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EC3DCE" w:rsidRPr="00EF7019" w14:paraId="59A26DD9" w14:textId="77777777" w:rsidTr="00C90FE4">
        <w:trPr>
          <w:trHeight w:val="720"/>
        </w:trPr>
        <w:tc>
          <w:tcPr>
            <w:tcW w:w="5387" w:type="dxa"/>
            <w:gridSpan w:val="2"/>
            <w:tcBorders>
              <w:bottom w:val="single" w:sz="18" w:space="0" w:color="auto"/>
            </w:tcBorders>
          </w:tcPr>
          <w:p w14:paraId="5CFE4B23" w14:textId="77777777" w:rsidR="00EC3DCE" w:rsidRPr="00EF7019" w:rsidRDefault="00EC3DCE" w:rsidP="00C9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EF7019">
              <w:rPr>
                <w:rFonts w:ascii="Univers" w:hAnsi="Univers"/>
                <w:b/>
                <w:sz w:val="28"/>
                <w:szCs w:val="28"/>
                <w:lang w:val="fr-FR"/>
              </w:rPr>
              <w:t>NATIONS</w:t>
            </w:r>
            <w:r w:rsidRPr="00EF7019">
              <w:rPr>
                <w:rFonts w:ascii="Univers" w:hAnsi="Univers"/>
                <w:b/>
                <w:sz w:val="28"/>
                <w:szCs w:val="28"/>
                <w:lang w:val="fr-FR"/>
              </w:rPr>
              <w:br/>
              <w:t>UNIES</w:t>
            </w:r>
          </w:p>
        </w:tc>
        <w:tc>
          <w:tcPr>
            <w:tcW w:w="4545" w:type="dxa"/>
            <w:tcBorders>
              <w:bottom w:val="single" w:sz="18" w:space="0" w:color="auto"/>
            </w:tcBorders>
          </w:tcPr>
          <w:p w14:paraId="22956DCF" w14:textId="77777777" w:rsidR="00EC3DCE" w:rsidRPr="00EF7019" w:rsidRDefault="00EC3DCE" w:rsidP="00C90FE4">
            <w:pPr>
              <w:jc w:val="right"/>
              <w:rPr>
                <w:sz w:val="52"/>
                <w:szCs w:val="52"/>
                <w:lang w:val="fr-FR"/>
              </w:rPr>
            </w:pPr>
            <w:r w:rsidRPr="00EF7019">
              <w:rPr>
                <w:rFonts w:ascii="Univers Bold" w:hAnsi="Univers Bold"/>
                <w:b/>
                <w:sz w:val="72"/>
                <w:lang w:val="fr-FR"/>
              </w:rPr>
              <w:t>EP</w:t>
            </w:r>
          </w:p>
        </w:tc>
      </w:tr>
      <w:tr w:rsidR="00EC3DCE" w:rsidRPr="00151CB5" w14:paraId="61A61E12" w14:textId="77777777" w:rsidTr="00C90F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75CFAE5" w14:textId="77777777" w:rsidR="00EC3DCE" w:rsidRPr="00EF7019" w:rsidRDefault="00EC3DCE" w:rsidP="00C90FE4">
            <w:pPr>
              <w:spacing w:before="120"/>
              <w:ind w:left="-9"/>
              <w:rPr>
                <w:lang w:val="fr-FR"/>
              </w:rPr>
            </w:pPr>
            <w:r w:rsidRPr="00EF7019">
              <w:rPr>
                <w:noProof/>
                <w:lang w:val="fr-FR" w:eastAsia="zh-CN"/>
              </w:rPr>
              <mc:AlternateContent>
                <mc:Choice Requires="wpg">
                  <w:drawing>
                    <wp:inline distT="0" distB="0" distL="0" distR="0" wp14:anchorId="5D66C702" wp14:editId="4AED8F76">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FA0439E"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511ED98" w14:textId="77777777" w:rsidR="00EC3DCE" w:rsidRDefault="00EC3DCE" w:rsidP="00C9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p>
          <w:p w14:paraId="2BD4C839" w14:textId="77777777" w:rsidR="00EC3DCE" w:rsidRPr="00EF7019" w:rsidRDefault="00EC3DCE" w:rsidP="00C9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EF7019">
              <w:rPr>
                <w:rFonts w:ascii="Univers" w:hAnsi="Univers"/>
                <w:b/>
                <w:sz w:val="32"/>
                <w:szCs w:val="32"/>
                <w:lang w:val="fr-FR"/>
              </w:rPr>
              <w:t>Programme des</w:t>
            </w:r>
          </w:p>
          <w:p w14:paraId="1D11EAAE" w14:textId="77777777" w:rsidR="00EC3DCE" w:rsidRPr="00EF7019" w:rsidRDefault="00EC3DCE" w:rsidP="00C9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EF7019">
              <w:rPr>
                <w:rFonts w:ascii="Univers" w:hAnsi="Univers"/>
                <w:b/>
                <w:sz w:val="32"/>
                <w:szCs w:val="32"/>
                <w:lang w:val="fr-FR"/>
              </w:rPr>
              <w:t>Nations Unies pour</w:t>
            </w:r>
          </w:p>
          <w:p w14:paraId="5364E2FC" w14:textId="77777777" w:rsidR="00EC3DCE" w:rsidRPr="00EF7019" w:rsidRDefault="00EC3DCE" w:rsidP="00C90F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EF7019">
              <w:rPr>
                <w:rFonts w:ascii="Univers" w:hAnsi="Univers"/>
                <w:b/>
                <w:sz w:val="32"/>
                <w:szCs w:val="32"/>
                <w:lang w:val="fr-FR"/>
              </w:rPr>
              <w:t>l’environnement</w:t>
            </w:r>
          </w:p>
        </w:tc>
        <w:tc>
          <w:tcPr>
            <w:tcW w:w="4545" w:type="dxa"/>
            <w:tcBorders>
              <w:top w:val="nil"/>
              <w:left w:val="nil"/>
              <w:bottom w:val="single" w:sz="36" w:space="0" w:color="auto"/>
              <w:right w:val="nil"/>
            </w:tcBorders>
          </w:tcPr>
          <w:p w14:paraId="6064CC37" w14:textId="77777777" w:rsidR="00EC3DCE" w:rsidRDefault="00EC3DCE" w:rsidP="00C90FE4">
            <w:pPr>
              <w:rPr>
                <w:lang w:val="fr-FR"/>
              </w:rPr>
            </w:pPr>
          </w:p>
          <w:p w14:paraId="15FB3EB0" w14:textId="77777777" w:rsidR="00EC3DCE" w:rsidRPr="00EF7019" w:rsidRDefault="00EC3DCE" w:rsidP="00C90FE4">
            <w:pPr>
              <w:rPr>
                <w:lang w:val="fr-FR"/>
              </w:rPr>
            </w:pPr>
            <w:r w:rsidRPr="00EF7019">
              <w:rPr>
                <w:lang w:val="fr-FR"/>
              </w:rPr>
              <w:t>Distr.</w:t>
            </w:r>
          </w:p>
          <w:p w14:paraId="62A09E35" w14:textId="77777777" w:rsidR="00EC3DCE" w:rsidRPr="00EF7019" w:rsidRDefault="00EC3DCE" w:rsidP="00C90FE4">
            <w:pPr>
              <w:rPr>
                <w:lang w:val="fr-FR"/>
              </w:rPr>
            </w:pPr>
            <w:r w:rsidRPr="00EF7019">
              <w:rPr>
                <w:lang w:val="fr-FR"/>
              </w:rPr>
              <w:t>GÉNÉRALE</w:t>
            </w:r>
          </w:p>
          <w:p w14:paraId="46E240E7" w14:textId="77777777" w:rsidR="00EC3DCE" w:rsidRPr="00EF7019" w:rsidRDefault="00EC3DCE" w:rsidP="00C90FE4">
            <w:pPr>
              <w:rPr>
                <w:lang w:val="fr-FR"/>
              </w:rPr>
            </w:pPr>
          </w:p>
          <w:p w14:paraId="70E0BC1A" w14:textId="3916906E" w:rsidR="00EC3DCE" w:rsidRPr="00412F70" w:rsidRDefault="00EC3DCE" w:rsidP="00C90FE4">
            <w:pPr>
              <w:rPr>
                <w:lang w:val="fr-CA"/>
              </w:rPr>
            </w:pPr>
            <w:r w:rsidRPr="00EF7019">
              <w:rPr>
                <w:lang w:val="fr-FR"/>
              </w:rPr>
              <w:fldChar w:fldCharType="begin"/>
            </w:r>
            <w:r w:rsidRPr="00412F70">
              <w:rPr>
                <w:lang w:val="fr-CA"/>
              </w:rPr>
              <w:instrText xml:space="preserve"> DOCPROPERTY "Document number"  \* MERGEFORMAT </w:instrText>
            </w:r>
            <w:r w:rsidRPr="00EF7019">
              <w:rPr>
                <w:lang w:val="fr-FR"/>
              </w:rPr>
              <w:fldChar w:fldCharType="separate"/>
            </w:r>
            <w:r w:rsidRPr="00412F70">
              <w:rPr>
                <w:lang w:val="fr-CA"/>
              </w:rPr>
              <w:t>UNEP/OzL.Pro/ExCom/97/76</w:t>
            </w:r>
            <w:r w:rsidRPr="00EF7019">
              <w:rPr>
                <w:lang w:val="fr-FR"/>
              </w:rPr>
              <w:fldChar w:fldCharType="end"/>
            </w:r>
          </w:p>
          <w:p w14:paraId="789D17A5" w14:textId="67216590" w:rsidR="00EC3DCE" w:rsidRPr="00EC3DCE" w:rsidRDefault="00EC3DCE" w:rsidP="00C90FE4">
            <w:pPr>
              <w:rPr>
                <w:lang w:val="en-US"/>
              </w:rPr>
            </w:pPr>
            <w:r w:rsidRPr="00EF7019">
              <w:rPr>
                <w:lang w:val="fr-FR"/>
              </w:rPr>
              <w:fldChar w:fldCharType="begin"/>
            </w:r>
            <w:r w:rsidRPr="00EC3DCE">
              <w:rPr>
                <w:lang w:val="en-US"/>
              </w:rPr>
              <w:instrText xml:space="preserve"> DOCPROPERTY "Revision date" \@ "d MMMM YYYY"  \* MERGEFORMAT </w:instrText>
            </w:r>
            <w:r w:rsidRPr="00EF7019">
              <w:rPr>
                <w:lang w:val="fr-FR"/>
              </w:rPr>
              <w:fldChar w:fldCharType="separate"/>
            </w:r>
            <w:r w:rsidRPr="00EC3DCE">
              <w:rPr>
                <w:lang w:val="en-US"/>
              </w:rPr>
              <w:t>16 no</w:t>
            </w:r>
            <w:r>
              <w:rPr>
                <w:lang w:val="en-US"/>
              </w:rPr>
              <w:t>vembre</w:t>
            </w:r>
            <w:r w:rsidRPr="00EC3DCE">
              <w:rPr>
                <w:lang w:val="en-US"/>
              </w:rPr>
              <w:t xml:space="preserve"> 2025</w:t>
            </w:r>
            <w:r w:rsidRPr="00EF7019">
              <w:rPr>
                <w:lang w:val="fr-FR"/>
              </w:rPr>
              <w:fldChar w:fldCharType="end"/>
            </w:r>
          </w:p>
          <w:p w14:paraId="3DA10BDA" w14:textId="77777777" w:rsidR="00EC3DCE" w:rsidRPr="00EC3DCE" w:rsidRDefault="00EC3DCE" w:rsidP="00C90FE4">
            <w:pPr>
              <w:rPr>
                <w:caps/>
                <w:lang w:val="en-US"/>
              </w:rPr>
            </w:pPr>
          </w:p>
          <w:p w14:paraId="66508E39" w14:textId="77777777" w:rsidR="00EC3DCE" w:rsidRPr="00F23D96" w:rsidRDefault="00EC3DCE" w:rsidP="00C90FE4">
            <w:pPr>
              <w:ind w:left="592" w:hanging="592"/>
              <w:rPr>
                <w:caps/>
                <w:lang w:val="fr-FR"/>
              </w:rPr>
            </w:pPr>
            <w:r w:rsidRPr="00F23D96">
              <w:rPr>
                <w:caps/>
                <w:lang w:val="fr-FR"/>
              </w:rPr>
              <w:t>FRANÇAIS</w:t>
            </w:r>
          </w:p>
          <w:p w14:paraId="3B6D0D5B" w14:textId="77777777" w:rsidR="00EC3DCE" w:rsidRPr="00EF7019" w:rsidRDefault="00EC3DCE" w:rsidP="00C90FE4">
            <w:pPr>
              <w:rPr>
                <w:lang w:val="fr-FR"/>
              </w:rPr>
            </w:pPr>
            <w:r w:rsidRPr="00F23D96">
              <w:rPr>
                <w:lang w:val="fr-FR"/>
              </w:rPr>
              <w:t>ORIGINAL: ANGLAIS</w:t>
            </w:r>
          </w:p>
        </w:tc>
      </w:tr>
    </w:tbl>
    <w:p w14:paraId="3CDC735A" w14:textId="77777777" w:rsidR="00EC3DCE" w:rsidRPr="00EF7019" w:rsidRDefault="00EC3DCE" w:rsidP="00EC3DCE">
      <w:pPr>
        <w:jc w:val="left"/>
        <w:rPr>
          <w:lang w:val="fr-FR"/>
        </w:rPr>
      </w:pPr>
      <w:r w:rsidRPr="00EF7019">
        <w:rPr>
          <w:lang w:val="fr-FR"/>
        </w:rPr>
        <w:t>COMITÉ EXÉCUTIF</w:t>
      </w:r>
      <w:r w:rsidRPr="00EF7019">
        <w:rPr>
          <w:lang w:val="fr-FR"/>
        </w:rPr>
        <w:br/>
        <w:t xml:space="preserve">  DU FONDS MULTILATÉRAL AUX FINS</w:t>
      </w:r>
      <w:r w:rsidRPr="00EF7019">
        <w:rPr>
          <w:lang w:val="fr-FR"/>
        </w:rPr>
        <w:br/>
        <w:t xml:space="preserve">  D’APPLICATION DU PROTOCOLE DE MONTRÉAL</w:t>
      </w:r>
      <w:r w:rsidRPr="00EF7019">
        <w:rPr>
          <w:lang w:val="fr-FR"/>
        </w:rPr>
        <w:br/>
        <w:t>Quatre-vingt-dix-septième réunion</w:t>
      </w:r>
    </w:p>
    <w:p w14:paraId="7042233A" w14:textId="77777777" w:rsidR="00EC3DCE" w:rsidRPr="00EF7019" w:rsidRDefault="00EC3DCE" w:rsidP="00EC3DCE">
      <w:pPr>
        <w:jc w:val="left"/>
        <w:rPr>
          <w:lang w:val="fr-FR"/>
        </w:rPr>
      </w:pPr>
      <w:r w:rsidRPr="00EF7019">
        <w:rPr>
          <w:lang w:val="fr-FR"/>
        </w:rPr>
        <w:t>Montréal, 1 – 5 décembre 2025</w:t>
      </w:r>
    </w:p>
    <w:p w14:paraId="344E589D" w14:textId="77777777" w:rsidR="00EC3DCE" w:rsidRPr="00EF7019" w:rsidRDefault="00EC3DCE" w:rsidP="00EC3DCE">
      <w:pPr>
        <w:jc w:val="left"/>
        <w:rPr>
          <w:lang w:val="fr-FR"/>
        </w:rPr>
      </w:pPr>
      <w:r w:rsidRPr="00EF7019">
        <w:rPr>
          <w:lang w:val="fr-FR"/>
        </w:rPr>
        <w:t>Point 9 d) de l'ordre du jour provisoire</w:t>
      </w:r>
      <w:r w:rsidRPr="00EF7019">
        <w:rPr>
          <w:rStyle w:val="FootnoteReference"/>
          <w:lang w:val="fr-FR"/>
        </w:rPr>
        <w:footnoteReference w:id="2"/>
      </w:r>
    </w:p>
    <w:p w14:paraId="3CAA5248" w14:textId="77777777" w:rsidR="00EC3DCE" w:rsidRPr="00EF7019" w:rsidRDefault="00EC3DCE" w:rsidP="00EC3DCE">
      <w:pPr>
        <w:jc w:val="left"/>
        <w:rPr>
          <w:lang w:val="fr-FR"/>
        </w:rPr>
      </w:pPr>
    </w:p>
    <w:p w14:paraId="6D23666D" w14:textId="77777777" w:rsidR="00EC3DCE" w:rsidRPr="00EF7019" w:rsidRDefault="00EC3DCE" w:rsidP="00EC3DCE">
      <w:pPr>
        <w:pStyle w:val="Heading1"/>
        <w:numPr>
          <w:ilvl w:val="0"/>
          <w:numId w:val="0"/>
        </w:numPr>
        <w:rPr>
          <w:lang w:val="fr-FR"/>
        </w:rPr>
      </w:pPr>
    </w:p>
    <w:p w14:paraId="021D4E60" w14:textId="77777777" w:rsidR="00EC3DCE" w:rsidRPr="00EF7019" w:rsidRDefault="00EC3DCE" w:rsidP="00EC3DCE">
      <w:pPr>
        <w:rPr>
          <w:lang w:val="fr-FR"/>
        </w:rPr>
      </w:pPr>
    </w:p>
    <w:p w14:paraId="39546635" w14:textId="4E90AECB" w:rsidR="00EC3DCE" w:rsidRPr="00EF7019" w:rsidRDefault="00EC3DCE" w:rsidP="00EC3DCE">
      <w:pPr>
        <w:jc w:val="center"/>
        <w:rPr>
          <w:b/>
          <w:lang w:val="fr-FR"/>
        </w:rPr>
      </w:pPr>
      <w:r w:rsidRPr="00EF7019">
        <w:rPr>
          <w:b/>
          <w:lang w:val="fr-FR"/>
        </w:rPr>
        <w:t xml:space="preserve">PROPOSITION DE PROJET : </w:t>
      </w:r>
      <w:r w:rsidRPr="00EC3DCE">
        <w:rPr>
          <w:b/>
          <w:bCs/>
          <w:lang w:val="fr-CA"/>
        </w:rPr>
        <w:t>SOMALIE</w:t>
      </w:r>
    </w:p>
    <w:p w14:paraId="75E1D4F9" w14:textId="77777777" w:rsidR="00EC3DCE" w:rsidRPr="00EF7019" w:rsidRDefault="00EC3DCE" w:rsidP="00EC3DCE">
      <w:pPr>
        <w:rPr>
          <w:lang w:val="fr-FR"/>
        </w:rPr>
      </w:pPr>
    </w:p>
    <w:p w14:paraId="73B43D81" w14:textId="77777777" w:rsidR="00EC3DCE" w:rsidRPr="00EF7019" w:rsidRDefault="00EC3DCE" w:rsidP="00EC3DCE">
      <w:pPr>
        <w:rPr>
          <w:lang w:val="fr-FR"/>
        </w:rPr>
      </w:pPr>
    </w:p>
    <w:p w14:paraId="64A8712D" w14:textId="77777777" w:rsidR="00EC3DCE" w:rsidRPr="00EF7019" w:rsidRDefault="00EC3DCE" w:rsidP="00EC3DCE">
      <w:pPr>
        <w:ind w:firstLine="720"/>
        <w:rPr>
          <w:lang w:val="fr-FR"/>
        </w:rPr>
      </w:pPr>
      <w:r w:rsidRPr="00EF7019">
        <w:rPr>
          <w:lang w:val="fr-FR"/>
        </w:rPr>
        <w:t>Le présent document renferme les observations et la recommandation du Secrétariat sur la proposition de projet suivante :</w:t>
      </w:r>
    </w:p>
    <w:p w14:paraId="2D0ABA2B" w14:textId="77777777" w:rsidR="00EC3DCE" w:rsidRPr="00EF7019" w:rsidRDefault="00EC3DCE" w:rsidP="00EC3DCE">
      <w:pPr>
        <w:spacing w:before="240" w:after="240"/>
        <w:rPr>
          <w:u w:val="single"/>
          <w:lang w:val="fr-FR"/>
        </w:rPr>
      </w:pPr>
      <w:r w:rsidRPr="00EF7019">
        <w:rPr>
          <w:u w:val="single"/>
          <w:lang w:val="fr-FR"/>
        </w:rPr>
        <w:t>Réduction progressive</w:t>
      </w:r>
    </w:p>
    <w:tbl>
      <w:tblPr>
        <w:tblStyle w:val="TableGrid"/>
        <w:tblW w:w="9458" w:type="dxa"/>
        <w:tblInd w:w="0" w:type="dxa"/>
        <w:tblLook w:val="04A0" w:firstRow="1" w:lastRow="0" w:firstColumn="1" w:lastColumn="0" w:noHBand="0" w:noVBand="1"/>
      </w:tblPr>
      <w:tblGrid>
        <w:gridCol w:w="4770"/>
        <w:gridCol w:w="3060"/>
        <w:gridCol w:w="1628"/>
      </w:tblGrid>
      <w:tr w:rsidR="00EC3DCE" w:rsidRPr="00EF7019" w14:paraId="2C670A35" w14:textId="77777777" w:rsidTr="00412F70">
        <w:trPr>
          <w:trHeight w:val="601"/>
        </w:trPr>
        <w:tc>
          <w:tcPr>
            <w:tcW w:w="4770" w:type="dxa"/>
          </w:tcPr>
          <w:p w14:paraId="0F94CFE7" w14:textId="77777777" w:rsidR="00EC3DCE" w:rsidRPr="00EF7019" w:rsidRDefault="00EC3DCE" w:rsidP="000C0414">
            <w:pPr>
              <w:pStyle w:val="ListParagraph"/>
              <w:numPr>
                <w:ilvl w:val="0"/>
                <w:numId w:val="7"/>
              </w:numPr>
              <w:ind w:right="-135" w:hanging="830"/>
              <w:jc w:val="left"/>
              <w:rPr>
                <w:lang w:val="fr-FR"/>
              </w:rPr>
            </w:pPr>
            <w:r w:rsidRPr="00EF7019">
              <w:rPr>
                <w:lang w:val="fr-FR"/>
              </w:rPr>
              <w:t xml:space="preserve">Plan de mise en œuvre des </w:t>
            </w:r>
            <w:r w:rsidRPr="00EF7019">
              <w:rPr>
                <w:shd w:val="clear" w:color="auto" w:fill="FFFFFF" w:themeFill="background1"/>
                <w:lang w:val="fr-FR"/>
              </w:rPr>
              <w:t>HFC de Kigali (phase I, première tranche</w:t>
            </w:r>
            <w:r w:rsidRPr="00EF7019">
              <w:rPr>
                <w:lang w:val="fr-FR"/>
              </w:rPr>
              <w:t>)</w:t>
            </w:r>
          </w:p>
        </w:tc>
        <w:tc>
          <w:tcPr>
            <w:tcW w:w="3060" w:type="dxa"/>
          </w:tcPr>
          <w:p w14:paraId="5AF880F2" w14:textId="4F8E153D" w:rsidR="00EC3DCE" w:rsidRPr="00EF7019" w:rsidRDefault="00EC3DCE" w:rsidP="00C90FE4">
            <w:pPr>
              <w:ind w:left="393" w:right="440"/>
              <w:jc w:val="right"/>
              <w:rPr>
                <w:lang w:val="fr-FR"/>
              </w:rPr>
            </w:pPr>
            <w:r w:rsidRPr="00EF7019">
              <w:rPr>
                <w:lang w:val="fr-FR"/>
              </w:rPr>
              <w:t>ONUDI</w:t>
            </w:r>
            <w:r w:rsidR="000C0414">
              <w:rPr>
                <w:lang w:val="fr-FR"/>
              </w:rPr>
              <w:t xml:space="preserve"> et </w:t>
            </w:r>
            <w:r w:rsidR="000C0414" w:rsidRPr="00EF7019">
              <w:rPr>
                <w:lang w:val="fr-FR"/>
              </w:rPr>
              <w:t>PNUE</w:t>
            </w:r>
          </w:p>
        </w:tc>
        <w:tc>
          <w:tcPr>
            <w:tcW w:w="1628" w:type="dxa"/>
          </w:tcPr>
          <w:p w14:paraId="0A77AE51" w14:textId="77777777" w:rsidR="00EC3DCE" w:rsidRPr="00EF7019" w:rsidRDefault="00EC3DCE" w:rsidP="00C90FE4">
            <w:pPr>
              <w:ind w:left="-395"/>
              <w:jc w:val="right"/>
              <w:rPr>
                <w:lang w:val="fr-FR"/>
              </w:rPr>
            </w:pPr>
            <w:r w:rsidRPr="00EF7019">
              <w:rPr>
                <w:lang w:val="fr-FR"/>
              </w:rPr>
              <w:t>Pour examen individuel</w:t>
            </w:r>
          </w:p>
        </w:tc>
      </w:tr>
    </w:tbl>
    <w:p w14:paraId="07FF5040" w14:textId="77777777" w:rsidR="00EC3DCE" w:rsidRPr="00EF7019" w:rsidRDefault="00EC3DCE" w:rsidP="00EC3DCE">
      <w:pPr>
        <w:pStyle w:val="Heading1"/>
        <w:numPr>
          <w:ilvl w:val="0"/>
          <w:numId w:val="0"/>
        </w:numPr>
        <w:tabs>
          <w:tab w:val="left" w:pos="1280"/>
        </w:tabs>
        <w:rPr>
          <w:lang w:val="fr-FR"/>
        </w:rPr>
      </w:pPr>
    </w:p>
    <w:p w14:paraId="68B6552E" w14:textId="77777777" w:rsidR="00EC3DCE" w:rsidRPr="00EF7019" w:rsidRDefault="00EC3DCE" w:rsidP="00EC3DCE">
      <w:pPr>
        <w:jc w:val="center"/>
        <w:rPr>
          <w:lang w:val="fr-FR"/>
        </w:rPr>
      </w:pPr>
    </w:p>
    <w:p w14:paraId="35EEACD0" w14:textId="77777777" w:rsidR="00EC3DCE" w:rsidRPr="00EF7019" w:rsidRDefault="00EC3DCE" w:rsidP="00EC3DCE">
      <w:pPr>
        <w:jc w:val="center"/>
        <w:rPr>
          <w:lang w:val="fr-FR"/>
        </w:rPr>
      </w:pPr>
    </w:p>
    <w:p w14:paraId="20687F02" w14:textId="77777777" w:rsidR="00EC3DCE" w:rsidRPr="00EF7019" w:rsidRDefault="00EC3DCE" w:rsidP="00EC3DCE">
      <w:pPr>
        <w:jc w:val="center"/>
        <w:rPr>
          <w:lang w:val="fr-FR"/>
        </w:rPr>
      </w:pPr>
    </w:p>
    <w:p w14:paraId="63DD223A" w14:textId="77777777" w:rsidR="00EC3DCE" w:rsidRPr="00EF7019" w:rsidRDefault="00EC3DCE" w:rsidP="00EC3DCE">
      <w:pPr>
        <w:pStyle w:val="StyleHeader4Para4Left0Firstline0"/>
        <w:numPr>
          <w:ilvl w:val="0"/>
          <w:numId w:val="0"/>
        </w:numPr>
        <w:tabs>
          <w:tab w:val="clear" w:pos="2880"/>
          <w:tab w:val="clear" w:pos="5760"/>
        </w:tabs>
        <w:jc w:val="left"/>
        <w:rPr>
          <w:b/>
          <w:sz w:val="22"/>
          <w:lang w:val="fr-FR"/>
        </w:rPr>
      </w:pPr>
      <w:r w:rsidRPr="00EF7019">
        <w:rPr>
          <w:b/>
          <w:sz w:val="22"/>
          <w:lang w:val="fr-FR"/>
        </w:rPr>
        <w:br w:type="page"/>
      </w:r>
    </w:p>
    <w:p w14:paraId="3576F53F" w14:textId="77777777" w:rsidR="00EC3DCE" w:rsidRPr="00EF7019" w:rsidRDefault="00EC3DCE" w:rsidP="00EC3DCE">
      <w:pPr>
        <w:spacing w:after="120"/>
        <w:jc w:val="center"/>
        <w:rPr>
          <w:b/>
          <w:lang w:val="fr-FR"/>
        </w:rPr>
      </w:pPr>
      <w:r w:rsidRPr="00EF7019">
        <w:rPr>
          <w:b/>
          <w:lang w:val="fr-FR"/>
        </w:rPr>
        <w:lastRenderedPageBreak/>
        <w:t>FICHE D’ÉVALUATION DE PROJET – PROJETS PLURIANNUELS</w:t>
      </w:r>
    </w:p>
    <w:p w14:paraId="2FAB3420" w14:textId="5D214C2A" w:rsidR="00EC3DCE" w:rsidRPr="00EC3DCE" w:rsidRDefault="00EC3DCE" w:rsidP="00EC3DCE">
      <w:pPr>
        <w:spacing w:after="200"/>
        <w:jc w:val="center"/>
        <w:rPr>
          <w:b/>
          <w:bCs/>
          <w:lang w:val="fr-FR"/>
        </w:rPr>
      </w:pPr>
      <w:r w:rsidRPr="00EC3DCE">
        <w:rPr>
          <w:b/>
          <w:bCs/>
          <w:lang w:val="fr-CA"/>
        </w:rPr>
        <w:t>Somalie</w:t>
      </w:r>
    </w:p>
    <w:tbl>
      <w:tblPr>
        <w:tblStyle w:val="TableGrid"/>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310"/>
        <w:gridCol w:w="5671"/>
      </w:tblGrid>
      <w:tr w:rsidR="00EC3DCE" w:rsidRPr="00EF7019" w14:paraId="2B16565D" w14:textId="77777777" w:rsidTr="00EC3DCE">
        <w:trPr>
          <w:trHeight w:val="248"/>
        </w:trPr>
        <w:tc>
          <w:tcPr>
            <w:tcW w:w="2418" w:type="pct"/>
          </w:tcPr>
          <w:p w14:paraId="55FB78FB" w14:textId="77777777" w:rsidR="00EC3DCE" w:rsidRPr="00EF7019" w:rsidRDefault="00EC3DCE" w:rsidP="00C90FE4">
            <w:pPr>
              <w:rPr>
                <w:b/>
                <w:sz w:val="20"/>
                <w:lang w:val="fr-FR"/>
              </w:rPr>
            </w:pPr>
            <w:r w:rsidRPr="00EF7019">
              <w:rPr>
                <w:b/>
                <w:sz w:val="20"/>
                <w:lang w:val="fr-FR"/>
              </w:rPr>
              <w:t>TITRE DU PROJET</w:t>
            </w:r>
          </w:p>
        </w:tc>
        <w:tc>
          <w:tcPr>
            <w:tcW w:w="2582" w:type="pct"/>
          </w:tcPr>
          <w:p w14:paraId="2B5D085B" w14:textId="77777777" w:rsidR="00EC3DCE" w:rsidRPr="00EF7019" w:rsidRDefault="00EC3DCE" w:rsidP="00C90FE4">
            <w:pPr>
              <w:jc w:val="center"/>
              <w:rPr>
                <w:b/>
                <w:sz w:val="20"/>
                <w:lang w:val="fr-FR"/>
              </w:rPr>
            </w:pPr>
            <w:r w:rsidRPr="00EF7019">
              <w:rPr>
                <w:b/>
                <w:sz w:val="20"/>
                <w:lang w:val="fr-FR"/>
              </w:rPr>
              <w:t>AGENCE</w:t>
            </w:r>
          </w:p>
        </w:tc>
      </w:tr>
      <w:tr w:rsidR="00EC3DCE" w:rsidRPr="00EF7019" w14:paraId="1E2E1CC2" w14:textId="77777777" w:rsidTr="00EC3DCE">
        <w:trPr>
          <w:trHeight w:val="40"/>
        </w:trPr>
        <w:tc>
          <w:tcPr>
            <w:tcW w:w="2418" w:type="pct"/>
            <w:vAlign w:val="center"/>
          </w:tcPr>
          <w:p w14:paraId="12FBF652" w14:textId="77777777" w:rsidR="00EC3DCE" w:rsidRPr="00EF7019" w:rsidRDefault="00EC3DCE" w:rsidP="00C90FE4">
            <w:pPr>
              <w:jc w:val="center"/>
              <w:rPr>
                <w:sz w:val="20"/>
                <w:lang w:val="fr-FR"/>
              </w:rPr>
            </w:pPr>
            <w:r w:rsidRPr="00EF7019">
              <w:rPr>
                <w:sz w:val="20"/>
                <w:lang w:val="fr-FR"/>
              </w:rPr>
              <w:t>Plan de mise en œuvre des HFC de Kigali (phase I)</w:t>
            </w:r>
          </w:p>
        </w:tc>
        <w:tc>
          <w:tcPr>
            <w:tcW w:w="2582" w:type="pct"/>
            <w:vAlign w:val="center"/>
          </w:tcPr>
          <w:p w14:paraId="672554AB" w14:textId="676589D4" w:rsidR="00EC3DCE" w:rsidRPr="00EF7019" w:rsidRDefault="000C0414" w:rsidP="00C90FE4">
            <w:pPr>
              <w:jc w:val="center"/>
              <w:rPr>
                <w:sz w:val="20"/>
                <w:lang w:val="fr-FR"/>
              </w:rPr>
            </w:pPr>
            <w:r w:rsidRPr="00EF7019">
              <w:rPr>
                <w:sz w:val="20"/>
                <w:lang w:val="fr-FR"/>
              </w:rPr>
              <w:t>ONUDI</w:t>
            </w:r>
            <w:r>
              <w:rPr>
                <w:sz w:val="20"/>
                <w:lang w:val="fr-FR"/>
              </w:rPr>
              <w:t xml:space="preserve"> </w:t>
            </w:r>
            <w:r w:rsidRPr="00EF7019">
              <w:rPr>
                <w:sz w:val="20"/>
                <w:lang w:val="fr-FR"/>
              </w:rPr>
              <w:t xml:space="preserve">(principale), </w:t>
            </w:r>
            <w:r w:rsidR="00EC3DCE" w:rsidRPr="00EF7019">
              <w:rPr>
                <w:sz w:val="20"/>
                <w:lang w:val="fr-FR"/>
              </w:rPr>
              <w:t xml:space="preserve">PNUE </w:t>
            </w:r>
          </w:p>
        </w:tc>
      </w:tr>
    </w:tbl>
    <w:p w14:paraId="6A1202E2" w14:textId="77777777" w:rsidR="00EC3DCE" w:rsidRPr="00EF7019" w:rsidRDefault="00EC3DCE" w:rsidP="00EC3DCE">
      <w:pPr>
        <w:jc w:val="center"/>
        <w:rPr>
          <w:sz w:val="10"/>
          <w:szCs w:val="10"/>
          <w:lang w:val="fr-FR"/>
        </w:rPr>
      </w:pPr>
    </w:p>
    <w:tbl>
      <w:tblPr>
        <w:tblStyle w:val="TableGrid"/>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064"/>
        <w:gridCol w:w="1417"/>
        <w:gridCol w:w="1979"/>
        <w:gridCol w:w="2521"/>
      </w:tblGrid>
      <w:tr w:rsidR="00EC3DCE" w:rsidRPr="00EF7019" w14:paraId="0FC74041" w14:textId="77777777" w:rsidTr="00263ECB">
        <w:trPr>
          <w:trHeight w:val="77"/>
        </w:trPr>
        <w:tc>
          <w:tcPr>
            <w:tcW w:w="2306" w:type="pct"/>
          </w:tcPr>
          <w:p w14:paraId="50059216" w14:textId="77777777" w:rsidR="00EC3DCE" w:rsidRPr="00EF7019" w:rsidRDefault="00EC3DCE" w:rsidP="00C90FE4">
            <w:pPr>
              <w:jc w:val="left"/>
              <w:rPr>
                <w:b/>
                <w:sz w:val="20"/>
                <w:lang w:val="fr-FR"/>
              </w:rPr>
            </w:pPr>
            <w:r w:rsidRPr="00EF7019">
              <w:rPr>
                <w:b/>
                <w:sz w:val="20"/>
                <w:lang w:val="fr-FR"/>
              </w:rPr>
              <w:t>DERNIÈRES DONNÉES RELATIVES À L'ARTICLE 7 (Annexe F)</w:t>
            </w:r>
          </w:p>
        </w:tc>
        <w:tc>
          <w:tcPr>
            <w:tcW w:w="645" w:type="pct"/>
          </w:tcPr>
          <w:p w14:paraId="00C224BF" w14:textId="4AED9D30" w:rsidR="00EC3DCE" w:rsidRPr="00EF7019" w:rsidRDefault="00263ECB" w:rsidP="00C90FE4">
            <w:pPr>
              <w:ind w:right="-247"/>
              <w:jc w:val="left"/>
              <w:rPr>
                <w:sz w:val="20"/>
                <w:lang w:val="fr-FR"/>
              </w:rPr>
            </w:pPr>
            <w:r>
              <w:rPr>
                <w:b/>
                <w:bCs/>
                <w:sz w:val="20"/>
                <w:lang w:val="fr-FR"/>
              </w:rPr>
              <w:t xml:space="preserve">  </w:t>
            </w:r>
            <w:r w:rsidR="00EC3DCE" w:rsidRPr="00EF7019">
              <w:rPr>
                <w:b/>
                <w:bCs/>
                <w:sz w:val="20"/>
                <w:lang w:val="fr-FR"/>
              </w:rPr>
              <w:t>Année :</w:t>
            </w:r>
            <w:r w:rsidR="00EC3DCE" w:rsidRPr="00EF7019">
              <w:rPr>
                <w:sz w:val="20"/>
                <w:lang w:val="fr-FR"/>
              </w:rPr>
              <w:t>2024</w:t>
            </w:r>
          </w:p>
        </w:tc>
        <w:tc>
          <w:tcPr>
            <w:tcW w:w="901" w:type="pct"/>
          </w:tcPr>
          <w:p w14:paraId="33086331" w14:textId="221D3169" w:rsidR="00EC3DCE" w:rsidRPr="00EF7019" w:rsidRDefault="000C0414" w:rsidP="00263ECB">
            <w:pPr>
              <w:ind w:left="-109" w:right="100"/>
              <w:jc w:val="right"/>
              <w:rPr>
                <w:sz w:val="20"/>
                <w:lang w:val="fr-FR"/>
              </w:rPr>
            </w:pPr>
            <w:r w:rsidRPr="00724E4B">
              <w:rPr>
                <w:color w:val="000000" w:themeColor="text1"/>
                <w:sz w:val="20"/>
              </w:rPr>
              <w:t>530</w:t>
            </w:r>
            <w:r>
              <w:rPr>
                <w:color w:val="000000" w:themeColor="text1"/>
                <w:sz w:val="20"/>
              </w:rPr>
              <w:t>,</w:t>
            </w:r>
            <w:r w:rsidRPr="00724E4B">
              <w:rPr>
                <w:color w:val="000000" w:themeColor="text1"/>
                <w:sz w:val="20"/>
              </w:rPr>
              <w:t xml:space="preserve">78 </w:t>
            </w:r>
            <w:r w:rsidR="00EC3DCE" w:rsidRPr="00EF7019">
              <w:rPr>
                <w:sz w:val="20"/>
                <w:lang w:val="fr-FR"/>
              </w:rPr>
              <w:t>tm</w:t>
            </w:r>
          </w:p>
        </w:tc>
        <w:tc>
          <w:tcPr>
            <w:tcW w:w="1148" w:type="pct"/>
          </w:tcPr>
          <w:p w14:paraId="63D2244B" w14:textId="516BE514" w:rsidR="00EC3DCE" w:rsidRPr="00EF7019" w:rsidRDefault="000C0414" w:rsidP="00263ECB">
            <w:pPr>
              <w:ind w:left="-110" w:right="133"/>
              <w:jc w:val="right"/>
              <w:rPr>
                <w:sz w:val="20"/>
                <w:lang w:val="fr-FR"/>
              </w:rPr>
            </w:pPr>
            <w:r w:rsidRPr="00724E4B">
              <w:rPr>
                <w:color w:val="000000" w:themeColor="text1"/>
                <w:sz w:val="20"/>
              </w:rPr>
              <w:t>1</w:t>
            </w:r>
            <w:r>
              <w:rPr>
                <w:color w:val="000000" w:themeColor="text1"/>
                <w:sz w:val="20"/>
              </w:rPr>
              <w:t xml:space="preserve"> </w:t>
            </w:r>
            <w:r w:rsidRPr="00724E4B">
              <w:rPr>
                <w:color w:val="000000" w:themeColor="text1"/>
                <w:sz w:val="20"/>
              </w:rPr>
              <w:t>015</w:t>
            </w:r>
            <w:r>
              <w:rPr>
                <w:color w:val="000000" w:themeColor="text1"/>
                <w:sz w:val="20"/>
              </w:rPr>
              <w:t xml:space="preserve"> </w:t>
            </w:r>
            <w:r w:rsidRPr="00724E4B">
              <w:rPr>
                <w:color w:val="000000" w:themeColor="text1"/>
                <w:sz w:val="20"/>
              </w:rPr>
              <w:t xml:space="preserve">385 </w:t>
            </w:r>
            <w:r w:rsidR="00EC3DCE" w:rsidRPr="00EF7019">
              <w:rPr>
                <w:sz w:val="20"/>
                <w:lang w:val="fr-FR"/>
              </w:rPr>
              <w:t>tonnes d'éq-CO</w:t>
            </w:r>
            <w:r w:rsidR="00EC3DCE" w:rsidRPr="00EF7019">
              <w:rPr>
                <w:sz w:val="20"/>
                <w:vertAlign w:val="subscript"/>
                <w:lang w:val="fr-FR"/>
              </w:rPr>
              <w:t>2</w:t>
            </w:r>
          </w:p>
        </w:tc>
      </w:tr>
    </w:tbl>
    <w:p w14:paraId="69F8C817" w14:textId="77777777" w:rsidR="00EC3DCE" w:rsidRPr="00EF7019" w:rsidRDefault="00EC3DCE" w:rsidP="00EC3DCE">
      <w:pPr>
        <w:jc w:val="center"/>
        <w:rPr>
          <w:sz w:val="10"/>
          <w:szCs w:val="10"/>
          <w:lang w:val="fr-FR"/>
        </w:rPr>
      </w:pPr>
    </w:p>
    <w:tbl>
      <w:tblPr>
        <w:tblStyle w:val="TableGrid"/>
        <w:tblW w:w="5875"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9"/>
        <w:gridCol w:w="901"/>
        <w:gridCol w:w="914"/>
        <w:gridCol w:w="991"/>
        <w:gridCol w:w="1246"/>
        <w:gridCol w:w="1261"/>
        <w:gridCol w:w="811"/>
        <w:gridCol w:w="1079"/>
        <w:gridCol w:w="901"/>
        <w:gridCol w:w="813"/>
      </w:tblGrid>
      <w:tr w:rsidR="00EC3DCE" w:rsidRPr="000C0414" w14:paraId="766F8F5D" w14:textId="77777777" w:rsidTr="00EC3DCE">
        <w:trPr>
          <w:trHeight w:val="250"/>
          <w:jc w:val="center"/>
        </w:trPr>
        <w:tc>
          <w:tcPr>
            <w:tcW w:w="5000" w:type="pct"/>
            <w:gridSpan w:val="10"/>
          </w:tcPr>
          <w:p w14:paraId="08210954" w14:textId="77777777" w:rsidR="00EC3DCE" w:rsidRPr="00EF7019" w:rsidRDefault="00EC3DCE" w:rsidP="00C90FE4">
            <w:pPr>
              <w:spacing w:after="60"/>
              <w:ind w:right="33"/>
              <w:jc w:val="left"/>
              <w:rPr>
                <w:b/>
                <w:sz w:val="20"/>
                <w:lang w:val="fr-FR"/>
              </w:rPr>
            </w:pPr>
            <w:r w:rsidRPr="00EF7019">
              <w:rPr>
                <w:b/>
                <w:sz w:val="20"/>
                <w:lang w:val="fr-FR"/>
              </w:rPr>
              <w:t>DONNÉES SECTORIELLES DE CONSOMMATION DE HFC (tonnes éq. CO</w:t>
            </w:r>
            <w:r w:rsidRPr="00EF7019">
              <w:rPr>
                <w:b/>
                <w:sz w:val="20"/>
                <w:vertAlign w:val="subscript"/>
                <w:lang w:val="fr-FR"/>
              </w:rPr>
              <w:t>2</w:t>
            </w:r>
            <w:r w:rsidRPr="00EF7019">
              <w:rPr>
                <w:b/>
                <w:sz w:val="20"/>
                <w:lang w:val="fr-FR"/>
              </w:rPr>
              <w:t>) ET ACTIVITÉS</w:t>
            </w:r>
          </w:p>
        </w:tc>
      </w:tr>
      <w:tr w:rsidR="00EC3DCE" w:rsidRPr="00EF7019" w14:paraId="61DBC1D4" w14:textId="77777777" w:rsidTr="00EC3DCE">
        <w:trPr>
          <w:trHeight w:val="96"/>
          <w:jc w:val="center"/>
        </w:trPr>
        <w:tc>
          <w:tcPr>
            <w:tcW w:w="942" w:type="pct"/>
            <w:vMerge w:val="restart"/>
            <w:tcMar>
              <w:left w:w="85" w:type="dxa"/>
              <w:right w:w="85" w:type="dxa"/>
            </w:tcMar>
            <w:vAlign w:val="center"/>
          </w:tcPr>
          <w:p w14:paraId="30DBD74D" w14:textId="77777777" w:rsidR="00EC3DCE" w:rsidRPr="00EF7019" w:rsidRDefault="00EC3DCE" w:rsidP="00C90FE4">
            <w:pPr>
              <w:jc w:val="center"/>
              <w:rPr>
                <w:sz w:val="20"/>
                <w:lang w:val="fr-FR"/>
              </w:rPr>
            </w:pPr>
          </w:p>
        </w:tc>
        <w:tc>
          <w:tcPr>
            <w:tcW w:w="410" w:type="pct"/>
            <w:vMerge w:val="restart"/>
            <w:tcMar>
              <w:left w:w="85" w:type="dxa"/>
              <w:right w:w="85" w:type="dxa"/>
            </w:tcMar>
            <w:vAlign w:val="center"/>
          </w:tcPr>
          <w:p w14:paraId="7CDF69D4" w14:textId="77777777" w:rsidR="00EC3DCE" w:rsidRPr="00EF7019" w:rsidRDefault="00EC3DCE" w:rsidP="00C90FE4">
            <w:pPr>
              <w:jc w:val="center"/>
              <w:rPr>
                <w:sz w:val="20"/>
                <w:lang w:val="fr-FR"/>
              </w:rPr>
            </w:pPr>
            <w:r w:rsidRPr="00EF7019">
              <w:rPr>
                <w:sz w:val="20"/>
                <w:lang w:val="fr-FR"/>
              </w:rPr>
              <w:t>Aérosols</w:t>
            </w:r>
          </w:p>
        </w:tc>
        <w:tc>
          <w:tcPr>
            <w:tcW w:w="416" w:type="pct"/>
            <w:vMerge w:val="restart"/>
            <w:tcMar>
              <w:left w:w="85" w:type="dxa"/>
              <w:right w:w="85" w:type="dxa"/>
            </w:tcMar>
            <w:vAlign w:val="center"/>
          </w:tcPr>
          <w:p w14:paraId="21EBE773" w14:textId="77777777" w:rsidR="00EC3DCE" w:rsidRPr="00EF7019" w:rsidRDefault="00EC3DCE" w:rsidP="00C90FE4">
            <w:pPr>
              <w:jc w:val="center"/>
              <w:rPr>
                <w:sz w:val="20"/>
                <w:lang w:val="fr-FR"/>
              </w:rPr>
            </w:pPr>
            <w:r w:rsidRPr="00EF7019">
              <w:rPr>
                <w:sz w:val="20"/>
                <w:lang w:val="fr-FR"/>
              </w:rPr>
              <w:t>Mousses</w:t>
            </w:r>
          </w:p>
        </w:tc>
        <w:tc>
          <w:tcPr>
            <w:tcW w:w="451" w:type="pct"/>
            <w:vMerge w:val="restart"/>
            <w:tcMar>
              <w:left w:w="85" w:type="dxa"/>
              <w:right w:w="85" w:type="dxa"/>
            </w:tcMar>
            <w:vAlign w:val="center"/>
          </w:tcPr>
          <w:p w14:paraId="721ADCF3" w14:textId="77777777" w:rsidR="00EC3DCE" w:rsidRPr="00EF7019" w:rsidRDefault="00EC3DCE" w:rsidP="00C90FE4">
            <w:pPr>
              <w:jc w:val="center"/>
              <w:rPr>
                <w:sz w:val="20"/>
                <w:lang w:val="fr-FR"/>
              </w:rPr>
            </w:pPr>
            <w:r w:rsidRPr="00EF7019">
              <w:rPr>
                <w:sz w:val="20"/>
                <w:lang w:val="fr-FR"/>
              </w:rPr>
              <w:t>Lutte contre l’incendie</w:t>
            </w:r>
          </w:p>
        </w:tc>
        <w:tc>
          <w:tcPr>
            <w:tcW w:w="2000" w:type="pct"/>
            <w:gridSpan w:val="4"/>
            <w:tcMar>
              <w:left w:w="85" w:type="dxa"/>
              <w:right w:w="85" w:type="dxa"/>
            </w:tcMar>
            <w:vAlign w:val="center"/>
          </w:tcPr>
          <w:p w14:paraId="0B9B3CA2" w14:textId="77777777" w:rsidR="00EC3DCE" w:rsidRPr="00EF7019" w:rsidRDefault="00EC3DCE" w:rsidP="00C90FE4">
            <w:pPr>
              <w:jc w:val="center"/>
              <w:rPr>
                <w:sz w:val="20"/>
                <w:lang w:val="fr-FR"/>
              </w:rPr>
            </w:pPr>
            <w:r w:rsidRPr="00EF7019">
              <w:rPr>
                <w:sz w:val="20"/>
                <w:lang w:val="fr-FR"/>
              </w:rPr>
              <w:t>Climatisation et réfrigération</w:t>
            </w:r>
          </w:p>
        </w:tc>
        <w:tc>
          <w:tcPr>
            <w:tcW w:w="410" w:type="pct"/>
            <w:vMerge w:val="restart"/>
            <w:tcMar>
              <w:left w:w="85" w:type="dxa"/>
              <w:right w:w="85" w:type="dxa"/>
            </w:tcMar>
            <w:vAlign w:val="center"/>
          </w:tcPr>
          <w:p w14:paraId="5D71CB1F" w14:textId="77777777" w:rsidR="00EC3DCE" w:rsidRPr="00EF7019" w:rsidRDefault="00EC3DCE" w:rsidP="00C90FE4">
            <w:pPr>
              <w:ind w:left="-26"/>
              <w:jc w:val="center"/>
              <w:rPr>
                <w:sz w:val="20"/>
                <w:lang w:val="fr-FR"/>
              </w:rPr>
            </w:pPr>
            <w:r w:rsidRPr="00EF7019">
              <w:rPr>
                <w:sz w:val="20"/>
                <w:lang w:val="fr-FR"/>
              </w:rPr>
              <w:t>Solvants</w:t>
            </w:r>
          </w:p>
        </w:tc>
        <w:tc>
          <w:tcPr>
            <w:tcW w:w="372" w:type="pct"/>
            <w:vMerge w:val="restart"/>
            <w:tcMar>
              <w:left w:w="85" w:type="dxa"/>
              <w:right w:w="85" w:type="dxa"/>
            </w:tcMar>
            <w:vAlign w:val="center"/>
          </w:tcPr>
          <w:p w14:paraId="718A4DE8" w14:textId="77777777" w:rsidR="00EC3DCE" w:rsidRPr="00EF7019" w:rsidRDefault="00EC3DCE" w:rsidP="00C90FE4">
            <w:pPr>
              <w:jc w:val="center"/>
              <w:rPr>
                <w:sz w:val="20"/>
                <w:lang w:val="fr-FR"/>
              </w:rPr>
            </w:pPr>
            <w:r w:rsidRPr="00EF7019">
              <w:rPr>
                <w:sz w:val="20"/>
                <w:lang w:val="fr-FR"/>
              </w:rPr>
              <w:t>Autres</w:t>
            </w:r>
          </w:p>
        </w:tc>
      </w:tr>
      <w:tr w:rsidR="00EC3DCE" w:rsidRPr="00EF7019" w14:paraId="07B503CD" w14:textId="77777777" w:rsidTr="00EC3DCE">
        <w:trPr>
          <w:trHeight w:val="96"/>
          <w:jc w:val="center"/>
        </w:trPr>
        <w:tc>
          <w:tcPr>
            <w:tcW w:w="942" w:type="pct"/>
            <w:vMerge/>
            <w:tcMar>
              <w:left w:w="85" w:type="dxa"/>
              <w:right w:w="85" w:type="dxa"/>
            </w:tcMar>
            <w:vAlign w:val="center"/>
          </w:tcPr>
          <w:p w14:paraId="46A7C84B" w14:textId="77777777" w:rsidR="00EC3DCE" w:rsidRPr="00EF7019" w:rsidRDefault="00EC3DCE" w:rsidP="00C90FE4">
            <w:pPr>
              <w:jc w:val="center"/>
              <w:rPr>
                <w:sz w:val="20"/>
                <w:lang w:val="fr-FR"/>
              </w:rPr>
            </w:pPr>
          </w:p>
        </w:tc>
        <w:tc>
          <w:tcPr>
            <w:tcW w:w="410" w:type="pct"/>
            <w:vMerge/>
            <w:tcMar>
              <w:left w:w="85" w:type="dxa"/>
              <w:right w:w="85" w:type="dxa"/>
            </w:tcMar>
            <w:vAlign w:val="center"/>
          </w:tcPr>
          <w:p w14:paraId="2DBBBCC4" w14:textId="77777777" w:rsidR="00EC3DCE" w:rsidRPr="00EF7019" w:rsidRDefault="00EC3DCE" w:rsidP="00C90FE4">
            <w:pPr>
              <w:jc w:val="center"/>
              <w:rPr>
                <w:sz w:val="20"/>
                <w:lang w:val="fr-FR"/>
              </w:rPr>
            </w:pPr>
          </w:p>
        </w:tc>
        <w:tc>
          <w:tcPr>
            <w:tcW w:w="416" w:type="pct"/>
            <w:vMerge/>
            <w:tcMar>
              <w:left w:w="85" w:type="dxa"/>
              <w:right w:w="85" w:type="dxa"/>
            </w:tcMar>
            <w:vAlign w:val="center"/>
          </w:tcPr>
          <w:p w14:paraId="164564AD" w14:textId="77777777" w:rsidR="00EC3DCE" w:rsidRPr="00EF7019" w:rsidRDefault="00EC3DCE" w:rsidP="00C90FE4">
            <w:pPr>
              <w:jc w:val="center"/>
              <w:rPr>
                <w:sz w:val="20"/>
                <w:lang w:val="fr-FR"/>
              </w:rPr>
            </w:pPr>
          </w:p>
        </w:tc>
        <w:tc>
          <w:tcPr>
            <w:tcW w:w="451" w:type="pct"/>
            <w:vMerge/>
            <w:tcMar>
              <w:left w:w="85" w:type="dxa"/>
              <w:right w:w="85" w:type="dxa"/>
            </w:tcMar>
            <w:vAlign w:val="center"/>
          </w:tcPr>
          <w:p w14:paraId="7F340088" w14:textId="77777777" w:rsidR="00EC3DCE" w:rsidRPr="00EF7019" w:rsidRDefault="00EC3DCE" w:rsidP="00C90FE4">
            <w:pPr>
              <w:jc w:val="center"/>
              <w:rPr>
                <w:sz w:val="20"/>
                <w:lang w:val="fr-FR"/>
              </w:rPr>
            </w:pPr>
          </w:p>
        </w:tc>
        <w:tc>
          <w:tcPr>
            <w:tcW w:w="1510" w:type="pct"/>
            <w:gridSpan w:val="3"/>
            <w:tcMar>
              <w:left w:w="85" w:type="dxa"/>
              <w:right w:w="85" w:type="dxa"/>
            </w:tcMar>
            <w:vAlign w:val="center"/>
          </w:tcPr>
          <w:p w14:paraId="090570BF" w14:textId="77777777" w:rsidR="00EC3DCE" w:rsidRPr="00EF7019" w:rsidRDefault="00EC3DCE" w:rsidP="00C90FE4">
            <w:pPr>
              <w:jc w:val="center"/>
              <w:rPr>
                <w:sz w:val="20"/>
                <w:lang w:val="fr-FR"/>
              </w:rPr>
            </w:pPr>
            <w:r w:rsidRPr="00EF7019">
              <w:rPr>
                <w:sz w:val="20"/>
                <w:lang w:val="fr-FR"/>
              </w:rPr>
              <w:t>Fabrication</w:t>
            </w:r>
          </w:p>
        </w:tc>
        <w:tc>
          <w:tcPr>
            <w:tcW w:w="491" w:type="pct"/>
            <w:vMerge w:val="restart"/>
            <w:tcMar>
              <w:left w:w="85" w:type="dxa"/>
              <w:right w:w="85" w:type="dxa"/>
            </w:tcMar>
            <w:vAlign w:val="center"/>
          </w:tcPr>
          <w:p w14:paraId="30C3154C" w14:textId="77777777" w:rsidR="00EC3DCE" w:rsidRPr="00EF7019" w:rsidRDefault="00EC3DCE" w:rsidP="00C90FE4">
            <w:pPr>
              <w:jc w:val="center"/>
              <w:rPr>
                <w:sz w:val="20"/>
                <w:lang w:val="fr-FR"/>
              </w:rPr>
            </w:pPr>
            <w:r w:rsidRPr="00EF7019">
              <w:rPr>
                <w:sz w:val="20"/>
                <w:lang w:val="fr-FR"/>
              </w:rPr>
              <w:t>Entretien</w:t>
            </w:r>
          </w:p>
        </w:tc>
        <w:tc>
          <w:tcPr>
            <w:tcW w:w="410" w:type="pct"/>
            <w:vMerge/>
            <w:tcMar>
              <w:left w:w="85" w:type="dxa"/>
              <w:right w:w="85" w:type="dxa"/>
            </w:tcMar>
            <w:vAlign w:val="center"/>
          </w:tcPr>
          <w:p w14:paraId="4714CA25" w14:textId="77777777" w:rsidR="00EC3DCE" w:rsidRPr="00EF7019" w:rsidRDefault="00EC3DCE" w:rsidP="00C90FE4">
            <w:pPr>
              <w:jc w:val="center"/>
              <w:rPr>
                <w:sz w:val="20"/>
                <w:lang w:val="fr-FR"/>
              </w:rPr>
            </w:pPr>
          </w:p>
        </w:tc>
        <w:tc>
          <w:tcPr>
            <w:tcW w:w="372" w:type="pct"/>
            <w:vMerge/>
            <w:tcMar>
              <w:left w:w="85" w:type="dxa"/>
              <w:right w:w="85" w:type="dxa"/>
            </w:tcMar>
            <w:vAlign w:val="center"/>
          </w:tcPr>
          <w:p w14:paraId="039BB680" w14:textId="77777777" w:rsidR="00EC3DCE" w:rsidRPr="00EF7019" w:rsidRDefault="00EC3DCE" w:rsidP="00C90FE4">
            <w:pPr>
              <w:jc w:val="center"/>
              <w:rPr>
                <w:sz w:val="20"/>
                <w:lang w:val="fr-FR"/>
              </w:rPr>
            </w:pPr>
          </w:p>
        </w:tc>
      </w:tr>
      <w:tr w:rsidR="00EC3DCE" w:rsidRPr="00EF7019" w14:paraId="1C01F693" w14:textId="77777777" w:rsidTr="00EC3DCE">
        <w:trPr>
          <w:trHeight w:val="96"/>
          <w:jc w:val="center"/>
        </w:trPr>
        <w:tc>
          <w:tcPr>
            <w:tcW w:w="942" w:type="pct"/>
            <w:vMerge/>
            <w:tcMar>
              <w:left w:w="85" w:type="dxa"/>
              <w:right w:w="85" w:type="dxa"/>
            </w:tcMar>
            <w:vAlign w:val="center"/>
          </w:tcPr>
          <w:p w14:paraId="465F84E5" w14:textId="77777777" w:rsidR="00EC3DCE" w:rsidRPr="00EF7019" w:rsidRDefault="00EC3DCE" w:rsidP="00C90FE4">
            <w:pPr>
              <w:jc w:val="center"/>
              <w:rPr>
                <w:sz w:val="20"/>
                <w:lang w:val="fr-FR"/>
              </w:rPr>
            </w:pPr>
          </w:p>
        </w:tc>
        <w:tc>
          <w:tcPr>
            <w:tcW w:w="410" w:type="pct"/>
            <w:vMerge/>
            <w:tcMar>
              <w:left w:w="85" w:type="dxa"/>
              <w:right w:w="85" w:type="dxa"/>
            </w:tcMar>
            <w:vAlign w:val="center"/>
          </w:tcPr>
          <w:p w14:paraId="597A3296" w14:textId="77777777" w:rsidR="00EC3DCE" w:rsidRPr="00EF7019" w:rsidRDefault="00EC3DCE" w:rsidP="00C90FE4">
            <w:pPr>
              <w:jc w:val="center"/>
              <w:rPr>
                <w:sz w:val="20"/>
                <w:lang w:val="fr-FR"/>
              </w:rPr>
            </w:pPr>
          </w:p>
        </w:tc>
        <w:tc>
          <w:tcPr>
            <w:tcW w:w="416" w:type="pct"/>
            <w:vMerge/>
            <w:tcMar>
              <w:left w:w="85" w:type="dxa"/>
              <w:right w:w="85" w:type="dxa"/>
            </w:tcMar>
            <w:vAlign w:val="center"/>
          </w:tcPr>
          <w:p w14:paraId="3FF385D3" w14:textId="77777777" w:rsidR="00EC3DCE" w:rsidRPr="00EF7019" w:rsidRDefault="00EC3DCE" w:rsidP="00C90FE4">
            <w:pPr>
              <w:jc w:val="center"/>
              <w:rPr>
                <w:sz w:val="20"/>
                <w:lang w:val="fr-FR"/>
              </w:rPr>
            </w:pPr>
          </w:p>
        </w:tc>
        <w:tc>
          <w:tcPr>
            <w:tcW w:w="451" w:type="pct"/>
            <w:vMerge/>
            <w:tcMar>
              <w:left w:w="85" w:type="dxa"/>
              <w:right w:w="85" w:type="dxa"/>
            </w:tcMar>
            <w:vAlign w:val="center"/>
          </w:tcPr>
          <w:p w14:paraId="7C61C79D" w14:textId="77777777" w:rsidR="00EC3DCE" w:rsidRPr="00EF7019" w:rsidRDefault="00EC3DCE" w:rsidP="00C90FE4">
            <w:pPr>
              <w:jc w:val="center"/>
              <w:rPr>
                <w:sz w:val="20"/>
                <w:lang w:val="fr-FR"/>
              </w:rPr>
            </w:pPr>
          </w:p>
        </w:tc>
        <w:tc>
          <w:tcPr>
            <w:tcW w:w="567" w:type="pct"/>
            <w:tcMar>
              <w:left w:w="85" w:type="dxa"/>
              <w:right w:w="85" w:type="dxa"/>
            </w:tcMar>
            <w:vAlign w:val="center"/>
          </w:tcPr>
          <w:p w14:paraId="4E33DBAE" w14:textId="77777777" w:rsidR="00EC3DCE" w:rsidRPr="00EF7019" w:rsidRDefault="00EC3DCE" w:rsidP="00C90FE4">
            <w:pPr>
              <w:jc w:val="center"/>
              <w:rPr>
                <w:sz w:val="20"/>
                <w:lang w:val="fr-FR"/>
              </w:rPr>
            </w:pPr>
            <w:r w:rsidRPr="00EF7019">
              <w:rPr>
                <w:sz w:val="20"/>
                <w:lang w:val="fr-FR"/>
              </w:rPr>
              <w:t>Réfrigération</w:t>
            </w:r>
          </w:p>
        </w:tc>
        <w:tc>
          <w:tcPr>
            <w:tcW w:w="574" w:type="pct"/>
            <w:tcMar>
              <w:left w:w="85" w:type="dxa"/>
              <w:right w:w="85" w:type="dxa"/>
            </w:tcMar>
            <w:vAlign w:val="center"/>
          </w:tcPr>
          <w:p w14:paraId="367F6F9D" w14:textId="77777777" w:rsidR="00EC3DCE" w:rsidRPr="00EF7019" w:rsidRDefault="00EC3DCE" w:rsidP="00C90FE4">
            <w:pPr>
              <w:jc w:val="center"/>
              <w:rPr>
                <w:sz w:val="20"/>
                <w:lang w:val="fr-FR"/>
              </w:rPr>
            </w:pPr>
            <w:r w:rsidRPr="00EF7019">
              <w:rPr>
                <w:sz w:val="20"/>
                <w:lang w:val="fr-FR"/>
              </w:rPr>
              <w:t>Climatisation</w:t>
            </w:r>
          </w:p>
        </w:tc>
        <w:tc>
          <w:tcPr>
            <w:tcW w:w="369" w:type="pct"/>
            <w:vAlign w:val="center"/>
          </w:tcPr>
          <w:p w14:paraId="51E9A5DD" w14:textId="77777777" w:rsidR="00EC3DCE" w:rsidRPr="00EF7019" w:rsidRDefault="00EC3DCE" w:rsidP="00C90FE4">
            <w:pPr>
              <w:jc w:val="center"/>
              <w:rPr>
                <w:sz w:val="20"/>
                <w:lang w:val="fr-FR"/>
              </w:rPr>
            </w:pPr>
            <w:r w:rsidRPr="00EF7019">
              <w:rPr>
                <w:sz w:val="20"/>
                <w:lang w:val="fr-FR"/>
              </w:rPr>
              <w:t>Autres</w:t>
            </w:r>
          </w:p>
        </w:tc>
        <w:tc>
          <w:tcPr>
            <w:tcW w:w="491" w:type="pct"/>
            <w:vMerge/>
            <w:tcMar>
              <w:left w:w="85" w:type="dxa"/>
              <w:right w:w="85" w:type="dxa"/>
            </w:tcMar>
            <w:vAlign w:val="center"/>
          </w:tcPr>
          <w:p w14:paraId="0B8CE23C" w14:textId="77777777" w:rsidR="00EC3DCE" w:rsidRPr="00EF7019" w:rsidRDefault="00EC3DCE" w:rsidP="00C90FE4">
            <w:pPr>
              <w:jc w:val="center"/>
              <w:rPr>
                <w:sz w:val="20"/>
                <w:lang w:val="fr-FR"/>
              </w:rPr>
            </w:pPr>
          </w:p>
        </w:tc>
        <w:tc>
          <w:tcPr>
            <w:tcW w:w="410" w:type="pct"/>
            <w:vMerge/>
            <w:tcMar>
              <w:left w:w="85" w:type="dxa"/>
              <w:right w:w="85" w:type="dxa"/>
            </w:tcMar>
            <w:vAlign w:val="center"/>
          </w:tcPr>
          <w:p w14:paraId="36CFCE32" w14:textId="77777777" w:rsidR="00EC3DCE" w:rsidRPr="00EF7019" w:rsidRDefault="00EC3DCE" w:rsidP="00C90FE4">
            <w:pPr>
              <w:jc w:val="center"/>
              <w:rPr>
                <w:sz w:val="20"/>
                <w:lang w:val="fr-FR"/>
              </w:rPr>
            </w:pPr>
          </w:p>
        </w:tc>
        <w:tc>
          <w:tcPr>
            <w:tcW w:w="372" w:type="pct"/>
            <w:vMerge/>
            <w:tcMar>
              <w:left w:w="85" w:type="dxa"/>
              <w:right w:w="85" w:type="dxa"/>
            </w:tcMar>
            <w:vAlign w:val="center"/>
          </w:tcPr>
          <w:p w14:paraId="5D26290E" w14:textId="77777777" w:rsidR="00EC3DCE" w:rsidRPr="00EF7019" w:rsidRDefault="00EC3DCE" w:rsidP="00C90FE4">
            <w:pPr>
              <w:jc w:val="center"/>
              <w:rPr>
                <w:sz w:val="20"/>
                <w:lang w:val="fr-FR"/>
              </w:rPr>
            </w:pPr>
          </w:p>
        </w:tc>
      </w:tr>
      <w:tr w:rsidR="00EC3DCE" w:rsidRPr="00EF7019" w14:paraId="48743D46" w14:textId="77777777" w:rsidTr="00EC3DCE">
        <w:trPr>
          <w:trHeight w:val="121"/>
          <w:jc w:val="center"/>
        </w:trPr>
        <w:tc>
          <w:tcPr>
            <w:tcW w:w="942" w:type="pct"/>
          </w:tcPr>
          <w:p w14:paraId="125D1BE1" w14:textId="77777777" w:rsidR="00EC3DCE" w:rsidRPr="00EF7019" w:rsidRDefault="00EC3DCE" w:rsidP="00C90FE4">
            <w:pPr>
              <w:jc w:val="left"/>
              <w:rPr>
                <w:sz w:val="20"/>
                <w:lang w:val="fr-FR"/>
              </w:rPr>
            </w:pPr>
            <w:r w:rsidRPr="00EF7019">
              <w:rPr>
                <w:sz w:val="20"/>
                <w:lang w:val="fr-FR"/>
              </w:rPr>
              <w:t>Dernier rapport de PP (2024)</w:t>
            </w:r>
          </w:p>
        </w:tc>
        <w:tc>
          <w:tcPr>
            <w:tcW w:w="410" w:type="pct"/>
            <w:vAlign w:val="center"/>
          </w:tcPr>
          <w:p w14:paraId="19033C3D" w14:textId="77777777" w:rsidR="00EC3DCE" w:rsidRPr="00EF7019" w:rsidRDefault="00EC3DCE" w:rsidP="00C90FE4">
            <w:pPr>
              <w:ind w:left="-113"/>
              <w:jc w:val="right"/>
              <w:rPr>
                <w:sz w:val="20"/>
                <w:lang w:val="fr-FR"/>
              </w:rPr>
            </w:pPr>
          </w:p>
        </w:tc>
        <w:tc>
          <w:tcPr>
            <w:tcW w:w="416" w:type="pct"/>
            <w:vAlign w:val="center"/>
          </w:tcPr>
          <w:p w14:paraId="2C2ABE29" w14:textId="4221670C" w:rsidR="00EC3DCE" w:rsidRPr="00EF7019" w:rsidRDefault="000C0414" w:rsidP="000C0414">
            <w:pPr>
              <w:ind w:left="-120"/>
              <w:jc w:val="center"/>
              <w:rPr>
                <w:sz w:val="20"/>
                <w:lang w:val="fr-FR"/>
              </w:rPr>
            </w:pPr>
            <w:r w:rsidRPr="00724E4B">
              <w:rPr>
                <w:sz w:val="20"/>
              </w:rPr>
              <w:t>122</w:t>
            </w:r>
            <w:r>
              <w:rPr>
                <w:sz w:val="20"/>
              </w:rPr>
              <w:t xml:space="preserve"> </w:t>
            </w:r>
            <w:r w:rsidRPr="00724E4B">
              <w:rPr>
                <w:sz w:val="20"/>
              </w:rPr>
              <w:t>465</w:t>
            </w:r>
          </w:p>
        </w:tc>
        <w:tc>
          <w:tcPr>
            <w:tcW w:w="451" w:type="pct"/>
            <w:vAlign w:val="center"/>
          </w:tcPr>
          <w:p w14:paraId="7ECE081A" w14:textId="77777777" w:rsidR="00EC3DCE" w:rsidRPr="00EF7019" w:rsidRDefault="00EC3DCE" w:rsidP="00C90FE4">
            <w:pPr>
              <w:ind w:left="-110"/>
              <w:jc w:val="right"/>
              <w:rPr>
                <w:sz w:val="20"/>
                <w:lang w:val="fr-FR"/>
              </w:rPr>
            </w:pPr>
          </w:p>
        </w:tc>
        <w:tc>
          <w:tcPr>
            <w:tcW w:w="567" w:type="pct"/>
            <w:vAlign w:val="center"/>
          </w:tcPr>
          <w:p w14:paraId="4119CC26" w14:textId="77777777" w:rsidR="00EC3DCE" w:rsidRPr="00EF7019" w:rsidRDefault="00EC3DCE" w:rsidP="00C90FE4">
            <w:pPr>
              <w:ind w:left="-108"/>
              <w:jc w:val="right"/>
              <w:rPr>
                <w:sz w:val="20"/>
                <w:lang w:val="fr-FR"/>
              </w:rPr>
            </w:pPr>
          </w:p>
        </w:tc>
        <w:tc>
          <w:tcPr>
            <w:tcW w:w="574" w:type="pct"/>
            <w:vAlign w:val="center"/>
          </w:tcPr>
          <w:p w14:paraId="15B9ADA4" w14:textId="77777777" w:rsidR="00EC3DCE" w:rsidRPr="00EF7019" w:rsidRDefault="00EC3DCE" w:rsidP="00C90FE4">
            <w:pPr>
              <w:ind w:left="-106"/>
              <w:jc w:val="right"/>
              <w:rPr>
                <w:sz w:val="20"/>
                <w:lang w:val="fr-FR"/>
              </w:rPr>
            </w:pPr>
          </w:p>
        </w:tc>
        <w:tc>
          <w:tcPr>
            <w:tcW w:w="369" w:type="pct"/>
            <w:vAlign w:val="center"/>
          </w:tcPr>
          <w:p w14:paraId="0F472C45" w14:textId="77777777" w:rsidR="00EC3DCE" w:rsidRPr="00EF7019" w:rsidRDefault="00EC3DCE" w:rsidP="00C90FE4">
            <w:pPr>
              <w:ind w:left="-106"/>
              <w:jc w:val="right"/>
              <w:rPr>
                <w:sz w:val="20"/>
                <w:lang w:val="fr-FR"/>
              </w:rPr>
            </w:pPr>
          </w:p>
        </w:tc>
        <w:tc>
          <w:tcPr>
            <w:tcW w:w="491" w:type="pct"/>
            <w:vAlign w:val="center"/>
          </w:tcPr>
          <w:p w14:paraId="387A15AE" w14:textId="2B6E65F7" w:rsidR="00EC3DCE" w:rsidRPr="00EF7019" w:rsidRDefault="000C0414" w:rsidP="000C0414">
            <w:pPr>
              <w:ind w:left="-110"/>
              <w:jc w:val="center"/>
              <w:rPr>
                <w:sz w:val="20"/>
                <w:lang w:val="fr-FR"/>
              </w:rPr>
            </w:pPr>
            <w:r w:rsidRPr="00724E4B">
              <w:rPr>
                <w:sz w:val="20"/>
              </w:rPr>
              <w:t>892</w:t>
            </w:r>
            <w:r>
              <w:rPr>
                <w:sz w:val="20"/>
              </w:rPr>
              <w:t xml:space="preserve"> </w:t>
            </w:r>
            <w:r w:rsidRPr="00724E4B">
              <w:rPr>
                <w:sz w:val="20"/>
              </w:rPr>
              <w:t>920</w:t>
            </w:r>
          </w:p>
        </w:tc>
        <w:tc>
          <w:tcPr>
            <w:tcW w:w="410" w:type="pct"/>
            <w:vAlign w:val="center"/>
          </w:tcPr>
          <w:p w14:paraId="3E9E7A0B" w14:textId="77777777" w:rsidR="00EC3DCE" w:rsidRPr="00EF7019" w:rsidRDefault="00EC3DCE" w:rsidP="00C90FE4">
            <w:pPr>
              <w:ind w:left="-108"/>
              <w:jc w:val="right"/>
              <w:rPr>
                <w:sz w:val="20"/>
                <w:lang w:val="fr-FR"/>
              </w:rPr>
            </w:pPr>
          </w:p>
        </w:tc>
        <w:tc>
          <w:tcPr>
            <w:tcW w:w="372" w:type="pct"/>
            <w:vAlign w:val="center"/>
          </w:tcPr>
          <w:p w14:paraId="60BCDCEC" w14:textId="77777777" w:rsidR="00EC3DCE" w:rsidRPr="00EF7019" w:rsidRDefault="00EC3DCE" w:rsidP="00C90FE4">
            <w:pPr>
              <w:ind w:left="-114" w:right="-10"/>
              <w:jc w:val="right"/>
              <w:rPr>
                <w:sz w:val="20"/>
                <w:lang w:val="fr-FR"/>
              </w:rPr>
            </w:pPr>
          </w:p>
        </w:tc>
      </w:tr>
      <w:tr w:rsidR="00EC3DCE" w:rsidRPr="00EF7019" w14:paraId="0FC2646D" w14:textId="77777777" w:rsidTr="00EC3DCE">
        <w:trPr>
          <w:trHeight w:val="250"/>
          <w:jc w:val="center"/>
        </w:trPr>
        <w:tc>
          <w:tcPr>
            <w:tcW w:w="942" w:type="pct"/>
          </w:tcPr>
          <w:p w14:paraId="2E5F83B8" w14:textId="77777777" w:rsidR="00EC3DCE" w:rsidRPr="00EF7019" w:rsidRDefault="00EC3DCE" w:rsidP="00C90FE4">
            <w:pPr>
              <w:ind w:right="-108"/>
              <w:jc w:val="left"/>
              <w:rPr>
                <w:sz w:val="20"/>
                <w:lang w:val="fr-FR"/>
              </w:rPr>
            </w:pPr>
            <w:r w:rsidRPr="00EF7019">
              <w:rPr>
                <w:sz w:val="20"/>
                <w:lang w:val="fr-FR"/>
              </w:rPr>
              <w:t>Activités de la phase I du KIP comme convenu (O/N)</w:t>
            </w:r>
          </w:p>
        </w:tc>
        <w:tc>
          <w:tcPr>
            <w:tcW w:w="410" w:type="pct"/>
            <w:vAlign w:val="center"/>
          </w:tcPr>
          <w:p w14:paraId="214CE2CB" w14:textId="77777777" w:rsidR="00EC3DCE" w:rsidRPr="00EF7019" w:rsidRDefault="00EC3DCE" w:rsidP="00C90FE4">
            <w:pPr>
              <w:jc w:val="center"/>
              <w:rPr>
                <w:sz w:val="20"/>
                <w:lang w:val="fr-FR"/>
              </w:rPr>
            </w:pPr>
          </w:p>
        </w:tc>
        <w:tc>
          <w:tcPr>
            <w:tcW w:w="416" w:type="pct"/>
            <w:vAlign w:val="center"/>
          </w:tcPr>
          <w:p w14:paraId="1DA53B06" w14:textId="03AF06C8" w:rsidR="00EC3DCE" w:rsidRPr="00EF7019" w:rsidRDefault="000C0414" w:rsidP="00C90FE4">
            <w:pPr>
              <w:jc w:val="center"/>
              <w:rPr>
                <w:sz w:val="20"/>
                <w:lang w:val="fr-FR"/>
              </w:rPr>
            </w:pPr>
            <w:r>
              <w:rPr>
                <w:sz w:val="20"/>
                <w:lang w:val="fr-FR"/>
              </w:rPr>
              <w:t>N</w:t>
            </w:r>
          </w:p>
        </w:tc>
        <w:tc>
          <w:tcPr>
            <w:tcW w:w="451" w:type="pct"/>
            <w:vAlign w:val="center"/>
          </w:tcPr>
          <w:p w14:paraId="66D60E46" w14:textId="77777777" w:rsidR="00EC3DCE" w:rsidRPr="00EF7019" w:rsidRDefault="00EC3DCE" w:rsidP="00C90FE4">
            <w:pPr>
              <w:jc w:val="center"/>
              <w:rPr>
                <w:sz w:val="20"/>
                <w:lang w:val="fr-FR"/>
              </w:rPr>
            </w:pPr>
          </w:p>
        </w:tc>
        <w:tc>
          <w:tcPr>
            <w:tcW w:w="567" w:type="pct"/>
            <w:vAlign w:val="center"/>
          </w:tcPr>
          <w:p w14:paraId="3CEE7D01" w14:textId="77777777" w:rsidR="00EC3DCE" w:rsidRPr="00EF7019" w:rsidRDefault="00EC3DCE" w:rsidP="00C90FE4">
            <w:pPr>
              <w:jc w:val="center"/>
              <w:rPr>
                <w:sz w:val="20"/>
                <w:lang w:val="fr-FR"/>
              </w:rPr>
            </w:pPr>
          </w:p>
        </w:tc>
        <w:tc>
          <w:tcPr>
            <w:tcW w:w="574" w:type="pct"/>
            <w:vAlign w:val="center"/>
          </w:tcPr>
          <w:p w14:paraId="243E6695" w14:textId="77777777" w:rsidR="00EC3DCE" w:rsidRPr="00EF7019" w:rsidRDefault="00EC3DCE" w:rsidP="00C90FE4">
            <w:pPr>
              <w:jc w:val="center"/>
              <w:rPr>
                <w:sz w:val="20"/>
                <w:lang w:val="fr-FR"/>
              </w:rPr>
            </w:pPr>
          </w:p>
        </w:tc>
        <w:tc>
          <w:tcPr>
            <w:tcW w:w="369" w:type="pct"/>
            <w:vAlign w:val="center"/>
          </w:tcPr>
          <w:p w14:paraId="08F22618" w14:textId="77777777" w:rsidR="00EC3DCE" w:rsidRPr="00EF7019" w:rsidRDefault="00EC3DCE" w:rsidP="00C90FE4">
            <w:pPr>
              <w:jc w:val="center"/>
              <w:rPr>
                <w:sz w:val="20"/>
                <w:lang w:val="fr-FR"/>
              </w:rPr>
            </w:pPr>
          </w:p>
        </w:tc>
        <w:tc>
          <w:tcPr>
            <w:tcW w:w="491" w:type="pct"/>
            <w:vAlign w:val="center"/>
          </w:tcPr>
          <w:p w14:paraId="4CAC1087" w14:textId="77777777" w:rsidR="00EC3DCE" w:rsidRPr="00EF7019" w:rsidRDefault="00EC3DCE" w:rsidP="00C90FE4">
            <w:pPr>
              <w:jc w:val="center"/>
              <w:rPr>
                <w:sz w:val="20"/>
                <w:lang w:val="fr-FR"/>
              </w:rPr>
            </w:pPr>
            <w:r w:rsidRPr="00EF7019">
              <w:rPr>
                <w:sz w:val="20"/>
                <w:lang w:val="fr-FR"/>
              </w:rPr>
              <w:t>O</w:t>
            </w:r>
          </w:p>
        </w:tc>
        <w:tc>
          <w:tcPr>
            <w:tcW w:w="410" w:type="pct"/>
            <w:vAlign w:val="center"/>
          </w:tcPr>
          <w:p w14:paraId="0002F286" w14:textId="77777777" w:rsidR="00EC3DCE" w:rsidRPr="00EF7019" w:rsidRDefault="00EC3DCE" w:rsidP="00C90FE4">
            <w:pPr>
              <w:jc w:val="center"/>
              <w:rPr>
                <w:sz w:val="20"/>
                <w:lang w:val="fr-FR"/>
              </w:rPr>
            </w:pPr>
          </w:p>
        </w:tc>
        <w:tc>
          <w:tcPr>
            <w:tcW w:w="372" w:type="pct"/>
            <w:vAlign w:val="center"/>
          </w:tcPr>
          <w:p w14:paraId="0C1EAC3D" w14:textId="77777777" w:rsidR="00EC3DCE" w:rsidRPr="00EF7019" w:rsidRDefault="00EC3DCE" w:rsidP="00C90FE4">
            <w:pPr>
              <w:jc w:val="center"/>
              <w:rPr>
                <w:sz w:val="20"/>
                <w:lang w:val="fr-FR"/>
              </w:rPr>
            </w:pPr>
          </w:p>
        </w:tc>
      </w:tr>
    </w:tbl>
    <w:p w14:paraId="2F9356C1" w14:textId="77777777" w:rsidR="00EC3DCE" w:rsidRPr="00EF7019" w:rsidRDefault="00EC3DCE" w:rsidP="00EC3DCE">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81"/>
        <w:gridCol w:w="1419"/>
        <w:gridCol w:w="3081"/>
      </w:tblGrid>
      <w:tr w:rsidR="00EC3DCE" w:rsidRPr="00EF7019" w14:paraId="16496A81" w14:textId="77777777" w:rsidTr="00C90FE4">
        <w:trPr>
          <w:trHeight w:val="186"/>
        </w:trPr>
        <w:tc>
          <w:tcPr>
            <w:tcW w:w="2951" w:type="pct"/>
            <w:tcMar>
              <w:top w:w="17" w:type="dxa"/>
              <w:left w:w="108" w:type="dxa"/>
              <w:bottom w:w="17" w:type="dxa"/>
              <w:right w:w="108" w:type="dxa"/>
            </w:tcMar>
          </w:tcPr>
          <w:p w14:paraId="4273EA7A" w14:textId="77777777" w:rsidR="00EC3DCE" w:rsidRPr="00EF7019" w:rsidRDefault="00EC3DCE" w:rsidP="00C90FE4">
            <w:pPr>
              <w:keepNext/>
              <w:suppressAutoHyphens/>
              <w:ind w:right="-95"/>
              <w:jc w:val="left"/>
              <w:rPr>
                <w:b/>
                <w:caps/>
                <w:sz w:val="20"/>
                <w:szCs w:val="20"/>
                <w:lang w:val="fr-FR"/>
              </w:rPr>
            </w:pPr>
            <w:r w:rsidRPr="00EF7019">
              <w:rPr>
                <w:b/>
                <w:caps/>
                <w:sz w:val="20"/>
                <w:lang w:val="fr-FR"/>
              </w:rPr>
              <w:t>Consommation moyenne de HFC pour le secteur de l'entretien 2020-2022</w:t>
            </w:r>
          </w:p>
        </w:tc>
        <w:tc>
          <w:tcPr>
            <w:tcW w:w="646" w:type="pct"/>
          </w:tcPr>
          <w:p w14:paraId="73F72548" w14:textId="2A3C7820" w:rsidR="00EC3DCE" w:rsidRPr="00EF7019" w:rsidRDefault="000C0414" w:rsidP="00C90FE4">
            <w:pPr>
              <w:keepNext/>
              <w:suppressAutoHyphens/>
              <w:ind w:right="116"/>
              <w:jc w:val="right"/>
              <w:rPr>
                <w:bCs/>
                <w:sz w:val="20"/>
                <w:szCs w:val="20"/>
                <w:lang w:val="fr-FR"/>
              </w:rPr>
            </w:pPr>
            <w:r w:rsidRPr="00724E4B">
              <w:rPr>
                <w:bCs/>
                <w:sz w:val="20"/>
              </w:rPr>
              <w:t>298</w:t>
            </w:r>
            <w:r>
              <w:rPr>
                <w:bCs/>
                <w:sz w:val="20"/>
              </w:rPr>
              <w:t>,</w:t>
            </w:r>
            <w:r w:rsidRPr="00724E4B">
              <w:rPr>
                <w:bCs/>
                <w:sz w:val="20"/>
              </w:rPr>
              <w:t xml:space="preserve">52 </w:t>
            </w:r>
            <w:r w:rsidR="00EC3DCE" w:rsidRPr="00EF7019">
              <w:rPr>
                <w:sz w:val="20"/>
                <w:lang w:val="fr-FR"/>
              </w:rPr>
              <w:t>tm</w:t>
            </w:r>
          </w:p>
        </w:tc>
        <w:tc>
          <w:tcPr>
            <w:tcW w:w="1403" w:type="pct"/>
          </w:tcPr>
          <w:p w14:paraId="6B5E28A0" w14:textId="6DBDC5FF" w:rsidR="00EC3DCE" w:rsidRPr="00EF7019" w:rsidRDefault="000C0414" w:rsidP="00C90FE4">
            <w:pPr>
              <w:keepNext/>
              <w:tabs>
                <w:tab w:val="left" w:pos="720"/>
              </w:tabs>
              <w:suppressAutoHyphens/>
              <w:ind w:right="116"/>
              <w:jc w:val="right"/>
              <w:rPr>
                <w:sz w:val="20"/>
                <w:szCs w:val="20"/>
                <w:lang w:val="fr-FR"/>
              </w:rPr>
            </w:pPr>
            <w:r w:rsidRPr="00724E4B">
              <w:rPr>
                <w:sz w:val="20"/>
              </w:rPr>
              <w:t>594</w:t>
            </w:r>
            <w:r>
              <w:rPr>
                <w:sz w:val="20"/>
              </w:rPr>
              <w:t xml:space="preserve"> </w:t>
            </w:r>
            <w:r w:rsidRPr="00724E4B">
              <w:rPr>
                <w:sz w:val="20"/>
              </w:rPr>
              <w:t xml:space="preserve">262 </w:t>
            </w:r>
            <w:r w:rsidR="00EC3DCE" w:rsidRPr="00EF7019">
              <w:rPr>
                <w:sz w:val="20"/>
                <w:lang w:val="fr-FR"/>
              </w:rPr>
              <w:t>tonnes d'éq-CO</w:t>
            </w:r>
            <w:r w:rsidR="00EC3DCE" w:rsidRPr="00EF7019">
              <w:rPr>
                <w:sz w:val="20"/>
                <w:vertAlign w:val="subscript"/>
                <w:lang w:val="fr-FR"/>
              </w:rPr>
              <w:t>2</w:t>
            </w:r>
          </w:p>
        </w:tc>
      </w:tr>
    </w:tbl>
    <w:p w14:paraId="19878B64" w14:textId="77777777" w:rsidR="00EC3DCE" w:rsidRPr="00EF7019" w:rsidRDefault="00EC3DCE" w:rsidP="00EC3DCE">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6"/>
        <w:gridCol w:w="1381"/>
        <w:gridCol w:w="1318"/>
        <w:gridCol w:w="1274"/>
        <w:gridCol w:w="2372"/>
      </w:tblGrid>
      <w:tr w:rsidR="00EC3DCE" w:rsidRPr="00EF7019" w14:paraId="3C18241C" w14:textId="77777777" w:rsidTr="00C90FE4">
        <w:trPr>
          <w:trHeight w:val="86"/>
          <w:tblHeader/>
        </w:trPr>
        <w:tc>
          <w:tcPr>
            <w:tcW w:w="2111" w:type="pct"/>
            <w:tcMar>
              <w:top w:w="17" w:type="dxa"/>
              <w:left w:w="108" w:type="dxa"/>
              <w:bottom w:w="17" w:type="dxa"/>
              <w:right w:w="108" w:type="dxa"/>
            </w:tcMar>
            <w:vAlign w:val="center"/>
          </w:tcPr>
          <w:p w14:paraId="7FFB3B77" w14:textId="77777777" w:rsidR="00EC3DCE" w:rsidRPr="00EF7019" w:rsidRDefault="00EC3DCE" w:rsidP="00C90FE4">
            <w:pPr>
              <w:keepNext/>
              <w:suppressAutoHyphens/>
              <w:jc w:val="left"/>
              <w:rPr>
                <w:b/>
                <w:bCs/>
                <w:sz w:val="20"/>
                <w:szCs w:val="20"/>
                <w:lang w:val="fr-FR"/>
              </w:rPr>
            </w:pPr>
            <w:r w:rsidRPr="00EF7019">
              <w:rPr>
                <w:b/>
                <w:sz w:val="20"/>
                <w:szCs w:val="20"/>
                <w:lang w:val="fr-FR"/>
              </w:rPr>
              <w:t>DONNÉES DE CONSOMMATION DE BASE (tonnes éq. CO</w:t>
            </w:r>
            <w:r w:rsidRPr="00EF7019">
              <w:rPr>
                <w:b/>
                <w:sz w:val="20"/>
                <w:szCs w:val="20"/>
                <w:lang w:val="fr-FR"/>
              </w:rPr>
              <w:noBreakHyphen/>
              <w:t>2 )</w:t>
            </w:r>
          </w:p>
        </w:tc>
        <w:tc>
          <w:tcPr>
            <w:tcW w:w="629" w:type="pct"/>
            <w:vAlign w:val="center"/>
          </w:tcPr>
          <w:p w14:paraId="642530A6" w14:textId="77777777" w:rsidR="00EC3DCE" w:rsidRPr="00EF7019" w:rsidRDefault="00EC3DCE" w:rsidP="00C90FE4">
            <w:pPr>
              <w:keepNext/>
              <w:suppressAutoHyphens/>
              <w:jc w:val="center"/>
              <w:rPr>
                <w:b/>
                <w:bCs/>
                <w:sz w:val="20"/>
                <w:szCs w:val="20"/>
                <w:lang w:val="fr-FR"/>
              </w:rPr>
            </w:pPr>
            <w:r w:rsidRPr="00EF7019">
              <w:rPr>
                <w:b/>
                <w:bCs/>
                <w:sz w:val="20"/>
                <w:szCs w:val="20"/>
                <w:lang w:val="fr-FR"/>
              </w:rPr>
              <w:t>2020</w:t>
            </w:r>
          </w:p>
        </w:tc>
        <w:tc>
          <w:tcPr>
            <w:tcW w:w="600" w:type="pct"/>
            <w:tcMar>
              <w:top w:w="17" w:type="dxa"/>
              <w:left w:w="108" w:type="dxa"/>
              <w:bottom w:w="17" w:type="dxa"/>
              <w:right w:w="108" w:type="dxa"/>
            </w:tcMar>
            <w:vAlign w:val="center"/>
          </w:tcPr>
          <w:p w14:paraId="01C84A38" w14:textId="77777777" w:rsidR="00EC3DCE" w:rsidRPr="00EF7019" w:rsidRDefault="00EC3DCE" w:rsidP="00C90FE4">
            <w:pPr>
              <w:keepNext/>
              <w:suppressAutoHyphens/>
              <w:jc w:val="center"/>
              <w:rPr>
                <w:b/>
                <w:bCs/>
                <w:sz w:val="20"/>
                <w:szCs w:val="20"/>
                <w:lang w:val="fr-FR"/>
              </w:rPr>
            </w:pPr>
            <w:r w:rsidRPr="00EF7019">
              <w:rPr>
                <w:b/>
                <w:bCs/>
                <w:sz w:val="20"/>
                <w:szCs w:val="20"/>
                <w:lang w:val="fr-FR"/>
              </w:rPr>
              <w:t>2021</w:t>
            </w:r>
          </w:p>
        </w:tc>
        <w:tc>
          <w:tcPr>
            <w:tcW w:w="580" w:type="pct"/>
            <w:tcMar>
              <w:top w:w="17" w:type="dxa"/>
              <w:left w:w="108" w:type="dxa"/>
              <w:bottom w:w="17" w:type="dxa"/>
              <w:right w:w="108" w:type="dxa"/>
            </w:tcMar>
            <w:vAlign w:val="center"/>
          </w:tcPr>
          <w:p w14:paraId="7BD3E7C2" w14:textId="1EFA231E" w:rsidR="00EC3DCE" w:rsidRPr="00EF7019" w:rsidRDefault="00EC3DCE" w:rsidP="00C90FE4">
            <w:pPr>
              <w:keepNext/>
              <w:suppressAutoHyphens/>
              <w:jc w:val="center"/>
              <w:rPr>
                <w:b/>
                <w:bCs/>
                <w:sz w:val="20"/>
                <w:szCs w:val="20"/>
                <w:lang w:val="fr-FR"/>
              </w:rPr>
            </w:pPr>
            <w:r w:rsidRPr="00EF7019">
              <w:rPr>
                <w:b/>
                <w:bCs/>
                <w:sz w:val="20"/>
                <w:szCs w:val="20"/>
                <w:lang w:val="fr-FR"/>
              </w:rPr>
              <w:t>2022</w:t>
            </w:r>
            <w:r w:rsidR="00E05109">
              <w:rPr>
                <w:b/>
                <w:bCs/>
                <w:sz w:val="20"/>
                <w:szCs w:val="20"/>
                <w:lang w:val="fr-FR"/>
              </w:rPr>
              <w:t>*</w:t>
            </w:r>
          </w:p>
        </w:tc>
        <w:tc>
          <w:tcPr>
            <w:tcW w:w="1080" w:type="pct"/>
            <w:tcMar>
              <w:top w:w="17" w:type="dxa"/>
              <w:left w:w="108" w:type="dxa"/>
              <w:bottom w:w="17" w:type="dxa"/>
              <w:right w:w="108" w:type="dxa"/>
            </w:tcMar>
            <w:vAlign w:val="center"/>
          </w:tcPr>
          <w:p w14:paraId="0B6EFE22" w14:textId="77777777" w:rsidR="00EC3DCE" w:rsidRPr="00EF7019" w:rsidRDefault="00EC3DCE" w:rsidP="00C90FE4">
            <w:pPr>
              <w:keepNext/>
              <w:suppressAutoHyphens/>
              <w:jc w:val="center"/>
              <w:rPr>
                <w:b/>
                <w:bCs/>
                <w:sz w:val="20"/>
                <w:szCs w:val="20"/>
                <w:lang w:val="fr-FR"/>
              </w:rPr>
            </w:pPr>
            <w:r w:rsidRPr="00EF7019">
              <w:rPr>
                <w:b/>
                <w:bCs/>
                <w:sz w:val="20"/>
                <w:szCs w:val="20"/>
                <w:lang w:val="fr-FR"/>
              </w:rPr>
              <w:t>Moyenne 2020-</w:t>
            </w:r>
            <w:r w:rsidRPr="00EF7019">
              <w:rPr>
                <w:b/>
                <w:bCs/>
                <w:sz w:val="20"/>
                <w:szCs w:val="20"/>
                <w:lang w:val="fr-FR"/>
              </w:rPr>
              <w:noBreakHyphen/>
              <w:t>2022</w:t>
            </w:r>
          </w:p>
        </w:tc>
      </w:tr>
      <w:tr w:rsidR="000C0414" w:rsidRPr="00EF7019" w14:paraId="1B942BA4" w14:textId="77777777" w:rsidTr="00C90FE4">
        <w:trPr>
          <w:trHeight w:val="22"/>
        </w:trPr>
        <w:tc>
          <w:tcPr>
            <w:tcW w:w="2111" w:type="pct"/>
            <w:tcMar>
              <w:top w:w="17" w:type="dxa"/>
              <w:left w:w="108" w:type="dxa"/>
              <w:bottom w:w="17" w:type="dxa"/>
              <w:right w:w="108" w:type="dxa"/>
            </w:tcMar>
          </w:tcPr>
          <w:p w14:paraId="052E2423" w14:textId="77777777" w:rsidR="000C0414" w:rsidRPr="00EF7019" w:rsidRDefault="000C0414" w:rsidP="000C0414">
            <w:pPr>
              <w:keepNext/>
              <w:suppressAutoHyphens/>
              <w:rPr>
                <w:sz w:val="20"/>
                <w:szCs w:val="20"/>
                <w:lang w:val="fr-FR"/>
              </w:rPr>
            </w:pPr>
            <w:r w:rsidRPr="00EF7019">
              <w:rPr>
                <w:sz w:val="20"/>
                <w:szCs w:val="20"/>
                <w:lang w:val="fr-FR"/>
              </w:rPr>
              <w:t>Consommation annuelle de HFC</w:t>
            </w:r>
          </w:p>
        </w:tc>
        <w:tc>
          <w:tcPr>
            <w:tcW w:w="629" w:type="pct"/>
          </w:tcPr>
          <w:p w14:paraId="562CFDA6" w14:textId="2E9ECDDA" w:rsidR="000C0414" w:rsidRPr="00EF7019" w:rsidRDefault="000C0414" w:rsidP="000C0414">
            <w:pPr>
              <w:keepNext/>
              <w:suppressAutoHyphens/>
              <w:ind w:right="147"/>
              <w:jc w:val="right"/>
              <w:rPr>
                <w:sz w:val="20"/>
                <w:szCs w:val="20"/>
                <w:lang w:val="fr-FR"/>
              </w:rPr>
            </w:pPr>
            <w:r w:rsidRPr="00724E4B">
              <w:rPr>
                <w:sz w:val="20"/>
                <w:szCs w:val="20"/>
              </w:rPr>
              <w:t>894</w:t>
            </w:r>
            <w:r>
              <w:rPr>
                <w:sz w:val="20"/>
                <w:szCs w:val="20"/>
              </w:rPr>
              <w:t xml:space="preserve"> </w:t>
            </w:r>
            <w:r w:rsidRPr="00724E4B">
              <w:rPr>
                <w:sz w:val="20"/>
                <w:szCs w:val="20"/>
              </w:rPr>
              <w:t>881</w:t>
            </w:r>
          </w:p>
        </w:tc>
        <w:tc>
          <w:tcPr>
            <w:tcW w:w="600" w:type="pct"/>
            <w:tcMar>
              <w:top w:w="17" w:type="dxa"/>
              <w:left w:w="108" w:type="dxa"/>
              <w:bottom w:w="17" w:type="dxa"/>
              <w:right w:w="108" w:type="dxa"/>
            </w:tcMar>
          </w:tcPr>
          <w:p w14:paraId="170BA638" w14:textId="044F941F" w:rsidR="000C0414" w:rsidRPr="00EF7019" w:rsidRDefault="000C0414" w:rsidP="000C0414">
            <w:pPr>
              <w:keepNext/>
              <w:suppressAutoHyphens/>
              <w:ind w:right="38"/>
              <w:jc w:val="right"/>
              <w:rPr>
                <w:sz w:val="20"/>
                <w:szCs w:val="20"/>
                <w:lang w:val="fr-FR"/>
              </w:rPr>
            </w:pPr>
            <w:r w:rsidRPr="00724E4B">
              <w:rPr>
                <w:sz w:val="20"/>
                <w:szCs w:val="20"/>
              </w:rPr>
              <w:t>883</w:t>
            </w:r>
            <w:r>
              <w:rPr>
                <w:sz w:val="20"/>
                <w:szCs w:val="20"/>
              </w:rPr>
              <w:t xml:space="preserve"> </w:t>
            </w:r>
            <w:r w:rsidRPr="00724E4B">
              <w:rPr>
                <w:sz w:val="20"/>
                <w:szCs w:val="20"/>
              </w:rPr>
              <w:t>056</w:t>
            </w:r>
          </w:p>
        </w:tc>
        <w:tc>
          <w:tcPr>
            <w:tcW w:w="580" w:type="pct"/>
            <w:tcMar>
              <w:top w:w="17" w:type="dxa"/>
              <w:left w:w="108" w:type="dxa"/>
              <w:bottom w:w="17" w:type="dxa"/>
              <w:right w:w="108" w:type="dxa"/>
            </w:tcMar>
          </w:tcPr>
          <w:p w14:paraId="34F46ED0" w14:textId="137602A0" w:rsidR="000C0414" w:rsidRPr="00EF7019" w:rsidRDefault="000C0414" w:rsidP="000C0414">
            <w:pPr>
              <w:keepNext/>
              <w:suppressAutoHyphens/>
              <w:ind w:right="34"/>
              <w:jc w:val="right"/>
              <w:rPr>
                <w:sz w:val="20"/>
                <w:szCs w:val="20"/>
                <w:lang w:val="fr-FR"/>
              </w:rPr>
            </w:pPr>
            <w:r w:rsidRPr="00724E4B">
              <w:rPr>
                <w:sz w:val="20"/>
                <w:szCs w:val="20"/>
              </w:rPr>
              <w:t>348</w:t>
            </w:r>
            <w:r>
              <w:rPr>
                <w:sz w:val="20"/>
                <w:szCs w:val="20"/>
              </w:rPr>
              <w:t xml:space="preserve"> </w:t>
            </w:r>
            <w:r w:rsidRPr="00724E4B">
              <w:rPr>
                <w:sz w:val="20"/>
                <w:szCs w:val="20"/>
              </w:rPr>
              <w:t>650</w:t>
            </w:r>
          </w:p>
        </w:tc>
        <w:tc>
          <w:tcPr>
            <w:tcW w:w="1080" w:type="pct"/>
            <w:tcMar>
              <w:top w:w="17" w:type="dxa"/>
              <w:left w:w="108" w:type="dxa"/>
              <w:bottom w:w="17" w:type="dxa"/>
              <w:right w:w="108" w:type="dxa"/>
            </w:tcMar>
          </w:tcPr>
          <w:p w14:paraId="204BEB72" w14:textId="51BBA8C9" w:rsidR="000C0414" w:rsidRPr="00EF7019" w:rsidRDefault="000C0414" w:rsidP="000C0414">
            <w:pPr>
              <w:keepNext/>
              <w:suppressAutoHyphens/>
              <w:ind w:right="33"/>
              <w:jc w:val="right"/>
              <w:rPr>
                <w:sz w:val="20"/>
                <w:szCs w:val="20"/>
                <w:lang w:val="fr-FR"/>
              </w:rPr>
            </w:pPr>
            <w:r w:rsidRPr="00724E4B">
              <w:rPr>
                <w:sz w:val="20"/>
                <w:szCs w:val="20"/>
              </w:rPr>
              <w:t>708</w:t>
            </w:r>
            <w:r>
              <w:rPr>
                <w:sz w:val="20"/>
                <w:szCs w:val="20"/>
              </w:rPr>
              <w:t xml:space="preserve"> </w:t>
            </w:r>
            <w:r w:rsidRPr="00724E4B">
              <w:rPr>
                <w:sz w:val="20"/>
                <w:szCs w:val="20"/>
              </w:rPr>
              <w:t>862</w:t>
            </w:r>
          </w:p>
        </w:tc>
      </w:tr>
      <w:tr w:rsidR="000C0414" w:rsidRPr="00EF7019" w14:paraId="550FCD31" w14:textId="77777777" w:rsidTr="00C90FE4">
        <w:trPr>
          <w:trHeight w:val="161"/>
        </w:trPr>
        <w:tc>
          <w:tcPr>
            <w:tcW w:w="3920" w:type="pct"/>
            <w:gridSpan w:val="4"/>
            <w:tcMar>
              <w:top w:w="17" w:type="dxa"/>
              <w:left w:w="108" w:type="dxa"/>
              <w:bottom w:w="17" w:type="dxa"/>
              <w:right w:w="108" w:type="dxa"/>
            </w:tcMar>
          </w:tcPr>
          <w:p w14:paraId="1E5AE109" w14:textId="77777777" w:rsidR="000C0414" w:rsidRPr="00EF7019" w:rsidRDefault="000C0414" w:rsidP="000C0414">
            <w:pPr>
              <w:keepNext/>
              <w:suppressAutoHyphens/>
              <w:ind w:right="116"/>
              <w:jc w:val="left"/>
              <w:rPr>
                <w:sz w:val="20"/>
                <w:szCs w:val="20"/>
                <w:lang w:val="fr-FR"/>
              </w:rPr>
            </w:pPr>
            <w:r w:rsidRPr="00EF7019">
              <w:rPr>
                <w:sz w:val="20"/>
                <w:szCs w:val="20"/>
                <w:lang w:val="fr-FR"/>
              </w:rPr>
              <w:t>Valeur de référence pour les HCFC (65 %)</w:t>
            </w:r>
          </w:p>
        </w:tc>
        <w:tc>
          <w:tcPr>
            <w:tcW w:w="1080" w:type="pct"/>
          </w:tcPr>
          <w:p w14:paraId="1F77E16D" w14:textId="4D8782FB" w:rsidR="000C0414" w:rsidRPr="00EF7019" w:rsidRDefault="000C0414" w:rsidP="000C0414">
            <w:pPr>
              <w:keepNext/>
              <w:suppressAutoHyphens/>
              <w:ind w:right="116"/>
              <w:jc w:val="right"/>
              <w:rPr>
                <w:sz w:val="20"/>
                <w:szCs w:val="20"/>
                <w:lang w:val="fr-FR"/>
              </w:rPr>
            </w:pPr>
            <w:r w:rsidRPr="00724E4B">
              <w:rPr>
                <w:color w:val="000000" w:themeColor="text1"/>
                <w:sz w:val="20"/>
              </w:rPr>
              <w:t>567</w:t>
            </w:r>
            <w:r>
              <w:rPr>
                <w:color w:val="000000" w:themeColor="text1"/>
                <w:sz w:val="20"/>
              </w:rPr>
              <w:t xml:space="preserve"> </w:t>
            </w:r>
            <w:r w:rsidRPr="00724E4B">
              <w:rPr>
                <w:color w:val="000000" w:themeColor="text1"/>
                <w:sz w:val="20"/>
              </w:rPr>
              <w:t>810</w:t>
            </w:r>
          </w:p>
        </w:tc>
      </w:tr>
      <w:tr w:rsidR="000C0414" w:rsidRPr="00EF7019" w14:paraId="3135B53C" w14:textId="77777777" w:rsidTr="00C90FE4">
        <w:trPr>
          <w:trHeight w:val="22"/>
        </w:trPr>
        <w:tc>
          <w:tcPr>
            <w:tcW w:w="3920" w:type="pct"/>
            <w:gridSpan w:val="4"/>
            <w:tcMar>
              <w:top w:w="17" w:type="dxa"/>
              <w:left w:w="108" w:type="dxa"/>
              <w:bottom w:w="17" w:type="dxa"/>
              <w:right w:w="108" w:type="dxa"/>
            </w:tcMar>
          </w:tcPr>
          <w:p w14:paraId="5A3FAC49" w14:textId="77777777" w:rsidR="000C0414" w:rsidRPr="00EF7019" w:rsidRDefault="000C0414" w:rsidP="000C0414">
            <w:pPr>
              <w:keepNext/>
              <w:suppressAutoHyphens/>
              <w:ind w:right="116"/>
              <w:jc w:val="left"/>
              <w:rPr>
                <w:b/>
                <w:bCs/>
                <w:sz w:val="20"/>
                <w:szCs w:val="20"/>
                <w:lang w:val="fr-FR"/>
              </w:rPr>
            </w:pPr>
            <w:r w:rsidRPr="00EF7019">
              <w:rPr>
                <w:sz w:val="20"/>
                <w:szCs w:val="20"/>
                <w:lang w:val="fr-FR"/>
              </w:rPr>
              <w:t>Valeur de référence pour les HFC</w:t>
            </w:r>
          </w:p>
        </w:tc>
        <w:tc>
          <w:tcPr>
            <w:tcW w:w="1080" w:type="pct"/>
          </w:tcPr>
          <w:p w14:paraId="57C16467" w14:textId="4F149124" w:rsidR="000C0414" w:rsidRPr="00EF7019" w:rsidRDefault="000C0414" w:rsidP="000C0414">
            <w:pPr>
              <w:keepNext/>
              <w:suppressAutoHyphens/>
              <w:ind w:right="116"/>
              <w:jc w:val="right"/>
              <w:rPr>
                <w:sz w:val="20"/>
                <w:szCs w:val="20"/>
                <w:lang w:val="fr-FR"/>
              </w:rPr>
            </w:pPr>
            <w:r w:rsidRPr="00724E4B">
              <w:rPr>
                <w:color w:val="000000" w:themeColor="text1"/>
                <w:sz w:val="20"/>
              </w:rPr>
              <w:t>1</w:t>
            </w:r>
            <w:r w:rsidR="00E05109">
              <w:rPr>
                <w:color w:val="000000" w:themeColor="text1"/>
                <w:sz w:val="20"/>
              </w:rPr>
              <w:t xml:space="preserve"> </w:t>
            </w:r>
            <w:r w:rsidRPr="00724E4B">
              <w:rPr>
                <w:color w:val="000000" w:themeColor="text1"/>
                <w:sz w:val="20"/>
              </w:rPr>
              <w:t>276</w:t>
            </w:r>
            <w:r>
              <w:rPr>
                <w:color w:val="000000" w:themeColor="text1"/>
                <w:sz w:val="20"/>
              </w:rPr>
              <w:t xml:space="preserve"> </w:t>
            </w:r>
            <w:r w:rsidRPr="00724E4B">
              <w:rPr>
                <w:color w:val="000000" w:themeColor="text1"/>
                <w:sz w:val="20"/>
              </w:rPr>
              <w:t>672</w:t>
            </w:r>
          </w:p>
        </w:tc>
      </w:tr>
    </w:tbl>
    <w:p w14:paraId="1C905887" w14:textId="04B343C4" w:rsidR="00E05109" w:rsidRPr="00E05109" w:rsidRDefault="00E05109" w:rsidP="00E05109">
      <w:pPr>
        <w:ind w:left="-810"/>
        <w:jc w:val="left"/>
        <w:rPr>
          <w:sz w:val="10"/>
          <w:szCs w:val="10"/>
          <w:lang w:val="fr-FR"/>
        </w:rPr>
      </w:pPr>
      <w:r w:rsidRPr="00E05109">
        <w:rPr>
          <w:sz w:val="18"/>
          <w:szCs w:val="18"/>
          <w:lang w:val="fr-FR"/>
        </w:rPr>
        <w:t>* Le pays a soumis une demande de révision des données de 2022 à 949 474 tonnes équivalent CO2 (501,41 Mt</w:t>
      </w:r>
      <w:r w:rsidRPr="00144F2C">
        <w:rPr>
          <w:sz w:val="18"/>
          <w:szCs w:val="18"/>
          <w:lang w:val="fr-FR"/>
        </w:rPr>
        <w:t>).</w:t>
      </w:r>
    </w:p>
    <w:p w14:paraId="00480787" w14:textId="77777777" w:rsidR="00E05109" w:rsidRDefault="00E05109" w:rsidP="00EC3DCE">
      <w:pPr>
        <w:jc w:val="center"/>
        <w:rPr>
          <w:sz w:val="10"/>
          <w:szCs w:val="10"/>
          <w:lang w:val="fr-FR"/>
        </w:rPr>
      </w:pPr>
    </w:p>
    <w:p w14:paraId="75F04E56" w14:textId="77777777" w:rsidR="00E05109" w:rsidRPr="00EF7019" w:rsidRDefault="00E05109" w:rsidP="00EC3DCE">
      <w:pPr>
        <w:jc w:val="center"/>
        <w:rPr>
          <w:sz w:val="10"/>
          <w:szCs w:val="10"/>
          <w:lang w:val="fr-FR"/>
        </w:rPr>
      </w:pPr>
    </w:p>
    <w:tbl>
      <w:tblPr>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29"/>
        <w:gridCol w:w="3652"/>
      </w:tblGrid>
      <w:tr w:rsidR="00EC3DCE" w:rsidRPr="00412F70" w14:paraId="03DF1EDA" w14:textId="77777777" w:rsidTr="00C90FE4">
        <w:trPr>
          <w:trHeight w:val="22"/>
        </w:trPr>
        <w:tc>
          <w:tcPr>
            <w:tcW w:w="5000" w:type="pct"/>
            <w:gridSpan w:val="2"/>
            <w:tcMar>
              <w:top w:w="17" w:type="dxa"/>
              <w:left w:w="108" w:type="dxa"/>
              <w:bottom w:w="17" w:type="dxa"/>
              <w:right w:w="108" w:type="dxa"/>
            </w:tcMar>
          </w:tcPr>
          <w:p w14:paraId="04491CB6" w14:textId="77777777" w:rsidR="00EC3DCE" w:rsidRPr="00EF7019" w:rsidRDefault="00EC3DCE" w:rsidP="00C90FE4">
            <w:pPr>
              <w:keepNext/>
              <w:suppressAutoHyphens/>
              <w:ind w:right="116"/>
              <w:jc w:val="left"/>
              <w:rPr>
                <w:sz w:val="20"/>
                <w:szCs w:val="20"/>
                <w:lang w:val="fr-FR"/>
              </w:rPr>
            </w:pPr>
            <w:r w:rsidRPr="00EF7019">
              <w:rPr>
                <w:b/>
                <w:bCs/>
                <w:sz w:val="20"/>
                <w:szCs w:val="20"/>
                <w:lang w:val="fr-FR"/>
              </w:rPr>
              <w:t>CONSOMMATION DE HFC ADMISSIBLE AU FINANCEMENT (tonnes éq-CO2</w:t>
            </w:r>
            <w:r w:rsidRPr="00EF7019">
              <w:rPr>
                <w:b/>
                <w:bCs/>
                <w:sz w:val="20"/>
                <w:szCs w:val="20"/>
                <w:vertAlign w:val="subscript"/>
                <w:lang w:val="fr-FR"/>
              </w:rPr>
              <w:t>)</w:t>
            </w:r>
          </w:p>
        </w:tc>
      </w:tr>
      <w:tr w:rsidR="00EC3DCE" w:rsidRPr="00EF7019" w14:paraId="325B8552" w14:textId="77777777" w:rsidTr="00C90FE4">
        <w:trPr>
          <w:trHeight w:val="22"/>
        </w:trPr>
        <w:tc>
          <w:tcPr>
            <w:tcW w:w="3337" w:type="pct"/>
            <w:tcMar>
              <w:top w:w="17" w:type="dxa"/>
              <w:left w:w="108" w:type="dxa"/>
              <w:bottom w:w="17" w:type="dxa"/>
              <w:right w:w="108" w:type="dxa"/>
            </w:tcMar>
          </w:tcPr>
          <w:p w14:paraId="21AF5588" w14:textId="77777777" w:rsidR="00EC3DCE" w:rsidRPr="00EF7019" w:rsidRDefault="00EC3DCE" w:rsidP="00C90FE4">
            <w:pPr>
              <w:keepNext/>
              <w:suppressAutoHyphens/>
              <w:ind w:right="55"/>
              <w:jc w:val="left"/>
              <w:rPr>
                <w:sz w:val="20"/>
                <w:szCs w:val="20"/>
                <w:lang w:val="fr-FR"/>
              </w:rPr>
            </w:pPr>
            <w:r w:rsidRPr="00EF7019">
              <w:rPr>
                <w:sz w:val="20"/>
                <w:szCs w:val="20"/>
                <w:lang w:val="fr-FR"/>
              </w:rPr>
              <w:t xml:space="preserve">Point de départ des réductions globales durables </w:t>
            </w:r>
          </w:p>
        </w:tc>
        <w:tc>
          <w:tcPr>
            <w:tcW w:w="1663" w:type="pct"/>
            <w:vAlign w:val="center"/>
          </w:tcPr>
          <w:p w14:paraId="5E710F0E" w14:textId="1B2B7B62" w:rsidR="00EC3DCE" w:rsidRPr="00EF7019" w:rsidRDefault="00E05109" w:rsidP="00C90FE4">
            <w:pPr>
              <w:keepNext/>
              <w:suppressAutoHyphens/>
              <w:ind w:right="116"/>
              <w:jc w:val="right"/>
              <w:rPr>
                <w:sz w:val="20"/>
                <w:szCs w:val="20"/>
                <w:lang w:val="fr-FR"/>
              </w:rPr>
            </w:pPr>
            <w:r>
              <w:rPr>
                <w:sz w:val="20"/>
                <w:szCs w:val="20"/>
                <w:lang w:val="fr-FR"/>
              </w:rPr>
              <w:t>A déterminer</w:t>
            </w:r>
            <w:r w:rsidR="00EC3DCE" w:rsidRPr="00EF7019">
              <w:rPr>
                <w:sz w:val="20"/>
                <w:szCs w:val="20"/>
                <w:lang w:val="fr-FR"/>
              </w:rPr>
              <w:t xml:space="preserve"> </w:t>
            </w:r>
          </w:p>
        </w:tc>
      </w:tr>
      <w:tr w:rsidR="00EC3DCE" w:rsidRPr="00EF7019" w14:paraId="3DD5A630" w14:textId="77777777" w:rsidTr="00C90FE4">
        <w:trPr>
          <w:trHeight w:val="22"/>
        </w:trPr>
        <w:tc>
          <w:tcPr>
            <w:tcW w:w="3337" w:type="pct"/>
            <w:tcMar>
              <w:top w:w="17" w:type="dxa"/>
              <w:left w:w="108" w:type="dxa"/>
              <w:bottom w:w="17" w:type="dxa"/>
              <w:right w:w="108" w:type="dxa"/>
            </w:tcMar>
          </w:tcPr>
          <w:p w14:paraId="7C167094" w14:textId="77777777" w:rsidR="00EC3DCE" w:rsidRPr="00EF7019" w:rsidRDefault="00EC3DCE" w:rsidP="00C90FE4">
            <w:pPr>
              <w:keepNext/>
              <w:suppressAutoHyphens/>
              <w:ind w:right="55"/>
              <w:jc w:val="left"/>
              <w:rPr>
                <w:b/>
                <w:sz w:val="20"/>
                <w:szCs w:val="20"/>
                <w:lang w:val="fr-FR"/>
              </w:rPr>
            </w:pPr>
            <w:r w:rsidRPr="00EF7019">
              <w:rPr>
                <w:sz w:val="20"/>
                <w:szCs w:val="20"/>
                <w:lang w:val="fr-FR"/>
              </w:rPr>
              <w:t>Projets d’investissement pour la réduction progressive des HFC déjà approuvés</w:t>
            </w:r>
          </w:p>
        </w:tc>
        <w:tc>
          <w:tcPr>
            <w:tcW w:w="1663" w:type="pct"/>
          </w:tcPr>
          <w:p w14:paraId="03E9DD26" w14:textId="77777777" w:rsidR="00EC3DCE" w:rsidRPr="00EF7019" w:rsidRDefault="00EC3DCE" w:rsidP="00C90FE4">
            <w:pPr>
              <w:keepNext/>
              <w:suppressAutoHyphens/>
              <w:ind w:right="116"/>
              <w:jc w:val="right"/>
              <w:rPr>
                <w:b/>
                <w:sz w:val="20"/>
                <w:szCs w:val="20"/>
                <w:lang w:val="fr-FR"/>
              </w:rPr>
            </w:pPr>
            <w:r w:rsidRPr="00EF7019">
              <w:rPr>
                <w:sz w:val="20"/>
                <w:szCs w:val="20"/>
                <w:lang w:val="fr-FR"/>
              </w:rPr>
              <w:t>Non</w:t>
            </w:r>
          </w:p>
        </w:tc>
      </w:tr>
      <w:tr w:rsidR="00EC3DCE" w:rsidRPr="00EF7019" w14:paraId="1CA80D1C" w14:textId="77777777" w:rsidTr="00C90FE4">
        <w:trPr>
          <w:trHeight w:val="221"/>
        </w:trPr>
        <w:tc>
          <w:tcPr>
            <w:tcW w:w="3337" w:type="pct"/>
            <w:tcMar>
              <w:top w:w="17" w:type="dxa"/>
              <w:left w:w="108" w:type="dxa"/>
              <w:bottom w:w="17" w:type="dxa"/>
              <w:right w:w="108" w:type="dxa"/>
            </w:tcMar>
          </w:tcPr>
          <w:p w14:paraId="48555FCC" w14:textId="77777777" w:rsidR="00EC3DCE" w:rsidRPr="00EF7019" w:rsidRDefault="00EC3DCE" w:rsidP="00C90FE4">
            <w:pPr>
              <w:keepNext/>
              <w:suppressAutoHyphens/>
              <w:ind w:right="172"/>
              <w:jc w:val="left"/>
              <w:rPr>
                <w:sz w:val="20"/>
                <w:szCs w:val="20"/>
                <w:lang w:val="fr-FR"/>
              </w:rPr>
            </w:pPr>
            <w:r w:rsidRPr="00EF7019">
              <w:rPr>
                <w:sz w:val="20"/>
                <w:szCs w:val="20"/>
                <w:lang w:val="fr-FR"/>
              </w:rPr>
              <w:t xml:space="preserve">Réductions cumulées des projets précédemment approuvés </w:t>
            </w:r>
          </w:p>
        </w:tc>
        <w:tc>
          <w:tcPr>
            <w:tcW w:w="1663" w:type="pct"/>
          </w:tcPr>
          <w:p w14:paraId="0E48DF38" w14:textId="77777777" w:rsidR="00EC3DCE" w:rsidRPr="00EF7019" w:rsidRDefault="00EC3DCE" w:rsidP="00C90FE4">
            <w:pPr>
              <w:ind w:right="116"/>
              <w:jc w:val="right"/>
              <w:rPr>
                <w:sz w:val="20"/>
                <w:szCs w:val="20"/>
                <w:lang w:val="fr-FR"/>
              </w:rPr>
            </w:pPr>
            <w:r w:rsidRPr="00EF7019">
              <w:rPr>
                <w:sz w:val="20"/>
                <w:szCs w:val="20"/>
                <w:lang w:val="fr-FR"/>
              </w:rPr>
              <w:t xml:space="preserve">s.o. </w:t>
            </w:r>
          </w:p>
        </w:tc>
      </w:tr>
    </w:tbl>
    <w:p w14:paraId="760BB3A0" w14:textId="77777777" w:rsidR="00EC3DCE" w:rsidRPr="00EF7019" w:rsidRDefault="00EC3DCE" w:rsidP="00EC3DCE">
      <w:pPr>
        <w:jc w:val="center"/>
        <w:rPr>
          <w:sz w:val="10"/>
          <w:szCs w:val="10"/>
          <w:lang w:val="fr-FR"/>
        </w:rPr>
      </w:pPr>
    </w:p>
    <w:tbl>
      <w:tblPr>
        <w:tblStyle w:val="1"/>
        <w:tblW w:w="5872" w:type="pct"/>
        <w:tblInd w:w="-815" w:type="dxa"/>
        <w:tblLayout w:type="fixed"/>
        <w:tblLook w:val="04A0" w:firstRow="1" w:lastRow="0" w:firstColumn="1" w:lastColumn="0" w:noHBand="0" w:noVBand="1"/>
      </w:tblPr>
      <w:tblGrid>
        <w:gridCol w:w="1622"/>
        <w:gridCol w:w="990"/>
        <w:gridCol w:w="2067"/>
        <w:gridCol w:w="1050"/>
        <w:gridCol w:w="1050"/>
        <w:gridCol w:w="1050"/>
        <w:gridCol w:w="1050"/>
        <w:gridCol w:w="1050"/>
        <w:gridCol w:w="1052"/>
      </w:tblGrid>
      <w:tr w:rsidR="00EC3DCE" w:rsidRPr="00EF7019" w14:paraId="58683EBC" w14:textId="77777777" w:rsidTr="00E05109">
        <w:trPr>
          <w:trHeight w:val="216"/>
        </w:trPr>
        <w:tc>
          <w:tcPr>
            <w:tcW w:w="2130" w:type="pct"/>
            <w:gridSpan w:val="3"/>
            <w:tcBorders>
              <w:top w:val="single" w:sz="4" w:space="0" w:color="auto"/>
              <w:left w:val="single" w:sz="4" w:space="0" w:color="auto"/>
              <w:bottom w:val="single" w:sz="4" w:space="0" w:color="auto"/>
              <w:right w:val="single" w:sz="4" w:space="0" w:color="auto"/>
            </w:tcBorders>
          </w:tcPr>
          <w:p w14:paraId="39F6F3C4" w14:textId="77777777" w:rsidR="00EC3DCE" w:rsidRPr="00EF7019" w:rsidRDefault="00EC3DCE" w:rsidP="00C90FE4">
            <w:pPr>
              <w:rPr>
                <w:rFonts w:asciiTheme="majorBidi" w:hAnsiTheme="majorBidi" w:cstheme="majorBidi"/>
                <w:b/>
                <w:bCs/>
                <w:sz w:val="20"/>
                <w:szCs w:val="20"/>
                <w:lang w:val="fr-FR"/>
              </w:rPr>
            </w:pPr>
            <w:r w:rsidRPr="00EF7019">
              <w:rPr>
                <w:rFonts w:asciiTheme="majorBidi" w:hAnsiTheme="majorBidi" w:cstheme="majorBidi"/>
                <w:b/>
                <w:bCs/>
                <w:sz w:val="20"/>
                <w:szCs w:val="20"/>
                <w:lang w:val="fr-FR"/>
              </w:rPr>
              <w:t>DONNÉES DU PROJET TEL QUE CONVENU</w:t>
            </w:r>
          </w:p>
        </w:tc>
        <w:tc>
          <w:tcPr>
            <w:tcW w:w="478" w:type="pct"/>
            <w:tcBorders>
              <w:top w:val="single" w:sz="4" w:space="0" w:color="auto"/>
              <w:left w:val="single" w:sz="4" w:space="0" w:color="auto"/>
              <w:bottom w:val="single" w:sz="4" w:space="0" w:color="auto"/>
              <w:right w:val="single" w:sz="4" w:space="0" w:color="auto"/>
            </w:tcBorders>
            <w:vAlign w:val="center"/>
          </w:tcPr>
          <w:p w14:paraId="51F27CBF" w14:textId="77777777" w:rsidR="00EC3DCE" w:rsidRPr="00EF7019" w:rsidRDefault="00EC3DCE" w:rsidP="00C90FE4">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2025*</w:t>
            </w:r>
          </w:p>
        </w:tc>
        <w:tc>
          <w:tcPr>
            <w:tcW w:w="478" w:type="pct"/>
            <w:tcBorders>
              <w:top w:val="single" w:sz="4" w:space="0" w:color="auto"/>
              <w:left w:val="single" w:sz="4" w:space="0" w:color="auto"/>
              <w:bottom w:val="single" w:sz="4" w:space="0" w:color="auto"/>
              <w:right w:val="single" w:sz="4" w:space="0" w:color="auto"/>
            </w:tcBorders>
            <w:vAlign w:val="center"/>
          </w:tcPr>
          <w:p w14:paraId="5EA87D5B" w14:textId="77777777" w:rsidR="00EC3DCE" w:rsidRPr="00EF7019" w:rsidRDefault="00EC3DCE" w:rsidP="00C90FE4">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2026</w:t>
            </w:r>
          </w:p>
        </w:tc>
        <w:tc>
          <w:tcPr>
            <w:tcW w:w="478" w:type="pct"/>
            <w:tcBorders>
              <w:top w:val="single" w:sz="4" w:space="0" w:color="auto"/>
              <w:left w:val="single" w:sz="4" w:space="0" w:color="auto"/>
              <w:bottom w:val="single" w:sz="4" w:space="0" w:color="auto"/>
              <w:right w:val="single" w:sz="4" w:space="0" w:color="auto"/>
            </w:tcBorders>
            <w:vAlign w:val="center"/>
          </w:tcPr>
          <w:p w14:paraId="00DE0153" w14:textId="77777777" w:rsidR="00EC3DCE" w:rsidRPr="00EF7019" w:rsidRDefault="00EC3DCE" w:rsidP="00C90FE4">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2027</w:t>
            </w:r>
          </w:p>
        </w:tc>
        <w:tc>
          <w:tcPr>
            <w:tcW w:w="478" w:type="pct"/>
            <w:tcBorders>
              <w:top w:val="single" w:sz="4" w:space="0" w:color="auto"/>
              <w:left w:val="single" w:sz="4" w:space="0" w:color="auto"/>
              <w:bottom w:val="single" w:sz="4" w:space="0" w:color="auto"/>
              <w:right w:val="single" w:sz="4" w:space="0" w:color="auto"/>
            </w:tcBorders>
          </w:tcPr>
          <w:p w14:paraId="5FE58AE4" w14:textId="77777777" w:rsidR="00EC3DCE" w:rsidRPr="00EF7019" w:rsidRDefault="00EC3DCE" w:rsidP="00C90FE4">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2028</w:t>
            </w:r>
          </w:p>
        </w:tc>
        <w:tc>
          <w:tcPr>
            <w:tcW w:w="478" w:type="pct"/>
            <w:tcBorders>
              <w:top w:val="single" w:sz="4" w:space="0" w:color="auto"/>
              <w:left w:val="single" w:sz="4" w:space="0" w:color="auto"/>
              <w:bottom w:val="single" w:sz="4" w:space="0" w:color="auto"/>
              <w:right w:val="single" w:sz="4" w:space="0" w:color="auto"/>
            </w:tcBorders>
          </w:tcPr>
          <w:p w14:paraId="040E4073" w14:textId="77777777" w:rsidR="00EC3DCE" w:rsidRPr="00EF7019" w:rsidRDefault="00EC3DCE" w:rsidP="00C90FE4">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2029</w:t>
            </w:r>
          </w:p>
        </w:tc>
        <w:tc>
          <w:tcPr>
            <w:tcW w:w="479" w:type="pct"/>
            <w:tcBorders>
              <w:top w:val="single" w:sz="4" w:space="0" w:color="auto"/>
              <w:left w:val="single" w:sz="4" w:space="0" w:color="auto"/>
              <w:bottom w:val="single" w:sz="4" w:space="0" w:color="auto"/>
              <w:right w:val="single" w:sz="4" w:space="0" w:color="auto"/>
            </w:tcBorders>
            <w:vAlign w:val="center"/>
          </w:tcPr>
          <w:p w14:paraId="31CB1EC5" w14:textId="77777777" w:rsidR="00EC3DCE" w:rsidRPr="00EF7019" w:rsidRDefault="00EC3DCE" w:rsidP="00C90FE4">
            <w:pPr>
              <w:jc w:val="center"/>
              <w:rPr>
                <w:rFonts w:asciiTheme="majorBidi" w:hAnsiTheme="majorBidi" w:cstheme="majorBidi"/>
                <w:b/>
                <w:bCs/>
                <w:sz w:val="20"/>
                <w:szCs w:val="20"/>
                <w:lang w:val="fr-FR"/>
              </w:rPr>
            </w:pPr>
            <w:r w:rsidRPr="00EF7019">
              <w:rPr>
                <w:rFonts w:asciiTheme="majorBidi" w:hAnsiTheme="majorBidi" w:cstheme="majorBidi"/>
                <w:b/>
                <w:bCs/>
                <w:sz w:val="20"/>
                <w:szCs w:val="20"/>
                <w:lang w:val="fr-FR"/>
              </w:rPr>
              <w:t>Total</w:t>
            </w:r>
          </w:p>
        </w:tc>
      </w:tr>
      <w:tr w:rsidR="00E05109" w:rsidRPr="00EF7019" w14:paraId="098D90E3" w14:textId="77777777" w:rsidTr="00EC3DCE">
        <w:trPr>
          <w:trHeight w:val="119"/>
        </w:trPr>
        <w:tc>
          <w:tcPr>
            <w:tcW w:w="73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3BA3F7" w14:textId="77777777" w:rsidR="00E05109" w:rsidRPr="00EF7019" w:rsidRDefault="00E05109" w:rsidP="003F2548">
            <w:pPr>
              <w:ind w:left="60"/>
              <w:jc w:val="left"/>
              <w:rPr>
                <w:rFonts w:asciiTheme="majorBidi" w:hAnsiTheme="majorBidi" w:cstheme="majorBidi"/>
                <w:sz w:val="20"/>
                <w:szCs w:val="20"/>
                <w:lang w:val="fr-FR"/>
              </w:rPr>
            </w:pPr>
            <w:r w:rsidRPr="00EF7019">
              <w:rPr>
                <w:rFonts w:asciiTheme="majorBidi" w:hAnsiTheme="majorBidi" w:cstheme="majorBidi"/>
                <w:sz w:val="20"/>
                <w:szCs w:val="20"/>
                <w:lang w:val="fr-FR"/>
              </w:rPr>
              <w:t>Consommation (tonnes éq-CO</w:t>
            </w:r>
            <w:r w:rsidRPr="00EF7019">
              <w:rPr>
                <w:rFonts w:asciiTheme="majorBidi" w:hAnsiTheme="majorBidi" w:cstheme="majorBidi"/>
                <w:sz w:val="20"/>
                <w:szCs w:val="20"/>
                <w:vertAlign w:val="subscript"/>
                <w:lang w:val="fr-FR"/>
              </w:rPr>
              <w:t>2</w:t>
            </w:r>
            <w:r w:rsidRPr="00EF7019">
              <w:rPr>
                <w:rFonts w:asciiTheme="majorBidi" w:hAnsiTheme="majorBidi" w:cstheme="majorBidi"/>
                <w:sz w:val="20"/>
                <w:szCs w:val="20"/>
                <w:lang w:val="fr-FR"/>
              </w:rPr>
              <w:t>)</w:t>
            </w: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350E0343" w14:textId="77777777" w:rsidR="00E05109" w:rsidRPr="00EF7019" w:rsidRDefault="00E05109" w:rsidP="003F2548">
            <w:pPr>
              <w:ind w:left="61"/>
              <w:jc w:val="left"/>
              <w:rPr>
                <w:rFonts w:asciiTheme="majorBidi" w:hAnsiTheme="majorBidi" w:cstheme="majorBidi"/>
                <w:sz w:val="20"/>
                <w:szCs w:val="20"/>
                <w:lang w:val="fr-FR"/>
              </w:rPr>
            </w:pPr>
            <w:r w:rsidRPr="00EF7019">
              <w:rPr>
                <w:rFonts w:asciiTheme="majorBidi" w:hAnsiTheme="majorBidi" w:cstheme="majorBidi"/>
                <w:sz w:val="20"/>
                <w:szCs w:val="20"/>
                <w:lang w:val="fr-FR"/>
              </w:rPr>
              <w:t>Limites du Protocole de Montréal</w:t>
            </w:r>
          </w:p>
        </w:tc>
        <w:tc>
          <w:tcPr>
            <w:tcW w:w="478" w:type="pct"/>
            <w:tcBorders>
              <w:top w:val="single" w:sz="4" w:space="0" w:color="auto"/>
              <w:left w:val="single" w:sz="4" w:space="0" w:color="auto"/>
              <w:bottom w:val="single" w:sz="4" w:space="0" w:color="auto"/>
              <w:right w:val="single" w:sz="4" w:space="0" w:color="auto"/>
            </w:tcBorders>
          </w:tcPr>
          <w:p w14:paraId="759FF495" w14:textId="249246DD" w:rsidR="00E05109" w:rsidRPr="00EF7019" w:rsidRDefault="00E05109" w:rsidP="003F2548">
            <w:pPr>
              <w:ind w:right="60"/>
              <w:jc w:val="right"/>
              <w:rPr>
                <w:rFonts w:asciiTheme="majorBidi" w:hAnsiTheme="majorBidi" w:cstheme="majorBidi"/>
                <w:sz w:val="20"/>
                <w:szCs w:val="20"/>
                <w:lang w:val="fr-FR"/>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1476F0C4" w14:textId="4622DF56" w:rsidR="00E05109" w:rsidRPr="003F2548" w:rsidRDefault="00E05109" w:rsidP="003F2548">
            <w:pPr>
              <w:ind w:right="60"/>
              <w:jc w:val="right"/>
              <w:rPr>
                <w:sz w:val="20"/>
                <w:szCs w:val="20"/>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31FF53C4" w14:textId="29FF4F09" w:rsidR="00E05109" w:rsidRPr="003F2548" w:rsidRDefault="00E05109" w:rsidP="003F2548">
            <w:pPr>
              <w:ind w:right="60"/>
              <w:jc w:val="right"/>
              <w:rPr>
                <w:sz w:val="20"/>
                <w:szCs w:val="20"/>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2B3D4166" w14:textId="56EBBB58" w:rsidR="00E05109" w:rsidRPr="003F2548" w:rsidRDefault="00E05109" w:rsidP="003F2548">
            <w:pPr>
              <w:ind w:right="60"/>
              <w:jc w:val="right"/>
              <w:rPr>
                <w:sz w:val="20"/>
                <w:szCs w:val="20"/>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6802AC8F" w14:textId="55A101A4" w:rsidR="00E05109" w:rsidRPr="003F2548" w:rsidRDefault="00E05109" w:rsidP="003F2548">
            <w:pPr>
              <w:ind w:right="60"/>
              <w:jc w:val="right"/>
              <w:rPr>
                <w:sz w:val="20"/>
                <w:szCs w:val="20"/>
              </w:rPr>
            </w:pPr>
            <w:r w:rsidRPr="00724E4B">
              <w:rPr>
                <w:sz w:val="20"/>
                <w:szCs w:val="20"/>
              </w:rPr>
              <w:t xml:space="preserve"> 1</w:t>
            </w:r>
            <w:r>
              <w:rPr>
                <w:sz w:val="20"/>
                <w:szCs w:val="20"/>
              </w:rPr>
              <w:t xml:space="preserve"> </w:t>
            </w:r>
            <w:r w:rsidRPr="00724E4B">
              <w:rPr>
                <w:sz w:val="20"/>
                <w:szCs w:val="20"/>
              </w:rPr>
              <w:t>149</w:t>
            </w:r>
            <w:r>
              <w:rPr>
                <w:sz w:val="20"/>
                <w:szCs w:val="20"/>
              </w:rPr>
              <w:t xml:space="preserve"> </w:t>
            </w:r>
            <w:r w:rsidRPr="00724E4B">
              <w:rPr>
                <w:sz w:val="20"/>
                <w:szCs w:val="20"/>
              </w:rPr>
              <w:t xml:space="preserve">005 </w:t>
            </w:r>
          </w:p>
        </w:tc>
        <w:tc>
          <w:tcPr>
            <w:tcW w:w="479" w:type="pct"/>
            <w:tcBorders>
              <w:top w:val="single" w:sz="4" w:space="0" w:color="auto"/>
              <w:left w:val="single" w:sz="4" w:space="0" w:color="auto"/>
              <w:bottom w:val="single" w:sz="4" w:space="0" w:color="auto"/>
              <w:right w:val="single" w:sz="4" w:space="0" w:color="auto"/>
            </w:tcBorders>
          </w:tcPr>
          <w:p w14:paraId="49A2E73B" w14:textId="77777777" w:rsidR="00E05109" w:rsidRPr="00EF7019" w:rsidRDefault="00E05109" w:rsidP="003F2548">
            <w:pPr>
              <w:ind w:right="91"/>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E05109" w:rsidRPr="00EF7019" w14:paraId="240DCA98" w14:textId="77777777" w:rsidTr="00EC3DCE">
        <w:trPr>
          <w:trHeight w:val="46"/>
        </w:trPr>
        <w:tc>
          <w:tcPr>
            <w:tcW w:w="739" w:type="pct"/>
            <w:vMerge/>
            <w:tcBorders>
              <w:top w:val="single" w:sz="4" w:space="0" w:color="auto"/>
              <w:left w:val="single" w:sz="4" w:space="0" w:color="auto"/>
              <w:bottom w:val="single" w:sz="4" w:space="0" w:color="auto"/>
              <w:right w:val="single" w:sz="4" w:space="0" w:color="auto"/>
            </w:tcBorders>
            <w:tcMar>
              <w:left w:w="28" w:type="dxa"/>
              <w:right w:w="28" w:type="dxa"/>
            </w:tcMar>
          </w:tcPr>
          <w:p w14:paraId="16FC0EC3" w14:textId="77777777" w:rsidR="00E05109" w:rsidRPr="00EF7019" w:rsidRDefault="00E05109" w:rsidP="003F2548">
            <w:pPr>
              <w:ind w:left="60"/>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5ECF0E74" w14:textId="77777777" w:rsidR="00E05109" w:rsidRPr="00EF7019" w:rsidRDefault="00E05109" w:rsidP="003F2548">
            <w:pPr>
              <w:ind w:left="61"/>
              <w:jc w:val="left"/>
              <w:rPr>
                <w:rFonts w:asciiTheme="majorBidi" w:hAnsiTheme="majorBidi" w:cstheme="majorBidi"/>
                <w:sz w:val="20"/>
                <w:szCs w:val="20"/>
                <w:lang w:val="fr-FR"/>
              </w:rPr>
            </w:pPr>
            <w:r w:rsidRPr="00EF7019">
              <w:rPr>
                <w:rFonts w:asciiTheme="majorBidi" w:hAnsiTheme="majorBidi" w:cstheme="majorBidi"/>
                <w:sz w:val="20"/>
                <w:szCs w:val="20"/>
                <w:lang w:val="fr-FR"/>
              </w:rPr>
              <w:t>Consommation maximale</w:t>
            </w:r>
          </w:p>
        </w:tc>
        <w:tc>
          <w:tcPr>
            <w:tcW w:w="478" w:type="pct"/>
            <w:tcBorders>
              <w:top w:val="single" w:sz="4" w:space="0" w:color="auto"/>
              <w:left w:val="single" w:sz="4" w:space="0" w:color="auto"/>
              <w:bottom w:val="single" w:sz="4" w:space="0" w:color="auto"/>
              <w:right w:val="single" w:sz="4" w:space="0" w:color="auto"/>
            </w:tcBorders>
          </w:tcPr>
          <w:p w14:paraId="486A5A26" w14:textId="3AB746D6" w:rsidR="00E05109" w:rsidRPr="00EF7019" w:rsidRDefault="00E05109" w:rsidP="003F2548">
            <w:pPr>
              <w:ind w:right="60"/>
              <w:jc w:val="right"/>
              <w:rPr>
                <w:rFonts w:asciiTheme="majorBidi" w:hAnsiTheme="majorBidi" w:cstheme="majorBidi"/>
                <w:sz w:val="20"/>
                <w:szCs w:val="20"/>
                <w:lang w:val="fr-FR"/>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33112DC3" w14:textId="7716F050" w:rsidR="00E05109" w:rsidRPr="003F2548" w:rsidRDefault="00E05109" w:rsidP="003F2548">
            <w:pPr>
              <w:ind w:right="60"/>
              <w:jc w:val="right"/>
              <w:rPr>
                <w:sz w:val="20"/>
                <w:szCs w:val="20"/>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35155008" w14:textId="71C1BB48" w:rsidR="00E05109" w:rsidRPr="003F2548" w:rsidRDefault="00E05109" w:rsidP="003F2548">
            <w:pPr>
              <w:ind w:right="60"/>
              <w:jc w:val="right"/>
              <w:rPr>
                <w:sz w:val="20"/>
                <w:szCs w:val="20"/>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0DAC139B" w14:textId="200778C2" w:rsidR="00E05109" w:rsidRPr="003F2548" w:rsidRDefault="00E05109" w:rsidP="003F2548">
            <w:pPr>
              <w:ind w:right="60"/>
              <w:jc w:val="right"/>
              <w:rPr>
                <w:sz w:val="20"/>
                <w:szCs w:val="20"/>
              </w:rPr>
            </w:pPr>
            <w:r w:rsidRPr="00AB5AFA">
              <w:rPr>
                <w:sz w:val="20"/>
                <w:szCs w:val="20"/>
              </w:rPr>
              <w:t>1 276 672</w:t>
            </w:r>
          </w:p>
        </w:tc>
        <w:tc>
          <w:tcPr>
            <w:tcW w:w="478" w:type="pct"/>
            <w:tcBorders>
              <w:top w:val="single" w:sz="4" w:space="0" w:color="auto"/>
              <w:left w:val="single" w:sz="4" w:space="0" w:color="auto"/>
              <w:bottom w:val="single" w:sz="4" w:space="0" w:color="auto"/>
              <w:right w:val="single" w:sz="4" w:space="0" w:color="auto"/>
            </w:tcBorders>
          </w:tcPr>
          <w:p w14:paraId="1D78ECD7" w14:textId="22CF4F0C" w:rsidR="00E05109" w:rsidRPr="003F2548" w:rsidRDefault="00E05109" w:rsidP="003F2548">
            <w:pPr>
              <w:ind w:right="60"/>
              <w:jc w:val="right"/>
              <w:rPr>
                <w:sz w:val="20"/>
                <w:szCs w:val="20"/>
              </w:rPr>
            </w:pPr>
            <w:r w:rsidRPr="00724E4B">
              <w:rPr>
                <w:sz w:val="20"/>
                <w:szCs w:val="20"/>
              </w:rPr>
              <w:t>1</w:t>
            </w:r>
            <w:r>
              <w:rPr>
                <w:sz w:val="20"/>
                <w:szCs w:val="20"/>
              </w:rPr>
              <w:t xml:space="preserve"> </w:t>
            </w:r>
            <w:r w:rsidRPr="00724E4B">
              <w:rPr>
                <w:sz w:val="20"/>
                <w:szCs w:val="20"/>
              </w:rPr>
              <w:t>149</w:t>
            </w:r>
            <w:r>
              <w:rPr>
                <w:sz w:val="20"/>
                <w:szCs w:val="20"/>
              </w:rPr>
              <w:t xml:space="preserve"> </w:t>
            </w:r>
            <w:r w:rsidRPr="00724E4B">
              <w:rPr>
                <w:sz w:val="20"/>
                <w:szCs w:val="20"/>
              </w:rPr>
              <w:t>005</w:t>
            </w:r>
          </w:p>
        </w:tc>
        <w:tc>
          <w:tcPr>
            <w:tcW w:w="479" w:type="pct"/>
            <w:tcBorders>
              <w:top w:val="single" w:sz="4" w:space="0" w:color="auto"/>
              <w:left w:val="single" w:sz="4" w:space="0" w:color="auto"/>
              <w:bottom w:val="single" w:sz="4" w:space="0" w:color="auto"/>
              <w:right w:val="single" w:sz="4" w:space="0" w:color="auto"/>
            </w:tcBorders>
          </w:tcPr>
          <w:p w14:paraId="4322AB2E" w14:textId="77777777" w:rsidR="00E05109" w:rsidRPr="00EF7019" w:rsidRDefault="00E05109" w:rsidP="003F2548">
            <w:pPr>
              <w:ind w:right="91"/>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EC3DCE" w:rsidRPr="00EF7019" w14:paraId="706B6926" w14:textId="77777777" w:rsidTr="00EC3DCE">
        <w:trPr>
          <w:trHeight w:val="46"/>
        </w:trPr>
        <w:tc>
          <w:tcPr>
            <w:tcW w:w="739" w:type="pct"/>
            <w:vMerge/>
            <w:tcBorders>
              <w:top w:val="single" w:sz="4" w:space="0" w:color="auto"/>
              <w:left w:val="single" w:sz="4" w:space="0" w:color="auto"/>
              <w:bottom w:val="single" w:sz="4" w:space="0" w:color="auto"/>
              <w:right w:val="single" w:sz="4" w:space="0" w:color="auto"/>
            </w:tcBorders>
            <w:tcMar>
              <w:left w:w="28" w:type="dxa"/>
              <w:right w:w="28" w:type="dxa"/>
            </w:tcMar>
          </w:tcPr>
          <w:p w14:paraId="4021FC9D" w14:textId="77777777" w:rsidR="00EC3DCE" w:rsidRPr="00EF7019" w:rsidRDefault="00EC3DCE" w:rsidP="003F2548">
            <w:pPr>
              <w:ind w:left="60"/>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72E4F33E" w14:textId="77777777" w:rsidR="00EC3DCE" w:rsidRPr="00EF7019" w:rsidRDefault="00EC3DCE" w:rsidP="003F2548">
            <w:pPr>
              <w:ind w:left="61"/>
              <w:jc w:val="left"/>
              <w:rPr>
                <w:rFonts w:asciiTheme="majorBidi" w:hAnsiTheme="majorBidi" w:cstheme="majorBidi"/>
                <w:sz w:val="20"/>
                <w:szCs w:val="20"/>
                <w:lang w:val="fr-FR"/>
              </w:rPr>
            </w:pPr>
            <w:r w:rsidRPr="00EF7019">
              <w:rPr>
                <w:rFonts w:asciiTheme="majorBidi" w:hAnsiTheme="majorBidi" w:cstheme="majorBidi"/>
                <w:sz w:val="20"/>
                <w:szCs w:val="20"/>
                <w:lang w:val="fr-FR"/>
              </w:rPr>
              <w:t>Réduction par rapport à la valeur de référence (%)</w:t>
            </w:r>
          </w:p>
        </w:tc>
        <w:tc>
          <w:tcPr>
            <w:tcW w:w="478" w:type="pct"/>
            <w:tcBorders>
              <w:top w:val="single" w:sz="4" w:space="0" w:color="auto"/>
              <w:left w:val="single" w:sz="4" w:space="0" w:color="auto"/>
              <w:bottom w:val="single" w:sz="4" w:space="0" w:color="auto"/>
              <w:right w:val="single" w:sz="4" w:space="0" w:color="auto"/>
            </w:tcBorders>
          </w:tcPr>
          <w:p w14:paraId="5454740E" w14:textId="77777777" w:rsidR="00EC3DCE" w:rsidRPr="00EF7019" w:rsidRDefault="00EC3DCE" w:rsidP="003F2548">
            <w:pPr>
              <w:ind w:right="60"/>
              <w:jc w:val="right"/>
              <w:rPr>
                <w:rFonts w:asciiTheme="majorBidi" w:hAnsiTheme="majorBidi" w:cstheme="majorBidi"/>
                <w:sz w:val="20"/>
                <w:szCs w:val="20"/>
                <w:lang w:val="fr-FR"/>
              </w:rPr>
            </w:pPr>
            <w:r w:rsidRPr="00EF7019">
              <w:rPr>
                <w:rFonts w:asciiTheme="majorBidi" w:hAnsiTheme="majorBidi" w:cstheme="majorBidi"/>
                <w:sz w:val="20"/>
                <w:szCs w:val="20"/>
                <w:lang w:val="fr-FR"/>
              </w:rPr>
              <w:t>0</w:t>
            </w:r>
          </w:p>
        </w:tc>
        <w:tc>
          <w:tcPr>
            <w:tcW w:w="478" w:type="pct"/>
            <w:tcBorders>
              <w:top w:val="single" w:sz="4" w:space="0" w:color="auto"/>
              <w:left w:val="single" w:sz="4" w:space="0" w:color="auto"/>
              <w:bottom w:val="single" w:sz="4" w:space="0" w:color="auto"/>
              <w:right w:val="single" w:sz="4" w:space="0" w:color="auto"/>
            </w:tcBorders>
          </w:tcPr>
          <w:p w14:paraId="46F51188" w14:textId="77777777" w:rsidR="00EC3DCE" w:rsidRPr="003F2548" w:rsidRDefault="00EC3DCE" w:rsidP="003F2548">
            <w:pPr>
              <w:ind w:right="60"/>
              <w:jc w:val="right"/>
              <w:rPr>
                <w:sz w:val="20"/>
                <w:szCs w:val="20"/>
              </w:rPr>
            </w:pPr>
            <w:r w:rsidRPr="003F2548">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42AE5D15" w14:textId="77777777" w:rsidR="00EC3DCE" w:rsidRPr="003F2548" w:rsidRDefault="00EC3DCE" w:rsidP="003F2548">
            <w:pPr>
              <w:ind w:right="60"/>
              <w:jc w:val="right"/>
              <w:rPr>
                <w:sz w:val="20"/>
                <w:szCs w:val="20"/>
              </w:rPr>
            </w:pPr>
            <w:r w:rsidRPr="003F2548">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3635BDD4" w14:textId="77777777" w:rsidR="00EC3DCE" w:rsidRPr="003F2548" w:rsidRDefault="00EC3DCE" w:rsidP="003F2548">
            <w:pPr>
              <w:ind w:right="60"/>
              <w:jc w:val="right"/>
              <w:rPr>
                <w:sz w:val="20"/>
                <w:szCs w:val="20"/>
              </w:rPr>
            </w:pPr>
            <w:r w:rsidRPr="003F2548">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46C047A1" w14:textId="77777777" w:rsidR="00EC3DCE" w:rsidRPr="003F2548" w:rsidRDefault="00EC3DCE" w:rsidP="003F2548">
            <w:pPr>
              <w:ind w:right="60"/>
              <w:jc w:val="right"/>
              <w:rPr>
                <w:sz w:val="20"/>
                <w:szCs w:val="20"/>
              </w:rPr>
            </w:pPr>
            <w:r w:rsidRPr="003F2548">
              <w:rPr>
                <w:sz w:val="20"/>
                <w:szCs w:val="20"/>
              </w:rPr>
              <w:t>10</w:t>
            </w:r>
          </w:p>
        </w:tc>
        <w:tc>
          <w:tcPr>
            <w:tcW w:w="479" w:type="pct"/>
            <w:tcBorders>
              <w:top w:val="single" w:sz="4" w:space="0" w:color="auto"/>
              <w:left w:val="single" w:sz="4" w:space="0" w:color="auto"/>
              <w:bottom w:val="single" w:sz="4" w:space="0" w:color="auto"/>
              <w:right w:val="single" w:sz="4" w:space="0" w:color="auto"/>
            </w:tcBorders>
          </w:tcPr>
          <w:p w14:paraId="5988CE9E" w14:textId="77777777" w:rsidR="00EC3DCE" w:rsidRPr="00EF7019" w:rsidRDefault="00EC3DCE" w:rsidP="003F2548">
            <w:pPr>
              <w:ind w:right="91"/>
              <w:jc w:val="right"/>
              <w:rPr>
                <w:rFonts w:asciiTheme="majorBidi" w:hAnsiTheme="majorBidi" w:cstheme="majorBidi"/>
                <w:sz w:val="20"/>
                <w:szCs w:val="20"/>
                <w:lang w:val="fr-FR"/>
              </w:rPr>
            </w:pPr>
            <w:r w:rsidRPr="00EF7019">
              <w:rPr>
                <w:rFonts w:asciiTheme="majorBidi" w:hAnsiTheme="majorBidi" w:cstheme="majorBidi"/>
                <w:sz w:val="20"/>
                <w:szCs w:val="20"/>
                <w:lang w:val="fr-FR"/>
              </w:rPr>
              <w:t>s.o.</w:t>
            </w:r>
          </w:p>
        </w:tc>
      </w:tr>
      <w:tr w:rsidR="00730291" w:rsidRPr="00EF7019" w14:paraId="4AA97D80" w14:textId="77777777" w:rsidTr="00084B7F">
        <w:trPr>
          <w:trHeight w:val="46"/>
        </w:trPr>
        <w:tc>
          <w:tcPr>
            <w:tcW w:w="73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ADCA44" w14:textId="3F8B5F99" w:rsidR="00730291" w:rsidRPr="00EF7019" w:rsidRDefault="00730291" w:rsidP="003F2548">
            <w:pPr>
              <w:ind w:left="60"/>
              <w:jc w:val="left"/>
              <w:rPr>
                <w:rFonts w:asciiTheme="majorBidi" w:hAnsiTheme="majorBidi" w:cstheme="majorBidi"/>
                <w:sz w:val="20"/>
                <w:szCs w:val="20"/>
                <w:lang w:val="fr-FR"/>
              </w:rPr>
            </w:pPr>
            <w:r w:rsidRPr="00EF7019">
              <w:rPr>
                <w:rFonts w:asciiTheme="majorBidi" w:hAnsiTheme="majorBidi" w:cstheme="majorBidi"/>
                <w:sz w:val="20"/>
                <w:szCs w:val="20"/>
                <w:lang w:val="fr-FR"/>
              </w:rPr>
              <w:t>Montants recommandés en principe ($US)</w:t>
            </w:r>
          </w:p>
        </w:tc>
        <w:tc>
          <w:tcPr>
            <w:tcW w:w="45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358F76" w14:textId="4A412092" w:rsidR="00730291" w:rsidRPr="00EF7019" w:rsidRDefault="00730291" w:rsidP="00730291">
            <w:pPr>
              <w:jc w:val="center"/>
              <w:rPr>
                <w:rFonts w:asciiTheme="majorBidi" w:hAnsiTheme="majorBidi" w:cstheme="majorBidi"/>
                <w:sz w:val="20"/>
                <w:szCs w:val="20"/>
                <w:lang w:val="fr-FR"/>
              </w:rPr>
            </w:pPr>
            <w:r w:rsidRPr="00EF7019">
              <w:rPr>
                <w:rFonts w:asciiTheme="majorBidi" w:hAnsiTheme="majorBidi" w:cstheme="majorBidi"/>
                <w:sz w:val="20"/>
                <w:szCs w:val="20"/>
                <w:lang w:val="fr-FR"/>
              </w:rPr>
              <w:t>ONUDI</w:t>
            </w: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CD65E7" w14:textId="77777777" w:rsidR="00730291" w:rsidRPr="00EF7019" w:rsidRDefault="00730291" w:rsidP="003F2548">
            <w:pPr>
              <w:ind w:firstLine="61"/>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du projet</w:t>
            </w:r>
          </w:p>
        </w:tc>
        <w:tc>
          <w:tcPr>
            <w:tcW w:w="478" w:type="pct"/>
            <w:tcBorders>
              <w:top w:val="single" w:sz="4" w:space="0" w:color="auto"/>
              <w:left w:val="single" w:sz="4" w:space="0" w:color="auto"/>
              <w:bottom w:val="single" w:sz="4" w:space="0" w:color="auto"/>
              <w:right w:val="single" w:sz="4" w:space="0" w:color="auto"/>
            </w:tcBorders>
            <w:vAlign w:val="center"/>
          </w:tcPr>
          <w:p w14:paraId="24CB2610" w14:textId="7949E27F"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151</w:t>
            </w:r>
            <w:r>
              <w:rPr>
                <w:color w:val="000000"/>
                <w:sz w:val="20"/>
                <w:szCs w:val="20"/>
              </w:rPr>
              <w:t xml:space="preserve"> </w:t>
            </w:r>
            <w:r w:rsidRPr="00724E4B">
              <w:rPr>
                <w:color w:val="000000"/>
                <w:sz w:val="20"/>
                <w:szCs w:val="20"/>
              </w:rPr>
              <w:t>000</w:t>
            </w:r>
          </w:p>
        </w:tc>
        <w:tc>
          <w:tcPr>
            <w:tcW w:w="478" w:type="pct"/>
            <w:tcBorders>
              <w:top w:val="single" w:sz="4" w:space="0" w:color="auto"/>
              <w:left w:val="single" w:sz="4" w:space="0" w:color="auto"/>
              <w:bottom w:val="single" w:sz="4" w:space="0" w:color="auto"/>
              <w:right w:val="single" w:sz="4" w:space="0" w:color="auto"/>
            </w:tcBorders>
          </w:tcPr>
          <w:p w14:paraId="207FF0CE" w14:textId="022C0512"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6745E321" w14:textId="2846C36A"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7F275016" w14:textId="59B2AD9F" w:rsidR="00730291" w:rsidRPr="003F2548" w:rsidRDefault="00730291" w:rsidP="003F2548">
            <w:pPr>
              <w:ind w:right="60"/>
              <w:jc w:val="right"/>
              <w:rPr>
                <w:sz w:val="20"/>
                <w:szCs w:val="20"/>
              </w:rPr>
            </w:pPr>
            <w:r w:rsidRPr="003F2548">
              <w:rPr>
                <w:sz w:val="20"/>
                <w:szCs w:val="20"/>
              </w:rPr>
              <w:t>87 000</w:t>
            </w:r>
          </w:p>
        </w:tc>
        <w:tc>
          <w:tcPr>
            <w:tcW w:w="478" w:type="pct"/>
            <w:tcBorders>
              <w:top w:val="single" w:sz="4" w:space="0" w:color="auto"/>
              <w:left w:val="single" w:sz="4" w:space="0" w:color="auto"/>
              <w:bottom w:val="single" w:sz="4" w:space="0" w:color="auto"/>
              <w:right w:val="single" w:sz="4" w:space="0" w:color="auto"/>
            </w:tcBorders>
          </w:tcPr>
          <w:p w14:paraId="223859CD" w14:textId="0C847EFF"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66D9C00C" w14:textId="7F9922DD" w:rsidR="00730291" w:rsidRPr="003F2548" w:rsidRDefault="00730291" w:rsidP="003F2548">
            <w:pPr>
              <w:ind w:right="60"/>
              <w:jc w:val="right"/>
              <w:rPr>
                <w:sz w:val="20"/>
                <w:szCs w:val="20"/>
              </w:rPr>
            </w:pPr>
            <w:r w:rsidRPr="003F2548">
              <w:rPr>
                <w:sz w:val="20"/>
                <w:szCs w:val="20"/>
              </w:rPr>
              <w:t>238 000</w:t>
            </w:r>
          </w:p>
        </w:tc>
      </w:tr>
      <w:tr w:rsidR="00730291" w:rsidRPr="00EF7019" w14:paraId="116A9709" w14:textId="77777777" w:rsidTr="00084B7F">
        <w:trPr>
          <w:trHeight w:val="46"/>
        </w:trPr>
        <w:tc>
          <w:tcPr>
            <w:tcW w:w="739" w:type="pct"/>
            <w:vMerge/>
            <w:tcBorders>
              <w:top w:val="single" w:sz="4" w:space="0" w:color="auto"/>
              <w:left w:val="single" w:sz="4" w:space="0" w:color="auto"/>
              <w:bottom w:val="single" w:sz="4" w:space="0" w:color="auto"/>
              <w:right w:val="single" w:sz="4" w:space="0" w:color="auto"/>
            </w:tcBorders>
          </w:tcPr>
          <w:p w14:paraId="63407BFA" w14:textId="77777777" w:rsidR="00730291" w:rsidRPr="00EF7019" w:rsidRDefault="00730291" w:rsidP="00730291">
            <w:pPr>
              <w:rPr>
                <w:rFonts w:asciiTheme="majorBidi" w:hAnsiTheme="majorBidi" w:cstheme="majorBidi"/>
                <w:sz w:val="20"/>
                <w:szCs w:val="20"/>
                <w:lang w:val="fr-FR"/>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E115EA" w14:textId="77777777" w:rsidR="00730291" w:rsidRPr="00EF7019" w:rsidRDefault="00730291" w:rsidP="00730291">
            <w:pPr>
              <w:jc w:val="center"/>
              <w:rPr>
                <w:rFonts w:asciiTheme="majorBidi" w:hAnsiTheme="majorBidi" w:cstheme="majorBidi"/>
                <w:sz w:val="20"/>
                <w:szCs w:val="20"/>
                <w:lang w:val="fr-FR"/>
              </w:rPr>
            </w:pP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1281A8" w14:textId="77777777" w:rsidR="00730291" w:rsidRPr="00EF7019" w:rsidRDefault="00730291" w:rsidP="003F2548">
            <w:pPr>
              <w:ind w:firstLine="61"/>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d’appui</w:t>
            </w:r>
          </w:p>
        </w:tc>
        <w:tc>
          <w:tcPr>
            <w:tcW w:w="478" w:type="pct"/>
            <w:tcBorders>
              <w:top w:val="single" w:sz="4" w:space="0" w:color="auto"/>
              <w:left w:val="single" w:sz="4" w:space="0" w:color="auto"/>
              <w:bottom w:val="single" w:sz="4" w:space="0" w:color="auto"/>
              <w:right w:val="single" w:sz="4" w:space="0" w:color="auto"/>
            </w:tcBorders>
            <w:vAlign w:val="center"/>
          </w:tcPr>
          <w:p w14:paraId="7204E717" w14:textId="1825DF42"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19</w:t>
            </w:r>
            <w:r>
              <w:rPr>
                <w:color w:val="000000"/>
                <w:sz w:val="20"/>
                <w:szCs w:val="20"/>
              </w:rPr>
              <w:t xml:space="preserve"> </w:t>
            </w:r>
            <w:r w:rsidRPr="00724E4B">
              <w:rPr>
                <w:color w:val="000000"/>
                <w:sz w:val="20"/>
                <w:szCs w:val="20"/>
              </w:rPr>
              <w:t>630</w:t>
            </w:r>
          </w:p>
        </w:tc>
        <w:tc>
          <w:tcPr>
            <w:tcW w:w="478" w:type="pct"/>
            <w:tcBorders>
              <w:top w:val="single" w:sz="4" w:space="0" w:color="auto"/>
              <w:left w:val="single" w:sz="4" w:space="0" w:color="auto"/>
              <w:bottom w:val="single" w:sz="4" w:space="0" w:color="auto"/>
              <w:right w:val="single" w:sz="4" w:space="0" w:color="auto"/>
            </w:tcBorders>
          </w:tcPr>
          <w:p w14:paraId="41224E1F" w14:textId="3709F49E"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5C1BE356" w14:textId="7FA17198"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34ED3F8C" w14:textId="55BE25C5" w:rsidR="00730291" w:rsidRPr="003F2548" w:rsidRDefault="00730291" w:rsidP="003F2548">
            <w:pPr>
              <w:ind w:right="60"/>
              <w:jc w:val="right"/>
              <w:rPr>
                <w:sz w:val="20"/>
                <w:szCs w:val="20"/>
              </w:rPr>
            </w:pPr>
            <w:r w:rsidRPr="003F2548">
              <w:rPr>
                <w:sz w:val="20"/>
                <w:szCs w:val="20"/>
              </w:rPr>
              <w:t>11 310</w:t>
            </w:r>
          </w:p>
        </w:tc>
        <w:tc>
          <w:tcPr>
            <w:tcW w:w="478" w:type="pct"/>
            <w:tcBorders>
              <w:top w:val="single" w:sz="4" w:space="0" w:color="auto"/>
              <w:left w:val="single" w:sz="4" w:space="0" w:color="auto"/>
              <w:bottom w:val="single" w:sz="4" w:space="0" w:color="auto"/>
              <w:right w:val="single" w:sz="4" w:space="0" w:color="auto"/>
            </w:tcBorders>
          </w:tcPr>
          <w:p w14:paraId="0CABA784" w14:textId="62B904DD"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30463BA3" w14:textId="6FE376FC" w:rsidR="00730291" w:rsidRPr="003F2548" w:rsidRDefault="00730291" w:rsidP="003F2548">
            <w:pPr>
              <w:ind w:right="60"/>
              <w:jc w:val="right"/>
              <w:rPr>
                <w:sz w:val="20"/>
                <w:szCs w:val="20"/>
              </w:rPr>
            </w:pPr>
            <w:r w:rsidRPr="003F2548">
              <w:rPr>
                <w:sz w:val="20"/>
                <w:szCs w:val="20"/>
              </w:rPr>
              <w:t>30 940</w:t>
            </w:r>
          </w:p>
        </w:tc>
      </w:tr>
      <w:tr w:rsidR="00730291" w:rsidRPr="00EF7019" w14:paraId="49E392F1" w14:textId="77777777" w:rsidTr="00E757B5">
        <w:trPr>
          <w:trHeight w:val="46"/>
        </w:trPr>
        <w:tc>
          <w:tcPr>
            <w:tcW w:w="739" w:type="pct"/>
            <w:vMerge/>
            <w:tcBorders>
              <w:top w:val="single" w:sz="4" w:space="0" w:color="auto"/>
              <w:left w:val="single" w:sz="4" w:space="0" w:color="auto"/>
              <w:bottom w:val="single" w:sz="4" w:space="0" w:color="auto"/>
              <w:right w:val="single" w:sz="4" w:space="0" w:color="auto"/>
            </w:tcBorders>
          </w:tcPr>
          <w:p w14:paraId="4130FE4D" w14:textId="77777777" w:rsidR="00730291" w:rsidRPr="00EF7019" w:rsidRDefault="00730291" w:rsidP="00730291">
            <w:pPr>
              <w:rPr>
                <w:rFonts w:asciiTheme="majorBidi" w:hAnsiTheme="majorBidi" w:cstheme="majorBidi"/>
                <w:sz w:val="20"/>
                <w:szCs w:val="20"/>
                <w:lang w:val="fr-FR"/>
              </w:rPr>
            </w:pPr>
          </w:p>
        </w:tc>
        <w:tc>
          <w:tcPr>
            <w:tcW w:w="45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989522" w14:textId="39A00087" w:rsidR="00730291" w:rsidRPr="00EF7019" w:rsidRDefault="00730291" w:rsidP="00730291">
            <w:pPr>
              <w:jc w:val="center"/>
              <w:rPr>
                <w:rFonts w:asciiTheme="majorBidi" w:hAnsiTheme="majorBidi" w:cstheme="majorBidi"/>
                <w:sz w:val="20"/>
                <w:szCs w:val="20"/>
                <w:lang w:val="fr-FR"/>
              </w:rPr>
            </w:pPr>
            <w:r w:rsidRPr="00EF7019">
              <w:rPr>
                <w:rFonts w:asciiTheme="majorBidi" w:hAnsiTheme="majorBidi" w:cstheme="majorBidi"/>
                <w:sz w:val="20"/>
                <w:szCs w:val="20"/>
                <w:lang w:val="fr-FR"/>
              </w:rPr>
              <w:t xml:space="preserve">PNUE </w:t>
            </w: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B9E05ED" w14:textId="77777777" w:rsidR="00730291" w:rsidRPr="00EF7019" w:rsidRDefault="00730291" w:rsidP="003F2548">
            <w:pPr>
              <w:ind w:firstLine="61"/>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du projet</w:t>
            </w:r>
          </w:p>
        </w:tc>
        <w:tc>
          <w:tcPr>
            <w:tcW w:w="478" w:type="pct"/>
            <w:tcBorders>
              <w:top w:val="single" w:sz="4" w:space="0" w:color="auto"/>
              <w:left w:val="single" w:sz="4" w:space="0" w:color="auto"/>
              <w:bottom w:val="single" w:sz="4" w:space="0" w:color="auto"/>
              <w:right w:val="single" w:sz="4" w:space="0" w:color="auto"/>
            </w:tcBorders>
            <w:vAlign w:val="center"/>
          </w:tcPr>
          <w:p w14:paraId="2856475D" w14:textId="18F6C77F"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43</w:t>
            </w:r>
            <w:r>
              <w:rPr>
                <w:color w:val="000000"/>
                <w:sz w:val="20"/>
                <w:szCs w:val="20"/>
              </w:rPr>
              <w:t xml:space="preserve"> </w:t>
            </w:r>
            <w:r w:rsidRPr="00724E4B">
              <w:rPr>
                <w:color w:val="000000"/>
                <w:sz w:val="20"/>
                <w:szCs w:val="20"/>
              </w:rPr>
              <w:t>000</w:t>
            </w:r>
          </w:p>
        </w:tc>
        <w:tc>
          <w:tcPr>
            <w:tcW w:w="478" w:type="pct"/>
            <w:tcBorders>
              <w:top w:val="single" w:sz="4" w:space="0" w:color="auto"/>
              <w:left w:val="single" w:sz="4" w:space="0" w:color="auto"/>
              <w:bottom w:val="single" w:sz="4" w:space="0" w:color="auto"/>
              <w:right w:val="single" w:sz="4" w:space="0" w:color="auto"/>
            </w:tcBorders>
          </w:tcPr>
          <w:p w14:paraId="10FC94C7" w14:textId="2639EE46"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44E44F8A" w14:textId="3EA2FBCE"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05CC3249" w14:textId="13002E67" w:rsidR="00730291" w:rsidRPr="003F2548" w:rsidRDefault="00730291" w:rsidP="003F2548">
            <w:pPr>
              <w:ind w:right="60"/>
              <w:jc w:val="right"/>
              <w:rPr>
                <w:sz w:val="20"/>
                <w:szCs w:val="20"/>
              </w:rPr>
            </w:pPr>
            <w:r w:rsidRPr="003F2548">
              <w:rPr>
                <w:sz w:val="20"/>
                <w:szCs w:val="20"/>
              </w:rPr>
              <w:t>44 000</w:t>
            </w:r>
          </w:p>
        </w:tc>
        <w:tc>
          <w:tcPr>
            <w:tcW w:w="478" w:type="pct"/>
            <w:tcBorders>
              <w:top w:val="single" w:sz="4" w:space="0" w:color="auto"/>
              <w:left w:val="single" w:sz="4" w:space="0" w:color="auto"/>
              <w:bottom w:val="single" w:sz="4" w:space="0" w:color="auto"/>
              <w:right w:val="single" w:sz="4" w:space="0" w:color="auto"/>
            </w:tcBorders>
          </w:tcPr>
          <w:p w14:paraId="05B1C322" w14:textId="63A150E4"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0F97B410" w14:textId="531D644B" w:rsidR="00730291" w:rsidRPr="003F2548" w:rsidRDefault="00730291" w:rsidP="003F2548">
            <w:pPr>
              <w:ind w:right="60"/>
              <w:jc w:val="right"/>
              <w:rPr>
                <w:sz w:val="20"/>
                <w:szCs w:val="20"/>
              </w:rPr>
            </w:pPr>
            <w:r w:rsidRPr="003F2548">
              <w:rPr>
                <w:sz w:val="20"/>
                <w:szCs w:val="20"/>
              </w:rPr>
              <w:t>87 000</w:t>
            </w:r>
          </w:p>
        </w:tc>
      </w:tr>
      <w:tr w:rsidR="00730291" w:rsidRPr="00EF7019" w14:paraId="64376365" w14:textId="77777777" w:rsidTr="00E757B5">
        <w:trPr>
          <w:trHeight w:val="46"/>
        </w:trPr>
        <w:tc>
          <w:tcPr>
            <w:tcW w:w="739" w:type="pct"/>
            <w:vMerge/>
            <w:tcBorders>
              <w:top w:val="single" w:sz="4" w:space="0" w:color="auto"/>
              <w:left w:val="single" w:sz="4" w:space="0" w:color="auto"/>
              <w:bottom w:val="single" w:sz="4" w:space="0" w:color="auto"/>
              <w:right w:val="single" w:sz="4" w:space="0" w:color="auto"/>
            </w:tcBorders>
          </w:tcPr>
          <w:p w14:paraId="3A890C2E" w14:textId="77777777" w:rsidR="00730291" w:rsidRPr="00EF7019" w:rsidRDefault="00730291" w:rsidP="00730291">
            <w:pPr>
              <w:rPr>
                <w:rFonts w:asciiTheme="majorBidi" w:hAnsiTheme="majorBidi" w:cstheme="majorBidi"/>
                <w:sz w:val="20"/>
                <w:szCs w:val="20"/>
                <w:lang w:val="fr-FR"/>
              </w:rPr>
            </w:pPr>
          </w:p>
        </w:tc>
        <w:tc>
          <w:tcPr>
            <w:tcW w:w="451" w:type="pct"/>
            <w:vMerge/>
            <w:tcBorders>
              <w:top w:val="single" w:sz="4" w:space="0" w:color="auto"/>
              <w:left w:val="single" w:sz="4" w:space="0" w:color="auto"/>
              <w:bottom w:val="single" w:sz="4" w:space="0" w:color="auto"/>
              <w:right w:val="single" w:sz="4" w:space="0" w:color="auto"/>
            </w:tcBorders>
            <w:tcMar>
              <w:left w:w="28" w:type="dxa"/>
              <w:right w:w="28" w:type="dxa"/>
            </w:tcMar>
          </w:tcPr>
          <w:p w14:paraId="36A51861" w14:textId="77777777" w:rsidR="00730291" w:rsidRPr="00EF7019" w:rsidRDefault="00730291" w:rsidP="00730291">
            <w:pPr>
              <w:jc w:val="left"/>
              <w:rPr>
                <w:rFonts w:asciiTheme="majorBidi" w:hAnsiTheme="majorBidi" w:cstheme="majorBidi"/>
                <w:sz w:val="20"/>
                <w:szCs w:val="20"/>
                <w:lang w:val="fr-FR"/>
              </w:rPr>
            </w:pPr>
          </w:p>
        </w:tc>
        <w:tc>
          <w:tcPr>
            <w:tcW w:w="941"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A508A4" w14:textId="77777777" w:rsidR="00730291" w:rsidRPr="00EF7019" w:rsidRDefault="00730291" w:rsidP="003F2548">
            <w:pPr>
              <w:ind w:firstLine="61"/>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Coûts d’appui</w:t>
            </w:r>
          </w:p>
        </w:tc>
        <w:tc>
          <w:tcPr>
            <w:tcW w:w="478" w:type="pct"/>
            <w:tcBorders>
              <w:top w:val="single" w:sz="4" w:space="0" w:color="auto"/>
              <w:left w:val="single" w:sz="4" w:space="0" w:color="auto"/>
              <w:bottom w:val="single" w:sz="4" w:space="0" w:color="auto"/>
              <w:right w:val="single" w:sz="4" w:space="0" w:color="auto"/>
            </w:tcBorders>
            <w:vAlign w:val="center"/>
          </w:tcPr>
          <w:p w14:paraId="34497FC1" w14:textId="7153AD19"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5</w:t>
            </w:r>
            <w:r>
              <w:rPr>
                <w:color w:val="000000"/>
                <w:sz w:val="20"/>
                <w:szCs w:val="20"/>
              </w:rPr>
              <w:t xml:space="preserve"> </w:t>
            </w:r>
            <w:r w:rsidRPr="00724E4B">
              <w:rPr>
                <w:color w:val="000000"/>
                <w:sz w:val="20"/>
                <w:szCs w:val="20"/>
              </w:rPr>
              <w:t>590</w:t>
            </w:r>
          </w:p>
        </w:tc>
        <w:tc>
          <w:tcPr>
            <w:tcW w:w="478" w:type="pct"/>
            <w:tcBorders>
              <w:top w:val="single" w:sz="4" w:space="0" w:color="auto"/>
              <w:left w:val="single" w:sz="4" w:space="0" w:color="auto"/>
              <w:bottom w:val="single" w:sz="4" w:space="0" w:color="auto"/>
              <w:right w:val="single" w:sz="4" w:space="0" w:color="auto"/>
            </w:tcBorders>
          </w:tcPr>
          <w:p w14:paraId="02B6D27A" w14:textId="7BF941CC"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tcPr>
          <w:p w14:paraId="3AB5511C" w14:textId="4CA2FDE0"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58F58141" w14:textId="033F7BD4" w:rsidR="00730291" w:rsidRPr="003F2548" w:rsidRDefault="00730291" w:rsidP="003F2548">
            <w:pPr>
              <w:ind w:right="60"/>
              <w:jc w:val="right"/>
              <w:rPr>
                <w:sz w:val="20"/>
                <w:szCs w:val="20"/>
              </w:rPr>
            </w:pPr>
            <w:r w:rsidRPr="003F2548">
              <w:rPr>
                <w:sz w:val="20"/>
                <w:szCs w:val="20"/>
              </w:rPr>
              <w:t>5 720</w:t>
            </w:r>
          </w:p>
        </w:tc>
        <w:tc>
          <w:tcPr>
            <w:tcW w:w="478" w:type="pct"/>
            <w:tcBorders>
              <w:top w:val="single" w:sz="4" w:space="0" w:color="auto"/>
              <w:left w:val="single" w:sz="4" w:space="0" w:color="auto"/>
              <w:bottom w:val="single" w:sz="4" w:space="0" w:color="auto"/>
              <w:right w:val="single" w:sz="4" w:space="0" w:color="auto"/>
            </w:tcBorders>
          </w:tcPr>
          <w:p w14:paraId="5D6C828A" w14:textId="7D504AE7"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26D8BF80" w14:textId="17139D50" w:rsidR="00730291" w:rsidRPr="003F2548" w:rsidRDefault="00730291" w:rsidP="003F2548">
            <w:pPr>
              <w:ind w:right="60"/>
              <w:jc w:val="right"/>
              <w:rPr>
                <w:sz w:val="20"/>
                <w:szCs w:val="20"/>
              </w:rPr>
            </w:pPr>
            <w:r w:rsidRPr="003F2548">
              <w:rPr>
                <w:sz w:val="20"/>
                <w:szCs w:val="20"/>
              </w:rPr>
              <w:t>11 310</w:t>
            </w:r>
          </w:p>
        </w:tc>
      </w:tr>
      <w:tr w:rsidR="00730291" w:rsidRPr="00EF7019" w14:paraId="28E3BBC4" w14:textId="77777777" w:rsidTr="006D0194">
        <w:trPr>
          <w:trHeight w:val="157"/>
        </w:trPr>
        <w:tc>
          <w:tcPr>
            <w:tcW w:w="739" w:type="pct"/>
            <w:vMerge/>
            <w:tcBorders>
              <w:top w:val="single" w:sz="4" w:space="0" w:color="auto"/>
              <w:left w:val="single" w:sz="4" w:space="0" w:color="auto"/>
              <w:bottom w:val="single" w:sz="4" w:space="0" w:color="auto"/>
              <w:right w:val="single" w:sz="4" w:space="0" w:color="auto"/>
            </w:tcBorders>
            <w:vAlign w:val="center"/>
          </w:tcPr>
          <w:p w14:paraId="3BED07FD" w14:textId="77777777" w:rsidR="00730291" w:rsidRPr="00EF7019" w:rsidRDefault="00730291" w:rsidP="00730291">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0F5836C7" w14:textId="77777777" w:rsidR="00730291" w:rsidRPr="00EF7019" w:rsidRDefault="00730291" w:rsidP="003F2548">
            <w:pPr>
              <w:ind w:firstLine="60"/>
              <w:jc w:val="left"/>
              <w:rPr>
                <w:rFonts w:asciiTheme="majorBidi" w:hAnsiTheme="majorBidi" w:cstheme="majorBidi"/>
                <w:sz w:val="20"/>
                <w:szCs w:val="20"/>
                <w:lang w:val="fr-FR"/>
              </w:rPr>
            </w:pPr>
            <w:r w:rsidRPr="00EF7019">
              <w:rPr>
                <w:rFonts w:asciiTheme="majorBidi" w:hAnsiTheme="majorBidi" w:cstheme="majorBidi"/>
                <w:sz w:val="20"/>
                <w:szCs w:val="20"/>
                <w:lang w:val="fr-FR"/>
              </w:rPr>
              <w:t>Coût total du projet</w:t>
            </w:r>
          </w:p>
        </w:tc>
        <w:tc>
          <w:tcPr>
            <w:tcW w:w="478" w:type="pct"/>
            <w:tcBorders>
              <w:top w:val="single" w:sz="4" w:space="0" w:color="auto"/>
              <w:left w:val="single" w:sz="4" w:space="0" w:color="auto"/>
              <w:bottom w:val="single" w:sz="4" w:space="0" w:color="auto"/>
              <w:right w:val="single" w:sz="4" w:space="0" w:color="auto"/>
            </w:tcBorders>
            <w:vAlign w:val="center"/>
          </w:tcPr>
          <w:p w14:paraId="463A16CE" w14:textId="3F550CE4"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194</w:t>
            </w:r>
            <w:r>
              <w:rPr>
                <w:color w:val="000000"/>
                <w:sz w:val="20"/>
                <w:szCs w:val="20"/>
              </w:rPr>
              <w:t xml:space="preserve"> </w:t>
            </w:r>
            <w:r w:rsidRPr="00724E4B">
              <w:rPr>
                <w:color w:val="000000"/>
                <w:sz w:val="20"/>
                <w:szCs w:val="20"/>
              </w:rPr>
              <w:t>000</w:t>
            </w:r>
          </w:p>
        </w:tc>
        <w:tc>
          <w:tcPr>
            <w:tcW w:w="478" w:type="pct"/>
            <w:tcBorders>
              <w:top w:val="single" w:sz="4" w:space="0" w:color="auto"/>
              <w:left w:val="single" w:sz="4" w:space="0" w:color="auto"/>
              <w:bottom w:val="single" w:sz="4" w:space="0" w:color="auto"/>
              <w:right w:val="single" w:sz="4" w:space="0" w:color="auto"/>
            </w:tcBorders>
            <w:vAlign w:val="center"/>
          </w:tcPr>
          <w:p w14:paraId="3D89C49D" w14:textId="77F8A0C8"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69488476" w14:textId="7B1A9FCD"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1E0EA35F" w14:textId="44EE90BD" w:rsidR="00730291" w:rsidRPr="003F2548" w:rsidRDefault="00730291" w:rsidP="003F2548">
            <w:pPr>
              <w:ind w:right="60"/>
              <w:jc w:val="right"/>
              <w:rPr>
                <w:sz w:val="20"/>
                <w:szCs w:val="20"/>
              </w:rPr>
            </w:pPr>
            <w:r w:rsidRPr="003F2548">
              <w:rPr>
                <w:sz w:val="20"/>
                <w:szCs w:val="20"/>
              </w:rPr>
              <w:t>131 000</w:t>
            </w:r>
          </w:p>
        </w:tc>
        <w:tc>
          <w:tcPr>
            <w:tcW w:w="478" w:type="pct"/>
            <w:tcBorders>
              <w:top w:val="single" w:sz="4" w:space="0" w:color="auto"/>
              <w:left w:val="single" w:sz="4" w:space="0" w:color="auto"/>
              <w:bottom w:val="single" w:sz="4" w:space="0" w:color="auto"/>
              <w:right w:val="single" w:sz="4" w:space="0" w:color="auto"/>
            </w:tcBorders>
            <w:vAlign w:val="center"/>
          </w:tcPr>
          <w:p w14:paraId="329E3AB2" w14:textId="1581F6CC"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7B3E8791" w14:textId="5C8DF204" w:rsidR="00730291" w:rsidRPr="003F2548" w:rsidRDefault="00730291" w:rsidP="003F2548">
            <w:pPr>
              <w:ind w:right="60"/>
              <w:jc w:val="right"/>
              <w:rPr>
                <w:sz w:val="20"/>
                <w:szCs w:val="20"/>
              </w:rPr>
            </w:pPr>
            <w:r w:rsidRPr="003F2548">
              <w:rPr>
                <w:sz w:val="20"/>
                <w:szCs w:val="20"/>
              </w:rPr>
              <w:t>325 000</w:t>
            </w:r>
          </w:p>
        </w:tc>
      </w:tr>
      <w:tr w:rsidR="00730291" w:rsidRPr="00EF7019" w14:paraId="3CEF8BBA" w14:textId="77777777" w:rsidTr="006D0194">
        <w:trPr>
          <w:trHeight w:val="201"/>
        </w:trPr>
        <w:tc>
          <w:tcPr>
            <w:tcW w:w="739" w:type="pct"/>
            <w:vMerge/>
            <w:tcBorders>
              <w:top w:val="single" w:sz="4" w:space="0" w:color="auto"/>
              <w:left w:val="single" w:sz="4" w:space="0" w:color="auto"/>
              <w:bottom w:val="single" w:sz="4" w:space="0" w:color="auto"/>
              <w:right w:val="single" w:sz="4" w:space="0" w:color="auto"/>
            </w:tcBorders>
          </w:tcPr>
          <w:p w14:paraId="43A70BDF" w14:textId="77777777" w:rsidR="00730291" w:rsidRPr="00EF7019" w:rsidRDefault="00730291" w:rsidP="00730291">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7A7F304B" w14:textId="77777777" w:rsidR="00730291" w:rsidRPr="00EF7019" w:rsidRDefault="00730291" w:rsidP="003F2548">
            <w:pPr>
              <w:ind w:firstLine="60"/>
              <w:jc w:val="left"/>
              <w:rPr>
                <w:rFonts w:asciiTheme="majorBidi" w:hAnsiTheme="majorBidi" w:cstheme="majorBidi"/>
                <w:sz w:val="20"/>
                <w:szCs w:val="20"/>
                <w:lang w:val="fr-FR"/>
              </w:rPr>
            </w:pPr>
            <w:r w:rsidRPr="00EF7019">
              <w:rPr>
                <w:rFonts w:asciiTheme="majorBidi" w:hAnsiTheme="majorBidi" w:cstheme="majorBidi"/>
                <w:sz w:val="20"/>
                <w:szCs w:val="20"/>
                <w:lang w:val="fr-FR"/>
              </w:rPr>
              <w:t>Total des coûts d’appui</w:t>
            </w:r>
          </w:p>
        </w:tc>
        <w:tc>
          <w:tcPr>
            <w:tcW w:w="478" w:type="pct"/>
            <w:tcBorders>
              <w:top w:val="single" w:sz="4" w:space="0" w:color="auto"/>
              <w:left w:val="single" w:sz="4" w:space="0" w:color="auto"/>
              <w:bottom w:val="single" w:sz="4" w:space="0" w:color="auto"/>
              <w:right w:val="single" w:sz="4" w:space="0" w:color="auto"/>
            </w:tcBorders>
            <w:vAlign w:val="center"/>
          </w:tcPr>
          <w:p w14:paraId="7C6C959E" w14:textId="6B6189B7"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25</w:t>
            </w:r>
            <w:r>
              <w:rPr>
                <w:color w:val="000000"/>
                <w:sz w:val="20"/>
                <w:szCs w:val="20"/>
              </w:rPr>
              <w:t xml:space="preserve"> </w:t>
            </w:r>
            <w:r w:rsidRPr="00724E4B">
              <w:rPr>
                <w:color w:val="000000"/>
                <w:sz w:val="20"/>
                <w:szCs w:val="20"/>
              </w:rPr>
              <w:t>220</w:t>
            </w:r>
          </w:p>
        </w:tc>
        <w:tc>
          <w:tcPr>
            <w:tcW w:w="478" w:type="pct"/>
            <w:tcBorders>
              <w:top w:val="single" w:sz="4" w:space="0" w:color="auto"/>
              <w:left w:val="single" w:sz="4" w:space="0" w:color="auto"/>
              <w:bottom w:val="single" w:sz="4" w:space="0" w:color="auto"/>
              <w:right w:val="single" w:sz="4" w:space="0" w:color="auto"/>
            </w:tcBorders>
            <w:vAlign w:val="center"/>
          </w:tcPr>
          <w:p w14:paraId="6CB4CFA6" w14:textId="18AE0084"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6F8EF9E1" w14:textId="22EBCD0B"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5B152034" w14:textId="46641EDA" w:rsidR="00730291" w:rsidRPr="003F2548" w:rsidRDefault="00730291" w:rsidP="003F2548">
            <w:pPr>
              <w:ind w:right="60"/>
              <w:jc w:val="right"/>
              <w:rPr>
                <w:sz w:val="20"/>
                <w:szCs w:val="20"/>
              </w:rPr>
            </w:pPr>
            <w:r w:rsidRPr="003F2548">
              <w:rPr>
                <w:sz w:val="20"/>
                <w:szCs w:val="20"/>
              </w:rPr>
              <w:t>17 030</w:t>
            </w:r>
          </w:p>
        </w:tc>
        <w:tc>
          <w:tcPr>
            <w:tcW w:w="478" w:type="pct"/>
            <w:tcBorders>
              <w:top w:val="single" w:sz="4" w:space="0" w:color="auto"/>
              <w:left w:val="single" w:sz="4" w:space="0" w:color="auto"/>
              <w:bottom w:val="single" w:sz="4" w:space="0" w:color="auto"/>
              <w:right w:val="single" w:sz="4" w:space="0" w:color="auto"/>
            </w:tcBorders>
            <w:vAlign w:val="center"/>
          </w:tcPr>
          <w:p w14:paraId="54814148" w14:textId="03D52F6A"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7DB2518D" w14:textId="73B0F1D6" w:rsidR="00730291" w:rsidRPr="003F2548" w:rsidRDefault="00730291" w:rsidP="003F2548">
            <w:pPr>
              <w:ind w:right="60"/>
              <w:jc w:val="right"/>
              <w:rPr>
                <w:sz w:val="20"/>
                <w:szCs w:val="20"/>
              </w:rPr>
            </w:pPr>
            <w:r w:rsidRPr="003F2548">
              <w:rPr>
                <w:sz w:val="20"/>
                <w:szCs w:val="20"/>
              </w:rPr>
              <w:t>42 250</w:t>
            </w:r>
          </w:p>
        </w:tc>
      </w:tr>
      <w:tr w:rsidR="00730291" w:rsidRPr="00EF7019" w14:paraId="36F0FF7D" w14:textId="77777777" w:rsidTr="002304E0">
        <w:trPr>
          <w:trHeight w:val="62"/>
        </w:trPr>
        <w:tc>
          <w:tcPr>
            <w:tcW w:w="739" w:type="pct"/>
            <w:vMerge/>
            <w:tcBorders>
              <w:top w:val="single" w:sz="4" w:space="0" w:color="auto"/>
              <w:left w:val="single" w:sz="4" w:space="0" w:color="auto"/>
              <w:bottom w:val="single" w:sz="4" w:space="0" w:color="auto"/>
              <w:right w:val="single" w:sz="4" w:space="0" w:color="auto"/>
            </w:tcBorders>
          </w:tcPr>
          <w:p w14:paraId="4CD04200" w14:textId="77777777" w:rsidR="00730291" w:rsidRPr="00EF7019" w:rsidRDefault="00730291" w:rsidP="00730291">
            <w:pPr>
              <w:rPr>
                <w:rFonts w:asciiTheme="majorBidi" w:hAnsiTheme="majorBidi" w:cstheme="majorBidi"/>
                <w:sz w:val="20"/>
                <w:szCs w:val="20"/>
                <w:lang w:val="fr-FR"/>
              </w:rPr>
            </w:pPr>
          </w:p>
        </w:tc>
        <w:tc>
          <w:tcPr>
            <w:tcW w:w="1392" w:type="pct"/>
            <w:gridSpan w:val="2"/>
            <w:tcBorders>
              <w:top w:val="single" w:sz="4" w:space="0" w:color="auto"/>
              <w:left w:val="single" w:sz="4" w:space="0" w:color="auto"/>
              <w:bottom w:val="single" w:sz="4" w:space="0" w:color="auto"/>
              <w:right w:val="single" w:sz="4" w:space="0" w:color="auto"/>
            </w:tcBorders>
            <w:tcMar>
              <w:left w:w="28" w:type="dxa"/>
              <w:right w:w="28" w:type="dxa"/>
            </w:tcMar>
          </w:tcPr>
          <w:p w14:paraId="6C80D543" w14:textId="77777777" w:rsidR="00730291" w:rsidRPr="00EF7019" w:rsidRDefault="00730291" w:rsidP="003F2548">
            <w:pPr>
              <w:ind w:firstLine="60"/>
              <w:jc w:val="left"/>
              <w:rPr>
                <w:rFonts w:asciiTheme="majorBidi" w:hAnsiTheme="majorBidi" w:cstheme="majorBidi"/>
                <w:sz w:val="20"/>
                <w:szCs w:val="20"/>
                <w:lang w:val="fr-FR"/>
              </w:rPr>
            </w:pPr>
            <w:r w:rsidRPr="00EF7019">
              <w:rPr>
                <w:rFonts w:asciiTheme="majorBidi" w:hAnsiTheme="majorBidi" w:cstheme="majorBidi"/>
                <w:sz w:val="20"/>
                <w:szCs w:val="20"/>
                <w:lang w:val="fr-FR"/>
              </w:rPr>
              <w:t>Total des fonds</w:t>
            </w:r>
          </w:p>
        </w:tc>
        <w:tc>
          <w:tcPr>
            <w:tcW w:w="478" w:type="pct"/>
            <w:tcBorders>
              <w:top w:val="single" w:sz="4" w:space="0" w:color="auto"/>
              <w:left w:val="single" w:sz="4" w:space="0" w:color="auto"/>
              <w:bottom w:val="single" w:sz="4" w:space="0" w:color="auto"/>
              <w:right w:val="single" w:sz="4" w:space="0" w:color="auto"/>
            </w:tcBorders>
            <w:vAlign w:val="center"/>
          </w:tcPr>
          <w:p w14:paraId="25824E52" w14:textId="00CBC16F" w:rsidR="00730291" w:rsidRPr="00EF7019" w:rsidRDefault="00730291" w:rsidP="003F2548">
            <w:pPr>
              <w:ind w:right="60"/>
              <w:jc w:val="right"/>
              <w:rPr>
                <w:rFonts w:asciiTheme="majorBidi" w:hAnsiTheme="majorBidi" w:cstheme="majorBidi"/>
                <w:sz w:val="20"/>
                <w:szCs w:val="20"/>
                <w:lang w:val="fr-FR"/>
              </w:rPr>
            </w:pPr>
            <w:r w:rsidRPr="00724E4B">
              <w:rPr>
                <w:color w:val="000000"/>
                <w:sz w:val="20"/>
                <w:szCs w:val="20"/>
              </w:rPr>
              <w:t>219</w:t>
            </w:r>
            <w:r>
              <w:rPr>
                <w:color w:val="000000"/>
                <w:sz w:val="20"/>
                <w:szCs w:val="20"/>
              </w:rPr>
              <w:t xml:space="preserve"> </w:t>
            </w:r>
            <w:r w:rsidRPr="00724E4B">
              <w:rPr>
                <w:color w:val="000000"/>
                <w:sz w:val="20"/>
                <w:szCs w:val="20"/>
              </w:rPr>
              <w:t>220</w:t>
            </w:r>
          </w:p>
        </w:tc>
        <w:tc>
          <w:tcPr>
            <w:tcW w:w="478" w:type="pct"/>
            <w:tcBorders>
              <w:top w:val="single" w:sz="4" w:space="0" w:color="auto"/>
              <w:left w:val="single" w:sz="4" w:space="0" w:color="auto"/>
              <w:bottom w:val="single" w:sz="4" w:space="0" w:color="auto"/>
              <w:right w:val="single" w:sz="4" w:space="0" w:color="auto"/>
            </w:tcBorders>
            <w:vAlign w:val="center"/>
          </w:tcPr>
          <w:p w14:paraId="130377AF" w14:textId="4311D21E"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07132A87" w14:textId="04D58415" w:rsidR="00730291" w:rsidRPr="003F2548" w:rsidRDefault="00730291" w:rsidP="003F2548">
            <w:pPr>
              <w:ind w:right="60"/>
              <w:jc w:val="right"/>
              <w:rPr>
                <w:sz w:val="20"/>
                <w:szCs w:val="20"/>
              </w:rPr>
            </w:pPr>
            <w:r w:rsidRPr="00724E4B">
              <w:rPr>
                <w:sz w:val="20"/>
                <w:szCs w:val="20"/>
              </w:rPr>
              <w:t>0</w:t>
            </w:r>
          </w:p>
        </w:tc>
        <w:tc>
          <w:tcPr>
            <w:tcW w:w="478" w:type="pct"/>
            <w:tcBorders>
              <w:top w:val="single" w:sz="4" w:space="0" w:color="auto"/>
              <w:left w:val="single" w:sz="4" w:space="0" w:color="auto"/>
              <w:bottom w:val="single" w:sz="4" w:space="0" w:color="auto"/>
              <w:right w:val="single" w:sz="4" w:space="0" w:color="auto"/>
            </w:tcBorders>
            <w:vAlign w:val="center"/>
          </w:tcPr>
          <w:p w14:paraId="05532821" w14:textId="4CA6EEFC" w:rsidR="00730291" w:rsidRPr="003F2548" w:rsidRDefault="00730291" w:rsidP="003F2548">
            <w:pPr>
              <w:ind w:right="60"/>
              <w:jc w:val="right"/>
              <w:rPr>
                <w:sz w:val="20"/>
                <w:szCs w:val="20"/>
              </w:rPr>
            </w:pPr>
            <w:r w:rsidRPr="003F2548">
              <w:rPr>
                <w:sz w:val="20"/>
                <w:szCs w:val="20"/>
              </w:rPr>
              <w:t>148 030</w:t>
            </w:r>
          </w:p>
        </w:tc>
        <w:tc>
          <w:tcPr>
            <w:tcW w:w="478" w:type="pct"/>
            <w:tcBorders>
              <w:top w:val="single" w:sz="4" w:space="0" w:color="auto"/>
              <w:left w:val="single" w:sz="4" w:space="0" w:color="auto"/>
              <w:bottom w:val="single" w:sz="4" w:space="0" w:color="auto"/>
              <w:right w:val="single" w:sz="4" w:space="0" w:color="auto"/>
            </w:tcBorders>
            <w:vAlign w:val="center"/>
          </w:tcPr>
          <w:p w14:paraId="62373E79" w14:textId="018077FD" w:rsidR="00730291" w:rsidRPr="003F2548" w:rsidRDefault="00730291" w:rsidP="003F2548">
            <w:pPr>
              <w:ind w:right="60"/>
              <w:jc w:val="right"/>
              <w:rPr>
                <w:sz w:val="20"/>
                <w:szCs w:val="20"/>
              </w:rPr>
            </w:pPr>
            <w:r w:rsidRPr="00724E4B">
              <w:rPr>
                <w:sz w:val="20"/>
                <w:szCs w:val="20"/>
              </w:rPr>
              <w:t>0</w:t>
            </w:r>
          </w:p>
        </w:tc>
        <w:tc>
          <w:tcPr>
            <w:tcW w:w="479" w:type="pct"/>
            <w:tcBorders>
              <w:top w:val="single" w:sz="4" w:space="0" w:color="auto"/>
              <w:left w:val="single" w:sz="4" w:space="0" w:color="auto"/>
              <w:bottom w:val="single" w:sz="4" w:space="0" w:color="auto"/>
              <w:right w:val="single" w:sz="4" w:space="0" w:color="auto"/>
            </w:tcBorders>
            <w:vAlign w:val="center"/>
          </w:tcPr>
          <w:p w14:paraId="7C64828B" w14:textId="71975F98" w:rsidR="00730291" w:rsidRPr="003F2548" w:rsidRDefault="00730291" w:rsidP="003F2548">
            <w:pPr>
              <w:ind w:right="60"/>
              <w:jc w:val="right"/>
              <w:rPr>
                <w:sz w:val="20"/>
                <w:szCs w:val="20"/>
              </w:rPr>
            </w:pPr>
            <w:r w:rsidRPr="003F2548">
              <w:rPr>
                <w:sz w:val="20"/>
                <w:szCs w:val="20"/>
              </w:rPr>
              <w:t>367 250</w:t>
            </w:r>
          </w:p>
        </w:tc>
      </w:tr>
    </w:tbl>
    <w:p w14:paraId="568634F4" w14:textId="77777777" w:rsidR="00EC3DCE" w:rsidRPr="00EF7019" w:rsidRDefault="00EC3DCE" w:rsidP="00EC3DCE">
      <w:pPr>
        <w:ind w:right="-561" w:hanging="810"/>
        <w:jc w:val="left"/>
        <w:rPr>
          <w:sz w:val="18"/>
          <w:szCs w:val="18"/>
          <w:lang w:val="fr-FR"/>
        </w:rPr>
      </w:pPr>
      <w:r w:rsidRPr="00EF7019">
        <w:rPr>
          <w:sz w:val="18"/>
          <w:szCs w:val="18"/>
          <w:lang w:val="fr-FR"/>
        </w:rPr>
        <w:t>* Recommandé pour approbation à la présente réunion</w:t>
      </w:r>
    </w:p>
    <w:p w14:paraId="75AA469C" w14:textId="77777777" w:rsidR="00EC3DCE" w:rsidRPr="00EF7019" w:rsidRDefault="00EC3DCE" w:rsidP="00EC3DCE">
      <w:pPr>
        <w:ind w:right="-561"/>
        <w:jc w:val="left"/>
        <w:rPr>
          <w:sz w:val="10"/>
          <w:szCs w:val="10"/>
          <w:lang w:val="fr-FR"/>
        </w:rPr>
      </w:pPr>
    </w:p>
    <w:tbl>
      <w:tblPr>
        <w:tblStyle w:val="TableGrid"/>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0"/>
        <w:gridCol w:w="2090"/>
      </w:tblGrid>
      <w:tr w:rsidR="00EC3DCE" w:rsidRPr="00EF7019" w14:paraId="48E7D695" w14:textId="77777777" w:rsidTr="00EC3DCE">
        <w:trPr>
          <w:trHeight w:val="63"/>
        </w:trPr>
        <w:tc>
          <w:tcPr>
            <w:tcW w:w="8890" w:type="dxa"/>
          </w:tcPr>
          <w:p w14:paraId="2063C3F0" w14:textId="77777777" w:rsidR="00EC3DCE" w:rsidRPr="00EF7019" w:rsidRDefault="00EC3DCE" w:rsidP="008073DE">
            <w:pPr>
              <w:spacing w:line="276" w:lineRule="auto"/>
              <w:ind w:right="-561" w:firstLine="90"/>
              <w:contextualSpacing/>
              <w:jc w:val="left"/>
              <w:rPr>
                <w:sz w:val="20"/>
                <w:szCs w:val="20"/>
                <w:lang w:val="fr-FR"/>
              </w:rPr>
            </w:pPr>
            <w:r w:rsidRPr="00EF7019">
              <w:rPr>
                <w:sz w:val="20"/>
                <w:szCs w:val="20"/>
                <w:lang w:val="fr-FR"/>
              </w:rPr>
              <w:t>Réduction de la consommation restante admissible au financement dans la phase I (tonnes éq-CO</w:t>
            </w:r>
            <w:r w:rsidRPr="00EF7019">
              <w:rPr>
                <w:sz w:val="20"/>
                <w:szCs w:val="20"/>
                <w:vertAlign w:val="subscript"/>
                <w:lang w:val="fr-FR"/>
              </w:rPr>
              <w:t>2</w:t>
            </w:r>
            <w:r w:rsidRPr="00EF7019">
              <w:rPr>
                <w:sz w:val="20"/>
                <w:szCs w:val="20"/>
                <w:lang w:val="fr-FR"/>
              </w:rPr>
              <w:t>)</w:t>
            </w:r>
          </w:p>
        </w:tc>
        <w:tc>
          <w:tcPr>
            <w:tcW w:w="2090" w:type="dxa"/>
          </w:tcPr>
          <w:p w14:paraId="2E608C01" w14:textId="14B7B032" w:rsidR="00EC3DCE" w:rsidRPr="00EF7019" w:rsidRDefault="00730291" w:rsidP="00C90FE4">
            <w:pPr>
              <w:spacing w:line="276" w:lineRule="auto"/>
              <w:ind w:right="33"/>
              <w:jc w:val="right"/>
              <w:rPr>
                <w:sz w:val="20"/>
                <w:szCs w:val="20"/>
                <w:lang w:val="fr-FR"/>
              </w:rPr>
            </w:pPr>
            <w:r w:rsidRPr="00724E4B">
              <w:rPr>
                <w:sz w:val="20"/>
                <w:szCs w:val="20"/>
              </w:rPr>
              <w:t>127</w:t>
            </w:r>
            <w:r>
              <w:rPr>
                <w:sz w:val="20"/>
                <w:szCs w:val="20"/>
              </w:rPr>
              <w:t xml:space="preserve"> </w:t>
            </w:r>
            <w:r w:rsidRPr="00724E4B">
              <w:rPr>
                <w:sz w:val="20"/>
                <w:szCs w:val="20"/>
              </w:rPr>
              <w:t>667</w:t>
            </w:r>
          </w:p>
        </w:tc>
      </w:tr>
    </w:tbl>
    <w:p w14:paraId="011FF244" w14:textId="77777777" w:rsidR="00EC3DCE" w:rsidRPr="00EF7019" w:rsidRDefault="00EC3DCE" w:rsidP="00EC3DCE">
      <w:pPr>
        <w:jc w:val="center"/>
        <w:rPr>
          <w:sz w:val="10"/>
          <w:szCs w:val="10"/>
          <w:lang w:val="fr-FR"/>
        </w:rPr>
      </w:pPr>
    </w:p>
    <w:tbl>
      <w:tblPr>
        <w:tblStyle w:val="TableGrid"/>
        <w:tblW w:w="5872"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5"/>
        <w:gridCol w:w="5776"/>
      </w:tblGrid>
      <w:tr w:rsidR="00EC3DCE" w:rsidRPr="00EF7019" w14:paraId="7E98F3F0" w14:textId="77777777" w:rsidTr="00EC3DCE">
        <w:trPr>
          <w:trHeight w:hRule="exact" w:val="238"/>
        </w:trPr>
        <w:tc>
          <w:tcPr>
            <w:tcW w:w="2370" w:type="pct"/>
          </w:tcPr>
          <w:p w14:paraId="419DCFE7" w14:textId="77777777" w:rsidR="00EC3DCE" w:rsidRPr="00EF7019" w:rsidRDefault="00EC3DCE" w:rsidP="008073DE">
            <w:pPr>
              <w:ind w:firstLine="90"/>
              <w:jc w:val="left"/>
              <w:rPr>
                <w:b/>
                <w:sz w:val="20"/>
                <w:lang w:val="fr-FR"/>
              </w:rPr>
            </w:pPr>
            <w:r w:rsidRPr="00EF7019">
              <w:rPr>
                <w:b/>
                <w:sz w:val="20"/>
                <w:lang w:val="fr-FR"/>
              </w:rPr>
              <w:t>Recommandation du Secrétariat</w:t>
            </w:r>
          </w:p>
        </w:tc>
        <w:tc>
          <w:tcPr>
            <w:tcW w:w="2630" w:type="pct"/>
          </w:tcPr>
          <w:p w14:paraId="5E3DA968" w14:textId="77777777" w:rsidR="00EC3DCE" w:rsidRPr="00EF7019" w:rsidRDefault="00EC3DCE" w:rsidP="00C90FE4">
            <w:pPr>
              <w:jc w:val="center"/>
              <w:rPr>
                <w:sz w:val="20"/>
                <w:lang w:val="fr-FR"/>
              </w:rPr>
            </w:pPr>
            <w:r w:rsidRPr="00EF7019">
              <w:rPr>
                <w:sz w:val="20"/>
                <w:lang w:val="fr-FR"/>
              </w:rPr>
              <w:t>Pour examen individuel</w:t>
            </w:r>
          </w:p>
        </w:tc>
      </w:tr>
    </w:tbl>
    <w:p w14:paraId="4CD33360" w14:textId="77777777" w:rsidR="00EC3DCE" w:rsidRPr="00EF7019" w:rsidRDefault="00EC3DCE" w:rsidP="00EC3DCE">
      <w:pPr>
        <w:jc w:val="left"/>
        <w:rPr>
          <w:b/>
          <w:lang w:val="fr-FR"/>
        </w:rPr>
      </w:pPr>
      <w:r w:rsidRPr="00EF7019">
        <w:rPr>
          <w:b/>
          <w:lang w:val="fr-FR"/>
        </w:rPr>
        <w:br w:type="page"/>
      </w:r>
    </w:p>
    <w:p w14:paraId="40429D89" w14:textId="41ED009D" w:rsidR="00711BE6" w:rsidRPr="00724E4B" w:rsidRDefault="00711BE6" w:rsidP="00711BE6">
      <w:pPr>
        <w:tabs>
          <w:tab w:val="left" w:pos="2880"/>
          <w:tab w:val="left" w:pos="5760"/>
        </w:tabs>
        <w:spacing w:before="240" w:after="240"/>
        <w:jc w:val="center"/>
        <w:rPr>
          <w:b/>
        </w:rPr>
      </w:pPr>
      <w:r w:rsidRPr="00724E4B">
        <w:rPr>
          <w:b/>
        </w:rPr>
        <w:lastRenderedPageBreak/>
        <w:t>DESCRIPTION</w:t>
      </w:r>
      <w:r w:rsidR="00571927">
        <w:rPr>
          <w:b/>
        </w:rPr>
        <w:t xml:space="preserve"> DU PROJET</w:t>
      </w:r>
    </w:p>
    <w:p w14:paraId="56A25B3F" w14:textId="62D3A38C" w:rsidR="00711BE6" w:rsidRPr="00571927" w:rsidRDefault="00571927" w:rsidP="00711BE6">
      <w:pPr>
        <w:pStyle w:val="Heading1"/>
        <w:rPr>
          <w:lang w:val="fr-CA"/>
        </w:rPr>
      </w:pPr>
      <w:r w:rsidRPr="00571927">
        <w:rPr>
          <w:lang w:val="fr-CA"/>
        </w:rPr>
        <w:t>L</w:t>
      </w:r>
      <w:r w:rsidR="00711BE6" w:rsidRPr="00571927">
        <w:rPr>
          <w:lang w:val="fr-CA"/>
        </w:rPr>
        <w:t>e pr</w:t>
      </w:r>
      <w:r w:rsidRPr="00571927">
        <w:rPr>
          <w:lang w:val="fr-CA"/>
        </w:rPr>
        <w:t>é</w:t>
      </w:r>
      <w:r w:rsidR="00711BE6" w:rsidRPr="00571927">
        <w:rPr>
          <w:lang w:val="fr-CA"/>
        </w:rPr>
        <w:t>sent document conti</w:t>
      </w:r>
      <w:r w:rsidRPr="00571927">
        <w:rPr>
          <w:lang w:val="fr-CA"/>
        </w:rPr>
        <w:t>e</w:t>
      </w:r>
      <w:r w:rsidR="00711BE6" w:rsidRPr="00571927">
        <w:rPr>
          <w:lang w:val="fr-CA"/>
        </w:rPr>
        <w:t>n</w:t>
      </w:r>
      <w:r w:rsidRPr="00571927">
        <w:rPr>
          <w:lang w:val="fr-CA"/>
        </w:rPr>
        <w:t>t les sections suivantes</w:t>
      </w:r>
      <w:r>
        <w:rPr>
          <w:lang w:val="fr-CA"/>
        </w:rPr>
        <w:t xml:space="preserve"> </w:t>
      </w:r>
      <w:r w:rsidR="00711BE6" w:rsidRPr="00571927">
        <w:rPr>
          <w:lang w:val="fr-CA"/>
        </w:rPr>
        <w:t>:</w:t>
      </w:r>
    </w:p>
    <w:p w14:paraId="2D936EDB" w14:textId="0EEDB523" w:rsidR="00711BE6" w:rsidRPr="00571927" w:rsidRDefault="00571927" w:rsidP="00E224A0">
      <w:pPr>
        <w:pStyle w:val="ListParagraph"/>
        <w:numPr>
          <w:ilvl w:val="0"/>
          <w:numId w:val="8"/>
        </w:numPr>
        <w:spacing w:before="240" w:after="240"/>
        <w:ind w:left="1276" w:hanging="567"/>
        <w:contextualSpacing w:val="0"/>
        <w:rPr>
          <w:lang w:val="fr-CA"/>
        </w:rPr>
      </w:pPr>
      <w:r>
        <w:rPr>
          <w:lang w:val="fr-CA"/>
        </w:rPr>
        <w:t>Résumé de la proposition telle que soumise</w:t>
      </w:r>
    </w:p>
    <w:p w14:paraId="4DB19BDC" w14:textId="18C70A9D" w:rsidR="0074455B" w:rsidRPr="00571927" w:rsidRDefault="00571927" w:rsidP="00E224A0">
      <w:pPr>
        <w:pStyle w:val="ListParagraph"/>
        <w:numPr>
          <w:ilvl w:val="0"/>
          <w:numId w:val="8"/>
        </w:numPr>
        <w:spacing w:before="240" w:after="240"/>
        <w:ind w:left="1276" w:hanging="567"/>
        <w:contextualSpacing w:val="0"/>
        <w:rPr>
          <w:lang w:val="fr-CA"/>
        </w:rPr>
      </w:pPr>
      <w:r w:rsidRPr="00571927">
        <w:rPr>
          <w:lang w:val="fr-CA"/>
        </w:rPr>
        <w:t xml:space="preserve">Contexte </w:t>
      </w:r>
      <w:r w:rsidR="00711BE6" w:rsidRPr="00571927">
        <w:rPr>
          <w:lang w:val="fr-CA"/>
        </w:rPr>
        <w:t xml:space="preserve">: </w:t>
      </w:r>
      <w:r w:rsidRPr="00571927">
        <w:rPr>
          <w:lang w:val="fr-CA"/>
        </w:rPr>
        <w:t xml:space="preserve">État de la mise en œuvre </w:t>
      </w:r>
      <w:r>
        <w:rPr>
          <w:lang w:val="fr-CA"/>
        </w:rPr>
        <w:t>du plan de gestion de l’élimination des</w:t>
      </w:r>
      <w:r w:rsidR="00711BE6" w:rsidRPr="00571927">
        <w:rPr>
          <w:lang w:val="fr-CA"/>
        </w:rPr>
        <w:t xml:space="preserve"> HCFC </w:t>
      </w:r>
      <w:r>
        <w:rPr>
          <w:lang w:val="fr-CA"/>
        </w:rPr>
        <w:t xml:space="preserve">et </w:t>
      </w:r>
      <w:r w:rsidR="00DE637B">
        <w:rPr>
          <w:lang w:val="fr-CA"/>
        </w:rPr>
        <w:t xml:space="preserve">des </w:t>
      </w:r>
      <w:r>
        <w:rPr>
          <w:lang w:val="fr-CA"/>
        </w:rPr>
        <w:t>activités antérieures rel</w:t>
      </w:r>
      <w:r w:rsidR="00B937C5">
        <w:rPr>
          <w:lang w:val="fr-CA"/>
        </w:rPr>
        <w:t xml:space="preserve">atives </w:t>
      </w:r>
      <w:r>
        <w:rPr>
          <w:lang w:val="fr-CA"/>
        </w:rPr>
        <w:t xml:space="preserve">aux </w:t>
      </w:r>
      <w:r w:rsidR="0074455B" w:rsidRPr="00571927">
        <w:rPr>
          <w:lang w:val="fr-CA"/>
        </w:rPr>
        <w:t>HFC</w:t>
      </w:r>
    </w:p>
    <w:p w14:paraId="751AF714" w14:textId="046E9723" w:rsidR="00711BE6" w:rsidRPr="00571927" w:rsidRDefault="00571927" w:rsidP="00E224A0">
      <w:pPr>
        <w:pStyle w:val="ListParagraph"/>
        <w:numPr>
          <w:ilvl w:val="0"/>
          <w:numId w:val="8"/>
        </w:numPr>
        <w:spacing w:before="240" w:after="240"/>
        <w:ind w:left="1276" w:hanging="567"/>
        <w:contextualSpacing w:val="0"/>
        <w:rPr>
          <w:lang w:val="fr-CA"/>
        </w:rPr>
      </w:pPr>
      <w:r w:rsidRPr="00571927">
        <w:rPr>
          <w:lang w:val="fr-CA"/>
        </w:rPr>
        <w:t xml:space="preserve">Aperçu de la consommation de </w:t>
      </w:r>
      <w:r w:rsidR="00711BE6" w:rsidRPr="00571927">
        <w:rPr>
          <w:lang w:val="fr-CA"/>
        </w:rPr>
        <w:t xml:space="preserve">HFC : </w:t>
      </w:r>
      <w:r w:rsidRPr="00571927">
        <w:rPr>
          <w:lang w:val="fr-CA"/>
        </w:rPr>
        <w:t>niveau</w:t>
      </w:r>
      <w:r>
        <w:rPr>
          <w:lang w:val="fr-CA"/>
        </w:rPr>
        <w:t xml:space="preserve">x </w:t>
      </w:r>
      <w:r w:rsidR="006F63E7">
        <w:rPr>
          <w:lang w:val="fr-CA"/>
        </w:rPr>
        <w:t xml:space="preserve">et tendances </w:t>
      </w:r>
      <w:r>
        <w:rPr>
          <w:lang w:val="fr-CA"/>
        </w:rPr>
        <w:t>de</w:t>
      </w:r>
      <w:r w:rsidR="00B937C5">
        <w:rPr>
          <w:lang w:val="fr-CA"/>
        </w:rPr>
        <w:t xml:space="preserve"> </w:t>
      </w:r>
      <w:r>
        <w:rPr>
          <w:lang w:val="fr-CA"/>
        </w:rPr>
        <w:t>consommation de</w:t>
      </w:r>
      <w:r w:rsidR="00DE637B">
        <w:rPr>
          <w:lang w:val="fr-CA"/>
        </w:rPr>
        <w:t>s</w:t>
      </w:r>
      <w:r>
        <w:rPr>
          <w:lang w:val="fr-CA"/>
        </w:rPr>
        <w:t xml:space="preserve"> </w:t>
      </w:r>
      <w:r w:rsidR="00711BE6" w:rsidRPr="00571927">
        <w:rPr>
          <w:lang w:val="fr-CA"/>
        </w:rPr>
        <w:t>HFC</w:t>
      </w:r>
      <w:r>
        <w:rPr>
          <w:lang w:val="fr-CA"/>
        </w:rPr>
        <w:t>, et consommation par secteur</w:t>
      </w:r>
      <w:r w:rsidR="00711BE6" w:rsidRPr="00571927">
        <w:rPr>
          <w:lang w:val="fr-CA"/>
        </w:rPr>
        <w:t xml:space="preserve"> </w:t>
      </w:r>
    </w:p>
    <w:p w14:paraId="2685A56A" w14:textId="3508209A" w:rsidR="00711BE6" w:rsidRPr="00571927" w:rsidRDefault="00571927" w:rsidP="00E224A0">
      <w:pPr>
        <w:pStyle w:val="ListParagraph"/>
        <w:numPr>
          <w:ilvl w:val="0"/>
          <w:numId w:val="8"/>
        </w:numPr>
        <w:spacing w:before="240" w:after="240"/>
        <w:ind w:left="1276" w:hanging="567"/>
        <w:contextualSpacing w:val="0"/>
        <w:rPr>
          <w:lang w:val="fr-CA"/>
        </w:rPr>
      </w:pPr>
      <w:r w:rsidRPr="00571927">
        <w:rPr>
          <w:lang w:val="fr-CA"/>
        </w:rPr>
        <w:t xml:space="preserve">Phase </w:t>
      </w:r>
      <w:r w:rsidR="00711BE6" w:rsidRPr="00571927">
        <w:rPr>
          <w:lang w:val="fr-CA"/>
        </w:rPr>
        <w:t xml:space="preserve">I </w:t>
      </w:r>
      <w:r w:rsidRPr="00571927">
        <w:rPr>
          <w:lang w:val="fr-CA"/>
        </w:rPr>
        <w:t xml:space="preserve">du plan de mise en </w:t>
      </w:r>
      <w:r w:rsidR="00520976" w:rsidRPr="00571927">
        <w:rPr>
          <w:lang w:val="fr-CA"/>
        </w:rPr>
        <w:t>œuvre</w:t>
      </w:r>
      <w:r w:rsidRPr="00571927">
        <w:rPr>
          <w:lang w:val="fr-CA"/>
        </w:rPr>
        <w:t xml:space="preserve"> de l’Amendement de </w:t>
      </w:r>
      <w:r w:rsidR="00711BE6" w:rsidRPr="00571927">
        <w:rPr>
          <w:lang w:val="fr-CA"/>
        </w:rPr>
        <w:t xml:space="preserve">Kigali </w:t>
      </w:r>
      <w:r w:rsidRPr="00571927">
        <w:rPr>
          <w:lang w:val="fr-CA"/>
        </w:rPr>
        <w:t xml:space="preserve">sur les </w:t>
      </w:r>
      <w:r w:rsidR="00711BE6" w:rsidRPr="00571927">
        <w:rPr>
          <w:lang w:val="fr-CA"/>
        </w:rPr>
        <w:t>HFC</w:t>
      </w:r>
      <w:r w:rsidRPr="00571927">
        <w:rPr>
          <w:lang w:val="fr-CA"/>
        </w:rPr>
        <w:t>, tel</w:t>
      </w:r>
      <w:r w:rsidR="00B937C5">
        <w:rPr>
          <w:lang w:val="fr-CA"/>
        </w:rPr>
        <w:t>le</w:t>
      </w:r>
      <w:r w:rsidRPr="00571927">
        <w:rPr>
          <w:lang w:val="fr-CA"/>
        </w:rPr>
        <w:t xml:space="preserve"> que</w:t>
      </w:r>
      <w:r>
        <w:rPr>
          <w:lang w:val="fr-CA"/>
        </w:rPr>
        <w:t xml:space="preserve"> soumis</w:t>
      </w:r>
      <w:r w:rsidR="00B937C5">
        <w:rPr>
          <w:lang w:val="fr-CA"/>
        </w:rPr>
        <w:t>e</w:t>
      </w:r>
      <w:r>
        <w:rPr>
          <w:lang w:val="fr-CA"/>
        </w:rPr>
        <w:t> :</w:t>
      </w:r>
      <w:r w:rsidR="00711BE6" w:rsidRPr="00571927">
        <w:rPr>
          <w:lang w:val="fr-CA"/>
        </w:rPr>
        <w:t xml:space="preserve"> </w:t>
      </w:r>
      <w:r>
        <w:rPr>
          <w:lang w:val="fr-CA"/>
        </w:rPr>
        <w:t>cadre réglementaire, stratég</w:t>
      </w:r>
      <w:r w:rsidR="00711BE6" w:rsidRPr="00571927">
        <w:rPr>
          <w:lang w:val="fr-CA"/>
        </w:rPr>
        <w:t>i</w:t>
      </w:r>
      <w:r>
        <w:rPr>
          <w:lang w:val="fr-CA"/>
        </w:rPr>
        <w:t>e de réduction progressive, coût total de la phase</w:t>
      </w:r>
      <w:r w:rsidR="00520976">
        <w:rPr>
          <w:lang w:val="fr-CA"/>
        </w:rPr>
        <w:t xml:space="preserve">, et plan de mise en œuvre pour la première tranche </w:t>
      </w:r>
    </w:p>
    <w:p w14:paraId="7027A3C1" w14:textId="716FF121" w:rsidR="00711BE6" w:rsidRPr="00BF766A" w:rsidRDefault="00520976" w:rsidP="00E224A0">
      <w:pPr>
        <w:pStyle w:val="ListParagraph"/>
        <w:numPr>
          <w:ilvl w:val="0"/>
          <w:numId w:val="8"/>
        </w:numPr>
        <w:spacing w:before="240" w:after="240"/>
        <w:ind w:left="1276" w:hanging="567"/>
        <w:contextualSpacing w:val="0"/>
        <w:rPr>
          <w:lang w:val="fr-CA"/>
        </w:rPr>
      </w:pPr>
      <w:r w:rsidRPr="00BF766A">
        <w:rPr>
          <w:lang w:val="fr-CA"/>
        </w:rPr>
        <w:t xml:space="preserve">Observations du </w:t>
      </w:r>
      <w:r w:rsidR="00711BE6" w:rsidRPr="00BF766A">
        <w:rPr>
          <w:lang w:val="fr-CA"/>
        </w:rPr>
        <w:t>Secr</w:t>
      </w:r>
      <w:r w:rsidRPr="00BF766A">
        <w:rPr>
          <w:lang w:val="fr-CA"/>
        </w:rPr>
        <w:t>é</w:t>
      </w:r>
      <w:r w:rsidR="00711BE6" w:rsidRPr="00BF766A">
        <w:rPr>
          <w:lang w:val="fr-CA"/>
        </w:rPr>
        <w:t>tariat</w:t>
      </w:r>
      <w:r w:rsidR="00701B3A" w:rsidRPr="00BF766A">
        <w:rPr>
          <w:lang w:val="fr-CA"/>
        </w:rPr>
        <w:t>,</w:t>
      </w:r>
      <w:r w:rsidRPr="00BF766A">
        <w:rPr>
          <w:lang w:val="fr-CA"/>
        </w:rPr>
        <w:t xml:space="preserve"> incluant le coût </w:t>
      </w:r>
      <w:r w:rsidR="00701B3A" w:rsidRPr="00BF766A">
        <w:rPr>
          <w:lang w:val="fr-CA"/>
        </w:rPr>
        <w:t>convenu des activité</w:t>
      </w:r>
      <w:r w:rsidR="00711BE6" w:rsidRPr="00BF766A">
        <w:rPr>
          <w:lang w:val="fr-CA"/>
        </w:rPr>
        <w:t>s</w:t>
      </w:r>
    </w:p>
    <w:p w14:paraId="3BC2118F" w14:textId="1F47ED1F" w:rsidR="00711BE6" w:rsidRPr="00724E4B" w:rsidRDefault="00711BE6" w:rsidP="00E224A0">
      <w:pPr>
        <w:pStyle w:val="ListParagraph"/>
        <w:numPr>
          <w:ilvl w:val="0"/>
          <w:numId w:val="8"/>
        </w:numPr>
        <w:spacing w:before="240" w:after="240"/>
        <w:ind w:left="1276" w:hanging="567"/>
        <w:contextualSpacing w:val="0"/>
        <w:rPr>
          <w:lang w:val="en-CA"/>
        </w:rPr>
      </w:pPr>
      <w:r w:rsidRPr="00724E4B">
        <w:rPr>
          <w:lang w:val="en-CA"/>
        </w:rPr>
        <w:t>Recomm</w:t>
      </w:r>
      <w:r w:rsidR="00701B3A">
        <w:rPr>
          <w:lang w:val="en-CA"/>
        </w:rPr>
        <w:t>a</w:t>
      </w:r>
      <w:r w:rsidRPr="00724E4B">
        <w:rPr>
          <w:lang w:val="en-CA"/>
        </w:rPr>
        <w:t>ndation</w:t>
      </w:r>
    </w:p>
    <w:p w14:paraId="1F286AE6" w14:textId="47DBCD16" w:rsidR="00711BE6" w:rsidRPr="00BF766A" w:rsidRDefault="00711BE6" w:rsidP="00711BE6">
      <w:pPr>
        <w:pStyle w:val="Heading1"/>
        <w:keepNext/>
        <w:numPr>
          <w:ilvl w:val="0"/>
          <w:numId w:val="0"/>
        </w:numPr>
        <w:rPr>
          <w:b/>
          <w:bCs/>
          <w:lang w:val="fr-CA"/>
        </w:rPr>
      </w:pPr>
      <w:r w:rsidRPr="00BF766A">
        <w:rPr>
          <w:b/>
          <w:bCs/>
          <w:lang w:val="fr-CA"/>
        </w:rPr>
        <w:t>I.</w:t>
      </w:r>
      <w:r w:rsidRPr="00BF766A">
        <w:rPr>
          <w:b/>
          <w:bCs/>
          <w:lang w:val="fr-CA"/>
        </w:rPr>
        <w:tab/>
      </w:r>
      <w:r w:rsidR="00701B3A" w:rsidRPr="00701B3A">
        <w:rPr>
          <w:b/>
          <w:bCs/>
          <w:lang w:val="fr-CA"/>
        </w:rPr>
        <w:t>Résumé de la proposition telle que soumise</w:t>
      </w:r>
      <w:r w:rsidR="00701B3A" w:rsidRPr="00BF766A">
        <w:rPr>
          <w:b/>
          <w:bCs/>
          <w:lang w:val="fr-CA"/>
        </w:rPr>
        <w:t xml:space="preserve"> </w:t>
      </w:r>
    </w:p>
    <w:p w14:paraId="4548D530" w14:textId="0527A362" w:rsidR="00F71B43" w:rsidRPr="00701B3A" w:rsidRDefault="00701B3A" w:rsidP="00F71B43">
      <w:pPr>
        <w:pStyle w:val="Heading1"/>
        <w:rPr>
          <w:lang w:val="fr-CA"/>
        </w:rPr>
      </w:pPr>
      <w:r w:rsidRPr="00701B3A">
        <w:rPr>
          <w:lang w:val="fr-CA"/>
        </w:rPr>
        <w:t>Au nom du</w:t>
      </w:r>
      <w:r w:rsidR="00600E2E" w:rsidRPr="00701B3A">
        <w:rPr>
          <w:lang w:val="fr-CA"/>
        </w:rPr>
        <w:t xml:space="preserve"> Go</w:t>
      </w:r>
      <w:r w:rsidRPr="00701B3A">
        <w:rPr>
          <w:lang w:val="fr-CA"/>
        </w:rPr>
        <w:t>u</w:t>
      </w:r>
      <w:r w:rsidR="00600E2E" w:rsidRPr="00701B3A">
        <w:rPr>
          <w:lang w:val="fr-CA"/>
        </w:rPr>
        <w:t>vern</w:t>
      </w:r>
      <w:r w:rsidRPr="00701B3A">
        <w:rPr>
          <w:lang w:val="fr-CA"/>
        </w:rPr>
        <w:t>e</w:t>
      </w:r>
      <w:r w:rsidR="00600E2E" w:rsidRPr="00701B3A">
        <w:rPr>
          <w:lang w:val="fr-CA"/>
        </w:rPr>
        <w:t xml:space="preserve">ment </w:t>
      </w:r>
      <w:r w:rsidRPr="00701B3A">
        <w:rPr>
          <w:lang w:val="fr-CA"/>
        </w:rPr>
        <w:t xml:space="preserve">de la </w:t>
      </w:r>
      <w:r w:rsidR="00600E2E" w:rsidRPr="00701B3A">
        <w:rPr>
          <w:lang w:val="fr-CA"/>
        </w:rPr>
        <w:t>Somali</w:t>
      </w:r>
      <w:r w:rsidRPr="00701B3A">
        <w:rPr>
          <w:lang w:val="fr-CA"/>
        </w:rPr>
        <w:t>e</w:t>
      </w:r>
      <w:r w:rsidR="00600E2E" w:rsidRPr="00701B3A">
        <w:rPr>
          <w:lang w:val="fr-CA"/>
        </w:rPr>
        <w:t xml:space="preserve">, </w:t>
      </w:r>
      <w:r w:rsidRPr="00701B3A">
        <w:rPr>
          <w:lang w:val="fr-CA"/>
        </w:rPr>
        <w:t xml:space="preserve">l’ONUDI, à titre d’agence d’exécution principale, a soumis une demande pour la phase I du plan de mise en œuvre de </w:t>
      </w:r>
      <w:r w:rsidR="00C51F45">
        <w:rPr>
          <w:lang w:val="fr-CA"/>
        </w:rPr>
        <w:t xml:space="preserve">l’Amendement de </w:t>
      </w:r>
      <w:r w:rsidRPr="00701B3A">
        <w:rPr>
          <w:lang w:val="fr-CA"/>
        </w:rPr>
        <w:t>Kigali sur les</w:t>
      </w:r>
      <w:r w:rsidR="000D6D56" w:rsidRPr="00701B3A">
        <w:rPr>
          <w:lang w:val="fr-CA"/>
        </w:rPr>
        <w:t xml:space="preserve"> HFC</w:t>
      </w:r>
      <w:r>
        <w:rPr>
          <w:lang w:val="fr-CA"/>
        </w:rPr>
        <w:t xml:space="preserve"> </w:t>
      </w:r>
      <w:r w:rsidR="000D6D56" w:rsidRPr="00701B3A">
        <w:rPr>
          <w:lang w:val="fr-CA"/>
        </w:rPr>
        <w:t>(KIP), a</w:t>
      </w:r>
      <w:r>
        <w:rPr>
          <w:lang w:val="fr-CA"/>
        </w:rPr>
        <w:t>u coû</w:t>
      </w:r>
      <w:r w:rsidR="000D6D56" w:rsidRPr="00701B3A">
        <w:rPr>
          <w:lang w:val="fr-CA"/>
        </w:rPr>
        <w:t xml:space="preserve">t total </w:t>
      </w:r>
      <w:r>
        <w:rPr>
          <w:lang w:val="fr-CA"/>
        </w:rPr>
        <w:t xml:space="preserve">de </w:t>
      </w:r>
      <w:bookmarkStart w:id="0" w:name="_Hlk213769917"/>
      <w:r w:rsidR="0089506C" w:rsidRPr="00701B3A">
        <w:rPr>
          <w:lang w:val="fr-CA"/>
        </w:rPr>
        <w:t>406</w:t>
      </w:r>
      <w:r>
        <w:rPr>
          <w:lang w:val="fr-CA"/>
        </w:rPr>
        <w:t xml:space="preserve"> </w:t>
      </w:r>
      <w:r w:rsidR="00A975D7" w:rsidRPr="00701B3A">
        <w:rPr>
          <w:lang w:val="fr-CA"/>
        </w:rPr>
        <w:t>80</w:t>
      </w:r>
      <w:r w:rsidR="00F71B43" w:rsidRPr="00701B3A">
        <w:rPr>
          <w:lang w:val="fr-CA"/>
        </w:rPr>
        <w:t>0</w:t>
      </w:r>
      <w:r>
        <w:rPr>
          <w:lang w:val="fr-CA"/>
        </w:rPr>
        <w:t xml:space="preserve"> $US</w:t>
      </w:r>
      <w:r w:rsidR="00F71B43" w:rsidRPr="00701B3A">
        <w:rPr>
          <w:lang w:val="fr-CA"/>
        </w:rPr>
        <w:t>, co</w:t>
      </w:r>
      <w:r>
        <w:rPr>
          <w:lang w:val="fr-CA"/>
        </w:rPr>
        <w:t xml:space="preserve">mprenant </w:t>
      </w:r>
      <w:r w:rsidR="00F71B43" w:rsidRPr="00701B3A">
        <w:rPr>
          <w:lang w:val="fr-CA"/>
        </w:rPr>
        <w:t>268</w:t>
      </w:r>
      <w:r>
        <w:rPr>
          <w:lang w:val="fr-CA"/>
        </w:rPr>
        <w:t xml:space="preserve"> </w:t>
      </w:r>
      <w:r w:rsidR="00F71B43" w:rsidRPr="00701B3A">
        <w:rPr>
          <w:lang w:val="fr-CA"/>
        </w:rPr>
        <w:t>000</w:t>
      </w:r>
      <w:r>
        <w:rPr>
          <w:lang w:val="fr-CA"/>
        </w:rPr>
        <w:t xml:space="preserve"> $US,</w:t>
      </w:r>
      <w:r w:rsidR="00F71B43" w:rsidRPr="00701B3A">
        <w:rPr>
          <w:lang w:val="fr-CA"/>
        </w:rPr>
        <w:t xml:space="preserve"> plus </w:t>
      </w:r>
      <w:r>
        <w:rPr>
          <w:lang w:val="fr-CA"/>
        </w:rPr>
        <w:t>des coûts d’appui d’</w:t>
      </w:r>
      <w:r w:rsidR="00F71B43" w:rsidRPr="00701B3A">
        <w:rPr>
          <w:lang w:val="fr-CA"/>
        </w:rPr>
        <w:t>agenc</w:t>
      </w:r>
      <w:r>
        <w:rPr>
          <w:lang w:val="fr-CA"/>
        </w:rPr>
        <w:t xml:space="preserve">e de </w:t>
      </w:r>
      <w:r w:rsidR="00F71B43" w:rsidRPr="00730291">
        <w:rPr>
          <w:lang w:val="fr-FR"/>
        </w:rPr>
        <w:t>34</w:t>
      </w:r>
      <w:r w:rsidR="00730291" w:rsidRPr="00730291">
        <w:rPr>
          <w:lang w:val="fr-FR"/>
        </w:rPr>
        <w:t> </w:t>
      </w:r>
      <w:r w:rsidR="00F71B43" w:rsidRPr="00730291">
        <w:rPr>
          <w:lang w:val="fr-FR"/>
        </w:rPr>
        <w:t>840</w:t>
      </w:r>
      <w:r w:rsidR="00730291">
        <w:rPr>
          <w:lang w:val="fr-CA"/>
        </w:rPr>
        <w:t> </w:t>
      </w:r>
      <w:r>
        <w:rPr>
          <w:lang w:val="fr-CA"/>
        </w:rPr>
        <w:t>$US, pour l’ONUDI</w:t>
      </w:r>
      <w:r w:rsidR="00F71B43" w:rsidRPr="00701B3A">
        <w:rPr>
          <w:lang w:val="fr-CA"/>
        </w:rPr>
        <w:t xml:space="preserve"> </w:t>
      </w:r>
      <w:r>
        <w:rPr>
          <w:lang w:val="fr-CA"/>
        </w:rPr>
        <w:t xml:space="preserve">et </w:t>
      </w:r>
      <w:r w:rsidR="00F71B43" w:rsidRPr="00701B3A">
        <w:rPr>
          <w:lang w:val="fr-CA"/>
        </w:rPr>
        <w:t>92</w:t>
      </w:r>
      <w:r>
        <w:rPr>
          <w:lang w:val="fr-CA"/>
        </w:rPr>
        <w:t xml:space="preserve"> </w:t>
      </w:r>
      <w:r w:rsidR="00F71B43" w:rsidRPr="00701B3A">
        <w:rPr>
          <w:lang w:val="fr-CA"/>
        </w:rPr>
        <w:t>000</w:t>
      </w:r>
      <w:r>
        <w:rPr>
          <w:lang w:val="fr-CA"/>
        </w:rPr>
        <w:t xml:space="preserve"> $US</w:t>
      </w:r>
      <w:r w:rsidR="00F71B43" w:rsidRPr="00701B3A">
        <w:rPr>
          <w:lang w:val="fr-CA"/>
        </w:rPr>
        <w:t xml:space="preserve">, plus </w:t>
      </w:r>
      <w:r>
        <w:rPr>
          <w:lang w:val="fr-CA"/>
        </w:rPr>
        <w:t>des coûts d’appui d’</w:t>
      </w:r>
      <w:r w:rsidR="00F71B43" w:rsidRPr="00701B3A">
        <w:rPr>
          <w:lang w:val="fr-CA"/>
        </w:rPr>
        <w:t>agenc</w:t>
      </w:r>
      <w:r>
        <w:rPr>
          <w:lang w:val="fr-CA"/>
        </w:rPr>
        <w:t xml:space="preserve">e de </w:t>
      </w:r>
      <w:r w:rsidR="00F71B43" w:rsidRPr="00701B3A">
        <w:rPr>
          <w:lang w:val="fr-CA"/>
        </w:rPr>
        <w:t>11</w:t>
      </w:r>
      <w:r>
        <w:rPr>
          <w:lang w:val="fr-CA"/>
        </w:rPr>
        <w:t xml:space="preserve"> </w:t>
      </w:r>
      <w:r w:rsidR="00F71B43" w:rsidRPr="00701B3A">
        <w:rPr>
          <w:lang w:val="fr-CA"/>
        </w:rPr>
        <w:t>960</w:t>
      </w:r>
      <w:r>
        <w:rPr>
          <w:lang w:val="fr-CA"/>
        </w:rPr>
        <w:t xml:space="preserve"> $US, pour le PNUE, telle que soumise</w:t>
      </w:r>
      <w:r w:rsidR="00F71B43" w:rsidRPr="00701B3A">
        <w:rPr>
          <w:lang w:val="fr-CA"/>
        </w:rPr>
        <w:t>.</w:t>
      </w:r>
      <w:r w:rsidR="00F71B43" w:rsidRPr="00724E4B">
        <w:rPr>
          <w:vertAlign w:val="superscript"/>
        </w:rPr>
        <w:footnoteReference w:id="3"/>
      </w:r>
      <w:r w:rsidR="00F71B43" w:rsidRPr="00701B3A">
        <w:rPr>
          <w:lang w:val="fr-CA"/>
        </w:rPr>
        <w:t xml:space="preserve"> </w:t>
      </w:r>
    </w:p>
    <w:bookmarkEnd w:id="0"/>
    <w:p w14:paraId="6338C7E8" w14:textId="2DFD4B1A" w:rsidR="00711BE6" w:rsidRPr="00701B3A" w:rsidRDefault="00701B3A" w:rsidP="00711BE6">
      <w:pPr>
        <w:pStyle w:val="Heading1"/>
        <w:rPr>
          <w:lang w:val="fr-CA"/>
        </w:rPr>
      </w:pPr>
      <w:r w:rsidRPr="00701B3A">
        <w:rPr>
          <w:lang w:val="fr-CA"/>
        </w:rPr>
        <w:t xml:space="preserve">La mise en </w:t>
      </w:r>
      <w:r w:rsidR="002F0B65" w:rsidRPr="00701B3A">
        <w:rPr>
          <w:lang w:val="fr-CA"/>
        </w:rPr>
        <w:t>œuvre</w:t>
      </w:r>
      <w:r w:rsidRPr="00701B3A">
        <w:rPr>
          <w:lang w:val="fr-CA"/>
        </w:rPr>
        <w:t xml:space="preserve"> de la phase </w:t>
      </w:r>
      <w:r w:rsidR="00711BE6" w:rsidRPr="00701B3A">
        <w:rPr>
          <w:lang w:val="fr-CA"/>
        </w:rPr>
        <w:t xml:space="preserve">I </w:t>
      </w:r>
      <w:r w:rsidRPr="00701B3A">
        <w:rPr>
          <w:lang w:val="fr-CA"/>
        </w:rPr>
        <w:t>du</w:t>
      </w:r>
      <w:r w:rsidR="00711BE6" w:rsidRPr="00701B3A">
        <w:rPr>
          <w:lang w:val="fr-CA"/>
        </w:rPr>
        <w:t xml:space="preserve"> KIP </w:t>
      </w:r>
      <w:r w:rsidRPr="00701B3A">
        <w:rPr>
          <w:lang w:val="fr-CA"/>
        </w:rPr>
        <w:t>aidera</w:t>
      </w:r>
      <w:r w:rsidR="00711BE6" w:rsidRPr="00701B3A">
        <w:rPr>
          <w:lang w:val="fr-CA"/>
        </w:rPr>
        <w:t xml:space="preserve"> </w:t>
      </w:r>
      <w:r w:rsidRPr="00701B3A">
        <w:rPr>
          <w:lang w:val="fr-CA"/>
        </w:rPr>
        <w:t xml:space="preserve">le </w:t>
      </w:r>
      <w:r w:rsidR="00711BE6" w:rsidRPr="00701B3A">
        <w:rPr>
          <w:lang w:val="fr-CA"/>
        </w:rPr>
        <w:t>Go</w:t>
      </w:r>
      <w:r w:rsidRPr="00701B3A">
        <w:rPr>
          <w:lang w:val="fr-CA"/>
        </w:rPr>
        <w:t>u</w:t>
      </w:r>
      <w:r w:rsidR="00711BE6" w:rsidRPr="00701B3A">
        <w:rPr>
          <w:lang w:val="fr-CA"/>
        </w:rPr>
        <w:t>vern</w:t>
      </w:r>
      <w:r w:rsidRPr="00701B3A">
        <w:rPr>
          <w:lang w:val="fr-CA"/>
        </w:rPr>
        <w:t>e</w:t>
      </w:r>
      <w:r w:rsidR="00711BE6" w:rsidRPr="00701B3A">
        <w:rPr>
          <w:lang w:val="fr-CA"/>
        </w:rPr>
        <w:t xml:space="preserve">ment </w:t>
      </w:r>
      <w:r w:rsidRPr="00701B3A">
        <w:rPr>
          <w:lang w:val="fr-CA"/>
        </w:rPr>
        <w:t xml:space="preserve">de la </w:t>
      </w:r>
      <w:r w:rsidR="00F42906" w:rsidRPr="00701B3A">
        <w:rPr>
          <w:lang w:val="fr-CA"/>
        </w:rPr>
        <w:t>Somali</w:t>
      </w:r>
      <w:r>
        <w:rPr>
          <w:lang w:val="fr-CA"/>
        </w:rPr>
        <w:t xml:space="preserve">e </w:t>
      </w:r>
      <w:r w:rsidR="002F0B65">
        <w:rPr>
          <w:lang w:val="fr-CA"/>
        </w:rPr>
        <w:t xml:space="preserve">à atteindre la cible de réduction de </w:t>
      </w:r>
      <w:r w:rsidR="00CB08D2" w:rsidRPr="00701B3A">
        <w:rPr>
          <w:lang w:val="fr-CA"/>
        </w:rPr>
        <w:t>10</w:t>
      </w:r>
      <w:r w:rsidR="00711BE6" w:rsidRPr="00701B3A">
        <w:rPr>
          <w:lang w:val="fr-CA"/>
        </w:rPr>
        <w:t> </w:t>
      </w:r>
      <w:r w:rsidR="002F0B65">
        <w:rPr>
          <w:lang w:val="fr-CA"/>
        </w:rPr>
        <w:t>pou</w:t>
      </w:r>
      <w:r w:rsidR="00711BE6" w:rsidRPr="00701B3A">
        <w:rPr>
          <w:lang w:val="fr-CA"/>
        </w:rPr>
        <w:t xml:space="preserve">r cent </w:t>
      </w:r>
      <w:r w:rsidR="002F0B65">
        <w:rPr>
          <w:lang w:val="fr-CA"/>
        </w:rPr>
        <w:t xml:space="preserve">de sa consommation de référence des </w:t>
      </w:r>
      <w:r w:rsidR="00FD669B">
        <w:rPr>
          <w:lang w:val="fr-CA"/>
        </w:rPr>
        <w:t xml:space="preserve">HFC </w:t>
      </w:r>
      <w:r w:rsidR="002F0B65">
        <w:rPr>
          <w:lang w:val="fr-CA"/>
        </w:rPr>
        <w:t>d’ici le 1</w:t>
      </w:r>
      <w:r w:rsidR="002F0B65">
        <w:rPr>
          <w:vertAlign w:val="superscript"/>
          <w:lang w:val="fr-CA"/>
        </w:rPr>
        <w:t>er</w:t>
      </w:r>
      <w:r w:rsidR="00711BE6" w:rsidRPr="00701B3A">
        <w:rPr>
          <w:lang w:val="fr-CA"/>
        </w:rPr>
        <w:t xml:space="preserve"> </w:t>
      </w:r>
      <w:r w:rsidR="002F0B65">
        <w:rPr>
          <w:lang w:val="fr-CA"/>
        </w:rPr>
        <w:t xml:space="preserve">janvier </w:t>
      </w:r>
      <w:r w:rsidR="00711BE6" w:rsidRPr="00701B3A">
        <w:rPr>
          <w:lang w:val="fr-CA"/>
        </w:rPr>
        <w:t xml:space="preserve">2029. </w:t>
      </w:r>
    </w:p>
    <w:p w14:paraId="1459F8DC" w14:textId="649A73C2" w:rsidR="00711BE6" w:rsidRPr="002F0B65" w:rsidRDefault="002F0B65" w:rsidP="00711BE6">
      <w:pPr>
        <w:pStyle w:val="Heading1"/>
        <w:rPr>
          <w:lang w:val="fr-CA"/>
        </w:rPr>
      </w:pPr>
      <w:r w:rsidRPr="002F0B65">
        <w:rPr>
          <w:lang w:val="fr-CA"/>
        </w:rPr>
        <w:t>La demande présentée à cette réunion pour la première</w:t>
      </w:r>
      <w:r w:rsidR="00711BE6" w:rsidRPr="002F0B65">
        <w:rPr>
          <w:lang w:val="fr-CA"/>
        </w:rPr>
        <w:t xml:space="preserve"> tranche </w:t>
      </w:r>
      <w:r w:rsidRPr="002F0B65">
        <w:rPr>
          <w:lang w:val="fr-CA"/>
        </w:rPr>
        <w:t>de la phase</w:t>
      </w:r>
      <w:r w:rsidR="00711BE6" w:rsidRPr="002F0B65">
        <w:rPr>
          <w:lang w:val="fr-CA"/>
        </w:rPr>
        <w:t> I</w:t>
      </w:r>
      <w:r w:rsidRPr="002F0B65">
        <w:rPr>
          <w:lang w:val="fr-CA"/>
        </w:rPr>
        <w:t xml:space="preserve"> du</w:t>
      </w:r>
      <w:r w:rsidR="00711BE6" w:rsidRPr="002F0B65">
        <w:rPr>
          <w:lang w:val="fr-CA"/>
        </w:rPr>
        <w:t xml:space="preserve"> KIP </w:t>
      </w:r>
      <w:r w:rsidRPr="002F0B65">
        <w:rPr>
          <w:lang w:val="fr-CA"/>
        </w:rPr>
        <w:t xml:space="preserve">totalise un montant de </w:t>
      </w:r>
      <w:r w:rsidR="006D507B" w:rsidRPr="002F0B65">
        <w:rPr>
          <w:lang w:val="fr-CA"/>
        </w:rPr>
        <w:t>244</w:t>
      </w:r>
      <w:r w:rsidRPr="002F0B65">
        <w:rPr>
          <w:lang w:val="fr-CA"/>
        </w:rPr>
        <w:t xml:space="preserve"> </w:t>
      </w:r>
      <w:r w:rsidR="006D507B" w:rsidRPr="002F0B65">
        <w:rPr>
          <w:lang w:val="fr-CA"/>
        </w:rPr>
        <w:t>080</w:t>
      </w:r>
      <w:r w:rsidR="00711BE6" w:rsidRPr="002F0B65">
        <w:rPr>
          <w:lang w:val="fr-CA"/>
        </w:rPr>
        <w:t xml:space="preserve"> </w:t>
      </w:r>
      <w:r w:rsidRPr="002F0B65">
        <w:rPr>
          <w:lang w:val="fr-CA"/>
        </w:rPr>
        <w:t xml:space="preserve">$US, </w:t>
      </w:r>
      <w:r w:rsidR="00711BE6" w:rsidRPr="002F0B65">
        <w:rPr>
          <w:lang w:val="fr-CA"/>
        </w:rPr>
        <w:t>co</w:t>
      </w:r>
      <w:r w:rsidRPr="002F0B65">
        <w:rPr>
          <w:lang w:val="fr-CA"/>
        </w:rPr>
        <w:t xml:space="preserve">mprenant </w:t>
      </w:r>
      <w:r w:rsidR="00F50008" w:rsidRPr="002F0B65">
        <w:rPr>
          <w:lang w:val="fr-CA"/>
        </w:rPr>
        <w:t>165</w:t>
      </w:r>
      <w:r w:rsidRPr="002F0B65">
        <w:rPr>
          <w:lang w:val="fr-CA"/>
        </w:rPr>
        <w:t xml:space="preserve"> </w:t>
      </w:r>
      <w:r w:rsidR="00F057B1" w:rsidRPr="002F0B65">
        <w:rPr>
          <w:lang w:val="fr-CA"/>
        </w:rPr>
        <w:t>000</w:t>
      </w:r>
      <w:r w:rsidRPr="002F0B65">
        <w:rPr>
          <w:lang w:val="fr-CA"/>
        </w:rPr>
        <w:t xml:space="preserve"> $US</w:t>
      </w:r>
      <w:r w:rsidR="00711BE6" w:rsidRPr="002F0B65">
        <w:rPr>
          <w:lang w:val="fr-CA"/>
        </w:rPr>
        <w:t xml:space="preserve">, plus </w:t>
      </w:r>
      <w:r w:rsidRPr="002F0B65">
        <w:rPr>
          <w:lang w:val="fr-CA"/>
        </w:rPr>
        <w:t>des co</w:t>
      </w:r>
      <w:r>
        <w:rPr>
          <w:lang w:val="fr-CA"/>
        </w:rPr>
        <w:t>ûts d’</w:t>
      </w:r>
      <w:r w:rsidR="00711BE6" w:rsidRPr="002F0B65">
        <w:rPr>
          <w:lang w:val="fr-CA"/>
        </w:rPr>
        <w:t>a</w:t>
      </w:r>
      <w:r>
        <w:rPr>
          <w:lang w:val="fr-CA"/>
        </w:rPr>
        <w:t>ppui d’a</w:t>
      </w:r>
      <w:r w:rsidR="00711BE6" w:rsidRPr="002F0B65">
        <w:rPr>
          <w:lang w:val="fr-CA"/>
        </w:rPr>
        <w:t>genc</w:t>
      </w:r>
      <w:r>
        <w:rPr>
          <w:lang w:val="fr-CA"/>
        </w:rPr>
        <w:t xml:space="preserve">e de </w:t>
      </w:r>
      <w:r w:rsidR="003E56DA" w:rsidRPr="002F0B65">
        <w:rPr>
          <w:lang w:val="fr-CA"/>
        </w:rPr>
        <w:t>21</w:t>
      </w:r>
      <w:r>
        <w:rPr>
          <w:lang w:val="fr-CA"/>
        </w:rPr>
        <w:t xml:space="preserve"> </w:t>
      </w:r>
      <w:r w:rsidR="00F50008" w:rsidRPr="002F0B65">
        <w:rPr>
          <w:lang w:val="fr-CA"/>
        </w:rPr>
        <w:t>450</w:t>
      </w:r>
      <w:r>
        <w:rPr>
          <w:lang w:val="fr-CA"/>
        </w:rPr>
        <w:t xml:space="preserve"> $US</w:t>
      </w:r>
      <w:r w:rsidR="003E56DA" w:rsidRPr="002F0B65">
        <w:rPr>
          <w:lang w:val="fr-CA"/>
        </w:rPr>
        <w:t>,</w:t>
      </w:r>
      <w:r w:rsidR="00711BE6" w:rsidRPr="002F0B65">
        <w:rPr>
          <w:lang w:val="fr-CA"/>
        </w:rPr>
        <w:t xml:space="preserve"> </w:t>
      </w:r>
      <w:r>
        <w:rPr>
          <w:lang w:val="fr-CA"/>
        </w:rPr>
        <w:t>p</w:t>
      </w:r>
      <w:r w:rsidR="00711BE6" w:rsidRPr="002F0B65">
        <w:rPr>
          <w:lang w:val="fr-CA"/>
        </w:rPr>
        <w:t>o</w:t>
      </w:r>
      <w:r>
        <w:rPr>
          <w:lang w:val="fr-CA"/>
        </w:rPr>
        <w:t>u</w:t>
      </w:r>
      <w:r w:rsidR="00711BE6" w:rsidRPr="002F0B65">
        <w:rPr>
          <w:lang w:val="fr-CA"/>
        </w:rPr>
        <w:t xml:space="preserve">r </w:t>
      </w:r>
      <w:r>
        <w:rPr>
          <w:lang w:val="fr-CA"/>
        </w:rPr>
        <w:t xml:space="preserve">l’ONUDI et </w:t>
      </w:r>
      <w:r w:rsidR="002B785B" w:rsidRPr="002F0B65">
        <w:rPr>
          <w:lang w:val="fr-CA"/>
        </w:rPr>
        <w:t>51</w:t>
      </w:r>
      <w:r>
        <w:rPr>
          <w:lang w:val="fr-CA"/>
        </w:rPr>
        <w:t xml:space="preserve"> </w:t>
      </w:r>
      <w:r w:rsidR="00F057B1" w:rsidRPr="002F0B65">
        <w:rPr>
          <w:lang w:val="fr-CA"/>
        </w:rPr>
        <w:t>000</w:t>
      </w:r>
      <w:r>
        <w:rPr>
          <w:lang w:val="fr-CA"/>
        </w:rPr>
        <w:t xml:space="preserve"> $US</w:t>
      </w:r>
      <w:r w:rsidR="00F057B1" w:rsidRPr="002F0B65">
        <w:rPr>
          <w:lang w:val="fr-CA"/>
        </w:rPr>
        <w:t>,</w:t>
      </w:r>
      <w:r w:rsidR="00711BE6" w:rsidRPr="002F0B65">
        <w:rPr>
          <w:lang w:val="fr-CA"/>
        </w:rPr>
        <w:t xml:space="preserve"> plus </w:t>
      </w:r>
      <w:r>
        <w:rPr>
          <w:lang w:val="fr-CA"/>
        </w:rPr>
        <w:t>des coûts d’appui d’</w:t>
      </w:r>
      <w:r w:rsidR="00711BE6" w:rsidRPr="002F0B65">
        <w:rPr>
          <w:lang w:val="fr-CA"/>
        </w:rPr>
        <w:t>agenc</w:t>
      </w:r>
      <w:r>
        <w:rPr>
          <w:lang w:val="fr-CA"/>
        </w:rPr>
        <w:t xml:space="preserve">e de </w:t>
      </w:r>
      <w:r w:rsidR="002B785B" w:rsidRPr="002F0B65">
        <w:rPr>
          <w:lang w:val="fr-CA"/>
        </w:rPr>
        <w:t>6</w:t>
      </w:r>
      <w:r>
        <w:rPr>
          <w:lang w:val="fr-CA"/>
        </w:rPr>
        <w:t xml:space="preserve"> </w:t>
      </w:r>
      <w:r w:rsidR="002B785B" w:rsidRPr="002F0B65">
        <w:rPr>
          <w:lang w:val="fr-CA"/>
        </w:rPr>
        <w:t>630</w:t>
      </w:r>
      <w:r>
        <w:rPr>
          <w:lang w:val="fr-CA"/>
        </w:rPr>
        <w:t xml:space="preserve"> $US</w:t>
      </w:r>
      <w:r w:rsidR="00477E19" w:rsidRPr="002F0B65">
        <w:rPr>
          <w:lang w:val="fr-CA"/>
        </w:rPr>
        <w:t>,</w:t>
      </w:r>
      <w:r w:rsidR="00711BE6" w:rsidRPr="002F0B65">
        <w:rPr>
          <w:lang w:val="fr-CA"/>
        </w:rPr>
        <w:t xml:space="preserve"> </w:t>
      </w:r>
      <w:r>
        <w:rPr>
          <w:lang w:val="fr-CA"/>
        </w:rPr>
        <w:t>pour le PNUE, telle que soumise initialement</w:t>
      </w:r>
      <w:r w:rsidR="00711BE6" w:rsidRPr="002F0B65">
        <w:rPr>
          <w:lang w:val="fr-CA"/>
        </w:rPr>
        <w:t xml:space="preserve">, </w:t>
      </w:r>
      <w:r>
        <w:rPr>
          <w:lang w:val="fr-CA"/>
        </w:rPr>
        <w:t>pour la période de janvier</w:t>
      </w:r>
      <w:r w:rsidR="00C55D34" w:rsidRPr="002F0B65">
        <w:rPr>
          <w:lang w:val="fr-CA"/>
        </w:rPr>
        <w:t xml:space="preserve"> </w:t>
      </w:r>
      <w:r w:rsidR="00BD12B2" w:rsidRPr="002F0B65">
        <w:rPr>
          <w:lang w:val="fr-CA"/>
        </w:rPr>
        <w:t>2026</w:t>
      </w:r>
      <w:r w:rsidR="00711BE6" w:rsidRPr="002F0B65">
        <w:rPr>
          <w:lang w:val="fr-CA"/>
        </w:rPr>
        <w:t xml:space="preserve"> </w:t>
      </w:r>
      <w:r>
        <w:rPr>
          <w:lang w:val="fr-CA"/>
        </w:rPr>
        <w:t>à décembre</w:t>
      </w:r>
      <w:r w:rsidR="004B71D5" w:rsidRPr="002F0B65">
        <w:rPr>
          <w:lang w:val="fr-CA"/>
        </w:rPr>
        <w:t xml:space="preserve"> </w:t>
      </w:r>
      <w:r w:rsidR="00832570" w:rsidRPr="002F0B65">
        <w:rPr>
          <w:lang w:val="fr-CA"/>
        </w:rPr>
        <w:t>2027.</w:t>
      </w:r>
    </w:p>
    <w:p w14:paraId="5AACC0C6" w14:textId="1775A3DC" w:rsidR="00711BE6" w:rsidRPr="00BF766A" w:rsidRDefault="00711BE6" w:rsidP="00711BE6">
      <w:pPr>
        <w:keepNext/>
        <w:spacing w:after="240"/>
        <w:rPr>
          <w:b/>
          <w:lang w:val="fr-CA"/>
        </w:rPr>
      </w:pPr>
      <w:r w:rsidRPr="00BF766A">
        <w:rPr>
          <w:b/>
          <w:lang w:val="fr-CA"/>
        </w:rPr>
        <w:t>II.</w:t>
      </w:r>
      <w:r w:rsidRPr="00BF766A">
        <w:rPr>
          <w:b/>
          <w:lang w:val="fr-CA"/>
        </w:rPr>
        <w:tab/>
      </w:r>
      <w:r w:rsidR="002F0B65" w:rsidRPr="00BF766A">
        <w:rPr>
          <w:b/>
          <w:lang w:val="fr-CA"/>
        </w:rPr>
        <w:t>Contexte</w:t>
      </w:r>
    </w:p>
    <w:p w14:paraId="306C5641" w14:textId="0A63F2D4" w:rsidR="00711BE6" w:rsidRPr="002F0B65" w:rsidRDefault="002F0B65" w:rsidP="00711BE6">
      <w:pPr>
        <w:keepNext/>
        <w:spacing w:after="240"/>
        <w:rPr>
          <w:bCs/>
          <w:u w:val="single"/>
          <w:lang w:val="fr-CA"/>
        </w:rPr>
      </w:pPr>
      <w:r w:rsidRPr="002F0B65">
        <w:rPr>
          <w:bCs/>
          <w:u w:val="single"/>
          <w:lang w:val="fr-CA"/>
        </w:rPr>
        <w:t>État de la mise en œuvre du plan de gestion d</w:t>
      </w:r>
      <w:r>
        <w:rPr>
          <w:bCs/>
          <w:u w:val="single"/>
          <w:lang w:val="fr-CA"/>
        </w:rPr>
        <w:t xml:space="preserve">e l’élimination des </w:t>
      </w:r>
      <w:r w:rsidR="00711BE6" w:rsidRPr="002F0B65">
        <w:rPr>
          <w:bCs/>
          <w:u w:val="single"/>
          <w:lang w:val="fr-CA"/>
        </w:rPr>
        <w:t xml:space="preserve">HCFC </w:t>
      </w:r>
    </w:p>
    <w:p w14:paraId="4735CBC9" w14:textId="74C3CCA6" w:rsidR="00711BE6" w:rsidRPr="002F0B65" w:rsidRDefault="002F0B65" w:rsidP="00711BE6">
      <w:pPr>
        <w:pStyle w:val="Heading1"/>
        <w:rPr>
          <w:lang w:val="fr-CA"/>
        </w:rPr>
      </w:pPr>
      <w:r w:rsidRPr="002F0B65">
        <w:rPr>
          <w:lang w:val="fr-CA"/>
        </w:rPr>
        <w:t>Le tableau</w:t>
      </w:r>
      <w:r w:rsidR="00711BE6" w:rsidRPr="002F0B65">
        <w:rPr>
          <w:lang w:val="fr-CA"/>
        </w:rPr>
        <w:t xml:space="preserve"> </w:t>
      </w:r>
      <w:r w:rsidR="003D1A23" w:rsidRPr="002F0B65">
        <w:rPr>
          <w:lang w:val="fr-CA"/>
        </w:rPr>
        <w:t>1</w:t>
      </w:r>
      <w:r w:rsidR="00711BE6" w:rsidRPr="002F0B65">
        <w:rPr>
          <w:lang w:val="fr-CA"/>
        </w:rPr>
        <w:t xml:space="preserve"> </w:t>
      </w:r>
      <w:r w:rsidR="00900A85">
        <w:rPr>
          <w:lang w:val="fr-CA"/>
        </w:rPr>
        <w:t>contient</w:t>
      </w:r>
      <w:r w:rsidRPr="002F0B65">
        <w:rPr>
          <w:lang w:val="fr-CA"/>
        </w:rPr>
        <w:t xml:space="preserve"> des </w:t>
      </w:r>
      <w:r w:rsidR="00711BE6" w:rsidRPr="002F0B65">
        <w:rPr>
          <w:lang w:val="fr-CA"/>
        </w:rPr>
        <w:t>information</w:t>
      </w:r>
      <w:r w:rsidRPr="002F0B65">
        <w:rPr>
          <w:lang w:val="fr-CA"/>
        </w:rPr>
        <w:t>s sur le p</w:t>
      </w:r>
      <w:r>
        <w:rPr>
          <w:lang w:val="fr-CA"/>
        </w:rPr>
        <w:t xml:space="preserve">lan de gestion de l’élimination des </w:t>
      </w:r>
      <w:r w:rsidR="00711BE6" w:rsidRPr="002F0B65">
        <w:rPr>
          <w:lang w:val="fr-CA"/>
        </w:rPr>
        <w:t xml:space="preserve">HCFC </w:t>
      </w:r>
      <w:r>
        <w:rPr>
          <w:lang w:val="fr-CA"/>
        </w:rPr>
        <w:t xml:space="preserve">(PGEH) </w:t>
      </w:r>
      <w:r w:rsidR="000E219D">
        <w:rPr>
          <w:lang w:val="fr-CA"/>
        </w:rPr>
        <w:t xml:space="preserve">pour la Somalie, en date d’octobre </w:t>
      </w:r>
      <w:r w:rsidR="00711BE6" w:rsidRPr="002F0B65">
        <w:rPr>
          <w:lang w:val="fr-CA"/>
        </w:rPr>
        <w:t>2025.</w:t>
      </w:r>
    </w:p>
    <w:p w14:paraId="75D7C57E" w14:textId="30115C8C" w:rsidR="00711BE6" w:rsidRPr="000E219D" w:rsidRDefault="00711BE6" w:rsidP="00711BE6">
      <w:pPr>
        <w:keepNext/>
        <w:rPr>
          <w:lang w:val="fr-CA"/>
        </w:rPr>
      </w:pPr>
      <w:r w:rsidRPr="000E219D">
        <w:rPr>
          <w:b/>
          <w:lang w:val="fr-CA"/>
        </w:rPr>
        <w:t>Table</w:t>
      </w:r>
      <w:r w:rsidR="000E219D" w:rsidRPr="000E219D">
        <w:rPr>
          <w:b/>
          <w:lang w:val="fr-CA"/>
        </w:rPr>
        <w:t>au</w:t>
      </w:r>
      <w:r w:rsidRPr="000E219D">
        <w:rPr>
          <w:b/>
          <w:lang w:val="fr-CA"/>
        </w:rPr>
        <w:t xml:space="preserve"> </w:t>
      </w:r>
      <w:r w:rsidR="003D1A23" w:rsidRPr="000E219D">
        <w:rPr>
          <w:b/>
          <w:bCs/>
          <w:lang w:val="fr-CA"/>
        </w:rPr>
        <w:t>1</w:t>
      </w:r>
      <w:r w:rsidRPr="000E219D">
        <w:rPr>
          <w:b/>
          <w:lang w:val="fr-CA"/>
        </w:rPr>
        <w:t xml:space="preserve">. </w:t>
      </w:r>
      <w:r w:rsidR="000E219D" w:rsidRPr="000E219D">
        <w:rPr>
          <w:b/>
          <w:lang w:val="fr-CA"/>
        </w:rPr>
        <w:t xml:space="preserve">État de la mise en </w:t>
      </w:r>
      <w:r w:rsidR="004E43B6" w:rsidRPr="000E219D">
        <w:rPr>
          <w:b/>
          <w:lang w:val="fr-CA"/>
        </w:rPr>
        <w:t>œuvre</w:t>
      </w:r>
      <w:r w:rsidR="000E219D" w:rsidRPr="000E219D">
        <w:rPr>
          <w:b/>
          <w:lang w:val="fr-CA"/>
        </w:rPr>
        <w:t xml:space="preserve"> du </w:t>
      </w:r>
      <w:r w:rsidR="000E219D">
        <w:rPr>
          <w:b/>
          <w:lang w:val="fr-CA"/>
        </w:rPr>
        <w:t>PGE</w:t>
      </w:r>
      <w:r w:rsidRPr="000E219D">
        <w:rPr>
          <w:b/>
          <w:lang w:val="fr-CA"/>
        </w:rPr>
        <w:t>H</w:t>
      </w:r>
      <w:r w:rsidR="000E219D">
        <w:rPr>
          <w:b/>
          <w:lang w:val="fr-CA"/>
        </w:rPr>
        <w:t xml:space="preserve"> pour la</w:t>
      </w:r>
      <w:r w:rsidRPr="000E219D">
        <w:rPr>
          <w:b/>
          <w:bCs/>
          <w:lang w:val="fr-CA"/>
        </w:rPr>
        <w:t xml:space="preserve"> </w:t>
      </w:r>
      <w:r w:rsidR="00F42906" w:rsidRPr="000E219D">
        <w:rPr>
          <w:b/>
          <w:bCs/>
          <w:lang w:val="fr-CA"/>
        </w:rPr>
        <w:t>Somali</w:t>
      </w:r>
      <w:r w:rsidR="000E219D">
        <w:rPr>
          <w:b/>
          <w:bCs/>
          <w:lang w:val="fr-CA"/>
        </w:rPr>
        <w:t>e</w:t>
      </w:r>
      <w:r w:rsidRPr="000E219D">
        <w:rPr>
          <w:b/>
          <w:bCs/>
          <w:lang w:val="fr-CA"/>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410"/>
        <w:gridCol w:w="2409"/>
      </w:tblGrid>
      <w:tr w:rsidR="00711BE6" w:rsidRPr="00724E4B" w14:paraId="1B9B966A" w14:textId="77777777" w:rsidTr="00D7253C">
        <w:trPr>
          <w:trHeight w:val="220"/>
          <w:tblHeader/>
        </w:trPr>
        <w:tc>
          <w:tcPr>
            <w:tcW w:w="2423" w:type="pct"/>
          </w:tcPr>
          <w:p w14:paraId="71C06D0E" w14:textId="069D525B" w:rsidR="00711BE6" w:rsidRPr="00724E4B" w:rsidRDefault="000E219D">
            <w:pPr>
              <w:jc w:val="center"/>
              <w:rPr>
                <w:b/>
                <w:bCs/>
                <w:sz w:val="20"/>
                <w:szCs w:val="20"/>
              </w:rPr>
            </w:pPr>
            <w:r>
              <w:rPr>
                <w:b/>
                <w:bCs/>
                <w:sz w:val="20"/>
                <w:szCs w:val="20"/>
                <w:lang w:val="fr-CA"/>
              </w:rPr>
              <w:t>Détails</w:t>
            </w:r>
          </w:p>
        </w:tc>
        <w:tc>
          <w:tcPr>
            <w:tcW w:w="1289" w:type="pct"/>
          </w:tcPr>
          <w:p w14:paraId="7E249CB5" w14:textId="2B7885D5" w:rsidR="00711BE6" w:rsidRPr="00724E4B" w:rsidRDefault="000E219D">
            <w:pPr>
              <w:jc w:val="center"/>
              <w:rPr>
                <w:b/>
                <w:bCs/>
                <w:sz w:val="20"/>
                <w:szCs w:val="20"/>
              </w:rPr>
            </w:pPr>
            <w:r>
              <w:rPr>
                <w:b/>
                <w:bCs/>
                <w:sz w:val="20"/>
                <w:szCs w:val="20"/>
              </w:rPr>
              <w:t>Ph</w:t>
            </w:r>
            <w:r w:rsidR="00711BE6" w:rsidRPr="00724E4B">
              <w:rPr>
                <w:b/>
                <w:bCs/>
                <w:sz w:val="20"/>
                <w:szCs w:val="20"/>
              </w:rPr>
              <w:t>a</w:t>
            </w:r>
            <w:r>
              <w:rPr>
                <w:b/>
                <w:bCs/>
                <w:sz w:val="20"/>
                <w:szCs w:val="20"/>
              </w:rPr>
              <w:t>s</w:t>
            </w:r>
            <w:r w:rsidR="00711BE6" w:rsidRPr="00724E4B">
              <w:rPr>
                <w:b/>
                <w:bCs/>
                <w:sz w:val="20"/>
                <w:szCs w:val="20"/>
              </w:rPr>
              <w:t>e I</w:t>
            </w:r>
          </w:p>
        </w:tc>
        <w:tc>
          <w:tcPr>
            <w:tcW w:w="1288" w:type="pct"/>
          </w:tcPr>
          <w:p w14:paraId="5D9CB7E0" w14:textId="5C132E27" w:rsidR="00711BE6" w:rsidRPr="00724E4B" w:rsidRDefault="000E219D">
            <w:pPr>
              <w:jc w:val="center"/>
              <w:rPr>
                <w:b/>
                <w:bCs/>
                <w:sz w:val="20"/>
                <w:szCs w:val="20"/>
              </w:rPr>
            </w:pPr>
            <w:r>
              <w:rPr>
                <w:b/>
                <w:bCs/>
                <w:sz w:val="20"/>
                <w:szCs w:val="20"/>
              </w:rPr>
              <w:t>Ph</w:t>
            </w:r>
            <w:r w:rsidR="00711BE6" w:rsidRPr="00724E4B">
              <w:rPr>
                <w:b/>
                <w:bCs/>
                <w:sz w:val="20"/>
                <w:szCs w:val="20"/>
              </w:rPr>
              <w:t>a</w:t>
            </w:r>
            <w:r>
              <w:rPr>
                <w:b/>
                <w:bCs/>
                <w:sz w:val="20"/>
                <w:szCs w:val="20"/>
              </w:rPr>
              <w:t>s</w:t>
            </w:r>
            <w:r w:rsidR="00711BE6" w:rsidRPr="00724E4B">
              <w:rPr>
                <w:b/>
                <w:bCs/>
                <w:sz w:val="20"/>
                <w:szCs w:val="20"/>
              </w:rPr>
              <w:t>e II</w:t>
            </w:r>
          </w:p>
        </w:tc>
      </w:tr>
      <w:tr w:rsidR="00711BE6" w:rsidRPr="00724E4B" w14:paraId="08E93C45" w14:textId="77777777" w:rsidTr="00D7253C">
        <w:trPr>
          <w:trHeight w:val="266"/>
        </w:trPr>
        <w:tc>
          <w:tcPr>
            <w:tcW w:w="2423" w:type="pct"/>
            <w:vAlign w:val="center"/>
          </w:tcPr>
          <w:p w14:paraId="3AE612EF" w14:textId="13BC2645" w:rsidR="00711BE6" w:rsidRPr="000E219D" w:rsidRDefault="000E219D">
            <w:pPr>
              <w:jc w:val="left"/>
              <w:rPr>
                <w:sz w:val="20"/>
                <w:szCs w:val="20"/>
                <w:lang w:val="fr-CA"/>
              </w:rPr>
            </w:pPr>
            <w:r w:rsidRPr="000E219D">
              <w:rPr>
                <w:sz w:val="20"/>
                <w:szCs w:val="20"/>
                <w:lang w:val="fr-CA"/>
              </w:rPr>
              <w:t xml:space="preserve">Réunions d’approbation /de mise à jour du </w:t>
            </w:r>
            <w:r>
              <w:rPr>
                <w:sz w:val="20"/>
                <w:szCs w:val="20"/>
                <w:lang w:val="fr-CA"/>
              </w:rPr>
              <w:t>PGEH</w:t>
            </w:r>
          </w:p>
        </w:tc>
        <w:tc>
          <w:tcPr>
            <w:tcW w:w="1289" w:type="pct"/>
            <w:vAlign w:val="center"/>
          </w:tcPr>
          <w:p w14:paraId="27713E08" w14:textId="59555689" w:rsidR="00711BE6" w:rsidRPr="00724E4B" w:rsidRDefault="00EE198A">
            <w:pPr>
              <w:jc w:val="center"/>
              <w:rPr>
                <w:sz w:val="20"/>
                <w:szCs w:val="20"/>
              </w:rPr>
            </w:pPr>
            <w:r w:rsidRPr="00724E4B">
              <w:rPr>
                <w:sz w:val="20"/>
                <w:szCs w:val="20"/>
              </w:rPr>
              <w:t>67</w:t>
            </w:r>
            <w:r w:rsidR="000E219D">
              <w:rPr>
                <w:sz w:val="20"/>
                <w:szCs w:val="20"/>
                <w:vertAlign w:val="superscript"/>
              </w:rPr>
              <w:t>e</w:t>
            </w:r>
            <w:r w:rsidRPr="00724E4B">
              <w:rPr>
                <w:sz w:val="20"/>
                <w:szCs w:val="20"/>
              </w:rPr>
              <w:t xml:space="preserve"> /77</w:t>
            </w:r>
            <w:r w:rsidR="000E219D">
              <w:rPr>
                <w:sz w:val="20"/>
                <w:szCs w:val="20"/>
                <w:vertAlign w:val="superscript"/>
              </w:rPr>
              <w:t>e</w:t>
            </w:r>
            <w:r w:rsidRPr="00724E4B">
              <w:rPr>
                <w:sz w:val="20"/>
                <w:szCs w:val="20"/>
              </w:rPr>
              <w:t xml:space="preserve"> </w:t>
            </w:r>
          </w:p>
        </w:tc>
        <w:tc>
          <w:tcPr>
            <w:tcW w:w="1288" w:type="pct"/>
            <w:vAlign w:val="center"/>
          </w:tcPr>
          <w:p w14:paraId="3E657F44" w14:textId="208CE51D" w:rsidR="00711BE6" w:rsidRPr="00724E4B" w:rsidRDefault="00EE198A">
            <w:pPr>
              <w:jc w:val="center"/>
              <w:rPr>
                <w:sz w:val="20"/>
                <w:szCs w:val="20"/>
              </w:rPr>
            </w:pPr>
            <w:r w:rsidRPr="00724E4B">
              <w:rPr>
                <w:sz w:val="20"/>
                <w:szCs w:val="20"/>
              </w:rPr>
              <w:t>95</w:t>
            </w:r>
            <w:r w:rsidR="000E219D">
              <w:rPr>
                <w:sz w:val="20"/>
                <w:szCs w:val="20"/>
                <w:vertAlign w:val="superscript"/>
              </w:rPr>
              <w:t>e</w:t>
            </w:r>
            <w:r w:rsidRPr="00724E4B">
              <w:rPr>
                <w:sz w:val="20"/>
                <w:szCs w:val="20"/>
              </w:rPr>
              <w:t xml:space="preserve"> </w:t>
            </w:r>
          </w:p>
        </w:tc>
      </w:tr>
      <w:tr w:rsidR="00711BE6" w:rsidRPr="00724E4B" w14:paraId="7968F21B" w14:textId="77777777" w:rsidTr="00D7253C">
        <w:trPr>
          <w:trHeight w:val="220"/>
        </w:trPr>
        <w:tc>
          <w:tcPr>
            <w:tcW w:w="2423" w:type="pct"/>
            <w:vAlign w:val="center"/>
          </w:tcPr>
          <w:p w14:paraId="76B9DC9C" w14:textId="79CC956A" w:rsidR="00711BE6" w:rsidRPr="000E219D" w:rsidRDefault="00711BE6">
            <w:pPr>
              <w:jc w:val="left"/>
              <w:rPr>
                <w:sz w:val="20"/>
                <w:szCs w:val="20"/>
                <w:lang w:val="fr-CA"/>
              </w:rPr>
            </w:pPr>
            <w:r w:rsidRPr="000E219D">
              <w:rPr>
                <w:sz w:val="20"/>
                <w:szCs w:val="20"/>
                <w:lang w:val="fr-CA"/>
              </w:rPr>
              <w:t>R</w:t>
            </w:r>
            <w:r w:rsidR="000E219D" w:rsidRPr="000E219D">
              <w:rPr>
                <w:sz w:val="20"/>
                <w:szCs w:val="20"/>
                <w:lang w:val="fr-CA"/>
              </w:rPr>
              <w:t>é</w:t>
            </w:r>
            <w:r w:rsidRPr="000E219D">
              <w:rPr>
                <w:sz w:val="20"/>
                <w:szCs w:val="20"/>
                <w:lang w:val="fr-CA"/>
              </w:rPr>
              <w:t xml:space="preserve">duction </w:t>
            </w:r>
            <w:r w:rsidR="000E219D" w:rsidRPr="000E219D">
              <w:rPr>
                <w:sz w:val="20"/>
                <w:szCs w:val="20"/>
                <w:lang w:val="fr-CA"/>
              </w:rPr>
              <w:t>par rapport à la valeur de référence</w:t>
            </w:r>
          </w:p>
        </w:tc>
        <w:tc>
          <w:tcPr>
            <w:tcW w:w="1289" w:type="pct"/>
            <w:vAlign w:val="center"/>
          </w:tcPr>
          <w:p w14:paraId="535139B1" w14:textId="1A8CF821" w:rsidR="00711BE6" w:rsidRPr="00724E4B" w:rsidRDefault="00EE198A">
            <w:pPr>
              <w:jc w:val="center"/>
              <w:rPr>
                <w:sz w:val="20"/>
                <w:szCs w:val="20"/>
              </w:rPr>
            </w:pPr>
            <w:r w:rsidRPr="00724E4B">
              <w:rPr>
                <w:sz w:val="20"/>
                <w:szCs w:val="20"/>
              </w:rPr>
              <w:t xml:space="preserve">35% </w:t>
            </w:r>
            <w:r w:rsidR="000E219D">
              <w:rPr>
                <w:sz w:val="20"/>
                <w:szCs w:val="20"/>
              </w:rPr>
              <w:t>d’ici</w:t>
            </w:r>
            <w:r w:rsidRPr="00724E4B">
              <w:rPr>
                <w:sz w:val="20"/>
                <w:szCs w:val="20"/>
              </w:rPr>
              <w:t xml:space="preserve"> 2020</w:t>
            </w:r>
          </w:p>
        </w:tc>
        <w:tc>
          <w:tcPr>
            <w:tcW w:w="1288" w:type="pct"/>
            <w:vAlign w:val="center"/>
          </w:tcPr>
          <w:p w14:paraId="6E1F203A" w14:textId="100EE573" w:rsidR="00711BE6" w:rsidRPr="00724E4B" w:rsidRDefault="00EE198A">
            <w:pPr>
              <w:jc w:val="center"/>
              <w:rPr>
                <w:sz w:val="20"/>
                <w:szCs w:val="20"/>
              </w:rPr>
            </w:pPr>
            <w:r w:rsidRPr="00724E4B">
              <w:rPr>
                <w:sz w:val="20"/>
                <w:szCs w:val="20"/>
              </w:rPr>
              <w:t xml:space="preserve">100% </w:t>
            </w:r>
            <w:r w:rsidR="000E219D">
              <w:rPr>
                <w:sz w:val="20"/>
                <w:szCs w:val="20"/>
              </w:rPr>
              <w:t xml:space="preserve">d’ici </w:t>
            </w:r>
            <w:r w:rsidRPr="00724E4B">
              <w:rPr>
                <w:sz w:val="20"/>
                <w:szCs w:val="20"/>
              </w:rPr>
              <w:t>2030</w:t>
            </w:r>
          </w:p>
        </w:tc>
      </w:tr>
      <w:tr w:rsidR="00711BE6" w:rsidRPr="00724E4B" w14:paraId="38117931" w14:textId="77777777" w:rsidTr="00D7253C">
        <w:trPr>
          <w:trHeight w:val="220"/>
        </w:trPr>
        <w:tc>
          <w:tcPr>
            <w:tcW w:w="2423" w:type="pct"/>
            <w:vAlign w:val="center"/>
          </w:tcPr>
          <w:p w14:paraId="513F63A1" w14:textId="7E44879F" w:rsidR="00020D87" w:rsidRPr="000E219D" w:rsidRDefault="000E219D">
            <w:pPr>
              <w:jc w:val="left"/>
              <w:rPr>
                <w:b/>
                <w:bCs/>
                <w:sz w:val="20"/>
                <w:szCs w:val="20"/>
                <w:lang w:val="fr-CA"/>
              </w:rPr>
            </w:pPr>
            <w:r w:rsidRPr="000E219D">
              <w:rPr>
                <w:b/>
                <w:bCs/>
                <w:sz w:val="20"/>
                <w:szCs w:val="20"/>
                <w:lang w:val="fr-CA"/>
              </w:rPr>
              <w:t>Coût t</w:t>
            </w:r>
            <w:r w:rsidR="00711BE6" w:rsidRPr="000E219D">
              <w:rPr>
                <w:b/>
                <w:bCs/>
                <w:sz w:val="20"/>
                <w:szCs w:val="20"/>
                <w:lang w:val="fr-CA"/>
              </w:rPr>
              <w:t xml:space="preserve">otal </w:t>
            </w:r>
            <w:r w:rsidRPr="000E219D">
              <w:rPr>
                <w:b/>
                <w:bCs/>
                <w:sz w:val="20"/>
                <w:szCs w:val="20"/>
                <w:lang w:val="fr-CA"/>
              </w:rPr>
              <w:t>de la phase</w:t>
            </w:r>
            <w:r w:rsidR="00711BE6" w:rsidRPr="000E219D">
              <w:rPr>
                <w:b/>
                <w:bCs/>
                <w:sz w:val="20"/>
                <w:szCs w:val="20"/>
                <w:lang w:val="fr-CA"/>
              </w:rPr>
              <w:t xml:space="preserve"> (</w:t>
            </w:r>
            <w:r w:rsidR="00836117">
              <w:rPr>
                <w:b/>
                <w:bCs/>
                <w:sz w:val="20"/>
                <w:szCs w:val="20"/>
                <w:lang w:val="fr-CA"/>
              </w:rPr>
              <w:t>$US</w:t>
            </w:r>
            <w:r w:rsidR="00711BE6" w:rsidRPr="000E219D">
              <w:rPr>
                <w:b/>
                <w:bCs/>
                <w:sz w:val="20"/>
                <w:szCs w:val="20"/>
                <w:lang w:val="fr-CA"/>
              </w:rPr>
              <w:t>)</w:t>
            </w:r>
          </w:p>
        </w:tc>
        <w:tc>
          <w:tcPr>
            <w:tcW w:w="1289" w:type="pct"/>
            <w:vAlign w:val="center"/>
          </w:tcPr>
          <w:p w14:paraId="07DE05A3" w14:textId="5ECB3169" w:rsidR="00711BE6" w:rsidRPr="00724E4B" w:rsidRDefault="007078A3">
            <w:pPr>
              <w:jc w:val="center"/>
              <w:rPr>
                <w:sz w:val="20"/>
                <w:szCs w:val="20"/>
              </w:rPr>
            </w:pPr>
            <w:r w:rsidRPr="00724E4B">
              <w:rPr>
                <w:sz w:val="20"/>
                <w:szCs w:val="20"/>
              </w:rPr>
              <w:t>315</w:t>
            </w:r>
            <w:r w:rsidR="000E219D">
              <w:rPr>
                <w:sz w:val="20"/>
                <w:szCs w:val="20"/>
              </w:rPr>
              <w:t xml:space="preserve"> </w:t>
            </w:r>
            <w:r w:rsidRPr="00724E4B">
              <w:rPr>
                <w:sz w:val="20"/>
                <w:szCs w:val="20"/>
              </w:rPr>
              <w:t>000</w:t>
            </w:r>
          </w:p>
        </w:tc>
        <w:tc>
          <w:tcPr>
            <w:tcW w:w="1288" w:type="pct"/>
          </w:tcPr>
          <w:p w14:paraId="6B8AF223" w14:textId="0BBEEC92" w:rsidR="00711BE6" w:rsidRPr="00724E4B" w:rsidRDefault="007078A3">
            <w:pPr>
              <w:jc w:val="center"/>
              <w:rPr>
                <w:sz w:val="20"/>
                <w:szCs w:val="20"/>
              </w:rPr>
            </w:pPr>
            <w:r w:rsidRPr="00724E4B">
              <w:rPr>
                <w:sz w:val="20"/>
                <w:szCs w:val="20"/>
              </w:rPr>
              <w:t>1</w:t>
            </w:r>
            <w:r w:rsidR="000E219D">
              <w:rPr>
                <w:sz w:val="20"/>
                <w:szCs w:val="20"/>
              </w:rPr>
              <w:t xml:space="preserve"> </w:t>
            </w:r>
            <w:r w:rsidRPr="00724E4B">
              <w:rPr>
                <w:sz w:val="20"/>
                <w:szCs w:val="20"/>
              </w:rPr>
              <w:t>285</w:t>
            </w:r>
            <w:r w:rsidR="000E219D">
              <w:rPr>
                <w:sz w:val="20"/>
                <w:szCs w:val="20"/>
              </w:rPr>
              <w:t xml:space="preserve"> </w:t>
            </w:r>
            <w:r w:rsidRPr="00724E4B">
              <w:rPr>
                <w:sz w:val="20"/>
                <w:szCs w:val="20"/>
              </w:rPr>
              <w:t>000</w:t>
            </w:r>
          </w:p>
        </w:tc>
      </w:tr>
      <w:tr w:rsidR="00711BE6" w:rsidRPr="00724E4B" w14:paraId="00C9AD78" w14:textId="77777777" w:rsidTr="00D7253C">
        <w:trPr>
          <w:trHeight w:val="220"/>
        </w:trPr>
        <w:tc>
          <w:tcPr>
            <w:tcW w:w="2423" w:type="pct"/>
            <w:vAlign w:val="center"/>
          </w:tcPr>
          <w:p w14:paraId="11631D47" w14:textId="347BCE98" w:rsidR="00711BE6" w:rsidRPr="00724E4B" w:rsidRDefault="00711BE6">
            <w:pPr>
              <w:jc w:val="left"/>
              <w:rPr>
                <w:b/>
                <w:bCs/>
                <w:sz w:val="20"/>
                <w:szCs w:val="20"/>
              </w:rPr>
            </w:pPr>
            <w:r w:rsidRPr="00724E4B">
              <w:rPr>
                <w:b/>
                <w:bCs/>
                <w:sz w:val="20"/>
                <w:szCs w:val="20"/>
              </w:rPr>
              <w:t xml:space="preserve">Date </w:t>
            </w:r>
            <w:r w:rsidR="000E219D">
              <w:rPr>
                <w:b/>
                <w:bCs/>
                <w:sz w:val="20"/>
                <w:szCs w:val="20"/>
              </w:rPr>
              <w:t>d’achèvement</w:t>
            </w:r>
            <w:r w:rsidRPr="00724E4B">
              <w:rPr>
                <w:b/>
                <w:bCs/>
                <w:sz w:val="20"/>
                <w:szCs w:val="20"/>
              </w:rPr>
              <w:t xml:space="preserve"> </w:t>
            </w:r>
            <w:r w:rsidR="0070038F" w:rsidRPr="00724E4B">
              <w:rPr>
                <w:b/>
                <w:bCs/>
                <w:sz w:val="20"/>
                <w:szCs w:val="20"/>
              </w:rPr>
              <w:t>(</w:t>
            </w:r>
            <w:r w:rsidR="000E219D">
              <w:rPr>
                <w:b/>
                <w:bCs/>
                <w:sz w:val="20"/>
                <w:szCs w:val="20"/>
              </w:rPr>
              <w:t>réelle</w:t>
            </w:r>
            <w:r w:rsidRPr="00724E4B">
              <w:rPr>
                <w:b/>
                <w:sz w:val="20"/>
              </w:rPr>
              <w:t>/p</w:t>
            </w:r>
            <w:r w:rsidR="000E219D">
              <w:rPr>
                <w:b/>
                <w:sz w:val="20"/>
              </w:rPr>
              <w:t>révue</w:t>
            </w:r>
            <w:r w:rsidR="0070038F" w:rsidRPr="00724E4B">
              <w:rPr>
                <w:b/>
                <w:bCs/>
                <w:sz w:val="20"/>
                <w:szCs w:val="20"/>
              </w:rPr>
              <w:t>)</w:t>
            </w:r>
          </w:p>
        </w:tc>
        <w:tc>
          <w:tcPr>
            <w:tcW w:w="1289" w:type="pct"/>
            <w:vAlign w:val="center"/>
          </w:tcPr>
          <w:p w14:paraId="2266E36B" w14:textId="634DF350" w:rsidR="00711BE6" w:rsidRPr="00724E4B" w:rsidRDefault="004A5057">
            <w:pPr>
              <w:jc w:val="center"/>
              <w:rPr>
                <w:sz w:val="20"/>
                <w:szCs w:val="20"/>
              </w:rPr>
            </w:pPr>
            <w:r w:rsidRPr="00724E4B">
              <w:rPr>
                <w:sz w:val="20"/>
                <w:szCs w:val="20"/>
              </w:rPr>
              <w:t xml:space="preserve">30 </w:t>
            </w:r>
            <w:r w:rsidR="000E219D">
              <w:rPr>
                <w:sz w:val="20"/>
                <w:szCs w:val="20"/>
              </w:rPr>
              <w:t>juin</w:t>
            </w:r>
            <w:r w:rsidRPr="00724E4B">
              <w:rPr>
                <w:sz w:val="20"/>
                <w:szCs w:val="20"/>
              </w:rPr>
              <w:t xml:space="preserve"> 2023</w:t>
            </w:r>
            <w:r w:rsidR="00027B30" w:rsidRPr="00724E4B">
              <w:rPr>
                <w:sz w:val="20"/>
                <w:szCs w:val="20"/>
              </w:rPr>
              <w:t>*</w:t>
            </w:r>
          </w:p>
        </w:tc>
        <w:tc>
          <w:tcPr>
            <w:tcW w:w="1288" w:type="pct"/>
            <w:vAlign w:val="center"/>
          </w:tcPr>
          <w:p w14:paraId="602F434E" w14:textId="3F396009" w:rsidR="00711BE6" w:rsidRPr="00724E4B" w:rsidRDefault="007078A3">
            <w:pPr>
              <w:jc w:val="center"/>
              <w:rPr>
                <w:sz w:val="20"/>
                <w:szCs w:val="20"/>
              </w:rPr>
            </w:pPr>
            <w:r w:rsidRPr="00724E4B">
              <w:rPr>
                <w:sz w:val="20"/>
                <w:szCs w:val="20"/>
              </w:rPr>
              <w:t xml:space="preserve">31 </w:t>
            </w:r>
            <w:r w:rsidR="000E219D">
              <w:rPr>
                <w:sz w:val="20"/>
                <w:szCs w:val="20"/>
              </w:rPr>
              <w:t>dé</w:t>
            </w:r>
            <w:r w:rsidRPr="00724E4B">
              <w:rPr>
                <w:sz w:val="20"/>
                <w:szCs w:val="20"/>
              </w:rPr>
              <w:t>cembr</w:t>
            </w:r>
            <w:r w:rsidR="000E219D">
              <w:rPr>
                <w:sz w:val="20"/>
                <w:szCs w:val="20"/>
              </w:rPr>
              <w:t>e</w:t>
            </w:r>
            <w:r w:rsidRPr="00724E4B">
              <w:rPr>
                <w:sz w:val="20"/>
                <w:szCs w:val="20"/>
              </w:rPr>
              <w:t xml:space="preserve"> 2031</w:t>
            </w:r>
          </w:p>
        </w:tc>
      </w:tr>
    </w:tbl>
    <w:p w14:paraId="792B340F" w14:textId="1806A110" w:rsidR="00027B30" w:rsidRPr="000E219D" w:rsidRDefault="00027B30">
      <w:pPr>
        <w:tabs>
          <w:tab w:val="left" w:pos="4536"/>
          <w:tab w:val="left" w:pos="6946"/>
        </w:tabs>
        <w:ind w:left="5"/>
        <w:jc w:val="left"/>
        <w:rPr>
          <w:u w:val="single"/>
          <w:lang w:val="fr-CA"/>
        </w:rPr>
      </w:pPr>
      <w:r w:rsidRPr="000E219D">
        <w:rPr>
          <w:sz w:val="18"/>
          <w:szCs w:val="18"/>
          <w:lang w:val="fr-CA"/>
        </w:rPr>
        <w:t>*</w:t>
      </w:r>
      <w:r w:rsidR="000E219D" w:rsidRPr="000E219D">
        <w:rPr>
          <w:sz w:val="18"/>
          <w:szCs w:val="18"/>
          <w:lang w:val="fr-CA"/>
        </w:rPr>
        <w:t>Telle que prolongée par la d</w:t>
      </w:r>
      <w:r w:rsidR="000E219D">
        <w:rPr>
          <w:sz w:val="18"/>
          <w:szCs w:val="18"/>
          <w:lang w:val="fr-CA"/>
        </w:rPr>
        <w:t>é</w:t>
      </w:r>
      <w:r w:rsidRPr="000E219D">
        <w:rPr>
          <w:sz w:val="18"/>
          <w:szCs w:val="18"/>
          <w:lang w:val="fr-CA"/>
        </w:rPr>
        <w:t>cision 91/14(b)(iii)</w:t>
      </w:r>
    </w:p>
    <w:p w14:paraId="54107F87" w14:textId="17DF0FA4" w:rsidR="00711BE6" w:rsidRPr="000E219D" w:rsidRDefault="000E219D" w:rsidP="00711BE6">
      <w:pPr>
        <w:pStyle w:val="Heading1"/>
        <w:keepNext/>
        <w:numPr>
          <w:ilvl w:val="0"/>
          <w:numId w:val="0"/>
        </w:numPr>
        <w:tabs>
          <w:tab w:val="num" w:pos="709"/>
        </w:tabs>
        <w:spacing w:before="240"/>
        <w:rPr>
          <w:lang w:val="fr-CA"/>
        </w:rPr>
      </w:pPr>
      <w:r w:rsidRPr="000E219D">
        <w:rPr>
          <w:u w:val="single"/>
          <w:lang w:val="fr-CA"/>
        </w:rPr>
        <w:lastRenderedPageBreak/>
        <w:t>État de la mise en œuvre des a</w:t>
      </w:r>
      <w:r>
        <w:rPr>
          <w:u w:val="single"/>
          <w:lang w:val="fr-CA"/>
        </w:rPr>
        <w:t>ctivités antérieures rel</w:t>
      </w:r>
      <w:r w:rsidR="00DE637B">
        <w:rPr>
          <w:u w:val="single"/>
          <w:lang w:val="fr-CA"/>
        </w:rPr>
        <w:t>at</w:t>
      </w:r>
      <w:r>
        <w:rPr>
          <w:u w:val="single"/>
          <w:lang w:val="fr-CA"/>
        </w:rPr>
        <w:t>i</w:t>
      </w:r>
      <w:r w:rsidR="00DE637B">
        <w:rPr>
          <w:u w:val="single"/>
          <w:lang w:val="fr-CA"/>
        </w:rPr>
        <w:t>ve</w:t>
      </w:r>
      <w:r>
        <w:rPr>
          <w:u w:val="single"/>
          <w:lang w:val="fr-CA"/>
        </w:rPr>
        <w:t xml:space="preserve">s aux </w:t>
      </w:r>
      <w:r w:rsidR="00711BE6" w:rsidRPr="000E219D">
        <w:rPr>
          <w:u w:val="single"/>
          <w:lang w:val="fr-CA"/>
        </w:rPr>
        <w:t>HFC</w:t>
      </w:r>
      <w:r w:rsidR="00711BE6" w:rsidRPr="000E219D">
        <w:rPr>
          <w:lang w:val="fr-CA"/>
        </w:rPr>
        <w:t xml:space="preserve"> </w:t>
      </w:r>
    </w:p>
    <w:p w14:paraId="4F5790EF" w14:textId="3FE611D1" w:rsidR="00711BE6" w:rsidRPr="000E219D" w:rsidRDefault="000E219D" w:rsidP="00711BE6">
      <w:pPr>
        <w:pStyle w:val="Heading1"/>
        <w:rPr>
          <w:lang w:val="fr-CA"/>
        </w:rPr>
      </w:pPr>
      <w:r w:rsidRPr="000E219D">
        <w:rPr>
          <w:lang w:val="fr-CA"/>
        </w:rPr>
        <w:t>Des activités de facilitation pour la réduction progressive des</w:t>
      </w:r>
      <w:r w:rsidR="00353C38" w:rsidRPr="000E219D">
        <w:rPr>
          <w:lang w:val="fr-CA"/>
        </w:rPr>
        <w:t xml:space="preserve"> HFC </w:t>
      </w:r>
      <w:r w:rsidR="00DE637B">
        <w:rPr>
          <w:lang w:val="fr-CA"/>
        </w:rPr>
        <w:t>o</w:t>
      </w:r>
      <w:r w:rsidRPr="000E219D">
        <w:rPr>
          <w:lang w:val="fr-CA"/>
        </w:rPr>
        <w:t xml:space="preserve">nt été approuvées à la </w:t>
      </w:r>
      <w:r w:rsidR="00353C38" w:rsidRPr="000E219D">
        <w:rPr>
          <w:lang w:val="fr-CA"/>
        </w:rPr>
        <w:t>80</w:t>
      </w:r>
      <w:r w:rsidRPr="000E219D">
        <w:rPr>
          <w:vertAlign w:val="superscript"/>
          <w:lang w:val="fr-CA"/>
        </w:rPr>
        <w:t>e</w:t>
      </w:r>
      <w:r w:rsidR="00353C38" w:rsidRPr="000E219D">
        <w:rPr>
          <w:lang w:val="fr-CA"/>
        </w:rPr>
        <w:t xml:space="preserve"> </w:t>
      </w:r>
      <w:r w:rsidRPr="000E219D">
        <w:rPr>
          <w:lang w:val="fr-CA"/>
        </w:rPr>
        <w:t>réunion du Comité exécutif</w:t>
      </w:r>
      <w:r>
        <w:rPr>
          <w:lang w:val="fr-CA"/>
        </w:rPr>
        <w:t xml:space="preserve">, au montant de </w:t>
      </w:r>
      <w:r w:rsidR="00723DC3" w:rsidRPr="000E219D">
        <w:rPr>
          <w:lang w:val="fr-CA"/>
        </w:rPr>
        <w:t>150</w:t>
      </w:r>
      <w:r>
        <w:rPr>
          <w:lang w:val="fr-CA"/>
        </w:rPr>
        <w:t xml:space="preserve"> </w:t>
      </w:r>
      <w:r w:rsidR="00723DC3" w:rsidRPr="000E219D">
        <w:rPr>
          <w:lang w:val="fr-CA"/>
        </w:rPr>
        <w:t>000</w:t>
      </w:r>
      <w:r>
        <w:rPr>
          <w:lang w:val="fr-CA"/>
        </w:rPr>
        <w:t xml:space="preserve"> $US</w:t>
      </w:r>
      <w:r w:rsidR="005A35A4" w:rsidRPr="000E219D">
        <w:rPr>
          <w:lang w:val="fr-CA"/>
        </w:rPr>
        <w:t xml:space="preserve"> </w:t>
      </w:r>
      <w:r>
        <w:rPr>
          <w:lang w:val="fr-CA"/>
        </w:rPr>
        <w:t xml:space="preserve">pour l’ONUDI et achevées en décembre </w:t>
      </w:r>
      <w:r w:rsidR="005A35A4" w:rsidRPr="000E219D">
        <w:rPr>
          <w:lang w:val="fr-CA"/>
        </w:rPr>
        <w:t xml:space="preserve">2021. </w:t>
      </w:r>
    </w:p>
    <w:p w14:paraId="1FB933C5" w14:textId="499EA0E5" w:rsidR="00711BE6" w:rsidRPr="000E219D" w:rsidRDefault="00711BE6" w:rsidP="00711BE6">
      <w:pPr>
        <w:keepNext/>
        <w:spacing w:before="240" w:after="240"/>
        <w:outlineLvl w:val="0"/>
        <w:rPr>
          <w:b/>
          <w:bCs/>
          <w:lang w:val="fr-CA"/>
        </w:rPr>
      </w:pPr>
      <w:r w:rsidRPr="000E219D">
        <w:rPr>
          <w:b/>
          <w:bCs/>
          <w:lang w:val="fr-CA"/>
        </w:rPr>
        <w:t>III.</w:t>
      </w:r>
      <w:r w:rsidRPr="000E219D">
        <w:rPr>
          <w:b/>
          <w:bCs/>
          <w:lang w:val="fr-CA"/>
        </w:rPr>
        <w:tab/>
      </w:r>
      <w:r w:rsidR="000E219D" w:rsidRPr="000E219D">
        <w:rPr>
          <w:b/>
          <w:bCs/>
          <w:lang w:val="fr-CA"/>
        </w:rPr>
        <w:t>Aperçu de la cons</w:t>
      </w:r>
      <w:r w:rsidR="000E219D">
        <w:rPr>
          <w:b/>
          <w:bCs/>
          <w:lang w:val="fr-CA"/>
        </w:rPr>
        <w:t>o</w:t>
      </w:r>
      <w:r w:rsidR="000E219D" w:rsidRPr="000E219D">
        <w:rPr>
          <w:b/>
          <w:bCs/>
          <w:lang w:val="fr-CA"/>
        </w:rPr>
        <w:t xml:space="preserve">mmation de </w:t>
      </w:r>
      <w:r w:rsidRPr="000E219D">
        <w:rPr>
          <w:b/>
          <w:bCs/>
          <w:lang w:val="fr-CA"/>
        </w:rPr>
        <w:t xml:space="preserve">HFC </w:t>
      </w:r>
    </w:p>
    <w:p w14:paraId="1F03CF08" w14:textId="4C26CCF0" w:rsidR="00711BE6" w:rsidRPr="000E219D" w:rsidRDefault="000E219D" w:rsidP="00711BE6">
      <w:pPr>
        <w:keepNext/>
        <w:spacing w:before="240" w:after="240"/>
        <w:outlineLvl w:val="0"/>
        <w:rPr>
          <w:u w:val="single"/>
          <w:lang w:val="fr-CA"/>
        </w:rPr>
      </w:pPr>
      <w:r>
        <w:rPr>
          <w:u w:val="single"/>
          <w:lang w:val="fr-CA"/>
        </w:rPr>
        <w:t xml:space="preserve">Niveaux de consommation des </w:t>
      </w:r>
      <w:r w:rsidR="00711BE6" w:rsidRPr="000E219D">
        <w:rPr>
          <w:u w:val="single"/>
          <w:lang w:val="fr-CA"/>
        </w:rPr>
        <w:t xml:space="preserve">HFC </w:t>
      </w:r>
    </w:p>
    <w:p w14:paraId="702A1DCD" w14:textId="79329202" w:rsidR="00711BE6" w:rsidRPr="006949A7" w:rsidRDefault="006949A7" w:rsidP="00711BE6">
      <w:pPr>
        <w:pStyle w:val="Heading1"/>
        <w:rPr>
          <w:lang w:val="fr-CA"/>
        </w:rPr>
      </w:pPr>
      <w:r w:rsidRPr="006949A7">
        <w:rPr>
          <w:lang w:val="fr-CA"/>
        </w:rPr>
        <w:t xml:space="preserve">La </w:t>
      </w:r>
      <w:r w:rsidR="00F42906" w:rsidRPr="006949A7">
        <w:rPr>
          <w:lang w:val="fr-CA"/>
        </w:rPr>
        <w:t>Somali</w:t>
      </w:r>
      <w:r w:rsidRPr="006949A7">
        <w:rPr>
          <w:lang w:val="fr-CA"/>
        </w:rPr>
        <w:t>e</w:t>
      </w:r>
      <w:r w:rsidR="00711BE6" w:rsidRPr="006949A7">
        <w:rPr>
          <w:lang w:val="fr-CA"/>
        </w:rPr>
        <w:t xml:space="preserve"> import</w:t>
      </w:r>
      <w:r w:rsidRPr="006949A7">
        <w:rPr>
          <w:lang w:val="fr-CA"/>
        </w:rPr>
        <w:t>e de</w:t>
      </w:r>
      <w:r w:rsidR="00711BE6" w:rsidRPr="006949A7">
        <w:rPr>
          <w:lang w:val="fr-CA"/>
        </w:rPr>
        <w:t>s HFC</w:t>
      </w:r>
      <w:r w:rsidR="00DE637B">
        <w:rPr>
          <w:lang w:val="fr-CA"/>
        </w:rPr>
        <w:t xml:space="preserve"> qui sont utilisés dans </w:t>
      </w:r>
      <w:r w:rsidRPr="006949A7">
        <w:rPr>
          <w:lang w:val="fr-CA"/>
        </w:rPr>
        <w:t>le</w:t>
      </w:r>
      <w:r w:rsidR="00DE637B">
        <w:rPr>
          <w:lang w:val="fr-CA"/>
        </w:rPr>
        <w:t>s</w:t>
      </w:r>
      <w:r w:rsidRPr="006949A7">
        <w:rPr>
          <w:lang w:val="fr-CA"/>
        </w:rPr>
        <w:t xml:space="preserve"> secteur</w:t>
      </w:r>
      <w:r w:rsidR="00DE637B">
        <w:rPr>
          <w:lang w:val="fr-CA"/>
        </w:rPr>
        <w:t>s</w:t>
      </w:r>
      <w:r w:rsidRPr="006949A7">
        <w:rPr>
          <w:lang w:val="fr-CA"/>
        </w:rPr>
        <w:t xml:space="preserve"> de l’entretien et de la fa</w:t>
      </w:r>
      <w:r>
        <w:rPr>
          <w:lang w:val="fr-CA"/>
        </w:rPr>
        <w:t>brication de mousse de</w:t>
      </w:r>
      <w:r w:rsidR="009E0FF5" w:rsidRPr="006949A7">
        <w:rPr>
          <w:lang w:val="fr-CA"/>
        </w:rPr>
        <w:t xml:space="preserve"> </w:t>
      </w:r>
      <w:r w:rsidR="005B49EC" w:rsidRPr="006949A7">
        <w:rPr>
          <w:lang w:val="fr-CA"/>
        </w:rPr>
        <w:t>polyur</w:t>
      </w:r>
      <w:r>
        <w:rPr>
          <w:lang w:val="fr-CA"/>
        </w:rPr>
        <w:t>é</w:t>
      </w:r>
      <w:r w:rsidR="005B49EC" w:rsidRPr="006949A7">
        <w:rPr>
          <w:lang w:val="fr-CA"/>
        </w:rPr>
        <w:t>than</w:t>
      </w:r>
      <w:r w:rsidR="00643FE5" w:rsidRPr="006949A7">
        <w:rPr>
          <w:lang w:val="fr-CA"/>
        </w:rPr>
        <w:t>e</w:t>
      </w:r>
      <w:r w:rsidR="005B49EC" w:rsidRPr="006949A7">
        <w:rPr>
          <w:lang w:val="fr-CA"/>
        </w:rPr>
        <w:t xml:space="preserve"> (PU)</w:t>
      </w:r>
      <w:r w:rsidR="00711BE6" w:rsidRPr="006949A7">
        <w:rPr>
          <w:lang w:val="fr-CA"/>
        </w:rPr>
        <w:t>.</w:t>
      </w:r>
      <w:r w:rsidR="00381111" w:rsidRPr="006949A7">
        <w:rPr>
          <w:lang w:val="fr-CA"/>
        </w:rPr>
        <w:t xml:space="preserve"> </w:t>
      </w:r>
      <w:r w:rsidRPr="006949A7">
        <w:rPr>
          <w:lang w:val="fr-CA"/>
        </w:rPr>
        <w:t xml:space="preserve">Les </w:t>
      </w:r>
      <w:r w:rsidR="00381111" w:rsidRPr="006949A7">
        <w:rPr>
          <w:lang w:val="fr-CA"/>
        </w:rPr>
        <w:t xml:space="preserve">substances </w:t>
      </w:r>
      <w:r w:rsidRPr="006949A7">
        <w:rPr>
          <w:lang w:val="fr-CA"/>
        </w:rPr>
        <w:t>les plus consommées e</w:t>
      </w:r>
      <w:r w:rsidR="00381111" w:rsidRPr="006949A7">
        <w:rPr>
          <w:lang w:val="fr-CA"/>
        </w:rPr>
        <w:t xml:space="preserve">n 2024 </w:t>
      </w:r>
      <w:r w:rsidRPr="006949A7">
        <w:rPr>
          <w:lang w:val="fr-CA"/>
        </w:rPr>
        <w:t>étaient le</w:t>
      </w:r>
      <w:r w:rsidR="00381111" w:rsidRPr="006949A7">
        <w:rPr>
          <w:lang w:val="fr-CA"/>
        </w:rPr>
        <w:t xml:space="preserve"> </w:t>
      </w:r>
      <w:r w:rsidR="00F77AF4" w:rsidRPr="006949A7">
        <w:rPr>
          <w:lang w:val="fr-CA"/>
        </w:rPr>
        <w:t>HFC-134</w:t>
      </w:r>
      <w:r w:rsidR="00742745" w:rsidRPr="006949A7">
        <w:rPr>
          <w:lang w:val="fr-CA"/>
        </w:rPr>
        <w:t xml:space="preserve">a </w:t>
      </w:r>
      <w:r w:rsidR="00210562" w:rsidRPr="006949A7">
        <w:rPr>
          <w:lang w:val="fr-CA"/>
        </w:rPr>
        <w:t>(</w:t>
      </w:r>
      <w:r w:rsidR="00742745" w:rsidRPr="006949A7">
        <w:rPr>
          <w:lang w:val="fr-CA"/>
        </w:rPr>
        <w:t>37</w:t>
      </w:r>
      <w:r w:rsidR="00381111" w:rsidRPr="006949A7">
        <w:rPr>
          <w:lang w:val="fr-CA"/>
        </w:rPr>
        <w:t> p</w:t>
      </w:r>
      <w:r w:rsidRPr="006949A7">
        <w:rPr>
          <w:lang w:val="fr-CA"/>
        </w:rPr>
        <w:t>ou</w:t>
      </w:r>
      <w:r w:rsidR="00381111" w:rsidRPr="006949A7">
        <w:rPr>
          <w:lang w:val="fr-CA"/>
        </w:rPr>
        <w:t xml:space="preserve">r cent </w:t>
      </w:r>
      <w:r w:rsidRPr="006949A7">
        <w:rPr>
          <w:lang w:val="fr-CA"/>
        </w:rPr>
        <w:t>de la cons</w:t>
      </w:r>
      <w:r>
        <w:rPr>
          <w:lang w:val="fr-CA"/>
        </w:rPr>
        <w:t>o</w:t>
      </w:r>
      <w:r w:rsidRPr="006949A7">
        <w:rPr>
          <w:lang w:val="fr-CA"/>
        </w:rPr>
        <w:t>mmation totale de</w:t>
      </w:r>
      <w:r w:rsidR="00381111" w:rsidRPr="006949A7">
        <w:rPr>
          <w:lang w:val="fr-CA"/>
        </w:rPr>
        <w:t xml:space="preserve"> HFC</w:t>
      </w:r>
      <w:r w:rsidRPr="006949A7">
        <w:rPr>
          <w:lang w:val="fr-CA"/>
        </w:rPr>
        <w:t xml:space="preserve"> e</w:t>
      </w:r>
      <w:r w:rsidR="00381111" w:rsidRPr="006949A7">
        <w:rPr>
          <w:lang w:val="fr-CA"/>
        </w:rPr>
        <w:t xml:space="preserve">n </w:t>
      </w:r>
      <w:r w:rsidRPr="006949A7">
        <w:rPr>
          <w:lang w:val="fr-CA"/>
        </w:rPr>
        <w:t>t</w:t>
      </w:r>
      <w:r>
        <w:rPr>
          <w:lang w:val="fr-CA"/>
        </w:rPr>
        <w:t>onnes d’équivalent-</w:t>
      </w:r>
      <w:r w:rsidR="00381111" w:rsidRPr="006949A7">
        <w:rPr>
          <w:lang w:val="fr-CA"/>
        </w:rPr>
        <w:t>CO</w:t>
      </w:r>
      <w:r w:rsidR="00381111" w:rsidRPr="006949A7">
        <w:rPr>
          <w:vertAlign w:val="subscript"/>
          <w:lang w:val="fr-CA"/>
        </w:rPr>
        <w:t>2</w:t>
      </w:r>
      <w:r w:rsidR="00381111" w:rsidRPr="006949A7">
        <w:rPr>
          <w:lang w:val="fr-CA"/>
        </w:rPr>
        <w:t xml:space="preserve"> (</w:t>
      </w:r>
      <w:r>
        <w:rPr>
          <w:lang w:val="fr-CA"/>
        </w:rPr>
        <w:t>éq-</w:t>
      </w:r>
      <w:r w:rsidR="00381111" w:rsidRPr="006949A7">
        <w:rPr>
          <w:lang w:val="fr-CA"/>
        </w:rPr>
        <w:t>CO</w:t>
      </w:r>
      <w:r w:rsidR="00381111" w:rsidRPr="006949A7">
        <w:rPr>
          <w:vertAlign w:val="subscript"/>
          <w:lang w:val="fr-CA"/>
        </w:rPr>
        <w:t>2</w:t>
      </w:r>
      <w:r w:rsidR="00381111" w:rsidRPr="006949A7">
        <w:rPr>
          <w:lang w:val="fr-CA"/>
        </w:rPr>
        <w:t>)),</w:t>
      </w:r>
      <w:r>
        <w:rPr>
          <w:lang w:val="fr-CA"/>
        </w:rPr>
        <w:t xml:space="preserve"> le</w:t>
      </w:r>
      <w:r w:rsidR="00381111" w:rsidRPr="006949A7">
        <w:rPr>
          <w:lang w:val="fr-CA"/>
        </w:rPr>
        <w:t xml:space="preserve"> </w:t>
      </w:r>
      <w:r w:rsidR="00AB3AB7" w:rsidRPr="006949A7">
        <w:rPr>
          <w:lang w:val="fr-CA"/>
        </w:rPr>
        <w:t>R-40</w:t>
      </w:r>
      <w:r w:rsidR="00F5581F" w:rsidRPr="006949A7">
        <w:rPr>
          <w:lang w:val="fr-CA"/>
        </w:rPr>
        <w:t>7</w:t>
      </w:r>
      <w:r w:rsidR="00AB3AB7" w:rsidRPr="006949A7">
        <w:rPr>
          <w:lang w:val="fr-CA"/>
        </w:rPr>
        <w:t>A</w:t>
      </w:r>
      <w:r w:rsidR="00381111" w:rsidRPr="006949A7">
        <w:rPr>
          <w:lang w:val="fr-CA"/>
        </w:rPr>
        <w:t xml:space="preserve"> (</w:t>
      </w:r>
      <w:r w:rsidR="00F5581F" w:rsidRPr="006949A7">
        <w:rPr>
          <w:lang w:val="fr-CA"/>
        </w:rPr>
        <w:t>32</w:t>
      </w:r>
      <w:r w:rsidR="00836117">
        <w:rPr>
          <w:lang w:val="fr-CA"/>
        </w:rPr>
        <w:t> </w:t>
      </w:r>
      <w:r w:rsidR="00381111" w:rsidRPr="006949A7">
        <w:rPr>
          <w:lang w:val="fr-CA"/>
        </w:rPr>
        <w:t>p</w:t>
      </w:r>
      <w:r>
        <w:rPr>
          <w:lang w:val="fr-CA"/>
        </w:rPr>
        <w:t>ou</w:t>
      </w:r>
      <w:r w:rsidR="00381111" w:rsidRPr="006949A7">
        <w:rPr>
          <w:lang w:val="fr-CA"/>
        </w:rPr>
        <w:t>r cent),</w:t>
      </w:r>
      <w:r w:rsidR="00F5581F" w:rsidRPr="006949A7">
        <w:rPr>
          <w:lang w:val="fr-CA"/>
        </w:rPr>
        <w:t xml:space="preserve"> </w:t>
      </w:r>
      <w:r>
        <w:rPr>
          <w:lang w:val="fr-CA"/>
        </w:rPr>
        <w:t xml:space="preserve">le </w:t>
      </w:r>
      <w:r w:rsidR="00F5581F" w:rsidRPr="006949A7">
        <w:rPr>
          <w:lang w:val="fr-CA"/>
        </w:rPr>
        <w:t>R-404A</w:t>
      </w:r>
      <w:r>
        <w:rPr>
          <w:lang w:val="fr-CA"/>
        </w:rPr>
        <w:t xml:space="preserve"> </w:t>
      </w:r>
      <w:r w:rsidR="00381111" w:rsidRPr="006949A7">
        <w:rPr>
          <w:lang w:val="fr-CA"/>
        </w:rPr>
        <w:t>(</w:t>
      </w:r>
      <w:r w:rsidR="00F5581F" w:rsidRPr="006949A7">
        <w:rPr>
          <w:lang w:val="fr-CA"/>
        </w:rPr>
        <w:t xml:space="preserve">17 </w:t>
      </w:r>
      <w:r w:rsidR="00381111" w:rsidRPr="006949A7">
        <w:rPr>
          <w:lang w:val="fr-CA"/>
        </w:rPr>
        <w:t>p</w:t>
      </w:r>
      <w:r>
        <w:rPr>
          <w:lang w:val="fr-CA"/>
        </w:rPr>
        <w:t>ou</w:t>
      </w:r>
      <w:r w:rsidR="00381111" w:rsidRPr="006949A7">
        <w:rPr>
          <w:lang w:val="fr-CA"/>
        </w:rPr>
        <w:t>r cent),</w:t>
      </w:r>
      <w:r>
        <w:rPr>
          <w:lang w:val="fr-CA"/>
        </w:rPr>
        <w:t xml:space="preserve"> le</w:t>
      </w:r>
      <w:r w:rsidR="00381111" w:rsidRPr="006949A7">
        <w:rPr>
          <w:lang w:val="fr-CA"/>
        </w:rPr>
        <w:t xml:space="preserve"> </w:t>
      </w:r>
      <w:r w:rsidR="001151F0" w:rsidRPr="006949A7">
        <w:rPr>
          <w:lang w:val="fr-CA"/>
        </w:rPr>
        <w:t>R-410A</w:t>
      </w:r>
      <w:r w:rsidR="00381111" w:rsidRPr="006949A7">
        <w:rPr>
          <w:lang w:val="fr-CA"/>
        </w:rPr>
        <w:t xml:space="preserve"> (</w:t>
      </w:r>
      <w:r w:rsidR="001151F0" w:rsidRPr="006949A7">
        <w:rPr>
          <w:lang w:val="fr-CA"/>
        </w:rPr>
        <w:t>11</w:t>
      </w:r>
      <w:r w:rsidR="00381111" w:rsidRPr="006949A7">
        <w:rPr>
          <w:lang w:val="fr-CA"/>
        </w:rPr>
        <w:t> p</w:t>
      </w:r>
      <w:r>
        <w:rPr>
          <w:lang w:val="fr-CA"/>
        </w:rPr>
        <w:t>ou</w:t>
      </w:r>
      <w:r w:rsidR="00381111" w:rsidRPr="006949A7">
        <w:rPr>
          <w:lang w:val="fr-CA"/>
        </w:rPr>
        <w:t>r cent)</w:t>
      </w:r>
      <w:r>
        <w:rPr>
          <w:lang w:val="fr-CA"/>
        </w:rPr>
        <w:t xml:space="preserve"> et le</w:t>
      </w:r>
      <w:r w:rsidR="00381111" w:rsidRPr="006949A7">
        <w:rPr>
          <w:lang w:val="fr-CA"/>
        </w:rPr>
        <w:t xml:space="preserve"> </w:t>
      </w:r>
      <w:r w:rsidR="001151F0" w:rsidRPr="006949A7">
        <w:rPr>
          <w:lang w:val="fr-CA"/>
        </w:rPr>
        <w:t xml:space="preserve">R-407C </w:t>
      </w:r>
      <w:r w:rsidR="00381111" w:rsidRPr="006949A7">
        <w:rPr>
          <w:lang w:val="fr-CA"/>
        </w:rPr>
        <w:t>(</w:t>
      </w:r>
      <w:r w:rsidR="001151F0" w:rsidRPr="006949A7">
        <w:rPr>
          <w:lang w:val="fr-CA"/>
        </w:rPr>
        <w:t xml:space="preserve">2 </w:t>
      </w:r>
      <w:r w:rsidR="00381111" w:rsidRPr="006949A7">
        <w:rPr>
          <w:lang w:val="fr-CA"/>
        </w:rPr>
        <w:t>p</w:t>
      </w:r>
      <w:r>
        <w:rPr>
          <w:lang w:val="fr-CA"/>
        </w:rPr>
        <w:t>ou</w:t>
      </w:r>
      <w:r w:rsidR="00381111" w:rsidRPr="006949A7">
        <w:rPr>
          <w:lang w:val="fr-CA"/>
        </w:rPr>
        <w:t>r cent)</w:t>
      </w:r>
      <w:r w:rsidR="00E307F8" w:rsidRPr="006949A7">
        <w:rPr>
          <w:lang w:val="fr-CA"/>
        </w:rPr>
        <w:t>.</w:t>
      </w:r>
      <w:r>
        <w:rPr>
          <w:lang w:val="fr-CA"/>
        </w:rPr>
        <w:t xml:space="preserve"> </w:t>
      </w:r>
      <w:r w:rsidR="00DE637B">
        <w:rPr>
          <w:lang w:val="fr-CA"/>
        </w:rPr>
        <w:t xml:space="preserve"> </w:t>
      </w:r>
      <w:r w:rsidRPr="006949A7">
        <w:rPr>
          <w:lang w:val="fr-CA"/>
        </w:rPr>
        <w:t>Le t</w:t>
      </w:r>
      <w:r w:rsidR="00711BE6" w:rsidRPr="006949A7">
        <w:rPr>
          <w:lang w:val="fr-CA"/>
        </w:rPr>
        <w:t>able</w:t>
      </w:r>
      <w:r w:rsidRPr="006949A7">
        <w:rPr>
          <w:lang w:val="fr-CA"/>
        </w:rPr>
        <w:t>au</w:t>
      </w:r>
      <w:r w:rsidR="00711BE6" w:rsidRPr="006949A7">
        <w:rPr>
          <w:lang w:val="fr-CA"/>
        </w:rPr>
        <w:t> </w:t>
      </w:r>
      <w:r w:rsidR="0059543E" w:rsidRPr="006949A7">
        <w:rPr>
          <w:lang w:val="fr-CA"/>
        </w:rPr>
        <w:t>2</w:t>
      </w:r>
      <w:r w:rsidR="00711BE6" w:rsidRPr="006949A7">
        <w:rPr>
          <w:lang w:val="fr-CA"/>
        </w:rPr>
        <w:t xml:space="preserve"> pr</w:t>
      </w:r>
      <w:r w:rsidRPr="006949A7">
        <w:rPr>
          <w:lang w:val="fr-CA"/>
        </w:rPr>
        <w:t>é</w:t>
      </w:r>
      <w:r w:rsidR="00711BE6" w:rsidRPr="006949A7">
        <w:rPr>
          <w:lang w:val="fr-CA"/>
        </w:rPr>
        <w:t>sent</w:t>
      </w:r>
      <w:r w:rsidRPr="006949A7">
        <w:rPr>
          <w:lang w:val="fr-CA"/>
        </w:rPr>
        <w:t>e</w:t>
      </w:r>
      <w:r w:rsidR="00711BE6" w:rsidRPr="006949A7">
        <w:rPr>
          <w:lang w:val="fr-CA"/>
        </w:rPr>
        <w:t xml:space="preserve"> </w:t>
      </w:r>
      <w:r w:rsidRPr="006949A7">
        <w:rPr>
          <w:lang w:val="fr-CA"/>
        </w:rPr>
        <w:t>la consommation de HFC du pays, telle que déclarée au</w:t>
      </w:r>
      <w:r w:rsidR="00711BE6" w:rsidRPr="006949A7">
        <w:rPr>
          <w:lang w:val="fr-CA"/>
        </w:rPr>
        <w:t xml:space="preserve"> Secr</w:t>
      </w:r>
      <w:r>
        <w:rPr>
          <w:lang w:val="fr-CA"/>
        </w:rPr>
        <w:t>é</w:t>
      </w:r>
      <w:r w:rsidR="00711BE6" w:rsidRPr="006949A7">
        <w:rPr>
          <w:lang w:val="fr-CA"/>
        </w:rPr>
        <w:t xml:space="preserve">tariat </w:t>
      </w:r>
      <w:r>
        <w:rPr>
          <w:lang w:val="fr-CA"/>
        </w:rPr>
        <w:t>de l’</w:t>
      </w:r>
      <w:r w:rsidR="00A473FA">
        <w:rPr>
          <w:lang w:val="fr-CA"/>
        </w:rPr>
        <w:t>O</w:t>
      </w:r>
      <w:r>
        <w:rPr>
          <w:lang w:val="fr-CA"/>
        </w:rPr>
        <w:t>zone en vertu de l’a</w:t>
      </w:r>
      <w:r w:rsidR="00711BE6" w:rsidRPr="006949A7">
        <w:rPr>
          <w:lang w:val="fr-CA"/>
        </w:rPr>
        <w:t xml:space="preserve">rticle 7 </w:t>
      </w:r>
      <w:r>
        <w:rPr>
          <w:lang w:val="fr-CA"/>
        </w:rPr>
        <w:t>du Prot</w:t>
      </w:r>
      <w:r w:rsidR="00711BE6" w:rsidRPr="006949A7">
        <w:rPr>
          <w:lang w:val="fr-CA"/>
        </w:rPr>
        <w:t>o</w:t>
      </w:r>
      <w:r>
        <w:rPr>
          <w:lang w:val="fr-CA"/>
        </w:rPr>
        <w:t>cole de</w:t>
      </w:r>
      <w:r w:rsidR="00711BE6" w:rsidRPr="006949A7">
        <w:rPr>
          <w:lang w:val="fr-CA"/>
        </w:rPr>
        <w:t xml:space="preserve"> Montr</w:t>
      </w:r>
      <w:r>
        <w:rPr>
          <w:lang w:val="fr-CA"/>
        </w:rPr>
        <w:t>é</w:t>
      </w:r>
      <w:r w:rsidR="00711BE6" w:rsidRPr="006949A7">
        <w:rPr>
          <w:lang w:val="fr-CA"/>
        </w:rPr>
        <w:t xml:space="preserve">al </w:t>
      </w:r>
      <w:r>
        <w:rPr>
          <w:lang w:val="fr-CA"/>
        </w:rPr>
        <w:t xml:space="preserve">et la valeur de référence des </w:t>
      </w:r>
      <w:r w:rsidR="00711BE6" w:rsidRPr="006949A7">
        <w:rPr>
          <w:lang w:val="fr-CA"/>
        </w:rPr>
        <w:t xml:space="preserve">HFC </w:t>
      </w:r>
      <w:r>
        <w:rPr>
          <w:lang w:val="fr-CA"/>
        </w:rPr>
        <w:t>pour le pays</w:t>
      </w:r>
      <w:r w:rsidR="00711BE6" w:rsidRPr="006949A7">
        <w:rPr>
          <w:lang w:val="fr-CA"/>
        </w:rPr>
        <w:t>.</w:t>
      </w:r>
    </w:p>
    <w:p w14:paraId="3133A659" w14:textId="03BFC8D1" w:rsidR="00711BE6" w:rsidRPr="002002DC" w:rsidRDefault="00711BE6" w:rsidP="00711BE6">
      <w:pPr>
        <w:pStyle w:val="Heading1"/>
        <w:keepNext/>
        <w:numPr>
          <w:ilvl w:val="0"/>
          <w:numId w:val="0"/>
        </w:numPr>
        <w:spacing w:after="0"/>
        <w:rPr>
          <w:lang w:val="fr-CA"/>
        </w:rPr>
      </w:pPr>
      <w:r w:rsidRPr="00BF766A">
        <w:rPr>
          <w:b/>
          <w:bCs/>
          <w:lang w:val="fr-CA"/>
        </w:rPr>
        <w:t>Table</w:t>
      </w:r>
      <w:r w:rsidR="002002DC" w:rsidRPr="00BF766A">
        <w:rPr>
          <w:b/>
          <w:bCs/>
          <w:lang w:val="fr-CA"/>
        </w:rPr>
        <w:t>au</w:t>
      </w:r>
      <w:r w:rsidRPr="00BF766A">
        <w:rPr>
          <w:b/>
          <w:bCs/>
          <w:lang w:val="fr-CA"/>
        </w:rPr>
        <w:t> </w:t>
      </w:r>
      <w:r w:rsidR="0059543E" w:rsidRPr="00BF766A">
        <w:rPr>
          <w:b/>
          <w:bCs/>
          <w:lang w:val="fr-CA"/>
        </w:rPr>
        <w:t>2</w:t>
      </w:r>
      <w:r w:rsidRPr="00BF766A">
        <w:rPr>
          <w:b/>
          <w:bCs/>
          <w:lang w:val="fr-CA"/>
        </w:rPr>
        <w:t xml:space="preserve">. </w:t>
      </w:r>
      <w:r w:rsidR="002002DC" w:rsidRPr="002002DC">
        <w:rPr>
          <w:b/>
          <w:bCs/>
          <w:lang w:val="fr-CA"/>
        </w:rPr>
        <w:t xml:space="preserve">Consommation de </w:t>
      </w:r>
      <w:r w:rsidRPr="002002DC">
        <w:rPr>
          <w:b/>
          <w:bCs/>
          <w:lang w:val="fr-CA"/>
        </w:rPr>
        <w:t>HFC (</w:t>
      </w:r>
      <w:r w:rsidR="002002DC" w:rsidRPr="002002DC">
        <w:rPr>
          <w:b/>
          <w:bCs/>
          <w:lang w:val="fr-CA"/>
        </w:rPr>
        <w:t xml:space="preserve">données </w:t>
      </w:r>
      <w:r w:rsidR="002002DC">
        <w:rPr>
          <w:b/>
          <w:bCs/>
          <w:lang w:val="fr-CA"/>
        </w:rPr>
        <w:t xml:space="preserve">de </w:t>
      </w:r>
      <w:r w:rsidR="002002DC" w:rsidRPr="002002DC">
        <w:rPr>
          <w:b/>
          <w:lang w:val="fr-CA"/>
        </w:rPr>
        <w:t>2020–2024</w:t>
      </w:r>
      <w:r w:rsidR="002002DC" w:rsidRPr="002002DC">
        <w:rPr>
          <w:b/>
          <w:bCs/>
          <w:lang w:val="fr-CA"/>
        </w:rPr>
        <w:t xml:space="preserve"> en vertu de </w:t>
      </w:r>
      <w:r w:rsidR="002002DC">
        <w:rPr>
          <w:b/>
          <w:bCs/>
          <w:lang w:val="fr-CA"/>
        </w:rPr>
        <w:t>l’ar</w:t>
      </w:r>
      <w:r w:rsidRPr="002002DC">
        <w:rPr>
          <w:b/>
          <w:bCs/>
          <w:lang w:val="fr-CA"/>
        </w:rPr>
        <w:t xml:space="preserve">ticle 7) </w:t>
      </w:r>
      <w:r w:rsidR="002002DC">
        <w:rPr>
          <w:b/>
          <w:bCs/>
          <w:lang w:val="fr-CA"/>
        </w:rPr>
        <w:t>et valeur de référence pour la</w:t>
      </w:r>
      <w:r w:rsidRPr="002002DC">
        <w:rPr>
          <w:b/>
          <w:bCs/>
          <w:lang w:val="fr-CA"/>
        </w:rPr>
        <w:t xml:space="preserve"> </w:t>
      </w:r>
      <w:r w:rsidR="00F42906" w:rsidRPr="002002DC">
        <w:rPr>
          <w:b/>
          <w:bCs/>
          <w:lang w:val="fr-CA"/>
        </w:rPr>
        <w:t>Somali</w:t>
      </w:r>
      <w:r w:rsidR="002002DC">
        <w:rPr>
          <w:b/>
          <w:bCs/>
          <w:lang w:val="fr-CA"/>
        </w:rPr>
        <w:t>e</w:t>
      </w:r>
      <w:r w:rsidRPr="002002DC">
        <w:rPr>
          <w:b/>
          <w:bCs/>
          <w:lang w:val="fr-CA"/>
        </w:rPr>
        <w:t xml:space="preserve"> </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03"/>
        <w:gridCol w:w="843"/>
        <w:gridCol w:w="1498"/>
        <w:gridCol w:w="1339"/>
        <w:gridCol w:w="1272"/>
        <w:gridCol w:w="1373"/>
        <w:gridCol w:w="1322"/>
      </w:tblGrid>
      <w:tr w:rsidR="00711BE6" w:rsidRPr="00724E4B" w14:paraId="13553BF0" w14:textId="77777777" w:rsidTr="003E15D0">
        <w:tc>
          <w:tcPr>
            <w:tcW w:w="911" w:type="pct"/>
          </w:tcPr>
          <w:p w14:paraId="2581825E" w14:textId="77777777" w:rsidR="00711BE6" w:rsidRPr="00724E4B" w:rsidRDefault="00711BE6" w:rsidP="00834DC6">
            <w:pPr>
              <w:keepNext/>
              <w:keepLines/>
              <w:tabs>
                <w:tab w:val="left" w:pos="3141"/>
              </w:tabs>
              <w:suppressAutoHyphens/>
              <w:jc w:val="left"/>
              <w:rPr>
                <w:b/>
                <w:bCs/>
                <w:sz w:val="20"/>
                <w:szCs w:val="20"/>
              </w:rPr>
            </w:pPr>
            <w:r w:rsidRPr="00724E4B">
              <w:rPr>
                <w:b/>
                <w:bCs/>
                <w:sz w:val="20"/>
                <w:szCs w:val="20"/>
              </w:rPr>
              <w:t>HFC</w:t>
            </w:r>
          </w:p>
        </w:tc>
        <w:tc>
          <w:tcPr>
            <w:tcW w:w="451" w:type="pct"/>
            <w:vAlign w:val="center"/>
          </w:tcPr>
          <w:p w14:paraId="74732869" w14:textId="3C3169F0" w:rsidR="00711BE6" w:rsidRPr="00724E4B" w:rsidRDefault="00524371">
            <w:pPr>
              <w:keepNext/>
              <w:keepLines/>
              <w:tabs>
                <w:tab w:val="left" w:pos="3141"/>
              </w:tabs>
              <w:suppressAutoHyphens/>
              <w:jc w:val="center"/>
              <w:rPr>
                <w:b/>
                <w:bCs/>
                <w:sz w:val="20"/>
                <w:szCs w:val="20"/>
              </w:rPr>
            </w:pPr>
            <w:r>
              <w:rPr>
                <w:b/>
                <w:bCs/>
                <w:sz w:val="20"/>
                <w:szCs w:val="20"/>
              </w:rPr>
              <w:t>PRP</w:t>
            </w:r>
          </w:p>
        </w:tc>
        <w:tc>
          <w:tcPr>
            <w:tcW w:w="801" w:type="pct"/>
            <w:vAlign w:val="center"/>
          </w:tcPr>
          <w:p w14:paraId="00E2434D"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2020</w:t>
            </w:r>
          </w:p>
        </w:tc>
        <w:tc>
          <w:tcPr>
            <w:tcW w:w="716" w:type="pct"/>
            <w:vAlign w:val="center"/>
          </w:tcPr>
          <w:p w14:paraId="033C9DE5"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2021</w:t>
            </w:r>
          </w:p>
        </w:tc>
        <w:tc>
          <w:tcPr>
            <w:tcW w:w="680" w:type="pct"/>
            <w:vAlign w:val="center"/>
          </w:tcPr>
          <w:p w14:paraId="47820128"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2022</w:t>
            </w:r>
          </w:p>
        </w:tc>
        <w:tc>
          <w:tcPr>
            <w:tcW w:w="734" w:type="pct"/>
            <w:vAlign w:val="center"/>
          </w:tcPr>
          <w:p w14:paraId="61732BE3" w14:textId="77777777" w:rsidR="00711BE6" w:rsidRPr="00724E4B" w:rsidRDefault="00711BE6">
            <w:pPr>
              <w:keepNext/>
              <w:keepLines/>
              <w:tabs>
                <w:tab w:val="left" w:pos="3141"/>
              </w:tabs>
              <w:suppressAutoHyphens/>
              <w:jc w:val="center"/>
              <w:rPr>
                <w:b/>
                <w:bCs/>
                <w:sz w:val="20"/>
                <w:szCs w:val="20"/>
              </w:rPr>
            </w:pPr>
            <w:r w:rsidRPr="00724E4B">
              <w:rPr>
                <w:b/>
                <w:bCs/>
                <w:sz w:val="20"/>
                <w:szCs w:val="20"/>
              </w:rPr>
              <w:t>2023</w:t>
            </w:r>
          </w:p>
        </w:tc>
        <w:tc>
          <w:tcPr>
            <w:tcW w:w="707" w:type="pct"/>
          </w:tcPr>
          <w:p w14:paraId="1A679895" w14:textId="0C90EC45" w:rsidR="00711BE6" w:rsidRPr="00724E4B" w:rsidRDefault="00711BE6">
            <w:pPr>
              <w:keepNext/>
              <w:keepLines/>
              <w:tabs>
                <w:tab w:val="left" w:pos="3141"/>
              </w:tabs>
              <w:suppressAutoHyphens/>
              <w:ind w:left="-157" w:right="-105"/>
              <w:jc w:val="center"/>
              <w:rPr>
                <w:b/>
                <w:bCs/>
                <w:sz w:val="20"/>
                <w:szCs w:val="20"/>
              </w:rPr>
            </w:pPr>
            <w:r w:rsidRPr="00724E4B">
              <w:rPr>
                <w:b/>
                <w:bCs/>
                <w:sz w:val="20"/>
                <w:szCs w:val="20"/>
              </w:rPr>
              <w:t>2024</w:t>
            </w:r>
          </w:p>
        </w:tc>
      </w:tr>
      <w:tr w:rsidR="00711BE6" w:rsidRPr="00724E4B" w14:paraId="53E3A7EE" w14:textId="77777777" w:rsidTr="003E15D0">
        <w:tc>
          <w:tcPr>
            <w:tcW w:w="5000" w:type="pct"/>
            <w:gridSpan w:val="7"/>
          </w:tcPr>
          <w:p w14:paraId="47E91551" w14:textId="3BF440C0" w:rsidR="00711BE6" w:rsidRPr="00724E4B" w:rsidRDefault="006949A7">
            <w:pPr>
              <w:keepNext/>
              <w:keepLines/>
              <w:tabs>
                <w:tab w:val="left" w:pos="3141"/>
              </w:tabs>
              <w:suppressAutoHyphens/>
              <w:jc w:val="center"/>
              <w:rPr>
                <w:b/>
                <w:bCs/>
                <w:sz w:val="20"/>
                <w:szCs w:val="20"/>
              </w:rPr>
            </w:pPr>
            <w:r>
              <w:rPr>
                <w:b/>
                <w:bCs/>
                <w:sz w:val="20"/>
                <w:szCs w:val="20"/>
              </w:rPr>
              <w:t>Tonnes mé</w:t>
            </w:r>
            <w:r w:rsidR="00711BE6" w:rsidRPr="00724E4B">
              <w:rPr>
                <w:b/>
                <w:bCs/>
                <w:sz w:val="20"/>
                <w:szCs w:val="20"/>
              </w:rPr>
              <w:t>tri</w:t>
            </w:r>
            <w:r>
              <w:rPr>
                <w:b/>
                <w:bCs/>
                <w:sz w:val="20"/>
                <w:szCs w:val="20"/>
              </w:rPr>
              <w:t>ques</w:t>
            </w:r>
            <w:r w:rsidR="00711BE6" w:rsidRPr="00724E4B">
              <w:rPr>
                <w:b/>
                <w:bCs/>
                <w:sz w:val="20"/>
                <w:szCs w:val="20"/>
              </w:rPr>
              <w:t xml:space="preserve"> (</w:t>
            </w:r>
            <w:r>
              <w:rPr>
                <w:b/>
                <w:bCs/>
                <w:sz w:val="20"/>
                <w:szCs w:val="20"/>
              </w:rPr>
              <w:t>t</w:t>
            </w:r>
            <w:r w:rsidR="00711BE6" w:rsidRPr="00724E4B">
              <w:rPr>
                <w:b/>
                <w:bCs/>
                <w:sz w:val="20"/>
                <w:szCs w:val="20"/>
              </w:rPr>
              <w:t>m)</w:t>
            </w:r>
          </w:p>
        </w:tc>
      </w:tr>
      <w:tr w:rsidR="00711BE6" w:rsidRPr="00724E4B" w14:paraId="462E8493" w14:textId="77777777" w:rsidTr="003E15D0">
        <w:tc>
          <w:tcPr>
            <w:tcW w:w="911" w:type="pct"/>
          </w:tcPr>
          <w:p w14:paraId="5FAE37B1" w14:textId="4DCEE314" w:rsidR="00711BE6" w:rsidRPr="00724E4B" w:rsidRDefault="00711BE6">
            <w:pPr>
              <w:keepNext/>
              <w:keepLines/>
              <w:tabs>
                <w:tab w:val="left" w:pos="3141"/>
              </w:tabs>
              <w:suppressAutoHyphens/>
              <w:rPr>
                <w:sz w:val="20"/>
                <w:szCs w:val="20"/>
              </w:rPr>
            </w:pPr>
            <w:r w:rsidRPr="00724E4B">
              <w:rPr>
                <w:sz w:val="20"/>
                <w:szCs w:val="20"/>
              </w:rPr>
              <w:t>HFC-</w:t>
            </w:r>
            <w:r w:rsidR="00B67943" w:rsidRPr="00724E4B">
              <w:rPr>
                <w:sz w:val="20"/>
                <w:szCs w:val="20"/>
              </w:rPr>
              <w:t>134a</w:t>
            </w:r>
          </w:p>
        </w:tc>
        <w:tc>
          <w:tcPr>
            <w:tcW w:w="451" w:type="pct"/>
          </w:tcPr>
          <w:p w14:paraId="399B6029" w14:textId="4D471100" w:rsidR="00711BE6" w:rsidRPr="00724E4B" w:rsidRDefault="00B67943">
            <w:pPr>
              <w:keepNext/>
              <w:keepLines/>
              <w:tabs>
                <w:tab w:val="left" w:pos="3141"/>
              </w:tabs>
              <w:suppressAutoHyphens/>
              <w:jc w:val="right"/>
              <w:rPr>
                <w:sz w:val="20"/>
                <w:szCs w:val="20"/>
              </w:rPr>
            </w:pPr>
            <w:r w:rsidRPr="00724E4B">
              <w:rPr>
                <w:sz w:val="20"/>
                <w:szCs w:val="20"/>
              </w:rPr>
              <w:t xml:space="preserve"> 1</w:t>
            </w:r>
            <w:r w:rsidR="006949A7">
              <w:rPr>
                <w:sz w:val="20"/>
                <w:szCs w:val="20"/>
              </w:rPr>
              <w:t xml:space="preserve"> </w:t>
            </w:r>
            <w:r w:rsidRPr="00724E4B">
              <w:rPr>
                <w:sz w:val="20"/>
                <w:szCs w:val="20"/>
              </w:rPr>
              <w:t xml:space="preserve">430 </w:t>
            </w:r>
          </w:p>
        </w:tc>
        <w:tc>
          <w:tcPr>
            <w:tcW w:w="801" w:type="pct"/>
          </w:tcPr>
          <w:p w14:paraId="18C4DD16" w14:textId="33A17EB1" w:rsidR="00711BE6" w:rsidRPr="00724E4B" w:rsidRDefault="00B67943">
            <w:pPr>
              <w:keepNext/>
              <w:keepLines/>
              <w:tabs>
                <w:tab w:val="left" w:pos="3141"/>
              </w:tabs>
              <w:suppressAutoHyphens/>
              <w:jc w:val="right"/>
              <w:rPr>
                <w:sz w:val="20"/>
                <w:szCs w:val="20"/>
              </w:rPr>
            </w:pPr>
            <w:r w:rsidRPr="00724E4B">
              <w:rPr>
                <w:sz w:val="20"/>
                <w:szCs w:val="20"/>
              </w:rPr>
              <w:t>256</w:t>
            </w:r>
            <w:r w:rsidR="006949A7">
              <w:rPr>
                <w:sz w:val="20"/>
                <w:szCs w:val="20"/>
              </w:rPr>
              <w:t>,</w:t>
            </w:r>
            <w:r w:rsidRPr="00724E4B">
              <w:rPr>
                <w:sz w:val="20"/>
                <w:szCs w:val="20"/>
              </w:rPr>
              <w:t>00</w:t>
            </w:r>
          </w:p>
        </w:tc>
        <w:tc>
          <w:tcPr>
            <w:tcW w:w="716" w:type="pct"/>
          </w:tcPr>
          <w:p w14:paraId="536266D0" w14:textId="4D45DD8F" w:rsidR="00711BE6" w:rsidRPr="00724E4B" w:rsidRDefault="00B67943">
            <w:pPr>
              <w:keepNext/>
              <w:keepLines/>
              <w:tabs>
                <w:tab w:val="left" w:pos="3141"/>
              </w:tabs>
              <w:suppressAutoHyphens/>
              <w:jc w:val="right"/>
              <w:rPr>
                <w:sz w:val="20"/>
                <w:szCs w:val="20"/>
              </w:rPr>
            </w:pPr>
            <w:r w:rsidRPr="00724E4B">
              <w:rPr>
                <w:sz w:val="20"/>
                <w:szCs w:val="20"/>
              </w:rPr>
              <w:t>250</w:t>
            </w:r>
            <w:r w:rsidR="006949A7">
              <w:rPr>
                <w:sz w:val="20"/>
                <w:szCs w:val="20"/>
              </w:rPr>
              <w:t>,</w:t>
            </w:r>
            <w:r w:rsidRPr="00724E4B">
              <w:rPr>
                <w:sz w:val="20"/>
                <w:szCs w:val="20"/>
              </w:rPr>
              <w:t>00</w:t>
            </w:r>
          </w:p>
        </w:tc>
        <w:tc>
          <w:tcPr>
            <w:tcW w:w="680" w:type="pct"/>
          </w:tcPr>
          <w:p w14:paraId="010F20E5" w14:textId="71334FA9" w:rsidR="00711BE6" w:rsidRPr="00724E4B" w:rsidRDefault="00ED3E06">
            <w:pPr>
              <w:keepNext/>
              <w:keepLines/>
              <w:tabs>
                <w:tab w:val="left" w:pos="3141"/>
              </w:tabs>
              <w:suppressAutoHyphens/>
              <w:jc w:val="right"/>
              <w:rPr>
                <w:sz w:val="20"/>
                <w:szCs w:val="20"/>
              </w:rPr>
            </w:pPr>
            <w:r w:rsidRPr="00724E4B">
              <w:rPr>
                <w:sz w:val="20"/>
                <w:szCs w:val="20"/>
              </w:rPr>
              <w:t>88</w:t>
            </w:r>
            <w:r w:rsidR="006949A7">
              <w:rPr>
                <w:sz w:val="20"/>
                <w:szCs w:val="20"/>
              </w:rPr>
              <w:t>,</w:t>
            </w:r>
            <w:r w:rsidRPr="00724E4B">
              <w:rPr>
                <w:sz w:val="20"/>
                <w:szCs w:val="20"/>
              </w:rPr>
              <w:t>00</w:t>
            </w:r>
          </w:p>
        </w:tc>
        <w:tc>
          <w:tcPr>
            <w:tcW w:w="734" w:type="pct"/>
          </w:tcPr>
          <w:p w14:paraId="3C6D90D0" w14:textId="68DF4735" w:rsidR="00711BE6" w:rsidRPr="00724E4B" w:rsidRDefault="00B67943">
            <w:pPr>
              <w:keepNext/>
              <w:keepLines/>
              <w:tabs>
                <w:tab w:val="left" w:pos="3141"/>
              </w:tabs>
              <w:suppressAutoHyphens/>
              <w:jc w:val="right"/>
              <w:rPr>
                <w:sz w:val="20"/>
                <w:szCs w:val="20"/>
              </w:rPr>
            </w:pPr>
            <w:r w:rsidRPr="00724E4B">
              <w:rPr>
                <w:sz w:val="20"/>
                <w:szCs w:val="20"/>
              </w:rPr>
              <w:t>260</w:t>
            </w:r>
            <w:r w:rsidR="006949A7">
              <w:rPr>
                <w:sz w:val="20"/>
                <w:szCs w:val="20"/>
              </w:rPr>
              <w:t>,</w:t>
            </w:r>
            <w:r w:rsidRPr="00724E4B">
              <w:rPr>
                <w:sz w:val="20"/>
                <w:szCs w:val="20"/>
              </w:rPr>
              <w:t>85</w:t>
            </w:r>
          </w:p>
        </w:tc>
        <w:tc>
          <w:tcPr>
            <w:tcW w:w="707" w:type="pct"/>
          </w:tcPr>
          <w:p w14:paraId="52594811" w14:textId="71C2C9C9" w:rsidR="00711BE6" w:rsidRPr="00724E4B" w:rsidRDefault="00B67943">
            <w:pPr>
              <w:keepNext/>
              <w:keepLines/>
              <w:tabs>
                <w:tab w:val="left" w:pos="3141"/>
              </w:tabs>
              <w:suppressAutoHyphens/>
              <w:jc w:val="right"/>
              <w:rPr>
                <w:sz w:val="20"/>
                <w:szCs w:val="20"/>
              </w:rPr>
            </w:pPr>
            <w:r w:rsidRPr="00724E4B">
              <w:rPr>
                <w:sz w:val="20"/>
                <w:szCs w:val="20"/>
              </w:rPr>
              <w:t>265</w:t>
            </w:r>
            <w:r w:rsidR="006949A7">
              <w:rPr>
                <w:sz w:val="20"/>
                <w:szCs w:val="20"/>
              </w:rPr>
              <w:t>,</w:t>
            </w:r>
            <w:r w:rsidRPr="00724E4B">
              <w:rPr>
                <w:sz w:val="20"/>
                <w:szCs w:val="20"/>
              </w:rPr>
              <w:t>00</w:t>
            </w:r>
          </w:p>
        </w:tc>
      </w:tr>
      <w:tr w:rsidR="007B217E" w:rsidRPr="00724E4B" w14:paraId="5FA106CF" w14:textId="77777777" w:rsidTr="003E15D0">
        <w:tc>
          <w:tcPr>
            <w:tcW w:w="911" w:type="pct"/>
          </w:tcPr>
          <w:p w14:paraId="75ADBC63" w14:textId="7BD39031" w:rsidR="007B217E" w:rsidRPr="00724E4B" w:rsidRDefault="007B217E" w:rsidP="007B217E">
            <w:pPr>
              <w:keepNext/>
              <w:keepLines/>
              <w:tabs>
                <w:tab w:val="left" w:pos="3141"/>
              </w:tabs>
              <w:suppressAutoHyphens/>
              <w:rPr>
                <w:sz w:val="20"/>
                <w:szCs w:val="20"/>
              </w:rPr>
            </w:pPr>
            <w:r w:rsidRPr="00724E4B">
              <w:rPr>
                <w:sz w:val="20"/>
                <w:szCs w:val="20"/>
              </w:rPr>
              <w:t>R-404A</w:t>
            </w:r>
          </w:p>
        </w:tc>
        <w:tc>
          <w:tcPr>
            <w:tcW w:w="451" w:type="pct"/>
          </w:tcPr>
          <w:p w14:paraId="25210D30" w14:textId="2BB788A6" w:rsidR="007B217E" w:rsidRPr="00724E4B" w:rsidRDefault="007B217E" w:rsidP="007B217E">
            <w:pPr>
              <w:keepNext/>
              <w:keepLines/>
              <w:tabs>
                <w:tab w:val="left" w:pos="3141"/>
              </w:tabs>
              <w:suppressAutoHyphens/>
              <w:jc w:val="right"/>
              <w:rPr>
                <w:sz w:val="20"/>
                <w:szCs w:val="20"/>
              </w:rPr>
            </w:pPr>
            <w:r w:rsidRPr="00724E4B">
              <w:rPr>
                <w:sz w:val="20"/>
                <w:szCs w:val="20"/>
              </w:rPr>
              <w:t xml:space="preserve"> 3</w:t>
            </w:r>
            <w:r w:rsidR="006949A7">
              <w:rPr>
                <w:sz w:val="20"/>
                <w:szCs w:val="20"/>
              </w:rPr>
              <w:t xml:space="preserve"> </w:t>
            </w:r>
            <w:r w:rsidRPr="00724E4B">
              <w:rPr>
                <w:sz w:val="20"/>
                <w:szCs w:val="20"/>
              </w:rPr>
              <w:t xml:space="preserve">922 </w:t>
            </w:r>
          </w:p>
        </w:tc>
        <w:tc>
          <w:tcPr>
            <w:tcW w:w="801" w:type="pct"/>
          </w:tcPr>
          <w:p w14:paraId="0003C195" w14:textId="16C56101" w:rsidR="007B217E" w:rsidRPr="00724E4B" w:rsidRDefault="007B217E" w:rsidP="007B217E">
            <w:pPr>
              <w:keepNext/>
              <w:keepLines/>
              <w:tabs>
                <w:tab w:val="left" w:pos="3141"/>
              </w:tabs>
              <w:suppressAutoHyphens/>
              <w:jc w:val="right"/>
              <w:rPr>
                <w:sz w:val="20"/>
                <w:szCs w:val="20"/>
              </w:rPr>
            </w:pPr>
            <w:r w:rsidRPr="00724E4B">
              <w:rPr>
                <w:sz w:val="20"/>
                <w:szCs w:val="20"/>
              </w:rPr>
              <w:t>34</w:t>
            </w:r>
            <w:r w:rsidR="006949A7">
              <w:rPr>
                <w:sz w:val="20"/>
                <w:szCs w:val="20"/>
              </w:rPr>
              <w:t>,</w:t>
            </w:r>
            <w:r w:rsidRPr="00724E4B">
              <w:rPr>
                <w:sz w:val="20"/>
                <w:szCs w:val="20"/>
              </w:rPr>
              <w:t>00</w:t>
            </w:r>
          </w:p>
        </w:tc>
        <w:tc>
          <w:tcPr>
            <w:tcW w:w="716" w:type="pct"/>
          </w:tcPr>
          <w:p w14:paraId="2B262E1F" w14:textId="309F61E2" w:rsidR="007B217E" w:rsidRPr="00724E4B" w:rsidRDefault="007B217E" w:rsidP="007B217E">
            <w:pPr>
              <w:keepNext/>
              <w:keepLines/>
              <w:tabs>
                <w:tab w:val="left" w:pos="3141"/>
              </w:tabs>
              <w:suppressAutoHyphens/>
              <w:jc w:val="right"/>
              <w:rPr>
                <w:sz w:val="20"/>
                <w:szCs w:val="20"/>
              </w:rPr>
            </w:pPr>
            <w:r w:rsidRPr="00724E4B">
              <w:rPr>
                <w:sz w:val="20"/>
                <w:szCs w:val="20"/>
              </w:rPr>
              <w:t>33</w:t>
            </w:r>
            <w:r w:rsidR="006949A7">
              <w:rPr>
                <w:sz w:val="20"/>
                <w:szCs w:val="20"/>
              </w:rPr>
              <w:t>,</w:t>
            </w:r>
            <w:r w:rsidRPr="00724E4B">
              <w:rPr>
                <w:sz w:val="20"/>
                <w:szCs w:val="20"/>
              </w:rPr>
              <w:t>00</w:t>
            </w:r>
          </w:p>
        </w:tc>
        <w:tc>
          <w:tcPr>
            <w:tcW w:w="680" w:type="pct"/>
          </w:tcPr>
          <w:p w14:paraId="72C42F8E" w14:textId="5D03817C" w:rsidR="007B217E" w:rsidRPr="00724E4B" w:rsidRDefault="007B217E" w:rsidP="007B217E">
            <w:pPr>
              <w:keepNext/>
              <w:keepLines/>
              <w:tabs>
                <w:tab w:val="left" w:pos="3141"/>
              </w:tabs>
              <w:suppressAutoHyphens/>
              <w:jc w:val="right"/>
              <w:rPr>
                <w:sz w:val="20"/>
                <w:szCs w:val="20"/>
              </w:rPr>
            </w:pPr>
            <w:r w:rsidRPr="00724E4B">
              <w:rPr>
                <w:sz w:val="20"/>
                <w:szCs w:val="20"/>
              </w:rPr>
              <w:t>11</w:t>
            </w:r>
            <w:r w:rsidR="006949A7">
              <w:rPr>
                <w:sz w:val="20"/>
                <w:szCs w:val="20"/>
              </w:rPr>
              <w:t>,</w:t>
            </w:r>
            <w:r w:rsidRPr="00724E4B">
              <w:rPr>
                <w:sz w:val="20"/>
                <w:szCs w:val="20"/>
              </w:rPr>
              <w:t>40</w:t>
            </w:r>
          </w:p>
        </w:tc>
        <w:tc>
          <w:tcPr>
            <w:tcW w:w="734" w:type="pct"/>
          </w:tcPr>
          <w:p w14:paraId="6B614F82" w14:textId="327C45BB" w:rsidR="007B217E" w:rsidRPr="00724E4B" w:rsidRDefault="007B217E" w:rsidP="007B217E">
            <w:pPr>
              <w:keepNext/>
              <w:keepLines/>
              <w:tabs>
                <w:tab w:val="left" w:pos="3141"/>
              </w:tabs>
              <w:suppressAutoHyphens/>
              <w:jc w:val="right"/>
              <w:rPr>
                <w:sz w:val="20"/>
                <w:szCs w:val="20"/>
              </w:rPr>
            </w:pPr>
            <w:r w:rsidRPr="00724E4B">
              <w:rPr>
                <w:sz w:val="20"/>
                <w:szCs w:val="20"/>
              </w:rPr>
              <w:t>43</w:t>
            </w:r>
            <w:r w:rsidR="006949A7">
              <w:rPr>
                <w:sz w:val="20"/>
                <w:szCs w:val="20"/>
              </w:rPr>
              <w:t>,</w:t>
            </w:r>
            <w:r w:rsidRPr="00724E4B">
              <w:rPr>
                <w:sz w:val="20"/>
                <w:szCs w:val="20"/>
              </w:rPr>
              <w:t>39</w:t>
            </w:r>
          </w:p>
        </w:tc>
        <w:tc>
          <w:tcPr>
            <w:tcW w:w="707" w:type="pct"/>
          </w:tcPr>
          <w:p w14:paraId="0F342CA2" w14:textId="75D425B7" w:rsidR="007B217E" w:rsidRPr="00724E4B" w:rsidRDefault="007B217E" w:rsidP="007B217E">
            <w:pPr>
              <w:keepNext/>
              <w:keepLines/>
              <w:tabs>
                <w:tab w:val="left" w:pos="3141"/>
              </w:tabs>
              <w:suppressAutoHyphens/>
              <w:jc w:val="right"/>
              <w:rPr>
                <w:sz w:val="20"/>
                <w:szCs w:val="20"/>
              </w:rPr>
            </w:pPr>
            <w:r w:rsidRPr="00724E4B">
              <w:rPr>
                <w:sz w:val="20"/>
                <w:szCs w:val="20"/>
              </w:rPr>
              <w:t>45</w:t>
            </w:r>
            <w:r w:rsidR="006949A7">
              <w:rPr>
                <w:sz w:val="20"/>
                <w:szCs w:val="20"/>
              </w:rPr>
              <w:t>,</w:t>
            </w:r>
            <w:r w:rsidRPr="00724E4B">
              <w:rPr>
                <w:sz w:val="20"/>
                <w:szCs w:val="20"/>
              </w:rPr>
              <w:t>00</w:t>
            </w:r>
          </w:p>
        </w:tc>
      </w:tr>
      <w:tr w:rsidR="007B217E" w:rsidRPr="00724E4B" w14:paraId="3C134A36" w14:textId="77777777" w:rsidTr="003E15D0">
        <w:tc>
          <w:tcPr>
            <w:tcW w:w="911" w:type="pct"/>
          </w:tcPr>
          <w:p w14:paraId="7DB2DEB4" w14:textId="52544FDE" w:rsidR="007B217E" w:rsidRPr="00724E4B" w:rsidRDefault="007B217E" w:rsidP="007B217E">
            <w:pPr>
              <w:keepNext/>
              <w:keepLines/>
              <w:tabs>
                <w:tab w:val="left" w:pos="3141"/>
              </w:tabs>
              <w:suppressAutoHyphens/>
              <w:rPr>
                <w:sz w:val="20"/>
                <w:szCs w:val="20"/>
              </w:rPr>
            </w:pPr>
            <w:r w:rsidRPr="00724E4B">
              <w:rPr>
                <w:sz w:val="20"/>
                <w:szCs w:val="20"/>
              </w:rPr>
              <w:t>R-407A</w:t>
            </w:r>
          </w:p>
        </w:tc>
        <w:tc>
          <w:tcPr>
            <w:tcW w:w="451" w:type="pct"/>
          </w:tcPr>
          <w:p w14:paraId="52169481" w14:textId="588EFD86" w:rsidR="007B217E" w:rsidRPr="00724E4B" w:rsidRDefault="007B217E" w:rsidP="007B217E">
            <w:pPr>
              <w:keepNext/>
              <w:keepLines/>
              <w:tabs>
                <w:tab w:val="left" w:pos="3141"/>
              </w:tabs>
              <w:suppressAutoHyphens/>
              <w:jc w:val="right"/>
              <w:rPr>
                <w:sz w:val="20"/>
                <w:szCs w:val="20"/>
              </w:rPr>
            </w:pPr>
            <w:r w:rsidRPr="00724E4B">
              <w:rPr>
                <w:sz w:val="20"/>
                <w:szCs w:val="20"/>
              </w:rPr>
              <w:t xml:space="preserve"> 2</w:t>
            </w:r>
            <w:r w:rsidR="006949A7">
              <w:rPr>
                <w:sz w:val="20"/>
                <w:szCs w:val="20"/>
              </w:rPr>
              <w:t xml:space="preserve"> </w:t>
            </w:r>
            <w:r w:rsidRPr="00724E4B">
              <w:rPr>
                <w:sz w:val="20"/>
                <w:szCs w:val="20"/>
              </w:rPr>
              <w:t xml:space="preserve">107 </w:t>
            </w:r>
          </w:p>
        </w:tc>
        <w:tc>
          <w:tcPr>
            <w:tcW w:w="801" w:type="pct"/>
          </w:tcPr>
          <w:p w14:paraId="474BEF1B" w14:textId="4EE9302F" w:rsidR="007B217E" w:rsidRPr="00724E4B" w:rsidRDefault="007B217E" w:rsidP="007B217E">
            <w:pPr>
              <w:keepNext/>
              <w:keepLines/>
              <w:tabs>
                <w:tab w:val="left" w:pos="3141"/>
              </w:tabs>
              <w:suppressAutoHyphens/>
              <w:jc w:val="right"/>
              <w:rPr>
                <w:sz w:val="20"/>
                <w:szCs w:val="20"/>
              </w:rPr>
            </w:pPr>
            <w:r w:rsidRPr="00724E4B">
              <w:rPr>
                <w:sz w:val="20"/>
                <w:szCs w:val="20"/>
              </w:rPr>
              <w:t>150</w:t>
            </w:r>
            <w:r w:rsidR="006949A7">
              <w:rPr>
                <w:sz w:val="20"/>
                <w:szCs w:val="20"/>
              </w:rPr>
              <w:t>,</w:t>
            </w:r>
            <w:r w:rsidRPr="00724E4B">
              <w:rPr>
                <w:sz w:val="20"/>
                <w:szCs w:val="20"/>
              </w:rPr>
              <w:t>20</w:t>
            </w:r>
          </w:p>
        </w:tc>
        <w:tc>
          <w:tcPr>
            <w:tcW w:w="716" w:type="pct"/>
          </w:tcPr>
          <w:p w14:paraId="4720BB45" w14:textId="1F4D67A9" w:rsidR="007B217E" w:rsidRPr="00724E4B" w:rsidRDefault="007B217E" w:rsidP="007B217E">
            <w:pPr>
              <w:keepNext/>
              <w:keepLines/>
              <w:tabs>
                <w:tab w:val="left" w:pos="3141"/>
              </w:tabs>
              <w:suppressAutoHyphens/>
              <w:jc w:val="right"/>
              <w:rPr>
                <w:sz w:val="20"/>
                <w:szCs w:val="20"/>
              </w:rPr>
            </w:pPr>
            <w:r w:rsidRPr="00724E4B">
              <w:rPr>
                <w:sz w:val="20"/>
                <w:szCs w:val="20"/>
              </w:rPr>
              <w:t>151</w:t>
            </w:r>
            <w:r w:rsidR="006949A7">
              <w:rPr>
                <w:sz w:val="20"/>
                <w:szCs w:val="20"/>
              </w:rPr>
              <w:t>,</w:t>
            </w:r>
            <w:r w:rsidRPr="00724E4B">
              <w:rPr>
                <w:sz w:val="20"/>
                <w:szCs w:val="20"/>
              </w:rPr>
              <w:t>00</w:t>
            </w:r>
          </w:p>
        </w:tc>
        <w:tc>
          <w:tcPr>
            <w:tcW w:w="680" w:type="pct"/>
          </w:tcPr>
          <w:p w14:paraId="4DBD2573" w14:textId="7E246709" w:rsidR="007B217E" w:rsidRPr="00724E4B" w:rsidRDefault="007B217E" w:rsidP="007B217E">
            <w:pPr>
              <w:keepNext/>
              <w:keepLines/>
              <w:tabs>
                <w:tab w:val="left" w:pos="3141"/>
              </w:tabs>
              <w:suppressAutoHyphens/>
              <w:jc w:val="right"/>
              <w:rPr>
                <w:sz w:val="20"/>
                <w:szCs w:val="20"/>
              </w:rPr>
            </w:pPr>
            <w:r w:rsidRPr="00724E4B">
              <w:rPr>
                <w:sz w:val="20"/>
                <w:szCs w:val="20"/>
              </w:rPr>
              <w:t>60</w:t>
            </w:r>
            <w:r w:rsidR="006949A7">
              <w:rPr>
                <w:sz w:val="20"/>
                <w:szCs w:val="20"/>
              </w:rPr>
              <w:t>,</w:t>
            </w:r>
            <w:r w:rsidRPr="00724E4B">
              <w:rPr>
                <w:sz w:val="20"/>
                <w:szCs w:val="20"/>
              </w:rPr>
              <w:t>00</w:t>
            </w:r>
          </w:p>
        </w:tc>
        <w:tc>
          <w:tcPr>
            <w:tcW w:w="734" w:type="pct"/>
          </w:tcPr>
          <w:p w14:paraId="6C528F61" w14:textId="68C5E068" w:rsidR="007B217E" w:rsidRPr="00724E4B" w:rsidRDefault="007B217E" w:rsidP="007B217E">
            <w:pPr>
              <w:keepNext/>
              <w:keepLines/>
              <w:tabs>
                <w:tab w:val="left" w:pos="3141"/>
              </w:tabs>
              <w:suppressAutoHyphens/>
              <w:jc w:val="right"/>
              <w:rPr>
                <w:sz w:val="20"/>
                <w:szCs w:val="20"/>
              </w:rPr>
            </w:pPr>
            <w:r w:rsidRPr="00724E4B">
              <w:rPr>
                <w:sz w:val="20"/>
                <w:szCs w:val="20"/>
              </w:rPr>
              <w:t>156</w:t>
            </w:r>
            <w:r w:rsidR="006949A7">
              <w:rPr>
                <w:sz w:val="20"/>
                <w:szCs w:val="20"/>
              </w:rPr>
              <w:t>,</w:t>
            </w:r>
            <w:r w:rsidRPr="00724E4B">
              <w:rPr>
                <w:sz w:val="20"/>
                <w:szCs w:val="20"/>
              </w:rPr>
              <w:t>31</w:t>
            </w:r>
          </w:p>
        </w:tc>
        <w:tc>
          <w:tcPr>
            <w:tcW w:w="707" w:type="pct"/>
          </w:tcPr>
          <w:p w14:paraId="36537DF1" w14:textId="3519C742" w:rsidR="007B217E" w:rsidRPr="00724E4B" w:rsidRDefault="007B217E" w:rsidP="007B217E">
            <w:pPr>
              <w:keepNext/>
              <w:keepLines/>
              <w:tabs>
                <w:tab w:val="left" w:pos="3141"/>
              </w:tabs>
              <w:suppressAutoHyphens/>
              <w:jc w:val="right"/>
              <w:rPr>
                <w:sz w:val="20"/>
                <w:szCs w:val="20"/>
              </w:rPr>
            </w:pPr>
            <w:r w:rsidRPr="00724E4B">
              <w:rPr>
                <w:sz w:val="20"/>
                <w:szCs w:val="20"/>
              </w:rPr>
              <w:t>155</w:t>
            </w:r>
            <w:r w:rsidR="006949A7">
              <w:rPr>
                <w:sz w:val="20"/>
                <w:szCs w:val="20"/>
              </w:rPr>
              <w:t>,</w:t>
            </w:r>
            <w:r w:rsidRPr="00724E4B">
              <w:rPr>
                <w:sz w:val="20"/>
                <w:szCs w:val="20"/>
              </w:rPr>
              <w:t>1</w:t>
            </w:r>
            <w:r w:rsidR="00CD3E67" w:rsidRPr="00724E4B">
              <w:rPr>
                <w:sz w:val="20"/>
                <w:szCs w:val="20"/>
              </w:rPr>
              <w:t>0</w:t>
            </w:r>
          </w:p>
        </w:tc>
      </w:tr>
      <w:tr w:rsidR="00711BE6" w:rsidRPr="00724E4B" w14:paraId="3045CD5D" w14:textId="77777777" w:rsidTr="003E15D0">
        <w:tc>
          <w:tcPr>
            <w:tcW w:w="911" w:type="pct"/>
          </w:tcPr>
          <w:p w14:paraId="01A0D16D" w14:textId="2A1554D6" w:rsidR="00711BE6" w:rsidRPr="00724E4B" w:rsidRDefault="007B217E">
            <w:pPr>
              <w:keepNext/>
              <w:keepLines/>
              <w:tabs>
                <w:tab w:val="left" w:pos="3141"/>
              </w:tabs>
              <w:suppressAutoHyphens/>
              <w:rPr>
                <w:sz w:val="20"/>
                <w:szCs w:val="20"/>
              </w:rPr>
            </w:pPr>
            <w:r w:rsidRPr="00724E4B">
              <w:rPr>
                <w:sz w:val="20"/>
                <w:szCs w:val="20"/>
              </w:rPr>
              <w:t>R-407C</w:t>
            </w:r>
          </w:p>
        </w:tc>
        <w:tc>
          <w:tcPr>
            <w:tcW w:w="451" w:type="pct"/>
          </w:tcPr>
          <w:p w14:paraId="118EE3CB" w14:textId="34DAC21A" w:rsidR="00711BE6" w:rsidRPr="00724E4B" w:rsidRDefault="007B217E">
            <w:pPr>
              <w:keepNext/>
              <w:keepLines/>
              <w:tabs>
                <w:tab w:val="left" w:pos="3141"/>
              </w:tabs>
              <w:suppressAutoHyphens/>
              <w:jc w:val="right"/>
              <w:rPr>
                <w:sz w:val="20"/>
                <w:szCs w:val="20"/>
              </w:rPr>
            </w:pPr>
            <w:r w:rsidRPr="00724E4B">
              <w:rPr>
                <w:sz w:val="20"/>
                <w:szCs w:val="20"/>
              </w:rPr>
              <w:t xml:space="preserve"> </w:t>
            </w:r>
            <w:r w:rsidR="00711BE6" w:rsidRPr="00724E4B">
              <w:rPr>
                <w:sz w:val="20"/>
                <w:szCs w:val="20"/>
              </w:rPr>
              <w:t>1</w:t>
            </w:r>
            <w:r w:rsidR="006949A7">
              <w:rPr>
                <w:sz w:val="20"/>
                <w:szCs w:val="20"/>
              </w:rPr>
              <w:t xml:space="preserve"> </w:t>
            </w:r>
            <w:r w:rsidRPr="00724E4B">
              <w:rPr>
                <w:sz w:val="20"/>
                <w:szCs w:val="20"/>
              </w:rPr>
              <w:t xml:space="preserve">774 </w:t>
            </w:r>
          </w:p>
        </w:tc>
        <w:tc>
          <w:tcPr>
            <w:tcW w:w="801" w:type="pct"/>
          </w:tcPr>
          <w:p w14:paraId="31C5A822" w14:textId="529D489E" w:rsidR="00711BE6" w:rsidRPr="00724E4B" w:rsidRDefault="007B217E">
            <w:pPr>
              <w:keepNext/>
              <w:keepLines/>
              <w:tabs>
                <w:tab w:val="left" w:pos="3141"/>
              </w:tabs>
              <w:suppressAutoHyphens/>
              <w:jc w:val="right"/>
              <w:rPr>
                <w:sz w:val="20"/>
                <w:szCs w:val="20"/>
              </w:rPr>
            </w:pPr>
            <w:r w:rsidRPr="00724E4B">
              <w:rPr>
                <w:sz w:val="20"/>
                <w:szCs w:val="20"/>
              </w:rPr>
              <w:t>5</w:t>
            </w:r>
            <w:r w:rsidR="006949A7">
              <w:rPr>
                <w:sz w:val="20"/>
                <w:szCs w:val="20"/>
              </w:rPr>
              <w:t>,</w:t>
            </w:r>
            <w:r w:rsidRPr="00724E4B">
              <w:rPr>
                <w:sz w:val="20"/>
                <w:szCs w:val="20"/>
              </w:rPr>
              <w:t>11</w:t>
            </w:r>
          </w:p>
        </w:tc>
        <w:tc>
          <w:tcPr>
            <w:tcW w:w="716" w:type="pct"/>
          </w:tcPr>
          <w:p w14:paraId="06CFE6FA" w14:textId="2E79CC45" w:rsidR="00711BE6" w:rsidRPr="00724E4B" w:rsidRDefault="007B217E">
            <w:pPr>
              <w:keepNext/>
              <w:keepLines/>
              <w:tabs>
                <w:tab w:val="left" w:pos="3141"/>
              </w:tabs>
              <w:suppressAutoHyphens/>
              <w:jc w:val="right"/>
              <w:rPr>
                <w:sz w:val="20"/>
                <w:szCs w:val="20"/>
              </w:rPr>
            </w:pPr>
            <w:r w:rsidRPr="00724E4B">
              <w:rPr>
                <w:sz w:val="20"/>
                <w:szCs w:val="20"/>
              </w:rPr>
              <w:t>5</w:t>
            </w:r>
            <w:r w:rsidR="006949A7">
              <w:rPr>
                <w:sz w:val="20"/>
                <w:szCs w:val="20"/>
              </w:rPr>
              <w:t>,</w:t>
            </w:r>
            <w:r w:rsidRPr="00724E4B">
              <w:rPr>
                <w:sz w:val="20"/>
                <w:szCs w:val="20"/>
              </w:rPr>
              <w:t>60</w:t>
            </w:r>
          </w:p>
        </w:tc>
        <w:tc>
          <w:tcPr>
            <w:tcW w:w="680" w:type="pct"/>
          </w:tcPr>
          <w:p w14:paraId="70DCACA4" w14:textId="55C63522" w:rsidR="00711BE6" w:rsidRPr="00724E4B" w:rsidRDefault="007B217E">
            <w:pPr>
              <w:keepNext/>
              <w:keepLines/>
              <w:tabs>
                <w:tab w:val="left" w:pos="3141"/>
              </w:tabs>
              <w:suppressAutoHyphens/>
              <w:jc w:val="right"/>
              <w:rPr>
                <w:sz w:val="20"/>
                <w:szCs w:val="20"/>
              </w:rPr>
            </w:pPr>
            <w:r w:rsidRPr="00724E4B">
              <w:rPr>
                <w:sz w:val="20"/>
                <w:szCs w:val="20"/>
              </w:rPr>
              <w:t>5</w:t>
            </w:r>
            <w:r w:rsidR="006949A7">
              <w:rPr>
                <w:sz w:val="20"/>
                <w:szCs w:val="20"/>
              </w:rPr>
              <w:t>,</w:t>
            </w:r>
            <w:r w:rsidRPr="00724E4B">
              <w:rPr>
                <w:sz w:val="20"/>
                <w:szCs w:val="20"/>
              </w:rPr>
              <w:t>60</w:t>
            </w:r>
          </w:p>
        </w:tc>
        <w:tc>
          <w:tcPr>
            <w:tcW w:w="734" w:type="pct"/>
          </w:tcPr>
          <w:p w14:paraId="5CD81164" w14:textId="2C9D9427" w:rsidR="00711BE6" w:rsidRPr="00724E4B" w:rsidRDefault="007B217E">
            <w:pPr>
              <w:keepNext/>
              <w:keepLines/>
              <w:tabs>
                <w:tab w:val="left" w:pos="3141"/>
              </w:tabs>
              <w:suppressAutoHyphens/>
              <w:jc w:val="right"/>
              <w:rPr>
                <w:sz w:val="20"/>
                <w:szCs w:val="20"/>
              </w:rPr>
            </w:pPr>
            <w:r w:rsidRPr="00724E4B">
              <w:rPr>
                <w:sz w:val="20"/>
                <w:szCs w:val="20"/>
              </w:rPr>
              <w:t>13</w:t>
            </w:r>
            <w:r w:rsidR="006949A7">
              <w:rPr>
                <w:sz w:val="20"/>
                <w:szCs w:val="20"/>
              </w:rPr>
              <w:t>,</w:t>
            </w:r>
            <w:r w:rsidRPr="00724E4B">
              <w:rPr>
                <w:sz w:val="20"/>
                <w:szCs w:val="20"/>
              </w:rPr>
              <w:t>58</w:t>
            </w:r>
          </w:p>
        </w:tc>
        <w:tc>
          <w:tcPr>
            <w:tcW w:w="707" w:type="pct"/>
          </w:tcPr>
          <w:p w14:paraId="68200AA8" w14:textId="03603A37" w:rsidR="00711BE6" w:rsidRPr="00724E4B" w:rsidRDefault="007B217E">
            <w:pPr>
              <w:keepNext/>
              <w:keepLines/>
              <w:tabs>
                <w:tab w:val="left" w:pos="3141"/>
              </w:tabs>
              <w:suppressAutoHyphens/>
              <w:jc w:val="right"/>
              <w:rPr>
                <w:sz w:val="20"/>
                <w:szCs w:val="20"/>
              </w:rPr>
            </w:pPr>
            <w:r w:rsidRPr="00724E4B">
              <w:rPr>
                <w:sz w:val="20"/>
                <w:szCs w:val="20"/>
              </w:rPr>
              <w:t>12</w:t>
            </w:r>
            <w:r w:rsidR="006949A7">
              <w:rPr>
                <w:sz w:val="20"/>
                <w:szCs w:val="20"/>
              </w:rPr>
              <w:t>,</w:t>
            </w:r>
            <w:r w:rsidRPr="00724E4B">
              <w:rPr>
                <w:sz w:val="20"/>
                <w:szCs w:val="20"/>
              </w:rPr>
              <w:t>56</w:t>
            </w:r>
          </w:p>
        </w:tc>
      </w:tr>
      <w:tr w:rsidR="00711BE6" w:rsidRPr="00724E4B" w14:paraId="15B6FFAC" w14:textId="77777777" w:rsidTr="003E15D0">
        <w:tc>
          <w:tcPr>
            <w:tcW w:w="911" w:type="pct"/>
          </w:tcPr>
          <w:p w14:paraId="00E425B5" w14:textId="1B643571" w:rsidR="00711BE6" w:rsidRPr="00724E4B" w:rsidRDefault="00711BE6">
            <w:pPr>
              <w:keepNext/>
              <w:keepLines/>
              <w:tabs>
                <w:tab w:val="left" w:pos="3141"/>
              </w:tabs>
              <w:suppressAutoHyphens/>
              <w:rPr>
                <w:sz w:val="20"/>
                <w:szCs w:val="20"/>
              </w:rPr>
            </w:pPr>
            <w:r w:rsidRPr="00724E4B">
              <w:rPr>
                <w:sz w:val="20"/>
                <w:szCs w:val="20"/>
              </w:rPr>
              <w:t>R-</w:t>
            </w:r>
            <w:r w:rsidR="007B217E" w:rsidRPr="00724E4B">
              <w:rPr>
                <w:sz w:val="20"/>
                <w:szCs w:val="20"/>
              </w:rPr>
              <w:t>410A</w:t>
            </w:r>
          </w:p>
        </w:tc>
        <w:tc>
          <w:tcPr>
            <w:tcW w:w="451" w:type="pct"/>
          </w:tcPr>
          <w:p w14:paraId="4B8737B7" w14:textId="2AEB298C" w:rsidR="00711BE6" w:rsidRPr="00724E4B" w:rsidRDefault="007B217E">
            <w:pPr>
              <w:keepNext/>
              <w:keepLines/>
              <w:suppressAutoHyphens/>
              <w:jc w:val="right"/>
              <w:rPr>
                <w:sz w:val="20"/>
                <w:szCs w:val="20"/>
              </w:rPr>
            </w:pPr>
            <w:r w:rsidRPr="00724E4B">
              <w:rPr>
                <w:sz w:val="20"/>
                <w:szCs w:val="20"/>
              </w:rPr>
              <w:t xml:space="preserve"> 2</w:t>
            </w:r>
            <w:r w:rsidR="006949A7">
              <w:rPr>
                <w:sz w:val="20"/>
                <w:szCs w:val="20"/>
              </w:rPr>
              <w:t xml:space="preserve"> </w:t>
            </w:r>
            <w:r w:rsidRPr="00724E4B">
              <w:rPr>
                <w:sz w:val="20"/>
                <w:szCs w:val="20"/>
              </w:rPr>
              <w:t xml:space="preserve">088 </w:t>
            </w:r>
          </w:p>
        </w:tc>
        <w:tc>
          <w:tcPr>
            <w:tcW w:w="801" w:type="pct"/>
          </w:tcPr>
          <w:p w14:paraId="1D7152B5" w14:textId="1A7D0122" w:rsidR="00711BE6" w:rsidRPr="00724E4B" w:rsidRDefault="007B217E">
            <w:pPr>
              <w:keepNext/>
              <w:keepLines/>
              <w:tabs>
                <w:tab w:val="left" w:pos="3141"/>
              </w:tabs>
              <w:suppressAutoHyphens/>
              <w:jc w:val="right"/>
              <w:rPr>
                <w:sz w:val="20"/>
                <w:szCs w:val="20"/>
              </w:rPr>
            </w:pPr>
            <w:r w:rsidRPr="00724E4B">
              <w:rPr>
                <w:sz w:val="20"/>
                <w:szCs w:val="20"/>
              </w:rPr>
              <w:t>33</w:t>
            </w:r>
            <w:r w:rsidR="006949A7">
              <w:rPr>
                <w:sz w:val="20"/>
                <w:szCs w:val="20"/>
              </w:rPr>
              <w:t>,</w:t>
            </w:r>
            <w:r w:rsidRPr="00724E4B">
              <w:rPr>
                <w:sz w:val="20"/>
                <w:szCs w:val="20"/>
              </w:rPr>
              <w:t>50</w:t>
            </w:r>
          </w:p>
        </w:tc>
        <w:tc>
          <w:tcPr>
            <w:tcW w:w="716" w:type="pct"/>
          </w:tcPr>
          <w:p w14:paraId="1F7EA5EC" w14:textId="01C268E8" w:rsidR="00711BE6" w:rsidRPr="00724E4B" w:rsidRDefault="007B217E">
            <w:pPr>
              <w:keepNext/>
              <w:keepLines/>
              <w:tabs>
                <w:tab w:val="left" w:pos="3141"/>
              </w:tabs>
              <w:suppressAutoHyphens/>
              <w:jc w:val="right"/>
              <w:rPr>
                <w:sz w:val="20"/>
                <w:szCs w:val="20"/>
              </w:rPr>
            </w:pPr>
            <w:r w:rsidRPr="00724E4B">
              <w:rPr>
                <w:sz w:val="20"/>
                <w:szCs w:val="20"/>
              </w:rPr>
              <w:t>32</w:t>
            </w:r>
            <w:r w:rsidR="006949A7">
              <w:rPr>
                <w:sz w:val="20"/>
                <w:szCs w:val="20"/>
              </w:rPr>
              <w:t>,</w:t>
            </w:r>
            <w:r w:rsidRPr="00724E4B">
              <w:rPr>
                <w:sz w:val="20"/>
                <w:szCs w:val="20"/>
              </w:rPr>
              <w:t>60</w:t>
            </w:r>
          </w:p>
        </w:tc>
        <w:tc>
          <w:tcPr>
            <w:tcW w:w="680" w:type="pct"/>
          </w:tcPr>
          <w:p w14:paraId="58B0231A" w14:textId="56E066F5" w:rsidR="00711BE6" w:rsidRPr="00724E4B" w:rsidRDefault="007B217E">
            <w:pPr>
              <w:keepNext/>
              <w:keepLines/>
              <w:tabs>
                <w:tab w:val="left" w:pos="3141"/>
              </w:tabs>
              <w:suppressAutoHyphens/>
              <w:jc w:val="right"/>
              <w:rPr>
                <w:sz w:val="20"/>
                <w:szCs w:val="20"/>
              </w:rPr>
            </w:pPr>
            <w:r w:rsidRPr="00724E4B">
              <w:rPr>
                <w:sz w:val="20"/>
                <w:szCs w:val="20"/>
              </w:rPr>
              <w:t>20</w:t>
            </w:r>
            <w:r w:rsidR="006949A7">
              <w:rPr>
                <w:sz w:val="20"/>
                <w:szCs w:val="20"/>
              </w:rPr>
              <w:t>,</w:t>
            </w:r>
            <w:r w:rsidRPr="00724E4B">
              <w:rPr>
                <w:sz w:val="20"/>
                <w:szCs w:val="20"/>
              </w:rPr>
              <w:t>00</w:t>
            </w:r>
          </w:p>
        </w:tc>
        <w:tc>
          <w:tcPr>
            <w:tcW w:w="734" w:type="pct"/>
          </w:tcPr>
          <w:p w14:paraId="783F8A83" w14:textId="7D0DECC3" w:rsidR="00711BE6" w:rsidRPr="00724E4B" w:rsidRDefault="007B217E">
            <w:pPr>
              <w:keepNext/>
              <w:keepLines/>
              <w:tabs>
                <w:tab w:val="left" w:pos="3141"/>
              </w:tabs>
              <w:suppressAutoHyphens/>
              <w:jc w:val="right"/>
              <w:rPr>
                <w:sz w:val="20"/>
                <w:szCs w:val="20"/>
              </w:rPr>
            </w:pPr>
            <w:r w:rsidRPr="00724E4B">
              <w:rPr>
                <w:sz w:val="20"/>
                <w:szCs w:val="20"/>
              </w:rPr>
              <w:t>77</w:t>
            </w:r>
            <w:r w:rsidR="006949A7">
              <w:rPr>
                <w:sz w:val="20"/>
                <w:szCs w:val="20"/>
              </w:rPr>
              <w:t>,</w:t>
            </w:r>
            <w:r w:rsidRPr="00724E4B">
              <w:rPr>
                <w:sz w:val="20"/>
                <w:szCs w:val="20"/>
              </w:rPr>
              <w:t>38</w:t>
            </w:r>
          </w:p>
        </w:tc>
        <w:tc>
          <w:tcPr>
            <w:tcW w:w="707" w:type="pct"/>
          </w:tcPr>
          <w:p w14:paraId="38B1BD46" w14:textId="059A48C6" w:rsidR="00711BE6" w:rsidRPr="00724E4B" w:rsidRDefault="007B217E">
            <w:pPr>
              <w:keepNext/>
              <w:keepLines/>
              <w:tabs>
                <w:tab w:val="left" w:pos="3141"/>
              </w:tabs>
              <w:suppressAutoHyphens/>
              <w:jc w:val="right"/>
              <w:rPr>
                <w:sz w:val="20"/>
                <w:szCs w:val="20"/>
              </w:rPr>
            </w:pPr>
            <w:r w:rsidRPr="00724E4B">
              <w:rPr>
                <w:sz w:val="20"/>
                <w:szCs w:val="20"/>
              </w:rPr>
              <w:t>53</w:t>
            </w:r>
            <w:r w:rsidR="006949A7">
              <w:rPr>
                <w:sz w:val="20"/>
                <w:szCs w:val="20"/>
              </w:rPr>
              <w:t>,</w:t>
            </w:r>
            <w:r w:rsidRPr="00724E4B">
              <w:rPr>
                <w:sz w:val="20"/>
                <w:szCs w:val="20"/>
              </w:rPr>
              <w:t>12</w:t>
            </w:r>
          </w:p>
        </w:tc>
      </w:tr>
      <w:tr w:rsidR="00711BE6" w:rsidRPr="00724E4B" w14:paraId="258F1262" w14:textId="77777777" w:rsidTr="003E15D0">
        <w:tc>
          <w:tcPr>
            <w:tcW w:w="1361" w:type="pct"/>
            <w:gridSpan w:val="2"/>
          </w:tcPr>
          <w:p w14:paraId="2ACBBF4F" w14:textId="0D1B0E52" w:rsidR="00711BE6" w:rsidRPr="00724E4B" w:rsidRDefault="00711BE6">
            <w:pPr>
              <w:keepNext/>
              <w:keepLines/>
              <w:tabs>
                <w:tab w:val="left" w:pos="3141"/>
              </w:tabs>
              <w:suppressAutoHyphens/>
              <w:jc w:val="left"/>
              <w:rPr>
                <w:b/>
                <w:bCs/>
                <w:sz w:val="20"/>
                <w:szCs w:val="20"/>
              </w:rPr>
            </w:pPr>
            <w:r w:rsidRPr="00724E4B">
              <w:rPr>
                <w:b/>
                <w:bCs/>
                <w:sz w:val="20"/>
                <w:szCs w:val="20"/>
                <w:lang w:eastAsia="en-CA"/>
              </w:rPr>
              <w:t>Total (t</w:t>
            </w:r>
            <w:r w:rsidR="007829E9">
              <w:rPr>
                <w:b/>
                <w:bCs/>
                <w:sz w:val="20"/>
                <w:szCs w:val="20"/>
                <w:lang w:eastAsia="en-CA"/>
              </w:rPr>
              <w:t>m</w:t>
            </w:r>
            <w:r w:rsidRPr="00724E4B">
              <w:rPr>
                <w:b/>
                <w:bCs/>
                <w:sz w:val="20"/>
                <w:szCs w:val="20"/>
                <w:lang w:eastAsia="en-CA"/>
              </w:rPr>
              <w:t>)</w:t>
            </w:r>
          </w:p>
        </w:tc>
        <w:tc>
          <w:tcPr>
            <w:tcW w:w="801" w:type="pct"/>
          </w:tcPr>
          <w:p w14:paraId="65771170" w14:textId="335EAF31" w:rsidR="00711BE6" w:rsidRPr="00724E4B" w:rsidRDefault="00175ACA" w:rsidP="00175ACA">
            <w:pPr>
              <w:keepNext/>
              <w:keepLines/>
              <w:tabs>
                <w:tab w:val="left" w:pos="3141"/>
              </w:tabs>
              <w:suppressAutoHyphens/>
              <w:jc w:val="right"/>
              <w:rPr>
                <w:b/>
                <w:bCs/>
                <w:sz w:val="20"/>
                <w:szCs w:val="20"/>
              </w:rPr>
            </w:pPr>
            <w:r w:rsidRPr="00724E4B">
              <w:rPr>
                <w:b/>
                <w:bCs/>
                <w:sz w:val="20"/>
                <w:szCs w:val="20"/>
              </w:rPr>
              <w:t>478</w:t>
            </w:r>
            <w:r w:rsidR="006949A7">
              <w:rPr>
                <w:b/>
                <w:bCs/>
                <w:sz w:val="20"/>
                <w:szCs w:val="20"/>
              </w:rPr>
              <w:t>,</w:t>
            </w:r>
            <w:r w:rsidRPr="00724E4B">
              <w:rPr>
                <w:b/>
                <w:bCs/>
                <w:sz w:val="20"/>
                <w:szCs w:val="20"/>
              </w:rPr>
              <w:t>81</w:t>
            </w:r>
          </w:p>
        </w:tc>
        <w:tc>
          <w:tcPr>
            <w:tcW w:w="716" w:type="pct"/>
          </w:tcPr>
          <w:p w14:paraId="23E4EA6E" w14:textId="046FEA55" w:rsidR="00711BE6" w:rsidRPr="00724E4B" w:rsidRDefault="00175ACA">
            <w:pPr>
              <w:keepNext/>
              <w:keepLines/>
              <w:tabs>
                <w:tab w:val="left" w:pos="3141"/>
              </w:tabs>
              <w:suppressAutoHyphens/>
              <w:jc w:val="right"/>
              <w:rPr>
                <w:b/>
                <w:bCs/>
                <w:sz w:val="20"/>
                <w:szCs w:val="20"/>
              </w:rPr>
            </w:pPr>
            <w:r w:rsidRPr="00724E4B">
              <w:rPr>
                <w:b/>
                <w:bCs/>
                <w:sz w:val="20"/>
                <w:szCs w:val="20"/>
              </w:rPr>
              <w:t>472</w:t>
            </w:r>
            <w:r w:rsidR="006949A7">
              <w:rPr>
                <w:b/>
                <w:bCs/>
                <w:sz w:val="20"/>
                <w:szCs w:val="20"/>
              </w:rPr>
              <w:t>,</w:t>
            </w:r>
            <w:r w:rsidRPr="00724E4B">
              <w:rPr>
                <w:b/>
                <w:bCs/>
                <w:sz w:val="20"/>
                <w:szCs w:val="20"/>
              </w:rPr>
              <w:t>20</w:t>
            </w:r>
          </w:p>
        </w:tc>
        <w:tc>
          <w:tcPr>
            <w:tcW w:w="680" w:type="pct"/>
          </w:tcPr>
          <w:p w14:paraId="2002314A" w14:textId="55F514A5" w:rsidR="00711BE6" w:rsidRPr="00724E4B" w:rsidRDefault="007B217E">
            <w:pPr>
              <w:keepNext/>
              <w:keepLines/>
              <w:tabs>
                <w:tab w:val="left" w:pos="3141"/>
              </w:tabs>
              <w:suppressAutoHyphens/>
              <w:jc w:val="right"/>
              <w:rPr>
                <w:b/>
                <w:bCs/>
                <w:sz w:val="20"/>
                <w:szCs w:val="20"/>
              </w:rPr>
            </w:pPr>
            <w:r w:rsidRPr="00724E4B">
              <w:rPr>
                <w:b/>
                <w:bCs/>
                <w:sz w:val="20"/>
                <w:szCs w:val="20"/>
              </w:rPr>
              <w:t>185</w:t>
            </w:r>
            <w:r w:rsidR="006949A7">
              <w:rPr>
                <w:b/>
                <w:bCs/>
                <w:sz w:val="20"/>
                <w:szCs w:val="20"/>
              </w:rPr>
              <w:t>,</w:t>
            </w:r>
            <w:r w:rsidRPr="00724E4B">
              <w:rPr>
                <w:b/>
                <w:bCs/>
                <w:sz w:val="20"/>
                <w:szCs w:val="20"/>
              </w:rPr>
              <w:t>00</w:t>
            </w:r>
          </w:p>
        </w:tc>
        <w:tc>
          <w:tcPr>
            <w:tcW w:w="734" w:type="pct"/>
          </w:tcPr>
          <w:p w14:paraId="0F29A79F" w14:textId="49F6EDE1" w:rsidR="00711BE6" w:rsidRPr="00724E4B" w:rsidRDefault="00175ACA">
            <w:pPr>
              <w:keepNext/>
              <w:keepLines/>
              <w:tabs>
                <w:tab w:val="left" w:pos="3141"/>
              </w:tabs>
              <w:suppressAutoHyphens/>
              <w:jc w:val="right"/>
              <w:rPr>
                <w:b/>
                <w:bCs/>
                <w:sz w:val="20"/>
                <w:szCs w:val="20"/>
              </w:rPr>
            </w:pPr>
            <w:r w:rsidRPr="00724E4B">
              <w:rPr>
                <w:b/>
                <w:bCs/>
                <w:sz w:val="20"/>
                <w:szCs w:val="20"/>
              </w:rPr>
              <w:t>551</w:t>
            </w:r>
            <w:r w:rsidR="006949A7">
              <w:rPr>
                <w:b/>
                <w:bCs/>
                <w:sz w:val="20"/>
                <w:szCs w:val="20"/>
              </w:rPr>
              <w:t>,</w:t>
            </w:r>
            <w:r w:rsidRPr="00724E4B">
              <w:rPr>
                <w:b/>
                <w:bCs/>
                <w:sz w:val="20"/>
                <w:szCs w:val="20"/>
              </w:rPr>
              <w:t>51</w:t>
            </w:r>
          </w:p>
        </w:tc>
        <w:tc>
          <w:tcPr>
            <w:tcW w:w="707" w:type="pct"/>
          </w:tcPr>
          <w:p w14:paraId="4C103A08" w14:textId="48EE1211" w:rsidR="00711BE6" w:rsidRPr="00724E4B" w:rsidRDefault="00175ACA">
            <w:pPr>
              <w:keepNext/>
              <w:keepLines/>
              <w:tabs>
                <w:tab w:val="left" w:pos="3141"/>
              </w:tabs>
              <w:suppressAutoHyphens/>
              <w:jc w:val="right"/>
              <w:rPr>
                <w:b/>
                <w:bCs/>
                <w:sz w:val="20"/>
                <w:szCs w:val="20"/>
              </w:rPr>
            </w:pPr>
            <w:r w:rsidRPr="00724E4B">
              <w:rPr>
                <w:b/>
                <w:bCs/>
                <w:sz w:val="20"/>
                <w:szCs w:val="20"/>
              </w:rPr>
              <w:t>530</w:t>
            </w:r>
            <w:r w:rsidR="006949A7">
              <w:rPr>
                <w:b/>
                <w:bCs/>
                <w:sz w:val="20"/>
                <w:szCs w:val="20"/>
              </w:rPr>
              <w:t>,</w:t>
            </w:r>
            <w:r w:rsidRPr="00724E4B">
              <w:rPr>
                <w:b/>
                <w:bCs/>
                <w:sz w:val="20"/>
                <w:szCs w:val="20"/>
              </w:rPr>
              <w:t>78</w:t>
            </w:r>
          </w:p>
        </w:tc>
      </w:tr>
      <w:tr w:rsidR="00711BE6" w:rsidRPr="006949A7" w14:paraId="150573E2" w14:textId="77777777" w:rsidTr="003E15D0">
        <w:tc>
          <w:tcPr>
            <w:tcW w:w="5000" w:type="pct"/>
            <w:gridSpan w:val="7"/>
          </w:tcPr>
          <w:p w14:paraId="7CC10C65" w14:textId="2938F47A" w:rsidR="00711BE6" w:rsidRPr="006949A7" w:rsidRDefault="006949A7">
            <w:pPr>
              <w:keepNext/>
              <w:keepLines/>
              <w:tabs>
                <w:tab w:val="left" w:pos="3141"/>
              </w:tabs>
              <w:suppressAutoHyphens/>
              <w:jc w:val="center"/>
              <w:rPr>
                <w:b/>
                <w:bCs/>
                <w:sz w:val="20"/>
                <w:szCs w:val="20"/>
                <w:lang w:val="fr-CA"/>
              </w:rPr>
            </w:pPr>
            <w:r w:rsidRPr="006949A7">
              <w:rPr>
                <w:b/>
                <w:bCs/>
                <w:sz w:val="20"/>
                <w:szCs w:val="20"/>
                <w:lang w:val="fr-CA"/>
              </w:rPr>
              <w:t>Tonnes éq-</w:t>
            </w:r>
            <w:r w:rsidR="00711BE6" w:rsidRPr="006949A7">
              <w:rPr>
                <w:b/>
                <w:bCs/>
                <w:sz w:val="20"/>
                <w:szCs w:val="20"/>
                <w:lang w:val="fr-CA"/>
              </w:rPr>
              <w:t>CO</w:t>
            </w:r>
            <w:r w:rsidR="00711BE6" w:rsidRPr="006949A7">
              <w:rPr>
                <w:b/>
                <w:bCs/>
                <w:sz w:val="20"/>
                <w:szCs w:val="20"/>
                <w:vertAlign w:val="subscript"/>
                <w:lang w:val="fr-CA"/>
              </w:rPr>
              <w:t>2</w:t>
            </w:r>
          </w:p>
        </w:tc>
      </w:tr>
      <w:tr w:rsidR="00711BE6" w:rsidRPr="00724E4B" w14:paraId="131C4035" w14:textId="77777777" w:rsidTr="003E15D0">
        <w:trPr>
          <w:trHeight w:val="159"/>
        </w:trPr>
        <w:tc>
          <w:tcPr>
            <w:tcW w:w="911" w:type="pct"/>
          </w:tcPr>
          <w:p w14:paraId="0D3B5BE1" w14:textId="008552BA" w:rsidR="00711BE6" w:rsidRPr="00724E4B" w:rsidRDefault="00711BE6">
            <w:pPr>
              <w:keepNext/>
              <w:keepLines/>
              <w:shd w:val="clear" w:color="auto" w:fill="FFFFFF" w:themeFill="background1"/>
              <w:suppressAutoHyphens/>
              <w:rPr>
                <w:sz w:val="20"/>
                <w:szCs w:val="20"/>
              </w:rPr>
            </w:pPr>
            <w:r w:rsidRPr="00724E4B">
              <w:rPr>
                <w:sz w:val="20"/>
                <w:szCs w:val="20"/>
              </w:rPr>
              <w:t>HFC-</w:t>
            </w:r>
            <w:r w:rsidR="006018BF" w:rsidRPr="00724E4B">
              <w:rPr>
                <w:sz w:val="20"/>
                <w:szCs w:val="20"/>
              </w:rPr>
              <w:t>134a</w:t>
            </w:r>
          </w:p>
        </w:tc>
        <w:tc>
          <w:tcPr>
            <w:tcW w:w="451" w:type="pct"/>
          </w:tcPr>
          <w:p w14:paraId="394071BF" w14:textId="6330B56E" w:rsidR="00711BE6" w:rsidRPr="00724E4B" w:rsidRDefault="006018BF">
            <w:pPr>
              <w:keepNext/>
              <w:keepLines/>
              <w:shd w:val="clear" w:color="auto" w:fill="FFFFFF" w:themeFill="background1"/>
              <w:suppressAutoHyphens/>
              <w:jc w:val="right"/>
              <w:rPr>
                <w:sz w:val="20"/>
                <w:szCs w:val="20"/>
              </w:rPr>
            </w:pPr>
            <w:r w:rsidRPr="00724E4B">
              <w:rPr>
                <w:sz w:val="20"/>
                <w:szCs w:val="20"/>
              </w:rPr>
              <w:t xml:space="preserve"> 1</w:t>
            </w:r>
            <w:r w:rsidR="006949A7">
              <w:rPr>
                <w:sz w:val="20"/>
                <w:szCs w:val="20"/>
              </w:rPr>
              <w:t xml:space="preserve"> </w:t>
            </w:r>
            <w:r w:rsidRPr="00724E4B">
              <w:rPr>
                <w:sz w:val="20"/>
                <w:szCs w:val="20"/>
              </w:rPr>
              <w:t xml:space="preserve">430 </w:t>
            </w:r>
          </w:p>
        </w:tc>
        <w:tc>
          <w:tcPr>
            <w:tcW w:w="801" w:type="pct"/>
          </w:tcPr>
          <w:p w14:paraId="78589043" w14:textId="07549AAD" w:rsidR="00711BE6" w:rsidRPr="00724E4B" w:rsidRDefault="006018BF">
            <w:pPr>
              <w:keepNext/>
              <w:keepLines/>
              <w:shd w:val="clear" w:color="auto" w:fill="FFFFFF" w:themeFill="background1"/>
              <w:suppressAutoHyphens/>
              <w:jc w:val="right"/>
              <w:rPr>
                <w:sz w:val="20"/>
                <w:szCs w:val="20"/>
              </w:rPr>
            </w:pPr>
            <w:r w:rsidRPr="00724E4B">
              <w:rPr>
                <w:sz w:val="20"/>
                <w:szCs w:val="20"/>
              </w:rPr>
              <w:t>366</w:t>
            </w:r>
            <w:r w:rsidR="006949A7">
              <w:rPr>
                <w:sz w:val="20"/>
                <w:szCs w:val="20"/>
              </w:rPr>
              <w:t xml:space="preserve"> </w:t>
            </w:r>
            <w:r w:rsidRPr="00724E4B">
              <w:rPr>
                <w:sz w:val="20"/>
                <w:szCs w:val="20"/>
              </w:rPr>
              <w:t>080</w:t>
            </w:r>
          </w:p>
        </w:tc>
        <w:tc>
          <w:tcPr>
            <w:tcW w:w="716" w:type="pct"/>
          </w:tcPr>
          <w:p w14:paraId="78A35F69" w14:textId="6A7C4B88" w:rsidR="00711BE6" w:rsidRPr="00724E4B" w:rsidRDefault="006018BF">
            <w:pPr>
              <w:keepNext/>
              <w:keepLines/>
              <w:shd w:val="clear" w:color="auto" w:fill="FFFFFF" w:themeFill="background1"/>
              <w:suppressAutoHyphens/>
              <w:jc w:val="right"/>
              <w:rPr>
                <w:sz w:val="20"/>
                <w:szCs w:val="20"/>
              </w:rPr>
            </w:pPr>
            <w:r w:rsidRPr="00724E4B">
              <w:rPr>
                <w:sz w:val="20"/>
                <w:szCs w:val="20"/>
              </w:rPr>
              <w:t>357</w:t>
            </w:r>
            <w:r w:rsidR="006949A7">
              <w:rPr>
                <w:sz w:val="20"/>
                <w:szCs w:val="20"/>
              </w:rPr>
              <w:t xml:space="preserve"> </w:t>
            </w:r>
            <w:r w:rsidRPr="00724E4B">
              <w:rPr>
                <w:sz w:val="20"/>
                <w:szCs w:val="20"/>
              </w:rPr>
              <w:t>500</w:t>
            </w:r>
          </w:p>
        </w:tc>
        <w:tc>
          <w:tcPr>
            <w:tcW w:w="680" w:type="pct"/>
          </w:tcPr>
          <w:p w14:paraId="2E902FC3" w14:textId="65CB1A34" w:rsidR="00711BE6" w:rsidRPr="00724E4B" w:rsidRDefault="007B217E">
            <w:pPr>
              <w:keepNext/>
              <w:keepLines/>
              <w:shd w:val="clear" w:color="auto" w:fill="FFFFFF" w:themeFill="background1"/>
              <w:suppressAutoHyphens/>
              <w:jc w:val="right"/>
              <w:rPr>
                <w:sz w:val="20"/>
                <w:szCs w:val="20"/>
              </w:rPr>
            </w:pPr>
            <w:r w:rsidRPr="00724E4B">
              <w:rPr>
                <w:sz w:val="20"/>
                <w:szCs w:val="20"/>
              </w:rPr>
              <w:t>125</w:t>
            </w:r>
            <w:r w:rsidR="006949A7">
              <w:rPr>
                <w:sz w:val="20"/>
                <w:szCs w:val="20"/>
              </w:rPr>
              <w:t xml:space="preserve"> </w:t>
            </w:r>
            <w:r w:rsidRPr="00724E4B">
              <w:rPr>
                <w:sz w:val="20"/>
                <w:szCs w:val="20"/>
              </w:rPr>
              <w:t>840</w:t>
            </w:r>
          </w:p>
        </w:tc>
        <w:tc>
          <w:tcPr>
            <w:tcW w:w="734" w:type="pct"/>
            <w:shd w:val="clear" w:color="auto" w:fill="FFFFFF" w:themeFill="background1"/>
          </w:tcPr>
          <w:p w14:paraId="6C8525FA" w14:textId="184457BE" w:rsidR="00711BE6" w:rsidRPr="00724E4B" w:rsidRDefault="006018BF">
            <w:pPr>
              <w:keepNext/>
              <w:keepLines/>
              <w:shd w:val="clear" w:color="auto" w:fill="FFFFFF" w:themeFill="background1"/>
              <w:suppressAutoHyphens/>
              <w:jc w:val="right"/>
              <w:rPr>
                <w:sz w:val="20"/>
                <w:szCs w:val="20"/>
              </w:rPr>
            </w:pPr>
            <w:r w:rsidRPr="00724E4B">
              <w:rPr>
                <w:sz w:val="20"/>
                <w:szCs w:val="20"/>
              </w:rPr>
              <w:t xml:space="preserve"> 373</w:t>
            </w:r>
            <w:r w:rsidR="006949A7">
              <w:rPr>
                <w:sz w:val="20"/>
                <w:szCs w:val="20"/>
              </w:rPr>
              <w:t xml:space="preserve"> </w:t>
            </w:r>
            <w:r w:rsidRPr="00724E4B">
              <w:rPr>
                <w:sz w:val="20"/>
                <w:szCs w:val="20"/>
              </w:rPr>
              <w:t xml:space="preserve">016 </w:t>
            </w:r>
          </w:p>
        </w:tc>
        <w:tc>
          <w:tcPr>
            <w:tcW w:w="707" w:type="pct"/>
          </w:tcPr>
          <w:p w14:paraId="4B0ED55D" w14:textId="2B14113E" w:rsidR="00711BE6" w:rsidRPr="00724E4B" w:rsidRDefault="006018BF">
            <w:pPr>
              <w:keepNext/>
              <w:keepLines/>
              <w:shd w:val="clear" w:color="auto" w:fill="FFFFFF" w:themeFill="background1"/>
              <w:suppressAutoHyphens/>
              <w:jc w:val="right"/>
              <w:rPr>
                <w:sz w:val="20"/>
                <w:szCs w:val="20"/>
              </w:rPr>
            </w:pPr>
            <w:r w:rsidRPr="00724E4B">
              <w:rPr>
                <w:sz w:val="20"/>
                <w:szCs w:val="20"/>
              </w:rPr>
              <w:t xml:space="preserve"> 378</w:t>
            </w:r>
            <w:r w:rsidR="006949A7">
              <w:rPr>
                <w:sz w:val="20"/>
                <w:szCs w:val="20"/>
              </w:rPr>
              <w:t xml:space="preserve"> </w:t>
            </w:r>
            <w:r w:rsidRPr="00724E4B">
              <w:rPr>
                <w:sz w:val="20"/>
                <w:szCs w:val="20"/>
              </w:rPr>
              <w:t xml:space="preserve">950 </w:t>
            </w:r>
          </w:p>
        </w:tc>
      </w:tr>
      <w:tr w:rsidR="00DC2DBE" w:rsidRPr="00724E4B" w14:paraId="60C7F751" w14:textId="77777777" w:rsidTr="003E15D0">
        <w:tc>
          <w:tcPr>
            <w:tcW w:w="911" w:type="pct"/>
          </w:tcPr>
          <w:p w14:paraId="2E88A9E8" w14:textId="64F69CD6" w:rsidR="00DC2DBE" w:rsidRPr="00724E4B" w:rsidRDefault="00DC2DBE" w:rsidP="00DC2DBE">
            <w:pPr>
              <w:shd w:val="clear" w:color="auto" w:fill="FFFFFF" w:themeFill="background1"/>
              <w:suppressAutoHyphens/>
              <w:rPr>
                <w:sz w:val="20"/>
                <w:szCs w:val="20"/>
              </w:rPr>
            </w:pPr>
            <w:r w:rsidRPr="00724E4B">
              <w:rPr>
                <w:sz w:val="20"/>
                <w:szCs w:val="20"/>
              </w:rPr>
              <w:t>R-404A</w:t>
            </w:r>
          </w:p>
        </w:tc>
        <w:tc>
          <w:tcPr>
            <w:tcW w:w="451" w:type="pct"/>
          </w:tcPr>
          <w:p w14:paraId="4BEAE779" w14:textId="33DD0ACA"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3</w:t>
            </w:r>
            <w:r w:rsidR="006949A7">
              <w:rPr>
                <w:sz w:val="20"/>
                <w:szCs w:val="20"/>
              </w:rPr>
              <w:t xml:space="preserve"> </w:t>
            </w:r>
            <w:r w:rsidRPr="00724E4B">
              <w:rPr>
                <w:sz w:val="20"/>
                <w:szCs w:val="20"/>
              </w:rPr>
              <w:t xml:space="preserve">922 </w:t>
            </w:r>
          </w:p>
        </w:tc>
        <w:tc>
          <w:tcPr>
            <w:tcW w:w="801" w:type="pct"/>
          </w:tcPr>
          <w:p w14:paraId="0DBEDDA8" w14:textId="4F98FBFD" w:rsidR="00DC2DBE" w:rsidRPr="00724E4B" w:rsidRDefault="00DC2DBE" w:rsidP="00DC2DBE">
            <w:pPr>
              <w:shd w:val="clear" w:color="auto" w:fill="FFFFFF" w:themeFill="background1"/>
              <w:suppressAutoHyphens/>
              <w:jc w:val="right"/>
              <w:rPr>
                <w:sz w:val="20"/>
                <w:szCs w:val="20"/>
              </w:rPr>
            </w:pPr>
            <w:r w:rsidRPr="00724E4B">
              <w:rPr>
                <w:sz w:val="20"/>
                <w:szCs w:val="20"/>
              </w:rPr>
              <w:t>133</w:t>
            </w:r>
            <w:r w:rsidR="006949A7">
              <w:rPr>
                <w:sz w:val="20"/>
                <w:szCs w:val="20"/>
              </w:rPr>
              <w:t xml:space="preserve"> </w:t>
            </w:r>
            <w:r w:rsidRPr="00724E4B">
              <w:rPr>
                <w:sz w:val="20"/>
                <w:szCs w:val="20"/>
              </w:rPr>
              <w:t>334</w:t>
            </w:r>
          </w:p>
        </w:tc>
        <w:tc>
          <w:tcPr>
            <w:tcW w:w="716" w:type="pct"/>
          </w:tcPr>
          <w:p w14:paraId="6E4A418E" w14:textId="3C758B4E" w:rsidR="00DC2DBE" w:rsidRPr="00724E4B" w:rsidRDefault="00DC2DBE" w:rsidP="00DC2DBE">
            <w:pPr>
              <w:shd w:val="clear" w:color="auto" w:fill="FFFFFF" w:themeFill="background1"/>
              <w:suppressAutoHyphens/>
              <w:jc w:val="right"/>
              <w:rPr>
                <w:sz w:val="20"/>
                <w:szCs w:val="20"/>
              </w:rPr>
            </w:pPr>
            <w:r w:rsidRPr="00724E4B">
              <w:rPr>
                <w:sz w:val="20"/>
                <w:szCs w:val="20"/>
              </w:rPr>
              <w:t>129</w:t>
            </w:r>
            <w:r w:rsidR="006949A7">
              <w:rPr>
                <w:sz w:val="20"/>
                <w:szCs w:val="20"/>
              </w:rPr>
              <w:t xml:space="preserve"> </w:t>
            </w:r>
            <w:r w:rsidRPr="00724E4B">
              <w:rPr>
                <w:sz w:val="20"/>
                <w:szCs w:val="20"/>
              </w:rPr>
              <w:t>413</w:t>
            </w:r>
          </w:p>
        </w:tc>
        <w:tc>
          <w:tcPr>
            <w:tcW w:w="680" w:type="pct"/>
          </w:tcPr>
          <w:p w14:paraId="31C1E863" w14:textId="4AF9A3F2" w:rsidR="00DC2DBE" w:rsidRPr="00724E4B" w:rsidRDefault="00DC2DBE" w:rsidP="00DC2DBE">
            <w:pPr>
              <w:shd w:val="clear" w:color="auto" w:fill="FFFFFF" w:themeFill="background1"/>
              <w:suppressAutoHyphens/>
              <w:jc w:val="right"/>
              <w:rPr>
                <w:sz w:val="20"/>
                <w:szCs w:val="20"/>
              </w:rPr>
            </w:pPr>
            <w:r w:rsidRPr="00724E4B">
              <w:rPr>
                <w:sz w:val="20"/>
                <w:szCs w:val="20"/>
              </w:rPr>
              <w:t>44</w:t>
            </w:r>
            <w:r w:rsidR="006949A7">
              <w:rPr>
                <w:sz w:val="20"/>
                <w:szCs w:val="20"/>
              </w:rPr>
              <w:t xml:space="preserve"> </w:t>
            </w:r>
            <w:r w:rsidRPr="00724E4B">
              <w:rPr>
                <w:sz w:val="20"/>
                <w:szCs w:val="20"/>
              </w:rPr>
              <w:t>706</w:t>
            </w:r>
          </w:p>
        </w:tc>
        <w:tc>
          <w:tcPr>
            <w:tcW w:w="734" w:type="pct"/>
            <w:shd w:val="clear" w:color="auto" w:fill="FFFFFF" w:themeFill="background1"/>
          </w:tcPr>
          <w:p w14:paraId="76FCE4EB" w14:textId="001BAFB4"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170</w:t>
            </w:r>
            <w:r w:rsidR="006949A7">
              <w:rPr>
                <w:sz w:val="20"/>
                <w:szCs w:val="20"/>
              </w:rPr>
              <w:t xml:space="preserve"> </w:t>
            </w:r>
            <w:r w:rsidRPr="00724E4B">
              <w:rPr>
                <w:sz w:val="20"/>
                <w:szCs w:val="20"/>
              </w:rPr>
              <w:t xml:space="preserve">158 </w:t>
            </w:r>
          </w:p>
        </w:tc>
        <w:tc>
          <w:tcPr>
            <w:tcW w:w="707" w:type="pct"/>
          </w:tcPr>
          <w:p w14:paraId="5EE70C19" w14:textId="0A1D58E1"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176</w:t>
            </w:r>
            <w:r w:rsidR="006949A7">
              <w:rPr>
                <w:sz w:val="20"/>
                <w:szCs w:val="20"/>
              </w:rPr>
              <w:t xml:space="preserve"> </w:t>
            </w:r>
            <w:r w:rsidRPr="00724E4B">
              <w:rPr>
                <w:sz w:val="20"/>
                <w:szCs w:val="20"/>
              </w:rPr>
              <w:t>4</w:t>
            </w:r>
            <w:r w:rsidR="006B55BE" w:rsidRPr="00724E4B">
              <w:rPr>
                <w:sz w:val="20"/>
                <w:szCs w:val="20"/>
              </w:rPr>
              <w:t>90</w:t>
            </w:r>
            <w:r w:rsidRPr="00724E4B">
              <w:rPr>
                <w:sz w:val="20"/>
                <w:szCs w:val="20"/>
              </w:rPr>
              <w:t xml:space="preserve"> </w:t>
            </w:r>
          </w:p>
        </w:tc>
      </w:tr>
      <w:tr w:rsidR="00DC2DBE" w:rsidRPr="00724E4B" w14:paraId="2F355EB5" w14:textId="77777777" w:rsidTr="003E15D0">
        <w:tc>
          <w:tcPr>
            <w:tcW w:w="911" w:type="pct"/>
          </w:tcPr>
          <w:p w14:paraId="1081E949" w14:textId="6302DFB1" w:rsidR="00DC2DBE" w:rsidRPr="00724E4B" w:rsidRDefault="00DC2DBE" w:rsidP="00DC2DBE">
            <w:pPr>
              <w:shd w:val="clear" w:color="auto" w:fill="FFFFFF" w:themeFill="background1"/>
              <w:suppressAutoHyphens/>
              <w:rPr>
                <w:sz w:val="20"/>
                <w:szCs w:val="20"/>
              </w:rPr>
            </w:pPr>
            <w:r w:rsidRPr="00724E4B">
              <w:rPr>
                <w:sz w:val="20"/>
                <w:szCs w:val="20"/>
              </w:rPr>
              <w:t>R-407A</w:t>
            </w:r>
          </w:p>
        </w:tc>
        <w:tc>
          <w:tcPr>
            <w:tcW w:w="451" w:type="pct"/>
          </w:tcPr>
          <w:p w14:paraId="62DF5B47" w14:textId="3D00F3A2"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2</w:t>
            </w:r>
            <w:r w:rsidR="006949A7">
              <w:rPr>
                <w:sz w:val="20"/>
                <w:szCs w:val="20"/>
              </w:rPr>
              <w:t xml:space="preserve"> </w:t>
            </w:r>
            <w:r w:rsidRPr="00724E4B">
              <w:rPr>
                <w:sz w:val="20"/>
                <w:szCs w:val="20"/>
              </w:rPr>
              <w:t xml:space="preserve">107 </w:t>
            </w:r>
          </w:p>
        </w:tc>
        <w:tc>
          <w:tcPr>
            <w:tcW w:w="801" w:type="pct"/>
          </w:tcPr>
          <w:p w14:paraId="2DBD90C1" w14:textId="3D5CC5E0" w:rsidR="00DC2DBE" w:rsidRPr="00724E4B" w:rsidRDefault="00DC2DBE" w:rsidP="00DC2DBE">
            <w:pPr>
              <w:shd w:val="clear" w:color="auto" w:fill="FFFFFF" w:themeFill="background1"/>
              <w:suppressAutoHyphens/>
              <w:jc w:val="right"/>
              <w:rPr>
                <w:sz w:val="20"/>
                <w:szCs w:val="20"/>
              </w:rPr>
            </w:pPr>
            <w:r w:rsidRPr="00724E4B">
              <w:rPr>
                <w:sz w:val="20"/>
                <w:szCs w:val="20"/>
              </w:rPr>
              <w:t>316</w:t>
            </w:r>
            <w:r w:rsidR="006949A7">
              <w:rPr>
                <w:sz w:val="20"/>
                <w:szCs w:val="20"/>
              </w:rPr>
              <w:t xml:space="preserve"> </w:t>
            </w:r>
            <w:r w:rsidRPr="00724E4B">
              <w:rPr>
                <w:sz w:val="20"/>
                <w:szCs w:val="20"/>
              </w:rPr>
              <w:t>471</w:t>
            </w:r>
          </w:p>
        </w:tc>
        <w:tc>
          <w:tcPr>
            <w:tcW w:w="716" w:type="pct"/>
          </w:tcPr>
          <w:p w14:paraId="5C670D69" w14:textId="0AC7C784" w:rsidR="00DC2DBE" w:rsidRPr="00724E4B" w:rsidRDefault="00DC2DBE" w:rsidP="00DC2DBE">
            <w:pPr>
              <w:shd w:val="clear" w:color="auto" w:fill="FFFFFF" w:themeFill="background1"/>
              <w:suppressAutoHyphens/>
              <w:jc w:val="right"/>
              <w:rPr>
                <w:sz w:val="20"/>
                <w:szCs w:val="20"/>
              </w:rPr>
            </w:pPr>
            <w:r w:rsidRPr="00724E4B">
              <w:rPr>
                <w:sz w:val="20"/>
                <w:szCs w:val="20"/>
              </w:rPr>
              <w:t>318</w:t>
            </w:r>
            <w:r w:rsidR="006949A7">
              <w:rPr>
                <w:sz w:val="20"/>
                <w:szCs w:val="20"/>
              </w:rPr>
              <w:t xml:space="preserve"> </w:t>
            </w:r>
            <w:r w:rsidRPr="00724E4B">
              <w:rPr>
                <w:sz w:val="20"/>
                <w:szCs w:val="20"/>
              </w:rPr>
              <w:t>157</w:t>
            </w:r>
          </w:p>
        </w:tc>
        <w:tc>
          <w:tcPr>
            <w:tcW w:w="680" w:type="pct"/>
          </w:tcPr>
          <w:p w14:paraId="787A520D" w14:textId="0D26131E" w:rsidR="00DC2DBE" w:rsidRPr="00724E4B" w:rsidRDefault="00DC2DBE" w:rsidP="00DC2DBE">
            <w:pPr>
              <w:shd w:val="clear" w:color="auto" w:fill="FFFFFF" w:themeFill="background1"/>
              <w:suppressAutoHyphens/>
              <w:jc w:val="right"/>
              <w:rPr>
                <w:sz w:val="20"/>
                <w:szCs w:val="20"/>
              </w:rPr>
            </w:pPr>
            <w:r w:rsidRPr="00724E4B">
              <w:rPr>
                <w:sz w:val="20"/>
                <w:szCs w:val="20"/>
              </w:rPr>
              <w:t>126</w:t>
            </w:r>
            <w:r w:rsidR="006949A7">
              <w:rPr>
                <w:sz w:val="20"/>
                <w:szCs w:val="20"/>
              </w:rPr>
              <w:t xml:space="preserve"> </w:t>
            </w:r>
            <w:r w:rsidRPr="00724E4B">
              <w:rPr>
                <w:sz w:val="20"/>
                <w:szCs w:val="20"/>
              </w:rPr>
              <w:t>420</w:t>
            </w:r>
          </w:p>
        </w:tc>
        <w:tc>
          <w:tcPr>
            <w:tcW w:w="734" w:type="pct"/>
            <w:shd w:val="clear" w:color="auto" w:fill="FFFFFF" w:themeFill="background1"/>
          </w:tcPr>
          <w:p w14:paraId="07AAC5EC" w14:textId="719C2A01"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329</w:t>
            </w:r>
            <w:r w:rsidR="006949A7">
              <w:rPr>
                <w:sz w:val="20"/>
                <w:szCs w:val="20"/>
              </w:rPr>
              <w:t xml:space="preserve"> </w:t>
            </w:r>
            <w:r w:rsidRPr="00724E4B">
              <w:rPr>
                <w:sz w:val="20"/>
                <w:szCs w:val="20"/>
              </w:rPr>
              <w:t xml:space="preserve">345 </w:t>
            </w:r>
          </w:p>
        </w:tc>
        <w:tc>
          <w:tcPr>
            <w:tcW w:w="707" w:type="pct"/>
          </w:tcPr>
          <w:p w14:paraId="3D779253" w14:textId="231DB7E9" w:rsidR="00DC2DBE" w:rsidRPr="00724E4B" w:rsidRDefault="00DC2DBE" w:rsidP="00DC2DBE">
            <w:pPr>
              <w:shd w:val="clear" w:color="auto" w:fill="FFFFFF" w:themeFill="background1"/>
              <w:suppressAutoHyphens/>
              <w:jc w:val="right"/>
              <w:rPr>
                <w:sz w:val="20"/>
                <w:szCs w:val="20"/>
              </w:rPr>
            </w:pPr>
            <w:r w:rsidRPr="00724E4B">
              <w:rPr>
                <w:sz w:val="20"/>
                <w:szCs w:val="20"/>
              </w:rPr>
              <w:t xml:space="preserve"> 326</w:t>
            </w:r>
            <w:r w:rsidR="006949A7">
              <w:rPr>
                <w:sz w:val="20"/>
                <w:szCs w:val="20"/>
              </w:rPr>
              <w:t xml:space="preserve"> </w:t>
            </w:r>
            <w:r w:rsidRPr="00724E4B">
              <w:rPr>
                <w:sz w:val="20"/>
                <w:szCs w:val="20"/>
              </w:rPr>
              <w:t xml:space="preserve">796 </w:t>
            </w:r>
          </w:p>
        </w:tc>
      </w:tr>
      <w:tr w:rsidR="00711BE6" w:rsidRPr="00724E4B" w14:paraId="3341FF2D" w14:textId="77777777" w:rsidTr="003E15D0">
        <w:tc>
          <w:tcPr>
            <w:tcW w:w="911" w:type="pct"/>
          </w:tcPr>
          <w:p w14:paraId="00542DCC" w14:textId="1052CD6C" w:rsidR="00711BE6" w:rsidRPr="00724E4B" w:rsidRDefault="00711BE6">
            <w:pPr>
              <w:shd w:val="clear" w:color="auto" w:fill="FFFFFF" w:themeFill="background1"/>
              <w:suppressAutoHyphens/>
              <w:rPr>
                <w:sz w:val="20"/>
                <w:szCs w:val="20"/>
              </w:rPr>
            </w:pPr>
            <w:r w:rsidRPr="00724E4B">
              <w:rPr>
                <w:sz w:val="20"/>
                <w:szCs w:val="20"/>
              </w:rPr>
              <w:t>R-</w:t>
            </w:r>
            <w:r w:rsidR="00DC2DBE" w:rsidRPr="00724E4B">
              <w:rPr>
                <w:sz w:val="20"/>
                <w:szCs w:val="20"/>
              </w:rPr>
              <w:t>407C</w:t>
            </w:r>
          </w:p>
        </w:tc>
        <w:tc>
          <w:tcPr>
            <w:tcW w:w="451" w:type="pct"/>
          </w:tcPr>
          <w:p w14:paraId="386DA81A" w14:textId="5F5BF08D" w:rsidR="00711BE6" w:rsidRPr="00724E4B" w:rsidRDefault="00DC2DBE">
            <w:pPr>
              <w:shd w:val="clear" w:color="auto" w:fill="FFFFFF" w:themeFill="background1"/>
              <w:suppressAutoHyphens/>
              <w:jc w:val="right"/>
              <w:rPr>
                <w:sz w:val="20"/>
                <w:szCs w:val="20"/>
              </w:rPr>
            </w:pPr>
            <w:r w:rsidRPr="00724E4B">
              <w:rPr>
                <w:sz w:val="20"/>
                <w:szCs w:val="20"/>
              </w:rPr>
              <w:t xml:space="preserve"> 1</w:t>
            </w:r>
            <w:r w:rsidR="006949A7">
              <w:rPr>
                <w:sz w:val="20"/>
                <w:szCs w:val="20"/>
              </w:rPr>
              <w:t xml:space="preserve"> </w:t>
            </w:r>
            <w:r w:rsidRPr="00724E4B">
              <w:rPr>
                <w:sz w:val="20"/>
                <w:szCs w:val="20"/>
              </w:rPr>
              <w:t xml:space="preserve">774 </w:t>
            </w:r>
          </w:p>
        </w:tc>
        <w:tc>
          <w:tcPr>
            <w:tcW w:w="801" w:type="pct"/>
          </w:tcPr>
          <w:p w14:paraId="61D6C1BD" w14:textId="05B9B48B" w:rsidR="00711BE6" w:rsidRPr="00724E4B" w:rsidRDefault="00DC2DBE">
            <w:pPr>
              <w:shd w:val="clear" w:color="auto" w:fill="FFFFFF" w:themeFill="background1"/>
              <w:suppressAutoHyphens/>
              <w:jc w:val="right"/>
              <w:rPr>
                <w:sz w:val="20"/>
                <w:szCs w:val="20"/>
              </w:rPr>
            </w:pPr>
            <w:r w:rsidRPr="00724E4B">
              <w:rPr>
                <w:sz w:val="20"/>
                <w:szCs w:val="20"/>
              </w:rPr>
              <w:t>9</w:t>
            </w:r>
            <w:r w:rsidR="006949A7">
              <w:rPr>
                <w:sz w:val="20"/>
                <w:szCs w:val="20"/>
              </w:rPr>
              <w:t xml:space="preserve"> </w:t>
            </w:r>
            <w:r w:rsidRPr="00724E4B">
              <w:rPr>
                <w:sz w:val="20"/>
                <w:szCs w:val="20"/>
              </w:rPr>
              <w:t>064</w:t>
            </w:r>
          </w:p>
        </w:tc>
        <w:tc>
          <w:tcPr>
            <w:tcW w:w="716" w:type="pct"/>
          </w:tcPr>
          <w:p w14:paraId="06D36527" w14:textId="37F4C47C" w:rsidR="00711BE6" w:rsidRPr="00724E4B" w:rsidRDefault="00DC2DBE">
            <w:pPr>
              <w:shd w:val="clear" w:color="auto" w:fill="FFFFFF" w:themeFill="background1"/>
              <w:suppressAutoHyphens/>
              <w:jc w:val="right"/>
              <w:rPr>
                <w:sz w:val="20"/>
                <w:szCs w:val="20"/>
              </w:rPr>
            </w:pPr>
            <w:r w:rsidRPr="00724E4B">
              <w:rPr>
                <w:sz w:val="20"/>
                <w:szCs w:val="20"/>
              </w:rPr>
              <w:t>9</w:t>
            </w:r>
            <w:r w:rsidR="006949A7">
              <w:rPr>
                <w:sz w:val="20"/>
                <w:szCs w:val="20"/>
              </w:rPr>
              <w:t xml:space="preserve"> </w:t>
            </w:r>
            <w:r w:rsidRPr="00724E4B">
              <w:rPr>
                <w:sz w:val="20"/>
                <w:szCs w:val="20"/>
              </w:rPr>
              <w:t>934</w:t>
            </w:r>
          </w:p>
        </w:tc>
        <w:tc>
          <w:tcPr>
            <w:tcW w:w="680" w:type="pct"/>
          </w:tcPr>
          <w:p w14:paraId="76DC3573" w14:textId="1BE5B034" w:rsidR="00711BE6" w:rsidRPr="00724E4B" w:rsidRDefault="00DC2DBE">
            <w:pPr>
              <w:shd w:val="clear" w:color="auto" w:fill="FFFFFF" w:themeFill="background1"/>
              <w:suppressAutoHyphens/>
              <w:jc w:val="right"/>
              <w:rPr>
                <w:sz w:val="20"/>
                <w:szCs w:val="20"/>
              </w:rPr>
            </w:pPr>
            <w:r w:rsidRPr="00724E4B">
              <w:rPr>
                <w:sz w:val="20"/>
                <w:szCs w:val="20"/>
              </w:rPr>
              <w:t>9</w:t>
            </w:r>
            <w:r w:rsidR="006949A7">
              <w:rPr>
                <w:sz w:val="20"/>
                <w:szCs w:val="20"/>
              </w:rPr>
              <w:t xml:space="preserve"> </w:t>
            </w:r>
            <w:r w:rsidRPr="00724E4B">
              <w:rPr>
                <w:sz w:val="20"/>
                <w:szCs w:val="20"/>
              </w:rPr>
              <w:t>934</w:t>
            </w:r>
          </w:p>
        </w:tc>
        <w:tc>
          <w:tcPr>
            <w:tcW w:w="734" w:type="pct"/>
            <w:shd w:val="clear" w:color="auto" w:fill="FFFFFF" w:themeFill="background1"/>
          </w:tcPr>
          <w:p w14:paraId="78FB6407" w14:textId="32B167F3" w:rsidR="00711BE6" w:rsidRPr="00724E4B" w:rsidRDefault="00DC2DBE">
            <w:pPr>
              <w:shd w:val="clear" w:color="auto" w:fill="FFFFFF" w:themeFill="background1"/>
              <w:suppressAutoHyphens/>
              <w:jc w:val="right"/>
              <w:rPr>
                <w:sz w:val="20"/>
                <w:szCs w:val="20"/>
              </w:rPr>
            </w:pPr>
            <w:r w:rsidRPr="00724E4B">
              <w:rPr>
                <w:sz w:val="20"/>
                <w:szCs w:val="20"/>
              </w:rPr>
              <w:t xml:space="preserve"> 24</w:t>
            </w:r>
            <w:r w:rsidR="006949A7">
              <w:rPr>
                <w:sz w:val="20"/>
                <w:szCs w:val="20"/>
              </w:rPr>
              <w:t xml:space="preserve"> </w:t>
            </w:r>
            <w:r w:rsidRPr="00724E4B">
              <w:rPr>
                <w:sz w:val="20"/>
                <w:szCs w:val="20"/>
              </w:rPr>
              <w:t xml:space="preserve">089 </w:t>
            </w:r>
          </w:p>
        </w:tc>
        <w:tc>
          <w:tcPr>
            <w:tcW w:w="707" w:type="pct"/>
          </w:tcPr>
          <w:p w14:paraId="5F394612" w14:textId="1C85DACB" w:rsidR="00711BE6" w:rsidRPr="00724E4B" w:rsidRDefault="00DC2DBE">
            <w:pPr>
              <w:shd w:val="clear" w:color="auto" w:fill="FFFFFF" w:themeFill="background1"/>
              <w:suppressAutoHyphens/>
              <w:jc w:val="right"/>
              <w:rPr>
                <w:sz w:val="20"/>
                <w:szCs w:val="20"/>
              </w:rPr>
            </w:pPr>
            <w:r w:rsidRPr="00724E4B">
              <w:rPr>
                <w:sz w:val="20"/>
                <w:szCs w:val="20"/>
              </w:rPr>
              <w:t xml:space="preserve"> 22</w:t>
            </w:r>
            <w:r w:rsidR="006949A7">
              <w:rPr>
                <w:sz w:val="20"/>
                <w:szCs w:val="20"/>
              </w:rPr>
              <w:t xml:space="preserve"> </w:t>
            </w:r>
            <w:r w:rsidRPr="00724E4B">
              <w:rPr>
                <w:sz w:val="20"/>
                <w:szCs w:val="20"/>
              </w:rPr>
              <w:t xml:space="preserve">280 </w:t>
            </w:r>
          </w:p>
        </w:tc>
      </w:tr>
      <w:tr w:rsidR="00711BE6" w:rsidRPr="00724E4B" w14:paraId="37BD867D" w14:textId="77777777" w:rsidTr="003E15D0">
        <w:tc>
          <w:tcPr>
            <w:tcW w:w="911" w:type="pct"/>
          </w:tcPr>
          <w:p w14:paraId="05E724A3" w14:textId="2451AC5D" w:rsidR="00711BE6" w:rsidRPr="00724E4B" w:rsidRDefault="00711BE6">
            <w:pPr>
              <w:shd w:val="clear" w:color="auto" w:fill="FFFFFF" w:themeFill="background1"/>
              <w:suppressAutoHyphens/>
              <w:rPr>
                <w:sz w:val="20"/>
                <w:szCs w:val="20"/>
              </w:rPr>
            </w:pPr>
            <w:r w:rsidRPr="00724E4B">
              <w:rPr>
                <w:sz w:val="20"/>
                <w:szCs w:val="20"/>
              </w:rPr>
              <w:t>R-410A</w:t>
            </w:r>
          </w:p>
        </w:tc>
        <w:tc>
          <w:tcPr>
            <w:tcW w:w="451" w:type="pct"/>
          </w:tcPr>
          <w:p w14:paraId="0F75390A" w14:textId="5292A4C4" w:rsidR="00711BE6" w:rsidRPr="00724E4B" w:rsidRDefault="00DC2DBE">
            <w:pPr>
              <w:shd w:val="clear" w:color="auto" w:fill="FFFFFF" w:themeFill="background1"/>
              <w:suppressAutoHyphens/>
              <w:jc w:val="right"/>
              <w:rPr>
                <w:sz w:val="20"/>
                <w:szCs w:val="20"/>
              </w:rPr>
            </w:pPr>
            <w:r w:rsidRPr="00724E4B">
              <w:rPr>
                <w:sz w:val="20"/>
                <w:szCs w:val="20"/>
              </w:rPr>
              <w:t xml:space="preserve"> </w:t>
            </w:r>
            <w:r w:rsidR="00711BE6" w:rsidRPr="00724E4B">
              <w:rPr>
                <w:sz w:val="20"/>
                <w:szCs w:val="20"/>
              </w:rPr>
              <w:t>2</w:t>
            </w:r>
            <w:r w:rsidR="006949A7">
              <w:rPr>
                <w:sz w:val="20"/>
                <w:szCs w:val="20"/>
              </w:rPr>
              <w:t xml:space="preserve"> </w:t>
            </w:r>
            <w:r w:rsidR="00711BE6" w:rsidRPr="00724E4B">
              <w:rPr>
                <w:sz w:val="20"/>
                <w:szCs w:val="20"/>
              </w:rPr>
              <w:t>088</w:t>
            </w:r>
            <w:r w:rsidRPr="00724E4B">
              <w:rPr>
                <w:sz w:val="20"/>
                <w:szCs w:val="20"/>
              </w:rPr>
              <w:t xml:space="preserve"> </w:t>
            </w:r>
          </w:p>
        </w:tc>
        <w:tc>
          <w:tcPr>
            <w:tcW w:w="801" w:type="pct"/>
          </w:tcPr>
          <w:p w14:paraId="1F19F479" w14:textId="55925BD3" w:rsidR="00711BE6" w:rsidRPr="00724E4B" w:rsidRDefault="00DC2DBE">
            <w:pPr>
              <w:shd w:val="clear" w:color="auto" w:fill="FFFFFF" w:themeFill="background1"/>
              <w:suppressAutoHyphens/>
              <w:jc w:val="right"/>
              <w:rPr>
                <w:sz w:val="20"/>
                <w:szCs w:val="20"/>
              </w:rPr>
            </w:pPr>
            <w:r w:rsidRPr="00724E4B">
              <w:rPr>
                <w:sz w:val="20"/>
                <w:szCs w:val="20"/>
              </w:rPr>
              <w:t>69</w:t>
            </w:r>
            <w:r w:rsidR="006949A7">
              <w:rPr>
                <w:sz w:val="20"/>
                <w:szCs w:val="20"/>
              </w:rPr>
              <w:t xml:space="preserve"> </w:t>
            </w:r>
            <w:r w:rsidRPr="00724E4B">
              <w:rPr>
                <w:sz w:val="20"/>
                <w:szCs w:val="20"/>
              </w:rPr>
              <w:t>931</w:t>
            </w:r>
          </w:p>
        </w:tc>
        <w:tc>
          <w:tcPr>
            <w:tcW w:w="716" w:type="pct"/>
          </w:tcPr>
          <w:p w14:paraId="41C49681" w14:textId="7E6E200A" w:rsidR="00711BE6" w:rsidRPr="00724E4B" w:rsidRDefault="00DC2DBE">
            <w:pPr>
              <w:shd w:val="clear" w:color="auto" w:fill="FFFFFF" w:themeFill="background1"/>
              <w:suppressAutoHyphens/>
              <w:jc w:val="right"/>
              <w:rPr>
                <w:sz w:val="20"/>
                <w:szCs w:val="20"/>
              </w:rPr>
            </w:pPr>
            <w:r w:rsidRPr="00724E4B">
              <w:rPr>
                <w:sz w:val="20"/>
                <w:szCs w:val="20"/>
              </w:rPr>
              <w:t>68</w:t>
            </w:r>
            <w:r w:rsidR="006949A7">
              <w:rPr>
                <w:sz w:val="20"/>
                <w:szCs w:val="20"/>
              </w:rPr>
              <w:t xml:space="preserve"> </w:t>
            </w:r>
            <w:r w:rsidRPr="00724E4B">
              <w:rPr>
                <w:sz w:val="20"/>
                <w:szCs w:val="20"/>
              </w:rPr>
              <w:t>053</w:t>
            </w:r>
          </w:p>
        </w:tc>
        <w:tc>
          <w:tcPr>
            <w:tcW w:w="680" w:type="pct"/>
          </w:tcPr>
          <w:p w14:paraId="2DCEB6D2" w14:textId="46262238" w:rsidR="00711BE6" w:rsidRPr="00724E4B" w:rsidRDefault="00DC2DBE">
            <w:pPr>
              <w:shd w:val="clear" w:color="auto" w:fill="FFFFFF" w:themeFill="background1"/>
              <w:suppressAutoHyphens/>
              <w:jc w:val="right"/>
              <w:rPr>
                <w:sz w:val="20"/>
                <w:szCs w:val="20"/>
              </w:rPr>
            </w:pPr>
            <w:r w:rsidRPr="00724E4B">
              <w:rPr>
                <w:sz w:val="20"/>
                <w:szCs w:val="20"/>
              </w:rPr>
              <w:t>41</w:t>
            </w:r>
            <w:r w:rsidR="006949A7">
              <w:rPr>
                <w:sz w:val="20"/>
                <w:szCs w:val="20"/>
              </w:rPr>
              <w:t xml:space="preserve"> </w:t>
            </w:r>
            <w:r w:rsidRPr="00724E4B">
              <w:rPr>
                <w:sz w:val="20"/>
                <w:szCs w:val="20"/>
              </w:rPr>
              <w:t>750</w:t>
            </w:r>
          </w:p>
        </w:tc>
        <w:tc>
          <w:tcPr>
            <w:tcW w:w="734" w:type="pct"/>
            <w:shd w:val="clear" w:color="auto" w:fill="FFFFFF" w:themeFill="background1"/>
          </w:tcPr>
          <w:p w14:paraId="6E48559A" w14:textId="6A868D87" w:rsidR="00711BE6" w:rsidRPr="00724E4B" w:rsidRDefault="00DC2DBE">
            <w:pPr>
              <w:shd w:val="clear" w:color="auto" w:fill="FFFFFF" w:themeFill="background1"/>
              <w:suppressAutoHyphens/>
              <w:jc w:val="right"/>
              <w:rPr>
                <w:sz w:val="20"/>
                <w:szCs w:val="20"/>
              </w:rPr>
            </w:pPr>
            <w:r w:rsidRPr="00724E4B">
              <w:rPr>
                <w:sz w:val="20"/>
                <w:szCs w:val="20"/>
              </w:rPr>
              <w:t xml:space="preserve"> 161</w:t>
            </w:r>
            <w:r w:rsidR="006949A7">
              <w:rPr>
                <w:sz w:val="20"/>
                <w:szCs w:val="20"/>
              </w:rPr>
              <w:t xml:space="preserve"> </w:t>
            </w:r>
            <w:r w:rsidRPr="00724E4B">
              <w:rPr>
                <w:sz w:val="20"/>
                <w:szCs w:val="20"/>
              </w:rPr>
              <w:t xml:space="preserve">531 </w:t>
            </w:r>
          </w:p>
        </w:tc>
        <w:tc>
          <w:tcPr>
            <w:tcW w:w="707" w:type="pct"/>
          </w:tcPr>
          <w:p w14:paraId="6808E170" w14:textId="3E5AFE42" w:rsidR="00711BE6" w:rsidRPr="00724E4B" w:rsidRDefault="00DC2DBE">
            <w:pPr>
              <w:shd w:val="clear" w:color="auto" w:fill="FFFFFF" w:themeFill="background1"/>
              <w:suppressAutoHyphens/>
              <w:jc w:val="right"/>
              <w:rPr>
                <w:sz w:val="20"/>
                <w:szCs w:val="20"/>
              </w:rPr>
            </w:pPr>
            <w:r w:rsidRPr="00724E4B">
              <w:rPr>
                <w:sz w:val="20"/>
                <w:szCs w:val="20"/>
              </w:rPr>
              <w:t xml:space="preserve"> 110</w:t>
            </w:r>
            <w:r w:rsidR="006949A7">
              <w:rPr>
                <w:sz w:val="20"/>
                <w:szCs w:val="20"/>
              </w:rPr>
              <w:t xml:space="preserve"> </w:t>
            </w:r>
            <w:r w:rsidRPr="00724E4B">
              <w:rPr>
                <w:sz w:val="20"/>
                <w:szCs w:val="20"/>
              </w:rPr>
              <w:t xml:space="preserve">888 </w:t>
            </w:r>
          </w:p>
        </w:tc>
      </w:tr>
      <w:tr w:rsidR="00711BE6" w:rsidRPr="00724E4B" w14:paraId="1BE9AC33" w14:textId="77777777" w:rsidTr="003E15D0">
        <w:tc>
          <w:tcPr>
            <w:tcW w:w="1361" w:type="pct"/>
            <w:gridSpan w:val="2"/>
          </w:tcPr>
          <w:p w14:paraId="7BD168E8" w14:textId="7F3040DD" w:rsidR="00711BE6" w:rsidRPr="00724E4B" w:rsidRDefault="00711BE6">
            <w:pPr>
              <w:shd w:val="clear" w:color="auto" w:fill="FFFFFF" w:themeFill="background1"/>
              <w:suppressAutoHyphens/>
              <w:jc w:val="left"/>
              <w:rPr>
                <w:b/>
                <w:bCs/>
                <w:sz w:val="20"/>
                <w:szCs w:val="20"/>
              </w:rPr>
            </w:pPr>
            <w:r w:rsidRPr="00724E4B">
              <w:rPr>
                <w:b/>
                <w:bCs/>
                <w:sz w:val="20"/>
                <w:szCs w:val="20"/>
              </w:rPr>
              <w:t>Total (</w:t>
            </w:r>
            <w:r w:rsidR="007829E9">
              <w:rPr>
                <w:b/>
                <w:bCs/>
                <w:sz w:val="20"/>
                <w:szCs w:val="20"/>
              </w:rPr>
              <w:t>t</w:t>
            </w:r>
            <w:r w:rsidR="006949A7" w:rsidRPr="006949A7">
              <w:rPr>
                <w:b/>
                <w:bCs/>
                <w:sz w:val="20"/>
                <w:szCs w:val="20"/>
                <w:lang w:val="fr-CA"/>
              </w:rPr>
              <w:t>onnes éq-CO</w:t>
            </w:r>
            <w:r w:rsidR="006949A7" w:rsidRPr="006949A7">
              <w:rPr>
                <w:b/>
                <w:bCs/>
                <w:sz w:val="20"/>
                <w:szCs w:val="20"/>
                <w:vertAlign w:val="subscript"/>
                <w:lang w:val="fr-CA"/>
              </w:rPr>
              <w:t>2</w:t>
            </w:r>
            <w:r w:rsidRPr="00724E4B">
              <w:rPr>
                <w:b/>
                <w:bCs/>
                <w:sz w:val="20"/>
                <w:szCs w:val="20"/>
              </w:rPr>
              <w:t>)</w:t>
            </w:r>
          </w:p>
        </w:tc>
        <w:tc>
          <w:tcPr>
            <w:tcW w:w="801" w:type="pct"/>
          </w:tcPr>
          <w:p w14:paraId="2BB273C2" w14:textId="398B37C7" w:rsidR="00711BE6" w:rsidRPr="00724E4B" w:rsidRDefault="00A2084E" w:rsidP="00A2084E">
            <w:pPr>
              <w:shd w:val="clear" w:color="auto" w:fill="FFFFFF" w:themeFill="background1"/>
              <w:suppressAutoHyphens/>
              <w:jc w:val="right"/>
              <w:rPr>
                <w:b/>
                <w:bCs/>
                <w:sz w:val="20"/>
                <w:szCs w:val="20"/>
              </w:rPr>
            </w:pPr>
            <w:r w:rsidRPr="00724E4B">
              <w:rPr>
                <w:b/>
                <w:bCs/>
                <w:sz w:val="20"/>
                <w:szCs w:val="20"/>
              </w:rPr>
              <w:t xml:space="preserve"> 894</w:t>
            </w:r>
            <w:r w:rsidR="006949A7">
              <w:rPr>
                <w:b/>
                <w:bCs/>
                <w:sz w:val="20"/>
                <w:szCs w:val="20"/>
              </w:rPr>
              <w:t xml:space="preserve"> </w:t>
            </w:r>
            <w:r w:rsidRPr="00724E4B">
              <w:rPr>
                <w:b/>
                <w:bCs/>
                <w:sz w:val="20"/>
                <w:szCs w:val="20"/>
              </w:rPr>
              <w:t xml:space="preserve">881 </w:t>
            </w:r>
          </w:p>
        </w:tc>
        <w:tc>
          <w:tcPr>
            <w:tcW w:w="716" w:type="pct"/>
          </w:tcPr>
          <w:p w14:paraId="780FAD78" w14:textId="098A3919" w:rsidR="00711BE6" w:rsidRPr="00724E4B" w:rsidRDefault="00A2084E">
            <w:pPr>
              <w:shd w:val="clear" w:color="auto" w:fill="FFFFFF" w:themeFill="background1"/>
              <w:suppressAutoHyphens/>
              <w:jc w:val="right"/>
              <w:rPr>
                <w:b/>
                <w:bCs/>
                <w:sz w:val="20"/>
                <w:szCs w:val="20"/>
              </w:rPr>
            </w:pPr>
            <w:r w:rsidRPr="00724E4B">
              <w:rPr>
                <w:b/>
                <w:bCs/>
                <w:sz w:val="20"/>
                <w:szCs w:val="20"/>
              </w:rPr>
              <w:t xml:space="preserve"> 883</w:t>
            </w:r>
            <w:r w:rsidR="006949A7">
              <w:rPr>
                <w:b/>
                <w:bCs/>
                <w:sz w:val="20"/>
                <w:szCs w:val="20"/>
              </w:rPr>
              <w:t xml:space="preserve"> </w:t>
            </w:r>
            <w:r w:rsidRPr="00724E4B">
              <w:rPr>
                <w:b/>
                <w:bCs/>
                <w:sz w:val="20"/>
                <w:szCs w:val="20"/>
              </w:rPr>
              <w:t xml:space="preserve">056 </w:t>
            </w:r>
          </w:p>
        </w:tc>
        <w:tc>
          <w:tcPr>
            <w:tcW w:w="680" w:type="pct"/>
          </w:tcPr>
          <w:p w14:paraId="0C7EC630" w14:textId="2FF92C8B" w:rsidR="00711BE6" w:rsidRPr="00724E4B" w:rsidRDefault="00A2084E">
            <w:pPr>
              <w:shd w:val="clear" w:color="auto" w:fill="FFFFFF" w:themeFill="background1"/>
              <w:suppressAutoHyphens/>
              <w:jc w:val="right"/>
              <w:rPr>
                <w:b/>
                <w:bCs/>
                <w:sz w:val="20"/>
                <w:szCs w:val="20"/>
              </w:rPr>
            </w:pPr>
            <w:r w:rsidRPr="00724E4B">
              <w:rPr>
                <w:b/>
                <w:bCs/>
                <w:sz w:val="20"/>
                <w:szCs w:val="20"/>
              </w:rPr>
              <w:t xml:space="preserve"> </w:t>
            </w:r>
            <w:r w:rsidR="00DC2DBE" w:rsidRPr="00724E4B">
              <w:rPr>
                <w:b/>
                <w:bCs/>
                <w:sz w:val="20"/>
                <w:szCs w:val="20"/>
              </w:rPr>
              <w:t>348</w:t>
            </w:r>
            <w:r w:rsidR="006949A7">
              <w:rPr>
                <w:b/>
                <w:bCs/>
                <w:sz w:val="20"/>
                <w:szCs w:val="20"/>
              </w:rPr>
              <w:t xml:space="preserve"> </w:t>
            </w:r>
            <w:r w:rsidR="00DC2DBE" w:rsidRPr="00724E4B">
              <w:rPr>
                <w:b/>
                <w:bCs/>
                <w:sz w:val="20"/>
                <w:szCs w:val="20"/>
              </w:rPr>
              <w:t>650</w:t>
            </w:r>
          </w:p>
        </w:tc>
        <w:tc>
          <w:tcPr>
            <w:tcW w:w="734" w:type="pct"/>
            <w:shd w:val="clear" w:color="auto" w:fill="FFFFFF" w:themeFill="background1"/>
          </w:tcPr>
          <w:p w14:paraId="7685E0FF" w14:textId="75A2FBFB" w:rsidR="00711BE6" w:rsidRPr="00724E4B" w:rsidRDefault="00A2084E">
            <w:pPr>
              <w:suppressAutoHyphens/>
              <w:jc w:val="right"/>
              <w:rPr>
                <w:b/>
                <w:bCs/>
                <w:sz w:val="20"/>
                <w:szCs w:val="20"/>
              </w:rPr>
            </w:pPr>
            <w:r w:rsidRPr="00724E4B">
              <w:rPr>
                <w:b/>
                <w:bCs/>
                <w:sz w:val="20"/>
                <w:szCs w:val="20"/>
              </w:rPr>
              <w:t xml:space="preserve"> 1</w:t>
            </w:r>
            <w:r w:rsidR="006949A7">
              <w:rPr>
                <w:b/>
                <w:bCs/>
                <w:sz w:val="20"/>
                <w:szCs w:val="20"/>
              </w:rPr>
              <w:t xml:space="preserve"> </w:t>
            </w:r>
            <w:r w:rsidRPr="00724E4B">
              <w:rPr>
                <w:b/>
                <w:bCs/>
                <w:sz w:val="20"/>
                <w:szCs w:val="20"/>
              </w:rPr>
              <w:t>058</w:t>
            </w:r>
            <w:r w:rsidR="006949A7">
              <w:rPr>
                <w:b/>
                <w:bCs/>
                <w:sz w:val="20"/>
                <w:szCs w:val="20"/>
              </w:rPr>
              <w:t xml:space="preserve"> </w:t>
            </w:r>
            <w:r w:rsidRPr="00724E4B">
              <w:rPr>
                <w:b/>
                <w:bCs/>
                <w:sz w:val="20"/>
                <w:szCs w:val="20"/>
              </w:rPr>
              <w:t xml:space="preserve">139 </w:t>
            </w:r>
          </w:p>
        </w:tc>
        <w:tc>
          <w:tcPr>
            <w:tcW w:w="707" w:type="pct"/>
          </w:tcPr>
          <w:p w14:paraId="0915945F" w14:textId="7F807CCD" w:rsidR="00711BE6" w:rsidRPr="00724E4B" w:rsidRDefault="00A2084E">
            <w:pPr>
              <w:shd w:val="clear" w:color="auto" w:fill="FFFFFF" w:themeFill="background1"/>
              <w:suppressAutoHyphens/>
              <w:jc w:val="right"/>
              <w:rPr>
                <w:b/>
                <w:bCs/>
                <w:sz w:val="20"/>
                <w:szCs w:val="20"/>
              </w:rPr>
            </w:pPr>
            <w:r w:rsidRPr="00724E4B">
              <w:rPr>
                <w:b/>
                <w:bCs/>
                <w:sz w:val="20"/>
                <w:szCs w:val="20"/>
              </w:rPr>
              <w:t xml:space="preserve"> 1</w:t>
            </w:r>
            <w:r w:rsidR="006949A7">
              <w:rPr>
                <w:b/>
                <w:bCs/>
                <w:sz w:val="20"/>
                <w:szCs w:val="20"/>
              </w:rPr>
              <w:t xml:space="preserve"> </w:t>
            </w:r>
            <w:r w:rsidRPr="00724E4B">
              <w:rPr>
                <w:b/>
                <w:bCs/>
                <w:sz w:val="20"/>
                <w:szCs w:val="20"/>
              </w:rPr>
              <w:t>015</w:t>
            </w:r>
            <w:r w:rsidR="006949A7">
              <w:rPr>
                <w:b/>
                <w:bCs/>
                <w:sz w:val="20"/>
                <w:szCs w:val="20"/>
              </w:rPr>
              <w:t xml:space="preserve"> </w:t>
            </w:r>
            <w:r w:rsidRPr="00724E4B">
              <w:rPr>
                <w:b/>
                <w:bCs/>
                <w:sz w:val="20"/>
                <w:szCs w:val="20"/>
              </w:rPr>
              <w:t xml:space="preserve">385 </w:t>
            </w:r>
          </w:p>
        </w:tc>
      </w:tr>
      <w:tr w:rsidR="00711BE6" w:rsidRPr="00412F70" w14:paraId="385CA2E4" w14:textId="77777777" w:rsidTr="003E15D0">
        <w:tc>
          <w:tcPr>
            <w:tcW w:w="5000" w:type="pct"/>
            <w:gridSpan w:val="7"/>
          </w:tcPr>
          <w:p w14:paraId="6E7FD008" w14:textId="064EC361" w:rsidR="00711BE6" w:rsidRPr="007829E9" w:rsidRDefault="007829E9">
            <w:pPr>
              <w:keepNext/>
              <w:keepLines/>
              <w:shd w:val="clear" w:color="auto" w:fill="FFFFFF" w:themeFill="background1"/>
              <w:suppressAutoHyphens/>
              <w:jc w:val="center"/>
              <w:rPr>
                <w:b/>
                <w:bCs/>
                <w:sz w:val="20"/>
                <w:szCs w:val="20"/>
                <w:lang w:val="fr-CA"/>
              </w:rPr>
            </w:pPr>
            <w:r w:rsidRPr="007829E9">
              <w:rPr>
                <w:b/>
                <w:bCs/>
                <w:sz w:val="20"/>
                <w:szCs w:val="20"/>
                <w:lang w:val="fr-CA"/>
              </w:rPr>
              <w:t>Calcul de la valeur de réfé</w:t>
            </w:r>
            <w:r>
              <w:rPr>
                <w:b/>
                <w:bCs/>
                <w:sz w:val="20"/>
                <w:szCs w:val="20"/>
                <w:lang w:val="fr-CA"/>
              </w:rPr>
              <w:t xml:space="preserve">rence des </w:t>
            </w:r>
            <w:r w:rsidR="00711BE6" w:rsidRPr="007829E9">
              <w:rPr>
                <w:b/>
                <w:bCs/>
                <w:sz w:val="20"/>
                <w:szCs w:val="20"/>
                <w:lang w:val="fr-CA"/>
              </w:rPr>
              <w:t>HFC (</w:t>
            </w:r>
            <w:r>
              <w:rPr>
                <w:b/>
                <w:bCs/>
                <w:sz w:val="20"/>
                <w:szCs w:val="20"/>
                <w:lang w:val="fr-CA"/>
              </w:rPr>
              <w:t>t</w:t>
            </w:r>
            <w:r w:rsidRPr="006949A7">
              <w:rPr>
                <w:b/>
                <w:bCs/>
                <w:sz w:val="20"/>
                <w:szCs w:val="20"/>
                <w:lang w:val="fr-CA"/>
              </w:rPr>
              <w:t>onnes éq-CO</w:t>
            </w:r>
            <w:r w:rsidRPr="006949A7">
              <w:rPr>
                <w:b/>
                <w:bCs/>
                <w:sz w:val="20"/>
                <w:szCs w:val="20"/>
                <w:vertAlign w:val="subscript"/>
                <w:lang w:val="fr-CA"/>
              </w:rPr>
              <w:t>2</w:t>
            </w:r>
            <w:r w:rsidR="00711BE6" w:rsidRPr="007829E9">
              <w:rPr>
                <w:b/>
                <w:bCs/>
                <w:sz w:val="20"/>
                <w:szCs w:val="20"/>
                <w:lang w:val="fr-CA"/>
              </w:rPr>
              <w:t>)</w:t>
            </w:r>
          </w:p>
        </w:tc>
      </w:tr>
      <w:tr w:rsidR="00711BE6" w:rsidRPr="00724E4B" w14:paraId="6C969DD9" w14:textId="77777777" w:rsidTr="003E15D0">
        <w:tc>
          <w:tcPr>
            <w:tcW w:w="3559" w:type="pct"/>
            <w:gridSpan w:val="5"/>
          </w:tcPr>
          <w:p w14:paraId="54E1D287" w14:textId="324D12FF" w:rsidR="00711BE6" w:rsidRPr="007829E9" w:rsidRDefault="007829E9">
            <w:pPr>
              <w:keepNext/>
              <w:keepLines/>
              <w:shd w:val="clear" w:color="auto" w:fill="FFFFFF" w:themeFill="background1"/>
              <w:suppressAutoHyphens/>
              <w:jc w:val="left"/>
              <w:rPr>
                <w:sz w:val="20"/>
                <w:szCs w:val="20"/>
                <w:lang w:val="fr-CA"/>
              </w:rPr>
            </w:pPr>
            <w:r>
              <w:rPr>
                <w:sz w:val="20"/>
                <w:szCs w:val="20"/>
                <w:lang w:val="fr-CA"/>
              </w:rPr>
              <w:t xml:space="preserve">Consommation moyenne de </w:t>
            </w:r>
            <w:r w:rsidR="00711BE6" w:rsidRPr="007829E9">
              <w:rPr>
                <w:sz w:val="20"/>
                <w:szCs w:val="20"/>
                <w:lang w:val="fr-CA"/>
              </w:rPr>
              <w:t xml:space="preserve">HFC </w:t>
            </w:r>
            <w:r w:rsidRPr="007829E9">
              <w:rPr>
                <w:sz w:val="20"/>
                <w:szCs w:val="20"/>
                <w:lang w:val="fr-CA"/>
              </w:rPr>
              <w:t>en</w:t>
            </w:r>
            <w:r w:rsidR="00711BE6" w:rsidRPr="007829E9">
              <w:rPr>
                <w:sz w:val="20"/>
                <w:szCs w:val="20"/>
                <w:lang w:val="fr-CA"/>
              </w:rPr>
              <w:t xml:space="preserve"> 2020–2022</w:t>
            </w:r>
          </w:p>
        </w:tc>
        <w:tc>
          <w:tcPr>
            <w:tcW w:w="1441" w:type="pct"/>
            <w:gridSpan w:val="2"/>
            <w:shd w:val="clear" w:color="auto" w:fill="FFFFFF" w:themeFill="background1"/>
          </w:tcPr>
          <w:p w14:paraId="76566CBE" w14:textId="690FDC28" w:rsidR="00711BE6" w:rsidRPr="00724E4B" w:rsidRDefault="00B00CAD">
            <w:pPr>
              <w:keepNext/>
              <w:keepLines/>
              <w:shd w:val="clear" w:color="auto" w:fill="FFFFFF" w:themeFill="background1"/>
              <w:suppressAutoHyphens/>
              <w:jc w:val="right"/>
              <w:rPr>
                <w:sz w:val="20"/>
                <w:szCs w:val="20"/>
              </w:rPr>
            </w:pPr>
            <w:r w:rsidRPr="00724E4B">
              <w:rPr>
                <w:sz w:val="20"/>
                <w:szCs w:val="20"/>
              </w:rPr>
              <w:t>708</w:t>
            </w:r>
            <w:r w:rsidR="007829E9">
              <w:rPr>
                <w:sz w:val="20"/>
                <w:szCs w:val="20"/>
              </w:rPr>
              <w:t xml:space="preserve"> </w:t>
            </w:r>
            <w:r w:rsidRPr="00724E4B">
              <w:rPr>
                <w:sz w:val="20"/>
                <w:szCs w:val="20"/>
              </w:rPr>
              <w:t>862</w:t>
            </w:r>
          </w:p>
        </w:tc>
      </w:tr>
      <w:tr w:rsidR="00711BE6" w:rsidRPr="00724E4B" w14:paraId="32C9A03B" w14:textId="77777777" w:rsidTr="003E15D0">
        <w:tc>
          <w:tcPr>
            <w:tcW w:w="3559" w:type="pct"/>
            <w:gridSpan w:val="5"/>
          </w:tcPr>
          <w:p w14:paraId="69326C2A" w14:textId="6D0D7389" w:rsidR="00711BE6" w:rsidRPr="007829E9" w:rsidRDefault="007829E9">
            <w:pPr>
              <w:keepNext/>
              <w:keepLines/>
              <w:shd w:val="clear" w:color="auto" w:fill="FFFFFF" w:themeFill="background1"/>
              <w:suppressAutoHyphens/>
              <w:jc w:val="left"/>
              <w:rPr>
                <w:sz w:val="20"/>
                <w:szCs w:val="20"/>
                <w:lang w:val="fr-CA"/>
              </w:rPr>
            </w:pPr>
            <w:r w:rsidRPr="007829E9">
              <w:rPr>
                <w:sz w:val="20"/>
                <w:szCs w:val="20"/>
                <w:lang w:val="fr-CA"/>
              </w:rPr>
              <w:t xml:space="preserve">Valeur de référence des </w:t>
            </w:r>
            <w:r w:rsidR="00711BE6" w:rsidRPr="007829E9">
              <w:rPr>
                <w:sz w:val="20"/>
                <w:szCs w:val="20"/>
                <w:lang w:val="fr-CA"/>
              </w:rPr>
              <w:t>HCFC (65%)</w:t>
            </w:r>
          </w:p>
        </w:tc>
        <w:tc>
          <w:tcPr>
            <w:tcW w:w="1441" w:type="pct"/>
            <w:gridSpan w:val="2"/>
            <w:shd w:val="clear" w:color="auto" w:fill="FFFFFF" w:themeFill="background1"/>
          </w:tcPr>
          <w:p w14:paraId="4E6C7B79" w14:textId="17A0771F" w:rsidR="00711BE6" w:rsidRPr="00724E4B" w:rsidRDefault="00B00CAD">
            <w:pPr>
              <w:keepNext/>
              <w:keepLines/>
              <w:shd w:val="clear" w:color="auto" w:fill="FFFFFF" w:themeFill="background1"/>
              <w:suppressAutoHyphens/>
              <w:jc w:val="right"/>
              <w:rPr>
                <w:sz w:val="20"/>
                <w:szCs w:val="20"/>
              </w:rPr>
            </w:pPr>
            <w:r w:rsidRPr="00724E4B">
              <w:rPr>
                <w:sz w:val="20"/>
                <w:szCs w:val="20"/>
              </w:rPr>
              <w:t>567</w:t>
            </w:r>
            <w:r w:rsidR="007829E9">
              <w:rPr>
                <w:sz w:val="20"/>
                <w:szCs w:val="20"/>
              </w:rPr>
              <w:t xml:space="preserve"> </w:t>
            </w:r>
            <w:r w:rsidRPr="00724E4B">
              <w:rPr>
                <w:sz w:val="20"/>
                <w:szCs w:val="20"/>
              </w:rPr>
              <w:t>810</w:t>
            </w:r>
          </w:p>
        </w:tc>
      </w:tr>
      <w:tr w:rsidR="00711BE6" w:rsidRPr="00724E4B" w14:paraId="66A8C4FE" w14:textId="77777777" w:rsidTr="003E15D0">
        <w:tc>
          <w:tcPr>
            <w:tcW w:w="3559" w:type="pct"/>
            <w:gridSpan w:val="5"/>
          </w:tcPr>
          <w:p w14:paraId="7C14D803" w14:textId="4734826B" w:rsidR="00711BE6" w:rsidRPr="007829E9" w:rsidRDefault="007829E9">
            <w:pPr>
              <w:keepNext/>
              <w:keepLines/>
              <w:shd w:val="clear" w:color="auto" w:fill="FFFFFF" w:themeFill="background1"/>
              <w:suppressAutoHyphens/>
              <w:jc w:val="left"/>
              <w:rPr>
                <w:b/>
                <w:bCs/>
                <w:sz w:val="20"/>
                <w:szCs w:val="20"/>
                <w:lang w:val="fr-CA"/>
              </w:rPr>
            </w:pPr>
            <w:r w:rsidRPr="007829E9">
              <w:rPr>
                <w:b/>
                <w:bCs/>
                <w:sz w:val="20"/>
                <w:szCs w:val="20"/>
                <w:lang w:val="fr-CA"/>
              </w:rPr>
              <w:t>Valeur de référence des HFC</w:t>
            </w:r>
          </w:p>
        </w:tc>
        <w:tc>
          <w:tcPr>
            <w:tcW w:w="1441" w:type="pct"/>
            <w:gridSpan w:val="2"/>
            <w:shd w:val="clear" w:color="auto" w:fill="FFFFFF" w:themeFill="background1"/>
          </w:tcPr>
          <w:p w14:paraId="46AFF076" w14:textId="1297A3CE" w:rsidR="00711BE6" w:rsidRPr="00724E4B" w:rsidRDefault="00B00CAD">
            <w:pPr>
              <w:keepNext/>
              <w:keepLines/>
              <w:shd w:val="clear" w:color="auto" w:fill="FFFFFF" w:themeFill="background1"/>
              <w:suppressAutoHyphens/>
              <w:jc w:val="right"/>
              <w:rPr>
                <w:sz w:val="20"/>
                <w:szCs w:val="20"/>
              </w:rPr>
            </w:pPr>
            <w:r w:rsidRPr="00724E4B">
              <w:rPr>
                <w:sz w:val="20"/>
                <w:szCs w:val="20"/>
              </w:rPr>
              <w:t>1</w:t>
            </w:r>
            <w:r w:rsidR="007829E9">
              <w:rPr>
                <w:sz w:val="20"/>
                <w:szCs w:val="20"/>
              </w:rPr>
              <w:t xml:space="preserve"> </w:t>
            </w:r>
            <w:r w:rsidRPr="00724E4B">
              <w:rPr>
                <w:sz w:val="20"/>
                <w:szCs w:val="20"/>
              </w:rPr>
              <w:t>276</w:t>
            </w:r>
            <w:r w:rsidR="007829E9">
              <w:rPr>
                <w:sz w:val="20"/>
                <w:szCs w:val="20"/>
              </w:rPr>
              <w:t xml:space="preserve"> </w:t>
            </w:r>
            <w:r w:rsidRPr="00724E4B">
              <w:rPr>
                <w:sz w:val="20"/>
                <w:szCs w:val="20"/>
              </w:rPr>
              <w:t>672</w:t>
            </w:r>
          </w:p>
        </w:tc>
      </w:tr>
    </w:tbl>
    <w:p w14:paraId="45EC0EB5" w14:textId="2C5C1C65" w:rsidR="00B05A06" w:rsidRPr="008C32B3" w:rsidRDefault="007829E9" w:rsidP="00AB6CC7">
      <w:pPr>
        <w:pStyle w:val="Heading1"/>
        <w:spacing w:before="240"/>
        <w:rPr>
          <w:lang w:val="fr-CA"/>
        </w:rPr>
      </w:pPr>
      <w:r w:rsidRPr="007829E9">
        <w:rPr>
          <w:lang w:val="fr-CA"/>
        </w:rPr>
        <w:t xml:space="preserve">Le </w:t>
      </w:r>
      <w:r w:rsidR="00FC517B" w:rsidRPr="007829E9">
        <w:rPr>
          <w:lang w:val="fr-CA"/>
        </w:rPr>
        <w:t>Go</w:t>
      </w:r>
      <w:r w:rsidRPr="007829E9">
        <w:rPr>
          <w:lang w:val="fr-CA"/>
        </w:rPr>
        <w:t>u</w:t>
      </w:r>
      <w:r w:rsidR="00FC517B" w:rsidRPr="007829E9">
        <w:rPr>
          <w:lang w:val="fr-CA"/>
        </w:rPr>
        <w:t>vern</w:t>
      </w:r>
      <w:r w:rsidRPr="007829E9">
        <w:rPr>
          <w:lang w:val="fr-CA"/>
        </w:rPr>
        <w:t>e</w:t>
      </w:r>
      <w:r w:rsidR="00FC517B" w:rsidRPr="007829E9">
        <w:rPr>
          <w:lang w:val="fr-CA"/>
        </w:rPr>
        <w:t xml:space="preserve">ment </w:t>
      </w:r>
      <w:r w:rsidRPr="007829E9">
        <w:rPr>
          <w:lang w:val="fr-CA"/>
        </w:rPr>
        <w:t xml:space="preserve">de la </w:t>
      </w:r>
      <w:r w:rsidR="007857DB" w:rsidRPr="007829E9">
        <w:rPr>
          <w:lang w:val="fr-CA"/>
        </w:rPr>
        <w:t>Somali</w:t>
      </w:r>
      <w:r w:rsidRPr="007829E9">
        <w:rPr>
          <w:lang w:val="fr-CA"/>
        </w:rPr>
        <w:t xml:space="preserve">e a soumis au </w:t>
      </w:r>
      <w:r w:rsidR="00E43134" w:rsidRPr="007829E9">
        <w:rPr>
          <w:lang w:val="fr-CA"/>
        </w:rPr>
        <w:t>Secr</w:t>
      </w:r>
      <w:r>
        <w:rPr>
          <w:lang w:val="fr-CA"/>
        </w:rPr>
        <w:t>é</w:t>
      </w:r>
      <w:r w:rsidR="00E43134" w:rsidRPr="007829E9">
        <w:rPr>
          <w:lang w:val="fr-CA"/>
        </w:rPr>
        <w:t>tariat</w:t>
      </w:r>
      <w:r>
        <w:rPr>
          <w:lang w:val="fr-CA"/>
        </w:rPr>
        <w:t xml:space="preserve"> de l’</w:t>
      </w:r>
      <w:r w:rsidR="00A473FA">
        <w:rPr>
          <w:lang w:val="fr-CA"/>
        </w:rPr>
        <w:t>O</w:t>
      </w:r>
      <w:r>
        <w:rPr>
          <w:lang w:val="fr-CA"/>
        </w:rPr>
        <w:t>zone</w:t>
      </w:r>
      <w:r w:rsidR="008C32B3">
        <w:rPr>
          <w:lang w:val="fr-CA"/>
        </w:rPr>
        <w:t xml:space="preserve"> une demande de </w:t>
      </w:r>
      <w:r>
        <w:rPr>
          <w:lang w:val="fr-CA"/>
        </w:rPr>
        <w:t>révis</w:t>
      </w:r>
      <w:r w:rsidR="008C32B3">
        <w:rPr>
          <w:lang w:val="fr-CA"/>
        </w:rPr>
        <w:t>ion de</w:t>
      </w:r>
      <w:r w:rsidR="00185B4D">
        <w:rPr>
          <w:lang w:val="fr-CA"/>
        </w:rPr>
        <w:t xml:space="preserve"> </w:t>
      </w:r>
      <w:r w:rsidR="008C32B3">
        <w:rPr>
          <w:lang w:val="fr-CA"/>
        </w:rPr>
        <w:t>s</w:t>
      </w:r>
      <w:r w:rsidR="00185B4D">
        <w:rPr>
          <w:lang w:val="fr-CA"/>
        </w:rPr>
        <w:t>es</w:t>
      </w:r>
      <w:r>
        <w:rPr>
          <w:lang w:val="fr-CA"/>
        </w:rPr>
        <w:t xml:space="preserve"> données de consommation de </w:t>
      </w:r>
      <w:r w:rsidR="00E43134" w:rsidRPr="007829E9">
        <w:rPr>
          <w:lang w:val="fr-CA"/>
        </w:rPr>
        <w:t>HFC</w:t>
      </w:r>
      <w:r w:rsidR="00185B4D">
        <w:rPr>
          <w:lang w:val="fr-CA"/>
        </w:rPr>
        <w:t xml:space="preserve"> en</w:t>
      </w:r>
      <w:r w:rsidR="00C86ADF" w:rsidRPr="007829E9">
        <w:rPr>
          <w:lang w:val="fr-CA"/>
        </w:rPr>
        <w:t xml:space="preserve"> 2022</w:t>
      </w:r>
      <w:r w:rsidR="00232C8D" w:rsidRPr="007829E9">
        <w:rPr>
          <w:lang w:val="fr-CA"/>
        </w:rPr>
        <w:t xml:space="preserve"> </w:t>
      </w:r>
      <w:r w:rsidR="00FE424C" w:rsidRPr="007829E9">
        <w:rPr>
          <w:lang w:val="fr-CA"/>
        </w:rPr>
        <w:t>(</w:t>
      </w:r>
      <w:r w:rsidR="00185B4D">
        <w:rPr>
          <w:lang w:val="fr-CA"/>
        </w:rPr>
        <w:t>pour les amener à</w:t>
      </w:r>
      <w:r>
        <w:rPr>
          <w:lang w:val="fr-CA"/>
        </w:rPr>
        <w:t xml:space="preserve"> </w:t>
      </w:r>
      <w:r w:rsidR="00232C8D" w:rsidRPr="007829E9">
        <w:rPr>
          <w:lang w:val="fr-CA"/>
        </w:rPr>
        <w:t>949</w:t>
      </w:r>
      <w:r>
        <w:rPr>
          <w:lang w:val="fr-CA"/>
        </w:rPr>
        <w:t xml:space="preserve"> </w:t>
      </w:r>
      <w:r w:rsidR="00232C8D" w:rsidRPr="007829E9">
        <w:rPr>
          <w:lang w:val="fr-CA"/>
        </w:rPr>
        <w:t xml:space="preserve">474 </w:t>
      </w:r>
      <w:r>
        <w:rPr>
          <w:lang w:val="fr-CA"/>
        </w:rPr>
        <w:t>tonnes éq-</w:t>
      </w:r>
      <w:r w:rsidR="00232C8D" w:rsidRPr="007829E9">
        <w:rPr>
          <w:lang w:val="fr-CA"/>
        </w:rPr>
        <w:t>CO</w:t>
      </w:r>
      <w:r w:rsidR="00232C8D" w:rsidRPr="007829E9">
        <w:rPr>
          <w:vertAlign w:val="subscript"/>
          <w:lang w:val="fr-CA"/>
        </w:rPr>
        <w:t>2</w:t>
      </w:r>
      <w:r w:rsidR="00232C8D" w:rsidRPr="007829E9">
        <w:rPr>
          <w:lang w:val="fr-CA"/>
        </w:rPr>
        <w:t xml:space="preserve"> (501</w:t>
      </w:r>
      <w:r>
        <w:rPr>
          <w:lang w:val="fr-CA"/>
        </w:rPr>
        <w:t>,</w:t>
      </w:r>
      <w:r w:rsidR="00232C8D" w:rsidRPr="007829E9">
        <w:rPr>
          <w:lang w:val="fr-CA"/>
        </w:rPr>
        <w:t xml:space="preserve">41 </w:t>
      </w:r>
      <w:r>
        <w:rPr>
          <w:lang w:val="fr-CA"/>
        </w:rPr>
        <w:t>t</w:t>
      </w:r>
      <w:r w:rsidR="00232C8D" w:rsidRPr="007829E9">
        <w:rPr>
          <w:lang w:val="fr-CA"/>
        </w:rPr>
        <w:t>m)</w:t>
      </w:r>
      <w:r w:rsidR="00E43134" w:rsidRPr="007829E9">
        <w:rPr>
          <w:lang w:val="fr-CA"/>
        </w:rPr>
        <w:t xml:space="preserve">. </w:t>
      </w:r>
      <w:r w:rsidR="008C32B3">
        <w:rPr>
          <w:lang w:val="fr-CA"/>
        </w:rPr>
        <w:t xml:space="preserve"> </w:t>
      </w:r>
      <w:r w:rsidR="002E3D92">
        <w:rPr>
          <w:lang w:val="fr-CA"/>
        </w:rPr>
        <w:t xml:space="preserve"> </w:t>
      </w:r>
      <w:r w:rsidRPr="007829E9">
        <w:rPr>
          <w:lang w:val="fr-CA"/>
        </w:rPr>
        <w:t>La demande a été faite sur la base d’</w:t>
      </w:r>
      <w:r>
        <w:rPr>
          <w:lang w:val="fr-CA"/>
        </w:rPr>
        <w:t xml:space="preserve">une enquête </w:t>
      </w:r>
      <w:r w:rsidR="00F1003B">
        <w:rPr>
          <w:lang w:val="fr-CA"/>
        </w:rPr>
        <w:t>détaillé</w:t>
      </w:r>
      <w:r>
        <w:rPr>
          <w:lang w:val="fr-CA"/>
        </w:rPr>
        <w:t>e</w:t>
      </w:r>
      <w:r w:rsidR="00F1003B">
        <w:rPr>
          <w:lang w:val="fr-CA"/>
        </w:rPr>
        <w:t xml:space="preserve"> e</w:t>
      </w:r>
      <w:r>
        <w:rPr>
          <w:lang w:val="fr-CA"/>
        </w:rPr>
        <w:t>t d</w:t>
      </w:r>
      <w:r w:rsidR="00F1003B">
        <w:rPr>
          <w:lang w:val="fr-CA"/>
        </w:rPr>
        <w:t>e la</w:t>
      </w:r>
      <w:r>
        <w:rPr>
          <w:lang w:val="fr-CA"/>
        </w:rPr>
        <w:t xml:space="preserve"> vérification </w:t>
      </w:r>
      <w:r w:rsidR="002E3D92">
        <w:rPr>
          <w:lang w:val="fr-CA"/>
        </w:rPr>
        <w:t xml:space="preserve">effectuée </w:t>
      </w:r>
      <w:r>
        <w:rPr>
          <w:lang w:val="fr-CA"/>
        </w:rPr>
        <w:t xml:space="preserve">durant la préparation du </w:t>
      </w:r>
      <w:r w:rsidR="00524A1A" w:rsidRPr="007829E9">
        <w:rPr>
          <w:lang w:val="fr-CA"/>
        </w:rPr>
        <w:t>projet</w:t>
      </w:r>
      <w:r>
        <w:rPr>
          <w:lang w:val="fr-CA"/>
        </w:rPr>
        <w:t>.</w:t>
      </w:r>
      <w:r w:rsidR="00524A1A" w:rsidRPr="007829E9">
        <w:rPr>
          <w:lang w:val="fr-CA"/>
        </w:rPr>
        <w:t xml:space="preserve"> </w:t>
      </w:r>
      <w:r w:rsidR="00F1003B" w:rsidRPr="00F1003B">
        <w:rPr>
          <w:lang w:val="fr-CA"/>
        </w:rPr>
        <w:t>Il avait été conclu</w:t>
      </w:r>
      <w:r w:rsidR="00185B4D">
        <w:rPr>
          <w:lang w:val="fr-CA"/>
        </w:rPr>
        <w:t xml:space="preserve"> que la consommation de HFC déclarée était inexacte en raison des limites d</w:t>
      </w:r>
      <w:r w:rsidR="00900A85">
        <w:rPr>
          <w:lang w:val="fr-CA"/>
        </w:rPr>
        <w:t>e</w:t>
      </w:r>
      <w:r w:rsidR="00185B4D">
        <w:rPr>
          <w:lang w:val="fr-CA"/>
        </w:rPr>
        <w:t xml:space="preserve"> la collecte des données</w:t>
      </w:r>
      <w:r w:rsidR="00F1003B">
        <w:rPr>
          <w:lang w:val="fr-CA"/>
        </w:rPr>
        <w:t>, au moment de la remise des données exigées en vertu de l’article 7</w:t>
      </w:r>
      <w:r w:rsidR="00524A1A" w:rsidRPr="00F1003B">
        <w:rPr>
          <w:lang w:val="fr-CA"/>
        </w:rPr>
        <w:t>.</w:t>
      </w:r>
      <w:r w:rsidR="0000155A" w:rsidRPr="00724E4B">
        <w:rPr>
          <w:rStyle w:val="FootnoteReference"/>
        </w:rPr>
        <w:footnoteReference w:id="4"/>
      </w:r>
      <w:r w:rsidR="00E43134" w:rsidRPr="00F1003B">
        <w:rPr>
          <w:vertAlign w:val="superscript"/>
          <w:lang w:val="fr-CA"/>
        </w:rPr>
        <w:t xml:space="preserve"> </w:t>
      </w:r>
      <w:r w:rsidR="00F1003B">
        <w:rPr>
          <w:lang w:val="fr-CA"/>
        </w:rPr>
        <w:t xml:space="preserve"> </w:t>
      </w:r>
      <w:r w:rsidR="00185B4D">
        <w:rPr>
          <w:lang w:val="fr-CA"/>
        </w:rPr>
        <w:t>La</w:t>
      </w:r>
      <w:r w:rsidR="00E43134" w:rsidRPr="00F1003B">
        <w:rPr>
          <w:lang w:val="fr-CA"/>
        </w:rPr>
        <w:t xml:space="preserve"> r</w:t>
      </w:r>
      <w:r w:rsidR="00F1003B" w:rsidRPr="00F1003B">
        <w:rPr>
          <w:lang w:val="fr-CA"/>
        </w:rPr>
        <w:t>é</w:t>
      </w:r>
      <w:r w:rsidR="00E43134" w:rsidRPr="00F1003B">
        <w:rPr>
          <w:lang w:val="fr-CA"/>
        </w:rPr>
        <w:t>vision</w:t>
      </w:r>
      <w:r w:rsidR="001D7327" w:rsidRPr="00F1003B">
        <w:rPr>
          <w:lang w:val="fr-CA"/>
        </w:rPr>
        <w:t>,</w:t>
      </w:r>
      <w:r w:rsidR="00E43134" w:rsidRPr="00F1003B">
        <w:rPr>
          <w:lang w:val="fr-CA"/>
        </w:rPr>
        <w:t xml:space="preserve"> </w:t>
      </w:r>
      <w:r w:rsidR="00F1003B" w:rsidRPr="00F1003B">
        <w:rPr>
          <w:lang w:val="fr-CA"/>
        </w:rPr>
        <w:t>s</w:t>
      </w:r>
      <w:r w:rsidR="00E43134" w:rsidRPr="00F1003B">
        <w:rPr>
          <w:lang w:val="fr-CA"/>
        </w:rPr>
        <w:t>i</w:t>
      </w:r>
      <w:r w:rsidR="00F1003B" w:rsidRPr="00F1003B">
        <w:rPr>
          <w:lang w:val="fr-CA"/>
        </w:rPr>
        <w:t xml:space="preserve"> elle est approuvée par les</w:t>
      </w:r>
      <w:r w:rsidR="00F1003B">
        <w:rPr>
          <w:lang w:val="fr-CA"/>
        </w:rPr>
        <w:t xml:space="preserve"> </w:t>
      </w:r>
      <w:r w:rsidR="00E43134" w:rsidRPr="00F1003B">
        <w:rPr>
          <w:lang w:val="fr-CA"/>
        </w:rPr>
        <w:t>Parties</w:t>
      </w:r>
      <w:r w:rsidR="001D7327" w:rsidRPr="00F1003B">
        <w:rPr>
          <w:lang w:val="fr-CA"/>
        </w:rPr>
        <w:t>,</w:t>
      </w:r>
      <w:r w:rsidR="00E43134" w:rsidRPr="00F1003B">
        <w:rPr>
          <w:lang w:val="fr-CA"/>
        </w:rPr>
        <w:t xml:space="preserve"> </w:t>
      </w:r>
      <w:r w:rsidR="00185B4D">
        <w:rPr>
          <w:lang w:val="fr-CA"/>
        </w:rPr>
        <w:t>modifierait</w:t>
      </w:r>
      <w:r w:rsidR="00F1003B">
        <w:rPr>
          <w:lang w:val="fr-CA"/>
        </w:rPr>
        <w:t xml:space="preserve"> la valeur de référence des HFC</w:t>
      </w:r>
      <w:r w:rsidR="00185B4D">
        <w:rPr>
          <w:lang w:val="fr-CA"/>
        </w:rPr>
        <w:t xml:space="preserve"> qui passerait</w:t>
      </w:r>
      <w:r w:rsidR="00F1003B">
        <w:rPr>
          <w:lang w:val="fr-CA"/>
        </w:rPr>
        <w:t xml:space="preserve"> de 1 </w:t>
      </w:r>
      <w:r w:rsidR="00C54789" w:rsidRPr="00F1003B">
        <w:rPr>
          <w:lang w:val="fr-CA"/>
        </w:rPr>
        <w:t>2</w:t>
      </w:r>
      <w:r w:rsidR="006542AD" w:rsidRPr="00F1003B">
        <w:rPr>
          <w:lang w:val="fr-CA"/>
        </w:rPr>
        <w:t>76</w:t>
      </w:r>
      <w:r w:rsidR="00F1003B">
        <w:rPr>
          <w:lang w:val="fr-CA"/>
        </w:rPr>
        <w:t xml:space="preserve"> </w:t>
      </w:r>
      <w:r w:rsidR="006542AD" w:rsidRPr="00F1003B">
        <w:rPr>
          <w:lang w:val="fr-CA"/>
        </w:rPr>
        <w:t>672</w:t>
      </w:r>
      <w:r w:rsidR="00E43134" w:rsidRPr="00F1003B">
        <w:rPr>
          <w:lang w:val="fr-CA"/>
        </w:rPr>
        <w:t xml:space="preserve"> </w:t>
      </w:r>
      <w:r w:rsidR="00F1003B">
        <w:rPr>
          <w:lang w:val="fr-CA"/>
        </w:rPr>
        <w:t>à</w:t>
      </w:r>
      <w:r w:rsidR="00E43134" w:rsidRPr="00F1003B">
        <w:rPr>
          <w:lang w:val="fr-CA"/>
        </w:rPr>
        <w:t xml:space="preserve"> 1</w:t>
      </w:r>
      <w:r w:rsidR="00F1003B">
        <w:rPr>
          <w:lang w:val="fr-CA"/>
        </w:rPr>
        <w:t xml:space="preserve"> </w:t>
      </w:r>
      <w:r w:rsidR="006542AD" w:rsidRPr="00F1003B">
        <w:rPr>
          <w:lang w:val="fr-CA"/>
        </w:rPr>
        <w:t>477</w:t>
      </w:r>
      <w:r w:rsidR="00F1003B">
        <w:rPr>
          <w:lang w:val="fr-CA"/>
        </w:rPr>
        <w:t xml:space="preserve"> </w:t>
      </w:r>
      <w:r w:rsidR="006542AD" w:rsidRPr="00F1003B">
        <w:rPr>
          <w:lang w:val="fr-CA"/>
        </w:rPr>
        <w:t>017</w:t>
      </w:r>
      <w:r w:rsidR="00E43134" w:rsidRPr="00F1003B">
        <w:rPr>
          <w:lang w:val="fr-CA"/>
        </w:rPr>
        <w:t xml:space="preserve"> </w:t>
      </w:r>
      <w:r w:rsidR="00F1003B">
        <w:rPr>
          <w:lang w:val="fr-CA"/>
        </w:rPr>
        <w:t>tonnes éq-</w:t>
      </w:r>
      <w:r w:rsidR="00E43134" w:rsidRPr="00F1003B">
        <w:rPr>
          <w:lang w:val="fr-CA"/>
        </w:rPr>
        <w:t>CO</w:t>
      </w:r>
      <w:r w:rsidR="00E43134" w:rsidRPr="00F1003B">
        <w:rPr>
          <w:vertAlign w:val="subscript"/>
          <w:lang w:val="fr-CA"/>
        </w:rPr>
        <w:t>2</w:t>
      </w:r>
      <w:r w:rsidR="00E43134" w:rsidRPr="00F1003B">
        <w:rPr>
          <w:lang w:val="fr-CA"/>
        </w:rPr>
        <w:t>.</w:t>
      </w:r>
      <w:r w:rsidR="00AB6CC7" w:rsidRPr="00F1003B">
        <w:rPr>
          <w:lang w:val="fr-CA"/>
        </w:rPr>
        <w:t xml:space="preserve">  </w:t>
      </w:r>
      <w:r w:rsidR="00136C69" w:rsidRPr="00F1003B">
        <w:rPr>
          <w:lang w:val="fr-CA"/>
        </w:rPr>
        <w:t xml:space="preserve"> </w:t>
      </w:r>
      <w:r w:rsidR="00F1003B" w:rsidRPr="00F1003B">
        <w:rPr>
          <w:lang w:val="fr-CA"/>
        </w:rPr>
        <w:t>La question a été examinée à la</w:t>
      </w:r>
      <w:r w:rsidR="00936B61" w:rsidRPr="00F1003B">
        <w:rPr>
          <w:lang w:val="fr-CA"/>
        </w:rPr>
        <w:t xml:space="preserve"> 75</w:t>
      </w:r>
      <w:r w:rsidR="00F1003B" w:rsidRPr="00F1003B">
        <w:rPr>
          <w:vertAlign w:val="superscript"/>
          <w:lang w:val="fr-CA"/>
        </w:rPr>
        <w:t>e</w:t>
      </w:r>
      <w:r w:rsidR="00936B61" w:rsidRPr="00F1003B">
        <w:rPr>
          <w:lang w:val="fr-CA"/>
        </w:rPr>
        <w:t xml:space="preserve"> </w:t>
      </w:r>
      <w:r w:rsidR="00F1003B" w:rsidRPr="00F1003B">
        <w:rPr>
          <w:lang w:val="fr-CA"/>
        </w:rPr>
        <w:t>réunion du C</w:t>
      </w:r>
      <w:r w:rsidR="002002DC">
        <w:rPr>
          <w:lang w:val="fr-CA"/>
        </w:rPr>
        <w:t>o</w:t>
      </w:r>
      <w:r w:rsidR="00F1003B" w:rsidRPr="00F1003B">
        <w:rPr>
          <w:lang w:val="fr-CA"/>
        </w:rPr>
        <w:t xml:space="preserve">mité </w:t>
      </w:r>
      <w:r w:rsidR="008C32B3">
        <w:rPr>
          <w:lang w:val="fr-CA"/>
        </w:rPr>
        <w:t>d</w:t>
      </w:r>
      <w:r w:rsidR="002E3D92">
        <w:rPr>
          <w:lang w:val="fr-CA"/>
        </w:rPr>
        <w:t xml:space="preserve">’application </w:t>
      </w:r>
      <w:r w:rsidR="008C32B3">
        <w:rPr>
          <w:lang w:val="fr-CA"/>
        </w:rPr>
        <w:t>du Protocol</w:t>
      </w:r>
      <w:r w:rsidR="00F1003B" w:rsidRPr="00F1003B">
        <w:rPr>
          <w:lang w:val="fr-CA"/>
        </w:rPr>
        <w:t xml:space="preserve">e </w:t>
      </w:r>
      <w:r w:rsidR="008C32B3">
        <w:rPr>
          <w:lang w:val="fr-CA"/>
        </w:rPr>
        <w:t xml:space="preserve">de </w:t>
      </w:r>
      <w:r w:rsidR="00936B61" w:rsidRPr="00F1003B">
        <w:rPr>
          <w:lang w:val="fr-CA"/>
        </w:rPr>
        <w:t>Montr</w:t>
      </w:r>
      <w:r w:rsidR="008C32B3">
        <w:rPr>
          <w:lang w:val="fr-CA"/>
        </w:rPr>
        <w:t>é</w:t>
      </w:r>
      <w:r w:rsidR="00936B61" w:rsidRPr="00F1003B">
        <w:rPr>
          <w:lang w:val="fr-CA"/>
        </w:rPr>
        <w:t>al</w:t>
      </w:r>
      <w:r w:rsidR="008C32B3">
        <w:rPr>
          <w:lang w:val="fr-CA"/>
        </w:rPr>
        <w:t xml:space="preserve">.  </w:t>
      </w:r>
      <w:r w:rsidR="008C32B3" w:rsidRPr="008C32B3">
        <w:rPr>
          <w:lang w:val="fr-CA"/>
        </w:rPr>
        <w:t>Toutefois</w:t>
      </w:r>
      <w:r w:rsidR="008C32B3">
        <w:rPr>
          <w:lang w:val="fr-CA"/>
        </w:rPr>
        <w:t>,</w:t>
      </w:r>
      <w:r w:rsidR="008C32B3" w:rsidRPr="008C32B3">
        <w:rPr>
          <w:lang w:val="fr-CA"/>
        </w:rPr>
        <w:t xml:space="preserve"> en raison des informations insuffisantes fournies par la </w:t>
      </w:r>
      <w:r w:rsidR="00936B61" w:rsidRPr="008C32B3">
        <w:rPr>
          <w:lang w:val="fr-CA"/>
        </w:rPr>
        <w:t>Somali</w:t>
      </w:r>
      <w:r w:rsidR="008C32B3" w:rsidRPr="008C32B3">
        <w:rPr>
          <w:lang w:val="fr-CA"/>
        </w:rPr>
        <w:t>e à l’appui de cette demande, le Comité d</w:t>
      </w:r>
      <w:r w:rsidR="002E3D92">
        <w:rPr>
          <w:lang w:val="fr-CA"/>
        </w:rPr>
        <w:t xml:space="preserve">’application a, par la suite, </w:t>
      </w:r>
      <w:r w:rsidR="008C32B3" w:rsidRPr="008C32B3">
        <w:rPr>
          <w:lang w:val="fr-CA"/>
        </w:rPr>
        <w:t xml:space="preserve">demandé à la </w:t>
      </w:r>
      <w:r w:rsidR="00B05A06" w:rsidRPr="008C32B3">
        <w:rPr>
          <w:lang w:val="fr-CA"/>
        </w:rPr>
        <w:t>Somali</w:t>
      </w:r>
      <w:r w:rsidR="008C32B3">
        <w:rPr>
          <w:lang w:val="fr-CA"/>
        </w:rPr>
        <w:t>e de remettre au Secrétariat de l’</w:t>
      </w:r>
      <w:r w:rsidR="00A473FA">
        <w:rPr>
          <w:lang w:val="fr-CA"/>
        </w:rPr>
        <w:t>O</w:t>
      </w:r>
      <w:r w:rsidR="008C32B3">
        <w:rPr>
          <w:lang w:val="fr-CA"/>
        </w:rPr>
        <w:t xml:space="preserve">zone </w:t>
      </w:r>
      <w:r w:rsidR="006F63E7">
        <w:rPr>
          <w:lang w:val="fr-CA"/>
        </w:rPr>
        <w:t xml:space="preserve">les informations manquantes qui sont requises pour répondre aux exigences de la décision </w:t>
      </w:r>
      <w:r w:rsidR="00B05A06" w:rsidRPr="008C32B3">
        <w:rPr>
          <w:lang w:val="fr-CA"/>
        </w:rPr>
        <w:t xml:space="preserve">XV/19, </w:t>
      </w:r>
      <w:r w:rsidR="006F63E7">
        <w:rPr>
          <w:lang w:val="fr-CA"/>
        </w:rPr>
        <w:t>aux fins d’examen par le Comité d</w:t>
      </w:r>
      <w:r w:rsidR="002E3D92">
        <w:rPr>
          <w:lang w:val="fr-CA"/>
        </w:rPr>
        <w:t xml:space="preserve">’application </w:t>
      </w:r>
      <w:r w:rsidR="006F63E7">
        <w:rPr>
          <w:lang w:val="fr-CA"/>
        </w:rPr>
        <w:t>à sa</w:t>
      </w:r>
      <w:r w:rsidR="00B05A06" w:rsidRPr="008C32B3">
        <w:rPr>
          <w:lang w:val="fr-CA"/>
        </w:rPr>
        <w:t xml:space="preserve"> </w:t>
      </w:r>
      <w:r w:rsidR="00D44107" w:rsidRPr="008C32B3">
        <w:rPr>
          <w:lang w:val="fr-CA"/>
        </w:rPr>
        <w:t>76</w:t>
      </w:r>
      <w:r w:rsidR="006F63E7">
        <w:rPr>
          <w:vertAlign w:val="superscript"/>
          <w:lang w:val="fr-CA"/>
        </w:rPr>
        <w:t>e</w:t>
      </w:r>
      <w:r w:rsidR="00D44107" w:rsidRPr="008C32B3">
        <w:rPr>
          <w:lang w:val="fr-CA"/>
        </w:rPr>
        <w:t xml:space="preserve"> </w:t>
      </w:r>
      <w:r w:rsidR="006F63E7">
        <w:rPr>
          <w:lang w:val="fr-CA"/>
        </w:rPr>
        <w:t>réunion</w:t>
      </w:r>
      <w:r w:rsidR="00D44107" w:rsidRPr="008C32B3">
        <w:rPr>
          <w:lang w:val="fr-CA"/>
        </w:rPr>
        <w:t>.</w:t>
      </w:r>
    </w:p>
    <w:p w14:paraId="7DD8A076" w14:textId="506DB84C" w:rsidR="00711BE6" w:rsidRPr="006F63E7" w:rsidRDefault="006F63E7" w:rsidP="00711BE6">
      <w:pPr>
        <w:keepNext/>
        <w:spacing w:before="240" w:after="240"/>
        <w:rPr>
          <w:i/>
          <w:lang w:val="fr-CA"/>
        </w:rPr>
      </w:pPr>
      <w:r w:rsidRPr="006F63E7">
        <w:rPr>
          <w:i/>
          <w:lang w:val="fr-CA"/>
        </w:rPr>
        <w:lastRenderedPageBreak/>
        <w:t xml:space="preserve">Rapport sur la mise en œuvre du </w:t>
      </w:r>
      <w:r>
        <w:rPr>
          <w:i/>
          <w:lang w:val="fr-CA"/>
        </w:rPr>
        <w:t>programme de pays</w:t>
      </w:r>
    </w:p>
    <w:p w14:paraId="7A90C5ED" w14:textId="4BF81F90" w:rsidR="00711BE6" w:rsidRPr="006F63E7" w:rsidRDefault="006F63E7" w:rsidP="006311FC">
      <w:pPr>
        <w:pStyle w:val="Heading1"/>
        <w:rPr>
          <w:lang w:val="fr-CA"/>
        </w:rPr>
      </w:pPr>
      <w:r w:rsidRPr="006F63E7">
        <w:rPr>
          <w:lang w:val="fr-CA"/>
        </w:rPr>
        <w:t>Les données sur la consommation sectorielle de</w:t>
      </w:r>
      <w:r w:rsidR="00711BE6" w:rsidRPr="006F63E7">
        <w:rPr>
          <w:lang w:val="fr-CA"/>
        </w:rPr>
        <w:t xml:space="preserve"> HFC </w:t>
      </w:r>
      <w:r w:rsidRPr="006F63E7">
        <w:rPr>
          <w:lang w:val="fr-CA"/>
        </w:rPr>
        <w:t>fournies par le</w:t>
      </w:r>
      <w:r w:rsidR="00711BE6" w:rsidRPr="006F63E7">
        <w:rPr>
          <w:lang w:val="fr-CA"/>
        </w:rPr>
        <w:t xml:space="preserve"> Go</w:t>
      </w:r>
      <w:r>
        <w:rPr>
          <w:lang w:val="fr-CA"/>
        </w:rPr>
        <w:t>u</w:t>
      </w:r>
      <w:r w:rsidR="00711BE6" w:rsidRPr="006F63E7">
        <w:rPr>
          <w:lang w:val="fr-CA"/>
        </w:rPr>
        <w:t>vern</w:t>
      </w:r>
      <w:r>
        <w:rPr>
          <w:lang w:val="fr-CA"/>
        </w:rPr>
        <w:t>e</w:t>
      </w:r>
      <w:r w:rsidR="00711BE6" w:rsidRPr="006F63E7">
        <w:rPr>
          <w:lang w:val="fr-CA"/>
        </w:rPr>
        <w:t xml:space="preserve">ment </w:t>
      </w:r>
      <w:r>
        <w:rPr>
          <w:lang w:val="fr-CA"/>
        </w:rPr>
        <w:t>de la</w:t>
      </w:r>
      <w:r w:rsidR="00711BE6" w:rsidRPr="006F63E7">
        <w:rPr>
          <w:lang w:val="fr-CA"/>
        </w:rPr>
        <w:t xml:space="preserve"> </w:t>
      </w:r>
      <w:r w:rsidR="00F42906" w:rsidRPr="006F63E7">
        <w:rPr>
          <w:lang w:val="fr-CA"/>
        </w:rPr>
        <w:t>Somali</w:t>
      </w:r>
      <w:r>
        <w:rPr>
          <w:lang w:val="fr-CA"/>
        </w:rPr>
        <w:t xml:space="preserve">e dans son rapport sur la mise en œuvre du programme de pays pour </w:t>
      </w:r>
      <w:r w:rsidR="00711BE6" w:rsidRPr="006F63E7">
        <w:rPr>
          <w:lang w:val="fr-CA"/>
        </w:rPr>
        <w:t>202</w:t>
      </w:r>
      <w:r w:rsidR="002F7FCA" w:rsidRPr="006F63E7">
        <w:rPr>
          <w:lang w:val="fr-CA"/>
        </w:rPr>
        <w:t>4</w:t>
      </w:r>
      <w:r w:rsidR="00711BE6" w:rsidRPr="006F63E7">
        <w:rPr>
          <w:lang w:val="fr-CA"/>
        </w:rPr>
        <w:t xml:space="preserve"> </w:t>
      </w:r>
      <w:r>
        <w:rPr>
          <w:lang w:val="fr-CA"/>
        </w:rPr>
        <w:t>concordent avec les données déclarées en vertu de l’article</w:t>
      </w:r>
      <w:r w:rsidR="00711BE6" w:rsidRPr="006F63E7">
        <w:rPr>
          <w:lang w:val="fr-CA"/>
        </w:rPr>
        <w:t xml:space="preserve"> 7 </w:t>
      </w:r>
      <w:r>
        <w:rPr>
          <w:lang w:val="fr-CA"/>
        </w:rPr>
        <w:t>du Protocole de</w:t>
      </w:r>
      <w:r w:rsidR="00711BE6" w:rsidRPr="006F63E7">
        <w:rPr>
          <w:lang w:val="fr-CA"/>
        </w:rPr>
        <w:t xml:space="preserve"> Montr</w:t>
      </w:r>
      <w:r>
        <w:rPr>
          <w:lang w:val="fr-CA"/>
        </w:rPr>
        <w:t>é</w:t>
      </w:r>
      <w:r w:rsidR="00711BE6" w:rsidRPr="006F63E7">
        <w:rPr>
          <w:lang w:val="fr-CA"/>
        </w:rPr>
        <w:t xml:space="preserve">al. </w:t>
      </w:r>
    </w:p>
    <w:p w14:paraId="1F060711" w14:textId="0046AF54" w:rsidR="00711BE6" w:rsidRPr="006F63E7" w:rsidRDefault="006F63E7" w:rsidP="00711BE6">
      <w:pPr>
        <w:keepNext/>
        <w:spacing w:before="240" w:after="240"/>
        <w:outlineLvl w:val="0"/>
        <w:rPr>
          <w:u w:val="single"/>
          <w:lang w:val="fr-CA"/>
        </w:rPr>
      </w:pPr>
      <w:r w:rsidRPr="006F63E7">
        <w:rPr>
          <w:u w:val="single"/>
          <w:lang w:val="fr-CA"/>
        </w:rPr>
        <w:t>Tendances de cons</w:t>
      </w:r>
      <w:r>
        <w:rPr>
          <w:u w:val="single"/>
          <w:lang w:val="fr-CA"/>
        </w:rPr>
        <w:t>o</w:t>
      </w:r>
      <w:r w:rsidRPr="006F63E7">
        <w:rPr>
          <w:u w:val="single"/>
          <w:lang w:val="fr-CA"/>
        </w:rPr>
        <w:t xml:space="preserve">mmation des </w:t>
      </w:r>
      <w:r w:rsidR="00711BE6" w:rsidRPr="006F63E7">
        <w:rPr>
          <w:u w:val="single"/>
          <w:lang w:val="fr-CA"/>
        </w:rPr>
        <w:t xml:space="preserve">HFC </w:t>
      </w:r>
    </w:p>
    <w:p w14:paraId="29C3965C" w14:textId="753B2B0A" w:rsidR="00B03F2B" w:rsidRPr="003E2AE5" w:rsidRDefault="006F63E7" w:rsidP="00B03F2B">
      <w:pPr>
        <w:pStyle w:val="Heading1"/>
        <w:rPr>
          <w:lang w:val="fr-CA"/>
        </w:rPr>
      </w:pPr>
      <w:r w:rsidRPr="006F63E7">
        <w:rPr>
          <w:lang w:val="fr-CA"/>
        </w:rPr>
        <w:t>Au cours des cinq dernières années, la consommation de</w:t>
      </w:r>
      <w:r w:rsidR="00670B5D" w:rsidRPr="006F63E7">
        <w:rPr>
          <w:lang w:val="fr-CA"/>
        </w:rPr>
        <w:t xml:space="preserve"> </w:t>
      </w:r>
      <w:r w:rsidR="00B03F2B" w:rsidRPr="006F63E7">
        <w:rPr>
          <w:lang w:val="fr-CA"/>
        </w:rPr>
        <w:t xml:space="preserve">HFC </w:t>
      </w:r>
      <w:r w:rsidRPr="006F63E7">
        <w:rPr>
          <w:lang w:val="fr-CA"/>
        </w:rPr>
        <w:t>en</w:t>
      </w:r>
      <w:r w:rsidR="00B03F2B" w:rsidRPr="006F63E7">
        <w:rPr>
          <w:lang w:val="fr-CA"/>
        </w:rPr>
        <w:t xml:space="preserve"> </w:t>
      </w:r>
      <w:r w:rsidR="00D11580" w:rsidRPr="006F63E7">
        <w:rPr>
          <w:lang w:val="fr-CA"/>
        </w:rPr>
        <w:t>Somali</w:t>
      </w:r>
      <w:r w:rsidRPr="006F63E7">
        <w:rPr>
          <w:lang w:val="fr-CA"/>
        </w:rPr>
        <w:t>e a affich</w:t>
      </w:r>
      <w:r>
        <w:rPr>
          <w:lang w:val="fr-CA"/>
        </w:rPr>
        <w:t>é une tendance générale à la hausse, à l’exception de 2022 lorsqu’une réduction de 60 pour cent a été déclarée en vertu de l’a</w:t>
      </w:r>
      <w:r w:rsidR="006823D1" w:rsidRPr="006F63E7">
        <w:rPr>
          <w:lang w:val="fr-CA"/>
        </w:rPr>
        <w:t>rticle 7</w:t>
      </w:r>
      <w:r w:rsidR="003E2646" w:rsidRPr="006F63E7">
        <w:rPr>
          <w:lang w:val="fr-CA"/>
        </w:rPr>
        <w:t xml:space="preserve"> </w:t>
      </w:r>
      <w:r>
        <w:rPr>
          <w:lang w:val="fr-CA"/>
        </w:rPr>
        <w:t xml:space="preserve">du Protocole de </w:t>
      </w:r>
      <w:r w:rsidR="003E2646" w:rsidRPr="006F63E7">
        <w:rPr>
          <w:lang w:val="fr-CA"/>
        </w:rPr>
        <w:t>Montr</w:t>
      </w:r>
      <w:r>
        <w:rPr>
          <w:lang w:val="fr-CA"/>
        </w:rPr>
        <w:t>é</w:t>
      </w:r>
      <w:r w:rsidR="003E2646" w:rsidRPr="006F63E7">
        <w:rPr>
          <w:lang w:val="fr-CA"/>
        </w:rPr>
        <w:t>al</w:t>
      </w:r>
      <w:r w:rsidR="00A703F0" w:rsidRPr="006F63E7">
        <w:rPr>
          <w:lang w:val="fr-CA"/>
        </w:rPr>
        <w:t>.</w:t>
      </w:r>
      <w:r w:rsidR="0074549F" w:rsidRPr="006F63E7">
        <w:rPr>
          <w:lang w:val="fr-CA"/>
        </w:rPr>
        <w:t xml:space="preserve"> </w:t>
      </w:r>
      <w:r w:rsidR="00900A85">
        <w:rPr>
          <w:lang w:val="fr-CA"/>
        </w:rPr>
        <w:t xml:space="preserve"> </w:t>
      </w:r>
      <w:r w:rsidR="002E3D92">
        <w:rPr>
          <w:lang w:val="fr-CA"/>
        </w:rPr>
        <w:t>Cette</w:t>
      </w:r>
      <w:r w:rsidRPr="003E2AE5">
        <w:rPr>
          <w:lang w:val="fr-CA"/>
        </w:rPr>
        <w:t xml:space="preserve"> tendance à la hausse ét</w:t>
      </w:r>
      <w:r w:rsidR="00900A85">
        <w:rPr>
          <w:lang w:val="fr-CA"/>
        </w:rPr>
        <w:t>ait</w:t>
      </w:r>
      <w:r w:rsidRPr="003E2AE5">
        <w:rPr>
          <w:lang w:val="fr-CA"/>
        </w:rPr>
        <w:t xml:space="preserve"> attribu</w:t>
      </w:r>
      <w:r w:rsidR="00900A85">
        <w:rPr>
          <w:lang w:val="fr-CA"/>
        </w:rPr>
        <w:t>abl</w:t>
      </w:r>
      <w:r w:rsidRPr="003E2AE5">
        <w:rPr>
          <w:lang w:val="fr-CA"/>
        </w:rPr>
        <w:t xml:space="preserve">e à la croissance </w:t>
      </w:r>
      <w:r w:rsidR="002E3D92">
        <w:rPr>
          <w:lang w:val="fr-CA"/>
        </w:rPr>
        <w:t xml:space="preserve">normale du nombre </w:t>
      </w:r>
      <w:r w:rsidR="003E2AE5" w:rsidRPr="003E2AE5">
        <w:rPr>
          <w:lang w:val="fr-CA"/>
        </w:rPr>
        <w:t>d</w:t>
      </w:r>
      <w:r w:rsidR="002E3D92">
        <w:rPr>
          <w:lang w:val="fr-CA"/>
        </w:rPr>
        <w:t>’</w:t>
      </w:r>
      <w:r w:rsidR="003E2AE5" w:rsidRPr="003E2AE5">
        <w:rPr>
          <w:lang w:val="fr-CA"/>
        </w:rPr>
        <w:t>équipement</w:t>
      </w:r>
      <w:r w:rsidR="002E3D92">
        <w:rPr>
          <w:lang w:val="fr-CA"/>
        </w:rPr>
        <w:t>s</w:t>
      </w:r>
      <w:r w:rsidRPr="003E2AE5">
        <w:rPr>
          <w:lang w:val="fr-CA"/>
        </w:rPr>
        <w:t xml:space="preserve"> de réfrigération et de climatisation </w:t>
      </w:r>
      <w:r w:rsidR="003E2AE5" w:rsidRPr="003E2AE5">
        <w:rPr>
          <w:lang w:val="fr-CA"/>
        </w:rPr>
        <w:t xml:space="preserve">(R&amp;C) et à l’élimination des </w:t>
      </w:r>
      <w:r w:rsidR="00017834" w:rsidRPr="003E2AE5">
        <w:rPr>
          <w:lang w:val="fr-CA"/>
        </w:rPr>
        <w:t>HCFC</w:t>
      </w:r>
      <w:r w:rsidR="003E2AE5">
        <w:rPr>
          <w:lang w:val="fr-CA"/>
        </w:rPr>
        <w:t xml:space="preserve"> </w:t>
      </w:r>
      <w:r w:rsidR="002E3D92">
        <w:rPr>
          <w:lang w:val="fr-CA"/>
        </w:rPr>
        <w:t>qui</w:t>
      </w:r>
      <w:r w:rsidR="003E2AE5">
        <w:rPr>
          <w:lang w:val="fr-CA"/>
        </w:rPr>
        <w:t xml:space="preserve"> devrait se poursuive, entrainant un transfert vers les </w:t>
      </w:r>
      <w:r w:rsidR="009B4905" w:rsidRPr="003E2AE5">
        <w:rPr>
          <w:lang w:val="fr-CA"/>
        </w:rPr>
        <w:t>HFC</w:t>
      </w:r>
      <w:r w:rsidR="003E2AE5">
        <w:rPr>
          <w:lang w:val="fr-CA"/>
        </w:rPr>
        <w:t>, si des or</w:t>
      </w:r>
      <w:r w:rsidR="009B4905" w:rsidRPr="003E2AE5">
        <w:rPr>
          <w:lang w:val="fr-CA"/>
        </w:rPr>
        <w:t>i</w:t>
      </w:r>
      <w:r w:rsidR="003E2AE5">
        <w:rPr>
          <w:lang w:val="fr-CA"/>
        </w:rPr>
        <w:t>entations et autres interventions ne sont pas mises en œuvre pour promouvoir l’adoption de solutions de remplacement à faible potentiel de réchauffement de la planète (PR</w:t>
      </w:r>
      <w:r w:rsidR="002E3D92">
        <w:rPr>
          <w:lang w:val="fr-CA"/>
        </w:rPr>
        <w:t>P</w:t>
      </w:r>
      <w:r w:rsidR="003E2AE5">
        <w:rPr>
          <w:lang w:val="fr-CA"/>
        </w:rPr>
        <w:t>)</w:t>
      </w:r>
      <w:r w:rsidR="00CE4245" w:rsidRPr="003E2AE5">
        <w:rPr>
          <w:lang w:val="fr-CA"/>
        </w:rPr>
        <w:t>.</w:t>
      </w:r>
      <w:r w:rsidR="00B03F2B" w:rsidRPr="003E2AE5">
        <w:rPr>
          <w:lang w:val="fr-CA"/>
        </w:rPr>
        <w:t xml:space="preserve"> </w:t>
      </w:r>
    </w:p>
    <w:p w14:paraId="3C8867FA" w14:textId="37807569" w:rsidR="00711BE6" w:rsidRPr="003E2AE5" w:rsidRDefault="003E2AE5" w:rsidP="001A5698">
      <w:pPr>
        <w:pStyle w:val="Heading1"/>
        <w:keepNext/>
        <w:numPr>
          <w:ilvl w:val="0"/>
          <w:numId w:val="0"/>
        </w:numPr>
        <w:spacing w:before="240"/>
        <w:rPr>
          <w:u w:val="single"/>
          <w:lang w:val="fr-CA"/>
        </w:rPr>
      </w:pPr>
      <w:r w:rsidRPr="003E2AE5">
        <w:rPr>
          <w:u w:val="single"/>
          <w:lang w:val="fr-CA"/>
        </w:rPr>
        <w:t xml:space="preserve">Consommation de </w:t>
      </w:r>
      <w:r w:rsidR="00711BE6" w:rsidRPr="003E2AE5">
        <w:rPr>
          <w:u w:val="single"/>
          <w:lang w:val="fr-CA"/>
        </w:rPr>
        <w:t xml:space="preserve">HFC </w:t>
      </w:r>
      <w:r w:rsidRPr="003E2AE5">
        <w:rPr>
          <w:u w:val="single"/>
          <w:lang w:val="fr-CA"/>
        </w:rPr>
        <w:t>par secteur</w:t>
      </w:r>
    </w:p>
    <w:p w14:paraId="7DDE9769" w14:textId="018F1571" w:rsidR="0076538A" w:rsidRPr="00AF1F30" w:rsidRDefault="003E2AE5" w:rsidP="0076538A">
      <w:pPr>
        <w:pStyle w:val="Heading1"/>
        <w:spacing w:before="240"/>
        <w:rPr>
          <w:lang w:val="fr-CA"/>
        </w:rPr>
      </w:pPr>
      <w:r w:rsidRPr="00AF1F30">
        <w:rPr>
          <w:lang w:val="fr-CA"/>
        </w:rPr>
        <w:t xml:space="preserve">La consommation de HFC dans le pays en 2024 </w:t>
      </w:r>
      <w:r w:rsidR="00AF1F30" w:rsidRPr="00AF1F30">
        <w:rPr>
          <w:lang w:val="fr-CA"/>
        </w:rPr>
        <w:t>se t</w:t>
      </w:r>
      <w:r w:rsidRPr="00AF1F30">
        <w:rPr>
          <w:lang w:val="fr-CA"/>
        </w:rPr>
        <w:t>ro</w:t>
      </w:r>
      <w:r w:rsidR="00AF1F30" w:rsidRPr="00AF1F30">
        <w:rPr>
          <w:lang w:val="fr-CA"/>
        </w:rPr>
        <w:t>u</w:t>
      </w:r>
      <w:r w:rsidRPr="00AF1F30">
        <w:rPr>
          <w:lang w:val="fr-CA"/>
        </w:rPr>
        <w:t xml:space="preserve">vait </w:t>
      </w:r>
      <w:r w:rsidR="00AF1F30">
        <w:rPr>
          <w:lang w:val="fr-CA"/>
        </w:rPr>
        <w:t>principalement</w:t>
      </w:r>
      <w:r w:rsidRPr="00AF1F30">
        <w:rPr>
          <w:lang w:val="fr-CA"/>
        </w:rPr>
        <w:t xml:space="preserve"> d</w:t>
      </w:r>
      <w:r w:rsidR="00AF1F30">
        <w:rPr>
          <w:lang w:val="fr-CA"/>
        </w:rPr>
        <w:t>ans le</w:t>
      </w:r>
      <w:r w:rsidRPr="00AF1F30">
        <w:rPr>
          <w:lang w:val="fr-CA"/>
        </w:rPr>
        <w:t xml:space="preserve"> secteur de l’entretien </w:t>
      </w:r>
      <w:r w:rsidR="006960CF" w:rsidRPr="00AF1F30">
        <w:rPr>
          <w:lang w:val="fr-CA"/>
        </w:rPr>
        <w:t xml:space="preserve"> </w:t>
      </w:r>
      <w:r w:rsidR="000C5C52" w:rsidRPr="00AF1F30">
        <w:rPr>
          <w:lang w:val="fr-CA"/>
        </w:rPr>
        <w:t>(</w:t>
      </w:r>
      <w:r w:rsidR="00134CF7" w:rsidRPr="00AF1F30">
        <w:rPr>
          <w:lang w:val="fr-CA"/>
        </w:rPr>
        <w:t>8</w:t>
      </w:r>
      <w:r w:rsidR="00177DBC" w:rsidRPr="00AF1F30">
        <w:rPr>
          <w:lang w:val="fr-CA"/>
        </w:rPr>
        <w:t>3</w:t>
      </w:r>
      <w:r w:rsidR="00AF1F30">
        <w:rPr>
          <w:lang w:val="fr-CA"/>
        </w:rPr>
        <w:t>,</w:t>
      </w:r>
      <w:r w:rsidR="00177DBC" w:rsidRPr="00AF1F30">
        <w:rPr>
          <w:lang w:val="fr-CA"/>
        </w:rPr>
        <w:t>9</w:t>
      </w:r>
      <w:r w:rsidR="000C5C52" w:rsidRPr="00AF1F30">
        <w:rPr>
          <w:lang w:val="fr-CA"/>
        </w:rPr>
        <w:t xml:space="preserve"> p</w:t>
      </w:r>
      <w:r w:rsidR="00AF1F30">
        <w:rPr>
          <w:lang w:val="fr-CA"/>
        </w:rPr>
        <w:t>ou</w:t>
      </w:r>
      <w:r w:rsidR="000C5C52" w:rsidRPr="00AF1F30">
        <w:rPr>
          <w:lang w:val="fr-CA"/>
        </w:rPr>
        <w:t xml:space="preserve">r cent </w:t>
      </w:r>
      <w:r w:rsidR="00AF1F30">
        <w:rPr>
          <w:lang w:val="fr-CA"/>
        </w:rPr>
        <w:t>de tonnes éq-</w:t>
      </w:r>
      <w:r w:rsidR="00134CF7" w:rsidRPr="00AF1F30">
        <w:rPr>
          <w:lang w:val="fr-CA"/>
        </w:rPr>
        <w:t>CO</w:t>
      </w:r>
      <w:r w:rsidR="00134CF7" w:rsidRPr="00AF1F30">
        <w:rPr>
          <w:vertAlign w:val="subscript"/>
          <w:lang w:val="fr-CA"/>
        </w:rPr>
        <w:t>2</w:t>
      </w:r>
      <w:r w:rsidR="000C5C52" w:rsidRPr="00AF1F30">
        <w:rPr>
          <w:lang w:val="fr-CA"/>
        </w:rPr>
        <w:t>)</w:t>
      </w:r>
      <w:r w:rsidR="00AF1F30">
        <w:rPr>
          <w:lang w:val="fr-CA"/>
        </w:rPr>
        <w:t xml:space="preserve"> et moindrement dans le secteur de la fabrication de mousse PU</w:t>
      </w:r>
      <w:r w:rsidR="00BA67F9" w:rsidRPr="00AF1F30">
        <w:rPr>
          <w:lang w:val="fr-CA"/>
        </w:rPr>
        <w:t xml:space="preserve"> (</w:t>
      </w:r>
      <w:r w:rsidR="00235D06" w:rsidRPr="00AF1F30">
        <w:rPr>
          <w:lang w:val="fr-CA"/>
        </w:rPr>
        <w:t>1</w:t>
      </w:r>
      <w:r w:rsidR="00E94E1F" w:rsidRPr="00AF1F30">
        <w:rPr>
          <w:lang w:val="fr-CA"/>
        </w:rPr>
        <w:t>6</w:t>
      </w:r>
      <w:r w:rsidR="00AF1F30">
        <w:rPr>
          <w:lang w:val="fr-CA"/>
        </w:rPr>
        <w:t>,</w:t>
      </w:r>
      <w:r w:rsidR="000F2DAD" w:rsidRPr="00AF1F30">
        <w:rPr>
          <w:lang w:val="fr-CA"/>
        </w:rPr>
        <w:t>1</w:t>
      </w:r>
      <w:r w:rsidR="00235D06" w:rsidRPr="00AF1F30">
        <w:rPr>
          <w:lang w:val="fr-CA"/>
        </w:rPr>
        <w:t xml:space="preserve"> p</w:t>
      </w:r>
      <w:r w:rsidR="00AF1F30">
        <w:rPr>
          <w:lang w:val="fr-CA"/>
        </w:rPr>
        <w:t>ou</w:t>
      </w:r>
      <w:r w:rsidR="00235D06" w:rsidRPr="00AF1F30">
        <w:rPr>
          <w:lang w:val="fr-CA"/>
        </w:rPr>
        <w:t>r cent)</w:t>
      </w:r>
      <w:r w:rsidR="00E94E1F" w:rsidRPr="00AF1F30">
        <w:rPr>
          <w:lang w:val="fr-CA"/>
        </w:rPr>
        <w:t>.</w:t>
      </w:r>
      <w:r w:rsidR="000C5C52" w:rsidRPr="00AF1F30">
        <w:rPr>
          <w:lang w:val="fr-CA"/>
        </w:rPr>
        <w:t xml:space="preserve"> </w:t>
      </w:r>
      <w:r w:rsidR="00AF1F30">
        <w:rPr>
          <w:lang w:val="fr-CA"/>
        </w:rPr>
        <w:t xml:space="preserve"> </w:t>
      </w:r>
      <w:r w:rsidR="00AF1F30" w:rsidRPr="00AF1F30">
        <w:rPr>
          <w:lang w:val="fr-CA"/>
        </w:rPr>
        <w:t xml:space="preserve">Les </w:t>
      </w:r>
      <w:r w:rsidR="00711BE6" w:rsidRPr="00AF1F30">
        <w:rPr>
          <w:lang w:val="fr-CA"/>
        </w:rPr>
        <w:t xml:space="preserve">HFC </w:t>
      </w:r>
      <w:r w:rsidR="00AF1F30" w:rsidRPr="00AF1F30">
        <w:rPr>
          <w:lang w:val="fr-CA"/>
        </w:rPr>
        <w:t>sont utilisés pour l’entretien surtout dans la réfrigération commerciale</w:t>
      </w:r>
      <w:r w:rsidR="009D408E" w:rsidRPr="00AF1F30">
        <w:rPr>
          <w:lang w:val="fr-CA"/>
        </w:rPr>
        <w:t xml:space="preserve"> </w:t>
      </w:r>
      <w:r w:rsidR="0061426D" w:rsidRPr="00AF1F30">
        <w:rPr>
          <w:lang w:val="fr-CA"/>
        </w:rPr>
        <w:t>(</w:t>
      </w:r>
      <w:r w:rsidR="00F608E4" w:rsidRPr="00AF1F30">
        <w:rPr>
          <w:szCs w:val="24"/>
          <w:lang w:val="fr-CA"/>
        </w:rPr>
        <w:t>22</w:t>
      </w:r>
      <w:r w:rsidR="00AF1F30" w:rsidRPr="00AF1F30">
        <w:rPr>
          <w:szCs w:val="24"/>
          <w:lang w:val="fr-CA"/>
        </w:rPr>
        <w:t>,</w:t>
      </w:r>
      <w:r w:rsidR="00F608E4" w:rsidRPr="00AF1F30">
        <w:rPr>
          <w:szCs w:val="24"/>
          <w:lang w:val="fr-CA"/>
        </w:rPr>
        <w:t>8</w:t>
      </w:r>
      <w:r w:rsidR="00992183" w:rsidRPr="00AF1F30">
        <w:rPr>
          <w:szCs w:val="24"/>
          <w:lang w:val="fr-CA"/>
        </w:rPr>
        <w:t xml:space="preserve"> p</w:t>
      </w:r>
      <w:r w:rsidR="00AF1F30" w:rsidRPr="00AF1F30">
        <w:rPr>
          <w:szCs w:val="24"/>
          <w:lang w:val="fr-CA"/>
        </w:rPr>
        <w:t>ou</w:t>
      </w:r>
      <w:r w:rsidR="00992183" w:rsidRPr="00AF1F30">
        <w:rPr>
          <w:szCs w:val="24"/>
          <w:lang w:val="fr-CA"/>
        </w:rPr>
        <w:t>r cent</w:t>
      </w:r>
      <w:r w:rsidR="0061426D" w:rsidRPr="00AF1F30">
        <w:rPr>
          <w:szCs w:val="24"/>
          <w:lang w:val="fr-CA"/>
        </w:rPr>
        <w:t xml:space="preserve"> </w:t>
      </w:r>
      <w:r w:rsidR="002E3D92">
        <w:rPr>
          <w:szCs w:val="24"/>
          <w:lang w:val="fr-CA"/>
        </w:rPr>
        <w:t>d</w:t>
      </w:r>
      <w:r w:rsidR="00AF1F30" w:rsidRPr="00AF1F30">
        <w:rPr>
          <w:szCs w:val="24"/>
          <w:lang w:val="fr-CA"/>
        </w:rPr>
        <w:t>e</w:t>
      </w:r>
      <w:r w:rsidR="0061426D" w:rsidRPr="00AF1F30">
        <w:rPr>
          <w:szCs w:val="24"/>
          <w:lang w:val="fr-CA"/>
        </w:rPr>
        <w:t xml:space="preserve"> t</w:t>
      </w:r>
      <w:r w:rsidR="00AF1F30" w:rsidRPr="00AF1F30">
        <w:rPr>
          <w:szCs w:val="24"/>
          <w:lang w:val="fr-CA"/>
        </w:rPr>
        <w:t>m</w:t>
      </w:r>
      <w:r w:rsidR="0061426D" w:rsidRPr="00AF1F30">
        <w:rPr>
          <w:szCs w:val="24"/>
          <w:lang w:val="fr-CA"/>
        </w:rPr>
        <w:t xml:space="preserve"> </w:t>
      </w:r>
      <w:r w:rsidR="00AF1F30" w:rsidRPr="00AF1F30">
        <w:rPr>
          <w:szCs w:val="24"/>
          <w:lang w:val="fr-CA"/>
        </w:rPr>
        <w:t xml:space="preserve">et </w:t>
      </w:r>
      <w:r w:rsidR="00A45411" w:rsidRPr="00AF1F30">
        <w:rPr>
          <w:szCs w:val="24"/>
          <w:lang w:val="fr-CA"/>
        </w:rPr>
        <w:t>28</w:t>
      </w:r>
      <w:r w:rsidR="00AF1F30" w:rsidRPr="00AF1F30">
        <w:rPr>
          <w:szCs w:val="24"/>
          <w:lang w:val="fr-CA"/>
        </w:rPr>
        <w:t>,</w:t>
      </w:r>
      <w:r w:rsidR="0061426D" w:rsidRPr="00AF1F30">
        <w:rPr>
          <w:szCs w:val="24"/>
          <w:lang w:val="fr-CA"/>
        </w:rPr>
        <w:t>8</w:t>
      </w:r>
      <w:r w:rsidR="00992183" w:rsidRPr="00AF1F30">
        <w:rPr>
          <w:szCs w:val="24"/>
          <w:lang w:val="fr-CA"/>
        </w:rPr>
        <w:t xml:space="preserve"> p</w:t>
      </w:r>
      <w:r w:rsidR="00AF1F30" w:rsidRPr="00AF1F30">
        <w:rPr>
          <w:szCs w:val="24"/>
          <w:lang w:val="fr-CA"/>
        </w:rPr>
        <w:t>ou</w:t>
      </w:r>
      <w:r w:rsidR="00992183" w:rsidRPr="00AF1F30">
        <w:rPr>
          <w:szCs w:val="24"/>
          <w:lang w:val="fr-CA"/>
        </w:rPr>
        <w:t>r cent</w:t>
      </w:r>
      <w:r w:rsidR="0061426D" w:rsidRPr="00AF1F30">
        <w:rPr>
          <w:szCs w:val="24"/>
          <w:lang w:val="fr-CA"/>
        </w:rPr>
        <w:t xml:space="preserve"> </w:t>
      </w:r>
      <w:r w:rsidR="002E3D92">
        <w:rPr>
          <w:szCs w:val="24"/>
          <w:lang w:val="fr-CA"/>
        </w:rPr>
        <w:t>d</w:t>
      </w:r>
      <w:r w:rsidR="00AF1F30" w:rsidRPr="00AF1F30">
        <w:rPr>
          <w:szCs w:val="24"/>
          <w:lang w:val="fr-CA"/>
        </w:rPr>
        <w:t>e tonnes éq-</w:t>
      </w:r>
      <w:r w:rsidR="0061426D" w:rsidRPr="00AF1F30">
        <w:rPr>
          <w:szCs w:val="24"/>
          <w:lang w:val="fr-CA"/>
        </w:rPr>
        <w:t>CO</w:t>
      </w:r>
      <w:r w:rsidR="0061426D" w:rsidRPr="00AF1F30">
        <w:rPr>
          <w:szCs w:val="24"/>
          <w:vertAlign w:val="subscript"/>
          <w:lang w:val="fr-CA"/>
        </w:rPr>
        <w:t>2</w:t>
      </w:r>
      <w:r w:rsidR="0061426D" w:rsidRPr="00AF1F30">
        <w:rPr>
          <w:szCs w:val="24"/>
          <w:lang w:val="fr-CA"/>
        </w:rPr>
        <w:t>)</w:t>
      </w:r>
      <w:r w:rsidR="00AF1F30" w:rsidRPr="00AF1F30">
        <w:rPr>
          <w:szCs w:val="24"/>
          <w:lang w:val="fr-CA"/>
        </w:rPr>
        <w:t>, suivie par l</w:t>
      </w:r>
      <w:r w:rsidR="00867D09">
        <w:rPr>
          <w:szCs w:val="24"/>
          <w:lang w:val="fr-CA"/>
        </w:rPr>
        <w:t xml:space="preserve">a </w:t>
      </w:r>
      <w:r w:rsidR="00AF1F30" w:rsidRPr="00AF1F30">
        <w:rPr>
          <w:szCs w:val="24"/>
          <w:lang w:val="fr-CA"/>
        </w:rPr>
        <w:t>climatis</w:t>
      </w:r>
      <w:r w:rsidR="00867D09">
        <w:rPr>
          <w:szCs w:val="24"/>
          <w:lang w:val="fr-CA"/>
        </w:rPr>
        <w:t xml:space="preserve">ation </w:t>
      </w:r>
      <w:r w:rsidR="00AF1F30">
        <w:rPr>
          <w:szCs w:val="24"/>
          <w:lang w:val="fr-CA"/>
        </w:rPr>
        <w:t>mobile</w:t>
      </w:r>
      <w:r w:rsidR="00A90BB1" w:rsidRPr="00AF1F30">
        <w:rPr>
          <w:lang w:val="fr-CA"/>
        </w:rPr>
        <w:t xml:space="preserve"> </w:t>
      </w:r>
      <w:r w:rsidR="00711BE6" w:rsidRPr="00AF1F30">
        <w:rPr>
          <w:lang w:val="fr-CA"/>
        </w:rPr>
        <w:t>(</w:t>
      </w:r>
      <w:r w:rsidR="00A45411" w:rsidRPr="00AF1F30">
        <w:rPr>
          <w:lang w:val="fr-CA"/>
        </w:rPr>
        <w:t>20</w:t>
      </w:r>
      <w:r w:rsidR="00AF1F30">
        <w:rPr>
          <w:lang w:val="fr-CA"/>
        </w:rPr>
        <w:t>,</w:t>
      </w:r>
      <w:r w:rsidR="00A45411" w:rsidRPr="00AF1F30">
        <w:rPr>
          <w:lang w:val="fr-CA"/>
        </w:rPr>
        <w:t>2</w:t>
      </w:r>
      <w:r w:rsidR="00992183" w:rsidRPr="00AF1F30">
        <w:rPr>
          <w:lang w:val="fr-CA"/>
        </w:rPr>
        <w:t xml:space="preserve"> p</w:t>
      </w:r>
      <w:r w:rsidR="00AF1F30">
        <w:rPr>
          <w:lang w:val="fr-CA"/>
        </w:rPr>
        <w:t>ou</w:t>
      </w:r>
      <w:r w:rsidR="00992183" w:rsidRPr="00AF1F30">
        <w:rPr>
          <w:lang w:val="fr-CA"/>
        </w:rPr>
        <w:t>r cent</w:t>
      </w:r>
      <w:r w:rsidR="006D2FE5" w:rsidRPr="00AF1F30">
        <w:rPr>
          <w:lang w:val="fr-CA"/>
        </w:rPr>
        <w:t xml:space="preserve"> </w:t>
      </w:r>
      <w:r w:rsidR="002E3D92">
        <w:rPr>
          <w:lang w:val="fr-CA"/>
        </w:rPr>
        <w:t>d</w:t>
      </w:r>
      <w:r w:rsidR="00AF1F30">
        <w:rPr>
          <w:lang w:val="fr-CA"/>
        </w:rPr>
        <w:t>e</w:t>
      </w:r>
      <w:r w:rsidR="006D2FE5" w:rsidRPr="00AF1F30">
        <w:rPr>
          <w:lang w:val="fr-CA"/>
        </w:rPr>
        <w:t xml:space="preserve"> t</w:t>
      </w:r>
      <w:r w:rsidR="00AF1F30">
        <w:rPr>
          <w:lang w:val="fr-CA"/>
        </w:rPr>
        <w:t>m</w:t>
      </w:r>
      <w:r w:rsidR="006D2FE5" w:rsidRPr="00AF1F30">
        <w:rPr>
          <w:lang w:val="fr-CA"/>
        </w:rPr>
        <w:t xml:space="preserve"> </w:t>
      </w:r>
      <w:r w:rsidR="00AF1F30">
        <w:rPr>
          <w:lang w:val="fr-CA"/>
        </w:rPr>
        <w:t>et</w:t>
      </w:r>
      <w:r w:rsidR="006D2FE5" w:rsidRPr="00AF1F30">
        <w:rPr>
          <w:lang w:val="fr-CA"/>
        </w:rPr>
        <w:t xml:space="preserve"> </w:t>
      </w:r>
      <w:r w:rsidR="00A45411" w:rsidRPr="00AF1F30">
        <w:rPr>
          <w:lang w:val="fr-CA"/>
        </w:rPr>
        <w:t>15</w:t>
      </w:r>
      <w:r w:rsidR="00AF1F30">
        <w:rPr>
          <w:lang w:val="fr-CA"/>
        </w:rPr>
        <w:t>,</w:t>
      </w:r>
      <w:r w:rsidR="006D2FE5" w:rsidRPr="00AF1F30">
        <w:rPr>
          <w:lang w:val="fr-CA"/>
        </w:rPr>
        <w:t>1</w:t>
      </w:r>
      <w:r w:rsidR="00992183" w:rsidRPr="00AF1F30">
        <w:rPr>
          <w:lang w:val="fr-CA"/>
        </w:rPr>
        <w:t xml:space="preserve"> p</w:t>
      </w:r>
      <w:r w:rsidR="00AF1F30">
        <w:rPr>
          <w:lang w:val="fr-CA"/>
        </w:rPr>
        <w:t>ou</w:t>
      </w:r>
      <w:r w:rsidR="00992183" w:rsidRPr="00AF1F30">
        <w:rPr>
          <w:lang w:val="fr-CA"/>
        </w:rPr>
        <w:t>r cent</w:t>
      </w:r>
      <w:r w:rsidR="006D2FE5" w:rsidRPr="00AF1F30">
        <w:rPr>
          <w:lang w:val="fr-CA"/>
        </w:rPr>
        <w:t xml:space="preserve"> </w:t>
      </w:r>
      <w:r w:rsidR="00AF1F30">
        <w:rPr>
          <w:lang w:val="fr-CA"/>
        </w:rPr>
        <w:t>de tonnes éq-</w:t>
      </w:r>
      <w:r w:rsidR="006D2FE5" w:rsidRPr="00AF1F30">
        <w:rPr>
          <w:lang w:val="fr-CA"/>
        </w:rPr>
        <w:t>CO₂</w:t>
      </w:r>
      <w:r w:rsidR="00711BE6" w:rsidRPr="00AF1F30">
        <w:rPr>
          <w:lang w:val="fr-CA"/>
        </w:rPr>
        <w:t xml:space="preserve">), </w:t>
      </w:r>
      <w:r w:rsidR="00AF1F30">
        <w:rPr>
          <w:lang w:val="fr-CA"/>
        </w:rPr>
        <w:t xml:space="preserve">la </w:t>
      </w:r>
      <w:r w:rsidR="00B14997" w:rsidRPr="00AF1F30">
        <w:rPr>
          <w:lang w:val="fr-CA"/>
        </w:rPr>
        <w:t>r</w:t>
      </w:r>
      <w:r w:rsidR="00AF1F30">
        <w:rPr>
          <w:lang w:val="fr-CA"/>
        </w:rPr>
        <w:t>é</w:t>
      </w:r>
      <w:r w:rsidR="00B14997" w:rsidRPr="00AF1F30">
        <w:rPr>
          <w:lang w:val="fr-CA"/>
        </w:rPr>
        <w:t>frig</w:t>
      </w:r>
      <w:r w:rsidR="00AF1F30">
        <w:rPr>
          <w:lang w:val="fr-CA"/>
        </w:rPr>
        <w:t>é</w:t>
      </w:r>
      <w:r w:rsidR="00B14997" w:rsidRPr="00AF1F30">
        <w:rPr>
          <w:lang w:val="fr-CA"/>
        </w:rPr>
        <w:t>ration</w:t>
      </w:r>
      <w:r w:rsidR="00AF1F30">
        <w:rPr>
          <w:lang w:val="fr-CA"/>
        </w:rPr>
        <w:t xml:space="preserve"> industrielle</w:t>
      </w:r>
      <w:r w:rsidR="00B14997" w:rsidRPr="00AF1F30">
        <w:rPr>
          <w:lang w:val="fr-CA"/>
        </w:rPr>
        <w:t xml:space="preserve"> (</w:t>
      </w:r>
      <w:r w:rsidR="00A45411" w:rsidRPr="00AF1F30">
        <w:rPr>
          <w:lang w:val="fr-CA"/>
        </w:rPr>
        <w:t>16</w:t>
      </w:r>
      <w:r w:rsidR="00AF1F30">
        <w:rPr>
          <w:lang w:val="fr-CA"/>
        </w:rPr>
        <w:t>,</w:t>
      </w:r>
      <w:r w:rsidR="00A45411" w:rsidRPr="00AF1F30">
        <w:rPr>
          <w:lang w:val="fr-CA"/>
        </w:rPr>
        <w:t>5</w:t>
      </w:r>
      <w:r w:rsidR="00B14997" w:rsidRPr="00AF1F30">
        <w:rPr>
          <w:lang w:val="fr-CA"/>
        </w:rPr>
        <w:t xml:space="preserve"> p</w:t>
      </w:r>
      <w:r w:rsidR="00AF1F30">
        <w:rPr>
          <w:lang w:val="fr-CA"/>
        </w:rPr>
        <w:t>ou</w:t>
      </w:r>
      <w:r w:rsidR="00B14997" w:rsidRPr="00AF1F30">
        <w:rPr>
          <w:lang w:val="fr-CA"/>
        </w:rPr>
        <w:t xml:space="preserve">r cent </w:t>
      </w:r>
      <w:r w:rsidR="002E3D92">
        <w:rPr>
          <w:lang w:val="fr-CA"/>
        </w:rPr>
        <w:t>d</w:t>
      </w:r>
      <w:r w:rsidR="00AF1F30">
        <w:rPr>
          <w:lang w:val="fr-CA"/>
        </w:rPr>
        <w:t>e</w:t>
      </w:r>
      <w:r w:rsidR="00B14997" w:rsidRPr="00AF1F30">
        <w:rPr>
          <w:lang w:val="fr-CA"/>
        </w:rPr>
        <w:t xml:space="preserve"> t</w:t>
      </w:r>
      <w:r w:rsidR="00AF1F30">
        <w:rPr>
          <w:lang w:val="fr-CA"/>
        </w:rPr>
        <w:t>m</w:t>
      </w:r>
      <w:r w:rsidR="00B14997" w:rsidRPr="00AF1F30">
        <w:rPr>
          <w:lang w:val="fr-CA"/>
        </w:rPr>
        <w:t xml:space="preserve"> </w:t>
      </w:r>
      <w:r w:rsidR="00AF1F30">
        <w:rPr>
          <w:lang w:val="fr-CA"/>
        </w:rPr>
        <w:t>et</w:t>
      </w:r>
      <w:r w:rsidR="00B14997" w:rsidRPr="00AF1F30">
        <w:rPr>
          <w:lang w:val="fr-CA"/>
        </w:rPr>
        <w:t xml:space="preserve"> </w:t>
      </w:r>
      <w:r w:rsidR="00A45411" w:rsidRPr="00AF1F30">
        <w:rPr>
          <w:lang w:val="fr-CA"/>
        </w:rPr>
        <w:t>21</w:t>
      </w:r>
      <w:r w:rsidR="00AF1F30">
        <w:rPr>
          <w:lang w:val="fr-CA"/>
        </w:rPr>
        <w:t>,</w:t>
      </w:r>
      <w:r w:rsidR="00F63923" w:rsidRPr="00AF1F30">
        <w:rPr>
          <w:lang w:val="fr-CA"/>
        </w:rPr>
        <w:t>0</w:t>
      </w:r>
      <w:r w:rsidR="00F122AE" w:rsidRPr="00AF1F30">
        <w:rPr>
          <w:lang w:val="fr-CA"/>
        </w:rPr>
        <w:t xml:space="preserve"> p</w:t>
      </w:r>
      <w:r w:rsidR="00AF1F30">
        <w:rPr>
          <w:lang w:val="fr-CA"/>
        </w:rPr>
        <w:t>ou</w:t>
      </w:r>
      <w:r w:rsidR="00F122AE" w:rsidRPr="00AF1F30">
        <w:rPr>
          <w:lang w:val="fr-CA"/>
        </w:rPr>
        <w:t>r cent</w:t>
      </w:r>
      <w:r w:rsidR="00B14997" w:rsidRPr="00AF1F30">
        <w:rPr>
          <w:lang w:val="fr-CA"/>
        </w:rPr>
        <w:t xml:space="preserve"> </w:t>
      </w:r>
      <w:r w:rsidR="00AF1F30">
        <w:rPr>
          <w:lang w:val="fr-CA"/>
        </w:rPr>
        <w:t>de tonnes éq-</w:t>
      </w:r>
      <w:r w:rsidR="00B14997" w:rsidRPr="00AF1F30">
        <w:rPr>
          <w:szCs w:val="24"/>
          <w:lang w:val="fr-CA"/>
        </w:rPr>
        <w:t>CO</w:t>
      </w:r>
      <w:r w:rsidR="00B14997" w:rsidRPr="00AF1F30">
        <w:rPr>
          <w:szCs w:val="24"/>
          <w:vertAlign w:val="subscript"/>
          <w:lang w:val="fr-CA"/>
        </w:rPr>
        <w:t>2</w:t>
      </w:r>
      <w:r w:rsidR="00B14997" w:rsidRPr="00AF1F30">
        <w:rPr>
          <w:lang w:val="fr-CA"/>
        </w:rPr>
        <w:t>)</w:t>
      </w:r>
      <w:r w:rsidR="005E3343" w:rsidRPr="00AF1F30">
        <w:rPr>
          <w:lang w:val="fr-CA"/>
        </w:rPr>
        <w:t>,</w:t>
      </w:r>
      <w:r w:rsidR="0031795E" w:rsidRPr="00AF1F30">
        <w:rPr>
          <w:lang w:val="fr-CA"/>
        </w:rPr>
        <w:t xml:space="preserve"> </w:t>
      </w:r>
      <w:r w:rsidR="002939BB">
        <w:rPr>
          <w:lang w:val="fr-CA"/>
        </w:rPr>
        <w:t xml:space="preserve">la </w:t>
      </w:r>
      <w:r w:rsidR="0031795E" w:rsidRPr="00AF1F30">
        <w:rPr>
          <w:lang w:val="fr-CA"/>
        </w:rPr>
        <w:t>r</w:t>
      </w:r>
      <w:r w:rsidR="002939BB">
        <w:rPr>
          <w:lang w:val="fr-CA"/>
        </w:rPr>
        <w:t>é</w:t>
      </w:r>
      <w:r w:rsidR="0031795E" w:rsidRPr="00AF1F30">
        <w:rPr>
          <w:lang w:val="fr-CA"/>
        </w:rPr>
        <w:t>frig</w:t>
      </w:r>
      <w:r w:rsidR="002939BB">
        <w:rPr>
          <w:lang w:val="fr-CA"/>
        </w:rPr>
        <w:t>é</w:t>
      </w:r>
      <w:r w:rsidR="0031795E" w:rsidRPr="00AF1F30">
        <w:rPr>
          <w:lang w:val="fr-CA"/>
        </w:rPr>
        <w:t>ration</w:t>
      </w:r>
      <w:r w:rsidR="002939BB">
        <w:rPr>
          <w:lang w:val="fr-CA"/>
        </w:rPr>
        <w:t xml:space="preserve"> domestique</w:t>
      </w:r>
      <w:r w:rsidR="0031795E" w:rsidRPr="00AF1F30">
        <w:rPr>
          <w:lang w:val="fr-CA"/>
        </w:rPr>
        <w:t xml:space="preserve"> (</w:t>
      </w:r>
      <w:r w:rsidR="00A45411" w:rsidRPr="00AF1F30">
        <w:rPr>
          <w:lang w:val="fr-CA"/>
        </w:rPr>
        <w:t>8</w:t>
      </w:r>
      <w:r w:rsidR="002939BB">
        <w:rPr>
          <w:lang w:val="fr-CA"/>
        </w:rPr>
        <w:t>,</w:t>
      </w:r>
      <w:r w:rsidR="000F2DAD" w:rsidRPr="00AF1F30">
        <w:rPr>
          <w:lang w:val="fr-CA"/>
        </w:rPr>
        <w:t>8</w:t>
      </w:r>
      <w:r w:rsidR="001713FE" w:rsidRPr="00AF1F30">
        <w:rPr>
          <w:lang w:val="fr-CA"/>
        </w:rPr>
        <w:t> </w:t>
      </w:r>
      <w:r w:rsidR="0031795E" w:rsidRPr="00AF1F30">
        <w:rPr>
          <w:lang w:val="fr-CA"/>
        </w:rPr>
        <w:t>p</w:t>
      </w:r>
      <w:r w:rsidR="002939BB">
        <w:rPr>
          <w:lang w:val="fr-CA"/>
        </w:rPr>
        <w:t>ou</w:t>
      </w:r>
      <w:r w:rsidR="0031795E" w:rsidRPr="00AF1F30">
        <w:rPr>
          <w:lang w:val="fr-CA"/>
        </w:rPr>
        <w:t xml:space="preserve">r cent </w:t>
      </w:r>
      <w:r w:rsidR="002E3D92">
        <w:rPr>
          <w:lang w:val="fr-CA"/>
        </w:rPr>
        <w:t>d</w:t>
      </w:r>
      <w:r w:rsidR="002939BB">
        <w:rPr>
          <w:lang w:val="fr-CA"/>
        </w:rPr>
        <w:t>e</w:t>
      </w:r>
      <w:r w:rsidR="0031795E" w:rsidRPr="00AF1F30">
        <w:rPr>
          <w:lang w:val="fr-CA"/>
        </w:rPr>
        <w:t xml:space="preserve"> t</w:t>
      </w:r>
      <w:r w:rsidR="002939BB">
        <w:rPr>
          <w:lang w:val="fr-CA"/>
        </w:rPr>
        <w:t>m</w:t>
      </w:r>
      <w:r w:rsidR="0031795E" w:rsidRPr="00AF1F30">
        <w:rPr>
          <w:lang w:val="fr-CA"/>
        </w:rPr>
        <w:t xml:space="preserve"> </w:t>
      </w:r>
      <w:r w:rsidR="002939BB">
        <w:rPr>
          <w:lang w:val="fr-CA"/>
        </w:rPr>
        <w:t xml:space="preserve">et </w:t>
      </w:r>
      <w:r w:rsidR="00A45411" w:rsidRPr="00AF1F30">
        <w:rPr>
          <w:lang w:val="fr-CA"/>
        </w:rPr>
        <w:t>6</w:t>
      </w:r>
      <w:r w:rsidR="002939BB">
        <w:rPr>
          <w:lang w:val="fr-CA"/>
        </w:rPr>
        <w:t>,</w:t>
      </w:r>
      <w:r w:rsidR="00A45411" w:rsidRPr="00AF1F30">
        <w:rPr>
          <w:lang w:val="fr-CA"/>
        </w:rPr>
        <w:t>5</w:t>
      </w:r>
      <w:r w:rsidR="0031795E" w:rsidRPr="00AF1F30">
        <w:rPr>
          <w:lang w:val="fr-CA"/>
        </w:rPr>
        <w:t xml:space="preserve"> per cent</w:t>
      </w:r>
      <w:r w:rsidR="00C302BB" w:rsidRPr="00AF1F30">
        <w:rPr>
          <w:lang w:val="fr-CA"/>
        </w:rPr>
        <w:t xml:space="preserve"> </w:t>
      </w:r>
      <w:r w:rsidR="002939BB">
        <w:rPr>
          <w:lang w:val="fr-CA"/>
        </w:rPr>
        <w:t>de tonnes éq-</w:t>
      </w:r>
      <w:r w:rsidR="00C302BB" w:rsidRPr="00AF1F30">
        <w:rPr>
          <w:lang w:val="fr-CA"/>
        </w:rPr>
        <w:t>CO₂)</w:t>
      </w:r>
      <w:r w:rsidR="00897258" w:rsidRPr="00AF1F30">
        <w:rPr>
          <w:lang w:val="fr-CA"/>
        </w:rPr>
        <w:t>,</w:t>
      </w:r>
      <w:r w:rsidR="003425EC" w:rsidRPr="00AF1F30">
        <w:rPr>
          <w:lang w:val="fr-CA"/>
        </w:rPr>
        <w:t xml:space="preserve"> </w:t>
      </w:r>
      <w:r w:rsidR="002939BB">
        <w:rPr>
          <w:lang w:val="fr-CA"/>
        </w:rPr>
        <w:t>la climatisation ré</w:t>
      </w:r>
      <w:r w:rsidR="003425EC" w:rsidRPr="00AF1F30">
        <w:rPr>
          <w:lang w:val="fr-CA"/>
        </w:rPr>
        <w:t>sidenti</w:t>
      </w:r>
      <w:r w:rsidR="002939BB">
        <w:rPr>
          <w:lang w:val="fr-CA"/>
        </w:rPr>
        <w:t>elle</w:t>
      </w:r>
      <w:r w:rsidR="0031795E" w:rsidRPr="00AF1F30">
        <w:rPr>
          <w:lang w:val="fr-CA"/>
        </w:rPr>
        <w:t xml:space="preserve"> </w:t>
      </w:r>
      <w:r w:rsidR="00897258" w:rsidRPr="00AF1F30">
        <w:rPr>
          <w:lang w:val="fr-CA"/>
        </w:rPr>
        <w:t>(8</w:t>
      </w:r>
      <w:r w:rsidR="002939BB">
        <w:rPr>
          <w:lang w:val="fr-CA"/>
        </w:rPr>
        <w:t>,</w:t>
      </w:r>
      <w:r w:rsidR="00897258" w:rsidRPr="00AF1F30">
        <w:rPr>
          <w:lang w:val="fr-CA"/>
        </w:rPr>
        <w:t xml:space="preserve">4 per cent </w:t>
      </w:r>
      <w:r w:rsidR="008610F5">
        <w:rPr>
          <w:lang w:val="fr-CA"/>
        </w:rPr>
        <w:t>d</w:t>
      </w:r>
      <w:r w:rsidR="002939BB">
        <w:rPr>
          <w:lang w:val="fr-CA"/>
        </w:rPr>
        <w:t>e</w:t>
      </w:r>
      <w:r w:rsidR="00897258" w:rsidRPr="00AF1F30">
        <w:rPr>
          <w:lang w:val="fr-CA"/>
        </w:rPr>
        <w:t xml:space="preserve"> </w:t>
      </w:r>
      <w:r w:rsidR="002939BB">
        <w:rPr>
          <w:lang w:val="fr-CA"/>
        </w:rPr>
        <w:t>t</w:t>
      </w:r>
      <w:r w:rsidR="00897258" w:rsidRPr="00AF1F30">
        <w:rPr>
          <w:lang w:val="fr-CA"/>
        </w:rPr>
        <w:t xml:space="preserve">m </w:t>
      </w:r>
      <w:r w:rsidR="002939BB">
        <w:rPr>
          <w:lang w:val="fr-CA"/>
        </w:rPr>
        <w:t>et</w:t>
      </w:r>
      <w:r w:rsidR="00897258" w:rsidRPr="00AF1F30">
        <w:rPr>
          <w:lang w:val="fr-CA"/>
        </w:rPr>
        <w:t xml:space="preserve"> 9 p</w:t>
      </w:r>
      <w:r w:rsidR="002939BB">
        <w:rPr>
          <w:lang w:val="fr-CA"/>
        </w:rPr>
        <w:t>ou</w:t>
      </w:r>
      <w:r w:rsidR="00897258" w:rsidRPr="00AF1F30">
        <w:rPr>
          <w:lang w:val="fr-CA"/>
        </w:rPr>
        <w:t xml:space="preserve">r cent </w:t>
      </w:r>
      <w:r w:rsidR="002939BB">
        <w:rPr>
          <w:lang w:val="fr-CA"/>
        </w:rPr>
        <w:t>de tonnes éq-</w:t>
      </w:r>
      <w:r w:rsidR="00897258" w:rsidRPr="00AF1F30">
        <w:rPr>
          <w:lang w:val="fr-CA"/>
        </w:rPr>
        <w:t xml:space="preserve">CO₂), </w:t>
      </w:r>
      <w:r w:rsidR="002939BB">
        <w:rPr>
          <w:lang w:val="fr-CA"/>
        </w:rPr>
        <w:t>et autres sous-secteurs, tel qu’indiqué dans les tableaux</w:t>
      </w:r>
      <w:r w:rsidR="00711BE6" w:rsidRPr="00AF1F30">
        <w:rPr>
          <w:lang w:val="fr-CA"/>
        </w:rPr>
        <w:t> </w:t>
      </w:r>
      <w:r w:rsidR="007C0E9B" w:rsidRPr="00AF1F30">
        <w:rPr>
          <w:lang w:val="fr-CA"/>
        </w:rPr>
        <w:t>3</w:t>
      </w:r>
      <w:r w:rsidR="00711BE6" w:rsidRPr="00AF1F30">
        <w:rPr>
          <w:lang w:val="fr-CA"/>
        </w:rPr>
        <w:t xml:space="preserve"> </w:t>
      </w:r>
      <w:r w:rsidR="002939BB">
        <w:rPr>
          <w:lang w:val="fr-CA"/>
        </w:rPr>
        <w:t>et</w:t>
      </w:r>
      <w:r w:rsidR="00711BE6" w:rsidRPr="00AF1F30">
        <w:rPr>
          <w:lang w:val="fr-CA"/>
        </w:rPr>
        <w:t xml:space="preserve"> </w:t>
      </w:r>
      <w:r w:rsidR="007C0E9B" w:rsidRPr="00AF1F30">
        <w:rPr>
          <w:lang w:val="fr-CA"/>
        </w:rPr>
        <w:t>4</w:t>
      </w:r>
      <w:r w:rsidR="00711BE6" w:rsidRPr="00AF1F30">
        <w:rPr>
          <w:lang w:val="fr-CA"/>
        </w:rPr>
        <w:t xml:space="preserve">. </w:t>
      </w:r>
    </w:p>
    <w:p w14:paraId="5FB3686F" w14:textId="4C220A40" w:rsidR="00711BE6" w:rsidRPr="002939BB" w:rsidRDefault="00711BE6" w:rsidP="00711BE6">
      <w:pPr>
        <w:pStyle w:val="Heading1"/>
        <w:keepNext/>
        <w:numPr>
          <w:ilvl w:val="0"/>
          <w:numId w:val="0"/>
        </w:numPr>
        <w:spacing w:before="240" w:after="0"/>
        <w:rPr>
          <w:b/>
          <w:bCs/>
          <w:lang w:val="fr-CA"/>
        </w:rPr>
      </w:pPr>
      <w:r w:rsidRPr="002939BB">
        <w:rPr>
          <w:b/>
          <w:bCs/>
          <w:lang w:val="fr-CA"/>
        </w:rPr>
        <w:t>Table</w:t>
      </w:r>
      <w:r w:rsidR="002939BB" w:rsidRPr="002939BB">
        <w:rPr>
          <w:b/>
          <w:bCs/>
          <w:lang w:val="fr-CA"/>
        </w:rPr>
        <w:t>au</w:t>
      </w:r>
      <w:r w:rsidR="003119F4" w:rsidRPr="002939BB">
        <w:rPr>
          <w:b/>
          <w:bCs/>
          <w:lang w:val="fr-CA"/>
        </w:rPr>
        <w:t xml:space="preserve"> 3.</w:t>
      </w:r>
      <w:r w:rsidRPr="002939BB">
        <w:rPr>
          <w:b/>
          <w:bCs/>
          <w:lang w:val="fr-CA"/>
        </w:rPr>
        <w:t> </w:t>
      </w:r>
      <w:r w:rsidR="002939BB" w:rsidRPr="002939BB">
        <w:rPr>
          <w:b/>
          <w:bCs/>
          <w:lang w:val="fr-CA"/>
        </w:rPr>
        <w:t xml:space="preserve">Consommation de </w:t>
      </w:r>
      <w:r w:rsidRPr="002939BB">
        <w:rPr>
          <w:b/>
          <w:bCs/>
          <w:lang w:val="fr-CA"/>
        </w:rPr>
        <w:t xml:space="preserve">HFC </w:t>
      </w:r>
      <w:r w:rsidR="002939BB" w:rsidRPr="002939BB">
        <w:rPr>
          <w:b/>
          <w:bCs/>
          <w:lang w:val="fr-CA"/>
        </w:rPr>
        <w:t>en Somalie, par secteur, en tonnes m</w:t>
      </w:r>
      <w:r w:rsidR="002939BB">
        <w:rPr>
          <w:b/>
          <w:bCs/>
          <w:lang w:val="fr-CA"/>
        </w:rPr>
        <w:t>étriques</w:t>
      </w:r>
      <w:r w:rsidRPr="002939BB">
        <w:rPr>
          <w:b/>
          <w:bCs/>
          <w:lang w:val="fr-CA"/>
        </w:rPr>
        <w:t xml:space="preserve"> (</w:t>
      </w:r>
      <w:r w:rsidR="003119F4" w:rsidRPr="002939BB">
        <w:rPr>
          <w:b/>
          <w:bCs/>
          <w:lang w:val="fr-CA"/>
        </w:rPr>
        <w:t>2024</w:t>
      </w:r>
      <w:r w:rsidRPr="002939BB">
        <w:rPr>
          <w:b/>
          <w:bCs/>
          <w:lang w:val="fr-CA"/>
        </w:rPr>
        <w:t>)</w:t>
      </w:r>
    </w:p>
    <w:tbl>
      <w:tblPr>
        <w:tblW w:w="9592" w:type="dxa"/>
        <w:tblInd w:w="-147" w:type="dxa"/>
        <w:tblLayout w:type="fixed"/>
        <w:tblLook w:val="04A0" w:firstRow="1" w:lastRow="0" w:firstColumn="1" w:lastColumn="0" w:noHBand="0" w:noVBand="1"/>
      </w:tblPr>
      <w:tblGrid>
        <w:gridCol w:w="2552"/>
        <w:gridCol w:w="1134"/>
        <w:gridCol w:w="992"/>
        <w:gridCol w:w="993"/>
        <w:gridCol w:w="992"/>
        <w:gridCol w:w="922"/>
        <w:gridCol w:w="921"/>
        <w:gridCol w:w="1086"/>
      </w:tblGrid>
      <w:tr w:rsidR="00FF6CCF" w:rsidRPr="00724E4B" w14:paraId="005DB897" w14:textId="77777777" w:rsidTr="00867D09">
        <w:trPr>
          <w:trHeight w:val="520"/>
        </w:trPr>
        <w:tc>
          <w:tcPr>
            <w:tcW w:w="2552" w:type="dxa"/>
            <w:tcBorders>
              <w:top w:val="single" w:sz="4" w:space="0" w:color="auto"/>
              <w:left w:val="single" w:sz="4" w:space="0" w:color="auto"/>
              <w:bottom w:val="single" w:sz="4" w:space="0" w:color="auto"/>
              <w:right w:val="single" w:sz="4" w:space="0" w:color="auto"/>
            </w:tcBorders>
            <w:vAlign w:val="center"/>
            <w:hideMark/>
          </w:tcPr>
          <w:p w14:paraId="0F186D4B" w14:textId="533D2EC8" w:rsidR="003F58CB" w:rsidRPr="00724E4B" w:rsidRDefault="005E5398" w:rsidP="00DD493D">
            <w:pPr>
              <w:jc w:val="center"/>
              <w:rPr>
                <w:b/>
                <w:bCs/>
                <w:sz w:val="20"/>
                <w:szCs w:val="20"/>
              </w:rPr>
            </w:pPr>
            <w:r w:rsidRPr="00724E4B">
              <w:rPr>
                <w:b/>
                <w:bCs/>
                <w:sz w:val="20"/>
                <w:szCs w:val="20"/>
              </w:rPr>
              <w:t>Sect</w:t>
            </w:r>
            <w:r w:rsidR="002939BB">
              <w:rPr>
                <w:b/>
                <w:bCs/>
                <w:sz w:val="20"/>
                <w:szCs w:val="20"/>
              </w:rPr>
              <w:t>eu</w:t>
            </w:r>
            <w:r w:rsidRPr="00724E4B">
              <w:rPr>
                <w:b/>
                <w:bCs/>
                <w:sz w:val="20"/>
                <w:szCs w:val="20"/>
              </w:rPr>
              <w:t>r</w:t>
            </w:r>
          </w:p>
        </w:tc>
        <w:tc>
          <w:tcPr>
            <w:tcW w:w="1134" w:type="dxa"/>
            <w:tcBorders>
              <w:top w:val="single" w:sz="4" w:space="0" w:color="auto"/>
              <w:left w:val="nil"/>
              <w:bottom w:val="single" w:sz="4" w:space="0" w:color="auto"/>
              <w:right w:val="single" w:sz="4" w:space="0" w:color="auto"/>
            </w:tcBorders>
            <w:vAlign w:val="center"/>
            <w:hideMark/>
          </w:tcPr>
          <w:p w14:paraId="37259663" w14:textId="77777777" w:rsidR="003F58CB" w:rsidRPr="00724E4B" w:rsidRDefault="003F58CB" w:rsidP="00DD493D">
            <w:pPr>
              <w:jc w:val="center"/>
              <w:rPr>
                <w:b/>
                <w:bCs/>
                <w:sz w:val="20"/>
                <w:szCs w:val="20"/>
              </w:rPr>
            </w:pPr>
            <w:r w:rsidRPr="00724E4B">
              <w:rPr>
                <w:b/>
                <w:bCs/>
                <w:sz w:val="20"/>
                <w:szCs w:val="20"/>
              </w:rPr>
              <w:t>HFC-134a</w:t>
            </w:r>
          </w:p>
        </w:tc>
        <w:tc>
          <w:tcPr>
            <w:tcW w:w="992" w:type="dxa"/>
            <w:tcBorders>
              <w:top w:val="single" w:sz="4" w:space="0" w:color="auto"/>
              <w:left w:val="nil"/>
              <w:bottom w:val="single" w:sz="4" w:space="0" w:color="auto"/>
              <w:right w:val="single" w:sz="4" w:space="0" w:color="auto"/>
            </w:tcBorders>
            <w:vAlign w:val="center"/>
            <w:hideMark/>
          </w:tcPr>
          <w:p w14:paraId="38071A06" w14:textId="77777777" w:rsidR="003F58CB" w:rsidRPr="00724E4B" w:rsidRDefault="003F58CB" w:rsidP="00DD493D">
            <w:pPr>
              <w:jc w:val="center"/>
              <w:rPr>
                <w:b/>
                <w:bCs/>
                <w:sz w:val="20"/>
                <w:szCs w:val="20"/>
              </w:rPr>
            </w:pPr>
            <w:r w:rsidRPr="00724E4B">
              <w:rPr>
                <w:b/>
                <w:bCs/>
                <w:sz w:val="20"/>
                <w:szCs w:val="20"/>
              </w:rPr>
              <w:t>R-404A</w:t>
            </w:r>
          </w:p>
        </w:tc>
        <w:tc>
          <w:tcPr>
            <w:tcW w:w="993" w:type="dxa"/>
            <w:tcBorders>
              <w:top w:val="single" w:sz="4" w:space="0" w:color="auto"/>
              <w:left w:val="nil"/>
              <w:bottom w:val="single" w:sz="4" w:space="0" w:color="auto"/>
              <w:right w:val="single" w:sz="4" w:space="0" w:color="auto"/>
            </w:tcBorders>
            <w:vAlign w:val="center"/>
            <w:hideMark/>
          </w:tcPr>
          <w:p w14:paraId="037E2BA7" w14:textId="77777777" w:rsidR="003F58CB" w:rsidRPr="00724E4B" w:rsidRDefault="003F58CB" w:rsidP="00DD493D">
            <w:pPr>
              <w:jc w:val="center"/>
              <w:rPr>
                <w:b/>
                <w:bCs/>
                <w:sz w:val="20"/>
                <w:szCs w:val="20"/>
              </w:rPr>
            </w:pPr>
            <w:r w:rsidRPr="00724E4B">
              <w:rPr>
                <w:b/>
                <w:bCs/>
                <w:sz w:val="20"/>
                <w:szCs w:val="20"/>
              </w:rPr>
              <w:t>R-407A</w:t>
            </w:r>
          </w:p>
        </w:tc>
        <w:tc>
          <w:tcPr>
            <w:tcW w:w="992" w:type="dxa"/>
            <w:tcBorders>
              <w:top w:val="single" w:sz="4" w:space="0" w:color="auto"/>
              <w:left w:val="nil"/>
              <w:bottom w:val="single" w:sz="4" w:space="0" w:color="auto"/>
              <w:right w:val="single" w:sz="4" w:space="0" w:color="auto"/>
            </w:tcBorders>
            <w:vAlign w:val="center"/>
            <w:hideMark/>
          </w:tcPr>
          <w:p w14:paraId="1A5D667C" w14:textId="77777777" w:rsidR="003F58CB" w:rsidRPr="00724E4B" w:rsidRDefault="003F58CB" w:rsidP="00DD493D">
            <w:pPr>
              <w:jc w:val="center"/>
              <w:rPr>
                <w:b/>
                <w:bCs/>
                <w:sz w:val="20"/>
                <w:szCs w:val="20"/>
              </w:rPr>
            </w:pPr>
            <w:r w:rsidRPr="00724E4B">
              <w:rPr>
                <w:b/>
                <w:bCs/>
                <w:sz w:val="20"/>
                <w:szCs w:val="20"/>
              </w:rPr>
              <w:t>R-407C</w:t>
            </w:r>
          </w:p>
        </w:tc>
        <w:tc>
          <w:tcPr>
            <w:tcW w:w="922" w:type="dxa"/>
            <w:tcBorders>
              <w:top w:val="single" w:sz="4" w:space="0" w:color="auto"/>
              <w:left w:val="nil"/>
              <w:bottom w:val="single" w:sz="4" w:space="0" w:color="auto"/>
              <w:right w:val="single" w:sz="4" w:space="0" w:color="auto"/>
            </w:tcBorders>
            <w:vAlign w:val="center"/>
            <w:hideMark/>
          </w:tcPr>
          <w:p w14:paraId="0C315B19" w14:textId="77777777" w:rsidR="003F58CB" w:rsidRPr="00724E4B" w:rsidRDefault="003F58CB" w:rsidP="00DD493D">
            <w:pPr>
              <w:jc w:val="center"/>
              <w:rPr>
                <w:b/>
                <w:bCs/>
                <w:sz w:val="20"/>
                <w:szCs w:val="20"/>
              </w:rPr>
            </w:pPr>
            <w:r w:rsidRPr="00724E4B">
              <w:rPr>
                <w:b/>
                <w:bCs/>
                <w:sz w:val="20"/>
                <w:szCs w:val="20"/>
              </w:rPr>
              <w:t>R-410A</w:t>
            </w:r>
          </w:p>
        </w:tc>
        <w:tc>
          <w:tcPr>
            <w:tcW w:w="921" w:type="dxa"/>
            <w:tcBorders>
              <w:top w:val="single" w:sz="4" w:space="0" w:color="auto"/>
              <w:left w:val="nil"/>
              <w:bottom w:val="single" w:sz="4" w:space="0" w:color="auto"/>
              <w:right w:val="single" w:sz="4" w:space="0" w:color="auto"/>
            </w:tcBorders>
            <w:vAlign w:val="center"/>
            <w:hideMark/>
          </w:tcPr>
          <w:p w14:paraId="5C807C76" w14:textId="6AC81C9F" w:rsidR="003F58CB" w:rsidRPr="00724E4B" w:rsidRDefault="003F58CB" w:rsidP="00DD493D">
            <w:pPr>
              <w:jc w:val="center"/>
              <w:rPr>
                <w:b/>
                <w:bCs/>
                <w:sz w:val="20"/>
                <w:szCs w:val="20"/>
              </w:rPr>
            </w:pPr>
            <w:r w:rsidRPr="00724E4B">
              <w:rPr>
                <w:b/>
                <w:bCs/>
                <w:sz w:val="20"/>
                <w:szCs w:val="20"/>
              </w:rPr>
              <w:t xml:space="preserve">Total </w:t>
            </w:r>
          </w:p>
        </w:tc>
        <w:tc>
          <w:tcPr>
            <w:tcW w:w="1086" w:type="dxa"/>
            <w:tcBorders>
              <w:top w:val="single" w:sz="4" w:space="0" w:color="auto"/>
              <w:left w:val="nil"/>
              <w:bottom w:val="single" w:sz="4" w:space="0" w:color="auto"/>
              <w:right w:val="single" w:sz="4" w:space="0" w:color="auto"/>
            </w:tcBorders>
            <w:vAlign w:val="center"/>
            <w:hideMark/>
          </w:tcPr>
          <w:p w14:paraId="4833A56A" w14:textId="098D9541" w:rsidR="00DD493D" w:rsidRPr="00724E4B" w:rsidRDefault="002939BB" w:rsidP="002939BB">
            <w:pPr>
              <w:jc w:val="center"/>
              <w:rPr>
                <w:b/>
                <w:bCs/>
                <w:sz w:val="20"/>
                <w:szCs w:val="20"/>
              </w:rPr>
            </w:pPr>
            <w:r>
              <w:rPr>
                <w:b/>
                <w:bCs/>
                <w:sz w:val="20"/>
                <w:szCs w:val="20"/>
              </w:rPr>
              <w:t xml:space="preserve">Part </w:t>
            </w:r>
            <w:r w:rsidR="00836117">
              <w:rPr>
                <w:b/>
                <w:bCs/>
                <w:sz w:val="20"/>
                <w:szCs w:val="20"/>
              </w:rPr>
              <w:t xml:space="preserve">du </w:t>
            </w:r>
            <w:r w:rsidR="00836117" w:rsidRPr="00724E4B">
              <w:rPr>
                <w:b/>
                <w:bCs/>
                <w:sz w:val="20"/>
                <w:szCs w:val="20"/>
              </w:rPr>
              <w:t>total</w:t>
            </w:r>
            <w:r>
              <w:rPr>
                <w:b/>
                <w:bCs/>
                <w:sz w:val="20"/>
                <w:szCs w:val="20"/>
              </w:rPr>
              <w:t xml:space="preserve"> </w:t>
            </w:r>
            <w:r w:rsidR="00DD493D" w:rsidRPr="00724E4B">
              <w:rPr>
                <w:b/>
                <w:bCs/>
                <w:sz w:val="20"/>
                <w:szCs w:val="20"/>
              </w:rPr>
              <w:t>(%)</w:t>
            </w:r>
          </w:p>
        </w:tc>
      </w:tr>
      <w:tr w:rsidR="00206427" w:rsidRPr="00724E4B" w14:paraId="3F3C57FC"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tcPr>
          <w:p w14:paraId="28E461BE" w14:textId="4E8AE096" w:rsidR="00206427" w:rsidRPr="00724E4B" w:rsidRDefault="002939BB" w:rsidP="00766A96">
            <w:pPr>
              <w:jc w:val="left"/>
              <w:rPr>
                <w:b/>
                <w:bCs/>
                <w:sz w:val="20"/>
                <w:szCs w:val="20"/>
              </w:rPr>
            </w:pPr>
            <w:r>
              <w:rPr>
                <w:b/>
                <w:bCs/>
                <w:sz w:val="20"/>
                <w:szCs w:val="20"/>
              </w:rPr>
              <w:t xml:space="preserve">Fabrication </w:t>
            </w:r>
          </w:p>
        </w:tc>
        <w:tc>
          <w:tcPr>
            <w:tcW w:w="1134" w:type="dxa"/>
            <w:tcBorders>
              <w:top w:val="nil"/>
              <w:left w:val="nil"/>
              <w:bottom w:val="single" w:sz="4" w:space="0" w:color="auto"/>
              <w:right w:val="single" w:sz="4" w:space="0" w:color="auto"/>
            </w:tcBorders>
            <w:vAlign w:val="center"/>
          </w:tcPr>
          <w:p w14:paraId="5C866F44" w14:textId="77777777" w:rsidR="00206427" w:rsidRPr="00724E4B" w:rsidRDefault="00206427" w:rsidP="003F58CB">
            <w:pPr>
              <w:rPr>
                <w:sz w:val="20"/>
                <w:szCs w:val="20"/>
              </w:rPr>
            </w:pPr>
          </w:p>
        </w:tc>
        <w:tc>
          <w:tcPr>
            <w:tcW w:w="992" w:type="dxa"/>
            <w:tcBorders>
              <w:top w:val="nil"/>
              <w:left w:val="nil"/>
              <w:bottom w:val="single" w:sz="4" w:space="0" w:color="auto"/>
              <w:right w:val="single" w:sz="4" w:space="0" w:color="auto"/>
            </w:tcBorders>
            <w:vAlign w:val="center"/>
          </w:tcPr>
          <w:p w14:paraId="2C677B37" w14:textId="77777777" w:rsidR="00206427" w:rsidRPr="00724E4B" w:rsidRDefault="00206427" w:rsidP="003F58CB">
            <w:pPr>
              <w:rPr>
                <w:sz w:val="20"/>
                <w:szCs w:val="20"/>
              </w:rPr>
            </w:pPr>
          </w:p>
        </w:tc>
        <w:tc>
          <w:tcPr>
            <w:tcW w:w="993" w:type="dxa"/>
            <w:tcBorders>
              <w:top w:val="nil"/>
              <w:left w:val="nil"/>
              <w:bottom w:val="single" w:sz="4" w:space="0" w:color="auto"/>
              <w:right w:val="single" w:sz="4" w:space="0" w:color="auto"/>
            </w:tcBorders>
            <w:vAlign w:val="center"/>
          </w:tcPr>
          <w:p w14:paraId="18EEBBF5" w14:textId="77777777" w:rsidR="00206427" w:rsidRPr="00724E4B" w:rsidRDefault="00206427" w:rsidP="003F58CB">
            <w:pPr>
              <w:rPr>
                <w:sz w:val="20"/>
                <w:szCs w:val="20"/>
              </w:rPr>
            </w:pPr>
          </w:p>
        </w:tc>
        <w:tc>
          <w:tcPr>
            <w:tcW w:w="992" w:type="dxa"/>
            <w:tcBorders>
              <w:top w:val="nil"/>
              <w:left w:val="nil"/>
              <w:bottom w:val="single" w:sz="4" w:space="0" w:color="auto"/>
              <w:right w:val="single" w:sz="4" w:space="0" w:color="auto"/>
            </w:tcBorders>
            <w:vAlign w:val="center"/>
          </w:tcPr>
          <w:p w14:paraId="19AD6AB7" w14:textId="77777777" w:rsidR="00206427" w:rsidRPr="00724E4B" w:rsidRDefault="00206427" w:rsidP="003F58CB">
            <w:pPr>
              <w:rPr>
                <w:sz w:val="20"/>
                <w:szCs w:val="20"/>
              </w:rPr>
            </w:pPr>
          </w:p>
        </w:tc>
        <w:tc>
          <w:tcPr>
            <w:tcW w:w="922" w:type="dxa"/>
            <w:tcBorders>
              <w:top w:val="nil"/>
              <w:left w:val="nil"/>
              <w:bottom w:val="single" w:sz="4" w:space="0" w:color="auto"/>
              <w:right w:val="single" w:sz="4" w:space="0" w:color="auto"/>
            </w:tcBorders>
            <w:vAlign w:val="center"/>
          </w:tcPr>
          <w:p w14:paraId="2CE3B79D" w14:textId="77777777" w:rsidR="00206427" w:rsidRPr="00724E4B" w:rsidRDefault="00206427" w:rsidP="003F58CB">
            <w:pPr>
              <w:rPr>
                <w:sz w:val="20"/>
                <w:szCs w:val="20"/>
              </w:rPr>
            </w:pPr>
          </w:p>
        </w:tc>
        <w:tc>
          <w:tcPr>
            <w:tcW w:w="921" w:type="dxa"/>
            <w:tcBorders>
              <w:top w:val="nil"/>
              <w:left w:val="nil"/>
              <w:bottom w:val="single" w:sz="4" w:space="0" w:color="auto"/>
              <w:right w:val="single" w:sz="4" w:space="0" w:color="auto"/>
            </w:tcBorders>
            <w:vAlign w:val="center"/>
          </w:tcPr>
          <w:p w14:paraId="3707C04D" w14:textId="77777777" w:rsidR="00206427" w:rsidRPr="00724E4B" w:rsidRDefault="00206427" w:rsidP="003F58CB">
            <w:pPr>
              <w:rPr>
                <w:sz w:val="20"/>
                <w:szCs w:val="20"/>
              </w:rPr>
            </w:pPr>
          </w:p>
        </w:tc>
        <w:tc>
          <w:tcPr>
            <w:tcW w:w="1086" w:type="dxa"/>
            <w:tcBorders>
              <w:top w:val="nil"/>
              <w:left w:val="nil"/>
              <w:bottom w:val="single" w:sz="4" w:space="0" w:color="auto"/>
              <w:right w:val="single" w:sz="4" w:space="0" w:color="auto"/>
            </w:tcBorders>
            <w:vAlign w:val="center"/>
          </w:tcPr>
          <w:p w14:paraId="3F6921A4" w14:textId="77777777" w:rsidR="00206427" w:rsidRPr="00724E4B" w:rsidRDefault="00206427" w:rsidP="003F58CB">
            <w:pPr>
              <w:rPr>
                <w:sz w:val="20"/>
                <w:szCs w:val="20"/>
              </w:rPr>
            </w:pPr>
          </w:p>
        </w:tc>
      </w:tr>
      <w:tr w:rsidR="00FF6CCF" w:rsidRPr="00724E4B" w14:paraId="0297C173"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tcPr>
          <w:p w14:paraId="3572BE64" w14:textId="3D3E8A00" w:rsidR="0039648D" w:rsidRPr="00724E4B" w:rsidRDefault="002939BB" w:rsidP="00766A96">
            <w:pPr>
              <w:jc w:val="left"/>
              <w:rPr>
                <w:sz w:val="20"/>
                <w:szCs w:val="20"/>
              </w:rPr>
            </w:pPr>
            <w:r>
              <w:rPr>
                <w:sz w:val="20"/>
                <w:szCs w:val="20"/>
              </w:rPr>
              <w:t>Mousses</w:t>
            </w:r>
            <w:r w:rsidR="00FA50A1" w:rsidRPr="00724E4B">
              <w:rPr>
                <w:sz w:val="20"/>
                <w:szCs w:val="20"/>
              </w:rPr>
              <w:t xml:space="preserve"> </w:t>
            </w:r>
          </w:p>
        </w:tc>
        <w:tc>
          <w:tcPr>
            <w:tcW w:w="1134" w:type="dxa"/>
            <w:tcBorders>
              <w:top w:val="nil"/>
              <w:left w:val="nil"/>
              <w:bottom w:val="single" w:sz="4" w:space="0" w:color="auto"/>
              <w:right w:val="single" w:sz="4" w:space="0" w:color="auto"/>
            </w:tcBorders>
          </w:tcPr>
          <w:p w14:paraId="0DFED1FB" w14:textId="01E5ECFB" w:rsidR="0039648D" w:rsidRPr="00724E4B" w:rsidRDefault="00FA50A1" w:rsidP="00766A96">
            <w:pPr>
              <w:jc w:val="right"/>
              <w:rPr>
                <w:sz w:val="20"/>
                <w:szCs w:val="20"/>
              </w:rPr>
            </w:pPr>
            <w:r w:rsidRPr="00724E4B">
              <w:rPr>
                <w:sz w:val="20"/>
                <w:szCs w:val="20"/>
              </w:rPr>
              <w:t>85</w:t>
            </w:r>
            <w:r w:rsidR="002939BB">
              <w:rPr>
                <w:sz w:val="20"/>
                <w:szCs w:val="20"/>
              </w:rPr>
              <w:t>,</w:t>
            </w:r>
            <w:r w:rsidRPr="00724E4B">
              <w:rPr>
                <w:sz w:val="20"/>
                <w:szCs w:val="20"/>
              </w:rPr>
              <w:t>64</w:t>
            </w:r>
          </w:p>
        </w:tc>
        <w:tc>
          <w:tcPr>
            <w:tcW w:w="992" w:type="dxa"/>
            <w:tcBorders>
              <w:top w:val="nil"/>
              <w:left w:val="nil"/>
              <w:bottom w:val="single" w:sz="4" w:space="0" w:color="auto"/>
              <w:right w:val="single" w:sz="4" w:space="0" w:color="auto"/>
            </w:tcBorders>
          </w:tcPr>
          <w:p w14:paraId="03CA40E3" w14:textId="78B00BB9" w:rsidR="0039648D" w:rsidRPr="00724E4B" w:rsidRDefault="004B241F"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3" w:type="dxa"/>
            <w:tcBorders>
              <w:top w:val="nil"/>
              <w:left w:val="nil"/>
              <w:bottom w:val="single" w:sz="4" w:space="0" w:color="auto"/>
              <w:right w:val="single" w:sz="4" w:space="0" w:color="auto"/>
            </w:tcBorders>
          </w:tcPr>
          <w:p w14:paraId="0127E882" w14:textId="6DEC3357" w:rsidR="0039648D" w:rsidRPr="00724E4B" w:rsidRDefault="004B241F"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tcPr>
          <w:p w14:paraId="730F84DC" w14:textId="3B959727" w:rsidR="0039648D" w:rsidRPr="00724E4B" w:rsidRDefault="004B241F"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2" w:type="dxa"/>
            <w:tcBorders>
              <w:top w:val="nil"/>
              <w:left w:val="nil"/>
              <w:bottom w:val="single" w:sz="4" w:space="0" w:color="auto"/>
              <w:right w:val="single" w:sz="4" w:space="0" w:color="auto"/>
            </w:tcBorders>
          </w:tcPr>
          <w:p w14:paraId="3568F09F" w14:textId="7704844A" w:rsidR="0039648D" w:rsidRPr="00724E4B" w:rsidRDefault="004B241F"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1" w:type="dxa"/>
            <w:tcBorders>
              <w:top w:val="nil"/>
              <w:left w:val="nil"/>
              <w:bottom w:val="single" w:sz="4" w:space="0" w:color="auto"/>
              <w:right w:val="single" w:sz="4" w:space="0" w:color="auto"/>
            </w:tcBorders>
          </w:tcPr>
          <w:p w14:paraId="15E3DD27" w14:textId="02B5923E" w:rsidR="0039648D" w:rsidRPr="00724E4B" w:rsidRDefault="00FA50A1" w:rsidP="00766A96">
            <w:pPr>
              <w:jc w:val="right"/>
              <w:rPr>
                <w:sz w:val="20"/>
                <w:szCs w:val="20"/>
              </w:rPr>
            </w:pPr>
            <w:r w:rsidRPr="00724E4B">
              <w:rPr>
                <w:sz w:val="20"/>
                <w:szCs w:val="20"/>
              </w:rPr>
              <w:t>85</w:t>
            </w:r>
            <w:r w:rsidR="002939BB">
              <w:rPr>
                <w:sz w:val="20"/>
                <w:szCs w:val="20"/>
              </w:rPr>
              <w:t>,</w:t>
            </w:r>
            <w:r w:rsidRPr="00724E4B">
              <w:rPr>
                <w:sz w:val="20"/>
                <w:szCs w:val="20"/>
              </w:rPr>
              <w:t>64</w:t>
            </w:r>
          </w:p>
        </w:tc>
        <w:tc>
          <w:tcPr>
            <w:tcW w:w="1086" w:type="dxa"/>
            <w:tcBorders>
              <w:top w:val="nil"/>
              <w:left w:val="nil"/>
              <w:bottom w:val="single" w:sz="4" w:space="0" w:color="auto"/>
              <w:right w:val="single" w:sz="4" w:space="0" w:color="auto"/>
            </w:tcBorders>
          </w:tcPr>
          <w:p w14:paraId="61A7EF64" w14:textId="45F843B1" w:rsidR="0039648D" w:rsidRPr="00724E4B" w:rsidRDefault="008837A5" w:rsidP="00766A96">
            <w:pPr>
              <w:jc w:val="right"/>
              <w:rPr>
                <w:sz w:val="20"/>
                <w:szCs w:val="20"/>
              </w:rPr>
            </w:pPr>
            <w:r w:rsidRPr="00724E4B">
              <w:rPr>
                <w:sz w:val="20"/>
                <w:szCs w:val="20"/>
              </w:rPr>
              <w:t>16</w:t>
            </w:r>
            <w:r w:rsidR="002939BB">
              <w:rPr>
                <w:sz w:val="20"/>
                <w:szCs w:val="20"/>
              </w:rPr>
              <w:t>,</w:t>
            </w:r>
            <w:r w:rsidR="003554F8" w:rsidRPr="00724E4B">
              <w:rPr>
                <w:sz w:val="20"/>
                <w:szCs w:val="20"/>
              </w:rPr>
              <w:t>1</w:t>
            </w:r>
          </w:p>
        </w:tc>
      </w:tr>
      <w:tr w:rsidR="00FF6CCF" w:rsidRPr="00724E4B" w14:paraId="257D6BED"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tcPr>
          <w:p w14:paraId="69ABA493" w14:textId="2B2300A3" w:rsidR="006136E6" w:rsidRPr="00867D09" w:rsidRDefault="000E2BAE" w:rsidP="00766A96">
            <w:pPr>
              <w:jc w:val="left"/>
              <w:rPr>
                <w:b/>
                <w:bCs/>
                <w:i/>
                <w:iCs/>
                <w:sz w:val="18"/>
                <w:szCs w:val="18"/>
                <w:lang w:val="fr-CA"/>
              </w:rPr>
            </w:pPr>
            <w:r w:rsidRPr="00867D09">
              <w:rPr>
                <w:b/>
                <w:bCs/>
                <w:i/>
                <w:iCs/>
                <w:sz w:val="18"/>
                <w:szCs w:val="18"/>
                <w:lang w:val="fr-CA"/>
              </w:rPr>
              <w:t>S</w:t>
            </w:r>
            <w:r w:rsidR="002939BB" w:rsidRPr="00867D09">
              <w:rPr>
                <w:b/>
                <w:bCs/>
                <w:i/>
                <w:iCs/>
                <w:sz w:val="18"/>
                <w:szCs w:val="18"/>
                <w:lang w:val="fr-CA"/>
              </w:rPr>
              <w:t>ous-</w:t>
            </w:r>
            <w:r w:rsidRPr="00867D09">
              <w:rPr>
                <w:b/>
                <w:bCs/>
                <w:i/>
                <w:iCs/>
                <w:sz w:val="18"/>
                <w:szCs w:val="18"/>
                <w:lang w:val="fr-CA"/>
              </w:rPr>
              <w:t>total</w:t>
            </w:r>
            <w:r w:rsidR="002939BB" w:rsidRPr="00867D09">
              <w:rPr>
                <w:b/>
                <w:bCs/>
                <w:i/>
                <w:iCs/>
                <w:sz w:val="18"/>
                <w:szCs w:val="18"/>
                <w:lang w:val="fr-CA"/>
              </w:rPr>
              <w:t xml:space="preserve"> pour la fabrication </w:t>
            </w:r>
          </w:p>
        </w:tc>
        <w:tc>
          <w:tcPr>
            <w:tcW w:w="1134" w:type="dxa"/>
            <w:tcBorders>
              <w:top w:val="nil"/>
              <w:left w:val="nil"/>
              <w:bottom w:val="single" w:sz="4" w:space="0" w:color="auto"/>
              <w:right w:val="single" w:sz="4" w:space="0" w:color="auto"/>
            </w:tcBorders>
          </w:tcPr>
          <w:p w14:paraId="78D58054" w14:textId="4468C892" w:rsidR="006136E6" w:rsidRPr="00724E4B" w:rsidRDefault="00EF3994" w:rsidP="00766A96">
            <w:pPr>
              <w:jc w:val="right"/>
              <w:rPr>
                <w:b/>
                <w:bCs/>
                <w:i/>
                <w:iCs/>
                <w:sz w:val="20"/>
                <w:szCs w:val="20"/>
              </w:rPr>
            </w:pPr>
            <w:r w:rsidRPr="00724E4B">
              <w:rPr>
                <w:b/>
                <w:bCs/>
                <w:i/>
                <w:iCs/>
                <w:sz w:val="20"/>
                <w:szCs w:val="20"/>
              </w:rPr>
              <w:t>85</w:t>
            </w:r>
            <w:r w:rsidR="002939BB">
              <w:rPr>
                <w:b/>
                <w:bCs/>
                <w:i/>
                <w:iCs/>
                <w:sz w:val="20"/>
                <w:szCs w:val="20"/>
              </w:rPr>
              <w:t>,</w:t>
            </w:r>
            <w:r w:rsidRPr="00724E4B">
              <w:rPr>
                <w:b/>
                <w:bCs/>
                <w:i/>
                <w:iCs/>
                <w:sz w:val="20"/>
                <w:szCs w:val="20"/>
              </w:rPr>
              <w:t>64</w:t>
            </w:r>
          </w:p>
        </w:tc>
        <w:tc>
          <w:tcPr>
            <w:tcW w:w="992" w:type="dxa"/>
            <w:tcBorders>
              <w:top w:val="nil"/>
              <w:left w:val="nil"/>
              <w:bottom w:val="single" w:sz="4" w:space="0" w:color="auto"/>
              <w:right w:val="single" w:sz="4" w:space="0" w:color="auto"/>
            </w:tcBorders>
          </w:tcPr>
          <w:p w14:paraId="31A90A0E" w14:textId="7564927D" w:rsidR="006136E6" w:rsidRPr="00724E4B" w:rsidRDefault="00EF3994" w:rsidP="00766A96">
            <w:pPr>
              <w:jc w:val="right"/>
              <w:rPr>
                <w:b/>
                <w:bCs/>
                <w:i/>
                <w:iCs/>
                <w:sz w:val="20"/>
                <w:szCs w:val="20"/>
              </w:rPr>
            </w:pPr>
            <w:r w:rsidRPr="00724E4B">
              <w:rPr>
                <w:b/>
                <w:bCs/>
                <w:i/>
                <w:iCs/>
                <w:sz w:val="20"/>
                <w:szCs w:val="20"/>
              </w:rPr>
              <w:t>0</w:t>
            </w:r>
            <w:r w:rsidR="002939BB">
              <w:rPr>
                <w:b/>
                <w:bCs/>
                <w:i/>
                <w:iCs/>
                <w:sz w:val="20"/>
                <w:szCs w:val="20"/>
              </w:rPr>
              <w:t>,</w:t>
            </w:r>
            <w:r w:rsidRPr="00724E4B">
              <w:rPr>
                <w:b/>
                <w:bCs/>
                <w:i/>
                <w:iCs/>
                <w:sz w:val="20"/>
                <w:szCs w:val="20"/>
              </w:rPr>
              <w:t>00</w:t>
            </w:r>
          </w:p>
        </w:tc>
        <w:tc>
          <w:tcPr>
            <w:tcW w:w="993" w:type="dxa"/>
            <w:tcBorders>
              <w:top w:val="nil"/>
              <w:left w:val="nil"/>
              <w:bottom w:val="single" w:sz="4" w:space="0" w:color="auto"/>
              <w:right w:val="single" w:sz="4" w:space="0" w:color="auto"/>
            </w:tcBorders>
          </w:tcPr>
          <w:p w14:paraId="3CF39886" w14:textId="1FB33B32" w:rsidR="006136E6" w:rsidRPr="00724E4B" w:rsidRDefault="002939BB" w:rsidP="00766A96">
            <w:pPr>
              <w:jc w:val="right"/>
              <w:rPr>
                <w:b/>
                <w:bCs/>
                <w:i/>
                <w:iCs/>
                <w:sz w:val="20"/>
                <w:szCs w:val="20"/>
              </w:rPr>
            </w:pPr>
            <w:r>
              <w:rPr>
                <w:b/>
                <w:bCs/>
                <w:i/>
                <w:iCs/>
                <w:sz w:val="20"/>
                <w:szCs w:val="20"/>
              </w:rPr>
              <w:t>0,</w:t>
            </w:r>
            <w:r w:rsidR="00EF3994" w:rsidRPr="00724E4B">
              <w:rPr>
                <w:b/>
                <w:bCs/>
                <w:i/>
                <w:iCs/>
                <w:sz w:val="20"/>
                <w:szCs w:val="20"/>
              </w:rPr>
              <w:t>00</w:t>
            </w:r>
          </w:p>
        </w:tc>
        <w:tc>
          <w:tcPr>
            <w:tcW w:w="992" w:type="dxa"/>
            <w:tcBorders>
              <w:top w:val="nil"/>
              <w:left w:val="nil"/>
              <w:bottom w:val="single" w:sz="4" w:space="0" w:color="auto"/>
              <w:right w:val="single" w:sz="4" w:space="0" w:color="auto"/>
            </w:tcBorders>
          </w:tcPr>
          <w:p w14:paraId="682F138F" w14:textId="2376DF42" w:rsidR="006136E6" w:rsidRPr="00724E4B" w:rsidRDefault="002939BB" w:rsidP="00766A96">
            <w:pPr>
              <w:jc w:val="right"/>
              <w:rPr>
                <w:b/>
                <w:bCs/>
                <w:i/>
                <w:iCs/>
                <w:sz w:val="20"/>
                <w:szCs w:val="20"/>
              </w:rPr>
            </w:pPr>
            <w:r>
              <w:rPr>
                <w:b/>
                <w:bCs/>
                <w:i/>
                <w:iCs/>
                <w:sz w:val="20"/>
                <w:szCs w:val="20"/>
              </w:rPr>
              <w:t>0,</w:t>
            </w:r>
            <w:r w:rsidR="00EF3994" w:rsidRPr="00724E4B">
              <w:rPr>
                <w:b/>
                <w:bCs/>
                <w:i/>
                <w:iCs/>
                <w:sz w:val="20"/>
                <w:szCs w:val="20"/>
              </w:rPr>
              <w:t>00</w:t>
            </w:r>
          </w:p>
        </w:tc>
        <w:tc>
          <w:tcPr>
            <w:tcW w:w="922" w:type="dxa"/>
            <w:tcBorders>
              <w:top w:val="nil"/>
              <w:left w:val="nil"/>
              <w:bottom w:val="single" w:sz="4" w:space="0" w:color="auto"/>
              <w:right w:val="single" w:sz="4" w:space="0" w:color="auto"/>
            </w:tcBorders>
          </w:tcPr>
          <w:p w14:paraId="710E4EB4" w14:textId="4BC9AAB0" w:rsidR="006136E6" w:rsidRPr="00724E4B" w:rsidRDefault="00EF3994" w:rsidP="00766A96">
            <w:pPr>
              <w:jc w:val="right"/>
              <w:rPr>
                <w:b/>
                <w:bCs/>
                <w:i/>
                <w:iCs/>
                <w:sz w:val="20"/>
                <w:szCs w:val="20"/>
              </w:rPr>
            </w:pPr>
            <w:r w:rsidRPr="00724E4B">
              <w:rPr>
                <w:b/>
                <w:bCs/>
                <w:i/>
                <w:iCs/>
                <w:sz w:val="20"/>
                <w:szCs w:val="20"/>
              </w:rPr>
              <w:t>0</w:t>
            </w:r>
            <w:r w:rsidR="002939BB">
              <w:rPr>
                <w:b/>
                <w:bCs/>
                <w:i/>
                <w:iCs/>
                <w:sz w:val="20"/>
                <w:szCs w:val="20"/>
              </w:rPr>
              <w:t>,</w:t>
            </w:r>
            <w:r w:rsidRPr="00724E4B">
              <w:rPr>
                <w:b/>
                <w:bCs/>
                <w:i/>
                <w:iCs/>
                <w:sz w:val="20"/>
                <w:szCs w:val="20"/>
              </w:rPr>
              <w:t>00</w:t>
            </w:r>
          </w:p>
        </w:tc>
        <w:tc>
          <w:tcPr>
            <w:tcW w:w="921" w:type="dxa"/>
            <w:tcBorders>
              <w:top w:val="nil"/>
              <w:left w:val="nil"/>
              <w:bottom w:val="single" w:sz="4" w:space="0" w:color="auto"/>
              <w:right w:val="single" w:sz="4" w:space="0" w:color="auto"/>
            </w:tcBorders>
          </w:tcPr>
          <w:p w14:paraId="4CEE55F6" w14:textId="4EFB51FD" w:rsidR="006136E6" w:rsidRPr="00724E4B" w:rsidRDefault="00EF3994" w:rsidP="00766A96">
            <w:pPr>
              <w:jc w:val="right"/>
              <w:rPr>
                <w:b/>
                <w:bCs/>
                <w:i/>
                <w:iCs/>
                <w:sz w:val="20"/>
                <w:szCs w:val="20"/>
              </w:rPr>
            </w:pPr>
            <w:r w:rsidRPr="00724E4B">
              <w:rPr>
                <w:b/>
                <w:bCs/>
                <w:i/>
                <w:iCs/>
                <w:sz w:val="20"/>
                <w:szCs w:val="20"/>
              </w:rPr>
              <w:t>85</w:t>
            </w:r>
            <w:r w:rsidR="002939BB">
              <w:rPr>
                <w:b/>
                <w:bCs/>
                <w:i/>
                <w:iCs/>
                <w:sz w:val="20"/>
                <w:szCs w:val="20"/>
              </w:rPr>
              <w:t>,</w:t>
            </w:r>
            <w:r w:rsidRPr="00724E4B">
              <w:rPr>
                <w:b/>
                <w:bCs/>
                <w:i/>
                <w:iCs/>
                <w:sz w:val="20"/>
                <w:szCs w:val="20"/>
              </w:rPr>
              <w:t>64</w:t>
            </w:r>
          </w:p>
        </w:tc>
        <w:tc>
          <w:tcPr>
            <w:tcW w:w="1086" w:type="dxa"/>
            <w:tcBorders>
              <w:top w:val="nil"/>
              <w:left w:val="nil"/>
              <w:bottom w:val="single" w:sz="4" w:space="0" w:color="auto"/>
              <w:right w:val="single" w:sz="4" w:space="0" w:color="auto"/>
            </w:tcBorders>
          </w:tcPr>
          <w:p w14:paraId="6E64A0E5" w14:textId="111F9D1B" w:rsidR="006136E6" w:rsidRPr="00724E4B" w:rsidRDefault="003554F8" w:rsidP="00766A96">
            <w:pPr>
              <w:jc w:val="right"/>
              <w:rPr>
                <w:b/>
                <w:bCs/>
                <w:i/>
                <w:iCs/>
                <w:sz w:val="20"/>
                <w:szCs w:val="20"/>
              </w:rPr>
            </w:pPr>
            <w:r w:rsidRPr="00724E4B">
              <w:rPr>
                <w:b/>
                <w:bCs/>
                <w:i/>
                <w:iCs/>
                <w:sz w:val="20"/>
                <w:szCs w:val="20"/>
              </w:rPr>
              <w:t>16</w:t>
            </w:r>
            <w:r w:rsidR="002939BB">
              <w:rPr>
                <w:b/>
                <w:bCs/>
                <w:i/>
                <w:iCs/>
                <w:sz w:val="20"/>
                <w:szCs w:val="20"/>
              </w:rPr>
              <w:t>,</w:t>
            </w:r>
            <w:r w:rsidRPr="00724E4B">
              <w:rPr>
                <w:b/>
                <w:bCs/>
                <w:i/>
                <w:iCs/>
                <w:sz w:val="20"/>
                <w:szCs w:val="20"/>
              </w:rPr>
              <w:t>1</w:t>
            </w:r>
          </w:p>
        </w:tc>
      </w:tr>
      <w:tr w:rsidR="006C7C22" w:rsidRPr="00412F70" w14:paraId="7B66B0AD" w14:textId="77777777" w:rsidTr="00867D09">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37135312" w14:textId="3FF15361" w:rsidR="006C7C22" w:rsidRPr="002939BB" w:rsidRDefault="002939BB" w:rsidP="006C7C22">
            <w:pPr>
              <w:jc w:val="center"/>
              <w:rPr>
                <w:sz w:val="20"/>
                <w:szCs w:val="20"/>
                <w:lang w:val="fr-CA"/>
              </w:rPr>
            </w:pPr>
            <w:r w:rsidRPr="002939BB">
              <w:rPr>
                <w:b/>
                <w:bCs/>
                <w:sz w:val="20"/>
                <w:szCs w:val="20"/>
                <w:lang w:val="fr-CA"/>
              </w:rPr>
              <w:t>Entretien pour la réfrigé</w:t>
            </w:r>
            <w:r w:rsidR="006C7C22" w:rsidRPr="002939BB">
              <w:rPr>
                <w:b/>
                <w:bCs/>
                <w:sz w:val="20"/>
                <w:szCs w:val="20"/>
                <w:lang w:val="fr-CA"/>
              </w:rPr>
              <w:t xml:space="preserve">ration </w:t>
            </w:r>
            <w:r w:rsidRPr="002939BB">
              <w:rPr>
                <w:b/>
                <w:bCs/>
                <w:sz w:val="20"/>
                <w:szCs w:val="20"/>
                <w:lang w:val="fr-CA"/>
              </w:rPr>
              <w:t>et la climatisati</w:t>
            </w:r>
            <w:r>
              <w:rPr>
                <w:b/>
                <w:bCs/>
                <w:sz w:val="20"/>
                <w:szCs w:val="20"/>
                <w:lang w:val="fr-CA"/>
              </w:rPr>
              <w:t>on</w:t>
            </w:r>
          </w:p>
        </w:tc>
      </w:tr>
      <w:tr w:rsidR="006C7C22" w:rsidRPr="00412F70" w14:paraId="1569E17B" w14:textId="77777777" w:rsidTr="00867D09">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22619A51" w14:textId="6936525C" w:rsidR="006C7C22" w:rsidRPr="002939BB" w:rsidRDefault="002939BB" w:rsidP="003F58CB">
            <w:pPr>
              <w:rPr>
                <w:sz w:val="20"/>
                <w:szCs w:val="20"/>
                <w:lang w:val="fr-CA"/>
              </w:rPr>
            </w:pPr>
            <w:r w:rsidRPr="002939BB">
              <w:rPr>
                <w:b/>
                <w:bCs/>
                <w:sz w:val="20"/>
                <w:szCs w:val="20"/>
                <w:lang w:val="fr-CA" w:eastAsia="en-CA"/>
              </w:rPr>
              <w:t>Sous-secteur</w:t>
            </w:r>
            <w:r w:rsidR="008610F5">
              <w:rPr>
                <w:b/>
                <w:bCs/>
                <w:sz w:val="20"/>
                <w:szCs w:val="20"/>
                <w:lang w:val="fr-CA" w:eastAsia="en-CA"/>
              </w:rPr>
              <w:t>s</w:t>
            </w:r>
            <w:r w:rsidRPr="002939BB">
              <w:rPr>
                <w:b/>
                <w:bCs/>
                <w:sz w:val="20"/>
                <w:szCs w:val="20"/>
                <w:lang w:val="fr-CA" w:eastAsia="en-CA"/>
              </w:rPr>
              <w:t xml:space="preserve"> de la ré</w:t>
            </w:r>
            <w:r w:rsidR="006C7C22" w:rsidRPr="002939BB">
              <w:rPr>
                <w:b/>
                <w:bCs/>
                <w:sz w:val="20"/>
                <w:szCs w:val="20"/>
                <w:lang w:val="fr-CA" w:eastAsia="en-CA"/>
              </w:rPr>
              <w:t>frig</w:t>
            </w:r>
            <w:r w:rsidRPr="002939BB">
              <w:rPr>
                <w:b/>
                <w:bCs/>
                <w:sz w:val="20"/>
                <w:szCs w:val="20"/>
                <w:lang w:val="fr-CA" w:eastAsia="en-CA"/>
              </w:rPr>
              <w:t>é</w:t>
            </w:r>
            <w:r w:rsidR="006C7C22" w:rsidRPr="002939BB">
              <w:rPr>
                <w:b/>
                <w:bCs/>
                <w:sz w:val="20"/>
                <w:szCs w:val="20"/>
                <w:lang w:val="fr-CA" w:eastAsia="en-CA"/>
              </w:rPr>
              <w:t xml:space="preserve">ration </w:t>
            </w:r>
          </w:p>
        </w:tc>
      </w:tr>
      <w:tr w:rsidR="00FF6CCF" w:rsidRPr="00724E4B" w14:paraId="18A77753"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hideMark/>
          </w:tcPr>
          <w:p w14:paraId="3193BC07" w14:textId="459D8C66" w:rsidR="003F58CB" w:rsidRPr="00724E4B" w:rsidRDefault="003F58CB" w:rsidP="00766A96">
            <w:pPr>
              <w:jc w:val="left"/>
              <w:rPr>
                <w:sz w:val="20"/>
                <w:szCs w:val="20"/>
              </w:rPr>
            </w:pPr>
            <w:r w:rsidRPr="00724E4B">
              <w:rPr>
                <w:sz w:val="20"/>
                <w:szCs w:val="20"/>
              </w:rPr>
              <w:t>Domesti</w:t>
            </w:r>
            <w:r w:rsidR="002939BB">
              <w:rPr>
                <w:sz w:val="20"/>
                <w:szCs w:val="20"/>
              </w:rPr>
              <w:t>que</w:t>
            </w:r>
            <w:r w:rsidRPr="00724E4B">
              <w:rPr>
                <w:sz w:val="20"/>
                <w:szCs w:val="20"/>
              </w:rPr>
              <w:t xml:space="preserve"> </w:t>
            </w:r>
          </w:p>
        </w:tc>
        <w:tc>
          <w:tcPr>
            <w:tcW w:w="1134" w:type="dxa"/>
            <w:tcBorders>
              <w:top w:val="nil"/>
              <w:left w:val="nil"/>
              <w:bottom w:val="single" w:sz="4" w:space="0" w:color="auto"/>
              <w:right w:val="single" w:sz="4" w:space="0" w:color="auto"/>
            </w:tcBorders>
            <w:hideMark/>
          </w:tcPr>
          <w:p w14:paraId="0BA12B1F" w14:textId="6746EF91" w:rsidR="003F58CB" w:rsidRPr="00724E4B" w:rsidRDefault="003F58CB" w:rsidP="00766A96">
            <w:pPr>
              <w:jc w:val="right"/>
              <w:rPr>
                <w:sz w:val="20"/>
                <w:szCs w:val="20"/>
              </w:rPr>
            </w:pPr>
            <w:r w:rsidRPr="00724E4B">
              <w:rPr>
                <w:sz w:val="20"/>
                <w:szCs w:val="20"/>
              </w:rPr>
              <w:t>46</w:t>
            </w:r>
            <w:r w:rsidR="002939BB">
              <w:rPr>
                <w:sz w:val="20"/>
                <w:szCs w:val="20"/>
              </w:rPr>
              <w:t>,</w:t>
            </w:r>
            <w:r w:rsidRPr="00724E4B">
              <w:rPr>
                <w:sz w:val="20"/>
                <w:szCs w:val="20"/>
              </w:rPr>
              <w:t>45</w:t>
            </w:r>
          </w:p>
        </w:tc>
        <w:tc>
          <w:tcPr>
            <w:tcW w:w="992" w:type="dxa"/>
            <w:tcBorders>
              <w:top w:val="nil"/>
              <w:left w:val="nil"/>
              <w:bottom w:val="single" w:sz="4" w:space="0" w:color="auto"/>
              <w:right w:val="single" w:sz="4" w:space="0" w:color="auto"/>
            </w:tcBorders>
            <w:hideMark/>
          </w:tcPr>
          <w:p w14:paraId="40FFEED2" w14:textId="058145F6" w:rsidR="003F58CB" w:rsidRPr="00724E4B" w:rsidRDefault="003F58CB"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3" w:type="dxa"/>
            <w:tcBorders>
              <w:top w:val="nil"/>
              <w:left w:val="nil"/>
              <w:bottom w:val="single" w:sz="4" w:space="0" w:color="auto"/>
              <w:right w:val="single" w:sz="4" w:space="0" w:color="auto"/>
            </w:tcBorders>
            <w:hideMark/>
          </w:tcPr>
          <w:p w14:paraId="3579CEB9" w14:textId="2D73B4F5" w:rsidR="003F58CB" w:rsidRPr="00724E4B" w:rsidRDefault="003F58CB"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hideMark/>
          </w:tcPr>
          <w:p w14:paraId="1CFC6048" w14:textId="4CAEB808" w:rsidR="003F58CB" w:rsidRPr="00724E4B" w:rsidRDefault="003F58CB"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2" w:type="dxa"/>
            <w:tcBorders>
              <w:top w:val="nil"/>
              <w:left w:val="nil"/>
              <w:bottom w:val="single" w:sz="4" w:space="0" w:color="auto"/>
              <w:right w:val="single" w:sz="4" w:space="0" w:color="auto"/>
            </w:tcBorders>
            <w:hideMark/>
          </w:tcPr>
          <w:p w14:paraId="1906722A" w14:textId="050C4639" w:rsidR="003F58CB" w:rsidRPr="00724E4B" w:rsidRDefault="003F58CB"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1" w:type="dxa"/>
            <w:tcBorders>
              <w:top w:val="nil"/>
              <w:left w:val="nil"/>
              <w:bottom w:val="single" w:sz="4" w:space="0" w:color="auto"/>
              <w:right w:val="single" w:sz="4" w:space="0" w:color="auto"/>
            </w:tcBorders>
            <w:hideMark/>
          </w:tcPr>
          <w:p w14:paraId="27567E17" w14:textId="016C99C5" w:rsidR="003F58CB" w:rsidRPr="00724E4B" w:rsidRDefault="003F58CB" w:rsidP="00766A96">
            <w:pPr>
              <w:jc w:val="right"/>
              <w:rPr>
                <w:sz w:val="20"/>
                <w:szCs w:val="20"/>
              </w:rPr>
            </w:pPr>
            <w:r w:rsidRPr="00724E4B">
              <w:rPr>
                <w:sz w:val="20"/>
                <w:szCs w:val="20"/>
              </w:rPr>
              <w:t>46</w:t>
            </w:r>
            <w:r w:rsidR="002939BB">
              <w:rPr>
                <w:sz w:val="20"/>
                <w:szCs w:val="20"/>
              </w:rPr>
              <w:t>,</w:t>
            </w:r>
            <w:r w:rsidRPr="00724E4B">
              <w:rPr>
                <w:sz w:val="20"/>
                <w:szCs w:val="20"/>
              </w:rPr>
              <w:t>45</w:t>
            </w:r>
          </w:p>
        </w:tc>
        <w:tc>
          <w:tcPr>
            <w:tcW w:w="1086" w:type="dxa"/>
            <w:tcBorders>
              <w:top w:val="nil"/>
              <w:left w:val="nil"/>
              <w:bottom w:val="single" w:sz="4" w:space="0" w:color="auto"/>
              <w:right w:val="single" w:sz="4" w:space="0" w:color="auto"/>
            </w:tcBorders>
            <w:hideMark/>
          </w:tcPr>
          <w:p w14:paraId="3C30011D" w14:textId="5839CA94" w:rsidR="003F58CB" w:rsidRPr="00724E4B" w:rsidRDefault="003554F8" w:rsidP="00766A96">
            <w:pPr>
              <w:jc w:val="right"/>
              <w:rPr>
                <w:sz w:val="20"/>
                <w:szCs w:val="20"/>
              </w:rPr>
            </w:pPr>
            <w:r w:rsidRPr="00724E4B">
              <w:rPr>
                <w:sz w:val="20"/>
                <w:szCs w:val="20"/>
              </w:rPr>
              <w:t>8</w:t>
            </w:r>
            <w:r w:rsidR="002939BB">
              <w:rPr>
                <w:sz w:val="20"/>
                <w:szCs w:val="20"/>
              </w:rPr>
              <w:t>,</w:t>
            </w:r>
            <w:r w:rsidR="005052D5" w:rsidRPr="00724E4B">
              <w:rPr>
                <w:sz w:val="20"/>
                <w:szCs w:val="20"/>
              </w:rPr>
              <w:t>8</w:t>
            </w:r>
          </w:p>
        </w:tc>
      </w:tr>
      <w:tr w:rsidR="00B74982" w:rsidRPr="00724E4B" w14:paraId="4419F7E2"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tcPr>
          <w:p w14:paraId="219E5F32" w14:textId="48200842" w:rsidR="00B74982" w:rsidRPr="00724E4B" w:rsidRDefault="00B74982" w:rsidP="00766A96">
            <w:pPr>
              <w:jc w:val="left"/>
              <w:rPr>
                <w:sz w:val="20"/>
                <w:szCs w:val="20"/>
              </w:rPr>
            </w:pPr>
            <w:r w:rsidRPr="00724E4B">
              <w:rPr>
                <w:sz w:val="20"/>
                <w:szCs w:val="20"/>
              </w:rPr>
              <w:t>Commercial</w:t>
            </w:r>
            <w:r w:rsidR="002939BB">
              <w:rPr>
                <w:sz w:val="20"/>
                <w:szCs w:val="20"/>
              </w:rPr>
              <w:t>e</w:t>
            </w:r>
            <w:r w:rsidRPr="00724E4B">
              <w:rPr>
                <w:sz w:val="20"/>
                <w:szCs w:val="20"/>
              </w:rPr>
              <w:t xml:space="preserve"> </w:t>
            </w:r>
          </w:p>
        </w:tc>
        <w:tc>
          <w:tcPr>
            <w:tcW w:w="1134" w:type="dxa"/>
            <w:tcBorders>
              <w:top w:val="nil"/>
              <w:left w:val="nil"/>
              <w:bottom w:val="single" w:sz="4" w:space="0" w:color="auto"/>
              <w:right w:val="single" w:sz="4" w:space="0" w:color="auto"/>
            </w:tcBorders>
          </w:tcPr>
          <w:p w14:paraId="53B6D588" w14:textId="5F4B95F0" w:rsidR="00B74982" w:rsidRPr="00724E4B" w:rsidRDefault="00B74982" w:rsidP="00766A96">
            <w:pPr>
              <w:jc w:val="right"/>
              <w:rPr>
                <w:sz w:val="20"/>
                <w:szCs w:val="20"/>
              </w:rPr>
            </w:pPr>
            <w:r w:rsidRPr="00724E4B">
              <w:rPr>
                <w:sz w:val="20"/>
                <w:szCs w:val="20"/>
              </w:rPr>
              <w:t>10</w:t>
            </w:r>
            <w:r w:rsidR="002939BB">
              <w:rPr>
                <w:sz w:val="20"/>
                <w:szCs w:val="20"/>
              </w:rPr>
              <w:t>,</w:t>
            </w:r>
            <w:r w:rsidRPr="00724E4B">
              <w:rPr>
                <w:sz w:val="20"/>
                <w:szCs w:val="20"/>
              </w:rPr>
              <w:t>76</w:t>
            </w:r>
          </w:p>
        </w:tc>
        <w:tc>
          <w:tcPr>
            <w:tcW w:w="992" w:type="dxa"/>
            <w:tcBorders>
              <w:top w:val="nil"/>
              <w:left w:val="nil"/>
              <w:bottom w:val="single" w:sz="4" w:space="0" w:color="auto"/>
              <w:right w:val="single" w:sz="4" w:space="0" w:color="auto"/>
            </w:tcBorders>
          </w:tcPr>
          <w:p w14:paraId="282AB07A" w14:textId="1443D58D" w:rsidR="00B74982" w:rsidRPr="00724E4B" w:rsidRDefault="00B74982" w:rsidP="00766A96">
            <w:pPr>
              <w:jc w:val="right"/>
              <w:rPr>
                <w:sz w:val="20"/>
                <w:szCs w:val="20"/>
              </w:rPr>
            </w:pPr>
            <w:r w:rsidRPr="00724E4B">
              <w:rPr>
                <w:sz w:val="20"/>
                <w:szCs w:val="20"/>
              </w:rPr>
              <w:t>24</w:t>
            </w:r>
            <w:r w:rsidR="002939BB">
              <w:rPr>
                <w:sz w:val="20"/>
                <w:szCs w:val="20"/>
              </w:rPr>
              <w:t>,</w:t>
            </w:r>
            <w:r w:rsidRPr="00724E4B">
              <w:rPr>
                <w:sz w:val="20"/>
                <w:szCs w:val="20"/>
              </w:rPr>
              <w:t>75</w:t>
            </w:r>
          </w:p>
        </w:tc>
        <w:tc>
          <w:tcPr>
            <w:tcW w:w="993" w:type="dxa"/>
            <w:tcBorders>
              <w:top w:val="nil"/>
              <w:left w:val="nil"/>
              <w:bottom w:val="single" w:sz="4" w:space="0" w:color="auto"/>
              <w:right w:val="single" w:sz="4" w:space="0" w:color="auto"/>
            </w:tcBorders>
          </w:tcPr>
          <w:p w14:paraId="08C10BA5" w14:textId="3C25F85A" w:rsidR="00B74982" w:rsidRPr="00724E4B" w:rsidRDefault="00B74982" w:rsidP="00766A96">
            <w:pPr>
              <w:jc w:val="right"/>
              <w:rPr>
                <w:sz w:val="20"/>
                <w:szCs w:val="20"/>
              </w:rPr>
            </w:pPr>
            <w:r w:rsidRPr="00724E4B">
              <w:rPr>
                <w:sz w:val="20"/>
                <w:szCs w:val="20"/>
              </w:rPr>
              <w:t>85</w:t>
            </w:r>
            <w:r w:rsidR="002939BB">
              <w:rPr>
                <w:sz w:val="20"/>
                <w:szCs w:val="20"/>
              </w:rPr>
              <w:t>,</w:t>
            </w:r>
            <w:r w:rsidRPr="00724E4B">
              <w:rPr>
                <w:sz w:val="20"/>
                <w:szCs w:val="20"/>
              </w:rPr>
              <w:t>3</w:t>
            </w:r>
            <w:r w:rsidR="001F4892" w:rsidRPr="00724E4B">
              <w:rPr>
                <w:sz w:val="20"/>
                <w:szCs w:val="20"/>
              </w:rPr>
              <w:t>0</w:t>
            </w:r>
          </w:p>
        </w:tc>
        <w:tc>
          <w:tcPr>
            <w:tcW w:w="992" w:type="dxa"/>
            <w:tcBorders>
              <w:top w:val="nil"/>
              <w:left w:val="nil"/>
              <w:bottom w:val="single" w:sz="4" w:space="0" w:color="auto"/>
              <w:right w:val="single" w:sz="4" w:space="0" w:color="auto"/>
            </w:tcBorders>
          </w:tcPr>
          <w:p w14:paraId="70E86BD1" w14:textId="7FD8C7A4" w:rsidR="00B74982" w:rsidRPr="00724E4B" w:rsidRDefault="00B74982" w:rsidP="00766A96">
            <w:pPr>
              <w:jc w:val="right"/>
              <w:rPr>
                <w:sz w:val="20"/>
                <w:szCs w:val="20"/>
              </w:rPr>
            </w:pPr>
            <w:r w:rsidRPr="00724E4B">
              <w:rPr>
                <w:sz w:val="20"/>
                <w:szCs w:val="20"/>
              </w:rPr>
              <w:t>0</w:t>
            </w:r>
            <w:r w:rsidR="002939BB">
              <w:rPr>
                <w:sz w:val="20"/>
                <w:szCs w:val="20"/>
              </w:rPr>
              <w:t>,</w:t>
            </w:r>
            <w:r w:rsidR="00CA4E93" w:rsidRPr="00724E4B">
              <w:rPr>
                <w:sz w:val="20"/>
                <w:szCs w:val="20"/>
              </w:rPr>
              <w:t>00</w:t>
            </w:r>
          </w:p>
        </w:tc>
        <w:tc>
          <w:tcPr>
            <w:tcW w:w="922" w:type="dxa"/>
            <w:tcBorders>
              <w:top w:val="nil"/>
              <w:left w:val="nil"/>
              <w:bottom w:val="single" w:sz="4" w:space="0" w:color="auto"/>
              <w:right w:val="single" w:sz="4" w:space="0" w:color="auto"/>
            </w:tcBorders>
          </w:tcPr>
          <w:p w14:paraId="1F7D1794" w14:textId="5739B0CD" w:rsidR="00B74982" w:rsidRPr="00724E4B" w:rsidRDefault="00B74982" w:rsidP="00766A96">
            <w:pPr>
              <w:jc w:val="right"/>
              <w:rPr>
                <w:sz w:val="20"/>
                <w:szCs w:val="20"/>
              </w:rPr>
            </w:pPr>
            <w:r w:rsidRPr="00724E4B">
              <w:rPr>
                <w:sz w:val="20"/>
                <w:szCs w:val="20"/>
              </w:rPr>
              <w:t>0</w:t>
            </w:r>
            <w:r w:rsidR="002939BB">
              <w:rPr>
                <w:sz w:val="20"/>
                <w:szCs w:val="20"/>
              </w:rPr>
              <w:t>,</w:t>
            </w:r>
            <w:r w:rsidR="00CA4E93" w:rsidRPr="00724E4B">
              <w:rPr>
                <w:sz w:val="20"/>
                <w:szCs w:val="20"/>
              </w:rPr>
              <w:t>00</w:t>
            </w:r>
          </w:p>
        </w:tc>
        <w:tc>
          <w:tcPr>
            <w:tcW w:w="921" w:type="dxa"/>
            <w:tcBorders>
              <w:top w:val="nil"/>
              <w:left w:val="nil"/>
              <w:bottom w:val="single" w:sz="4" w:space="0" w:color="auto"/>
              <w:right w:val="single" w:sz="4" w:space="0" w:color="auto"/>
            </w:tcBorders>
          </w:tcPr>
          <w:p w14:paraId="1CFE5CEA" w14:textId="2F42771C" w:rsidR="00B74982" w:rsidRPr="00724E4B" w:rsidRDefault="00B74982" w:rsidP="00766A96">
            <w:pPr>
              <w:jc w:val="right"/>
              <w:rPr>
                <w:sz w:val="20"/>
                <w:szCs w:val="20"/>
              </w:rPr>
            </w:pPr>
            <w:r w:rsidRPr="00724E4B">
              <w:rPr>
                <w:sz w:val="20"/>
                <w:szCs w:val="20"/>
              </w:rPr>
              <w:t>120</w:t>
            </w:r>
            <w:r w:rsidR="002939BB">
              <w:rPr>
                <w:sz w:val="20"/>
                <w:szCs w:val="20"/>
              </w:rPr>
              <w:t>,</w:t>
            </w:r>
            <w:r w:rsidRPr="00724E4B">
              <w:rPr>
                <w:sz w:val="20"/>
                <w:szCs w:val="20"/>
              </w:rPr>
              <w:t>82</w:t>
            </w:r>
          </w:p>
        </w:tc>
        <w:tc>
          <w:tcPr>
            <w:tcW w:w="1086" w:type="dxa"/>
            <w:tcBorders>
              <w:top w:val="nil"/>
              <w:left w:val="nil"/>
              <w:bottom w:val="single" w:sz="4" w:space="0" w:color="auto"/>
              <w:right w:val="single" w:sz="4" w:space="0" w:color="auto"/>
            </w:tcBorders>
          </w:tcPr>
          <w:p w14:paraId="653F2FCF" w14:textId="51323C6B" w:rsidR="00B74982" w:rsidRPr="00724E4B" w:rsidRDefault="00B74982" w:rsidP="00766A96">
            <w:pPr>
              <w:jc w:val="right"/>
              <w:rPr>
                <w:sz w:val="20"/>
                <w:szCs w:val="20"/>
              </w:rPr>
            </w:pPr>
            <w:r w:rsidRPr="00724E4B">
              <w:rPr>
                <w:sz w:val="20"/>
                <w:szCs w:val="20"/>
              </w:rPr>
              <w:t>22</w:t>
            </w:r>
            <w:r w:rsidR="002939BB">
              <w:rPr>
                <w:sz w:val="20"/>
                <w:szCs w:val="20"/>
              </w:rPr>
              <w:t>,</w:t>
            </w:r>
            <w:r w:rsidRPr="00724E4B">
              <w:rPr>
                <w:sz w:val="20"/>
                <w:szCs w:val="20"/>
              </w:rPr>
              <w:t>8</w:t>
            </w:r>
          </w:p>
        </w:tc>
      </w:tr>
      <w:tr w:rsidR="00B74982" w:rsidRPr="00724E4B" w14:paraId="43C3EAAD" w14:textId="77777777" w:rsidTr="00867D09">
        <w:trPr>
          <w:trHeight w:val="238"/>
        </w:trPr>
        <w:tc>
          <w:tcPr>
            <w:tcW w:w="2552" w:type="dxa"/>
            <w:tcBorders>
              <w:top w:val="single" w:sz="4" w:space="0" w:color="auto"/>
              <w:left w:val="single" w:sz="4" w:space="0" w:color="auto"/>
              <w:bottom w:val="single" w:sz="4" w:space="0" w:color="auto"/>
              <w:right w:val="single" w:sz="4" w:space="0" w:color="000000"/>
            </w:tcBorders>
            <w:hideMark/>
          </w:tcPr>
          <w:p w14:paraId="508B34A6" w14:textId="3827CFEB" w:rsidR="00B74982" w:rsidRPr="00724E4B" w:rsidRDefault="00B74982" w:rsidP="00766A96">
            <w:pPr>
              <w:jc w:val="left"/>
              <w:rPr>
                <w:sz w:val="20"/>
                <w:szCs w:val="20"/>
              </w:rPr>
            </w:pPr>
            <w:r w:rsidRPr="00724E4B">
              <w:rPr>
                <w:sz w:val="20"/>
                <w:szCs w:val="20"/>
              </w:rPr>
              <w:t>Industri</w:t>
            </w:r>
            <w:r w:rsidR="002939BB">
              <w:rPr>
                <w:sz w:val="20"/>
                <w:szCs w:val="20"/>
              </w:rPr>
              <w:t>elle</w:t>
            </w:r>
            <w:r w:rsidRPr="00724E4B">
              <w:rPr>
                <w:sz w:val="20"/>
                <w:szCs w:val="20"/>
              </w:rPr>
              <w:t xml:space="preserve"> </w:t>
            </w:r>
          </w:p>
        </w:tc>
        <w:tc>
          <w:tcPr>
            <w:tcW w:w="1134" w:type="dxa"/>
            <w:tcBorders>
              <w:top w:val="nil"/>
              <w:left w:val="nil"/>
              <w:bottom w:val="single" w:sz="4" w:space="0" w:color="auto"/>
              <w:right w:val="single" w:sz="4" w:space="0" w:color="auto"/>
            </w:tcBorders>
            <w:hideMark/>
          </w:tcPr>
          <w:p w14:paraId="076FA99D" w14:textId="054E268A" w:rsidR="00B74982" w:rsidRPr="00724E4B" w:rsidRDefault="00B74982" w:rsidP="00766A96">
            <w:pPr>
              <w:jc w:val="right"/>
              <w:rPr>
                <w:sz w:val="20"/>
                <w:szCs w:val="20"/>
              </w:rPr>
            </w:pPr>
            <w:r w:rsidRPr="00724E4B">
              <w:rPr>
                <w:sz w:val="20"/>
                <w:szCs w:val="20"/>
              </w:rPr>
              <w:t>1</w:t>
            </w:r>
            <w:r w:rsidR="002939BB">
              <w:rPr>
                <w:sz w:val="20"/>
                <w:szCs w:val="20"/>
              </w:rPr>
              <w:t>,</w:t>
            </w:r>
            <w:r w:rsidRPr="00724E4B">
              <w:rPr>
                <w:sz w:val="20"/>
                <w:szCs w:val="20"/>
              </w:rPr>
              <w:t>79</w:t>
            </w:r>
          </w:p>
        </w:tc>
        <w:tc>
          <w:tcPr>
            <w:tcW w:w="992" w:type="dxa"/>
            <w:tcBorders>
              <w:top w:val="nil"/>
              <w:left w:val="nil"/>
              <w:bottom w:val="single" w:sz="4" w:space="0" w:color="auto"/>
              <w:right w:val="single" w:sz="4" w:space="0" w:color="auto"/>
            </w:tcBorders>
            <w:hideMark/>
          </w:tcPr>
          <w:p w14:paraId="61CA8F53" w14:textId="6441C7A3" w:rsidR="00B74982" w:rsidRPr="00724E4B" w:rsidRDefault="00B74982" w:rsidP="00766A96">
            <w:pPr>
              <w:jc w:val="right"/>
              <w:rPr>
                <w:sz w:val="20"/>
                <w:szCs w:val="20"/>
              </w:rPr>
            </w:pPr>
            <w:r w:rsidRPr="00724E4B">
              <w:rPr>
                <w:sz w:val="20"/>
                <w:szCs w:val="20"/>
              </w:rPr>
              <w:t>16</w:t>
            </w:r>
            <w:r w:rsidR="002939BB">
              <w:rPr>
                <w:sz w:val="20"/>
                <w:szCs w:val="20"/>
              </w:rPr>
              <w:t>,</w:t>
            </w:r>
            <w:r w:rsidRPr="00724E4B">
              <w:rPr>
                <w:sz w:val="20"/>
                <w:szCs w:val="20"/>
              </w:rPr>
              <w:t>20</w:t>
            </w:r>
          </w:p>
        </w:tc>
        <w:tc>
          <w:tcPr>
            <w:tcW w:w="993" w:type="dxa"/>
            <w:tcBorders>
              <w:top w:val="nil"/>
              <w:left w:val="nil"/>
              <w:bottom w:val="single" w:sz="4" w:space="0" w:color="auto"/>
              <w:right w:val="single" w:sz="4" w:space="0" w:color="auto"/>
            </w:tcBorders>
            <w:hideMark/>
          </w:tcPr>
          <w:p w14:paraId="32E95232" w14:textId="26C00B0C" w:rsidR="00B74982" w:rsidRPr="00724E4B" w:rsidRDefault="00B74982" w:rsidP="00766A96">
            <w:pPr>
              <w:jc w:val="right"/>
              <w:rPr>
                <w:sz w:val="20"/>
                <w:szCs w:val="20"/>
              </w:rPr>
            </w:pPr>
            <w:r w:rsidRPr="00724E4B">
              <w:rPr>
                <w:sz w:val="20"/>
                <w:szCs w:val="20"/>
              </w:rPr>
              <w:t>69</w:t>
            </w:r>
            <w:r w:rsidR="002939BB">
              <w:rPr>
                <w:sz w:val="20"/>
                <w:szCs w:val="20"/>
              </w:rPr>
              <w:t>,</w:t>
            </w:r>
            <w:r w:rsidRPr="00724E4B">
              <w:rPr>
                <w:sz w:val="20"/>
                <w:szCs w:val="20"/>
              </w:rPr>
              <w:t>80</w:t>
            </w:r>
          </w:p>
        </w:tc>
        <w:tc>
          <w:tcPr>
            <w:tcW w:w="992" w:type="dxa"/>
            <w:tcBorders>
              <w:top w:val="nil"/>
              <w:left w:val="nil"/>
              <w:bottom w:val="single" w:sz="4" w:space="0" w:color="auto"/>
              <w:right w:val="single" w:sz="4" w:space="0" w:color="auto"/>
            </w:tcBorders>
            <w:hideMark/>
          </w:tcPr>
          <w:p w14:paraId="3C032959" w14:textId="718BA759"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2" w:type="dxa"/>
            <w:tcBorders>
              <w:top w:val="nil"/>
              <w:left w:val="nil"/>
              <w:bottom w:val="single" w:sz="4" w:space="0" w:color="auto"/>
              <w:right w:val="single" w:sz="4" w:space="0" w:color="auto"/>
            </w:tcBorders>
            <w:hideMark/>
          </w:tcPr>
          <w:p w14:paraId="6056055C" w14:textId="54A60ACD"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1" w:type="dxa"/>
            <w:tcBorders>
              <w:top w:val="nil"/>
              <w:left w:val="nil"/>
              <w:bottom w:val="single" w:sz="4" w:space="0" w:color="auto"/>
              <w:right w:val="single" w:sz="4" w:space="0" w:color="auto"/>
            </w:tcBorders>
            <w:hideMark/>
          </w:tcPr>
          <w:p w14:paraId="5F1885F1" w14:textId="6ECEC739" w:rsidR="00B74982" w:rsidRPr="00724E4B" w:rsidRDefault="00B74982" w:rsidP="00766A96">
            <w:pPr>
              <w:jc w:val="right"/>
              <w:rPr>
                <w:sz w:val="20"/>
                <w:szCs w:val="20"/>
              </w:rPr>
            </w:pPr>
            <w:r w:rsidRPr="00724E4B">
              <w:rPr>
                <w:sz w:val="20"/>
                <w:szCs w:val="20"/>
              </w:rPr>
              <w:t>87</w:t>
            </w:r>
            <w:r w:rsidR="002939BB">
              <w:rPr>
                <w:sz w:val="20"/>
                <w:szCs w:val="20"/>
              </w:rPr>
              <w:t>,</w:t>
            </w:r>
            <w:r w:rsidRPr="00724E4B">
              <w:rPr>
                <w:sz w:val="20"/>
                <w:szCs w:val="20"/>
              </w:rPr>
              <w:t>79</w:t>
            </w:r>
          </w:p>
        </w:tc>
        <w:tc>
          <w:tcPr>
            <w:tcW w:w="1086" w:type="dxa"/>
            <w:tcBorders>
              <w:top w:val="nil"/>
              <w:left w:val="nil"/>
              <w:bottom w:val="single" w:sz="4" w:space="0" w:color="auto"/>
              <w:right w:val="single" w:sz="4" w:space="0" w:color="auto"/>
            </w:tcBorders>
            <w:hideMark/>
          </w:tcPr>
          <w:p w14:paraId="4AD7617E" w14:textId="586833DE" w:rsidR="00B74982" w:rsidRPr="00724E4B" w:rsidRDefault="00B74982" w:rsidP="00766A96">
            <w:pPr>
              <w:jc w:val="right"/>
              <w:rPr>
                <w:sz w:val="20"/>
                <w:szCs w:val="20"/>
              </w:rPr>
            </w:pPr>
            <w:r w:rsidRPr="00724E4B">
              <w:rPr>
                <w:sz w:val="20"/>
                <w:szCs w:val="20"/>
              </w:rPr>
              <w:t>16</w:t>
            </w:r>
            <w:r w:rsidR="002939BB">
              <w:rPr>
                <w:sz w:val="20"/>
                <w:szCs w:val="20"/>
              </w:rPr>
              <w:t>,</w:t>
            </w:r>
            <w:r w:rsidRPr="00724E4B">
              <w:rPr>
                <w:sz w:val="20"/>
                <w:szCs w:val="20"/>
              </w:rPr>
              <w:t>5</w:t>
            </w:r>
          </w:p>
        </w:tc>
      </w:tr>
      <w:tr w:rsidR="00B74982" w:rsidRPr="00724E4B" w14:paraId="2C3860E9"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hideMark/>
          </w:tcPr>
          <w:p w14:paraId="4E0EC8C3" w14:textId="26CB6785" w:rsidR="00B74982" w:rsidRPr="00724E4B" w:rsidRDefault="00B74982" w:rsidP="00766A96">
            <w:pPr>
              <w:jc w:val="left"/>
              <w:rPr>
                <w:sz w:val="20"/>
                <w:szCs w:val="20"/>
              </w:rPr>
            </w:pPr>
            <w:r w:rsidRPr="00724E4B">
              <w:rPr>
                <w:sz w:val="20"/>
                <w:szCs w:val="20"/>
              </w:rPr>
              <w:t>Transport</w:t>
            </w:r>
          </w:p>
        </w:tc>
        <w:tc>
          <w:tcPr>
            <w:tcW w:w="1134" w:type="dxa"/>
            <w:tcBorders>
              <w:top w:val="nil"/>
              <w:left w:val="nil"/>
              <w:bottom w:val="single" w:sz="4" w:space="0" w:color="auto"/>
              <w:right w:val="single" w:sz="4" w:space="0" w:color="auto"/>
            </w:tcBorders>
            <w:hideMark/>
          </w:tcPr>
          <w:p w14:paraId="2838B97B" w14:textId="1EBE603F" w:rsidR="00B74982" w:rsidRPr="00724E4B" w:rsidRDefault="00B74982" w:rsidP="00766A96">
            <w:pPr>
              <w:jc w:val="right"/>
              <w:rPr>
                <w:sz w:val="20"/>
                <w:szCs w:val="20"/>
              </w:rPr>
            </w:pPr>
            <w:r w:rsidRPr="00724E4B">
              <w:rPr>
                <w:sz w:val="20"/>
                <w:szCs w:val="20"/>
              </w:rPr>
              <w:t>12</w:t>
            </w:r>
            <w:r w:rsidR="002939BB">
              <w:rPr>
                <w:sz w:val="20"/>
                <w:szCs w:val="20"/>
              </w:rPr>
              <w:t>,</w:t>
            </w:r>
            <w:r w:rsidRPr="00724E4B">
              <w:rPr>
                <w:sz w:val="20"/>
                <w:szCs w:val="20"/>
              </w:rPr>
              <w:t>02</w:t>
            </w:r>
          </w:p>
        </w:tc>
        <w:tc>
          <w:tcPr>
            <w:tcW w:w="992" w:type="dxa"/>
            <w:tcBorders>
              <w:top w:val="nil"/>
              <w:left w:val="nil"/>
              <w:bottom w:val="single" w:sz="4" w:space="0" w:color="auto"/>
              <w:right w:val="single" w:sz="4" w:space="0" w:color="auto"/>
            </w:tcBorders>
            <w:hideMark/>
          </w:tcPr>
          <w:p w14:paraId="233078F4" w14:textId="44266D0E" w:rsidR="00B74982" w:rsidRPr="00724E4B" w:rsidRDefault="00B74982" w:rsidP="00766A96">
            <w:pPr>
              <w:jc w:val="right"/>
              <w:rPr>
                <w:sz w:val="20"/>
                <w:szCs w:val="20"/>
              </w:rPr>
            </w:pPr>
            <w:r w:rsidRPr="00724E4B">
              <w:rPr>
                <w:sz w:val="20"/>
                <w:szCs w:val="20"/>
              </w:rPr>
              <w:t>4</w:t>
            </w:r>
            <w:r w:rsidR="002939BB">
              <w:rPr>
                <w:sz w:val="20"/>
                <w:szCs w:val="20"/>
              </w:rPr>
              <w:t>,</w:t>
            </w:r>
            <w:r w:rsidRPr="00724E4B">
              <w:rPr>
                <w:sz w:val="20"/>
                <w:szCs w:val="20"/>
              </w:rPr>
              <w:t>05</w:t>
            </w:r>
          </w:p>
        </w:tc>
        <w:tc>
          <w:tcPr>
            <w:tcW w:w="993" w:type="dxa"/>
            <w:tcBorders>
              <w:top w:val="nil"/>
              <w:left w:val="nil"/>
              <w:bottom w:val="single" w:sz="4" w:space="0" w:color="auto"/>
              <w:right w:val="single" w:sz="4" w:space="0" w:color="auto"/>
            </w:tcBorders>
            <w:hideMark/>
          </w:tcPr>
          <w:p w14:paraId="159CF73E" w14:textId="0221132D"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hideMark/>
          </w:tcPr>
          <w:p w14:paraId="41C5CDC1" w14:textId="34652D97"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2" w:type="dxa"/>
            <w:tcBorders>
              <w:top w:val="nil"/>
              <w:left w:val="nil"/>
              <w:bottom w:val="single" w:sz="4" w:space="0" w:color="auto"/>
              <w:right w:val="single" w:sz="4" w:space="0" w:color="auto"/>
            </w:tcBorders>
            <w:hideMark/>
          </w:tcPr>
          <w:p w14:paraId="5C7342D9" w14:textId="776943EA"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1" w:type="dxa"/>
            <w:tcBorders>
              <w:top w:val="nil"/>
              <w:left w:val="nil"/>
              <w:bottom w:val="single" w:sz="4" w:space="0" w:color="auto"/>
              <w:right w:val="single" w:sz="4" w:space="0" w:color="auto"/>
            </w:tcBorders>
            <w:hideMark/>
          </w:tcPr>
          <w:p w14:paraId="4CD86196" w14:textId="462EA41E" w:rsidR="00B74982" w:rsidRPr="00724E4B" w:rsidRDefault="00B74982" w:rsidP="00766A96">
            <w:pPr>
              <w:jc w:val="right"/>
              <w:rPr>
                <w:sz w:val="20"/>
                <w:szCs w:val="20"/>
              </w:rPr>
            </w:pPr>
            <w:r w:rsidRPr="00724E4B">
              <w:rPr>
                <w:sz w:val="20"/>
                <w:szCs w:val="20"/>
              </w:rPr>
              <w:t>16</w:t>
            </w:r>
            <w:r w:rsidR="002939BB">
              <w:rPr>
                <w:sz w:val="20"/>
                <w:szCs w:val="20"/>
              </w:rPr>
              <w:t>,</w:t>
            </w:r>
            <w:r w:rsidRPr="00724E4B">
              <w:rPr>
                <w:sz w:val="20"/>
                <w:szCs w:val="20"/>
              </w:rPr>
              <w:t>07</w:t>
            </w:r>
          </w:p>
        </w:tc>
        <w:tc>
          <w:tcPr>
            <w:tcW w:w="1086" w:type="dxa"/>
            <w:tcBorders>
              <w:top w:val="nil"/>
              <w:left w:val="nil"/>
              <w:bottom w:val="single" w:sz="4" w:space="0" w:color="auto"/>
              <w:right w:val="single" w:sz="4" w:space="0" w:color="auto"/>
            </w:tcBorders>
            <w:hideMark/>
          </w:tcPr>
          <w:p w14:paraId="2424A0C5" w14:textId="38021BA0" w:rsidR="00B74982" w:rsidRPr="00724E4B" w:rsidRDefault="00B74982" w:rsidP="00766A96">
            <w:pPr>
              <w:jc w:val="right"/>
              <w:rPr>
                <w:sz w:val="20"/>
                <w:szCs w:val="20"/>
              </w:rPr>
            </w:pPr>
            <w:r w:rsidRPr="00724E4B">
              <w:rPr>
                <w:sz w:val="20"/>
                <w:szCs w:val="20"/>
              </w:rPr>
              <w:t>3</w:t>
            </w:r>
            <w:r w:rsidR="002939BB">
              <w:rPr>
                <w:sz w:val="20"/>
                <w:szCs w:val="20"/>
              </w:rPr>
              <w:t>,</w:t>
            </w:r>
            <w:r w:rsidRPr="00724E4B">
              <w:rPr>
                <w:sz w:val="20"/>
                <w:szCs w:val="20"/>
              </w:rPr>
              <w:t>0</w:t>
            </w:r>
          </w:p>
        </w:tc>
      </w:tr>
      <w:tr w:rsidR="006C7C22" w:rsidRPr="00412F70" w14:paraId="187832F4" w14:textId="77777777" w:rsidTr="00867D09">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420A1945" w14:textId="64028A1C" w:rsidR="006C7C22" w:rsidRPr="002939BB" w:rsidRDefault="002939BB" w:rsidP="00B74982">
            <w:pPr>
              <w:rPr>
                <w:sz w:val="20"/>
                <w:szCs w:val="20"/>
                <w:lang w:val="fr-CA"/>
              </w:rPr>
            </w:pPr>
            <w:r w:rsidRPr="002939BB">
              <w:rPr>
                <w:b/>
                <w:bCs/>
                <w:sz w:val="20"/>
                <w:szCs w:val="20"/>
                <w:lang w:val="fr-CA" w:eastAsia="en-CA"/>
              </w:rPr>
              <w:t>Sous-secteur</w:t>
            </w:r>
            <w:r w:rsidR="008610F5">
              <w:rPr>
                <w:b/>
                <w:bCs/>
                <w:sz w:val="20"/>
                <w:szCs w:val="20"/>
                <w:lang w:val="fr-CA" w:eastAsia="en-CA"/>
              </w:rPr>
              <w:t>s</w:t>
            </w:r>
            <w:r w:rsidRPr="002939BB">
              <w:rPr>
                <w:b/>
                <w:bCs/>
                <w:sz w:val="20"/>
                <w:szCs w:val="20"/>
                <w:lang w:val="fr-CA" w:eastAsia="en-CA"/>
              </w:rPr>
              <w:t xml:space="preserve"> de la climatisation</w:t>
            </w:r>
          </w:p>
        </w:tc>
      </w:tr>
      <w:tr w:rsidR="00E2228A" w:rsidRPr="00724E4B" w14:paraId="4BDCC2FE" w14:textId="77777777" w:rsidTr="00867D09">
        <w:trPr>
          <w:trHeight w:val="238"/>
        </w:trPr>
        <w:tc>
          <w:tcPr>
            <w:tcW w:w="2552" w:type="dxa"/>
            <w:tcBorders>
              <w:top w:val="nil"/>
              <w:left w:val="single" w:sz="4" w:space="0" w:color="000000"/>
              <w:bottom w:val="single" w:sz="4" w:space="0" w:color="000000"/>
              <w:right w:val="single" w:sz="4" w:space="0" w:color="000000"/>
            </w:tcBorders>
            <w:hideMark/>
          </w:tcPr>
          <w:p w14:paraId="08E60409" w14:textId="340547D5" w:rsidR="00E2228A" w:rsidRPr="00724E4B" w:rsidRDefault="00E2228A" w:rsidP="00766A96">
            <w:pPr>
              <w:jc w:val="left"/>
              <w:rPr>
                <w:sz w:val="20"/>
                <w:szCs w:val="20"/>
              </w:rPr>
            </w:pPr>
            <w:r w:rsidRPr="00724E4B">
              <w:rPr>
                <w:sz w:val="20"/>
                <w:szCs w:val="20"/>
              </w:rPr>
              <w:t>R</w:t>
            </w:r>
            <w:r w:rsidR="00867D09">
              <w:rPr>
                <w:sz w:val="20"/>
                <w:szCs w:val="20"/>
              </w:rPr>
              <w:t>é</w:t>
            </w:r>
            <w:r w:rsidRPr="00724E4B">
              <w:rPr>
                <w:sz w:val="20"/>
                <w:szCs w:val="20"/>
              </w:rPr>
              <w:t>sidenti</w:t>
            </w:r>
            <w:r w:rsidR="00867D09">
              <w:rPr>
                <w:sz w:val="20"/>
                <w:szCs w:val="20"/>
              </w:rPr>
              <w:t>e</w:t>
            </w:r>
            <w:r w:rsidRPr="00724E4B">
              <w:rPr>
                <w:sz w:val="20"/>
                <w:szCs w:val="20"/>
              </w:rPr>
              <w:t>l</w:t>
            </w:r>
            <w:r w:rsidR="00867D09">
              <w:rPr>
                <w:sz w:val="20"/>
                <w:szCs w:val="20"/>
              </w:rPr>
              <w:t>le</w:t>
            </w:r>
          </w:p>
        </w:tc>
        <w:tc>
          <w:tcPr>
            <w:tcW w:w="1134" w:type="dxa"/>
            <w:tcBorders>
              <w:top w:val="nil"/>
              <w:left w:val="nil"/>
              <w:bottom w:val="single" w:sz="4" w:space="0" w:color="auto"/>
              <w:right w:val="single" w:sz="4" w:space="0" w:color="auto"/>
            </w:tcBorders>
            <w:hideMark/>
          </w:tcPr>
          <w:p w14:paraId="7B35761A" w14:textId="0DBFDF7A" w:rsidR="00E2228A" w:rsidRPr="00724E4B" w:rsidRDefault="00E2228A"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hideMark/>
          </w:tcPr>
          <w:p w14:paraId="4D00C36C" w14:textId="56057468" w:rsidR="00E2228A" w:rsidRPr="00724E4B" w:rsidRDefault="00E2228A"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3" w:type="dxa"/>
            <w:tcBorders>
              <w:top w:val="nil"/>
              <w:left w:val="nil"/>
              <w:bottom w:val="single" w:sz="4" w:space="0" w:color="auto"/>
              <w:right w:val="single" w:sz="4" w:space="0" w:color="auto"/>
            </w:tcBorders>
            <w:hideMark/>
          </w:tcPr>
          <w:p w14:paraId="3155E95E" w14:textId="5848BFE1" w:rsidR="00E2228A" w:rsidRPr="00724E4B" w:rsidRDefault="00E2228A"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hideMark/>
          </w:tcPr>
          <w:p w14:paraId="47E67A8A" w14:textId="250F36FC" w:rsidR="00E2228A" w:rsidRPr="00724E4B" w:rsidRDefault="00E2228A" w:rsidP="00766A96">
            <w:pPr>
              <w:jc w:val="right"/>
              <w:rPr>
                <w:sz w:val="20"/>
                <w:szCs w:val="20"/>
              </w:rPr>
            </w:pPr>
            <w:r w:rsidRPr="00724E4B">
              <w:rPr>
                <w:sz w:val="20"/>
                <w:szCs w:val="20"/>
              </w:rPr>
              <w:t>7</w:t>
            </w:r>
            <w:r w:rsidR="002939BB">
              <w:rPr>
                <w:sz w:val="20"/>
                <w:szCs w:val="20"/>
              </w:rPr>
              <w:t>,</w:t>
            </w:r>
            <w:r w:rsidRPr="00724E4B">
              <w:rPr>
                <w:sz w:val="20"/>
                <w:szCs w:val="20"/>
              </w:rPr>
              <w:t>54</w:t>
            </w:r>
          </w:p>
        </w:tc>
        <w:tc>
          <w:tcPr>
            <w:tcW w:w="922" w:type="dxa"/>
            <w:tcBorders>
              <w:top w:val="nil"/>
              <w:left w:val="nil"/>
              <w:bottom w:val="single" w:sz="4" w:space="0" w:color="auto"/>
              <w:right w:val="single" w:sz="4" w:space="0" w:color="auto"/>
            </w:tcBorders>
            <w:hideMark/>
          </w:tcPr>
          <w:p w14:paraId="6FF7CD3B" w14:textId="302DCAFF" w:rsidR="00E2228A" w:rsidRPr="00724E4B" w:rsidRDefault="00E2228A" w:rsidP="00766A96">
            <w:pPr>
              <w:jc w:val="right"/>
              <w:rPr>
                <w:sz w:val="20"/>
                <w:szCs w:val="20"/>
              </w:rPr>
            </w:pPr>
            <w:r w:rsidRPr="00724E4B">
              <w:rPr>
                <w:sz w:val="20"/>
                <w:szCs w:val="20"/>
              </w:rPr>
              <w:t>37</w:t>
            </w:r>
            <w:r w:rsidR="002939BB">
              <w:rPr>
                <w:sz w:val="20"/>
                <w:szCs w:val="20"/>
              </w:rPr>
              <w:t>,</w:t>
            </w:r>
            <w:r w:rsidRPr="00724E4B">
              <w:rPr>
                <w:sz w:val="20"/>
                <w:szCs w:val="20"/>
              </w:rPr>
              <w:t>18</w:t>
            </w:r>
          </w:p>
        </w:tc>
        <w:tc>
          <w:tcPr>
            <w:tcW w:w="921" w:type="dxa"/>
            <w:tcBorders>
              <w:top w:val="nil"/>
              <w:left w:val="nil"/>
              <w:bottom w:val="single" w:sz="4" w:space="0" w:color="auto"/>
              <w:right w:val="single" w:sz="4" w:space="0" w:color="auto"/>
            </w:tcBorders>
            <w:hideMark/>
          </w:tcPr>
          <w:p w14:paraId="10894D1E" w14:textId="67D1907F" w:rsidR="00E2228A" w:rsidRPr="00724E4B" w:rsidRDefault="00E2228A" w:rsidP="00766A96">
            <w:pPr>
              <w:jc w:val="right"/>
              <w:rPr>
                <w:sz w:val="20"/>
                <w:szCs w:val="20"/>
              </w:rPr>
            </w:pPr>
            <w:r w:rsidRPr="00724E4B">
              <w:rPr>
                <w:sz w:val="20"/>
                <w:szCs w:val="20"/>
              </w:rPr>
              <w:t>44</w:t>
            </w:r>
            <w:r w:rsidR="002939BB">
              <w:rPr>
                <w:sz w:val="20"/>
                <w:szCs w:val="20"/>
              </w:rPr>
              <w:t>,</w:t>
            </w:r>
            <w:r w:rsidRPr="00724E4B">
              <w:rPr>
                <w:sz w:val="20"/>
                <w:szCs w:val="20"/>
              </w:rPr>
              <w:t>72</w:t>
            </w:r>
          </w:p>
        </w:tc>
        <w:tc>
          <w:tcPr>
            <w:tcW w:w="1086" w:type="dxa"/>
            <w:tcBorders>
              <w:top w:val="nil"/>
              <w:left w:val="nil"/>
              <w:bottom w:val="single" w:sz="4" w:space="0" w:color="auto"/>
              <w:right w:val="single" w:sz="4" w:space="0" w:color="auto"/>
            </w:tcBorders>
            <w:hideMark/>
          </w:tcPr>
          <w:p w14:paraId="7E6034F6" w14:textId="1B2D12E6" w:rsidR="00E2228A" w:rsidRPr="00724E4B" w:rsidRDefault="00E2228A" w:rsidP="00766A96">
            <w:pPr>
              <w:jc w:val="right"/>
              <w:rPr>
                <w:sz w:val="20"/>
                <w:szCs w:val="20"/>
              </w:rPr>
            </w:pPr>
            <w:r w:rsidRPr="00724E4B">
              <w:rPr>
                <w:sz w:val="20"/>
                <w:szCs w:val="20"/>
              </w:rPr>
              <w:t>8</w:t>
            </w:r>
            <w:r w:rsidR="002939BB">
              <w:rPr>
                <w:sz w:val="20"/>
                <w:szCs w:val="20"/>
              </w:rPr>
              <w:t>,</w:t>
            </w:r>
            <w:r w:rsidRPr="00724E4B">
              <w:rPr>
                <w:sz w:val="20"/>
                <w:szCs w:val="20"/>
              </w:rPr>
              <w:t>4</w:t>
            </w:r>
          </w:p>
        </w:tc>
      </w:tr>
      <w:tr w:rsidR="00E2228A" w:rsidRPr="00724E4B" w14:paraId="19489361" w14:textId="77777777" w:rsidTr="00867D09">
        <w:trPr>
          <w:trHeight w:val="238"/>
        </w:trPr>
        <w:tc>
          <w:tcPr>
            <w:tcW w:w="2552" w:type="dxa"/>
            <w:tcBorders>
              <w:top w:val="nil"/>
              <w:left w:val="single" w:sz="4" w:space="0" w:color="000000"/>
              <w:bottom w:val="single" w:sz="4" w:space="0" w:color="000000"/>
              <w:right w:val="single" w:sz="4" w:space="0" w:color="000000"/>
            </w:tcBorders>
            <w:hideMark/>
          </w:tcPr>
          <w:p w14:paraId="563EEE2B" w14:textId="49A1808F" w:rsidR="00E2228A" w:rsidRPr="00724E4B" w:rsidRDefault="00E2228A" w:rsidP="00766A96">
            <w:pPr>
              <w:jc w:val="left"/>
              <w:rPr>
                <w:sz w:val="20"/>
                <w:szCs w:val="20"/>
              </w:rPr>
            </w:pPr>
            <w:r w:rsidRPr="00724E4B">
              <w:rPr>
                <w:sz w:val="20"/>
                <w:szCs w:val="20"/>
              </w:rPr>
              <w:t>Commercial</w:t>
            </w:r>
            <w:r w:rsidR="00867D09">
              <w:rPr>
                <w:sz w:val="20"/>
                <w:szCs w:val="20"/>
              </w:rPr>
              <w:t>e</w:t>
            </w:r>
          </w:p>
        </w:tc>
        <w:tc>
          <w:tcPr>
            <w:tcW w:w="1134" w:type="dxa"/>
            <w:tcBorders>
              <w:top w:val="nil"/>
              <w:left w:val="nil"/>
              <w:bottom w:val="single" w:sz="4" w:space="0" w:color="auto"/>
              <w:right w:val="single" w:sz="4" w:space="0" w:color="auto"/>
            </w:tcBorders>
            <w:hideMark/>
          </w:tcPr>
          <w:p w14:paraId="4743DB3C" w14:textId="61653BE3" w:rsidR="00E2228A" w:rsidRPr="00724E4B" w:rsidRDefault="00E2228A" w:rsidP="00766A96">
            <w:pPr>
              <w:jc w:val="right"/>
              <w:rPr>
                <w:sz w:val="20"/>
                <w:szCs w:val="20"/>
              </w:rPr>
            </w:pPr>
            <w:r w:rsidRPr="00724E4B">
              <w:rPr>
                <w:sz w:val="20"/>
                <w:szCs w:val="20"/>
              </w:rPr>
              <w:t>0</w:t>
            </w:r>
            <w:r w:rsidR="002939BB">
              <w:rPr>
                <w:sz w:val="20"/>
                <w:szCs w:val="20"/>
              </w:rPr>
              <w:t>,</w:t>
            </w:r>
            <w:r w:rsidRPr="00724E4B">
              <w:rPr>
                <w:sz w:val="20"/>
                <w:szCs w:val="20"/>
              </w:rPr>
              <w:t>90</w:t>
            </w:r>
          </w:p>
        </w:tc>
        <w:tc>
          <w:tcPr>
            <w:tcW w:w="992" w:type="dxa"/>
            <w:tcBorders>
              <w:top w:val="nil"/>
              <w:left w:val="nil"/>
              <w:bottom w:val="single" w:sz="4" w:space="0" w:color="auto"/>
              <w:right w:val="single" w:sz="4" w:space="0" w:color="auto"/>
            </w:tcBorders>
            <w:hideMark/>
          </w:tcPr>
          <w:p w14:paraId="113E710E" w14:textId="4E291B08" w:rsidR="00E2228A" w:rsidRPr="00724E4B" w:rsidRDefault="00E2228A"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3" w:type="dxa"/>
            <w:tcBorders>
              <w:top w:val="nil"/>
              <w:left w:val="nil"/>
              <w:bottom w:val="single" w:sz="4" w:space="0" w:color="auto"/>
              <w:right w:val="single" w:sz="4" w:space="0" w:color="auto"/>
            </w:tcBorders>
            <w:hideMark/>
          </w:tcPr>
          <w:p w14:paraId="2383DAEA" w14:textId="6BD16224" w:rsidR="00E2228A" w:rsidRPr="00724E4B" w:rsidRDefault="00E2228A"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hideMark/>
          </w:tcPr>
          <w:p w14:paraId="1471F8A9" w14:textId="183B3496" w:rsidR="00E2228A" w:rsidRPr="00724E4B" w:rsidRDefault="00E2228A" w:rsidP="00766A96">
            <w:pPr>
              <w:jc w:val="right"/>
              <w:rPr>
                <w:sz w:val="20"/>
                <w:szCs w:val="20"/>
              </w:rPr>
            </w:pPr>
            <w:r w:rsidRPr="00724E4B">
              <w:rPr>
                <w:sz w:val="20"/>
                <w:szCs w:val="20"/>
              </w:rPr>
              <w:t>5</w:t>
            </w:r>
            <w:r w:rsidR="002939BB">
              <w:rPr>
                <w:sz w:val="20"/>
                <w:szCs w:val="20"/>
              </w:rPr>
              <w:t>,</w:t>
            </w:r>
            <w:r w:rsidRPr="00724E4B">
              <w:rPr>
                <w:sz w:val="20"/>
                <w:szCs w:val="20"/>
              </w:rPr>
              <w:t>02</w:t>
            </w:r>
          </w:p>
        </w:tc>
        <w:tc>
          <w:tcPr>
            <w:tcW w:w="922" w:type="dxa"/>
            <w:tcBorders>
              <w:top w:val="nil"/>
              <w:left w:val="nil"/>
              <w:bottom w:val="single" w:sz="4" w:space="0" w:color="auto"/>
              <w:right w:val="single" w:sz="4" w:space="0" w:color="auto"/>
            </w:tcBorders>
            <w:hideMark/>
          </w:tcPr>
          <w:p w14:paraId="735D20F7" w14:textId="59FBE51B" w:rsidR="00E2228A" w:rsidRPr="00724E4B" w:rsidRDefault="00E2228A" w:rsidP="00766A96">
            <w:pPr>
              <w:jc w:val="right"/>
              <w:rPr>
                <w:sz w:val="20"/>
                <w:szCs w:val="20"/>
              </w:rPr>
            </w:pPr>
            <w:r w:rsidRPr="00724E4B">
              <w:rPr>
                <w:sz w:val="20"/>
                <w:szCs w:val="20"/>
              </w:rPr>
              <w:t>15</w:t>
            </w:r>
            <w:r w:rsidR="002939BB">
              <w:rPr>
                <w:sz w:val="20"/>
                <w:szCs w:val="20"/>
              </w:rPr>
              <w:t>,</w:t>
            </w:r>
            <w:r w:rsidRPr="00724E4B">
              <w:rPr>
                <w:sz w:val="20"/>
                <w:szCs w:val="20"/>
              </w:rPr>
              <w:t>94</w:t>
            </w:r>
          </w:p>
        </w:tc>
        <w:tc>
          <w:tcPr>
            <w:tcW w:w="921" w:type="dxa"/>
            <w:tcBorders>
              <w:top w:val="nil"/>
              <w:left w:val="nil"/>
              <w:bottom w:val="single" w:sz="4" w:space="0" w:color="auto"/>
              <w:right w:val="single" w:sz="4" w:space="0" w:color="auto"/>
            </w:tcBorders>
            <w:hideMark/>
          </w:tcPr>
          <w:p w14:paraId="56C69F10" w14:textId="5E6B59F2" w:rsidR="00E2228A" w:rsidRPr="00724E4B" w:rsidRDefault="00E2228A" w:rsidP="00766A96">
            <w:pPr>
              <w:jc w:val="right"/>
              <w:rPr>
                <w:sz w:val="20"/>
                <w:szCs w:val="20"/>
              </w:rPr>
            </w:pPr>
            <w:r w:rsidRPr="00724E4B">
              <w:rPr>
                <w:sz w:val="20"/>
                <w:szCs w:val="20"/>
              </w:rPr>
              <w:t>21</w:t>
            </w:r>
            <w:r w:rsidR="002939BB">
              <w:rPr>
                <w:sz w:val="20"/>
                <w:szCs w:val="20"/>
              </w:rPr>
              <w:t>,</w:t>
            </w:r>
            <w:r w:rsidRPr="00724E4B">
              <w:rPr>
                <w:sz w:val="20"/>
                <w:szCs w:val="20"/>
              </w:rPr>
              <w:t>86</w:t>
            </w:r>
          </w:p>
        </w:tc>
        <w:tc>
          <w:tcPr>
            <w:tcW w:w="1086" w:type="dxa"/>
            <w:tcBorders>
              <w:top w:val="nil"/>
              <w:left w:val="nil"/>
              <w:bottom w:val="single" w:sz="4" w:space="0" w:color="auto"/>
              <w:right w:val="single" w:sz="4" w:space="0" w:color="auto"/>
            </w:tcBorders>
            <w:hideMark/>
          </w:tcPr>
          <w:p w14:paraId="1CD1020E" w14:textId="059BECF4" w:rsidR="00E2228A" w:rsidRPr="00724E4B" w:rsidRDefault="00E2228A" w:rsidP="00766A96">
            <w:pPr>
              <w:jc w:val="right"/>
              <w:rPr>
                <w:sz w:val="20"/>
                <w:szCs w:val="20"/>
              </w:rPr>
            </w:pPr>
            <w:r w:rsidRPr="00724E4B">
              <w:rPr>
                <w:sz w:val="20"/>
                <w:szCs w:val="20"/>
              </w:rPr>
              <w:t>4</w:t>
            </w:r>
            <w:r w:rsidR="002939BB">
              <w:rPr>
                <w:sz w:val="20"/>
                <w:szCs w:val="20"/>
              </w:rPr>
              <w:t>,</w:t>
            </w:r>
            <w:r w:rsidRPr="00724E4B">
              <w:rPr>
                <w:sz w:val="20"/>
                <w:szCs w:val="20"/>
              </w:rPr>
              <w:t>1</w:t>
            </w:r>
          </w:p>
        </w:tc>
      </w:tr>
      <w:tr w:rsidR="00B74982" w:rsidRPr="00724E4B" w14:paraId="51BB6E7C" w14:textId="77777777" w:rsidTr="00867D09">
        <w:trPr>
          <w:trHeight w:val="238"/>
        </w:trPr>
        <w:tc>
          <w:tcPr>
            <w:tcW w:w="2552" w:type="dxa"/>
            <w:tcBorders>
              <w:top w:val="single" w:sz="4" w:space="0" w:color="000000"/>
              <w:left w:val="single" w:sz="4" w:space="0" w:color="000000"/>
              <w:bottom w:val="single" w:sz="4" w:space="0" w:color="000000"/>
              <w:right w:val="single" w:sz="4" w:space="0" w:color="000000"/>
            </w:tcBorders>
            <w:hideMark/>
          </w:tcPr>
          <w:p w14:paraId="104A9DDF" w14:textId="6B08FD4F" w:rsidR="00B74982" w:rsidRPr="00724E4B" w:rsidRDefault="00867D09" w:rsidP="00766A96">
            <w:pPr>
              <w:jc w:val="left"/>
              <w:rPr>
                <w:sz w:val="20"/>
                <w:szCs w:val="20"/>
              </w:rPr>
            </w:pPr>
            <w:r>
              <w:rPr>
                <w:sz w:val="20"/>
                <w:szCs w:val="20"/>
              </w:rPr>
              <w:t>Mo</w:t>
            </w:r>
            <w:r w:rsidR="00B74982" w:rsidRPr="00724E4B">
              <w:rPr>
                <w:sz w:val="20"/>
                <w:szCs w:val="20"/>
              </w:rPr>
              <w:t xml:space="preserve">bile </w:t>
            </w:r>
          </w:p>
        </w:tc>
        <w:tc>
          <w:tcPr>
            <w:tcW w:w="1134" w:type="dxa"/>
            <w:tcBorders>
              <w:top w:val="nil"/>
              <w:left w:val="nil"/>
              <w:bottom w:val="single" w:sz="4" w:space="0" w:color="auto"/>
              <w:right w:val="single" w:sz="4" w:space="0" w:color="auto"/>
            </w:tcBorders>
            <w:hideMark/>
          </w:tcPr>
          <w:p w14:paraId="19973F3E" w14:textId="2A45B933" w:rsidR="00B74982" w:rsidRPr="00724E4B" w:rsidRDefault="00B74982" w:rsidP="00766A96">
            <w:pPr>
              <w:jc w:val="right"/>
              <w:rPr>
                <w:sz w:val="20"/>
                <w:szCs w:val="20"/>
              </w:rPr>
            </w:pPr>
            <w:r w:rsidRPr="00724E4B">
              <w:rPr>
                <w:sz w:val="20"/>
                <w:szCs w:val="20"/>
              </w:rPr>
              <w:t>107</w:t>
            </w:r>
            <w:r w:rsidR="002939BB">
              <w:rPr>
                <w:sz w:val="20"/>
                <w:szCs w:val="20"/>
              </w:rPr>
              <w:t>,</w:t>
            </w:r>
            <w:r w:rsidRPr="00724E4B">
              <w:rPr>
                <w:sz w:val="20"/>
                <w:szCs w:val="20"/>
              </w:rPr>
              <w:t>44</w:t>
            </w:r>
          </w:p>
        </w:tc>
        <w:tc>
          <w:tcPr>
            <w:tcW w:w="992" w:type="dxa"/>
            <w:tcBorders>
              <w:top w:val="nil"/>
              <w:left w:val="nil"/>
              <w:bottom w:val="single" w:sz="4" w:space="0" w:color="auto"/>
              <w:right w:val="single" w:sz="4" w:space="0" w:color="auto"/>
            </w:tcBorders>
            <w:hideMark/>
          </w:tcPr>
          <w:p w14:paraId="5A61EF16" w14:textId="60FC0329"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3" w:type="dxa"/>
            <w:tcBorders>
              <w:top w:val="nil"/>
              <w:left w:val="nil"/>
              <w:bottom w:val="single" w:sz="4" w:space="0" w:color="auto"/>
              <w:right w:val="single" w:sz="4" w:space="0" w:color="auto"/>
            </w:tcBorders>
            <w:hideMark/>
          </w:tcPr>
          <w:p w14:paraId="7A1DF65B" w14:textId="0605C499"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92" w:type="dxa"/>
            <w:tcBorders>
              <w:top w:val="nil"/>
              <w:left w:val="nil"/>
              <w:bottom w:val="single" w:sz="4" w:space="0" w:color="auto"/>
              <w:right w:val="single" w:sz="4" w:space="0" w:color="auto"/>
            </w:tcBorders>
            <w:hideMark/>
          </w:tcPr>
          <w:p w14:paraId="6A80F951" w14:textId="3A13AB69"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2" w:type="dxa"/>
            <w:tcBorders>
              <w:top w:val="nil"/>
              <w:left w:val="nil"/>
              <w:bottom w:val="single" w:sz="4" w:space="0" w:color="auto"/>
              <w:right w:val="single" w:sz="4" w:space="0" w:color="auto"/>
            </w:tcBorders>
            <w:hideMark/>
          </w:tcPr>
          <w:p w14:paraId="70E986CB" w14:textId="67331A3C" w:rsidR="00B74982" w:rsidRPr="00724E4B" w:rsidRDefault="00B74982" w:rsidP="00766A96">
            <w:pPr>
              <w:jc w:val="right"/>
              <w:rPr>
                <w:sz w:val="20"/>
                <w:szCs w:val="20"/>
              </w:rPr>
            </w:pPr>
            <w:r w:rsidRPr="00724E4B">
              <w:rPr>
                <w:sz w:val="20"/>
                <w:szCs w:val="20"/>
              </w:rPr>
              <w:t>0</w:t>
            </w:r>
            <w:r w:rsidR="002939BB">
              <w:rPr>
                <w:sz w:val="20"/>
                <w:szCs w:val="20"/>
              </w:rPr>
              <w:t>,</w:t>
            </w:r>
            <w:r w:rsidRPr="00724E4B">
              <w:rPr>
                <w:sz w:val="20"/>
                <w:szCs w:val="20"/>
              </w:rPr>
              <w:t>00</w:t>
            </w:r>
          </w:p>
        </w:tc>
        <w:tc>
          <w:tcPr>
            <w:tcW w:w="921" w:type="dxa"/>
            <w:tcBorders>
              <w:top w:val="nil"/>
              <w:left w:val="nil"/>
              <w:bottom w:val="single" w:sz="4" w:space="0" w:color="auto"/>
              <w:right w:val="single" w:sz="4" w:space="0" w:color="auto"/>
            </w:tcBorders>
            <w:hideMark/>
          </w:tcPr>
          <w:p w14:paraId="49E508F0" w14:textId="10EE208C" w:rsidR="00B74982" w:rsidRPr="00724E4B" w:rsidRDefault="00B74982" w:rsidP="00766A96">
            <w:pPr>
              <w:jc w:val="right"/>
              <w:rPr>
                <w:sz w:val="20"/>
                <w:szCs w:val="20"/>
              </w:rPr>
            </w:pPr>
            <w:r w:rsidRPr="00724E4B">
              <w:rPr>
                <w:sz w:val="20"/>
                <w:szCs w:val="20"/>
              </w:rPr>
              <w:t>107</w:t>
            </w:r>
            <w:r w:rsidR="002939BB">
              <w:rPr>
                <w:sz w:val="20"/>
                <w:szCs w:val="20"/>
              </w:rPr>
              <w:t>,</w:t>
            </w:r>
            <w:r w:rsidRPr="00724E4B">
              <w:rPr>
                <w:sz w:val="20"/>
                <w:szCs w:val="20"/>
              </w:rPr>
              <w:t>44</w:t>
            </w:r>
          </w:p>
        </w:tc>
        <w:tc>
          <w:tcPr>
            <w:tcW w:w="1086" w:type="dxa"/>
            <w:tcBorders>
              <w:top w:val="nil"/>
              <w:left w:val="nil"/>
              <w:bottom w:val="single" w:sz="4" w:space="0" w:color="auto"/>
              <w:right w:val="single" w:sz="4" w:space="0" w:color="auto"/>
            </w:tcBorders>
            <w:hideMark/>
          </w:tcPr>
          <w:p w14:paraId="7294CE4E" w14:textId="655B2932" w:rsidR="00B74982" w:rsidRPr="00724E4B" w:rsidRDefault="00B74982" w:rsidP="00766A96">
            <w:pPr>
              <w:jc w:val="right"/>
              <w:rPr>
                <w:sz w:val="20"/>
                <w:szCs w:val="20"/>
              </w:rPr>
            </w:pPr>
            <w:r w:rsidRPr="00724E4B">
              <w:rPr>
                <w:sz w:val="20"/>
                <w:szCs w:val="20"/>
              </w:rPr>
              <w:t>20</w:t>
            </w:r>
            <w:r w:rsidR="002939BB">
              <w:rPr>
                <w:sz w:val="20"/>
                <w:szCs w:val="20"/>
              </w:rPr>
              <w:t>,</w:t>
            </w:r>
            <w:r w:rsidRPr="00724E4B">
              <w:rPr>
                <w:sz w:val="20"/>
                <w:szCs w:val="20"/>
              </w:rPr>
              <w:t>2</w:t>
            </w:r>
          </w:p>
        </w:tc>
      </w:tr>
      <w:tr w:rsidR="00B74982" w:rsidRPr="00724E4B" w14:paraId="7B71E4D2" w14:textId="77777777" w:rsidTr="00867D09">
        <w:trPr>
          <w:trHeight w:val="238"/>
        </w:trPr>
        <w:tc>
          <w:tcPr>
            <w:tcW w:w="2552" w:type="dxa"/>
            <w:tcBorders>
              <w:top w:val="single" w:sz="4" w:space="0" w:color="000000"/>
              <w:left w:val="single" w:sz="4" w:space="0" w:color="000000"/>
              <w:bottom w:val="single" w:sz="4" w:space="0" w:color="000000"/>
              <w:right w:val="single" w:sz="4" w:space="0" w:color="000000"/>
            </w:tcBorders>
          </w:tcPr>
          <w:p w14:paraId="67E6DBC7" w14:textId="13359EC6" w:rsidR="00B74982" w:rsidRPr="00867D09" w:rsidRDefault="00B74982" w:rsidP="00766A96">
            <w:pPr>
              <w:jc w:val="left"/>
              <w:rPr>
                <w:b/>
                <w:bCs/>
                <w:i/>
                <w:iCs/>
                <w:sz w:val="20"/>
                <w:szCs w:val="20"/>
              </w:rPr>
            </w:pPr>
            <w:r w:rsidRPr="00867D09">
              <w:rPr>
                <w:b/>
                <w:bCs/>
                <w:i/>
                <w:iCs/>
                <w:sz w:val="20"/>
                <w:szCs w:val="20"/>
              </w:rPr>
              <w:t>S</w:t>
            </w:r>
            <w:r w:rsidR="00867D09" w:rsidRPr="00867D09">
              <w:rPr>
                <w:b/>
                <w:bCs/>
                <w:i/>
                <w:iCs/>
                <w:sz w:val="20"/>
                <w:szCs w:val="20"/>
              </w:rPr>
              <w:t>o</w:t>
            </w:r>
            <w:r w:rsidRPr="00867D09">
              <w:rPr>
                <w:b/>
                <w:bCs/>
                <w:i/>
                <w:iCs/>
                <w:sz w:val="20"/>
                <w:szCs w:val="20"/>
              </w:rPr>
              <w:t>u</w:t>
            </w:r>
            <w:r w:rsidR="00867D09" w:rsidRPr="00867D09">
              <w:rPr>
                <w:b/>
                <w:bCs/>
                <w:i/>
                <w:iCs/>
                <w:sz w:val="20"/>
                <w:szCs w:val="20"/>
              </w:rPr>
              <w:t>s-</w:t>
            </w:r>
            <w:r w:rsidRPr="00867D09">
              <w:rPr>
                <w:b/>
                <w:bCs/>
                <w:i/>
                <w:iCs/>
                <w:sz w:val="20"/>
                <w:szCs w:val="20"/>
              </w:rPr>
              <w:t xml:space="preserve">total </w:t>
            </w:r>
            <w:r w:rsidR="00867D09" w:rsidRPr="00867D09">
              <w:rPr>
                <w:b/>
                <w:bCs/>
                <w:i/>
                <w:iCs/>
                <w:sz w:val="20"/>
                <w:szCs w:val="20"/>
              </w:rPr>
              <w:t>pour l’entretien</w:t>
            </w:r>
          </w:p>
        </w:tc>
        <w:tc>
          <w:tcPr>
            <w:tcW w:w="1134" w:type="dxa"/>
            <w:tcBorders>
              <w:top w:val="nil"/>
              <w:left w:val="nil"/>
              <w:bottom w:val="single" w:sz="4" w:space="0" w:color="auto"/>
              <w:right w:val="single" w:sz="4" w:space="0" w:color="auto"/>
            </w:tcBorders>
          </w:tcPr>
          <w:p w14:paraId="1E8A4DF1" w14:textId="2A9D10F7" w:rsidR="00B74982" w:rsidRPr="00724E4B" w:rsidRDefault="00B74982" w:rsidP="00766A96">
            <w:pPr>
              <w:jc w:val="right"/>
              <w:rPr>
                <w:b/>
                <w:bCs/>
                <w:i/>
                <w:iCs/>
                <w:sz w:val="20"/>
                <w:szCs w:val="20"/>
              </w:rPr>
            </w:pPr>
            <w:r w:rsidRPr="00724E4B">
              <w:rPr>
                <w:b/>
                <w:bCs/>
                <w:i/>
                <w:iCs/>
                <w:sz w:val="20"/>
                <w:szCs w:val="20"/>
              </w:rPr>
              <w:t>179</w:t>
            </w:r>
            <w:r w:rsidR="002939BB">
              <w:rPr>
                <w:b/>
                <w:bCs/>
                <w:i/>
                <w:iCs/>
                <w:sz w:val="20"/>
                <w:szCs w:val="20"/>
              </w:rPr>
              <w:t>,</w:t>
            </w:r>
            <w:r w:rsidRPr="00724E4B">
              <w:rPr>
                <w:b/>
                <w:bCs/>
                <w:i/>
                <w:iCs/>
                <w:sz w:val="20"/>
                <w:szCs w:val="20"/>
              </w:rPr>
              <w:t>36</w:t>
            </w:r>
          </w:p>
        </w:tc>
        <w:tc>
          <w:tcPr>
            <w:tcW w:w="992" w:type="dxa"/>
            <w:tcBorders>
              <w:top w:val="nil"/>
              <w:left w:val="nil"/>
              <w:bottom w:val="single" w:sz="4" w:space="0" w:color="auto"/>
              <w:right w:val="single" w:sz="4" w:space="0" w:color="auto"/>
            </w:tcBorders>
          </w:tcPr>
          <w:p w14:paraId="3ADCD890" w14:textId="1CE2DD88" w:rsidR="00B74982" w:rsidRPr="00724E4B" w:rsidRDefault="00B74982" w:rsidP="00766A96">
            <w:pPr>
              <w:jc w:val="right"/>
              <w:rPr>
                <w:b/>
                <w:bCs/>
                <w:i/>
                <w:iCs/>
                <w:sz w:val="20"/>
                <w:szCs w:val="20"/>
              </w:rPr>
            </w:pPr>
            <w:r w:rsidRPr="00724E4B">
              <w:rPr>
                <w:b/>
                <w:bCs/>
                <w:i/>
                <w:iCs/>
                <w:sz w:val="20"/>
                <w:szCs w:val="20"/>
              </w:rPr>
              <w:t>4</w:t>
            </w:r>
            <w:r w:rsidR="002939BB">
              <w:rPr>
                <w:b/>
                <w:bCs/>
                <w:i/>
                <w:iCs/>
                <w:sz w:val="20"/>
                <w:szCs w:val="20"/>
              </w:rPr>
              <w:t>,</w:t>
            </w:r>
            <w:r w:rsidRPr="00724E4B">
              <w:rPr>
                <w:b/>
                <w:bCs/>
                <w:i/>
                <w:iCs/>
                <w:sz w:val="20"/>
                <w:szCs w:val="20"/>
              </w:rPr>
              <w:t>00</w:t>
            </w:r>
          </w:p>
        </w:tc>
        <w:tc>
          <w:tcPr>
            <w:tcW w:w="993" w:type="dxa"/>
            <w:tcBorders>
              <w:top w:val="nil"/>
              <w:left w:val="nil"/>
              <w:bottom w:val="single" w:sz="4" w:space="0" w:color="auto"/>
              <w:right w:val="single" w:sz="4" w:space="0" w:color="auto"/>
            </w:tcBorders>
          </w:tcPr>
          <w:p w14:paraId="456CE720" w14:textId="1C83D793" w:rsidR="00B74982" w:rsidRPr="00724E4B" w:rsidRDefault="00B74982" w:rsidP="00766A96">
            <w:pPr>
              <w:jc w:val="right"/>
              <w:rPr>
                <w:b/>
                <w:bCs/>
                <w:i/>
                <w:iCs/>
                <w:sz w:val="20"/>
                <w:szCs w:val="20"/>
              </w:rPr>
            </w:pPr>
            <w:r w:rsidRPr="00724E4B">
              <w:rPr>
                <w:b/>
                <w:bCs/>
                <w:i/>
                <w:iCs/>
                <w:sz w:val="20"/>
                <w:szCs w:val="20"/>
              </w:rPr>
              <w:t>155</w:t>
            </w:r>
            <w:r w:rsidR="002939BB">
              <w:rPr>
                <w:b/>
                <w:bCs/>
                <w:i/>
                <w:iCs/>
                <w:sz w:val="20"/>
                <w:szCs w:val="20"/>
              </w:rPr>
              <w:t>,</w:t>
            </w:r>
            <w:r w:rsidRPr="00724E4B">
              <w:rPr>
                <w:b/>
                <w:bCs/>
                <w:i/>
                <w:iCs/>
                <w:sz w:val="20"/>
                <w:szCs w:val="20"/>
              </w:rPr>
              <w:t>10</w:t>
            </w:r>
          </w:p>
        </w:tc>
        <w:tc>
          <w:tcPr>
            <w:tcW w:w="992" w:type="dxa"/>
            <w:tcBorders>
              <w:top w:val="nil"/>
              <w:left w:val="nil"/>
              <w:bottom w:val="single" w:sz="4" w:space="0" w:color="auto"/>
              <w:right w:val="single" w:sz="4" w:space="0" w:color="auto"/>
            </w:tcBorders>
          </w:tcPr>
          <w:p w14:paraId="7DEB9628" w14:textId="641B7378" w:rsidR="00B74982" w:rsidRPr="00724E4B" w:rsidRDefault="00B74982" w:rsidP="00766A96">
            <w:pPr>
              <w:jc w:val="right"/>
              <w:rPr>
                <w:b/>
                <w:bCs/>
                <w:i/>
                <w:iCs/>
                <w:sz w:val="20"/>
                <w:szCs w:val="20"/>
              </w:rPr>
            </w:pPr>
            <w:r w:rsidRPr="00724E4B">
              <w:rPr>
                <w:b/>
                <w:bCs/>
                <w:i/>
                <w:iCs/>
                <w:sz w:val="20"/>
                <w:szCs w:val="20"/>
              </w:rPr>
              <w:t>12</w:t>
            </w:r>
            <w:r w:rsidR="002939BB">
              <w:rPr>
                <w:b/>
                <w:bCs/>
                <w:i/>
                <w:iCs/>
                <w:sz w:val="20"/>
                <w:szCs w:val="20"/>
              </w:rPr>
              <w:t>,</w:t>
            </w:r>
            <w:r w:rsidRPr="00724E4B">
              <w:rPr>
                <w:b/>
                <w:bCs/>
                <w:i/>
                <w:iCs/>
                <w:sz w:val="20"/>
                <w:szCs w:val="20"/>
              </w:rPr>
              <w:t>56</w:t>
            </w:r>
          </w:p>
        </w:tc>
        <w:tc>
          <w:tcPr>
            <w:tcW w:w="922" w:type="dxa"/>
            <w:tcBorders>
              <w:top w:val="nil"/>
              <w:left w:val="nil"/>
              <w:bottom w:val="single" w:sz="4" w:space="0" w:color="auto"/>
              <w:right w:val="single" w:sz="4" w:space="0" w:color="auto"/>
            </w:tcBorders>
          </w:tcPr>
          <w:p w14:paraId="51EC6D13" w14:textId="6E8B940A" w:rsidR="00B74982" w:rsidRPr="00724E4B" w:rsidRDefault="00B74982" w:rsidP="00766A96">
            <w:pPr>
              <w:jc w:val="right"/>
              <w:rPr>
                <w:b/>
                <w:bCs/>
                <w:i/>
                <w:iCs/>
                <w:sz w:val="20"/>
                <w:szCs w:val="20"/>
              </w:rPr>
            </w:pPr>
            <w:r w:rsidRPr="00724E4B">
              <w:rPr>
                <w:b/>
                <w:bCs/>
                <w:i/>
                <w:iCs/>
                <w:sz w:val="20"/>
                <w:szCs w:val="20"/>
              </w:rPr>
              <w:t>53</w:t>
            </w:r>
            <w:r w:rsidR="002939BB">
              <w:rPr>
                <w:b/>
                <w:bCs/>
                <w:i/>
                <w:iCs/>
                <w:sz w:val="20"/>
                <w:szCs w:val="20"/>
              </w:rPr>
              <w:t>,</w:t>
            </w:r>
            <w:r w:rsidRPr="00724E4B">
              <w:rPr>
                <w:b/>
                <w:bCs/>
                <w:i/>
                <w:iCs/>
                <w:sz w:val="20"/>
                <w:szCs w:val="20"/>
              </w:rPr>
              <w:t>12</w:t>
            </w:r>
          </w:p>
        </w:tc>
        <w:tc>
          <w:tcPr>
            <w:tcW w:w="921" w:type="dxa"/>
            <w:tcBorders>
              <w:top w:val="nil"/>
              <w:left w:val="nil"/>
              <w:bottom w:val="single" w:sz="4" w:space="0" w:color="auto"/>
              <w:right w:val="single" w:sz="4" w:space="0" w:color="auto"/>
            </w:tcBorders>
          </w:tcPr>
          <w:p w14:paraId="76214525" w14:textId="6E98CCB9" w:rsidR="00B74982" w:rsidRPr="00724E4B" w:rsidRDefault="00B74982" w:rsidP="00766A96">
            <w:pPr>
              <w:jc w:val="right"/>
              <w:rPr>
                <w:b/>
                <w:bCs/>
                <w:i/>
                <w:iCs/>
                <w:sz w:val="20"/>
                <w:szCs w:val="20"/>
              </w:rPr>
            </w:pPr>
            <w:r w:rsidRPr="00724E4B">
              <w:rPr>
                <w:b/>
                <w:bCs/>
                <w:i/>
                <w:iCs/>
                <w:sz w:val="20"/>
                <w:szCs w:val="20"/>
              </w:rPr>
              <w:t>445</w:t>
            </w:r>
            <w:r w:rsidR="002939BB">
              <w:rPr>
                <w:b/>
                <w:bCs/>
                <w:i/>
                <w:iCs/>
                <w:sz w:val="20"/>
                <w:szCs w:val="20"/>
              </w:rPr>
              <w:t>,</w:t>
            </w:r>
            <w:r w:rsidRPr="00724E4B">
              <w:rPr>
                <w:b/>
                <w:bCs/>
                <w:i/>
                <w:iCs/>
                <w:sz w:val="20"/>
                <w:szCs w:val="20"/>
              </w:rPr>
              <w:t>14</w:t>
            </w:r>
          </w:p>
        </w:tc>
        <w:tc>
          <w:tcPr>
            <w:tcW w:w="1086" w:type="dxa"/>
            <w:tcBorders>
              <w:top w:val="nil"/>
              <w:left w:val="nil"/>
              <w:bottom w:val="single" w:sz="4" w:space="0" w:color="auto"/>
              <w:right w:val="single" w:sz="4" w:space="0" w:color="auto"/>
            </w:tcBorders>
          </w:tcPr>
          <w:p w14:paraId="75669513" w14:textId="07211429" w:rsidR="00B74982" w:rsidRPr="00724E4B" w:rsidRDefault="00B74982" w:rsidP="00766A96">
            <w:pPr>
              <w:jc w:val="right"/>
              <w:rPr>
                <w:b/>
                <w:bCs/>
                <w:i/>
                <w:iCs/>
                <w:sz w:val="20"/>
                <w:szCs w:val="20"/>
              </w:rPr>
            </w:pPr>
            <w:r w:rsidRPr="00724E4B">
              <w:rPr>
                <w:b/>
                <w:bCs/>
                <w:i/>
                <w:iCs/>
                <w:sz w:val="20"/>
                <w:szCs w:val="20"/>
              </w:rPr>
              <w:t>8</w:t>
            </w:r>
            <w:r w:rsidR="00867D09">
              <w:rPr>
                <w:b/>
                <w:bCs/>
                <w:i/>
                <w:iCs/>
                <w:sz w:val="20"/>
                <w:szCs w:val="20"/>
              </w:rPr>
              <w:t>3,</w:t>
            </w:r>
            <w:r w:rsidRPr="00724E4B">
              <w:rPr>
                <w:b/>
                <w:bCs/>
                <w:i/>
                <w:iCs/>
                <w:sz w:val="20"/>
                <w:szCs w:val="20"/>
              </w:rPr>
              <w:t>9</w:t>
            </w:r>
          </w:p>
        </w:tc>
      </w:tr>
      <w:tr w:rsidR="00B74982" w:rsidRPr="00724E4B" w14:paraId="6EAA30D4" w14:textId="77777777" w:rsidTr="00867D09">
        <w:trPr>
          <w:trHeight w:val="238"/>
        </w:trPr>
        <w:tc>
          <w:tcPr>
            <w:tcW w:w="2552" w:type="dxa"/>
            <w:tcBorders>
              <w:top w:val="single" w:sz="4" w:space="0" w:color="auto"/>
              <w:left w:val="single" w:sz="4" w:space="0" w:color="auto"/>
              <w:bottom w:val="single" w:sz="4" w:space="0" w:color="auto"/>
              <w:right w:val="single" w:sz="4" w:space="0" w:color="auto"/>
            </w:tcBorders>
            <w:hideMark/>
          </w:tcPr>
          <w:p w14:paraId="1E8A7778" w14:textId="205848F9" w:rsidR="00B74982" w:rsidRPr="00724E4B" w:rsidRDefault="00B74982" w:rsidP="00766A96">
            <w:pPr>
              <w:jc w:val="left"/>
              <w:rPr>
                <w:b/>
                <w:bCs/>
                <w:sz w:val="20"/>
                <w:szCs w:val="20"/>
              </w:rPr>
            </w:pPr>
            <w:r w:rsidRPr="00724E4B">
              <w:rPr>
                <w:b/>
                <w:bCs/>
                <w:sz w:val="20"/>
                <w:szCs w:val="20"/>
              </w:rPr>
              <w:t xml:space="preserve">Total </w:t>
            </w:r>
          </w:p>
        </w:tc>
        <w:tc>
          <w:tcPr>
            <w:tcW w:w="1134" w:type="dxa"/>
            <w:tcBorders>
              <w:top w:val="nil"/>
              <w:left w:val="nil"/>
              <w:bottom w:val="single" w:sz="4" w:space="0" w:color="auto"/>
              <w:right w:val="single" w:sz="4" w:space="0" w:color="auto"/>
            </w:tcBorders>
            <w:hideMark/>
          </w:tcPr>
          <w:p w14:paraId="41160A10" w14:textId="396F76E8" w:rsidR="00B74982" w:rsidRPr="00724E4B" w:rsidRDefault="00B74982" w:rsidP="00766A96">
            <w:pPr>
              <w:jc w:val="right"/>
              <w:rPr>
                <w:b/>
                <w:bCs/>
                <w:sz w:val="20"/>
                <w:szCs w:val="20"/>
              </w:rPr>
            </w:pPr>
            <w:r w:rsidRPr="00724E4B">
              <w:rPr>
                <w:b/>
                <w:bCs/>
                <w:sz w:val="20"/>
                <w:szCs w:val="20"/>
              </w:rPr>
              <w:t>265</w:t>
            </w:r>
            <w:r w:rsidR="002939BB">
              <w:rPr>
                <w:b/>
                <w:bCs/>
                <w:sz w:val="20"/>
                <w:szCs w:val="20"/>
              </w:rPr>
              <w:t>,</w:t>
            </w:r>
            <w:r w:rsidRPr="00724E4B">
              <w:rPr>
                <w:b/>
                <w:bCs/>
                <w:sz w:val="20"/>
                <w:szCs w:val="20"/>
              </w:rPr>
              <w:t>00</w:t>
            </w:r>
          </w:p>
        </w:tc>
        <w:tc>
          <w:tcPr>
            <w:tcW w:w="992" w:type="dxa"/>
            <w:tcBorders>
              <w:top w:val="nil"/>
              <w:left w:val="nil"/>
              <w:bottom w:val="single" w:sz="4" w:space="0" w:color="auto"/>
              <w:right w:val="single" w:sz="4" w:space="0" w:color="auto"/>
            </w:tcBorders>
            <w:hideMark/>
          </w:tcPr>
          <w:p w14:paraId="058CEEFE" w14:textId="0E6D9467" w:rsidR="00B74982" w:rsidRPr="00724E4B" w:rsidRDefault="00B74982" w:rsidP="00766A96">
            <w:pPr>
              <w:jc w:val="right"/>
              <w:rPr>
                <w:b/>
                <w:bCs/>
                <w:sz w:val="20"/>
                <w:szCs w:val="20"/>
              </w:rPr>
            </w:pPr>
            <w:r w:rsidRPr="00724E4B">
              <w:rPr>
                <w:b/>
                <w:bCs/>
                <w:sz w:val="20"/>
                <w:szCs w:val="20"/>
              </w:rPr>
              <w:t>45</w:t>
            </w:r>
            <w:r w:rsidR="002939BB">
              <w:rPr>
                <w:b/>
                <w:bCs/>
                <w:sz w:val="20"/>
                <w:szCs w:val="20"/>
              </w:rPr>
              <w:t>,</w:t>
            </w:r>
            <w:r w:rsidRPr="00724E4B">
              <w:rPr>
                <w:b/>
                <w:bCs/>
                <w:sz w:val="20"/>
                <w:szCs w:val="20"/>
              </w:rPr>
              <w:t>00</w:t>
            </w:r>
          </w:p>
        </w:tc>
        <w:tc>
          <w:tcPr>
            <w:tcW w:w="993" w:type="dxa"/>
            <w:tcBorders>
              <w:top w:val="nil"/>
              <w:left w:val="nil"/>
              <w:bottom w:val="single" w:sz="4" w:space="0" w:color="auto"/>
              <w:right w:val="single" w:sz="4" w:space="0" w:color="auto"/>
            </w:tcBorders>
            <w:hideMark/>
          </w:tcPr>
          <w:p w14:paraId="0AB93E53" w14:textId="44897DAA" w:rsidR="00B74982" w:rsidRPr="00724E4B" w:rsidRDefault="00B74982" w:rsidP="00766A96">
            <w:pPr>
              <w:jc w:val="right"/>
              <w:rPr>
                <w:b/>
                <w:bCs/>
                <w:sz w:val="20"/>
                <w:szCs w:val="20"/>
              </w:rPr>
            </w:pPr>
            <w:r w:rsidRPr="00724E4B">
              <w:rPr>
                <w:b/>
                <w:bCs/>
                <w:sz w:val="20"/>
                <w:szCs w:val="20"/>
              </w:rPr>
              <w:t>155</w:t>
            </w:r>
            <w:r w:rsidR="002939BB">
              <w:rPr>
                <w:b/>
                <w:bCs/>
                <w:sz w:val="20"/>
                <w:szCs w:val="20"/>
              </w:rPr>
              <w:t>,</w:t>
            </w:r>
            <w:r w:rsidRPr="00724E4B">
              <w:rPr>
                <w:b/>
                <w:bCs/>
                <w:sz w:val="20"/>
                <w:szCs w:val="20"/>
              </w:rPr>
              <w:t>10</w:t>
            </w:r>
          </w:p>
        </w:tc>
        <w:tc>
          <w:tcPr>
            <w:tcW w:w="992" w:type="dxa"/>
            <w:tcBorders>
              <w:top w:val="nil"/>
              <w:left w:val="nil"/>
              <w:bottom w:val="single" w:sz="4" w:space="0" w:color="auto"/>
              <w:right w:val="single" w:sz="4" w:space="0" w:color="auto"/>
            </w:tcBorders>
            <w:hideMark/>
          </w:tcPr>
          <w:p w14:paraId="7F98A488" w14:textId="37F50B5C" w:rsidR="00B74982" w:rsidRPr="00724E4B" w:rsidRDefault="00B74982" w:rsidP="00766A96">
            <w:pPr>
              <w:jc w:val="right"/>
              <w:rPr>
                <w:b/>
                <w:bCs/>
                <w:sz w:val="20"/>
                <w:szCs w:val="20"/>
              </w:rPr>
            </w:pPr>
            <w:r w:rsidRPr="00724E4B">
              <w:rPr>
                <w:b/>
                <w:bCs/>
                <w:sz w:val="20"/>
                <w:szCs w:val="20"/>
              </w:rPr>
              <w:t>12</w:t>
            </w:r>
            <w:r w:rsidR="002939BB">
              <w:rPr>
                <w:b/>
                <w:bCs/>
                <w:sz w:val="20"/>
                <w:szCs w:val="20"/>
              </w:rPr>
              <w:t>,</w:t>
            </w:r>
            <w:r w:rsidRPr="00724E4B">
              <w:rPr>
                <w:b/>
                <w:bCs/>
                <w:sz w:val="20"/>
                <w:szCs w:val="20"/>
              </w:rPr>
              <w:t>56</w:t>
            </w:r>
          </w:p>
        </w:tc>
        <w:tc>
          <w:tcPr>
            <w:tcW w:w="922" w:type="dxa"/>
            <w:tcBorders>
              <w:top w:val="nil"/>
              <w:left w:val="nil"/>
              <w:bottom w:val="single" w:sz="4" w:space="0" w:color="auto"/>
              <w:right w:val="single" w:sz="4" w:space="0" w:color="auto"/>
            </w:tcBorders>
            <w:hideMark/>
          </w:tcPr>
          <w:p w14:paraId="1DECDFF5" w14:textId="58EA08B7" w:rsidR="00B74982" w:rsidRPr="00724E4B" w:rsidRDefault="00B74982" w:rsidP="00766A96">
            <w:pPr>
              <w:jc w:val="right"/>
              <w:rPr>
                <w:b/>
                <w:bCs/>
                <w:sz w:val="20"/>
                <w:szCs w:val="20"/>
              </w:rPr>
            </w:pPr>
            <w:r w:rsidRPr="00724E4B">
              <w:rPr>
                <w:b/>
                <w:bCs/>
                <w:sz w:val="20"/>
                <w:szCs w:val="20"/>
              </w:rPr>
              <w:t>53</w:t>
            </w:r>
            <w:r w:rsidR="002939BB">
              <w:rPr>
                <w:b/>
                <w:bCs/>
                <w:sz w:val="20"/>
                <w:szCs w:val="20"/>
              </w:rPr>
              <w:t>,</w:t>
            </w:r>
            <w:r w:rsidRPr="00724E4B">
              <w:rPr>
                <w:b/>
                <w:bCs/>
                <w:sz w:val="20"/>
                <w:szCs w:val="20"/>
              </w:rPr>
              <w:t>12</w:t>
            </w:r>
          </w:p>
        </w:tc>
        <w:tc>
          <w:tcPr>
            <w:tcW w:w="921" w:type="dxa"/>
            <w:tcBorders>
              <w:top w:val="nil"/>
              <w:left w:val="nil"/>
              <w:bottom w:val="single" w:sz="4" w:space="0" w:color="auto"/>
              <w:right w:val="single" w:sz="4" w:space="0" w:color="auto"/>
            </w:tcBorders>
            <w:hideMark/>
          </w:tcPr>
          <w:p w14:paraId="235878DF" w14:textId="5A069084" w:rsidR="00B74982" w:rsidRPr="00724E4B" w:rsidRDefault="00B74982" w:rsidP="00766A96">
            <w:pPr>
              <w:jc w:val="right"/>
              <w:rPr>
                <w:b/>
                <w:bCs/>
                <w:sz w:val="20"/>
                <w:szCs w:val="20"/>
              </w:rPr>
            </w:pPr>
            <w:r w:rsidRPr="00724E4B">
              <w:rPr>
                <w:b/>
                <w:bCs/>
                <w:sz w:val="20"/>
                <w:szCs w:val="20"/>
              </w:rPr>
              <w:t>530</w:t>
            </w:r>
            <w:r w:rsidR="002939BB">
              <w:rPr>
                <w:b/>
                <w:bCs/>
                <w:sz w:val="20"/>
                <w:szCs w:val="20"/>
              </w:rPr>
              <w:t>,</w:t>
            </w:r>
            <w:r w:rsidRPr="00724E4B">
              <w:rPr>
                <w:b/>
                <w:bCs/>
                <w:sz w:val="20"/>
                <w:szCs w:val="20"/>
              </w:rPr>
              <w:t>78</w:t>
            </w:r>
          </w:p>
        </w:tc>
        <w:tc>
          <w:tcPr>
            <w:tcW w:w="1086" w:type="dxa"/>
            <w:tcBorders>
              <w:top w:val="nil"/>
              <w:left w:val="nil"/>
              <w:bottom w:val="single" w:sz="4" w:space="0" w:color="auto"/>
              <w:right w:val="single" w:sz="4" w:space="0" w:color="auto"/>
            </w:tcBorders>
            <w:hideMark/>
          </w:tcPr>
          <w:p w14:paraId="1421C5B3" w14:textId="1923DE65" w:rsidR="00B74982" w:rsidRPr="00724E4B" w:rsidRDefault="00B74982" w:rsidP="00766A96">
            <w:pPr>
              <w:jc w:val="right"/>
              <w:rPr>
                <w:b/>
                <w:bCs/>
                <w:sz w:val="20"/>
                <w:szCs w:val="20"/>
              </w:rPr>
            </w:pPr>
            <w:r w:rsidRPr="00724E4B">
              <w:rPr>
                <w:b/>
                <w:bCs/>
                <w:sz w:val="20"/>
                <w:szCs w:val="20"/>
              </w:rPr>
              <w:t>100</w:t>
            </w:r>
            <w:r w:rsidR="002939BB">
              <w:rPr>
                <w:b/>
                <w:bCs/>
                <w:sz w:val="20"/>
                <w:szCs w:val="20"/>
              </w:rPr>
              <w:t>,</w:t>
            </w:r>
            <w:r w:rsidRPr="00724E4B">
              <w:rPr>
                <w:b/>
                <w:bCs/>
                <w:sz w:val="20"/>
                <w:szCs w:val="20"/>
              </w:rPr>
              <w:t>00</w:t>
            </w:r>
          </w:p>
        </w:tc>
      </w:tr>
    </w:tbl>
    <w:p w14:paraId="08F33C6A" w14:textId="2797F94D" w:rsidR="00867D09" w:rsidRPr="002939BB" w:rsidRDefault="00D97A8E" w:rsidP="00867D09">
      <w:pPr>
        <w:pStyle w:val="Heading1"/>
        <w:keepNext/>
        <w:numPr>
          <w:ilvl w:val="0"/>
          <w:numId w:val="0"/>
        </w:numPr>
        <w:spacing w:before="240" w:after="0"/>
        <w:rPr>
          <w:b/>
          <w:bCs/>
          <w:lang w:val="fr-CA"/>
        </w:rPr>
      </w:pPr>
      <w:r w:rsidRPr="00867D09">
        <w:rPr>
          <w:b/>
          <w:bCs/>
          <w:lang w:val="fr-CA"/>
        </w:rPr>
        <w:t>T</w:t>
      </w:r>
      <w:r w:rsidR="00E46220" w:rsidRPr="00867D09">
        <w:rPr>
          <w:b/>
          <w:bCs/>
          <w:lang w:val="fr-CA"/>
        </w:rPr>
        <w:t>able</w:t>
      </w:r>
      <w:r w:rsidR="00867D09">
        <w:rPr>
          <w:b/>
          <w:bCs/>
          <w:lang w:val="fr-CA"/>
        </w:rPr>
        <w:t>au</w:t>
      </w:r>
      <w:r w:rsidR="00E46220" w:rsidRPr="00867D09">
        <w:rPr>
          <w:b/>
          <w:bCs/>
          <w:lang w:val="fr-CA"/>
        </w:rPr>
        <w:t xml:space="preserve"> 4. </w:t>
      </w:r>
      <w:r w:rsidR="00867D09" w:rsidRPr="002939BB">
        <w:rPr>
          <w:b/>
          <w:bCs/>
          <w:lang w:val="fr-CA"/>
        </w:rPr>
        <w:t xml:space="preserve">Consommation de HFC en Somalie, par secteur, en tonnes </w:t>
      </w:r>
      <w:r w:rsidR="00867D09">
        <w:rPr>
          <w:b/>
          <w:bCs/>
          <w:lang w:val="fr-CA"/>
        </w:rPr>
        <w:t>éq-CO</w:t>
      </w:r>
      <w:r w:rsidR="00867D09">
        <w:rPr>
          <w:b/>
          <w:bCs/>
          <w:vertAlign w:val="subscript"/>
          <w:lang w:val="fr-CA"/>
        </w:rPr>
        <w:t>2</w:t>
      </w:r>
      <w:r w:rsidR="00867D09" w:rsidRPr="002939BB">
        <w:rPr>
          <w:b/>
          <w:bCs/>
          <w:lang w:val="fr-CA"/>
        </w:rPr>
        <w:t xml:space="preserve"> (2024)</w:t>
      </w:r>
    </w:p>
    <w:tbl>
      <w:tblPr>
        <w:tblW w:w="9592" w:type="dxa"/>
        <w:tblInd w:w="-147" w:type="dxa"/>
        <w:tblLayout w:type="fixed"/>
        <w:tblLook w:val="04A0" w:firstRow="1" w:lastRow="0" w:firstColumn="1" w:lastColumn="0" w:noHBand="0" w:noVBand="1"/>
      </w:tblPr>
      <w:tblGrid>
        <w:gridCol w:w="2694"/>
        <w:gridCol w:w="878"/>
        <w:gridCol w:w="1003"/>
        <w:gridCol w:w="1003"/>
        <w:gridCol w:w="801"/>
        <w:gridCol w:w="1134"/>
        <w:gridCol w:w="1075"/>
        <w:gridCol w:w="1004"/>
      </w:tblGrid>
      <w:tr w:rsidR="00867D09" w:rsidRPr="00724E4B" w14:paraId="1D65EEA5" w14:textId="77777777" w:rsidTr="009A0F02">
        <w:trPr>
          <w:trHeight w:val="520"/>
          <w:tblHeader/>
        </w:trPr>
        <w:tc>
          <w:tcPr>
            <w:tcW w:w="2694" w:type="dxa"/>
            <w:tcBorders>
              <w:top w:val="single" w:sz="4" w:space="0" w:color="auto"/>
              <w:left w:val="single" w:sz="4" w:space="0" w:color="auto"/>
              <w:bottom w:val="single" w:sz="4" w:space="0" w:color="auto"/>
              <w:right w:val="single" w:sz="4" w:space="0" w:color="auto"/>
            </w:tcBorders>
            <w:vAlign w:val="center"/>
            <w:hideMark/>
          </w:tcPr>
          <w:p w14:paraId="6CF0E5BE" w14:textId="57B11821" w:rsidR="00867D09" w:rsidRPr="00724E4B" w:rsidRDefault="00867D09" w:rsidP="00867D09">
            <w:pPr>
              <w:jc w:val="center"/>
              <w:rPr>
                <w:b/>
                <w:bCs/>
                <w:sz w:val="20"/>
                <w:szCs w:val="20"/>
              </w:rPr>
            </w:pPr>
            <w:r w:rsidRPr="00724E4B">
              <w:rPr>
                <w:b/>
                <w:bCs/>
                <w:sz w:val="20"/>
                <w:szCs w:val="20"/>
              </w:rPr>
              <w:t>Sect</w:t>
            </w:r>
            <w:r>
              <w:rPr>
                <w:b/>
                <w:bCs/>
                <w:sz w:val="20"/>
                <w:szCs w:val="20"/>
              </w:rPr>
              <w:t>eu</w:t>
            </w:r>
            <w:r w:rsidRPr="00724E4B">
              <w:rPr>
                <w:b/>
                <w:bCs/>
                <w:sz w:val="20"/>
                <w:szCs w:val="20"/>
              </w:rPr>
              <w:t>r</w:t>
            </w:r>
          </w:p>
        </w:tc>
        <w:tc>
          <w:tcPr>
            <w:tcW w:w="878" w:type="dxa"/>
            <w:tcBorders>
              <w:top w:val="single" w:sz="4" w:space="0" w:color="auto"/>
              <w:left w:val="nil"/>
              <w:bottom w:val="single" w:sz="4" w:space="0" w:color="auto"/>
              <w:right w:val="single" w:sz="4" w:space="0" w:color="auto"/>
            </w:tcBorders>
            <w:vAlign w:val="center"/>
            <w:hideMark/>
          </w:tcPr>
          <w:p w14:paraId="70AA9E76" w14:textId="14A617E8" w:rsidR="00867D09" w:rsidRPr="00724E4B" w:rsidRDefault="00867D09" w:rsidP="00867D09">
            <w:pPr>
              <w:jc w:val="center"/>
              <w:rPr>
                <w:b/>
                <w:bCs/>
                <w:sz w:val="20"/>
                <w:szCs w:val="20"/>
              </w:rPr>
            </w:pPr>
            <w:r w:rsidRPr="00724E4B">
              <w:rPr>
                <w:b/>
                <w:bCs/>
                <w:sz w:val="20"/>
                <w:szCs w:val="20"/>
              </w:rPr>
              <w:t>HFC-134a</w:t>
            </w:r>
          </w:p>
        </w:tc>
        <w:tc>
          <w:tcPr>
            <w:tcW w:w="1003" w:type="dxa"/>
            <w:tcBorders>
              <w:top w:val="single" w:sz="4" w:space="0" w:color="auto"/>
              <w:left w:val="nil"/>
              <w:bottom w:val="single" w:sz="4" w:space="0" w:color="auto"/>
              <w:right w:val="single" w:sz="4" w:space="0" w:color="auto"/>
            </w:tcBorders>
            <w:vAlign w:val="center"/>
            <w:hideMark/>
          </w:tcPr>
          <w:p w14:paraId="5C8DF932" w14:textId="082FAEBA" w:rsidR="00867D09" w:rsidRPr="00724E4B" w:rsidRDefault="00867D09" w:rsidP="00867D09">
            <w:pPr>
              <w:jc w:val="center"/>
              <w:rPr>
                <w:b/>
                <w:bCs/>
                <w:sz w:val="20"/>
                <w:szCs w:val="20"/>
              </w:rPr>
            </w:pPr>
            <w:r w:rsidRPr="00724E4B">
              <w:rPr>
                <w:b/>
                <w:bCs/>
                <w:sz w:val="20"/>
                <w:szCs w:val="20"/>
              </w:rPr>
              <w:t>R-404A</w:t>
            </w:r>
          </w:p>
        </w:tc>
        <w:tc>
          <w:tcPr>
            <w:tcW w:w="1003" w:type="dxa"/>
            <w:tcBorders>
              <w:top w:val="single" w:sz="4" w:space="0" w:color="auto"/>
              <w:left w:val="nil"/>
              <w:bottom w:val="single" w:sz="4" w:space="0" w:color="auto"/>
              <w:right w:val="single" w:sz="4" w:space="0" w:color="auto"/>
            </w:tcBorders>
            <w:vAlign w:val="center"/>
            <w:hideMark/>
          </w:tcPr>
          <w:p w14:paraId="4D9DD565" w14:textId="70DA0AA9" w:rsidR="00867D09" w:rsidRPr="00724E4B" w:rsidRDefault="00867D09" w:rsidP="00867D09">
            <w:pPr>
              <w:jc w:val="center"/>
              <w:rPr>
                <w:b/>
                <w:bCs/>
                <w:sz w:val="20"/>
                <w:szCs w:val="20"/>
              </w:rPr>
            </w:pPr>
            <w:r w:rsidRPr="00724E4B">
              <w:rPr>
                <w:b/>
                <w:bCs/>
                <w:sz w:val="20"/>
                <w:szCs w:val="20"/>
              </w:rPr>
              <w:t>R-407A</w:t>
            </w:r>
          </w:p>
        </w:tc>
        <w:tc>
          <w:tcPr>
            <w:tcW w:w="801" w:type="dxa"/>
            <w:tcBorders>
              <w:top w:val="single" w:sz="4" w:space="0" w:color="auto"/>
              <w:left w:val="nil"/>
              <w:bottom w:val="single" w:sz="4" w:space="0" w:color="auto"/>
              <w:right w:val="single" w:sz="4" w:space="0" w:color="auto"/>
            </w:tcBorders>
            <w:vAlign w:val="center"/>
            <w:hideMark/>
          </w:tcPr>
          <w:p w14:paraId="3B10628D" w14:textId="2F160CDF" w:rsidR="00867D09" w:rsidRPr="00724E4B" w:rsidRDefault="00867D09" w:rsidP="00867D09">
            <w:pPr>
              <w:jc w:val="center"/>
              <w:rPr>
                <w:b/>
                <w:bCs/>
                <w:sz w:val="20"/>
                <w:szCs w:val="20"/>
              </w:rPr>
            </w:pPr>
            <w:r w:rsidRPr="00724E4B">
              <w:rPr>
                <w:b/>
                <w:bCs/>
                <w:sz w:val="20"/>
                <w:szCs w:val="20"/>
              </w:rPr>
              <w:t>R-407C</w:t>
            </w:r>
          </w:p>
        </w:tc>
        <w:tc>
          <w:tcPr>
            <w:tcW w:w="1134" w:type="dxa"/>
            <w:tcBorders>
              <w:top w:val="single" w:sz="4" w:space="0" w:color="auto"/>
              <w:left w:val="nil"/>
              <w:bottom w:val="single" w:sz="4" w:space="0" w:color="auto"/>
              <w:right w:val="single" w:sz="4" w:space="0" w:color="auto"/>
            </w:tcBorders>
            <w:vAlign w:val="center"/>
            <w:hideMark/>
          </w:tcPr>
          <w:p w14:paraId="7EA19369" w14:textId="0C8A5982" w:rsidR="00867D09" w:rsidRPr="00724E4B" w:rsidRDefault="00867D09" w:rsidP="00867D09">
            <w:pPr>
              <w:jc w:val="center"/>
              <w:rPr>
                <w:b/>
                <w:bCs/>
                <w:sz w:val="20"/>
                <w:szCs w:val="20"/>
              </w:rPr>
            </w:pPr>
            <w:r w:rsidRPr="00724E4B">
              <w:rPr>
                <w:b/>
                <w:bCs/>
                <w:sz w:val="20"/>
                <w:szCs w:val="20"/>
              </w:rPr>
              <w:t>R-410A</w:t>
            </w:r>
          </w:p>
        </w:tc>
        <w:tc>
          <w:tcPr>
            <w:tcW w:w="1075" w:type="dxa"/>
            <w:tcBorders>
              <w:top w:val="single" w:sz="4" w:space="0" w:color="auto"/>
              <w:left w:val="nil"/>
              <w:bottom w:val="single" w:sz="4" w:space="0" w:color="auto"/>
              <w:right w:val="single" w:sz="4" w:space="0" w:color="auto"/>
            </w:tcBorders>
            <w:vAlign w:val="center"/>
            <w:hideMark/>
          </w:tcPr>
          <w:p w14:paraId="17A11B55" w14:textId="2120D522" w:rsidR="00867D09" w:rsidRPr="00724E4B" w:rsidRDefault="00867D09" w:rsidP="00867D09">
            <w:pPr>
              <w:jc w:val="center"/>
              <w:rPr>
                <w:b/>
                <w:bCs/>
                <w:sz w:val="20"/>
                <w:szCs w:val="20"/>
              </w:rPr>
            </w:pPr>
            <w:r w:rsidRPr="00724E4B">
              <w:rPr>
                <w:b/>
                <w:bCs/>
                <w:sz w:val="20"/>
                <w:szCs w:val="20"/>
              </w:rPr>
              <w:t xml:space="preserve">Total </w:t>
            </w:r>
          </w:p>
        </w:tc>
        <w:tc>
          <w:tcPr>
            <w:tcW w:w="1004" w:type="dxa"/>
            <w:tcBorders>
              <w:top w:val="single" w:sz="4" w:space="0" w:color="auto"/>
              <w:left w:val="nil"/>
              <w:bottom w:val="single" w:sz="4" w:space="0" w:color="auto"/>
              <w:right w:val="single" w:sz="4" w:space="0" w:color="auto"/>
            </w:tcBorders>
            <w:vAlign w:val="center"/>
            <w:hideMark/>
          </w:tcPr>
          <w:p w14:paraId="5F6AC073" w14:textId="5D9D0674" w:rsidR="00867D09" w:rsidRPr="00724E4B" w:rsidRDefault="00867D09" w:rsidP="00867D09">
            <w:pPr>
              <w:jc w:val="center"/>
              <w:rPr>
                <w:b/>
                <w:bCs/>
                <w:sz w:val="20"/>
                <w:szCs w:val="20"/>
              </w:rPr>
            </w:pPr>
            <w:r>
              <w:rPr>
                <w:b/>
                <w:bCs/>
                <w:sz w:val="20"/>
                <w:szCs w:val="20"/>
              </w:rPr>
              <w:t xml:space="preserve">Part </w:t>
            </w:r>
            <w:r w:rsidR="00836117">
              <w:rPr>
                <w:b/>
                <w:bCs/>
                <w:sz w:val="20"/>
                <w:szCs w:val="20"/>
              </w:rPr>
              <w:t xml:space="preserve">du </w:t>
            </w:r>
            <w:r w:rsidR="00836117" w:rsidRPr="00724E4B">
              <w:rPr>
                <w:b/>
                <w:bCs/>
                <w:sz w:val="20"/>
                <w:szCs w:val="20"/>
              </w:rPr>
              <w:t>total</w:t>
            </w:r>
            <w:r>
              <w:rPr>
                <w:b/>
                <w:bCs/>
                <w:sz w:val="20"/>
                <w:szCs w:val="20"/>
              </w:rPr>
              <w:t xml:space="preserve"> </w:t>
            </w:r>
            <w:r w:rsidRPr="00724E4B">
              <w:rPr>
                <w:b/>
                <w:bCs/>
                <w:sz w:val="20"/>
                <w:szCs w:val="20"/>
              </w:rPr>
              <w:t>(%)</w:t>
            </w:r>
          </w:p>
        </w:tc>
      </w:tr>
      <w:tr w:rsidR="00867D09" w:rsidRPr="00724E4B" w14:paraId="6B88BF6C" w14:textId="77777777" w:rsidTr="009A0F02">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13B6EC02" w14:textId="3590354A" w:rsidR="00867D09" w:rsidRPr="00724E4B" w:rsidRDefault="00867D09" w:rsidP="00867D09">
            <w:pPr>
              <w:jc w:val="center"/>
              <w:rPr>
                <w:sz w:val="20"/>
                <w:szCs w:val="20"/>
              </w:rPr>
            </w:pPr>
            <w:r>
              <w:rPr>
                <w:b/>
                <w:bCs/>
                <w:sz w:val="20"/>
                <w:szCs w:val="20"/>
              </w:rPr>
              <w:t xml:space="preserve">Fabrication </w:t>
            </w:r>
          </w:p>
        </w:tc>
      </w:tr>
      <w:tr w:rsidR="00851903" w:rsidRPr="00724E4B" w14:paraId="00392FCB" w14:textId="77777777" w:rsidTr="009A0F02">
        <w:trPr>
          <w:trHeight w:val="238"/>
        </w:trPr>
        <w:tc>
          <w:tcPr>
            <w:tcW w:w="2694" w:type="dxa"/>
            <w:tcBorders>
              <w:top w:val="single" w:sz="4" w:space="0" w:color="auto"/>
              <w:left w:val="single" w:sz="4" w:space="0" w:color="auto"/>
              <w:bottom w:val="single" w:sz="4" w:space="0" w:color="auto"/>
              <w:right w:val="single" w:sz="4" w:space="0" w:color="auto"/>
            </w:tcBorders>
          </w:tcPr>
          <w:p w14:paraId="78248300" w14:textId="72EA97BE" w:rsidR="003B4E76" w:rsidRPr="00724E4B" w:rsidRDefault="00867D09" w:rsidP="003B4E76">
            <w:pPr>
              <w:jc w:val="left"/>
              <w:rPr>
                <w:sz w:val="20"/>
                <w:szCs w:val="20"/>
              </w:rPr>
            </w:pPr>
            <w:r>
              <w:rPr>
                <w:sz w:val="20"/>
                <w:szCs w:val="20"/>
              </w:rPr>
              <w:t>Mousses</w:t>
            </w:r>
          </w:p>
        </w:tc>
        <w:tc>
          <w:tcPr>
            <w:tcW w:w="878" w:type="dxa"/>
            <w:tcBorders>
              <w:top w:val="nil"/>
              <w:left w:val="nil"/>
              <w:bottom w:val="single" w:sz="4" w:space="0" w:color="auto"/>
              <w:right w:val="single" w:sz="4" w:space="0" w:color="auto"/>
            </w:tcBorders>
          </w:tcPr>
          <w:p w14:paraId="2BC27F14" w14:textId="3A36EB91" w:rsidR="003B4E76" w:rsidRPr="00724E4B" w:rsidRDefault="003B4E76" w:rsidP="003B4E76">
            <w:pPr>
              <w:jc w:val="right"/>
              <w:rPr>
                <w:sz w:val="20"/>
                <w:szCs w:val="20"/>
              </w:rPr>
            </w:pPr>
            <w:r w:rsidRPr="00724E4B">
              <w:rPr>
                <w:sz w:val="20"/>
                <w:szCs w:val="20"/>
              </w:rPr>
              <w:t>122</w:t>
            </w:r>
            <w:r w:rsidR="009A0F02">
              <w:rPr>
                <w:sz w:val="20"/>
                <w:szCs w:val="20"/>
              </w:rPr>
              <w:t xml:space="preserve"> </w:t>
            </w:r>
            <w:r w:rsidRPr="00724E4B">
              <w:rPr>
                <w:sz w:val="20"/>
                <w:szCs w:val="20"/>
              </w:rPr>
              <w:t>465</w:t>
            </w:r>
          </w:p>
        </w:tc>
        <w:tc>
          <w:tcPr>
            <w:tcW w:w="1003" w:type="dxa"/>
            <w:tcBorders>
              <w:top w:val="nil"/>
              <w:left w:val="nil"/>
              <w:bottom w:val="single" w:sz="4" w:space="0" w:color="auto"/>
              <w:right w:val="single" w:sz="4" w:space="0" w:color="auto"/>
            </w:tcBorders>
          </w:tcPr>
          <w:p w14:paraId="5F91E147" w14:textId="4E056638" w:rsidR="003B4E76" w:rsidRPr="00724E4B" w:rsidRDefault="003B4E76" w:rsidP="003B4E76">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7A7C57C7" w14:textId="06C6BE5D" w:rsidR="003B4E76" w:rsidRPr="00724E4B" w:rsidRDefault="003B4E76" w:rsidP="003B4E76">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0F405838" w14:textId="1B610A7D" w:rsidR="003B4E76" w:rsidRPr="00724E4B" w:rsidRDefault="003B4E76" w:rsidP="003B4E76">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3285179D" w14:textId="2499FDF4" w:rsidR="003B4E76" w:rsidRPr="00724E4B" w:rsidRDefault="003B4E76" w:rsidP="003B4E76">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36E7AF83" w14:textId="3E597CB4" w:rsidR="003B4E76" w:rsidRPr="00724E4B" w:rsidRDefault="003B4E76" w:rsidP="003B4E76">
            <w:pPr>
              <w:jc w:val="right"/>
              <w:rPr>
                <w:sz w:val="20"/>
                <w:szCs w:val="20"/>
              </w:rPr>
            </w:pPr>
            <w:r w:rsidRPr="00724E4B">
              <w:rPr>
                <w:sz w:val="20"/>
                <w:szCs w:val="20"/>
              </w:rPr>
              <w:t>122</w:t>
            </w:r>
            <w:r w:rsidR="009A0F02">
              <w:rPr>
                <w:sz w:val="20"/>
                <w:szCs w:val="20"/>
              </w:rPr>
              <w:t xml:space="preserve"> </w:t>
            </w:r>
            <w:r w:rsidRPr="00724E4B">
              <w:rPr>
                <w:sz w:val="20"/>
                <w:szCs w:val="20"/>
              </w:rPr>
              <w:t>465</w:t>
            </w:r>
          </w:p>
        </w:tc>
        <w:tc>
          <w:tcPr>
            <w:tcW w:w="1004" w:type="dxa"/>
            <w:tcBorders>
              <w:top w:val="nil"/>
              <w:left w:val="nil"/>
              <w:bottom w:val="single" w:sz="4" w:space="0" w:color="auto"/>
              <w:right w:val="single" w:sz="4" w:space="0" w:color="auto"/>
            </w:tcBorders>
          </w:tcPr>
          <w:p w14:paraId="71450762" w14:textId="703186B3" w:rsidR="003B4E76" w:rsidRPr="00724E4B" w:rsidRDefault="003B4E76" w:rsidP="003B4E76">
            <w:pPr>
              <w:jc w:val="right"/>
              <w:rPr>
                <w:sz w:val="20"/>
                <w:szCs w:val="20"/>
              </w:rPr>
            </w:pPr>
            <w:r w:rsidRPr="00724E4B">
              <w:rPr>
                <w:sz w:val="20"/>
                <w:szCs w:val="20"/>
              </w:rPr>
              <w:t>12</w:t>
            </w:r>
            <w:r w:rsidR="009A0F02">
              <w:rPr>
                <w:sz w:val="20"/>
                <w:szCs w:val="20"/>
              </w:rPr>
              <w:t>,</w:t>
            </w:r>
            <w:r w:rsidRPr="00724E4B">
              <w:rPr>
                <w:sz w:val="20"/>
                <w:szCs w:val="20"/>
              </w:rPr>
              <w:t>1</w:t>
            </w:r>
          </w:p>
        </w:tc>
      </w:tr>
      <w:tr w:rsidR="003B4E76" w:rsidRPr="00724E4B" w14:paraId="3F56141F" w14:textId="77777777" w:rsidTr="009A0F02">
        <w:trPr>
          <w:trHeight w:val="238"/>
        </w:trPr>
        <w:tc>
          <w:tcPr>
            <w:tcW w:w="2694" w:type="dxa"/>
            <w:tcBorders>
              <w:top w:val="single" w:sz="4" w:space="0" w:color="auto"/>
              <w:left w:val="single" w:sz="4" w:space="0" w:color="auto"/>
              <w:bottom w:val="single" w:sz="4" w:space="0" w:color="auto"/>
              <w:right w:val="single" w:sz="4" w:space="0" w:color="auto"/>
            </w:tcBorders>
          </w:tcPr>
          <w:p w14:paraId="29A26C00" w14:textId="12DCB1BF" w:rsidR="003B4E76" w:rsidRPr="009A0F02" w:rsidRDefault="003B4E76" w:rsidP="003B4E76">
            <w:pPr>
              <w:jc w:val="left"/>
              <w:rPr>
                <w:sz w:val="20"/>
                <w:szCs w:val="20"/>
                <w:lang w:val="fr-CA"/>
              </w:rPr>
            </w:pPr>
            <w:r w:rsidRPr="009A0F02">
              <w:rPr>
                <w:b/>
                <w:bCs/>
                <w:i/>
                <w:iCs/>
                <w:sz w:val="20"/>
                <w:szCs w:val="20"/>
                <w:lang w:val="fr-CA"/>
              </w:rPr>
              <w:t>S</w:t>
            </w:r>
            <w:r w:rsidR="009A0F02" w:rsidRPr="009A0F02">
              <w:rPr>
                <w:b/>
                <w:bCs/>
                <w:i/>
                <w:iCs/>
                <w:sz w:val="20"/>
                <w:szCs w:val="20"/>
                <w:lang w:val="fr-CA"/>
              </w:rPr>
              <w:t>ous-</w:t>
            </w:r>
            <w:r w:rsidRPr="009A0F02">
              <w:rPr>
                <w:b/>
                <w:bCs/>
                <w:i/>
                <w:iCs/>
                <w:sz w:val="20"/>
                <w:szCs w:val="20"/>
                <w:lang w:val="fr-CA"/>
              </w:rPr>
              <w:t xml:space="preserve">total </w:t>
            </w:r>
            <w:r w:rsidR="009A0F02" w:rsidRPr="009A0F02">
              <w:rPr>
                <w:b/>
                <w:bCs/>
                <w:i/>
                <w:iCs/>
                <w:sz w:val="20"/>
                <w:szCs w:val="20"/>
                <w:lang w:val="fr-CA"/>
              </w:rPr>
              <w:t>pour la fabricatio</w:t>
            </w:r>
            <w:r w:rsidR="009A0F02">
              <w:rPr>
                <w:b/>
                <w:bCs/>
                <w:i/>
                <w:iCs/>
                <w:sz w:val="20"/>
                <w:szCs w:val="20"/>
                <w:lang w:val="fr-CA"/>
              </w:rPr>
              <w:t>n</w:t>
            </w:r>
          </w:p>
        </w:tc>
        <w:tc>
          <w:tcPr>
            <w:tcW w:w="878" w:type="dxa"/>
            <w:tcBorders>
              <w:top w:val="nil"/>
              <w:left w:val="nil"/>
              <w:bottom w:val="single" w:sz="4" w:space="0" w:color="auto"/>
              <w:right w:val="single" w:sz="4" w:space="0" w:color="auto"/>
            </w:tcBorders>
          </w:tcPr>
          <w:p w14:paraId="571613D1" w14:textId="2ECFDA6B" w:rsidR="003B4E76" w:rsidRPr="00724E4B" w:rsidRDefault="003B4E76" w:rsidP="003B4E76">
            <w:pPr>
              <w:jc w:val="right"/>
              <w:rPr>
                <w:b/>
                <w:bCs/>
                <w:i/>
                <w:iCs/>
                <w:sz w:val="20"/>
                <w:szCs w:val="20"/>
              </w:rPr>
            </w:pPr>
            <w:r w:rsidRPr="00724E4B">
              <w:rPr>
                <w:b/>
                <w:bCs/>
                <w:i/>
                <w:iCs/>
                <w:sz w:val="20"/>
                <w:szCs w:val="20"/>
              </w:rPr>
              <w:t>122</w:t>
            </w:r>
            <w:r w:rsidR="009A0F02">
              <w:rPr>
                <w:b/>
                <w:bCs/>
                <w:i/>
                <w:iCs/>
                <w:sz w:val="20"/>
                <w:szCs w:val="20"/>
              </w:rPr>
              <w:t xml:space="preserve"> </w:t>
            </w:r>
            <w:r w:rsidRPr="00724E4B">
              <w:rPr>
                <w:b/>
                <w:bCs/>
                <w:i/>
                <w:iCs/>
                <w:sz w:val="20"/>
                <w:szCs w:val="20"/>
              </w:rPr>
              <w:t>465</w:t>
            </w:r>
          </w:p>
        </w:tc>
        <w:tc>
          <w:tcPr>
            <w:tcW w:w="1003" w:type="dxa"/>
            <w:tcBorders>
              <w:top w:val="nil"/>
              <w:left w:val="nil"/>
              <w:bottom w:val="single" w:sz="4" w:space="0" w:color="auto"/>
              <w:right w:val="single" w:sz="4" w:space="0" w:color="auto"/>
            </w:tcBorders>
          </w:tcPr>
          <w:p w14:paraId="05030E46" w14:textId="36F26C40" w:rsidR="003B4E76" w:rsidRPr="00724E4B" w:rsidRDefault="003B4E76" w:rsidP="003B4E76">
            <w:pPr>
              <w:jc w:val="right"/>
              <w:rPr>
                <w:b/>
                <w:bCs/>
                <w:i/>
                <w:iCs/>
                <w:sz w:val="20"/>
                <w:szCs w:val="20"/>
              </w:rPr>
            </w:pPr>
            <w:r w:rsidRPr="00724E4B">
              <w:rPr>
                <w:b/>
                <w:bCs/>
                <w:i/>
                <w:iCs/>
                <w:sz w:val="20"/>
                <w:szCs w:val="20"/>
              </w:rPr>
              <w:t>0</w:t>
            </w:r>
          </w:p>
        </w:tc>
        <w:tc>
          <w:tcPr>
            <w:tcW w:w="1003" w:type="dxa"/>
            <w:tcBorders>
              <w:top w:val="nil"/>
              <w:left w:val="nil"/>
              <w:bottom w:val="single" w:sz="4" w:space="0" w:color="auto"/>
              <w:right w:val="single" w:sz="4" w:space="0" w:color="auto"/>
            </w:tcBorders>
          </w:tcPr>
          <w:p w14:paraId="614742A2" w14:textId="2E54E006" w:rsidR="003B4E76" w:rsidRPr="00724E4B" w:rsidRDefault="003B4E76" w:rsidP="003B4E76">
            <w:pPr>
              <w:jc w:val="right"/>
              <w:rPr>
                <w:b/>
                <w:bCs/>
                <w:i/>
                <w:iCs/>
                <w:sz w:val="20"/>
                <w:szCs w:val="20"/>
              </w:rPr>
            </w:pPr>
            <w:r w:rsidRPr="00724E4B">
              <w:rPr>
                <w:b/>
                <w:bCs/>
                <w:i/>
                <w:iCs/>
                <w:sz w:val="20"/>
                <w:szCs w:val="20"/>
              </w:rPr>
              <w:t>0</w:t>
            </w:r>
          </w:p>
        </w:tc>
        <w:tc>
          <w:tcPr>
            <w:tcW w:w="801" w:type="dxa"/>
            <w:tcBorders>
              <w:top w:val="nil"/>
              <w:left w:val="nil"/>
              <w:bottom w:val="single" w:sz="4" w:space="0" w:color="auto"/>
              <w:right w:val="single" w:sz="4" w:space="0" w:color="auto"/>
            </w:tcBorders>
          </w:tcPr>
          <w:p w14:paraId="05D42B54" w14:textId="316F2F85" w:rsidR="003B4E76" w:rsidRPr="00724E4B" w:rsidRDefault="003B4E76" w:rsidP="003B4E76">
            <w:pPr>
              <w:jc w:val="right"/>
              <w:rPr>
                <w:b/>
                <w:bCs/>
                <w:i/>
                <w:iCs/>
                <w:sz w:val="20"/>
                <w:szCs w:val="20"/>
              </w:rPr>
            </w:pPr>
            <w:r w:rsidRPr="00724E4B">
              <w:rPr>
                <w:b/>
                <w:bCs/>
                <w:i/>
                <w:iCs/>
                <w:sz w:val="20"/>
                <w:szCs w:val="20"/>
              </w:rPr>
              <w:t>0</w:t>
            </w:r>
          </w:p>
        </w:tc>
        <w:tc>
          <w:tcPr>
            <w:tcW w:w="1134" w:type="dxa"/>
            <w:tcBorders>
              <w:top w:val="nil"/>
              <w:left w:val="nil"/>
              <w:bottom w:val="single" w:sz="4" w:space="0" w:color="auto"/>
              <w:right w:val="single" w:sz="4" w:space="0" w:color="auto"/>
            </w:tcBorders>
          </w:tcPr>
          <w:p w14:paraId="378EED43" w14:textId="0D045A5E" w:rsidR="003B4E76" w:rsidRPr="00724E4B" w:rsidRDefault="003B4E76" w:rsidP="003B4E76">
            <w:pPr>
              <w:jc w:val="right"/>
              <w:rPr>
                <w:b/>
                <w:bCs/>
                <w:i/>
                <w:iCs/>
                <w:sz w:val="20"/>
                <w:szCs w:val="20"/>
              </w:rPr>
            </w:pPr>
            <w:r w:rsidRPr="00724E4B">
              <w:rPr>
                <w:b/>
                <w:bCs/>
                <w:i/>
                <w:iCs/>
                <w:sz w:val="20"/>
                <w:szCs w:val="20"/>
              </w:rPr>
              <w:t>0</w:t>
            </w:r>
          </w:p>
        </w:tc>
        <w:tc>
          <w:tcPr>
            <w:tcW w:w="1075" w:type="dxa"/>
            <w:tcBorders>
              <w:top w:val="nil"/>
              <w:left w:val="nil"/>
              <w:bottom w:val="single" w:sz="4" w:space="0" w:color="auto"/>
              <w:right w:val="single" w:sz="4" w:space="0" w:color="auto"/>
            </w:tcBorders>
          </w:tcPr>
          <w:p w14:paraId="01310294" w14:textId="6B6883B2" w:rsidR="003B4E76" w:rsidRPr="00724E4B" w:rsidRDefault="003B4E76" w:rsidP="003B4E76">
            <w:pPr>
              <w:jc w:val="right"/>
              <w:rPr>
                <w:b/>
                <w:bCs/>
                <w:i/>
                <w:iCs/>
                <w:sz w:val="20"/>
                <w:szCs w:val="20"/>
              </w:rPr>
            </w:pPr>
            <w:r w:rsidRPr="00724E4B">
              <w:rPr>
                <w:b/>
                <w:bCs/>
                <w:i/>
                <w:iCs/>
                <w:sz w:val="20"/>
                <w:szCs w:val="20"/>
              </w:rPr>
              <w:t>12</w:t>
            </w:r>
            <w:r w:rsidR="009A0F02">
              <w:rPr>
                <w:b/>
                <w:bCs/>
                <w:i/>
                <w:iCs/>
                <w:sz w:val="20"/>
                <w:szCs w:val="20"/>
              </w:rPr>
              <w:t xml:space="preserve"> </w:t>
            </w:r>
            <w:r w:rsidRPr="00724E4B">
              <w:rPr>
                <w:b/>
                <w:bCs/>
                <w:i/>
                <w:iCs/>
                <w:sz w:val="20"/>
                <w:szCs w:val="20"/>
              </w:rPr>
              <w:t>,465</w:t>
            </w:r>
          </w:p>
        </w:tc>
        <w:tc>
          <w:tcPr>
            <w:tcW w:w="1004" w:type="dxa"/>
            <w:tcBorders>
              <w:top w:val="nil"/>
              <w:left w:val="nil"/>
              <w:bottom w:val="single" w:sz="4" w:space="0" w:color="auto"/>
              <w:right w:val="single" w:sz="4" w:space="0" w:color="auto"/>
            </w:tcBorders>
          </w:tcPr>
          <w:p w14:paraId="503C9612" w14:textId="7F9EC968" w:rsidR="003B4E76" w:rsidRPr="00724E4B" w:rsidRDefault="003B4E76" w:rsidP="003B4E76">
            <w:pPr>
              <w:jc w:val="right"/>
              <w:rPr>
                <w:b/>
                <w:bCs/>
                <w:i/>
                <w:iCs/>
                <w:sz w:val="20"/>
                <w:szCs w:val="20"/>
              </w:rPr>
            </w:pPr>
            <w:r w:rsidRPr="00724E4B">
              <w:rPr>
                <w:b/>
                <w:bCs/>
                <w:i/>
                <w:iCs/>
                <w:sz w:val="20"/>
                <w:szCs w:val="20"/>
              </w:rPr>
              <w:t>12</w:t>
            </w:r>
            <w:r w:rsidR="009A0F02">
              <w:rPr>
                <w:b/>
                <w:bCs/>
                <w:i/>
                <w:iCs/>
                <w:sz w:val="20"/>
                <w:szCs w:val="20"/>
              </w:rPr>
              <w:t>,</w:t>
            </w:r>
            <w:r w:rsidRPr="00724E4B">
              <w:rPr>
                <w:b/>
                <w:bCs/>
                <w:i/>
                <w:iCs/>
                <w:sz w:val="20"/>
                <w:szCs w:val="20"/>
              </w:rPr>
              <w:t>1</w:t>
            </w:r>
          </w:p>
        </w:tc>
      </w:tr>
      <w:tr w:rsidR="003B4E76" w:rsidRPr="00724E4B" w14:paraId="2BB945A3" w14:textId="77777777" w:rsidTr="009A0F02">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7272732C" w14:textId="578CC75F" w:rsidR="003B4E76" w:rsidRPr="00724E4B" w:rsidRDefault="003B4E76" w:rsidP="00724E4B">
            <w:pPr>
              <w:keepNext/>
              <w:jc w:val="center"/>
              <w:rPr>
                <w:sz w:val="20"/>
                <w:szCs w:val="20"/>
              </w:rPr>
            </w:pPr>
            <w:r w:rsidRPr="00724E4B">
              <w:rPr>
                <w:b/>
                <w:bCs/>
                <w:sz w:val="20"/>
                <w:szCs w:val="20"/>
              </w:rPr>
              <w:lastRenderedPageBreak/>
              <w:t>R</w:t>
            </w:r>
            <w:r w:rsidR="009A0F02">
              <w:rPr>
                <w:b/>
                <w:bCs/>
                <w:sz w:val="20"/>
                <w:szCs w:val="20"/>
              </w:rPr>
              <w:t>é</w:t>
            </w:r>
            <w:r w:rsidRPr="00724E4B">
              <w:rPr>
                <w:b/>
                <w:bCs/>
                <w:sz w:val="20"/>
                <w:szCs w:val="20"/>
              </w:rPr>
              <w:t>frig</w:t>
            </w:r>
            <w:r w:rsidR="009A0F02">
              <w:rPr>
                <w:b/>
                <w:bCs/>
                <w:sz w:val="20"/>
                <w:szCs w:val="20"/>
              </w:rPr>
              <w:t>é</w:t>
            </w:r>
            <w:r w:rsidRPr="00724E4B">
              <w:rPr>
                <w:b/>
                <w:bCs/>
                <w:sz w:val="20"/>
                <w:szCs w:val="20"/>
              </w:rPr>
              <w:t xml:space="preserve">ration </w:t>
            </w:r>
            <w:r w:rsidR="009A0F02">
              <w:rPr>
                <w:b/>
                <w:bCs/>
                <w:sz w:val="20"/>
                <w:szCs w:val="20"/>
              </w:rPr>
              <w:t xml:space="preserve">et climatisation </w:t>
            </w:r>
          </w:p>
        </w:tc>
      </w:tr>
      <w:tr w:rsidR="003B4E76" w:rsidRPr="00412F70" w14:paraId="26523D0E" w14:textId="77777777" w:rsidTr="009A0F02">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70CDE835" w14:textId="408574D7" w:rsidR="003B4E76" w:rsidRPr="009A0F02" w:rsidRDefault="009A0F02" w:rsidP="00724E4B">
            <w:pPr>
              <w:keepNext/>
              <w:rPr>
                <w:sz w:val="20"/>
                <w:szCs w:val="20"/>
                <w:lang w:val="fr-CA"/>
              </w:rPr>
            </w:pPr>
            <w:r w:rsidRPr="009A0F02">
              <w:rPr>
                <w:b/>
                <w:bCs/>
                <w:sz w:val="20"/>
                <w:szCs w:val="20"/>
                <w:lang w:val="fr-CA" w:eastAsia="en-CA"/>
              </w:rPr>
              <w:t>Sous-secteurs de la ré</w:t>
            </w:r>
            <w:r w:rsidR="003B4E76" w:rsidRPr="009A0F02">
              <w:rPr>
                <w:b/>
                <w:bCs/>
                <w:sz w:val="20"/>
                <w:szCs w:val="20"/>
                <w:lang w:val="fr-CA" w:eastAsia="en-CA"/>
              </w:rPr>
              <w:t>frig</w:t>
            </w:r>
            <w:r w:rsidRPr="009A0F02">
              <w:rPr>
                <w:b/>
                <w:bCs/>
                <w:sz w:val="20"/>
                <w:szCs w:val="20"/>
                <w:lang w:val="fr-CA" w:eastAsia="en-CA"/>
              </w:rPr>
              <w:t>é</w:t>
            </w:r>
            <w:r w:rsidR="003B4E76" w:rsidRPr="009A0F02">
              <w:rPr>
                <w:b/>
                <w:bCs/>
                <w:sz w:val="20"/>
                <w:szCs w:val="20"/>
                <w:lang w:val="fr-CA" w:eastAsia="en-CA"/>
              </w:rPr>
              <w:t xml:space="preserve">ration </w:t>
            </w:r>
          </w:p>
        </w:tc>
      </w:tr>
      <w:tr w:rsidR="009A0F02" w:rsidRPr="00724E4B" w14:paraId="6D225A54" w14:textId="77777777" w:rsidTr="009A0F02">
        <w:trPr>
          <w:trHeight w:val="238"/>
        </w:trPr>
        <w:tc>
          <w:tcPr>
            <w:tcW w:w="2694" w:type="dxa"/>
            <w:tcBorders>
              <w:top w:val="single" w:sz="4" w:space="0" w:color="auto"/>
              <w:left w:val="single" w:sz="4" w:space="0" w:color="auto"/>
              <w:bottom w:val="single" w:sz="4" w:space="0" w:color="auto"/>
              <w:right w:val="single" w:sz="4" w:space="0" w:color="auto"/>
            </w:tcBorders>
            <w:hideMark/>
          </w:tcPr>
          <w:p w14:paraId="3BFD090B" w14:textId="74E781A1" w:rsidR="009A0F02" w:rsidRPr="00724E4B" w:rsidRDefault="009A0F02" w:rsidP="009A0F02">
            <w:pPr>
              <w:keepNext/>
              <w:jc w:val="left"/>
              <w:rPr>
                <w:sz w:val="20"/>
                <w:szCs w:val="20"/>
              </w:rPr>
            </w:pPr>
            <w:r w:rsidRPr="00724E4B">
              <w:rPr>
                <w:sz w:val="20"/>
                <w:szCs w:val="20"/>
              </w:rPr>
              <w:t>Domesti</w:t>
            </w:r>
            <w:r>
              <w:rPr>
                <w:sz w:val="20"/>
                <w:szCs w:val="20"/>
              </w:rPr>
              <w:t>que</w:t>
            </w:r>
            <w:r w:rsidRPr="00724E4B">
              <w:rPr>
                <w:sz w:val="20"/>
                <w:szCs w:val="20"/>
              </w:rPr>
              <w:t xml:space="preserve"> </w:t>
            </w:r>
          </w:p>
        </w:tc>
        <w:tc>
          <w:tcPr>
            <w:tcW w:w="878" w:type="dxa"/>
            <w:tcBorders>
              <w:top w:val="nil"/>
              <w:left w:val="nil"/>
              <w:bottom w:val="single" w:sz="4" w:space="0" w:color="auto"/>
              <w:right w:val="single" w:sz="4" w:space="0" w:color="auto"/>
            </w:tcBorders>
          </w:tcPr>
          <w:p w14:paraId="7550C55B" w14:textId="185F26EA" w:rsidR="009A0F02" w:rsidRPr="00724E4B" w:rsidRDefault="009A0F02" w:rsidP="009A0F02">
            <w:pPr>
              <w:keepNext/>
              <w:jc w:val="right"/>
              <w:rPr>
                <w:sz w:val="20"/>
                <w:szCs w:val="20"/>
              </w:rPr>
            </w:pPr>
            <w:r w:rsidRPr="00724E4B">
              <w:rPr>
                <w:sz w:val="20"/>
                <w:szCs w:val="20"/>
              </w:rPr>
              <w:t xml:space="preserve"> 66</w:t>
            </w:r>
            <w:r>
              <w:rPr>
                <w:sz w:val="20"/>
                <w:szCs w:val="20"/>
              </w:rPr>
              <w:t xml:space="preserve"> </w:t>
            </w:r>
            <w:r w:rsidRPr="00724E4B">
              <w:rPr>
                <w:sz w:val="20"/>
                <w:szCs w:val="20"/>
              </w:rPr>
              <w:t xml:space="preserve">424 </w:t>
            </w:r>
          </w:p>
        </w:tc>
        <w:tc>
          <w:tcPr>
            <w:tcW w:w="1003" w:type="dxa"/>
            <w:tcBorders>
              <w:top w:val="nil"/>
              <w:left w:val="nil"/>
              <w:bottom w:val="single" w:sz="4" w:space="0" w:color="auto"/>
              <w:right w:val="single" w:sz="4" w:space="0" w:color="auto"/>
            </w:tcBorders>
          </w:tcPr>
          <w:p w14:paraId="36B03682" w14:textId="6F52C534" w:rsidR="009A0F02" w:rsidRPr="00724E4B" w:rsidRDefault="009A0F02" w:rsidP="009A0F02">
            <w:pPr>
              <w:keepNext/>
              <w:jc w:val="right"/>
              <w:rPr>
                <w:sz w:val="20"/>
                <w:szCs w:val="20"/>
              </w:rPr>
            </w:pPr>
            <w:r w:rsidRPr="00724E4B">
              <w:rPr>
                <w:sz w:val="20"/>
                <w:szCs w:val="20"/>
              </w:rPr>
              <w:t>00</w:t>
            </w:r>
          </w:p>
        </w:tc>
        <w:tc>
          <w:tcPr>
            <w:tcW w:w="1003" w:type="dxa"/>
            <w:tcBorders>
              <w:top w:val="nil"/>
              <w:left w:val="nil"/>
              <w:bottom w:val="single" w:sz="4" w:space="0" w:color="auto"/>
              <w:right w:val="single" w:sz="4" w:space="0" w:color="auto"/>
            </w:tcBorders>
          </w:tcPr>
          <w:p w14:paraId="2127FC36" w14:textId="65A9A36A" w:rsidR="009A0F02" w:rsidRPr="00724E4B" w:rsidRDefault="009A0F02" w:rsidP="009A0F02">
            <w:pPr>
              <w:keepNext/>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16035513" w14:textId="65434488" w:rsidR="009A0F02" w:rsidRPr="00724E4B" w:rsidRDefault="009A0F02" w:rsidP="009A0F02">
            <w:pPr>
              <w:keepNext/>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18E368E3" w14:textId="7244D0DE" w:rsidR="009A0F02" w:rsidRPr="00724E4B" w:rsidRDefault="009A0F02" w:rsidP="009A0F02">
            <w:pPr>
              <w:keepNext/>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673B7BAB" w14:textId="6ADD8F0B" w:rsidR="009A0F02" w:rsidRPr="00724E4B" w:rsidRDefault="009A0F02" w:rsidP="009A0F02">
            <w:pPr>
              <w:keepNext/>
              <w:jc w:val="right"/>
              <w:rPr>
                <w:sz w:val="20"/>
                <w:szCs w:val="20"/>
              </w:rPr>
            </w:pPr>
            <w:r w:rsidRPr="00724E4B">
              <w:rPr>
                <w:sz w:val="20"/>
                <w:szCs w:val="20"/>
              </w:rPr>
              <w:t xml:space="preserve"> 66</w:t>
            </w:r>
            <w:r>
              <w:rPr>
                <w:sz w:val="20"/>
                <w:szCs w:val="20"/>
              </w:rPr>
              <w:t xml:space="preserve"> </w:t>
            </w:r>
            <w:r w:rsidRPr="00724E4B">
              <w:rPr>
                <w:sz w:val="20"/>
                <w:szCs w:val="20"/>
              </w:rPr>
              <w:t xml:space="preserve">424 </w:t>
            </w:r>
          </w:p>
        </w:tc>
        <w:tc>
          <w:tcPr>
            <w:tcW w:w="1004" w:type="dxa"/>
            <w:tcBorders>
              <w:top w:val="nil"/>
              <w:left w:val="nil"/>
              <w:bottom w:val="single" w:sz="4" w:space="0" w:color="auto"/>
              <w:right w:val="single" w:sz="4" w:space="0" w:color="auto"/>
            </w:tcBorders>
          </w:tcPr>
          <w:p w14:paraId="70043997" w14:textId="19925266" w:rsidR="009A0F02" w:rsidRPr="00724E4B" w:rsidRDefault="009A0F02" w:rsidP="009A0F02">
            <w:pPr>
              <w:keepNext/>
              <w:jc w:val="right"/>
              <w:rPr>
                <w:sz w:val="20"/>
                <w:szCs w:val="20"/>
              </w:rPr>
            </w:pPr>
            <w:r w:rsidRPr="00724E4B">
              <w:rPr>
                <w:sz w:val="20"/>
                <w:szCs w:val="20"/>
              </w:rPr>
              <w:t>6</w:t>
            </w:r>
            <w:r>
              <w:rPr>
                <w:sz w:val="20"/>
                <w:szCs w:val="20"/>
              </w:rPr>
              <w:t>,</w:t>
            </w:r>
            <w:r w:rsidRPr="00724E4B">
              <w:rPr>
                <w:sz w:val="20"/>
                <w:szCs w:val="20"/>
              </w:rPr>
              <w:t>5</w:t>
            </w:r>
          </w:p>
        </w:tc>
      </w:tr>
      <w:tr w:rsidR="009A0F02" w:rsidRPr="00724E4B" w14:paraId="47ACFBD6" w14:textId="77777777" w:rsidTr="009A0F02">
        <w:trPr>
          <w:trHeight w:val="238"/>
        </w:trPr>
        <w:tc>
          <w:tcPr>
            <w:tcW w:w="2694" w:type="dxa"/>
            <w:tcBorders>
              <w:top w:val="single" w:sz="4" w:space="0" w:color="auto"/>
              <w:left w:val="single" w:sz="4" w:space="0" w:color="auto"/>
              <w:bottom w:val="single" w:sz="4" w:space="0" w:color="auto"/>
              <w:right w:val="single" w:sz="4" w:space="0" w:color="auto"/>
            </w:tcBorders>
          </w:tcPr>
          <w:p w14:paraId="59F027C0" w14:textId="6E56B62F" w:rsidR="009A0F02" w:rsidRPr="00724E4B" w:rsidRDefault="009A0F02" w:rsidP="009A0F02">
            <w:pPr>
              <w:jc w:val="left"/>
              <w:rPr>
                <w:sz w:val="20"/>
                <w:szCs w:val="20"/>
              </w:rPr>
            </w:pPr>
            <w:r w:rsidRPr="00724E4B">
              <w:rPr>
                <w:sz w:val="20"/>
                <w:szCs w:val="20"/>
              </w:rPr>
              <w:t>Commercial</w:t>
            </w:r>
            <w:r>
              <w:rPr>
                <w:sz w:val="20"/>
                <w:szCs w:val="20"/>
              </w:rPr>
              <w:t>e</w:t>
            </w:r>
            <w:r w:rsidRPr="00724E4B">
              <w:rPr>
                <w:sz w:val="20"/>
                <w:szCs w:val="20"/>
              </w:rPr>
              <w:t xml:space="preserve"> </w:t>
            </w:r>
          </w:p>
        </w:tc>
        <w:tc>
          <w:tcPr>
            <w:tcW w:w="878" w:type="dxa"/>
            <w:tcBorders>
              <w:top w:val="nil"/>
              <w:left w:val="nil"/>
              <w:bottom w:val="single" w:sz="4" w:space="0" w:color="auto"/>
              <w:right w:val="single" w:sz="4" w:space="0" w:color="auto"/>
            </w:tcBorders>
          </w:tcPr>
          <w:p w14:paraId="6D31C57E" w14:textId="4FA1E1B7" w:rsidR="009A0F02" w:rsidRPr="00724E4B" w:rsidRDefault="009A0F02" w:rsidP="009A0F02">
            <w:pPr>
              <w:jc w:val="right"/>
              <w:rPr>
                <w:sz w:val="20"/>
                <w:szCs w:val="20"/>
              </w:rPr>
            </w:pPr>
            <w:r w:rsidRPr="00724E4B">
              <w:rPr>
                <w:sz w:val="20"/>
                <w:szCs w:val="20"/>
              </w:rPr>
              <w:t xml:space="preserve"> 15</w:t>
            </w:r>
            <w:r>
              <w:rPr>
                <w:sz w:val="20"/>
                <w:szCs w:val="20"/>
              </w:rPr>
              <w:t xml:space="preserve"> </w:t>
            </w:r>
            <w:r w:rsidRPr="00724E4B">
              <w:rPr>
                <w:sz w:val="20"/>
                <w:szCs w:val="20"/>
              </w:rPr>
              <w:t xml:space="preserve">387 </w:t>
            </w:r>
          </w:p>
        </w:tc>
        <w:tc>
          <w:tcPr>
            <w:tcW w:w="1003" w:type="dxa"/>
            <w:tcBorders>
              <w:top w:val="nil"/>
              <w:left w:val="nil"/>
              <w:bottom w:val="single" w:sz="4" w:space="0" w:color="auto"/>
              <w:right w:val="single" w:sz="4" w:space="0" w:color="auto"/>
            </w:tcBorders>
          </w:tcPr>
          <w:p w14:paraId="29725D53" w14:textId="16715C3F" w:rsidR="009A0F02" w:rsidRPr="00724E4B" w:rsidRDefault="009A0F02" w:rsidP="009A0F02">
            <w:pPr>
              <w:jc w:val="right"/>
              <w:rPr>
                <w:sz w:val="20"/>
                <w:szCs w:val="20"/>
              </w:rPr>
            </w:pPr>
            <w:r w:rsidRPr="00724E4B">
              <w:rPr>
                <w:sz w:val="20"/>
                <w:szCs w:val="20"/>
              </w:rPr>
              <w:t xml:space="preserve"> 97</w:t>
            </w:r>
            <w:r>
              <w:rPr>
                <w:sz w:val="20"/>
                <w:szCs w:val="20"/>
              </w:rPr>
              <w:t xml:space="preserve"> </w:t>
            </w:r>
            <w:r w:rsidRPr="00724E4B">
              <w:rPr>
                <w:sz w:val="20"/>
                <w:szCs w:val="20"/>
              </w:rPr>
              <w:t xml:space="preserve">060 </w:t>
            </w:r>
          </w:p>
        </w:tc>
        <w:tc>
          <w:tcPr>
            <w:tcW w:w="1003" w:type="dxa"/>
            <w:tcBorders>
              <w:top w:val="nil"/>
              <w:left w:val="nil"/>
              <w:bottom w:val="single" w:sz="4" w:space="0" w:color="auto"/>
              <w:right w:val="single" w:sz="4" w:space="0" w:color="auto"/>
            </w:tcBorders>
          </w:tcPr>
          <w:p w14:paraId="2372F805" w14:textId="1D27135C" w:rsidR="009A0F02" w:rsidRPr="00724E4B" w:rsidRDefault="009A0F02" w:rsidP="009A0F02">
            <w:pPr>
              <w:jc w:val="right"/>
              <w:rPr>
                <w:sz w:val="20"/>
                <w:szCs w:val="20"/>
              </w:rPr>
            </w:pPr>
            <w:r w:rsidRPr="00724E4B">
              <w:rPr>
                <w:sz w:val="20"/>
                <w:szCs w:val="20"/>
              </w:rPr>
              <w:t xml:space="preserve"> 179</w:t>
            </w:r>
            <w:r>
              <w:rPr>
                <w:sz w:val="20"/>
                <w:szCs w:val="20"/>
              </w:rPr>
              <w:t xml:space="preserve"> </w:t>
            </w:r>
            <w:r w:rsidRPr="00724E4B">
              <w:rPr>
                <w:sz w:val="20"/>
                <w:szCs w:val="20"/>
              </w:rPr>
              <w:t xml:space="preserve">727 </w:t>
            </w:r>
          </w:p>
        </w:tc>
        <w:tc>
          <w:tcPr>
            <w:tcW w:w="801" w:type="dxa"/>
            <w:tcBorders>
              <w:top w:val="nil"/>
              <w:left w:val="nil"/>
              <w:bottom w:val="single" w:sz="4" w:space="0" w:color="auto"/>
              <w:right w:val="single" w:sz="4" w:space="0" w:color="auto"/>
            </w:tcBorders>
          </w:tcPr>
          <w:p w14:paraId="0CA19A82" w14:textId="290B3022" w:rsidR="009A0F02" w:rsidRPr="00724E4B" w:rsidRDefault="009A0F02" w:rsidP="009A0F02">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2EB113AB" w14:textId="2C2417CF" w:rsidR="009A0F02" w:rsidRPr="00724E4B" w:rsidRDefault="009A0F02" w:rsidP="009A0F02">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5A4C4190" w14:textId="47BB4977" w:rsidR="009A0F02" w:rsidRPr="00724E4B" w:rsidRDefault="009A0F02" w:rsidP="009A0F02">
            <w:pPr>
              <w:jc w:val="right"/>
              <w:rPr>
                <w:sz w:val="20"/>
                <w:szCs w:val="20"/>
              </w:rPr>
            </w:pPr>
            <w:r w:rsidRPr="00724E4B">
              <w:rPr>
                <w:sz w:val="20"/>
                <w:szCs w:val="20"/>
              </w:rPr>
              <w:t xml:space="preserve"> 292</w:t>
            </w:r>
            <w:r>
              <w:rPr>
                <w:sz w:val="20"/>
                <w:szCs w:val="20"/>
              </w:rPr>
              <w:t xml:space="preserve"> </w:t>
            </w:r>
            <w:r w:rsidRPr="00724E4B">
              <w:rPr>
                <w:sz w:val="20"/>
                <w:szCs w:val="20"/>
              </w:rPr>
              <w:t xml:space="preserve">174 </w:t>
            </w:r>
          </w:p>
        </w:tc>
        <w:tc>
          <w:tcPr>
            <w:tcW w:w="1004" w:type="dxa"/>
            <w:tcBorders>
              <w:top w:val="nil"/>
              <w:left w:val="nil"/>
              <w:bottom w:val="single" w:sz="4" w:space="0" w:color="auto"/>
              <w:right w:val="single" w:sz="4" w:space="0" w:color="auto"/>
            </w:tcBorders>
          </w:tcPr>
          <w:p w14:paraId="3A7C253A" w14:textId="681C932A" w:rsidR="009A0F02" w:rsidRPr="00724E4B" w:rsidRDefault="009A0F02" w:rsidP="009A0F02">
            <w:pPr>
              <w:jc w:val="right"/>
              <w:rPr>
                <w:sz w:val="20"/>
                <w:szCs w:val="20"/>
              </w:rPr>
            </w:pPr>
            <w:r w:rsidRPr="00724E4B">
              <w:rPr>
                <w:sz w:val="20"/>
                <w:szCs w:val="20"/>
              </w:rPr>
              <w:t>28</w:t>
            </w:r>
            <w:r>
              <w:rPr>
                <w:sz w:val="20"/>
                <w:szCs w:val="20"/>
              </w:rPr>
              <w:t>,</w:t>
            </w:r>
            <w:r w:rsidRPr="00724E4B">
              <w:rPr>
                <w:sz w:val="20"/>
                <w:szCs w:val="20"/>
              </w:rPr>
              <w:t>8</w:t>
            </w:r>
          </w:p>
        </w:tc>
      </w:tr>
      <w:tr w:rsidR="009A0F02" w:rsidRPr="00724E4B" w14:paraId="5765D90E" w14:textId="77777777" w:rsidTr="009A0F02">
        <w:trPr>
          <w:trHeight w:val="238"/>
        </w:trPr>
        <w:tc>
          <w:tcPr>
            <w:tcW w:w="2694" w:type="dxa"/>
            <w:tcBorders>
              <w:top w:val="single" w:sz="4" w:space="0" w:color="auto"/>
              <w:left w:val="single" w:sz="4" w:space="0" w:color="auto"/>
              <w:bottom w:val="single" w:sz="4" w:space="0" w:color="auto"/>
              <w:right w:val="single" w:sz="4" w:space="0" w:color="000000"/>
            </w:tcBorders>
            <w:hideMark/>
          </w:tcPr>
          <w:p w14:paraId="52460B72" w14:textId="568F12ED" w:rsidR="009A0F02" w:rsidRPr="00724E4B" w:rsidRDefault="009A0F02" w:rsidP="009A0F02">
            <w:pPr>
              <w:jc w:val="left"/>
              <w:rPr>
                <w:sz w:val="20"/>
                <w:szCs w:val="20"/>
              </w:rPr>
            </w:pPr>
            <w:r w:rsidRPr="00724E4B">
              <w:rPr>
                <w:sz w:val="20"/>
                <w:szCs w:val="20"/>
              </w:rPr>
              <w:t>Industri</w:t>
            </w:r>
            <w:r>
              <w:rPr>
                <w:sz w:val="20"/>
                <w:szCs w:val="20"/>
              </w:rPr>
              <w:t>elle</w:t>
            </w:r>
            <w:r w:rsidRPr="00724E4B">
              <w:rPr>
                <w:sz w:val="20"/>
                <w:szCs w:val="20"/>
              </w:rPr>
              <w:t xml:space="preserve"> </w:t>
            </w:r>
          </w:p>
        </w:tc>
        <w:tc>
          <w:tcPr>
            <w:tcW w:w="878" w:type="dxa"/>
            <w:tcBorders>
              <w:top w:val="nil"/>
              <w:left w:val="nil"/>
              <w:bottom w:val="single" w:sz="4" w:space="0" w:color="auto"/>
              <w:right w:val="single" w:sz="4" w:space="0" w:color="auto"/>
            </w:tcBorders>
          </w:tcPr>
          <w:p w14:paraId="6431F1EC" w14:textId="5E5D4F8B" w:rsidR="009A0F02" w:rsidRPr="00724E4B" w:rsidRDefault="009A0F02" w:rsidP="009A0F02">
            <w:pPr>
              <w:jc w:val="right"/>
              <w:rPr>
                <w:sz w:val="20"/>
                <w:szCs w:val="20"/>
              </w:rPr>
            </w:pPr>
            <w:r w:rsidRPr="00724E4B">
              <w:rPr>
                <w:sz w:val="20"/>
                <w:szCs w:val="20"/>
              </w:rPr>
              <w:t xml:space="preserve"> 2</w:t>
            </w:r>
            <w:r>
              <w:rPr>
                <w:sz w:val="20"/>
                <w:szCs w:val="20"/>
              </w:rPr>
              <w:t xml:space="preserve"> </w:t>
            </w:r>
            <w:r w:rsidRPr="00724E4B">
              <w:rPr>
                <w:sz w:val="20"/>
                <w:szCs w:val="20"/>
              </w:rPr>
              <w:t xml:space="preserve">560 </w:t>
            </w:r>
          </w:p>
        </w:tc>
        <w:tc>
          <w:tcPr>
            <w:tcW w:w="1003" w:type="dxa"/>
            <w:tcBorders>
              <w:top w:val="nil"/>
              <w:left w:val="nil"/>
              <w:bottom w:val="single" w:sz="4" w:space="0" w:color="auto"/>
              <w:right w:val="single" w:sz="4" w:space="0" w:color="auto"/>
            </w:tcBorders>
          </w:tcPr>
          <w:p w14:paraId="6B1ADEF2" w14:textId="2F7690F1" w:rsidR="009A0F02" w:rsidRPr="00724E4B" w:rsidRDefault="009A0F02" w:rsidP="009A0F02">
            <w:pPr>
              <w:jc w:val="right"/>
              <w:rPr>
                <w:sz w:val="20"/>
                <w:szCs w:val="20"/>
              </w:rPr>
            </w:pPr>
            <w:r w:rsidRPr="00724E4B">
              <w:rPr>
                <w:sz w:val="20"/>
                <w:szCs w:val="20"/>
              </w:rPr>
              <w:t xml:space="preserve"> 63</w:t>
            </w:r>
            <w:r>
              <w:rPr>
                <w:sz w:val="20"/>
                <w:szCs w:val="20"/>
              </w:rPr>
              <w:t xml:space="preserve"> </w:t>
            </w:r>
            <w:r w:rsidRPr="00724E4B">
              <w:rPr>
                <w:sz w:val="20"/>
                <w:szCs w:val="20"/>
              </w:rPr>
              <w:t xml:space="preserve">530 </w:t>
            </w:r>
          </w:p>
        </w:tc>
        <w:tc>
          <w:tcPr>
            <w:tcW w:w="1003" w:type="dxa"/>
            <w:tcBorders>
              <w:top w:val="nil"/>
              <w:left w:val="nil"/>
              <w:bottom w:val="single" w:sz="4" w:space="0" w:color="auto"/>
              <w:right w:val="single" w:sz="4" w:space="0" w:color="auto"/>
            </w:tcBorders>
          </w:tcPr>
          <w:p w14:paraId="00E7DF8E" w14:textId="4D91CD37" w:rsidR="009A0F02" w:rsidRPr="00724E4B" w:rsidRDefault="009A0F02" w:rsidP="009A0F02">
            <w:pPr>
              <w:jc w:val="right"/>
              <w:rPr>
                <w:sz w:val="20"/>
                <w:szCs w:val="20"/>
              </w:rPr>
            </w:pPr>
            <w:r w:rsidRPr="00724E4B">
              <w:rPr>
                <w:sz w:val="20"/>
                <w:szCs w:val="20"/>
              </w:rPr>
              <w:t xml:space="preserve"> 147</w:t>
            </w:r>
            <w:r>
              <w:rPr>
                <w:sz w:val="20"/>
                <w:szCs w:val="20"/>
              </w:rPr>
              <w:t xml:space="preserve"> </w:t>
            </w:r>
            <w:r w:rsidRPr="00724E4B">
              <w:rPr>
                <w:sz w:val="20"/>
                <w:szCs w:val="20"/>
              </w:rPr>
              <w:t xml:space="preserve">069 </w:t>
            </w:r>
          </w:p>
        </w:tc>
        <w:tc>
          <w:tcPr>
            <w:tcW w:w="801" w:type="dxa"/>
            <w:tcBorders>
              <w:top w:val="nil"/>
              <w:left w:val="nil"/>
              <w:bottom w:val="single" w:sz="4" w:space="0" w:color="auto"/>
              <w:right w:val="single" w:sz="4" w:space="0" w:color="auto"/>
            </w:tcBorders>
          </w:tcPr>
          <w:p w14:paraId="5A7804F4" w14:textId="715E4EE8" w:rsidR="009A0F02" w:rsidRPr="00724E4B" w:rsidRDefault="009A0F02" w:rsidP="009A0F02">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4962F196" w14:textId="79989A8F" w:rsidR="009A0F02" w:rsidRPr="00724E4B" w:rsidRDefault="009A0F02" w:rsidP="009A0F02">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73DAF0D7" w14:textId="0F34DE54" w:rsidR="009A0F02" w:rsidRPr="00724E4B" w:rsidRDefault="009A0F02" w:rsidP="009A0F02">
            <w:pPr>
              <w:jc w:val="right"/>
              <w:rPr>
                <w:sz w:val="20"/>
                <w:szCs w:val="20"/>
              </w:rPr>
            </w:pPr>
            <w:r w:rsidRPr="00724E4B">
              <w:rPr>
                <w:sz w:val="20"/>
                <w:szCs w:val="20"/>
              </w:rPr>
              <w:t xml:space="preserve"> 213</w:t>
            </w:r>
            <w:r>
              <w:rPr>
                <w:sz w:val="20"/>
                <w:szCs w:val="20"/>
              </w:rPr>
              <w:t xml:space="preserve"> </w:t>
            </w:r>
            <w:r w:rsidRPr="00724E4B">
              <w:rPr>
                <w:sz w:val="20"/>
                <w:szCs w:val="20"/>
              </w:rPr>
              <w:t xml:space="preserve">158 </w:t>
            </w:r>
          </w:p>
        </w:tc>
        <w:tc>
          <w:tcPr>
            <w:tcW w:w="1004" w:type="dxa"/>
            <w:tcBorders>
              <w:top w:val="nil"/>
              <w:left w:val="nil"/>
              <w:bottom w:val="single" w:sz="4" w:space="0" w:color="auto"/>
              <w:right w:val="single" w:sz="4" w:space="0" w:color="auto"/>
            </w:tcBorders>
          </w:tcPr>
          <w:p w14:paraId="315650C8" w14:textId="5161943D" w:rsidR="009A0F02" w:rsidRPr="00724E4B" w:rsidRDefault="009A0F02" w:rsidP="009A0F02">
            <w:pPr>
              <w:jc w:val="right"/>
              <w:rPr>
                <w:sz w:val="20"/>
                <w:szCs w:val="20"/>
              </w:rPr>
            </w:pPr>
            <w:r w:rsidRPr="00724E4B">
              <w:rPr>
                <w:sz w:val="20"/>
                <w:szCs w:val="20"/>
              </w:rPr>
              <w:t>21</w:t>
            </w:r>
            <w:r>
              <w:rPr>
                <w:sz w:val="20"/>
                <w:szCs w:val="20"/>
              </w:rPr>
              <w:t>,</w:t>
            </w:r>
            <w:r w:rsidRPr="00724E4B">
              <w:rPr>
                <w:sz w:val="20"/>
                <w:szCs w:val="20"/>
              </w:rPr>
              <w:t>0</w:t>
            </w:r>
          </w:p>
        </w:tc>
      </w:tr>
      <w:tr w:rsidR="009A0F02" w:rsidRPr="00724E4B" w14:paraId="0FF470F2" w14:textId="77777777" w:rsidTr="009A0F02">
        <w:trPr>
          <w:trHeight w:val="238"/>
        </w:trPr>
        <w:tc>
          <w:tcPr>
            <w:tcW w:w="2694" w:type="dxa"/>
            <w:tcBorders>
              <w:top w:val="single" w:sz="4" w:space="0" w:color="auto"/>
              <w:left w:val="single" w:sz="4" w:space="0" w:color="auto"/>
              <w:bottom w:val="single" w:sz="4" w:space="0" w:color="auto"/>
              <w:right w:val="single" w:sz="4" w:space="0" w:color="auto"/>
            </w:tcBorders>
            <w:hideMark/>
          </w:tcPr>
          <w:p w14:paraId="7944C41A" w14:textId="2E385379" w:rsidR="009A0F02" w:rsidRPr="00724E4B" w:rsidRDefault="009A0F02" w:rsidP="009A0F02">
            <w:pPr>
              <w:jc w:val="left"/>
              <w:rPr>
                <w:sz w:val="20"/>
                <w:szCs w:val="20"/>
              </w:rPr>
            </w:pPr>
            <w:r w:rsidRPr="00724E4B">
              <w:rPr>
                <w:sz w:val="20"/>
                <w:szCs w:val="20"/>
              </w:rPr>
              <w:t>Transport</w:t>
            </w:r>
          </w:p>
        </w:tc>
        <w:tc>
          <w:tcPr>
            <w:tcW w:w="878" w:type="dxa"/>
            <w:tcBorders>
              <w:top w:val="nil"/>
              <w:left w:val="nil"/>
              <w:bottom w:val="single" w:sz="4" w:space="0" w:color="auto"/>
              <w:right w:val="single" w:sz="4" w:space="0" w:color="auto"/>
            </w:tcBorders>
          </w:tcPr>
          <w:p w14:paraId="5E24075D" w14:textId="61A8F2F2" w:rsidR="009A0F02" w:rsidRPr="00724E4B" w:rsidRDefault="009A0F02" w:rsidP="009A0F02">
            <w:pPr>
              <w:jc w:val="right"/>
              <w:rPr>
                <w:sz w:val="20"/>
                <w:szCs w:val="20"/>
              </w:rPr>
            </w:pPr>
            <w:r w:rsidRPr="00724E4B">
              <w:rPr>
                <w:sz w:val="20"/>
                <w:szCs w:val="20"/>
              </w:rPr>
              <w:t xml:space="preserve"> 17</w:t>
            </w:r>
            <w:r>
              <w:rPr>
                <w:sz w:val="20"/>
                <w:szCs w:val="20"/>
              </w:rPr>
              <w:t xml:space="preserve"> </w:t>
            </w:r>
            <w:r w:rsidRPr="00724E4B">
              <w:rPr>
                <w:sz w:val="20"/>
                <w:szCs w:val="20"/>
              </w:rPr>
              <w:t xml:space="preserve">189 </w:t>
            </w:r>
          </w:p>
        </w:tc>
        <w:tc>
          <w:tcPr>
            <w:tcW w:w="1003" w:type="dxa"/>
            <w:tcBorders>
              <w:top w:val="nil"/>
              <w:left w:val="nil"/>
              <w:bottom w:val="single" w:sz="4" w:space="0" w:color="auto"/>
              <w:right w:val="single" w:sz="4" w:space="0" w:color="auto"/>
            </w:tcBorders>
          </w:tcPr>
          <w:p w14:paraId="273B669C" w14:textId="7A6CF639" w:rsidR="009A0F02" w:rsidRPr="00724E4B" w:rsidRDefault="009A0F02" w:rsidP="009A0F02">
            <w:pPr>
              <w:jc w:val="right"/>
              <w:rPr>
                <w:sz w:val="20"/>
                <w:szCs w:val="20"/>
              </w:rPr>
            </w:pPr>
            <w:r w:rsidRPr="00724E4B">
              <w:rPr>
                <w:sz w:val="20"/>
                <w:szCs w:val="20"/>
              </w:rPr>
              <w:t xml:space="preserve"> 15</w:t>
            </w:r>
            <w:r>
              <w:rPr>
                <w:sz w:val="20"/>
                <w:szCs w:val="20"/>
              </w:rPr>
              <w:t xml:space="preserve"> </w:t>
            </w:r>
            <w:r w:rsidRPr="00724E4B">
              <w:rPr>
                <w:sz w:val="20"/>
                <w:szCs w:val="20"/>
              </w:rPr>
              <w:t xml:space="preserve">882 </w:t>
            </w:r>
          </w:p>
        </w:tc>
        <w:tc>
          <w:tcPr>
            <w:tcW w:w="1003" w:type="dxa"/>
            <w:tcBorders>
              <w:top w:val="nil"/>
              <w:left w:val="nil"/>
              <w:bottom w:val="single" w:sz="4" w:space="0" w:color="auto"/>
              <w:right w:val="single" w:sz="4" w:space="0" w:color="auto"/>
            </w:tcBorders>
          </w:tcPr>
          <w:p w14:paraId="2CDC30C3" w14:textId="16BD79E8" w:rsidR="009A0F02" w:rsidRPr="00724E4B" w:rsidRDefault="009A0F02" w:rsidP="009A0F02">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16476443" w14:textId="716734CA" w:rsidR="009A0F02" w:rsidRPr="00724E4B" w:rsidRDefault="009A0F02" w:rsidP="009A0F02">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4BDE1364" w14:textId="50893F32" w:rsidR="009A0F02" w:rsidRPr="00724E4B" w:rsidRDefault="009A0F02" w:rsidP="009A0F02">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219AADE2" w14:textId="50B19D26" w:rsidR="009A0F02" w:rsidRPr="00724E4B" w:rsidRDefault="009A0F02" w:rsidP="009A0F02">
            <w:pPr>
              <w:jc w:val="right"/>
              <w:rPr>
                <w:sz w:val="20"/>
                <w:szCs w:val="20"/>
              </w:rPr>
            </w:pPr>
            <w:r w:rsidRPr="00724E4B">
              <w:rPr>
                <w:sz w:val="20"/>
                <w:szCs w:val="20"/>
              </w:rPr>
              <w:t xml:space="preserve"> 33</w:t>
            </w:r>
            <w:r>
              <w:rPr>
                <w:sz w:val="20"/>
                <w:szCs w:val="20"/>
              </w:rPr>
              <w:t xml:space="preserve"> </w:t>
            </w:r>
            <w:r w:rsidRPr="00724E4B">
              <w:rPr>
                <w:sz w:val="20"/>
                <w:szCs w:val="20"/>
              </w:rPr>
              <w:t xml:space="preserve">071 </w:t>
            </w:r>
          </w:p>
        </w:tc>
        <w:tc>
          <w:tcPr>
            <w:tcW w:w="1004" w:type="dxa"/>
            <w:tcBorders>
              <w:top w:val="nil"/>
              <w:left w:val="nil"/>
              <w:bottom w:val="single" w:sz="4" w:space="0" w:color="auto"/>
              <w:right w:val="single" w:sz="4" w:space="0" w:color="auto"/>
            </w:tcBorders>
          </w:tcPr>
          <w:p w14:paraId="460D86AD" w14:textId="11E168B3" w:rsidR="009A0F02" w:rsidRPr="00724E4B" w:rsidRDefault="009A0F02" w:rsidP="009A0F02">
            <w:pPr>
              <w:jc w:val="right"/>
              <w:rPr>
                <w:sz w:val="20"/>
                <w:szCs w:val="20"/>
              </w:rPr>
            </w:pPr>
            <w:r w:rsidRPr="00724E4B">
              <w:rPr>
                <w:sz w:val="20"/>
                <w:szCs w:val="20"/>
              </w:rPr>
              <w:t>3</w:t>
            </w:r>
            <w:r>
              <w:rPr>
                <w:sz w:val="20"/>
                <w:szCs w:val="20"/>
              </w:rPr>
              <w:t>,</w:t>
            </w:r>
            <w:r w:rsidRPr="00724E4B">
              <w:rPr>
                <w:sz w:val="20"/>
                <w:szCs w:val="20"/>
              </w:rPr>
              <w:t>3</w:t>
            </w:r>
          </w:p>
        </w:tc>
      </w:tr>
      <w:tr w:rsidR="003B4E76" w:rsidRPr="00412F70" w14:paraId="5465DEEB" w14:textId="77777777" w:rsidTr="009A0F02">
        <w:trPr>
          <w:trHeight w:val="238"/>
        </w:trPr>
        <w:tc>
          <w:tcPr>
            <w:tcW w:w="9592" w:type="dxa"/>
            <w:gridSpan w:val="8"/>
            <w:tcBorders>
              <w:top w:val="single" w:sz="4" w:space="0" w:color="auto"/>
              <w:left w:val="single" w:sz="4" w:space="0" w:color="auto"/>
              <w:bottom w:val="single" w:sz="4" w:space="0" w:color="auto"/>
              <w:right w:val="single" w:sz="4" w:space="0" w:color="auto"/>
            </w:tcBorders>
          </w:tcPr>
          <w:p w14:paraId="5847C538" w14:textId="5FAF14BD" w:rsidR="003B4E76" w:rsidRPr="009A0F02" w:rsidRDefault="009A0F02" w:rsidP="003B4E76">
            <w:pPr>
              <w:rPr>
                <w:sz w:val="20"/>
                <w:szCs w:val="20"/>
                <w:lang w:val="fr-CA"/>
              </w:rPr>
            </w:pPr>
            <w:r w:rsidRPr="009A0F02">
              <w:rPr>
                <w:b/>
                <w:bCs/>
                <w:sz w:val="20"/>
                <w:szCs w:val="20"/>
                <w:lang w:val="fr-CA" w:eastAsia="en-CA"/>
              </w:rPr>
              <w:t>Sous-secteurs de la climatisation</w:t>
            </w:r>
          </w:p>
        </w:tc>
      </w:tr>
      <w:tr w:rsidR="009A0F02" w:rsidRPr="00724E4B" w14:paraId="026B2277" w14:textId="77777777" w:rsidTr="009A0F02">
        <w:trPr>
          <w:trHeight w:val="238"/>
        </w:trPr>
        <w:tc>
          <w:tcPr>
            <w:tcW w:w="2694" w:type="dxa"/>
            <w:tcBorders>
              <w:top w:val="nil"/>
              <w:left w:val="single" w:sz="4" w:space="0" w:color="000000"/>
              <w:bottom w:val="single" w:sz="4" w:space="0" w:color="000000"/>
              <w:right w:val="single" w:sz="4" w:space="0" w:color="000000"/>
            </w:tcBorders>
            <w:hideMark/>
          </w:tcPr>
          <w:p w14:paraId="6325B496" w14:textId="74BD2881" w:rsidR="009A0F02" w:rsidRPr="00724E4B" w:rsidRDefault="009A0F02" w:rsidP="009A0F02">
            <w:pPr>
              <w:jc w:val="left"/>
              <w:rPr>
                <w:sz w:val="20"/>
                <w:szCs w:val="20"/>
              </w:rPr>
            </w:pPr>
            <w:r w:rsidRPr="00724E4B">
              <w:rPr>
                <w:sz w:val="20"/>
                <w:szCs w:val="20"/>
              </w:rPr>
              <w:t>R</w:t>
            </w:r>
            <w:r>
              <w:rPr>
                <w:sz w:val="20"/>
                <w:szCs w:val="20"/>
              </w:rPr>
              <w:t>é</w:t>
            </w:r>
            <w:r w:rsidRPr="00724E4B">
              <w:rPr>
                <w:sz w:val="20"/>
                <w:szCs w:val="20"/>
              </w:rPr>
              <w:t>sidenti</w:t>
            </w:r>
            <w:r>
              <w:rPr>
                <w:sz w:val="20"/>
                <w:szCs w:val="20"/>
              </w:rPr>
              <w:t>e</w:t>
            </w:r>
            <w:r w:rsidRPr="00724E4B">
              <w:rPr>
                <w:sz w:val="20"/>
                <w:szCs w:val="20"/>
              </w:rPr>
              <w:t>l</w:t>
            </w:r>
            <w:r>
              <w:rPr>
                <w:sz w:val="20"/>
                <w:szCs w:val="20"/>
              </w:rPr>
              <w:t>le</w:t>
            </w:r>
          </w:p>
        </w:tc>
        <w:tc>
          <w:tcPr>
            <w:tcW w:w="878" w:type="dxa"/>
            <w:tcBorders>
              <w:top w:val="nil"/>
              <w:left w:val="nil"/>
              <w:bottom w:val="single" w:sz="4" w:space="0" w:color="auto"/>
              <w:right w:val="single" w:sz="4" w:space="0" w:color="auto"/>
            </w:tcBorders>
          </w:tcPr>
          <w:p w14:paraId="388DC8D1" w14:textId="656557E2" w:rsidR="009A0F02" w:rsidRPr="00724E4B" w:rsidRDefault="009A0F02" w:rsidP="009A0F02">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325DCA1A" w14:textId="65596D8F" w:rsidR="009A0F02" w:rsidRPr="00724E4B" w:rsidRDefault="009A0F02" w:rsidP="009A0F02">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531F088F" w14:textId="43965EC5" w:rsidR="009A0F02" w:rsidRPr="00724E4B" w:rsidRDefault="009A0F02" w:rsidP="009A0F02">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689829DE" w14:textId="53A8E7E0" w:rsidR="009A0F02" w:rsidRPr="00724E4B" w:rsidRDefault="009A0F02" w:rsidP="009A0F02">
            <w:pPr>
              <w:jc w:val="right"/>
              <w:rPr>
                <w:sz w:val="20"/>
                <w:szCs w:val="20"/>
              </w:rPr>
            </w:pPr>
            <w:r w:rsidRPr="00724E4B">
              <w:rPr>
                <w:sz w:val="20"/>
                <w:szCs w:val="20"/>
              </w:rPr>
              <w:t>13</w:t>
            </w:r>
            <w:r>
              <w:rPr>
                <w:sz w:val="20"/>
                <w:szCs w:val="20"/>
              </w:rPr>
              <w:t xml:space="preserve"> </w:t>
            </w:r>
            <w:r w:rsidRPr="00724E4B">
              <w:rPr>
                <w:sz w:val="20"/>
                <w:szCs w:val="20"/>
              </w:rPr>
              <w:t xml:space="preserve">375 </w:t>
            </w:r>
          </w:p>
        </w:tc>
        <w:tc>
          <w:tcPr>
            <w:tcW w:w="1134" w:type="dxa"/>
            <w:tcBorders>
              <w:top w:val="nil"/>
              <w:left w:val="nil"/>
              <w:bottom w:val="single" w:sz="4" w:space="0" w:color="auto"/>
              <w:right w:val="single" w:sz="4" w:space="0" w:color="auto"/>
            </w:tcBorders>
          </w:tcPr>
          <w:p w14:paraId="308B1446" w14:textId="629AF675" w:rsidR="009A0F02" w:rsidRPr="00724E4B" w:rsidRDefault="009A0F02" w:rsidP="009A0F02">
            <w:pPr>
              <w:jc w:val="right"/>
              <w:rPr>
                <w:sz w:val="20"/>
                <w:szCs w:val="20"/>
              </w:rPr>
            </w:pPr>
            <w:r w:rsidRPr="00724E4B">
              <w:rPr>
                <w:sz w:val="20"/>
                <w:szCs w:val="20"/>
              </w:rPr>
              <w:t xml:space="preserve"> 77</w:t>
            </w:r>
            <w:r>
              <w:rPr>
                <w:sz w:val="20"/>
                <w:szCs w:val="20"/>
              </w:rPr>
              <w:t xml:space="preserve"> </w:t>
            </w:r>
            <w:r w:rsidRPr="00724E4B">
              <w:rPr>
                <w:sz w:val="20"/>
                <w:szCs w:val="20"/>
              </w:rPr>
              <w:t xml:space="preserve">613 </w:t>
            </w:r>
          </w:p>
        </w:tc>
        <w:tc>
          <w:tcPr>
            <w:tcW w:w="1075" w:type="dxa"/>
            <w:tcBorders>
              <w:top w:val="nil"/>
              <w:left w:val="nil"/>
              <w:bottom w:val="single" w:sz="4" w:space="0" w:color="auto"/>
              <w:right w:val="single" w:sz="4" w:space="0" w:color="auto"/>
            </w:tcBorders>
          </w:tcPr>
          <w:p w14:paraId="6295871C" w14:textId="522900DF" w:rsidR="009A0F02" w:rsidRPr="00724E4B" w:rsidRDefault="009A0F02" w:rsidP="009A0F02">
            <w:pPr>
              <w:jc w:val="right"/>
              <w:rPr>
                <w:sz w:val="20"/>
                <w:szCs w:val="20"/>
              </w:rPr>
            </w:pPr>
            <w:r w:rsidRPr="00724E4B">
              <w:rPr>
                <w:sz w:val="20"/>
                <w:szCs w:val="20"/>
              </w:rPr>
              <w:t xml:space="preserve"> 90</w:t>
            </w:r>
            <w:r>
              <w:rPr>
                <w:sz w:val="20"/>
                <w:szCs w:val="20"/>
              </w:rPr>
              <w:t xml:space="preserve"> </w:t>
            </w:r>
            <w:r w:rsidRPr="00724E4B">
              <w:rPr>
                <w:sz w:val="20"/>
                <w:szCs w:val="20"/>
              </w:rPr>
              <w:t xml:space="preserve">988 </w:t>
            </w:r>
          </w:p>
        </w:tc>
        <w:tc>
          <w:tcPr>
            <w:tcW w:w="1004" w:type="dxa"/>
            <w:tcBorders>
              <w:top w:val="nil"/>
              <w:left w:val="nil"/>
              <w:bottom w:val="single" w:sz="4" w:space="0" w:color="auto"/>
              <w:right w:val="single" w:sz="4" w:space="0" w:color="auto"/>
            </w:tcBorders>
          </w:tcPr>
          <w:p w14:paraId="1D6D3A88" w14:textId="651C3A43" w:rsidR="009A0F02" w:rsidRPr="00724E4B" w:rsidRDefault="009A0F02" w:rsidP="009A0F02">
            <w:pPr>
              <w:jc w:val="right"/>
              <w:rPr>
                <w:sz w:val="20"/>
                <w:szCs w:val="20"/>
              </w:rPr>
            </w:pPr>
            <w:r w:rsidRPr="00724E4B">
              <w:rPr>
                <w:sz w:val="20"/>
                <w:szCs w:val="20"/>
              </w:rPr>
              <w:t>9</w:t>
            </w:r>
            <w:r>
              <w:rPr>
                <w:sz w:val="20"/>
                <w:szCs w:val="20"/>
              </w:rPr>
              <w:t>,</w:t>
            </w:r>
            <w:r w:rsidRPr="00724E4B">
              <w:rPr>
                <w:sz w:val="20"/>
                <w:szCs w:val="20"/>
              </w:rPr>
              <w:t>0</w:t>
            </w:r>
          </w:p>
        </w:tc>
      </w:tr>
      <w:tr w:rsidR="009A0F02" w:rsidRPr="00724E4B" w14:paraId="7F97A7C3" w14:textId="77777777" w:rsidTr="009A0F02">
        <w:trPr>
          <w:trHeight w:val="238"/>
        </w:trPr>
        <w:tc>
          <w:tcPr>
            <w:tcW w:w="2694" w:type="dxa"/>
            <w:tcBorders>
              <w:top w:val="nil"/>
              <w:left w:val="single" w:sz="4" w:space="0" w:color="000000"/>
              <w:bottom w:val="single" w:sz="4" w:space="0" w:color="000000"/>
              <w:right w:val="single" w:sz="4" w:space="0" w:color="000000"/>
            </w:tcBorders>
            <w:hideMark/>
          </w:tcPr>
          <w:p w14:paraId="6315E567" w14:textId="69E3020F" w:rsidR="009A0F02" w:rsidRPr="00724E4B" w:rsidRDefault="009A0F02" w:rsidP="009A0F02">
            <w:pPr>
              <w:jc w:val="left"/>
              <w:rPr>
                <w:sz w:val="20"/>
                <w:szCs w:val="20"/>
              </w:rPr>
            </w:pPr>
            <w:r w:rsidRPr="00724E4B">
              <w:rPr>
                <w:sz w:val="20"/>
                <w:szCs w:val="20"/>
              </w:rPr>
              <w:t>Commercial</w:t>
            </w:r>
            <w:r>
              <w:rPr>
                <w:sz w:val="20"/>
                <w:szCs w:val="20"/>
              </w:rPr>
              <w:t>e</w:t>
            </w:r>
          </w:p>
        </w:tc>
        <w:tc>
          <w:tcPr>
            <w:tcW w:w="878" w:type="dxa"/>
            <w:tcBorders>
              <w:top w:val="nil"/>
              <w:left w:val="nil"/>
              <w:bottom w:val="single" w:sz="4" w:space="0" w:color="auto"/>
              <w:right w:val="single" w:sz="4" w:space="0" w:color="auto"/>
            </w:tcBorders>
          </w:tcPr>
          <w:p w14:paraId="5A0E86C5" w14:textId="417ED0A8" w:rsidR="009A0F02" w:rsidRPr="00724E4B" w:rsidRDefault="009A0F02" w:rsidP="009A0F02">
            <w:pPr>
              <w:jc w:val="right"/>
              <w:rPr>
                <w:sz w:val="20"/>
                <w:szCs w:val="20"/>
              </w:rPr>
            </w:pPr>
            <w:r w:rsidRPr="00724E4B">
              <w:rPr>
                <w:sz w:val="20"/>
                <w:szCs w:val="20"/>
              </w:rPr>
              <w:t xml:space="preserve"> 1</w:t>
            </w:r>
            <w:r>
              <w:rPr>
                <w:sz w:val="20"/>
                <w:szCs w:val="20"/>
              </w:rPr>
              <w:t xml:space="preserve"> </w:t>
            </w:r>
            <w:r w:rsidRPr="00724E4B">
              <w:rPr>
                <w:sz w:val="20"/>
                <w:szCs w:val="20"/>
              </w:rPr>
              <w:t xml:space="preserve">287 </w:t>
            </w:r>
          </w:p>
        </w:tc>
        <w:tc>
          <w:tcPr>
            <w:tcW w:w="1003" w:type="dxa"/>
            <w:tcBorders>
              <w:top w:val="nil"/>
              <w:left w:val="nil"/>
              <w:bottom w:val="single" w:sz="4" w:space="0" w:color="auto"/>
              <w:right w:val="single" w:sz="4" w:space="0" w:color="auto"/>
            </w:tcBorders>
          </w:tcPr>
          <w:p w14:paraId="7A55290D" w14:textId="064A7761" w:rsidR="009A0F02" w:rsidRPr="00724E4B" w:rsidRDefault="009A0F02" w:rsidP="009A0F02">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3014D0BC" w14:textId="607FBFF9" w:rsidR="009A0F02" w:rsidRPr="00724E4B" w:rsidRDefault="009A0F02" w:rsidP="009A0F02">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29987D43" w14:textId="1AEDC2CB" w:rsidR="009A0F02" w:rsidRPr="00724E4B" w:rsidRDefault="009A0F02" w:rsidP="009A0F02">
            <w:pPr>
              <w:jc w:val="right"/>
              <w:rPr>
                <w:sz w:val="20"/>
                <w:szCs w:val="20"/>
              </w:rPr>
            </w:pPr>
            <w:r w:rsidRPr="00724E4B">
              <w:rPr>
                <w:sz w:val="20"/>
                <w:szCs w:val="20"/>
              </w:rPr>
              <w:t xml:space="preserve"> 8</w:t>
            </w:r>
            <w:r>
              <w:rPr>
                <w:sz w:val="20"/>
                <w:szCs w:val="20"/>
              </w:rPr>
              <w:t xml:space="preserve"> </w:t>
            </w:r>
            <w:r w:rsidRPr="00724E4B">
              <w:rPr>
                <w:sz w:val="20"/>
                <w:szCs w:val="20"/>
              </w:rPr>
              <w:t xml:space="preserve">905 </w:t>
            </w:r>
          </w:p>
        </w:tc>
        <w:tc>
          <w:tcPr>
            <w:tcW w:w="1134" w:type="dxa"/>
            <w:tcBorders>
              <w:top w:val="nil"/>
              <w:left w:val="nil"/>
              <w:bottom w:val="single" w:sz="4" w:space="0" w:color="auto"/>
              <w:right w:val="single" w:sz="4" w:space="0" w:color="auto"/>
            </w:tcBorders>
          </w:tcPr>
          <w:p w14:paraId="5A0A3952" w14:textId="56B92D77" w:rsidR="009A0F02" w:rsidRPr="00724E4B" w:rsidRDefault="009A0F02" w:rsidP="009A0F02">
            <w:pPr>
              <w:jc w:val="right"/>
              <w:rPr>
                <w:sz w:val="20"/>
                <w:szCs w:val="20"/>
              </w:rPr>
            </w:pPr>
            <w:r w:rsidRPr="00724E4B">
              <w:rPr>
                <w:sz w:val="20"/>
                <w:szCs w:val="20"/>
              </w:rPr>
              <w:t xml:space="preserve"> 33</w:t>
            </w:r>
            <w:r>
              <w:rPr>
                <w:sz w:val="20"/>
                <w:szCs w:val="20"/>
              </w:rPr>
              <w:t xml:space="preserve"> </w:t>
            </w:r>
            <w:r w:rsidRPr="00724E4B">
              <w:rPr>
                <w:sz w:val="20"/>
                <w:szCs w:val="20"/>
              </w:rPr>
              <w:t xml:space="preserve">275 </w:t>
            </w:r>
          </w:p>
        </w:tc>
        <w:tc>
          <w:tcPr>
            <w:tcW w:w="1075" w:type="dxa"/>
            <w:tcBorders>
              <w:top w:val="nil"/>
              <w:left w:val="nil"/>
              <w:bottom w:val="single" w:sz="4" w:space="0" w:color="auto"/>
              <w:right w:val="single" w:sz="4" w:space="0" w:color="auto"/>
            </w:tcBorders>
          </w:tcPr>
          <w:p w14:paraId="5545F1A7" w14:textId="1EC9C1F1" w:rsidR="009A0F02" w:rsidRPr="00724E4B" w:rsidRDefault="009A0F02" w:rsidP="009A0F02">
            <w:pPr>
              <w:jc w:val="right"/>
              <w:rPr>
                <w:sz w:val="20"/>
                <w:szCs w:val="20"/>
              </w:rPr>
            </w:pPr>
            <w:r w:rsidRPr="00724E4B">
              <w:rPr>
                <w:sz w:val="20"/>
                <w:szCs w:val="20"/>
              </w:rPr>
              <w:t xml:space="preserve"> 43</w:t>
            </w:r>
            <w:r>
              <w:rPr>
                <w:sz w:val="20"/>
                <w:szCs w:val="20"/>
              </w:rPr>
              <w:t xml:space="preserve"> </w:t>
            </w:r>
            <w:r w:rsidRPr="00724E4B">
              <w:rPr>
                <w:sz w:val="20"/>
                <w:szCs w:val="20"/>
              </w:rPr>
              <w:t xml:space="preserve">466 </w:t>
            </w:r>
          </w:p>
        </w:tc>
        <w:tc>
          <w:tcPr>
            <w:tcW w:w="1004" w:type="dxa"/>
            <w:tcBorders>
              <w:top w:val="nil"/>
              <w:left w:val="nil"/>
              <w:bottom w:val="single" w:sz="4" w:space="0" w:color="auto"/>
              <w:right w:val="single" w:sz="4" w:space="0" w:color="auto"/>
            </w:tcBorders>
          </w:tcPr>
          <w:p w14:paraId="77547EF6" w14:textId="5B3791DA" w:rsidR="009A0F02" w:rsidRPr="00724E4B" w:rsidRDefault="009A0F02" w:rsidP="009A0F02">
            <w:pPr>
              <w:jc w:val="right"/>
              <w:rPr>
                <w:sz w:val="20"/>
                <w:szCs w:val="20"/>
              </w:rPr>
            </w:pPr>
            <w:r w:rsidRPr="00724E4B">
              <w:rPr>
                <w:sz w:val="20"/>
                <w:szCs w:val="20"/>
              </w:rPr>
              <w:t>4</w:t>
            </w:r>
            <w:r>
              <w:rPr>
                <w:sz w:val="20"/>
                <w:szCs w:val="20"/>
              </w:rPr>
              <w:t>,</w:t>
            </w:r>
            <w:r w:rsidRPr="00724E4B">
              <w:rPr>
                <w:sz w:val="20"/>
                <w:szCs w:val="20"/>
              </w:rPr>
              <w:t>3</w:t>
            </w:r>
          </w:p>
        </w:tc>
      </w:tr>
      <w:tr w:rsidR="009A0F02" w:rsidRPr="00724E4B" w14:paraId="3A0A335F" w14:textId="77777777" w:rsidTr="009A0F02">
        <w:trPr>
          <w:trHeight w:val="238"/>
        </w:trPr>
        <w:tc>
          <w:tcPr>
            <w:tcW w:w="2694" w:type="dxa"/>
            <w:tcBorders>
              <w:top w:val="single" w:sz="4" w:space="0" w:color="000000"/>
              <w:left w:val="single" w:sz="4" w:space="0" w:color="000000"/>
              <w:bottom w:val="single" w:sz="4" w:space="0" w:color="000000"/>
              <w:right w:val="single" w:sz="4" w:space="0" w:color="000000"/>
            </w:tcBorders>
            <w:hideMark/>
          </w:tcPr>
          <w:p w14:paraId="780BE28A" w14:textId="6CD46C6F" w:rsidR="009A0F02" w:rsidRPr="00724E4B" w:rsidRDefault="009A0F02" w:rsidP="009A0F02">
            <w:pPr>
              <w:jc w:val="left"/>
              <w:rPr>
                <w:sz w:val="20"/>
                <w:szCs w:val="20"/>
              </w:rPr>
            </w:pPr>
            <w:r>
              <w:rPr>
                <w:sz w:val="20"/>
                <w:szCs w:val="20"/>
              </w:rPr>
              <w:t>Mo</w:t>
            </w:r>
            <w:r w:rsidRPr="00724E4B">
              <w:rPr>
                <w:sz w:val="20"/>
                <w:szCs w:val="20"/>
              </w:rPr>
              <w:t xml:space="preserve">bile </w:t>
            </w:r>
          </w:p>
        </w:tc>
        <w:tc>
          <w:tcPr>
            <w:tcW w:w="878" w:type="dxa"/>
            <w:tcBorders>
              <w:top w:val="nil"/>
              <w:left w:val="nil"/>
              <w:bottom w:val="single" w:sz="4" w:space="0" w:color="auto"/>
              <w:right w:val="single" w:sz="4" w:space="0" w:color="auto"/>
            </w:tcBorders>
          </w:tcPr>
          <w:p w14:paraId="7AFECE53" w14:textId="5B20225E" w:rsidR="009A0F02" w:rsidRPr="00724E4B" w:rsidRDefault="009A0F02" w:rsidP="009A0F02">
            <w:pPr>
              <w:jc w:val="right"/>
              <w:rPr>
                <w:sz w:val="20"/>
                <w:szCs w:val="20"/>
              </w:rPr>
            </w:pPr>
            <w:r w:rsidRPr="00724E4B">
              <w:rPr>
                <w:sz w:val="20"/>
                <w:szCs w:val="20"/>
              </w:rPr>
              <w:t>153</w:t>
            </w:r>
            <w:r>
              <w:rPr>
                <w:sz w:val="20"/>
                <w:szCs w:val="20"/>
              </w:rPr>
              <w:t xml:space="preserve"> </w:t>
            </w:r>
            <w:r w:rsidRPr="00724E4B">
              <w:rPr>
                <w:sz w:val="20"/>
                <w:szCs w:val="20"/>
              </w:rPr>
              <w:t xml:space="preserve">639 </w:t>
            </w:r>
          </w:p>
        </w:tc>
        <w:tc>
          <w:tcPr>
            <w:tcW w:w="1003" w:type="dxa"/>
            <w:tcBorders>
              <w:top w:val="nil"/>
              <w:left w:val="nil"/>
              <w:bottom w:val="single" w:sz="4" w:space="0" w:color="auto"/>
              <w:right w:val="single" w:sz="4" w:space="0" w:color="auto"/>
            </w:tcBorders>
          </w:tcPr>
          <w:p w14:paraId="1C3E52A5" w14:textId="69236AC6" w:rsidR="009A0F02" w:rsidRPr="00724E4B" w:rsidRDefault="009A0F02" w:rsidP="009A0F02">
            <w:pPr>
              <w:jc w:val="right"/>
              <w:rPr>
                <w:sz w:val="20"/>
                <w:szCs w:val="20"/>
              </w:rPr>
            </w:pPr>
            <w:r w:rsidRPr="00724E4B">
              <w:rPr>
                <w:sz w:val="20"/>
                <w:szCs w:val="20"/>
              </w:rPr>
              <w:t>0</w:t>
            </w:r>
          </w:p>
        </w:tc>
        <w:tc>
          <w:tcPr>
            <w:tcW w:w="1003" w:type="dxa"/>
            <w:tcBorders>
              <w:top w:val="nil"/>
              <w:left w:val="nil"/>
              <w:bottom w:val="single" w:sz="4" w:space="0" w:color="auto"/>
              <w:right w:val="single" w:sz="4" w:space="0" w:color="auto"/>
            </w:tcBorders>
          </w:tcPr>
          <w:p w14:paraId="1DF54D99" w14:textId="56C013AC" w:rsidR="009A0F02" w:rsidRPr="00724E4B" w:rsidRDefault="009A0F02" w:rsidP="009A0F02">
            <w:pPr>
              <w:jc w:val="right"/>
              <w:rPr>
                <w:sz w:val="20"/>
                <w:szCs w:val="20"/>
              </w:rPr>
            </w:pPr>
            <w:r w:rsidRPr="00724E4B">
              <w:rPr>
                <w:sz w:val="20"/>
                <w:szCs w:val="20"/>
              </w:rPr>
              <w:t>0</w:t>
            </w:r>
          </w:p>
        </w:tc>
        <w:tc>
          <w:tcPr>
            <w:tcW w:w="801" w:type="dxa"/>
            <w:tcBorders>
              <w:top w:val="nil"/>
              <w:left w:val="nil"/>
              <w:bottom w:val="single" w:sz="4" w:space="0" w:color="auto"/>
              <w:right w:val="single" w:sz="4" w:space="0" w:color="auto"/>
            </w:tcBorders>
          </w:tcPr>
          <w:p w14:paraId="66AEAF43" w14:textId="5DE32FE5" w:rsidR="009A0F02" w:rsidRPr="00724E4B" w:rsidRDefault="009A0F02" w:rsidP="009A0F02">
            <w:pPr>
              <w:jc w:val="right"/>
              <w:rPr>
                <w:sz w:val="20"/>
                <w:szCs w:val="20"/>
              </w:rPr>
            </w:pPr>
            <w:r w:rsidRPr="00724E4B">
              <w:rPr>
                <w:sz w:val="20"/>
                <w:szCs w:val="20"/>
              </w:rPr>
              <w:t>0</w:t>
            </w:r>
          </w:p>
        </w:tc>
        <w:tc>
          <w:tcPr>
            <w:tcW w:w="1134" w:type="dxa"/>
            <w:tcBorders>
              <w:top w:val="nil"/>
              <w:left w:val="nil"/>
              <w:bottom w:val="single" w:sz="4" w:space="0" w:color="auto"/>
              <w:right w:val="single" w:sz="4" w:space="0" w:color="auto"/>
            </w:tcBorders>
          </w:tcPr>
          <w:p w14:paraId="56867E85" w14:textId="4CCED368" w:rsidR="009A0F02" w:rsidRPr="00724E4B" w:rsidRDefault="009A0F02" w:rsidP="009A0F02">
            <w:pPr>
              <w:jc w:val="right"/>
              <w:rPr>
                <w:sz w:val="20"/>
                <w:szCs w:val="20"/>
              </w:rPr>
            </w:pPr>
            <w:r w:rsidRPr="00724E4B">
              <w:rPr>
                <w:sz w:val="20"/>
                <w:szCs w:val="20"/>
              </w:rPr>
              <w:t>0</w:t>
            </w:r>
          </w:p>
        </w:tc>
        <w:tc>
          <w:tcPr>
            <w:tcW w:w="1075" w:type="dxa"/>
            <w:tcBorders>
              <w:top w:val="nil"/>
              <w:left w:val="nil"/>
              <w:bottom w:val="single" w:sz="4" w:space="0" w:color="auto"/>
              <w:right w:val="single" w:sz="4" w:space="0" w:color="auto"/>
            </w:tcBorders>
          </w:tcPr>
          <w:p w14:paraId="00B0A4B7" w14:textId="5AAC8917" w:rsidR="009A0F02" w:rsidRPr="00724E4B" w:rsidRDefault="009A0F02" w:rsidP="009A0F02">
            <w:pPr>
              <w:jc w:val="right"/>
              <w:rPr>
                <w:sz w:val="20"/>
                <w:szCs w:val="20"/>
              </w:rPr>
            </w:pPr>
            <w:r w:rsidRPr="00724E4B">
              <w:rPr>
                <w:sz w:val="20"/>
                <w:szCs w:val="20"/>
              </w:rPr>
              <w:t xml:space="preserve"> 153</w:t>
            </w:r>
            <w:r>
              <w:rPr>
                <w:sz w:val="20"/>
                <w:szCs w:val="20"/>
              </w:rPr>
              <w:t xml:space="preserve"> </w:t>
            </w:r>
            <w:r w:rsidRPr="00724E4B">
              <w:rPr>
                <w:sz w:val="20"/>
                <w:szCs w:val="20"/>
              </w:rPr>
              <w:t xml:space="preserve">639 </w:t>
            </w:r>
          </w:p>
        </w:tc>
        <w:tc>
          <w:tcPr>
            <w:tcW w:w="1004" w:type="dxa"/>
            <w:tcBorders>
              <w:top w:val="nil"/>
              <w:left w:val="nil"/>
              <w:bottom w:val="single" w:sz="4" w:space="0" w:color="auto"/>
              <w:right w:val="single" w:sz="4" w:space="0" w:color="auto"/>
            </w:tcBorders>
          </w:tcPr>
          <w:p w14:paraId="13AB9F47" w14:textId="11C6A0A4" w:rsidR="009A0F02" w:rsidRPr="00724E4B" w:rsidRDefault="009A0F02" w:rsidP="009A0F02">
            <w:pPr>
              <w:jc w:val="right"/>
              <w:rPr>
                <w:sz w:val="20"/>
                <w:szCs w:val="20"/>
              </w:rPr>
            </w:pPr>
            <w:r w:rsidRPr="00724E4B">
              <w:rPr>
                <w:sz w:val="20"/>
                <w:szCs w:val="20"/>
              </w:rPr>
              <w:t>15</w:t>
            </w:r>
            <w:r>
              <w:rPr>
                <w:sz w:val="20"/>
                <w:szCs w:val="20"/>
              </w:rPr>
              <w:t>,</w:t>
            </w:r>
            <w:r w:rsidRPr="00724E4B">
              <w:rPr>
                <w:sz w:val="20"/>
                <w:szCs w:val="20"/>
              </w:rPr>
              <w:t>1</w:t>
            </w:r>
          </w:p>
        </w:tc>
      </w:tr>
      <w:tr w:rsidR="009A0F02" w:rsidRPr="00724E4B" w14:paraId="2439540F" w14:textId="77777777" w:rsidTr="009A0F02">
        <w:trPr>
          <w:trHeight w:val="238"/>
        </w:trPr>
        <w:tc>
          <w:tcPr>
            <w:tcW w:w="2694" w:type="dxa"/>
            <w:tcBorders>
              <w:top w:val="single" w:sz="4" w:space="0" w:color="000000"/>
              <w:left w:val="single" w:sz="4" w:space="0" w:color="000000"/>
              <w:bottom w:val="single" w:sz="4" w:space="0" w:color="000000"/>
              <w:right w:val="single" w:sz="4" w:space="0" w:color="000000"/>
            </w:tcBorders>
          </w:tcPr>
          <w:p w14:paraId="34619AEB" w14:textId="3111C548" w:rsidR="009A0F02" w:rsidRPr="00724E4B" w:rsidRDefault="009A0F02" w:rsidP="009A0F02">
            <w:pPr>
              <w:jc w:val="left"/>
              <w:rPr>
                <w:b/>
                <w:bCs/>
                <w:i/>
                <w:iCs/>
                <w:sz w:val="20"/>
                <w:szCs w:val="20"/>
              </w:rPr>
            </w:pPr>
            <w:r w:rsidRPr="00867D09">
              <w:rPr>
                <w:b/>
                <w:bCs/>
                <w:i/>
                <w:iCs/>
                <w:sz w:val="20"/>
                <w:szCs w:val="20"/>
              </w:rPr>
              <w:t>Sous-total pour l’entretien</w:t>
            </w:r>
          </w:p>
        </w:tc>
        <w:tc>
          <w:tcPr>
            <w:tcW w:w="878" w:type="dxa"/>
            <w:tcBorders>
              <w:top w:val="nil"/>
              <w:left w:val="nil"/>
              <w:bottom w:val="single" w:sz="4" w:space="0" w:color="auto"/>
              <w:right w:val="single" w:sz="4" w:space="0" w:color="auto"/>
            </w:tcBorders>
          </w:tcPr>
          <w:p w14:paraId="1F80EB9C" w14:textId="1B594C14" w:rsidR="009A0F02" w:rsidRPr="00724E4B" w:rsidRDefault="009A0F02" w:rsidP="009A0F02">
            <w:pPr>
              <w:jc w:val="right"/>
              <w:rPr>
                <w:b/>
                <w:bCs/>
                <w:i/>
                <w:iCs/>
                <w:sz w:val="20"/>
                <w:szCs w:val="20"/>
              </w:rPr>
            </w:pPr>
            <w:r w:rsidRPr="00724E4B">
              <w:rPr>
                <w:b/>
                <w:bCs/>
                <w:i/>
                <w:iCs/>
                <w:sz w:val="20"/>
                <w:szCs w:val="20"/>
              </w:rPr>
              <w:t>256</w:t>
            </w:r>
            <w:r>
              <w:rPr>
                <w:b/>
                <w:bCs/>
                <w:i/>
                <w:iCs/>
                <w:sz w:val="20"/>
                <w:szCs w:val="20"/>
              </w:rPr>
              <w:t xml:space="preserve"> </w:t>
            </w:r>
            <w:r w:rsidRPr="00724E4B">
              <w:rPr>
                <w:b/>
                <w:bCs/>
                <w:i/>
                <w:iCs/>
                <w:sz w:val="20"/>
                <w:szCs w:val="20"/>
              </w:rPr>
              <w:t xml:space="preserve">485 </w:t>
            </w:r>
          </w:p>
        </w:tc>
        <w:tc>
          <w:tcPr>
            <w:tcW w:w="1003" w:type="dxa"/>
            <w:tcBorders>
              <w:top w:val="nil"/>
              <w:left w:val="nil"/>
              <w:bottom w:val="single" w:sz="4" w:space="0" w:color="auto"/>
              <w:right w:val="single" w:sz="4" w:space="0" w:color="auto"/>
            </w:tcBorders>
          </w:tcPr>
          <w:p w14:paraId="2FDB8907" w14:textId="4130F2CE" w:rsidR="009A0F02" w:rsidRPr="00724E4B" w:rsidRDefault="009A0F02" w:rsidP="009A0F02">
            <w:pPr>
              <w:jc w:val="right"/>
              <w:rPr>
                <w:b/>
                <w:bCs/>
                <w:i/>
                <w:iCs/>
                <w:sz w:val="20"/>
                <w:szCs w:val="20"/>
              </w:rPr>
            </w:pPr>
            <w:r w:rsidRPr="00724E4B">
              <w:rPr>
                <w:b/>
                <w:bCs/>
                <w:i/>
                <w:iCs/>
                <w:sz w:val="20"/>
                <w:szCs w:val="20"/>
              </w:rPr>
              <w:t>176</w:t>
            </w:r>
            <w:r>
              <w:rPr>
                <w:b/>
                <w:bCs/>
                <w:i/>
                <w:iCs/>
                <w:sz w:val="20"/>
                <w:szCs w:val="20"/>
              </w:rPr>
              <w:t xml:space="preserve"> </w:t>
            </w:r>
            <w:r w:rsidRPr="00724E4B">
              <w:rPr>
                <w:b/>
                <w:bCs/>
                <w:i/>
                <w:iCs/>
                <w:sz w:val="20"/>
                <w:szCs w:val="20"/>
              </w:rPr>
              <w:t>472</w:t>
            </w:r>
          </w:p>
        </w:tc>
        <w:tc>
          <w:tcPr>
            <w:tcW w:w="1003" w:type="dxa"/>
            <w:tcBorders>
              <w:top w:val="nil"/>
              <w:left w:val="nil"/>
              <w:bottom w:val="single" w:sz="4" w:space="0" w:color="auto"/>
              <w:right w:val="single" w:sz="4" w:space="0" w:color="auto"/>
            </w:tcBorders>
          </w:tcPr>
          <w:p w14:paraId="1424A4B7" w14:textId="1337CCC6" w:rsidR="009A0F02" w:rsidRPr="00724E4B" w:rsidRDefault="009A0F02" w:rsidP="009A0F02">
            <w:pPr>
              <w:jc w:val="right"/>
              <w:rPr>
                <w:b/>
                <w:bCs/>
                <w:i/>
                <w:iCs/>
                <w:sz w:val="20"/>
                <w:szCs w:val="20"/>
              </w:rPr>
            </w:pPr>
            <w:r w:rsidRPr="00724E4B">
              <w:rPr>
                <w:b/>
                <w:bCs/>
                <w:i/>
                <w:iCs/>
                <w:sz w:val="20"/>
                <w:szCs w:val="20"/>
              </w:rPr>
              <w:t>326</w:t>
            </w:r>
            <w:r>
              <w:rPr>
                <w:b/>
                <w:bCs/>
                <w:i/>
                <w:iCs/>
                <w:sz w:val="20"/>
                <w:szCs w:val="20"/>
              </w:rPr>
              <w:t xml:space="preserve"> </w:t>
            </w:r>
            <w:r w:rsidRPr="00724E4B">
              <w:rPr>
                <w:b/>
                <w:bCs/>
                <w:i/>
                <w:iCs/>
                <w:sz w:val="20"/>
                <w:szCs w:val="20"/>
              </w:rPr>
              <w:t>796</w:t>
            </w:r>
          </w:p>
        </w:tc>
        <w:tc>
          <w:tcPr>
            <w:tcW w:w="801" w:type="dxa"/>
            <w:tcBorders>
              <w:top w:val="nil"/>
              <w:left w:val="nil"/>
              <w:bottom w:val="single" w:sz="4" w:space="0" w:color="auto"/>
              <w:right w:val="single" w:sz="4" w:space="0" w:color="auto"/>
            </w:tcBorders>
          </w:tcPr>
          <w:p w14:paraId="5CCFCBC8" w14:textId="4B0D33B5" w:rsidR="009A0F02" w:rsidRPr="00724E4B" w:rsidRDefault="009A0F02" w:rsidP="009A0F02">
            <w:pPr>
              <w:jc w:val="right"/>
              <w:rPr>
                <w:b/>
                <w:bCs/>
                <w:i/>
                <w:iCs/>
                <w:sz w:val="20"/>
                <w:szCs w:val="20"/>
              </w:rPr>
            </w:pPr>
            <w:r w:rsidRPr="00724E4B">
              <w:rPr>
                <w:b/>
                <w:bCs/>
                <w:i/>
                <w:iCs/>
                <w:sz w:val="20"/>
                <w:szCs w:val="20"/>
              </w:rPr>
              <w:t>22</w:t>
            </w:r>
            <w:r>
              <w:rPr>
                <w:b/>
                <w:bCs/>
                <w:i/>
                <w:iCs/>
                <w:sz w:val="20"/>
                <w:szCs w:val="20"/>
              </w:rPr>
              <w:t xml:space="preserve"> </w:t>
            </w:r>
            <w:r w:rsidRPr="00724E4B">
              <w:rPr>
                <w:b/>
                <w:bCs/>
                <w:i/>
                <w:iCs/>
                <w:sz w:val="20"/>
                <w:szCs w:val="20"/>
              </w:rPr>
              <w:t>280</w:t>
            </w:r>
          </w:p>
        </w:tc>
        <w:tc>
          <w:tcPr>
            <w:tcW w:w="1134" w:type="dxa"/>
            <w:tcBorders>
              <w:top w:val="nil"/>
              <w:left w:val="nil"/>
              <w:bottom w:val="single" w:sz="4" w:space="0" w:color="auto"/>
              <w:right w:val="single" w:sz="4" w:space="0" w:color="auto"/>
            </w:tcBorders>
          </w:tcPr>
          <w:p w14:paraId="2AC9A68D" w14:textId="651F9CF3" w:rsidR="009A0F02" w:rsidRPr="00724E4B" w:rsidRDefault="009A0F02" w:rsidP="009A0F02">
            <w:pPr>
              <w:jc w:val="right"/>
              <w:rPr>
                <w:b/>
                <w:bCs/>
                <w:i/>
                <w:iCs/>
                <w:sz w:val="20"/>
                <w:szCs w:val="20"/>
              </w:rPr>
            </w:pPr>
            <w:r w:rsidRPr="00724E4B">
              <w:rPr>
                <w:b/>
                <w:bCs/>
                <w:i/>
                <w:iCs/>
                <w:sz w:val="20"/>
                <w:szCs w:val="20"/>
              </w:rPr>
              <w:t>110</w:t>
            </w:r>
            <w:r>
              <w:rPr>
                <w:b/>
                <w:bCs/>
                <w:i/>
                <w:iCs/>
                <w:sz w:val="20"/>
                <w:szCs w:val="20"/>
              </w:rPr>
              <w:t xml:space="preserve"> </w:t>
            </w:r>
            <w:r w:rsidRPr="00724E4B">
              <w:rPr>
                <w:b/>
                <w:bCs/>
                <w:i/>
                <w:iCs/>
                <w:sz w:val="20"/>
                <w:szCs w:val="20"/>
              </w:rPr>
              <w:t>888</w:t>
            </w:r>
          </w:p>
        </w:tc>
        <w:tc>
          <w:tcPr>
            <w:tcW w:w="1075" w:type="dxa"/>
            <w:tcBorders>
              <w:top w:val="nil"/>
              <w:left w:val="nil"/>
              <w:bottom w:val="single" w:sz="4" w:space="0" w:color="auto"/>
              <w:right w:val="single" w:sz="4" w:space="0" w:color="auto"/>
            </w:tcBorders>
          </w:tcPr>
          <w:p w14:paraId="15074279" w14:textId="49DB9171" w:rsidR="009A0F02" w:rsidRPr="00724E4B" w:rsidRDefault="009A0F02" w:rsidP="009A0F02">
            <w:pPr>
              <w:jc w:val="right"/>
              <w:rPr>
                <w:b/>
                <w:bCs/>
                <w:i/>
                <w:iCs/>
                <w:sz w:val="20"/>
                <w:szCs w:val="20"/>
              </w:rPr>
            </w:pPr>
            <w:r w:rsidRPr="00724E4B">
              <w:rPr>
                <w:b/>
                <w:bCs/>
                <w:i/>
                <w:iCs/>
                <w:sz w:val="20"/>
                <w:szCs w:val="20"/>
              </w:rPr>
              <w:t xml:space="preserve"> 89</w:t>
            </w:r>
            <w:r>
              <w:rPr>
                <w:b/>
                <w:bCs/>
                <w:i/>
                <w:iCs/>
                <w:sz w:val="20"/>
                <w:szCs w:val="20"/>
              </w:rPr>
              <w:t xml:space="preserve"> </w:t>
            </w:r>
            <w:r w:rsidRPr="00724E4B">
              <w:rPr>
                <w:b/>
                <w:bCs/>
                <w:i/>
                <w:iCs/>
                <w:sz w:val="20"/>
                <w:szCs w:val="20"/>
              </w:rPr>
              <w:t xml:space="preserve">920 </w:t>
            </w:r>
          </w:p>
        </w:tc>
        <w:tc>
          <w:tcPr>
            <w:tcW w:w="1004" w:type="dxa"/>
            <w:tcBorders>
              <w:top w:val="nil"/>
              <w:left w:val="nil"/>
              <w:bottom w:val="single" w:sz="4" w:space="0" w:color="auto"/>
              <w:right w:val="single" w:sz="4" w:space="0" w:color="auto"/>
            </w:tcBorders>
          </w:tcPr>
          <w:p w14:paraId="528DC7DD" w14:textId="79EF4D7A" w:rsidR="009A0F02" w:rsidRPr="00724E4B" w:rsidRDefault="009A0F02" w:rsidP="009A0F02">
            <w:pPr>
              <w:jc w:val="right"/>
              <w:rPr>
                <w:b/>
                <w:bCs/>
                <w:i/>
                <w:iCs/>
                <w:sz w:val="20"/>
                <w:szCs w:val="20"/>
              </w:rPr>
            </w:pPr>
            <w:r w:rsidRPr="00724E4B">
              <w:rPr>
                <w:b/>
                <w:bCs/>
                <w:i/>
                <w:iCs/>
                <w:sz w:val="20"/>
                <w:szCs w:val="20"/>
              </w:rPr>
              <w:t>87</w:t>
            </w:r>
            <w:r>
              <w:rPr>
                <w:b/>
                <w:bCs/>
                <w:i/>
                <w:iCs/>
                <w:sz w:val="20"/>
                <w:szCs w:val="20"/>
              </w:rPr>
              <w:t>,</w:t>
            </w:r>
            <w:r w:rsidRPr="00724E4B">
              <w:rPr>
                <w:b/>
                <w:bCs/>
                <w:i/>
                <w:iCs/>
                <w:sz w:val="20"/>
                <w:szCs w:val="20"/>
              </w:rPr>
              <w:t>9</w:t>
            </w:r>
          </w:p>
        </w:tc>
      </w:tr>
      <w:tr w:rsidR="009A0F02" w:rsidRPr="00724E4B" w14:paraId="60599ED1" w14:textId="77777777" w:rsidTr="009A0F02">
        <w:trPr>
          <w:trHeight w:val="238"/>
        </w:trPr>
        <w:tc>
          <w:tcPr>
            <w:tcW w:w="2694" w:type="dxa"/>
            <w:tcBorders>
              <w:top w:val="single" w:sz="4" w:space="0" w:color="auto"/>
              <w:left w:val="single" w:sz="4" w:space="0" w:color="auto"/>
              <w:bottom w:val="single" w:sz="4" w:space="0" w:color="auto"/>
              <w:right w:val="single" w:sz="4" w:space="0" w:color="auto"/>
            </w:tcBorders>
            <w:hideMark/>
          </w:tcPr>
          <w:p w14:paraId="465A9712" w14:textId="15518CF5" w:rsidR="009A0F02" w:rsidRPr="00724E4B" w:rsidRDefault="009A0F02" w:rsidP="009A0F02">
            <w:pPr>
              <w:jc w:val="left"/>
              <w:rPr>
                <w:b/>
                <w:bCs/>
                <w:sz w:val="20"/>
                <w:szCs w:val="20"/>
              </w:rPr>
            </w:pPr>
            <w:r w:rsidRPr="00724E4B">
              <w:rPr>
                <w:b/>
                <w:bCs/>
                <w:sz w:val="20"/>
                <w:szCs w:val="20"/>
              </w:rPr>
              <w:t xml:space="preserve">Total </w:t>
            </w:r>
          </w:p>
        </w:tc>
        <w:tc>
          <w:tcPr>
            <w:tcW w:w="878" w:type="dxa"/>
            <w:tcBorders>
              <w:top w:val="nil"/>
              <w:left w:val="nil"/>
              <w:bottom w:val="single" w:sz="4" w:space="0" w:color="auto"/>
              <w:right w:val="single" w:sz="4" w:space="0" w:color="auto"/>
            </w:tcBorders>
          </w:tcPr>
          <w:p w14:paraId="1C625C4B" w14:textId="60A987DD" w:rsidR="009A0F02" w:rsidRPr="00724E4B" w:rsidRDefault="009A0F02" w:rsidP="009A0F02">
            <w:pPr>
              <w:jc w:val="right"/>
              <w:rPr>
                <w:b/>
                <w:bCs/>
                <w:sz w:val="20"/>
                <w:szCs w:val="20"/>
              </w:rPr>
            </w:pPr>
            <w:r w:rsidRPr="00724E4B">
              <w:rPr>
                <w:b/>
                <w:bCs/>
                <w:sz w:val="20"/>
                <w:szCs w:val="20"/>
              </w:rPr>
              <w:t>378</w:t>
            </w:r>
            <w:r>
              <w:rPr>
                <w:b/>
                <w:bCs/>
                <w:sz w:val="20"/>
                <w:szCs w:val="20"/>
              </w:rPr>
              <w:t xml:space="preserve"> </w:t>
            </w:r>
            <w:r w:rsidRPr="00724E4B">
              <w:rPr>
                <w:b/>
                <w:bCs/>
                <w:sz w:val="20"/>
                <w:szCs w:val="20"/>
              </w:rPr>
              <w:t xml:space="preserve">950 </w:t>
            </w:r>
          </w:p>
        </w:tc>
        <w:tc>
          <w:tcPr>
            <w:tcW w:w="1003" w:type="dxa"/>
            <w:tcBorders>
              <w:top w:val="nil"/>
              <w:left w:val="nil"/>
              <w:bottom w:val="single" w:sz="4" w:space="0" w:color="auto"/>
              <w:right w:val="single" w:sz="4" w:space="0" w:color="auto"/>
            </w:tcBorders>
          </w:tcPr>
          <w:p w14:paraId="047B590E" w14:textId="54E9D59E" w:rsidR="009A0F02" w:rsidRPr="00724E4B" w:rsidRDefault="009A0F02" w:rsidP="009A0F02">
            <w:pPr>
              <w:jc w:val="right"/>
              <w:rPr>
                <w:b/>
                <w:bCs/>
                <w:sz w:val="20"/>
                <w:szCs w:val="20"/>
              </w:rPr>
            </w:pPr>
            <w:r w:rsidRPr="00724E4B">
              <w:rPr>
                <w:b/>
                <w:bCs/>
                <w:sz w:val="20"/>
                <w:szCs w:val="20"/>
              </w:rPr>
              <w:t xml:space="preserve"> 176</w:t>
            </w:r>
            <w:r>
              <w:rPr>
                <w:b/>
                <w:bCs/>
                <w:sz w:val="20"/>
                <w:szCs w:val="20"/>
              </w:rPr>
              <w:t xml:space="preserve"> </w:t>
            </w:r>
            <w:r w:rsidRPr="00724E4B">
              <w:rPr>
                <w:b/>
                <w:bCs/>
                <w:sz w:val="20"/>
                <w:szCs w:val="20"/>
              </w:rPr>
              <w:t xml:space="preserve">472 </w:t>
            </w:r>
          </w:p>
        </w:tc>
        <w:tc>
          <w:tcPr>
            <w:tcW w:w="1003" w:type="dxa"/>
            <w:tcBorders>
              <w:top w:val="nil"/>
              <w:left w:val="nil"/>
              <w:bottom w:val="single" w:sz="4" w:space="0" w:color="auto"/>
              <w:right w:val="single" w:sz="4" w:space="0" w:color="auto"/>
            </w:tcBorders>
          </w:tcPr>
          <w:p w14:paraId="0B141D38" w14:textId="40341462" w:rsidR="009A0F02" w:rsidRPr="00724E4B" w:rsidRDefault="009A0F02" w:rsidP="009A0F02">
            <w:pPr>
              <w:jc w:val="right"/>
              <w:rPr>
                <w:b/>
                <w:bCs/>
                <w:sz w:val="20"/>
                <w:szCs w:val="20"/>
              </w:rPr>
            </w:pPr>
            <w:r w:rsidRPr="00724E4B">
              <w:rPr>
                <w:b/>
                <w:bCs/>
                <w:sz w:val="20"/>
                <w:szCs w:val="20"/>
              </w:rPr>
              <w:t xml:space="preserve"> 326</w:t>
            </w:r>
            <w:r>
              <w:rPr>
                <w:b/>
                <w:bCs/>
                <w:sz w:val="20"/>
                <w:szCs w:val="20"/>
              </w:rPr>
              <w:t xml:space="preserve"> </w:t>
            </w:r>
            <w:r w:rsidRPr="00724E4B">
              <w:rPr>
                <w:b/>
                <w:bCs/>
                <w:sz w:val="20"/>
                <w:szCs w:val="20"/>
              </w:rPr>
              <w:t xml:space="preserve">796 </w:t>
            </w:r>
          </w:p>
        </w:tc>
        <w:tc>
          <w:tcPr>
            <w:tcW w:w="801" w:type="dxa"/>
            <w:tcBorders>
              <w:top w:val="nil"/>
              <w:left w:val="nil"/>
              <w:bottom w:val="single" w:sz="4" w:space="0" w:color="auto"/>
              <w:right w:val="single" w:sz="4" w:space="0" w:color="auto"/>
            </w:tcBorders>
          </w:tcPr>
          <w:p w14:paraId="1DB1AA7D" w14:textId="20301E11" w:rsidR="009A0F02" w:rsidRPr="00724E4B" w:rsidRDefault="009A0F02" w:rsidP="009A0F02">
            <w:pPr>
              <w:jc w:val="right"/>
              <w:rPr>
                <w:b/>
                <w:bCs/>
                <w:sz w:val="20"/>
                <w:szCs w:val="20"/>
              </w:rPr>
            </w:pPr>
            <w:r w:rsidRPr="00724E4B">
              <w:rPr>
                <w:b/>
                <w:bCs/>
                <w:sz w:val="20"/>
                <w:szCs w:val="20"/>
              </w:rPr>
              <w:t>22</w:t>
            </w:r>
            <w:r>
              <w:rPr>
                <w:b/>
                <w:bCs/>
                <w:sz w:val="20"/>
                <w:szCs w:val="20"/>
              </w:rPr>
              <w:t xml:space="preserve"> </w:t>
            </w:r>
            <w:r w:rsidRPr="00724E4B">
              <w:rPr>
                <w:b/>
                <w:bCs/>
                <w:sz w:val="20"/>
                <w:szCs w:val="20"/>
              </w:rPr>
              <w:t xml:space="preserve">280 </w:t>
            </w:r>
          </w:p>
        </w:tc>
        <w:tc>
          <w:tcPr>
            <w:tcW w:w="1134" w:type="dxa"/>
            <w:tcBorders>
              <w:top w:val="nil"/>
              <w:left w:val="nil"/>
              <w:bottom w:val="single" w:sz="4" w:space="0" w:color="auto"/>
              <w:right w:val="single" w:sz="4" w:space="0" w:color="auto"/>
            </w:tcBorders>
          </w:tcPr>
          <w:p w14:paraId="43E63947" w14:textId="6DD86BE0" w:rsidR="009A0F02" w:rsidRPr="00724E4B" w:rsidRDefault="009A0F02" w:rsidP="009A0F02">
            <w:pPr>
              <w:jc w:val="right"/>
              <w:rPr>
                <w:b/>
                <w:bCs/>
                <w:sz w:val="20"/>
                <w:szCs w:val="20"/>
              </w:rPr>
            </w:pPr>
            <w:r w:rsidRPr="00724E4B">
              <w:rPr>
                <w:b/>
                <w:bCs/>
                <w:sz w:val="20"/>
                <w:szCs w:val="20"/>
              </w:rPr>
              <w:t xml:space="preserve"> 110</w:t>
            </w:r>
            <w:r>
              <w:rPr>
                <w:b/>
                <w:bCs/>
                <w:sz w:val="20"/>
                <w:szCs w:val="20"/>
              </w:rPr>
              <w:t xml:space="preserve"> </w:t>
            </w:r>
            <w:r w:rsidRPr="00724E4B">
              <w:rPr>
                <w:b/>
                <w:bCs/>
                <w:sz w:val="20"/>
                <w:szCs w:val="20"/>
              </w:rPr>
              <w:t xml:space="preserve">888 </w:t>
            </w:r>
          </w:p>
        </w:tc>
        <w:tc>
          <w:tcPr>
            <w:tcW w:w="1075" w:type="dxa"/>
            <w:tcBorders>
              <w:top w:val="nil"/>
              <w:left w:val="nil"/>
              <w:bottom w:val="single" w:sz="4" w:space="0" w:color="auto"/>
              <w:right w:val="single" w:sz="4" w:space="0" w:color="auto"/>
            </w:tcBorders>
          </w:tcPr>
          <w:p w14:paraId="723037A6" w14:textId="19E650B5" w:rsidR="009A0F02" w:rsidRPr="00724E4B" w:rsidRDefault="009A0F02" w:rsidP="009A0F02">
            <w:pPr>
              <w:jc w:val="right"/>
              <w:rPr>
                <w:b/>
                <w:bCs/>
                <w:sz w:val="20"/>
                <w:szCs w:val="20"/>
              </w:rPr>
            </w:pPr>
            <w:r w:rsidRPr="00724E4B">
              <w:rPr>
                <w:b/>
                <w:bCs/>
                <w:sz w:val="20"/>
                <w:szCs w:val="20"/>
              </w:rPr>
              <w:t>1</w:t>
            </w:r>
            <w:r>
              <w:rPr>
                <w:b/>
                <w:bCs/>
                <w:sz w:val="20"/>
                <w:szCs w:val="20"/>
              </w:rPr>
              <w:t xml:space="preserve"> </w:t>
            </w:r>
            <w:r w:rsidRPr="00724E4B">
              <w:rPr>
                <w:b/>
                <w:bCs/>
                <w:sz w:val="20"/>
                <w:szCs w:val="20"/>
              </w:rPr>
              <w:t>015</w:t>
            </w:r>
            <w:r>
              <w:rPr>
                <w:b/>
                <w:bCs/>
                <w:sz w:val="20"/>
                <w:szCs w:val="20"/>
              </w:rPr>
              <w:t xml:space="preserve"> </w:t>
            </w:r>
            <w:r w:rsidRPr="00724E4B">
              <w:rPr>
                <w:b/>
                <w:bCs/>
                <w:sz w:val="20"/>
                <w:szCs w:val="20"/>
              </w:rPr>
              <w:t xml:space="preserve">385 </w:t>
            </w:r>
          </w:p>
        </w:tc>
        <w:tc>
          <w:tcPr>
            <w:tcW w:w="1004" w:type="dxa"/>
            <w:tcBorders>
              <w:top w:val="nil"/>
              <w:left w:val="nil"/>
              <w:bottom w:val="single" w:sz="4" w:space="0" w:color="auto"/>
              <w:right w:val="single" w:sz="4" w:space="0" w:color="auto"/>
            </w:tcBorders>
          </w:tcPr>
          <w:p w14:paraId="3ED3D9DC" w14:textId="0B17845E" w:rsidR="009A0F02" w:rsidRPr="00724E4B" w:rsidRDefault="009A0F02" w:rsidP="009A0F02">
            <w:pPr>
              <w:jc w:val="right"/>
              <w:rPr>
                <w:b/>
                <w:bCs/>
                <w:sz w:val="20"/>
                <w:szCs w:val="20"/>
              </w:rPr>
            </w:pPr>
            <w:r w:rsidRPr="00724E4B">
              <w:rPr>
                <w:b/>
                <w:bCs/>
                <w:sz w:val="20"/>
                <w:szCs w:val="20"/>
              </w:rPr>
              <w:t>100</w:t>
            </w:r>
          </w:p>
        </w:tc>
      </w:tr>
    </w:tbl>
    <w:p w14:paraId="342C11DF" w14:textId="50792EAF" w:rsidR="00711BE6" w:rsidRPr="00724E4B" w:rsidRDefault="009A0F02" w:rsidP="00711BE6">
      <w:pPr>
        <w:pStyle w:val="Heading1"/>
        <w:keepNext/>
        <w:numPr>
          <w:ilvl w:val="0"/>
          <w:numId w:val="0"/>
        </w:numPr>
        <w:spacing w:before="240"/>
        <w:rPr>
          <w:i/>
          <w:iCs/>
        </w:rPr>
      </w:pPr>
      <w:r>
        <w:rPr>
          <w:i/>
          <w:iCs/>
        </w:rPr>
        <w:t>Secteur de la fabrication</w:t>
      </w:r>
    </w:p>
    <w:p w14:paraId="29CAA971" w14:textId="148ABA56" w:rsidR="00B2440D" w:rsidRPr="00E17282" w:rsidRDefault="009A0F02" w:rsidP="00533A50">
      <w:pPr>
        <w:pStyle w:val="Heading1"/>
        <w:rPr>
          <w:sz w:val="24"/>
          <w:lang w:val="fr-CA"/>
        </w:rPr>
      </w:pPr>
      <w:r w:rsidRPr="009A0F02">
        <w:rPr>
          <w:lang w:val="fr-CA"/>
        </w:rPr>
        <w:t xml:space="preserve">L’enquête nationale de </w:t>
      </w:r>
      <w:r w:rsidR="0043760C" w:rsidRPr="009A0F02">
        <w:rPr>
          <w:lang w:val="fr-CA"/>
        </w:rPr>
        <w:t xml:space="preserve">2024 </w:t>
      </w:r>
      <w:r w:rsidRPr="009A0F02">
        <w:rPr>
          <w:lang w:val="fr-CA"/>
        </w:rPr>
        <w:t xml:space="preserve">a </w:t>
      </w:r>
      <w:r w:rsidR="0043760C" w:rsidRPr="009A0F02">
        <w:rPr>
          <w:lang w:val="fr-CA"/>
        </w:rPr>
        <w:t>confirm</w:t>
      </w:r>
      <w:r w:rsidRPr="009A0F02">
        <w:rPr>
          <w:lang w:val="fr-CA"/>
        </w:rPr>
        <w:t>é que l</w:t>
      </w:r>
      <w:r w:rsidR="0043760C" w:rsidRPr="009A0F02">
        <w:rPr>
          <w:lang w:val="fr-CA"/>
        </w:rPr>
        <w:t xml:space="preserve">e HFC-134a </w:t>
      </w:r>
      <w:r w:rsidRPr="009A0F02">
        <w:rPr>
          <w:lang w:val="fr-CA"/>
        </w:rPr>
        <w:t>e</w:t>
      </w:r>
      <w:r w:rsidR="0043760C" w:rsidRPr="009A0F02">
        <w:rPr>
          <w:lang w:val="fr-CA"/>
        </w:rPr>
        <w:t>s</w:t>
      </w:r>
      <w:r w:rsidRPr="009A0F02">
        <w:rPr>
          <w:lang w:val="fr-CA"/>
        </w:rPr>
        <w:t>t</w:t>
      </w:r>
      <w:r w:rsidR="0043760C" w:rsidRPr="009A0F02">
        <w:rPr>
          <w:lang w:val="fr-CA"/>
        </w:rPr>
        <w:t xml:space="preserve"> u</w:t>
      </w:r>
      <w:r w:rsidRPr="009A0F02">
        <w:rPr>
          <w:lang w:val="fr-CA"/>
        </w:rPr>
        <w:t>tili</w:t>
      </w:r>
      <w:r w:rsidR="0043760C" w:rsidRPr="009A0F02">
        <w:rPr>
          <w:lang w:val="fr-CA"/>
        </w:rPr>
        <w:t>s</w:t>
      </w:r>
      <w:r w:rsidRPr="009A0F02">
        <w:rPr>
          <w:lang w:val="fr-CA"/>
        </w:rPr>
        <w:t>é comme ag</w:t>
      </w:r>
      <w:r w:rsidR="0043760C" w:rsidRPr="009A0F02">
        <w:rPr>
          <w:lang w:val="fr-CA"/>
        </w:rPr>
        <w:t>e</w:t>
      </w:r>
      <w:r>
        <w:rPr>
          <w:lang w:val="fr-CA"/>
        </w:rPr>
        <w:t xml:space="preserve">nt </w:t>
      </w:r>
      <w:r w:rsidR="0043760C" w:rsidRPr="009A0F02">
        <w:rPr>
          <w:lang w:val="fr-CA"/>
        </w:rPr>
        <w:t>d</w:t>
      </w:r>
      <w:r>
        <w:rPr>
          <w:lang w:val="fr-CA"/>
        </w:rPr>
        <w:t>e gonflage dans la</w:t>
      </w:r>
      <w:r w:rsidR="0043760C" w:rsidRPr="009A0F02">
        <w:rPr>
          <w:lang w:val="fr-CA"/>
        </w:rPr>
        <w:t xml:space="preserve"> production </w:t>
      </w:r>
      <w:r>
        <w:rPr>
          <w:lang w:val="fr-CA"/>
        </w:rPr>
        <w:t xml:space="preserve">de mousse de </w:t>
      </w:r>
      <w:r w:rsidR="0043760C" w:rsidRPr="009A0F02">
        <w:rPr>
          <w:lang w:val="fr-CA"/>
        </w:rPr>
        <w:t xml:space="preserve">PU flexible. </w:t>
      </w:r>
      <w:r>
        <w:rPr>
          <w:lang w:val="fr-CA"/>
        </w:rPr>
        <w:t xml:space="preserve"> </w:t>
      </w:r>
      <w:r w:rsidRPr="00E17282">
        <w:rPr>
          <w:lang w:val="fr-CA"/>
        </w:rPr>
        <w:t xml:space="preserve">Son utilisation continue dans ce secteur </w:t>
      </w:r>
      <w:r w:rsidR="008610F5">
        <w:rPr>
          <w:lang w:val="fr-CA"/>
        </w:rPr>
        <w:t xml:space="preserve">en Somalie </w:t>
      </w:r>
      <w:r w:rsidRPr="00E17282">
        <w:rPr>
          <w:lang w:val="fr-CA"/>
        </w:rPr>
        <w:t xml:space="preserve">est largement </w:t>
      </w:r>
      <w:r w:rsidR="008610F5">
        <w:rPr>
          <w:lang w:val="fr-CA"/>
        </w:rPr>
        <w:t xml:space="preserve">déterminée </w:t>
      </w:r>
      <w:r w:rsidRPr="00E17282">
        <w:rPr>
          <w:lang w:val="fr-CA"/>
        </w:rPr>
        <w:t xml:space="preserve">par des facteurs techniques et opérationnels, car les chaines de </w:t>
      </w:r>
      <w:r w:rsidR="0043760C" w:rsidRPr="00E17282">
        <w:rPr>
          <w:lang w:val="fr-CA"/>
        </w:rPr>
        <w:t xml:space="preserve">production </w:t>
      </w:r>
      <w:r w:rsidR="00E17282" w:rsidRPr="00E17282">
        <w:rPr>
          <w:lang w:val="fr-CA"/>
        </w:rPr>
        <w:t xml:space="preserve">dans le secteur des mousses </w:t>
      </w:r>
      <w:r w:rsidR="008610F5">
        <w:rPr>
          <w:lang w:val="fr-CA"/>
        </w:rPr>
        <w:t xml:space="preserve">fonctionnent avec </w:t>
      </w:r>
      <w:r w:rsidR="00E17282">
        <w:rPr>
          <w:lang w:val="fr-CA"/>
        </w:rPr>
        <w:t xml:space="preserve">de vieux équipements conçus pour des agents de gonflage physiques, tels que le </w:t>
      </w:r>
      <w:r w:rsidR="0043760C" w:rsidRPr="00E17282">
        <w:rPr>
          <w:lang w:val="fr-CA"/>
        </w:rPr>
        <w:t>HFC</w:t>
      </w:r>
      <w:r w:rsidR="00EA42C7" w:rsidRPr="00E17282">
        <w:rPr>
          <w:lang w:val="fr-CA"/>
        </w:rPr>
        <w:noBreakHyphen/>
      </w:r>
      <w:r w:rsidR="0043760C" w:rsidRPr="00E17282">
        <w:rPr>
          <w:lang w:val="fr-CA"/>
        </w:rPr>
        <w:t>134a</w:t>
      </w:r>
      <w:r w:rsidR="00B80A24" w:rsidRPr="00E17282">
        <w:rPr>
          <w:lang w:val="fr-CA"/>
        </w:rPr>
        <w:t xml:space="preserve">. </w:t>
      </w:r>
      <w:r w:rsidR="00E17282" w:rsidRPr="00E17282">
        <w:rPr>
          <w:lang w:val="fr-CA"/>
        </w:rPr>
        <w:t>La t</w:t>
      </w:r>
      <w:r w:rsidR="0043760C" w:rsidRPr="00E17282">
        <w:rPr>
          <w:lang w:val="fr-CA"/>
        </w:rPr>
        <w:t>ransition</w:t>
      </w:r>
      <w:r w:rsidR="00E17282" w:rsidRPr="00E17282">
        <w:rPr>
          <w:lang w:val="fr-CA"/>
        </w:rPr>
        <w:t xml:space="preserve"> vers des systèmes aqueux exigerait des modifications substantielles </w:t>
      </w:r>
      <w:r w:rsidR="008610F5" w:rsidRPr="00E17282">
        <w:rPr>
          <w:lang w:val="fr-CA"/>
        </w:rPr>
        <w:t>de</w:t>
      </w:r>
      <w:r w:rsidR="008610F5">
        <w:rPr>
          <w:lang w:val="fr-CA"/>
        </w:rPr>
        <w:t xml:space="preserve"> l’équipement</w:t>
      </w:r>
      <w:r w:rsidR="00E17282">
        <w:rPr>
          <w:lang w:val="fr-CA"/>
        </w:rPr>
        <w:t xml:space="preserve">, des ajustements de la formulation et une expertise technique spécialisée qui </w:t>
      </w:r>
      <w:r w:rsidR="00900A85">
        <w:rPr>
          <w:lang w:val="fr-CA"/>
        </w:rPr>
        <w:t>demeure</w:t>
      </w:r>
      <w:r w:rsidR="00E17282">
        <w:rPr>
          <w:lang w:val="fr-CA"/>
        </w:rPr>
        <w:t xml:space="preserve">nt limités actuellement. </w:t>
      </w:r>
      <w:r w:rsidR="00E17282" w:rsidRPr="00E17282">
        <w:rPr>
          <w:lang w:val="fr-CA"/>
        </w:rPr>
        <w:t>Le</w:t>
      </w:r>
      <w:r w:rsidR="008610F5">
        <w:rPr>
          <w:lang w:val="fr-CA"/>
        </w:rPr>
        <w:t xml:space="preserve"> </w:t>
      </w:r>
      <w:r w:rsidR="0043760C" w:rsidRPr="00E17282">
        <w:rPr>
          <w:lang w:val="fr-CA"/>
        </w:rPr>
        <w:t xml:space="preserve">HFC-134a </w:t>
      </w:r>
      <w:r w:rsidR="00E17282" w:rsidRPr="00E17282">
        <w:rPr>
          <w:lang w:val="fr-CA"/>
        </w:rPr>
        <w:t xml:space="preserve">est utilisé depuis plus de </w:t>
      </w:r>
      <w:r w:rsidR="0043760C" w:rsidRPr="00E17282">
        <w:rPr>
          <w:lang w:val="fr-CA"/>
        </w:rPr>
        <w:t>30 a</w:t>
      </w:r>
      <w:r w:rsidR="00E17282" w:rsidRPr="00E17282">
        <w:rPr>
          <w:lang w:val="fr-CA"/>
        </w:rPr>
        <w:t>n</w:t>
      </w:r>
      <w:r w:rsidR="0043760C" w:rsidRPr="00E17282">
        <w:rPr>
          <w:lang w:val="fr-CA"/>
        </w:rPr>
        <w:t xml:space="preserve">s, </w:t>
      </w:r>
      <w:r w:rsidR="00E17282" w:rsidRPr="00E17282">
        <w:rPr>
          <w:lang w:val="fr-CA"/>
        </w:rPr>
        <w:t xml:space="preserve">tandis que </w:t>
      </w:r>
      <w:r w:rsidR="00E17282">
        <w:rPr>
          <w:lang w:val="fr-CA"/>
        </w:rPr>
        <w:t>d</w:t>
      </w:r>
      <w:r w:rsidR="00E17282" w:rsidRPr="00E17282">
        <w:rPr>
          <w:lang w:val="fr-CA"/>
        </w:rPr>
        <w:t>es solution</w:t>
      </w:r>
      <w:r w:rsidR="00E17282">
        <w:rPr>
          <w:lang w:val="fr-CA"/>
        </w:rPr>
        <w:t>s de remplacement aqueuses, viables commercialement, sont apparues seulement au cours des 10 à 15 dernières années en raison de</w:t>
      </w:r>
      <w:r w:rsidR="008610F5">
        <w:rPr>
          <w:lang w:val="fr-CA"/>
        </w:rPr>
        <w:t xml:space="preserve">s règlements </w:t>
      </w:r>
      <w:r w:rsidR="00E17282">
        <w:rPr>
          <w:lang w:val="fr-CA"/>
        </w:rPr>
        <w:t>environnementa</w:t>
      </w:r>
      <w:r w:rsidR="008610F5">
        <w:rPr>
          <w:lang w:val="fr-CA"/>
        </w:rPr>
        <w:t>ux</w:t>
      </w:r>
      <w:r w:rsidR="00E17282">
        <w:rPr>
          <w:lang w:val="fr-CA"/>
        </w:rPr>
        <w:t>.</w:t>
      </w:r>
      <w:r w:rsidR="0043760C" w:rsidRPr="00E17282">
        <w:rPr>
          <w:lang w:val="fr-CA"/>
        </w:rPr>
        <w:t xml:space="preserve"> </w:t>
      </w:r>
      <w:r w:rsidR="00F415CB" w:rsidRPr="00E17282">
        <w:rPr>
          <w:lang w:val="fr-CA"/>
        </w:rPr>
        <w:t xml:space="preserve"> </w:t>
      </w:r>
    </w:p>
    <w:p w14:paraId="338D0A1B" w14:textId="0D2A47FB" w:rsidR="0088428F" w:rsidRPr="008C082A" w:rsidRDefault="00E17282" w:rsidP="00A937CC">
      <w:pPr>
        <w:pStyle w:val="Heading1"/>
        <w:rPr>
          <w:lang w:val="fr-CA"/>
        </w:rPr>
      </w:pPr>
      <w:r>
        <w:rPr>
          <w:lang w:val="fr-CA"/>
        </w:rPr>
        <w:t>Au</w:t>
      </w:r>
      <w:r w:rsidRPr="00E17282">
        <w:rPr>
          <w:lang w:val="fr-CA"/>
        </w:rPr>
        <w:t xml:space="preserve"> </w:t>
      </w:r>
      <w:r w:rsidR="00C653BD" w:rsidRPr="00E17282">
        <w:rPr>
          <w:lang w:val="fr-CA"/>
        </w:rPr>
        <w:t>total</w:t>
      </w:r>
      <w:r>
        <w:rPr>
          <w:lang w:val="fr-CA"/>
        </w:rPr>
        <w:t>,</w:t>
      </w:r>
      <w:r w:rsidR="00C653BD" w:rsidRPr="00E17282">
        <w:rPr>
          <w:lang w:val="fr-CA"/>
        </w:rPr>
        <w:t xml:space="preserve"> 19 </w:t>
      </w:r>
      <w:r w:rsidRPr="00E17282">
        <w:rPr>
          <w:lang w:val="fr-CA"/>
        </w:rPr>
        <w:t>petites et moyennes entreprises de fabrication de mousse utilisant le</w:t>
      </w:r>
      <w:r>
        <w:rPr>
          <w:lang w:val="fr-CA"/>
        </w:rPr>
        <w:t xml:space="preserve"> </w:t>
      </w:r>
      <w:r w:rsidR="00C653BD" w:rsidRPr="00E17282">
        <w:rPr>
          <w:lang w:val="fr-CA"/>
        </w:rPr>
        <w:t>HFC-134a</w:t>
      </w:r>
      <w:r w:rsidR="00BE72D0" w:rsidRPr="00E17282">
        <w:rPr>
          <w:lang w:val="fr-CA"/>
        </w:rPr>
        <w:t>,</w:t>
      </w:r>
      <w:r w:rsidR="00C653BD" w:rsidRPr="00E17282">
        <w:rPr>
          <w:lang w:val="fr-CA"/>
        </w:rPr>
        <w:t xml:space="preserve"> </w:t>
      </w:r>
      <w:r>
        <w:rPr>
          <w:lang w:val="fr-CA"/>
        </w:rPr>
        <w:t xml:space="preserve">surtout pour </w:t>
      </w:r>
      <w:r w:rsidR="008C082A">
        <w:rPr>
          <w:lang w:val="fr-CA"/>
        </w:rPr>
        <w:t xml:space="preserve">la </w:t>
      </w:r>
      <w:r>
        <w:rPr>
          <w:lang w:val="fr-CA"/>
        </w:rPr>
        <w:t>produ</w:t>
      </w:r>
      <w:r w:rsidR="008C082A">
        <w:rPr>
          <w:lang w:val="fr-CA"/>
        </w:rPr>
        <w:t>ction de</w:t>
      </w:r>
      <w:r>
        <w:rPr>
          <w:lang w:val="fr-CA"/>
        </w:rPr>
        <w:t xml:space="preserve"> matelas, </w:t>
      </w:r>
      <w:r w:rsidR="008C082A">
        <w:rPr>
          <w:lang w:val="fr-CA"/>
        </w:rPr>
        <w:t xml:space="preserve">ont été identifiées durant l’enquête du KIP. Une évaluation plus détaillée sera effectuée durant la phase I </w:t>
      </w:r>
      <w:r w:rsidR="008610F5">
        <w:rPr>
          <w:lang w:val="fr-CA"/>
        </w:rPr>
        <w:t>pour</w:t>
      </w:r>
      <w:r w:rsidR="008C082A">
        <w:rPr>
          <w:lang w:val="fr-CA"/>
        </w:rPr>
        <w:t xml:space="preserve"> mieux comprendre le secteur et identifier des opportunités de transition vers des solutions de remplacement à faible PR</w:t>
      </w:r>
      <w:r w:rsidR="008610F5">
        <w:rPr>
          <w:lang w:val="fr-CA"/>
        </w:rPr>
        <w:t>P</w:t>
      </w:r>
      <w:r w:rsidR="008C082A">
        <w:rPr>
          <w:lang w:val="fr-CA"/>
        </w:rPr>
        <w:t>.</w:t>
      </w:r>
      <w:r w:rsidR="0054424E" w:rsidRPr="008C082A">
        <w:rPr>
          <w:lang w:val="fr-CA"/>
        </w:rPr>
        <w:t xml:space="preserve"> </w:t>
      </w:r>
    </w:p>
    <w:p w14:paraId="7BE576FF" w14:textId="6039147D" w:rsidR="00711BE6" w:rsidRPr="008C082A" w:rsidRDefault="008C082A" w:rsidP="00711BE6">
      <w:pPr>
        <w:pStyle w:val="Heading1"/>
        <w:keepNext/>
        <w:numPr>
          <w:ilvl w:val="0"/>
          <w:numId w:val="0"/>
        </w:numPr>
        <w:spacing w:before="240"/>
        <w:rPr>
          <w:i/>
          <w:iCs/>
          <w:lang w:val="fr-CA"/>
        </w:rPr>
      </w:pPr>
      <w:r w:rsidRPr="008C082A">
        <w:rPr>
          <w:i/>
          <w:iCs/>
          <w:lang w:val="fr-CA"/>
        </w:rPr>
        <w:t xml:space="preserve">Secteur de l’entretien dans la </w:t>
      </w:r>
      <w:r>
        <w:rPr>
          <w:i/>
          <w:iCs/>
          <w:lang w:val="fr-CA"/>
        </w:rPr>
        <w:t>ré</w:t>
      </w:r>
      <w:r w:rsidR="00711BE6" w:rsidRPr="008C082A">
        <w:rPr>
          <w:i/>
          <w:iCs/>
          <w:lang w:val="fr-CA"/>
        </w:rPr>
        <w:t>frig</w:t>
      </w:r>
      <w:r>
        <w:rPr>
          <w:i/>
          <w:iCs/>
          <w:lang w:val="fr-CA"/>
        </w:rPr>
        <w:t>é</w:t>
      </w:r>
      <w:r w:rsidR="00711BE6" w:rsidRPr="008C082A">
        <w:rPr>
          <w:i/>
          <w:iCs/>
          <w:lang w:val="fr-CA"/>
        </w:rPr>
        <w:t xml:space="preserve">ration </w:t>
      </w:r>
      <w:r>
        <w:rPr>
          <w:i/>
          <w:iCs/>
          <w:lang w:val="fr-CA"/>
        </w:rPr>
        <w:t>et la climatisation (R&amp;C)</w:t>
      </w:r>
    </w:p>
    <w:p w14:paraId="514368F4" w14:textId="59345B67" w:rsidR="00B84696" w:rsidRPr="006B535C" w:rsidRDefault="008C082A" w:rsidP="00EE5DCB">
      <w:pPr>
        <w:pStyle w:val="Heading1"/>
        <w:rPr>
          <w:lang w:val="fr-CA"/>
        </w:rPr>
      </w:pPr>
      <w:r w:rsidRPr="008C082A">
        <w:rPr>
          <w:lang w:val="fr-CA"/>
        </w:rPr>
        <w:t>On compte environ</w:t>
      </w:r>
      <w:r w:rsidR="00711BE6" w:rsidRPr="008C082A">
        <w:rPr>
          <w:lang w:val="fr-CA"/>
        </w:rPr>
        <w:t xml:space="preserve"> </w:t>
      </w:r>
      <w:r w:rsidR="00212130" w:rsidRPr="008C082A">
        <w:rPr>
          <w:lang w:val="fr-CA"/>
        </w:rPr>
        <w:t>8</w:t>
      </w:r>
      <w:r w:rsidRPr="008C082A">
        <w:rPr>
          <w:lang w:val="fr-CA"/>
        </w:rPr>
        <w:t xml:space="preserve"> </w:t>
      </w:r>
      <w:r w:rsidR="00212130" w:rsidRPr="008C082A">
        <w:rPr>
          <w:lang w:val="fr-CA"/>
        </w:rPr>
        <w:t>600</w:t>
      </w:r>
      <w:r w:rsidR="00711BE6" w:rsidRPr="008C082A">
        <w:rPr>
          <w:lang w:val="fr-CA"/>
        </w:rPr>
        <w:t xml:space="preserve"> </w:t>
      </w:r>
      <w:r w:rsidRPr="008C082A">
        <w:rPr>
          <w:lang w:val="fr-CA"/>
        </w:rPr>
        <w:t xml:space="preserve">techniciens d’entretien de </w:t>
      </w:r>
      <w:r w:rsidR="004364CD" w:rsidRPr="008C082A">
        <w:rPr>
          <w:lang w:val="fr-CA"/>
        </w:rPr>
        <w:t>R</w:t>
      </w:r>
      <w:r w:rsidRPr="008C082A">
        <w:rPr>
          <w:lang w:val="fr-CA"/>
        </w:rPr>
        <w:t>&amp;</w:t>
      </w:r>
      <w:r w:rsidR="004364CD" w:rsidRPr="008C082A">
        <w:rPr>
          <w:lang w:val="fr-CA"/>
        </w:rPr>
        <w:t xml:space="preserve">C </w:t>
      </w:r>
      <w:r w:rsidRPr="008C082A">
        <w:rPr>
          <w:lang w:val="fr-CA"/>
        </w:rPr>
        <w:t>en Somalie</w:t>
      </w:r>
      <w:r w:rsidR="00EE4BB9" w:rsidRPr="008C082A">
        <w:rPr>
          <w:lang w:val="fr-CA"/>
        </w:rPr>
        <w:t xml:space="preserve">, </w:t>
      </w:r>
      <w:r w:rsidRPr="008C082A">
        <w:rPr>
          <w:lang w:val="fr-CA"/>
        </w:rPr>
        <w:t xml:space="preserve">dont près de 25 pour cent ont reçu </w:t>
      </w:r>
      <w:r>
        <w:rPr>
          <w:lang w:val="fr-CA"/>
        </w:rPr>
        <w:t xml:space="preserve">une formation officielle dans des </w:t>
      </w:r>
      <w:r w:rsidR="008610F5">
        <w:rPr>
          <w:lang w:val="fr-CA"/>
        </w:rPr>
        <w:t>établissements</w:t>
      </w:r>
      <w:r>
        <w:rPr>
          <w:lang w:val="fr-CA"/>
        </w:rPr>
        <w:t xml:space="preserve"> techniques professionnels, tandis que 75 pour cent se sont formés sur le tas. </w:t>
      </w:r>
      <w:r w:rsidRPr="006B535C">
        <w:rPr>
          <w:lang w:val="fr-CA"/>
        </w:rPr>
        <w:t xml:space="preserve">On estime que </w:t>
      </w:r>
      <w:r w:rsidR="006147F4" w:rsidRPr="006B535C">
        <w:rPr>
          <w:lang w:val="fr-CA"/>
        </w:rPr>
        <w:t>2</w:t>
      </w:r>
      <w:r w:rsidRPr="006B535C">
        <w:rPr>
          <w:lang w:val="fr-CA"/>
        </w:rPr>
        <w:t xml:space="preserve"> </w:t>
      </w:r>
      <w:r w:rsidR="006147F4" w:rsidRPr="006B535C">
        <w:rPr>
          <w:lang w:val="fr-CA"/>
        </w:rPr>
        <w:t xml:space="preserve">500 </w:t>
      </w:r>
      <w:r w:rsidRPr="006B535C">
        <w:rPr>
          <w:lang w:val="fr-CA"/>
        </w:rPr>
        <w:t>à</w:t>
      </w:r>
      <w:r w:rsidR="006147F4" w:rsidRPr="006B535C">
        <w:rPr>
          <w:lang w:val="fr-CA"/>
        </w:rPr>
        <w:t xml:space="preserve"> 3</w:t>
      </w:r>
      <w:r w:rsidRPr="006B535C">
        <w:rPr>
          <w:lang w:val="fr-CA"/>
        </w:rPr>
        <w:t xml:space="preserve"> </w:t>
      </w:r>
      <w:r w:rsidR="006147F4" w:rsidRPr="006B535C">
        <w:rPr>
          <w:lang w:val="fr-CA"/>
        </w:rPr>
        <w:t xml:space="preserve">000 </w:t>
      </w:r>
      <w:r w:rsidR="00124A1F" w:rsidRPr="006B535C">
        <w:rPr>
          <w:lang w:val="fr-CA"/>
        </w:rPr>
        <w:t>technici</w:t>
      </w:r>
      <w:r w:rsidRPr="006B535C">
        <w:rPr>
          <w:lang w:val="fr-CA"/>
        </w:rPr>
        <w:t>e</w:t>
      </w:r>
      <w:r w:rsidR="00124A1F" w:rsidRPr="006B535C">
        <w:rPr>
          <w:lang w:val="fr-CA"/>
        </w:rPr>
        <w:t>ns</w:t>
      </w:r>
      <w:r w:rsidR="006147F4" w:rsidRPr="006B535C">
        <w:rPr>
          <w:lang w:val="fr-CA"/>
        </w:rPr>
        <w:t xml:space="preserve"> </w:t>
      </w:r>
      <w:r w:rsidRPr="006B535C">
        <w:rPr>
          <w:lang w:val="fr-CA"/>
        </w:rPr>
        <w:t>travaillent dans le secteur de la climatisation mobile.</w:t>
      </w:r>
      <w:r w:rsidR="006147F4" w:rsidRPr="006B535C">
        <w:rPr>
          <w:lang w:val="fr-CA"/>
        </w:rPr>
        <w:t xml:space="preserve"> </w:t>
      </w:r>
      <w:r w:rsidR="008610F5">
        <w:rPr>
          <w:lang w:val="fr-CA"/>
        </w:rPr>
        <w:t xml:space="preserve"> </w:t>
      </w:r>
      <w:r w:rsidR="006B535C" w:rsidRPr="006B535C">
        <w:rPr>
          <w:lang w:val="fr-CA"/>
        </w:rPr>
        <w:t>La récente enquête</w:t>
      </w:r>
      <w:r w:rsidR="007305F7" w:rsidRPr="006B535C">
        <w:rPr>
          <w:lang w:val="fr-CA"/>
        </w:rPr>
        <w:t xml:space="preserve"> national</w:t>
      </w:r>
      <w:r w:rsidR="006B535C" w:rsidRPr="006B535C">
        <w:rPr>
          <w:lang w:val="fr-CA"/>
        </w:rPr>
        <w:t xml:space="preserve">e a identifié </w:t>
      </w:r>
      <w:r w:rsidR="007305F7" w:rsidRPr="006B535C">
        <w:rPr>
          <w:lang w:val="fr-CA"/>
        </w:rPr>
        <w:t>1</w:t>
      </w:r>
      <w:r w:rsidR="006B535C" w:rsidRPr="006B535C">
        <w:rPr>
          <w:lang w:val="fr-CA"/>
        </w:rPr>
        <w:t xml:space="preserve"> </w:t>
      </w:r>
      <w:r w:rsidR="007305F7" w:rsidRPr="006B535C">
        <w:rPr>
          <w:lang w:val="fr-CA"/>
        </w:rPr>
        <w:t xml:space="preserve">432 </w:t>
      </w:r>
      <w:r w:rsidR="006B535C" w:rsidRPr="006B535C">
        <w:rPr>
          <w:lang w:val="fr-CA"/>
        </w:rPr>
        <w:t xml:space="preserve">ateliers d’entretien en </w:t>
      </w:r>
      <w:r w:rsidR="007305F7" w:rsidRPr="006B535C">
        <w:rPr>
          <w:lang w:val="fr-CA"/>
        </w:rPr>
        <w:t>r</w:t>
      </w:r>
      <w:r w:rsidR="006B535C" w:rsidRPr="006B535C">
        <w:rPr>
          <w:lang w:val="fr-CA"/>
        </w:rPr>
        <w:t>é</w:t>
      </w:r>
      <w:r w:rsidR="007305F7" w:rsidRPr="006B535C">
        <w:rPr>
          <w:lang w:val="fr-CA"/>
        </w:rPr>
        <w:t>frig</w:t>
      </w:r>
      <w:r w:rsidR="006B535C" w:rsidRPr="006B535C">
        <w:rPr>
          <w:lang w:val="fr-CA"/>
        </w:rPr>
        <w:t>é</w:t>
      </w:r>
      <w:r w:rsidR="007305F7" w:rsidRPr="006B535C">
        <w:rPr>
          <w:lang w:val="fr-CA"/>
        </w:rPr>
        <w:t xml:space="preserve">ration </w:t>
      </w:r>
      <w:r w:rsidR="006B535C" w:rsidRPr="006B535C">
        <w:rPr>
          <w:lang w:val="fr-CA"/>
        </w:rPr>
        <w:t>opérationnels dans le pays</w:t>
      </w:r>
      <w:r w:rsidR="006B535C">
        <w:rPr>
          <w:lang w:val="fr-CA"/>
        </w:rPr>
        <w:t xml:space="preserve">, </w:t>
      </w:r>
      <w:r w:rsidR="007305F7" w:rsidRPr="006B535C">
        <w:rPr>
          <w:lang w:val="fr-CA"/>
        </w:rPr>
        <w:t>60 p</w:t>
      </w:r>
      <w:r w:rsidR="006B535C">
        <w:rPr>
          <w:lang w:val="fr-CA"/>
        </w:rPr>
        <w:t>ou</w:t>
      </w:r>
      <w:r w:rsidR="007305F7" w:rsidRPr="006B535C">
        <w:rPr>
          <w:lang w:val="fr-CA"/>
        </w:rPr>
        <w:t xml:space="preserve">r cent </w:t>
      </w:r>
      <w:r w:rsidR="006B535C">
        <w:rPr>
          <w:lang w:val="fr-CA"/>
        </w:rPr>
        <w:t>d</w:t>
      </w:r>
      <w:r w:rsidR="008610F5">
        <w:rPr>
          <w:lang w:val="fr-CA"/>
        </w:rPr>
        <w:t>’entre étant considérés comm</w:t>
      </w:r>
      <w:r w:rsidR="006B535C">
        <w:rPr>
          <w:lang w:val="fr-CA"/>
        </w:rPr>
        <w:t xml:space="preserve">e </w:t>
      </w:r>
      <w:r w:rsidR="008610F5">
        <w:rPr>
          <w:lang w:val="fr-CA"/>
        </w:rPr>
        <w:t xml:space="preserve">des </w:t>
      </w:r>
      <w:r w:rsidR="006B535C">
        <w:rPr>
          <w:lang w:val="fr-CA"/>
        </w:rPr>
        <w:t xml:space="preserve">petites entreprises, 30 pour cent </w:t>
      </w:r>
      <w:r w:rsidR="008610F5">
        <w:rPr>
          <w:lang w:val="fr-CA"/>
        </w:rPr>
        <w:t xml:space="preserve">comme </w:t>
      </w:r>
      <w:r w:rsidR="006B535C">
        <w:rPr>
          <w:lang w:val="fr-CA"/>
        </w:rPr>
        <w:t>de</w:t>
      </w:r>
      <w:r w:rsidR="008610F5">
        <w:rPr>
          <w:lang w:val="fr-CA"/>
        </w:rPr>
        <w:t>s</w:t>
      </w:r>
      <w:r w:rsidR="006B535C">
        <w:rPr>
          <w:lang w:val="fr-CA"/>
        </w:rPr>
        <w:t xml:space="preserve"> moyennes et 10 pour cent </w:t>
      </w:r>
      <w:r w:rsidR="008610F5">
        <w:rPr>
          <w:lang w:val="fr-CA"/>
        </w:rPr>
        <w:t xml:space="preserve">comme </w:t>
      </w:r>
      <w:r w:rsidR="006B535C">
        <w:rPr>
          <w:lang w:val="fr-CA"/>
        </w:rPr>
        <w:t>de</w:t>
      </w:r>
      <w:r w:rsidR="008610F5">
        <w:rPr>
          <w:lang w:val="fr-CA"/>
        </w:rPr>
        <w:t>s</w:t>
      </w:r>
      <w:r w:rsidR="006B535C">
        <w:rPr>
          <w:lang w:val="fr-CA"/>
        </w:rPr>
        <w:t xml:space="preserve"> grandes</w:t>
      </w:r>
      <w:r w:rsidR="007305F7" w:rsidRPr="006B535C">
        <w:rPr>
          <w:lang w:val="fr-CA"/>
        </w:rPr>
        <w:t xml:space="preserve">. </w:t>
      </w:r>
      <w:r w:rsidR="006B535C">
        <w:rPr>
          <w:lang w:val="fr-CA"/>
        </w:rPr>
        <w:t>La Somalie compte</w:t>
      </w:r>
      <w:r w:rsidR="004B701E" w:rsidRPr="006B535C">
        <w:rPr>
          <w:rFonts w:eastAsia="Aptos"/>
          <w:lang w:val="fr-CA"/>
        </w:rPr>
        <w:t xml:space="preserve"> 15 </w:t>
      </w:r>
      <w:r w:rsidR="008610F5">
        <w:rPr>
          <w:rFonts w:eastAsia="Aptos"/>
          <w:lang w:val="fr-CA"/>
        </w:rPr>
        <w:t xml:space="preserve">établissements </w:t>
      </w:r>
      <w:r w:rsidR="006B535C" w:rsidRPr="006B535C">
        <w:rPr>
          <w:rFonts w:eastAsia="Aptos"/>
          <w:lang w:val="fr-CA"/>
        </w:rPr>
        <w:t>de formation professionnelle qui offr</w:t>
      </w:r>
      <w:r w:rsidR="006B535C">
        <w:rPr>
          <w:rFonts w:eastAsia="Aptos"/>
          <w:lang w:val="fr-CA"/>
        </w:rPr>
        <w:t>ent des programmes en R&amp;C dans diverses régions du pays</w:t>
      </w:r>
      <w:r w:rsidR="0099736C" w:rsidRPr="006B535C">
        <w:rPr>
          <w:rFonts w:eastAsia="Aptos"/>
          <w:lang w:val="fr-CA"/>
        </w:rPr>
        <w:t>.</w:t>
      </w:r>
    </w:p>
    <w:p w14:paraId="61D8D6CD" w14:textId="5CCECE0B" w:rsidR="00711BE6" w:rsidRPr="006B535C" w:rsidRDefault="006B535C" w:rsidP="005E50B3">
      <w:pPr>
        <w:rPr>
          <w:i/>
          <w:iCs/>
          <w:u w:val="single"/>
          <w:lang w:val="fr-CA"/>
        </w:rPr>
      </w:pPr>
      <w:r>
        <w:rPr>
          <w:i/>
          <w:iCs/>
          <w:u w:val="single"/>
          <w:lang w:val="fr-CA"/>
        </w:rPr>
        <w:t>Entretien dans la réfrigération d</w:t>
      </w:r>
      <w:r w:rsidR="00711BE6" w:rsidRPr="006B535C">
        <w:rPr>
          <w:i/>
          <w:iCs/>
          <w:u w:val="single"/>
          <w:lang w:val="fr-CA"/>
        </w:rPr>
        <w:t>omesti</w:t>
      </w:r>
      <w:r>
        <w:rPr>
          <w:i/>
          <w:iCs/>
          <w:u w:val="single"/>
          <w:lang w:val="fr-CA"/>
        </w:rPr>
        <w:t>que</w:t>
      </w:r>
      <w:r w:rsidR="00711BE6" w:rsidRPr="006B535C">
        <w:rPr>
          <w:i/>
          <w:iCs/>
          <w:u w:val="single"/>
          <w:lang w:val="fr-CA"/>
        </w:rPr>
        <w:t>, commercial</w:t>
      </w:r>
      <w:r>
        <w:rPr>
          <w:i/>
          <w:iCs/>
          <w:u w:val="single"/>
          <w:lang w:val="fr-CA"/>
        </w:rPr>
        <w:t>e</w:t>
      </w:r>
      <w:r w:rsidR="00711BE6" w:rsidRPr="006B535C">
        <w:rPr>
          <w:i/>
          <w:iCs/>
          <w:u w:val="single"/>
          <w:lang w:val="fr-CA"/>
        </w:rPr>
        <w:t>, industri</w:t>
      </w:r>
      <w:r>
        <w:rPr>
          <w:i/>
          <w:iCs/>
          <w:u w:val="single"/>
          <w:lang w:val="fr-CA"/>
        </w:rPr>
        <w:t xml:space="preserve">elle et dans </w:t>
      </w:r>
      <w:r w:rsidR="00711BE6" w:rsidRPr="006B535C">
        <w:rPr>
          <w:i/>
          <w:iCs/>
          <w:u w:val="single"/>
          <w:lang w:val="fr-CA"/>
        </w:rPr>
        <w:t>l</w:t>
      </w:r>
      <w:r>
        <w:rPr>
          <w:i/>
          <w:iCs/>
          <w:u w:val="single"/>
          <w:lang w:val="fr-CA"/>
        </w:rPr>
        <w:t>e</w:t>
      </w:r>
      <w:r w:rsidR="00711BE6" w:rsidRPr="006B535C">
        <w:rPr>
          <w:i/>
          <w:iCs/>
          <w:u w:val="single"/>
          <w:lang w:val="fr-CA"/>
        </w:rPr>
        <w:t xml:space="preserve"> transport</w:t>
      </w:r>
      <w:r w:rsidR="008610F5">
        <w:rPr>
          <w:i/>
          <w:iCs/>
          <w:u w:val="single"/>
          <w:lang w:val="fr-CA"/>
        </w:rPr>
        <w:t xml:space="preserve"> réfrigéré</w:t>
      </w:r>
      <w:r w:rsidR="00711BE6" w:rsidRPr="006B535C">
        <w:rPr>
          <w:i/>
          <w:iCs/>
          <w:u w:val="single"/>
          <w:lang w:val="fr-CA"/>
        </w:rPr>
        <w:t xml:space="preserve"> </w:t>
      </w:r>
    </w:p>
    <w:p w14:paraId="3B13A08A" w14:textId="77777777" w:rsidR="00033B96" w:rsidRPr="006B535C" w:rsidRDefault="00033B96" w:rsidP="005E50B3">
      <w:pPr>
        <w:rPr>
          <w:i/>
          <w:iCs/>
          <w:u w:val="single"/>
          <w:lang w:val="fr-CA"/>
        </w:rPr>
      </w:pPr>
    </w:p>
    <w:p w14:paraId="1E187853" w14:textId="05EAEA25" w:rsidR="00AF1262" w:rsidRPr="00643A75" w:rsidRDefault="00643A75" w:rsidP="00AF1262">
      <w:pPr>
        <w:pStyle w:val="Heading1"/>
        <w:rPr>
          <w:lang w:val="fr-CA"/>
        </w:rPr>
      </w:pPr>
      <w:r w:rsidRPr="00643A75">
        <w:rPr>
          <w:lang w:val="fr-CA"/>
        </w:rPr>
        <w:t xml:space="preserve">La majorité des réfrigérateurs domestiques utilisent du </w:t>
      </w:r>
      <w:r w:rsidR="00CB2BD7" w:rsidRPr="00643A75">
        <w:rPr>
          <w:lang w:val="fr-CA"/>
        </w:rPr>
        <w:t xml:space="preserve">HFC-134a, </w:t>
      </w:r>
      <w:r w:rsidR="00524371">
        <w:rPr>
          <w:lang w:val="fr-CA"/>
        </w:rPr>
        <w:t>soit</w:t>
      </w:r>
      <w:r w:rsidRPr="00643A75">
        <w:rPr>
          <w:lang w:val="fr-CA"/>
        </w:rPr>
        <w:t xml:space="preserve"> 85 à 90 pour cent du stock total. </w:t>
      </w:r>
      <w:r>
        <w:rPr>
          <w:lang w:val="fr-CA"/>
        </w:rPr>
        <w:t xml:space="preserve"> </w:t>
      </w:r>
      <w:r w:rsidRPr="00643A75">
        <w:rPr>
          <w:lang w:val="fr-CA"/>
        </w:rPr>
        <w:t>Les unités à base de</w:t>
      </w:r>
      <w:r>
        <w:rPr>
          <w:lang w:val="fr-CA"/>
        </w:rPr>
        <w:t xml:space="preserve"> R-600a comptent pour une</w:t>
      </w:r>
      <w:r w:rsidRPr="00643A75">
        <w:rPr>
          <w:lang w:val="fr-CA"/>
        </w:rPr>
        <w:t xml:space="preserve"> part, petite mais croissante</w:t>
      </w:r>
      <w:r w:rsidR="00CB2BD7" w:rsidRPr="00643A75">
        <w:rPr>
          <w:lang w:val="fr-CA"/>
        </w:rPr>
        <w:t xml:space="preserve"> (10</w:t>
      </w:r>
      <w:r w:rsidRPr="00643A75">
        <w:rPr>
          <w:lang w:val="fr-CA"/>
        </w:rPr>
        <w:t xml:space="preserve"> à</w:t>
      </w:r>
      <w:r w:rsidR="0044789B" w:rsidRPr="00643A75">
        <w:rPr>
          <w:lang w:val="fr-CA"/>
        </w:rPr>
        <w:t xml:space="preserve"> </w:t>
      </w:r>
      <w:r w:rsidR="00CB2BD7" w:rsidRPr="00643A75">
        <w:rPr>
          <w:lang w:val="fr-CA"/>
        </w:rPr>
        <w:t>15 p</w:t>
      </w:r>
      <w:r w:rsidRPr="00643A75">
        <w:rPr>
          <w:lang w:val="fr-CA"/>
        </w:rPr>
        <w:t>ou</w:t>
      </w:r>
      <w:r w:rsidR="00CB2BD7" w:rsidRPr="00643A75">
        <w:rPr>
          <w:lang w:val="fr-CA"/>
        </w:rPr>
        <w:t>r cent)</w:t>
      </w:r>
      <w:r w:rsidR="00900A85">
        <w:rPr>
          <w:lang w:val="fr-CA"/>
        </w:rPr>
        <w:t xml:space="preserve">; </w:t>
      </w:r>
      <w:r>
        <w:rPr>
          <w:lang w:val="fr-CA"/>
        </w:rPr>
        <w:t>il s’agit surtout d’appareils neufs qui entrent sur le marché en provenance d’Asie et du Moyen-Orient.</w:t>
      </w:r>
      <w:r w:rsidR="00CB2BD7" w:rsidRPr="00643A75">
        <w:rPr>
          <w:lang w:val="fr-CA"/>
        </w:rPr>
        <w:t xml:space="preserve"> </w:t>
      </w:r>
    </w:p>
    <w:p w14:paraId="37C43E2A" w14:textId="5D9B6655" w:rsidR="00AF1262" w:rsidRPr="004E49B3" w:rsidRDefault="00643A75" w:rsidP="00BD2489">
      <w:pPr>
        <w:pStyle w:val="Heading1"/>
        <w:rPr>
          <w:lang w:val="fr-CA"/>
        </w:rPr>
      </w:pPr>
      <w:r w:rsidRPr="00643A75">
        <w:rPr>
          <w:lang w:val="fr-CA"/>
        </w:rPr>
        <w:t xml:space="preserve">Dans la réfrigération commerciale, </w:t>
      </w:r>
      <w:r>
        <w:rPr>
          <w:lang w:val="fr-CA"/>
        </w:rPr>
        <w:t>p</w:t>
      </w:r>
      <w:r w:rsidRPr="00643A75">
        <w:rPr>
          <w:lang w:val="fr-CA"/>
        </w:rPr>
        <w:t xml:space="preserve">resque tous les </w:t>
      </w:r>
      <w:r>
        <w:rPr>
          <w:lang w:val="fr-CA"/>
        </w:rPr>
        <w:t>systèmes autonomes et avec condenseur</w:t>
      </w:r>
      <w:r w:rsidR="00524371">
        <w:rPr>
          <w:lang w:val="fr-CA"/>
        </w:rPr>
        <w:t>s</w:t>
      </w:r>
      <w:r>
        <w:rPr>
          <w:lang w:val="fr-CA"/>
        </w:rPr>
        <w:t xml:space="preserve"> dépendent de mélanges de </w:t>
      </w:r>
      <w:r w:rsidR="00AF1262" w:rsidRPr="00643A75">
        <w:rPr>
          <w:lang w:val="fr-CA"/>
        </w:rPr>
        <w:t>HFC</w:t>
      </w:r>
      <w:r w:rsidR="00524371">
        <w:rPr>
          <w:lang w:val="fr-CA"/>
        </w:rPr>
        <w:t xml:space="preserve"> </w:t>
      </w:r>
      <w:r w:rsidR="00AF1262" w:rsidRPr="00643A75">
        <w:rPr>
          <w:lang w:val="fr-CA"/>
        </w:rPr>
        <w:t xml:space="preserve">(R-404A, R-407A). </w:t>
      </w:r>
      <w:r w:rsidRPr="00E41F32">
        <w:rPr>
          <w:lang w:val="fr-CA"/>
        </w:rPr>
        <w:t xml:space="preserve">Quelques </w:t>
      </w:r>
      <w:r w:rsidR="00E41F32" w:rsidRPr="00E41F32">
        <w:rPr>
          <w:lang w:val="fr-CA"/>
        </w:rPr>
        <w:t>présentoirs branchés utilisant du</w:t>
      </w:r>
      <w:r w:rsidR="00AF1262" w:rsidRPr="00E41F32">
        <w:rPr>
          <w:lang w:val="fr-CA"/>
        </w:rPr>
        <w:t xml:space="preserve"> R-290</w:t>
      </w:r>
      <w:r w:rsidR="00524371">
        <w:rPr>
          <w:lang w:val="fr-CA"/>
        </w:rPr>
        <w:t>,</w:t>
      </w:r>
      <w:r w:rsidR="00E41F32">
        <w:rPr>
          <w:lang w:val="fr-CA"/>
        </w:rPr>
        <w:t xml:space="preserve"> </w:t>
      </w:r>
      <w:r w:rsidR="00E41F32" w:rsidRPr="00E41F32">
        <w:rPr>
          <w:lang w:val="fr-CA"/>
        </w:rPr>
        <w:t>présents dan</w:t>
      </w:r>
      <w:r w:rsidR="00E41F32">
        <w:rPr>
          <w:lang w:val="fr-CA"/>
        </w:rPr>
        <w:t>s les supermarchés urbains</w:t>
      </w:r>
      <w:r w:rsidR="00524371">
        <w:rPr>
          <w:lang w:val="fr-CA"/>
        </w:rPr>
        <w:t>,</w:t>
      </w:r>
      <w:r w:rsidR="00E41F32">
        <w:rPr>
          <w:lang w:val="fr-CA"/>
        </w:rPr>
        <w:t xml:space="preserve"> </w:t>
      </w:r>
      <w:r w:rsidR="00524371">
        <w:rPr>
          <w:lang w:val="fr-CA"/>
        </w:rPr>
        <w:t>représentent</w:t>
      </w:r>
      <w:r w:rsidR="00E41F32">
        <w:rPr>
          <w:lang w:val="fr-CA"/>
        </w:rPr>
        <w:t xml:space="preserve"> selon les estimations, moins de 5 pour cent de la capacité installée.  </w:t>
      </w:r>
      <w:r w:rsidR="00E41F32" w:rsidRPr="00E41F32">
        <w:rPr>
          <w:lang w:val="fr-CA"/>
        </w:rPr>
        <w:t>Le sous-secteur de la réfrigération industrielle dépend principalement du</w:t>
      </w:r>
      <w:r w:rsidR="00FF7C25" w:rsidRPr="00E41F32">
        <w:rPr>
          <w:lang w:val="fr-CA"/>
        </w:rPr>
        <w:t xml:space="preserve"> </w:t>
      </w:r>
      <w:r w:rsidR="0042026F" w:rsidRPr="00E41F32">
        <w:rPr>
          <w:lang w:val="fr-CA"/>
        </w:rPr>
        <w:t>R-407</w:t>
      </w:r>
      <w:r w:rsidR="00FD2227" w:rsidRPr="00E41F32">
        <w:rPr>
          <w:lang w:val="fr-CA"/>
        </w:rPr>
        <w:t>A (</w:t>
      </w:r>
      <w:r w:rsidR="007000D8" w:rsidRPr="00E41F32">
        <w:rPr>
          <w:lang w:val="fr-CA"/>
        </w:rPr>
        <w:t>79</w:t>
      </w:r>
      <w:r w:rsidR="00E41F32" w:rsidRPr="00E41F32">
        <w:rPr>
          <w:lang w:val="fr-CA"/>
        </w:rPr>
        <w:t>,</w:t>
      </w:r>
      <w:r w:rsidR="007000D8" w:rsidRPr="00E41F32">
        <w:rPr>
          <w:lang w:val="fr-CA"/>
        </w:rPr>
        <w:t>5</w:t>
      </w:r>
      <w:r w:rsidR="00836117">
        <w:rPr>
          <w:lang w:val="fr-CA"/>
        </w:rPr>
        <w:t> </w:t>
      </w:r>
      <w:r w:rsidR="007000D8" w:rsidRPr="00E41F32">
        <w:rPr>
          <w:lang w:val="fr-CA"/>
        </w:rPr>
        <w:t>p</w:t>
      </w:r>
      <w:r w:rsidR="00E41F32" w:rsidRPr="00E41F32">
        <w:rPr>
          <w:lang w:val="fr-CA"/>
        </w:rPr>
        <w:t>ou</w:t>
      </w:r>
      <w:r w:rsidR="007000D8" w:rsidRPr="00E41F32">
        <w:rPr>
          <w:lang w:val="fr-CA"/>
        </w:rPr>
        <w:t xml:space="preserve">r cent </w:t>
      </w:r>
      <w:r w:rsidR="00E41F32">
        <w:rPr>
          <w:lang w:val="fr-CA"/>
        </w:rPr>
        <w:t xml:space="preserve">de la consommation dans </w:t>
      </w:r>
      <w:r w:rsidR="00524371">
        <w:rPr>
          <w:lang w:val="fr-CA"/>
        </w:rPr>
        <w:t>l</w:t>
      </w:r>
      <w:r w:rsidR="00E41F32">
        <w:rPr>
          <w:lang w:val="fr-CA"/>
        </w:rPr>
        <w:t>e sous-secteur</w:t>
      </w:r>
      <w:r w:rsidR="007000D8" w:rsidRPr="00E41F32">
        <w:rPr>
          <w:lang w:val="fr-CA"/>
        </w:rPr>
        <w:t xml:space="preserve">) </w:t>
      </w:r>
      <w:r w:rsidR="00E41F32">
        <w:rPr>
          <w:lang w:val="fr-CA"/>
        </w:rPr>
        <w:t>et du</w:t>
      </w:r>
      <w:r w:rsidR="007000D8" w:rsidRPr="00E41F32">
        <w:rPr>
          <w:lang w:val="fr-CA"/>
        </w:rPr>
        <w:t xml:space="preserve"> R-404A (18</w:t>
      </w:r>
      <w:r w:rsidR="00E41F32">
        <w:rPr>
          <w:lang w:val="fr-CA"/>
        </w:rPr>
        <w:t>,</w:t>
      </w:r>
      <w:r w:rsidR="007000D8" w:rsidRPr="00E41F32">
        <w:rPr>
          <w:lang w:val="fr-CA"/>
        </w:rPr>
        <w:t>5 p</w:t>
      </w:r>
      <w:r w:rsidR="00E41F32">
        <w:rPr>
          <w:lang w:val="fr-CA"/>
        </w:rPr>
        <w:t>ou</w:t>
      </w:r>
      <w:r w:rsidR="007000D8" w:rsidRPr="00E41F32">
        <w:rPr>
          <w:lang w:val="fr-CA"/>
        </w:rPr>
        <w:t xml:space="preserve">r cent), </w:t>
      </w:r>
      <w:r w:rsidR="00E41F32">
        <w:rPr>
          <w:lang w:val="fr-CA"/>
        </w:rPr>
        <w:t>et peu du</w:t>
      </w:r>
      <w:r w:rsidR="008F45A9" w:rsidRPr="00E41F32">
        <w:rPr>
          <w:lang w:val="fr-CA"/>
        </w:rPr>
        <w:t xml:space="preserve"> HFC-</w:t>
      </w:r>
      <w:r w:rsidR="008F45A9" w:rsidRPr="00E41F32">
        <w:rPr>
          <w:lang w:val="fr-CA"/>
        </w:rPr>
        <w:lastRenderedPageBreak/>
        <w:t>134a (2</w:t>
      </w:r>
      <w:r w:rsidR="00E41F32">
        <w:rPr>
          <w:lang w:val="fr-CA"/>
        </w:rPr>
        <w:t>,</w:t>
      </w:r>
      <w:r w:rsidR="008F45A9" w:rsidRPr="00E41F32">
        <w:rPr>
          <w:lang w:val="fr-CA"/>
        </w:rPr>
        <w:t>0 p</w:t>
      </w:r>
      <w:r w:rsidR="00E41F32">
        <w:rPr>
          <w:lang w:val="fr-CA"/>
        </w:rPr>
        <w:t>ou</w:t>
      </w:r>
      <w:r w:rsidR="008F45A9" w:rsidRPr="00E41F32">
        <w:rPr>
          <w:lang w:val="fr-CA"/>
        </w:rPr>
        <w:t xml:space="preserve">r cent). </w:t>
      </w:r>
      <w:r w:rsidR="00524371">
        <w:rPr>
          <w:lang w:val="fr-CA"/>
        </w:rPr>
        <w:t xml:space="preserve"> </w:t>
      </w:r>
      <w:r w:rsidR="00E41F32" w:rsidRPr="00E41F32">
        <w:rPr>
          <w:lang w:val="fr-CA"/>
        </w:rPr>
        <w:t xml:space="preserve">En plus d’utiliser </w:t>
      </w:r>
      <w:r w:rsidR="00524371">
        <w:rPr>
          <w:lang w:val="fr-CA"/>
        </w:rPr>
        <w:t>d</w:t>
      </w:r>
      <w:r w:rsidR="00E41F32" w:rsidRPr="00E41F32">
        <w:rPr>
          <w:lang w:val="fr-CA"/>
        </w:rPr>
        <w:t>es HFC à PR</w:t>
      </w:r>
      <w:r w:rsidR="00524371">
        <w:rPr>
          <w:lang w:val="fr-CA"/>
        </w:rPr>
        <w:t>P</w:t>
      </w:r>
      <w:r w:rsidR="00E41F32" w:rsidRPr="00E41F32">
        <w:rPr>
          <w:lang w:val="fr-CA"/>
        </w:rPr>
        <w:t xml:space="preserve"> élevé, les deux sous-secteurs, commercial et industriel, </w:t>
      </w:r>
      <w:r w:rsidR="00900A85">
        <w:rPr>
          <w:lang w:val="fr-CA"/>
        </w:rPr>
        <w:t>enregistre</w:t>
      </w:r>
      <w:r w:rsidR="00E41F32" w:rsidRPr="00E41F32">
        <w:rPr>
          <w:lang w:val="fr-CA"/>
        </w:rPr>
        <w:t>nt le</w:t>
      </w:r>
      <w:r w:rsidR="00900A85">
        <w:rPr>
          <w:lang w:val="fr-CA"/>
        </w:rPr>
        <w:t>s</w:t>
      </w:r>
      <w:r w:rsidR="00E41F32" w:rsidRPr="00E41F32">
        <w:rPr>
          <w:lang w:val="fr-CA"/>
        </w:rPr>
        <w:t xml:space="preserve"> taux de fuites le</w:t>
      </w:r>
      <w:r w:rsidR="00900A85">
        <w:rPr>
          <w:lang w:val="fr-CA"/>
        </w:rPr>
        <w:t>s</w:t>
      </w:r>
      <w:r w:rsidR="00E41F32" w:rsidRPr="00E41F32">
        <w:rPr>
          <w:lang w:val="fr-CA"/>
        </w:rPr>
        <w:t xml:space="preserve"> plus élevé</w:t>
      </w:r>
      <w:r w:rsidR="00900A85">
        <w:rPr>
          <w:lang w:val="fr-CA"/>
        </w:rPr>
        <w:t>s</w:t>
      </w:r>
      <w:r w:rsidR="009E0135" w:rsidRPr="00E41F32">
        <w:rPr>
          <w:lang w:val="fr-CA"/>
        </w:rPr>
        <w:t xml:space="preserve"> (50 p</w:t>
      </w:r>
      <w:r w:rsidR="004E49B3">
        <w:rPr>
          <w:lang w:val="fr-CA"/>
        </w:rPr>
        <w:t>ou</w:t>
      </w:r>
      <w:r w:rsidR="009E0135" w:rsidRPr="00E41F32">
        <w:rPr>
          <w:lang w:val="fr-CA"/>
        </w:rPr>
        <w:t>r cent)</w:t>
      </w:r>
      <w:r w:rsidR="004E49B3">
        <w:rPr>
          <w:lang w:val="fr-CA"/>
        </w:rPr>
        <w:t xml:space="preserve"> et représentent 20 pour cent de la demande annuelle d’entretien en dépit du fait qu</w:t>
      </w:r>
      <w:r w:rsidR="00524371">
        <w:rPr>
          <w:lang w:val="fr-CA"/>
        </w:rPr>
        <w:t xml:space="preserve">e de tous les secteurs, </w:t>
      </w:r>
      <w:r w:rsidR="004E49B3">
        <w:rPr>
          <w:lang w:val="fr-CA"/>
        </w:rPr>
        <w:t xml:space="preserve">ils </w:t>
      </w:r>
      <w:r w:rsidR="00524371">
        <w:rPr>
          <w:lang w:val="fr-CA"/>
        </w:rPr>
        <w:t xml:space="preserve">comptent le plus petit stock d’équipements. </w:t>
      </w:r>
    </w:p>
    <w:p w14:paraId="6D9E28C5" w14:textId="27E5429D" w:rsidR="00645B32" w:rsidRPr="004E49B3" w:rsidRDefault="004E49B3" w:rsidP="00106F7F">
      <w:pPr>
        <w:pStyle w:val="Heading1"/>
        <w:rPr>
          <w:lang w:val="fr-CA"/>
        </w:rPr>
      </w:pPr>
      <w:r w:rsidRPr="004E49B3">
        <w:rPr>
          <w:lang w:val="fr-CA"/>
        </w:rPr>
        <w:t>Le sous-secteur du transport réfri</w:t>
      </w:r>
      <w:r>
        <w:rPr>
          <w:lang w:val="fr-CA"/>
        </w:rPr>
        <w:t>géré utilise presque exclusivement du</w:t>
      </w:r>
      <w:r w:rsidR="00645B32" w:rsidRPr="004E49B3">
        <w:rPr>
          <w:lang w:val="fr-CA"/>
        </w:rPr>
        <w:t xml:space="preserve"> R-404A </w:t>
      </w:r>
      <w:r>
        <w:rPr>
          <w:lang w:val="fr-CA"/>
        </w:rPr>
        <w:t xml:space="preserve">car </w:t>
      </w:r>
      <w:r w:rsidR="00524371">
        <w:rPr>
          <w:lang w:val="fr-CA"/>
        </w:rPr>
        <w:t>d</w:t>
      </w:r>
      <w:r>
        <w:rPr>
          <w:lang w:val="fr-CA"/>
        </w:rPr>
        <w:t>es solutions de remplacement ne sont pas encore disponibles.</w:t>
      </w:r>
    </w:p>
    <w:p w14:paraId="56B570FB" w14:textId="1DC30DE7" w:rsidR="00711BE6" w:rsidRPr="004E49B3" w:rsidRDefault="004E49B3" w:rsidP="00B4292A">
      <w:pPr>
        <w:rPr>
          <w:i/>
          <w:iCs/>
          <w:lang w:val="fr-CA"/>
        </w:rPr>
      </w:pPr>
      <w:r w:rsidRPr="004E49B3">
        <w:rPr>
          <w:i/>
          <w:iCs/>
          <w:u w:val="single"/>
          <w:lang w:val="fr-CA"/>
        </w:rPr>
        <w:t>Entretien dans la climati</w:t>
      </w:r>
      <w:r>
        <w:rPr>
          <w:i/>
          <w:iCs/>
          <w:u w:val="single"/>
          <w:lang w:val="fr-CA"/>
        </w:rPr>
        <w:t>s</w:t>
      </w:r>
      <w:r w:rsidRPr="004E49B3">
        <w:rPr>
          <w:i/>
          <w:iCs/>
          <w:u w:val="single"/>
          <w:lang w:val="fr-CA"/>
        </w:rPr>
        <w:t>ation ré</w:t>
      </w:r>
      <w:r w:rsidR="00711BE6" w:rsidRPr="004E49B3">
        <w:rPr>
          <w:i/>
          <w:iCs/>
          <w:u w:val="single"/>
          <w:lang w:val="fr-CA"/>
        </w:rPr>
        <w:t>sidenti</w:t>
      </w:r>
      <w:r w:rsidRPr="004E49B3">
        <w:rPr>
          <w:i/>
          <w:iCs/>
          <w:u w:val="single"/>
          <w:lang w:val="fr-CA"/>
        </w:rPr>
        <w:t>elle et commerciale</w:t>
      </w:r>
      <w:r w:rsidR="00711BE6" w:rsidRPr="004E49B3">
        <w:rPr>
          <w:i/>
          <w:iCs/>
          <w:lang w:val="fr-CA"/>
        </w:rPr>
        <w:t xml:space="preserve"> </w:t>
      </w:r>
    </w:p>
    <w:p w14:paraId="546BABC5" w14:textId="77777777" w:rsidR="004726DC" w:rsidRPr="004E49B3" w:rsidRDefault="004726DC" w:rsidP="00B4292A">
      <w:pPr>
        <w:rPr>
          <w:i/>
          <w:iCs/>
          <w:lang w:val="fr-CA"/>
        </w:rPr>
      </w:pPr>
    </w:p>
    <w:p w14:paraId="73FC484F" w14:textId="08A6A8DF" w:rsidR="00645B32" w:rsidRPr="00F62E0A" w:rsidRDefault="004E49B3" w:rsidP="00B4292A">
      <w:pPr>
        <w:pStyle w:val="Heading1"/>
        <w:rPr>
          <w:lang w:val="fr-CA"/>
        </w:rPr>
      </w:pPr>
      <w:r w:rsidRPr="004E49B3">
        <w:rPr>
          <w:lang w:val="fr-CA"/>
        </w:rPr>
        <w:t>E</w:t>
      </w:r>
      <w:r w:rsidR="007308A9" w:rsidRPr="004E49B3">
        <w:rPr>
          <w:lang w:val="fr-CA"/>
        </w:rPr>
        <w:t>n Somali</w:t>
      </w:r>
      <w:r w:rsidRPr="004E49B3">
        <w:rPr>
          <w:lang w:val="fr-CA"/>
        </w:rPr>
        <w:t>e</w:t>
      </w:r>
      <w:r w:rsidR="007308A9" w:rsidRPr="004E49B3">
        <w:rPr>
          <w:lang w:val="fr-CA"/>
        </w:rPr>
        <w:t xml:space="preserve">, </w:t>
      </w:r>
      <w:r w:rsidRPr="004E49B3">
        <w:rPr>
          <w:lang w:val="fr-CA"/>
        </w:rPr>
        <w:t xml:space="preserve">le </w:t>
      </w:r>
      <w:r w:rsidR="00C616B0" w:rsidRPr="004E49B3">
        <w:rPr>
          <w:lang w:val="fr-CA"/>
        </w:rPr>
        <w:t xml:space="preserve">R-407C </w:t>
      </w:r>
      <w:r w:rsidRPr="004E49B3">
        <w:rPr>
          <w:lang w:val="fr-CA"/>
        </w:rPr>
        <w:t>et</w:t>
      </w:r>
      <w:r w:rsidR="00C616B0" w:rsidRPr="004E49B3">
        <w:rPr>
          <w:lang w:val="fr-CA"/>
        </w:rPr>
        <w:t xml:space="preserve"> </w:t>
      </w:r>
      <w:r w:rsidRPr="004E49B3">
        <w:rPr>
          <w:lang w:val="fr-CA"/>
        </w:rPr>
        <w:t xml:space="preserve">le </w:t>
      </w:r>
      <w:r w:rsidR="00C616B0" w:rsidRPr="004E49B3">
        <w:rPr>
          <w:lang w:val="fr-CA"/>
        </w:rPr>
        <w:t xml:space="preserve">R-410A </w:t>
      </w:r>
      <w:r w:rsidRPr="004E49B3">
        <w:rPr>
          <w:lang w:val="fr-CA"/>
        </w:rPr>
        <w:t>sont couramment utilisés comme frigorigènes dans les unités de climatisation stationnaires dans les sous-secteurs de la clim</w:t>
      </w:r>
      <w:r>
        <w:rPr>
          <w:lang w:val="fr-CA"/>
        </w:rPr>
        <w:t>atisation résidentielle et commerciale, le sous-secteur résidentiel en utilis</w:t>
      </w:r>
      <w:r w:rsidR="00F62E0A">
        <w:rPr>
          <w:lang w:val="fr-CA"/>
        </w:rPr>
        <w:t xml:space="preserve">ant </w:t>
      </w:r>
      <w:r>
        <w:rPr>
          <w:lang w:val="fr-CA"/>
        </w:rPr>
        <w:t>la plus g</w:t>
      </w:r>
      <w:r w:rsidR="00C616B0" w:rsidRPr="004E49B3">
        <w:rPr>
          <w:lang w:val="fr-CA"/>
        </w:rPr>
        <w:t>r</w:t>
      </w:r>
      <w:r>
        <w:rPr>
          <w:lang w:val="fr-CA"/>
        </w:rPr>
        <w:t>and</w:t>
      </w:r>
      <w:r w:rsidR="00C616B0" w:rsidRPr="004E49B3">
        <w:rPr>
          <w:lang w:val="fr-CA"/>
        </w:rPr>
        <w:t xml:space="preserve">e </w:t>
      </w:r>
      <w:r>
        <w:rPr>
          <w:lang w:val="fr-CA"/>
        </w:rPr>
        <w:t xml:space="preserve">part </w:t>
      </w:r>
      <w:r w:rsidR="00A6253A" w:rsidRPr="004E49B3">
        <w:rPr>
          <w:lang w:val="fr-CA"/>
        </w:rPr>
        <w:t xml:space="preserve">(60 </w:t>
      </w:r>
      <w:r>
        <w:rPr>
          <w:lang w:val="fr-CA"/>
        </w:rPr>
        <w:t>pou</w:t>
      </w:r>
      <w:r w:rsidR="00A6253A" w:rsidRPr="004E49B3">
        <w:rPr>
          <w:lang w:val="fr-CA"/>
        </w:rPr>
        <w:t xml:space="preserve">r cent </w:t>
      </w:r>
      <w:r>
        <w:rPr>
          <w:lang w:val="fr-CA"/>
        </w:rPr>
        <w:t xml:space="preserve">des tm de </w:t>
      </w:r>
      <w:r w:rsidR="00683B44" w:rsidRPr="004E49B3">
        <w:rPr>
          <w:lang w:val="fr-CA"/>
        </w:rPr>
        <w:t xml:space="preserve">R-407C </w:t>
      </w:r>
      <w:r>
        <w:rPr>
          <w:lang w:val="fr-CA"/>
        </w:rPr>
        <w:t>et</w:t>
      </w:r>
      <w:r w:rsidR="00683B44" w:rsidRPr="004E49B3">
        <w:rPr>
          <w:lang w:val="fr-CA"/>
        </w:rPr>
        <w:t xml:space="preserve"> </w:t>
      </w:r>
      <w:r w:rsidR="000F5F95" w:rsidRPr="004E49B3">
        <w:rPr>
          <w:lang w:val="fr-CA"/>
        </w:rPr>
        <w:t>70 p</w:t>
      </w:r>
      <w:r>
        <w:rPr>
          <w:lang w:val="fr-CA"/>
        </w:rPr>
        <w:t>ou</w:t>
      </w:r>
      <w:r w:rsidR="000F5F95" w:rsidRPr="004E49B3">
        <w:rPr>
          <w:lang w:val="fr-CA"/>
        </w:rPr>
        <w:t xml:space="preserve">r cent </w:t>
      </w:r>
      <w:r>
        <w:rPr>
          <w:lang w:val="fr-CA"/>
        </w:rPr>
        <w:t>des tm de</w:t>
      </w:r>
      <w:r w:rsidR="000F5F95" w:rsidRPr="004E49B3">
        <w:rPr>
          <w:lang w:val="fr-CA"/>
        </w:rPr>
        <w:t xml:space="preserve"> R-410A </w:t>
      </w:r>
      <w:r>
        <w:rPr>
          <w:lang w:val="fr-CA"/>
        </w:rPr>
        <w:t>en</w:t>
      </w:r>
      <w:r w:rsidR="001A1587" w:rsidRPr="004E49B3">
        <w:rPr>
          <w:lang w:val="fr-CA"/>
        </w:rPr>
        <w:t xml:space="preserve"> 2024</w:t>
      </w:r>
      <w:r w:rsidR="000F5F95" w:rsidRPr="004E49B3">
        <w:rPr>
          <w:lang w:val="fr-CA"/>
        </w:rPr>
        <w:t>)</w:t>
      </w:r>
      <w:r w:rsidR="00C616B0" w:rsidRPr="004E49B3">
        <w:rPr>
          <w:lang w:val="fr-CA"/>
        </w:rPr>
        <w:t xml:space="preserve">. </w:t>
      </w:r>
      <w:r>
        <w:rPr>
          <w:lang w:val="fr-CA"/>
        </w:rPr>
        <w:t xml:space="preserve"> </w:t>
      </w:r>
      <w:r w:rsidRPr="004E49B3">
        <w:rPr>
          <w:lang w:val="fr-CA"/>
        </w:rPr>
        <w:t xml:space="preserve">Tandis qu’une majorité de </w:t>
      </w:r>
      <w:r w:rsidR="00F62E0A">
        <w:rPr>
          <w:lang w:val="fr-CA"/>
        </w:rPr>
        <w:t>l’</w:t>
      </w:r>
      <w:r w:rsidRPr="004E49B3">
        <w:rPr>
          <w:lang w:val="fr-CA"/>
        </w:rPr>
        <w:t>équipement de climatisation fonc</w:t>
      </w:r>
      <w:r>
        <w:rPr>
          <w:lang w:val="fr-CA"/>
        </w:rPr>
        <w:t>tionne au</w:t>
      </w:r>
      <w:r w:rsidR="00DB4407" w:rsidRPr="004E49B3">
        <w:rPr>
          <w:lang w:val="fr-CA"/>
        </w:rPr>
        <w:t xml:space="preserve"> </w:t>
      </w:r>
      <w:r w:rsidR="004726DC" w:rsidRPr="004E49B3">
        <w:rPr>
          <w:lang w:val="fr-CA"/>
        </w:rPr>
        <w:t xml:space="preserve">R-410A, </w:t>
      </w:r>
      <w:r>
        <w:rPr>
          <w:lang w:val="fr-CA"/>
        </w:rPr>
        <w:t xml:space="preserve">les unités plus anciennes continuent d’utiliser du </w:t>
      </w:r>
      <w:r w:rsidR="001F7063" w:rsidRPr="004E49B3">
        <w:rPr>
          <w:lang w:val="fr-CA"/>
        </w:rPr>
        <w:t>HCFC</w:t>
      </w:r>
      <w:r w:rsidR="004726DC" w:rsidRPr="004E49B3">
        <w:rPr>
          <w:lang w:val="fr-CA"/>
        </w:rPr>
        <w:t>-22.</w:t>
      </w:r>
      <w:r w:rsidR="0000683A" w:rsidRPr="004E49B3">
        <w:rPr>
          <w:lang w:val="fr-CA"/>
        </w:rPr>
        <w:t xml:space="preserve"> </w:t>
      </w:r>
      <w:r w:rsidR="00F62E0A">
        <w:rPr>
          <w:lang w:val="fr-CA"/>
        </w:rPr>
        <w:t xml:space="preserve"> On rapporte que d</w:t>
      </w:r>
      <w:r w:rsidR="00F62E0A" w:rsidRPr="00F62E0A">
        <w:rPr>
          <w:lang w:val="fr-CA"/>
        </w:rPr>
        <w:t xml:space="preserve">es systèmes de climatisation biblocs utilisant du </w:t>
      </w:r>
      <w:r w:rsidR="00F92DDA" w:rsidRPr="00F62E0A">
        <w:rPr>
          <w:lang w:val="fr-CA"/>
        </w:rPr>
        <w:t>HFC</w:t>
      </w:r>
      <w:r w:rsidR="004726DC" w:rsidRPr="00F62E0A">
        <w:rPr>
          <w:lang w:val="fr-CA"/>
        </w:rPr>
        <w:t xml:space="preserve">-32 </w:t>
      </w:r>
      <w:r w:rsidR="00F62E0A" w:rsidRPr="00F62E0A">
        <w:rPr>
          <w:lang w:val="fr-CA"/>
        </w:rPr>
        <w:t>sont disponibles sur le marché depuis peu, b</w:t>
      </w:r>
      <w:r w:rsidR="00F62E0A">
        <w:rPr>
          <w:lang w:val="fr-CA"/>
        </w:rPr>
        <w:t xml:space="preserve">ien que le </w:t>
      </w:r>
      <w:r w:rsidR="00F92DDA" w:rsidRPr="00F62E0A">
        <w:rPr>
          <w:lang w:val="fr-CA"/>
        </w:rPr>
        <w:t xml:space="preserve">HFC-32 </w:t>
      </w:r>
      <w:r w:rsidR="00F62E0A">
        <w:rPr>
          <w:lang w:val="fr-CA"/>
        </w:rPr>
        <w:t>n</w:t>
      </w:r>
      <w:r w:rsidR="00253628">
        <w:rPr>
          <w:lang w:val="fr-CA"/>
        </w:rPr>
        <w:t>e soit</w:t>
      </w:r>
      <w:r w:rsidR="00F62E0A">
        <w:rPr>
          <w:lang w:val="fr-CA"/>
        </w:rPr>
        <w:t xml:space="preserve"> pas encore déclaré dans la consommation de</w:t>
      </w:r>
      <w:r w:rsidR="00F92DDA" w:rsidRPr="00F62E0A">
        <w:rPr>
          <w:lang w:val="fr-CA"/>
        </w:rPr>
        <w:t xml:space="preserve"> HFC </w:t>
      </w:r>
      <w:r w:rsidR="00F62E0A">
        <w:rPr>
          <w:lang w:val="fr-CA"/>
        </w:rPr>
        <w:t>du pays</w:t>
      </w:r>
      <w:r w:rsidR="004726DC" w:rsidRPr="00F62E0A">
        <w:rPr>
          <w:lang w:val="fr-CA"/>
        </w:rPr>
        <w:t>.</w:t>
      </w:r>
    </w:p>
    <w:p w14:paraId="09BC265A" w14:textId="51FBD04F" w:rsidR="00711BE6" w:rsidRPr="00F62E0A" w:rsidRDefault="00F62E0A" w:rsidP="00711BE6">
      <w:pPr>
        <w:keepNext/>
        <w:suppressAutoHyphens/>
        <w:spacing w:after="240"/>
        <w:rPr>
          <w:i/>
          <w:iCs/>
          <w:lang w:val="fr-CA"/>
        </w:rPr>
      </w:pPr>
      <w:r w:rsidRPr="00F62E0A">
        <w:rPr>
          <w:i/>
          <w:iCs/>
          <w:u w:val="single"/>
          <w:lang w:val="fr-CA"/>
        </w:rPr>
        <w:t xml:space="preserve">Entretien dans la climatisation </w:t>
      </w:r>
      <w:r>
        <w:rPr>
          <w:i/>
          <w:iCs/>
          <w:u w:val="single"/>
          <w:lang w:val="fr-CA"/>
        </w:rPr>
        <w:t>m</w:t>
      </w:r>
      <w:r w:rsidR="00711BE6" w:rsidRPr="00F62E0A">
        <w:rPr>
          <w:i/>
          <w:iCs/>
          <w:u w:val="single"/>
          <w:lang w:val="fr-CA"/>
        </w:rPr>
        <w:t xml:space="preserve">obile </w:t>
      </w:r>
    </w:p>
    <w:p w14:paraId="24F104C6" w14:textId="6AAEB6B0" w:rsidR="00E97292" w:rsidRPr="00F62E0A" w:rsidRDefault="00F62E0A" w:rsidP="00106F7F">
      <w:pPr>
        <w:pStyle w:val="Heading1"/>
        <w:rPr>
          <w:lang w:val="fr-CA"/>
        </w:rPr>
      </w:pPr>
      <w:r w:rsidRPr="00F62E0A">
        <w:rPr>
          <w:lang w:val="fr-CA"/>
        </w:rPr>
        <w:t>Le sous-secteur de la climatisation mobile utilise principalement du</w:t>
      </w:r>
      <w:r w:rsidR="00E97292" w:rsidRPr="00F62E0A">
        <w:rPr>
          <w:lang w:val="fr-CA"/>
        </w:rPr>
        <w:t xml:space="preserve"> HFC-134a</w:t>
      </w:r>
      <w:r w:rsidR="00C47526" w:rsidRPr="00F62E0A">
        <w:rPr>
          <w:lang w:val="fr-CA"/>
        </w:rPr>
        <w:t>,</w:t>
      </w:r>
      <w:r w:rsidR="00E97292" w:rsidRPr="00F62E0A">
        <w:rPr>
          <w:lang w:val="fr-CA"/>
        </w:rPr>
        <w:t xml:space="preserve"> </w:t>
      </w:r>
      <w:r w:rsidRPr="00F62E0A">
        <w:rPr>
          <w:lang w:val="fr-CA"/>
        </w:rPr>
        <w:t>en raison de la présenc</w:t>
      </w:r>
      <w:r>
        <w:rPr>
          <w:lang w:val="fr-CA"/>
        </w:rPr>
        <w:t xml:space="preserve">e très limitée de véhicules au </w:t>
      </w:r>
      <w:r w:rsidR="00E97292" w:rsidRPr="00F62E0A">
        <w:rPr>
          <w:lang w:val="fr-CA"/>
        </w:rPr>
        <w:t>HFO-1234yf, estim</w:t>
      </w:r>
      <w:r>
        <w:rPr>
          <w:lang w:val="fr-CA"/>
        </w:rPr>
        <w:t>ée à moins de</w:t>
      </w:r>
      <w:r w:rsidR="00E97292" w:rsidRPr="00F62E0A">
        <w:rPr>
          <w:lang w:val="fr-CA"/>
        </w:rPr>
        <w:t xml:space="preserve"> 1 p</w:t>
      </w:r>
      <w:r>
        <w:rPr>
          <w:lang w:val="fr-CA"/>
        </w:rPr>
        <w:t>ou</w:t>
      </w:r>
      <w:r w:rsidR="00E97292" w:rsidRPr="00F62E0A">
        <w:rPr>
          <w:lang w:val="fr-CA"/>
        </w:rPr>
        <w:t>r cent.</w:t>
      </w:r>
      <w:r w:rsidR="003C5626" w:rsidRPr="00F62E0A">
        <w:rPr>
          <w:lang w:val="fr-CA"/>
        </w:rPr>
        <w:t xml:space="preserve"> </w:t>
      </w:r>
    </w:p>
    <w:p w14:paraId="45584856" w14:textId="02F5D9C0" w:rsidR="00F65C89" w:rsidRPr="00703126" w:rsidRDefault="00F62E0A" w:rsidP="00E017BC">
      <w:pPr>
        <w:pStyle w:val="Heading1"/>
        <w:rPr>
          <w:lang w:val="fr-CA"/>
        </w:rPr>
      </w:pPr>
      <w:r w:rsidRPr="00F62E0A">
        <w:rPr>
          <w:lang w:val="fr-CA"/>
        </w:rPr>
        <w:t xml:space="preserve">La faible adoption des technologies à faible </w:t>
      </w:r>
      <w:r w:rsidR="00524371">
        <w:rPr>
          <w:lang w:val="fr-CA"/>
        </w:rPr>
        <w:t>PRP</w:t>
      </w:r>
      <w:r w:rsidRPr="00F62E0A">
        <w:rPr>
          <w:lang w:val="fr-CA"/>
        </w:rPr>
        <w:t xml:space="preserve"> en Somalie est attribuable </w:t>
      </w:r>
      <w:r w:rsidR="00900A85">
        <w:rPr>
          <w:lang w:val="fr-CA"/>
        </w:rPr>
        <w:t xml:space="preserve">aux compétences </w:t>
      </w:r>
      <w:r w:rsidRPr="00F62E0A">
        <w:rPr>
          <w:lang w:val="fr-CA"/>
        </w:rPr>
        <w:t>inad</w:t>
      </w:r>
      <w:r w:rsidR="00703126">
        <w:rPr>
          <w:lang w:val="fr-CA"/>
        </w:rPr>
        <w:t>é</w:t>
      </w:r>
      <w:r w:rsidRPr="00F62E0A">
        <w:rPr>
          <w:lang w:val="fr-CA"/>
        </w:rPr>
        <w:t>quate</w:t>
      </w:r>
      <w:r w:rsidR="00900A85">
        <w:rPr>
          <w:lang w:val="fr-CA"/>
        </w:rPr>
        <w:t>s</w:t>
      </w:r>
      <w:r w:rsidRPr="00F62E0A">
        <w:rPr>
          <w:lang w:val="fr-CA"/>
        </w:rPr>
        <w:t xml:space="preserve"> des techniciens de </w:t>
      </w:r>
      <w:r>
        <w:rPr>
          <w:lang w:val="fr-CA"/>
        </w:rPr>
        <w:t>R&amp;C pour</w:t>
      </w:r>
      <w:r w:rsidR="00703126">
        <w:rPr>
          <w:lang w:val="fr-CA"/>
        </w:rPr>
        <w:t xml:space="preserve"> travailler avec de telles technologies, en particulier dans le secteur informel. </w:t>
      </w:r>
      <w:r w:rsidR="00703126" w:rsidRPr="00703126">
        <w:rPr>
          <w:lang w:val="fr-CA"/>
        </w:rPr>
        <w:t>En outre, les obstacles à l’introduction de frigorigène</w:t>
      </w:r>
      <w:r w:rsidR="00253628">
        <w:rPr>
          <w:lang w:val="fr-CA"/>
        </w:rPr>
        <w:t>s</w:t>
      </w:r>
      <w:r w:rsidR="00703126" w:rsidRPr="00703126">
        <w:rPr>
          <w:lang w:val="fr-CA"/>
        </w:rPr>
        <w:t xml:space="preserve"> de remplacement incluent le coût des unités neuves </w:t>
      </w:r>
      <w:r w:rsidR="00703126">
        <w:rPr>
          <w:lang w:val="fr-CA"/>
        </w:rPr>
        <w:t xml:space="preserve">par rapport aux équipements d’occasion plus anciens, des connaissances techniques insuffisantes, et un manque d’informations, </w:t>
      </w:r>
      <w:r w:rsidR="00253628">
        <w:rPr>
          <w:lang w:val="fr-CA"/>
        </w:rPr>
        <w:t>ainsi que</w:t>
      </w:r>
      <w:r w:rsidR="00703126">
        <w:rPr>
          <w:lang w:val="fr-CA"/>
        </w:rPr>
        <w:t xml:space="preserve"> des idées fausses sur l’inflammabilité des produits de remplacement. </w:t>
      </w:r>
      <w:r w:rsidR="00F65C89" w:rsidRPr="00703126">
        <w:rPr>
          <w:lang w:val="fr-CA"/>
        </w:rPr>
        <w:t xml:space="preserve"> </w:t>
      </w:r>
    </w:p>
    <w:p w14:paraId="0D0C391E" w14:textId="40D78992" w:rsidR="00703126" w:rsidRPr="00703126" w:rsidRDefault="00711BE6" w:rsidP="00703126">
      <w:pPr>
        <w:pStyle w:val="Heading1"/>
        <w:keepNext/>
        <w:numPr>
          <w:ilvl w:val="0"/>
          <w:numId w:val="0"/>
        </w:numPr>
        <w:rPr>
          <w:b/>
          <w:bCs/>
          <w:lang w:val="fr-CA"/>
        </w:rPr>
      </w:pPr>
      <w:r w:rsidRPr="00703126">
        <w:rPr>
          <w:b/>
          <w:bCs/>
          <w:lang w:val="fr-CA"/>
        </w:rPr>
        <w:t>IV.</w:t>
      </w:r>
      <w:r w:rsidRPr="00703126">
        <w:rPr>
          <w:b/>
          <w:bCs/>
          <w:lang w:val="fr-CA"/>
        </w:rPr>
        <w:tab/>
      </w:r>
      <w:r w:rsidR="00703126" w:rsidRPr="00703126">
        <w:rPr>
          <w:b/>
          <w:bCs/>
          <w:lang w:val="fr-CA"/>
        </w:rPr>
        <w:t>Phase</w:t>
      </w:r>
      <w:r w:rsidRPr="00703126">
        <w:rPr>
          <w:b/>
          <w:bCs/>
          <w:lang w:val="fr-CA"/>
        </w:rPr>
        <w:t xml:space="preserve"> I </w:t>
      </w:r>
      <w:r w:rsidR="00703126" w:rsidRPr="00703126">
        <w:rPr>
          <w:b/>
          <w:bCs/>
          <w:lang w:val="fr-CA"/>
        </w:rPr>
        <w:t>du plan de mise en œuvre de l</w:t>
      </w:r>
      <w:r w:rsidR="00703126">
        <w:rPr>
          <w:b/>
          <w:bCs/>
          <w:lang w:val="fr-CA"/>
        </w:rPr>
        <w:t xml:space="preserve">’Amendement de </w:t>
      </w:r>
      <w:r w:rsidRPr="00703126">
        <w:rPr>
          <w:b/>
          <w:bCs/>
          <w:lang w:val="fr-CA"/>
        </w:rPr>
        <w:t xml:space="preserve">Kigali </w:t>
      </w:r>
      <w:r w:rsidR="00703126">
        <w:rPr>
          <w:b/>
          <w:bCs/>
          <w:lang w:val="fr-CA"/>
        </w:rPr>
        <w:t xml:space="preserve">sur les </w:t>
      </w:r>
      <w:r w:rsidRPr="00703126">
        <w:rPr>
          <w:b/>
          <w:bCs/>
          <w:lang w:val="fr-CA"/>
        </w:rPr>
        <w:t>HFC</w:t>
      </w:r>
      <w:r w:rsidR="00703126">
        <w:rPr>
          <w:b/>
          <w:bCs/>
          <w:lang w:val="fr-CA"/>
        </w:rPr>
        <w:t>, tel</w:t>
      </w:r>
      <w:r w:rsidR="00253628">
        <w:rPr>
          <w:b/>
          <w:bCs/>
          <w:lang w:val="fr-CA"/>
        </w:rPr>
        <w:t>le</w:t>
      </w:r>
      <w:r w:rsidR="00703126">
        <w:rPr>
          <w:b/>
          <w:bCs/>
          <w:lang w:val="fr-CA"/>
        </w:rPr>
        <w:t xml:space="preserve"> que soumis</w:t>
      </w:r>
      <w:r w:rsidR="00253628">
        <w:rPr>
          <w:b/>
          <w:bCs/>
          <w:lang w:val="fr-CA"/>
        </w:rPr>
        <w:t>e</w:t>
      </w:r>
      <w:r w:rsidRPr="00703126">
        <w:rPr>
          <w:b/>
          <w:bCs/>
          <w:lang w:val="fr-CA"/>
        </w:rPr>
        <w:t xml:space="preserve"> </w:t>
      </w:r>
    </w:p>
    <w:p w14:paraId="7EBC0246" w14:textId="3534B79F" w:rsidR="00711BE6" w:rsidRPr="00703126" w:rsidRDefault="00703126" w:rsidP="00711BE6">
      <w:pPr>
        <w:keepNext/>
        <w:spacing w:after="240"/>
        <w:rPr>
          <w:u w:val="single"/>
          <w:lang w:val="fr-CA"/>
        </w:rPr>
      </w:pPr>
      <w:r w:rsidRPr="00703126">
        <w:rPr>
          <w:u w:val="single"/>
          <w:lang w:val="fr-CA"/>
        </w:rPr>
        <w:t>Cadre i</w:t>
      </w:r>
      <w:r w:rsidR="00711BE6" w:rsidRPr="00703126">
        <w:rPr>
          <w:u w:val="single"/>
          <w:lang w:val="fr-CA"/>
        </w:rPr>
        <w:t>nstitution</w:t>
      </w:r>
      <w:r w:rsidRPr="00703126">
        <w:rPr>
          <w:u w:val="single"/>
          <w:lang w:val="fr-CA"/>
        </w:rPr>
        <w:t>ne</w:t>
      </w:r>
      <w:r w:rsidR="00711BE6" w:rsidRPr="00703126">
        <w:rPr>
          <w:u w:val="single"/>
          <w:lang w:val="fr-CA"/>
        </w:rPr>
        <w:t>l, poli</w:t>
      </w:r>
      <w:r w:rsidRPr="00703126">
        <w:rPr>
          <w:u w:val="single"/>
          <w:lang w:val="fr-CA"/>
        </w:rPr>
        <w:t>tique et réglementaire</w:t>
      </w:r>
    </w:p>
    <w:p w14:paraId="12D0972B" w14:textId="453FD9F6" w:rsidR="00097118" w:rsidRPr="005C59D0" w:rsidRDefault="00703126">
      <w:pPr>
        <w:pStyle w:val="Heading1"/>
        <w:rPr>
          <w:lang w:val="fr-CA"/>
        </w:rPr>
      </w:pPr>
      <w:r w:rsidRPr="00703126">
        <w:rPr>
          <w:lang w:val="fr-CA"/>
        </w:rPr>
        <w:t>L</w:t>
      </w:r>
      <w:r w:rsidR="00142A44" w:rsidRPr="00703126">
        <w:rPr>
          <w:lang w:val="fr-CA"/>
        </w:rPr>
        <w:t>e Go</w:t>
      </w:r>
      <w:r w:rsidRPr="00703126">
        <w:rPr>
          <w:lang w:val="fr-CA"/>
        </w:rPr>
        <w:t>u</w:t>
      </w:r>
      <w:r w:rsidR="00142A44" w:rsidRPr="00703126">
        <w:rPr>
          <w:lang w:val="fr-CA"/>
        </w:rPr>
        <w:t>vern</w:t>
      </w:r>
      <w:r w:rsidRPr="00703126">
        <w:rPr>
          <w:lang w:val="fr-CA"/>
        </w:rPr>
        <w:t>e</w:t>
      </w:r>
      <w:r w:rsidR="00142A44" w:rsidRPr="00703126">
        <w:rPr>
          <w:lang w:val="fr-CA"/>
        </w:rPr>
        <w:t xml:space="preserve">ment </w:t>
      </w:r>
      <w:r w:rsidRPr="00703126">
        <w:rPr>
          <w:lang w:val="fr-CA"/>
        </w:rPr>
        <w:t>de la</w:t>
      </w:r>
      <w:r w:rsidR="00142A44" w:rsidRPr="00703126">
        <w:rPr>
          <w:lang w:val="fr-CA"/>
        </w:rPr>
        <w:t xml:space="preserve"> </w:t>
      </w:r>
      <w:r w:rsidR="00097118" w:rsidRPr="00703126">
        <w:rPr>
          <w:lang w:val="fr-CA"/>
        </w:rPr>
        <w:t>Somali</w:t>
      </w:r>
      <w:r w:rsidRPr="00703126">
        <w:rPr>
          <w:lang w:val="fr-CA"/>
        </w:rPr>
        <w:t xml:space="preserve">e </w:t>
      </w:r>
      <w:r w:rsidR="00142A44" w:rsidRPr="00703126">
        <w:rPr>
          <w:lang w:val="fr-CA"/>
        </w:rPr>
        <w:t>a</w:t>
      </w:r>
      <w:r w:rsidR="00097118" w:rsidRPr="00703126">
        <w:rPr>
          <w:lang w:val="fr-CA"/>
        </w:rPr>
        <w:t xml:space="preserve"> ratifi</w:t>
      </w:r>
      <w:r w:rsidRPr="00703126">
        <w:rPr>
          <w:lang w:val="fr-CA"/>
        </w:rPr>
        <w:t>é l’</w:t>
      </w:r>
      <w:r w:rsidR="00097118" w:rsidRPr="00703126">
        <w:rPr>
          <w:lang w:val="fr-CA"/>
        </w:rPr>
        <w:t>Amend</w:t>
      </w:r>
      <w:r>
        <w:rPr>
          <w:lang w:val="fr-CA"/>
        </w:rPr>
        <w:t>e</w:t>
      </w:r>
      <w:r w:rsidR="00097118" w:rsidRPr="00703126">
        <w:rPr>
          <w:lang w:val="fr-CA"/>
        </w:rPr>
        <w:t xml:space="preserve">ment </w:t>
      </w:r>
      <w:r>
        <w:rPr>
          <w:lang w:val="fr-CA"/>
        </w:rPr>
        <w:t xml:space="preserve">de </w:t>
      </w:r>
      <w:r w:rsidR="00F9772E">
        <w:rPr>
          <w:lang w:val="fr-CA"/>
        </w:rPr>
        <w:t>Kigali le</w:t>
      </w:r>
      <w:r w:rsidR="00097118" w:rsidRPr="00703126">
        <w:rPr>
          <w:lang w:val="fr-CA"/>
        </w:rPr>
        <w:t xml:space="preserve"> 27 </w:t>
      </w:r>
      <w:r>
        <w:rPr>
          <w:lang w:val="fr-CA"/>
        </w:rPr>
        <w:t>novembre</w:t>
      </w:r>
      <w:r w:rsidR="00097118" w:rsidRPr="00703126">
        <w:rPr>
          <w:lang w:val="fr-CA"/>
        </w:rPr>
        <w:t xml:space="preserve"> 2019</w:t>
      </w:r>
      <w:r w:rsidR="00142A44" w:rsidRPr="00703126">
        <w:rPr>
          <w:lang w:val="fr-CA"/>
        </w:rPr>
        <w:t xml:space="preserve"> </w:t>
      </w:r>
      <w:r w:rsidR="005C59D0">
        <w:rPr>
          <w:lang w:val="fr-CA"/>
        </w:rPr>
        <w:t>et déclare sa consommation de</w:t>
      </w:r>
      <w:r w:rsidR="00097118" w:rsidRPr="00703126">
        <w:rPr>
          <w:lang w:val="fr-CA"/>
        </w:rPr>
        <w:t xml:space="preserve"> HFC </w:t>
      </w:r>
      <w:r w:rsidR="005C59D0">
        <w:rPr>
          <w:lang w:val="fr-CA"/>
        </w:rPr>
        <w:t>depuis</w:t>
      </w:r>
      <w:r w:rsidR="00097118" w:rsidRPr="00703126">
        <w:rPr>
          <w:lang w:val="fr-CA"/>
        </w:rPr>
        <w:t xml:space="preserve"> 2019 </w:t>
      </w:r>
      <w:r w:rsidR="005C59D0">
        <w:rPr>
          <w:lang w:val="fr-CA"/>
        </w:rPr>
        <w:t>en vertu de l’a</w:t>
      </w:r>
      <w:r w:rsidR="00097118" w:rsidRPr="00703126">
        <w:rPr>
          <w:lang w:val="fr-CA"/>
        </w:rPr>
        <w:t xml:space="preserve">rticle 7 </w:t>
      </w:r>
      <w:r w:rsidR="005C59D0">
        <w:rPr>
          <w:lang w:val="fr-CA"/>
        </w:rPr>
        <w:t>du Protoc</w:t>
      </w:r>
      <w:r w:rsidR="00097118" w:rsidRPr="00703126">
        <w:rPr>
          <w:lang w:val="fr-CA"/>
        </w:rPr>
        <w:t>o</w:t>
      </w:r>
      <w:r w:rsidR="005C59D0">
        <w:rPr>
          <w:lang w:val="fr-CA"/>
        </w:rPr>
        <w:t>le de</w:t>
      </w:r>
      <w:r w:rsidR="00097118" w:rsidRPr="00703126">
        <w:rPr>
          <w:lang w:val="fr-CA"/>
        </w:rPr>
        <w:t xml:space="preserve"> Mon</w:t>
      </w:r>
      <w:r w:rsidR="00A31AE2" w:rsidRPr="00703126">
        <w:rPr>
          <w:lang w:val="fr-CA"/>
        </w:rPr>
        <w:t>t</w:t>
      </w:r>
      <w:r w:rsidR="00097118" w:rsidRPr="00703126">
        <w:rPr>
          <w:lang w:val="fr-CA"/>
        </w:rPr>
        <w:t>r</w:t>
      </w:r>
      <w:r w:rsidR="005C59D0">
        <w:rPr>
          <w:lang w:val="fr-CA"/>
        </w:rPr>
        <w:t>é</w:t>
      </w:r>
      <w:r w:rsidR="00097118" w:rsidRPr="00703126">
        <w:rPr>
          <w:lang w:val="fr-CA"/>
        </w:rPr>
        <w:t>al</w:t>
      </w:r>
      <w:r w:rsidR="00865156" w:rsidRPr="00703126">
        <w:rPr>
          <w:lang w:val="fr-CA"/>
        </w:rPr>
        <w:t xml:space="preserve">. </w:t>
      </w:r>
      <w:r w:rsidR="005C59D0">
        <w:rPr>
          <w:lang w:val="fr-CA"/>
        </w:rPr>
        <w:t xml:space="preserve"> </w:t>
      </w:r>
      <w:r w:rsidR="005C59D0" w:rsidRPr="005C59D0">
        <w:rPr>
          <w:lang w:val="fr-CA"/>
        </w:rPr>
        <w:t>Un système de permis pour l’</w:t>
      </w:r>
      <w:r w:rsidR="00097118" w:rsidRPr="005C59D0">
        <w:rPr>
          <w:lang w:val="fr-CA"/>
        </w:rPr>
        <w:t>import</w:t>
      </w:r>
      <w:r w:rsidR="00A8478D" w:rsidRPr="005C59D0">
        <w:rPr>
          <w:lang w:val="fr-CA"/>
        </w:rPr>
        <w:t>/export</w:t>
      </w:r>
      <w:r w:rsidR="005C59D0" w:rsidRPr="005C59D0">
        <w:rPr>
          <w:lang w:val="fr-CA"/>
        </w:rPr>
        <w:t>ation de</w:t>
      </w:r>
      <w:r w:rsidR="00097118" w:rsidRPr="005C59D0">
        <w:rPr>
          <w:lang w:val="fr-CA"/>
        </w:rPr>
        <w:t xml:space="preserve"> HFC </w:t>
      </w:r>
      <w:r w:rsidR="008E5B29" w:rsidRPr="005C59D0">
        <w:rPr>
          <w:lang w:val="fr-CA"/>
        </w:rPr>
        <w:t>a</w:t>
      </w:r>
      <w:r w:rsidR="005C59D0">
        <w:rPr>
          <w:lang w:val="fr-CA"/>
        </w:rPr>
        <w:t xml:space="preserve"> été instauré par un règlement, le 19 octobre</w:t>
      </w:r>
      <w:r w:rsidR="00097118" w:rsidRPr="005C59D0">
        <w:rPr>
          <w:lang w:val="fr-CA"/>
        </w:rPr>
        <w:t xml:space="preserve"> 2023</w:t>
      </w:r>
      <w:r w:rsidR="00CA6519" w:rsidRPr="005C59D0">
        <w:rPr>
          <w:lang w:val="fr-CA"/>
        </w:rPr>
        <w:t xml:space="preserve">. </w:t>
      </w:r>
      <w:r w:rsidR="00253628">
        <w:rPr>
          <w:lang w:val="fr-CA"/>
        </w:rPr>
        <w:t xml:space="preserve"> </w:t>
      </w:r>
      <w:r w:rsidR="00CA6519" w:rsidRPr="005C59D0">
        <w:rPr>
          <w:lang w:val="fr-CA"/>
        </w:rPr>
        <w:t>I</w:t>
      </w:r>
      <w:r w:rsidR="005C59D0" w:rsidRPr="005C59D0">
        <w:rPr>
          <w:lang w:val="fr-CA"/>
        </w:rPr>
        <w:t>l inclut des disposi</w:t>
      </w:r>
      <w:r w:rsidR="00CA6519" w:rsidRPr="005C59D0">
        <w:rPr>
          <w:lang w:val="fr-CA"/>
        </w:rPr>
        <w:t>t</w:t>
      </w:r>
      <w:r w:rsidR="005C59D0" w:rsidRPr="005C59D0">
        <w:rPr>
          <w:lang w:val="fr-CA"/>
        </w:rPr>
        <w:t xml:space="preserve">ions </w:t>
      </w:r>
      <w:r w:rsidR="00253628">
        <w:rPr>
          <w:lang w:val="fr-CA"/>
        </w:rPr>
        <w:t>s</w:t>
      </w:r>
      <w:r w:rsidR="005C59D0" w:rsidRPr="005C59D0">
        <w:rPr>
          <w:lang w:val="fr-CA"/>
        </w:rPr>
        <w:t>ur la déclaration des données et la répartition des</w:t>
      </w:r>
      <w:r w:rsidR="00097118" w:rsidRPr="005C59D0">
        <w:rPr>
          <w:lang w:val="fr-CA"/>
        </w:rPr>
        <w:t xml:space="preserve"> HFC, </w:t>
      </w:r>
      <w:r w:rsidR="005C59D0">
        <w:rPr>
          <w:lang w:val="fr-CA"/>
        </w:rPr>
        <w:t xml:space="preserve">une formation obligatoire pour les techniciens travaillant sur l’équipement de R&amp;C, et la récupération et réutilisation de tous les frigorigènes fluorés. </w:t>
      </w:r>
      <w:r w:rsidR="00253628">
        <w:rPr>
          <w:lang w:val="fr-CA"/>
        </w:rPr>
        <w:t xml:space="preserve"> </w:t>
      </w:r>
      <w:r w:rsidR="005C59D0" w:rsidRPr="005C59D0">
        <w:rPr>
          <w:lang w:val="fr-CA"/>
        </w:rPr>
        <w:t>Le système de quotas est pleinement opérationnel depuis le 1</w:t>
      </w:r>
      <w:r w:rsidR="005C59D0" w:rsidRPr="005C59D0">
        <w:rPr>
          <w:vertAlign w:val="superscript"/>
          <w:lang w:val="fr-CA"/>
        </w:rPr>
        <w:t xml:space="preserve">er </w:t>
      </w:r>
      <w:r w:rsidR="005C59D0" w:rsidRPr="005C59D0">
        <w:rPr>
          <w:lang w:val="fr-CA"/>
        </w:rPr>
        <w:t>janvier</w:t>
      </w:r>
      <w:r w:rsidR="005C59D0">
        <w:rPr>
          <w:lang w:val="fr-CA"/>
        </w:rPr>
        <w:t xml:space="preserve"> </w:t>
      </w:r>
      <w:r w:rsidR="002E725C" w:rsidRPr="005C59D0">
        <w:rPr>
          <w:rFonts w:eastAsia="Calibri"/>
          <w:lang w:val="fr-CA"/>
        </w:rPr>
        <w:t>2024.</w:t>
      </w:r>
    </w:p>
    <w:p w14:paraId="62E675C4" w14:textId="737432C3" w:rsidR="003061CC" w:rsidRPr="004446AC" w:rsidRDefault="005C59D0" w:rsidP="003C1802">
      <w:pPr>
        <w:pStyle w:val="Heading1"/>
        <w:rPr>
          <w:lang w:val="fr-CA"/>
        </w:rPr>
      </w:pPr>
      <w:r w:rsidRPr="005C59D0">
        <w:rPr>
          <w:lang w:val="fr-CA"/>
        </w:rPr>
        <w:t>Le ministère de l’Environnement et des changements climatiques</w:t>
      </w:r>
      <w:r w:rsidR="00571C45" w:rsidRPr="005C59D0">
        <w:rPr>
          <w:lang w:val="fr-CA"/>
        </w:rPr>
        <w:t xml:space="preserve"> (MECC) </w:t>
      </w:r>
      <w:r>
        <w:rPr>
          <w:lang w:val="fr-CA"/>
        </w:rPr>
        <w:t>e</w:t>
      </w:r>
      <w:r w:rsidR="00571C45" w:rsidRPr="005C59D0">
        <w:rPr>
          <w:lang w:val="fr-CA"/>
        </w:rPr>
        <w:t>s</w:t>
      </w:r>
      <w:r>
        <w:rPr>
          <w:lang w:val="fr-CA"/>
        </w:rPr>
        <w:t>t</w:t>
      </w:r>
      <w:r w:rsidR="00571C45" w:rsidRPr="005C59D0">
        <w:rPr>
          <w:lang w:val="fr-CA"/>
        </w:rPr>
        <w:t xml:space="preserve"> </w:t>
      </w:r>
      <w:r>
        <w:rPr>
          <w:lang w:val="fr-CA"/>
        </w:rPr>
        <w:t xml:space="preserve">l’agence principale pour le Protocole de </w:t>
      </w:r>
      <w:r w:rsidR="00571C45" w:rsidRPr="005C59D0">
        <w:rPr>
          <w:lang w:val="fr-CA"/>
        </w:rPr>
        <w:t>Montr</w:t>
      </w:r>
      <w:r>
        <w:rPr>
          <w:lang w:val="fr-CA"/>
        </w:rPr>
        <w:t>é</w:t>
      </w:r>
      <w:r w:rsidR="00571C45" w:rsidRPr="005C59D0">
        <w:rPr>
          <w:lang w:val="fr-CA"/>
        </w:rPr>
        <w:t xml:space="preserve">al </w:t>
      </w:r>
      <w:r>
        <w:rPr>
          <w:lang w:val="fr-CA"/>
        </w:rPr>
        <w:t xml:space="preserve">et </w:t>
      </w:r>
      <w:r w:rsidR="00253628">
        <w:rPr>
          <w:lang w:val="fr-CA"/>
        </w:rPr>
        <w:t xml:space="preserve">il </w:t>
      </w:r>
      <w:r>
        <w:rPr>
          <w:lang w:val="fr-CA"/>
        </w:rPr>
        <w:t xml:space="preserve">coordonne toutes les activités qui s’y rattachent.  </w:t>
      </w:r>
      <w:r w:rsidRPr="005C59D0">
        <w:rPr>
          <w:lang w:val="fr-CA"/>
        </w:rPr>
        <w:t>L</w:t>
      </w:r>
      <w:r w:rsidR="00253628">
        <w:rPr>
          <w:lang w:val="fr-CA"/>
        </w:rPr>
        <w:t>’Unité</w:t>
      </w:r>
      <w:r w:rsidRPr="005C59D0">
        <w:rPr>
          <w:lang w:val="fr-CA"/>
        </w:rPr>
        <w:t xml:space="preserve"> national</w:t>
      </w:r>
      <w:r w:rsidR="00253628">
        <w:rPr>
          <w:lang w:val="fr-CA"/>
        </w:rPr>
        <w:t>e</w:t>
      </w:r>
      <w:r w:rsidRPr="005C59D0">
        <w:rPr>
          <w:lang w:val="fr-CA"/>
        </w:rPr>
        <w:t xml:space="preserve"> de l’</w:t>
      </w:r>
      <w:r w:rsidR="00253628">
        <w:rPr>
          <w:lang w:val="fr-CA"/>
        </w:rPr>
        <w:t>o</w:t>
      </w:r>
      <w:r w:rsidRPr="005C59D0">
        <w:rPr>
          <w:lang w:val="fr-CA"/>
        </w:rPr>
        <w:t>zone (UNO)</w:t>
      </w:r>
      <w:r w:rsidR="00571C45" w:rsidRPr="005C59D0">
        <w:rPr>
          <w:lang w:val="fr-CA"/>
        </w:rPr>
        <w:t xml:space="preserve"> </w:t>
      </w:r>
      <w:r w:rsidRPr="005C59D0">
        <w:rPr>
          <w:lang w:val="fr-CA"/>
        </w:rPr>
        <w:t>fonctionne sous l’égide du minist</w:t>
      </w:r>
      <w:r>
        <w:rPr>
          <w:lang w:val="fr-CA"/>
        </w:rPr>
        <w:t>ère et fournit des mécanismes logistiques et d’application de la loi pour soutenir les règlements sur les SAO et les HFC.</w:t>
      </w:r>
      <w:r w:rsidR="004446AC">
        <w:rPr>
          <w:lang w:val="fr-CA"/>
        </w:rPr>
        <w:t xml:space="preserve">  </w:t>
      </w:r>
      <w:r w:rsidRPr="004446AC">
        <w:rPr>
          <w:lang w:val="fr-CA"/>
        </w:rPr>
        <w:t>L’UNO est respons</w:t>
      </w:r>
      <w:r w:rsidR="004446AC">
        <w:rPr>
          <w:lang w:val="fr-CA"/>
        </w:rPr>
        <w:t>a</w:t>
      </w:r>
      <w:r w:rsidRPr="004446AC">
        <w:rPr>
          <w:lang w:val="fr-CA"/>
        </w:rPr>
        <w:t xml:space="preserve">ble de la mise en </w:t>
      </w:r>
      <w:r w:rsidR="004446AC" w:rsidRPr="004446AC">
        <w:rPr>
          <w:lang w:val="fr-CA"/>
        </w:rPr>
        <w:t>œuvre</w:t>
      </w:r>
      <w:r w:rsidRPr="004446AC">
        <w:rPr>
          <w:lang w:val="fr-CA"/>
        </w:rPr>
        <w:t xml:space="preserve"> de toutes les activités rel</w:t>
      </w:r>
      <w:r w:rsidR="00253628">
        <w:rPr>
          <w:lang w:val="fr-CA"/>
        </w:rPr>
        <w:t>atives</w:t>
      </w:r>
      <w:r w:rsidRPr="004446AC">
        <w:rPr>
          <w:lang w:val="fr-CA"/>
        </w:rPr>
        <w:t xml:space="preserve"> au PGEH et au KIP, incluant la collecte et l’analyse des données; </w:t>
      </w:r>
      <w:r w:rsidR="004446AC" w:rsidRPr="004446AC">
        <w:rPr>
          <w:lang w:val="fr-CA"/>
        </w:rPr>
        <w:t xml:space="preserve">des campagnes de sensibilisation du public; le suivi et la </w:t>
      </w:r>
      <w:r w:rsidR="00451F8B" w:rsidRPr="004446AC">
        <w:rPr>
          <w:lang w:val="fr-CA"/>
        </w:rPr>
        <w:t>coordination</w:t>
      </w:r>
      <w:r w:rsidR="007C286B" w:rsidRPr="004446AC">
        <w:rPr>
          <w:lang w:val="fr-CA"/>
        </w:rPr>
        <w:t>;</w:t>
      </w:r>
      <w:r w:rsidR="00451F8B" w:rsidRPr="004446AC">
        <w:rPr>
          <w:lang w:val="fr-CA"/>
        </w:rPr>
        <w:t xml:space="preserve"> </w:t>
      </w:r>
      <w:r w:rsidR="004446AC">
        <w:rPr>
          <w:lang w:val="fr-CA"/>
        </w:rPr>
        <w:t>la formation des agents d’application de la loi et des techniciens en réfrigération; l’instauration de systèmes de surveillance et d’évaluation de</w:t>
      </w:r>
      <w:r w:rsidR="00253628">
        <w:rPr>
          <w:lang w:val="fr-CA"/>
        </w:rPr>
        <w:t>s</w:t>
      </w:r>
      <w:r w:rsidR="004446AC">
        <w:rPr>
          <w:lang w:val="fr-CA"/>
        </w:rPr>
        <w:t xml:space="preserve"> importation</w:t>
      </w:r>
      <w:r w:rsidR="00253628">
        <w:rPr>
          <w:lang w:val="fr-CA"/>
        </w:rPr>
        <w:t>s</w:t>
      </w:r>
      <w:r w:rsidR="00212C66" w:rsidRPr="004446AC">
        <w:rPr>
          <w:lang w:val="fr-CA"/>
        </w:rPr>
        <w:t xml:space="preserve">, </w:t>
      </w:r>
      <w:r w:rsidR="00451F8B" w:rsidRPr="004446AC">
        <w:rPr>
          <w:lang w:val="fr-CA"/>
        </w:rPr>
        <w:t>export</w:t>
      </w:r>
      <w:r w:rsidR="004446AC">
        <w:rPr>
          <w:lang w:val="fr-CA"/>
        </w:rPr>
        <w:t>ation</w:t>
      </w:r>
      <w:r w:rsidR="00253628">
        <w:rPr>
          <w:lang w:val="fr-CA"/>
        </w:rPr>
        <w:t>s</w:t>
      </w:r>
      <w:r w:rsidR="004446AC">
        <w:rPr>
          <w:lang w:val="fr-CA"/>
        </w:rPr>
        <w:t xml:space="preserve"> et </w:t>
      </w:r>
      <w:r w:rsidR="00253628">
        <w:rPr>
          <w:lang w:val="fr-CA"/>
        </w:rPr>
        <w:t xml:space="preserve">de </w:t>
      </w:r>
      <w:r w:rsidR="004446AC">
        <w:rPr>
          <w:lang w:val="fr-CA"/>
        </w:rPr>
        <w:t>l’utilisation des substances réglementées</w:t>
      </w:r>
      <w:r w:rsidR="007C286B" w:rsidRPr="004446AC">
        <w:rPr>
          <w:lang w:val="fr-CA"/>
        </w:rPr>
        <w:t>;</w:t>
      </w:r>
      <w:r w:rsidR="00451F8B" w:rsidRPr="004446AC">
        <w:rPr>
          <w:lang w:val="fr-CA"/>
        </w:rPr>
        <w:t xml:space="preserve"> </w:t>
      </w:r>
      <w:r w:rsidR="004446AC">
        <w:rPr>
          <w:lang w:val="fr-CA"/>
        </w:rPr>
        <w:t xml:space="preserve">et le système de permis. </w:t>
      </w:r>
      <w:r w:rsidR="004446AC" w:rsidRPr="004446AC">
        <w:rPr>
          <w:lang w:val="fr-CA"/>
        </w:rPr>
        <w:t>Le Comité directeur n</w:t>
      </w:r>
      <w:r w:rsidR="003061CC" w:rsidRPr="004446AC">
        <w:rPr>
          <w:lang w:val="fr-CA"/>
        </w:rPr>
        <w:t xml:space="preserve">ational (NSC) </w:t>
      </w:r>
      <w:r w:rsidR="004446AC" w:rsidRPr="004446AC">
        <w:rPr>
          <w:lang w:val="fr-CA"/>
        </w:rPr>
        <w:t xml:space="preserve">contribue à la </w:t>
      </w:r>
      <w:r w:rsidR="003061CC" w:rsidRPr="004446AC">
        <w:rPr>
          <w:lang w:val="fr-CA"/>
        </w:rPr>
        <w:t xml:space="preserve">coordination </w:t>
      </w:r>
      <w:r w:rsidR="004446AC" w:rsidRPr="004446AC">
        <w:rPr>
          <w:lang w:val="fr-CA"/>
        </w:rPr>
        <w:t xml:space="preserve">des programmes d’élimination dans le pays, </w:t>
      </w:r>
      <w:r w:rsidR="004446AC">
        <w:rPr>
          <w:lang w:val="fr-CA"/>
        </w:rPr>
        <w:t>à l’élaboration de stratégies et de plans, à la surveillance de</w:t>
      </w:r>
      <w:r w:rsidR="00253628">
        <w:rPr>
          <w:lang w:val="fr-CA"/>
        </w:rPr>
        <w:t>s</w:t>
      </w:r>
      <w:r w:rsidR="004446AC">
        <w:rPr>
          <w:lang w:val="fr-CA"/>
        </w:rPr>
        <w:t xml:space="preserve"> importatio</w:t>
      </w:r>
      <w:r w:rsidR="00253628">
        <w:rPr>
          <w:lang w:val="fr-CA"/>
        </w:rPr>
        <w:t>ns</w:t>
      </w:r>
      <w:r w:rsidR="004446AC">
        <w:rPr>
          <w:lang w:val="fr-CA"/>
        </w:rPr>
        <w:t>, exportation</w:t>
      </w:r>
      <w:r w:rsidR="00253628">
        <w:rPr>
          <w:lang w:val="fr-CA"/>
        </w:rPr>
        <w:t>s</w:t>
      </w:r>
      <w:r w:rsidR="004446AC">
        <w:rPr>
          <w:lang w:val="fr-CA"/>
        </w:rPr>
        <w:t xml:space="preserve">, </w:t>
      </w:r>
      <w:r w:rsidR="00253628">
        <w:rPr>
          <w:lang w:val="fr-CA"/>
        </w:rPr>
        <w:t xml:space="preserve">de </w:t>
      </w:r>
      <w:r w:rsidR="004446AC">
        <w:rPr>
          <w:lang w:val="fr-CA"/>
        </w:rPr>
        <w:t>l’utilisation des substances réglementées et à l’évaluation de toutes les activités.</w:t>
      </w:r>
    </w:p>
    <w:p w14:paraId="394AF684" w14:textId="0541BF7A" w:rsidR="00711BE6" w:rsidRPr="004446AC" w:rsidRDefault="004446AC" w:rsidP="00711BE6">
      <w:pPr>
        <w:keepNext/>
        <w:suppressAutoHyphens/>
        <w:spacing w:before="240" w:after="240"/>
        <w:rPr>
          <w:sz w:val="20"/>
          <w:szCs w:val="20"/>
          <w:u w:val="single"/>
          <w:lang w:val="fr-CA"/>
        </w:rPr>
      </w:pPr>
      <w:r w:rsidRPr="004446AC">
        <w:rPr>
          <w:sz w:val="20"/>
          <w:szCs w:val="20"/>
          <w:u w:val="single"/>
          <w:lang w:val="fr-CA"/>
        </w:rPr>
        <w:lastRenderedPageBreak/>
        <w:t>Stratégie de réduction progressive pour la p</w:t>
      </w:r>
      <w:r w:rsidR="00711BE6" w:rsidRPr="004446AC">
        <w:rPr>
          <w:sz w:val="20"/>
          <w:szCs w:val="20"/>
          <w:u w:val="single"/>
          <w:lang w:val="fr-CA"/>
        </w:rPr>
        <w:t>hase</w:t>
      </w:r>
      <w:r w:rsidRPr="004446AC">
        <w:rPr>
          <w:sz w:val="20"/>
          <w:szCs w:val="20"/>
          <w:u w:val="single"/>
          <w:lang w:val="fr-CA"/>
        </w:rPr>
        <w:t xml:space="preserve"> </w:t>
      </w:r>
      <w:r w:rsidR="00711BE6" w:rsidRPr="004446AC">
        <w:rPr>
          <w:sz w:val="20"/>
          <w:szCs w:val="20"/>
          <w:u w:val="single"/>
          <w:lang w:val="fr-CA"/>
        </w:rPr>
        <w:t xml:space="preserve">I </w:t>
      </w:r>
      <w:r w:rsidRPr="004446AC">
        <w:rPr>
          <w:sz w:val="20"/>
          <w:szCs w:val="20"/>
          <w:u w:val="single"/>
          <w:lang w:val="fr-CA"/>
        </w:rPr>
        <w:t>du plan de mise en œuvre de</w:t>
      </w:r>
      <w:r w:rsidR="00711BE6" w:rsidRPr="004446AC">
        <w:rPr>
          <w:sz w:val="20"/>
          <w:szCs w:val="20"/>
          <w:u w:val="single"/>
          <w:lang w:val="fr-CA"/>
        </w:rPr>
        <w:t xml:space="preserve"> </w:t>
      </w:r>
      <w:r w:rsidR="00C51F45">
        <w:rPr>
          <w:sz w:val="20"/>
          <w:szCs w:val="20"/>
          <w:u w:val="single"/>
          <w:lang w:val="fr-CA"/>
        </w:rPr>
        <w:t xml:space="preserve">l’Amendement de </w:t>
      </w:r>
      <w:r w:rsidR="00F9772E">
        <w:rPr>
          <w:sz w:val="20"/>
          <w:szCs w:val="20"/>
          <w:u w:val="single"/>
          <w:lang w:val="fr-CA"/>
        </w:rPr>
        <w:t xml:space="preserve">Kigali </w:t>
      </w:r>
      <w:r w:rsidR="00F9772E" w:rsidRPr="004446AC">
        <w:rPr>
          <w:sz w:val="20"/>
          <w:szCs w:val="20"/>
          <w:u w:val="single"/>
          <w:lang w:val="fr-CA"/>
        </w:rPr>
        <w:t>sur</w:t>
      </w:r>
      <w:r w:rsidRPr="004446AC">
        <w:rPr>
          <w:sz w:val="20"/>
          <w:szCs w:val="20"/>
          <w:u w:val="single"/>
          <w:lang w:val="fr-CA"/>
        </w:rPr>
        <w:t xml:space="preserve"> les </w:t>
      </w:r>
      <w:r w:rsidR="00711BE6" w:rsidRPr="004446AC">
        <w:rPr>
          <w:sz w:val="20"/>
          <w:szCs w:val="20"/>
          <w:u w:val="single"/>
          <w:lang w:val="fr-CA"/>
        </w:rPr>
        <w:t xml:space="preserve">HFC </w:t>
      </w:r>
    </w:p>
    <w:p w14:paraId="0BE00677" w14:textId="2E47D1F3" w:rsidR="00711BE6" w:rsidRPr="00724E4B" w:rsidRDefault="004446AC" w:rsidP="00711BE6">
      <w:pPr>
        <w:keepNext/>
        <w:suppressAutoHyphens/>
        <w:spacing w:before="240" w:after="240"/>
        <w:outlineLvl w:val="0"/>
        <w:rPr>
          <w:i/>
          <w:iCs/>
        </w:rPr>
      </w:pPr>
      <w:r>
        <w:rPr>
          <w:i/>
          <w:iCs/>
        </w:rPr>
        <w:t xml:space="preserve">Stratégie </w:t>
      </w:r>
      <w:r w:rsidR="00CC1632">
        <w:rPr>
          <w:i/>
          <w:iCs/>
        </w:rPr>
        <w:t>globale</w:t>
      </w:r>
    </w:p>
    <w:p w14:paraId="2C64B4E9" w14:textId="34C8AA2F" w:rsidR="00711BE6" w:rsidRPr="00CC1632" w:rsidRDefault="00CC1632" w:rsidP="00711BE6">
      <w:pPr>
        <w:pStyle w:val="Heading1"/>
        <w:spacing w:before="240"/>
        <w:rPr>
          <w:lang w:val="fr-CA"/>
        </w:rPr>
      </w:pPr>
      <w:r w:rsidRPr="00CC1632">
        <w:rPr>
          <w:lang w:val="fr-CA"/>
        </w:rPr>
        <w:t xml:space="preserve">La mise en œuvre du KIP pour la </w:t>
      </w:r>
      <w:r w:rsidR="003B7088" w:rsidRPr="00CC1632">
        <w:rPr>
          <w:lang w:val="fr-CA"/>
        </w:rPr>
        <w:t>Somali</w:t>
      </w:r>
      <w:r w:rsidRPr="00CC1632">
        <w:rPr>
          <w:lang w:val="fr-CA"/>
        </w:rPr>
        <w:t>e est prévue en trois phases, jusqu’en 2045</w:t>
      </w:r>
      <w:r w:rsidR="00253628">
        <w:rPr>
          <w:lang w:val="fr-CA"/>
        </w:rPr>
        <w:t>,</w:t>
      </w:r>
      <w:r w:rsidRPr="00CC1632">
        <w:rPr>
          <w:lang w:val="fr-CA"/>
        </w:rPr>
        <w:t xml:space="preserve"> pour se conformer à l</w:t>
      </w:r>
      <w:r w:rsidR="00253628">
        <w:rPr>
          <w:lang w:val="fr-CA"/>
        </w:rPr>
        <w:t>a cible de</w:t>
      </w:r>
      <w:r w:rsidRPr="00CC1632">
        <w:rPr>
          <w:lang w:val="fr-CA"/>
        </w:rPr>
        <w:t xml:space="preserve"> réduction de 80 pour cent de la consommation de r</w:t>
      </w:r>
      <w:r>
        <w:rPr>
          <w:lang w:val="fr-CA"/>
        </w:rPr>
        <w:t>é</w:t>
      </w:r>
      <w:r w:rsidRPr="00CC1632">
        <w:rPr>
          <w:lang w:val="fr-CA"/>
        </w:rPr>
        <w:t>férence de HFC.  L</w:t>
      </w:r>
      <w:r w:rsidR="003B7088" w:rsidRPr="00CC1632">
        <w:rPr>
          <w:lang w:val="fr-CA"/>
        </w:rPr>
        <w:t>a</w:t>
      </w:r>
      <w:r w:rsidRPr="00CC1632">
        <w:rPr>
          <w:lang w:val="fr-CA"/>
        </w:rPr>
        <w:t xml:space="preserve"> pha</w:t>
      </w:r>
      <w:r w:rsidR="00906138" w:rsidRPr="00CC1632">
        <w:rPr>
          <w:lang w:val="fr-CA"/>
        </w:rPr>
        <w:t>s</w:t>
      </w:r>
      <w:r w:rsidRPr="00CC1632">
        <w:rPr>
          <w:lang w:val="fr-CA"/>
        </w:rPr>
        <w:t>e</w:t>
      </w:r>
      <w:r w:rsidR="00906138" w:rsidRPr="00CC1632">
        <w:rPr>
          <w:lang w:val="fr-CA"/>
        </w:rPr>
        <w:t xml:space="preserve"> I</w:t>
      </w:r>
      <w:r w:rsidRPr="00CC1632">
        <w:rPr>
          <w:lang w:val="fr-CA"/>
        </w:rPr>
        <w:t xml:space="preserve"> du KI</w:t>
      </w:r>
      <w:r w:rsidR="00906138" w:rsidRPr="00CC1632">
        <w:rPr>
          <w:lang w:val="fr-CA"/>
        </w:rPr>
        <w:t>P</w:t>
      </w:r>
      <w:r w:rsidRPr="00CC1632">
        <w:rPr>
          <w:lang w:val="fr-CA"/>
        </w:rPr>
        <w:t xml:space="preserve"> permettra d’atteindre la cible de conformité d’une r</w:t>
      </w:r>
      <w:r>
        <w:rPr>
          <w:lang w:val="fr-CA"/>
        </w:rPr>
        <w:t>é</w:t>
      </w:r>
      <w:r w:rsidRPr="00CC1632">
        <w:rPr>
          <w:lang w:val="fr-CA"/>
        </w:rPr>
        <w:t xml:space="preserve">duction de 10 pour cent </w:t>
      </w:r>
      <w:r>
        <w:rPr>
          <w:lang w:val="fr-CA"/>
        </w:rPr>
        <w:t xml:space="preserve">de la valeur de référence des HFC d’ici 2029.  La phase I vise à maximiser l’intégration </w:t>
      </w:r>
      <w:r w:rsidR="00CC38E5">
        <w:rPr>
          <w:lang w:val="fr-CA"/>
        </w:rPr>
        <w:t>avec</w:t>
      </w:r>
      <w:r>
        <w:rPr>
          <w:lang w:val="fr-CA"/>
        </w:rPr>
        <w:t xml:space="preserve"> la mise en œuvre du PGEH et à établir </w:t>
      </w:r>
      <w:r w:rsidR="00CC38E5">
        <w:rPr>
          <w:lang w:val="fr-CA"/>
        </w:rPr>
        <w:t>d</w:t>
      </w:r>
      <w:r>
        <w:rPr>
          <w:lang w:val="fr-CA"/>
        </w:rPr>
        <w:t xml:space="preserve">es conditions propices à l’adoption de technologies à faible </w:t>
      </w:r>
      <w:r w:rsidR="00524371">
        <w:rPr>
          <w:lang w:val="fr-CA"/>
        </w:rPr>
        <w:t>PRP</w:t>
      </w:r>
      <w:r w:rsidR="00CC38E5">
        <w:rPr>
          <w:lang w:val="fr-CA"/>
        </w:rPr>
        <w:t>,</w:t>
      </w:r>
      <w:r>
        <w:rPr>
          <w:lang w:val="fr-CA"/>
        </w:rPr>
        <w:t xml:space="preserve"> par des activités axées sur le développement des compétences et le renforcement de la réglementation qui sont directement relié</w:t>
      </w:r>
      <w:r w:rsidR="00CC38E5">
        <w:rPr>
          <w:lang w:val="fr-CA"/>
        </w:rPr>
        <w:t>e</w:t>
      </w:r>
      <w:r>
        <w:rPr>
          <w:lang w:val="fr-CA"/>
        </w:rPr>
        <w:t>s à la promotion des solutions de remplacement</w:t>
      </w:r>
      <w:r w:rsidR="00C34D63" w:rsidRPr="00CC1632">
        <w:rPr>
          <w:szCs w:val="24"/>
          <w:lang w:val="fr-CA"/>
        </w:rPr>
        <w:t>.</w:t>
      </w:r>
    </w:p>
    <w:p w14:paraId="2E7D1288" w14:textId="28C91DCB" w:rsidR="00711BE6" w:rsidRPr="00724E4B" w:rsidRDefault="00CC1632" w:rsidP="00711BE6">
      <w:pPr>
        <w:pStyle w:val="Heading1"/>
        <w:keepNext/>
        <w:numPr>
          <w:ilvl w:val="0"/>
          <w:numId w:val="0"/>
        </w:numPr>
        <w:spacing w:before="240"/>
        <w:rPr>
          <w:i/>
          <w:iCs/>
        </w:rPr>
      </w:pPr>
      <w:r>
        <w:rPr>
          <w:i/>
          <w:iCs/>
        </w:rPr>
        <w:t>Réductions proposées</w:t>
      </w:r>
    </w:p>
    <w:p w14:paraId="27FA54D7" w14:textId="0FEEF022" w:rsidR="00C34D63" w:rsidRPr="00BF766A" w:rsidRDefault="00BF766A" w:rsidP="00FC517B">
      <w:pPr>
        <w:pStyle w:val="Heading1"/>
        <w:spacing w:before="240"/>
        <w:rPr>
          <w:lang w:val="fr-CA"/>
        </w:rPr>
      </w:pPr>
      <w:r w:rsidRPr="00BF766A">
        <w:rPr>
          <w:lang w:val="fr-CA"/>
        </w:rPr>
        <w:t xml:space="preserve">Selon un scenario de continuité, la consommation de </w:t>
      </w:r>
      <w:r w:rsidR="00C34D63" w:rsidRPr="00BF766A">
        <w:rPr>
          <w:lang w:val="fr-CA"/>
        </w:rPr>
        <w:t xml:space="preserve">HFC </w:t>
      </w:r>
      <w:r w:rsidRPr="00BF766A">
        <w:rPr>
          <w:lang w:val="fr-CA"/>
        </w:rPr>
        <w:t>devrait augmenter de 3,7 pour cent par année, en plus de l’introduction de HFC résultant de l’élimination des</w:t>
      </w:r>
      <w:r w:rsidR="00C34D63" w:rsidRPr="00BF766A">
        <w:rPr>
          <w:lang w:val="fr-CA"/>
        </w:rPr>
        <w:t xml:space="preserve"> HCFC, </w:t>
      </w:r>
      <w:r>
        <w:rPr>
          <w:lang w:val="fr-CA"/>
        </w:rPr>
        <w:t>en fonction de la croissance économique et démographique prévue</w:t>
      </w:r>
      <w:r w:rsidR="00C469CD" w:rsidRPr="00BF766A">
        <w:rPr>
          <w:lang w:val="fr-CA"/>
        </w:rPr>
        <w:t>,</w:t>
      </w:r>
      <w:r w:rsidR="00146383" w:rsidRPr="00724E4B">
        <w:rPr>
          <w:rStyle w:val="FootnoteReference"/>
        </w:rPr>
        <w:footnoteReference w:id="5"/>
      </w:r>
      <w:r w:rsidR="00C34D63" w:rsidRPr="00BF766A">
        <w:rPr>
          <w:lang w:val="fr-CA"/>
        </w:rPr>
        <w:t xml:space="preserve"> </w:t>
      </w:r>
      <w:r>
        <w:rPr>
          <w:lang w:val="fr-CA"/>
        </w:rPr>
        <w:t>tel</w:t>
      </w:r>
      <w:r w:rsidR="00031EE4">
        <w:rPr>
          <w:lang w:val="fr-CA"/>
        </w:rPr>
        <w:t>le</w:t>
      </w:r>
      <w:r>
        <w:rPr>
          <w:lang w:val="fr-CA"/>
        </w:rPr>
        <w:t xml:space="preserve"> que présenté</w:t>
      </w:r>
      <w:r w:rsidR="00CC38E5">
        <w:rPr>
          <w:lang w:val="fr-CA"/>
        </w:rPr>
        <w:t>e</w:t>
      </w:r>
      <w:r>
        <w:rPr>
          <w:lang w:val="fr-CA"/>
        </w:rPr>
        <w:t xml:space="preserve"> dans le</w:t>
      </w:r>
      <w:r w:rsidR="00C34D63" w:rsidRPr="00BF766A">
        <w:rPr>
          <w:lang w:val="fr-CA"/>
        </w:rPr>
        <w:t xml:space="preserve"> table</w:t>
      </w:r>
      <w:r>
        <w:rPr>
          <w:lang w:val="fr-CA"/>
        </w:rPr>
        <w:t>au</w:t>
      </w:r>
      <w:r w:rsidR="00C34D63" w:rsidRPr="00BF766A">
        <w:rPr>
          <w:lang w:val="fr-CA"/>
        </w:rPr>
        <w:t xml:space="preserve"> 5</w:t>
      </w:r>
      <w:r w:rsidR="00146383" w:rsidRPr="00BF766A">
        <w:rPr>
          <w:lang w:val="fr-CA"/>
        </w:rPr>
        <w:t>.</w:t>
      </w:r>
    </w:p>
    <w:p w14:paraId="26E9B045" w14:textId="465B6F35" w:rsidR="00711BE6" w:rsidRPr="00B53C3A" w:rsidRDefault="00711BE6" w:rsidP="001A5698">
      <w:pPr>
        <w:keepNext/>
        <w:rPr>
          <w:b/>
          <w:bCs/>
          <w:lang w:val="fr-CA"/>
        </w:rPr>
      </w:pPr>
      <w:r w:rsidRPr="00A90D4F">
        <w:rPr>
          <w:b/>
          <w:bCs/>
          <w:lang w:val="fr-CA"/>
        </w:rPr>
        <w:t>Table</w:t>
      </w:r>
      <w:r w:rsidR="00BF766A" w:rsidRPr="00A90D4F">
        <w:rPr>
          <w:b/>
          <w:bCs/>
          <w:lang w:val="fr-CA"/>
        </w:rPr>
        <w:t>au</w:t>
      </w:r>
      <w:r w:rsidRPr="00A90D4F">
        <w:rPr>
          <w:b/>
          <w:bCs/>
          <w:lang w:val="fr-CA"/>
        </w:rPr>
        <w:t xml:space="preserve"> </w:t>
      </w:r>
      <w:r w:rsidR="00CE2DD3" w:rsidRPr="00A90D4F">
        <w:rPr>
          <w:b/>
          <w:lang w:val="fr-CA"/>
        </w:rPr>
        <w:t>5</w:t>
      </w:r>
      <w:r w:rsidRPr="00A90D4F">
        <w:rPr>
          <w:b/>
          <w:bCs/>
          <w:lang w:val="fr-CA"/>
        </w:rPr>
        <w:t xml:space="preserve">. </w:t>
      </w:r>
      <w:r w:rsidR="00BF766A" w:rsidRPr="00B53C3A">
        <w:rPr>
          <w:b/>
          <w:bCs/>
          <w:lang w:val="fr-CA"/>
        </w:rPr>
        <w:t>Prévision</w:t>
      </w:r>
      <w:r w:rsidR="00CC38E5">
        <w:rPr>
          <w:b/>
          <w:bCs/>
          <w:lang w:val="fr-CA"/>
        </w:rPr>
        <w:t>s</w:t>
      </w:r>
      <w:r w:rsidR="00BF766A" w:rsidRPr="00B53C3A">
        <w:rPr>
          <w:b/>
          <w:bCs/>
          <w:lang w:val="fr-CA"/>
        </w:rPr>
        <w:t xml:space="preserve"> de </w:t>
      </w:r>
      <w:r w:rsidR="00B53C3A">
        <w:rPr>
          <w:b/>
          <w:bCs/>
          <w:lang w:val="fr-CA"/>
        </w:rPr>
        <w:t>consommation</w:t>
      </w:r>
      <w:r w:rsidR="00BF766A" w:rsidRPr="00B53C3A">
        <w:rPr>
          <w:b/>
          <w:bCs/>
          <w:lang w:val="fr-CA"/>
        </w:rPr>
        <w:t xml:space="preserve"> de</w:t>
      </w:r>
      <w:r w:rsidR="00B53C3A">
        <w:rPr>
          <w:b/>
          <w:bCs/>
          <w:lang w:val="fr-CA"/>
        </w:rPr>
        <w:t>s</w:t>
      </w:r>
      <w:r w:rsidR="00BF766A" w:rsidRPr="00B53C3A">
        <w:rPr>
          <w:b/>
          <w:bCs/>
          <w:lang w:val="fr-CA"/>
        </w:rPr>
        <w:t xml:space="preserve"> </w:t>
      </w:r>
      <w:r w:rsidRPr="00B53C3A">
        <w:rPr>
          <w:b/>
          <w:bCs/>
          <w:lang w:val="fr-CA"/>
        </w:rPr>
        <w:t>HFC</w:t>
      </w:r>
      <w:r w:rsidR="00B53C3A" w:rsidRPr="00B53C3A">
        <w:rPr>
          <w:b/>
          <w:bCs/>
          <w:lang w:val="fr-CA"/>
        </w:rPr>
        <w:t xml:space="preserve">, </w:t>
      </w:r>
      <w:r w:rsidR="00CC38E5">
        <w:rPr>
          <w:b/>
          <w:bCs/>
          <w:lang w:val="fr-CA"/>
        </w:rPr>
        <w:t>en fonction d’</w:t>
      </w:r>
      <w:r w:rsidR="00B53C3A" w:rsidRPr="00B53C3A">
        <w:rPr>
          <w:b/>
          <w:bCs/>
          <w:lang w:val="fr-CA"/>
        </w:rPr>
        <w:t>un scenario sans restriction</w:t>
      </w:r>
      <w:r w:rsidR="00F9772E">
        <w:rPr>
          <w:b/>
          <w:bCs/>
          <w:lang w:val="fr-CA"/>
        </w:rPr>
        <w:t>s</w:t>
      </w:r>
      <w:r w:rsidR="00B53C3A" w:rsidRPr="00B53C3A">
        <w:rPr>
          <w:b/>
          <w:bCs/>
          <w:lang w:val="fr-CA"/>
        </w:rPr>
        <w:t xml:space="preserve">, des limites du Protocole de </w:t>
      </w:r>
      <w:r w:rsidRPr="00B53C3A">
        <w:rPr>
          <w:b/>
          <w:bCs/>
          <w:lang w:val="fr-CA"/>
        </w:rPr>
        <w:t>Montr</w:t>
      </w:r>
      <w:r w:rsidR="00B53C3A">
        <w:rPr>
          <w:b/>
          <w:bCs/>
          <w:lang w:val="fr-CA"/>
        </w:rPr>
        <w:t>é</w:t>
      </w:r>
      <w:r w:rsidRPr="00B53C3A">
        <w:rPr>
          <w:b/>
          <w:bCs/>
          <w:lang w:val="fr-CA"/>
        </w:rPr>
        <w:t xml:space="preserve">al, </w:t>
      </w:r>
      <w:r w:rsidR="00B53C3A">
        <w:rPr>
          <w:b/>
          <w:bCs/>
          <w:lang w:val="fr-CA"/>
        </w:rPr>
        <w:t>et réductions de HFC proposées durant la phase I</w:t>
      </w:r>
      <w:r w:rsidRPr="00B53C3A">
        <w:rPr>
          <w:b/>
          <w:bCs/>
          <w:lang w:val="fr-CA"/>
        </w:rPr>
        <w:t xml:space="preserve"> (</w:t>
      </w:r>
      <w:r w:rsidR="00B53C3A">
        <w:rPr>
          <w:b/>
          <w:bCs/>
          <w:lang w:val="fr-CA"/>
        </w:rPr>
        <w:t>tonnes éq-</w:t>
      </w:r>
      <w:r w:rsidRPr="00B53C3A">
        <w:rPr>
          <w:b/>
          <w:bCs/>
          <w:lang w:val="fr-CA"/>
        </w:rPr>
        <w:t>CO</w:t>
      </w:r>
      <w:r w:rsidRPr="00B53C3A">
        <w:rPr>
          <w:b/>
          <w:bCs/>
          <w:vertAlign w:val="subscript"/>
          <w:lang w:val="fr-CA"/>
        </w:rPr>
        <w:t>2</w:t>
      </w:r>
      <w:r w:rsidRPr="00B53C3A">
        <w:rPr>
          <w:b/>
          <w:bCs/>
          <w:lang w:val="fr-CA"/>
        </w:rPr>
        <w:t>)</w:t>
      </w:r>
    </w:p>
    <w:tbl>
      <w:tblPr>
        <w:tblW w:w="5000" w:type="pct"/>
        <w:tblLook w:val="04A0" w:firstRow="1" w:lastRow="0" w:firstColumn="1" w:lastColumn="0" w:noHBand="0" w:noVBand="1"/>
      </w:tblPr>
      <w:tblGrid>
        <w:gridCol w:w="3680"/>
        <w:gridCol w:w="1038"/>
        <w:gridCol w:w="1158"/>
        <w:gridCol w:w="1158"/>
        <w:gridCol w:w="1158"/>
        <w:gridCol w:w="1158"/>
      </w:tblGrid>
      <w:tr w:rsidR="00711BE6" w:rsidRPr="00724E4B" w14:paraId="46D63472" w14:textId="77777777" w:rsidTr="00CC38E5">
        <w:trPr>
          <w:trHeight w:val="50"/>
          <w:tblHeader/>
        </w:trPr>
        <w:tc>
          <w:tcPr>
            <w:tcW w:w="196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E1C1A9C" w14:textId="5C988968" w:rsidR="00711BE6" w:rsidRPr="00B53C3A" w:rsidRDefault="00711BE6">
            <w:pPr>
              <w:jc w:val="left"/>
              <w:rPr>
                <w:color w:val="000000"/>
                <w:sz w:val="20"/>
                <w:szCs w:val="20"/>
                <w:lang w:val="fr-CA"/>
              </w:rPr>
            </w:pPr>
          </w:p>
        </w:tc>
        <w:tc>
          <w:tcPr>
            <w:tcW w:w="5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735C0D1" w14:textId="77777777" w:rsidR="00711BE6" w:rsidRPr="00724E4B" w:rsidRDefault="00711BE6">
            <w:pPr>
              <w:jc w:val="center"/>
              <w:rPr>
                <w:b/>
                <w:color w:val="000000"/>
                <w:sz w:val="20"/>
                <w:szCs w:val="20"/>
              </w:rPr>
            </w:pPr>
            <w:r w:rsidRPr="00724E4B">
              <w:rPr>
                <w:b/>
                <w:sz w:val="20"/>
                <w:szCs w:val="20"/>
              </w:rPr>
              <w:t>2025</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432EC5D" w14:textId="77777777" w:rsidR="00711BE6" w:rsidRPr="00724E4B" w:rsidRDefault="00711BE6">
            <w:pPr>
              <w:jc w:val="center"/>
              <w:rPr>
                <w:b/>
                <w:color w:val="000000"/>
                <w:sz w:val="20"/>
                <w:szCs w:val="20"/>
              </w:rPr>
            </w:pPr>
            <w:r w:rsidRPr="00724E4B">
              <w:rPr>
                <w:b/>
                <w:sz w:val="20"/>
                <w:szCs w:val="20"/>
              </w:rPr>
              <w:t>2026</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A28ED7" w14:textId="77777777" w:rsidR="00711BE6" w:rsidRPr="00724E4B" w:rsidRDefault="00711BE6">
            <w:pPr>
              <w:jc w:val="center"/>
              <w:rPr>
                <w:b/>
                <w:color w:val="000000"/>
                <w:sz w:val="20"/>
                <w:szCs w:val="20"/>
              </w:rPr>
            </w:pPr>
            <w:r w:rsidRPr="00724E4B">
              <w:rPr>
                <w:b/>
                <w:sz w:val="20"/>
                <w:szCs w:val="20"/>
              </w:rPr>
              <w:t>2027</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74EAD0A" w14:textId="77777777" w:rsidR="00711BE6" w:rsidRPr="00724E4B" w:rsidRDefault="00711BE6">
            <w:pPr>
              <w:jc w:val="center"/>
              <w:rPr>
                <w:b/>
                <w:color w:val="000000"/>
                <w:sz w:val="20"/>
                <w:szCs w:val="20"/>
              </w:rPr>
            </w:pPr>
            <w:r w:rsidRPr="00724E4B">
              <w:rPr>
                <w:b/>
                <w:sz w:val="20"/>
                <w:szCs w:val="20"/>
              </w:rPr>
              <w:t>2028</w:t>
            </w:r>
          </w:p>
        </w:tc>
        <w:tc>
          <w:tcPr>
            <w:tcW w:w="61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05137CC" w14:textId="77777777" w:rsidR="00711BE6" w:rsidRPr="00724E4B" w:rsidRDefault="00711BE6">
            <w:pPr>
              <w:jc w:val="center"/>
              <w:rPr>
                <w:b/>
                <w:color w:val="000000"/>
                <w:sz w:val="20"/>
                <w:szCs w:val="20"/>
              </w:rPr>
            </w:pPr>
            <w:r w:rsidRPr="00724E4B">
              <w:rPr>
                <w:b/>
                <w:sz w:val="20"/>
                <w:szCs w:val="20"/>
              </w:rPr>
              <w:t>2029</w:t>
            </w:r>
          </w:p>
        </w:tc>
      </w:tr>
      <w:tr w:rsidR="004C23DF" w:rsidRPr="00724E4B" w14:paraId="6BD124AF" w14:textId="77777777" w:rsidTr="00CC38E5">
        <w:trPr>
          <w:trHeight w:val="123"/>
        </w:trPr>
        <w:tc>
          <w:tcPr>
            <w:tcW w:w="1968" w:type="pct"/>
            <w:tcBorders>
              <w:top w:val="nil"/>
              <w:left w:val="single" w:sz="4" w:space="0" w:color="auto"/>
              <w:bottom w:val="single" w:sz="4" w:space="0" w:color="auto"/>
              <w:right w:val="single" w:sz="4" w:space="0" w:color="auto"/>
            </w:tcBorders>
            <w:tcMar>
              <w:left w:w="72" w:type="dxa"/>
              <w:right w:w="72" w:type="dxa"/>
            </w:tcMar>
            <w:hideMark/>
          </w:tcPr>
          <w:p w14:paraId="22A6E11E" w14:textId="1655CB7A" w:rsidR="004C23DF" w:rsidRPr="00B53C3A" w:rsidRDefault="00B53C3A" w:rsidP="004C23DF">
            <w:pPr>
              <w:jc w:val="left"/>
              <w:rPr>
                <w:color w:val="000000"/>
                <w:sz w:val="20"/>
                <w:szCs w:val="20"/>
                <w:lang w:val="fr-CA"/>
              </w:rPr>
            </w:pPr>
            <w:r w:rsidRPr="00B53C3A">
              <w:rPr>
                <w:sz w:val="20"/>
                <w:szCs w:val="20"/>
                <w:lang w:val="fr-CA"/>
              </w:rPr>
              <w:t>Prévision</w:t>
            </w:r>
            <w:r w:rsidR="00CC38E5">
              <w:rPr>
                <w:sz w:val="20"/>
                <w:szCs w:val="20"/>
                <w:lang w:val="fr-CA"/>
              </w:rPr>
              <w:t>s</w:t>
            </w:r>
            <w:r w:rsidRPr="00B53C3A">
              <w:rPr>
                <w:sz w:val="20"/>
                <w:szCs w:val="20"/>
                <w:lang w:val="fr-CA"/>
              </w:rPr>
              <w:t xml:space="preserve"> de consommation des </w:t>
            </w:r>
            <w:r>
              <w:rPr>
                <w:sz w:val="20"/>
                <w:szCs w:val="20"/>
                <w:lang w:val="fr-CA"/>
              </w:rPr>
              <w:t>HFC</w:t>
            </w:r>
            <w:r w:rsidRPr="00B53C3A">
              <w:rPr>
                <w:sz w:val="20"/>
                <w:szCs w:val="20"/>
                <w:lang w:val="fr-CA"/>
              </w:rPr>
              <w:t xml:space="preserve"> avec un taux de croissance annuelle</w:t>
            </w:r>
            <w:r>
              <w:rPr>
                <w:sz w:val="20"/>
                <w:szCs w:val="20"/>
                <w:lang w:val="fr-CA"/>
              </w:rPr>
              <w:t xml:space="preserve"> de</w:t>
            </w:r>
            <w:r w:rsidR="004C23DF" w:rsidRPr="00B53C3A">
              <w:rPr>
                <w:sz w:val="20"/>
                <w:szCs w:val="20"/>
                <w:lang w:val="fr-CA"/>
              </w:rPr>
              <w:t xml:space="preserve"> </w:t>
            </w:r>
            <w:r w:rsidR="004C23DF" w:rsidRPr="00B53C3A">
              <w:rPr>
                <w:sz w:val="20"/>
                <w:szCs w:val="20"/>
                <w:lang w:val="fr-CA" w:eastAsia="zh-CN"/>
              </w:rPr>
              <w:t>3</w:t>
            </w:r>
            <w:r>
              <w:rPr>
                <w:sz w:val="20"/>
                <w:szCs w:val="20"/>
                <w:lang w:val="fr-CA" w:eastAsia="zh-CN"/>
              </w:rPr>
              <w:t>,</w:t>
            </w:r>
            <w:r w:rsidR="006F795C" w:rsidRPr="00B53C3A">
              <w:rPr>
                <w:sz w:val="20"/>
                <w:szCs w:val="20"/>
                <w:lang w:val="fr-CA" w:eastAsia="zh-CN"/>
              </w:rPr>
              <w:t>7</w:t>
            </w:r>
            <w:r w:rsidR="004C23DF" w:rsidRPr="00B53C3A">
              <w:rPr>
                <w:sz w:val="20"/>
                <w:szCs w:val="20"/>
                <w:lang w:val="fr-CA" w:eastAsia="zh-CN"/>
              </w:rPr>
              <w:t>%*</w:t>
            </w:r>
          </w:p>
        </w:tc>
        <w:tc>
          <w:tcPr>
            <w:tcW w:w="555" w:type="pct"/>
            <w:tcBorders>
              <w:top w:val="single" w:sz="4" w:space="0" w:color="auto"/>
              <w:left w:val="nil"/>
              <w:bottom w:val="single" w:sz="4" w:space="0" w:color="auto"/>
              <w:right w:val="single" w:sz="4" w:space="0" w:color="auto"/>
            </w:tcBorders>
            <w:tcMar>
              <w:left w:w="72" w:type="dxa"/>
              <w:right w:w="72" w:type="dxa"/>
            </w:tcMar>
          </w:tcPr>
          <w:p w14:paraId="77170CBE" w14:textId="69AEB838" w:rsidR="004C23DF" w:rsidRPr="00724E4B" w:rsidRDefault="004C23DF" w:rsidP="00790647">
            <w:pPr>
              <w:jc w:val="right"/>
              <w:rPr>
                <w:color w:val="000000"/>
                <w:sz w:val="20"/>
                <w:szCs w:val="20"/>
              </w:rPr>
            </w:pPr>
            <w:r w:rsidRPr="00724E4B">
              <w:rPr>
                <w:color w:val="000000"/>
                <w:sz w:val="20"/>
                <w:szCs w:val="20"/>
              </w:rPr>
              <w:t>1</w:t>
            </w:r>
            <w:r w:rsidR="00A476B0">
              <w:rPr>
                <w:color w:val="000000"/>
                <w:sz w:val="20"/>
                <w:szCs w:val="20"/>
              </w:rPr>
              <w:t xml:space="preserve"> </w:t>
            </w:r>
            <w:r w:rsidRPr="00724E4B">
              <w:rPr>
                <w:color w:val="000000"/>
                <w:sz w:val="20"/>
                <w:szCs w:val="20"/>
              </w:rPr>
              <w:t>217</w:t>
            </w:r>
            <w:r w:rsidR="00A476B0">
              <w:rPr>
                <w:color w:val="000000"/>
                <w:sz w:val="20"/>
                <w:szCs w:val="20"/>
              </w:rPr>
              <w:t xml:space="preserve"> </w:t>
            </w:r>
            <w:r w:rsidRPr="00724E4B">
              <w:rPr>
                <w:color w:val="000000"/>
                <w:sz w:val="20"/>
                <w:szCs w:val="20"/>
              </w:rPr>
              <w:t>725</w:t>
            </w:r>
          </w:p>
        </w:tc>
        <w:tc>
          <w:tcPr>
            <w:tcW w:w="619" w:type="pct"/>
            <w:tcBorders>
              <w:top w:val="single" w:sz="4" w:space="0" w:color="auto"/>
              <w:left w:val="nil"/>
              <w:bottom w:val="single" w:sz="4" w:space="0" w:color="auto"/>
              <w:right w:val="single" w:sz="4" w:space="0" w:color="auto"/>
            </w:tcBorders>
            <w:tcMar>
              <w:left w:w="72" w:type="dxa"/>
              <w:right w:w="72" w:type="dxa"/>
            </w:tcMar>
          </w:tcPr>
          <w:p w14:paraId="4A50D4DA" w14:textId="40816E50" w:rsidR="004C23DF" w:rsidRPr="00724E4B" w:rsidRDefault="004C23DF" w:rsidP="00790647">
            <w:pPr>
              <w:jc w:val="right"/>
              <w:rPr>
                <w:color w:val="000000"/>
                <w:sz w:val="20"/>
                <w:szCs w:val="20"/>
              </w:rPr>
            </w:pPr>
            <w:r w:rsidRPr="00724E4B">
              <w:rPr>
                <w:color w:val="000000"/>
                <w:sz w:val="20"/>
                <w:szCs w:val="20"/>
              </w:rPr>
              <w:t>1</w:t>
            </w:r>
            <w:r w:rsidR="00A476B0">
              <w:rPr>
                <w:color w:val="000000"/>
                <w:sz w:val="20"/>
                <w:szCs w:val="20"/>
              </w:rPr>
              <w:t xml:space="preserve"> </w:t>
            </w:r>
            <w:r w:rsidRPr="00724E4B">
              <w:rPr>
                <w:color w:val="000000"/>
                <w:sz w:val="20"/>
                <w:szCs w:val="20"/>
              </w:rPr>
              <w:t>262</w:t>
            </w:r>
            <w:r w:rsidR="00A476B0">
              <w:rPr>
                <w:color w:val="000000"/>
                <w:sz w:val="20"/>
                <w:szCs w:val="20"/>
              </w:rPr>
              <w:t xml:space="preserve"> </w:t>
            </w:r>
            <w:r w:rsidRPr="00724E4B">
              <w:rPr>
                <w:color w:val="000000"/>
                <w:sz w:val="20"/>
                <w:szCs w:val="20"/>
              </w:rPr>
              <w:t>274</w:t>
            </w:r>
          </w:p>
        </w:tc>
        <w:tc>
          <w:tcPr>
            <w:tcW w:w="619" w:type="pct"/>
            <w:tcBorders>
              <w:top w:val="single" w:sz="4" w:space="0" w:color="auto"/>
              <w:left w:val="nil"/>
              <w:bottom w:val="single" w:sz="4" w:space="0" w:color="auto"/>
              <w:right w:val="single" w:sz="4" w:space="0" w:color="auto"/>
            </w:tcBorders>
            <w:tcMar>
              <w:left w:w="72" w:type="dxa"/>
              <w:right w:w="72" w:type="dxa"/>
            </w:tcMar>
          </w:tcPr>
          <w:p w14:paraId="1A02848B" w14:textId="6681B814" w:rsidR="004C23DF" w:rsidRPr="00724E4B" w:rsidRDefault="004C23DF" w:rsidP="00790647">
            <w:pPr>
              <w:tabs>
                <w:tab w:val="center" w:pos="494"/>
                <w:tab w:val="right" w:pos="989"/>
              </w:tabs>
              <w:jc w:val="right"/>
              <w:rPr>
                <w:color w:val="000000"/>
                <w:sz w:val="20"/>
                <w:szCs w:val="20"/>
              </w:rPr>
            </w:pPr>
            <w:r w:rsidRPr="00724E4B">
              <w:rPr>
                <w:color w:val="000000"/>
                <w:sz w:val="20"/>
                <w:szCs w:val="20"/>
              </w:rPr>
              <w:t>1</w:t>
            </w:r>
            <w:r w:rsidR="00A476B0">
              <w:rPr>
                <w:color w:val="000000"/>
                <w:sz w:val="20"/>
                <w:szCs w:val="20"/>
              </w:rPr>
              <w:t xml:space="preserve"> </w:t>
            </w:r>
            <w:r w:rsidRPr="00724E4B">
              <w:rPr>
                <w:color w:val="000000"/>
                <w:sz w:val="20"/>
                <w:szCs w:val="20"/>
              </w:rPr>
              <w:t>308</w:t>
            </w:r>
            <w:r w:rsidR="00A476B0">
              <w:rPr>
                <w:color w:val="000000"/>
                <w:sz w:val="20"/>
                <w:szCs w:val="20"/>
              </w:rPr>
              <w:t xml:space="preserve"> </w:t>
            </w:r>
            <w:r w:rsidRPr="00724E4B">
              <w:rPr>
                <w:color w:val="000000"/>
                <w:sz w:val="20"/>
                <w:szCs w:val="20"/>
              </w:rPr>
              <w:t>561</w:t>
            </w:r>
          </w:p>
        </w:tc>
        <w:tc>
          <w:tcPr>
            <w:tcW w:w="619" w:type="pct"/>
            <w:tcBorders>
              <w:top w:val="single" w:sz="4" w:space="0" w:color="auto"/>
              <w:left w:val="nil"/>
              <w:bottom w:val="single" w:sz="4" w:space="0" w:color="auto"/>
              <w:right w:val="single" w:sz="4" w:space="0" w:color="auto"/>
            </w:tcBorders>
            <w:tcMar>
              <w:left w:w="72" w:type="dxa"/>
              <w:right w:w="72" w:type="dxa"/>
            </w:tcMar>
          </w:tcPr>
          <w:p w14:paraId="6DA377B3" w14:textId="16303D10" w:rsidR="004C23DF" w:rsidRPr="00724E4B" w:rsidRDefault="004C23DF" w:rsidP="00790647">
            <w:pPr>
              <w:jc w:val="right"/>
              <w:rPr>
                <w:color w:val="000000"/>
                <w:sz w:val="20"/>
                <w:szCs w:val="20"/>
              </w:rPr>
            </w:pPr>
            <w:r w:rsidRPr="00724E4B">
              <w:rPr>
                <w:color w:val="000000"/>
                <w:sz w:val="20"/>
                <w:szCs w:val="20"/>
              </w:rPr>
              <w:t>1</w:t>
            </w:r>
            <w:r w:rsidR="00A476B0">
              <w:rPr>
                <w:color w:val="000000"/>
                <w:sz w:val="20"/>
                <w:szCs w:val="20"/>
              </w:rPr>
              <w:t xml:space="preserve"> </w:t>
            </w:r>
            <w:r w:rsidRPr="00724E4B">
              <w:rPr>
                <w:color w:val="000000"/>
                <w:sz w:val="20"/>
                <w:szCs w:val="20"/>
              </w:rPr>
              <w:t>356</w:t>
            </w:r>
            <w:r w:rsidR="00A476B0">
              <w:rPr>
                <w:color w:val="000000"/>
                <w:sz w:val="20"/>
                <w:szCs w:val="20"/>
              </w:rPr>
              <w:t xml:space="preserve"> </w:t>
            </w:r>
            <w:r w:rsidRPr="00724E4B">
              <w:rPr>
                <w:color w:val="000000"/>
                <w:sz w:val="20"/>
                <w:szCs w:val="20"/>
              </w:rPr>
              <w:t>653</w:t>
            </w:r>
          </w:p>
        </w:tc>
        <w:tc>
          <w:tcPr>
            <w:tcW w:w="619" w:type="pct"/>
            <w:tcBorders>
              <w:top w:val="single" w:sz="4" w:space="0" w:color="auto"/>
              <w:left w:val="nil"/>
              <w:bottom w:val="single" w:sz="4" w:space="0" w:color="auto"/>
              <w:right w:val="single" w:sz="4" w:space="0" w:color="auto"/>
            </w:tcBorders>
            <w:tcMar>
              <w:left w:w="72" w:type="dxa"/>
              <w:right w:w="72" w:type="dxa"/>
            </w:tcMar>
          </w:tcPr>
          <w:p w14:paraId="3333F880" w14:textId="2CBA0FBF" w:rsidR="004C23DF" w:rsidRPr="00724E4B" w:rsidRDefault="004C23DF" w:rsidP="00790647">
            <w:pPr>
              <w:jc w:val="right"/>
              <w:rPr>
                <w:color w:val="000000"/>
                <w:sz w:val="20"/>
                <w:szCs w:val="20"/>
              </w:rPr>
            </w:pPr>
            <w:r w:rsidRPr="00724E4B">
              <w:rPr>
                <w:color w:val="000000"/>
                <w:sz w:val="20"/>
                <w:szCs w:val="20"/>
              </w:rPr>
              <w:t>1</w:t>
            </w:r>
            <w:r w:rsidR="00A476B0">
              <w:rPr>
                <w:color w:val="000000"/>
                <w:sz w:val="20"/>
                <w:szCs w:val="20"/>
              </w:rPr>
              <w:t xml:space="preserve"> </w:t>
            </w:r>
            <w:r w:rsidRPr="00724E4B">
              <w:rPr>
                <w:color w:val="000000"/>
                <w:sz w:val="20"/>
                <w:szCs w:val="20"/>
              </w:rPr>
              <w:t>406</w:t>
            </w:r>
            <w:r w:rsidR="00A476B0">
              <w:rPr>
                <w:color w:val="000000"/>
                <w:sz w:val="20"/>
                <w:szCs w:val="20"/>
              </w:rPr>
              <w:t xml:space="preserve"> </w:t>
            </w:r>
            <w:r w:rsidRPr="00724E4B">
              <w:rPr>
                <w:color w:val="000000"/>
                <w:sz w:val="20"/>
                <w:szCs w:val="20"/>
              </w:rPr>
              <w:t>620</w:t>
            </w:r>
          </w:p>
        </w:tc>
      </w:tr>
      <w:tr w:rsidR="004C23DF" w:rsidRPr="00724E4B" w14:paraId="571FDB15" w14:textId="77777777" w:rsidTr="00CC38E5">
        <w:trPr>
          <w:trHeight w:val="191"/>
        </w:trPr>
        <w:tc>
          <w:tcPr>
            <w:tcW w:w="1968" w:type="pct"/>
            <w:tcBorders>
              <w:top w:val="nil"/>
              <w:left w:val="single" w:sz="4" w:space="0" w:color="auto"/>
              <w:bottom w:val="single" w:sz="4" w:space="0" w:color="auto"/>
              <w:right w:val="single" w:sz="4" w:space="0" w:color="auto"/>
            </w:tcBorders>
            <w:tcMar>
              <w:left w:w="72" w:type="dxa"/>
              <w:right w:w="72" w:type="dxa"/>
            </w:tcMar>
            <w:hideMark/>
          </w:tcPr>
          <w:p w14:paraId="517933C7" w14:textId="707C1DC0" w:rsidR="004C23DF" w:rsidRPr="00B53C3A" w:rsidRDefault="00B53C3A" w:rsidP="004C23DF">
            <w:pPr>
              <w:jc w:val="left"/>
              <w:rPr>
                <w:color w:val="000000"/>
                <w:sz w:val="20"/>
                <w:szCs w:val="20"/>
                <w:lang w:val="fr-CA"/>
              </w:rPr>
            </w:pPr>
            <w:r w:rsidRPr="00B53C3A">
              <w:rPr>
                <w:sz w:val="20"/>
                <w:szCs w:val="20"/>
                <w:lang w:val="fr-CA"/>
              </w:rPr>
              <w:t xml:space="preserve">Limites du Protocole de </w:t>
            </w:r>
            <w:r w:rsidR="004C23DF" w:rsidRPr="00B53C3A">
              <w:rPr>
                <w:sz w:val="20"/>
                <w:szCs w:val="20"/>
                <w:lang w:val="fr-CA"/>
              </w:rPr>
              <w:t>Montr</w:t>
            </w:r>
            <w:r>
              <w:rPr>
                <w:sz w:val="20"/>
                <w:szCs w:val="20"/>
                <w:lang w:val="fr-CA"/>
              </w:rPr>
              <w:t>é</w:t>
            </w:r>
            <w:r w:rsidR="004C23DF" w:rsidRPr="00B53C3A">
              <w:rPr>
                <w:sz w:val="20"/>
                <w:szCs w:val="20"/>
                <w:lang w:val="fr-CA"/>
              </w:rPr>
              <w:t>al</w:t>
            </w:r>
            <w:r>
              <w:rPr>
                <w:sz w:val="20"/>
                <w:szCs w:val="20"/>
                <w:lang w:val="fr-CA"/>
              </w:rPr>
              <w:t xml:space="preserve"> pour la consommation de</w:t>
            </w:r>
            <w:r w:rsidR="004C23DF" w:rsidRPr="00B53C3A">
              <w:rPr>
                <w:sz w:val="20"/>
                <w:szCs w:val="20"/>
                <w:lang w:val="fr-CA"/>
              </w:rPr>
              <w:t xml:space="preserve"> HFC </w:t>
            </w:r>
          </w:p>
        </w:tc>
        <w:tc>
          <w:tcPr>
            <w:tcW w:w="555" w:type="pct"/>
            <w:tcBorders>
              <w:top w:val="nil"/>
              <w:left w:val="single" w:sz="4" w:space="0" w:color="auto"/>
              <w:bottom w:val="single" w:sz="4" w:space="0" w:color="auto"/>
              <w:right w:val="single" w:sz="4" w:space="0" w:color="auto"/>
            </w:tcBorders>
            <w:tcMar>
              <w:left w:w="72" w:type="dxa"/>
              <w:right w:w="72" w:type="dxa"/>
            </w:tcMar>
          </w:tcPr>
          <w:p w14:paraId="31C429D8" w14:textId="5C44955F" w:rsidR="004C23DF" w:rsidRPr="00724E4B" w:rsidRDefault="004C23DF" w:rsidP="00790647">
            <w:pPr>
              <w:jc w:val="right"/>
              <w:rPr>
                <w:color w:val="000000"/>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4D86010F" w14:textId="680274C5" w:rsidR="004C23DF" w:rsidRPr="00724E4B" w:rsidRDefault="004C23DF" w:rsidP="00790647">
            <w:pPr>
              <w:jc w:val="right"/>
              <w:rPr>
                <w:color w:val="000000"/>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28E38221" w14:textId="58742886" w:rsidR="004C23DF" w:rsidRPr="00724E4B" w:rsidRDefault="004C23DF" w:rsidP="00790647">
            <w:pPr>
              <w:jc w:val="right"/>
              <w:rPr>
                <w:color w:val="000000"/>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3B03F21F" w14:textId="3B1B8C92" w:rsidR="004C23DF" w:rsidRPr="00724E4B" w:rsidRDefault="004C23DF" w:rsidP="00790647">
            <w:pPr>
              <w:jc w:val="right"/>
              <w:rPr>
                <w:color w:val="000000"/>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A94BAE" w:rsidRPr="00724E4B">
              <w:rPr>
                <w:sz w:val="20"/>
                <w:szCs w:val="20"/>
              </w:rPr>
              <w:t>67</w:t>
            </w:r>
            <w:r w:rsidRPr="00724E4B">
              <w:rPr>
                <w:sz w:val="20"/>
                <w:szCs w:val="20"/>
              </w:rPr>
              <w:t>2</w:t>
            </w:r>
          </w:p>
        </w:tc>
        <w:tc>
          <w:tcPr>
            <w:tcW w:w="619" w:type="pct"/>
            <w:tcBorders>
              <w:top w:val="nil"/>
              <w:left w:val="nil"/>
              <w:bottom w:val="single" w:sz="4" w:space="0" w:color="auto"/>
              <w:right w:val="single" w:sz="4" w:space="0" w:color="auto"/>
            </w:tcBorders>
            <w:tcMar>
              <w:left w:w="72" w:type="dxa"/>
              <w:right w:w="72" w:type="dxa"/>
            </w:tcMar>
          </w:tcPr>
          <w:p w14:paraId="216C69B4" w14:textId="48A4F406" w:rsidR="004C23DF" w:rsidRPr="00724E4B" w:rsidRDefault="004C23DF" w:rsidP="00790647">
            <w:pPr>
              <w:jc w:val="right"/>
              <w:rPr>
                <w:color w:val="000000"/>
                <w:sz w:val="20"/>
                <w:szCs w:val="20"/>
              </w:rPr>
            </w:pPr>
            <w:r w:rsidRPr="00724E4B">
              <w:rPr>
                <w:sz w:val="20"/>
                <w:szCs w:val="20"/>
              </w:rPr>
              <w:t>1</w:t>
            </w:r>
            <w:r w:rsidR="00A476B0">
              <w:rPr>
                <w:sz w:val="20"/>
                <w:szCs w:val="20"/>
              </w:rPr>
              <w:t xml:space="preserve"> </w:t>
            </w:r>
            <w:r w:rsidRPr="00724E4B">
              <w:rPr>
                <w:sz w:val="20"/>
                <w:szCs w:val="20"/>
              </w:rPr>
              <w:t>149</w:t>
            </w:r>
            <w:r w:rsidR="00A476B0">
              <w:rPr>
                <w:sz w:val="20"/>
                <w:szCs w:val="20"/>
              </w:rPr>
              <w:t xml:space="preserve"> </w:t>
            </w:r>
            <w:r w:rsidRPr="00724E4B">
              <w:rPr>
                <w:sz w:val="20"/>
                <w:szCs w:val="20"/>
              </w:rPr>
              <w:t>005</w:t>
            </w:r>
          </w:p>
        </w:tc>
      </w:tr>
      <w:tr w:rsidR="004C23DF" w:rsidRPr="00724E4B" w14:paraId="5ED7FC28" w14:textId="77777777" w:rsidTr="00CC38E5">
        <w:trPr>
          <w:trHeight w:val="336"/>
        </w:trPr>
        <w:tc>
          <w:tcPr>
            <w:tcW w:w="1968" w:type="pct"/>
            <w:tcBorders>
              <w:top w:val="single" w:sz="4" w:space="0" w:color="auto"/>
              <w:left w:val="single" w:sz="4" w:space="0" w:color="auto"/>
              <w:bottom w:val="single" w:sz="4" w:space="0" w:color="auto"/>
              <w:right w:val="single" w:sz="4" w:space="0" w:color="auto"/>
            </w:tcBorders>
            <w:tcMar>
              <w:left w:w="72" w:type="dxa"/>
              <w:right w:w="72" w:type="dxa"/>
            </w:tcMar>
          </w:tcPr>
          <w:p w14:paraId="7C249369" w14:textId="1AB9BB66" w:rsidR="004C23DF" w:rsidRPr="00B53C3A" w:rsidRDefault="00B53C3A" w:rsidP="004C23DF">
            <w:pPr>
              <w:jc w:val="left"/>
              <w:rPr>
                <w:sz w:val="20"/>
                <w:szCs w:val="20"/>
                <w:lang w:val="fr-CA"/>
              </w:rPr>
            </w:pPr>
            <w:r w:rsidRPr="00B53C3A">
              <w:rPr>
                <w:sz w:val="20"/>
                <w:szCs w:val="20"/>
                <w:lang w:val="fr-CA"/>
              </w:rPr>
              <w:t xml:space="preserve">Niveaux de consommation de </w:t>
            </w:r>
            <w:r w:rsidR="004C23DF" w:rsidRPr="00B53C3A">
              <w:rPr>
                <w:sz w:val="20"/>
                <w:szCs w:val="20"/>
                <w:lang w:val="fr-CA"/>
              </w:rPr>
              <w:t xml:space="preserve">HFC </w:t>
            </w:r>
            <w:r w:rsidRPr="00B53C3A">
              <w:rPr>
                <w:sz w:val="20"/>
                <w:szCs w:val="20"/>
                <w:lang w:val="fr-CA"/>
              </w:rPr>
              <w:t xml:space="preserve">proposés dans le cadre du </w:t>
            </w:r>
            <w:r w:rsidR="004C23DF" w:rsidRPr="00B53C3A">
              <w:rPr>
                <w:sz w:val="20"/>
                <w:szCs w:val="20"/>
                <w:lang w:val="fr-CA"/>
              </w:rPr>
              <w:t>KIP</w:t>
            </w:r>
          </w:p>
        </w:tc>
        <w:tc>
          <w:tcPr>
            <w:tcW w:w="555" w:type="pct"/>
            <w:tcBorders>
              <w:top w:val="single" w:sz="4" w:space="0" w:color="auto"/>
              <w:left w:val="single" w:sz="4" w:space="0" w:color="auto"/>
              <w:bottom w:val="single" w:sz="4" w:space="0" w:color="auto"/>
              <w:right w:val="single" w:sz="4" w:space="0" w:color="auto"/>
            </w:tcBorders>
            <w:tcMar>
              <w:left w:w="72" w:type="dxa"/>
              <w:right w:w="72" w:type="dxa"/>
            </w:tcMar>
          </w:tcPr>
          <w:p w14:paraId="22381ABB" w14:textId="37BECCFD" w:rsidR="004C23DF" w:rsidRPr="00724E4B" w:rsidRDefault="004C23DF" w:rsidP="00790647">
            <w:pPr>
              <w:jc w:val="right"/>
              <w:rPr>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5D664DE0" w14:textId="4CB575B7" w:rsidR="004C23DF" w:rsidRPr="00724E4B" w:rsidRDefault="004C23DF" w:rsidP="00790647">
            <w:pPr>
              <w:jc w:val="right"/>
              <w:rPr>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38C67154" w14:textId="67519089" w:rsidR="004C23DF" w:rsidRPr="00724E4B" w:rsidRDefault="004C23DF" w:rsidP="00790647">
            <w:pPr>
              <w:jc w:val="right"/>
              <w:rPr>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2FF66D06" w14:textId="4FD29984" w:rsidR="004C23DF" w:rsidRPr="00724E4B" w:rsidRDefault="004C23DF" w:rsidP="00790647">
            <w:pPr>
              <w:jc w:val="right"/>
              <w:rPr>
                <w:sz w:val="20"/>
                <w:szCs w:val="20"/>
              </w:rPr>
            </w:pPr>
            <w:r w:rsidRPr="00724E4B">
              <w:rPr>
                <w:sz w:val="20"/>
                <w:szCs w:val="20"/>
              </w:rPr>
              <w:t>1</w:t>
            </w:r>
            <w:r w:rsidR="00A476B0">
              <w:rPr>
                <w:sz w:val="20"/>
                <w:szCs w:val="20"/>
              </w:rPr>
              <w:t xml:space="preserve"> </w:t>
            </w:r>
            <w:r w:rsidRPr="00724E4B">
              <w:rPr>
                <w:sz w:val="20"/>
                <w:szCs w:val="20"/>
              </w:rPr>
              <w:t>276</w:t>
            </w:r>
            <w:r w:rsidR="00A476B0">
              <w:rPr>
                <w:sz w:val="20"/>
                <w:szCs w:val="20"/>
              </w:rPr>
              <w:t xml:space="preserve"> </w:t>
            </w:r>
            <w:r w:rsidR="005C5B78" w:rsidRPr="00724E4B">
              <w:rPr>
                <w:sz w:val="20"/>
                <w:szCs w:val="20"/>
              </w:rPr>
              <w:t>67</w:t>
            </w:r>
            <w:r w:rsidRPr="00724E4B">
              <w:rPr>
                <w:sz w:val="20"/>
                <w:szCs w:val="20"/>
              </w:rPr>
              <w:t>2</w:t>
            </w:r>
          </w:p>
        </w:tc>
        <w:tc>
          <w:tcPr>
            <w:tcW w:w="619" w:type="pct"/>
            <w:tcBorders>
              <w:top w:val="single" w:sz="4" w:space="0" w:color="auto"/>
              <w:left w:val="nil"/>
              <w:bottom w:val="single" w:sz="4" w:space="0" w:color="auto"/>
              <w:right w:val="single" w:sz="4" w:space="0" w:color="auto"/>
            </w:tcBorders>
            <w:tcMar>
              <w:left w:w="72" w:type="dxa"/>
              <w:right w:w="72" w:type="dxa"/>
            </w:tcMar>
          </w:tcPr>
          <w:p w14:paraId="1BC139ED" w14:textId="589E1531" w:rsidR="004C23DF" w:rsidRPr="00724E4B" w:rsidRDefault="004C23DF" w:rsidP="00790647">
            <w:pPr>
              <w:jc w:val="right"/>
              <w:rPr>
                <w:sz w:val="20"/>
                <w:szCs w:val="20"/>
              </w:rPr>
            </w:pPr>
            <w:r w:rsidRPr="00724E4B">
              <w:rPr>
                <w:sz w:val="20"/>
                <w:szCs w:val="20"/>
              </w:rPr>
              <w:t>1</w:t>
            </w:r>
            <w:r w:rsidR="00A476B0">
              <w:rPr>
                <w:sz w:val="20"/>
                <w:szCs w:val="20"/>
              </w:rPr>
              <w:t xml:space="preserve"> </w:t>
            </w:r>
            <w:r w:rsidRPr="00724E4B">
              <w:rPr>
                <w:sz w:val="20"/>
                <w:szCs w:val="20"/>
              </w:rPr>
              <w:t>149</w:t>
            </w:r>
            <w:r w:rsidR="00A476B0">
              <w:rPr>
                <w:sz w:val="20"/>
                <w:szCs w:val="20"/>
              </w:rPr>
              <w:t xml:space="preserve"> </w:t>
            </w:r>
            <w:r w:rsidRPr="00724E4B">
              <w:rPr>
                <w:sz w:val="20"/>
                <w:szCs w:val="20"/>
              </w:rPr>
              <w:t>005</w:t>
            </w:r>
          </w:p>
        </w:tc>
      </w:tr>
      <w:tr w:rsidR="004C23DF" w:rsidRPr="00724E4B" w14:paraId="032DBC3C" w14:textId="77777777" w:rsidTr="00CC38E5">
        <w:trPr>
          <w:trHeight w:val="88"/>
        </w:trPr>
        <w:tc>
          <w:tcPr>
            <w:tcW w:w="1968" w:type="pct"/>
            <w:tcBorders>
              <w:top w:val="single" w:sz="4" w:space="0" w:color="auto"/>
              <w:left w:val="single" w:sz="4" w:space="0" w:color="auto"/>
              <w:bottom w:val="single" w:sz="4" w:space="0" w:color="auto"/>
              <w:right w:val="single" w:sz="4" w:space="0" w:color="auto"/>
            </w:tcBorders>
            <w:tcMar>
              <w:left w:w="72" w:type="dxa"/>
              <w:right w:w="72" w:type="dxa"/>
            </w:tcMar>
          </w:tcPr>
          <w:p w14:paraId="1EF17A2D" w14:textId="695687DB" w:rsidR="004C23DF" w:rsidRPr="00B53C3A" w:rsidRDefault="00B53C3A" w:rsidP="004C23DF">
            <w:pPr>
              <w:jc w:val="left"/>
              <w:rPr>
                <w:sz w:val="20"/>
                <w:szCs w:val="20"/>
                <w:lang w:val="fr-CA"/>
              </w:rPr>
            </w:pPr>
            <w:r w:rsidRPr="00B53C3A">
              <w:rPr>
                <w:sz w:val="20"/>
                <w:szCs w:val="20"/>
                <w:lang w:val="fr-CA"/>
              </w:rPr>
              <w:t>Réductions proposées de la cons</w:t>
            </w:r>
            <w:r>
              <w:rPr>
                <w:sz w:val="20"/>
                <w:szCs w:val="20"/>
                <w:lang w:val="fr-CA"/>
              </w:rPr>
              <w:t>o</w:t>
            </w:r>
            <w:r w:rsidRPr="00B53C3A">
              <w:rPr>
                <w:sz w:val="20"/>
                <w:szCs w:val="20"/>
                <w:lang w:val="fr-CA"/>
              </w:rPr>
              <w:t xml:space="preserve">mmation de </w:t>
            </w:r>
            <w:r w:rsidR="00A476B0">
              <w:rPr>
                <w:sz w:val="20"/>
                <w:szCs w:val="20"/>
                <w:lang w:val="fr-CA"/>
              </w:rPr>
              <w:t xml:space="preserve">référence des </w:t>
            </w:r>
            <w:r w:rsidRPr="00B53C3A">
              <w:rPr>
                <w:sz w:val="20"/>
                <w:szCs w:val="20"/>
                <w:lang w:val="fr-CA"/>
              </w:rPr>
              <w:t>HF</w:t>
            </w:r>
            <w:r>
              <w:rPr>
                <w:sz w:val="20"/>
                <w:szCs w:val="20"/>
                <w:lang w:val="fr-CA"/>
              </w:rPr>
              <w:t>C</w:t>
            </w:r>
            <w:r w:rsidR="004C23DF" w:rsidRPr="00B53C3A">
              <w:rPr>
                <w:sz w:val="20"/>
                <w:szCs w:val="20"/>
                <w:lang w:val="fr-CA"/>
              </w:rPr>
              <w:t xml:space="preserve"> (%)</w:t>
            </w:r>
          </w:p>
        </w:tc>
        <w:tc>
          <w:tcPr>
            <w:tcW w:w="555" w:type="pct"/>
            <w:tcBorders>
              <w:top w:val="single" w:sz="4" w:space="0" w:color="auto"/>
              <w:left w:val="single" w:sz="4" w:space="0" w:color="auto"/>
              <w:bottom w:val="single" w:sz="4" w:space="0" w:color="auto"/>
              <w:right w:val="single" w:sz="4" w:space="0" w:color="auto"/>
            </w:tcBorders>
            <w:tcMar>
              <w:left w:w="72" w:type="dxa"/>
              <w:right w:w="72" w:type="dxa"/>
            </w:tcMar>
          </w:tcPr>
          <w:p w14:paraId="30E8DC8D" w14:textId="784E8477"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061DCA5" w14:textId="70C184F7"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755A9475" w14:textId="574B993A"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2EFE49B6" w14:textId="607F454F" w:rsidR="004C23DF" w:rsidRPr="00724E4B" w:rsidRDefault="004C23DF" w:rsidP="00790647">
            <w:pPr>
              <w:jc w:val="right"/>
              <w:rPr>
                <w:sz w:val="20"/>
                <w:szCs w:val="20"/>
              </w:rPr>
            </w:pPr>
            <w:r w:rsidRPr="00724E4B">
              <w:rPr>
                <w:sz w:val="20"/>
                <w:szCs w:val="20"/>
              </w:rPr>
              <w:t>0</w:t>
            </w:r>
          </w:p>
        </w:tc>
        <w:tc>
          <w:tcPr>
            <w:tcW w:w="619" w:type="pct"/>
            <w:tcBorders>
              <w:top w:val="single" w:sz="4" w:space="0" w:color="auto"/>
              <w:left w:val="nil"/>
              <w:bottom w:val="single" w:sz="4" w:space="0" w:color="auto"/>
              <w:right w:val="single" w:sz="4" w:space="0" w:color="auto"/>
            </w:tcBorders>
            <w:tcMar>
              <w:left w:w="72" w:type="dxa"/>
              <w:right w:w="72" w:type="dxa"/>
            </w:tcMar>
          </w:tcPr>
          <w:p w14:paraId="6C5E92AC" w14:textId="76712B31" w:rsidR="004C23DF" w:rsidRPr="00724E4B" w:rsidRDefault="004C23DF" w:rsidP="00790647">
            <w:pPr>
              <w:jc w:val="right"/>
              <w:rPr>
                <w:sz w:val="20"/>
                <w:szCs w:val="20"/>
              </w:rPr>
            </w:pPr>
            <w:r w:rsidRPr="00724E4B">
              <w:rPr>
                <w:sz w:val="20"/>
                <w:szCs w:val="20"/>
              </w:rPr>
              <w:t>10</w:t>
            </w:r>
          </w:p>
        </w:tc>
      </w:tr>
    </w:tbl>
    <w:p w14:paraId="1D39F7F0" w14:textId="1C7211FE" w:rsidR="004C23DF" w:rsidRPr="00A476B0" w:rsidRDefault="004C23DF" w:rsidP="00D7253C">
      <w:pPr>
        <w:rPr>
          <w:sz w:val="18"/>
          <w:lang w:val="fr-CA"/>
        </w:rPr>
      </w:pPr>
      <w:r w:rsidRPr="00A476B0">
        <w:rPr>
          <w:sz w:val="18"/>
          <w:lang w:val="fr-CA"/>
        </w:rPr>
        <w:t xml:space="preserve">* </w:t>
      </w:r>
      <w:r w:rsidRPr="00A476B0">
        <w:rPr>
          <w:sz w:val="18"/>
          <w:szCs w:val="18"/>
          <w:lang w:val="fr-CA"/>
        </w:rPr>
        <w:t>Calcul</w:t>
      </w:r>
      <w:r w:rsidR="00A476B0" w:rsidRPr="00A476B0">
        <w:rPr>
          <w:sz w:val="18"/>
          <w:szCs w:val="18"/>
          <w:lang w:val="fr-CA"/>
        </w:rPr>
        <w:t xml:space="preserve">ée d’après l’augmentation annuelle </w:t>
      </w:r>
      <w:r w:rsidR="00CC38E5">
        <w:rPr>
          <w:sz w:val="18"/>
          <w:szCs w:val="18"/>
          <w:lang w:val="fr-CA"/>
        </w:rPr>
        <w:t>estim</w:t>
      </w:r>
      <w:r w:rsidR="00A476B0" w:rsidRPr="00A476B0">
        <w:rPr>
          <w:sz w:val="18"/>
          <w:szCs w:val="18"/>
          <w:lang w:val="fr-CA"/>
        </w:rPr>
        <w:t>é</w:t>
      </w:r>
      <w:r w:rsidR="00CC38E5">
        <w:rPr>
          <w:sz w:val="18"/>
          <w:szCs w:val="18"/>
          <w:lang w:val="fr-CA"/>
        </w:rPr>
        <w:t>e</w:t>
      </w:r>
      <w:r w:rsidR="00A476B0" w:rsidRPr="00A476B0">
        <w:rPr>
          <w:sz w:val="18"/>
          <w:szCs w:val="18"/>
          <w:lang w:val="fr-CA"/>
        </w:rPr>
        <w:t xml:space="preserve"> en fonction d’une croissance économique et sectorielle de </w:t>
      </w:r>
      <w:r w:rsidRPr="00A476B0">
        <w:rPr>
          <w:sz w:val="18"/>
          <w:lang w:val="fr-CA"/>
        </w:rPr>
        <w:t>3</w:t>
      </w:r>
      <w:r w:rsidR="00A476B0" w:rsidRPr="00A476B0">
        <w:rPr>
          <w:sz w:val="18"/>
          <w:lang w:val="fr-CA"/>
        </w:rPr>
        <w:t>,</w:t>
      </w:r>
      <w:r w:rsidR="006F795C" w:rsidRPr="00A476B0">
        <w:rPr>
          <w:sz w:val="18"/>
          <w:lang w:val="fr-CA"/>
        </w:rPr>
        <w:t>7</w:t>
      </w:r>
      <w:r w:rsidRPr="00A476B0">
        <w:rPr>
          <w:sz w:val="18"/>
          <w:lang w:val="fr-CA"/>
        </w:rPr>
        <w:t xml:space="preserve"> p</w:t>
      </w:r>
      <w:r w:rsidR="00A476B0">
        <w:rPr>
          <w:sz w:val="18"/>
          <w:lang w:val="fr-CA"/>
        </w:rPr>
        <w:t>ou</w:t>
      </w:r>
      <w:r w:rsidRPr="00A476B0">
        <w:rPr>
          <w:sz w:val="18"/>
          <w:lang w:val="fr-CA"/>
        </w:rPr>
        <w:t xml:space="preserve">r cent </w:t>
      </w:r>
      <w:r w:rsidR="00A476B0">
        <w:rPr>
          <w:sz w:val="18"/>
          <w:lang w:val="fr-CA"/>
        </w:rPr>
        <w:t>et du volume estimé de</w:t>
      </w:r>
      <w:r w:rsidRPr="00A476B0">
        <w:rPr>
          <w:sz w:val="18"/>
          <w:lang w:val="fr-CA"/>
        </w:rPr>
        <w:t xml:space="preserve"> </w:t>
      </w:r>
      <w:r w:rsidRPr="00A476B0">
        <w:rPr>
          <w:sz w:val="18"/>
          <w:szCs w:val="18"/>
          <w:lang w:val="fr-CA"/>
        </w:rPr>
        <w:t>75</w:t>
      </w:r>
      <w:r w:rsidR="00A476B0">
        <w:rPr>
          <w:sz w:val="18"/>
          <w:szCs w:val="18"/>
          <w:lang w:val="fr-CA"/>
        </w:rPr>
        <w:t xml:space="preserve"> </w:t>
      </w:r>
      <w:r w:rsidRPr="00A476B0">
        <w:rPr>
          <w:sz w:val="18"/>
          <w:szCs w:val="18"/>
          <w:lang w:val="fr-CA"/>
        </w:rPr>
        <w:t xml:space="preserve">443 </w:t>
      </w:r>
      <w:r w:rsidR="00A476B0">
        <w:rPr>
          <w:sz w:val="18"/>
          <w:szCs w:val="18"/>
          <w:lang w:val="fr-CA"/>
        </w:rPr>
        <w:t>tonnes éq-</w:t>
      </w:r>
      <w:r w:rsidRPr="00A476B0">
        <w:rPr>
          <w:sz w:val="18"/>
          <w:lang w:val="fr-CA"/>
        </w:rPr>
        <w:t>CO</w:t>
      </w:r>
      <w:r w:rsidRPr="00A476B0">
        <w:rPr>
          <w:sz w:val="18"/>
          <w:vertAlign w:val="subscript"/>
          <w:lang w:val="fr-CA"/>
        </w:rPr>
        <w:t>2</w:t>
      </w:r>
      <w:r w:rsidRPr="00A476B0">
        <w:rPr>
          <w:sz w:val="18"/>
          <w:lang w:val="fr-CA"/>
        </w:rPr>
        <w:t xml:space="preserve"> </w:t>
      </w:r>
      <w:r w:rsidR="00A476B0">
        <w:rPr>
          <w:sz w:val="18"/>
          <w:lang w:val="fr-CA"/>
        </w:rPr>
        <w:t xml:space="preserve">de </w:t>
      </w:r>
      <w:r w:rsidRPr="00A476B0">
        <w:rPr>
          <w:sz w:val="18"/>
          <w:lang w:val="fr-CA"/>
        </w:rPr>
        <w:t xml:space="preserve">HFC </w:t>
      </w:r>
      <w:r w:rsidR="00A476B0">
        <w:rPr>
          <w:sz w:val="18"/>
          <w:lang w:val="fr-CA"/>
        </w:rPr>
        <w:t>introduit</w:t>
      </w:r>
      <w:r w:rsidR="00F9772E">
        <w:rPr>
          <w:sz w:val="18"/>
          <w:lang w:val="fr-CA"/>
        </w:rPr>
        <w:t>e</w:t>
      </w:r>
      <w:r w:rsidR="00A476B0">
        <w:rPr>
          <w:sz w:val="18"/>
          <w:lang w:val="fr-CA"/>
        </w:rPr>
        <w:t xml:space="preserve">s </w:t>
      </w:r>
      <w:r w:rsidR="005F6EF9">
        <w:rPr>
          <w:sz w:val="18"/>
          <w:lang w:val="fr-CA"/>
        </w:rPr>
        <w:t>par suite de</w:t>
      </w:r>
      <w:r w:rsidR="00A476B0">
        <w:rPr>
          <w:sz w:val="18"/>
          <w:lang w:val="fr-CA"/>
        </w:rPr>
        <w:t xml:space="preserve"> l’élimination des </w:t>
      </w:r>
      <w:r w:rsidRPr="00A476B0">
        <w:rPr>
          <w:sz w:val="18"/>
          <w:lang w:val="fr-CA"/>
        </w:rPr>
        <w:t xml:space="preserve">HCFC  </w:t>
      </w:r>
    </w:p>
    <w:p w14:paraId="321E2AA8" w14:textId="14FF2D1B" w:rsidR="00711BE6" w:rsidRPr="00724E4B" w:rsidRDefault="00A476B0" w:rsidP="00711BE6">
      <w:pPr>
        <w:pStyle w:val="Heading1"/>
        <w:keepNext/>
        <w:numPr>
          <w:ilvl w:val="0"/>
          <w:numId w:val="0"/>
        </w:numPr>
        <w:spacing w:before="240"/>
        <w:rPr>
          <w:i/>
          <w:iCs/>
        </w:rPr>
      </w:pPr>
      <w:r>
        <w:rPr>
          <w:i/>
          <w:iCs/>
          <w:lang w:val="fr-CA"/>
        </w:rPr>
        <w:t>Activités p</w:t>
      </w:r>
      <w:r w:rsidR="00711BE6" w:rsidRPr="00724E4B">
        <w:rPr>
          <w:i/>
          <w:iCs/>
        </w:rPr>
        <w:t>ropos</w:t>
      </w:r>
      <w:r>
        <w:rPr>
          <w:i/>
          <w:iCs/>
        </w:rPr>
        <w:t>é</w:t>
      </w:r>
      <w:r w:rsidR="00711BE6" w:rsidRPr="00724E4B">
        <w:rPr>
          <w:i/>
          <w:iCs/>
        </w:rPr>
        <w:t>e</w:t>
      </w:r>
      <w:r w:rsidR="00F9772E">
        <w:rPr>
          <w:i/>
          <w:iCs/>
        </w:rPr>
        <w:t>s</w:t>
      </w:r>
    </w:p>
    <w:p w14:paraId="31BE8B94" w14:textId="45E21872" w:rsidR="0087486F" w:rsidRPr="00A476B0" w:rsidRDefault="00A476B0" w:rsidP="0087486F">
      <w:pPr>
        <w:pStyle w:val="Heading1"/>
        <w:shd w:val="clear" w:color="auto" w:fill="FFFFFF" w:themeFill="background1"/>
        <w:rPr>
          <w:lang w:val="fr-CA"/>
        </w:rPr>
      </w:pPr>
      <w:r w:rsidRPr="00A476B0">
        <w:rPr>
          <w:lang w:val="fr-CA"/>
        </w:rPr>
        <w:t xml:space="preserve">Les activités proposées dans le secteur de l’entretien pour mise en œuvre durant la phase I et la première tranche, avec </w:t>
      </w:r>
      <w:r w:rsidR="00F9772E">
        <w:rPr>
          <w:lang w:val="fr-CA"/>
        </w:rPr>
        <w:t>une</w:t>
      </w:r>
      <w:r w:rsidRPr="00A476B0">
        <w:rPr>
          <w:lang w:val="fr-CA"/>
        </w:rPr>
        <w:t xml:space="preserve"> ventilation des coûts, sont présentées </w:t>
      </w:r>
      <w:r>
        <w:rPr>
          <w:lang w:val="fr-CA"/>
        </w:rPr>
        <w:t xml:space="preserve">dans le </w:t>
      </w:r>
      <w:r w:rsidR="00711BE6" w:rsidRPr="00A476B0">
        <w:rPr>
          <w:lang w:val="fr-CA"/>
        </w:rPr>
        <w:t>table</w:t>
      </w:r>
      <w:r>
        <w:rPr>
          <w:lang w:val="fr-CA"/>
        </w:rPr>
        <w:t>au</w:t>
      </w:r>
      <w:r w:rsidR="00711BE6" w:rsidRPr="00A476B0">
        <w:rPr>
          <w:lang w:val="fr-CA"/>
        </w:rPr>
        <w:t xml:space="preserve"> </w:t>
      </w:r>
      <w:r w:rsidR="00CE2DD3" w:rsidRPr="00A476B0">
        <w:rPr>
          <w:lang w:val="fr-CA"/>
        </w:rPr>
        <w:t>6</w:t>
      </w:r>
      <w:r w:rsidR="00711BE6" w:rsidRPr="00A476B0">
        <w:rPr>
          <w:lang w:val="fr-CA"/>
        </w:rPr>
        <w:t>.</w:t>
      </w:r>
    </w:p>
    <w:p w14:paraId="0E65D8DA" w14:textId="49693ECD" w:rsidR="00265F8C" w:rsidRPr="00A476B0" w:rsidRDefault="00265F8C" w:rsidP="00790647">
      <w:pPr>
        <w:widowControl w:val="0"/>
        <w:shd w:val="clear" w:color="auto" w:fill="FFFFFF" w:themeFill="background1"/>
        <w:rPr>
          <w:lang w:val="fr-CA"/>
        </w:rPr>
      </w:pPr>
      <w:bookmarkStart w:id="1" w:name="_Toc142334196"/>
      <w:bookmarkStart w:id="2" w:name="_Toc148201930"/>
      <w:bookmarkStart w:id="3" w:name="_Toc148202140"/>
      <w:bookmarkStart w:id="4" w:name="_Toc207404356"/>
      <w:r w:rsidRPr="00A476B0">
        <w:rPr>
          <w:b/>
          <w:bCs/>
          <w:lang w:val="fr-CA"/>
        </w:rPr>
        <w:t>Table</w:t>
      </w:r>
      <w:r w:rsidR="00A476B0" w:rsidRPr="00A476B0">
        <w:rPr>
          <w:b/>
          <w:bCs/>
          <w:lang w:val="fr-CA"/>
        </w:rPr>
        <w:t>au</w:t>
      </w:r>
      <w:r w:rsidRPr="00A476B0">
        <w:rPr>
          <w:b/>
          <w:bCs/>
          <w:lang w:val="fr-CA"/>
        </w:rPr>
        <w:t xml:space="preserve"> 6: </w:t>
      </w:r>
      <w:bookmarkEnd w:id="1"/>
      <w:bookmarkEnd w:id="2"/>
      <w:bookmarkEnd w:id="3"/>
      <w:bookmarkEnd w:id="4"/>
      <w:r w:rsidR="00A476B0" w:rsidRPr="00A476B0">
        <w:rPr>
          <w:b/>
          <w:bCs/>
          <w:lang w:val="fr-CA"/>
        </w:rPr>
        <w:t>Activités dans le secteur de l’entretien et leurs coûts durant la phase I et la premi</w:t>
      </w:r>
      <w:r w:rsidR="00A476B0">
        <w:rPr>
          <w:b/>
          <w:bCs/>
          <w:lang w:val="fr-CA"/>
        </w:rPr>
        <w:t xml:space="preserve">ère </w:t>
      </w:r>
      <w:r w:rsidR="00A476B0" w:rsidRPr="00A476B0">
        <w:rPr>
          <w:b/>
          <w:bCs/>
          <w:lang w:val="fr-CA"/>
        </w:rPr>
        <w:t>tranche</w:t>
      </w:r>
      <w:r w:rsidRPr="00A476B0">
        <w:rPr>
          <w:b/>
          <w:bCs/>
          <w:lang w:val="fr-CA"/>
        </w:rPr>
        <w:t xml:space="preserve"> </w:t>
      </w:r>
      <w:r w:rsidR="00A476B0">
        <w:rPr>
          <w:b/>
          <w:bCs/>
          <w:lang w:val="fr-CA"/>
        </w:rPr>
        <w:t>du</w:t>
      </w:r>
      <w:r w:rsidRPr="00A476B0">
        <w:rPr>
          <w:b/>
          <w:bCs/>
          <w:lang w:val="fr-CA"/>
        </w:rPr>
        <w:t xml:space="preserve"> KIP </w:t>
      </w:r>
      <w:r w:rsidR="00A476B0">
        <w:rPr>
          <w:b/>
          <w:bCs/>
          <w:lang w:val="fr-CA"/>
        </w:rPr>
        <w:t xml:space="preserve">pour la </w:t>
      </w:r>
      <w:r w:rsidRPr="00A476B0">
        <w:rPr>
          <w:b/>
          <w:bCs/>
          <w:lang w:val="fr-CA"/>
        </w:rPr>
        <w:t>Somali</w:t>
      </w:r>
      <w:r w:rsidR="00A476B0">
        <w:rPr>
          <w:b/>
          <w:bCs/>
          <w:lang w:val="fr-CA"/>
        </w:rPr>
        <w:t>e, telles que proposée</w:t>
      </w:r>
      <w:r w:rsidRPr="00A476B0">
        <w:rPr>
          <w:b/>
          <w:bCs/>
          <w:lang w:val="fr-CA"/>
        </w:rPr>
        <w:t xml:space="preserve">s </w:t>
      </w:r>
    </w:p>
    <w:tbl>
      <w:tblPr>
        <w:tblStyle w:val="TableGrid"/>
        <w:tblW w:w="95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805"/>
        <w:gridCol w:w="850"/>
        <w:gridCol w:w="851"/>
        <w:gridCol w:w="996"/>
      </w:tblGrid>
      <w:tr w:rsidR="00D014C4" w:rsidRPr="00724E4B" w14:paraId="046FC712" w14:textId="77777777" w:rsidTr="0054720F">
        <w:trPr>
          <w:trHeight w:val="48"/>
          <w:tblHeader/>
        </w:trPr>
        <w:tc>
          <w:tcPr>
            <w:tcW w:w="6805" w:type="dxa"/>
            <w:vMerge w:val="restart"/>
            <w:vAlign w:val="center"/>
          </w:tcPr>
          <w:p w14:paraId="22AC44AA" w14:textId="42D4B08E" w:rsidR="00D014C4" w:rsidRPr="00724E4B" w:rsidRDefault="00D014C4" w:rsidP="00790647">
            <w:pPr>
              <w:widowControl w:val="0"/>
              <w:shd w:val="clear" w:color="auto" w:fill="FFFFFF" w:themeFill="background1"/>
              <w:jc w:val="center"/>
              <w:rPr>
                <w:b/>
                <w:bCs/>
                <w:sz w:val="20"/>
                <w:szCs w:val="20"/>
              </w:rPr>
            </w:pPr>
            <w:r w:rsidRPr="00724E4B">
              <w:rPr>
                <w:b/>
                <w:bCs/>
                <w:sz w:val="20"/>
                <w:szCs w:val="20"/>
              </w:rPr>
              <w:t>Activi</w:t>
            </w:r>
            <w:r w:rsidR="00A476B0">
              <w:rPr>
                <w:b/>
                <w:bCs/>
                <w:sz w:val="20"/>
                <w:szCs w:val="20"/>
              </w:rPr>
              <w:t>té</w:t>
            </w:r>
          </w:p>
        </w:tc>
        <w:tc>
          <w:tcPr>
            <w:tcW w:w="850" w:type="dxa"/>
            <w:vMerge w:val="restart"/>
            <w:vAlign w:val="center"/>
          </w:tcPr>
          <w:p w14:paraId="45D2E967" w14:textId="5634D5D2" w:rsidR="00D014C4" w:rsidRPr="00724E4B" w:rsidRDefault="00D014C4" w:rsidP="00790647">
            <w:pPr>
              <w:widowControl w:val="0"/>
              <w:jc w:val="center"/>
              <w:rPr>
                <w:b/>
                <w:bCs/>
                <w:sz w:val="20"/>
                <w:szCs w:val="20"/>
              </w:rPr>
            </w:pPr>
            <w:r w:rsidRPr="00724E4B">
              <w:rPr>
                <w:b/>
                <w:bCs/>
                <w:sz w:val="20"/>
                <w:szCs w:val="20"/>
              </w:rPr>
              <w:t>Agenc</w:t>
            </w:r>
            <w:r w:rsidR="00A476B0">
              <w:rPr>
                <w:b/>
                <w:bCs/>
                <w:sz w:val="20"/>
                <w:szCs w:val="20"/>
              </w:rPr>
              <w:t>e</w:t>
            </w:r>
          </w:p>
        </w:tc>
        <w:tc>
          <w:tcPr>
            <w:tcW w:w="1847" w:type="dxa"/>
            <w:gridSpan w:val="2"/>
            <w:vAlign w:val="center"/>
          </w:tcPr>
          <w:p w14:paraId="4750DE5F" w14:textId="6218AA2A" w:rsidR="00D014C4" w:rsidRPr="00724E4B" w:rsidRDefault="00D014C4" w:rsidP="00790647">
            <w:pPr>
              <w:widowControl w:val="0"/>
              <w:shd w:val="clear" w:color="auto" w:fill="FFFFFF" w:themeFill="background1"/>
              <w:jc w:val="center"/>
              <w:rPr>
                <w:b/>
                <w:bCs/>
                <w:sz w:val="20"/>
                <w:szCs w:val="20"/>
              </w:rPr>
            </w:pPr>
            <w:r w:rsidRPr="00724E4B">
              <w:rPr>
                <w:b/>
                <w:bCs/>
                <w:sz w:val="20"/>
                <w:szCs w:val="20"/>
              </w:rPr>
              <w:t>Co</w:t>
            </w:r>
            <w:r w:rsidR="00A476B0">
              <w:rPr>
                <w:b/>
                <w:bCs/>
                <w:sz w:val="20"/>
                <w:szCs w:val="20"/>
              </w:rPr>
              <w:t>û</w:t>
            </w:r>
            <w:r w:rsidRPr="00724E4B">
              <w:rPr>
                <w:b/>
                <w:bCs/>
                <w:sz w:val="20"/>
                <w:szCs w:val="20"/>
              </w:rPr>
              <w:t>t (</w:t>
            </w:r>
            <w:r w:rsidR="00836117">
              <w:rPr>
                <w:b/>
                <w:bCs/>
                <w:sz w:val="20"/>
                <w:szCs w:val="20"/>
              </w:rPr>
              <w:t>$US</w:t>
            </w:r>
            <w:r w:rsidRPr="00724E4B">
              <w:rPr>
                <w:b/>
                <w:bCs/>
                <w:sz w:val="20"/>
                <w:szCs w:val="20"/>
              </w:rPr>
              <w:t>)</w:t>
            </w:r>
          </w:p>
        </w:tc>
      </w:tr>
      <w:tr w:rsidR="00D014C4" w:rsidRPr="00724E4B" w14:paraId="576ACBF2" w14:textId="77777777" w:rsidTr="0054720F">
        <w:trPr>
          <w:trHeight w:val="78"/>
          <w:tblHeader/>
        </w:trPr>
        <w:tc>
          <w:tcPr>
            <w:tcW w:w="6805" w:type="dxa"/>
            <w:vMerge/>
            <w:vAlign w:val="center"/>
          </w:tcPr>
          <w:p w14:paraId="4F34A7DF" w14:textId="77777777" w:rsidR="00D014C4" w:rsidRPr="00724E4B" w:rsidRDefault="00D014C4" w:rsidP="00790647">
            <w:pPr>
              <w:widowControl w:val="0"/>
              <w:shd w:val="clear" w:color="auto" w:fill="FFFFFF" w:themeFill="background1"/>
              <w:jc w:val="center"/>
              <w:rPr>
                <w:b/>
                <w:bCs/>
                <w:sz w:val="20"/>
                <w:szCs w:val="20"/>
              </w:rPr>
            </w:pPr>
          </w:p>
        </w:tc>
        <w:tc>
          <w:tcPr>
            <w:tcW w:w="850" w:type="dxa"/>
            <w:vMerge/>
            <w:vAlign w:val="center"/>
          </w:tcPr>
          <w:p w14:paraId="321907E7" w14:textId="77777777" w:rsidR="00D014C4" w:rsidRPr="00724E4B" w:rsidRDefault="00D014C4" w:rsidP="00790647">
            <w:pPr>
              <w:widowControl w:val="0"/>
              <w:jc w:val="center"/>
              <w:rPr>
                <w:sz w:val="20"/>
                <w:szCs w:val="20"/>
              </w:rPr>
            </w:pPr>
          </w:p>
        </w:tc>
        <w:tc>
          <w:tcPr>
            <w:tcW w:w="851" w:type="dxa"/>
            <w:vAlign w:val="center"/>
          </w:tcPr>
          <w:p w14:paraId="0551065C" w14:textId="6F142344" w:rsidR="00D014C4" w:rsidRPr="00724E4B" w:rsidRDefault="00A476B0" w:rsidP="00790647">
            <w:pPr>
              <w:widowControl w:val="0"/>
              <w:shd w:val="clear" w:color="auto" w:fill="FFFFFF" w:themeFill="background1"/>
              <w:jc w:val="center"/>
              <w:rPr>
                <w:b/>
                <w:bCs/>
                <w:sz w:val="20"/>
                <w:szCs w:val="20"/>
              </w:rPr>
            </w:pPr>
            <w:r>
              <w:rPr>
                <w:b/>
                <w:bCs/>
                <w:sz w:val="20"/>
                <w:szCs w:val="20"/>
              </w:rPr>
              <w:t>Ph</w:t>
            </w:r>
            <w:r w:rsidR="00D014C4" w:rsidRPr="00724E4B">
              <w:rPr>
                <w:b/>
                <w:bCs/>
                <w:sz w:val="20"/>
                <w:szCs w:val="20"/>
              </w:rPr>
              <w:t>a</w:t>
            </w:r>
            <w:r>
              <w:rPr>
                <w:b/>
                <w:bCs/>
                <w:sz w:val="20"/>
                <w:szCs w:val="20"/>
              </w:rPr>
              <w:t>s</w:t>
            </w:r>
            <w:r w:rsidR="00D014C4" w:rsidRPr="00724E4B">
              <w:rPr>
                <w:b/>
                <w:bCs/>
                <w:sz w:val="20"/>
                <w:szCs w:val="20"/>
              </w:rPr>
              <w:t>e I</w:t>
            </w:r>
          </w:p>
        </w:tc>
        <w:tc>
          <w:tcPr>
            <w:tcW w:w="996" w:type="dxa"/>
            <w:vAlign w:val="center"/>
          </w:tcPr>
          <w:p w14:paraId="106D97F2" w14:textId="6D52E221" w:rsidR="00D014C4" w:rsidRPr="00724E4B" w:rsidRDefault="00A476B0" w:rsidP="00790647">
            <w:pPr>
              <w:widowControl w:val="0"/>
              <w:shd w:val="clear" w:color="auto" w:fill="FFFFFF" w:themeFill="background1"/>
              <w:jc w:val="center"/>
              <w:rPr>
                <w:b/>
                <w:bCs/>
                <w:sz w:val="20"/>
                <w:szCs w:val="20"/>
              </w:rPr>
            </w:pPr>
            <w:r>
              <w:rPr>
                <w:b/>
                <w:bCs/>
                <w:sz w:val="20"/>
                <w:szCs w:val="20"/>
              </w:rPr>
              <w:t>Première</w:t>
            </w:r>
            <w:r w:rsidR="00D014C4" w:rsidRPr="00724E4B">
              <w:rPr>
                <w:b/>
                <w:bCs/>
                <w:sz w:val="20"/>
                <w:szCs w:val="20"/>
              </w:rPr>
              <w:t xml:space="preserve"> tranche</w:t>
            </w:r>
          </w:p>
        </w:tc>
      </w:tr>
      <w:tr w:rsidR="00D014C4" w:rsidRPr="00724E4B" w14:paraId="21AEDE3C" w14:textId="77777777" w:rsidTr="0054720F">
        <w:trPr>
          <w:trHeight w:val="1651"/>
        </w:trPr>
        <w:tc>
          <w:tcPr>
            <w:tcW w:w="6805" w:type="dxa"/>
          </w:tcPr>
          <w:p w14:paraId="371EE31F" w14:textId="0F792EBC" w:rsidR="00D014C4" w:rsidRPr="00352E50" w:rsidRDefault="00352E50" w:rsidP="00790647">
            <w:pPr>
              <w:widowControl w:val="0"/>
              <w:shd w:val="clear" w:color="auto" w:fill="FFFFFF" w:themeFill="background1"/>
              <w:jc w:val="left"/>
              <w:rPr>
                <w:sz w:val="20"/>
                <w:szCs w:val="20"/>
                <w:lang w:val="fr-CA"/>
              </w:rPr>
            </w:pPr>
            <w:r w:rsidRPr="00352E50">
              <w:rPr>
                <w:sz w:val="20"/>
                <w:szCs w:val="20"/>
                <w:lang w:val="fr-CA"/>
              </w:rPr>
              <w:t>V</w:t>
            </w:r>
            <w:r w:rsidR="00D014C4" w:rsidRPr="00352E50">
              <w:rPr>
                <w:sz w:val="20"/>
                <w:szCs w:val="20"/>
                <w:lang w:val="fr-CA"/>
              </w:rPr>
              <w:t>o</w:t>
            </w:r>
            <w:r w:rsidRPr="00352E50">
              <w:rPr>
                <w:sz w:val="20"/>
                <w:szCs w:val="20"/>
                <w:lang w:val="fr-CA"/>
              </w:rPr>
              <w:t>l</w:t>
            </w:r>
            <w:r w:rsidR="00D014C4" w:rsidRPr="00352E50">
              <w:rPr>
                <w:sz w:val="20"/>
                <w:szCs w:val="20"/>
                <w:lang w:val="fr-CA"/>
              </w:rPr>
              <w:t>et 1</w:t>
            </w:r>
            <w:r w:rsidR="007C104C" w:rsidRPr="00352E50">
              <w:rPr>
                <w:sz w:val="20"/>
                <w:szCs w:val="20"/>
                <w:lang w:val="fr-CA"/>
              </w:rPr>
              <w:t xml:space="preserve">: </w:t>
            </w:r>
            <w:r w:rsidRPr="00352E50">
              <w:rPr>
                <w:sz w:val="20"/>
                <w:szCs w:val="20"/>
                <w:lang w:val="fr-CA"/>
              </w:rPr>
              <w:t>Renforcement de l’application de la l</w:t>
            </w:r>
            <w:r>
              <w:rPr>
                <w:sz w:val="20"/>
                <w:szCs w:val="20"/>
                <w:lang w:val="fr-CA"/>
              </w:rPr>
              <w:t>é</w:t>
            </w:r>
            <w:r w:rsidRPr="00352E50">
              <w:rPr>
                <w:sz w:val="20"/>
                <w:szCs w:val="20"/>
                <w:lang w:val="fr-CA"/>
              </w:rPr>
              <w:t xml:space="preserve">gislation et </w:t>
            </w:r>
            <w:r w:rsidR="009E3D30">
              <w:rPr>
                <w:sz w:val="20"/>
                <w:szCs w:val="20"/>
                <w:lang w:val="fr-CA"/>
              </w:rPr>
              <w:t xml:space="preserve">de </w:t>
            </w:r>
            <w:r w:rsidRPr="00352E50">
              <w:rPr>
                <w:sz w:val="20"/>
                <w:szCs w:val="20"/>
                <w:lang w:val="fr-CA"/>
              </w:rPr>
              <w:t>la réglementation sur les</w:t>
            </w:r>
            <w:r>
              <w:rPr>
                <w:sz w:val="20"/>
                <w:szCs w:val="20"/>
                <w:lang w:val="fr-CA"/>
              </w:rPr>
              <w:t xml:space="preserve"> </w:t>
            </w:r>
            <w:r w:rsidR="003B3B61" w:rsidRPr="00352E50">
              <w:rPr>
                <w:sz w:val="20"/>
                <w:szCs w:val="20"/>
                <w:lang w:val="fr-CA"/>
              </w:rPr>
              <w:t xml:space="preserve">HFC </w:t>
            </w:r>
          </w:p>
          <w:p w14:paraId="36FBFECB" w14:textId="763A3D4C" w:rsidR="00D014C4" w:rsidRPr="00352E50" w:rsidRDefault="00352E50" w:rsidP="00E224A0">
            <w:pPr>
              <w:pStyle w:val="ListParagraph"/>
              <w:widowControl w:val="0"/>
              <w:numPr>
                <w:ilvl w:val="0"/>
                <w:numId w:val="7"/>
              </w:numPr>
              <w:shd w:val="clear" w:color="auto" w:fill="FFFFFF" w:themeFill="background1"/>
              <w:ind w:left="457"/>
              <w:jc w:val="left"/>
              <w:rPr>
                <w:sz w:val="20"/>
                <w:szCs w:val="20"/>
                <w:lang w:val="fr-CA"/>
              </w:rPr>
            </w:pPr>
            <w:r w:rsidRPr="00352E50">
              <w:rPr>
                <w:sz w:val="20"/>
                <w:szCs w:val="20"/>
                <w:lang w:val="fr-CA"/>
              </w:rPr>
              <w:t>Renforce</w:t>
            </w:r>
            <w:r>
              <w:rPr>
                <w:sz w:val="20"/>
                <w:szCs w:val="20"/>
                <w:lang w:val="fr-CA"/>
              </w:rPr>
              <w:t xml:space="preserve">r </w:t>
            </w:r>
            <w:r w:rsidRPr="00352E50">
              <w:rPr>
                <w:sz w:val="20"/>
                <w:szCs w:val="20"/>
                <w:lang w:val="fr-CA"/>
              </w:rPr>
              <w:t>l’application du système de permis et de quotas par la mise en place d’un système de collecte de</w:t>
            </w:r>
            <w:r>
              <w:rPr>
                <w:sz w:val="20"/>
                <w:szCs w:val="20"/>
                <w:lang w:val="fr-CA"/>
              </w:rPr>
              <w:t xml:space="preserve"> données sur les HFC</w:t>
            </w:r>
            <w:r w:rsidR="004530D0" w:rsidRPr="00352E50">
              <w:rPr>
                <w:sz w:val="20"/>
                <w:szCs w:val="20"/>
                <w:lang w:val="fr-CA"/>
              </w:rPr>
              <w:t xml:space="preserve"> </w:t>
            </w:r>
            <w:r>
              <w:rPr>
                <w:sz w:val="20"/>
                <w:szCs w:val="20"/>
                <w:lang w:val="fr-CA"/>
              </w:rPr>
              <w:t xml:space="preserve">et </w:t>
            </w:r>
            <w:r w:rsidR="00CC38E5">
              <w:rPr>
                <w:sz w:val="20"/>
                <w:szCs w:val="20"/>
                <w:lang w:val="fr-CA"/>
              </w:rPr>
              <w:t xml:space="preserve">par </w:t>
            </w:r>
            <w:r>
              <w:rPr>
                <w:sz w:val="20"/>
                <w:szCs w:val="20"/>
                <w:lang w:val="fr-CA"/>
              </w:rPr>
              <w:t>une étude sur le système de quotas pour l’importation d’équipement à base de substances réglementées</w:t>
            </w:r>
            <w:r w:rsidR="00D47477" w:rsidRPr="00352E50">
              <w:rPr>
                <w:sz w:val="20"/>
                <w:szCs w:val="20"/>
                <w:lang w:val="fr-CA"/>
              </w:rPr>
              <w:t xml:space="preserve"> </w:t>
            </w:r>
            <w:r w:rsidR="00F464B5" w:rsidRPr="00352E50">
              <w:rPr>
                <w:sz w:val="20"/>
                <w:szCs w:val="20"/>
                <w:lang w:val="fr-CA"/>
              </w:rPr>
              <w:t>(5</w:t>
            </w:r>
            <w:r>
              <w:rPr>
                <w:sz w:val="20"/>
                <w:szCs w:val="20"/>
                <w:lang w:val="fr-CA"/>
              </w:rPr>
              <w:t xml:space="preserve"> </w:t>
            </w:r>
            <w:r w:rsidR="00F464B5" w:rsidRPr="00352E50">
              <w:rPr>
                <w:sz w:val="20"/>
                <w:szCs w:val="20"/>
                <w:lang w:val="fr-CA"/>
              </w:rPr>
              <w:t>000</w:t>
            </w:r>
            <w:r>
              <w:rPr>
                <w:sz w:val="20"/>
                <w:szCs w:val="20"/>
                <w:lang w:val="fr-CA"/>
              </w:rPr>
              <w:t xml:space="preserve"> $US</w:t>
            </w:r>
            <w:r w:rsidR="00892675" w:rsidRPr="00352E50">
              <w:rPr>
                <w:sz w:val="20"/>
                <w:szCs w:val="20"/>
                <w:lang w:val="fr-CA"/>
              </w:rPr>
              <w:t>)</w:t>
            </w:r>
            <w:r w:rsidR="00A95B58" w:rsidRPr="00352E50">
              <w:rPr>
                <w:sz w:val="20"/>
                <w:szCs w:val="20"/>
                <w:lang w:val="fr-CA"/>
              </w:rPr>
              <w:t>;</w:t>
            </w:r>
          </w:p>
          <w:p w14:paraId="1DA7F49B" w14:textId="3AE53857" w:rsidR="00D014C4" w:rsidRPr="00352E50" w:rsidRDefault="00DA733A" w:rsidP="00E224A0">
            <w:pPr>
              <w:pStyle w:val="ListParagraph"/>
              <w:widowControl w:val="0"/>
              <w:numPr>
                <w:ilvl w:val="0"/>
                <w:numId w:val="7"/>
              </w:numPr>
              <w:shd w:val="clear" w:color="auto" w:fill="FFFFFF" w:themeFill="background1"/>
              <w:ind w:left="457"/>
              <w:jc w:val="left"/>
              <w:rPr>
                <w:sz w:val="20"/>
                <w:szCs w:val="20"/>
                <w:lang w:val="fr-CA"/>
              </w:rPr>
            </w:pPr>
            <w:r>
              <w:rPr>
                <w:sz w:val="20"/>
                <w:szCs w:val="20"/>
                <w:lang w:val="fr-CA"/>
              </w:rPr>
              <w:t xml:space="preserve">Développer </w:t>
            </w:r>
            <w:r w:rsidR="00352E50" w:rsidRPr="00352E50">
              <w:rPr>
                <w:sz w:val="20"/>
                <w:szCs w:val="20"/>
                <w:lang w:val="fr-CA"/>
              </w:rPr>
              <w:t>de</w:t>
            </w:r>
            <w:r w:rsidR="00352E50">
              <w:rPr>
                <w:sz w:val="20"/>
                <w:szCs w:val="20"/>
                <w:lang w:val="fr-CA"/>
              </w:rPr>
              <w:t>s</w:t>
            </w:r>
            <w:r w:rsidR="00352E50" w:rsidRPr="00352E50">
              <w:rPr>
                <w:sz w:val="20"/>
                <w:szCs w:val="20"/>
                <w:lang w:val="fr-CA"/>
              </w:rPr>
              <w:t xml:space="preserve"> normes et d</w:t>
            </w:r>
            <w:r>
              <w:rPr>
                <w:sz w:val="20"/>
                <w:szCs w:val="20"/>
                <w:lang w:val="fr-CA"/>
              </w:rPr>
              <w:t>e l</w:t>
            </w:r>
            <w:r w:rsidR="00352E50" w:rsidRPr="00352E50">
              <w:rPr>
                <w:sz w:val="20"/>
                <w:szCs w:val="20"/>
                <w:lang w:val="fr-CA"/>
              </w:rPr>
              <w:t xml:space="preserve">’étiquetage pour </w:t>
            </w:r>
            <w:r w:rsidR="00352E50">
              <w:rPr>
                <w:sz w:val="20"/>
                <w:szCs w:val="20"/>
                <w:lang w:val="fr-CA"/>
              </w:rPr>
              <w:t>l</w:t>
            </w:r>
            <w:r w:rsidR="00352E50" w:rsidRPr="00352E50">
              <w:rPr>
                <w:sz w:val="20"/>
                <w:szCs w:val="20"/>
                <w:lang w:val="fr-CA"/>
              </w:rPr>
              <w:t>es frigorigènes</w:t>
            </w:r>
            <w:r w:rsidR="00F464B5" w:rsidRPr="00352E50">
              <w:rPr>
                <w:sz w:val="20"/>
                <w:szCs w:val="20"/>
                <w:lang w:val="fr-CA"/>
              </w:rPr>
              <w:t xml:space="preserve"> (</w:t>
            </w:r>
            <w:r w:rsidR="00352E50">
              <w:rPr>
                <w:sz w:val="20"/>
                <w:szCs w:val="20"/>
                <w:lang w:val="fr-CA"/>
              </w:rPr>
              <w:t>5 000 $</w:t>
            </w:r>
            <w:r w:rsidR="00F464B5" w:rsidRPr="00352E50">
              <w:rPr>
                <w:sz w:val="20"/>
                <w:szCs w:val="20"/>
                <w:lang w:val="fr-CA"/>
              </w:rPr>
              <w:t>US)</w:t>
            </w:r>
            <w:r w:rsidR="00352E50">
              <w:rPr>
                <w:sz w:val="20"/>
                <w:szCs w:val="20"/>
                <w:lang w:val="fr-CA"/>
              </w:rPr>
              <w:t>;</w:t>
            </w:r>
          </w:p>
          <w:p w14:paraId="2531269A" w14:textId="7A8E90AF" w:rsidR="00D014C4" w:rsidRPr="00352E50" w:rsidRDefault="00352E50" w:rsidP="00E224A0">
            <w:pPr>
              <w:pStyle w:val="ListParagraph"/>
              <w:widowControl w:val="0"/>
              <w:numPr>
                <w:ilvl w:val="0"/>
                <w:numId w:val="7"/>
              </w:numPr>
              <w:shd w:val="clear" w:color="auto" w:fill="FFFFFF" w:themeFill="background1"/>
              <w:ind w:left="457"/>
              <w:jc w:val="left"/>
              <w:rPr>
                <w:sz w:val="20"/>
                <w:szCs w:val="20"/>
                <w:lang w:val="fr-CA"/>
              </w:rPr>
            </w:pPr>
            <w:r w:rsidRPr="00352E50">
              <w:rPr>
                <w:sz w:val="20"/>
                <w:szCs w:val="20"/>
                <w:lang w:val="fr-CA"/>
              </w:rPr>
              <w:t xml:space="preserve">Fournir quatre identificateurs de frigorigènes aux </w:t>
            </w:r>
            <w:r w:rsidR="00CC38E5">
              <w:rPr>
                <w:sz w:val="20"/>
                <w:szCs w:val="20"/>
                <w:lang w:val="fr-CA"/>
              </w:rPr>
              <w:t>D</w:t>
            </w:r>
            <w:r w:rsidRPr="00352E50">
              <w:rPr>
                <w:sz w:val="20"/>
                <w:szCs w:val="20"/>
                <w:lang w:val="fr-CA"/>
              </w:rPr>
              <w:t>ouane</w:t>
            </w:r>
            <w:r>
              <w:rPr>
                <w:sz w:val="20"/>
                <w:szCs w:val="20"/>
                <w:lang w:val="fr-CA"/>
              </w:rPr>
              <w:t>s</w:t>
            </w:r>
            <w:r w:rsidR="00CC38E5">
              <w:rPr>
                <w:sz w:val="20"/>
                <w:szCs w:val="20"/>
                <w:lang w:val="fr-CA"/>
              </w:rPr>
              <w:t xml:space="preserve"> </w:t>
            </w:r>
            <w:r w:rsidR="00F464B5" w:rsidRPr="00352E50">
              <w:rPr>
                <w:sz w:val="20"/>
                <w:szCs w:val="20"/>
                <w:lang w:val="fr-CA"/>
              </w:rPr>
              <w:t>(20</w:t>
            </w:r>
            <w:r>
              <w:rPr>
                <w:sz w:val="20"/>
                <w:szCs w:val="20"/>
                <w:lang w:val="fr-CA"/>
              </w:rPr>
              <w:t xml:space="preserve"> </w:t>
            </w:r>
            <w:r w:rsidR="00F464B5" w:rsidRPr="00352E50">
              <w:rPr>
                <w:sz w:val="20"/>
                <w:szCs w:val="20"/>
                <w:lang w:val="fr-CA"/>
              </w:rPr>
              <w:t>000</w:t>
            </w:r>
            <w:r>
              <w:rPr>
                <w:sz w:val="20"/>
                <w:szCs w:val="20"/>
                <w:lang w:val="fr-CA"/>
              </w:rPr>
              <w:t xml:space="preserve"> $US</w:t>
            </w:r>
            <w:r w:rsidR="00F464B5" w:rsidRPr="00352E50">
              <w:rPr>
                <w:sz w:val="20"/>
                <w:szCs w:val="20"/>
                <w:lang w:val="fr-CA"/>
              </w:rPr>
              <w:t>)</w:t>
            </w:r>
            <w:r w:rsidR="00A95B58" w:rsidRPr="00352E50">
              <w:rPr>
                <w:sz w:val="20"/>
                <w:szCs w:val="20"/>
                <w:lang w:val="fr-CA"/>
              </w:rPr>
              <w:t>.</w:t>
            </w:r>
          </w:p>
        </w:tc>
        <w:tc>
          <w:tcPr>
            <w:tcW w:w="850" w:type="dxa"/>
          </w:tcPr>
          <w:p w14:paraId="69A29E1C" w14:textId="4ECD1852" w:rsidR="00D014C4" w:rsidRPr="00724E4B" w:rsidRDefault="00D014C4" w:rsidP="00790647">
            <w:pPr>
              <w:widowControl w:val="0"/>
              <w:jc w:val="center"/>
              <w:rPr>
                <w:sz w:val="20"/>
                <w:szCs w:val="20"/>
              </w:rPr>
            </w:pPr>
            <w:r w:rsidRPr="00724E4B">
              <w:rPr>
                <w:sz w:val="20"/>
                <w:szCs w:val="20"/>
              </w:rPr>
              <w:t>O</w:t>
            </w:r>
            <w:r w:rsidR="00A476B0">
              <w:rPr>
                <w:sz w:val="20"/>
                <w:szCs w:val="20"/>
              </w:rPr>
              <w:t>NUDI</w:t>
            </w:r>
          </w:p>
        </w:tc>
        <w:tc>
          <w:tcPr>
            <w:tcW w:w="851" w:type="dxa"/>
          </w:tcPr>
          <w:p w14:paraId="1E9892E8" w14:textId="610D3797" w:rsidR="00D014C4" w:rsidRPr="00724E4B" w:rsidRDefault="00A1317A" w:rsidP="00790647">
            <w:pPr>
              <w:widowControl w:val="0"/>
              <w:shd w:val="clear" w:color="auto" w:fill="FFFFFF" w:themeFill="background1"/>
              <w:jc w:val="right"/>
              <w:rPr>
                <w:sz w:val="20"/>
                <w:szCs w:val="20"/>
              </w:rPr>
            </w:pPr>
            <w:r w:rsidRPr="00724E4B">
              <w:rPr>
                <w:sz w:val="20"/>
                <w:szCs w:val="20"/>
              </w:rPr>
              <w:t>30</w:t>
            </w:r>
            <w:r w:rsidR="00A476B0">
              <w:rPr>
                <w:sz w:val="20"/>
                <w:szCs w:val="20"/>
              </w:rPr>
              <w:t xml:space="preserve"> </w:t>
            </w:r>
            <w:r w:rsidR="00D014C4" w:rsidRPr="00724E4B">
              <w:rPr>
                <w:sz w:val="20"/>
                <w:szCs w:val="20"/>
              </w:rPr>
              <w:t>000</w:t>
            </w:r>
          </w:p>
        </w:tc>
        <w:tc>
          <w:tcPr>
            <w:tcW w:w="996" w:type="dxa"/>
          </w:tcPr>
          <w:p w14:paraId="5E4895FC" w14:textId="06D20BFC" w:rsidR="00D014C4" w:rsidRPr="00724E4B" w:rsidRDefault="00A1317A" w:rsidP="00790647">
            <w:pPr>
              <w:widowControl w:val="0"/>
              <w:shd w:val="clear" w:color="auto" w:fill="FFFFFF" w:themeFill="background1"/>
              <w:jc w:val="right"/>
              <w:rPr>
                <w:sz w:val="20"/>
                <w:szCs w:val="20"/>
              </w:rPr>
            </w:pPr>
            <w:r w:rsidRPr="00724E4B">
              <w:rPr>
                <w:sz w:val="20"/>
                <w:szCs w:val="20"/>
              </w:rPr>
              <w:t>27</w:t>
            </w:r>
            <w:r w:rsidR="00A476B0">
              <w:rPr>
                <w:sz w:val="20"/>
                <w:szCs w:val="20"/>
              </w:rPr>
              <w:t xml:space="preserve"> </w:t>
            </w:r>
            <w:r w:rsidR="00D014C4" w:rsidRPr="00724E4B">
              <w:rPr>
                <w:sz w:val="20"/>
                <w:szCs w:val="20"/>
              </w:rPr>
              <w:t>000</w:t>
            </w:r>
          </w:p>
        </w:tc>
      </w:tr>
      <w:tr w:rsidR="00D014C4" w:rsidRPr="00724E4B" w14:paraId="700E1E0D" w14:textId="77777777" w:rsidTr="0054720F">
        <w:tc>
          <w:tcPr>
            <w:tcW w:w="6805" w:type="dxa"/>
          </w:tcPr>
          <w:p w14:paraId="4C9056AC" w14:textId="356A25AE" w:rsidR="00D014C4" w:rsidRPr="00352E50" w:rsidRDefault="00352E50" w:rsidP="00790647">
            <w:pPr>
              <w:widowControl w:val="0"/>
              <w:shd w:val="clear" w:color="auto" w:fill="FFFFFF" w:themeFill="background1"/>
              <w:jc w:val="left"/>
              <w:rPr>
                <w:sz w:val="20"/>
                <w:szCs w:val="20"/>
                <w:lang w:val="fr-CA"/>
              </w:rPr>
            </w:pPr>
            <w:r w:rsidRPr="00352E50">
              <w:rPr>
                <w:sz w:val="20"/>
                <w:szCs w:val="20"/>
                <w:lang w:val="fr-CA"/>
              </w:rPr>
              <w:t>Volet</w:t>
            </w:r>
            <w:r w:rsidR="00D014C4" w:rsidRPr="00352E50">
              <w:rPr>
                <w:sz w:val="20"/>
                <w:szCs w:val="20"/>
                <w:lang w:val="fr-CA"/>
              </w:rPr>
              <w:t xml:space="preserve"> 2: </w:t>
            </w:r>
            <w:r w:rsidRPr="00352E50">
              <w:rPr>
                <w:sz w:val="20"/>
                <w:szCs w:val="20"/>
                <w:lang w:val="fr-CA"/>
              </w:rPr>
              <w:t xml:space="preserve">Renforcement des capacités techniques </w:t>
            </w:r>
            <w:r w:rsidR="0054720F">
              <w:rPr>
                <w:sz w:val="20"/>
                <w:szCs w:val="20"/>
                <w:lang w:val="fr-CA"/>
              </w:rPr>
              <w:t>pour l</w:t>
            </w:r>
            <w:r>
              <w:rPr>
                <w:sz w:val="20"/>
                <w:szCs w:val="20"/>
                <w:lang w:val="fr-CA"/>
              </w:rPr>
              <w:t>e</w:t>
            </w:r>
            <w:r w:rsidR="00C255F4">
              <w:rPr>
                <w:sz w:val="20"/>
                <w:szCs w:val="20"/>
                <w:lang w:val="fr-CA"/>
              </w:rPr>
              <w:t>s</w:t>
            </w:r>
            <w:r>
              <w:rPr>
                <w:sz w:val="20"/>
                <w:szCs w:val="20"/>
                <w:lang w:val="fr-CA"/>
              </w:rPr>
              <w:t xml:space="preserve"> contrôle</w:t>
            </w:r>
            <w:r w:rsidR="00C255F4">
              <w:rPr>
                <w:sz w:val="20"/>
                <w:szCs w:val="20"/>
                <w:lang w:val="fr-CA"/>
              </w:rPr>
              <w:t>s</w:t>
            </w:r>
            <w:r w:rsidR="00CC38E5">
              <w:rPr>
                <w:sz w:val="20"/>
                <w:szCs w:val="20"/>
                <w:lang w:val="fr-CA"/>
              </w:rPr>
              <w:t xml:space="preserve"> </w:t>
            </w:r>
            <w:r>
              <w:rPr>
                <w:sz w:val="20"/>
                <w:szCs w:val="20"/>
                <w:lang w:val="fr-CA"/>
              </w:rPr>
              <w:t>des importations</w:t>
            </w:r>
          </w:p>
          <w:p w14:paraId="5859EB23" w14:textId="43874F1B" w:rsidR="00D014C4" w:rsidRPr="00352E50" w:rsidRDefault="00D014C4" w:rsidP="00E224A0">
            <w:pPr>
              <w:pStyle w:val="ListParagraph"/>
              <w:widowControl w:val="0"/>
              <w:numPr>
                <w:ilvl w:val="0"/>
                <w:numId w:val="7"/>
              </w:numPr>
              <w:shd w:val="clear" w:color="auto" w:fill="FFFFFF" w:themeFill="background1"/>
              <w:ind w:left="457"/>
              <w:jc w:val="left"/>
              <w:rPr>
                <w:sz w:val="20"/>
                <w:szCs w:val="20"/>
                <w:lang w:val="fr-CA"/>
              </w:rPr>
            </w:pPr>
            <w:r w:rsidRPr="00352E50">
              <w:rPr>
                <w:sz w:val="20"/>
                <w:szCs w:val="20"/>
                <w:lang w:val="fr-CA"/>
              </w:rPr>
              <w:t>R</w:t>
            </w:r>
            <w:r w:rsidR="00352E50" w:rsidRPr="00352E50">
              <w:rPr>
                <w:sz w:val="20"/>
                <w:szCs w:val="20"/>
                <w:lang w:val="fr-CA"/>
              </w:rPr>
              <w:t>é</w:t>
            </w:r>
            <w:r w:rsidRPr="00352E50">
              <w:rPr>
                <w:sz w:val="20"/>
                <w:szCs w:val="20"/>
                <w:lang w:val="fr-CA"/>
              </w:rPr>
              <w:t>vise</w:t>
            </w:r>
            <w:r w:rsidR="00352E50" w:rsidRPr="00352E50">
              <w:rPr>
                <w:sz w:val="20"/>
                <w:szCs w:val="20"/>
                <w:lang w:val="fr-CA"/>
              </w:rPr>
              <w:t>r</w:t>
            </w:r>
            <w:r w:rsidRPr="00352E50">
              <w:rPr>
                <w:sz w:val="20"/>
                <w:szCs w:val="20"/>
                <w:lang w:val="fr-CA"/>
              </w:rPr>
              <w:t xml:space="preserve"> </w:t>
            </w:r>
            <w:r w:rsidR="00352E50" w:rsidRPr="00352E50">
              <w:rPr>
                <w:sz w:val="20"/>
                <w:szCs w:val="20"/>
                <w:lang w:val="fr-CA"/>
              </w:rPr>
              <w:t xml:space="preserve">le programme de formation des </w:t>
            </w:r>
            <w:r w:rsidR="00C255F4">
              <w:rPr>
                <w:sz w:val="20"/>
                <w:szCs w:val="20"/>
                <w:lang w:val="fr-CA"/>
              </w:rPr>
              <w:t>Douanes</w:t>
            </w:r>
            <w:r w:rsidR="00352E50" w:rsidRPr="00352E50">
              <w:rPr>
                <w:sz w:val="20"/>
                <w:szCs w:val="20"/>
                <w:lang w:val="fr-CA"/>
              </w:rPr>
              <w:t xml:space="preserve"> pour int</w:t>
            </w:r>
            <w:r w:rsidR="00352E50">
              <w:rPr>
                <w:sz w:val="20"/>
                <w:szCs w:val="20"/>
                <w:lang w:val="fr-CA"/>
              </w:rPr>
              <w:t>égrer des mesures de contrôle pour les</w:t>
            </w:r>
            <w:r w:rsidRPr="00352E50">
              <w:rPr>
                <w:sz w:val="20"/>
                <w:szCs w:val="20"/>
                <w:lang w:val="fr-CA"/>
              </w:rPr>
              <w:t xml:space="preserve"> HFC</w:t>
            </w:r>
            <w:r w:rsidR="00422524" w:rsidRPr="00352E50">
              <w:rPr>
                <w:sz w:val="20"/>
                <w:szCs w:val="20"/>
                <w:lang w:val="fr-CA"/>
              </w:rPr>
              <w:t xml:space="preserve"> (5</w:t>
            </w:r>
            <w:r w:rsidR="00352E50">
              <w:rPr>
                <w:sz w:val="20"/>
                <w:szCs w:val="20"/>
                <w:lang w:val="fr-CA"/>
              </w:rPr>
              <w:t xml:space="preserve"> </w:t>
            </w:r>
            <w:r w:rsidR="00422524" w:rsidRPr="00352E50">
              <w:rPr>
                <w:sz w:val="20"/>
                <w:szCs w:val="20"/>
                <w:lang w:val="fr-CA"/>
              </w:rPr>
              <w:t>000</w:t>
            </w:r>
            <w:r w:rsidR="00352E50">
              <w:rPr>
                <w:sz w:val="20"/>
                <w:szCs w:val="20"/>
                <w:lang w:val="fr-CA"/>
              </w:rPr>
              <w:t xml:space="preserve"> $US</w:t>
            </w:r>
            <w:r w:rsidR="00422524" w:rsidRPr="00352E50">
              <w:rPr>
                <w:sz w:val="20"/>
                <w:szCs w:val="20"/>
                <w:lang w:val="fr-CA"/>
              </w:rPr>
              <w:t>)</w:t>
            </w:r>
            <w:r w:rsidR="00BB1C42" w:rsidRPr="00352E50">
              <w:rPr>
                <w:sz w:val="20"/>
                <w:szCs w:val="20"/>
                <w:lang w:val="fr-CA"/>
              </w:rPr>
              <w:t>;</w:t>
            </w:r>
          </w:p>
          <w:p w14:paraId="0C9E71B7" w14:textId="2E47E55A" w:rsidR="00D014C4" w:rsidRPr="00352E50" w:rsidRDefault="00352E50" w:rsidP="00E224A0">
            <w:pPr>
              <w:pStyle w:val="ListParagraph"/>
              <w:widowControl w:val="0"/>
              <w:numPr>
                <w:ilvl w:val="0"/>
                <w:numId w:val="7"/>
              </w:numPr>
              <w:shd w:val="clear" w:color="auto" w:fill="FFFFFF" w:themeFill="background1"/>
              <w:ind w:left="457"/>
              <w:jc w:val="left"/>
              <w:rPr>
                <w:sz w:val="20"/>
                <w:szCs w:val="20"/>
                <w:lang w:val="fr-CA"/>
              </w:rPr>
            </w:pPr>
            <w:r w:rsidRPr="00352E50">
              <w:rPr>
                <w:sz w:val="20"/>
                <w:szCs w:val="20"/>
                <w:lang w:val="fr-CA"/>
              </w:rPr>
              <w:lastRenderedPageBreak/>
              <w:t>Dix</w:t>
            </w:r>
            <w:r w:rsidR="00D014C4" w:rsidRPr="00352E50">
              <w:rPr>
                <w:sz w:val="20"/>
                <w:szCs w:val="20"/>
                <w:lang w:val="fr-CA"/>
              </w:rPr>
              <w:t xml:space="preserve"> sessions </w:t>
            </w:r>
            <w:r w:rsidRPr="00352E50">
              <w:rPr>
                <w:sz w:val="20"/>
                <w:szCs w:val="20"/>
                <w:lang w:val="fr-CA"/>
              </w:rPr>
              <w:t xml:space="preserve">de </w:t>
            </w:r>
            <w:r w:rsidR="00D014C4" w:rsidRPr="00352E50">
              <w:rPr>
                <w:sz w:val="20"/>
                <w:szCs w:val="20"/>
                <w:lang w:val="fr-CA"/>
              </w:rPr>
              <w:t>for</w:t>
            </w:r>
            <w:r w:rsidRPr="00352E50">
              <w:rPr>
                <w:sz w:val="20"/>
                <w:szCs w:val="20"/>
                <w:lang w:val="fr-CA"/>
              </w:rPr>
              <w:t>mation pour un</w:t>
            </w:r>
            <w:r w:rsidR="000E73EE" w:rsidRPr="00352E50">
              <w:rPr>
                <w:sz w:val="20"/>
                <w:szCs w:val="20"/>
                <w:lang w:val="fr-CA"/>
              </w:rPr>
              <w:t xml:space="preserve"> total of 250 </w:t>
            </w:r>
            <w:r w:rsidRPr="00352E50">
              <w:rPr>
                <w:sz w:val="20"/>
                <w:szCs w:val="20"/>
                <w:lang w:val="fr-CA"/>
              </w:rPr>
              <w:t xml:space="preserve">douaniers et agents d’application de la loi, sur </w:t>
            </w:r>
            <w:r>
              <w:rPr>
                <w:sz w:val="20"/>
                <w:szCs w:val="20"/>
                <w:lang w:val="fr-CA"/>
              </w:rPr>
              <w:t>les HFC, les nouveaux codes du système harmonisé (SH), et l’</w:t>
            </w:r>
            <w:r w:rsidR="00597391" w:rsidRPr="00352E50">
              <w:rPr>
                <w:sz w:val="20"/>
                <w:szCs w:val="20"/>
                <w:lang w:val="fr-CA"/>
              </w:rPr>
              <w:t xml:space="preserve">identification </w:t>
            </w:r>
            <w:r>
              <w:rPr>
                <w:sz w:val="20"/>
                <w:szCs w:val="20"/>
                <w:lang w:val="fr-CA"/>
              </w:rPr>
              <w:t xml:space="preserve">des </w:t>
            </w:r>
            <w:r w:rsidR="00903343">
              <w:rPr>
                <w:sz w:val="20"/>
                <w:szCs w:val="20"/>
                <w:lang w:val="fr-CA"/>
              </w:rPr>
              <w:t xml:space="preserve">produits de remplacement à faible </w:t>
            </w:r>
            <w:r w:rsidR="00524371">
              <w:rPr>
                <w:sz w:val="20"/>
                <w:szCs w:val="20"/>
                <w:lang w:val="fr-CA"/>
              </w:rPr>
              <w:t>PRP</w:t>
            </w:r>
            <w:r w:rsidR="00903343">
              <w:rPr>
                <w:sz w:val="20"/>
                <w:szCs w:val="20"/>
                <w:lang w:val="fr-CA"/>
              </w:rPr>
              <w:t xml:space="preserve">; incluant </w:t>
            </w:r>
            <w:r w:rsidR="00CC38E5">
              <w:rPr>
                <w:sz w:val="20"/>
                <w:szCs w:val="20"/>
                <w:lang w:val="fr-CA"/>
              </w:rPr>
              <w:t xml:space="preserve">la participation de </w:t>
            </w:r>
            <w:r w:rsidR="00903343">
              <w:rPr>
                <w:sz w:val="20"/>
                <w:szCs w:val="20"/>
                <w:lang w:val="fr-CA"/>
              </w:rPr>
              <w:t xml:space="preserve">20 femmes </w:t>
            </w:r>
            <w:r w:rsidR="00422524" w:rsidRPr="00352E50">
              <w:rPr>
                <w:sz w:val="20"/>
                <w:szCs w:val="20"/>
                <w:lang w:val="fr-CA"/>
              </w:rPr>
              <w:t>(65</w:t>
            </w:r>
            <w:r w:rsidR="00903343">
              <w:rPr>
                <w:sz w:val="20"/>
                <w:szCs w:val="20"/>
                <w:lang w:val="fr-CA"/>
              </w:rPr>
              <w:t xml:space="preserve"> </w:t>
            </w:r>
            <w:r w:rsidR="00422524" w:rsidRPr="00352E50">
              <w:rPr>
                <w:sz w:val="20"/>
                <w:szCs w:val="20"/>
                <w:lang w:val="fr-CA"/>
              </w:rPr>
              <w:t>000</w:t>
            </w:r>
            <w:r w:rsidR="00903343">
              <w:rPr>
                <w:sz w:val="20"/>
                <w:szCs w:val="20"/>
                <w:lang w:val="fr-CA"/>
              </w:rPr>
              <w:t xml:space="preserve"> $US</w:t>
            </w:r>
            <w:r w:rsidR="00422524" w:rsidRPr="00352E50">
              <w:rPr>
                <w:sz w:val="20"/>
                <w:szCs w:val="20"/>
                <w:lang w:val="fr-CA"/>
              </w:rPr>
              <w:t>)</w:t>
            </w:r>
            <w:r w:rsidR="0005280C" w:rsidRPr="00352E50">
              <w:rPr>
                <w:sz w:val="20"/>
                <w:szCs w:val="20"/>
                <w:lang w:val="fr-CA"/>
              </w:rPr>
              <w:t>;</w:t>
            </w:r>
          </w:p>
          <w:p w14:paraId="357D1E59" w14:textId="64D170CC" w:rsidR="00D014C4" w:rsidRPr="00903343" w:rsidRDefault="00903343" w:rsidP="00E224A0">
            <w:pPr>
              <w:pStyle w:val="ListParagraph"/>
              <w:widowControl w:val="0"/>
              <w:numPr>
                <w:ilvl w:val="0"/>
                <w:numId w:val="7"/>
              </w:numPr>
              <w:shd w:val="clear" w:color="auto" w:fill="FFFFFF" w:themeFill="background1"/>
              <w:ind w:left="457"/>
              <w:jc w:val="left"/>
              <w:rPr>
                <w:sz w:val="20"/>
                <w:szCs w:val="20"/>
                <w:lang w:val="fr-CA"/>
              </w:rPr>
            </w:pPr>
            <w:r w:rsidRPr="00903343">
              <w:rPr>
                <w:sz w:val="20"/>
                <w:szCs w:val="20"/>
                <w:lang w:val="fr-CA"/>
              </w:rPr>
              <w:t>Ateliers pour les importateurs, agents de dédouanement et intervenants</w:t>
            </w:r>
            <w:r>
              <w:rPr>
                <w:sz w:val="20"/>
                <w:szCs w:val="20"/>
                <w:lang w:val="fr-CA"/>
              </w:rPr>
              <w:t>, sur la mise en œuvre des</w:t>
            </w:r>
            <w:r w:rsidR="00D014C4" w:rsidRPr="00903343">
              <w:rPr>
                <w:sz w:val="20"/>
                <w:szCs w:val="20"/>
                <w:lang w:val="fr-CA"/>
              </w:rPr>
              <w:t xml:space="preserve"> quotas </w:t>
            </w:r>
            <w:r>
              <w:rPr>
                <w:sz w:val="20"/>
                <w:szCs w:val="20"/>
                <w:lang w:val="fr-CA"/>
              </w:rPr>
              <w:t>p</w:t>
            </w:r>
            <w:r w:rsidR="00D014C4" w:rsidRPr="00903343">
              <w:rPr>
                <w:sz w:val="20"/>
                <w:szCs w:val="20"/>
                <w:lang w:val="fr-CA"/>
              </w:rPr>
              <w:t>o</w:t>
            </w:r>
            <w:r>
              <w:rPr>
                <w:sz w:val="20"/>
                <w:szCs w:val="20"/>
                <w:lang w:val="fr-CA"/>
              </w:rPr>
              <w:t>u</w:t>
            </w:r>
            <w:r w:rsidR="00D014C4" w:rsidRPr="00903343">
              <w:rPr>
                <w:sz w:val="20"/>
                <w:szCs w:val="20"/>
                <w:lang w:val="fr-CA"/>
              </w:rPr>
              <w:t xml:space="preserve">r </w:t>
            </w:r>
            <w:r>
              <w:rPr>
                <w:sz w:val="20"/>
                <w:szCs w:val="20"/>
                <w:lang w:val="fr-CA"/>
              </w:rPr>
              <w:t xml:space="preserve">les </w:t>
            </w:r>
            <w:r w:rsidR="00D014C4" w:rsidRPr="00903343">
              <w:rPr>
                <w:sz w:val="20"/>
                <w:szCs w:val="20"/>
                <w:lang w:val="fr-CA"/>
              </w:rPr>
              <w:t xml:space="preserve">HFC </w:t>
            </w:r>
            <w:r>
              <w:rPr>
                <w:sz w:val="20"/>
                <w:szCs w:val="20"/>
                <w:lang w:val="fr-CA"/>
              </w:rPr>
              <w:t>et autres dispositions</w:t>
            </w:r>
            <w:r w:rsidR="00AC15CE" w:rsidRPr="00903343">
              <w:rPr>
                <w:sz w:val="20"/>
                <w:szCs w:val="20"/>
                <w:lang w:val="fr-CA"/>
              </w:rPr>
              <w:t xml:space="preserve"> (10</w:t>
            </w:r>
            <w:r>
              <w:rPr>
                <w:sz w:val="20"/>
                <w:szCs w:val="20"/>
                <w:lang w:val="fr-CA"/>
              </w:rPr>
              <w:t xml:space="preserve"> </w:t>
            </w:r>
            <w:r w:rsidR="00AC15CE" w:rsidRPr="00903343">
              <w:rPr>
                <w:sz w:val="20"/>
                <w:szCs w:val="20"/>
                <w:lang w:val="fr-CA"/>
              </w:rPr>
              <w:t>000</w:t>
            </w:r>
            <w:r>
              <w:rPr>
                <w:sz w:val="20"/>
                <w:szCs w:val="20"/>
                <w:lang w:val="fr-CA"/>
              </w:rPr>
              <w:t xml:space="preserve"> $US</w:t>
            </w:r>
            <w:r w:rsidR="00AC15CE" w:rsidRPr="00903343">
              <w:rPr>
                <w:sz w:val="20"/>
                <w:szCs w:val="20"/>
                <w:lang w:val="fr-CA"/>
              </w:rPr>
              <w:t>)</w:t>
            </w:r>
            <w:r w:rsidR="00A87E21" w:rsidRPr="00903343">
              <w:rPr>
                <w:sz w:val="20"/>
                <w:szCs w:val="20"/>
                <w:lang w:val="fr-CA"/>
              </w:rPr>
              <w:t>;</w:t>
            </w:r>
          </w:p>
          <w:p w14:paraId="1C01FDE6" w14:textId="5C1AA948" w:rsidR="00D014C4" w:rsidRPr="00903343" w:rsidRDefault="00903343" w:rsidP="00E224A0">
            <w:pPr>
              <w:pStyle w:val="ListParagraph"/>
              <w:widowControl w:val="0"/>
              <w:numPr>
                <w:ilvl w:val="0"/>
                <w:numId w:val="7"/>
              </w:numPr>
              <w:shd w:val="clear" w:color="auto" w:fill="FFFFFF" w:themeFill="background1"/>
              <w:ind w:left="457"/>
              <w:jc w:val="left"/>
              <w:rPr>
                <w:sz w:val="20"/>
                <w:szCs w:val="20"/>
                <w:lang w:val="fr-CA"/>
              </w:rPr>
            </w:pPr>
            <w:r w:rsidRPr="00903343">
              <w:rPr>
                <w:sz w:val="20"/>
                <w:szCs w:val="20"/>
                <w:lang w:val="fr-CA"/>
              </w:rPr>
              <w:t xml:space="preserve">Renforcer la tenue des registres </w:t>
            </w:r>
            <w:r w:rsidR="002937EE">
              <w:rPr>
                <w:sz w:val="20"/>
                <w:szCs w:val="20"/>
                <w:lang w:val="fr-CA"/>
              </w:rPr>
              <w:t>des D</w:t>
            </w:r>
            <w:r w:rsidRPr="00903343">
              <w:rPr>
                <w:sz w:val="20"/>
                <w:szCs w:val="20"/>
                <w:lang w:val="fr-CA"/>
              </w:rPr>
              <w:t xml:space="preserve">ouanes, par de la formation </w:t>
            </w:r>
            <w:r w:rsidR="002937EE" w:rsidRPr="00903343">
              <w:rPr>
                <w:sz w:val="20"/>
                <w:szCs w:val="20"/>
                <w:lang w:val="fr-CA"/>
              </w:rPr>
              <w:t xml:space="preserve">et </w:t>
            </w:r>
            <w:r w:rsidR="00E94CA3">
              <w:rPr>
                <w:sz w:val="20"/>
                <w:szCs w:val="20"/>
                <w:lang w:val="fr-CA"/>
              </w:rPr>
              <w:t>l’</w:t>
            </w:r>
            <w:r w:rsidR="002937EE" w:rsidRPr="00903343">
              <w:rPr>
                <w:sz w:val="20"/>
                <w:szCs w:val="20"/>
                <w:lang w:val="fr-CA"/>
              </w:rPr>
              <w:t>amélioration</w:t>
            </w:r>
            <w:r w:rsidRPr="00903343">
              <w:rPr>
                <w:sz w:val="20"/>
                <w:szCs w:val="20"/>
                <w:lang w:val="fr-CA"/>
              </w:rPr>
              <w:t xml:space="preserve"> </w:t>
            </w:r>
            <w:r w:rsidR="00E94CA3">
              <w:rPr>
                <w:sz w:val="20"/>
                <w:szCs w:val="20"/>
                <w:lang w:val="fr-CA"/>
              </w:rPr>
              <w:t xml:space="preserve">de </w:t>
            </w:r>
            <w:r w:rsidR="002558FF">
              <w:rPr>
                <w:sz w:val="20"/>
                <w:szCs w:val="20"/>
                <w:lang w:val="fr-CA"/>
              </w:rPr>
              <w:t>l’</w:t>
            </w:r>
            <w:r w:rsidRPr="00903343">
              <w:rPr>
                <w:sz w:val="20"/>
                <w:szCs w:val="20"/>
                <w:lang w:val="fr-CA"/>
              </w:rPr>
              <w:t>échange d’informations sur le contrôle des</w:t>
            </w:r>
            <w:r w:rsidR="00D014C4" w:rsidRPr="00903343">
              <w:rPr>
                <w:sz w:val="20"/>
                <w:szCs w:val="20"/>
                <w:lang w:val="fr-CA"/>
              </w:rPr>
              <w:t xml:space="preserve"> HFC</w:t>
            </w:r>
            <w:r>
              <w:rPr>
                <w:sz w:val="20"/>
                <w:szCs w:val="20"/>
                <w:lang w:val="fr-CA"/>
              </w:rPr>
              <w:t xml:space="preserve"> aux point</w:t>
            </w:r>
            <w:r w:rsidR="00D014C4" w:rsidRPr="00903343">
              <w:rPr>
                <w:sz w:val="20"/>
                <w:szCs w:val="20"/>
                <w:lang w:val="fr-CA"/>
              </w:rPr>
              <w:t xml:space="preserve">s </w:t>
            </w:r>
            <w:r>
              <w:rPr>
                <w:sz w:val="20"/>
                <w:szCs w:val="20"/>
                <w:lang w:val="fr-CA"/>
              </w:rPr>
              <w:t xml:space="preserve">d’entrée et améliorer les déclarations par les entreprises </w:t>
            </w:r>
            <w:r w:rsidR="00E960DC" w:rsidRPr="00903343">
              <w:rPr>
                <w:sz w:val="20"/>
                <w:szCs w:val="20"/>
                <w:lang w:val="fr-CA"/>
              </w:rPr>
              <w:t>(6</w:t>
            </w:r>
            <w:r>
              <w:rPr>
                <w:sz w:val="20"/>
                <w:szCs w:val="20"/>
                <w:lang w:val="fr-CA"/>
              </w:rPr>
              <w:t xml:space="preserve"> </w:t>
            </w:r>
            <w:r w:rsidR="00E960DC" w:rsidRPr="00903343">
              <w:rPr>
                <w:sz w:val="20"/>
                <w:szCs w:val="20"/>
                <w:lang w:val="fr-CA"/>
              </w:rPr>
              <w:t>000</w:t>
            </w:r>
            <w:r>
              <w:rPr>
                <w:sz w:val="20"/>
                <w:szCs w:val="20"/>
                <w:lang w:val="fr-CA"/>
              </w:rPr>
              <w:t xml:space="preserve"> $US</w:t>
            </w:r>
            <w:r w:rsidR="00E960DC" w:rsidRPr="00903343">
              <w:rPr>
                <w:sz w:val="20"/>
                <w:szCs w:val="20"/>
                <w:lang w:val="fr-CA"/>
              </w:rPr>
              <w:t>)</w:t>
            </w:r>
            <w:r w:rsidR="0091569F" w:rsidRPr="00903343">
              <w:rPr>
                <w:sz w:val="20"/>
                <w:szCs w:val="20"/>
                <w:lang w:val="fr-CA"/>
              </w:rPr>
              <w:t>;</w:t>
            </w:r>
            <w:r w:rsidR="001A0623" w:rsidRPr="00903343">
              <w:rPr>
                <w:sz w:val="20"/>
                <w:szCs w:val="20"/>
                <w:lang w:val="fr-CA"/>
              </w:rPr>
              <w:t xml:space="preserve"> </w:t>
            </w:r>
          </w:p>
          <w:p w14:paraId="13761190" w14:textId="2A2F57C3" w:rsidR="00D014C4" w:rsidRPr="00903343" w:rsidRDefault="00903343" w:rsidP="00BD46B4">
            <w:pPr>
              <w:pStyle w:val="ListParagraph"/>
              <w:numPr>
                <w:ilvl w:val="0"/>
                <w:numId w:val="7"/>
              </w:numPr>
              <w:shd w:val="clear" w:color="auto" w:fill="FFFFFF" w:themeFill="background1"/>
              <w:ind w:left="461"/>
              <w:jc w:val="left"/>
              <w:rPr>
                <w:sz w:val="20"/>
                <w:szCs w:val="20"/>
                <w:lang w:val="fr-CA"/>
              </w:rPr>
            </w:pPr>
            <w:r w:rsidRPr="00903343">
              <w:rPr>
                <w:sz w:val="20"/>
                <w:szCs w:val="20"/>
                <w:lang w:val="fr-CA"/>
              </w:rPr>
              <w:t xml:space="preserve">Surveillance continue de la consommation de </w:t>
            </w:r>
            <w:r w:rsidR="00D014C4" w:rsidRPr="00903343">
              <w:rPr>
                <w:sz w:val="20"/>
                <w:szCs w:val="20"/>
                <w:lang w:val="fr-CA"/>
              </w:rPr>
              <w:t xml:space="preserve">HFC </w:t>
            </w:r>
            <w:r w:rsidRPr="00903343">
              <w:rPr>
                <w:sz w:val="20"/>
                <w:szCs w:val="20"/>
                <w:lang w:val="fr-CA"/>
              </w:rPr>
              <w:t>et du commerce illicite de</w:t>
            </w:r>
            <w:r>
              <w:rPr>
                <w:sz w:val="20"/>
                <w:szCs w:val="20"/>
                <w:lang w:val="fr-CA"/>
              </w:rPr>
              <w:t xml:space="preserve"> </w:t>
            </w:r>
            <w:r w:rsidR="00D014C4" w:rsidRPr="00903343">
              <w:rPr>
                <w:sz w:val="20"/>
                <w:szCs w:val="20"/>
                <w:lang w:val="fr-CA"/>
              </w:rPr>
              <w:t>HFC</w:t>
            </w:r>
            <w:r>
              <w:rPr>
                <w:sz w:val="20"/>
                <w:szCs w:val="20"/>
                <w:lang w:val="fr-CA"/>
              </w:rPr>
              <w:t>, y compris par des enquêtes et une étude sur le commerce illicite de HFC, avec des</w:t>
            </w:r>
            <w:r w:rsidR="00D014C4" w:rsidRPr="00903343">
              <w:rPr>
                <w:sz w:val="20"/>
                <w:szCs w:val="20"/>
                <w:lang w:val="fr-CA"/>
              </w:rPr>
              <w:t xml:space="preserve"> recomm</w:t>
            </w:r>
            <w:r>
              <w:rPr>
                <w:sz w:val="20"/>
                <w:szCs w:val="20"/>
                <w:lang w:val="fr-CA"/>
              </w:rPr>
              <w:t>a</w:t>
            </w:r>
            <w:r w:rsidR="00D014C4" w:rsidRPr="00903343">
              <w:rPr>
                <w:sz w:val="20"/>
                <w:szCs w:val="20"/>
                <w:lang w:val="fr-CA"/>
              </w:rPr>
              <w:t>ndations</w:t>
            </w:r>
            <w:r w:rsidR="00E960DC" w:rsidRPr="00903343">
              <w:rPr>
                <w:sz w:val="20"/>
                <w:szCs w:val="20"/>
                <w:lang w:val="fr-CA"/>
              </w:rPr>
              <w:t xml:space="preserve"> (6</w:t>
            </w:r>
            <w:r>
              <w:rPr>
                <w:sz w:val="20"/>
                <w:szCs w:val="20"/>
                <w:lang w:val="fr-CA"/>
              </w:rPr>
              <w:t xml:space="preserve"> </w:t>
            </w:r>
            <w:r w:rsidR="00E960DC" w:rsidRPr="00903343">
              <w:rPr>
                <w:sz w:val="20"/>
                <w:szCs w:val="20"/>
                <w:lang w:val="fr-CA"/>
              </w:rPr>
              <w:t>000</w:t>
            </w:r>
            <w:r>
              <w:rPr>
                <w:sz w:val="20"/>
                <w:szCs w:val="20"/>
                <w:lang w:val="fr-CA"/>
              </w:rPr>
              <w:t xml:space="preserve"> $US</w:t>
            </w:r>
            <w:r w:rsidR="00E960DC" w:rsidRPr="00903343">
              <w:rPr>
                <w:sz w:val="20"/>
                <w:szCs w:val="20"/>
                <w:lang w:val="fr-CA"/>
              </w:rPr>
              <w:t>)</w:t>
            </w:r>
            <w:r w:rsidR="0091569F" w:rsidRPr="00903343">
              <w:rPr>
                <w:sz w:val="20"/>
                <w:szCs w:val="20"/>
                <w:lang w:val="fr-CA"/>
              </w:rPr>
              <w:t>.</w:t>
            </w:r>
          </w:p>
        </w:tc>
        <w:tc>
          <w:tcPr>
            <w:tcW w:w="850" w:type="dxa"/>
          </w:tcPr>
          <w:p w14:paraId="338C6CD9" w14:textId="06F2E5BE" w:rsidR="00D014C4" w:rsidRPr="00724E4B" w:rsidRDefault="00D014C4" w:rsidP="00790647">
            <w:pPr>
              <w:widowControl w:val="0"/>
              <w:jc w:val="center"/>
              <w:rPr>
                <w:sz w:val="20"/>
                <w:szCs w:val="20"/>
              </w:rPr>
            </w:pPr>
            <w:r w:rsidRPr="00724E4B">
              <w:rPr>
                <w:sz w:val="20"/>
                <w:szCs w:val="20"/>
              </w:rPr>
              <w:lastRenderedPageBreak/>
              <w:t>P</w:t>
            </w:r>
            <w:r w:rsidR="00352E50">
              <w:rPr>
                <w:sz w:val="20"/>
                <w:szCs w:val="20"/>
              </w:rPr>
              <w:t>NUE</w:t>
            </w:r>
          </w:p>
        </w:tc>
        <w:tc>
          <w:tcPr>
            <w:tcW w:w="851" w:type="dxa"/>
          </w:tcPr>
          <w:p w14:paraId="2D3888C4" w14:textId="395B7CC0" w:rsidR="00D014C4" w:rsidRPr="00724E4B" w:rsidRDefault="00FB22D6" w:rsidP="00790647">
            <w:pPr>
              <w:widowControl w:val="0"/>
              <w:shd w:val="clear" w:color="auto" w:fill="FFFFFF" w:themeFill="background1"/>
              <w:jc w:val="right"/>
              <w:rPr>
                <w:sz w:val="20"/>
                <w:szCs w:val="20"/>
              </w:rPr>
            </w:pPr>
            <w:r w:rsidRPr="00724E4B">
              <w:rPr>
                <w:sz w:val="20"/>
                <w:szCs w:val="20"/>
              </w:rPr>
              <w:t>92</w:t>
            </w:r>
            <w:r w:rsidR="00A476B0">
              <w:rPr>
                <w:sz w:val="20"/>
                <w:szCs w:val="20"/>
              </w:rPr>
              <w:t xml:space="preserve"> </w:t>
            </w:r>
            <w:r w:rsidRPr="00724E4B">
              <w:rPr>
                <w:sz w:val="20"/>
                <w:szCs w:val="20"/>
              </w:rPr>
              <w:t>000</w:t>
            </w:r>
          </w:p>
        </w:tc>
        <w:tc>
          <w:tcPr>
            <w:tcW w:w="996" w:type="dxa"/>
          </w:tcPr>
          <w:p w14:paraId="6CE38910" w14:textId="324A48FC" w:rsidR="00D014C4" w:rsidRPr="00724E4B" w:rsidRDefault="00756156" w:rsidP="00790647">
            <w:pPr>
              <w:widowControl w:val="0"/>
              <w:shd w:val="clear" w:color="auto" w:fill="FFFFFF" w:themeFill="background1"/>
              <w:jc w:val="right"/>
              <w:rPr>
                <w:sz w:val="20"/>
                <w:szCs w:val="20"/>
              </w:rPr>
            </w:pPr>
            <w:r w:rsidRPr="00724E4B">
              <w:rPr>
                <w:sz w:val="20"/>
                <w:szCs w:val="20"/>
              </w:rPr>
              <w:t>51</w:t>
            </w:r>
            <w:r w:rsidR="00A476B0">
              <w:rPr>
                <w:sz w:val="20"/>
                <w:szCs w:val="20"/>
              </w:rPr>
              <w:t xml:space="preserve"> </w:t>
            </w:r>
            <w:r w:rsidRPr="00724E4B">
              <w:rPr>
                <w:sz w:val="20"/>
                <w:szCs w:val="20"/>
              </w:rPr>
              <w:t>000</w:t>
            </w:r>
          </w:p>
        </w:tc>
      </w:tr>
      <w:tr w:rsidR="00556BA2" w:rsidRPr="00724E4B" w14:paraId="17816674" w14:textId="77777777" w:rsidTr="0054720F">
        <w:tc>
          <w:tcPr>
            <w:tcW w:w="6805" w:type="dxa"/>
          </w:tcPr>
          <w:p w14:paraId="296AF06F" w14:textId="05930A25" w:rsidR="00B335E1" w:rsidRPr="00903343" w:rsidRDefault="00903343" w:rsidP="00EB5FA7">
            <w:pPr>
              <w:widowControl w:val="0"/>
              <w:shd w:val="clear" w:color="auto" w:fill="FFFFFF" w:themeFill="background1"/>
              <w:jc w:val="left"/>
              <w:rPr>
                <w:sz w:val="20"/>
                <w:szCs w:val="20"/>
                <w:lang w:val="fr-CA"/>
              </w:rPr>
            </w:pPr>
            <w:r w:rsidRPr="00903343">
              <w:rPr>
                <w:sz w:val="20"/>
                <w:szCs w:val="20"/>
                <w:lang w:val="fr-CA"/>
              </w:rPr>
              <w:t>Volet</w:t>
            </w:r>
            <w:r w:rsidR="00CA19F2" w:rsidRPr="00903343">
              <w:rPr>
                <w:sz w:val="20"/>
                <w:szCs w:val="20"/>
                <w:lang w:val="fr-CA"/>
              </w:rPr>
              <w:t xml:space="preserve"> 3</w:t>
            </w:r>
            <w:r w:rsidR="00F62A2F" w:rsidRPr="00903343">
              <w:rPr>
                <w:sz w:val="20"/>
                <w:szCs w:val="20"/>
                <w:lang w:val="fr-CA"/>
              </w:rPr>
              <w:t>(</w:t>
            </w:r>
            <w:r w:rsidR="00CA19F2" w:rsidRPr="00903343">
              <w:rPr>
                <w:sz w:val="20"/>
                <w:szCs w:val="20"/>
                <w:lang w:val="fr-CA"/>
              </w:rPr>
              <w:t>a</w:t>
            </w:r>
            <w:r w:rsidR="00F62A2F" w:rsidRPr="00903343">
              <w:rPr>
                <w:sz w:val="20"/>
                <w:szCs w:val="20"/>
                <w:lang w:val="fr-CA"/>
              </w:rPr>
              <w:t>)</w:t>
            </w:r>
            <w:r w:rsidR="00CA19F2" w:rsidRPr="00903343">
              <w:rPr>
                <w:sz w:val="20"/>
                <w:szCs w:val="20"/>
                <w:lang w:val="fr-CA"/>
              </w:rPr>
              <w:t xml:space="preserve">: </w:t>
            </w:r>
            <w:r w:rsidR="002558FF">
              <w:rPr>
                <w:sz w:val="20"/>
                <w:szCs w:val="20"/>
                <w:lang w:val="fr-CA"/>
              </w:rPr>
              <w:t>Développement</w:t>
            </w:r>
            <w:r w:rsidR="00FD79CE">
              <w:rPr>
                <w:sz w:val="20"/>
                <w:szCs w:val="20"/>
                <w:lang w:val="fr-CA"/>
              </w:rPr>
              <w:t xml:space="preserve"> </w:t>
            </w:r>
            <w:r w:rsidRPr="00903343">
              <w:rPr>
                <w:sz w:val="20"/>
                <w:szCs w:val="20"/>
                <w:lang w:val="fr-CA"/>
              </w:rPr>
              <w:t>des compétences dans le secteur R&amp;C (renforce</w:t>
            </w:r>
            <w:r w:rsidR="0054720F">
              <w:rPr>
                <w:sz w:val="20"/>
                <w:szCs w:val="20"/>
                <w:lang w:val="fr-CA"/>
              </w:rPr>
              <w:t>r</w:t>
            </w:r>
            <w:r w:rsidRPr="00903343">
              <w:rPr>
                <w:sz w:val="20"/>
                <w:szCs w:val="20"/>
                <w:lang w:val="fr-CA"/>
              </w:rPr>
              <w:t xml:space="preserve"> la formation</w:t>
            </w:r>
            <w:r>
              <w:rPr>
                <w:sz w:val="20"/>
                <w:szCs w:val="20"/>
                <w:lang w:val="fr-CA"/>
              </w:rPr>
              <w:t>)</w:t>
            </w:r>
          </w:p>
          <w:p w14:paraId="5F5A8A97" w14:textId="6394A889" w:rsidR="00CA19F2" w:rsidRPr="00FD79CE" w:rsidRDefault="00CA19F2" w:rsidP="00E224A0">
            <w:pPr>
              <w:pStyle w:val="ListParagraph"/>
              <w:widowControl w:val="0"/>
              <w:numPr>
                <w:ilvl w:val="0"/>
                <w:numId w:val="7"/>
              </w:numPr>
              <w:shd w:val="clear" w:color="auto" w:fill="FFFFFF" w:themeFill="background1"/>
              <w:ind w:left="457"/>
              <w:jc w:val="left"/>
              <w:rPr>
                <w:sz w:val="20"/>
                <w:szCs w:val="20"/>
                <w:lang w:val="fr-CA"/>
              </w:rPr>
            </w:pPr>
            <w:r w:rsidRPr="00FD79CE">
              <w:rPr>
                <w:sz w:val="20"/>
                <w:szCs w:val="20"/>
                <w:lang w:val="fr-CA"/>
              </w:rPr>
              <w:t>S</w:t>
            </w:r>
            <w:r w:rsidR="00FD79CE" w:rsidRPr="00FD79CE">
              <w:rPr>
                <w:sz w:val="20"/>
                <w:szCs w:val="20"/>
                <w:lang w:val="fr-CA"/>
              </w:rPr>
              <w:t>o</w:t>
            </w:r>
            <w:r w:rsidRPr="00FD79CE">
              <w:rPr>
                <w:sz w:val="20"/>
                <w:szCs w:val="20"/>
                <w:lang w:val="fr-CA"/>
              </w:rPr>
              <w:t>u</w:t>
            </w:r>
            <w:r w:rsidR="00FD79CE" w:rsidRPr="00FD79CE">
              <w:rPr>
                <w:sz w:val="20"/>
                <w:szCs w:val="20"/>
                <w:lang w:val="fr-CA"/>
              </w:rPr>
              <w:t>tenir l’association industrielle pour officialiser le secteur, incluant au moins deux r</w:t>
            </w:r>
            <w:r w:rsidR="00FD79CE">
              <w:rPr>
                <w:sz w:val="20"/>
                <w:szCs w:val="20"/>
                <w:lang w:val="fr-CA"/>
              </w:rPr>
              <w:t>é</w:t>
            </w:r>
            <w:r w:rsidR="00FD79CE" w:rsidRPr="00FD79CE">
              <w:rPr>
                <w:sz w:val="20"/>
                <w:szCs w:val="20"/>
                <w:lang w:val="fr-CA"/>
              </w:rPr>
              <w:t xml:space="preserve">unions annuelles pour traiter des défis sectoriels et renforcer la </w:t>
            </w:r>
            <w:r w:rsidR="00466D67" w:rsidRPr="00FD79CE">
              <w:rPr>
                <w:sz w:val="20"/>
                <w:szCs w:val="20"/>
                <w:lang w:val="fr-CA"/>
              </w:rPr>
              <w:t xml:space="preserve">collaboration </w:t>
            </w:r>
            <w:r w:rsidR="00FD79CE">
              <w:rPr>
                <w:sz w:val="20"/>
                <w:szCs w:val="20"/>
                <w:lang w:val="fr-CA"/>
              </w:rPr>
              <w:t>entre l’</w:t>
            </w:r>
            <w:r w:rsidR="00466D67" w:rsidRPr="00FD79CE">
              <w:rPr>
                <w:sz w:val="20"/>
                <w:szCs w:val="20"/>
                <w:lang w:val="fr-CA"/>
              </w:rPr>
              <w:t xml:space="preserve">association, </w:t>
            </w:r>
            <w:r w:rsidR="00FD79CE">
              <w:rPr>
                <w:sz w:val="20"/>
                <w:szCs w:val="20"/>
                <w:lang w:val="fr-CA"/>
              </w:rPr>
              <w:t xml:space="preserve">les techniciens et les </w:t>
            </w:r>
            <w:r w:rsidR="00FB05C9">
              <w:rPr>
                <w:sz w:val="20"/>
                <w:szCs w:val="20"/>
                <w:lang w:val="fr-CA"/>
              </w:rPr>
              <w:t>autorités de réglementation</w:t>
            </w:r>
            <w:r w:rsidR="00466D67" w:rsidRPr="00FD79CE">
              <w:rPr>
                <w:sz w:val="20"/>
                <w:szCs w:val="20"/>
                <w:lang w:val="fr-CA"/>
              </w:rPr>
              <w:t xml:space="preserve"> </w:t>
            </w:r>
            <w:r w:rsidRPr="00FD79CE">
              <w:rPr>
                <w:sz w:val="20"/>
                <w:szCs w:val="20"/>
                <w:lang w:val="fr-CA"/>
              </w:rPr>
              <w:t>(5</w:t>
            </w:r>
            <w:r w:rsidR="00FD79CE">
              <w:rPr>
                <w:sz w:val="20"/>
                <w:szCs w:val="20"/>
                <w:lang w:val="fr-CA"/>
              </w:rPr>
              <w:t xml:space="preserve"> </w:t>
            </w:r>
            <w:r w:rsidRPr="00FD79CE">
              <w:rPr>
                <w:sz w:val="20"/>
                <w:szCs w:val="20"/>
                <w:lang w:val="fr-CA"/>
              </w:rPr>
              <w:t>000</w:t>
            </w:r>
            <w:r w:rsidR="00FD79CE">
              <w:rPr>
                <w:sz w:val="20"/>
                <w:szCs w:val="20"/>
                <w:lang w:val="fr-CA"/>
              </w:rPr>
              <w:t xml:space="preserve"> $US</w:t>
            </w:r>
            <w:r w:rsidRPr="00FD79CE">
              <w:rPr>
                <w:sz w:val="20"/>
                <w:szCs w:val="20"/>
                <w:lang w:val="fr-CA"/>
              </w:rPr>
              <w:t>)</w:t>
            </w:r>
            <w:r w:rsidR="00187F86" w:rsidRPr="00FD79CE">
              <w:rPr>
                <w:sz w:val="20"/>
                <w:szCs w:val="20"/>
                <w:lang w:val="fr-CA"/>
              </w:rPr>
              <w:t>;</w:t>
            </w:r>
          </w:p>
          <w:p w14:paraId="2F839BF2" w14:textId="6375918D" w:rsidR="00CA19F2" w:rsidRPr="00FD79CE" w:rsidRDefault="00FD79CE" w:rsidP="00E224A0">
            <w:pPr>
              <w:pStyle w:val="ListParagraph"/>
              <w:widowControl w:val="0"/>
              <w:numPr>
                <w:ilvl w:val="0"/>
                <w:numId w:val="7"/>
              </w:numPr>
              <w:shd w:val="clear" w:color="auto" w:fill="FFFFFF" w:themeFill="background1"/>
              <w:ind w:left="457"/>
              <w:jc w:val="left"/>
              <w:rPr>
                <w:sz w:val="20"/>
                <w:szCs w:val="20"/>
                <w:lang w:val="fr-CA"/>
              </w:rPr>
            </w:pPr>
            <w:r w:rsidRPr="00FD79CE">
              <w:rPr>
                <w:sz w:val="20"/>
                <w:szCs w:val="20"/>
                <w:lang w:val="fr-CA"/>
              </w:rPr>
              <w:t xml:space="preserve">Mettre à jour le code des pratiques pour incorporer les </w:t>
            </w:r>
            <w:r w:rsidR="00CA19F2" w:rsidRPr="00FD79CE">
              <w:rPr>
                <w:sz w:val="20"/>
                <w:szCs w:val="20"/>
                <w:lang w:val="fr-CA"/>
              </w:rPr>
              <w:t>HFC</w:t>
            </w:r>
            <w:r w:rsidRPr="00FD79CE">
              <w:rPr>
                <w:sz w:val="20"/>
                <w:szCs w:val="20"/>
                <w:lang w:val="fr-CA"/>
              </w:rPr>
              <w:t xml:space="preserve">, la récupération et le </w:t>
            </w:r>
            <w:r>
              <w:rPr>
                <w:sz w:val="20"/>
                <w:szCs w:val="20"/>
                <w:lang w:val="fr-CA"/>
              </w:rPr>
              <w:t>recyclage de</w:t>
            </w:r>
            <w:r w:rsidR="00CA19F2" w:rsidRPr="00FD79CE">
              <w:rPr>
                <w:sz w:val="20"/>
                <w:szCs w:val="20"/>
                <w:lang w:val="fr-CA"/>
              </w:rPr>
              <w:t>s</w:t>
            </w:r>
            <w:r>
              <w:rPr>
                <w:sz w:val="20"/>
                <w:szCs w:val="20"/>
                <w:lang w:val="fr-CA"/>
              </w:rPr>
              <w:t xml:space="preserve"> frigorigènes</w:t>
            </w:r>
            <w:r w:rsidR="00CA19F2" w:rsidRPr="00FD79CE">
              <w:rPr>
                <w:sz w:val="20"/>
                <w:szCs w:val="20"/>
                <w:lang w:val="fr-CA"/>
              </w:rPr>
              <w:t xml:space="preserve">, </w:t>
            </w:r>
            <w:r>
              <w:rPr>
                <w:sz w:val="20"/>
                <w:szCs w:val="20"/>
                <w:lang w:val="fr-CA"/>
              </w:rPr>
              <w:t>la réduction des émissions/</w:t>
            </w:r>
            <w:r w:rsidR="00CA19F2" w:rsidRPr="00FD79CE">
              <w:rPr>
                <w:sz w:val="20"/>
                <w:szCs w:val="20"/>
                <w:lang w:val="fr-CA"/>
              </w:rPr>
              <w:t>re</w:t>
            </w:r>
            <w:r>
              <w:rPr>
                <w:sz w:val="20"/>
                <w:szCs w:val="20"/>
                <w:lang w:val="fr-CA"/>
              </w:rPr>
              <w:t>jets de frigorigènes, la réduction de la consommation énergétique, les derniers développements technologiques, et l’utilisation sécuritaire des produits de remplacement</w:t>
            </w:r>
            <w:r w:rsidR="00CA19F2" w:rsidRPr="00FD79CE">
              <w:rPr>
                <w:sz w:val="20"/>
                <w:szCs w:val="20"/>
                <w:lang w:val="fr-CA"/>
              </w:rPr>
              <w:t xml:space="preserve"> (5</w:t>
            </w:r>
            <w:r>
              <w:rPr>
                <w:sz w:val="20"/>
                <w:szCs w:val="20"/>
                <w:lang w:val="fr-CA"/>
              </w:rPr>
              <w:t xml:space="preserve"> </w:t>
            </w:r>
            <w:r w:rsidR="00CA19F2" w:rsidRPr="00FD79CE">
              <w:rPr>
                <w:sz w:val="20"/>
                <w:szCs w:val="20"/>
                <w:lang w:val="fr-CA"/>
              </w:rPr>
              <w:t>000</w:t>
            </w:r>
            <w:r>
              <w:rPr>
                <w:sz w:val="20"/>
                <w:szCs w:val="20"/>
                <w:lang w:val="fr-CA"/>
              </w:rPr>
              <w:t xml:space="preserve"> $US</w:t>
            </w:r>
            <w:r w:rsidR="00CA19F2" w:rsidRPr="00FD79CE">
              <w:rPr>
                <w:sz w:val="20"/>
                <w:szCs w:val="20"/>
                <w:lang w:val="fr-CA"/>
              </w:rPr>
              <w:t>)</w:t>
            </w:r>
            <w:r w:rsidR="00187F86" w:rsidRPr="00FD79CE">
              <w:rPr>
                <w:sz w:val="20"/>
                <w:szCs w:val="20"/>
                <w:lang w:val="fr-CA"/>
              </w:rPr>
              <w:t>;</w:t>
            </w:r>
            <w:r w:rsidR="0017385B" w:rsidRPr="00FD79CE">
              <w:rPr>
                <w:sz w:val="20"/>
                <w:szCs w:val="20"/>
                <w:lang w:val="fr-CA"/>
              </w:rPr>
              <w:t xml:space="preserve"> </w:t>
            </w:r>
            <w:r>
              <w:rPr>
                <w:sz w:val="20"/>
                <w:szCs w:val="20"/>
                <w:lang w:val="fr-CA"/>
              </w:rPr>
              <w:t>et</w:t>
            </w:r>
          </w:p>
          <w:p w14:paraId="6F73C16D" w14:textId="5B86F8FE" w:rsidR="00556BA2" w:rsidRPr="00FD79CE" w:rsidRDefault="00FD79CE" w:rsidP="00E224A0">
            <w:pPr>
              <w:pStyle w:val="ListParagraph"/>
              <w:widowControl w:val="0"/>
              <w:numPr>
                <w:ilvl w:val="0"/>
                <w:numId w:val="7"/>
              </w:numPr>
              <w:shd w:val="clear" w:color="auto" w:fill="FFFFFF" w:themeFill="background1"/>
              <w:ind w:left="457"/>
              <w:jc w:val="left"/>
              <w:rPr>
                <w:sz w:val="20"/>
                <w:szCs w:val="20"/>
                <w:lang w:val="fr-CA"/>
              </w:rPr>
            </w:pPr>
            <w:r w:rsidRPr="00FD79CE">
              <w:rPr>
                <w:sz w:val="20"/>
                <w:szCs w:val="20"/>
                <w:lang w:val="fr-CA"/>
              </w:rPr>
              <w:t xml:space="preserve">Élaborer des manuels de formation et des directives ainsi que des </w:t>
            </w:r>
            <w:r w:rsidR="00CA19F2" w:rsidRPr="00FD79CE">
              <w:rPr>
                <w:sz w:val="20"/>
                <w:szCs w:val="20"/>
                <w:lang w:val="fr-CA"/>
              </w:rPr>
              <w:t xml:space="preserve">modules </w:t>
            </w:r>
            <w:r>
              <w:rPr>
                <w:sz w:val="20"/>
                <w:szCs w:val="20"/>
                <w:lang w:val="fr-CA"/>
              </w:rPr>
              <w:t>sur la manipulation sécuritaire du</w:t>
            </w:r>
            <w:r w:rsidR="00CA19F2" w:rsidRPr="00FD79CE">
              <w:rPr>
                <w:sz w:val="20"/>
                <w:szCs w:val="20"/>
                <w:lang w:val="fr-CA"/>
              </w:rPr>
              <w:t xml:space="preserve"> R</w:t>
            </w:r>
            <w:r w:rsidR="00CA19F2" w:rsidRPr="00FD79CE">
              <w:rPr>
                <w:sz w:val="20"/>
                <w:szCs w:val="20"/>
                <w:lang w:val="fr-CA"/>
              </w:rPr>
              <w:noBreakHyphen/>
              <w:t xml:space="preserve">600a </w:t>
            </w:r>
            <w:r>
              <w:rPr>
                <w:sz w:val="20"/>
                <w:szCs w:val="20"/>
                <w:lang w:val="fr-CA"/>
              </w:rPr>
              <w:t xml:space="preserve">et </w:t>
            </w:r>
            <w:r w:rsidR="00CA19F2" w:rsidRPr="00FD79CE">
              <w:rPr>
                <w:sz w:val="20"/>
                <w:szCs w:val="20"/>
                <w:lang w:val="fr-CA"/>
              </w:rPr>
              <w:t>d</w:t>
            </w:r>
            <w:r>
              <w:rPr>
                <w:sz w:val="20"/>
                <w:szCs w:val="20"/>
                <w:lang w:val="fr-CA"/>
              </w:rPr>
              <w:t>u</w:t>
            </w:r>
            <w:r w:rsidR="00CA19F2" w:rsidRPr="00FD79CE">
              <w:rPr>
                <w:sz w:val="20"/>
                <w:szCs w:val="20"/>
                <w:lang w:val="fr-CA"/>
              </w:rPr>
              <w:t xml:space="preserve"> R-290 </w:t>
            </w:r>
            <w:r>
              <w:rPr>
                <w:sz w:val="20"/>
                <w:szCs w:val="20"/>
                <w:lang w:val="fr-CA"/>
              </w:rPr>
              <w:t>da</w:t>
            </w:r>
            <w:r w:rsidR="00CA19F2" w:rsidRPr="00FD79CE">
              <w:rPr>
                <w:sz w:val="20"/>
                <w:szCs w:val="20"/>
                <w:lang w:val="fr-CA"/>
              </w:rPr>
              <w:t>n</w:t>
            </w:r>
            <w:r>
              <w:rPr>
                <w:sz w:val="20"/>
                <w:szCs w:val="20"/>
                <w:lang w:val="fr-CA"/>
              </w:rPr>
              <w:t xml:space="preserve">s la réfrigération </w:t>
            </w:r>
            <w:r w:rsidRPr="00FD79CE">
              <w:rPr>
                <w:sz w:val="20"/>
                <w:szCs w:val="20"/>
                <w:lang w:val="fr-CA"/>
              </w:rPr>
              <w:t>commerciale</w:t>
            </w:r>
            <w:r>
              <w:rPr>
                <w:sz w:val="20"/>
                <w:szCs w:val="20"/>
                <w:lang w:val="fr-CA"/>
              </w:rPr>
              <w:t>,</w:t>
            </w:r>
            <w:r w:rsidR="00CA19F2" w:rsidRPr="00FD79CE">
              <w:rPr>
                <w:sz w:val="20"/>
                <w:szCs w:val="20"/>
                <w:lang w:val="fr-CA"/>
              </w:rPr>
              <w:t xml:space="preserve"> inclu</w:t>
            </w:r>
            <w:r>
              <w:rPr>
                <w:sz w:val="20"/>
                <w:szCs w:val="20"/>
                <w:lang w:val="fr-CA"/>
              </w:rPr>
              <w:t xml:space="preserve">ant leur impression et diffusion, et un atelier de sensibilisation </w:t>
            </w:r>
            <w:r w:rsidR="00CA19F2" w:rsidRPr="00FD79CE">
              <w:rPr>
                <w:sz w:val="20"/>
                <w:szCs w:val="20"/>
                <w:lang w:val="fr-CA"/>
              </w:rPr>
              <w:t>(15</w:t>
            </w:r>
            <w:r>
              <w:rPr>
                <w:sz w:val="20"/>
                <w:szCs w:val="20"/>
                <w:lang w:val="fr-CA"/>
              </w:rPr>
              <w:t xml:space="preserve"> </w:t>
            </w:r>
            <w:r w:rsidR="00CA19F2" w:rsidRPr="00FD79CE">
              <w:rPr>
                <w:sz w:val="20"/>
                <w:szCs w:val="20"/>
                <w:lang w:val="fr-CA"/>
              </w:rPr>
              <w:t>000</w:t>
            </w:r>
            <w:r>
              <w:rPr>
                <w:sz w:val="20"/>
                <w:szCs w:val="20"/>
                <w:lang w:val="fr-CA"/>
              </w:rPr>
              <w:t xml:space="preserve"> $US</w:t>
            </w:r>
            <w:r w:rsidR="00CA19F2" w:rsidRPr="00FD79CE">
              <w:rPr>
                <w:sz w:val="20"/>
                <w:szCs w:val="20"/>
                <w:lang w:val="fr-CA"/>
              </w:rPr>
              <w:t>)</w:t>
            </w:r>
            <w:r w:rsidR="008A1ECF" w:rsidRPr="00FD79CE">
              <w:rPr>
                <w:sz w:val="20"/>
                <w:szCs w:val="20"/>
                <w:lang w:val="fr-CA"/>
              </w:rPr>
              <w:t>.</w:t>
            </w:r>
          </w:p>
        </w:tc>
        <w:tc>
          <w:tcPr>
            <w:tcW w:w="850" w:type="dxa"/>
          </w:tcPr>
          <w:p w14:paraId="46D06EAE" w14:textId="660C7330" w:rsidR="00556BA2" w:rsidRPr="00724E4B" w:rsidRDefault="004522D4" w:rsidP="000E73EE">
            <w:pPr>
              <w:widowControl w:val="0"/>
              <w:jc w:val="center"/>
              <w:rPr>
                <w:sz w:val="20"/>
                <w:szCs w:val="20"/>
              </w:rPr>
            </w:pPr>
            <w:r w:rsidRPr="00724E4B">
              <w:rPr>
                <w:sz w:val="20"/>
                <w:szCs w:val="20"/>
              </w:rPr>
              <w:t>O</w:t>
            </w:r>
            <w:r w:rsidR="00A90D4F">
              <w:rPr>
                <w:sz w:val="20"/>
                <w:szCs w:val="20"/>
              </w:rPr>
              <w:t>NUDI</w:t>
            </w:r>
          </w:p>
        </w:tc>
        <w:tc>
          <w:tcPr>
            <w:tcW w:w="851" w:type="dxa"/>
          </w:tcPr>
          <w:p w14:paraId="223E4C0B" w14:textId="3D50DC22" w:rsidR="00556BA2" w:rsidRPr="00724E4B" w:rsidRDefault="00B923A1" w:rsidP="000E73EE">
            <w:pPr>
              <w:widowControl w:val="0"/>
              <w:shd w:val="clear" w:color="auto" w:fill="FFFFFF" w:themeFill="background1"/>
              <w:jc w:val="right"/>
              <w:rPr>
                <w:sz w:val="20"/>
                <w:szCs w:val="20"/>
              </w:rPr>
            </w:pPr>
            <w:r w:rsidRPr="00724E4B">
              <w:rPr>
                <w:sz w:val="20"/>
                <w:szCs w:val="20"/>
              </w:rPr>
              <w:t>2</w:t>
            </w:r>
            <w:r w:rsidR="00A57A66" w:rsidRPr="00724E4B">
              <w:rPr>
                <w:sz w:val="20"/>
                <w:szCs w:val="20"/>
              </w:rPr>
              <w:t>5</w:t>
            </w:r>
            <w:r w:rsidR="00A476B0">
              <w:rPr>
                <w:sz w:val="20"/>
                <w:szCs w:val="20"/>
              </w:rPr>
              <w:t xml:space="preserve"> </w:t>
            </w:r>
            <w:r w:rsidR="00362D46" w:rsidRPr="00724E4B">
              <w:rPr>
                <w:sz w:val="20"/>
                <w:szCs w:val="20"/>
              </w:rPr>
              <w:t>000</w:t>
            </w:r>
          </w:p>
          <w:p w14:paraId="4532DB42" w14:textId="09B84DE6" w:rsidR="00362D46" w:rsidRPr="00724E4B" w:rsidRDefault="00362D46" w:rsidP="000E73EE">
            <w:pPr>
              <w:widowControl w:val="0"/>
              <w:shd w:val="clear" w:color="auto" w:fill="FFFFFF" w:themeFill="background1"/>
              <w:jc w:val="right"/>
              <w:rPr>
                <w:sz w:val="20"/>
                <w:szCs w:val="20"/>
              </w:rPr>
            </w:pPr>
          </w:p>
        </w:tc>
        <w:tc>
          <w:tcPr>
            <w:tcW w:w="996" w:type="dxa"/>
          </w:tcPr>
          <w:p w14:paraId="4B1248D8" w14:textId="0DCBFF77" w:rsidR="00556BA2" w:rsidRPr="00724E4B" w:rsidRDefault="008A1ECF" w:rsidP="000E73EE">
            <w:pPr>
              <w:widowControl w:val="0"/>
              <w:shd w:val="clear" w:color="auto" w:fill="FFFFFF" w:themeFill="background1"/>
              <w:jc w:val="right"/>
              <w:rPr>
                <w:sz w:val="20"/>
                <w:szCs w:val="20"/>
              </w:rPr>
            </w:pPr>
            <w:r w:rsidRPr="00724E4B">
              <w:rPr>
                <w:sz w:val="20"/>
                <w:szCs w:val="20"/>
              </w:rPr>
              <w:t>2</w:t>
            </w:r>
            <w:r w:rsidR="00E13EE5" w:rsidRPr="00724E4B">
              <w:rPr>
                <w:sz w:val="20"/>
                <w:szCs w:val="20"/>
              </w:rPr>
              <w:t>1</w:t>
            </w:r>
            <w:r w:rsidR="00A476B0">
              <w:rPr>
                <w:sz w:val="20"/>
                <w:szCs w:val="20"/>
              </w:rPr>
              <w:t xml:space="preserve"> </w:t>
            </w:r>
            <w:r w:rsidR="00E13EE5" w:rsidRPr="00724E4B">
              <w:rPr>
                <w:sz w:val="20"/>
                <w:szCs w:val="20"/>
              </w:rPr>
              <w:t>000</w:t>
            </w:r>
          </w:p>
        </w:tc>
      </w:tr>
      <w:tr w:rsidR="00A714C1" w:rsidRPr="00724E4B" w14:paraId="486692A6" w14:textId="77777777" w:rsidTr="0054720F">
        <w:tc>
          <w:tcPr>
            <w:tcW w:w="6805" w:type="dxa"/>
          </w:tcPr>
          <w:p w14:paraId="0AEAEB9B" w14:textId="43CB5F71" w:rsidR="00846181" w:rsidRDefault="00FD79CE" w:rsidP="000E73EE">
            <w:pPr>
              <w:widowControl w:val="0"/>
              <w:shd w:val="clear" w:color="auto" w:fill="FFFFFF" w:themeFill="background1"/>
              <w:jc w:val="left"/>
              <w:rPr>
                <w:sz w:val="20"/>
                <w:szCs w:val="20"/>
                <w:lang w:val="fr-CA"/>
              </w:rPr>
            </w:pPr>
            <w:r w:rsidRPr="00FD79CE">
              <w:rPr>
                <w:sz w:val="20"/>
                <w:szCs w:val="20"/>
                <w:lang w:val="fr-CA"/>
              </w:rPr>
              <w:t>Volet</w:t>
            </w:r>
            <w:r w:rsidR="00A714C1" w:rsidRPr="00FD79CE">
              <w:rPr>
                <w:sz w:val="20"/>
                <w:szCs w:val="20"/>
                <w:lang w:val="fr-CA"/>
              </w:rPr>
              <w:t xml:space="preserve"> 3</w:t>
            </w:r>
            <w:r w:rsidR="004572C8" w:rsidRPr="00FD79CE">
              <w:rPr>
                <w:sz w:val="20"/>
                <w:szCs w:val="20"/>
                <w:lang w:val="fr-CA"/>
              </w:rPr>
              <w:t>(</w:t>
            </w:r>
            <w:r w:rsidR="00A714C1" w:rsidRPr="00FD79CE">
              <w:rPr>
                <w:sz w:val="20"/>
                <w:szCs w:val="20"/>
                <w:lang w:val="fr-CA"/>
              </w:rPr>
              <w:t>b</w:t>
            </w:r>
            <w:r w:rsidR="004572C8" w:rsidRPr="00FD79CE">
              <w:rPr>
                <w:sz w:val="20"/>
                <w:szCs w:val="20"/>
                <w:lang w:val="fr-CA"/>
              </w:rPr>
              <w:t>)</w:t>
            </w:r>
            <w:r w:rsidR="00A714C1" w:rsidRPr="00FD79CE">
              <w:rPr>
                <w:sz w:val="20"/>
                <w:szCs w:val="20"/>
                <w:lang w:val="fr-CA"/>
              </w:rPr>
              <w:t xml:space="preserve">: </w:t>
            </w:r>
            <w:r w:rsidR="00FB05C9">
              <w:rPr>
                <w:sz w:val="20"/>
                <w:szCs w:val="20"/>
                <w:lang w:val="fr-CA"/>
              </w:rPr>
              <w:t>Développement des</w:t>
            </w:r>
            <w:r w:rsidRPr="00FD79CE">
              <w:rPr>
                <w:sz w:val="20"/>
                <w:szCs w:val="20"/>
                <w:lang w:val="fr-CA"/>
              </w:rPr>
              <w:t xml:space="preserve"> compétences dans le secteur R&amp;C </w:t>
            </w:r>
          </w:p>
          <w:p w14:paraId="50671781" w14:textId="18CE8197" w:rsidR="00A714C1" w:rsidRPr="00FD79CE" w:rsidRDefault="00B335E1" w:rsidP="000E73EE">
            <w:pPr>
              <w:widowControl w:val="0"/>
              <w:shd w:val="clear" w:color="auto" w:fill="FFFFFF" w:themeFill="background1"/>
              <w:jc w:val="left"/>
              <w:rPr>
                <w:sz w:val="20"/>
                <w:szCs w:val="20"/>
                <w:lang w:val="fr-CA"/>
              </w:rPr>
            </w:pPr>
            <w:r w:rsidRPr="00FD79CE">
              <w:rPr>
                <w:sz w:val="20"/>
                <w:szCs w:val="20"/>
                <w:lang w:val="fr-CA"/>
              </w:rPr>
              <w:t xml:space="preserve"> </w:t>
            </w:r>
            <w:r w:rsidR="00EB5FA7" w:rsidRPr="00FD79CE">
              <w:rPr>
                <w:sz w:val="20"/>
                <w:szCs w:val="20"/>
                <w:lang w:val="fr-CA"/>
              </w:rPr>
              <w:t>(</w:t>
            </w:r>
            <w:r w:rsidR="00846181">
              <w:rPr>
                <w:sz w:val="20"/>
                <w:szCs w:val="20"/>
                <w:lang w:val="fr-CA"/>
              </w:rPr>
              <w:t>formation des techniciens de</w:t>
            </w:r>
            <w:r w:rsidRPr="00FD79CE">
              <w:rPr>
                <w:sz w:val="20"/>
                <w:szCs w:val="20"/>
                <w:lang w:val="fr-CA"/>
              </w:rPr>
              <w:t xml:space="preserve"> R</w:t>
            </w:r>
            <w:r w:rsidR="00846181">
              <w:rPr>
                <w:sz w:val="20"/>
                <w:szCs w:val="20"/>
                <w:lang w:val="fr-CA"/>
              </w:rPr>
              <w:t>&amp;</w:t>
            </w:r>
            <w:r w:rsidRPr="00FD79CE">
              <w:rPr>
                <w:sz w:val="20"/>
                <w:szCs w:val="20"/>
                <w:lang w:val="fr-CA"/>
              </w:rPr>
              <w:t>C</w:t>
            </w:r>
            <w:r w:rsidR="00EB5FA7" w:rsidRPr="00FD79CE">
              <w:rPr>
                <w:sz w:val="20"/>
                <w:szCs w:val="20"/>
                <w:lang w:val="fr-CA"/>
              </w:rPr>
              <w:t>)</w:t>
            </w:r>
            <w:r w:rsidRPr="00FD79CE">
              <w:rPr>
                <w:sz w:val="20"/>
                <w:szCs w:val="20"/>
                <w:lang w:val="fr-CA"/>
              </w:rPr>
              <w:t xml:space="preserve"> </w:t>
            </w:r>
          </w:p>
          <w:p w14:paraId="0DADA06F" w14:textId="284E9A29" w:rsidR="00A714C1" w:rsidRPr="00846181" w:rsidRDefault="00846181" w:rsidP="00E224A0">
            <w:pPr>
              <w:pStyle w:val="ListParagraph"/>
              <w:widowControl w:val="0"/>
              <w:numPr>
                <w:ilvl w:val="0"/>
                <w:numId w:val="7"/>
              </w:numPr>
              <w:shd w:val="clear" w:color="auto" w:fill="FFFFFF" w:themeFill="background1"/>
              <w:ind w:left="457"/>
              <w:jc w:val="left"/>
              <w:rPr>
                <w:sz w:val="20"/>
                <w:szCs w:val="20"/>
                <w:lang w:val="fr-CA"/>
              </w:rPr>
            </w:pPr>
            <w:r w:rsidRPr="00846181">
              <w:rPr>
                <w:sz w:val="20"/>
                <w:szCs w:val="20"/>
                <w:lang w:val="fr-CA"/>
              </w:rPr>
              <w:t>Cinq ateliers de formation pour un</w:t>
            </w:r>
            <w:r w:rsidR="00A714C1" w:rsidRPr="00846181">
              <w:rPr>
                <w:sz w:val="20"/>
                <w:szCs w:val="20"/>
                <w:lang w:val="fr-CA"/>
              </w:rPr>
              <w:t xml:space="preserve"> total </w:t>
            </w:r>
            <w:r w:rsidRPr="00846181">
              <w:rPr>
                <w:sz w:val="20"/>
                <w:szCs w:val="20"/>
                <w:lang w:val="fr-CA"/>
              </w:rPr>
              <w:t>de</w:t>
            </w:r>
            <w:r w:rsidR="00A714C1" w:rsidRPr="00846181">
              <w:rPr>
                <w:sz w:val="20"/>
                <w:szCs w:val="20"/>
                <w:lang w:val="fr-CA"/>
              </w:rPr>
              <w:t xml:space="preserve"> 250 </w:t>
            </w:r>
            <w:r w:rsidRPr="00846181">
              <w:rPr>
                <w:sz w:val="20"/>
                <w:szCs w:val="20"/>
                <w:lang w:val="fr-CA"/>
              </w:rPr>
              <w:t xml:space="preserve">techniciens de </w:t>
            </w:r>
            <w:r w:rsidR="00A714C1" w:rsidRPr="00846181">
              <w:rPr>
                <w:sz w:val="20"/>
                <w:szCs w:val="20"/>
                <w:lang w:val="fr-CA"/>
              </w:rPr>
              <w:t>R</w:t>
            </w:r>
            <w:r>
              <w:rPr>
                <w:sz w:val="20"/>
                <w:szCs w:val="20"/>
                <w:lang w:val="fr-CA"/>
              </w:rPr>
              <w:t>&amp;</w:t>
            </w:r>
            <w:r w:rsidR="00A714C1" w:rsidRPr="00846181">
              <w:rPr>
                <w:sz w:val="20"/>
                <w:szCs w:val="20"/>
                <w:lang w:val="fr-CA"/>
              </w:rPr>
              <w:t>C</w:t>
            </w:r>
            <w:r>
              <w:rPr>
                <w:sz w:val="20"/>
                <w:szCs w:val="20"/>
                <w:lang w:val="fr-CA"/>
              </w:rPr>
              <w:t xml:space="preserve">, </w:t>
            </w:r>
            <w:r w:rsidR="00FB05C9">
              <w:rPr>
                <w:sz w:val="20"/>
                <w:szCs w:val="20"/>
                <w:lang w:val="fr-CA"/>
              </w:rPr>
              <w:t xml:space="preserve">avec une </w:t>
            </w:r>
            <w:r>
              <w:rPr>
                <w:sz w:val="20"/>
                <w:szCs w:val="20"/>
                <w:lang w:val="fr-CA"/>
              </w:rPr>
              <w:t>emphase sur la réfrigération domestique,</w:t>
            </w:r>
            <w:r w:rsidR="00AA09B0" w:rsidRPr="00846181">
              <w:rPr>
                <w:sz w:val="20"/>
                <w:szCs w:val="20"/>
                <w:lang w:val="fr-CA"/>
              </w:rPr>
              <w:t xml:space="preserve"> c</w:t>
            </w:r>
            <w:r w:rsidR="008A6ADA" w:rsidRPr="00846181">
              <w:rPr>
                <w:sz w:val="20"/>
                <w:szCs w:val="20"/>
                <w:lang w:val="fr-CA"/>
              </w:rPr>
              <w:t>ommerci</w:t>
            </w:r>
            <w:r>
              <w:rPr>
                <w:sz w:val="20"/>
                <w:szCs w:val="20"/>
                <w:lang w:val="fr-CA"/>
              </w:rPr>
              <w:t>a</w:t>
            </w:r>
            <w:r w:rsidR="008A6ADA" w:rsidRPr="00846181">
              <w:rPr>
                <w:sz w:val="20"/>
                <w:szCs w:val="20"/>
                <w:lang w:val="fr-CA"/>
              </w:rPr>
              <w:t>l</w:t>
            </w:r>
            <w:r>
              <w:rPr>
                <w:sz w:val="20"/>
                <w:szCs w:val="20"/>
                <w:lang w:val="fr-CA"/>
              </w:rPr>
              <w:t>e</w:t>
            </w:r>
            <w:r w:rsidR="00AA09B0" w:rsidRPr="00846181">
              <w:rPr>
                <w:sz w:val="20"/>
                <w:szCs w:val="20"/>
                <w:lang w:val="fr-CA"/>
              </w:rPr>
              <w:t xml:space="preserve"> </w:t>
            </w:r>
            <w:r>
              <w:rPr>
                <w:sz w:val="20"/>
                <w:szCs w:val="20"/>
                <w:lang w:val="fr-CA"/>
              </w:rPr>
              <w:t>et industrielle</w:t>
            </w:r>
            <w:r w:rsidR="00AA09B0" w:rsidRPr="00846181">
              <w:rPr>
                <w:sz w:val="20"/>
                <w:szCs w:val="20"/>
                <w:lang w:val="fr-CA"/>
              </w:rPr>
              <w:t>.</w:t>
            </w:r>
          </w:p>
        </w:tc>
        <w:tc>
          <w:tcPr>
            <w:tcW w:w="850" w:type="dxa"/>
          </w:tcPr>
          <w:p w14:paraId="58F07C78" w14:textId="090A13C9" w:rsidR="00A714C1" w:rsidRPr="00724E4B" w:rsidRDefault="00A714C1" w:rsidP="000E73EE">
            <w:pPr>
              <w:widowControl w:val="0"/>
              <w:jc w:val="center"/>
              <w:rPr>
                <w:sz w:val="20"/>
                <w:szCs w:val="20"/>
              </w:rPr>
            </w:pPr>
            <w:r w:rsidRPr="00724E4B">
              <w:rPr>
                <w:sz w:val="20"/>
                <w:szCs w:val="20"/>
              </w:rPr>
              <w:t>O</w:t>
            </w:r>
            <w:r w:rsidR="00A90D4F">
              <w:rPr>
                <w:sz w:val="20"/>
                <w:szCs w:val="20"/>
              </w:rPr>
              <w:t>NUDI</w:t>
            </w:r>
          </w:p>
        </w:tc>
        <w:tc>
          <w:tcPr>
            <w:tcW w:w="851" w:type="dxa"/>
          </w:tcPr>
          <w:p w14:paraId="1CE3DFA3" w14:textId="1442DCED" w:rsidR="00A714C1" w:rsidRPr="00724E4B" w:rsidRDefault="00A714C1" w:rsidP="000E73EE">
            <w:pPr>
              <w:widowControl w:val="0"/>
              <w:shd w:val="clear" w:color="auto" w:fill="FFFFFF" w:themeFill="background1"/>
              <w:jc w:val="right"/>
              <w:rPr>
                <w:sz w:val="20"/>
                <w:szCs w:val="20"/>
              </w:rPr>
            </w:pPr>
            <w:r w:rsidRPr="00724E4B">
              <w:rPr>
                <w:sz w:val="20"/>
                <w:szCs w:val="20"/>
              </w:rPr>
              <w:t>70</w:t>
            </w:r>
            <w:r w:rsidR="00A476B0">
              <w:rPr>
                <w:sz w:val="20"/>
                <w:szCs w:val="20"/>
              </w:rPr>
              <w:t xml:space="preserve"> </w:t>
            </w:r>
            <w:r w:rsidRPr="00724E4B">
              <w:rPr>
                <w:sz w:val="20"/>
                <w:szCs w:val="20"/>
              </w:rPr>
              <w:t>000</w:t>
            </w:r>
          </w:p>
        </w:tc>
        <w:tc>
          <w:tcPr>
            <w:tcW w:w="996" w:type="dxa"/>
          </w:tcPr>
          <w:p w14:paraId="6D073419" w14:textId="21B5A15B" w:rsidR="00A714C1" w:rsidRPr="00724E4B" w:rsidRDefault="00A714C1" w:rsidP="000E73EE">
            <w:pPr>
              <w:widowControl w:val="0"/>
              <w:shd w:val="clear" w:color="auto" w:fill="FFFFFF" w:themeFill="background1"/>
              <w:jc w:val="right"/>
              <w:rPr>
                <w:sz w:val="20"/>
                <w:szCs w:val="20"/>
              </w:rPr>
            </w:pPr>
            <w:r w:rsidRPr="00724E4B">
              <w:rPr>
                <w:sz w:val="20"/>
                <w:szCs w:val="20"/>
              </w:rPr>
              <w:t>40</w:t>
            </w:r>
            <w:r w:rsidR="00A476B0">
              <w:rPr>
                <w:sz w:val="20"/>
                <w:szCs w:val="20"/>
              </w:rPr>
              <w:t xml:space="preserve"> </w:t>
            </w:r>
            <w:r w:rsidRPr="00724E4B">
              <w:rPr>
                <w:sz w:val="20"/>
                <w:szCs w:val="20"/>
              </w:rPr>
              <w:t>000</w:t>
            </w:r>
          </w:p>
        </w:tc>
      </w:tr>
      <w:tr w:rsidR="00A714C1" w:rsidRPr="00724E4B" w14:paraId="043294A0" w14:textId="77777777" w:rsidTr="0054720F">
        <w:tc>
          <w:tcPr>
            <w:tcW w:w="6805" w:type="dxa"/>
          </w:tcPr>
          <w:p w14:paraId="5E58B340" w14:textId="53D0EE9A" w:rsidR="00A714C1" w:rsidRPr="001952B2" w:rsidRDefault="00846181" w:rsidP="000E73EE">
            <w:pPr>
              <w:widowControl w:val="0"/>
              <w:shd w:val="clear" w:color="auto" w:fill="FFFFFF" w:themeFill="background1"/>
              <w:jc w:val="left"/>
              <w:rPr>
                <w:sz w:val="20"/>
                <w:szCs w:val="20"/>
                <w:lang w:val="fr-CA"/>
              </w:rPr>
            </w:pPr>
            <w:r w:rsidRPr="001952B2">
              <w:rPr>
                <w:sz w:val="20"/>
                <w:szCs w:val="20"/>
                <w:lang w:val="fr-CA"/>
              </w:rPr>
              <w:t>Volet</w:t>
            </w:r>
            <w:r w:rsidR="00A714C1" w:rsidRPr="001952B2">
              <w:rPr>
                <w:sz w:val="20"/>
                <w:szCs w:val="20"/>
                <w:lang w:val="fr-CA"/>
              </w:rPr>
              <w:t xml:space="preserve"> 3</w:t>
            </w:r>
            <w:r w:rsidR="004B1001" w:rsidRPr="001952B2">
              <w:rPr>
                <w:sz w:val="20"/>
                <w:szCs w:val="20"/>
                <w:lang w:val="fr-CA"/>
              </w:rPr>
              <w:t>(</w:t>
            </w:r>
            <w:r w:rsidR="00A714C1" w:rsidRPr="001952B2">
              <w:rPr>
                <w:sz w:val="20"/>
                <w:szCs w:val="20"/>
                <w:lang w:val="fr-CA"/>
              </w:rPr>
              <w:t>c</w:t>
            </w:r>
            <w:r w:rsidR="004B1001" w:rsidRPr="001952B2">
              <w:rPr>
                <w:sz w:val="20"/>
                <w:szCs w:val="20"/>
                <w:lang w:val="fr-CA"/>
              </w:rPr>
              <w:t>)</w:t>
            </w:r>
            <w:r w:rsidR="00A714C1" w:rsidRPr="001952B2">
              <w:rPr>
                <w:sz w:val="20"/>
                <w:szCs w:val="20"/>
                <w:lang w:val="fr-CA"/>
              </w:rPr>
              <w:t xml:space="preserve">: </w:t>
            </w:r>
            <w:r w:rsidR="00FB05C9">
              <w:rPr>
                <w:sz w:val="20"/>
                <w:szCs w:val="20"/>
                <w:lang w:val="fr-CA"/>
              </w:rPr>
              <w:t>Développement</w:t>
            </w:r>
            <w:r w:rsidRPr="001952B2">
              <w:rPr>
                <w:sz w:val="20"/>
                <w:szCs w:val="20"/>
                <w:lang w:val="fr-CA"/>
              </w:rPr>
              <w:t xml:space="preserve"> des compétences dans le secteur R&amp;C</w:t>
            </w:r>
            <w:r w:rsidR="00422E48" w:rsidRPr="001952B2">
              <w:rPr>
                <w:sz w:val="20"/>
                <w:szCs w:val="20"/>
                <w:lang w:val="fr-CA"/>
              </w:rPr>
              <w:t xml:space="preserve"> (</w:t>
            </w:r>
            <w:r w:rsidR="001952B2" w:rsidRPr="001952B2">
              <w:rPr>
                <w:sz w:val="20"/>
                <w:szCs w:val="20"/>
                <w:lang w:val="fr-CA"/>
              </w:rPr>
              <w:t>modernis</w:t>
            </w:r>
            <w:r w:rsidR="001952B2">
              <w:rPr>
                <w:sz w:val="20"/>
                <w:szCs w:val="20"/>
                <w:lang w:val="fr-CA"/>
              </w:rPr>
              <w:t>ation du centre de formation avec des outils et de l’équipement</w:t>
            </w:r>
            <w:r w:rsidR="00422E48" w:rsidRPr="001952B2">
              <w:rPr>
                <w:sz w:val="20"/>
                <w:szCs w:val="20"/>
                <w:lang w:val="fr-CA"/>
              </w:rPr>
              <w:t>)</w:t>
            </w:r>
            <w:r w:rsidR="000E14EE" w:rsidRPr="001952B2">
              <w:rPr>
                <w:sz w:val="20"/>
                <w:szCs w:val="20"/>
                <w:lang w:val="fr-CA"/>
              </w:rPr>
              <w:t xml:space="preserve"> </w:t>
            </w:r>
          </w:p>
          <w:p w14:paraId="7030D1E0" w14:textId="3DA74895" w:rsidR="00A714C1" w:rsidRPr="001952B2" w:rsidRDefault="001952B2" w:rsidP="00E224A0">
            <w:pPr>
              <w:pStyle w:val="ListParagraph"/>
              <w:widowControl w:val="0"/>
              <w:numPr>
                <w:ilvl w:val="0"/>
                <w:numId w:val="7"/>
              </w:numPr>
              <w:shd w:val="clear" w:color="auto" w:fill="FFFFFF" w:themeFill="background1"/>
              <w:ind w:left="457"/>
              <w:jc w:val="left"/>
              <w:rPr>
                <w:sz w:val="20"/>
                <w:szCs w:val="20"/>
                <w:lang w:val="fr-CA"/>
              </w:rPr>
            </w:pPr>
            <w:r w:rsidRPr="001952B2">
              <w:rPr>
                <w:sz w:val="20"/>
                <w:szCs w:val="20"/>
                <w:lang w:val="fr-CA"/>
              </w:rPr>
              <w:t xml:space="preserve">Fournir de l’équipement et des outils </w:t>
            </w:r>
            <w:r w:rsidR="00FB05C9">
              <w:rPr>
                <w:sz w:val="20"/>
                <w:szCs w:val="20"/>
                <w:lang w:val="fr-CA"/>
              </w:rPr>
              <w:t>à</w:t>
            </w:r>
            <w:r w:rsidRPr="001952B2">
              <w:rPr>
                <w:sz w:val="20"/>
                <w:szCs w:val="20"/>
                <w:lang w:val="fr-CA"/>
              </w:rPr>
              <w:t xml:space="preserve"> un centre de formation</w:t>
            </w:r>
            <w:r>
              <w:rPr>
                <w:sz w:val="20"/>
                <w:szCs w:val="20"/>
                <w:lang w:val="fr-CA"/>
              </w:rPr>
              <w:t xml:space="preserve"> sur les frigorigènes inflammables pour des applications autonomes résidentielles et commerciales</w:t>
            </w:r>
            <w:r w:rsidR="00A714C1" w:rsidRPr="00724E4B">
              <w:rPr>
                <w:rStyle w:val="FootnoteReference"/>
                <w:sz w:val="20"/>
                <w:szCs w:val="20"/>
              </w:rPr>
              <w:footnoteReference w:id="6"/>
            </w:r>
          </w:p>
        </w:tc>
        <w:tc>
          <w:tcPr>
            <w:tcW w:w="850" w:type="dxa"/>
          </w:tcPr>
          <w:p w14:paraId="1BF078A9" w14:textId="43F31D36" w:rsidR="00A714C1" w:rsidRPr="00724E4B" w:rsidRDefault="00A714C1" w:rsidP="000E73EE">
            <w:pPr>
              <w:widowControl w:val="0"/>
              <w:jc w:val="center"/>
              <w:rPr>
                <w:sz w:val="20"/>
                <w:szCs w:val="20"/>
              </w:rPr>
            </w:pPr>
            <w:r w:rsidRPr="00724E4B">
              <w:rPr>
                <w:sz w:val="20"/>
                <w:szCs w:val="20"/>
              </w:rPr>
              <w:t>O</w:t>
            </w:r>
            <w:r w:rsidR="00A90D4F">
              <w:rPr>
                <w:sz w:val="20"/>
                <w:szCs w:val="20"/>
              </w:rPr>
              <w:t>NUDI</w:t>
            </w:r>
          </w:p>
        </w:tc>
        <w:tc>
          <w:tcPr>
            <w:tcW w:w="851" w:type="dxa"/>
          </w:tcPr>
          <w:p w14:paraId="7351AFA7" w14:textId="0DA74579" w:rsidR="00A714C1" w:rsidRPr="00724E4B" w:rsidRDefault="00A714C1" w:rsidP="000E73EE">
            <w:pPr>
              <w:widowControl w:val="0"/>
              <w:shd w:val="clear" w:color="auto" w:fill="FFFFFF" w:themeFill="background1"/>
              <w:jc w:val="right"/>
              <w:rPr>
                <w:sz w:val="20"/>
                <w:szCs w:val="20"/>
              </w:rPr>
            </w:pPr>
            <w:r w:rsidRPr="00724E4B">
              <w:rPr>
                <w:sz w:val="20"/>
                <w:szCs w:val="20"/>
              </w:rPr>
              <w:t>53</w:t>
            </w:r>
            <w:r w:rsidR="00A476B0">
              <w:rPr>
                <w:sz w:val="20"/>
                <w:szCs w:val="20"/>
              </w:rPr>
              <w:t xml:space="preserve"> </w:t>
            </w:r>
            <w:r w:rsidRPr="00724E4B">
              <w:rPr>
                <w:sz w:val="20"/>
                <w:szCs w:val="20"/>
              </w:rPr>
              <w:t>000</w:t>
            </w:r>
          </w:p>
        </w:tc>
        <w:tc>
          <w:tcPr>
            <w:tcW w:w="996" w:type="dxa"/>
          </w:tcPr>
          <w:p w14:paraId="1FCC85B8" w14:textId="5617B506" w:rsidR="00A714C1" w:rsidRPr="00724E4B" w:rsidRDefault="00A714C1" w:rsidP="000E73EE">
            <w:pPr>
              <w:widowControl w:val="0"/>
              <w:shd w:val="clear" w:color="auto" w:fill="FFFFFF" w:themeFill="background1"/>
              <w:jc w:val="right"/>
              <w:rPr>
                <w:sz w:val="20"/>
                <w:szCs w:val="20"/>
              </w:rPr>
            </w:pPr>
            <w:r w:rsidRPr="00724E4B">
              <w:rPr>
                <w:sz w:val="20"/>
                <w:szCs w:val="20"/>
              </w:rPr>
              <w:t>33</w:t>
            </w:r>
            <w:r w:rsidR="00A476B0">
              <w:rPr>
                <w:sz w:val="20"/>
                <w:szCs w:val="20"/>
              </w:rPr>
              <w:t xml:space="preserve"> </w:t>
            </w:r>
            <w:r w:rsidRPr="00724E4B">
              <w:rPr>
                <w:sz w:val="20"/>
                <w:szCs w:val="20"/>
              </w:rPr>
              <w:t>000</w:t>
            </w:r>
          </w:p>
        </w:tc>
      </w:tr>
      <w:tr w:rsidR="00836EBD" w:rsidRPr="00724E4B" w14:paraId="1C8DD271" w14:textId="77777777" w:rsidTr="0054720F">
        <w:tc>
          <w:tcPr>
            <w:tcW w:w="7655" w:type="dxa"/>
            <w:gridSpan w:val="2"/>
          </w:tcPr>
          <w:p w14:paraId="52AD224E" w14:textId="6E7556C9" w:rsidR="00836EBD" w:rsidRPr="001952B2" w:rsidRDefault="00836EBD" w:rsidP="00836EBD">
            <w:pPr>
              <w:widowControl w:val="0"/>
              <w:jc w:val="right"/>
              <w:rPr>
                <w:i/>
                <w:iCs/>
                <w:sz w:val="20"/>
                <w:szCs w:val="20"/>
                <w:lang w:val="fr-CA"/>
              </w:rPr>
            </w:pPr>
            <w:r w:rsidRPr="001952B2">
              <w:rPr>
                <w:i/>
                <w:iCs/>
                <w:sz w:val="20"/>
                <w:szCs w:val="20"/>
                <w:lang w:val="fr-CA"/>
              </w:rPr>
              <w:t>S</w:t>
            </w:r>
            <w:r w:rsidR="001952B2" w:rsidRPr="001952B2">
              <w:rPr>
                <w:i/>
                <w:iCs/>
                <w:sz w:val="20"/>
                <w:szCs w:val="20"/>
                <w:lang w:val="fr-CA"/>
              </w:rPr>
              <w:t>o</w:t>
            </w:r>
            <w:r w:rsidRPr="001952B2">
              <w:rPr>
                <w:i/>
                <w:iCs/>
                <w:sz w:val="20"/>
                <w:szCs w:val="20"/>
                <w:lang w:val="fr-CA"/>
              </w:rPr>
              <w:t>u</w:t>
            </w:r>
            <w:r w:rsidR="001952B2" w:rsidRPr="001952B2">
              <w:rPr>
                <w:i/>
                <w:iCs/>
                <w:sz w:val="20"/>
                <w:szCs w:val="20"/>
                <w:lang w:val="fr-CA"/>
              </w:rPr>
              <w:t>s-</w:t>
            </w:r>
            <w:r w:rsidRPr="001952B2">
              <w:rPr>
                <w:i/>
                <w:iCs/>
                <w:sz w:val="20"/>
                <w:szCs w:val="20"/>
                <w:lang w:val="fr-CA"/>
              </w:rPr>
              <w:t xml:space="preserve">total </w:t>
            </w:r>
            <w:r w:rsidR="001952B2" w:rsidRPr="001952B2">
              <w:rPr>
                <w:i/>
                <w:iCs/>
                <w:sz w:val="20"/>
                <w:szCs w:val="20"/>
                <w:lang w:val="fr-CA"/>
              </w:rPr>
              <w:t>p</w:t>
            </w:r>
            <w:r w:rsidRPr="001952B2">
              <w:rPr>
                <w:i/>
                <w:iCs/>
                <w:sz w:val="20"/>
                <w:szCs w:val="20"/>
                <w:lang w:val="fr-CA"/>
              </w:rPr>
              <w:t>o</w:t>
            </w:r>
            <w:r w:rsidR="001952B2" w:rsidRPr="001952B2">
              <w:rPr>
                <w:i/>
                <w:iCs/>
                <w:sz w:val="20"/>
                <w:szCs w:val="20"/>
                <w:lang w:val="fr-CA"/>
              </w:rPr>
              <w:t>u</w:t>
            </w:r>
            <w:r w:rsidRPr="001952B2">
              <w:rPr>
                <w:i/>
                <w:iCs/>
                <w:sz w:val="20"/>
                <w:szCs w:val="20"/>
                <w:lang w:val="fr-CA"/>
              </w:rPr>
              <w:t xml:space="preserve">r </w:t>
            </w:r>
            <w:r w:rsidR="001952B2" w:rsidRPr="001952B2">
              <w:rPr>
                <w:i/>
                <w:iCs/>
                <w:sz w:val="20"/>
                <w:szCs w:val="20"/>
                <w:lang w:val="fr-CA"/>
              </w:rPr>
              <w:t>le volet</w:t>
            </w:r>
            <w:r w:rsidRPr="001952B2">
              <w:rPr>
                <w:i/>
                <w:iCs/>
                <w:sz w:val="20"/>
                <w:szCs w:val="20"/>
                <w:lang w:val="fr-CA"/>
              </w:rPr>
              <w:t xml:space="preserve"> 3</w:t>
            </w:r>
          </w:p>
        </w:tc>
        <w:tc>
          <w:tcPr>
            <w:tcW w:w="851" w:type="dxa"/>
          </w:tcPr>
          <w:p w14:paraId="5709E4B3" w14:textId="3B3D7619" w:rsidR="00836EBD" w:rsidRPr="00724E4B" w:rsidRDefault="00836EBD" w:rsidP="002D1B61">
            <w:pPr>
              <w:widowControl w:val="0"/>
              <w:shd w:val="clear" w:color="auto" w:fill="FFFFFF" w:themeFill="background1"/>
              <w:jc w:val="right"/>
              <w:rPr>
                <w:i/>
                <w:iCs/>
                <w:sz w:val="20"/>
                <w:szCs w:val="20"/>
              </w:rPr>
            </w:pPr>
            <w:r w:rsidRPr="00724E4B">
              <w:rPr>
                <w:i/>
                <w:iCs/>
                <w:sz w:val="20"/>
                <w:szCs w:val="20"/>
              </w:rPr>
              <w:t>1</w:t>
            </w:r>
            <w:r w:rsidR="006F7F61" w:rsidRPr="00724E4B">
              <w:rPr>
                <w:i/>
                <w:iCs/>
                <w:sz w:val="20"/>
                <w:szCs w:val="20"/>
              </w:rPr>
              <w:t>4</w:t>
            </w:r>
            <w:r w:rsidRPr="00724E4B">
              <w:rPr>
                <w:i/>
                <w:iCs/>
                <w:sz w:val="20"/>
                <w:szCs w:val="20"/>
              </w:rPr>
              <w:t>8</w:t>
            </w:r>
            <w:r w:rsidR="00A476B0">
              <w:rPr>
                <w:i/>
                <w:iCs/>
                <w:sz w:val="20"/>
                <w:szCs w:val="20"/>
              </w:rPr>
              <w:t xml:space="preserve"> </w:t>
            </w:r>
            <w:r w:rsidRPr="00724E4B">
              <w:rPr>
                <w:i/>
                <w:iCs/>
                <w:sz w:val="20"/>
                <w:szCs w:val="20"/>
              </w:rPr>
              <w:t>000</w:t>
            </w:r>
          </w:p>
        </w:tc>
        <w:tc>
          <w:tcPr>
            <w:tcW w:w="996" w:type="dxa"/>
          </w:tcPr>
          <w:p w14:paraId="3197831E" w14:textId="2A9B82BD" w:rsidR="00836EBD" w:rsidRPr="00724E4B" w:rsidRDefault="006F7F61" w:rsidP="002D1B61">
            <w:pPr>
              <w:widowControl w:val="0"/>
              <w:shd w:val="clear" w:color="auto" w:fill="FFFFFF" w:themeFill="background1"/>
              <w:jc w:val="right"/>
              <w:rPr>
                <w:i/>
                <w:iCs/>
                <w:sz w:val="20"/>
                <w:szCs w:val="20"/>
              </w:rPr>
            </w:pPr>
            <w:r w:rsidRPr="00724E4B">
              <w:rPr>
                <w:i/>
                <w:iCs/>
                <w:sz w:val="20"/>
                <w:szCs w:val="20"/>
              </w:rPr>
              <w:t>94</w:t>
            </w:r>
            <w:r w:rsidR="00A476B0">
              <w:rPr>
                <w:i/>
                <w:iCs/>
                <w:sz w:val="20"/>
                <w:szCs w:val="20"/>
              </w:rPr>
              <w:t xml:space="preserve"> </w:t>
            </w:r>
            <w:r w:rsidR="00836EBD" w:rsidRPr="00724E4B">
              <w:rPr>
                <w:i/>
                <w:iCs/>
                <w:sz w:val="20"/>
                <w:szCs w:val="20"/>
              </w:rPr>
              <w:t>000</w:t>
            </w:r>
          </w:p>
        </w:tc>
      </w:tr>
      <w:tr w:rsidR="008A1ECF" w:rsidRPr="00724E4B" w14:paraId="1C2EC845" w14:textId="77777777" w:rsidTr="0054720F">
        <w:tc>
          <w:tcPr>
            <w:tcW w:w="6805" w:type="dxa"/>
          </w:tcPr>
          <w:p w14:paraId="346A5630" w14:textId="6051803A" w:rsidR="008A1ECF" w:rsidRPr="001952B2" w:rsidRDefault="001952B2" w:rsidP="00EB5FA7">
            <w:pPr>
              <w:widowControl w:val="0"/>
              <w:shd w:val="clear" w:color="auto" w:fill="FFFFFF" w:themeFill="background1"/>
              <w:jc w:val="left"/>
              <w:rPr>
                <w:sz w:val="20"/>
                <w:szCs w:val="20"/>
                <w:lang w:val="fr-CA"/>
              </w:rPr>
            </w:pPr>
            <w:r w:rsidRPr="001952B2">
              <w:rPr>
                <w:sz w:val="20"/>
                <w:szCs w:val="20"/>
                <w:lang w:val="fr-CA"/>
              </w:rPr>
              <w:t>Volet</w:t>
            </w:r>
            <w:r w:rsidR="008A1ECF" w:rsidRPr="001952B2">
              <w:rPr>
                <w:sz w:val="20"/>
                <w:szCs w:val="20"/>
                <w:lang w:val="fr-CA"/>
              </w:rPr>
              <w:t xml:space="preserve"> 4: </w:t>
            </w:r>
            <w:r w:rsidRPr="001952B2">
              <w:rPr>
                <w:sz w:val="20"/>
                <w:szCs w:val="20"/>
                <w:lang w:val="fr-CA"/>
              </w:rPr>
              <w:t>Campagn</w:t>
            </w:r>
            <w:r>
              <w:rPr>
                <w:sz w:val="20"/>
                <w:szCs w:val="20"/>
                <w:lang w:val="fr-CA"/>
              </w:rPr>
              <w:t xml:space="preserve">e </w:t>
            </w:r>
            <w:r w:rsidRPr="001952B2">
              <w:rPr>
                <w:sz w:val="20"/>
                <w:szCs w:val="20"/>
                <w:lang w:val="fr-CA"/>
              </w:rPr>
              <w:t xml:space="preserve">de sensibilisation pour </w:t>
            </w:r>
            <w:r w:rsidR="00FB05C9">
              <w:rPr>
                <w:sz w:val="20"/>
                <w:szCs w:val="20"/>
                <w:lang w:val="fr-CA"/>
              </w:rPr>
              <w:t xml:space="preserve">les </w:t>
            </w:r>
            <w:r w:rsidRPr="001952B2">
              <w:rPr>
                <w:sz w:val="20"/>
                <w:szCs w:val="20"/>
                <w:lang w:val="fr-CA"/>
              </w:rPr>
              <w:t>utilisateur</w:t>
            </w:r>
            <w:r w:rsidR="00FB05C9">
              <w:rPr>
                <w:sz w:val="20"/>
                <w:szCs w:val="20"/>
                <w:lang w:val="fr-CA"/>
              </w:rPr>
              <w:t>s</w:t>
            </w:r>
            <w:r w:rsidRPr="001952B2">
              <w:rPr>
                <w:sz w:val="20"/>
                <w:szCs w:val="20"/>
                <w:lang w:val="fr-CA"/>
              </w:rPr>
              <w:t xml:space="preserve"> final</w:t>
            </w:r>
            <w:r w:rsidR="00FB05C9">
              <w:rPr>
                <w:sz w:val="20"/>
                <w:szCs w:val="20"/>
                <w:lang w:val="fr-CA"/>
              </w:rPr>
              <w:t>s</w:t>
            </w:r>
            <w:r w:rsidRPr="001952B2">
              <w:rPr>
                <w:sz w:val="20"/>
                <w:szCs w:val="20"/>
                <w:lang w:val="fr-CA"/>
              </w:rPr>
              <w:t xml:space="preserve"> et les petites et moyennes entreprises (PME)</w:t>
            </w:r>
          </w:p>
          <w:p w14:paraId="1DA47357" w14:textId="7149C747" w:rsidR="008A1ECF" w:rsidRPr="001952B2" w:rsidRDefault="001952B2" w:rsidP="00E224A0">
            <w:pPr>
              <w:pStyle w:val="ListParagraph"/>
              <w:widowControl w:val="0"/>
              <w:numPr>
                <w:ilvl w:val="0"/>
                <w:numId w:val="7"/>
              </w:numPr>
              <w:shd w:val="clear" w:color="auto" w:fill="FFFFFF" w:themeFill="background1"/>
              <w:ind w:left="457"/>
              <w:jc w:val="left"/>
              <w:rPr>
                <w:sz w:val="20"/>
                <w:szCs w:val="20"/>
                <w:lang w:val="fr-CA"/>
              </w:rPr>
            </w:pPr>
            <w:r w:rsidRPr="001952B2">
              <w:rPr>
                <w:sz w:val="20"/>
                <w:szCs w:val="20"/>
                <w:lang w:val="fr-CA"/>
              </w:rPr>
              <w:t xml:space="preserve">Une campagne de sensibilisation avec quatre événements </w:t>
            </w:r>
            <w:r w:rsidR="00A90D4F">
              <w:rPr>
                <w:sz w:val="20"/>
                <w:szCs w:val="20"/>
                <w:lang w:val="fr-CA"/>
              </w:rPr>
              <w:t xml:space="preserve">d’information </w:t>
            </w:r>
            <w:r w:rsidRPr="001952B2">
              <w:rPr>
                <w:sz w:val="20"/>
                <w:szCs w:val="20"/>
                <w:lang w:val="fr-CA"/>
              </w:rPr>
              <w:t>pour l</w:t>
            </w:r>
            <w:r w:rsidR="00FB05C9">
              <w:rPr>
                <w:sz w:val="20"/>
                <w:szCs w:val="20"/>
                <w:lang w:val="fr-CA"/>
              </w:rPr>
              <w:t xml:space="preserve">es </w:t>
            </w:r>
            <w:r w:rsidRPr="001952B2">
              <w:rPr>
                <w:sz w:val="20"/>
                <w:szCs w:val="20"/>
                <w:lang w:val="fr-CA"/>
              </w:rPr>
              <w:t>utilisateur</w:t>
            </w:r>
            <w:r w:rsidR="00FB05C9">
              <w:rPr>
                <w:sz w:val="20"/>
                <w:szCs w:val="20"/>
                <w:lang w:val="fr-CA"/>
              </w:rPr>
              <w:t>s</w:t>
            </w:r>
            <w:r w:rsidRPr="001952B2">
              <w:rPr>
                <w:sz w:val="20"/>
                <w:szCs w:val="20"/>
                <w:lang w:val="fr-CA"/>
              </w:rPr>
              <w:t xml:space="preserve"> final</w:t>
            </w:r>
            <w:r w:rsidR="00FB05C9">
              <w:rPr>
                <w:sz w:val="20"/>
                <w:szCs w:val="20"/>
                <w:lang w:val="fr-CA"/>
              </w:rPr>
              <w:t>s</w:t>
            </w:r>
            <w:r w:rsidRPr="001952B2">
              <w:rPr>
                <w:sz w:val="20"/>
                <w:szCs w:val="20"/>
                <w:lang w:val="fr-CA"/>
              </w:rPr>
              <w:t xml:space="preserve"> et PME </w:t>
            </w:r>
            <w:r w:rsidR="00A90D4F">
              <w:rPr>
                <w:sz w:val="20"/>
                <w:szCs w:val="20"/>
                <w:lang w:val="fr-CA"/>
              </w:rPr>
              <w:t xml:space="preserve">dans la réfrigération, </w:t>
            </w:r>
            <w:r w:rsidRPr="001952B2">
              <w:rPr>
                <w:sz w:val="20"/>
                <w:szCs w:val="20"/>
                <w:lang w:val="fr-CA"/>
              </w:rPr>
              <w:t>sur l’ut</w:t>
            </w:r>
            <w:r>
              <w:rPr>
                <w:sz w:val="20"/>
                <w:szCs w:val="20"/>
                <w:lang w:val="fr-CA"/>
              </w:rPr>
              <w:t xml:space="preserve">ilisation sécuritaire, la disponibilité et l’efficacité énergétique des technologies de remplacement et </w:t>
            </w:r>
            <w:r w:rsidR="00A90D4F">
              <w:rPr>
                <w:sz w:val="20"/>
                <w:szCs w:val="20"/>
                <w:lang w:val="fr-CA"/>
              </w:rPr>
              <w:t xml:space="preserve">encourager le remplacement de l’équipement à base de HFC à </w:t>
            </w:r>
            <w:r w:rsidR="00524371">
              <w:rPr>
                <w:sz w:val="20"/>
                <w:szCs w:val="20"/>
                <w:lang w:val="fr-CA"/>
              </w:rPr>
              <w:t>PRP</w:t>
            </w:r>
            <w:r w:rsidR="00A90D4F">
              <w:rPr>
                <w:sz w:val="20"/>
                <w:szCs w:val="20"/>
                <w:lang w:val="fr-CA"/>
              </w:rPr>
              <w:t xml:space="preserve"> élevé</w:t>
            </w:r>
            <w:r w:rsidR="008A1ECF" w:rsidRPr="001952B2">
              <w:rPr>
                <w:sz w:val="20"/>
                <w:szCs w:val="20"/>
                <w:lang w:val="fr-CA"/>
              </w:rPr>
              <w:t>.</w:t>
            </w:r>
          </w:p>
        </w:tc>
        <w:tc>
          <w:tcPr>
            <w:tcW w:w="850" w:type="dxa"/>
          </w:tcPr>
          <w:p w14:paraId="48E995EA" w14:textId="1670918B" w:rsidR="008A1ECF" w:rsidRPr="00724E4B" w:rsidRDefault="008A1ECF">
            <w:pPr>
              <w:widowControl w:val="0"/>
              <w:jc w:val="center"/>
              <w:rPr>
                <w:sz w:val="20"/>
                <w:szCs w:val="20"/>
                <w:lang w:val="en-GB"/>
              </w:rPr>
            </w:pPr>
            <w:r w:rsidRPr="00724E4B">
              <w:rPr>
                <w:sz w:val="20"/>
                <w:szCs w:val="20"/>
                <w:lang w:val="en-GB"/>
              </w:rPr>
              <w:t>O</w:t>
            </w:r>
            <w:r w:rsidR="00A90D4F">
              <w:rPr>
                <w:sz w:val="20"/>
                <w:szCs w:val="20"/>
                <w:lang w:val="en-GB"/>
              </w:rPr>
              <w:t>NUDI</w:t>
            </w:r>
          </w:p>
        </w:tc>
        <w:tc>
          <w:tcPr>
            <w:tcW w:w="851" w:type="dxa"/>
          </w:tcPr>
          <w:p w14:paraId="44290C85" w14:textId="54C2466C" w:rsidR="008A1ECF" w:rsidRPr="00724E4B" w:rsidRDefault="008A1ECF">
            <w:pPr>
              <w:widowControl w:val="0"/>
              <w:shd w:val="clear" w:color="auto" w:fill="FFFFFF" w:themeFill="background1"/>
              <w:jc w:val="right"/>
              <w:rPr>
                <w:sz w:val="20"/>
                <w:szCs w:val="20"/>
              </w:rPr>
            </w:pPr>
            <w:r w:rsidRPr="00724E4B">
              <w:rPr>
                <w:sz w:val="20"/>
                <w:szCs w:val="20"/>
              </w:rPr>
              <w:t>20</w:t>
            </w:r>
            <w:r w:rsidR="00A476B0">
              <w:rPr>
                <w:sz w:val="20"/>
                <w:szCs w:val="20"/>
              </w:rPr>
              <w:t xml:space="preserve"> </w:t>
            </w:r>
            <w:r w:rsidRPr="00724E4B">
              <w:rPr>
                <w:sz w:val="20"/>
                <w:szCs w:val="20"/>
              </w:rPr>
              <w:t>000</w:t>
            </w:r>
          </w:p>
        </w:tc>
        <w:tc>
          <w:tcPr>
            <w:tcW w:w="996" w:type="dxa"/>
          </w:tcPr>
          <w:p w14:paraId="75D23456" w14:textId="77CE4E90" w:rsidR="008A1ECF" w:rsidRPr="00724E4B" w:rsidRDefault="008A1ECF">
            <w:pPr>
              <w:widowControl w:val="0"/>
              <w:shd w:val="clear" w:color="auto" w:fill="FFFFFF" w:themeFill="background1"/>
              <w:jc w:val="right"/>
              <w:rPr>
                <w:sz w:val="20"/>
                <w:szCs w:val="20"/>
              </w:rPr>
            </w:pPr>
            <w:r w:rsidRPr="00724E4B">
              <w:rPr>
                <w:sz w:val="20"/>
                <w:szCs w:val="20"/>
              </w:rPr>
              <w:t>10</w:t>
            </w:r>
            <w:r w:rsidR="00A476B0">
              <w:rPr>
                <w:sz w:val="20"/>
                <w:szCs w:val="20"/>
              </w:rPr>
              <w:t xml:space="preserve"> </w:t>
            </w:r>
            <w:r w:rsidRPr="00724E4B">
              <w:rPr>
                <w:sz w:val="20"/>
                <w:szCs w:val="20"/>
              </w:rPr>
              <w:t>000</w:t>
            </w:r>
          </w:p>
        </w:tc>
      </w:tr>
      <w:tr w:rsidR="00A714C1" w:rsidRPr="00724E4B" w14:paraId="0B9493E7" w14:textId="77777777" w:rsidTr="0054720F">
        <w:tc>
          <w:tcPr>
            <w:tcW w:w="6805" w:type="dxa"/>
          </w:tcPr>
          <w:p w14:paraId="6FFA710F" w14:textId="6EC3F14C" w:rsidR="0096423B" w:rsidRPr="00A90D4F" w:rsidRDefault="00A90D4F" w:rsidP="000E73EE">
            <w:pPr>
              <w:widowControl w:val="0"/>
              <w:shd w:val="clear" w:color="auto" w:fill="FFFFFF" w:themeFill="background1"/>
              <w:jc w:val="left"/>
              <w:rPr>
                <w:sz w:val="20"/>
                <w:szCs w:val="20"/>
                <w:lang w:val="fr-CA"/>
              </w:rPr>
            </w:pPr>
            <w:r w:rsidRPr="00A90D4F">
              <w:rPr>
                <w:sz w:val="20"/>
                <w:szCs w:val="20"/>
                <w:lang w:val="fr-CA"/>
              </w:rPr>
              <w:lastRenderedPageBreak/>
              <w:t>Volet</w:t>
            </w:r>
            <w:r w:rsidR="00A714C1" w:rsidRPr="00A90D4F">
              <w:rPr>
                <w:sz w:val="20"/>
                <w:szCs w:val="20"/>
                <w:lang w:val="fr-CA"/>
              </w:rPr>
              <w:t xml:space="preserve"> </w:t>
            </w:r>
            <w:r w:rsidR="008A1ECF" w:rsidRPr="00A90D4F">
              <w:rPr>
                <w:sz w:val="20"/>
                <w:szCs w:val="20"/>
                <w:lang w:val="fr-CA"/>
              </w:rPr>
              <w:t>5</w:t>
            </w:r>
            <w:r w:rsidR="00A714C1" w:rsidRPr="00A90D4F">
              <w:rPr>
                <w:sz w:val="20"/>
                <w:szCs w:val="20"/>
                <w:lang w:val="fr-CA"/>
              </w:rPr>
              <w:t xml:space="preserve">: </w:t>
            </w:r>
            <w:r w:rsidR="00A275D0">
              <w:rPr>
                <w:sz w:val="20"/>
                <w:szCs w:val="20"/>
                <w:lang w:val="fr-CA"/>
              </w:rPr>
              <w:t>Développement</w:t>
            </w:r>
            <w:r w:rsidRPr="00A90D4F">
              <w:rPr>
                <w:sz w:val="20"/>
                <w:szCs w:val="20"/>
                <w:lang w:val="fr-CA"/>
              </w:rPr>
              <w:t xml:space="preserve"> des compétences dans le secteur de la climatisation mobile</w:t>
            </w:r>
          </w:p>
          <w:p w14:paraId="4490F24E" w14:textId="6009335D" w:rsidR="00A714C1" w:rsidRPr="00A90D4F" w:rsidRDefault="00A90D4F" w:rsidP="00E224A0">
            <w:pPr>
              <w:pStyle w:val="ListParagraph"/>
              <w:widowControl w:val="0"/>
              <w:numPr>
                <w:ilvl w:val="0"/>
                <w:numId w:val="7"/>
              </w:numPr>
              <w:shd w:val="clear" w:color="auto" w:fill="FFFFFF" w:themeFill="background1"/>
              <w:ind w:left="457"/>
              <w:jc w:val="left"/>
              <w:rPr>
                <w:sz w:val="20"/>
                <w:szCs w:val="20"/>
                <w:lang w:val="fr-CA"/>
              </w:rPr>
            </w:pPr>
            <w:r w:rsidRPr="00A90D4F">
              <w:rPr>
                <w:sz w:val="20"/>
                <w:szCs w:val="20"/>
                <w:lang w:val="fr-CA"/>
              </w:rPr>
              <w:t xml:space="preserve">Élaborer un manuel de formation sur les bonnes pratiques d’entretien </w:t>
            </w:r>
            <w:r>
              <w:rPr>
                <w:sz w:val="20"/>
                <w:szCs w:val="20"/>
                <w:lang w:val="fr-CA"/>
              </w:rPr>
              <w:t xml:space="preserve">dans la climatisation mobile </w:t>
            </w:r>
            <w:r w:rsidR="000A7801" w:rsidRPr="00A90D4F">
              <w:rPr>
                <w:sz w:val="20"/>
                <w:szCs w:val="20"/>
                <w:lang w:val="fr-CA"/>
              </w:rPr>
              <w:t>(5</w:t>
            </w:r>
            <w:r>
              <w:rPr>
                <w:sz w:val="20"/>
                <w:szCs w:val="20"/>
                <w:lang w:val="fr-CA"/>
              </w:rPr>
              <w:t xml:space="preserve"> </w:t>
            </w:r>
            <w:r w:rsidR="000A7801" w:rsidRPr="00A90D4F">
              <w:rPr>
                <w:sz w:val="20"/>
                <w:szCs w:val="20"/>
                <w:lang w:val="fr-CA"/>
              </w:rPr>
              <w:t>000</w:t>
            </w:r>
            <w:r>
              <w:rPr>
                <w:sz w:val="20"/>
                <w:szCs w:val="20"/>
                <w:lang w:val="fr-CA"/>
              </w:rPr>
              <w:t xml:space="preserve"> $US</w:t>
            </w:r>
            <w:r w:rsidR="000A7801" w:rsidRPr="00A90D4F">
              <w:rPr>
                <w:sz w:val="20"/>
                <w:szCs w:val="20"/>
                <w:lang w:val="fr-CA"/>
              </w:rPr>
              <w:t>)</w:t>
            </w:r>
            <w:r w:rsidR="001C44AD" w:rsidRPr="00A90D4F">
              <w:rPr>
                <w:sz w:val="20"/>
                <w:szCs w:val="20"/>
                <w:lang w:val="fr-CA"/>
              </w:rPr>
              <w:t>;</w:t>
            </w:r>
          </w:p>
          <w:p w14:paraId="7E2F4A4F" w14:textId="77777777" w:rsidR="00A275D0" w:rsidRDefault="00A90D4F" w:rsidP="00E224A0">
            <w:pPr>
              <w:pStyle w:val="ListParagraph"/>
              <w:widowControl w:val="0"/>
              <w:numPr>
                <w:ilvl w:val="0"/>
                <w:numId w:val="7"/>
              </w:numPr>
              <w:shd w:val="clear" w:color="auto" w:fill="FFFFFF" w:themeFill="background1"/>
              <w:ind w:left="457"/>
              <w:jc w:val="left"/>
              <w:rPr>
                <w:sz w:val="20"/>
                <w:szCs w:val="20"/>
                <w:lang w:val="fr-CA"/>
              </w:rPr>
            </w:pPr>
            <w:r w:rsidRPr="00A90D4F">
              <w:rPr>
                <w:sz w:val="20"/>
                <w:szCs w:val="20"/>
                <w:lang w:val="fr-CA"/>
              </w:rPr>
              <w:t xml:space="preserve">Fournir </w:t>
            </w:r>
            <w:r>
              <w:rPr>
                <w:sz w:val="20"/>
                <w:szCs w:val="20"/>
                <w:lang w:val="fr-CA"/>
              </w:rPr>
              <w:t xml:space="preserve">cinq </w:t>
            </w:r>
            <w:r w:rsidRPr="00A90D4F">
              <w:rPr>
                <w:sz w:val="20"/>
                <w:szCs w:val="20"/>
                <w:lang w:val="fr-CA"/>
              </w:rPr>
              <w:t xml:space="preserve">trousses </w:t>
            </w:r>
            <w:r w:rsidR="00187F38">
              <w:rPr>
                <w:sz w:val="20"/>
                <w:szCs w:val="20"/>
                <w:lang w:val="fr-CA"/>
              </w:rPr>
              <w:t>d’</w:t>
            </w:r>
            <w:r w:rsidRPr="00A90D4F">
              <w:rPr>
                <w:sz w:val="20"/>
                <w:szCs w:val="20"/>
                <w:lang w:val="fr-CA"/>
              </w:rPr>
              <w:t>outils d’entretien pour la clim</w:t>
            </w:r>
            <w:r>
              <w:rPr>
                <w:sz w:val="20"/>
                <w:szCs w:val="20"/>
                <w:lang w:val="fr-CA"/>
              </w:rPr>
              <w:t>atisation mobile</w:t>
            </w:r>
            <w:r w:rsidR="00107299" w:rsidRPr="00724E4B">
              <w:rPr>
                <w:rStyle w:val="FootnoteReference"/>
                <w:sz w:val="20"/>
                <w:szCs w:val="20"/>
              </w:rPr>
              <w:footnoteReference w:id="7"/>
            </w:r>
            <w:r w:rsidR="000A7801" w:rsidRPr="00A90D4F">
              <w:rPr>
                <w:sz w:val="20"/>
                <w:szCs w:val="20"/>
                <w:lang w:val="fr-CA"/>
              </w:rPr>
              <w:t xml:space="preserve"> </w:t>
            </w:r>
          </w:p>
          <w:p w14:paraId="0314FB5C" w14:textId="6E0CDAB5" w:rsidR="006E6693" w:rsidRPr="00A90D4F" w:rsidRDefault="000A7801" w:rsidP="00E224A0">
            <w:pPr>
              <w:pStyle w:val="ListParagraph"/>
              <w:widowControl w:val="0"/>
              <w:numPr>
                <w:ilvl w:val="0"/>
                <w:numId w:val="7"/>
              </w:numPr>
              <w:shd w:val="clear" w:color="auto" w:fill="FFFFFF" w:themeFill="background1"/>
              <w:ind w:left="457"/>
              <w:jc w:val="left"/>
              <w:rPr>
                <w:sz w:val="20"/>
                <w:szCs w:val="20"/>
                <w:lang w:val="fr-CA"/>
              </w:rPr>
            </w:pPr>
            <w:r w:rsidRPr="00A90D4F">
              <w:rPr>
                <w:sz w:val="20"/>
                <w:szCs w:val="20"/>
                <w:lang w:val="fr-CA"/>
              </w:rPr>
              <w:t>(40</w:t>
            </w:r>
            <w:r w:rsidR="00A90D4F">
              <w:rPr>
                <w:sz w:val="20"/>
                <w:szCs w:val="20"/>
                <w:lang w:val="fr-CA"/>
              </w:rPr>
              <w:t xml:space="preserve"> </w:t>
            </w:r>
            <w:r w:rsidRPr="00A90D4F">
              <w:rPr>
                <w:sz w:val="20"/>
                <w:szCs w:val="20"/>
                <w:lang w:val="fr-CA"/>
              </w:rPr>
              <w:t>000</w:t>
            </w:r>
            <w:r w:rsidR="00A90D4F">
              <w:rPr>
                <w:sz w:val="20"/>
                <w:szCs w:val="20"/>
                <w:lang w:val="fr-CA"/>
              </w:rPr>
              <w:t xml:space="preserve"> $US</w:t>
            </w:r>
            <w:r w:rsidRPr="00A90D4F">
              <w:rPr>
                <w:sz w:val="20"/>
                <w:szCs w:val="20"/>
                <w:lang w:val="fr-CA"/>
              </w:rPr>
              <w:t>)</w:t>
            </w:r>
            <w:r w:rsidR="001C44AD" w:rsidRPr="00A90D4F">
              <w:rPr>
                <w:sz w:val="20"/>
                <w:szCs w:val="20"/>
                <w:lang w:val="fr-CA"/>
              </w:rPr>
              <w:t>;</w:t>
            </w:r>
            <w:r w:rsidR="001A0623" w:rsidRPr="00A90D4F">
              <w:rPr>
                <w:sz w:val="20"/>
                <w:szCs w:val="20"/>
                <w:lang w:val="fr-CA"/>
              </w:rPr>
              <w:t xml:space="preserve"> </w:t>
            </w:r>
            <w:r w:rsidR="00A90D4F">
              <w:rPr>
                <w:sz w:val="20"/>
                <w:szCs w:val="20"/>
                <w:lang w:val="fr-CA"/>
              </w:rPr>
              <w:t>et</w:t>
            </w:r>
          </w:p>
          <w:p w14:paraId="0B3CF8E8" w14:textId="4661A84C" w:rsidR="0034646D" w:rsidRPr="00A90D4F" w:rsidRDefault="00A90D4F" w:rsidP="00E224A0">
            <w:pPr>
              <w:pStyle w:val="ListParagraph"/>
              <w:widowControl w:val="0"/>
              <w:numPr>
                <w:ilvl w:val="0"/>
                <w:numId w:val="7"/>
              </w:numPr>
              <w:shd w:val="clear" w:color="auto" w:fill="FFFFFF" w:themeFill="background1"/>
              <w:ind w:left="457"/>
              <w:jc w:val="left"/>
              <w:rPr>
                <w:sz w:val="20"/>
                <w:szCs w:val="20"/>
                <w:lang w:val="fr-CA"/>
              </w:rPr>
            </w:pPr>
            <w:r w:rsidRPr="00A90D4F">
              <w:rPr>
                <w:sz w:val="20"/>
                <w:szCs w:val="20"/>
                <w:lang w:val="fr-CA"/>
              </w:rPr>
              <w:t>Tenir deux ateliers de formation pour les instructeurs des techniciens en climatisation mobile</w:t>
            </w:r>
            <w:r w:rsidR="000A7801" w:rsidRPr="00A90D4F">
              <w:rPr>
                <w:sz w:val="20"/>
                <w:szCs w:val="20"/>
                <w:lang w:val="fr-CA"/>
              </w:rPr>
              <w:t xml:space="preserve"> (5</w:t>
            </w:r>
            <w:r>
              <w:rPr>
                <w:sz w:val="20"/>
                <w:szCs w:val="20"/>
                <w:lang w:val="fr-CA"/>
              </w:rPr>
              <w:t xml:space="preserve"> </w:t>
            </w:r>
            <w:r w:rsidR="000A7801" w:rsidRPr="00A90D4F">
              <w:rPr>
                <w:sz w:val="20"/>
                <w:szCs w:val="20"/>
                <w:lang w:val="fr-CA"/>
              </w:rPr>
              <w:t>000</w:t>
            </w:r>
            <w:r>
              <w:rPr>
                <w:sz w:val="20"/>
                <w:szCs w:val="20"/>
                <w:lang w:val="fr-CA"/>
              </w:rPr>
              <w:t xml:space="preserve"> $US</w:t>
            </w:r>
            <w:r w:rsidR="000A7801" w:rsidRPr="00A90D4F">
              <w:rPr>
                <w:sz w:val="20"/>
                <w:szCs w:val="20"/>
                <w:lang w:val="fr-CA"/>
              </w:rPr>
              <w:t>)</w:t>
            </w:r>
            <w:r w:rsidR="001C44AD" w:rsidRPr="00A90D4F">
              <w:rPr>
                <w:sz w:val="20"/>
                <w:szCs w:val="20"/>
                <w:lang w:val="fr-CA"/>
              </w:rPr>
              <w:t>.</w:t>
            </w:r>
          </w:p>
        </w:tc>
        <w:tc>
          <w:tcPr>
            <w:tcW w:w="850" w:type="dxa"/>
          </w:tcPr>
          <w:p w14:paraId="3D258D5C" w14:textId="3AA8C0D6" w:rsidR="00A714C1" w:rsidRPr="00724E4B" w:rsidRDefault="00A714C1" w:rsidP="000E73EE">
            <w:pPr>
              <w:widowControl w:val="0"/>
              <w:jc w:val="center"/>
              <w:rPr>
                <w:sz w:val="20"/>
                <w:szCs w:val="20"/>
                <w:lang w:val="en-GB"/>
              </w:rPr>
            </w:pPr>
            <w:r w:rsidRPr="00724E4B">
              <w:rPr>
                <w:sz w:val="20"/>
                <w:szCs w:val="20"/>
                <w:lang w:val="en-GB"/>
              </w:rPr>
              <w:t>O</w:t>
            </w:r>
            <w:r w:rsidR="00A90D4F">
              <w:rPr>
                <w:sz w:val="20"/>
                <w:szCs w:val="20"/>
                <w:lang w:val="en-GB"/>
              </w:rPr>
              <w:t>NUDI</w:t>
            </w:r>
          </w:p>
        </w:tc>
        <w:tc>
          <w:tcPr>
            <w:tcW w:w="851" w:type="dxa"/>
          </w:tcPr>
          <w:p w14:paraId="64ACDB49" w14:textId="793CD928" w:rsidR="00A714C1" w:rsidRPr="00724E4B" w:rsidRDefault="00A714C1" w:rsidP="000E73EE">
            <w:pPr>
              <w:widowControl w:val="0"/>
              <w:shd w:val="clear" w:color="auto" w:fill="FFFFFF" w:themeFill="background1"/>
              <w:jc w:val="right"/>
              <w:rPr>
                <w:sz w:val="20"/>
                <w:szCs w:val="20"/>
              </w:rPr>
            </w:pPr>
            <w:r w:rsidRPr="00724E4B">
              <w:rPr>
                <w:sz w:val="20"/>
                <w:szCs w:val="20"/>
              </w:rPr>
              <w:t>50</w:t>
            </w:r>
            <w:r w:rsidR="00A476B0">
              <w:rPr>
                <w:sz w:val="20"/>
                <w:szCs w:val="20"/>
              </w:rPr>
              <w:t xml:space="preserve"> </w:t>
            </w:r>
            <w:r w:rsidRPr="00724E4B">
              <w:rPr>
                <w:sz w:val="20"/>
                <w:szCs w:val="20"/>
              </w:rPr>
              <w:t>000</w:t>
            </w:r>
          </w:p>
        </w:tc>
        <w:tc>
          <w:tcPr>
            <w:tcW w:w="996" w:type="dxa"/>
          </w:tcPr>
          <w:p w14:paraId="566569B1" w14:textId="1778FAD9" w:rsidR="00A714C1" w:rsidRPr="00724E4B" w:rsidRDefault="00A714C1" w:rsidP="000E73EE">
            <w:pPr>
              <w:widowControl w:val="0"/>
              <w:shd w:val="clear" w:color="auto" w:fill="FFFFFF" w:themeFill="background1"/>
              <w:jc w:val="right"/>
              <w:rPr>
                <w:sz w:val="20"/>
                <w:szCs w:val="20"/>
              </w:rPr>
            </w:pPr>
            <w:r w:rsidRPr="00724E4B">
              <w:rPr>
                <w:sz w:val="20"/>
                <w:szCs w:val="20"/>
              </w:rPr>
              <w:t>2</w:t>
            </w:r>
            <w:r w:rsidR="00BE35D9" w:rsidRPr="00724E4B">
              <w:rPr>
                <w:sz w:val="20"/>
                <w:szCs w:val="20"/>
              </w:rPr>
              <w:t>9</w:t>
            </w:r>
            <w:r w:rsidR="00A476B0">
              <w:rPr>
                <w:sz w:val="20"/>
                <w:szCs w:val="20"/>
              </w:rPr>
              <w:t xml:space="preserve"> </w:t>
            </w:r>
            <w:r w:rsidRPr="00724E4B">
              <w:rPr>
                <w:sz w:val="20"/>
                <w:szCs w:val="20"/>
              </w:rPr>
              <w:t>000</w:t>
            </w:r>
          </w:p>
        </w:tc>
      </w:tr>
      <w:tr w:rsidR="00A714C1" w:rsidRPr="00724E4B" w14:paraId="7014BFF6" w14:textId="77777777" w:rsidTr="0054720F">
        <w:tc>
          <w:tcPr>
            <w:tcW w:w="6805" w:type="dxa"/>
          </w:tcPr>
          <w:p w14:paraId="64A7EDFD" w14:textId="7C243614" w:rsidR="00A714C1" w:rsidRPr="00A90D4F" w:rsidRDefault="00A90D4F" w:rsidP="00BD46B4">
            <w:pPr>
              <w:keepNext/>
              <w:jc w:val="left"/>
              <w:rPr>
                <w:sz w:val="20"/>
                <w:szCs w:val="20"/>
                <w:lang w:val="fr-CA"/>
              </w:rPr>
            </w:pPr>
            <w:r w:rsidRPr="00A90D4F">
              <w:rPr>
                <w:sz w:val="20"/>
                <w:szCs w:val="20"/>
                <w:lang w:val="fr-CA"/>
              </w:rPr>
              <w:t>Volet</w:t>
            </w:r>
            <w:r w:rsidR="00A714C1" w:rsidRPr="00A90D4F">
              <w:rPr>
                <w:sz w:val="20"/>
                <w:szCs w:val="20"/>
                <w:lang w:val="fr-CA"/>
              </w:rPr>
              <w:t xml:space="preserve"> </w:t>
            </w:r>
            <w:r w:rsidR="008A1ECF" w:rsidRPr="00A90D4F">
              <w:rPr>
                <w:sz w:val="20"/>
                <w:szCs w:val="20"/>
                <w:lang w:val="fr-CA"/>
              </w:rPr>
              <w:t>6</w:t>
            </w:r>
            <w:r w:rsidR="00A714C1" w:rsidRPr="00A90D4F">
              <w:rPr>
                <w:sz w:val="20"/>
                <w:szCs w:val="20"/>
                <w:lang w:val="fr-CA"/>
              </w:rPr>
              <w:t xml:space="preserve">: </w:t>
            </w:r>
            <w:r w:rsidRPr="00A90D4F">
              <w:rPr>
                <w:sz w:val="20"/>
                <w:szCs w:val="20"/>
                <w:lang w:val="fr-CA"/>
              </w:rPr>
              <w:t>Activités de gestion de p</w:t>
            </w:r>
            <w:r w:rsidR="00A714C1" w:rsidRPr="00A90D4F">
              <w:rPr>
                <w:sz w:val="20"/>
                <w:szCs w:val="20"/>
                <w:lang w:val="fr-CA"/>
              </w:rPr>
              <w:t>rojet</w:t>
            </w:r>
          </w:p>
          <w:p w14:paraId="1961E90A" w14:textId="7855A9D3" w:rsidR="00A714C1" w:rsidRPr="00A90D4F" w:rsidRDefault="00A714C1" w:rsidP="00BD46B4">
            <w:pPr>
              <w:pStyle w:val="ListParagraph"/>
              <w:keepNext/>
              <w:numPr>
                <w:ilvl w:val="0"/>
                <w:numId w:val="7"/>
              </w:numPr>
              <w:shd w:val="clear" w:color="auto" w:fill="FFFFFF" w:themeFill="background1"/>
              <w:ind w:left="457"/>
              <w:jc w:val="left"/>
              <w:rPr>
                <w:sz w:val="20"/>
                <w:szCs w:val="20"/>
                <w:lang w:val="fr-CA"/>
              </w:rPr>
            </w:pPr>
            <w:r w:rsidRPr="00A90D4F">
              <w:rPr>
                <w:sz w:val="20"/>
                <w:szCs w:val="20"/>
                <w:lang w:val="fr-CA"/>
              </w:rPr>
              <w:t xml:space="preserve">Coordination </w:t>
            </w:r>
            <w:r w:rsidR="00A90D4F" w:rsidRPr="00A90D4F">
              <w:rPr>
                <w:sz w:val="20"/>
                <w:szCs w:val="20"/>
                <w:lang w:val="fr-CA"/>
              </w:rPr>
              <w:t>et gestion de la mise en œuvre d</w:t>
            </w:r>
            <w:r w:rsidR="00A90D4F">
              <w:rPr>
                <w:sz w:val="20"/>
                <w:szCs w:val="20"/>
                <w:lang w:val="fr-CA"/>
              </w:rPr>
              <w:t>u</w:t>
            </w:r>
            <w:r w:rsidRPr="00A90D4F">
              <w:rPr>
                <w:sz w:val="20"/>
                <w:szCs w:val="20"/>
                <w:lang w:val="fr-CA"/>
              </w:rPr>
              <w:t xml:space="preserve"> KIP (</w:t>
            </w:r>
            <w:r w:rsidR="00A275D0">
              <w:rPr>
                <w:sz w:val="20"/>
                <w:szCs w:val="20"/>
                <w:lang w:val="fr-CA"/>
              </w:rPr>
              <w:t xml:space="preserve">voir </w:t>
            </w:r>
            <w:r w:rsidRPr="00A90D4F">
              <w:rPr>
                <w:sz w:val="20"/>
                <w:szCs w:val="20"/>
                <w:lang w:val="fr-CA"/>
              </w:rPr>
              <w:t>paragraph</w:t>
            </w:r>
            <w:r w:rsidR="00A90D4F">
              <w:rPr>
                <w:sz w:val="20"/>
                <w:szCs w:val="20"/>
                <w:lang w:val="fr-CA"/>
              </w:rPr>
              <w:t>e</w:t>
            </w:r>
            <w:r w:rsidRPr="00A90D4F">
              <w:rPr>
                <w:sz w:val="20"/>
                <w:szCs w:val="20"/>
                <w:lang w:val="fr-CA"/>
              </w:rPr>
              <w:t xml:space="preserve"> 2</w:t>
            </w:r>
            <w:r w:rsidR="00422E48" w:rsidRPr="00A90D4F">
              <w:rPr>
                <w:sz w:val="20"/>
                <w:szCs w:val="20"/>
                <w:lang w:val="fr-CA"/>
              </w:rPr>
              <w:t>6</w:t>
            </w:r>
            <w:r w:rsidRPr="00A90D4F">
              <w:rPr>
                <w:sz w:val="20"/>
                <w:szCs w:val="20"/>
                <w:lang w:val="fr-CA"/>
              </w:rPr>
              <w:t>)</w:t>
            </w:r>
            <w:r w:rsidR="001A0623" w:rsidRPr="00A90D4F">
              <w:rPr>
                <w:sz w:val="20"/>
                <w:szCs w:val="20"/>
                <w:lang w:val="fr-CA"/>
              </w:rPr>
              <w:t>.</w:t>
            </w:r>
            <w:r w:rsidRPr="00A90D4F">
              <w:rPr>
                <w:sz w:val="20"/>
                <w:szCs w:val="20"/>
                <w:lang w:val="fr-CA"/>
              </w:rPr>
              <w:t xml:space="preserve"> </w:t>
            </w:r>
          </w:p>
        </w:tc>
        <w:tc>
          <w:tcPr>
            <w:tcW w:w="850" w:type="dxa"/>
          </w:tcPr>
          <w:p w14:paraId="5C35EE36" w14:textId="50C8CB57" w:rsidR="00A714C1" w:rsidRPr="00724E4B" w:rsidRDefault="00A714C1" w:rsidP="00BD46B4">
            <w:pPr>
              <w:keepNext/>
              <w:jc w:val="center"/>
              <w:rPr>
                <w:sz w:val="20"/>
                <w:szCs w:val="20"/>
              </w:rPr>
            </w:pPr>
            <w:r w:rsidRPr="00724E4B">
              <w:rPr>
                <w:sz w:val="20"/>
                <w:szCs w:val="20"/>
              </w:rPr>
              <w:t>O</w:t>
            </w:r>
            <w:r w:rsidR="00A90D4F">
              <w:rPr>
                <w:sz w:val="20"/>
                <w:szCs w:val="20"/>
              </w:rPr>
              <w:t>NUDI</w:t>
            </w:r>
          </w:p>
        </w:tc>
        <w:tc>
          <w:tcPr>
            <w:tcW w:w="851" w:type="dxa"/>
          </w:tcPr>
          <w:p w14:paraId="1C0075B2" w14:textId="44E17A83" w:rsidR="00A714C1" w:rsidRPr="00724E4B" w:rsidRDefault="000B0654" w:rsidP="00BD46B4">
            <w:pPr>
              <w:keepNext/>
              <w:shd w:val="clear" w:color="auto" w:fill="FFFFFF" w:themeFill="background1"/>
              <w:jc w:val="right"/>
              <w:rPr>
                <w:sz w:val="20"/>
                <w:szCs w:val="20"/>
              </w:rPr>
            </w:pPr>
            <w:r w:rsidRPr="00724E4B">
              <w:rPr>
                <w:sz w:val="20"/>
                <w:szCs w:val="20"/>
              </w:rPr>
              <w:t>20</w:t>
            </w:r>
            <w:r w:rsidR="00A476B0">
              <w:rPr>
                <w:sz w:val="20"/>
                <w:szCs w:val="20"/>
              </w:rPr>
              <w:t xml:space="preserve"> </w:t>
            </w:r>
            <w:r w:rsidRPr="00724E4B">
              <w:rPr>
                <w:sz w:val="20"/>
                <w:szCs w:val="20"/>
              </w:rPr>
              <w:t>000</w:t>
            </w:r>
          </w:p>
        </w:tc>
        <w:tc>
          <w:tcPr>
            <w:tcW w:w="996" w:type="dxa"/>
          </w:tcPr>
          <w:p w14:paraId="58AFEC9A" w14:textId="4F2B0F1B" w:rsidR="00A714C1" w:rsidRPr="00724E4B" w:rsidRDefault="008A360B" w:rsidP="00BD46B4">
            <w:pPr>
              <w:keepNext/>
              <w:shd w:val="clear" w:color="auto" w:fill="FFFFFF" w:themeFill="background1"/>
              <w:jc w:val="right"/>
              <w:rPr>
                <w:sz w:val="20"/>
                <w:szCs w:val="20"/>
              </w:rPr>
            </w:pPr>
            <w:r w:rsidRPr="00724E4B">
              <w:rPr>
                <w:sz w:val="20"/>
                <w:szCs w:val="20"/>
              </w:rPr>
              <w:t>5</w:t>
            </w:r>
            <w:r w:rsidR="00A476B0">
              <w:rPr>
                <w:sz w:val="20"/>
                <w:szCs w:val="20"/>
              </w:rPr>
              <w:t xml:space="preserve"> </w:t>
            </w:r>
            <w:r w:rsidR="00A714C1" w:rsidRPr="00724E4B">
              <w:rPr>
                <w:sz w:val="20"/>
                <w:szCs w:val="20"/>
              </w:rPr>
              <w:t>000</w:t>
            </w:r>
          </w:p>
        </w:tc>
      </w:tr>
      <w:tr w:rsidR="005D3114" w:rsidRPr="00724E4B" w14:paraId="79A0BCCC" w14:textId="77777777" w:rsidTr="0054720F">
        <w:tc>
          <w:tcPr>
            <w:tcW w:w="7655" w:type="dxa"/>
            <w:gridSpan w:val="2"/>
          </w:tcPr>
          <w:p w14:paraId="32C8B07A" w14:textId="3D0713E4" w:rsidR="005D3114" w:rsidRPr="00724E4B" w:rsidRDefault="005D3114" w:rsidP="00BD46B4">
            <w:pPr>
              <w:keepNext/>
              <w:jc w:val="right"/>
              <w:rPr>
                <w:b/>
                <w:bCs/>
                <w:sz w:val="20"/>
                <w:szCs w:val="20"/>
              </w:rPr>
            </w:pPr>
            <w:r w:rsidRPr="00724E4B">
              <w:rPr>
                <w:b/>
                <w:bCs/>
                <w:sz w:val="20"/>
                <w:szCs w:val="20"/>
              </w:rPr>
              <w:t>S</w:t>
            </w:r>
            <w:r w:rsidR="00A90D4F">
              <w:rPr>
                <w:b/>
                <w:bCs/>
                <w:sz w:val="20"/>
                <w:szCs w:val="20"/>
              </w:rPr>
              <w:t>o</w:t>
            </w:r>
            <w:r w:rsidRPr="00724E4B">
              <w:rPr>
                <w:b/>
                <w:bCs/>
                <w:sz w:val="20"/>
                <w:szCs w:val="20"/>
              </w:rPr>
              <w:t>u</w:t>
            </w:r>
            <w:r w:rsidR="00A90D4F">
              <w:rPr>
                <w:b/>
                <w:bCs/>
                <w:sz w:val="20"/>
                <w:szCs w:val="20"/>
              </w:rPr>
              <w:t>s-</w:t>
            </w:r>
            <w:r w:rsidRPr="00724E4B">
              <w:rPr>
                <w:b/>
                <w:bCs/>
                <w:sz w:val="20"/>
                <w:szCs w:val="20"/>
              </w:rPr>
              <w:t xml:space="preserve">total </w:t>
            </w:r>
            <w:r w:rsidR="00A90D4F">
              <w:rPr>
                <w:b/>
                <w:bCs/>
                <w:sz w:val="20"/>
                <w:szCs w:val="20"/>
              </w:rPr>
              <w:t>p</w:t>
            </w:r>
            <w:r w:rsidRPr="00724E4B">
              <w:rPr>
                <w:b/>
                <w:bCs/>
                <w:sz w:val="20"/>
                <w:szCs w:val="20"/>
              </w:rPr>
              <w:t>o</w:t>
            </w:r>
            <w:r w:rsidR="00A90D4F">
              <w:rPr>
                <w:b/>
                <w:bCs/>
                <w:sz w:val="20"/>
                <w:szCs w:val="20"/>
              </w:rPr>
              <w:t>u</w:t>
            </w:r>
            <w:r w:rsidRPr="00724E4B">
              <w:rPr>
                <w:b/>
                <w:bCs/>
                <w:sz w:val="20"/>
                <w:szCs w:val="20"/>
              </w:rPr>
              <w:t xml:space="preserve">r </w:t>
            </w:r>
            <w:r w:rsidR="00A90D4F">
              <w:rPr>
                <w:b/>
                <w:bCs/>
                <w:sz w:val="20"/>
                <w:szCs w:val="20"/>
              </w:rPr>
              <w:t>l’ONUDI</w:t>
            </w:r>
          </w:p>
        </w:tc>
        <w:tc>
          <w:tcPr>
            <w:tcW w:w="851" w:type="dxa"/>
          </w:tcPr>
          <w:p w14:paraId="58271049" w14:textId="5A49A681" w:rsidR="005D3114" w:rsidRPr="00724E4B" w:rsidRDefault="005D3114" w:rsidP="00BD46B4">
            <w:pPr>
              <w:keepNext/>
              <w:jc w:val="right"/>
              <w:rPr>
                <w:b/>
                <w:bCs/>
                <w:sz w:val="20"/>
                <w:szCs w:val="20"/>
              </w:rPr>
            </w:pPr>
            <w:r w:rsidRPr="00724E4B">
              <w:rPr>
                <w:b/>
                <w:bCs/>
                <w:sz w:val="20"/>
                <w:szCs w:val="20"/>
              </w:rPr>
              <w:t>268</w:t>
            </w:r>
            <w:r w:rsidR="00A476B0">
              <w:rPr>
                <w:b/>
                <w:bCs/>
                <w:sz w:val="20"/>
                <w:szCs w:val="20"/>
              </w:rPr>
              <w:t xml:space="preserve"> </w:t>
            </w:r>
            <w:r w:rsidRPr="00724E4B">
              <w:rPr>
                <w:b/>
                <w:bCs/>
                <w:sz w:val="20"/>
                <w:szCs w:val="20"/>
              </w:rPr>
              <w:t>000</w:t>
            </w:r>
          </w:p>
        </w:tc>
        <w:tc>
          <w:tcPr>
            <w:tcW w:w="996" w:type="dxa"/>
          </w:tcPr>
          <w:p w14:paraId="6DA8A3CC" w14:textId="1AB63F84" w:rsidR="005D3114" w:rsidRPr="00724E4B" w:rsidRDefault="005D3114" w:rsidP="00BD46B4">
            <w:pPr>
              <w:keepNext/>
              <w:jc w:val="right"/>
              <w:rPr>
                <w:b/>
                <w:bCs/>
                <w:sz w:val="20"/>
                <w:szCs w:val="20"/>
              </w:rPr>
            </w:pPr>
            <w:r w:rsidRPr="00724E4B">
              <w:rPr>
                <w:b/>
                <w:bCs/>
                <w:sz w:val="20"/>
                <w:szCs w:val="20"/>
              </w:rPr>
              <w:t>165</w:t>
            </w:r>
            <w:r w:rsidR="00A476B0">
              <w:rPr>
                <w:b/>
                <w:bCs/>
                <w:sz w:val="20"/>
                <w:szCs w:val="20"/>
              </w:rPr>
              <w:t xml:space="preserve"> </w:t>
            </w:r>
            <w:r w:rsidRPr="00724E4B">
              <w:rPr>
                <w:b/>
                <w:bCs/>
                <w:sz w:val="20"/>
                <w:szCs w:val="20"/>
              </w:rPr>
              <w:t>000</w:t>
            </w:r>
          </w:p>
        </w:tc>
      </w:tr>
      <w:tr w:rsidR="005D3114" w:rsidRPr="00724E4B" w14:paraId="7803BEE4" w14:textId="77777777" w:rsidTr="0054720F">
        <w:tc>
          <w:tcPr>
            <w:tcW w:w="7655" w:type="dxa"/>
            <w:gridSpan w:val="2"/>
          </w:tcPr>
          <w:p w14:paraId="5C739905" w14:textId="7AB39DE4" w:rsidR="005D3114" w:rsidRPr="00A90D4F" w:rsidRDefault="00A90D4F" w:rsidP="000E73EE">
            <w:pPr>
              <w:widowControl w:val="0"/>
              <w:jc w:val="right"/>
              <w:rPr>
                <w:b/>
                <w:bCs/>
                <w:sz w:val="20"/>
                <w:szCs w:val="20"/>
                <w:lang w:val="fr-CA"/>
              </w:rPr>
            </w:pPr>
            <w:r w:rsidRPr="00A90D4F">
              <w:rPr>
                <w:b/>
                <w:bCs/>
                <w:sz w:val="20"/>
                <w:szCs w:val="20"/>
                <w:lang w:val="fr-CA"/>
              </w:rPr>
              <w:t>Sous-</w:t>
            </w:r>
            <w:r w:rsidR="005D3114" w:rsidRPr="00A90D4F">
              <w:rPr>
                <w:b/>
                <w:bCs/>
                <w:sz w:val="20"/>
                <w:szCs w:val="20"/>
                <w:lang w:val="fr-CA"/>
              </w:rPr>
              <w:t xml:space="preserve">total </w:t>
            </w:r>
            <w:r w:rsidRPr="00A90D4F">
              <w:rPr>
                <w:b/>
                <w:bCs/>
                <w:sz w:val="20"/>
                <w:szCs w:val="20"/>
                <w:lang w:val="fr-CA"/>
              </w:rPr>
              <w:t>p</w:t>
            </w:r>
            <w:r w:rsidR="005D3114" w:rsidRPr="00A90D4F">
              <w:rPr>
                <w:b/>
                <w:bCs/>
                <w:sz w:val="20"/>
                <w:szCs w:val="20"/>
                <w:lang w:val="fr-CA"/>
              </w:rPr>
              <w:t>o</w:t>
            </w:r>
            <w:r w:rsidRPr="00A90D4F">
              <w:rPr>
                <w:b/>
                <w:bCs/>
                <w:sz w:val="20"/>
                <w:szCs w:val="20"/>
                <w:lang w:val="fr-CA"/>
              </w:rPr>
              <w:t>u</w:t>
            </w:r>
            <w:r w:rsidR="005D3114" w:rsidRPr="00A90D4F">
              <w:rPr>
                <w:b/>
                <w:bCs/>
                <w:sz w:val="20"/>
                <w:szCs w:val="20"/>
                <w:lang w:val="fr-CA"/>
              </w:rPr>
              <w:t xml:space="preserve">r </w:t>
            </w:r>
            <w:r w:rsidRPr="00A90D4F">
              <w:rPr>
                <w:b/>
                <w:bCs/>
                <w:sz w:val="20"/>
                <w:szCs w:val="20"/>
                <w:lang w:val="fr-CA"/>
              </w:rPr>
              <w:t>le PNUE</w:t>
            </w:r>
          </w:p>
        </w:tc>
        <w:tc>
          <w:tcPr>
            <w:tcW w:w="851" w:type="dxa"/>
          </w:tcPr>
          <w:p w14:paraId="59C2382C" w14:textId="595E7EF3" w:rsidR="005D3114" w:rsidRPr="00724E4B" w:rsidRDefault="005D3114" w:rsidP="000E73EE">
            <w:pPr>
              <w:widowControl w:val="0"/>
              <w:jc w:val="right"/>
              <w:rPr>
                <w:b/>
                <w:bCs/>
                <w:sz w:val="20"/>
                <w:szCs w:val="20"/>
              </w:rPr>
            </w:pPr>
            <w:r w:rsidRPr="00724E4B">
              <w:rPr>
                <w:b/>
                <w:bCs/>
                <w:sz w:val="20"/>
                <w:szCs w:val="20"/>
              </w:rPr>
              <w:t>92</w:t>
            </w:r>
            <w:r w:rsidR="00A476B0">
              <w:rPr>
                <w:b/>
                <w:bCs/>
                <w:sz w:val="20"/>
                <w:szCs w:val="20"/>
              </w:rPr>
              <w:t xml:space="preserve"> </w:t>
            </w:r>
            <w:r w:rsidRPr="00724E4B">
              <w:rPr>
                <w:b/>
                <w:bCs/>
                <w:sz w:val="20"/>
                <w:szCs w:val="20"/>
              </w:rPr>
              <w:t>000</w:t>
            </w:r>
          </w:p>
        </w:tc>
        <w:tc>
          <w:tcPr>
            <w:tcW w:w="996" w:type="dxa"/>
          </w:tcPr>
          <w:p w14:paraId="0AF1C448" w14:textId="6FA2BFDC" w:rsidR="005D3114" w:rsidRPr="00724E4B" w:rsidRDefault="005D3114" w:rsidP="000E73EE">
            <w:pPr>
              <w:widowControl w:val="0"/>
              <w:jc w:val="right"/>
              <w:rPr>
                <w:b/>
                <w:bCs/>
                <w:sz w:val="20"/>
                <w:szCs w:val="20"/>
              </w:rPr>
            </w:pPr>
            <w:r w:rsidRPr="00724E4B">
              <w:rPr>
                <w:b/>
                <w:bCs/>
                <w:sz w:val="20"/>
                <w:szCs w:val="20"/>
              </w:rPr>
              <w:t>51</w:t>
            </w:r>
            <w:r w:rsidR="00A476B0">
              <w:rPr>
                <w:b/>
                <w:bCs/>
                <w:sz w:val="20"/>
                <w:szCs w:val="20"/>
              </w:rPr>
              <w:t xml:space="preserve"> </w:t>
            </w:r>
            <w:r w:rsidRPr="00724E4B">
              <w:rPr>
                <w:b/>
                <w:bCs/>
                <w:sz w:val="20"/>
                <w:szCs w:val="20"/>
              </w:rPr>
              <w:t>000</w:t>
            </w:r>
          </w:p>
        </w:tc>
      </w:tr>
      <w:tr w:rsidR="005D3114" w:rsidRPr="00724E4B" w14:paraId="1F56F2A0" w14:textId="77777777" w:rsidTr="0054720F">
        <w:tc>
          <w:tcPr>
            <w:tcW w:w="7655" w:type="dxa"/>
            <w:gridSpan w:val="2"/>
          </w:tcPr>
          <w:p w14:paraId="3B6CD5CB" w14:textId="2F529C72" w:rsidR="005D3114" w:rsidRPr="00724E4B" w:rsidRDefault="005D3114" w:rsidP="000E73EE">
            <w:pPr>
              <w:widowControl w:val="0"/>
              <w:shd w:val="clear" w:color="auto" w:fill="FFFFFF" w:themeFill="background1"/>
              <w:jc w:val="right"/>
              <w:rPr>
                <w:sz w:val="20"/>
                <w:szCs w:val="20"/>
              </w:rPr>
            </w:pPr>
            <w:r w:rsidRPr="00724E4B">
              <w:rPr>
                <w:b/>
                <w:bCs/>
                <w:sz w:val="20"/>
                <w:szCs w:val="20"/>
              </w:rPr>
              <w:t>Total</w:t>
            </w:r>
          </w:p>
        </w:tc>
        <w:tc>
          <w:tcPr>
            <w:tcW w:w="851" w:type="dxa"/>
          </w:tcPr>
          <w:p w14:paraId="59529786" w14:textId="3F622EBF" w:rsidR="005D3114" w:rsidRPr="00724E4B" w:rsidRDefault="005D3114" w:rsidP="000E73EE">
            <w:pPr>
              <w:widowControl w:val="0"/>
              <w:shd w:val="clear" w:color="auto" w:fill="FFFFFF" w:themeFill="background1"/>
              <w:jc w:val="right"/>
              <w:rPr>
                <w:b/>
                <w:bCs/>
                <w:sz w:val="20"/>
                <w:szCs w:val="20"/>
              </w:rPr>
            </w:pPr>
            <w:r w:rsidRPr="00724E4B">
              <w:rPr>
                <w:b/>
                <w:bCs/>
                <w:sz w:val="20"/>
                <w:szCs w:val="20"/>
              </w:rPr>
              <w:t>360</w:t>
            </w:r>
            <w:r w:rsidR="00A476B0">
              <w:rPr>
                <w:b/>
                <w:bCs/>
                <w:sz w:val="20"/>
                <w:szCs w:val="20"/>
              </w:rPr>
              <w:t xml:space="preserve"> </w:t>
            </w:r>
            <w:r w:rsidRPr="00724E4B">
              <w:rPr>
                <w:b/>
                <w:bCs/>
                <w:sz w:val="20"/>
                <w:szCs w:val="20"/>
              </w:rPr>
              <w:t>000</w:t>
            </w:r>
          </w:p>
        </w:tc>
        <w:tc>
          <w:tcPr>
            <w:tcW w:w="996" w:type="dxa"/>
          </w:tcPr>
          <w:p w14:paraId="508BD428" w14:textId="347EA65A" w:rsidR="005D3114" w:rsidRPr="00724E4B" w:rsidRDefault="005D3114" w:rsidP="000E73EE">
            <w:pPr>
              <w:widowControl w:val="0"/>
              <w:shd w:val="clear" w:color="auto" w:fill="FFFFFF" w:themeFill="background1"/>
              <w:jc w:val="right"/>
              <w:rPr>
                <w:b/>
                <w:bCs/>
                <w:sz w:val="20"/>
                <w:szCs w:val="20"/>
              </w:rPr>
            </w:pPr>
            <w:r w:rsidRPr="00724E4B">
              <w:rPr>
                <w:b/>
                <w:bCs/>
                <w:sz w:val="20"/>
                <w:szCs w:val="20"/>
              </w:rPr>
              <w:t>216</w:t>
            </w:r>
            <w:r w:rsidR="00A476B0">
              <w:rPr>
                <w:b/>
                <w:bCs/>
                <w:sz w:val="20"/>
                <w:szCs w:val="20"/>
              </w:rPr>
              <w:t xml:space="preserve"> </w:t>
            </w:r>
            <w:r w:rsidRPr="00724E4B">
              <w:rPr>
                <w:b/>
                <w:bCs/>
                <w:sz w:val="20"/>
                <w:szCs w:val="20"/>
              </w:rPr>
              <w:t>000</w:t>
            </w:r>
          </w:p>
        </w:tc>
      </w:tr>
    </w:tbl>
    <w:p w14:paraId="7C15E70A" w14:textId="52A69815" w:rsidR="00711BE6" w:rsidRPr="00A90D4F" w:rsidRDefault="00A90D4F" w:rsidP="00711BE6">
      <w:pPr>
        <w:keepNext/>
        <w:widowControl w:val="0"/>
        <w:spacing w:before="240" w:after="240"/>
        <w:rPr>
          <w:i/>
          <w:iCs/>
          <w:lang w:val="fr-CA"/>
        </w:rPr>
      </w:pPr>
      <w:r w:rsidRPr="00A90D4F">
        <w:rPr>
          <w:i/>
          <w:iCs/>
          <w:lang w:val="fr-CA"/>
        </w:rPr>
        <w:t>Mise en œuvre,</w:t>
      </w:r>
      <w:r w:rsidR="00711BE6" w:rsidRPr="00A90D4F">
        <w:rPr>
          <w:i/>
          <w:iCs/>
          <w:lang w:val="fr-CA"/>
        </w:rPr>
        <w:t xml:space="preserve"> coordination </w:t>
      </w:r>
      <w:r w:rsidRPr="00A90D4F">
        <w:rPr>
          <w:i/>
          <w:iCs/>
          <w:lang w:val="fr-CA"/>
        </w:rPr>
        <w:t>et suivi du proje</w:t>
      </w:r>
      <w:r>
        <w:rPr>
          <w:i/>
          <w:iCs/>
          <w:lang w:val="fr-CA"/>
        </w:rPr>
        <w:t>t</w:t>
      </w:r>
    </w:p>
    <w:p w14:paraId="30A9C467" w14:textId="52C8581E" w:rsidR="00E72565" w:rsidRDefault="00EA23B2" w:rsidP="00730291">
      <w:pPr>
        <w:pStyle w:val="Heading1"/>
        <w:spacing w:after="120"/>
        <w:rPr>
          <w:lang w:val="fr-CA"/>
        </w:rPr>
      </w:pPr>
      <w:r w:rsidRPr="00E72565">
        <w:rPr>
          <w:lang w:val="fr-CA"/>
        </w:rPr>
        <w:t xml:space="preserve">L’UNO, sous l’égide du </w:t>
      </w:r>
      <w:r w:rsidR="005246C9" w:rsidRPr="00E72565">
        <w:rPr>
          <w:lang w:val="fr-CA"/>
        </w:rPr>
        <w:t>MECC</w:t>
      </w:r>
      <w:r w:rsidRPr="00E72565">
        <w:rPr>
          <w:lang w:val="fr-CA"/>
        </w:rPr>
        <w:t xml:space="preserve">, </w:t>
      </w:r>
      <w:r w:rsidR="005246C9" w:rsidRPr="00E72565">
        <w:rPr>
          <w:lang w:val="fr-CA"/>
        </w:rPr>
        <w:t xml:space="preserve"> </w:t>
      </w:r>
      <w:r w:rsidRPr="00E72565">
        <w:rPr>
          <w:lang w:val="fr-CA"/>
        </w:rPr>
        <w:t>e</w:t>
      </w:r>
      <w:r w:rsidR="005246C9" w:rsidRPr="00E72565">
        <w:rPr>
          <w:lang w:val="fr-CA"/>
        </w:rPr>
        <w:t>s</w:t>
      </w:r>
      <w:r w:rsidRPr="00E72565">
        <w:rPr>
          <w:lang w:val="fr-CA"/>
        </w:rPr>
        <w:t>t</w:t>
      </w:r>
      <w:r w:rsidR="005246C9" w:rsidRPr="00E72565">
        <w:rPr>
          <w:lang w:val="fr-CA"/>
        </w:rPr>
        <w:t xml:space="preserve"> respons</w:t>
      </w:r>
      <w:r w:rsidRPr="00E72565">
        <w:rPr>
          <w:lang w:val="fr-CA"/>
        </w:rPr>
        <w:t>a</w:t>
      </w:r>
      <w:r w:rsidR="005246C9" w:rsidRPr="00E72565">
        <w:rPr>
          <w:lang w:val="fr-CA"/>
        </w:rPr>
        <w:t xml:space="preserve">ble </w:t>
      </w:r>
      <w:r w:rsidRPr="00E72565">
        <w:rPr>
          <w:lang w:val="fr-CA"/>
        </w:rPr>
        <w:t xml:space="preserve">de la gestion du projet, de la coordination et du suivi des activités, incluant l’obtention des intrants et des approbations </w:t>
      </w:r>
      <w:r w:rsidR="00A275D0">
        <w:rPr>
          <w:lang w:val="fr-CA"/>
        </w:rPr>
        <w:t>nécessaires</w:t>
      </w:r>
      <w:r w:rsidRPr="00E72565">
        <w:rPr>
          <w:lang w:val="fr-CA"/>
        </w:rPr>
        <w:t xml:space="preserve"> auprès des autres ministères</w:t>
      </w:r>
      <w:r w:rsidR="00A275D0">
        <w:rPr>
          <w:lang w:val="fr-CA"/>
        </w:rPr>
        <w:t>,</w:t>
      </w:r>
      <w:r w:rsidRPr="00E72565">
        <w:rPr>
          <w:lang w:val="fr-CA"/>
        </w:rPr>
        <w:t xml:space="preserve"> et la préparation des plans d’action et des rapports périodiques</w:t>
      </w:r>
      <w:r w:rsidR="00A275D0">
        <w:rPr>
          <w:lang w:val="fr-CA"/>
        </w:rPr>
        <w:t xml:space="preserve"> </w:t>
      </w:r>
      <w:r w:rsidR="00A275D0" w:rsidRPr="00E72565">
        <w:rPr>
          <w:lang w:val="fr-CA"/>
        </w:rPr>
        <w:t>annuels</w:t>
      </w:r>
      <w:r w:rsidR="003725F9" w:rsidRPr="00E72565">
        <w:rPr>
          <w:lang w:val="fr-CA"/>
        </w:rPr>
        <w:t>.</w:t>
      </w:r>
      <w:r w:rsidR="005246C9" w:rsidRPr="00E72565">
        <w:rPr>
          <w:lang w:val="fr-CA"/>
        </w:rPr>
        <w:t xml:space="preserve"> </w:t>
      </w:r>
      <w:r w:rsidRPr="00E72565">
        <w:rPr>
          <w:lang w:val="fr-CA"/>
        </w:rPr>
        <w:t>L’</w:t>
      </w:r>
      <w:r w:rsidR="005E53F4" w:rsidRPr="00E72565">
        <w:rPr>
          <w:lang w:val="fr-CA"/>
        </w:rPr>
        <w:t>O</w:t>
      </w:r>
      <w:r w:rsidRPr="00E72565">
        <w:rPr>
          <w:lang w:val="fr-CA"/>
        </w:rPr>
        <w:t xml:space="preserve">NUDI aidera l’UNO et les entreprises partenaires pour l’acquisition de l’équipement. L’UNO produira des rapports trimestriels sur les progrès de la mise en œuvre du projet KIP.  Un montant de 20 000 $US a été demandé pour couvrir le coût de ces activités, </w:t>
      </w:r>
      <w:r w:rsidR="00A275D0">
        <w:rPr>
          <w:lang w:val="fr-CA"/>
        </w:rPr>
        <w:t xml:space="preserve">en vue </w:t>
      </w:r>
      <w:r w:rsidRPr="00E72565">
        <w:rPr>
          <w:lang w:val="fr-CA"/>
        </w:rPr>
        <w:t xml:space="preserve">d’assurer la mise en </w:t>
      </w:r>
      <w:r w:rsidR="00E72565" w:rsidRPr="00E72565">
        <w:rPr>
          <w:lang w:val="fr-CA"/>
        </w:rPr>
        <w:t>œuvre</w:t>
      </w:r>
      <w:r w:rsidRPr="00E72565">
        <w:rPr>
          <w:lang w:val="fr-CA"/>
        </w:rPr>
        <w:t xml:space="preserve"> effective de toutes les activités incluses dans le KIP </w:t>
      </w:r>
      <w:r w:rsidR="00E72565" w:rsidRPr="00E72565">
        <w:rPr>
          <w:lang w:val="fr-CA"/>
        </w:rPr>
        <w:t xml:space="preserve">par un suivi régulier et la collecte de données pour mesurer les progrès par rapport à la performance. </w:t>
      </w:r>
    </w:p>
    <w:p w14:paraId="0A080E79" w14:textId="7C65C4DE" w:rsidR="00711BE6" w:rsidRPr="00E72565" w:rsidRDefault="00E72565" w:rsidP="00730291">
      <w:pPr>
        <w:pStyle w:val="Heading1"/>
        <w:widowControl w:val="0"/>
        <w:numPr>
          <w:ilvl w:val="0"/>
          <w:numId w:val="0"/>
        </w:numPr>
        <w:spacing w:after="120"/>
        <w:rPr>
          <w:u w:val="single"/>
          <w:lang w:val="fr-CA"/>
        </w:rPr>
      </w:pPr>
      <w:r w:rsidRPr="00E72565">
        <w:rPr>
          <w:u w:val="single"/>
          <w:lang w:val="fr-CA"/>
        </w:rPr>
        <w:t>C</w:t>
      </w:r>
      <w:r w:rsidR="00711BE6" w:rsidRPr="00E72565">
        <w:rPr>
          <w:u w:val="single"/>
          <w:lang w:val="fr-CA"/>
        </w:rPr>
        <w:t>o</w:t>
      </w:r>
      <w:r w:rsidRPr="00E72565">
        <w:rPr>
          <w:u w:val="single"/>
          <w:lang w:val="fr-CA"/>
        </w:rPr>
        <w:t>ût to</w:t>
      </w:r>
      <w:r w:rsidR="00711BE6" w:rsidRPr="00E72565">
        <w:rPr>
          <w:u w:val="single"/>
          <w:lang w:val="fr-CA"/>
        </w:rPr>
        <w:t xml:space="preserve">tal </w:t>
      </w:r>
      <w:r w:rsidRPr="00E72565">
        <w:rPr>
          <w:u w:val="single"/>
          <w:lang w:val="fr-CA"/>
        </w:rPr>
        <w:t>de la phase</w:t>
      </w:r>
      <w:r w:rsidR="00711BE6" w:rsidRPr="00E72565">
        <w:rPr>
          <w:u w:val="single"/>
          <w:lang w:val="fr-CA"/>
        </w:rPr>
        <w:t xml:space="preserve"> I </w:t>
      </w:r>
      <w:r w:rsidRPr="00E72565">
        <w:rPr>
          <w:u w:val="single"/>
          <w:lang w:val="fr-CA"/>
        </w:rPr>
        <w:t xml:space="preserve">du plan de mise en </w:t>
      </w:r>
      <w:r>
        <w:rPr>
          <w:u w:val="single"/>
          <w:lang w:val="fr-CA"/>
        </w:rPr>
        <w:t>œuvre de</w:t>
      </w:r>
      <w:r w:rsidR="00711BE6" w:rsidRPr="00E72565">
        <w:rPr>
          <w:u w:val="single"/>
          <w:lang w:val="fr-CA"/>
        </w:rPr>
        <w:t xml:space="preserve"> </w:t>
      </w:r>
      <w:r w:rsidR="00C51F45">
        <w:rPr>
          <w:u w:val="single"/>
          <w:lang w:val="fr-CA"/>
        </w:rPr>
        <w:t xml:space="preserve">l’Amendement de </w:t>
      </w:r>
      <w:r w:rsidRPr="00E72565">
        <w:rPr>
          <w:u w:val="single"/>
          <w:lang w:val="fr-CA"/>
        </w:rPr>
        <w:t xml:space="preserve">Kigali </w:t>
      </w:r>
      <w:r>
        <w:rPr>
          <w:u w:val="single"/>
          <w:lang w:val="fr-CA"/>
        </w:rPr>
        <w:t xml:space="preserve">sur les </w:t>
      </w:r>
      <w:r w:rsidR="00711BE6" w:rsidRPr="00E72565">
        <w:rPr>
          <w:u w:val="single"/>
          <w:lang w:val="fr-CA"/>
        </w:rPr>
        <w:t xml:space="preserve">HFC </w:t>
      </w:r>
    </w:p>
    <w:p w14:paraId="2D04514C" w14:textId="1282E485" w:rsidR="00657CA5" w:rsidRPr="00E72565" w:rsidRDefault="00E72565" w:rsidP="00730291">
      <w:pPr>
        <w:pStyle w:val="Heading1"/>
        <w:spacing w:after="120"/>
        <w:rPr>
          <w:u w:val="single"/>
          <w:lang w:val="fr-CA"/>
        </w:rPr>
      </w:pPr>
      <w:r w:rsidRPr="00E72565">
        <w:rPr>
          <w:lang w:val="fr-CA"/>
        </w:rPr>
        <w:t>Le budget proposé pour la phase I s’élève à</w:t>
      </w:r>
      <w:r>
        <w:rPr>
          <w:lang w:val="fr-CA"/>
        </w:rPr>
        <w:t xml:space="preserve"> </w:t>
      </w:r>
      <w:r w:rsidRPr="00E72565">
        <w:rPr>
          <w:lang w:val="fr-CA"/>
        </w:rPr>
        <w:t>360 000 $US</w:t>
      </w:r>
      <w:r>
        <w:rPr>
          <w:lang w:val="fr-CA"/>
        </w:rPr>
        <w:t xml:space="preserve">. </w:t>
      </w:r>
      <w:r w:rsidR="00E85309">
        <w:rPr>
          <w:lang w:val="fr-CA"/>
        </w:rPr>
        <w:t xml:space="preserve"> </w:t>
      </w:r>
      <w:r>
        <w:rPr>
          <w:lang w:val="fr-CA"/>
        </w:rPr>
        <w:t>Les coûts des activités dans le secteur de l’entretien pour la réfrigération ont été proposés conformément à la dé</w:t>
      </w:r>
      <w:r w:rsidR="00711BE6" w:rsidRPr="00E72565">
        <w:rPr>
          <w:lang w:val="fr-CA"/>
        </w:rPr>
        <w:t>cision 92/37</w:t>
      </w:r>
      <w:r w:rsidR="002016C9" w:rsidRPr="00E72565">
        <w:rPr>
          <w:lang w:val="fr-CA"/>
        </w:rPr>
        <w:t>.</w:t>
      </w:r>
      <w:r w:rsidR="0054536A" w:rsidRPr="00724E4B">
        <w:rPr>
          <w:rStyle w:val="FootnoteReference"/>
        </w:rPr>
        <w:footnoteReference w:id="8"/>
      </w:r>
      <w:r w:rsidR="00711BE6" w:rsidRPr="00E72565">
        <w:rPr>
          <w:lang w:val="fr-CA"/>
        </w:rPr>
        <w:t xml:space="preserve"> </w:t>
      </w:r>
    </w:p>
    <w:p w14:paraId="16F8B20B" w14:textId="715FA83F" w:rsidR="00711BE6" w:rsidRPr="00E72565" w:rsidRDefault="00E72565" w:rsidP="00730291">
      <w:pPr>
        <w:pStyle w:val="Heading1"/>
        <w:numPr>
          <w:ilvl w:val="0"/>
          <w:numId w:val="0"/>
        </w:numPr>
        <w:spacing w:after="120"/>
        <w:rPr>
          <w:u w:val="single"/>
          <w:lang w:val="fr-CA"/>
        </w:rPr>
      </w:pPr>
      <w:r w:rsidRPr="00E72565">
        <w:rPr>
          <w:u w:val="single"/>
          <w:lang w:val="fr-CA"/>
        </w:rPr>
        <w:t>Plan de mise en œuvre pour la premi</w:t>
      </w:r>
      <w:r>
        <w:rPr>
          <w:u w:val="single"/>
          <w:lang w:val="fr-CA"/>
        </w:rPr>
        <w:t>ère</w:t>
      </w:r>
      <w:r w:rsidR="00711BE6" w:rsidRPr="00E72565">
        <w:rPr>
          <w:u w:val="single"/>
          <w:lang w:val="fr-CA"/>
        </w:rPr>
        <w:t xml:space="preserve"> tranche</w:t>
      </w:r>
    </w:p>
    <w:p w14:paraId="5DD30CE9" w14:textId="0287E0F6" w:rsidR="00711BE6" w:rsidRPr="00E72565" w:rsidRDefault="00E72565" w:rsidP="00730291">
      <w:pPr>
        <w:pStyle w:val="Heading1"/>
        <w:rPr>
          <w:lang w:val="fr-CA"/>
        </w:rPr>
      </w:pPr>
      <w:r w:rsidRPr="00E72565">
        <w:rPr>
          <w:lang w:val="fr-CA"/>
        </w:rPr>
        <w:t xml:space="preserve">La première tranche de financement de la phase I du KIP a été présentée au montant total de </w:t>
      </w:r>
      <w:r>
        <w:rPr>
          <w:lang w:val="fr-CA"/>
        </w:rPr>
        <w:t xml:space="preserve">           </w:t>
      </w:r>
      <w:r w:rsidR="00854A7B" w:rsidRPr="00E72565">
        <w:rPr>
          <w:lang w:val="fr-CA"/>
        </w:rPr>
        <w:t>216</w:t>
      </w:r>
      <w:r>
        <w:rPr>
          <w:lang w:val="fr-CA"/>
        </w:rPr>
        <w:t xml:space="preserve"> </w:t>
      </w:r>
      <w:r w:rsidR="000422C1" w:rsidRPr="00E72565">
        <w:rPr>
          <w:lang w:val="fr-CA"/>
        </w:rPr>
        <w:t>000</w:t>
      </w:r>
      <w:r>
        <w:rPr>
          <w:lang w:val="fr-CA"/>
        </w:rPr>
        <w:t xml:space="preserve"> $US</w:t>
      </w:r>
      <w:r w:rsidR="000422C1" w:rsidRPr="00E72565">
        <w:rPr>
          <w:lang w:val="fr-CA"/>
        </w:rPr>
        <w:t>,</w:t>
      </w:r>
      <w:r w:rsidR="00711BE6" w:rsidRPr="00E72565">
        <w:rPr>
          <w:lang w:val="fr-CA"/>
        </w:rPr>
        <w:t xml:space="preserve"> </w:t>
      </w:r>
      <w:r>
        <w:rPr>
          <w:lang w:val="fr-CA"/>
        </w:rPr>
        <w:t xml:space="preserve">tel qu’indiqué dans le tableau 6 ci-dessus, pour une mise en œuvre entre janvier 2026 et décembre </w:t>
      </w:r>
      <w:r w:rsidR="00F0401F" w:rsidRPr="00E72565">
        <w:rPr>
          <w:lang w:val="fr-CA"/>
        </w:rPr>
        <w:t>2027</w:t>
      </w:r>
      <w:r w:rsidR="00711BE6" w:rsidRPr="00E72565">
        <w:rPr>
          <w:lang w:val="fr-CA"/>
        </w:rPr>
        <w:t>.</w:t>
      </w:r>
      <w:r w:rsidR="003F2326" w:rsidRPr="00E72565">
        <w:rPr>
          <w:lang w:val="fr-CA"/>
        </w:rPr>
        <w:t xml:space="preserve"> </w:t>
      </w:r>
      <w:r>
        <w:rPr>
          <w:lang w:val="fr-CA"/>
        </w:rPr>
        <w:t xml:space="preserve"> </w:t>
      </w:r>
      <w:r w:rsidR="00711BE6" w:rsidRPr="00E72565">
        <w:rPr>
          <w:lang w:val="fr-CA"/>
        </w:rPr>
        <w:t>De</w:t>
      </w:r>
      <w:r w:rsidRPr="00E72565">
        <w:rPr>
          <w:lang w:val="fr-CA"/>
        </w:rPr>
        <w:t xml:space="preserve">s </w:t>
      </w:r>
      <w:r w:rsidR="00711BE6" w:rsidRPr="00E72565">
        <w:rPr>
          <w:lang w:val="fr-CA"/>
        </w:rPr>
        <w:t>information</w:t>
      </w:r>
      <w:r w:rsidRPr="00E72565">
        <w:rPr>
          <w:lang w:val="fr-CA"/>
        </w:rPr>
        <w:t>s détaillées sur les activités à mettre en œuvre durant la premi</w:t>
      </w:r>
      <w:r>
        <w:rPr>
          <w:lang w:val="fr-CA"/>
        </w:rPr>
        <w:t>ère</w:t>
      </w:r>
      <w:r w:rsidR="00711BE6" w:rsidRPr="00E72565">
        <w:rPr>
          <w:lang w:val="fr-CA"/>
        </w:rPr>
        <w:t xml:space="preserve"> tranche, inclu</w:t>
      </w:r>
      <w:r>
        <w:rPr>
          <w:lang w:val="fr-CA"/>
        </w:rPr>
        <w:t>ant des</w:t>
      </w:r>
      <w:r w:rsidR="00711BE6" w:rsidRPr="00E72565">
        <w:rPr>
          <w:lang w:val="fr-CA"/>
        </w:rPr>
        <w:t xml:space="preserve"> ajust</w:t>
      </w:r>
      <w:r>
        <w:rPr>
          <w:lang w:val="fr-CA"/>
        </w:rPr>
        <w:t>e</w:t>
      </w:r>
      <w:r w:rsidR="00711BE6" w:rsidRPr="00E72565">
        <w:rPr>
          <w:lang w:val="fr-CA"/>
        </w:rPr>
        <w:t xml:space="preserve">ments </w:t>
      </w:r>
      <w:r>
        <w:rPr>
          <w:lang w:val="fr-CA"/>
        </w:rPr>
        <w:t>et le niveau d</w:t>
      </w:r>
      <w:r w:rsidR="00F9772E">
        <w:rPr>
          <w:lang w:val="fr-CA"/>
        </w:rPr>
        <w:t xml:space="preserve">u financement </w:t>
      </w:r>
      <w:r>
        <w:rPr>
          <w:lang w:val="fr-CA"/>
        </w:rPr>
        <w:t>convenu, sont présentées</w:t>
      </w:r>
      <w:r w:rsidR="00711BE6" w:rsidRPr="00E72565">
        <w:rPr>
          <w:lang w:val="fr-CA"/>
        </w:rPr>
        <w:t xml:space="preserve"> </w:t>
      </w:r>
      <w:r>
        <w:rPr>
          <w:lang w:val="fr-CA"/>
        </w:rPr>
        <w:t xml:space="preserve">au </w:t>
      </w:r>
      <w:r w:rsidR="00711BE6" w:rsidRPr="00E72565">
        <w:rPr>
          <w:lang w:val="fr-CA"/>
        </w:rPr>
        <w:t>paragraph</w:t>
      </w:r>
      <w:r>
        <w:rPr>
          <w:lang w:val="fr-CA"/>
        </w:rPr>
        <w:t>e</w:t>
      </w:r>
      <w:r w:rsidR="00711BE6" w:rsidRPr="00E72565">
        <w:rPr>
          <w:lang w:val="fr-CA"/>
        </w:rPr>
        <w:t> </w:t>
      </w:r>
      <w:r w:rsidR="0047265F" w:rsidRPr="00E72565">
        <w:rPr>
          <w:lang w:val="fr-CA"/>
        </w:rPr>
        <w:t>45</w:t>
      </w:r>
      <w:r w:rsidR="00644ED5" w:rsidRPr="00E72565">
        <w:rPr>
          <w:lang w:val="fr-CA"/>
        </w:rPr>
        <w:t xml:space="preserve"> </w:t>
      </w:r>
      <w:r>
        <w:rPr>
          <w:lang w:val="fr-CA"/>
        </w:rPr>
        <w:t>ci-dessous</w:t>
      </w:r>
      <w:r w:rsidR="00BC1481" w:rsidRPr="00E72565">
        <w:rPr>
          <w:lang w:val="fr-CA"/>
        </w:rPr>
        <w:t xml:space="preserve">. </w:t>
      </w:r>
    </w:p>
    <w:p w14:paraId="04A33A56" w14:textId="2153D86C" w:rsidR="00711BE6" w:rsidRPr="00CE1D83" w:rsidRDefault="00CE1D83" w:rsidP="00730291">
      <w:pPr>
        <w:widowControl w:val="0"/>
        <w:spacing w:after="120"/>
        <w:jc w:val="center"/>
        <w:rPr>
          <w:b/>
          <w:lang w:val="fr-CA"/>
        </w:rPr>
      </w:pPr>
      <w:bookmarkStart w:id="5" w:name="_Hlk126916095"/>
      <w:r w:rsidRPr="00CE1D83">
        <w:rPr>
          <w:b/>
          <w:lang w:val="fr-CA"/>
        </w:rPr>
        <w:t xml:space="preserve">OBSERVATIONS DU </w:t>
      </w:r>
      <w:r w:rsidR="00711BE6" w:rsidRPr="00CE1D83">
        <w:rPr>
          <w:b/>
          <w:lang w:val="fr-CA"/>
        </w:rPr>
        <w:t>SECR</w:t>
      </w:r>
      <w:r w:rsidRPr="00CE1D83">
        <w:rPr>
          <w:b/>
          <w:lang w:val="fr-CA"/>
        </w:rPr>
        <w:t>É</w:t>
      </w:r>
      <w:r w:rsidR="00711BE6" w:rsidRPr="00CE1D83">
        <w:rPr>
          <w:b/>
          <w:lang w:val="fr-CA"/>
        </w:rPr>
        <w:t>TARIAT</w:t>
      </w:r>
      <w:r w:rsidRPr="00CE1D83">
        <w:rPr>
          <w:b/>
          <w:lang w:val="fr-CA"/>
        </w:rPr>
        <w:t xml:space="preserve"> ET RECOMMANDAT</w:t>
      </w:r>
      <w:r>
        <w:rPr>
          <w:b/>
          <w:lang w:val="fr-CA"/>
        </w:rPr>
        <w:t>IO</w:t>
      </w:r>
      <w:r w:rsidR="00711BE6" w:rsidRPr="00CE1D83">
        <w:rPr>
          <w:b/>
          <w:lang w:val="fr-CA"/>
        </w:rPr>
        <w:t>N</w:t>
      </w:r>
    </w:p>
    <w:p w14:paraId="0501BA1B" w14:textId="5A8DD6C4" w:rsidR="00711BE6" w:rsidRPr="00CE1D83" w:rsidRDefault="00711BE6" w:rsidP="00730291">
      <w:pPr>
        <w:pStyle w:val="Heading2"/>
        <w:numPr>
          <w:ilvl w:val="0"/>
          <w:numId w:val="0"/>
        </w:numPr>
        <w:spacing w:after="120"/>
        <w:rPr>
          <w:b/>
          <w:bCs/>
          <w:lang w:val="fr-CA"/>
        </w:rPr>
      </w:pPr>
      <w:r w:rsidRPr="00CE1D83">
        <w:rPr>
          <w:b/>
          <w:bCs/>
          <w:lang w:val="fr-CA"/>
        </w:rPr>
        <w:t>V.</w:t>
      </w:r>
      <w:r w:rsidRPr="00CE1D83">
        <w:rPr>
          <w:b/>
          <w:bCs/>
          <w:lang w:val="fr-CA"/>
        </w:rPr>
        <w:tab/>
      </w:r>
      <w:r w:rsidR="00CE1D83" w:rsidRPr="00CE1D83">
        <w:rPr>
          <w:b/>
          <w:bCs/>
          <w:lang w:val="fr-CA"/>
        </w:rPr>
        <w:t>Observations</w:t>
      </w:r>
    </w:p>
    <w:p w14:paraId="2E4D4E83" w14:textId="15149B95" w:rsidR="00711BE6" w:rsidRPr="00CE1D83" w:rsidRDefault="00CE1D83" w:rsidP="00730291">
      <w:pPr>
        <w:pStyle w:val="Heading1"/>
        <w:widowControl w:val="0"/>
        <w:numPr>
          <w:ilvl w:val="0"/>
          <w:numId w:val="0"/>
        </w:numPr>
        <w:spacing w:after="120"/>
        <w:rPr>
          <w:lang w:val="fr-CA"/>
        </w:rPr>
      </w:pPr>
      <w:bookmarkStart w:id="6" w:name="_Hlk126916105"/>
      <w:bookmarkEnd w:id="5"/>
      <w:r w:rsidRPr="00CE1D83">
        <w:rPr>
          <w:u w:val="single"/>
          <w:lang w:val="fr-CA"/>
        </w:rPr>
        <w:t>Stratégie globale</w:t>
      </w:r>
      <w:r w:rsidR="00711BE6" w:rsidRPr="00CE1D83">
        <w:rPr>
          <w:lang w:val="fr-CA"/>
        </w:rPr>
        <w:t xml:space="preserve"> </w:t>
      </w:r>
    </w:p>
    <w:p w14:paraId="08BBD0D6" w14:textId="7D5A2005" w:rsidR="00DA2BD2" w:rsidRPr="00CE1D83" w:rsidRDefault="00CE1D83" w:rsidP="00730291">
      <w:pPr>
        <w:spacing w:after="120"/>
        <w:rPr>
          <w:i/>
          <w:iCs/>
          <w:lang w:val="fr-CA"/>
        </w:rPr>
      </w:pPr>
      <w:r w:rsidRPr="00CE1D83">
        <w:rPr>
          <w:i/>
          <w:iCs/>
          <w:lang w:val="fr-CA"/>
        </w:rPr>
        <w:t>Révision de la valeur de référence</w:t>
      </w:r>
    </w:p>
    <w:p w14:paraId="7A6EE321" w14:textId="36C9D62A" w:rsidR="00185B4D" w:rsidRPr="00C6246C" w:rsidRDefault="008568C5" w:rsidP="00185B4D">
      <w:pPr>
        <w:pStyle w:val="Heading1"/>
        <w:rPr>
          <w:lang w:val="fr-CA"/>
        </w:rPr>
      </w:pPr>
      <w:r w:rsidRPr="008568C5">
        <w:rPr>
          <w:lang w:val="fr-CA"/>
        </w:rPr>
        <w:t>L</w:t>
      </w:r>
      <w:r w:rsidR="00096422" w:rsidRPr="008568C5">
        <w:rPr>
          <w:lang w:val="fr-CA"/>
        </w:rPr>
        <w:t xml:space="preserve">e </w:t>
      </w:r>
      <w:r w:rsidRPr="008568C5">
        <w:rPr>
          <w:lang w:val="fr-CA"/>
        </w:rPr>
        <w:t>pays a soumis une demande de révision de la consommation de</w:t>
      </w:r>
      <w:r w:rsidR="00096422" w:rsidRPr="008568C5">
        <w:rPr>
          <w:lang w:val="fr-CA"/>
        </w:rPr>
        <w:t xml:space="preserve"> HFC </w:t>
      </w:r>
      <w:r w:rsidRPr="008568C5">
        <w:rPr>
          <w:lang w:val="fr-CA"/>
        </w:rPr>
        <w:t xml:space="preserve">en </w:t>
      </w:r>
      <w:r>
        <w:rPr>
          <w:lang w:val="fr-CA"/>
        </w:rPr>
        <w:t xml:space="preserve">2022, tel qu’indiqué au paragraphe </w:t>
      </w:r>
      <w:r w:rsidR="00096422" w:rsidRPr="008568C5">
        <w:rPr>
          <w:lang w:val="fr-CA"/>
        </w:rPr>
        <w:t>8</w:t>
      </w:r>
      <w:r>
        <w:rPr>
          <w:lang w:val="fr-CA"/>
        </w:rPr>
        <w:t xml:space="preserve"> et qui, si elle est approuvée, </w:t>
      </w:r>
      <w:r w:rsidR="00E85309">
        <w:rPr>
          <w:lang w:val="fr-CA"/>
        </w:rPr>
        <w:t>ferait passer</w:t>
      </w:r>
      <w:r>
        <w:rPr>
          <w:lang w:val="fr-CA"/>
        </w:rPr>
        <w:t xml:space="preserve"> la valeur de référence de</w:t>
      </w:r>
      <w:r w:rsidR="00096422" w:rsidRPr="008568C5">
        <w:rPr>
          <w:lang w:val="fr-CA"/>
        </w:rPr>
        <w:t> 1</w:t>
      </w:r>
      <w:r>
        <w:rPr>
          <w:lang w:val="fr-CA"/>
        </w:rPr>
        <w:t xml:space="preserve"> </w:t>
      </w:r>
      <w:r w:rsidR="00096422" w:rsidRPr="008568C5">
        <w:rPr>
          <w:lang w:val="fr-CA"/>
        </w:rPr>
        <w:t>276</w:t>
      </w:r>
      <w:r>
        <w:rPr>
          <w:lang w:val="fr-CA"/>
        </w:rPr>
        <w:t xml:space="preserve"> </w:t>
      </w:r>
      <w:r w:rsidR="00096422" w:rsidRPr="008568C5">
        <w:rPr>
          <w:lang w:val="fr-CA"/>
        </w:rPr>
        <w:t>672</w:t>
      </w:r>
      <w:r>
        <w:rPr>
          <w:lang w:val="fr-CA"/>
        </w:rPr>
        <w:t xml:space="preserve"> à 1</w:t>
      </w:r>
      <w:r w:rsidR="00730291">
        <w:rPr>
          <w:lang w:val="fr-CA"/>
        </w:rPr>
        <w:t> </w:t>
      </w:r>
      <w:r>
        <w:rPr>
          <w:lang w:val="fr-CA"/>
        </w:rPr>
        <w:t>477</w:t>
      </w:r>
      <w:r w:rsidR="00730291">
        <w:rPr>
          <w:lang w:val="fr-CA"/>
        </w:rPr>
        <w:t> </w:t>
      </w:r>
      <w:r>
        <w:rPr>
          <w:lang w:val="fr-CA"/>
        </w:rPr>
        <w:t>017</w:t>
      </w:r>
      <w:r w:rsidR="00730291">
        <w:rPr>
          <w:lang w:val="fr-CA"/>
        </w:rPr>
        <w:t> </w:t>
      </w:r>
      <w:r>
        <w:rPr>
          <w:lang w:val="fr-CA"/>
        </w:rPr>
        <w:t>tonnes éq-</w:t>
      </w:r>
      <w:r w:rsidR="00096422" w:rsidRPr="008568C5">
        <w:rPr>
          <w:lang w:val="fr-CA"/>
        </w:rPr>
        <w:t>CO</w:t>
      </w:r>
      <w:r w:rsidR="00096422" w:rsidRPr="008568C5">
        <w:rPr>
          <w:vertAlign w:val="subscript"/>
          <w:lang w:val="fr-CA"/>
        </w:rPr>
        <w:t>2</w:t>
      </w:r>
      <w:r w:rsidR="00096422" w:rsidRPr="008568C5">
        <w:rPr>
          <w:lang w:val="fr-CA"/>
        </w:rPr>
        <w:t xml:space="preserve">. </w:t>
      </w:r>
      <w:r>
        <w:rPr>
          <w:lang w:val="fr-CA"/>
        </w:rPr>
        <w:t xml:space="preserve"> </w:t>
      </w:r>
      <w:r w:rsidRPr="008568C5">
        <w:rPr>
          <w:lang w:val="fr-CA"/>
        </w:rPr>
        <w:t>Selon la pratique établie, le</w:t>
      </w:r>
      <w:r w:rsidR="00096422" w:rsidRPr="008568C5">
        <w:rPr>
          <w:lang w:val="fr-CA"/>
        </w:rPr>
        <w:t xml:space="preserve"> Secr</w:t>
      </w:r>
      <w:r w:rsidRPr="008568C5">
        <w:rPr>
          <w:lang w:val="fr-CA"/>
        </w:rPr>
        <w:t>é</w:t>
      </w:r>
      <w:r w:rsidR="00096422" w:rsidRPr="008568C5">
        <w:rPr>
          <w:lang w:val="fr-CA"/>
        </w:rPr>
        <w:t>tariat a</w:t>
      </w:r>
      <w:r w:rsidRPr="008568C5">
        <w:rPr>
          <w:lang w:val="fr-CA"/>
        </w:rPr>
        <w:t xml:space="preserve"> utili</w:t>
      </w:r>
      <w:r w:rsidR="00096422" w:rsidRPr="008568C5">
        <w:rPr>
          <w:lang w:val="fr-CA"/>
        </w:rPr>
        <w:t>s</w:t>
      </w:r>
      <w:r w:rsidRPr="008568C5">
        <w:rPr>
          <w:lang w:val="fr-CA"/>
        </w:rPr>
        <w:t xml:space="preserve">é la valeur de référence établie pour les HFC comme base </w:t>
      </w:r>
      <w:r w:rsidR="00C6246C">
        <w:rPr>
          <w:lang w:val="fr-CA"/>
        </w:rPr>
        <w:t>de</w:t>
      </w:r>
      <w:r>
        <w:rPr>
          <w:lang w:val="fr-CA"/>
        </w:rPr>
        <w:t xml:space="preserve"> calcul des réductions de</w:t>
      </w:r>
      <w:r w:rsidR="00096422" w:rsidRPr="008568C5">
        <w:rPr>
          <w:lang w:val="fr-CA"/>
        </w:rPr>
        <w:t xml:space="preserve"> HFC (table</w:t>
      </w:r>
      <w:r>
        <w:rPr>
          <w:lang w:val="fr-CA"/>
        </w:rPr>
        <w:t>au</w:t>
      </w:r>
      <w:r w:rsidR="00096422" w:rsidRPr="008568C5">
        <w:rPr>
          <w:lang w:val="fr-CA"/>
        </w:rPr>
        <w:t xml:space="preserve"> 5) </w:t>
      </w:r>
      <w:r>
        <w:rPr>
          <w:lang w:val="fr-CA"/>
        </w:rPr>
        <w:t xml:space="preserve">et </w:t>
      </w:r>
      <w:r w:rsidR="00F9772E">
        <w:rPr>
          <w:lang w:val="fr-CA"/>
        </w:rPr>
        <w:t>du</w:t>
      </w:r>
      <w:r>
        <w:rPr>
          <w:lang w:val="fr-CA"/>
        </w:rPr>
        <w:t xml:space="preserve"> niveau de financement</w:t>
      </w:r>
      <w:r w:rsidR="00C6246C">
        <w:rPr>
          <w:lang w:val="fr-CA"/>
        </w:rPr>
        <w:t>,</w:t>
      </w:r>
      <w:r>
        <w:rPr>
          <w:lang w:val="fr-CA"/>
        </w:rPr>
        <w:t xml:space="preserve"> tel que </w:t>
      </w:r>
      <w:r>
        <w:rPr>
          <w:lang w:val="fr-CA"/>
        </w:rPr>
        <w:lastRenderedPageBreak/>
        <w:t xml:space="preserve">décrit au paragraphe </w:t>
      </w:r>
      <w:r w:rsidR="00892758" w:rsidRPr="008568C5">
        <w:rPr>
          <w:lang w:val="fr-CA"/>
        </w:rPr>
        <w:t>40</w:t>
      </w:r>
      <w:r w:rsidR="00096422" w:rsidRPr="008568C5">
        <w:rPr>
          <w:lang w:val="fr-CA"/>
        </w:rPr>
        <w:t xml:space="preserve"> </w:t>
      </w:r>
      <w:r>
        <w:rPr>
          <w:lang w:val="fr-CA"/>
        </w:rPr>
        <w:t>ci-dessous</w:t>
      </w:r>
      <w:r w:rsidR="00096422" w:rsidRPr="008568C5">
        <w:rPr>
          <w:lang w:val="fr-CA"/>
        </w:rPr>
        <w:t xml:space="preserve">. </w:t>
      </w:r>
      <w:r w:rsidR="00E85309">
        <w:rPr>
          <w:lang w:val="fr-CA"/>
        </w:rPr>
        <w:t xml:space="preserve"> </w:t>
      </w:r>
      <w:r w:rsidRPr="008568C5">
        <w:rPr>
          <w:lang w:val="fr-CA"/>
        </w:rPr>
        <w:t xml:space="preserve">Si les données de consommation révisées sont approuvées, après examen par le Comité </w:t>
      </w:r>
      <w:r w:rsidR="00C6246C">
        <w:rPr>
          <w:lang w:val="fr-CA"/>
        </w:rPr>
        <w:t>d</w:t>
      </w:r>
      <w:r w:rsidR="00E85309">
        <w:rPr>
          <w:lang w:val="fr-CA"/>
        </w:rPr>
        <w:t>’application</w:t>
      </w:r>
      <w:r w:rsidRPr="008568C5">
        <w:rPr>
          <w:lang w:val="fr-CA"/>
        </w:rPr>
        <w:t xml:space="preserve"> et la Réunion des </w:t>
      </w:r>
      <w:r w:rsidR="00096422" w:rsidRPr="008568C5">
        <w:rPr>
          <w:lang w:val="fr-CA"/>
        </w:rPr>
        <w:t xml:space="preserve">Parties, </w:t>
      </w:r>
      <w:r>
        <w:rPr>
          <w:lang w:val="fr-CA"/>
        </w:rPr>
        <w:t>l</w:t>
      </w:r>
      <w:r w:rsidR="00096422" w:rsidRPr="008568C5">
        <w:rPr>
          <w:lang w:val="fr-CA"/>
        </w:rPr>
        <w:t>e Secr</w:t>
      </w:r>
      <w:r>
        <w:rPr>
          <w:lang w:val="fr-CA"/>
        </w:rPr>
        <w:t>é</w:t>
      </w:r>
      <w:r w:rsidR="00096422" w:rsidRPr="008568C5">
        <w:rPr>
          <w:lang w:val="fr-CA"/>
        </w:rPr>
        <w:t xml:space="preserve">tariat </w:t>
      </w:r>
      <w:r>
        <w:rPr>
          <w:lang w:val="fr-CA"/>
        </w:rPr>
        <w:t>et les agences d’exécution réviseront l’Accord pour la phase I du KIP en co</w:t>
      </w:r>
      <w:r w:rsidR="00096422" w:rsidRPr="008568C5">
        <w:rPr>
          <w:lang w:val="fr-CA"/>
        </w:rPr>
        <w:t>n</w:t>
      </w:r>
      <w:r>
        <w:rPr>
          <w:lang w:val="fr-CA"/>
        </w:rPr>
        <w:t>séquence</w:t>
      </w:r>
      <w:r w:rsidR="00096422" w:rsidRPr="008568C5">
        <w:rPr>
          <w:lang w:val="fr-CA"/>
        </w:rPr>
        <w:t>.  </w:t>
      </w:r>
    </w:p>
    <w:p w14:paraId="7C64B3DE" w14:textId="0B473C14" w:rsidR="007F5BEB" w:rsidRPr="00C6246C" w:rsidRDefault="00C6246C" w:rsidP="00BD46B4">
      <w:pPr>
        <w:keepNext/>
        <w:rPr>
          <w:i/>
          <w:iCs/>
          <w:lang w:val="fr-CA"/>
        </w:rPr>
      </w:pPr>
      <w:r w:rsidRPr="00C6246C">
        <w:rPr>
          <w:i/>
          <w:iCs/>
          <w:lang w:val="fr-CA"/>
        </w:rPr>
        <w:t>Cibles de ré</w:t>
      </w:r>
      <w:r w:rsidR="007F5BEB" w:rsidRPr="00C6246C">
        <w:rPr>
          <w:i/>
          <w:iCs/>
          <w:lang w:val="fr-CA"/>
        </w:rPr>
        <w:t xml:space="preserve">duction </w:t>
      </w:r>
      <w:r w:rsidRPr="00C6246C">
        <w:rPr>
          <w:i/>
          <w:iCs/>
          <w:lang w:val="fr-CA"/>
        </w:rPr>
        <w:t>e</w:t>
      </w:r>
      <w:r w:rsidR="007F5BEB" w:rsidRPr="00C6246C">
        <w:rPr>
          <w:i/>
          <w:iCs/>
          <w:lang w:val="fr-CA"/>
        </w:rPr>
        <w:t>t</w:t>
      </w:r>
      <w:r w:rsidRPr="00C6246C">
        <w:rPr>
          <w:i/>
          <w:iCs/>
          <w:lang w:val="fr-CA"/>
        </w:rPr>
        <w:t xml:space="preserve"> niveaux de financement</w:t>
      </w:r>
    </w:p>
    <w:p w14:paraId="2E3064FA" w14:textId="77777777" w:rsidR="007F5BEB" w:rsidRPr="00C6246C" w:rsidRDefault="007F5BEB" w:rsidP="005E470D">
      <w:pPr>
        <w:rPr>
          <w:lang w:val="fr-CA"/>
        </w:rPr>
      </w:pPr>
    </w:p>
    <w:p w14:paraId="2D1AFB18" w14:textId="096B6017" w:rsidR="00D710D2" w:rsidRPr="00C6246C" w:rsidRDefault="00C6246C" w:rsidP="00D710D2">
      <w:pPr>
        <w:pStyle w:val="Heading1"/>
        <w:rPr>
          <w:lang w:val="fr-CA"/>
        </w:rPr>
      </w:pPr>
      <w:r w:rsidRPr="00C6246C">
        <w:rPr>
          <w:lang w:val="fr-CA"/>
        </w:rPr>
        <w:t>L</w:t>
      </w:r>
      <w:r w:rsidR="00D710D2" w:rsidRPr="00C6246C">
        <w:rPr>
          <w:lang w:val="fr-CA"/>
        </w:rPr>
        <w:t>a</w:t>
      </w:r>
      <w:r w:rsidRPr="00C6246C">
        <w:rPr>
          <w:lang w:val="fr-CA"/>
        </w:rPr>
        <w:t xml:space="preserve"> phas</w:t>
      </w:r>
      <w:r w:rsidR="00D710D2" w:rsidRPr="00C6246C">
        <w:rPr>
          <w:lang w:val="fr-CA"/>
        </w:rPr>
        <w:t xml:space="preserve">e I </w:t>
      </w:r>
      <w:r w:rsidRPr="00C6246C">
        <w:rPr>
          <w:lang w:val="fr-CA"/>
        </w:rPr>
        <w:t>du</w:t>
      </w:r>
      <w:r w:rsidR="00D710D2" w:rsidRPr="00C6246C">
        <w:rPr>
          <w:lang w:val="fr-CA"/>
        </w:rPr>
        <w:t xml:space="preserve"> KIP propose</w:t>
      </w:r>
      <w:r w:rsidRPr="00C6246C">
        <w:rPr>
          <w:lang w:val="fr-CA"/>
        </w:rPr>
        <w:t xml:space="preserve"> de parvenir à un niveau de consommation de</w:t>
      </w:r>
      <w:r w:rsidR="00D710D2" w:rsidRPr="00C6246C">
        <w:rPr>
          <w:lang w:val="fr-CA"/>
        </w:rPr>
        <w:t xml:space="preserve"> HFC </w:t>
      </w:r>
      <w:r>
        <w:rPr>
          <w:lang w:val="fr-CA"/>
        </w:rPr>
        <w:t>de</w:t>
      </w:r>
      <w:r w:rsidR="00D710D2" w:rsidRPr="00C6246C">
        <w:rPr>
          <w:lang w:val="fr-CA"/>
        </w:rPr>
        <w:t xml:space="preserve"> 1</w:t>
      </w:r>
      <w:r>
        <w:rPr>
          <w:lang w:val="fr-CA"/>
        </w:rPr>
        <w:t xml:space="preserve"> </w:t>
      </w:r>
      <w:r w:rsidR="00D710D2" w:rsidRPr="00C6246C">
        <w:rPr>
          <w:lang w:val="fr-CA"/>
        </w:rPr>
        <w:t>149</w:t>
      </w:r>
      <w:r>
        <w:rPr>
          <w:lang w:val="fr-CA"/>
        </w:rPr>
        <w:t xml:space="preserve"> </w:t>
      </w:r>
      <w:r w:rsidR="00D710D2" w:rsidRPr="00C6246C">
        <w:rPr>
          <w:lang w:val="fr-CA"/>
        </w:rPr>
        <w:t>005</w:t>
      </w:r>
      <w:r w:rsidR="00B4292A" w:rsidRPr="00C6246C">
        <w:rPr>
          <w:lang w:val="fr-CA"/>
        </w:rPr>
        <w:t xml:space="preserve"> </w:t>
      </w:r>
      <w:r>
        <w:rPr>
          <w:lang w:val="fr-CA"/>
        </w:rPr>
        <w:t>tonnes éq-</w:t>
      </w:r>
      <w:r w:rsidR="00D710D2" w:rsidRPr="00C6246C">
        <w:rPr>
          <w:lang w:val="fr-CA"/>
        </w:rPr>
        <w:t>CO</w:t>
      </w:r>
      <w:r w:rsidR="00D710D2" w:rsidRPr="00C6246C">
        <w:rPr>
          <w:vertAlign w:val="subscript"/>
          <w:lang w:val="fr-CA"/>
        </w:rPr>
        <w:t>2</w:t>
      </w:r>
      <w:r>
        <w:rPr>
          <w:lang w:val="fr-CA"/>
        </w:rPr>
        <w:t xml:space="preserve"> d’ici </w:t>
      </w:r>
      <w:r w:rsidR="00D710D2" w:rsidRPr="00C6246C">
        <w:rPr>
          <w:lang w:val="fr-CA"/>
        </w:rPr>
        <w:t xml:space="preserve">2029, </w:t>
      </w:r>
      <w:r>
        <w:rPr>
          <w:lang w:val="fr-CA"/>
        </w:rPr>
        <w:t>qui co</w:t>
      </w:r>
      <w:r w:rsidR="00D710D2" w:rsidRPr="00C6246C">
        <w:rPr>
          <w:lang w:val="fr-CA"/>
        </w:rPr>
        <w:t>rrespond</w:t>
      </w:r>
      <w:r>
        <w:rPr>
          <w:lang w:val="fr-CA"/>
        </w:rPr>
        <w:t xml:space="preserve"> à une réduction de </w:t>
      </w:r>
      <w:r w:rsidR="00D710D2" w:rsidRPr="00C6246C">
        <w:rPr>
          <w:lang w:val="fr-CA"/>
        </w:rPr>
        <w:t>10 p</w:t>
      </w:r>
      <w:r>
        <w:rPr>
          <w:lang w:val="fr-CA"/>
        </w:rPr>
        <w:t>ou</w:t>
      </w:r>
      <w:r w:rsidR="00D710D2" w:rsidRPr="00C6246C">
        <w:rPr>
          <w:lang w:val="fr-CA"/>
        </w:rPr>
        <w:t xml:space="preserve">r cent </w:t>
      </w:r>
      <w:r>
        <w:rPr>
          <w:lang w:val="fr-CA"/>
        </w:rPr>
        <w:t xml:space="preserve">de la valeur de référence établie de            </w:t>
      </w:r>
      <w:r w:rsidR="00D710D2" w:rsidRPr="00C6246C">
        <w:rPr>
          <w:lang w:val="fr-CA"/>
        </w:rPr>
        <w:t>1</w:t>
      </w:r>
      <w:r>
        <w:rPr>
          <w:lang w:val="fr-CA"/>
        </w:rPr>
        <w:t xml:space="preserve"> </w:t>
      </w:r>
      <w:r w:rsidR="00D710D2" w:rsidRPr="00C6246C">
        <w:rPr>
          <w:lang w:val="fr-CA"/>
        </w:rPr>
        <w:t>276</w:t>
      </w:r>
      <w:r>
        <w:rPr>
          <w:lang w:val="fr-CA"/>
        </w:rPr>
        <w:t xml:space="preserve"> </w:t>
      </w:r>
      <w:r w:rsidR="00D710D2" w:rsidRPr="00C6246C">
        <w:rPr>
          <w:lang w:val="fr-CA"/>
        </w:rPr>
        <w:t>672</w:t>
      </w:r>
      <w:r w:rsidR="00B4292A" w:rsidRPr="00C6246C">
        <w:rPr>
          <w:lang w:val="fr-CA"/>
        </w:rPr>
        <w:t xml:space="preserve"> </w:t>
      </w:r>
      <w:r>
        <w:rPr>
          <w:lang w:val="fr-CA"/>
        </w:rPr>
        <w:t>tonnes éq-</w:t>
      </w:r>
      <w:r w:rsidR="00D710D2" w:rsidRPr="00C6246C">
        <w:rPr>
          <w:lang w:val="fr-CA"/>
        </w:rPr>
        <w:t>CO</w:t>
      </w:r>
      <w:r w:rsidR="00D710D2" w:rsidRPr="00C6246C">
        <w:rPr>
          <w:vertAlign w:val="subscript"/>
          <w:lang w:val="fr-CA"/>
        </w:rPr>
        <w:t>2</w:t>
      </w:r>
      <w:r w:rsidR="00D710D2" w:rsidRPr="00C6246C">
        <w:rPr>
          <w:lang w:val="fr-CA"/>
        </w:rPr>
        <w:t xml:space="preserve">. </w:t>
      </w:r>
      <w:r>
        <w:rPr>
          <w:lang w:val="fr-CA"/>
        </w:rPr>
        <w:t xml:space="preserve"> </w:t>
      </w:r>
      <w:r w:rsidRPr="00C6246C">
        <w:rPr>
          <w:lang w:val="fr-CA"/>
        </w:rPr>
        <w:t>Si la valeur de référence est révisée à</w:t>
      </w:r>
      <w:r w:rsidR="00D710D2" w:rsidRPr="00C6246C">
        <w:rPr>
          <w:lang w:val="fr-CA"/>
        </w:rPr>
        <w:t xml:space="preserve"> 1</w:t>
      </w:r>
      <w:r w:rsidRPr="00C6246C">
        <w:rPr>
          <w:lang w:val="fr-CA"/>
        </w:rPr>
        <w:t xml:space="preserve"> </w:t>
      </w:r>
      <w:r w:rsidR="00D710D2" w:rsidRPr="00C6246C">
        <w:rPr>
          <w:lang w:val="fr-CA"/>
        </w:rPr>
        <w:t>477</w:t>
      </w:r>
      <w:r w:rsidRPr="00C6246C">
        <w:rPr>
          <w:lang w:val="fr-CA"/>
        </w:rPr>
        <w:t xml:space="preserve"> </w:t>
      </w:r>
      <w:r w:rsidR="00D710D2" w:rsidRPr="00C6246C">
        <w:rPr>
          <w:lang w:val="fr-CA"/>
        </w:rPr>
        <w:t xml:space="preserve">017 </w:t>
      </w:r>
      <w:r w:rsidRPr="00C6246C">
        <w:rPr>
          <w:lang w:val="fr-CA"/>
        </w:rPr>
        <w:t>tonnes éq-CO</w:t>
      </w:r>
      <w:r w:rsidRPr="00C6246C">
        <w:rPr>
          <w:vertAlign w:val="subscript"/>
          <w:lang w:val="fr-CA"/>
        </w:rPr>
        <w:t xml:space="preserve">2 </w:t>
      </w:r>
      <w:r w:rsidR="00E85309">
        <w:rPr>
          <w:vertAlign w:val="subscript"/>
          <w:lang w:val="fr-CA"/>
        </w:rPr>
        <w:t xml:space="preserve">, </w:t>
      </w:r>
      <w:r w:rsidRPr="00C6246C">
        <w:rPr>
          <w:lang w:val="fr-CA"/>
        </w:rPr>
        <w:t>s</w:t>
      </w:r>
      <w:r w:rsidR="00E85309">
        <w:rPr>
          <w:lang w:val="fr-CA"/>
        </w:rPr>
        <w:t>elon</w:t>
      </w:r>
      <w:r w:rsidRPr="00C6246C">
        <w:rPr>
          <w:lang w:val="fr-CA"/>
        </w:rPr>
        <w:t xml:space="preserve"> la demande du</w:t>
      </w:r>
      <w:r w:rsidR="00D710D2" w:rsidRPr="00C6246C">
        <w:rPr>
          <w:lang w:val="fr-CA"/>
        </w:rPr>
        <w:t xml:space="preserve"> Go</w:t>
      </w:r>
      <w:r w:rsidRPr="00C6246C">
        <w:rPr>
          <w:lang w:val="fr-CA"/>
        </w:rPr>
        <w:t>u</w:t>
      </w:r>
      <w:r w:rsidR="00D710D2" w:rsidRPr="00C6246C">
        <w:rPr>
          <w:lang w:val="fr-CA"/>
        </w:rPr>
        <w:t>vern</w:t>
      </w:r>
      <w:r w:rsidRPr="00C6246C">
        <w:rPr>
          <w:lang w:val="fr-CA"/>
        </w:rPr>
        <w:t>e</w:t>
      </w:r>
      <w:r w:rsidR="00D710D2" w:rsidRPr="00C6246C">
        <w:rPr>
          <w:lang w:val="fr-CA"/>
        </w:rPr>
        <w:t xml:space="preserve">ment, </w:t>
      </w:r>
      <w:r w:rsidRPr="00C6246C">
        <w:rPr>
          <w:lang w:val="fr-CA"/>
        </w:rPr>
        <w:t>l</w:t>
      </w:r>
      <w:r w:rsidR="00D710D2" w:rsidRPr="00C6246C">
        <w:rPr>
          <w:lang w:val="fr-CA"/>
        </w:rPr>
        <w:t xml:space="preserve">e </w:t>
      </w:r>
      <w:r>
        <w:rPr>
          <w:lang w:val="fr-CA"/>
        </w:rPr>
        <w:t>pays a accepté de maintenir le niveau de consommation de</w:t>
      </w:r>
      <w:r w:rsidR="00D710D2" w:rsidRPr="00C6246C">
        <w:rPr>
          <w:lang w:val="fr-CA"/>
        </w:rPr>
        <w:t xml:space="preserve"> HFC </w:t>
      </w:r>
      <w:r>
        <w:rPr>
          <w:lang w:val="fr-CA"/>
        </w:rPr>
        <w:t xml:space="preserve">de </w:t>
      </w:r>
      <w:r w:rsidR="00D710D2" w:rsidRPr="00C6246C">
        <w:rPr>
          <w:lang w:val="fr-CA"/>
        </w:rPr>
        <w:t>1</w:t>
      </w:r>
      <w:r>
        <w:rPr>
          <w:lang w:val="fr-CA"/>
        </w:rPr>
        <w:t xml:space="preserve"> </w:t>
      </w:r>
      <w:r w:rsidR="00D710D2" w:rsidRPr="00C6246C">
        <w:rPr>
          <w:lang w:val="fr-CA"/>
        </w:rPr>
        <w:t>149</w:t>
      </w:r>
      <w:r>
        <w:rPr>
          <w:lang w:val="fr-CA"/>
        </w:rPr>
        <w:t xml:space="preserve"> </w:t>
      </w:r>
      <w:r w:rsidR="00D710D2" w:rsidRPr="00C6246C">
        <w:rPr>
          <w:lang w:val="fr-CA"/>
        </w:rPr>
        <w:t xml:space="preserve">005 </w:t>
      </w:r>
      <w:r>
        <w:rPr>
          <w:lang w:val="fr-CA"/>
        </w:rPr>
        <w:t xml:space="preserve">d’ici </w:t>
      </w:r>
      <w:r w:rsidR="00D710D2" w:rsidRPr="00C6246C">
        <w:rPr>
          <w:lang w:val="fr-CA"/>
        </w:rPr>
        <w:t xml:space="preserve">2029, </w:t>
      </w:r>
      <w:r>
        <w:rPr>
          <w:lang w:val="fr-CA"/>
        </w:rPr>
        <w:t xml:space="preserve">ce qui correspondrait à une réduction de 22 pour cent de la consommation de référence révisée. </w:t>
      </w:r>
    </w:p>
    <w:p w14:paraId="7A048DF3" w14:textId="49060091" w:rsidR="00D710D2" w:rsidRPr="00781F00" w:rsidRDefault="00C6246C" w:rsidP="00BD46B4">
      <w:pPr>
        <w:pStyle w:val="Heading1"/>
        <w:spacing w:after="0"/>
        <w:rPr>
          <w:lang w:val="fr-CA"/>
        </w:rPr>
      </w:pPr>
      <w:r w:rsidRPr="00C6246C">
        <w:rPr>
          <w:lang w:val="fr-CA"/>
        </w:rPr>
        <w:t xml:space="preserve">Selon la valeur de </w:t>
      </w:r>
      <w:r w:rsidR="00781F00" w:rsidRPr="00C6246C">
        <w:rPr>
          <w:lang w:val="fr-CA"/>
        </w:rPr>
        <w:t>référence</w:t>
      </w:r>
      <w:r w:rsidRPr="00C6246C">
        <w:rPr>
          <w:lang w:val="fr-CA"/>
        </w:rPr>
        <w:t xml:space="preserve"> établie, la </w:t>
      </w:r>
      <w:r w:rsidR="00781F00" w:rsidRPr="00C6246C">
        <w:rPr>
          <w:lang w:val="fr-CA"/>
        </w:rPr>
        <w:t>consommation</w:t>
      </w:r>
      <w:r w:rsidRPr="00C6246C">
        <w:rPr>
          <w:lang w:val="fr-CA"/>
        </w:rPr>
        <w:t xml:space="preserve"> </w:t>
      </w:r>
      <w:r w:rsidR="00781F00">
        <w:rPr>
          <w:lang w:val="fr-CA"/>
        </w:rPr>
        <w:t>m</w:t>
      </w:r>
      <w:r w:rsidRPr="00C6246C">
        <w:rPr>
          <w:lang w:val="fr-CA"/>
        </w:rPr>
        <w:t>oyenne de HFC durant les années de ré</w:t>
      </w:r>
      <w:r>
        <w:rPr>
          <w:lang w:val="fr-CA"/>
        </w:rPr>
        <w:t xml:space="preserve">férence </w:t>
      </w:r>
      <w:r w:rsidR="00781F00">
        <w:rPr>
          <w:lang w:val="fr-CA"/>
        </w:rPr>
        <w:t xml:space="preserve">est de 298,52 tm dans le secteur de l’entretien.  </w:t>
      </w:r>
      <w:r w:rsidR="00781F00" w:rsidRPr="00781F00">
        <w:rPr>
          <w:lang w:val="fr-CA"/>
        </w:rPr>
        <w:t>Conformément à la décision</w:t>
      </w:r>
      <w:r w:rsidR="00D710D2" w:rsidRPr="00781F00">
        <w:rPr>
          <w:lang w:val="fr-CA"/>
        </w:rPr>
        <w:t xml:space="preserve"> 9</w:t>
      </w:r>
      <w:r w:rsidR="00644ED5" w:rsidRPr="00781F00">
        <w:rPr>
          <w:lang w:val="fr-CA"/>
        </w:rPr>
        <w:t>2</w:t>
      </w:r>
      <w:r w:rsidR="00D710D2" w:rsidRPr="00781F00">
        <w:rPr>
          <w:lang w:val="fr-CA"/>
        </w:rPr>
        <w:t>/37(b)(ii)</w:t>
      </w:r>
      <w:r w:rsidR="00781F00" w:rsidRPr="00781F00">
        <w:rPr>
          <w:lang w:val="fr-CA"/>
        </w:rPr>
        <w:t xml:space="preserve">, le pays est </w:t>
      </w:r>
      <w:r w:rsidR="006B2C3D">
        <w:rPr>
          <w:lang w:val="fr-CA"/>
        </w:rPr>
        <w:t>éligibl</w:t>
      </w:r>
      <w:r w:rsidR="00781F00">
        <w:rPr>
          <w:lang w:val="fr-CA"/>
        </w:rPr>
        <w:t xml:space="preserve">e à un soutien de </w:t>
      </w:r>
      <w:r w:rsidR="00D710D2" w:rsidRPr="00781F00">
        <w:rPr>
          <w:lang w:val="fr-CA"/>
        </w:rPr>
        <w:t>325</w:t>
      </w:r>
      <w:r w:rsidR="00781F00">
        <w:rPr>
          <w:lang w:val="fr-CA"/>
        </w:rPr>
        <w:t xml:space="preserve"> </w:t>
      </w:r>
      <w:r w:rsidR="00D710D2" w:rsidRPr="00781F00">
        <w:rPr>
          <w:lang w:val="fr-CA"/>
        </w:rPr>
        <w:t>000</w:t>
      </w:r>
      <w:r w:rsidR="00781F00">
        <w:rPr>
          <w:lang w:val="fr-CA"/>
        </w:rPr>
        <w:t xml:space="preserve"> $US</w:t>
      </w:r>
      <w:r w:rsidR="00D710D2" w:rsidRPr="00781F00">
        <w:rPr>
          <w:lang w:val="fr-CA"/>
        </w:rPr>
        <w:t xml:space="preserve">. </w:t>
      </w:r>
      <w:r w:rsidR="006B2C3D">
        <w:rPr>
          <w:lang w:val="fr-CA"/>
        </w:rPr>
        <w:t xml:space="preserve"> </w:t>
      </w:r>
      <w:r w:rsidR="00781F00" w:rsidRPr="00781F00">
        <w:rPr>
          <w:lang w:val="fr-CA"/>
        </w:rPr>
        <w:t xml:space="preserve">Si la consommation révisée de </w:t>
      </w:r>
      <w:r w:rsidR="00D710D2" w:rsidRPr="00781F00">
        <w:rPr>
          <w:lang w:val="fr-CA"/>
        </w:rPr>
        <w:t xml:space="preserve">HFC </w:t>
      </w:r>
      <w:r w:rsidR="00781F00" w:rsidRPr="00781F00">
        <w:rPr>
          <w:lang w:val="fr-CA"/>
        </w:rPr>
        <w:t xml:space="preserve">pour </w:t>
      </w:r>
      <w:r w:rsidR="00D710D2" w:rsidRPr="00781F00">
        <w:rPr>
          <w:lang w:val="fr-CA"/>
        </w:rPr>
        <w:t xml:space="preserve">2022 </w:t>
      </w:r>
      <w:r w:rsidR="00781F00" w:rsidRPr="00781F00">
        <w:rPr>
          <w:lang w:val="fr-CA"/>
        </w:rPr>
        <w:t>e</w:t>
      </w:r>
      <w:r w:rsidR="00D710D2" w:rsidRPr="00781F00">
        <w:rPr>
          <w:lang w:val="fr-CA"/>
        </w:rPr>
        <w:t>s</w:t>
      </w:r>
      <w:r w:rsidR="00781F00" w:rsidRPr="00781F00">
        <w:rPr>
          <w:lang w:val="fr-CA"/>
        </w:rPr>
        <w:t>t</w:t>
      </w:r>
      <w:r w:rsidR="00D710D2" w:rsidRPr="00781F00">
        <w:rPr>
          <w:lang w:val="fr-CA"/>
        </w:rPr>
        <w:t xml:space="preserve"> appro</w:t>
      </w:r>
      <w:r w:rsidR="00781F00" w:rsidRPr="00781F00">
        <w:rPr>
          <w:lang w:val="fr-CA"/>
        </w:rPr>
        <w:t>uv</w:t>
      </w:r>
      <w:r w:rsidR="00781F00">
        <w:rPr>
          <w:lang w:val="fr-CA"/>
        </w:rPr>
        <w:t>é</w:t>
      </w:r>
      <w:r w:rsidR="00D710D2" w:rsidRPr="00781F00">
        <w:rPr>
          <w:lang w:val="fr-CA"/>
        </w:rPr>
        <w:t xml:space="preserve">e, </w:t>
      </w:r>
      <w:r w:rsidR="00781F00">
        <w:rPr>
          <w:lang w:val="fr-CA"/>
        </w:rPr>
        <w:t xml:space="preserve">la consommation moyenne de HFC durant les années de référence sera de </w:t>
      </w:r>
      <w:r w:rsidR="00781F00" w:rsidRPr="00781F00">
        <w:rPr>
          <w:lang w:val="fr-CA"/>
        </w:rPr>
        <w:t>373</w:t>
      </w:r>
      <w:r w:rsidR="00781F00">
        <w:rPr>
          <w:lang w:val="fr-CA"/>
        </w:rPr>
        <w:t>,</w:t>
      </w:r>
      <w:r w:rsidR="00781F00" w:rsidRPr="00781F00">
        <w:rPr>
          <w:lang w:val="fr-CA"/>
        </w:rPr>
        <w:t>30 t</w:t>
      </w:r>
      <w:r w:rsidR="00781F00">
        <w:rPr>
          <w:lang w:val="fr-CA"/>
        </w:rPr>
        <w:t>m dans le secteur de l’entretien</w:t>
      </w:r>
      <w:r w:rsidR="00D710D2" w:rsidRPr="00781F00">
        <w:rPr>
          <w:lang w:val="fr-CA"/>
        </w:rPr>
        <w:t xml:space="preserve">. </w:t>
      </w:r>
      <w:r w:rsidR="00781F00" w:rsidRPr="00781F00">
        <w:rPr>
          <w:lang w:val="fr-CA"/>
        </w:rPr>
        <w:t>Prenant n</w:t>
      </w:r>
      <w:r w:rsidR="00D710D2" w:rsidRPr="00781F00">
        <w:rPr>
          <w:lang w:val="fr-CA"/>
        </w:rPr>
        <w:t>ot</w:t>
      </w:r>
      <w:r w:rsidR="00781F00" w:rsidRPr="00781F00">
        <w:rPr>
          <w:lang w:val="fr-CA"/>
        </w:rPr>
        <w:t xml:space="preserve">e que la </w:t>
      </w:r>
      <w:r w:rsidR="00D710D2" w:rsidRPr="00781F00">
        <w:rPr>
          <w:lang w:val="fr-CA"/>
        </w:rPr>
        <w:t>Somali</w:t>
      </w:r>
      <w:r w:rsidR="00781F00" w:rsidRPr="00781F00">
        <w:rPr>
          <w:lang w:val="fr-CA"/>
        </w:rPr>
        <w:t xml:space="preserve">e </w:t>
      </w:r>
      <w:r w:rsidR="00D710D2" w:rsidRPr="00781F00">
        <w:rPr>
          <w:lang w:val="fr-CA"/>
        </w:rPr>
        <w:t>a</w:t>
      </w:r>
      <w:r w:rsidR="00781F00" w:rsidRPr="00781F00">
        <w:rPr>
          <w:lang w:val="fr-CA"/>
        </w:rPr>
        <w:t xml:space="preserve"> </w:t>
      </w:r>
      <w:r w:rsidR="00D710D2" w:rsidRPr="00781F00">
        <w:rPr>
          <w:lang w:val="fr-CA"/>
        </w:rPr>
        <w:t>confirm</w:t>
      </w:r>
      <w:r w:rsidR="00781F00" w:rsidRPr="00781F00">
        <w:rPr>
          <w:lang w:val="fr-CA"/>
        </w:rPr>
        <w:t xml:space="preserve">é qu’elle aimerait continuer à être financée </w:t>
      </w:r>
      <w:r w:rsidR="006B2C3D">
        <w:rPr>
          <w:lang w:val="fr-CA"/>
        </w:rPr>
        <w:t xml:space="preserve">pour le secteur de la réfrigération, </w:t>
      </w:r>
      <w:r w:rsidR="00781F00" w:rsidRPr="00781F00">
        <w:rPr>
          <w:lang w:val="fr-CA"/>
        </w:rPr>
        <w:t>en tant que PFV, conformément à la dé</w:t>
      </w:r>
      <w:r w:rsidR="00D710D2" w:rsidRPr="00781F00">
        <w:rPr>
          <w:lang w:val="fr-CA"/>
        </w:rPr>
        <w:t xml:space="preserve">cision 92/37(c), </w:t>
      </w:r>
      <w:r w:rsidR="00781F00">
        <w:rPr>
          <w:lang w:val="fr-CA"/>
        </w:rPr>
        <w:t>l</w:t>
      </w:r>
      <w:r w:rsidR="00D710D2" w:rsidRPr="00781F00">
        <w:rPr>
          <w:lang w:val="fr-CA"/>
        </w:rPr>
        <w:t xml:space="preserve">e </w:t>
      </w:r>
      <w:r w:rsidR="00781F00">
        <w:rPr>
          <w:lang w:val="fr-CA"/>
        </w:rPr>
        <w:t xml:space="preserve">niveau de financement pourrait être ajusté à </w:t>
      </w:r>
      <w:r w:rsidR="00D710D2" w:rsidRPr="00781F00">
        <w:rPr>
          <w:lang w:val="fr-CA"/>
        </w:rPr>
        <w:t>360</w:t>
      </w:r>
      <w:r w:rsidR="00781F00">
        <w:rPr>
          <w:lang w:val="fr-CA"/>
        </w:rPr>
        <w:t xml:space="preserve"> </w:t>
      </w:r>
      <w:r w:rsidR="00D710D2" w:rsidRPr="00781F00">
        <w:rPr>
          <w:lang w:val="fr-CA"/>
        </w:rPr>
        <w:t>000</w:t>
      </w:r>
      <w:r w:rsidR="00781F00">
        <w:rPr>
          <w:lang w:val="fr-CA"/>
        </w:rPr>
        <w:t xml:space="preserve"> $US</w:t>
      </w:r>
      <w:r w:rsidR="00D710D2" w:rsidRPr="00781F00">
        <w:rPr>
          <w:lang w:val="fr-CA"/>
        </w:rPr>
        <w:t xml:space="preserve">. </w:t>
      </w:r>
    </w:p>
    <w:p w14:paraId="3BA02B03" w14:textId="77777777" w:rsidR="00DA2BD2" w:rsidRPr="00781F00" w:rsidRDefault="00DA2BD2" w:rsidP="00CE751C">
      <w:pPr>
        <w:rPr>
          <w:lang w:val="fr-CA"/>
        </w:rPr>
      </w:pPr>
    </w:p>
    <w:p w14:paraId="713990D0" w14:textId="51368670" w:rsidR="002D7681" w:rsidRPr="00BA170A" w:rsidRDefault="00781F00" w:rsidP="003820E3">
      <w:pPr>
        <w:pStyle w:val="Heading1"/>
        <w:rPr>
          <w:lang w:val="fr-CA"/>
        </w:rPr>
      </w:pPr>
      <w:bookmarkStart w:id="7" w:name="_Hlk126916111"/>
      <w:bookmarkEnd w:id="6"/>
      <w:r w:rsidRPr="00781F00">
        <w:rPr>
          <w:lang w:val="fr-CA"/>
        </w:rPr>
        <w:t>L</w:t>
      </w:r>
      <w:r w:rsidR="002D7681" w:rsidRPr="00781F00">
        <w:rPr>
          <w:lang w:val="fr-CA"/>
        </w:rPr>
        <w:t>e Secr</w:t>
      </w:r>
      <w:r w:rsidRPr="00781F00">
        <w:rPr>
          <w:lang w:val="fr-CA"/>
        </w:rPr>
        <w:t>é</w:t>
      </w:r>
      <w:r w:rsidR="002D7681" w:rsidRPr="00781F00">
        <w:rPr>
          <w:lang w:val="fr-CA"/>
        </w:rPr>
        <w:t xml:space="preserve">tariat </w:t>
      </w:r>
      <w:r w:rsidRPr="00781F00">
        <w:rPr>
          <w:lang w:val="fr-CA"/>
        </w:rPr>
        <w:t xml:space="preserve">a </w:t>
      </w:r>
      <w:r w:rsidR="00BA170A">
        <w:rPr>
          <w:lang w:val="fr-CA"/>
        </w:rPr>
        <w:t xml:space="preserve">constaté que, </w:t>
      </w:r>
      <w:r w:rsidRPr="00781F00">
        <w:rPr>
          <w:lang w:val="fr-CA"/>
        </w:rPr>
        <w:t>au moment de l</w:t>
      </w:r>
      <w:r w:rsidR="006B2C3D">
        <w:rPr>
          <w:lang w:val="fr-CA"/>
        </w:rPr>
        <w:t>eur</w:t>
      </w:r>
      <w:r w:rsidRPr="00781F00">
        <w:rPr>
          <w:lang w:val="fr-CA"/>
        </w:rPr>
        <w:t xml:space="preserve"> présentation, les rapports sur le programme de pays soumis précédemment </w:t>
      </w:r>
      <w:r>
        <w:rPr>
          <w:lang w:val="fr-CA"/>
        </w:rPr>
        <w:t>ne co</w:t>
      </w:r>
      <w:r w:rsidR="00BA170A">
        <w:rPr>
          <w:lang w:val="fr-CA"/>
        </w:rPr>
        <w:t xml:space="preserve">ncordaient pas avec les données sectorielles présentées dans la proposition.  </w:t>
      </w:r>
      <w:r w:rsidR="00BA170A" w:rsidRPr="00BA170A">
        <w:rPr>
          <w:lang w:val="fr-CA"/>
        </w:rPr>
        <w:t xml:space="preserve">L’ONUDI a expliqué que les données sectorielles antérieures sur les HFC avaient été remises avant l’enquête et la vérification des </w:t>
      </w:r>
      <w:r w:rsidR="00BA170A">
        <w:rPr>
          <w:lang w:val="fr-CA"/>
        </w:rPr>
        <w:t>informations secto</w:t>
      </w:r>
      <w:r w:rsidRPr="00BA170A">
        <w:rPr>
          <w:lang w:val="fr-CA"/>
        </w:rPr>
        <w:t>r</w:t>
      </w:r>
      <w:r w:rsidR="00BA170A">
        <w:rPr>
          <w:lang w:val="fr-CA"/>
        </w:rPr>
        <w:t xml:space="preserve">ielles menées durant la préparation du KIP.  </w:t>
      </w:r>
      <w:r w:rsidR="00BA170A" w:rsidRPr="00BA170A">
        <w:rPr>
          <w:lang w:val="fr-CA"/>
        </w:rPr>
        <w:t xml:space="preserve">L’ONUDI a travaillé avec l’UNO et soumis </w:t>
      </w:r>
      <w:r w:rsidR="007D30CD">
        <w:rPr>
          <w:lang w:val="fr-CA"/>
        </w:rPr>
        <w:t>d</w:t>
      </w:r>
      <w:r w:rsidR="00BA170A" w:rsidRPr="00BA170A">
        <w:rPr>
          <w:lang w:val="fr-CA"/>
        </w:rPr>
        <w:t xml:space="preserve">es rapports corrigés sur le programme de pays </w:t>
      </w:r>
      <w:r w:rsidR="00BA170A">
        <w:rPr>
          <w:lang w:val="fr-CA"/>
        </w:rPr>
        <w:t xml:space="preserve">pour la période de 2020 à </w:t>
      </w:r>
      <w:r w:rsidR="002D4711" w:rsidRPr="00BA170A">
        <w:rPr>
          <w:lang w:val="fr-CA"/>
        </w:rPr>
        <w:t>2024.</w:t>
      </w:r>
    </w:p>
    <w:p w14:paraId="017BAB58" w14:textId="77777777" w:rsidR="00BA170A" w:rsidRDefault="00BA170A" w:rsidP="00BA170A">
      <w:pPr>
        <w:keepNext/>
        <w:widowControl w:val="0"/>
        <w:spacing w:after="240"/>
        <w:rPr>
          <w:u w:val="single"/>
          <w:lang w:val="fr-CA"/>
        </w:rPr>
      </w:pPr>
      <w:r w:rsidRPr="00BA170A">
        <w:rPr>
          <w:u w:val="single"/>
          <w:lang w:val="fr-CA"/>
        </w:rPr>
        <w:t>Cadre i</w:t>
      </w:r>
      <w:r w:rsidR="00711BE6" w:rsidRPr="00BA170A">
        <w:rPr>
          <w:u w:val="single"/>
          <w:lang w:val="fr-CA"/>
        </w:rPr>
        <w:t>nstitution</w:t>
      </w:r>
      <w:r w:rsidRPr="00BA170A">
        <w:rPr>
          <w:u w:val="single"/>
          <w:lang w:val="fr-CA"/>
        </w:rPr>
        <w:t>ne</w:t>
      </w:r>
      <w:r w:rsidR="00711BE6" w:rsidRPr="00BA170A">
        <w:rPr>
          <w:u w:val="single"/>
          <w:lang w:val="fr-CA"/>
        </w:rPr>
        <w:t>l, poli</w:t>
      </w:r>
      <w:r w:rsidRPr="00BA170A">
        <w:rPr>
          <w:u w:val="single"/>
          <w:lang w:val="fr-CA"/>
        </w:rPr>
        <w:t>tique et régle</w:t>
      </w:r>
      <w:r>
        <w:rPr>
          <w:u w:val="single"/>
          <w:lang w:val="fr-CA"/>
        </w:rPr>
        <w:t>mentaire</w:t>
      </w:r>
      <w:bookmarkEnd w:id="7"/>
    </w:p>
    <w:p w14:paraId="205882A9" w14:textId="1E532668" w:rsidR="00711BE6" w:rsidRPr="00BA170A" w:rsidRDefault="00BA170A" w:rsidP="00BA170A">
      <w:pPr>
        <w:keepNext/>
        <w:widowControl w:val="0"/>
        <w:spacing w:after="240"/>
        <w:rPr>
          <w:u w:val="single"/>
          <w:lang w:val="fr-CA"/>
        </w:rPr>
      </w:pPr>
      <w:r>
        <w:rPr>
          <w:i/>
          <w:iCs/>
          <w:lang w:val="fr-CA"/>
        </w:rPr>
        <w:t>Système de permis et de quotas pour les H</w:t>
      </w:r>
      <w:r w:rsidR="00711BE6" w:rsidRPr="00BA170A">
        <w:rPr>
          <w:i/>
          <w:iCs/>
          <w:lang w:val="fr-CA"/>
        </w:rPr>
        <w:t xml:space="preserve">FC </w:t>
      </w:r>
    </w:p>
    <w:p w14:paraId="4616C92D" w14:textId="72A1D972" w:rsidR="00C42522" w:rsidRPr="004E43B6" w:rsidRDefault="00BA170A" w:rsidP="00C42522">
      <w:pPr>
        <w:pStyle w:val="Heading1"/>
        <w:rPr>
          <w:lang w:val="fr-CA"/>
        </w:rPr>
      </w:pPr>
      <w:r w:rsidRPr="00BA170A">
        <w:rPr>
          <w:lang w:val="fr-CA"/>
        </w:rPr>
        <w:t>Conformément à la dé</w:t>
      </w:r>
      <w:r w:rsidR="00711BE6" w:rsidRPr="00BA170A">
        <w:rPr>
          <w:lang w:val="fr-CA"/>
        </w:rPr>
        <w:t xml:space="preserve">cision 87/50(g), </w:t>
      </w:r>
      <w:r w:rsidRPr="00BA170A">
        <w:rPr>
          <w:lang w:val="fr-CA"/>
        </w:rPr>
        <w:t>l’</w:t>
      </w:r>
      <w:r w:rsidR="003F22D4" w:rsidRPr="00BA170A">
        <w:rPr>
          <w:lang w:val="fr-CA"/>
        </w:rPr>
        <w:t>O</w:t>
      </w:r>
      <w:r w:rsidRPr="00BA170A">
        <w:rPr>
          <w:lang w:val="fr-CA"/>
        </w:rPr>
        <w:t>NUD</w:t>
      </w:r>
      <w:r w:rsidR="004E43B6">
        <w:rPr>
          <w:lang w:val="fr-CA"/>
        </w:rPr>
        <w:t>I</w:t>
      </w:r>
      <w:r w:rsidRPr="00BA170A">
        <w:rPr>
          <w:lang w:val="fr-CA"/>
        </w:rPr>
        <w:t xml:space="preserve"> a confirmé que la </w:t>
      </w:r>
      <w:r w:rsidR="00F42906" w:rsidRPr="00BA170A">
        <w:rPr>
          <w:lang w:val="fr-CA"/>
        </w:rPr>
        <w:t>Somali</w:t>
      </w:r>
      <w:r>
        <w:rPr>
          <w:lang w:val="fr-CA"/>
        </w:rPr>
        <w:t xml:space="preserve">e </w:t>
      </w:r>
      <w:r w:rsidR="004E43B6">
        <w:rPr>
          <w:lang w:val="fr-CA"/>
        </w:rPr>
        <w:t xml:space="preserve">a mis en place un système exécutoire de permis et de quotas pour surveiller les importations/exportations de HFC.  </w:t>
      </w:r>
      <w:r w:rsidR="004E43B6" w:rsidRPr="004E43B6">
        <w:rPr>
          <w:lang w:val="fr-CA"/>
        </w:rPr>
        <w:t xml:space="preserve">Les </w:t>
      </w:r>
      <w:r w:rsidR="00C42522" w:rsidRPr="004E43B6">
        <w:rPr>
          <w:lang w:val="fr-CA"/>
        </w:rPr>
        <w:t>quota</w:t>
      </w:r>
      <w:r w:rsidR="0014459B" w:rsidRPr="004E43B6">
        <w:rPr>
          <w:lang w:val="fr-CA"/>
        </w:rPr>
        <w:t xml:space="preserve">s </w:t>
      </w:r>
      <w:r w:rsidR="004E43B6" w:rsidRPr="004E43B6">
        <w:rPr>
          <w:lang w:val="fr-CA"/>
        </w:rPr>
        <w:t>de HFC fixés pour</w:t>
      </w:r>
      <w:r w:rsidR="00C42522" w:rsidRPr="004E43B6">
        <w:rPr>
          <w:lang w:val="fr-CA"/>
        </w:rPr>
        <w:t xml:space="preserve"> 2025 </w:t>
      </w:r>
      <w:r w:rsidR="004E43B6" w:rsidRPr="004E43B6">
        <w:rPr>
          <w:lang w:val="fr-CA"/>
        </w:rPr>
        <w:t>et</w:t>
      </w:r>
      <w:r w:rsidR="00C42522" w:rsidRPr="004E43B6">
        <w:rPr>
          <w:lang w:val="fr-CA"/>
        </w:rPr>
        <w:t xml:space="preserve"> 2026 </w:t>
      </w:r>
      <w:r w:rsidR="004E43B6">
        <w:rPr>
          <w:lang w:val="fr-CA"/>
        </w:rPr>
        <w:t>sont de</w:t>
      </w:r>
      <w:r w:rsidR="00C42522" w:rsidRPr="004E43B6">
        <w:rPr>
          <w:lang w:val="fr-CA"/>
        </w:rPr>
        <w:t xml:space="preserve"> 557</w:t>
      </w:r>
      <w:r w:rsidR="004E43B6">
        <w:rPr>
          <w:lang w:val="fr-CA"/>
        </w:rPr>
        <w:t>,</w:t>
      </w:r>
      <w:r w:rsidR="00C42522" w:rsidRPr="004E43B6">
        <w:rPr>
          <w:lang w:val="fr-CA"/>
        </w:rPr>
        <w:t xml:space="preserve">32 </w:t>
      </w:r>
      <w:r w:rsidR="004E43B6">
        <w:rPr>
          <w:lang w:val="fr-CA"/>
        </w:rPr>
        <w:t>t</w:t>
      </w:r>
      <w:r w:rsidR="0014459B" w:rsidRPr="004E43B6">
        <w:rPr>
          <w:lang w:val="fr-CA"/>
        </w:rPr>
        <w:t>m</w:t>
      </w:r>
      <w:r w:rsidR="00A609C8" w:rsidRPr="004E43B6">
        <w:rPr>
          <w:lang w:val="fr-CA"/>
        </w:rPr>
        <w:t xml:space="preserve"> </w:t>
      </w:r>
      <w:r w:rsidR="00191762" w:rsidRPr="004E43B6">
        <w:rPr>
          <w:lang w:val="fr-CA"/>
        </w:rPr>
        <w:t>(1</w:t>
      </w:r>
      <w:r w:rsidR="004E43B6">
        <w:rPr>
          <w:lang w:val="fr-CA"/>
        </w:rPr>
        <w:t xml:space="preserve"> </w:t>
      </w:r>
      <w:r w:rsidR="00191762" w:rsidRPr="004E43B6">
        <w:rPr>
          <w:lang w:val="fr-CA"/>
        </w:rPr>
        <w:t>047</w:t>
      </w:r>
      <w:r w:rsidR="004E43B6">
        <w:rPr>
          <w:lang w:val="fr-CA"/>
        </w:rPr>
        <w:t xml:space="preserve"> </w:t>
      </w:r>
      <w:r w:rsidR="00191762" w:rsidRPr="004E43B6">
        <w:rPr>
          <w:lang w:val="fr-CA"/>
        </w:rPr>
        <w:t xml:space="preserve">697 </w:t>
      </w:r>
      <w:r w:rsidR="004E43B6">
        <w:rPr>
          <w:lang w:val="fr-CA"/>
        </w:rPr>
        <w:t>tonnes éq-</w:t>
      </w:r>
      <w:r w:rsidR="00191762" w:rsidRPr="004E43B6">
        <w:rPr>
          <w:lang w:val="fr-CA"/>
        </w:rPr>
        <w:t>CO</w:t>
      </w:r>
      <w:r w:rsidR="00191762" w:rsidRPr="004E43B6">
        <w:rPr>
          <w:vertAlign w:val="subscript"/>
          <w:lang w:val="fr-CA"/>
        </w:rPr>
        <w:t>2</w:t>
      </w:r>
      <w:r w:rsidR="00191762" w:rsidRPr="004E43B6">
        <w:rPr>
          <w:lang w:val="fr-CA"/>
        </w:rPr>
        <w:t>)</w:t>
      </w:r>
      <w:r w:rsidR="00C42522" w:rsidRPr="004E43B6">
        <w:rPr>
          <w:lang w:val="fr-CA"/>
        </w:rPr>
        <w:t xml:space="preserve"> </w:t>
      </w:r>
      <w:r w:rsidR="004E43B6">
        <w:rPr>
          <w:lang w:val="fr-CA"/>
        </w:rPr>
        <w:t xml:space="preserve">et de </w:t>
      </w:r>
      <w:r w:rsidR="00C42522" w:rsidRPr="004E43B6">
        <w:rPr>
          <w:lang w:val="fr-CA"/>
        </w:rPr>
        <w:t>585</w:t>
      </w:r>
      <w:r w:rsidR="004E43B6">
        <w:rPr>
          <w:lang w:val="fr-CA"/>
        </w:rPr>
        <w:t>,</w:t>
      </w:r>
      <w:r w:rsidR="00C42522" w:rsidRPr="004E43B6">
        <w:rPr>
          <w:lang w:val="fr-CA"/>
        </w:rPr>
        <w:t>18</w:t>
      </w:r>
      <w:r w:rsidR="00191762" w:rsidRPr="004E43B6">
        <w:rPr>
          <w:lang w:val="fr-CA"/>
        </w:rPr>
        <w:t xml:space="preserve"> </w:t>
      </w:r>
      <w:r w:rsidR="004E43B6">
        <w:rPr>
          <w:lang w:val="fr-CA"/>
        </w:rPr>
        <w:t>t</w:t>
      </w:r>
      <w:r w:rsidR="0014459B" w:rsidRPr="004E43B6">
        <w:rPr>
          <w:lang w:val="fr-CA"/>
        </w:rPr>
        <w:t>m</w:t>
      </w:r>
      <w:r w:rsidR="00191762" w:rsidRPr="004E43B6">
        <w:rPr>
          <w:lang w:val="fr-CA"/>
        </w:rPr>
        <w:t xml:space="preserve"> (1</w:t>
      </w:r>
      <w:r w:rsidR="004E43B6">
        <w:rPr>
          <w:lang w:val="fr-CA"/>
        </w:rPr>
        <w:t xml:space="preserve"> </w:t>
      </w:r>
      <w:r w:rsidR="00191762" w:rsidRPr="004E43B6">
        <w:rPr>
          <w:lang w:val="fr-CA"/>
        </w:rPr>
        <w:t>087</w:t>
      </w:r>
      <w:r w:rsidR="004E43B6">
        <w:rPr>
          <w:lang w:val="fr-CA"/>
        </w:rPr>
        <w:t xml:space="preserve"> </w:t>
      </w:r>
      <w:r w:rsidR="00191762" w:rsidRPr="004E43B6">
        <w:rPr>
          <w:lang w:val="fr-CA"/>
        </w:rPr>
        <w:t xml:space="preserve">289 </w:t>
      </w:r>
      <w:r w:rsidR="004E43B6">
        <w:rPr>
          <w:lang w:val="fr-CA"/>
        </w:rPr>
        <w:t>tonnes éq-</w:t>
      </w:r>
      <w:r w:rsidR="00191762" w:rsidRPr="004E43B6">
        <w:rPr>
          <w:lang w:val="fr-CA"/>
        </w:rPr>
        <w:t>CO</w:t>
      </w:r>
      <w:r w:rsidR="00191762" w:rsidRPr="004E43B6">
        <w:rPr>
          <w:vertAlign w:val="subscript"/>
          <w:lang w:val="fr-CA"/>
        </w:rPr>
        <w:t>2</w:t>
      </w:r>
      <w:r w:rsidR="00191762" w:rsidRPr="004E43B6">
        <w:rPr>
          <w:lang w:val="fr-CA"/>
        </w:rPr>
        <w:t>)</w:t>
      </w:r>
      <w:r w:rsidR="00C42522" w:rsidRPr="004E43B6">
        <w:rPr>
          <w:lang w:val="fr-CA"/>
        </w:rPr>
        <w:t>, respective</w:t>
      </w:r>
      <w:r w:rsidR="004E43B6">
        <w:rPr>
          <w:lang w:val="fr-CA"/>
        </w:rPr>
        <w:t>ment</w:t>
      </w:r>
      <w:r w:rsidR="00C42522" w:rsidRPr="004E43B6">
        <w:rPr>
          <w:lang w:val="fr-CA"/>
        </w:rPr>
        <w:t>.</w:t>
      </w:r>
      <w:r w:rsidR="00FA411D" w:rsidRPr="004E43B6">
        <w:rPr>
          <w:lang w:val="fr-CA"/>
        </w:rPr>
        <w:t xml:space="preserve"> </w:t>
      </w:r>
      <w:r w:rsidR="006B2C3D">
        <w:rPr>
          <w:lang w:val="fr-CA"/>
        </w:rPr>
        <w:t xml:space="preserve"> </w:t>
      </w:r>
      <w:r w:rsidR="004E43B6" w:rsidRPr="004E43B6">
        <w:rPr>
          <w:lang w:val="fr-CA"/>
        </w:rPr>
        <w:t>En réponse à une question du</w:t>
      </w:r>
      <w:r w:rsidR="00847056" w:rsidRPr="004E43B6">
        <w:rPr>
          <w:lang w:val="fr-CA"/>
        </w:rPr>
        <w:t xml:space="preserve"> Secr</w:t>
      </w:r>
      <w:r w:rsidR="004E43B6" w:rsidRPr="004E43B6">
        <w:rPr>
          <w:lang w:val="fr-CA"/>
        </w:rPr>
        <w:t>é</w:t>
      </w:r>
      <w:r w:rsidR="00847056" w:rsidRPr="004E43B6">
        <w:rPr>
          <w:lang w:val="fr-CA"/>
        </w:rPr>
        <w:t>tariat</w:t>
      </w:r>
      <w:r w:rsidR="004E43B6" w:rsidRPr="004E43B6">
        <w:rPr>
          <w:lang w:val="fr-CA"/>
        </w:rPr>
        <w:t xml:space="preserve"> </w:t>
      </w:r>
      <w:r w:rsidR="00847056" w:rsidRPr="004E43B6">
        <w:rPr>
          <w:lang w:val="fr-CA"/>
        </w:rPr>
        <w:t>s</w:t>
      </w:r>
      <w:r w:rsidR="004E43B6" w:rsidRPr="004E43B6">
        <w:rPr>
          <w:lang w:val="fr-CA"/>
        </w:rPr>
        <w:t>ur la possibilité d’instaurer une interdiction d</w:t>
      </w:r>
      <w:r w:rsidR="00C6500D">
        <w:rPr>
          <w:lang w:val="fr-CA"/>
        </w:rPr>
        <w:t>e</w:t>
      </w:r>
      <w:r w:rsidR="006B2C3D">
        <w:rPr>
          <w:lang w:val="fr-CA"/>
        </w:rPr>
        <w:t xml:space="preserve"> l’</w:t>
      </w:r>
      <w:r w:rsidR="004E43B6" w:rsidRPr="004E43B6">
        <w:rPr>
          <w:lang w:val="fr-CA"/>
        </w:rPr>
        <w:t xml:space="preserve">équipement de réfrigération domestique à base de </w:t>
      </w:r>
      <w:r w:rsidR="004E43B6">
        <w:rPr>
          <w:lang w:val="fr-CA"/>
        </w:rPr>
        <w:t>HFC</w:t>
      </w:r>
      <w:r w:rsidR="00C6500D">
        <w:rPr>
          <w:lang w:val="fr-CA"/>
        </w:rPr>
        <w:t xml:space="preserve">, l’ONUDI a </w:t>
      </w:r>
      <w:r w:rsidR="007D30CD">
        <w:rPr>
          <w:lang w:val="fr-CA"/>
        </w:rPr>
        <w:t>signal</w:t>
      </w:r>
      <w:r w:rsidR="00C6500D">
        <w:rPr>
          <w:lang w:val="fr-CA"/>
        </w:rPr>
        <w:t xml:space="preserve">é que la Somalie a l’intention de prendre les mesures nécessaires pour mettre en place une telle interdiction d’ici le 31 décembre </w:t>
      </w:r>
      <w:r w:rsidR="004C0521" w:rsidRPr="004E43B6">
        <w:rPr>
          <w:lang w:val="fr-CA"/>
        </w:rPr>
        <w:t>2028.</w:t>
      </w:r>
    </w:p>
    <w:p w14:paraId="5D3444D0" w14:textId="2ABF3C54" w:rsidR="00711BE6" w:rsidRPr="00C6500D" w:rsidRDefault="00C6500D" w:rsidP="00711BE6">
      <w:pPr>
        <w:keepNext/>
        <w:spacing w:after="240"/>
        <w:rPr>
          <w:lang w:val="fr-CA"/>
        </w:rPr>
      </w:pPr>
      <w:bookmarkStart w:id="8" w:name="_Hlk126916116"/>
      <w:r w:rsidRPr="00C6500D">
        <w:rPr>
          <w:u w:val="single"/>
          <w:lang w:val="fr-CA"/>
        </w:rPr>
        <w:t>Questions techniques et reliées aux coûts</w:t>
      </w:r>
    </w:p>
    <w:p w14:paraId="27B3E8B0" w14:textId="380E112A" w:rsidR="00672021" w:rsidRPr="00C6500D" w:rsidRDefault="007255F3" w:rsidP="00106F7F">
      <w:pPr>
        <w:pStyle w:val="Heading1"/>
        <w:rPr>
          <w:lang w:val="fr-CA"/>
        </w:rPr>
      </w:pPr>
      <w:r>
        <w:rPr>
          <w:lang w:val="fr-CA"/>
        </w:rPr>
        <w:t>Quant a</w:t>
      </w:r>
      <w:r w:rsidR="00C6500D">
        <w:rPr>
          <w:lang w:val="fr-CA"/>
        </w:rPr>
        <w:t xml:space="preserve">u </w:t>
      </w:r>
      <w:r w:rsidR="00C6500D" w:rsidRPr="00C6500D">
        <w:rPr>
          <w:lang w:val="fr-CA"/>
        </w:rPr>
        <w:t>secteur de la fabrication de</w:t>
      </w:r>
      <w:r w:rsidR="00C6500D">
        <w:rPr>
          <w:lang w:val="fr-CA"/>
        </w:rPr>
        <w:t xml:space="preserve"> </w:t>
      </w:r>
      <w:r w:rsidR="00C6500D" w:rsidRPr="00C6500D">
        <w:rPr>
          <w:lang w:val="fr-CA"/>
        </w:rPr>
        <w:t>mousse</w:t>
      </w:r>
      <w:r w:rsidR="00C6500D">
        <w:rPr>
          <w:lang w:val="fr-CA"/>
        </w:rPr>
        <w:t xml:space="preserve"> </w:t>
      </w:r>
      <w:r w:rsidR="00C6500D" w:rsidRPr="00C6500D">
        <w:rPr>
          <w:lang w:val="fr-CA"/>
        </w:rPr>
        <w:t>PU flexible, l’ONUDI a confirmé qu’il n’y avait eu aucune importation de polyol prémélangé à base de</w:t>
      </w:r>
      <w:r w:rsidR="00672021" w:rsidRPr="00C6500D">
        <w:rPr>
          <w:lang w:val="fr-CA"/>
        </w:rPr>
        <w:t xml:space="preserve"> HFC</w:t>
      </w:r>
      <w:r w:rsidR="00C6500D" w:rsidRPr="00C6500D">
        <w:rPr>
          <w:lang w:val="fr-CA"/>
        </w:rPr>
        <w:t xml:space="preserve"> durant les années de référence et qu’une autre étude approfondie ser</w:t>
      </w:r>
      <w:r w:rsidR="00C6500D">
        <w:rPr>
          <w:lang w:val="fr-CA"/>
        </w:rPr>
        <w:t xml:space="preserve">a menée durant la phase I pour évaluer la faisabilité de la reconversion du </w:t>
      </w:r>
      <w:r w:rsidR="002C3290" w:rsidRPr="00C6500D">
        <w:rPr>
          <w:lang w:val="fr-CA"/>
        </w:rPr>
        <w:t>HFC-134a</w:t>
      </w:r>
      <w:r w:rsidR="0097473C" w:rsidRPr="00C6500D">
        <w:rPr>
          <w:lang w:val="fr-CA"/>
        </w:rPr>
        <w:t xml:space="preserve"> </w:t>
      </w:r>
      <w:r w:rsidR="00C6500D">
        <w:rPr>
          <w:lang w:val="fr-CA"/>
        </w:rPr>
        <w:t xml:space="preserve">à des solutions de remplacement à base aqueuse ou autres </w:t>
      </w:r>
      <w:r w:rsidR="006B2C3D">
        <w:rPr>
          <w:lang w:val="fr-CA"/>
        </w:rPr>
        <w:t xml:space="preserve">solutions </w:t>
      </w:r>
      <w:r w:rsidR="00C6500D">
        <w:rPr>
          <w:lang w:val="fr-CA"/>
        </w:rPr>
        <w:t xml:space="preserve">à faible </w:t>
      </w:r>
      <w:r w:rsidR="00524371">
        <w:rPr>
          <w:lang w:val="fr-CA"/>
        </w:rPr>
        <w:t>PRP</w:t>
      </w:r>
      <w:r w:rsidR="006B2C3D">
        <w:rPr>
          <w:lang w:val="fr-CA"/>
        </w:rPr>
        <w:t xml:space="preserve"> </w:t>
      </w:r>
      <w:r w:rsidR="00C6500D">
        <w:rPr>
          <w:lang w:val="fr-CA"/>
        </w:rPr>
        <w:t xml:space="preserve">durant la phase II du KIP. </w:t>
      </w:r>
    </w:p>
    <w:p w14:paraId="10815E4A" w14:textId="54249CE8" w:rsidR="00AC293A" w:rsidRPr="00FE44C8" w:rsidRDefault="00C6500D" w:rsidP="00793AF9">
      <w:pPr>
        <w:pStyle w:val="Heading1"/>
        <w:rPr>
          <w:lang w:val="fr-CA"/>
        </w:rPr>
      </w:pPr>
      <w:r w:rsidRPr="00C6500D">
        <w:rPr>
          <w:lang w:val="fr-CA"/>
        </w:rPr>
        <w:t xml:space="preserve">En réponse </w:t>
      </w:r>
      <w:r w:rsidR="006B2C3D">
        <w:rPr>
          <w:lang w:val="fr-CA"/>
        </w:rPr>
        <w:t>aux</w:t>
      </w:r>
      <w:r w:rsidRPr="00C6500D">
        <w:rPr>
          <w:lang w:val="fr-CA"/>
        </w:rPr>
        <w:t xml:space="preserve"> question</w:t>
      </w:r>
      <w:r w:rsidR="006B2C3D">
        <w:rPr>
          <w:lang w:val="fr-CA"/>
        </w:rPr>
        <w:t>s</w:t>
      </w:r>
      <w:r w:rsidRPr="00C6500D">
        <w:rPr>
          <w:lang w:val="fr-CA"/>
        </w:rPr>
        <w:t xml:space="preserve"> du Secré</w:t>
      </w:r>
      <w:r w:rsidR="00A609C8" w:rsidRPr="00C6500D">
        <w:rPr>
          <w:lang w:val="fr-CA"/>
        </w:rPr>
        <w:t>tariat</w:t>
      </w:r>
      <w:r w:rsidRPr="00C6500D">
        <w:rPr>
          <w:lang w:val="fr-CA"/>
        </w:rPr>
        <w:t xml:space="preserve"> </w:t>
      </w:r>
      <w:r w:rsidR="00A609C8" w:rsidRPr="00C6500D">
        <w:rPr>
          <w:lang w:val="fr-CA"/>
        </w:rPr>
        <w:t>s</w:t>
      </w:r>
      <w:r w:rsidRPr="00C6500D">
        <w:rPr>
          <w:lang w:val="fr-CA"/>
        </w:rPr>
        <w:t>ur l’analyse du secteur de l’entretien, en particulier les taux de fuites élevés dans certains secteurs, et sur des informations</w:t>
      </w:r>
      <w:r w:rsidR="00A609C8" w:rsidRPr="00C6500D">
        <w:rPr>
          <w:lang w:val="fr-CA"/>
        </w:rPr>
        <w:t xml:space="preserve"> </w:t>
      </w:r>
      <w:r w:rsidRPr="00C6500D">
        <w:rPr>
          <w:lang w:val="fr-CA"/>
        </w:rPr>
        <w:t>concernant les refroidisseurs, et les applications pour la pêche hauturière, l’ONUDI a expliqué que le taux élevé</w:t>
      </w:r>
      <w:r>
        <w:rPr>
          <w:lang w:val="fr-CA"/>
        </w:rPr>
        <w:t xml:space="preserve"> de fuites </w:t>
      </w:r>
      <w:r w:rsidR="00A609C8" w:rsidRPr="00C6500D">
        <w:rPr>
          <w:lang w:val="fr-CA"/>
        </w:rPr>
        <w:t>d</w:t>
      </w:r>
      <w:r>
        <w:rPr>
          <w:lang w:val="fr-CA"/>
        </w:rPr>
        <w:t xml:space="preserve">ans les applications de </w:t>
      </w:r>
      <w:r w:rsidR="00666633">
        <w:rPr>
          <w:lang w:val="fr-CA"/>
        </w:rPr>
        <w:t>réfrigération</w:t>
      </w:r>
      <w:r>
        <w:rPr>
          <w:lang w:val="fr-CA"/>
        </w:rPr>
        <w:t xml:space="preserve"> commerciale et industrielle </w:t>
      </w:r>
      <w:r w:rsidR="00666633">
        <w:rPr>
          <w:lang w:val="fr-CA"/>
        </w:rPr>
        <w:t xml:space="preserve">reflète les conditions actuelles d’exploitation, avec des </w:t>
      </w:r>
      <w:r w:rsidR="006B2C3D">
        <w:rPr>
          <w:lang w:val="fr-CA"/>
        </w:rPr>
        <w:t>unités</w:t>
      </w:r>
      <w:r w:rsidR="00666633">
        <w:rPr>
          <w:lang w:val="fr-CA"/>
        </w:rPr>
        <w:t xml:space="preserve"> vie</w:t>
      </w:r>
      <w:r w:rsidR="006B2C3D">
        <w:rPr>
          <w:lang w:val="fr-CA"/>
        </w:rPr>
        <w:t>illes</w:t>
      </w:r>
      <w:r w:rsidR="00666633">
        <w:rPr>
          <w:lang w:val="fr-CA"/>
        </w:rPr>
        <w:t xml:space="preserve"> ou d’occasion pour la plupart, des grosses charges de frigorigènes et des réseaux de tuyauterie étendus, en plus d’une maintenance préventive limitée et d’un entretien effectué souvent par des techniciens </w:t>
      </w:r>
      <w:r w:rsidR="006B2C3D">
        <w:rPr>
          <w:lang w:val="fr-CA"/>
        </w:rPr>
        <w:t>informels</w:t>
      </w:r>
      <w:r w:rsidR="00666633">
        <w:rPr>
          <w:lang w:val="fr-CA"/>
        </w:rPr>
        <w:t xml:space="preserve"> avec des ressources inadéquates. </w:t>
      </w:r>
      <w:r w:rsidR="00666633" w:rsidRPr="00666633">
        <w:rPr>
          <w:lang w:val="fr-CA"/>
        </w:rPr>
        <w:t>L’</w:t>
      </w:r>
      <w:r w:rsidR="00A609C8" w:rsidRPr="00666633">
        <w:rPr>
          <w:lang w:val="fr-CA"/>
        </w:rPr>
        <w:t>O</w:t>
      </w:r>
      <w:r w:rsidR="00666633" w:rsidRPr="00666633">
        <w:rPr>
          <w:lang w:val="fr-CA"/>
        </w:rPr>
        <w:t xml:space="preserve">NUDI a répondu également que la climatisation </w:t>
      </w:r>
      <w:r w:rsidR="00666633" w:rsidRPr="00666633">
        <w:rPr>
          <w:lang w:val="fr-CA"/>
        </w:rPr>
        <w:lastRenderedPageBreak/>
        <w:t xml:space="preserve">commerciale compte surtout sur des </w:t>
      </w:r>
      <w:r w:rsidR="00655830">
        <w:rPr>
          <w:lang w:val="fr-CA"/>
        </w:rPr>
        <w:t xml:space="preserve">systèmes </w:t>
      </w:r>
      <w:r w:rsidR="00666633" w:rsidRPr="00666633">
        <w:rPr>
          <w:lang w:val="fr-CA"/>
        </w:rPr>
        <w:t xml:space="preserve">biblocs, clé en main, installés sur les toits qui sont utilisés </w:t>
      </w:r>
      <w:r w:rsidR="00666633">
        <w:rPr>
          <w:lang w:val="fr-CA"/>
        </w:rPr>
        <w:t>dans les bureaux,</w:t>
      </w:r>
      <w:r w:rsidR="00666633" w:rsidRPr="00666633">
        <w:rPr>
          <w:lang w:val="fr-CA"/>
        </w:rPr>
        <w:t xml:space="preserve"> </w:t>
      </w:r>
      <w:r w:rsidR="00666633">
        <w:rPr>
          <w:lang w:val="fr-CA"/>
        </w:rPr>
        <w:t xml:space="preserve">les hôtels et édifices institutionnels, et que les refroidisseurs </w:t>
      </w:r>
      <w:r w:rsidR="007824BA">
        <w:rPr>
          <w:lang w:val="fr-CA"/>
        </w:rPr>
        <w:t xml:space="preserve">sont en nombre très limité en Somalie. </w:t>
      </w:r>
      <w:r w:rsidR="007824BA" w:rsidRPr="007824BA">
        <w:rPr>
          <w:lang w:val="fr-CA"/>
        </w:rPr>
        <w:t>Comme pour les applications dans la pêche hauturière</w:t>
      </w:r>
      <w:r w:rsidR="007824BA">
        <w:rPr>
          <w:lang w:val="fr-CA"/>
        </w:rPr>
        <w:t xml:space="preserve">, le secteur comprend surtout des installations de fabrication de glace et d’entreposage réfrigéré dans les principaux grands ports. </w:t>
      </w:r>
      <w:r w:rsidR="00655830">
        <w:rPr>
          <w:lang w:val="fr-CA"/>
        </w:rPr>
        <w:t xml:space="preserve"> </w:t>
      </w:r>
      <w:r w:rsidR="007824BA">
        <w:rPr>
          <w:lang w:val="fr-CA"/>
        </w:rPr>
        <w:t>A</w:t>
      </w:r>
      <w:r w:rsidR="007824BA" w:rsidRPr="007824BA">
        <w:rPr>
          <w:lang w:val="fr-CA"/>
        </w:rPr>
        <w:t xml:space="preserve">ucune capacité de réfrigération </w:t>
      </w:r>
      <w:r w:rsidR="007824BA">
        <w:rPr>
          <w:lang w:val="fr-CA"/>
        </w:rPr>
        <w:t xml:space="preserve">en haute mer ou </w:t>
      </w:r>
      <w:r w:rsidR="007824BA" w:rsidRPr="007824BA">
        <w:rPr>
          <w:lang w:val="fr-CA"/>
        </w:rPr>
        <w:t xml:space="preserve">à bord des </w:t>
      </w:r>
      <w:r w:rsidR="007824BA">
        <w:rPr>
          <w:lang w:val="fr-CA"/>
        </w:rPr>
        <w:t>navires n’a été identifiée durant l’enquête.</w:t>
      </w:r>
      <w:r w:rsidR="007824BA" w:rsidRPr="007824BA">
        <w:rPr>
          <w:lang w:val="fr-CA"/>
        </w:rPr>
        <w:t xml:space="preserve"> </w:t>
      </w:r>
      <w:r w:rsidR="00A609C8" w:rsidRPr="007824BA">
        <w:rPr>
          <w:lang w:val="fr-CA"/>
        </w:rPr>
        <w:t xml:space="preserve"> </w:t>
      </w:r>
    </w:p>
    <w:p w14:paraId="6C2B9DCE" w14:textId="10F0243F" w:rsidR="00D23893" w:rsidRPr="00FE44C8" w:rsidRDefault="007824BA" w:rsidP="00644ED5">
      <w:pPr>
        <w:pStyle w:val="Heading1"/>
        <w:rPr>
          <w:lang w:val="fr-CA"/>
        </w:rPr>
      </w:pPr>
      <w:r w:rsidRPr="007824BA">
        <w:rPr>
          <w:lang w:val="fr-CA"/>
        </w:rPr>
        <w:t>L</w:t>
      </w:r>
      <w:r w:rsidR="00D23893" w:rsidRPr="007824BA">
        <w:rPr>
          <w:lang w:val="fr-CA"/>
        </w:rPr>
        <w:t>e Secr</w:t>
      </w:r>
      <w:r w:rsidRPr="007824BA">
        <w:rPr>
          <w:lang w:val="fr-CA"/>
        </w:rPr>
        <w:t>é</w:t>
      </w:r>
      <w:r w:rsidR="00D23893" w:rsidRPr="007824BA">
        <w:rPr>
          <w:lang w:val="fr-CA"/>
        </w:rPr>
        <w:t xml:space="preserve">tariat </w:t>
      </w:r>
      <w:r w:rsidRPr="007824BA">
        <w:rPr>
          <w:lang w:val="fr-CA"/>
        </w:rPr>
        <w:t>a demandé comment l’introduction de technologies de remplacement sera promue durant la phase I du KIP afin de faciliter une solide transformation du marché vers des technologies de remplacement.  L’ONUDI a expliqué que la phase I vis</w:t>
      </w:r>
      <w:r w:rsidR="00D23893" w:rsidRPr="007824BA">
        <w:rPr>
          <w:lang w:val="fr-CA"/>
        </w:rPr>
        <w:t>e</w:t>
      </w:r>
      <w:r w:rsidRPr="007824BA">
        <w:rPr>
          <w:lang w:val="fr-CA"/>
        </w:rPr>
        <w:t xml:space="preserve"> à établir des conditions favorables à l’adoption de </w:t>
      </w:r>
      <w:r w:rsidR="00D23893" w:rsidRPr="007824BA">
        <w:rPr>
          <w:lang w:val="fr-CA"/>
        </w:rPr>
        <w:t xml:space="preserve">technologies </w:t>
      </w:r>
      <w:r w:rsidR="00655830">
        <w:rPr>
          <w:lang w:val="fr-CA"/>
        </w:rPr>
        <w:t xml:space="preserve">à faible PRP </w:t>
      </w:r>
      <w:r w:rsidRPr="007824BA">
        <w:rPr>
          <w:lang w:val="fr-CA"/>
        </w:rPr>
        <w:t>à travers des programmes de formation pour soutenir l’utilisation saine et sécuritaire des frigorigènes inflammables</w:t>
      </w:r>
      <w:r>
        <w:rPr>
          <w:lang w:val="fr-CA"/>
        </w:rPr>
        <w:t xml:space="preserve">, tels que le </w:t>
      </w:r>
      <w:r w:rsidR="00D23893" w:rsidRPr="007824BA">
        <w:rPr>
          <w:lang w:val="fr-CA"/>
        </w:rPr>
        <w:t xml:space="preserve">R-290, </w:t>
      </w:r>
      <w:r>
        <w:rPr>
          <w:lang w:val="fr-CA"/>
        </w:rPr>
        <w:t xml:space="preserve">le </w:t>
      </w:r>
      <w:r w:rsidR="00D23893" w:rsidRPr="007824BA">
        <w:rPr>
          <w:lang w:val="fr-CA"/>
        </w:rPr>
        <w:t xml:space="preserve">R-600a </w:t>
      </w:r>
      <w:r>
        <w:rPr>
          <w:lang w:val="fr-CA"/>
        </w:rPr>
        <w:t xml:space="preserve">et le </w:t>
      </w:r>
      <w:r w:rsidR="00D23893" w:rsidRPr="007824BA">
        <w:rPr>
          <w:lang w:val="fr-CA"/>
        </w:rPr>
        <w:t xml:space="preserve">HFC-32, </w:t>
      </w:r>
      <w:r>
        <w:rPr>
          <w:lang w:val="fr-CA"/>
        </w:rPr>
        <w:t xml:space="preserve">et </w:t>
      </w:r>
      <w:r w:rsidR="007D30CD">
        <w:rPr>
          <w:lang w:val="fr-CA"/>
        </w:rPr>
        <w:t>le</w:t>
      </w:r>
      <w:r>
        <w:rPr>
          <w:lang w:val="fr-CA"/>
        </w:rPr>
        <w:t xml:space="preserve"> renforcement du cadre réglementaire par l’instauration d’un système de collecte des données </w:t>
      </w:r>
      <w:r w:rsidR="00655830">
        <w:rPr>
          <w:lang w:val="fr-CA"/>
        </w:rPr>
        <w:t>s</w:t>
      </w:r>
      <w:r>
        <w:rPr>
          <w:lang w:val="fr-CA"/>
        </w:rPr>
        <w:t xml:space="preserve">ur les HFC et une étude </w:t>
      </w:r>
      <w:r w:rsidR="00D04C1F">
        <w:rPr>
          <w:lang w:val="fr-CA"/>
        </w:rPr>
        <w:t xml:space="preserve">pour examiner les contrôles de l’équipement à base de </w:t>
      </w:r>
      <w:r w:rsidR="00D23893" w:rsidRPr="007824BA">
        <w:rPr>
          <w:lang w:val="fr-CA"/>
        </w:rPr>
        <w:t xml:space="preserve">HFC. </w:t>
      </w:r>
      <w:r w:rsidR="00D04C1F" w:rsidRPr="00D04C1F">
        <w:rPr>
          <w:lang w:val="fr-CA"/>
        </w:rPr>
        <w:t>Durant la phase</w:t>
      </w:r>
      <w:r w:rsidR="00D23893" w:rsidRPr="00D04C1F">
        <w:rPr>
          <w:lang w:val="fr-CA"/>
        </w:rPr>
        <w:t xml:space="preserve"> II, </w:t>
      </w:r>
      <w:r w:rsidR="00D04C1F" w:rsidRPr="00D04C1F">
        <w:rPr>
          <w:lang w:val="fr-CA"/>
        </w:rPr>
        <w:t>lorsque les cadres pour le développement du marché et la sécurité</w:t>
      </w:r>
      <w:r w:rsidR="00D04C1F">
        <w:rPr>
          <w:lang w:val="fr-CA"/>
        </w:rPr>
        <w:t xml:space="preserve"> ser</w:t>
      </w:r>
      <w:r w:rsidR="00D23893" w:rsidRPr="00D04C1F">
        <w:rPr>
          <w:lang w:val="fr-CA"/>
        </w:rPr>
        <w:t>on</w:t>
      </w:r>
      <w:r w:rsidR="00D04C1F">
        <w:rPr>
          <w:lang w:val="fr-CA"/>
        </w:rPr>
        <w:t>t en place, des activités de dé</w:t>
      </w:r>
      <w:r w:rsidR="00D23893" w:rsidRPr="00D04C1F">
        <w:rPr>
          <w:lang w:val="fr-CA"/>
        </w:rPr>
        <w:t xml:space="preserve">monstration </w:t>
      </w:r>
      <w:r w:rsidR="00D04C1F">
        <w:rPr>
          <w:lang w:val="fr-CA"/>
        </w:rPr>
        <w:t>et d’investissement pour des solutions de rempl</w:t>
      </w:r>
      <w:r w:rsidR="00D23893" w:rsidRPr="00D04C1F">
        <w:rPr>
          <w:lang w:val="fr-CA"/>
        </w:rPr>
        <w:t>a</w:t>
      </w:r>
      <w:r w:rsidR="00D04C1F">
        <w:rPr>
          <w:lang w:val="fr-CA"/>
        </w:rPr>
        <w:t xml:space="preserve">cement à faible </w:t>
      </w:r>
      <w:r w:rsidR="00524371">
        <w:rPr>
          <w:lang w:val="fr-CA"/>
        </w:rPr>
        <w:t>PRP</w:t>
      </w:r>
      <w:r w:rsidR="00D04C1F">
        <w:rPr>
          <w:lang w:val="fr-CA"/>
        </w:rPr>
        <w:t xml:space="preserve"> seront envisagées.  </w:t>
      </w:r>
    </w:p>
    <w:p w14:paraId="09982BAE" w14:textId="2D5EE0E1" w:rsidR="007D6BF3" w:rsidRPr="00CE7BEA" w:rsidRDefault="00D04C1F" w:rsidP="00793AF9">
      <w:pPr>
        <w:pStyle w:val="Heading1"/>
        <w:rPr>
          <w:lang w:val="fr-CA"/>
        </w:rPr>
      </w:pPr>
      <w:r w:rsidRPr="00D04C1F">
        <w:rPr>
          <w:lang w:val="fr-CA"/>
        </w:rPr>
        <w:t>L</w:t>
      </w:r>
      <w:r w:rsidR="007D6BF3" w:rsidRPr="00D04C1F">
        <w:rPr>
          <w:lang w:val="fr-CA"/>
        </w:rPr>
        <w:t>e Secr</w:t>
      </w:r>
      <w:r w:rsidRPr="00D04C1F">
        <w:rPr>
          <w:lang w:val="fr-CA"/>
        </w:rPr>
        <w:t>é</w:t>
      </w:r>
      <w:r w:rsidR="007D6BF3" w:rsidRPr="00D04C1F">
        <w:rPr>
          <w:lang w:val="fr-CA"/>
        </w:rPr>
        <w:t>tari</w:t>
      </w:r>
      <w:r w:rsidR="004823D6" w:rsidRPr="00D04C1F">
        <w:rPr>
          <w:lang w:val="fr-CA"/>
        </w:rPr>
        <w:t>at</w:t>
      </w:r>
      <w:r w:rsidRPr="00D04C1F">
        <w:rPr>
          <w:lang w:val="fr-CA"/>
        </w:rPr>
        <w:t xml:space="preserve"> </w:t>
      </w:r>
      <w:r>
        <w:rPr>
          <w:lang w:val="fr-CA"/>
        </w:rPr>
        <w:t>a posé des questions</w:t>
      </w:r>
      <w:r w:rsidRPr="00D04C1F">
        <w:rPr>
          <w:lang w:val="fr-CA"/>
        </w:rPr>
        <w:t xml:space="preserve"> </w:t>
      </w:r>
      <w:r>
        <w:rPr>
          <w:lang w:val="fr-CA"/>
        </w:rPr>
        <w:t xml:space="preserve">sur </w:t>
      </w:r>
      <w:r w:rsidRPr="00D04C1F">
        <w:rPr>
          <w:lang w:val="fr-CA"/>
        </w:rPr>
        <w:t>les activités relatives au développement de normes et de l’étiquetage des fri</w:t>
      </w:r>
      <w:r>
        <w:rPr>
          <w:lang w:val="fr-CA"/>
        </w:rPr>
        <w:t xml:space="preserve">gorigènes et sur le coût </w:t>
      </w:r>
      <w:r w:rsidR="00655830">
        <w:rPr>
          <w:lang w:val="fr-CA"/>
        </w:rPr>
        <w:t xml:space="preserve">modeste </w:t>
      </w:r>
      <w:r>
        <w:rPr>
          <w:lang w:val="fr-CA"/>
        </w:rPr>
        <w:t xml:space="preserve">proposé pour cette activité.  </w:t>
      </w:r>
      <w:r w:rsidRPr="00D04C1F">
        <w:rPr>
          <w:lang w:val="fr-CA"/>
        </w:rPr>
        <w:t>L’ONUDI a précisé que cette activité se concentrerait sur l’élaboration de normes de sécurit</w:t>
      </w:r>
      <w:r>
        <w:rPr>
          <w:lang w:val="fr-CA"/>
        </w:rPr>
        <w:t xml:space="preserve">é pour les frigorigènes inflammables </w:t>
      </w:r>
      <w:r w:rsidR="004F646D" w:rsidRPr="00CE7BEA">
        <w:rPr>
          <w:lang w:val="fr-CA"/>
        </w:rPr>
        <w:t>(R-290, R-600a, R-32)</w:t>
      </w:r>
      <w:r w:rsidR="00657A02" w:rsidRPr="00CE7BEA">
        <w:rPr>
          <w:lang w:val="fr-CA"/>
        </w:rPr>
        <w:t>,</w:t>
      </w:r>
      <w:r w:rsidR="004F646D" w:rsidRPr="00CE7BEA">
        <w:rPr>
          <w:lang w:val="fr-CA"/>
        </w:rPr>
        <w:t xml:space="preserve"> </w:t>
      </w:r>
      <w:r w:rsidR="00CE7BEA">
        <w:rPr>
          <w:lang w:val="fr-CA"/>
        </w:rPr>
        <w:t>et sur l’</w:t>
      </w:r>
      <w:r w:rsidR="004F646D" w:rsidRPr="00CE7BEA">
        <w:rPr>
          <w:lang w:val="fr-CA"/>
        </w:rPr>
        <w:t>introduc</w:t>
      </w:r>
      <w:r w:rsidR="00CE7BEA">
        <w:rPr>
          <w:lang w:val="fr-CA"/>
        </w:rPr>
        <w:t xml:space="preserve">tion d’exigences d’un étiquetage adéquat pour les bonbonnes de frigorigène et l’équipement, correspondant aux normes </w:t>
      </w:r>
      <w:r w:rsidR="004F646D" w:rsidRPr="00CE7BEA">
        <w:rPr>
          <w:lang w:val="fr-CA"/>
        </w:rPr>
        <w:t>international</w:t>
      </w:r>
      <w:r w:rsidR="00CE7BEA">
        <w:rPr>
          <w:lang w:val="fr-CA"/>
        </w:rPr>
        <w:t>es</w:t>
      </w:r>
      <w:r w:rsidR="004F646D" w:rsidRPr="00CE7BEA">
        <w:rPr>
          <w:lang w:val="fr-CA"/>
        </w:rPr>
        <w:t xml:space="preserve"> (ISO 817 </w:t>
      </w:r>
      <w:r w:rsidR="00CE7BEA">
        <w:rPr>
          <w:lang w:val="fr-CA"/>
        </w:rPr>
        <w:t>et</w:t>
      </w:r>
      <w:r w:rsidR="004F646D" w:rsidRPr="00CE7BEA">
        <w:rPr>
          <w:lang w:val="fr-CA"/>
        </w:rPr>
        <w:t xml:space="preserve"> ISO 5149)</w:t>
      </w:r>
      <w:r w:rsidR="00AB3850" w:rsidRPr="00CE7BEA">
        <w:rPr>
          <w:lang w:val="fr-CA"/>
        </w:rPr>
        <w:t>,</w:t>
      </w:r>
      <w:r w:rsidR="00680366" w:rsidRPr="00CE7BEA">
        <w:rPr>
          <w:lang w:val="fr-CA"/>
        </w:rPr>
        <w:t xml:space="preserve"> </w:t>
      </w:r>
      <w:r w:rsidR="00CE7BEA">
        <w:rPr>
          <w:lang w:val="fr-CA"/>
        </w:rPr>
        <w:t>et que le coût pour la phase</w:t>
      </w:r>
      <w:r w:rsidR="00680366" w:rsidRPr="00CE7BEA">
        <w:rPr>
          <w:lang w:val="fr-CA"/>
        </w:rPr>
        <w:t xml:space="preserve"> I</w:t>
      </w:r>
      <w:r w:rsidR="00CE7BEA">
        <w:rPr>
          <w:lang w:val="fr-CA"/>
        </w:rPr>
        <w:t xml:space="preserve"> financerait de l’assistance technique et un atelier de</w:t>
      </w:r>
      <w:r w:rsidR="00680366" w:rsidRPr="00CE7BEA">
        <w:rPr>
          <w:lang w:val="fr-CA"/>
        </w:rPr>
        <w:t xml:space="preserve"> consultation </w:t>
      </w:r>
      <w:r w:rsidR="00CE7BEA">
        <w:rPr>
          <w:lang w:val="fr-CA"/>
        </w:rPr>
        <w:t>pour adapter les normes</w:t>
      </w:r>
      <w:r w:rsidR="0050761C" w:rsidRPr="00CE7BEA">
        <w:rPr>
          <w:lang w:val="fr-CA"/>
        </w:rPr>
        <w:t xml:space="preserve"> international</w:t>
      </w:r>
      <w:r w:rsidR="00CE7BEA">
        <w:rPr>
          <w:lang w:val="fr-CA"/>
        </w:rPr>
        <w:t xml:space="preserve">es existantes au contexte de la </w:t>
      </w:r>
      <w:r w:rsidR="0050761C" w:rsidRPr="00CE7BEA">
        <w:rPr>
          <w:lang w:val="fr-CA"/>
        </w:rPr>
        <w:t>Somali</w:t>
      </w:r>
      <w:r w:rsidR="00CE7BEA">
        <w:rPr>
          <w:lang w:val="fr-CA"/>
        </w:rPr>
        <w:t>e</w:t>
      </w:r>
      <w:r w:rsidR="009B6B03" w:rsidRPr="00CE7BEA">
        <w:rPr>
          <w:lang w:val="fr-CA"/>
        </w:rPr>
        <w:t xml:space="preserve">. </w:t>
      </w:r>
      <w:r w:rsidR="00CE7BEA">
        <w:rPr>
          <w:lang w:val="fr-CA"/>
        </w:rPr>
        <w:t xml:space="preserve"> </w:t>
      </w:r>
      <w:r w:rsidR="00CE7BEA" w:rsidRPr="00CE7BEA">
        <w:rPr>
          <w:lang w:val="fr-CA"/>
        </w:rPr>
        <w:t>La pleine mise en œuvre et l’application des normes seraient abordées dans la phase II lorsque le cadre réglementaire</w:t>
      </w:r>
      <w:r w:rsidR="00CE7BEA">
        <w:rPr>
          <w:lang w:val="fr-CA"/>
        </w:rPr>
        <w:t xml:space="preserve"> sera en place.</w:t>
      </w:r>
    </w:p>
    <w:p w14:paraId="559CDE1D" w14:textId="45C4930D" w:rsidR="007C487A" w:rsidRPr="00CE7BEA" w:rsidRDefault="00CE7BEA" w:rsidP="007C487A">
      <w:pPr>
        <w:pStyle w:val="Heading1"/>
        <w:rPr>
          <w:lang w:val="fr-CA"/>
        </w:rPr>
      </w:pPr>
      <w:r w:rsidRPr="00CE7BEA">
        <w:rPr>
          <w:lang w:val="fr-CA"/>
        </w:rPr>
        <w:t>L’ONUDI a clarifié aussi que la formation</w:t>
      </w:r>
      <w:r w:rsidR="007255F3">
        <w:rPr>
          <w:lang w:val="fr-CA"/>
        </w:rPr>
        <w:t xml:space="preserve"> d</w:t>
      </w:r>
      <w:r w:rsidRPr="00CE7BEA">
        <w:rPr>
          <w:lang w:val="fr-CA"/>
        </w:rPr>
        <w:t xml:space="preserve">es douaniers dans le cadre du KIP sera coordonnée et mise en œuvre conjointement avec la phase en cours du PGEH, </w:t>
      </w:r>
      <w:r w:rsidR="007255F3">
        <w:rPr>
          <w:lang w:val="fr-CA"/>
        </w:rPr>
        <w:t>selon</w:t>
      </w:r>
      <w:r w:rsidRPr="00CE7BEA">
        <w:rPr>
          <w:lang w:val="fr-CA"/>
        </w:rPr>
        <w:t xml:space="preserve"> une approche combinée </w:t>
      </w:r>
      <w:r w:rsidR="007255F3">
        <w:rPr>
          <w:lang w:val="fr-CA"/>
        </w:rPr>
        <w:t>pour</w:t>
      </w:r>
      <w:r w:rsidRPr="00CE7BEA">
        <w:rPr>
          <w:lang w:val="fr-CA"/>
        </w:rPr>
        <w:t xml:space="preserve"> le matériel et les sessions de formation, afin de renforcer </w:t>
      </w:r>
      <w:r>
        <w:rPr>
          <w:lang w:val="fr-CA"/>
        </w:rPr>
        <w:t>la capacité global</w:t>
      </w:r>
      <w:r w:rsidR="007255F3">
        <w:rPr>
          <w:lang w:val="fr-CA"/>
        </w:rPr>
        <w:t>e</w:t>
      </w:r>
      <w:r>
        <w:rPr>
          <w:lang w:val="fr-CA"/>
        </w:rPr>
        <w:t xml:space="preserve"> de contrôle des frontières, en utilisant les ressources existantes du PGEH et le financement qui sera fourni dans le cadre du KIP</w:t>
      </w:r>
      <w:r w:rsidR="007C487A" w:rsidRPr="00CE7BEA">
        <w:rPr>
          <w:lang w:val="fr-CA"/>
        </w:rPr>
        <w:t>.</w:t>
      </w:r>
    </w:p>
    <w:p w14:paraId="01C1A731" w14:textId="5FF09377" w:rsidR="00672021" w:rsidRPr="007255F3" w:rsidRDefault="007255F3" w:rsidP="00106F7F">
      <w:pPr>
        <w:pStyle w:val="Heading1"/>
        <w:rPr>
          <w:lang w:val="fr-CA"/>
        </w:rPr>
      </w:pPr>
      <w:r w:rsidRPr="007255F3">
        <w:rPr>
          <w:lang w:val="fr-CA"/>
        </w:rPr>
        <w:t xml:space="preserve">Au sujet de la fourniture d’équipement et d’outils pour un centre de formation dans le secteur de la climatisation mobile, l’ONUDI a expliqué que cinq centres de formation sont soutenus </w:t>
      </w:r>
      <w:r>
        <w:rPr>
          <w:lang w:val="fr-CA"/>
        </w:rPr>
        <w:t>dans le cadre de la phase II du PGEH, et avec le centre supplémentaire, les capacités de formation seront suffisantes pour offrir de la formation dans les régions les plus peuplées du pays durant la phase I du</w:t>
      </w:r>
      <w:r w:rsidR="0054358B" w:rsidRPr="007255F3">
        <w:rPr>
          <w:lang w:val="fr-CA"/>
        </w:rPr>
        <w:t xml:space="preserve"> KIP</w:t>
      </w:r>
      <w:r w:rsidR="006E05F3" w:rsidRPr="007255F3">
        <w:rPr>
          <w:lang w:val="fr-CA"/>
        </w:rPr>
        <w:t xml:space="preserve">. </w:t>
      </w:r>
      <w:r w:rsidRPr="007255F3">
        <w:rPr>
          <w:lang w:val="fr-CA"/>
        </w:rPr>
        <w:t>Du so</w:t>
      </w:r>
      <w:r w:rsidR="0054358B" w:rsidRPr="007255F3">
        <w:rPr>
          <w:lang w:val="fr-CA"/>
        </w:rPr>
        <w:t>ut</w:t>
      </w:r>
      <w:r w:rsidRPr="007255F3">
        <w:rPr>
          <w:lang w:val="fr-CA"/>
        </w:rPr>
        <w:t xml:space="preserve">ien supplémentaire pour d’autres centres de formation sera évalué durant la </w:t>
      </w:r>
      <w:r>
        <w:rPr>
          <w:lang w:val="fr-CA"/>
        </w:rPr>
        <w:t xml:space="preserve">phase I en vue d’une mise en œuvre durant les tranches futures du </w:t>
      </w:r>
      <w:r w:rsidR="0054358B" w:rsidRPr="007255F3">
        <w:rPr>
          <w:lang w:val="fr-CA"/>
        </w:rPr>
        <w:t xml:space="preserve">KIP. </w:t>
      </w:r>
      <w:r>
        <w:rPr>
          <w:lang w:val="fr-CA"/>
        </w:rPr>
        <w:t xml:space="preserve"> </w:t>
      </w:r>
      <w:r w:rsidR="007D30CD">
        <w:rPr>
          <w:lang w:val="fr-CA"/>
        </w:rPr>
        <w:t>Pour le</w:t>
      </w:r>
      <w:r w:rsidRPr="007255F3">
        <w:rPr>
          <w:lang w:val="fr-CA"/>
        </w:rPr>
        <w:t xml:space="preserve"> secteur de la climatisation mobile, </w:t>
      </w:r>
      <w:r w:rsidR="00655830">
        <w:rPr>
          <w:lang w:val="fr-CA"/>
        </w:rPr>
        <w:t xml:space="preserve">de </w:t>
      </w:r>
      <w:r w:rsidRPr="007255F3">
        <w:rPr>
          <w:lang w:val="fr-CA"/>
        </w:rPr>
        <w:t xml:space="preserve">l’équipement et </w:t>
      </w:r>
      <w:r w:rsidR="00655830">
        <w:rPr>
          <w:lang w:val="fr-CA"/>
        </w:rPr>
        <w:t>d</w:t>
      </w:r>
      <w:r w:rsidRPr="007255F3">
        <w:rPr>
          <w:lang w:val="fr-CA"/>
        </w:rPr>
        <w:t xml:space="preserve">es kits d'entretien seront </w:t>
      </w:r>
      <w:r w:rsidR="00655830">
        <w:rPr>
          <w:lang w:val="fr-CA"/>
        </w:rPr>
        <w:t xml:space="preserve">remis aux </w:t>
      </w:r>
      <w:r w:rsidRPr="007255F3">
        <w:rPr>
          <w:lang w:val="fr-CA"/>
        </w:rPr>
        <w:t>principaux grands ateliers dans cinq régions</w:t>
      </w:r>
      <w:r>
        <w:rPr>
          <w:lang w:val="fr-CA"/>
        </w:rPr>
        <w:t xml:space="preserve"> </w:t>
      </w:r>
      <w:r w:rsidR="0054358B" w:rsidRPr="007255F3">
        <w:rPr>
          <w:lang w:val="fr-CA"/>
        </w:rPr>
        <w:t xml:space="preserve">(Mogadishu, Hargeisa, Bosaso, Kismayo </w:t>
      </w:r>
      <w:r>
        <w:rPr>
          <w:lang w:val="fr-CA"/>
        </w:rPr>
        <w:t>et</w:t>
      </w:r>
      <w:r w:rsidR="0054358B" w:rsidRPr="007255F3">
        <w:rPr>
          <w:lang w:val="fr-CA"/>
        </w:rPr>
        <w:t xml:space="preserve"> Galkayo</w:t>
      </w:r>
      <w:r w:rsidR="001A0623" w:rsidRPr="007255F3">
        <w:rPr>
          <w:lang w:val="fr-CA"/>
        </w:rPr>
        <w:t>)</w:t>
      </w:r>
      <w:r w:rsidR="00655830">
        <w:rPr>
          <w:lang w:val="fr-CA"/>
        </w:rPr>
        <w:t xml:space="preserve"> et dans chaque région,</w:t>
      </w:r>
      <w:r w:rsidR="001A0623" w:rsidRPr="007255F3">
        <w:rPr>
          <w:lang w:val="fr-CA"/>
        </w:rPr>
        <w:t xml:space="preserve"> </w:t>
      </w:r>
      <w:r w:rsidR="00655830">
        <w:rPr>
          <w:lang w:val="fr-CA"/>
        </w:rPr>
        <w:t>ils</w:t>
      </w:r>
      <w:r>
        <w:rPr>
          <w:lang w:val="fr-CA"/>
        </w:rPr>
        <w:t xml:space="preserve"> serviront d’unités de dé</w:t>
      </w:r>
      <w:r w:rsidR="0054358B" w:rsidRPr="007255F3">
        <w:rPr>
          <w:lang w:val="fr-CA"/>
        </w:rPr>
        <w:t>monstration</w:t>
      </w:r>
      <w:r w:rsidR="00655830">
        <w:rPr>
          <w:lang w:val="fr-CA"/>
        </w:rPr>
        <w:t>,</w:t>
      </w:r>
      <w:r w:rsidR="003E1018">
        <w:rPr>
          <w:lang w:val="fr-CA"/>
        </w:rPr>
        <w:t xml:space="preserve"> à la formation sur le tas et de référence. </w:t>
      </w:r>
    </w:p>
    <w:bookmarkEnd w:id="8"/>
    <w:p w14:paraId="2A38BE13" w14:textId="694D6D16" w:rsidR="0092630E" w:rsidRPr="00A473FA" w:rsidRDefault="003E1018" w:rsidP="000F2F15">
      <w:pPr>
        <w:pStyle w:val="Heading1"/>
        <w:rPr>
          <w:lang w:val="fr-CA"/>
        </w:rPr>
      </w:pPr>
      <w:r w:rsidRPr="003E1018">
        <w:rPr>
          <w:lang w:val="fr-CA"/>
        </w:rPr>
        <w:t>L</w:t>
      </w:r>
      <w:r w:rsidR="000F2F15" w:rsidRPr="003E1018">
        <w:rPr>
          <w:lang w:val="fr-CA"/>
        </w:rPr>
        <w:t>e Secr</w:t>
      </w:r>
      <w:r w:rsidRPr="003E1018">
        <w:rPr>
          <w:lang w:val="fr-CA"/>
        </w:rPr>
        <w:t>é</w:t>
      </w:r>
      <w:r w:rsidR="000F2F15" w:rsidRPr="003E1018">
        <w:rPr>
          <w:lang w:val="fr-CA"/>
        </w:rPr>
        <w:t xml:space="preserve">tariat </w:t>
      </w:r>
      <w:r w:rsidRPr="003E1018">
        <w:rPr>
          <w:lang w:val="fr-CA"/>
        </w:rPr>
        <w:t xml:space="preserve">a pris </w:t>
      </w:r>
      <w:r w:rsidR="000F2F15" w:rsidRPr="003E1018">
        <w:rPr>
          <w:lang w:val="fr-CA"/>
        </w:rPr>
        <w:t>note</w:t>
      </w:r>
      <w:r w:rsidRPr="003E1018">
        <w:rPr>
          <w:lang w:val="fr-CA"/>
        </w:rPr>
        <w:t xml:space="preserve"> que la proposition, telle que soumise, avait calculé la consommation pour le secteur de l’entretien et les coûts proposés en s’appuyant sur les données ré</w:t>
      </w:r>
      <w:r>
        <w:rPr>
          <w:lang w:val="fr-CA"/>
        </w:rPr>
        <w:t>visées pour les années de référence soumises au Secrétariat de l’</w:t>
      </w:r>
      <w:r w:rsidR="00A473FA">
        <w:rPr>
          <w:lang w:val="fr-CA"/>
        </w:rPr>
        <w:t>O</w:t>
      </w:r>
      <w:r>
        <w:rPr>
          <w:lang w:val="fr-CA"/>
        </w:rPr>
        <w:t xml:space="preserve">zone. </w:t>
      </w:r>
      <w:r w:rsidRPr="003E1018">
        <w:rPr>
          <w:lang w:val="fr-CA"/>
        </w:rPr>
        <w:t xml:space="preserve"> </w:t>
      </w:r>
      <w:r w:rsidR="00A473FA" w:rsidRPr="00A473FA">
        <w:rPr>
          <w:lang w:val="fr-CA"/>
        </w:rPr>
        <w:t>Toutefois, selon la pratique établie, le Secrétariat a utilisé la valeur de r</w:t>
      </w:r>
      <w:r w:rsidR="00A473FA">
        <w:rPr>
          <w:lang w:val="fr-CA"/>
        </w:rPr>
        <w:t>éfé</w:t>
      </w:r>
      <w:r w:rsidR="00A473FA" w:rsidRPr="00A473FA">
        <w:rPr>
          <w:lang w:val="fr-CA"/>
        </w:rPr>
        <w:t>rence établie pour les</w:t>
      </w:r>
      <w:r w:rsidR="002949C1" w:rsidRPr="00A473FA">
        <w:rPr>
          <w:lang w:val="fr-CA"/>
        </w:rPr>
        <w:t xml:space="preserve"> HFC </w:t>
      </w:r>
      <w:r w:rsidR="00A473FA">
        <w:rPr>
          <w:lang w:val="fr-CA"/>
        </w:rPr>
        <w:t>comme base de calcul des réductions</w:t>
      </w:r>
      <w:r w:rsidR="002949C1" w:rsidRPr="00A473FA">
        <w:rPr>
          <w:lang w:val="fr-CA"/>
        </w:rPr>
        <w:t xml:space="preserve"> </w:t>
      </w:r>
      <w:r w:rsidR="00A473FA">
        <w:rPr>
          <w:lang w:val="fr-CA"/>
        </w:rPr>
        <w:t xml:space="preserve">de </w:t>
      </w:r>
      <w:r w:rsidR="002949C1" w:rsidRPr="00A473FA">
        <w:rPr>
          <w:lang w:val="fr-CA"/>
        </w:rPr>
        <w:t>HFC</w:t>
      </w:r>
      <w:r w:rsidR="00A473FA">
        <w:rPr>
          <w:lang w:val="fr-CA"/>
        </w:rPr>
        <w:t xml:space="preserve"> et du coût du projet.  Selon les données pour les années de référence, la consommation moyenne de HFC dans le secteur de l’entretien était de 298,48 tm durant les années de référence</w:t>
      </w:r>
      <w:r w:rsidR="000F2F15" w:rsidRPr="00A473FA">
        <w:rPr>
          <w:lang w:val="fr-CA"/>
        </w:rPr>
        <w:t xml:space="preserve">. </w:t>
      </w:r>
      <w:r w:rsidR="007D30CD">
        <w:rPr>
          <w:lang w:val="fr-CA"/>
        </w:rPr>
        <w:t xml:space="preserve"> </w:t>
      </w:r>
      <w:r w:rsidR="00A473FA" w:rsidRPr="00A473FA">
        <w:rPr>
          <w:lang w:val="fr-CA"/>
        </w:rPr>
        <w:t>Par conséquent, l’</w:t>
      </w:r>
      <w:r w:rsidR="007D30CD">
        <w:rPr>
          <w:lang w:val="fr-CA"/>
        </w:rPr>
        <w:t>éligibilit</w:t>
      </w:r>
      <w:r w:rsidR="00A473FA" w:rsidRPr="00A473FA">
        <w:rPr>
          <w:lang w:val="fr-CA"/>
        </w:rPr>
        <w:t>é au financement, selon la décision</w:t>
      </w:r>
      <w:r w:rsidR="000F2F15" w:rsidRPr="00A473FA">
        <w:rPr>
          <w:lang w:val="fr-CA"/>
        </w:rPr>
        <w:t xml:space="preserve"> 92/37</w:t>
      </w:r>
      <w:r w:rsidR="0056685C" w:rsidRPr="00A473FA">
        <w:rPr>
          <w:lang w:val="fr-CA"/>
        </w:rPr>
        <w:t>,</w:t>
      </w:r>
      <w:r w:rsidR="000F2F15" w:rsidRPr="00A473FA">
        <w:rPr>
          <w:lang w:val="fr-CA"/>
        </w:rPr>
        <w:t xml:space="preserve"> </w:t>
      </w:r>
      <w:r w:rsidR="00A473FA" w:rsidRPr="00A473FA">
        <w:rPr>
          <w:lang w:val="fr-CA"/>
        </w:rPr>
        <w:t>e</w:t>
      </w:r>
      <w:r w:rsidR="003D4FCB" w:rsidRPr="00A473FA">
        <w:rPr>
          <w:lang w:val="fr-CA"/>
        </w:rPr>
        <w:t>s</w:t>
      </w:r>
      <w:r w:rsidR="00A473FA" w:rsidRPr="00A473FA">
        <w:rPr>
          <w:lang w:val="fr-CA"/>
        </w:rPr>
        <w:t>t</w:t>
      </w:r>
      <w:r w:rsidR="003D4FCB" w:rsidRPr="00A473FA">
        <w:rPr>
          <w:lang w:val="fr-CA"/>
        </w:rPr>
        <w:t xml:space="preserve"> </w:t>
      </w:r>
      <w:r w:rsidR="00A473FA">
        <w:rPr>
          <w:lang w:val="fr-CA"/>
        </w:rPr>
        <w:t>envisag</w:t>
      </w:r>
      <w:r w:rsidR="00A473FA" w:rsidRPr="00A473FA">
        <w:rPr>
          <w:lang w:val="fr-CA"/>
        </w:rPr>
        <w:t xml:space="preserve">ée </w:t>
      </w:r>
      <w:r w:rsidR="00655830">
        <w:rPr>
          <w:lang w:val="fr-CA"/>
        </w:rPr>
        <w:t xml:space="preserve">à hauteur </w:t>
      </w:r>
      <w:r w:rsidR="00A473FA" w:rsidRPr="00A473FA">
        <w:rPr>
          <w:lang w:val="fr-CA"/>
        </w:rPr>
        <w:t>de</w:t>
      </w:r>
      <w:r w:rsidR="00A473FA">
        <w:rPr>
          <w:lang w:val="fr-CA"/>
        </w:rPr>
        <w:t xml:space="preserve"> </w:t>
      </w:r>
      <w:r w:rsidR="000F2F15" w:rsidRPr="00A473FA">
        <w:rPr>
          <w:lang w:val="fr-CA"/>
        </w:rPr>
        <w:t>32</w:t>
      </w:r>
      <w:r w:rsidR="00A473FA">
        <w:rPr>
          <w:lang w:val="fr-CA"/>
        </w:rPr>
        <w:t xml:space="preserve">5 </w:t>
      </w:r>
      <w:r w:rsidR="000F2F15" w:rsidRPr="00A473FA">
        <w:rPr>
          <w:lang w:val="fr-CA"/>
        </w:rPr>
        <w:t>000</w:t>
      </w:r>
      <w:r w:rsidR="00A473FA">
        <w:rPr>
          <w:lang w:val="fr-CA"/>
        </w:rPr>
        <w:t xml:space="preserve"> $US</w:t>
      </w:r>
      <w:r w:rsidR="000F2F15" w:rsidRPr="00A473FA">
        <w:rPr>
          <w:lang w:val="fr-CA"/>
        </w:rPr>
        <w:t xml:space="preserve"> </w:t>
      </w:r>
      <w:r w:rsidR="00A473FA">
        <w:rPr>
          <w:lang w:val="fr-CA"/>
        </w:rPr>
        <w:t xml:space="preserve">au lieu de </w:t>
      </w:r>
      <w:r w:rsidR="000F2F15" w:rsidRPr="00A473FA">
        <w:rPr>
          <w:lang w:val="fr-CA"/>
        </w:rPr>
        <w:t>360</w:t>
      </w:r>
      <w:r w:rsidR="00A473FA">
        <w:rPr>
          <w:lang w:val="fr-CA"/>
        </w:rPr>
        <w:t xml:space="preserve"> </w:t>
      </w:r>
      <w:r w:rsidR="000F2F15" w:rsidRPr="00A473FA">
        <w:rPr>
          <w:lang w:val="fr-CA"/>
        </w:rPr>
        <w:t xml:space="preserve">000 </w:t>
      </w:r>
      <w:r w:rsidR="00A473FA">
        <w:rPr>
          <w:lang w:val="fr-CA"/>
        </w:rPr>
        <w:t xml:space="preserve">$US, tel qu’indiqué dans la proposition soumise. </w:t>
      </w:r>
    </w:p>
    <w:p w14:paraId="2ADC2644" w14:textId="3FAF8C32" w:rsidR="000F2F15" w:rsidRPr="00150466" w:rsidRDefault="00A473FA" w:rsidP="000F2F15">
      <w:pPr>
        <w:pStyle w:val="Heading1"/>
        <w:rPr>
          <w:lang w:val="fr-CA"/>
        </w:rPr>
      </w:pPr>
      <w:r w:rsidRPr="00A473FA">
        <w:rPr>
          <w:lang w:val="fr-CA"/>
        </w:rPr>
        <w:t>Par la suite, la proposition et le budget ont été révisés</w:t>
      </w:r>
      <w:r>
        <w:rPr>
          <w:lang w:val="fr-CA"/>
        </w:rPr>
        <w:t xml:space="preserve">.  </w:t>
      </w:r>
      <w:r w:rsidR="00DA11FB" w:rsidRPr="00150466">
        <w:rPr>
          <w:lang w:val="fr-CA"/>
        </w:rPr>
        <w:t>L</w:t>
      </w:r>
      <w:r w:rsidRPr="00150466">
        <w:rPr>
          <w:lang w:val="fr-CA"/>
        </w:rPr>
        <w:t xml:space="preserve">es ajustements </w:t>
      </w:r>
      <w:r w:rsidR="00150466">
        <w:rPr>
          <w:lang w:val="fr-CA"/>
        </w:rPr>
        <w:t xml:space="preserve">suivants </w:t>
      </w:r>
      <w:r w:rsidRPr="00150466">
        <w:rPr>
          <w:lang w:val="fr-CA"/>
        </w:rPr>
        <w:t xml:space="preserve">ont été apportés au : volet </w:t>
      </w:r>
      <w:r w:rsidR="001E19F6" w:rsidRPr="00150466">
        <w:rPr>
          <w:lang w:val="fr-CA"/>
        </w:rPr>
        <w:t>2 (</w:t>
      </w:r>
      <w:r w:rsidR="00DA11FB" w:rsidRPr="00150466">
        <w:rPr>
          <w:lang w:val="fr-CA"/>
        </w:rPr>
        <w:t xml:space="preserve">Renforcement des capacités techniques </w:t>
      </w:r>
      <w:r w:rsidR="009E3D30">
        <w:rPr>
          <w:lang w:val="fr-CA"/>
        </w:rPr>
        <w:t>pour le</w:t>
      </w:r>
      <w:r w:rsidR="00CA387A">
        <w:rPr>
          <w:lang w:val="fr-CA"/>
        </w:rPr>
        <w:t>s</w:t>
      </w:r>
      <w:r w:rsidR="00DA11FB" w:rsidRPr="00150466">
        <w:rPr>
          <w:lang w:val="fr-CA"/>
        </w:rPr>
        <w:t xml:space="preserve"> contrôle</w:t>
      </w:r>
      <w:r w:rsidR="00CA387A">
        <w:rPr>
          <w:lang w:val="fr-CA"/>
        </w:rPr>
        <w:t>s</w:t>
      </w:r>
      <w:r w:rsidR="00DA11FB" w:rsidRPr="00150466">
        <w:rPr>
          <w:lang w:val="fr-CA"/>
        </w:rPr>
        <w:t xml:space="preserve"> des importations</w:t>
      </w:r>
      <w:r w:rsidR="001E19F6" w:rsidRPr="00150466">
        <w:rPr>
          <w:color w:val="000000"/>
          <w:lang w:val="fr-CA"/>
        </w:rPr>
        <w:t xml:space="preserve">) </w:t>
      </w:r>
      <w:r w:rsidR="00DA11FB" w:rsidRPr="00150466">
        <w:rPr>
          <w:color w:val="000000"/>
          <w:lang w:val="fr-CA"/>
        </w:rPr>
        <w:t xml:space="preserve">de </w:t>
      </w:r>
      <w:r w:rsidR="004E24AE" w:rsidRPr="00150466">
        <w:rPr>
          <w:lang w:val="fr-CA"/>
        </w:rPr>
        <w:t>92</w:t>
      </w:r>
      <w:r w:rsidR="00DA11FB" w:rsidRPr="00150466">
        <w:rPr>
          <w:lang w:val="fr-CA"/>
        </w:rPr>
        <w:t xml:space="preserve"> </w:t>
      </w:r>
      <w:r w:rsidR="004E24AE" w:rsidRPr="00150466">
        <w:rPr>
          <w:lang w:val="fr-CA"/>
        </w:rPr>
        <w:t>000</w:t>
      </w:r>
      <w:r w:rsidR="00DA11FB" w:rsidRPr="00150466">
        <w:rPr>
          <w:lang w:val="fr-CA"/>
        </w:rPr>
        <w:t xml:space="preserve"> $US</w:t>
      </w:r>
      <w:r w:rsidR="004E24AE" w:rsidRPr="00150466">
        <w:rPr>
          <w:lang w:val="fr-CA"/>
        </w:rPr>
        <w:t xml:space="preserve"> </w:t>
      </w:r>
      <w:r w:rsidR="00DA11FB" w:rsidRPr="00150466">
        <w:rPr>
          <w:lang w:val="fr-CA"/>
        </w:rPr>
        <w:t>à</w:t>
      </w:r>
      <w:r w:rsidR="001E19F6" w:rsidRPr="00150466">
        <w:rPr>
          <w:lang w:val="fr-CA"/>
        </w:rPr>
        <w:t xml:space="preserve"> 87</w:t>
      </w:r>
      <w:r w:rsidR="00DA11FB" w:rsidRPr="00150466">
        <w:rPr>
          <w:lang w:val="fr-CA"/>
        </w:rPr>
        <w:t xml:space="preserve"> </w:t>
      </w:r>
      <w:r w:rsidR="001E19F6" w:rsidRPr="00150466">
        <w:rPr>
          <w:lang w:val="fr-CA"/>
        </w:rPr>
        <w:t>000</w:t>
      </w:r>
      <w:r w:rsidR="00DA11FB" w:rsidRPr="00150466">
        <w:rPr>
          <w:lang w:val="fr-CA"/>
        </w:rPr>
        <w:t xml:space="preserve"> $US</w:t>
      </w:r>
      <w:r w:rsidR="004E24AE" w:rsidRPr="00150466">
        <w:rPr>
          <w:lang w:val="fr-CA"/>
        </w:rPr>
        <w:t>;</w:t>
      </w:r>
      <w:r w:rsidR="001E19F6" w:rsidRPr="00150466">
        <w:rPr>
          <w:lang w:val="fr-CA"/>
        </w:rPr>
        <w:t xml:space="preserve"> </w:t>
      </w:r>
      <w:r w:rsidR="00DA11FB" w:rsidRPr="00150466">
        <w:rPr>
          <w:lang w:val="fr-CA"/>
        </w:rPr>
        <w:t>volet</w:t>
      </w:r>
      <w:r w:rsidR="005C277C" w:rsidRPr="00150466">
        <w:rPr>
          <w:lang w:val="fr-CA"/>
        </w:rPr>
        <w:t> </w:t>
      </w:r>
      <w:r w:rsidR="00501FFF" w:rsidRPr="00150466">
        <w:rPr>
          <w:lang w:val="fr-CA"/>
        </w:rPr>
        <w:t>3</w:t>
      </w:r>
      <w:r w:rsidR="00E06A42" w:rsidRPr="00150466">
        <w:rPr>
          <w:lang w:val="fr-CA"/>
        </w:rPr>
        <w:t xml:space="preserve"> </w:t>
      </w:r>
      <w:r w:rsidR="00C4060A" w:rsidRPr="00150466">
        <w:rPr>
          <w:lang w:val="fr-CA"/>
        </w:rPr>
        <w:t>(</w:t>
      </w:r>
      <w:r w:rsidR="00CA387A">
        <w:rPr>
          <w:lang w:val="fr-CA"/>
        </w:rPr>
        <w:t>Développem</w:t>
      </w:r>
      <w:r w:rsidR="00150466">
        <w:rPr>
          <w:lang w:val="fr-CA"/>
        </w:rPr>
        <w:t>ent des compétences dans le secteur</w:t>
      </w:r>
      <w:r w:rsidR="00150466">
        <w:rPr>
          <w:color w:val="000000"/>
          <w:lang w:val="fr-CA"/>
        </w:rPr>
        <w:t xml:space="preserve"> </w:t>
      </w:r>
      <w:r w:rsidR="00501FFF" w:rsidRPr="00150466">
        <w:rPr>
          <w:color w:val="000000"/>
          <w:lang w:val="fr-CA"/>
        </w:rPr>
        <w:t>R</w:t>
      </w:r>
      <w:r w:rsidR="00150466">
        <w:rPr>
          <w:color w:val="000000"/>
          <w:lang w:val="fr-CA"/>
        </w:rPr>
        <w:t>&amp;</w:t>
      </w:r>
      <w:r w:rsidR="00501FFF" w:rsidRPr="00150466">
        <w:rPr>
          <w:color w:val="000000"/>
          <w:lang w:val="fr-CA"/>
        </w:rPr>
        <w:t>C</w:t>
      </w:r>
      <w:r w:rsidR="00340637" w:rsidRPr="00150466">
        <w:rPr>
          <w:color w:val="000000"/>
          <w:lang w:val="fr-CA"/>
        </w:rPr>
        <w:t>)</w:t>
      </w:r>
      <w:r w:rsidR="00C4060A" w:rsidRPr="00150466">
        <w:rPr>
          <w:lang w:val="fr-CA"/>
        </w:rPr>
        <w:t xml:space="preserve"> </w:t>
      </w:r>
      <w:r w:rsidR="00150466">
        <w:rPr>
          <w:lang w:val="fr-CA"/>
        </w:rPr>
        <w:t xml:space="preserve">de </w:t>
      </w:r>
      <w:r w:rsidR="00E06A42" w:rsidRPr="00150466">
        <w:rPr>
          <w:lang w:val="fr-CA"/>
        </w:rPr>
        <w:t>1</w:t>
      </w:r>
      <w:r w:rsidR="009459F0" w:rsidRPr="00150466">
        <w:rPr>
          <w:lang w:val="fr-CA"/>
        </w:rPr>
        <w:t>4</w:t>
      </w:r>
      <w:r w:rsidR="00E06A42" w:rsidRPr="00150466">
        <w:rPr>
          <w:lang w:val="fr-CA"/>
        </w:rPr>
        <w:t>8</w:t>
      </w:r>
      <w:r w:rsidR="00150466">
        <w:rPr>
          <w:lang w:val="fr-CA"/>
        </w:rPr>
        <w:t xml:space="preserve"> </w:t>
      </w:r>
      <w:r w:rsidR="00E06A42" w:rsidRPr="00150466">
        <w:rPr>
          <w:lang w:val="fr-CA"/>
        </w:rPr>
        <w:t>000</w:t>
      </w:r>
      <w:r w:rsidR="00150466">
        <w:rPr>
          <w:lang w:val="fr-CA"/>
        </w:rPr>
        <w:t xml:space="preserve"> $US</w:t>
      </w:r>
      <w:r w:rsidR="00E06A42" w:rsidRPr="00150466">
        <w:rPr>
          <w:lang w:val="fr-CA"/>
        </w:rPr>
        <w:t xml:space="preserve"> </w:t>
      </w:r>
      <w:r w:rsidR="00150466">
        <w:rPr>
          <w:lang w:val="fr-CA"/>
        </w:rPr>
        <w:t xml:space="preserve">à </w:t>
      </w:r>
      <w:r w:rsidR="00E06A42" w:rsidRPr="00150466">
        <w:rPr>
          <w:lang w:val="fr-CA"/>
        </w:rPr>
        <w:t>1</w:t>
      </w:r>
      <w:r w:rsidR="009459F0" w:rsidRPr="00150466">
        <w:rPr>
          <w:lang w:val="fr-CA"/>
        </w:rPr>
        <w:t>2</w:t>
      </w:r>
      <w:r w:rsidR="00E06A42" w:rsidRPr="00150466">
        <w:rPr>
          <w:lang w:val="fr-CA"/>
        </w:rPr>
        <w:t>8</w:t>
      </w:r>
      <w:r w:rsidR="00150466">
        <w:rPr>
          <w:lang w:val="fr-CA"/>
        </w:rPr>
        <w:t xml:space="preserve"> </w:t>
      </w:r>
      <w:r w:rsidR="00E06A42" w:rsidRPr="00150466">
        <w:rPr>
          <w:lang w:val="fr-CA"/>
        </w:rPr>
        <w:t>000</w:t>
      </w:r>
      <w:r w:rsidR="00150466">
        <w:rPr>
          <w:lang w:val="fr-CA"/>
        </w:rPr>
        <w:t xml:space="preserve"> $US</w:t>
      </w:r>
      <w:r w:rsidR="009459F0" w:rsidRPr="00150466">
        <w:rPr>
          <w:lang w:val="fr-CA"/>
        </w:rPr>
        <w:t>;</w:t>
      </w:r>
      <w:r w:rsidR="00E06A42" w:rsidRPr="00150466">
        <w:rPr>
          <w:lang w:val="fr-CA"/>
        </w:rPr>
        <w:t xml:space="preserve"> </w:t>
      </w:r>
      <w:r w:rsidR="00150466">
        <w:rPr>
          <w:lang w:val="fr-CA"/>
        </w:rPr>
        <w:t>et volet</w:t>
      </w:r>
      <w:r w:rsidR="009459F0" w:rsidRPr="00150466">
        <w:rPr>
          <w:lang w:val="fr-CA"/>
        </w:rPr>
        <w:t> </w:t>
      </w:r>
      <w:r w:rsidR="008E475B" w:rsidRPr="00150466">
        <w:rPr>
          <w:lang w:val="fr-CA"/>
        </w:rPr>
        <w:t>4 (</w:t>
      </w:r>
      <w:r w:rsidR="00150466" w:rsidRPr="00150466">
        <w:rPr>
          <w:lang w:val="fr-CA"/>
        </w:rPr>
        <w:t>Campagne de sensibilisation pour l</w:t>
      </w:r>
      <w:r w:rsidR="00CA387A">
        <w:rPr>
          <w:lang w:val="fr-CA"/>
        </w:rPr>
        <w:t xml:space="preserve">es </w:t>
      </w:r>
      <w:r w:rsidR="00150466" w:rsidRPr="00150466">
        <w:rPr>
          <w:lang w:val="fr-CA"/>
        </w:rPr>
        <w:t>utilisateur</w:t>
      </w:r>
      <w:r w:rsidR="00CA387A">
        <w:rPr>
          <w:lang w:val="fr-CA"/>
        </w:rPr>
        <w:t>s</w:t>
      </w:r>
      <w:r w:rsidR="00150466" w:rsidRPr="00150466">
        <w:rPr>
          <w:lang w:val="fr-CA"/>
        </w:rPr>
        <w:t xml:space="preserve"> final</w:t>
      </w:r>
      <w:r w:rsidR="00CA387A">
        <w:rPr>
          <w:lang w:val="fr-CA"/>
        </w:rPr>
        <w:t>s</w:t>
      </w:r>
      <w:r w:rsidR="00150466" w:rsidRPr="00150466">
        <w:rPr>
          <w:lang w:val="fr-CA"/>
        </w:rPr>
        <w:t xml:space="preserve"> et les </w:t>
      </w:r>
      <w:r w:rsidR="00150466">
        <w:rPr>
          <w:lang w:val="fr-CA"/>
        </w:rPr>
        <w:t>PME</w:t>
      </w:r>
      <w:r w:rsidR="008E475B" w:rsidRPr="00150466">
        <w:rPr>
          <w:lang w:val="fr-CA"/>
        </w:rPr>
        <w:t xml:space="preserve">) </w:t>
      </w:r>
      <w:r w:rsidR="00150466">
        <w:rPr>
          <w:lang w:val="fr-CA"/>
        </w:rPr>
        <w:t xml:space="preserve">de </w:t>
      </w:r>
      <w:r w:rsidR="009459F0" w:rsidRPr="00150466">
        <w:rPr>
          <w:lang w:val="fr-CA"/>
        </w:rPr>
        <w:t>2</w:t>
      </w:r>
      <w:r w:rsidR="008E475B" w:rsidRPr="00150466">
        <w:rPr>
          <w:lang w:val="fr-CA"/>
        </w:rPr>
        <w:t>0</w:t>
      </w:r>
      <w:r w:rsidR="00150466">
        <w:rPr>
          <w:lang w:val="fr-CA"/>
        </w:rPr>
        <w:t xml:space="preserve"> </w:t>
      </w:r>
      <w:r w:rsidR="008E475B" w:rsidRPr="00150466">
        <w:rPr>
          <w:lang w:val="fr-CA"/>
        </w:rPr>
        <w:t xml:space="preserve">000 </w:t>
      </w:r>
      <w:r w:rsidR="00150466">
        <w:rPr>
          <w:lang w:val="fr-CA"/>
        </w:rPr>
        <w:t xml:space="preserve">à </w:t>
      </w:r>
      <w:r w:rsidR="009459F0" w:rsidRPr="00150466">
        <w:rPr>
          <w:lang w:val="fr-CA"/>
        </w:rPr>
        <w:lastRenderedPageBreak/>
        <w:t>1</w:t>
      </w:r>
      <w:r w:rsidR="00537DFC" w:rsidRPr="00150466">
        <w:rPr>
          <w:lang w:val="fr-CA"/>
        </w:rPr>
        <w:t>0</w:t>
      </w:r>
      <w:r w:rsidR="00730291">
        <w:rPr>
          <w:lang w:val="fr-CA"/>
        </w:rPr>
        <w:t> </w:t>
      </w:r>
      <w:r w:rsidR="008E475B" w:rsidRPr="00150466">
        <w:rPr>
          <w:lang w:val="fr-CA"/>
        </w:rPr>
        <w:t>000</w:t>
      </w:r>
      <w:r w:rsidR="00730291">
        <w:rPr>
          <w:lang w:val="fr-CA"/>
        </w:rPr>
        <w:t> </w:t>
      </w:r>
      <w:r w:rsidR="00150466">
        <w:rPr>
          <w:lang w:val="fr-CA"/>
        </w:rPr>
        <w:t>$US</w:t>
      </w:r>
      <w:r w:rsidR="00C4060A" w:rsidRPr="00150466">
        <w:rPr>
          <w:lang w:val="fr-CA"/>
        </w:rPr>
        <w:t xml:space="preserve">. </w:t>
      </w:r>
      <w:r w:rsidR="00CA387A">
        <w:rPr>
          <w:lang w:val="fr-CA"/>
        </w:rPr>
        <w:t xml:space="preserve"> </w:t>
      </w:r>
      <w:r w:rsidR="00150466" w:rsidRPr="00150466">
        <w:rPr>
          <w:lang w:val="fr-CA"/>
        </w:rPr>
        <w:t xml:space="preserve">Les deux agences ont confirmé que l’ensemble des produits livrables et des objectifs visés </w:t>
      </w:r>
      <w:r w:rsidR="00CA387A">
        <w:rPr>
          <w:lang w:val="fr-CA"/>
        </w:rPr>
        <w:t>par les</w:t>
      </w:r>
      <w:r w:rsidR="00150466" w:rsidRPr="00150466">
        <w:rPr>
          <w:lang w:val="fr-CA"/>
        </w:rPr>
        <w:t xml:space="preserve"> activités concernées n’ont pas été mis à jour; toutefois, la réduction du financement a entrainé un léger ajustement de certaines cibles spécifiques, par ex., 2</w:t>
      </w:r>
      <w:r w:rsidR="00150466">
        <w:rPr>
          <w:lang w:val="fr-CA"/>
        </w:rPr>
        <w:t xml:space="preserve">00 douaniers seront formés au lieu de 250, 200 techniciens recevront une formation au lieu de 250 </w:t>
      </w:r>
      <w:r w:rsidR="003E7C61">
        <w:rPr>
          <w:lang w:val="fr-CA"/>
        </w:rPr>
        <w:t xml:space="preserve">et le nombre d’événements de sensibilisation a été ramené à deux. </w:t>
      </w:r>
    </w:p>
    <w:p w14:paraId="7D496C66" w14:textId="7B77B37A" w:rsidR="000F2F15" w:rsidRPr="003E7C61" w:rsidRDefault="003E7C61" w:rsidP="000F2F15">
      <w:pPr>
        <w:pStyle w:val="Heading1"/>
        <w:rPr>
          <w:lang w:val="fr-CA"/>
        </w:rPr>
      </w:pPr>
      <w:r w:rsidRPr="003E7C61">
        <w:rPr>
          <w:lang w:val="fr-CA"/>
        </w:rPr>
        <w:t>L</w:t>
      </w:r>
      <w:r w:rsidR="000F2F15" w:rsidRPr="003E7C61">
        <w:rPr>
          <w:lang w:val="fr-CA"/>
        </w:rPr>
        <w:t>e Secr</w:t>
      </w:r>
      <w:r w:rsidRPr="003E7C61">
        <w:rPr>
          <w:lang w:val="fr-CA"/>
        </w:rPr>
        <w:t>é</w:t>
      </w:r>
      <w:r w:rsidR="000F2F15" w:rsidRPr="003E7C61">
        <w:rPr>
          <w:lang w:val="fr-CA"/>
        </w:rPr>
        <w:t>tariat</w:t>
      </w:r>
      <w:r w:rsidR="00265F8C" w:rsidRPr="003E7C61">
        <w:rPr>
          <w:lang w:val="fr-CA"/>
        </w:rPr>
        <w:t xml:space="preserve"> a</w:t>
      </w:r>
      <w:r w:rsidR="000F2F15" w:rsidRPr="003E7C61">
        <w:rPr>
          <w:lang w:val="fr-CA"/>
        </w:rPr>
        <w:t xml:space="preserve"> </w:t>
      </w:r>
      <w:r w:rsidRPr="003E7C61">
        <w:rPr>
          <w:lang w:val="fr-CA"/>
        </w:rPr>
        <w:t xml:space="preserve">noté aussi qu’initialement, le projet avait demandé trois tranches pour une mise en </w:t>
      </w:r>
      <w:r w:rsidR="00C3724F" w:rsidRPr="003E7C61">
        <w:rPr>
          <w:lang w:val="fr-CA"/>
        </w:rPr>
        <w:t>œuvre</w:t>
      </w:r>
      <w:r w:rsidRPr="003E7C61">
        <w:rPr>
          <w:lang w:val="fr-CA"/>
        </w:rPr>
        <w:t xml:space="preserve"> jusqu’en</w:t>
      </w:r>
      <w:r w:rsidR="00451B2C" w:rsidRPr="003E7C61">
        <w:rPr>
          <w:lang w:val="fr-CA"/>
        </w:rPr>
        <w:t xml:space="preserve"> </w:t>
      </w:r>
      <w:r w:rsidR="00165816" w:rsidRPr="003E7C61">
        <w:rPr>
          <w:lang w:val="fr-CA"/>
        </w:rPr>
        <w:t>203</w:t>
      </w:r>
      <w:r w:rsidR="00451B2C" w:rsidRPr="003E7C61">
        <w:rPr>
          <w:lang w:val="fr-CA"/>
        </w:rPr>
        <w:t>1</w:t>
      </w:r>
      <w:r w:rsidR="00B844FB" w:rsidRPr="003E7C61">
        <w:rPr>
          <w:lang w:val="fr-CA"/>
        </w:rPr>
        <w:t xml:space="preserve">, </w:t>
      </w:r>
      <w:r w:rsidRPr="003E7C61">
        <w:rPr>
          <w:lang w:val="fr-CA"/>
        </w:rPr>
        <w:t>répartie comme suit :</w:t>
      </w:r>
      <w:r w:rsidR="00CB18AA" w:rsidRPr="003E7C61">
        <w:rPr>
          <w:lang w:val="fr-CA"/>
        </w:rPr>
        <w:t xml:space="preserve"> </w:t>
      </w:r>
      <w:r w:rsidR="00165816" w:rsidRPr="003E7C61">
        <w:rPr>
          <w:lang w:val="fr-CA"/>
        </w:rPr>
        <w:t>6</w:t>
      </w:r>
      <w:r w:rsidR="000F2F15" w:rsidRPr="003E7C61">
        <w:rPr>
          <w:lang w:val="fr-CA"/>
        </w:rPr>
        <w:t>0 p</w:t>
      </w:r>
      <w:r w:rsidRPr="003E7C61">
        <w:rPr>
          <w:lang w:val="fr-CA"/>
        </w:rPr>
        <w:t>ou</w:t>
      </w:r>
      <w:r w:rsidR="000F2F15" w:rsidRPr="003E7C61">
        <w:rPr>
          <w:lang w:val="fr-CA"/>
        </w:rPr>
        <w:t xml:space="preserve">r cent </w:t>
      </w:r>
      <w:r w:rsidRPr="003E7C61">
        <w:rPr>
          <w:lang w:val="fr-CA"/>
        </w:rPr>
        <w:t xml:space="preserve">du coût </w:t>
      </w:r>
      <w:r>
        <w:rPr>
          <w:lang w:val="fr-CA"/>
        </w:rPr>
        <w:t>pour la première</w:t>
      </w:r>
      <w:r w:rsidR="000F2F15" w:rsidRPr="003E7C61">
        <w:rPr>
          <w:lang w:val="fr-CA"/>
        </w:rPr>
        <w:t xml:space="preserve"> tranche</w:t>
      </w:r>
      <w:r w:rsidR="00E2142A" w:rsidRPr="003E7C61">
        <w:rPr>
          <w:lang w:val="fr-CA"/>
        </w:rPr>
        <w:t xml:space="preserve"> </w:t>
      </w:r>
      <w:r>
        <w:rPr>
          <w:lang w:val="fr-CA"/>
        </w:rPr>
        <w:t>e</w:t>
      </w:r>
      <w:r w:rsidR="00E2142A" w:rsidRPr="003E7C61">
        <w:rPr>
          <w:lang w:val="fr-CA"/>
        </w:rPr>
        <w:t>n 2025</w:t>
      </w:r>
      <w:r w:rsidR="00911B87" w:rsidRPr="003E7C61">
        <w:rPr>
          <w:lang w:val="fr-CA"/>
        </w:rPr>
        <w:t>,</w:t>
      </w:r>
      <w:r w:rsidR="00E2142A" w:rsidRPr="003E7C61">
        <w:rPr>
          <w:lang w:val="fr-CA"/>
        </w:rPr>
        <w:t xml:space="preserve"> </w:t>
      </w:r>
      <w:r>
        <w:rPr>
          <w:lang w:val="fr-CA"/>
        </w:rPr>
        <w:t>à mettre en œuvre d’ici</w:t>
      </w:r>
      <w:r w:rsidR="00E2142A" w:rsidRPr="003E7C61">
        <w:rPr>
          <w:lang w:val="fr-CA"/>
        </w:rPr>
        <w:t xml:space="preserve"> 2027</w:t>
      </w:r>
      <w:r w:rsidR="00B844FB" w:rsidRPr="003E7C61">
        <w:rPr>
          <w:lang w:val="fr-CA"/>
        </w:rPr>
        <w:t>;</w:t>
      </w:r>
      <w:r w:rsidR="000F2F15" w:rsidRPr="003E7C61">
        <w:rPr>
          <w:lang w:val="fr-CA"/>
        </w:rPr>
        <w:t xml:space="preserve"> 30 p</w:t>
      </w:r>
      <w:r>
        <w:rPr>
          <w:lang w:val="fr-CA"/>
        </w:rPr>
        <w:t>ou</w:t>
      </w:r>
      <w:r w:rsidR="000F2F15" w:rsidRPr="003E7C61">
        <w:rPr>
          <w:lang w:val="fr-CA"/>
        </w:rPr>
        <w:t xml:space="preserve">r cent </w:t>
      </w:r>
      <w:r>
        <w:rPr>
          <w:lang w:val="fr-CA"/>
        </w:rPr>
        <w:t xml:space="preserve">pour la deuxième </w:t>
      </w:r>
      <w:r w:rsidR="000F2F15" w:rsidRPr="003E7C61">
        <w:rPr>
          <w:lang w:val="fr-CA"/>
        </w:rPr>
        <w:t>tranche</w:t>
      </w:r>
      <w:r w:rsidR="00CA387A">
        <w:rPr>
          <w:lang w:val="fr-CA"/>
        </w:rPr>
        <w:t xml:space="preserve"> </w:t>
      </w:r>
      <w:r>
        <w:rPr>
          <w:lang w:val="fr-CA"/>
        </w:rPr>
        <w:t>e</w:t>
      </w:r>
      <w:r w:rsidR="00E2142A" w:rsidRPr="003E7C61">
        <w:rPr>
          <w:lang w:val="fr-CA"/>
        </w:rPr>
        <w:t>n 2027</w:t>
      </w:r>
      <w:r w:rsidR="00B844FB" w:rsidRPr="003E7C61">
        <w:rPr>
          <w:lang w:val="fr-CA"/>
        </w:rPr>
        <w:t>,</w:t>
      </w:r>
      <w:r w:rsidR="00A92764" w:rsidRPr="003E7C61">
        <w:rPr>
          <w:lang w:val="fr-CA"/>
        </w:rPr>
        <w:t xml:space="preserve"> </w:t>
      </w:r>
      <w:r>
        <w:rPr>
          <w:lang w:val="fr-CA"/>
        </w:rPr>
        <w:t>à mettre en œuvre d’ici</w:t>
      </w:r>
      <w:r w:rsidR="00E2142A" w:rsidRPr="003E7C61">
        <w:rPr>
          <w:lang w:val="fr-CA"/>
        </w:rPr>
        <w:t xml:space="preserve"> 2029</w:t>
      </w:r>
      <w:r w:rsidR="00B844FB" w:rsidRPr="003E7C61">
        <w:rPr>
          <w:lang w:val="fr-CA"/>
        </w:rPr>
        <w:t>;</w:t>
      </w:r>
      <w:r w:rsidR="00165816" w:rsidRPr="003E7C61">
        <w:rPr>
          <w:lang w:val="fr-CA"/>
        </w:rPr>
        <w:t xml:space="preserve"> </w:t>
      </w:r>
      <w:r>
        <w:rPr>
          <w:lang w:val="fr-CA"/>
        </w:rPr>
        <w:t xml:space="preserve">et </w:t>
      </w:r>
      <w:r w:rsidR="00165816" w:rsidRPr="003E7C61">
        <w:rPr>
          <w:lang w:val="fr-CA"/>
        </w:rPr>
        <w:t>10 p</w:t>
      </w:r>
      <w:r>
        <w:rPr>
          <w:lang w:val="fr-CA"/>
        </w:rPr>
        <w:t>ou</w:t>
      </w:r>
      <w:r w:rsidR="00165816" w:rsidRPr="003E7C61">
        <w:rPr>
          <w:lang w:val="fr-CA"/>
        </w:rPr>
        <w:t>r cent</w:t>
      </w:r>
      <w:r w:rsidR="0054536A" w:rsidRPr="003E7C61">
        <w:rPr>
          <w:lang w:val="fr-CA"/>
        </w:rPr>
        <w:t xml:space="preserve"> </w:t>
      </w:r>
      <w:r>
        <w:rPr>
          <w:lang w:val="fr-CA"/>
        </w:rPr>
        <w:t>p</w:t>
      </w:r>
      <w:r w:rsidR="0054536A" w:rsidRPr="003E7C61">
        <w:rPr>
          <w:lang w:val="fr-CA"/>
        </w:rPr>
        <w:t>o</w:t>
      </w:r>
      <w:r>
        <w:rPr>
          <w:lang w:val="fr-CA"/>
        </w:rPr>
        <w:t>u</w:t>
      </w:r>
      <w:r w:rsidR="0054536A" w:rsidRPr="003E7C61">
        <w:rPr>
          <w:lang w:val="fr-CA"/>
        </w:rPr>
        <w:t xml:space="preserve">r </w:t>
      </w:r>
      <w:r>
        <w:rPr>
          <w:lang w:val="fr-CA"/>
        </w:rPr>
        <w:t xml:space="preserve">la dernière </w:t>
      </w:r>
      <w:r w:rsidR="0054536A" w:rsidRPr="003E7C61">
        <w:rPr>
          <w:lang w:val="fr-CA"/>
        </w:rPr>
        <w:t>tranche</w:t>
      </w:r>
      <w:r w:rsidR="00CA387A">
        <w:rPr>
          <w:lang w:val="fr-CA"/>
        </w:rPr>
        <w:t xml:space="preserve"> </w:t>
      </w:r>
      <w:r>
        <w:rPr>
          <w:lang w:val="fr-CA"/>
        </w:rPr>
        <w:t>e</w:t>
      </w:r>
      <w:r w:rsidR="00E2142A" w:rsidRPr="003E7C61">
        <w:rPr>
          <w:lang w:val="fr-CA"/>
        </w:rPr>
        <w:t>n 2029</w:t>
      </w:r>
      <w:r w:rsidR="00911B87" w:rsidRPr="003E7C61">
        <w:rPr>
          <w:lang w:val="fr-CA"/>
        </w:rPr>
        <w:t>,</w:t>
      </w:r>
      <w:r w:rsidR="00E2142A" w:rsidRPr="003E7C61">
        <w:rPr>
          <w:lang w:val="fr-CA"/>
        </w:rPr>
        <w:t xml:space="preserve"> </w:t>
      </w:r>
      <w:r>
        <w:rPr>
          <w:lang w:val="fr-CA"/>
        </w:rPr>
        <w:t>à mettre en œuvre d’ici</w:t>
      </w:r>
      <w:r w:rsidR="00E2142A" w:rsidRPr="003E7C61">
        <w:rPr>
          <w:lang w:val="fr-CA"/>
        </w:rPr>
        <w:t xml:space="preserve"> 2031</w:t>
      </w:r>
      <w:r w:rsidR="000F2F15" w:rsidRPr="003E7C61">
        <w:rPr>
          <w:lang w:val="fr-CA"/>
        </w:rPr>
        <w:t>. A</w:t>
      </w:r>
      <w:r w:rsidRPr="003E7C61">
        <w:rPr>
          <w:lang w:val="fr-CA"/>
        </w:rPr>
        <w:t xml:space="preserve">près </w:t>
      </w:r>
      <w:r w:rsidR="000F2F15" w:rsidRPr="003E7C61">
        <w:rPr>
          <w:lang w:val="fr-CA"/>
        </w:rPr>
        <w:t>discussion,</w:t>
      </w:r>
      <w:r w:rsidR="0054536A" w:rsidRPr="003E7C61">
        <w:rPr>
          <w:lang w:val="fr-CA"/>
        </w:rPr>
        <w:t xml:space="preserve"> i</w:t>
      </w:r>
      <w:r w:rsidRPr="003E7C61">
        <w:rPr>
          <w:lang w:val="fr-CA"/>
        </w:rPr>
        <w:t>l a été convenu d’ajuster la répartition du financemen</w:t>
      </w:r>
      <w:r w:rsidR="0054536A" w:rsidRPr="003E7C61">
        <w:rPr>
          <w:lang w:val="fr-CA"/>
        </w:rPr>
        <w:t xml:space="preserve">t </w:t>
      </w:r>
      <w:r w:rsidR="007D30CD">
        <w:rPr>
          <w:lang w:val="fr-CA"/>
        </w:rPr>
        <w:t>sur</w:t>
      </w:r>
      <w:r w:rsidRPr="003E7C61">
        <w:rPr>
          <w:lang w:val="fr-CA"/>
        </w:rPr>
        <w:t xml:space="preserve"> deux tranches, en plus des coûts révisés mentionnés a</w:t>
      </w:r>
      <w:r>
        <w:rPr>
          <w:lang w:val="fr-CA"/>
        </w:rPr>
        <w:t>u</w:t>
      </w:r>
      <w:r w:rsidR="0054536A" w:rsidRPr="003E7C61">
        <w:rPr>
          <w:lang w:val="fr-CA"/>
        </w:rPr>
        <w:t xml:space="preserve"> paragraph</w:t>
      </w:r>
      <w:r>
        <w:rPr>
          <w:lang w:val="fr-CA"/>
        </w:rPr>
        <w:t>e</w:t>
      </w:r>
      <w:r w:rsidR="0054536A" w:rsidRPr="003E7C61">
        <w:rPr>
          <w:lang w:val="fr-CA"/>
        </w:rPr>
        <w:t xml:space="preserve"> </w:t>
      </w:r>
      <w:r w:rsidR="00BD46B4" w:rsidRPr="003E7C61">
        <w:rPr>
          <w:lang w:val="fr-CA"/>
        </w:rPr>
        <w:t>40</w:t>
      </w:r>
      <w:r w:rsidR="0054536A" w:rsidRPr="003E7C61">
        <w:rPr>
          <w:lang w:val="fr-CA"/>
        </w:rPr>
        <w:t xml:space="preserve">, </w:t>
      </w:r>
      <w:r>
        <w:rPr>
          <w:lang w:val="fr-CA"/>
        </w:rPr>
        <w:t xml:space="preserve">et </w:t>
      </w:r>
      <w:r w:rsidR="00CA387A">
        <w:rPr>
          <w:lang w:val="fr-CA"/>
        </w:rPr>
        <w:t xml:space="preserve">une </w:t>
      </w:r>
      <w:r>
        <w:rPr>
          <w:lang w:val="fr-CA"/>
        </w:rPr>
        <w:t>dernière</w:t>
      </w:r>
      <w:r w:rsidR="00CB272A" w:rsidRPr="003E7C61">
        <w:rPr>
          <w:lang w:val="fr-CA"/>
        </w:rPr>
        <w:t xml:space="preserve"> tranche </w:t>
      </w:r>
      <w:r>
        <w:rPr>
          <w:lang w:val="fr-CA"/>
        </w:rPr>
        <w:t xml:space="preserve">à mettre en œuvre d’ici </w:t>
      </w:r>
      <w:r w:rsidR="00A92764" w:rsidRPr="003E7C61">
        <w:rPr>
          <w:lang w:val="fr-CA"/>
        </w:rPr>
        <w:t>2030</w:t>
      </w:r>
      <w:r w:rsidR="000F2F15" w:rsidRPr="003E7C61">
        <w:rPr>
          <w:lang w:val="fr-CA"/>
        </w:rPr>
        <w:t xml:space="preserve">. </w:t>
      </w:r>
      <w:r w:rsidRPr="003E7C61">
        <w:rPr>
          <w:lang w:val="fr-CA"/>
        </w:rPr>
        <w:t>Un résumé des coûts</w:t>
      </w:r>
      <w:r w:rsidR="00106EBA">
        <w:rPr>
          <w:lang w:val="fr-CA"/>
        </w:rPr>
        <w:t>,</w:t>
      </w:r>
      <w:r w:rsidR="00C3724F">
        <w:rPr>
          <w:lang w:val="fr-CA"/>
        </w:rPr>
        <w:t xml:space="preserve"> initiaux et convenus</w:t>
      </w:r>
      <w:r w:rsidR="00106EBA">
        <w:rPr>
          <w:lang w:val="fr-CA"/>
        </w:rPr>
        <w:t>,</w:t>
      </w:r>
      <w:r w:rsidRPr="003E7C61">
        <w:rPr>
          <w:lang w:val="fr-CA"/>
        </w:rPr>
        <w:t xml:space="preserve"> </w:t>
      </w:r>
      <w:r w:rsidR="00CA387A">
        <w:rPr>
          <w:lang w:val="fr-CA"/>
        </w:rPr>
        <w:t xml:space="preserve">des volets </w:t>
      </w:r>
      <w:r w:rsidRPr="003E7C61">
        <w:rPr>
          <w:lang w:val="fr-CA"/>
        </w:rPr>
        <w:t xml:space="preserve">pour la phase et </w:t>
      </w:r>
      <w:r w:rsidR="00CA387A">
        <w:rPr>
          <w:lang w:val="fr-CA"/>
        </w:rPr>
        <w:t>pour</w:t>
      </w:r>
      <w:r w:rsidRPr="003E7C61">
        <w:rPr>
          <w:lang w:val="fr-CA"/>
        </w:rPr>
        <w:t xml:space="preserve"> la première tranche est présenté dans le</w:t>
      </w:r>
      <w:r>
        <w:rPr>
          <w:lang w:val="fr-CA"/>
        </w:rPr>
        <w:t xml:space="preserve"> </w:t>
      </w:r>
      <w:r w:rsidR="000F2F15" w:rsidRPr="003E7C61">
        <w:rPr>
          <w:lang w:val="fr-CA"/>
        </w:rPr>
        <w:t>table</w:t>
      </w:r>
      <w:r>
        <w:rPr>
          <w:lang w:val="fr-CA"/>
        </w:rPr>
        <w:t>au</w:t>
      </w:r>
      <w:r w:rsidR="000F2F15" w:rsidRPr="003E7C61">
        <w:rPr>
          <w:lang w:val="fr-CA"/>
        </w:rPr>
        <w:t xml:space="preserve"> </w:t>
      </w:r>
      <w:r w:rsidR="00C4060A" w:rsidRPr="003E7C61">
        <w:rPr>
          <w:lang w:val="fr-CA"/>
        </w:rPr>
        <w:t>7</w:t>
      </w:r>
      <w:r w:rsidR="00355D9D" w:rsidRPr="003E7C61">
        <w:rPr>
          <w:lang w:val="fr-CA"/>
        </w:rPr>
        <w:t xml:space="preserve"> </w:t>
      </w:r>
      <w:r>
        <w:rPr>
          <w:lang w:val="fr-CA"/>
        </w:rPr>
        <w:t>et les modifications sont en caractère gras p</w:t>
      </w:r>
      <w:r w:rsidR="00C3724F">
        <w:rPr>
          <w:lang w:val="fr-CA"/>
        </w:rPr>
        <w:t xml:space="preserve">our en faciliter la consultation. </w:t>
      </w:r>
    </w:p>
    <w:p w14:paraId="69D3050C" w14:textId="5B0D5F31" w:rsidR="00585EFF" w:rsidRPr="00C3724F" w:rsidRDefault="00876CA8" w:rsidP="00BF5155">
      <w:pPr>
        <w:keepNext/>
        <w:rPr>
          <w:b/>
          <w:bCs/>
          <w:lang w:val="fr-CA"/>
        </w:rPr>
      </w:pPr>
      <w:r w:rsidRPr="00C3724F">
        <w:rPr>
          <w:b/>
          <w:bCs/>
          <w:lang w:val="fr-CA"/>
        </w:rPr>
        <w:t xml:space="preserve">Table 7: </w:t>
      </w:r>
      <w:r w:rsidR="00C3724F" w:rsidRPr="00C3724F">
        <w:rPr>
          <w:b/>
          <w:bCs/>
          <w:lang w:val="fr-CA"/>
        </w:rPr>
        <w:t xml:space="preserve">Volets et leurs coûts pour la phase I et </w:t>
      </w:r>
      <w:r w:rsidR="00CA387A">
        <w:rPr>
          <w:b/>
          <w:bCs/>
          <w:lang w:val="fr-CA"/>
        </w:rPr>
        <w:t xml:space="preserve">pour </w:t>
      </w:r>
      <w:r w:rsidR="00C3724F" w:rsidRPr="00C3724F">
        <w:rPr>
          <w:b/>
          <w:bCs/>
          <w:lang w:val="fr-CA"/>
        </w:rPr>
        <w:t>la première tranche du KIP pour la Somalie,</w:t>
      </w:r>
      <w:r w:rsidR="00C3724F">
        <w:rPr>
          <w:b/>
          <w:bCs/>
          <w:lang w:val="fr-CA"/>
        </w:rPr>
        <w:t xml:space="preserve"> tels que convenus</w:t>
      </w:r>
    </w:p>
    <w:tbl>
      <w:tblPr>
        <w:tblStyle w:val="TableGrid"/>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030"/>
        <w:gridCol w:w="914"/>
        <w:gridCol w:w="850"/>
        <w:gridCol w:w="851"/>
        <w:gridCol w:w="850"/>
        <w:gridCol w:w="851"/>
      </w:tblGrid>
      <w:tr w:rsidR="00AD159F" w:rsidRPr="00412F70" w14:paraId="4111E317" w14:textId="77777777" w:rsidTr="006B413C">
        <w:trPr>
          <w:trHeight w:val="48"/>
        </w:trPr>
        <w:tc>
          <w:tcPr>
            <w:tcW w:w="5030" w:type="dxa"/>
            <w:vMerge w:val="restart"/>
            <w:vAlign w:val="center"/>
          </w:tcPr>
          <w:p w14:paraId="74D8EC00" w14:textId="09228A7F" w:rsidR="00AD159F" w:rsidRPr="00724E4B" w:rsidRDefault="00AD159F" w:rsidP="00976F29">
            <w:pPr>
              <w:widowControl w:val="0"/>
              <w:shd w:val="clear" w:color="auto" w:fill="FFFFFF" w:themeFill="background1"/>
              <w:jc w:val="center"/>
              <w:rPr>
                <w:b/>
                <w:bCs/>
                <w:sz w:val="20"/>
                <w:szCs w:val="20"/>
              </w:rPr>
            </w:pPr>
            <w:r w:rsidRPr="00724E4B">
              <w:rPr>
                <w:b/>
                <w:bCs/>
                <w:sz w:val="20"/>
                <w:szCs w:val="20"/>
              </w:rPr>
              <w:t>Activit</w:t>
            </w:r>
            <w:r w:rsidR="00C3724F">
              <w:rPr>
                <w:b/>
                <w:bCs/>
                <w:sz w:val="20"/>
                <w:szCs w:val="20"/>
              </w:rPr>
              <w:t>é</w:t>
            </w:r>
          </w:p>
        </w:tc>
        <w:tc>
          <w:tcPr>
            <w:tcW w:w="914" w:type="dxa"/>
            <w:vMerge w:val="restart"/>
            <w:vAlign w:val="center"/>
          </w:tcPr>
          <w:p w14:paraId="40E2B9E1" w14:textId="4F1CCE4F" w:rsidR="00AD159F" w:rsidRPr="00724E4B" w:rsidRDefault="00AD159F" w:rsidP="00976F29">
            <w:pPr>
              <w:widowControl w:val="0"/>
              <w:jc w:val="center"/>
              <w:rPr>
                <w:b/>
                <w:bCs/>
                <w:sz w:val="20"/>
                <w:szCs w:val="20"/>
              </w:rPr>
            </w:pPr>
            <w:r w:rsidRPr="00724E4B">
              <w:rPr>
                <w:b/>
                <w:bCs/>
                <w:sz w:val="20"/>
                <w:szCs w:val="20"/>
              </w:rPr>
              <w:t>Agenc</w:t>
            </w:r>
            <w:r w:rsidR="00C3724F">
              <w:rPr>
                <w:b/>
                <w:bCs/>
                <w:sz w:val="20"/>
                <w:szCs w:val="20"/>
              </w:rPr>
              <w:t>e</w:t>
            </w:r>
          </w:p>
        </w:tc>
        <w:tc>
          <w:tcPr>
            <w:tcW w:w="1701" w:type="dxa"/>
            <w:gridSpan w:val="2"/>
          </w:tcPr>
          <w:p w14:paraId="5C91EBA7" w14:textId="77777777" w:rsidR="00C3724F" w:rsidRPr="00C3724F" w:rsidRDefault="00C3724F" w:rsidP="00C3724F">
            <w:pPr>
              <w:jc w:val="center"/>
              <w:rPr>
                <w:b/>
                <w:bCs/>
                <w:sz w:val="20"/>
                <w:szCs w:val="20"/>
                <w:lang w:val="fr-CA"/>
              </w:rPr>
            </w:pPr>
            <w:r w:rsidRPr="00C3724F">
              <w:rPr>
                <w:b/>
                <w:bCs/>
                <w:sz w:val="20"/>
                <w:szCs w:val="20"/>
                <w:lang w:val="fr-CA"/>
              </w:rPr>
              <w:t xml:space="preserve">Coûts de la </w:t>
            </w:r>
          </w:p>
          <w:p w14:paraId="0FA89AD9" w14:textId="51989EBD" w:rsidR="00AD159F" w:rsidRPr="00C3724F" w:rsidRDefault="00C3724F" w:rsidP="00C3724F">
            <w:pPr>
              <w:jc w:val="center"/>
              <w:rPr>
                <w:b/>
                <w:bCs/>
                <w:sz w:val="20"/>
                <w:szCs w:val="20"/>
                <w:lang w:val="fr-CA"/>
              </w:rPr>
            </w:pPr>
            <w:r w:rsidRPr="00C3724F">
              <w:rPr>
                <w:b/>
                <w:bCs/>
                <w:sz w:val="20"/>
                <w:szCs w:val="20"/>
                <w:lang w:val="fr-CA"/>
              </w:rPr>
              <w:t>phase</w:t>
            </w:r>
            <w:r w:rsidR="00AD159F" w:rsidRPr="00C3724F">
              <w:rPr>
                <w:b/>
                <w:bCs/>
                <w:sz w:val="20"/>
                <w:szCs w:val="20"/>
                <w:lang w:val="fr-CA"/>
              </w:rPr>
              <w:t xml:space="preserve"> </w:t>
            </w:r>
            <w:r w:rsidR="00836117" w:rsidRPr="00C3724F">
              <w:rPr>
                <w:b/>
                <w:bCs/>
                <w:sz w:val="20"/>
                <w:szCs w:val="20"/>
                <w:lang w:val="fr-CA"/>
              </w:rPr>
              <w:t>I (</w:t>
            </w:r>
            <w:r w:rsidRPr="00C3724F">
              <w:rPr>
                <w:b/>
                <w:bCs/>
                <w:sz w:val="20"/>
                <w:szCs w:val="20"/>
                <w:lang w:val="fr-CA"/>
              </w:rPr>
              <w:t>$</w:t>
            </w:r>
            <w:r w:rsidR="00AD159F" w:rsidRPr="00C3724F">
              <w:rPr>
                <w:b/>
                <w:bCs/>
                <w:sz w:val="20"/>
                <w:szCs w:val="20"/>
                <w:lang w:val="fr-CA"/>
              </w:rPr>
              <w:t>US)</w:t>
            </w:r>
          </w:p>
        </w:tc>
        <w:tc>
          <w:tcPr>
            <w:tcW w:w="1701" w:type="dxa"/>
            <w:gridSpan w:val="2"/>
          </w:tcPr>
          <w:p w14:paraId="077E3091" w14:textId="4BD71AF0" w:rsidR="00AD159F" w:rsidRPr="00C3724F" w:rsidRDefault="00C3724F" w:rsidP="00AD159F">
            <w:pPr>
              <w:jc w:val="center"/>
              <w:rPr>
                <w:b/>
                <w:bCs/>
                <w:sz w:val="20"/>
                <w:szCs w:val="20"/>
                <w:lang w:val="fr-CA"/>
              </w:rPr>
            </w:pPr>
            <w:r>
              <w:rPr>
                <w:b/>
                <w:bCs/>
                <w:sz w:val="20"/>
                <w:szCs w:val="20"/>
                <w:lang w:val="fr-CA"/>
              </w:rPr>
              <w:t>Coûts de la première</w:t>
            </w:r>
            <w:r w:rsidR="00AD159F" w:rsidRPr="00C3724F">
              <w:rPr>
                <w:b/>
                <w:bCs/>
                <w:sz w:val="20"/>
                <w:szCs w:val="20"/>
                <w:lang w:val="fr-CA"/>
              </w:rPr>
              <w:t xml:space="preserve"> tranche </w:t>
            </w:r>
          </w:p>
          <w:p w14:paraId="5501CC92" w14:textId="6CC1C936" w:rsidR="00AD159F" w:rsidRPr="00C3724F" w:rsidRDefault="00AD159F" w:rsidP="00976F29">
            <w:pPr>
              <w:widowControl w:val="0"/>
              <w:shd w:val="clear" w:color="auto" w:fill="FFFFFF" w:themeFill="background1"/>
              <w:jc w:val="center"/>
              <w:rPr>
                <w:b/>
                <w:bCs/>
                <w:sz w:val="20"/>
                <w:szCs w:val="20"/>
                <w:lang w:val="fr-CA"/>
              </w:rPr>
            </w:pPr>
            <w:r w:rsidRPr="00C3724F">
              <w:rPr>
                <w:b/>
                <w:bCs/>
                <w:sz w:val="20"/>
                <w:szCs w:val="20"/>
                <w:lang w:val="fr-CA"/>
              </w:rPr>
              <w:t>(</w:t>
            </w:r>
            <w:r w:rsidR="00836117">
              <w:rPr>
                <w:b/>
                <w:bCs/>
                <w:sz w:val="20"/>
                <w:szCs w:val="20"/>
                <w:lang w:val="fr-CA"/>
              </w:rPr>
              <w:t>$US</w:t>
            </w:r>
            <w:r w:rsidRPr="00C3724F">
              <w:rPr>
                <w:b/>
                <w:bCs/>
                <w:sz w:val="20"/>
                <w:szCs w:val="20"/>
                <w:lang w:val="fr-CA"/>
              </w:rPr>
              <w:t>)</w:t>
            </w:r>
          </w:p>
        </w:tc>
      </w:tr>
      <w:tr w:rsidR="00C3724F" w:rsidRPr="00724E4B" w14:paraId="7BB7B90D" w14:textId="77777777" w:rsidTr="006B413C">
        <w:trPr>
          <w:trHeight w:val="78"/>
        </w:trPr>
        <w:tc>
          <w:tcPr>
            <w:tcW w:w="5030" w:type="dxa"/>
            <w:vMerge/>
            <w:vAlign w:val="center"/>
          </w:tcPr>
          <w:p w14:paraId="6641D254" w14:textId="77777777" w:rsidR="00C3724F" w:rsidRPr="00C3724F" w:rsidRDefault="00C3724F" w:rsidP="00C3724F">
            <w:pPr>
              <w:widowControl w:val="0"/>
              <w:shd w:val="clear" w:color="auto" w:fill="FFFFFF" w:themeFill="background1"/>
              <w:jc w:val="center"/>
              <w:rPr>
                <w:b/>
                <w:bCs/>
                <w:sz w:val="20"/>
                <w:szCs w:val="20"/>
                <w:lang w:val="fr-CA"/>
              </w:rPr>
            </w:pPr>
          </w:p>
        </w:tc>
        <w:tc>
          <w:tcPr>
            <w:tcW w:w="914" w:type="dxa"/>
            <w:vMerge/>
            <w:vAlign w:val="center"/>
          </w:tcPr>
          <w:p w14:paraId="062ECCB7" w14:textId="77777777" w:rsidR="00C3724F" w:rsidRPr="00C3724F" w:rsidRDefault="00C3724F" w:rsidP="00C3724F">
            <w:pPr>
              <w:widowControl w:val="0"/>
              <w:jc w:val="center"/>
              <w:rPr>
                <w:sz w:val="20"/>
                <w:szCs w:val="20"/>
                <w:lang w:val="fr-CA"/>
              </w:rPr>
            </w:pPr>
          </w:p>
        </w:tc>
        <w:tc>
          <w:tcPr>
            <w:tcW w:w="850" w:type="dxa"/>
            <w:vAlign w:val="center"/>
          </w:tcPr>
          <w:p w14:paraId="4C70470C" w14:textId="7FA627EE" w:rsidR="00C3724F" w:rsidRPr="00724E4B" w:rsidRDefault="00C3724F" w:rsidP="00C3724F">
            <w:pPr>
              <w:widowControl w:val="0"/>
              <w:shd w:val="clear" w:color="auto" w:fill="FFFFFF" w:themeFill="background1"/>
              <w:jc w:val="center"/>
              <w:rPr>
                <w:sz w:val="20"/>
                <w:szCs w:val="20"/>
              </w:rPr>
            </w:pPr>
            <w:r>
              <w:rPr>
                <w:sz w:val="20"/>
                <w:szCs w:val="20"/>
              </w:rPr>
              <w:t>Initiaux</w:t>
            </w:r>
          </w:p>
        </w:tc>
        <w:tc>
          <w:tcPr>
            <w:tcW w:w="851" w:type="dxa"/>
            <w:vAlign w:val="center"/>
          </w:tcPr>
          <w:p w14:paraId="2F931ADF" w14:textId="1C3401F3" w:rsidR="00C3724F" w:rsidRPr="00724E4B" w:rsidRDefault="00C3724F" w:rsidP="00C3724F">
            <w:pPr>
              <w:widowControl w:val="0"/>
              <w:shd w:val="clear" w:color="auto" w:fill="FFFFFF" w:themeFill="background1"/>
              <w:jc w:val="center"/>
              <w:rPr>
                <w:b/>
                <w:bCs/>
                <w:sz w:val="20"/>
                <w:szCs w:val="20"/>
              </w:rPr>
            </w:pPr>
            <w:r w:rsidRPr="00724E4B">
              <w:rPr>
                <w:b/>
                <w:bCs/>
                <w:sz w:val="20"/>
                <w:szCs w:val="20"/>
              </w:rPr>
              <w:t>R</w:t>
            </w:r>
            <w:r>
              <w:rPr>
                <w:b/>
                <w:bCs/>
                <w:sz w:val="20"/>
                <w:szCs w:val="20"/>
              </w:rPr>
              <w:t>é</w:t>
            </w:r>
            <w:r w:rsidRPr="00724E4B">
              <w:rPr>
                <w:b/>
                <w:bCs/>
                <w:sz w:val="20"/>
                <w:szCs w:val="20"/>
              </w:rPr>
              <w:t>vis</w:t>
            </w:r>
            <w:r>
              <w:rPr>
                <w:b/>
                <w:bCs/>
                <w:sz w:val="20"/>
                <w:szCs w:val="20"/>
              </w:rPr>
              <w:t>és</w:t>
            </w:r>
          </w:p>
        </w:tc>
        <w:tc>
          <w:tcPr>
            <w:tcW w:w="850" w:type="dxa"/>
            <w:vAlign w:val="center"/>
          </w:tcPr>
          <w:p w14:paraId="437FD2C3" w14:textId="3307E7E2" w:rsidR="00C3724F" w:rsidRPr="00724E4B" w:rsidRDefault="00C3724F" w:rsidP="00C3724F">
            <w:pPr>
              <w:widowControl w:val="0"/>
              <w:shd w:val="clear" w:color="auto" w:fill="FFFFFF" w:themeFill="background1"/>
              <w:jc w:val="center"/>
              <w:rPr>
                <w:sz w:val="20"/>
                <w:szCs w:val="20"/>
              </w:rPr>
            </w:pPr>
            <w:r>
              <w:rPr>
                <w:sz w:val="20"/>
                <w:szCs w:val="20"/>
              </w:rPr>
              <w:t>Initiaux</w:t>
            </w:r>
          </w:p>
        </w:tc>
        <w:tc>
          <w:tcPr>
            <w:tcW w:w="851" w:type="dxa"/>
            <w:vAlign w:val="center"/>
          </w:tcPr>
          <w:p w14:paraId="0A62648A" w14:textId="27864695" w:rsidR="00C3724F" w:rsidRPr="00724E4B" w:rsidRDefault="00C3724F" w:rsidP="00C3724F">
            <w:pPr>
              <w:widowControl w:val="0"/>
              <w:shd w:val="clear" w:color="auto" w:fill="FFFFFF" w:themeFill="background1"/>
              <w:jc w:val="center"/>
              <w:rPr>
                <w:b/>
                <w:bCs/>
                <w:sz w:val="20"/>
                <w:szCs w:val="20"/>
              </w:rPr>
            </w:pPr>
            <w:r w:rsidRPr="00724E4B">
              <w:rPr>
                <w:b/>
                <w:bCs/>
                <w:sz w:val="20"/>
                <w:szCs w:val="20"/>
              </w:rPr>
              <w:t>R</w:t>
            </w:r>
            <w:r>
              <w:rPr>
                <w:b/>
                <w:bCs/>
                <w:sz w:val="20"/>
                <w:szCs w:val="20"/>
              </w:rPr>
              <w:t>é</w:t>
            </w:r>
            <w:r w:rsidRPr="00724E4B">
              <w:rPr>
                <w:b/>
                <w:bCs/>
                <w:sz w:val="20"/>
                <w:szCs w:val="20"/>
              </w:rPr>
              <w:t>vis</w:t>
            </w:r>
            <w:r>
              <w:rPr>
                <w:b/>
                <w:bCs/>
                <w:sz w:val="20"/>
                <w:szCs w:val="20"/>
              </w:rPr>
              <w:t>és</w:t>
            </w:r>
          </w:p>
        </w:tc>
      </w:tr>
      <w:tr w:rsidR="003F563A" w:rsidRPr="00724E4B" w14:paraId="32FE94F9" w14:textId="77777777" w:rsidTr="006B413C">
        <w:trPr>
          <w:trHeight w:val="517"/>
        </w:trPr>
        <w:tc>
          <w:tcPr>
            <w:tcW w:w="5030" w:type="dxa"/>
          </w:tcPr>
          <w:p w14:paraId="5DC80A2E" w14:textId="342454B0" w:rsidR="00AD159F" w:rsidRPr="009E3D30" w:rsidRDefault="009E3D30" w:rsidP="00976F29">
            <w:pPr>
              <w:widowControl w:val="0"/>
              <w:shd w:val="clear" w:color="auto" w:fill="FFFFFF" w:themeFill="background1"/>
              <w:jc w:val="left"/>
              <w:rPr>
                <w:sz w:val="20"/>
                <w:szCs w:val="20"/>
                <w:lang w:val="fr-CA"/>
              </w:rPr>
            </w:pPr>
            <w:r w:rsidRPr="009E3D30">
              <w:rPr>
                <w:sz w:val="20"/>
                <w:szCs w:val="20"/>
                <w:lang w:val="fr-CA"/>
              </w:rPr>
              <w:t>Volet</w:t>
            </w:r>
            <w:r w:rsidR="00AD159F" w:rsidRPr="009E3D30">
              <w:rPr>
                <w:sz w:val="20"/>
                <w:szCs w:val="20"/>
                <w:lang w:val="fr-CA"/>
              </w:rPr>
              <w:t xml:space="preserve"> 1: </w:t>
            </w:r>
            <w:r w:rsidRPr="009E3D30">
              <w:rPr>
                <w:sz w:val="20"/>
                <w:szCs w:val="20"/>
                <w:lang w:val="fr-CA"/>
              </w:rPr>
              <w:t>Renforcement de l’application de la législation et de la réglementation sur les</w:t>
            </w:r>
            <w:r w:rsidR="00AD159F" w:rsidRPr="009E3D30">
              <w:rPr>
                <w:sz w:val="20"/>
                <w:szCs w:val="20"/>
                <w:lang w:val="fr-CA"/>
              </w:rPr>
              <w:t xml:space="preserve"> HFC </w:t>
            </w:r>
          </w:p>
        </w:tc>
        <w:tc>
          <w:tcPr>
            <w:tcW w:w="914" w:type="dxa"/>
          </w:tcPr>
          <w:p w14:paraId="5E3B6BDD" w14:textId="00DCAC70" w:rsidR="00AD159F" w:rsidRPr="00724E4B" w:rsidRDefault="00AD159F" w:rsidP="00976F29">
            <w:pPr>
              <w:widowControl w:val="0"/>
              <w:jc w:val="center"/>
              <w:rPr>
                <w:sz w:val="20"/>
                <w:szCs w:val="20"/>
              </w:rPr>
            </w:pPr>
            <w:r w:rsidRPr="00724E4B">
              <w:rPr>
                <w:sz w:val="20"/>
                <w:szCs w:val="20"/>
              </w:rPr>
              <w:t>O</w:t>
            </w:r>
            <w:r w:rsidR="00C3724F">
              <w:rPr>
                <w:sz w:val="20"/>
                <w:szCs w:val="20"/>
              </w:rPr>
              <w:t>NUDI</w:t>
            </w:r>
          </w:p>
        </w:tc>
        <w:tc>
          <w:tcPr>
            <w:tcW w:w="850" w:type="dxa"/>
          </w:tcPr>
          <w:p w14:paraId="28A5DF5E" w14:textId="289FFE42" w:rsidR="00AD159F" w:rsidRPr="00724E4B" w:rsidRDefault="00AD159F" w:rsidP="00976F29">
            <w:pPr>
              <w:widowControl w:val="0"/>
              <w:shd w:val="clear" w:color="auto" w:fill="FFFFFF" w:themeFill="background1"/>
              <w:jc w:val="right"/>
              <w:rPr>
                <w:sz w:val="20"/>
                <w:szCs w:val="20"/>
              </w:rPr>
            </w:pPr>
            <w:r w:rsidRPr="00724E4B">
              <w:rPr>
                <w:sz w:val="20"/>
                <w:szCs w:val="20"/>
              </w:rPr>
              <w:t>30</w:t>
            </w:r>
            <w:r w:rsidR="00C3724F">
              <w:rPr>
                <w:sz w:val="20"/>
                <w:szCs w:val="20"/>
              </w:rPr>
              <w:t xml:space="preserve"> </w:t>
            </w:r>
            <w:r w:rsidRPr="00724E4B">
              <w:rPr>
                <w:sz w:val="20"/>
                <w:szCs w:val="20"/>
              </w:rPr>
              <w:t>000</w:t>
            </w:r>
          </w:p>
        </w:tc>
        <w:tc>
          <w:tcPr>
            <w:tcW w:w="851" w:type="dxa"/>
          </w:tcPr>
          <w:p w14:paraId="3680BE31" w14:textId="4099A3A5" w:rsidR="00AD159F" w:rsidRPr="00724E4B" w:rsidRDefault="00EF6C5B">
            <w:pPr>
              <w:widowControl w:val="0"/>
              <w:shd w:val="clear" w:color="auto" w:fill="FFFFFF" w:themeFill="background1"/>
              <w:jc w:val="right"/>
              <w:rPr>
                <w:sz w:val="20"/>
                <w:szCs w:val="20"/>
              </w:rPr>
            </w:pPr>
            <w:r w:rsidRPr="00724E4B">
              <w:rPr>
                <w:sz w:val="20"/>
                <w:szCs w:val="20"/>
              </w:rPr>
              <w:t>30</w:t>
            </w:r>
            <w:r w:rsidR="00C3724F">
              <w:rPr>
                <w:sz w:val="20"/>
                <w:szCs w:val="20"/>
              </w:rPr>
              <w:t xml:space="preserve"> </w:t>
            </w:r>
            <w:r w:rsidRPr="00724E4B">
              <w:rPr>
                <w:sz w:val="20"/>
                <w:szCs w:val="20"/>
              </w:rPr>
              <w:t>000</w:t>
            </w:r>
          </w:p>
        </w:tc>
        <w:tc>
          <w:tcPr>
            <w:tcW w:w="850" w:type="dxa"/>
          </w:tcPr>
          <w:p w14:paraId="35E0FD6A" w14:textId="61D96397" w:rsidR="00AD159F" w:rsidRPr="00724E4B" w:rsidRDefault="00A52526">
            <w:pPr>
              <w:widowControl w:val="0"/>
              <w:shd w:val="clear" w:color="auto" w:fill="FFFFFF" w:themeFill="background1"/>
              <w:jc w:val="right"/>
              <w:rPr>
                <w:sz w:val="20"/>
                <w:szCs w:val="20"/>
              </w:rPr>
            </w:pPr>
            <w:r w:rsidRPr="00724E4B">
              <w:rPr>
                <w:sz w:val="20"/>
                <w:szCs w:val="20"/>
              </w:rPr>
              <w:t>27</w:t>
            </w:r>
            <w:r w:rsidR="00C3724F">
              <w:rPr>
                <w:sz w:val="20"/>
                <w:szCs w:val="20"/>
              </w:rPr>
              <w:t xml:space="preserve"> </w:t>
            </w:r>
            <w:r w:rsidRPr="00724E4B">
              <w:rPr>
                <w:sz w:val="20"/>
                <w:szCs w:val="20"/>
              </w:rPr>
              <w:t>000</w:t>
            </w:r>
          </w:p>
        </w:tc>
        <w:tc>
          <w:tcPr>
            <w:tcW w:w="851" w:type="dxa"/>
          </w:tcPr>
          <w:p w14:paraId="7E76EA11" w14:textId="545B57A5" w:rsidR="00AD159F" w:rsidRPr="00724E4B" w:rsidRDefault="00A52526" w:rsidP="00976F29">
            <w:pPr>
              <w:widowControl w:val="0"/>
              <w:shd w:val="clear" w:color="auto" w:fill="FFFFFF" w:themeFill="background1"/>
              <w:jc w:val="right"/>
              <w:rPr>
                <w:b/>
                <w:bCs/>
                <w:sz w:val="20"/>
                <w:szCs w:val="20"/>
              </w:rPr>
            </w:pPr>
            <w:r w:rsidRPr="00724E4B">
              <w:rPr>
                <w:b/>
                <w:bCs/>
                <w:sz w:val="20"/>
                <w:szCs w:val="20"/>
              </w:rPr>
              <w:t>30</w:t>
            </w:r>
            <w:r w:rsidR="00C3724F">
              <w:rPr>
                <w:b/>
                <w:bCs/>
                <w:sz w:val="20"/>
                <w:szCs w:val="20"/>
              </w:rPr>
              <w:t xml:space="preserve"> </w:t>
            </w:r>
            <w:r w:rsidRPr="00724E4B">
              <w:rPr>
                <w:b/>
                <w:bCs/>
                <w:sz w:val="20"/>
                <w:szCs w:val="20"/>
              </w:rPr>
              <w:t>000</w:t>
            </w:r>
          </w:p>
        </w:tc>
      </w:tr>
      <w:tr w:rsidR="003F563A" w:rsidRPr="00724E4B" w14:paraId="7C6B827B" w14:textId="77777777" w:rsidTr="006B413C">
        <w:trPr>
          <w:trHeight w:val="362"/>
        </w:trPr>
        <w:tc>
          <w:tcPr>
            <w:tcW w:w="5030" w:type="dxa"/>
          </w:tcPr>
          <w:p w14:paraId="5CE3B09F" w14:textId="321E736C" w:rsidR="00A52526" w:rsidRPr="009E3D30" w:rsidRDefault="009E3D30" w:rsidP="00976F29">
            <w:pPr>
              <w:widowControl w:val="0"/>
              <w:shd w:val="clear" w:color="auto" w:fill="FFFFFF" w:themeFill="background1"/>
              <w:jc w:val="left"/>
              <w:rPr>
                <w:sz w:val="20"/>
                <w:szCs w:val="20"/>
                <w:lang w:val="fr-CA"/>
              </w:rPr>
            </w:pPr>
            <w:r w:rsidRPr="009E3D30">
              <w:rPr>
                <w:sz w:val="20"/>
                <w:szCs w:val="20"/>
                <w:lang w:val="fr-CA"/>
              </w:rPr>
              <w:t>Volet</w:t>
            </w:r>
            <w:r w:rsidR="00A52526" w:rsidRPr="009E3D30">
              <w:rPr>
                <w:sz w:val="20"/>
                <w:szCs w:val="20"/>
                <w:lang w:val="fr-CA"/>
              </w:rPr>
              <w:t xml:space="preserve"> 2: </w:t>
            </w:r>
            <w:r w:rsidRPr="009E3D30">
              <w:rPr>
                <w:sz w:val="20"/>
                <w:szCs w:val="20"/>
                <w:lang w:val="fr-CA"/>
              </w:rPr>
              <w:t>Renforcement des capacités techniques pour le</w:t>
            </w:r>
            <w:r w:rsidR="00766984">
              <w:rPr>
                <w:sz w:val="20"/>
                <w:szCs w:val="20"/>
                <w:lang w:val="fr-CA"/>
              </w:rPr>
              <w:t>s</w:t>
            </w:r>
            <w:r w:rsidRPr="009E3D30">
              <w:rPr>
                <w:sz w:val="20"/>
                <w:szCs w:val="20"/>
                <w:lang w:val="fr-CA"/>
              </w:rPr>
              <w:t xml:space="preserve"> contrôle</w:t>
            </w:r>
            <w:r w:rsidR="00766984">
              <w:rPr>
                <w:sz w:val="20"/>
                <w:szCs w:val="20"/>
                <w:lang w:val="fr-CA"/>
              </w:rPr>
              <w:t>s</w:t>
            </w:r>
            <w:r w:rsidRPr="009E3D30">
              <w:rPr>
                <w:sz w:val="20"/>
                <w:szCs w:val="20"/>
                <w:lang w:val="fr-CA"/>
              </w:rPr>
              <w:t xml:space="preserve"> des importations </w:t>
            </w:r>
            <w:r w:rsidR="00A52526" w:rsidRPr="009E3D30">
              <w:rPr>
                <w:sz w:val="20"/>
                <w:szCs w:val="20"/>
                <w:lang w:val="fr-CA"/>
              </w:rPr>
              <w:t xml:space="preserve"> </w:t>
            </w:r>
          </w:p>
        </w:tc>
        <w:tc>
          <w:tcPr>
            <w:tcW w:w="914" w:type="dxa"/>
          </w:tcPr>
          <w:p w14:paraId="25FBAA7E" w14:textId="4A184F4C" w:rsidR="00A52526" w:rsidRPr="00724E4B" w:rsidRDefault="00A52526" w:rsidP="00976F29">
            <w:pPr>
              <w:widowControl w:val="0"/>
              <w:jc w:val="center"/>
              <w:rPr>
                <w:sz w:val="20"/>
                <w:szCs w:val="20"/>
              </w:rPr>
            </w:pPr>
            <w:r w:rsidRPr="00724E4B">
              <w:rPr>
                <w:sz w:val="20"/>
                <w:szCs w:val="20"/>
              </w:rPr>
              <w:t>P</w:t>
            </w:r>
            <w:r w:rsidR="00C3724F">
              <w:rPr>
                <w:sz w:val="20"/>
                <w:szCs w:val="20"/>
              </w:rPr>
              <w:t>NUE</w:t>
            </w:r>
          </w:p>
        </w:tc>
        <w:tc>
          <w:tcPr>
            <w:tcW w:w="850" w:type="dxa"/>
          </w:tcPr>
          <w:p w14:paraId="42C85860" w14:textId="588A3BA2" w:rsidR="00A52526" w:rsidRPr="00724E4B" w:rsidRDefault="00A52526" w:rsidP="00976F29">
            <w:pPr>
              <w:widowControl w:val="0"/>
              <w:shd w:val="clear" w:color="auto" w:fill="FFFFFF" w:themeFill="background1"/>
              <w:jc w:val="right"/>
              <w:rPr>
                <w:sz w:val="20"/>
                <w:szCs w:val="20"/>
              </w:rPr>
            </w:pPr>
            <w:r w:rsidRPr="00724E4B">
              <w:rPr>
                <w:sz w:val="20"/>
                <w:szCs w:val="20"/>
              </w:rPr>
              <w:t>92</w:t>
            </w:r>
            <w:r w:rsidR="00C3724F">
              <w:rPr>
                <w:sz w:val="20"/>
                <w:szCs w:val="20"/>
              </w:rPr>
              <w:t xml:space="preserve"> </w:t>
            </w:r>
            <w:r w:rsidRPr="00724E4B">
              <w:rPr>
                <w:sz w:val="20"/>
                <w:szCs w:val="20"/>
              </w:rPr>
              <w:t>000</w:t>
            </w:r>
          </w:p>
        </w:tc>
        <w:tc>
          <w:tcPr>
            <w:tcW w:w="851" w:type="dxa"/>
          </w:tcPr>
          <w:p w14:paraId="3BCCF9D7" w14:textId="4E2B115F" w:rsidR="00A52526" w:rsidRPr="00724E4B" w:rsidRDefault="00A52526" w:rsidP="00A52526">
            <w:pPr>
              <w:widowControl w:val="0"/>
              <w:shd w:val="clear" w:color="auto" w:fill="FFFFFF" w:themeFill="background1"/>
              <w:jc w:val="right"/>
              <w:rPr>
                <w:b/>
                <w:bCs/>
                <w:sz w:val="20"/>
                <w:szCs w:val="20"/>
              </w:rPr>
            </w:pPr>
            <w:r w:rsidRPr="00724E4B">
              <w:rPr>
                <w:b/>
                <w:bCs/>
                <w:sz w:val="20"/>
                <w:szCs w:val="20"/>
              </w:rPr>
              <w:t>87</w:t>
            </w:r>
            <w:r w:rsidR="00C3724F">
              <w:rPr>
                <w:b/>
                <w:bCs/>
                <w:sz w:val="20"/>
                <w:szCs w:val="20"/>
              </w:rPr>
              <w:t xml:space="preserve"> </w:t>
            </w:r>
            <w:r w:rsidRPr="00724E4B">
              <w:rPr>
                <w:b/>
                <w:bCs/>
                <w:sz w:val="20"/>
                <w:szCs w:val="20"/>
              </w:rPr>
              <w:t>000</w:t>
            </w:r>
          </w:p>
        </w:tc>
        <w:tc>
          <w:tcPr>
            <w:tcW w:w="850" w:type="dxa"/>
          </w:tcPr>
          <w:p w14:paraId="71EC8808" w14:textId="1993D59C" w:rsidR="00A52526" w:rsidRPr="00724E4B" w:rsidRDefault="00A52526" w:rsidP="00A52526">
            <w:pPr>
              <w:widowControl w:val="0"/>
              <w:shd w:val="clear" w:color="auto" w:fill="FFFFFF" w:themeFill="background1"/>
              <w:jc w:val="right"/>
              <w:rPr>
                <w:sz w:val="20"/>
                <w:szCs w:val="20"/>
              </w:rPr>
            </w:pPr>
            <w:r w:rsidRPr="00724E4B">
              <w:rPr>
                <w:sz w:val="20"/>
                <w:szCs w:val="20"/>
              </w:rPr>
              <w:t>51</w:t>
            </w:r>
            <w:r w:rsidR="00C3724F">
              <w:rPr>
                <w:sz w:val="20"/>
                <w:szCs w:val="20"/>
              </w:rPr>
              <w:t xml:space="preserve"> </w:t>
            </w:r>
            <w:r w:rsidRPr="00724E4B">
              <w:rPr>
                <w:sz w:val="20"/>
                <w:szCs w:val="20"/>
              </w:rPr>
              <w:t>000</w:t>
            </w:r>
          </w:p>
        </w:tc>
        <w:tc>
          <w:tcPr>
            <w:tcW w:w="851" w:type="dxa"/>
          </w:tcPr>
          <w:p w14:paraId="1AF321FC" w14:textId="2110EF42" w:rsidR="00A52526" w:rsidRPr="00724E4B" w:rsidRDefault="00A52526" w:rsidP="00976F29">
            <w:pPr>
              <w:widowControl w:val="0"/>
              <w:shd w:val="clear" w:color="auto" w:fill="FFFFFF" w:themeFill="background1"/>
              <w:jc w:val="right"/>
              <w:rPr>
                <w:b/>
                <w:bCs/>
                <w:sz w:val="20"/>
                <w:szCs w:val="20"/>
              </w:rPr>
            </w:pPr>
            <w:r w:rsidRPr="00724E4B">
              <w:rPr>
                <w:b/>
                <w:bCs/>
                <w:sz w:val="20"/>
                <w:szCs w:val="20"/>
              </w:rPr>
              <w:t>43</w:t>
            </w:r>
            <w:r w:rsidR="00C3724F">
              <w:rPr>
                <w:b/>
                <w:bCs/>
                <w:sz w:val="20"/>
                <w:szCs w:val="20"/>
              </w:rPr>
              <w:t xml:space="preserve"> </w:t>
            </w:r>
            <w:r w:rsidRPr="00724E4B">
              <w:rPr>
                <w:b/>
                <w:bCs/>
                <w:sz w:val="20"/>
                <w:szCs w:val="20"/>
              </w:rPr>
              <w:t>000</w:t>
            </w:r>
          </w:p>
        </w:tc>
      </w:tr>
      <w:tr w:rsidR="003F563A" w:rsidRPr="00724E4B" w14:paraId="3C801FAB" w14:textId="77777777" w:rsidTr="006B413C">
        <w:trPr>
          <w:trHeight w:val="504"/>
        </w:trPr>
        <w:tc>
          <w:tcPr>
            <w:tcW w:w="5030" w:type="dxa"/>
          </w:tcPr>
          <w:p w14:paraId="708387B4" w14:textId="7B4ECF7B" w:rsidR="00A52526" w:rsidRPr="009E3D30" w:rsidRDefault="009E3D30" w:rsidP="00976F29">
            <w:pPr>
              <w:widowControl w:val="0"/>
              <w:shd w:val="clear" w:color="auto" w:fill="FFFFFF" w:themeFill="background1"/>
              <w:jc w:val="left"/>
              <w:rPr>
                <w:sz w:val="20"/>
                <w:szCs w:val="20"/>
                <w:lang w:val="fr-CA"/>
              </w:rPr>
            </w:pPr>
            <w:r w:rsidRPr="009E3D30">
              <w:rPr>
                <w:sz w:val="20"/>
                <w:szCs w:val="20"/>
                <w:lang w:val="fr-CA"/>
              </w:rPr>
              <w:t>Volet</w:t>
            </w:r>
            <w:r w:rsidR="00585EFF" w:rsidRPr="009E3D30">
              <w:rPr>
                <w:sz w:val="20"/>
                <w:szCs w:val="20"/>
                <w:lang w:val="fr-CA"/>
              </w:rPr>
              <w:t xml:space="preserve"> </w:t>
            </w:r>
            <w:r w:rsidR="00A52526" w:rsidRPr="009E3D30">
              <w:rPr>
                <w:sz w:val="20"/>
                <w:szCs w:val="20"/>
                <w:lang w:val="fr-CA"/>
              </w:rPr>
              <w:t>3</w:t>
            </w:r>
            <w:r w:rsidR="0065614C" w:rsidRPr="009E3D30">
              <w:rPr>
                <w:sz w:val="20"/>
                <w:szCs w:val="20"/>
                <w:lang w:val="fr-CA"/>
              </w:rPr>
              <w:t>(</w:t>
            </w:r>
            <w:r w:rsidR="00A52526" w:rsidRPr="009E3D30">
              <w:rPr>
                <w:sz w:val="20"/>
                <w:szCs w:val="20"/>
                <w:lang w:val="fr-CA"/>
              </w:rPr>
              <w:t>a</w:t>
            </w:r>
            <w:r w:rsidR="0065614C" w:rsidRPr="009E3D30">
              <w:rPr>
                <w:sz w:val="20"/>
                <w:szCs w:val="20"/>
                <w:lang w:val="fr-CA"/>
              </w:rPr>
              <w:t>)</w:t>
            </w:r>
            <w:r w:rsidR="00A52526" w:rsidRPr="009E3D30">
              <w:rPr>
                <w:sz w:val="20"/>
                <w:szCs w:val="20"/>
                <w:lang w:val="fr-CA"/>
              </w:rPr>
              <w:t xml:space="preserve">: </w:t>
            </w:r>
            <w:r w:rsidR="00E94CA3">
              <w:rPr>
                <w:sz w:val="20"/>
                <w:szCs w:val="20"/>
                <w:lang w:val="fr-CA"/>
              </w:rPr>
              <w:t>Développement</w:t>
            </w:r>
            <w:r w:rsidRPr="009E3D30">
              <w:rPr>
                <w:sz w:val="20"/>
                <w:szCs w:val="20"/>
                <w:lang w:val="fr-CA"/>
              </w:rPr>
              <w:t xml:space="preserve"> des compétences dans le secteu</w:t>
            </w:r>
            <w:r>
              <w:rPr>
                <w:sz w:val="20"/>
                <w:szCs w:val="20"/>
                <w:lang w:val="fr-CA"/>
              </w:rPr>
              <w:t>r</w:t>
            </w:r>
            <w:r w:rsidR="00002008" w:rsidRPr="009E3D30">
              <w:rPr>
                <w:sz w:val="20"/>
                <w:szCs w:val="20"/>
                <w:lang w:val="fr-CA"/>
              </w:rPr>
              <w:t xml:space="preserve"> R</w:t>
            </w:r>
            <w:r>
              <w:rPr>
                <w:sz w:val="20"/>
                <w:szCs w:val="20"/>
                <w:lang w:val="fr-CA"/>
              </w:rPr>
              <w:t>&amp;</w:t>
            </w:r>
            <w:r w:rsidR="00002008" w:rsidRPr="009E3D30">
              <w:rPr>
                <w:sz w:val="20"/>
                <w:szCs w:val="20"/>
                <w:lang w:val="fr-CA"/>
              </w:rPr>
              <w:t xml:space="preserve">C  </w:t>
            </w:r>
            <w:r w:rsidR="00861BDB" w:rsidRPr="009E3D30">
              <w:rPr>
                <w:sz w:val="20"/>
                <w:szCs w:val="20"/>
                <w:lang w:val="fr-CA"/>
              </w:rPr>
              <w:t>(</w:t>
            </w:r>
            <w:r>
              <w:rPr>
                <w:sz w:val="20"/>
                <w:szCs w:val="20"/>
                <w:lang w:val="fr-CA"/>
              </w:rPr>
              <w:t>renforcer la formation</w:t>
            </w:r>
            <w:r w:rsidR="00861BDB" w:rsidRPr="009E3D30">
              <w:rPr>
                <w:sz w:val="20"/>
                <w:szCs w:val="20"/>
                <w:lang w:val="fr-CA"/>
              </w:rPr>
              <w:t>)</w:t>
            </w:r>
            <w:r w:rsidR="00A52526" w:rsidRPr="009E3D30">
              <w:rPr>
                <w:sz w:val="20"/>
                <w:szCs w:val="20"/>
                <w:lang w:val="fr-CA"/>
              </w:rPr>
              <w:t xml:space="preserve"> </w:t>
            </w:r>
          </w:p>
        </w:tc>
        <w:tc>
          <w:tcPr>
            <w:tcW w:w="914" w:type="dxa"/>
          </w:tcPr>
          <w:p w14:paraId="00F9F204" w14:textId="0AEAD232" w:rsidR="00A52526" w:rsidRPr="00724E4B" w:rsidRDefault="00A52526" w:rsidP="00976F29">
            <w:pPr>
              <w:widowControl w:val="0"/>
              <w:jc w:val="center"/>
              <w:rPr>
                <w:sz w:val="20"/>
                <w:szCs w:val="20"/>
              </w:rPr>
            </w:pPr>
            <w:r w:rsidRPr="00724E4B">
              <w:rPr>
                <w:sz w:val="20"/>
                <w:szCs w:val="20"/>
              </w:rPr>
              <w:t>O</w:t>
            </w:r>
            <w:r w:rsidR="00C3724F">
              <w:rPr>
                <w:sz w:val="20"/>
                <w:szCs w:val="20"/>
              </w:rPr>
              <w:t>NUDI</w:t>
            </w:r>
          </w:p>
        </w:tc>
        <w:tc>
          <w:tcPr>
            <w:tcW w:w="850" w:type="dxa"/>
          </w:tcPr>
          <w:p w14:paraId="0FC62D0B" w14:textId="109B1510" w:rsidR="00A52526" w:rsidRPr="00724E4B" w:rsidRDefault="004D4B27" w:rsidP="00976F29">
            <w:pPr>
              <w:widowControl w:val="0"/>
              <w:shd w:val="clear" w:color="auto" w:fill="FFFFFF" w:themeFill="background1"/>
              <w:jc w:val="right"/>
              <w:rPr>
                <w:sz w:val="20"/>
                <w:szCs w:val="20"/>
              </w:rPr>
            </w:pPr>
            <w:r w:rsidRPr="00724E4B">
              <w:rPr>
                <w:sz w:val="20"/>
                <w:szCs w:val="20"/>
              </w:rPr>
              <w:t>2</w:t>
            </w:r>
            <w:r w:rsidR="00A52526" w:rsidRPr="00724E4B">
              <w:rPr>
                <w:sz w:val="20"/>
                <w:szCs w:val="20"/>
              </w:rPr>
              <w:t>5</w:t>
            </w:r>
            <w:r w:rsidR="00C3724F">
              <w:rPr>
                <w:sz w:val="20"/>
                <w:szCs w:val="20"/>
              </w:rPr>
              <w:t xml:space="preserve"> </w:t>
            </w:r>
            <w:r w:rsidR="00A52526" w:rsidRPr="00724E4B">
              <w:rPr>
                <w:sz w:val="20"/>
                <w:szCs w:val="20"/>
              </w:rPr>
              <w:t>000</w:t>
            </w:r>
          </w:p>
          <w:p w14:paraId="40BAAB35" w14:textId="77777777" w:rsidR="00A52526" w:rsidRPr="00724E4B" w:rsidRDefault="00A52526" w:rsidP="00976F29">
            <w:pPr>
              <w:widowControl w:val="0"/>
              <w:shd w:val="clear" w:color="auto" w:fill="FFFFFF" w:themeFill="background1"/>
              <w:jc w:val="right"/>
              <w:rPr>
                <w:sz w:val="20"/>
                <w:szCs w:val="20"/>
              </w:rPr>
            </w:pPr>
          </w:p>
        </w:tc>
        <w:tc>
          <w:tcPr>
            <w:tcW w:w="851" w:type="dxa"/>
          </w:tcPr>
          <w:p w14:paraId="6C4AEB14" w14:textId="54983999" w:rsidR="00A52526" w:rsidRPr="00724E4B" w:rsidRDefault="00DA4F3B" w:rsidP="00A52526">
            <w:pPr>
              <w:widowControl w:val="0"/>
              <w:shd w:val="clear" w:color="auto" w:fill="FFFFFF" w:themeFill="background1"/>
              <w:jc w:val="right"/>
              <w:rPr>
                <w:sz w:val="20"/>
                <w:szCs w:val="20"/>
              </w:rPr>
            </w:pPr>
            <w:r w:rsidRPr="00724E4B">
              <w:rPr>
                <w:sz w:val="20"/>
                <w:szCs w:val="20"/>
              </w:rPr>
              <w:t>2</w:t>
            </w:r>
            <w:r w:rsidR="00D17276" w:rsidRPr="00724E4B">
              <w:rPr>
                <w:sz w:val="20"/>
                <w:szCs w:val="20"/>
              </w:rPr>
              <w:t>5</w:t>
            </w:r>
            <w:r w:rsidR="00C3724F">
              <w:rPr>
                <w:sz w:val="20"/>
                <w:szCs w:val="20"/>
              </w:rPr>
              <w:t xml:space="preserve"> </w:t>
            </w:r>
            <w:r w:rsidR="00D17276" w:rsidRPr="00724E4B">
              <w:rPr>
                <w:sz w:val="20"/>
                <w:szCs w:val="20"/>
              </w:rPr>
              <w:t>000</w:t>
            </w:r>
          </w:p>
        </w:tc>
        <w:tc>
          <w:tcPr>
            <w:tcW w:w="850" w:type="dxa"/>
          </w:tcPr>
          <w:p w14:paraId="396C510E" w14:textId="79EB7CC5" w:rsidR="00A52526" w:rsidRPr="00724E4B" w:rsidRDefault="00DA4F3B" w:rsidP="00A52526">
            <w:pPr>
              <w:widowControl w:val="0"/>
              <w:shd w:val="clear" w:color="auto" w:fill="FFFFFF" w:themeFill="background1"/>
              <w:jc w:val="right"/>
              <w:rPr>
                <w:sz w:val="20"/>
                <w:szCs w:val="20"/>
              </w:rPr>
            </w:pPr>
            <w:r w:rsidRPr="00724E4B">
              <w:rPr>
                <w:sz w:val="20"/>
                <w:szCs w:val="20"/>
              </w:rPr>
              <w:t>2</w:t>
            </w:r>
            <w:r w:rsidR="00A52526" w:rsidRPr="00724E4B">
              <w:rPr>
                <w:sz w:val="20"/>
                <w:szCs w:val="20"/>
              </w:rPr>
              <w:t>1</w:t>
            </w:r>
            <w:r w:rsidR="00C3724F">
              <w:rPr>
                <w:sz w:val="20"/>
                <w:szCs w:val="20"/>
              </w:rPr>
              <w:t xml:space="preserve"> </w:t>
            </w:r>
            <w:r w:rsidR="00A52526" w:rsidRPr="00724E4B">
              <w:rPr>
                <w:sz w:val="20"/>
                <w:szCs w:val="20"/>
              </w:rPr>
              <w:t>000</w:t>
            </w:r>
          </w:p>
        </w:tc>
        <w:tc>
          <w:tcPr>
            <w:tcW w:w="851" w:type="dxa"/>
          </w:tcPr>
          <w:p w14:paraId="5446D5AD" w14:textId="1921C046" w:rsidR="00A52526" w:rsidRPr="00724E4B" w:rsidRDefault="008F4791" w:rsidP="00976F29">
            <w:pPr>
              <w:widowControl w:val="0"/>
              <w:shd w:val="clear" w:color="auto" w:fill="FFFFFF" w:themeFill="background1"/>
              <w:jc w:val="right"/>
              <w:rPr>
                <w:b/>
                <w:bCs/>
                <w:sz w:val="20"/>
                <w:szCs w:val="20"/>
              </w:rPr>
            </w:pPr>
            <w:r w:rsidRPr="00724E4B">
              <w:rPr>
                <w:b/>
                <w:bCs/>
                <w:sz w:val="20"/>
                <w:szCs w:val="20"/>
              </w:rPr>
              <w:t>19</w:t>
            </w:r>
            <w:r w:rsidR="00C3724F">
              <w:rPr>
                <w:b/>
                <w:bCs/>
                <w:sz w:val="20"/>
                <w:szCs w:val="20"/>
              </w:rPr>
              <w:t xml:space="preserve"> </w:t>
            </w:r>
            <w:r w:rsidR="0002465F" w:rsidRPr="00724E4B">
              <w:rPr>
                <w:b/>
                <w:bCs/>
                <w:sz w:val="20"/>
                <w:szCs w:val="20"/>
              </w:rPr>
              <w:t>000</w:t>
            </w:r>
          </w:p>
        </w:tc>
      </w:tr>
      <w:tr w:rsidR="003F563A" w:rsidRPr="00724E4B" w14:paraId="215997E9" w14:textId="77777777" w:rsidTr="006B413C">
        <w:trPr>
          <w:trHeight w:val="145"/>
        </w:trPr>
        <w:tc>
          <w:tcPr>
            <w:tcW w:w="5030" w:type="dxa"/>
          </w:tcPr>
          <w:p w14:paraId="68A263C2" w14:textId="69EEB2A0" w:rsidR="00A52526" w:rsidRPr="00204AA6" w:rsidRDefault="009E3D30" w:rsidP="00976F29">
            <w:pPr>
              <w:widowControl w:val="0"/>
              <w:shd w:val="clear" w:color="auto" w:fill="FFFFFF" w:themeFill="background1"/>
              <w:jc w:val="left"/>
              <w:rPr>
                <w:sz w:val="20"/>
                <w:szCs w:val="20"/>
                <w:lang w:val="fr-CA"/>
              </w:rPr>
            </w:pPr>
            <w:r w:rsidRPr="00204AA6">
              <w:rPr>
                <w:sz w:val="20"/>
                <w:szCs w:val="20"/>
                <w:lang w:val="fr-CA"/>
              </w:rPr>
              <w:t>Volet</w:t>
            </w:r>
            <w:r w:rsidR="00A52526" w:rsidRPr="00204AA6">
              <w:rPr>
                <w:sz w:val="20"/>
                <w:szCs w:val="20"/>
                <w:lang w:val="fr-CA"/>
              </w:rPr>
              <w:t xml:space="preserve"> 3</w:t>
            </w:r>
            <w:r w:rsidR="0065614C" w:rsidRPr="00204AA6">
              <w:rPr>
                <w:sz w:val="20"/>
                <w:szCs w:val="20"/>
                <w:lang w:val="fr-CA"/>
              </w:rPr>
              <w:t>(</w:t>
            </w:r>
            <w:r w:rsidR="00A52526" w:rsidRPr="00204AA6">
              <w:rPr>
                <w:sz w:val="20"/>
                <w:szCs w:val="20"/>
                <w:lang w:val="fr-CA"/>
              </w:rPr>
              <w:t>b</w:t>
            </w:r>
            <w:r w:rsidR="0065614C" w:rsidRPr="00204AA6">
              <w:rPr>
                <w:sz w:val="20"/>
                <w:szCs w:val="20"/>
                <w:lang w:val="fr-CA"/>
              </w:rPr>
              <w:t>)</w:t>
            </w:r>
            <w:r w:rsidR="00A52526" w:rsidRPr="00204AA6">
              <w:rPr>
                <w:sz w:val="20"/>
                <w:szCs w:val="20"/>
                <w:lang w:val="fr-CA"/>
              </w:rPr>
              <w:t>:</w:t>
            </w:r>
            <w:r w:rsidR="00B13D7D" w:rsidRPr="00204AA6">
              <w:rPr>
                <w:sz w:val="20"/>
                <w:szCs w:val="20"/>
                <w:lang w:val="fr-CA"/>
              </w:rPr>
              <w:t xml:space="preserve"> </w:t>
            </w:r>
            <w:r w:rsidR="00E94CA3">
              <w:rPr>
                <w:sz w:val="20"/>
                <w:szCs w:val="20"/>
                <w:lang w:val="fr-CA"/>
              </w:rPr>
              <w:t xml:space="preserve">Développement </w:t>
            </w:r>
            <w:r w:rsidR="00204AA6" w:rsidRPr="00204AA6">
              <w:rPr>
                <w:sz w:val="20"/>
                <w:szCs w:val="20"/>
                <w:lang w:val="fr-CA"/>
              </w:rPr>
              <w:t>des compétences dans le secteur R</w:t>
            </w:r>
            <w:r w:rsidR="00204AA6">
              <w:rPr>
                <w:sz w:val="20"/>
                <w:szCs w:val="20"/>
                <w:lang w:val="fr-CA"/>
              </w:rPr>
              <w:t>&amp;</w:t>
            </w:r>
            <w:r w:rsidR="00B13D7D" w:rsidRPr="00204AA6">
              <w:rPr>
                <w:sz w:val="20"/>
                <w:szCs w:val="20"/>
                <w:lang w:val="fr-CA"/>
              </w:rPr>
              <w:t xml:space="preserve">C </w:t>
            </w:r>
            <w:r w:rsidR="00861BDB" w:rsidRPr="00204AA6">
              <w:rPr>
                <w:sz w:val="20"/>
                <w:szCs w:val="20"/>
                <w:lang w:val="fr-CA"/>
              </w:rPr>
              <w:t>(</w:t>
            </w:r>
            <w:r w:rsidR="00204AA6">
              <w:rPr>
                <w:sz w:val="20"/>
                <w:szCs w:val="20"/>
                <w:lang w:val="fr-CA"/>
              </w:rPr>
              <w:t>formation des techniciens de</w:t>
            </w:r>
            <w:r w:rsidR="003145A9" w:rsidRPr="00204AA6">
              <w:rPr>
                <w:sz w:val="20"/>
                <w:szCs w:val="20"/>
                <w:lang w:val="fr-CA"/>
              </w:rPr>
              <w:t xml:space="preserve"> R</w:t>
            </w:r>
            <w:r w:rsidR="00204AA6">
              <w:rPr>
                <w:sz w:val="20"/>
                <w:szCs w:val="20"/>
                <w:lang w:val="fr-CA"/>
              </w:rPr>
              <w:t>&amp;</w:t>
            </w:r>
            <w:r w:rsidR="003145A9" w:rsidRPr="00204AA6">
              <w:rPr>
                <w:sz w:val="20"/>
                <w:szCs w:val="20"/>
                <w:lang w:val="fr-CA"/>
              </w:rPr>
              <w:t>C</w:t>
            </w:r>
            <w:r w:rsidR="00861BDB" w:rsidRPr="00204AA6">
              <w:rPr>
                <w:sz w:val="20"/>
                <w:szCs w:val="20"/>
                <w:lang w:val="fr-CA"/>
              </w:rPr>
              <w:t>)</w:t>
            </w:r>
            <w:r w:rsidR="003145A9" w:rsidRPr="00204AA6">
              <w:rPr>
                <w:sz w:val="20"/>
                <w:szCs w:val="20"/>
                <w:lang w:val="fr-CA"/>
              </w:rPr>
              <w:t xml:space="preserve"> </w:t>
            </w:r>
          </w:p>
        </w:tc>
        <w:tc>
          <w:tcPr>
            <w:tcW w:w="914" w:type="dxa"/>
          </w:tcPr>
          <w:p w14:paraId="38D9FC58" w14:textId="2C53078A" w:rsidR="00A52526" w:rsidRPr="00724E4B" w:rsidRDefault="00A52526" w:rsidP="00976F29">
            <w:pPr>
              <w:widowControl w:val="0"/>
              <w:jc w:val="center"/>
              <w:rPr>
                <w:sz w:val="20"/>
                <w:szCs w:val="20"/>
              </w:rPr>
            </w:pPr>
            <w:r w:rsidRPr="00724E4B">
              <w:rPr>
                <w:sz w:val="20"/>
                <w:szCs w:val="20"/>
              </w:rPr>
              <w:t>O</w:t>
            </w:r>
            <w:r w:rsidR="00C3724F">
              <w:rPr>
                <w:sz w:val="20"/>
                <w:szCs w:val="20"/>
              </w:rPr>
              <w:t>NUDI</w:t>
            </w:r>
          </w:p>
        </w:tc>
        <w:tc>
          <w:tcPr>
            <w:tcW w:w="850" w:type="dxa"/>
          </w:tcPr>
          <w:p w14:paraId="1DB280E8" w14:textId="62AAE23D" w:rsidR="00A52526" w:rsidRPr="00724E4B" w:rsidRDefault="00A52526" w:rsidP="00976F29">
            <w:pPr>
              <w:widowControl w:val="0"/>
              <w:shd w:val="clear" w:color="auto" w:fill="FFFFFF" w:themeFill="background1"/>
              <w:jc w:val="right"/>
              <w:rPr>
                <w:sz w:val="20"/>
                <w:szCs w:val="20"/>
              </w:rPr>
            </w:pPr>
            <w:r w:rsidRPr="00724E4B">
              <w:rPr>
                <w:sz w:val="20"/>
                <w:szCs w:val="20"/>
              </w:rPr>
              <w:t>70</w:t>
            </w:r>
            <w:r w:rsidR="00C3724F">
              <w:rPr>
                <w:sz w:val="20"/>
                <w:szCs w:val="20"/>
              </w:rPr>
              <w:t xml:space="preserve"> </w:t>
            </w:r>
            <w:r w:rsidRPr="00724E4B">
              <w:rPr>
                <w:sz w:val="20"/>
                <w:szCs w:val="20"/>
              </w:rPr>
              <w:t>000</w:t>
            </w:r>
          </w:p>
        </w:tc>
        <w:tc>
          <w:tcPr>
            <w:tcW w:w="851" w:type="dxa"/>
          </w:tcPr>
          <w:p w14:paraId="14788888" w14:textId="1C795ED0" w:rsidR="00A52526" w:rsidRPr="00724E4B" w:rsidRDefault="0002465F" w:rsidP="00A52526">
            <w:pPr>
              <w:widowControl w:val="0"/>
              <w:shd w:val="clear" w:color="auto" w:fill="FFFFFF" w:themeFill="background1"/>
              <w:jc w:val="right"/>
              <w:rPr>
                <w:b/>
                <w:bCs/>
                <w:sz w:val="20"/>
                <w:szCs w:val="20"/>
              </w:rPr>
            </w:pPr>
            <w:r w:rsidRPr="00724E4B">
              <w:rPr>
                <w:b/>
                <w:bCs/>
                <w:sz w:val="20"/>
                <w:szCs w:val="20"/>
              </w:rPr>
              <w:t>60</w:t>
            </w:r>
            <w:r w:rsidR="00C3724F">
              <w:rPr>
                <w:b/>
                <w:bCs/>
                <w:sz w:val="20"/>
                <w:szCs w:val="20"/>
              </w:rPr>
              <w:t xml:space="preserve"> </w:t>
            </w:r>
            <w:r w:rsidRPr="00724E4B">
              <w:rPr>
                <w:b/>
                <w:bCs/>
                <w:sz w:val="20"/>
                <w:szCs w:val="20"/>
              </w:rPr>
              <w:t>000</w:t>
            </w:r>
          </w:p>
        </w:tc>
        <w:tc>
          <w:tcPr>
            <w:tcW w:w="850" w:type="dxa"/>
          </w:tcPr>
          <w:p w14:paraId="03031379" w14:textId="6C848D76" w:rsidR="00A52526" w:rsidRPr="00724E4B" w:rsidRDefault="00A52526" w:rsidP="00A52526">
            <w:pPr>
              <w:widowControl w:val="0"/>
              <w:shd w:val="clear" w:color="auto" w:fill="FFFFFF" w:themeFill="background1"/>
              <w:jc w:val="right"/>
              <w:rPr>
                <w:sz w:val="20"/>
                <w:szCs w:val="20"/>
              </w:rPr>
            </w:pPr>
            <w:r w:rsidRPr="00724E4B">
              <w:rPr>
                <w:sz w:val="20"/>
                <w:szCs w:val="20"/>
              </w:rPr>
              <w:t>40</w:t>
            </w:r>
            <w:r w:rsidR="00C3724F">
              <w:rPr>
                <w:sz w:val="20"/>
                <w:szCs w:val="20"/>
              </w:rPr>
              <w:t xml:space="preserve"> </w:t>
            </w:r>
            <w:r w:rsidRPr="00724E4B">
              <w:rPr>
                <w:sz w:val="20"/>
                <w:szCs w:val="20"/>
              </w:rPr>
              <w:t>000</w:t>
            </w:r>
          </w:p>
        </w:tc>
        <w:tc>
          <w:tcPr>
            <w:tcW w:w="851" w:type="dxa"/>
          </w:tcPr>
          <w:p w14:paraId="6407FBF3" w14:textId="4CF2A3D0" w:rsidR="00A52526" w:rsidRPr="00724E4B" w:rsidRDefault="005F58EB" w:rsidP="00976F29">
            <w:pPr>
              <w:widowControl w:val="0"/>
              <w:shd w:val="clear" w:color="auto" w:fill="FFFFFF" w:themeFill="background1"/>
              <w:jc w:val="right"/>
              <w:rPr>
                <w:b/>
                <w:bCs/>
                <w:sz w:val="20"/>
                <w:szCs w:val="20"/>
              </w:rPr>
            </w:pPr>
            <w:r w:rsidRPr="00724E4B">
              <w:rPr>
                <w:b/>
                <w:bCs/>
                <w:sz w:val="20"/>
                <w:szCs w:val="20"/>
              </w:rPr>
              <w:t>30</w:t>
            </w:r>
            <w:r w:rsidR="00C3724F">
              <w:rPr>
                <w:b/>
                <w:bCs/>
                <w:sz w:val="20"/>
                <w:szCs w:val="20"/>
              </w:rPr>
              <w:t xml:space="preserve"> </w:t>
            </w:r>
            <w:r w:rsidRPr="00724E4B">
              <w:rPr>
                <w:b/>
                <w:bCs/>
                <w:sz w:val="20"/>
                <w:szCs w:val="20"/>
              </w:rPr>
              <w:t>000</w:t>
            </w:r>
          </w:p>
        </w:tc>
      </w:tr>
      <w:tr w:rsidR="00A52526" w:rsidRPr="00724E4B" w14:paraId="627FF1C1" w14:textId="77777777" w:rsidTr="006B413C">
        <w:trPr>
          <w:trHeight w:val="145"/>
        </w:trPr>
        <w:tc>
          <w:tcPr>
            <w:tcW w:w="5030" w:type="dxa"/>
          </w:tcPr>
          <w:p w14:paraId="097C2DBF" w14:textId="7B31514E" w:rsidR="00A52526" w:rsidRPr="00204AA6" w:rsidRDefault="009E3D30" w:rsidP="00976F29">
            <w:pPr>
              <w:widowControl w:val="0"/>
              <w:shd w:val="clear" w:color="auto" w:fill="FFFFFF" w:themeFill="background1"/>
              <w:jc w:val="left"/>
              <w:rPr>
                <w:sz w:val="20"/>
                <w:szCs w:val="20"/>
                <w:lang w:val="fr-CA"/>
              </w:rPr>
            </w:pPr>
            <w:r w:rsidRPr="00204AA6">
              <w:rPr>
                <w:sz w:val="20"/>
                <w:szCs w:val="20"/>
                <w:lang w:val="fr-CA"/>
              </w:rPr>
              <w:t>Volet</w:t>
            </w:r>
            <w:r w:rsidR="00A52526" w:rsidRPr="00204AA6">
              <w:rPr>
                <w:sz w:val="20"/>
                <w:szCs w:val="20"/>
                <w:lang w:val="fr-CA"/>
              </w:rPr>
              <w:t xml:space="preserve"> 3</w:t>
            </w:r>
            <w:r w:rsidR="0065614C" w:rsidRPr="00204AA6">
              <w:rPr>
                <w:sz w:val="20"/>
                <w:szCs w:val="20"/>
                <w:lang w:val="fr-CA"/>
              </w:rPr>
              <w:t>(</w:t>
            </w:r>
            <w:r w:rsidR="00A52526" w:rsidRPr="00204AA6">
              <w:rPr>
                <w:sz w:val="20"/>
                <w:szCs w:val="20"/>
                <w:lang w:val="fr-CA"/>
              </w:rPr>
              <w:t>c</w:t>
            </w:r>
            <w:r w:rsidR="0065614C" w:rsidRPr="00204AA6">
              <w:rPr>
                <w:sz w:val="20"/>
                <w:szCs w:val="20"/>
                <w:lang w:val="fr-CA"/>
              </w:rPr>
              <w:t>)</w:t>
            </w:r>
            <w:r w:rsidR="00A52526" w:rsidRPr="00204AA6">
              <w:rPr>
                <w:sz w:val="20"/>
                <w:szCs w:val="20"/>
                <w:lang w:val="fr-CA"/>
              </w:rPr>
              <w:t xml:space="preserve">: </w:t>
            </w:r>
            <w:r w:rsidR="00E94CA3">
              <w:rPr>
                <w:sz w:val="20"/>
                <w:szCs w:val="20"/>
                <w:lang w:val="fr-CA"/>
              </w:rPr>
              <w:t xml:space="preserve">Développement </w:t>
            </w:r>
            <w:r w:rsidR="00204AA6" w:rsidRPr="00204AA6">
              <w:rPr>
                <w:sz w:val="20"/>
                <w:szCs w:val="20"/>
                <w:lang w:val="fr-CA"/>
              </w:rPr>
              <w:t xml:space="preserve">des compétences dans le secteur R&amp;C </w:t>
            </w:r>
            <w:r w:rsidR="00861BDB" w:rsidRPr="00204AA6">
              <w:rPr>
                <w:sz w:val="20"/>
                <w:szCs w:val="20"/>
                <w:lang w:val="fr-CA"/>
              </w:rPr>
              <w:t>(</w:t>
            </w:r>
            <w:r w:rsidR="00204AA6" w:rsidRPr="00204AA6">
              <w:rPr>
                <w:sz w:val="20"/>
                <w:szCs w:val="20"/>
                <w:lang w:val="fr-CA"/>
              </w:rPr>
              <w:t>modernisation du centre de formation ave</w:t>
            </w:r>
            <w:r w:rsidR="00204AA6">
              <w:rPr>
                <w:sz w:val="20"/>
                <w:szCs w:val="20"/>
                <w:lang w:val="fr-CA"/>
              </w:rPr>
              <w:t>c des outils et de l’équipement</w:t>
            </w:r>
            <w:r w:rsidR="00861BDB" w:rsidRPr="00204AA6">
              <w:rPr>
                <w:sz w:val="20"/>
                <w:szCs w:val="20"/>
                <w:lang w:val="fr-CA"/>
              </w:rPr>
              <w:t>)</w:t>
            </w:r>
          </w:p>
        </w:tc>
        <w:tc>
          <w:tcPr>
            <w:tcW w:w="914" w:type="dxa"/>
          </w:tcPr>
          <w:p w14:paraId="7BF3BEBE" w14:textId="61CD2A36" w:rsidR="00A52526" w:rsidRPr="00724E4B" w:rsidRDefault="00A52526" w:rsidP="00976F29">
            <w:pPr>
              <w:jc w:val="center"/>
              <w:rPr>
                <w:sz w:val="20"/>
                <w:szCs w:val="20"/>
              </w:rPr>
            </w:pPr>
            <w:r w:rsidRPr="00724E4B">
              <w:rPr>
                <w:sz w:val="20"/>
                <w:szCs w:val="20"/>
              </w:rPr>
              <w:t>O</w:t>
            </w:r>
            <w:r w:rsidR="00C3724F">
              <w:rPr>
                <w:sz w:val="20"/>
                <w:szCs w:val="20"/>
              </w:rPr>
              <w:t>NUDI</w:t>
            </w:r>
          </w:p>
        </w:tc>
        <w:tc>
          <w:tcPr>
            <w:tcW w:w="850" w:type="dxa"/>
          </w:tcPr>
          <w:p w14:paraId="50E96E5E" w14:textId="7952952A" w:rsidR="00A52526" w:rsidRPr="00724E4B" w:rsidRDefault="00A52526" w:rsidP="00976F29">
            <w:pPr>
              <w:shd w:val="clear" w:color="auto" w:fill="FFFFFF" w:themeFill="background1"/>
              <w:jc w:val="right"/>
              <w:rPr>
                <w:sz w:val="20"/>
                <w:szCs w:val="20"/>
              </w:rPr>
            </w:pPr>
            <w:r w:rsidRPr="00724E4B">
              <w:rPr>
                <w:sz w:val="20"/>
                <w:szCs w:val="20"/>
              </w:rPr>
              <w:t>53</w:t>
            </w:r>
            <w:r w:rsidR="00C3724F">
              <w:rPr>
                <w:sz w:val="20"/>
                <w:szCs w:val="20"/>
              </w:rPr>
              <w:t xml:space="preserve"> </w:t>
            </w:r>
            <w:r w:rsidRPr="00724E4B">
              <w:rPr>
                <w:sz w:val="20"/>
                <w:szCs w:val="20"/>
              </w:rPr>
              <w:t>000</w:t>
            </w:r>
          </w:p>
        </w:tc>
        <w:tc>
          <w:tcPr>
            <w:tcW w:w="851" w:type="dxa"/>
          </w:tcPr>
          <w:p w14:paraId="42046404" w14:textId="16670FAF" w:rsidR="00A52526" w:rsidRPr="00724E4B" w:rsidRDefault="00535F4B" w:rsidP="00A52526">
            <w:pPr>
              <w:widowControl w:val="0"/>
              <w:shd w:val="clear" w:color="auto" w:fill="FFFFFF" w:themeFill="background1"/>
              <w:jc w:val="right"/>
              <w:rPr>
                <w:b/>
                <w:bCs/>
                <w:sz w:val="20"/>
                <w:szCs w:val="20"/>
              </w:rPr>
            </w:pPr>
            <w:r w:rsidRPr="00724E4B">
              <w:rPr>
                <w:b/>
                <w:bCs/>
                <w:sz w:val="20"/>
                <w:szCs w:val="20"/>
              </w:rPr>
              <w:t>43</w:t>
            </w:r>
            <w:r w:rsidR="00C3724F">
              <w:rPr>
                <w:b/>
                <w:bCs/>
                <w:sz w:val="20"/>
                <w:szCs w:val="20"/>
              </w:rPr>
              <w:t xml:space="preserve"> </w:t>
            </w:r>
            <w:r w:rsidRPr="00724E4B">
              <w:rPr>
                <w:b/>
                <w:bCs/>
                <w:sz w:val="20"/>
                <w:szCs w:val="20"/>
              </w:rPr>
              <w:t>000</w:t>
            </w:r>
          </w:p>
        </w:tc>
        <w:tc>
          <w:tcPr>
            <w:tcW w:w="850" w:type="dxa"/>
          </w:tcPr>
          <w:p w14:paraId="6A935E1E" w14:textId="419DC2DD" w:rsidR="00A52526" w:rsidRPr="00724E4B" w:rsidRDefault="00A52526" w:rsidP="00A52526">
            <w:pPr>
              <w:widowControl w:val="0"/>
              <w:shd w:val="clear" w:color="auto" w:fill="FFFFFF" w:themeFill="background1"/>
              <w:jc w:val="right"/>
              <w:rPr>
                <w:sz w:val="20"/>
                <w:szCs w:val="20"/>
              </w:rPr>
            </w:pPr>
            <w:r w:rsidRPr="00724E4B">
              <w:rPr>
                <w:sz w:val="20"/>
                <w:szCs w:val="20"/>
              </w:rPr>
              <w:t>33</w:t>
            </w:r>
            <w:r w:rsidR="00C3724F">
              <w:rPr>
                <w:sz w:val="20"/>
                <w:szCs w:val="20"/>
              </w:rPr>
              <w:t xml:space="preserve"> </w:t>
            </w:r>
            <w:r w:rsidRPr="00724E4B">
              <w:rPr>
                <w:sz w:val="20"/>
                <w:szCs w:val="20"/>
              </w:rPr>
              <w:t>000</w:t>
            </w:r>
          </w:p>
        </w:tc>
        <w:tc>
          <w:tcPr>
            <w:tcW w:w="851" w:type="dxa"/>
          </w:tcPr>
          <w:p w14:paraId="263BE2FE" w14:textId="2A8EE5AA" w:rsidR="00A52526" w:rsidRPr="00724E4B" w:rsidRDefault="00535F4B" w:rsidP="00976F29">
            <w:pPr>
              <w:widowControl w:val="0"/>
              <w:shd w:val="clear" w:color="auto" w:fill="FFFFFF" w:themeFill="background1"/>
              <w:jc w:val="right"/>
              <w:rPr>
                <w:b/>
                <w:bCs/>
                <w:sz w:val="20"/>
                <w:szCs w:val="20"/>
              </w:rPr>
            </w:pPr>
            <w:r w:rsidRPr="00724E4B">
              <w:rPr>
                <w:b/>
                <w:bCs/>
                <w:sz w:val="20"/>
                <w:szCs w:val="20"/>
              </w:rPr>
              <w:t>28</w:t>
            </w:r>
            <w:r w:rsidR="00C3724F">
              <w:rPr>
                <w:b/>
                <w:bCs/>
                <w:sz w:val="20"/>
                <w:szCs w:val="20"/>
              </w:rPr>
              <w:t xml:space="preserve"> </w:t>
            </w:r>
            <w:r w:rsidRPr="00724E4B">
              <w:rPr>
                <w:b/>
                <w:bCs/>
                <w:sz w:val="20"/>
                <w:szCs w:val="20"/>
              </w:rPr>
              <w:t>000</w:t>
            </w:r>
          </w:p>
        </w:tc>
      </w:tr>
      <w:tr w:rsidR="00AF2456" w:rsidRPr="00724E4B" w14:paraId="65506C3F" w14:textId="77777777" w:rsidTr="00ED742E">
        <w:trPr>
          <w:trHeight w:val="145"/>
        </w:trPr>
        <w:tc>
          <w:tcPr>
            <w:tcW w:w="5944" w:type="dxa"/>
            <w:gridSpan w:val="2"/>
          </w:tcPr>
          <w:p w14:paraId="67C3D1D6" w14:textId="284378B1" w:rsidR="00AF2456" w:rsidRPr="00C3724F" w:rsidRDefault="00AF2456" w:rsidP="00AF2456">
            <w:pPr>
              <w:widowControl w:val="0"/>
              <w:jc w:val="right"/>
              <w:rPr>
                <w:i/>
                <w:iCs/>
                <w:sz w:val="20"/>
                <w:szCs w:val="20"/>
                <w:lang w:val="fr-CA"/>
              </w:rPr>
            </w:pPr>
            <w:r w:rsidRPr="00C3724F">
              <w:rPr>
                <w:i/>
                <w:iCs/>
                <w:sz w:val="20"/>
                <w:szCs w:val="20"/>
                <w:lang w:val="fr-CA"/>
              </w:rPr>
              <w:t>S</w:t>
            </w:r>
            <w:r w:rsidR="00C3724F" w:rsidRPr="00C3724F">
              <w:rPr>
                <w:i/>
                <w:iCs/>
                <w:sz w:val="20"/>
                <w:szCs w:val="20"/>
                <w:lang w:val="fr-CA"/>
              </w:rPr>
              <w:t>o</w:t>
            </w:r>
            <w:r w:rsidRPr="00C3724F">
              <w:rPr>
                <w:i/>
                <w:iCs/>
                <w:sz w:val="20"/>
                <w:szCs w:val="20"/>
                <w:lang w:val="fr-CA"/>
              </w:rPr>
              <w:t>u</w:t>
            </w:r>
            <w:r w:rsidR="00C3724F" w:rsidRPr="00C3724F">
              <w:rPr>
                <w:i/>
                <w:iCs/>
                <w:sz w:val="20"/>
                <w:szCs w:val="20"/>
                <w:lang w:val="fr-CA"/>
              </w:rPr>
              <w:t>s-</w:t>
            </w:r>
            <w:r w:rsidRPr="00C3724F">
              <w:rPr>
                <w:i/>
                <w:iCs/>
                <w:sz w:val="20"/>
                <w:szCs w:val="20"/>
                <w:lang w:val="fr-CA"/>
              </w:rPr>
              <w:t xml:space="preserve">total </w:t>
            </w:r>
            <w:r w:rsidR="00C3724F" w:rsidRPr="00C3724F">
              <w:rPr>
                <w:i/>
                <w:iCs/>
                <w:sz w:val="20"/>
                <w:szCs w:val="20"/>
                <w:lang w:val="fr-CA"/>
              </w:rPr>
              <w:t>p</w:t>
            </w:r>
            <w:r w:rsidRPr="00C3724F">
              <w:rPr>
                <w:i/>
                <w:iCs/>
                <w:sz w:val="20"/>
                <w:szCs w:val="20"/>
                <w:lang w:val="fr-CA"/>
              </w:rPr>
              <w:t>o</w:t>
            </w:r>
            <w:r w:rsidR="00C3724F" w:rsidRPr="00C3724F">
              <w:rPr>
                <w:i/>
                <w:iCs/>
                <w:sz w:val="20"/>
                <w:szCs w:val="20"/>
                <w:lang w:val="fr-CA"/>
              </w:rPr>
              <w:t>u</w:t>
            </w:r>
            <w:r w:rsidRPr="00C3724F">
              <w:rPr>
                <w:i/>
                <w:iCs/>
                <w:sz w:val="20"/>
                <w:szCs w:val="20"/>
                <w:lang w:val="fr-CA"/>
              </w:rPr>
              <w:t xml:space="preserve">r </w:t>
            </w:r>
            <w:r w:rsidR="00C3724F" w:rsidRPr="00C3724F">
              <w:rPr>
                <w:i/>
                <w:iCs/>
                <w:sz w:val="20"/>
                <w:szCs w:val="20"/>
                <w:lang w:val="fr-CA"/>
              </w:rPr>
              <w:t>le volet</w:t>
            </w:r>
            <w:r w:rsidRPr="00C3724F">
              <w:rPr>
                <w:i/>
                <w:iCs/>
                <w:sz w:val="20"/>
                <w:szCs w:val="20"/>
                <w:lang w:val="fr-CA"/>
              </w:rPr>
              <w:t xml:space="preserve"> 3</w:t>
            </w:r>
          </w:p>
        </w:tc>
        <w:tc>
          <w:tcPr>
            <w:tcW w:w="850" w:type="dxa"/>
          </w:tcPr>
          <w:p w14:paraId="5E55ED8F" w14:textId="2F82E600" w:rsidR="00AF2456" w:rsidRPr="00724E4B" w:rsidRDefault="00AF2456" w:rsidP="00AF2456">
            <w:pPr>
              <w:widowControl w:val="0"/>
              <w:shd w:val="clear" w:color="auto" w:fill="FFFFFF" w:themeFill="background1"/>
              <w:jc w:val="right"/>
              <w:rPr>
                <w:i/>
                <w:iCs/>
                <w:sz w:val="20"/>
                <w:szCs w:val="20"/>
              </w:rPr>
            </w:pPr>
            <w:r w:rsidRPr="00724E4B">
              <w:rPr>
                <w:i/>
                <w:iCs/>
                <w:sz w:val="20"/>
                <w:szCs w:val="20"/>
              </w:rPr>
              <w:t>1</w:t>
            </w:r>
            <w:r w:rsidR="003C2F7A" w:rsidRPr="00724E4B">
              <w:rPr>
                <w:i/>
                <w:iCs/>
                <w:sz w:val="20"/>
                <w:szCs w:val="20"/>
              </w:rPr>
              <w:t>4</w:t>
            </w:r>
            <w:r w:rsidRPr="00724E4B">
              <w:rPr>
                <w:i/>
                <w:iCs/>
                <w:sz w:val="20"/>
                <w:szCs w:val="20"/>
              </w:rPr>
              <w:t>8</w:t>
            </w:r>
            <w:r w:rsidR="00C3724F">
              <w:rPr>
                <w:i/>
                <w:iCs/>
                <w:sz w:val="20"/>
                <w:szCs w:val="20"/>
              </w:rPr>
              <w:t xml:space="preserve"> </w:t>
            </w:r>
            <w:r w:rsidRPr="00724E4B">
              <w:rPr>
                <w:i/>
                <w:iCs/>
                <w:sz w:val="20"/>
                <w:szCs w:val="20"/>
              </w:rPr>
              <w:t>000</w:t>
            </w:r>
          </w:p>
        </w:tc>
        <w:tc>
          <w:tcPr>
            <w:tcW w:w="851" w:type="dxa"/>
          </w:tcPr>
          <w:p w14:paraId="7355CEB3" w14:textId="205B41FF" w:rsidR="00AF2456" w:rsidRPr="00724E4B" w:rsidRDefault="00AF2456" w:rsidP="00AF2456">
            <w:pPr>
              <w:widowControl w:val="0"/>
              <w:shd w:val="clear" w:color="auto" w:fill="FFFFFF" w:themeFill="background1"/>
              <w:jc w:val="right"/>
              <w:rPr>
                <w:b/>
                <w:bCs/>
                <w:i/>
                <w:iCs/>
                <w:sz w:val="20"/>
                <w:szCs w:val="20"/>
              </w:rPr>
            </w:pPr>
            <w:r w:rsidRPr="00724E4B">
              <w:rPr>
                <w:b/>
                <w:bCs/>
                <w:i/>
                <w:iCs/>
                <w:sz w:val="20"/>
                <w:szCs w:val="20"/>
              </w:rPr>
              <w:t>1</w:t>
            </w:r>
            <w:r w:rsidR="009E6CED" w:rsidRPr="00724E4B">
              <w:rPr>
                <w:b/>
                <w:bCs/>
                <w:i/>
                <w:iCs/>
                <w:sz w:val="20"/>
                <w:szCs w:val="20"/>
              </w:rPr>
              <w:t>2</w:t>
            </w:r>
            <w:r w:rsidRPr="00724E4B">
              <w:rPr>
                <w:b/>
                <w:bCs/>
                <w:i/>
                <w:iCs/>
                <w:sz w:val="20"/>
                <w:szCs w:val="20"/>
              </w:rPr>
              <w:t>8</w:t>
            </w:r>
            <w:r w:rsidR="00C3724F">
              <w:rPr>
                <w:b/>
                <w:bCs/>
                <w:i/>
                <w:iCs/>
                <w:sz w:val="20"/>
                <w:szCs w:val="20"/>
              </w:rPr>
              <w:t xml:space="preserve"> </w:t>
            </w:r>
            <w:r w:rsidRPr="00724E4B">
              <w:rPr>
                <w:b/>
                <w:bCs/>
                <w:i/>
                <w:iCs/>
                <w:sz w:val="20"/>
                <w:szCs w:val="20"/>
              </w:rPr>
              <w:t>000</w:t>
            </w:r>
          </w:p>
        </w:tc>
        <w:tc>
          <w:tcPr>
            <w:tcW w:w="850" w:type="dxa"/>
          </w:tcPr>
          <w:p w14:paraId="5DA7A240" w14:textId="05CF0847" w:rsidR="00AF2456" w:rsidRPr="00724E4B" w:rsidRDefault="009E6CED" w:rsidP="00AF2456">
            <w:pPr>
              <w:widowControl w:val="0"/>
              <w:shd w:val="clear" w:color="auto" w:fill="FFFFFF" w:themeFill="background1"/>
              <w:jc w:val="right"/>
              <w:rPr>
                <w:i/>
                <w:iCs/>
                <w:sz w:val="20"/>
                <w:szCs w:val="20"/>
              </w:rPr>
            </w:pPr>
            <w:r w:rsidRPr="00724E4B">
              <w:rPr>
                <w:i/>
                <w:iCs/>
                <w:sz w:val="20"/>
                <w:szCs w:val="20"/>
              </w:rPr>
              <w:t>9</w:t>
            </w:r>
            <w:r w:rsidR="00AF2456" w:rsidRPr="00724E4B">
              <w:rPr>
                <w:i/>
                <w:iCs/>
                <w:sz w:val="20"/>
                <w:szCs w:val="20"/>
              </w:rPr>
              <w:t>4</w:t>
            </w:r>
            <w:r w:rsidR="00C3724F">
              <w:rPr>
                <w:i/>
                <w:iCs/>
                <w:sz w:val="20"/>
                <w:szCs w:val="20"/>
              </w:rPr>
              <w:t xml:space="preserve"> </w:t>
            </w:r>
            <w:r w:rsidR="00AF2456" w:rsidRPr="00724E4B">
              <w:rPr>
                <w:i/>
                <w:iCs/>
                <w:sz w:val="20"/>
                <w:szCs w:val="20"/>
              </w:rPr>
              <w:t>000</w:t>
            </w:r>
          </w:p>
        </w:tc>
        <w:tc>
          <w:tcPr>
            <w:tcW w:w="851" w:type="dxa"/>
          </w:tcPr>
          <w:p w14:paraId="21877997" w14:textId="692F5B16" w:rsidR="00AF2456" w:rsidRPr="00724E4B" w:rsidRDefault="00142A2B" w:rsidP="00AF2456">
            <w:pPr>
              <w:widowControl w:val="0"/>
              <w:shd w:val="clear" w:color="auto" w:fill="FFFFFF" w:themeFill="background1"/>
              <w:jc w:val="right"/>
              <w:rPr>
                <w:b/>
                <w:bCs/>
                <w:i/>
                <w:iCs/>
                <w:sz w:val="20"/>
                <w:szCs w:val="20"/>
              </w:rPr>
            </w:pPr>
            <w:r w:rsidRPr="00724E4B">
              <w:rPr>
                <w:b/>
                <w:bCs/>
                <w:i/>
                <w:iCs/>
                <w:sz w:val="20"/>
                <w:szCs w:val="20"/>
              </w:rPr>
              <w:t>77</w:t>
            </w:r>
            <w:r w:rsidR="00C3724F">
              <w:rPr>
                <w:b/>
                <w:bCs/>
                <w:i/>
                <w:iCs/>
                <w:sz w:val="20"/>
                <w:szCs w:val="20"/>
              </w:rPr>
              <w:t xml:space="preserve"> </w:t>
            </w:r>
            <w:r w:rsidR="0052171A" w:rsidRPr="00724E4B">
              <w:rPr>
                <w:b/>
                <w:bCs/>
                <w:i/>
                <w:iCs/>
                <w:sz w:val="20"/>
                <w:szCs w:val="20"/>
              </w:rPr>
              <w:t>000</w:t>
            </w:r>
          </w:p>
        </w:tc>
      </w:tr>
      <w:tr w:rsidR="003F563A" w:rsidRPr="00724E4B" w14:paraId="2D23EA63" w14:textId="77777777" w:rsidTr="006B413C">
        <w:trPr>
          <w:trHeight w:val="145"/>
        </w:trPr>
        <w:tc>
          <w:tcPr>
            <w:tcW w:w="5030" w:type="dxa"/>
          </w:tcPr>
          <w:p w14:paraId="04542D71" w14:textId="1604D4E9" w:rsidR="00572977" w:rsidRPr="00204AA6" w:rsidRDefault="009E3D30" w:rsidP="00162810">
            <w:pPr>
              <w:widowControl w:val="0"/>
              <w:shd w:val="clear" w:color="auto" w:fill="FFFFFF" w:themeFill="background1"/>
              <w:rPr>
                <w:sz w:val="20"/>
                <w:szCs w:val="20"/>
                <w:lang w:val="fr-CA"/>
              </w:rPr>
            </w:pPr>
            <w:r w:rsidRPr="00204AA6">
              <w:rPr>
                <w:sz w:val="20"/>
                <w:szCs w:val="20"/>
                <w:lang w:val="fr-CA"/>
              </w:rPr>
              <w:t>Volet</w:t>
            </w:r>
            <w:r w:rsidR="00932229" w:rsidRPr="00204AA6">
              <w:rPr>
                <w:sz w:val="20"/>
                <w:szCs w:val="20"/>
                <w:lang w:val="fr-CA"/>
              </w:rPr>
              <w:t xml:space="preserve"> 4: </w:t>
            </w:r>
            <w:r w:rsidR="00204AA6" w:rsidRPr="00204AA6">
              <w:rPr>
                <w:sz w:val="20"/>
                <w:szCs w:val="20"/>
                <w:lang w:val="fr-CA"/>
              </w:rPr>
              <w:t xml:space="preserve">Campagne de </w:t>
            </w:r>
            <w:r w:rsidR="00C255F4" w:rsidRPr="00204AA6">
              <w:rPr>
                <w:sz w:val="20"/>
                <w:szCs w:val="20"/>
                <w:lang w:val="fr-CA"/>
              </w:rPr>
              <w:t>sensibilisation</w:t>
            </w:r>
            <w:r w:rsidR="00204AA6" w:rsidRPr="00204AA6">
              <w:rPr>
                <w:sz w:val="20"/>
                <w:szCs w:val="20"/>
                <w:lang w:val="fr-CA"/>
              </w:rPr>
              <w:t xml:space="preserve"> pour l</w:t>
            </w:r>
            <w:r w:rsidR="00E94CA3">
              <w:rPr>
                <w:sz w:val="20"/>
                <w:szCs w:val="20"/>
                <w:lang w:val="fr-CA"/>
              </w:rPr>
              <w:t xml:space="preserve">es </w:t>
            </w:r>
            <w:r w:rsidR="00C255F4" w:rsidRPr="00204AA6">
              <w:rPr>
                <w:sz w:val="20"/>
                <w:szCs w:val="20"/>
                <w:lang w:val="fr-CA"/>
              </w:rPr>
              <w:t>utilisateur</w:t>
            </w:r>
            <w:r w:rsidR="00E94CA3">
              <w:rPr>
                <w:sz w:val="20"/>
                <w:szCs w:val="20"/>
                <w:lang w:val="fr-CA"/>
              </w:rPr>
              <w:t>s</w:t>
            </w:r>
            <w:r w:rsidR="00204AA6" w:rsidRPr="00204AA6">
              <w:rPr>
                <w:sz w:val="20"/>
                <w:szCs w:val="20"/>
                <w:lang w:val="fr-CA"/>
              </w:rPr>
              <w:t xml:space="preserve"> final</w:t>
            </w:r>
            <w:r w:rsidR="00E94CA3">
              <w:rPr>
                <w:sz w:val="20"/>
                <w:szCs w:val="20"/>
                <w:lang w:val="fr-CA"/>
              </w:rPr>
              <w:t>s</w:t>
            </w:r>
            <w:r w:rsidR="00204AA6" w:rsidRPr="00204AA6">
              <w:rPr>
                <w:sz w:val="20"/>
                <w:szCs w:val="20"/>
                <w:lang w:val="fr-CA"/>
              </w:rPr>
              <w:t xml:space="preserve"> et les PME</w:t>
            </w:r>
          </w:p>
        </w:tc>
        <w:tc>
          <w:tcPr>
            <w:tcW w:w="914" w:type="dxa"/>
          </w:tcPr>
          <w:p w14:paraId="2C5FFF20" w14:textId="420E8731" w:rsidR="00572977" w:rsidRPr="00724E4B" w:rsidRDefault="008A1ECF" w:rsidP="00AF2456">
            <w:pPr>
              <w:widowControl w:val="0"/>
              <w:jc w:val="center"/>
              <w:rPr>
                <w:sz w:val="20"/>
                <w:szCs w:val="20"/>
                <w:lang w:val="en-GB"/>
              </w:rPr>
            </w:pPr>
            <w:r w:rsidRPr="00724E4B">
              <w:rPr>
                <w:sz w:val="20"/>
                <w:szCs w:val="20"/>
                <w:lang w:val="en-GB"/>
              </w:rPr>
              <w:t>O</w:t>
            </w:r>
            <w:r w:rsidR="00BC1034">
              <w:rPr>
                <w:sz w:val="20"/>
                <w:szCs w:val="20"/>
                <w:lang w:val="en-GB"/>
              </w:rPr>
              <w:t>NUDI</w:t>
            </w:r>
          </w:p>
        </w:tc>
        <w:tc>
          <w:tcPr>
            <w:tcW w:w="850" w:type="dxa"/>
          </w:tcPr>
          <w:p w14:paraId="79CB3581" w14:textId="37C0E33C" w:rsidR="00572977" w:rsidRPr="00724E4B" w:rsidRDefault="003C2F7A" w:rsidP="00AF2456">
            <w:pPr>
              <w:widowControl w:val="0"/>
              <w:shd w:val="clear" w:color="auto" w:fill="FFFFFF" w:themeFill="background1"/>
              <w:jc w:val="right"/>
              <w:rPr>
                <w:sz w:val="20"/>
                <w:szCs w:val="20"/>
              </w:rPr>
            </w:pPr>
            <w:r w:rsidRPr="00724E4B">
              <w:rPr>
                <w:sz w:val="20"/>
                <w:szCs w:val="20"/>
              </w:rPr>
              <w:t>20</w:t>
            </w:r>
            <w:r w:rsidR="00C3724F">
              <w:rPr>
                <w:sz w:val="20"/>
                <w:szCs w:val="20"/>
              </w:rPr>
              <w:t xml:space="preserve"> </w:t>
            </w:r>
            <w:r w:rsidRPr="00724E4B">
              <w:rPr>
                <w:sz w:val="20"/>
                <w:szCs w:val="20"/>
              </w:rPr>
              <w:t>000</w:t>
            </w:r>
          </w:p>
        </w:tc>
        <w:tc>
          <w:tcPr>
            <w:tcW w:w="851" w:type="dxa"/>
          </w:tcPr>
          <w:p w14:paraId="03D08FA0" w14:textId="535099CA" w:rsidR="00572977" w:rsidRPr="00724E4B" w:rsidRDefault="003439CF" w:rsidP="00AF2456">
            <w:pPr>
              <w:widowControl w:val="0"/>
              <w:shd w:val="clear" w:color="auto" w:fill="FFFFFF" w:themeFill="background1"/>
              <w:jc w:val="right"/>
              <w:rPr>
                <w:b/>
                <w:bCs/>
                <w:sz w:val="20"/>
                <w:szCs w:val="20"/>
              </w:rPr>
            </w:pPr>
            <w:r w:rsidRPr="00724E4B">
              <w:rPr>
                <w:b/>
                <w:bCs/>
                <w:sz w:val="20"/>
                <w:szCs w:val="20"/>
              </w:rPr>
              <w:t>10</w:t>
            </w:r>
            <w:r w:rsidR="00C3724F">
              <w:rPr>
                <w:b/>
                <w:bCs/>
                <w:sz w:val="20"/>
                <w:szCs w:val="20"/>
              </w:rPr>
              <w:t xml:space="preserve"> </w:t>
            </w:r>
            <w:r w:rsidRPr="00724E4B">
              <w:rPr>
                <w:b/>
                <w:bCs/>
                <w:sz w:val="20"/>
                <w:szCs w:val="20"/>
              </w:rPr>
              <w:t>000</w:t>
            </w:r>
          </w:p>
        </w:tc>
        <w:tc>
          <w:tcPr>
            <w:tcW w:w="850" w:type="dxa"/>
          </w:tcPr>
          <w:p w14:paraId="7322A70B" w14:textId="4C219285" w:rsidR="00572977" w:rsidRPr="00724E4B" w:rsidRDefault="003C2F7A" w:rsidP="00AF2456">
            <w:pPr>
              <w:widowControl w:val="0"/>
              <w:shd w:val="clear" w:color="auto" w:fill="FFFFFF" w:themeFill="background1"/>
              <w:jc w:val="right"/>
              <w:rPr>
                <w:sz w:val="20"/>
                <w:szCs w:val="20"/>
              </w:rPr>
            </w:pPr>
            <w:r w:rsidRPr="00724E4B">
              <w:rPr>
                <w:sz w:val="20"/>
                <w:szCs w:val="20"/>
              </w:rPr>
              <w:t>10</w:t>
            </w:r>
            <w:r w:rsidR="00C3724F">
              <w:rPr>
                <w:sz w:val="20"/>
                <w:szCs w:val="20"/>
              </w:rPr>
              <w:t xml:space="preserve"> </w:t>
            </w:r>
            <w:r w:rsidRPr="00724E4B">
              <w:rPr>
                <w:sz w:val="20"/>
                <w:szCs w:val="20"/>
              </w:rPr>
              <w:t>000</w:t>
            </w:r>
          </w:p>
        </w:tc>
        <w:tc>
          <w:tcPr>
            <w:tcW w:w="851" w:type="dxa"/>
          </w:tcPr>
          <w:p w14:paraId="136F3A80" w14:textId="4752DC23" w:rsidR="00572977" w:rsidRPr="00724E4B" w:rsidRDefault="003439CF" w:rsidP="00AF2456">
            <w:pPr>
              <w:widowControl w:val="0"/>
              <w:shd w:val="clear" w:color="auto" w:fill="FFFFFF" w:themeFill="background1"/>
              <w:jc w:val="right"/>
              <w:rPr>
                <w:b/>
                <w:bCs/>
                <w:sz w:val="20"/>
                <w:szCs w:val="20"/>
              </w:rPr>
            </w:pPr>
            <w:r w:rsidRPr="00724E4B">
              <w:rPr>
                <w:b/>
                <w:bCs/>
                <w:sz w:val="20"/>
                <w:szCs w:val="20"/>
              </w:rPr>
              <w:t>5</w:t>
            </w:r>
            <w:r w:rsidR="00C3724F">
              <w:rPr>
                <w:b/>
                <w:bCs/>
                <w:sz w:val="20"/>
                <w:szCs w:val="20"/>
              </w:rPr>
              <w:t xml:space="preserve"> </w:t>
            </w:r>
            <w:r w:rsidRPr="00724E4B">
              <w:rPr>
                <w:b/>
                <w:bCs/>
                <w:sz w:val="20"/>
                <w:szCs w:val="20"/>
              </w:rPr>
              <w:t>000</w:t>
            </w:r>
          </w:p>
        </w:tc>
      </w:tr>
      <w:tr w:rsidR="003F563A" w:rsidRPr="00724E4B" w14:paraId="727C2FF4" w14:textId="77777777" w:rsidTr="006B413C">
        <w:trPr>
          <w:trHeight w:val="145"/>
        </w:trPr>
        <w:tc>
          <w:tcPr>
            <w:tcW w:w="5030" w:type="dxa"/>
          </w:tcPr>
          <w:p w14:paraId="7EB137F7" w14:textId="33E183B0" w:rsidR="00AF2456" w:rsidRPr="00C255F4" w:rsidRDefault="009E3D30" w:rsidP="00976F29">
            <w:pPr>
              <w:widowControl w:val="0"/>
              <w:shd w:val="clear" w:color="auto" w:fill="FFFFFF" w:themeFill="background1"/>
              <w:rPr>
                <w:sz w:val="20"/>
                <w:szCs w:val="20"/>
                <w:lang w:val="fr-CA"/>
              </w:rPr>
            </w:pPr>
            <w:r w:rsidRPr="00C255F4">
              <w:rPr>
                <w:sz w:val="20"/>
                <w:szCs w:val="20"/>
                <w:lang w:val="fr-CA"/>
              </w:rPr>
              <w:t>Volet</w:t>
            </w:r>
            <w:r w:rsidR="00AF2456" w:rsidRPr="00C255F4">
              <w:rPr>
                <w:sz w:val="20"/>
                <w:szCs w:val="20"/>
                <w:lang w:val="fr-CA"/>
              </w:rPr>
              <w:t xml:space="preserve"> </w:t>
            </w:r>
            <w:r w:rsidR="00932229" w:rsidRPr="00C255F4">
              <w:rPr>
                <w:sz w:val="20"/>
                <w:szCs w:val="20"/>
                <w:lang w:val="fr-CA"/>
              </w:rPr>
              <w:t>5</w:t>
            </w:r>
            <w:r w:rsidR="00AF2456" w:rsidRPr="00C255F4">
              <w:rPr>
                <w:sz w:val="20"/>
                <w:szCs w:val="20"/>
                <w:lang w:val="fr-CA"/>
              </w:rPr>
              <w:t xml:space="preserve">: </w:t>
            </w:r>
            <w:r w:rsidR="00E94CA3">
              <w:rPr>
                <w:sz w:val="20"/>
                <w:szCs w:val="20"/>
                <w:lang w:val="fr-CA"/>
              </w:rPr>
              <w:t>Développement</w:t>
            </w:r>
            <w:r w:rsidR="00C255F4" w:rsidRPr="00C255F4">
              <w:rPr>
                <w:sz w:val="20"/>
                <w:szCs w:val="20"/>
                <w:lang w:val="fr-CA"/>
              </w:rPr>
              <w:t xml:space="preserve"> des compétences dans le secteur de la climatisation mobile</w:t>
            </w:r>
          </w:p>
        </w:tc>
        <w:tc>
          <w:tcPr>
            <w:tcW w:w="914" w:type="dxa"/>
          </w:tcPr>
          <w:p w14:paraId="6FBD07C6" w14:textId="6EBB0F13" w:rsidR="00AF2456" w:rsidRPr="00724E4B" w:rsidRDefault="00AF2456" w:rsidP="00976F29">
            <w:pPr>
              <w:widowControl w:val="0"/>
              <w:jc w:val="center"/>
              <w:rPr>
                <w:sz w:val="20"/>
                <w:szCs w:val="20"/>
                <w:lang w:val="en-GB"/>
              </w:rPr>
            </w:pPr>
            <w:r w:rsidRPr="00724E4B">
              <w:rPr>
                <w:sz w:val="20"/>
                <w:szCs w:val="20"/>
                <w:lang w:val="en-GB"/>
              </w:rPr>
              <w:t>O</w:t>
            </w:r>
            <w:r w:rsidR="00BC1034">
              <w:rPr>
                <w:sz w:val="20"/>
                <w:szCs w:val="20"/>
                <w:lang w:val="en-GB"/>
              </w:rPr>
              <w:t>NUDI</w:t>
            </w:r>
          </w:p>
        </w:tc>
        <w:tc>
          <w:tcPr>
            <w:tcW w:w="850" w:type="dxa"/>
          </w:tcPr>
          <w:p w14:paraId="41E01950" w14:textId="38D14E5D" w:rsidR="00AF2456" w:rsidRPr="00724E4B" w:rsidRDefault="00AF2456" w:rsidP="00976F29">
            <w:pPr>
              <w:widowControl w:val="0"/>
              <w:shd w:val="clear" w:color="auto" w:fill="FFFFFF" w:themeFill="background1"/>
              <w:jc w:val="right"/>
              <w:rPr>
                <w:sz w:val="20"/>
                <w:szCs w:val="20"/>
              </w:rPr>
            </w:pPr>
            <w:r w:rsidRPr="00724E4B">
              <w:rPr>
                <w:sz w:val="20"/>
                <w:szCs w:val="20"/>
              </w:rPr>
              <w:t>50</w:t>
            </w:r>
            <w:r w:rsidR="00C3724F">
              <w:rPr>
                <w:sz w:val="20"/>
                <w:szCs w:val="20"/>
              </w:rPr>
              <w:t xml:space="preserve"> </w:t>
            </w:r>
            <w:r w:rsidRPr="00724E4B">
              <w:rPr>
                <w:sz w:val="20"/>
                <w:szCs w:val="20"/>
              </w:rPr>
              <w:t>000</w:t>
            </w:r>
          </w:p>
        </w:tc>
        <w:tc>
          <w:tcPr>
            <w:tcW w:w="851" w:type="dxa"/>
          </w:tcPr>
          <w:p w14:paraId="7C0A4948" w14:textId="73D2F226" w:rsidR="00AF2456" w:rsidRPr="00724E4B" w:rsidRDefault="00F21334" w:rsidP="00AF2456">
            <w:pPr>
              <w:widowControl w:val="0"/>
              <w:shd w:val="clear" w:color="auto" w:fill="FFFFFF" w:themeFill="background1"/>
              <w:jc w:val="right"/>
              <w:rPr>
                <w:sz w:val="20"/>
                <w:szCs w:val="20"/>
              </w:rPr>
            </w:pPr>
            <w:r w:rsidRPr="00724E4B">
              <w:rPr>
                <w:sz w:val="20"/>
                <w:szCs w:val="20"/>
              </w:rPr>
              <w:t>50</w:t>
            </w:r>
            <w:r w:rsidR="00C3724F">
              <w:rPr>
                <w:sz w:val="20"/>
                <w:szCs w:val="20"/>
              </w:rPr>
              <w:t xml:space="preserve"> </w:t>
            </w:r>
            <w:r w:rsidR="00AF2456" w:rsidRPr="00724E4B">
              <w:rPr>
                <w:sz w:val="20"/>
                <w:szCs w:val="20"/>
              </w:rPr>
              <w:t>000</w:t>
            </w:r>
          </w:p>
        </w:tc>
        <w:tc>
          <w:tcPr>
            <w:tcW w:w="850" w:type="dxa"/>
          </w:tcPr>
          <w:p w14:paraId="7A3153E4" w14:textId="5110575B" w:rsidR="00AF2456" w:rsidRPr="00724E4B" w:rsidRDefault="00F21334" w:rsidP="00AF2456">
            <w:pPr>
              <w:widowControl w:val="0"/>
              <w:shd w:val="clear" w:color="auto" w:fill="FFFFFF" w:themeFill="background1"/>
              <w:jc w:val="right"/>
              <w:rPr>
                <w:sz w:val="20"/>
                <w:szCs w:val="20"/>
              </w:rPr>
            </w:pPr>
            <w:r w:rsidRPr="00724E4B">
              <w:rPr>
                <w:sz w:val="20"/>
                <w:szCs w:val="20"/>
              </w:rPr>
              <w:t>29</w:t>
            </w:r>
            <w:r w:rsidR="00C3724F">
              <w:rPr>
                <w:sz w:val="20"/>
                <w:szCs w:val="20"/>
              </w:rPr>
              <w:t xml:space="preserve"> </w:t>
            </w:r>
            <w:r w:rsidRPr="00724E4B">
              <w:rPr>
                <w:sz w:val="20"/>
                <w:szCs w:val="20"/>
              </w:rPr>
              <w:t>000</w:t>
            </w:r>
          </w:p>
        </w:tc>
        <w:tc>
          <w:tcPr>
            <w:tcW w:w="851" w:type="dxa"/>
          </w:tcPr>
          <w:p w14:paraId="4D37D892" w14:textId="70359376" w:rsidR="00AF2456" w:rsidRPr="00724E4B" w:rsidRDefault="00674C69" w:rsidP="00976F29">
            <w:pPr>
              <w:widowControl w:val="0"/>
              <w:shd w:val="clear" w:color="auto" w:fill="FFFFFF" w:themeFill="background1"/>
              <w:jc w:val="right"/>
              <w:rPr>
                <w:sz w:val="20"/>
                <w:szCs w:val="20"/>
              </w:rPr>
            </w:pPr>
            <w:r w:rsidRPr="00724E4B">
              <w:rPr>
                <w:sz w:val="20"/>
                <w:szCs w:val="20"/>
              </w:rPr>
              <w:t>29</w:t>
            </w:r>
            <w:r w:rsidR="00C3724F">
              <w:rPr>
                <w:sz w:val="20"/>
                <w:szCs w:val="20"/>
              </w:rPr>
              <w:t xml:space="preserve"> </w:t>
            </w:r>
            <w:r w:rsidRPr="00724E4B">
              <w:rPr>
                <w:sz w:val="20"/>
                <w:szCs w:val="20"/>
              </w:rPr>
              <w:t>000</w:t>
            </w:r>
          </w:p>
        </w:tc>
      </w:tr>
      <w:tr w:rsidR="003F563A" w:rsidRPr="00724E4B" w14:paraId="21343559" w14:textId="77777777" w:rsidTr="006B413C">
        <w:trPr>
          <w:trHeight w:val="145"/>
        </w:trPr>
        <w:tc>
          <w:tcPr>
            <w:tcW w:w="5030" w:type="dxa"/>
          </w:tcPr>
          <w:p w14:paraId="790D7ADF" w14:textId="22540EA0" w:rsidR="00AF2456" w:rsidRPr="00C255F4" w:rsidRDefault="009E3D30" w:rsidP="00976F29">
            <w:pPr>
              <w:widowControl w:val="0"/>
              <w:rPr>
                <w:sz w:val="20"/>
                <w:szCs w:val="20"/>
                <w:lang w:val="fr-CA"/>
              </w:rPr>
            </w:pPr>
            <w:r w:rsidRPr="00C255F4">
              <w:rPr>
                <w:sz w:val="20"/>
                <w:szCs w:val="20"/>
                <w:lang w:val="fr-CA"/>
              </w:rPr>
              <w:t>Volet</w:t>
            </w:r>
            <w:r w:rsidR="00AF2456" w:rsidRPr="00C255F4">
              <w:rPr>
                <w:sz w:val="20"/>
                <w:szCs w:val="20"/>
                <w:lang w:val="fr-CA"/>
              </w:rPr>
              <w:t xml:space="preserve"> </w:t>
            </w:r>
            <w:r w:rsidR="00932229" w:rsidRPr="00C255F4">
              <w:rPr>
                <w:sz w:val="20"/>
                <w:szCs w:val="20"/>
                <w:lang w:val="fr-CA"/>
              </w:rPr>
              <w:t>6</w:t>
            </w:r>
            <w:r w:rsidR="00AF2456" w:rsidRPr="00C255F4">
              <w:rPr>
                <w:sz w:val="20"/>
                <w:szCs w:val="20"/>
                <w:lang w:val="fr-CA"/>
              </w:rPr>
              <w:t xml:space="preserve">: </w:t>
            </w:r>
            <w:r w:rsidR="00C255F4" w:rsidRPr="00C255F4">
              <w:rPr>
                <w:sz w:val="20"/>
                <w:szCs w:val="20"/>
                <w:lang w:val="fr-CA"/>
              </w:rPr>
              <w:t>Activités de gestion de projet</w:t>
            </w:r>
          </w:p>
        </w:tc>
        <w:tc>
          <w:tcPr>
            <w:tcW w:w="914" w:type="dxa"/>
          </w:tcPr>
          <w:p w14:paraId="152FA9F6" w14:textId="583FAFBE" w:rsidR="00AF2456" w:rsidRPr="00724E4B" w:rsidRDefault="00AF2456" w:rsidP="00976F29">
            <w:pPr>
              <w:widowControl w:val="0"/>
              <w:jc w:val="center"/>
              <w:rPr>
                <w:sz w:val="20"/>
                <w:szCs w:val="20"/>
              </w:rPr>
            </w:pPr>
            <w:r w:rsidRPr="00724E4B">
              <w:rPr>
                <w:sz w:val="20"/>
                <w:szCs w:val="20"/>
              </w:rPr>
              <w:t>O</w:t>
            </w:r>
            <w:r w:rsidR="00BC1034">
              <w:rPr>
                <w:sz w:val="20"/>
                <w:szCs w:val="20"/>
              </w:rPr>
              <w:t>NUDI</w:t>
            </w:r>
          </w:p>
        </w:tc>
        <w:tc>
          <w:tcPr>
            <w:tcW w:w="850" w:type="dxa"/>
          </w:tcPr>
          <w:p w14:paraId="6097FA0A" w14:textId="438244B6" w:rsidR="00AF2456" w:rsidRPr="00724E4B" w:rsidRDefault="00AF2456" w:rsidP="00976F29">
            <w:pPr>
              <w:widowControl w:val="0"/>
              <w:shd w:val="clear" w:color="auto" w:fill="FFFFFF" w:themeFill="background1"/>
              <w:jc w:val="right"/>
              <w:rPr>
                <w:sz w:val="20"/>
                <w:szCs w:val="20"/>
              </w:rPr>
            </w:pPr>
            <w:r w:rsidRPr="00724E4B">
              <w:rPr>
                <w:sz w:val="20"/>
                <w:szCs w:val="20"/>
              </w:rPr>
              <w:t>20</w:t>
            </w:r>
            <w:r w:rsidR="00C3724F">
              <w:rPr>
                <w:sz w:val="20"/>
                <w:szCs w:val="20"/>
              </w:rPr>
              <w:t xml:space="preserve"> </w:t>
            </w:r>
            <w:r w:rsidRPr="00724E4B">
              <w:rPr>
                <w:sz w:val="20"/>
                <w:szCs w:val="20"/>
              </w:rPr>
              <w:t>000</w:t>
            </w:r>
          </w:p>
        </w:tc>
        <w:tc>
          <w:tcPr>
            <w:tcW w:w="851" w:type="dxa"/>
          </w:tcPr>
          <w:p w14:paraId="3477F84B" w14:textId="738ABF17" w:rsidR="00AF2456" w:rsidRPr="00724E4B" w:rsidRDefault="00F21334" w:rsidP="00AF2456">
            <w:pPr>
              <w:widowControl w:val="0"/>
              <w:shd w:val="clear" w:color="auto" w:fill="FFFFFF" w:themeFill="background1"/>
              <w:jc w:val="right"/>
              <w:rPr>
                <w:sz w:val="20"/>
                <w:szCs w:val="20"/>
              </w:rPr>
            </w:pPr>
            <w:r w:rsidRPr="00724E4B">
              <w:rPr>
                <w:sz w:val="20"/>
                <w:szCs w:val="20"/>
              </w:rPr>
              <w:t>2</w:t>
            </w:r>
            <w:r w:rsidR="00AF2456" w:rsidRPr="00724E4B">
              <w:rPr>
                <w:sz w:val="20"/>
                <w:szCs w:val="20"/>
              </w:rPr>
              <w:t>0</w:t>
            </w:r>
            <w:r w:rsidR="00C3724F">
              <w:rPr>
                <w:sz w:val="20"/>
                <w:szCs w:val="20"/>
              </w:rPr>
              <w:t xml:space="preserve"> </w:t>
            </w:r>
            <w:r w:rsidR="00AF2456" w:rsidRPr="00724E4B">
              <w:rPr>
                <w:sz w:val="20"/>
                <w:szCs w:val="20"/>
              </w:rPr>
              <w:t>000</w:t>
            </w:r>
          </w:p>
        </w:tc>
        <w:tc>
          <w:tcPr>
            <w:tcW w:w="850" w:type="dxa"/>
          </w:tcPr>
          <w:p w14:paraId="001CFA98" w14:textId="0993A3FB" w:rsidR="00AF2456" w:rsidRPr="00724E4B" w:rsidRDefault="00F21334" w:rsidP="00AF2456">
            <w:pPr>
              <w:widowControl w:val="0"/>
              <w:shd w:val="clear" w:color="auto" w:fill="FFFFFF" w:themeFill="background1"/>
              <w:jc w:val="right"/>
              <w:rPr>
                <w:sz w:val="20"/>
                <w:szCs w:val="20"/>
              </w:rPr>
            </w:pPr>
            <w:r w:rsidRPr="00724E4B">
              <w:rPr>
                <w:sz w:val="20"/>
                <w:szCs w:val="20"/>
              </w:rPr>
              <w:t>5</w:t>
            </w:r>
            <w:r w:rsidR="00C3724F">
              <w:rPr>
                <w:sz w:val="20"/>
                <w:szCs w:val="20"/>
              </w:rPr>
              <w:t xml:space="preserve"> </w:t>
            </w:r>
            <w:r w:rsidRPr="00724E4B">
              <w:rPr>
                <w:sz w:val="20"/>
                <w:szCs w:val="20"/>
              </w:rPr>
              <w:t>000</w:t>
            </w:r>
          </w:p>
        </w:tc>
        <w:tc>
          <w:tcPr>
            <w:tcW w:w="851" w:type="dxa"/>
          </w:tcPr>
          <w:p w14:paraId="416029E6" w14:textId="589B38B7" w:rsidR="00AF2456" w:rsidRPr="00724E4B" w:rsidRDefault="00674C69" w:rsidP="00976F29">
            <w:pPr>
              <w:widowControl w:val="0"/>
              <w:shd w:val="clear" w:color="auto" w:fill="FFFFFF" w:themeFill="background1"/>
              <w:jc w:val="right"/>
              <w:rPr>
                <w:b/>
                <w:bCs/>
                <w:sz w:val="20"/>
                <w:szCs w:val="20"/>
              </w:rPr>
            </w:pPr>
            <w:r w:rsidRPr="00724E4B">
              <w:rPr>
                <w:b/>
                <w:bCs/>
                <w:sz w:val="20"/>
                <w:szCs w:val="20"/>
              </w:rPr>
              <w:t>10</w:t>
            </w:r>
            <w:r w:rsidR="00C3724F">
              <w:rPr>
                <w:b/>
                <w:bCs/>
                <w:sz w:val="20"/>
                <w:szCs w:val="20"/>
              </w:rPr>
              <w:t xml:space="preserve"> </w:t>
            </w:r>
            <w:r w:rsidRPr="00724E4B">
              <w:rPr>
                <w:b/>
                <w:bCs/>
                <w:sz w:val="20"/>
                <w:szCs w:val="20"/>
              </w:rPr>
              <w:t>000</w:t>
            </w:r>
          </w:p>
        </w:tc>
      </w:tr>
      <w:tr w:rsidR="00AF2456" w:rsidRPr="00724E4B" w14:paraId="08FC1D95" w14:textId="77777777" w:rsidTr="00976F29">
        <w:trPr>
          <w:trHeight w:val="145"/>
        </w:trPr>
        <w:tc>
          <w:tcPr>
            <w:tcW w:w="5944" w:type="dxa"/>
            <w:gridSpan w:val="2"/>
          </w:tcPr>
          <w:p w14:paraId="7A7D08B4" w14:textId="6D9937C5" w:rsidR="00AF2456" w:rsidRPr="00724E4B" w:rsidRDefault="00AF2456" w:rsidP="00976F29">
            <w:pPr>
              <w:widowControl w:val="0"/>
              <w:jc w:val="right"/>
              <w:rPr>
                <w:b/>
                <w:bCs/>
                <w:sz w:val="20"/>
                <w:szCs w:val="20"/>
              </w:rPr>
            </w:pPr>
            <w:r w:rsidRPr="00724E4B">
              <w:rPr>
                <w:b/>
                <w:bCs/>
                <w:sz w:val="20"/>
                <w:szCs w:val="20"/>
              </w:rPr>
              <w:t>S</w:t>
            </w:r>
            <w:r w:rsidR="00BC1034">
              <w:rPr>
                <w:b/>
                <w:bCs/>
                <w:sz w:val="20"/>
                <w:szCs w:val="20"/>
              </w:rPr>
              <w:t>o</w:t>
            </w:r>
            <w:r w:rsidRPr="00724E4B">
              <w:rPr>
                <w:b/>
                <w:bCs/>
                <w:sz w:val="20"/>
                <w:szCs w:val="20"/>
              </w:rPr>
              <w:t>u</w:t>
            </w:r>
            <w:r w:rsidR="00BC1034">
              <w:rPr>
                <w:b/>
                <w:bCs/>
                <w:sz w:val="20"/>
                <w:szCs w:val="20"/>
              </w:rPr>
              <w:t>s-</w:t>
            </w:r>
            <w:r w:rsidRPr="00724E4B">
              <w:rPr>
                <w:b/>
                <w:bCs/>
                <w:sz w:val="20"/>
                <w:szCs w:val="20"/>
              </w:rPr>
              <w:t xml:space="preserve">total </w:t>
            </w:r>
            <w:r w:rsidR="00BC1034">
              <w:rPr>
                <w:b/>
                <w:bCs/>
                <w:sz w:val="20"/>
                <w:szCs w:val="20"/>
              </w:rPr>
              <w:t>p</w:t>
            </w:r>
            <w:r w:rsidRPr="00724E4B">
              <w:rPr>
                <w:b/>
                <w:bCs/>
                <w:sz w:val="20"/>
                <w:szCs w:val="20"/>
              </w:rPr>
              <w:t>o</w:t>
            </w:r>
            <w:r w:rsidR="00BC1034">
              <w:rPr>
                <w:b/>
                <w:bCs/>
                <w:sz w:val="20"/>
                <w:szCs w:val="20"/>
              </w:rPr>
              <w:t>u</w:t>
            </w:r>
            <w:r w:rsidRPr="00724E4B">
              <w:rPr>
                <w:b/>
                <w:bCs/>
                <w:sz w:val="20"/>
                <w:szCs w:val="20"/>
              </w:rPr>
              <w:t xml:space="preserve">r </w:t>
            </w:r>
            <w:r w:rsidR="00BC1034">
              <w:rPr>
                <w:b/>
                <w:bCs/>
                <w:sz w:val="20"/>
                <w:szCs w:val="20"/>
              </w:rPr>
              <w:t>l’</w:t>
            </w:r>
            <w:r w:rsidRPr="00724E4B">
              <w:rPr>
                <w:b/>
                <w:bCs/>
                <w:sz w:val="20"/>
                <w:szCs w:val="20"/>
              </w:rPr>
              <w:t>O</w:t>
            </w:r>
            <w:r w:rsidR="00BC1034">
              <w:rPr>
                <w:b/>
                <w:bCs/>
                <w:sz w:val="20"/>
                <w:szCs w:val="20"/>
              </w:rPr>
              <w:t>NUDI</w:t>
            </w:r>
          </w:p>
        </w:tc>
        <w:tc>
          <w:tcPr>
            <w:tcW w:w="850" w:type="dxa"/>
          </w:tcPr>
          <w:p w14:paraId="29C3D0D0" w14:textId="549B498A" w:rsidR="00AF2456" w:rsidRPr="00724E4B" w:rsidRDefault="00AF2456" w:rsidP="00976F29">
            <w:pPr>
              <w:widowControl w:val="0"/>
              <w:jc w:val="right"/>
              <w:rPr>
                <w:sz w:val="20"/>
                <w:szCs w:val="20"/>
              </w:rPr>
            </w:pPr>
            <w:r w:rsidRPr="00724E4B">
              <w:rPr>
                <w:sz w:val="20"/>
                <w:szCs w:val="20"/>
              </w:rPr>
              <w:t>268</w:t>
            </w:r>
            <w:r w:rsidR="00C3724F">
              <w:rPr>
                <w:sz w:val="20"/>
                <w:szCs w:val="20"/>
              </w:rPr>
              <w:t xml:space="preserve"> </w:t>
            </w:r>
            <w:r w:rsidRPr="00724E4B">
              <w:rPr>
                <w:sz w:val="20"/>
                <w:szCs w:val="20"/>
              </w:rPr>
              <w:t>000</w:t>
            </w:r>
          </w:p>
        </w:tc>
        <w:tc>
          <w:tcPr>
            <w:tcW w:w="851" w:type="dxa"/>
          </w:tcPr>
          <w:p w14:paraId="38C02D68" w14:textId="075CB353" w:rsidR="00AF2456" w:rsidRPr="00724E4B" w:rsidRDefault="00AF2456" w:rsidP="00AF2456">
            <w:pPr>
              <w:widowControl w:val="0"/>
              <w:jc w:val="right"/>
              <w:rPr>
                <w:b/>
                <w:bCs/>
                <w:sz w:val="20"/>
                <w:szCs w:val="20"/>
              </w:rPr>
            </w:pPr>
            <w:r w:rsidRPr="00724E4B">
              <w:rPr>
                <w:b/>
                <w:bCs/>
                <w:sz w:val="20"/>
                <w:szCs w:val="20"/>
              </w:rPr>
              <w:t>238</w:t>
            </w:r>
            <w:r w:rsidR="00C3724F">
              <w:rPr>
                <w:b/>
                <w:bCs/>
                <w:sz w:val="20"/>
                <w:szCs w:val="20"/>
              </w:rPr>
              <w:t xml:space="preserve"> </w:t>
            </w:r>
            <w:r w:rsidRPr="00724E4B">
              <w:rPr>
                <w:b/>
                <w:bCs/>
                <w:sz w:val="20"/>
                <w:szCs w:val="20"/>
              </w:rPr>
              <w:t>000</w:t>
            </w:r>
          </w:p>
        </w:tc>
        <w:tc>
          <w:tcPr>
            <w:tcW w:w="850" w:type="dxa"/>
          </w:tcPr>
          <w:p w14:paraId="0472C1E2" w14:textId="170A9F00" w:rsidR="00AF2456" w:rsidRPr="00724E4B" w:rsidRDefault="00AF2456" w:rsidP="00AF2456">
            <w:pPr>
              <w:widowControl w:val="0"/>
              <w:jc w:val="right"/>
              <w:rPr>
                <w:sz w:val="20"/>
                <w:szCs w:val="20"/>
              </w:rPr>
            </w:pPr>
            <w:r w:rsidRPr="00724E4B">
              <w:rPr>
                <w:sz w:val="20"/>
                <w:szCs w:val="20"/>
              </w:rPr>
              <w:t>165</w:t>
            </w:r>
            <w:r w:rsidR="00C3724F">
              <w:rPr>
                <w:sz w:val="20"/>
                <w:szCs w:val="20"/>
              </w:rPr>
              <w:t xml:space="preserve"> </w:t>
            </w:r>
            <w:r w:rsidRPr="00724E4B">
              <w:rPr>
                <w:sz w:val="20"/>
                <w:szCs w:val="20"/>
              </w:rPr>
              <w:t>000</w:t>
            </w:r>
          </w:p>
        </w:tc>
        <w:tc>
          <w:tcPr>
            <w:tcW w:w="851" w:type="dxa"/>
          </w:tcPr>
          <w:p w14:paraId="582E72EF" w14:textId="669A52D8" w:rsidR="00AF2456" w:rsidRPr="00724E4B" w:rsidRDefault="00594A0F" w:rsidP="00976F29">
            <w:pPr>
              <w:widowControl w:val="0"/>
              <w:jc w:val="right"/>
              <w:rPr>
                <w:b/>
                <w:bCs/>
                <w:sz w:val="20"/>
                <w:szCs w:val="20"/>
              </w:rPr>
            </w:pPr>
            <w:r w:rsidRPr="00724E4B">
              <w:rPr>
                <w:b/>
                <w:bCs/>
                <w:sz w:val="20"/>
                <w:szCs w:val="20"/>
              </w:rPr>
              <w:t>151</w:t>
            </w:r>
            <w:r w:rsidR="00C3724F">
              <w:rPr>
                <w:b/>
                <w:bCs/>
                <w:sz w:val="20"/>
                <w:szCs w:val="20"/>
              </w:rPr>
              <w:t xml:space="preserve"> </w:t>
            </w:r>
            <w:r w:rsidRPr="00724E4B">
              <w:rPr>
                <w:b/>
                <w:bCs/>
                <w:sz w:val="20"/>
                <w:szCs w:val="20"/>
              </w:rPr>
              <w:t>000</w:t>
            </w:r>
          </w:p>
        </w:tc>
      </w:tr>
      <w:tr w:rsidR="00AF2456" w:rsidRPr="00724E4B" w14:paraId="2AFFE833" w14:textId="77777777" w:rsidTr="00976F29">
        <w:trPr>
          <w:trHeight w:val="145"/>
        </w:trPr>
        <w:tc>
          <w:tcPr>
            <w:tcW w:w="5944" w:type="dxa"/>
            <w:gridSpan w:val="2"/>
          </w:tcPr>
          <w:p w14:paraId="7E938156" w14:textId="20913D5D" w:rsidR="00AF2456" w:rsidRPr="00BC1034" w:rsidRDefault="00AF2456" w:rsidP="00976F29">
            <w:pPr>
              <w:widowControl w:val="0"/>
              <w:jc w:val="right"/>
              <w:rPr>
                <w:b/>
                <w:bCs/>
                <w:sz w:val="20"/>
                <w:szCs w:val="20"/>
                <w:lang w:val="fr-CA"/>
              </w:rPr>
            </w:pPr>
            <w:r w:rsidRPr="00BC1034">
              <w:rPr>
                <w:b/>
                <w:bCs/>
                <w:sz w:val="20"/>
                <w:szCs w:val="20"/>
                <w:lang w:val="fr-CA"/>
              </w:rPr>
              <w:t>S</w:t>
            </w:r>
            <w:r w:rsidR="00BC1034" w:rsidRPr="00BC1034">
              <w:rPr>
                <w:b/>
                <w:bCs/>
                <w:sz w:val="20"/>
                <w:szCs w:val="20"/>
                <w:lang w:val="fr-CA"/>
              </w:rPr>
              <w:t>o</w:t>
            </w:r>
            <w:r w:rsidRPr="00BC1034">
              <w:rPr>
                <w:b/>
                <w:bCs/>
                <w:sz w:val="20"/>
                <w:szCs w:val="20"/>
                <w:lang w:val="fr-CA"/>
              </w:rPr>
              <w:t>u</w:t>
            </w:r>
            <w:r w:rsidR="00BC1034" w:rsidRPr="00BC1034">
              <w:rPr>
                <w:b/>
                <w:bCs/>
                <w:sz w:val="20"/>
                <w:szCs w:val="20"/>
                <w:lang w:val="fr-CA"/>
              </w:rPr>
              <w:t>s-</w:t>
            </w:r>
            <w:r w:rsidRPr="00BC1034">
              <w:rPr>
                <w:b/>
                <w:bCs/>
                <w:sz w:val="20"/>
                <w:szCs w:val="20"/>
                <w:lang w:val="fr-CA"/>
              </w:rPr>
              <w:t xml:space="preserve">total </w:t>
            </w:r>
            <w:r w:rsidR="00BC1034" w:rsidRPr="00BC1034">
              <w:rPr>
                <w:b/>
                <w:bCs/>
                <w:sz w:val="20"/>
                <w:szCs w:val="20"/>
                <w:lang w:val="fr-CA"/>
              </w:rPr>
              <w:t>p</w:t>
            </w:r>
            <w:r w:rsidRPr="00BC1034">
              <w:rPr>
                <w:b/>
                <w:bCs/>
                <w:sz w:val="20"/>
                <w:szCs w:val="20"/>
                <w:lang w:val="fr-CA"/>
              </w:rPr>
              <w:t>o</w:t>
            </w:r>
            <w:r w:rsidR="00BC1034" w:rsidRPr="00BC1034">
              <w:rPr>
                <w:b/>
                <w:bCs/>
                <w:sz w:val="20"/>
                <w:szCs w:val="20"/>
                <w:lang w:val="fr-CA"/>
              </w:rPr>
              <w:t>u</w:t>
            </w:r>
            <w:r w:rsidRPr="00BC1034">
              <w:rPr>
                <w:b/>
                <w:bCs/>
                <w:sz w:val="20"/>
                <w:szCs w:val="20"/>
                <w:lang w:val="fr-CA"/>
              </w:rPr>
              <w:t xml:space="preserve">r </w:t>
            </w:r>
            <w:r w:rsidR="00BC1034" w:rsidRPr="00BC1034">
              <w:rPr>
                <w:b/>
                <w:bCs/>
                <w:sz w:val="20"/>
                <w:szCs w:val="20"/>
                <w:lang w:val="fr-CA"/>
              </w:rPr>
              <w:t>le PNU</w:t>
            </w:r>
            <w:r w:rsidRPr="00BC1034">
              <w:rPr>
                <w:b/>
                <w:bCs/>
                <w:sz w:val="20"/>
                <w:szCs w:val="20"/>
                <w:lang w:val="fr-CA"/>
              </w:rPr>
              <w:t>E</w:t>
            </w:r>
          </w:p>
        </w:tc>
        <w:tc>
          <w:tcPr>
            <w:tcW w:w="850" w:type="dxa"/>
          </w:tcPr>
          <w:p w14:paraId="7BD5BB0C" w14:textId="7CF31ED4" w:rsidR="00AF2456" w:rsidRPr="00724E4B" w:rsidRDefault="00AF2456" w:rsidP="00976F29">
            <w:pPr>
              <w:widowControl w:val="0"/>
              <w:jc w:val="right"/>
              <w:rPr>
                <w:sz w:val="20"/>
                <w:szCs w:val="20"/>
              </w:rPr>
            </w:pPr>
            <w:r w:rsidRPr="00724E4B">
              <w:rPr>
                <w:sz w:val="20"/>
                <w:szCs w:val="20"/>
              </w:rPr>
              <w:t>92</w:t>
            </w:r>
            <w:r w:rsidR="00C3724F">
              <w:rPr>
                <w:sz w:val="20"/>
                <w:szCs w:val="20"/>
              </w:rPr>
              <w:t xml:space="preserve"> </w:t>
            </w:r>
            <w:r w:rsidRPr="00724E4B">
              <w:rPr>
                <w:sz w:val="20"/>
                <w:szCs w:val="20"/>
              </w:rPr>
              <w:t>000</w:t>
            </w:r>
          </w:p>
        </w:tc>
        <w:tc>
          <w:tcPr>
            <w:tcW w:w="851" w:type="dxa"/>
          </w:tcPr>
          <w:p w14:paraId="440B8DB6" w14:textId="71546C15" w:rsidR="00AF2456" w:rsidRPr="00724E4B" w:rsidRDefault="00AF2456" w:rsidP="00AF2456">
            <w:pPr>
              <w:widowControl w:val="0"/>
              <w:jc w:val="right"/>
              <w:rPr>
                <w:b/>
                <w:bCs/>
                <w:sz w:val="20"/>
                <w:szCs w:val="20"/>
              </w:rPr>
            </w:pPr>
            <w:r w:rsidRPr="00724E4B">
              <w:rPr>
                <w:b/>
                <w:bCs/>
                <w:sz w:val="20"/>
                <w:szCs w:val="20"/>
              </w:rPr>
              <w:t>87</w:t>
            </w:r>
            <w:r w:rsidR="00C3724F">
              <w:rPr>
                <w:b/>
                <w:bCs/>
                <w:sz w:val="20"/>
                <w:szCs w:val="20"/>
              </w:rPr>
              <w:t xml:space="preserve"> </w:t>
            </w:r>
            <w:r w:rsidRPr="00724E4B">
              <w:rPr>
                <w:b/>
                <w:bCs/>
                <w:sz w:val="20"/>
                <w:szCs w:val="20"/>
              </w:rPr>
              <w:t>000</w:t>
            </w:r>
          </w:p>
        </w:tc>
        <w:tc>
          <w:tcPr>
            <w:tcW w:w="850" w:type="dxa"/>
          </w:tcPr>
          <w:p w14:paraId="473B702D" w14:textId="5FEE5252" w:rsidR="00AF2456" w:rsidRPr="00724E4B" w:rsidRDefault="00AF2456" w:rsidP="00AF2456">
            <w:pPr>
              <w:widowControl w:val="0"/>
              <w:jc w:val="right"/>
              <w:rPr>
                <w:sz w:val="20"/>
                <w:szCs w:val="20"/>
              </w:rPr>
            </w:pPr>
            <w:r w:rsidRPr="00724E4B">
              <w:rPr>
                <w:sz w:val="20"/>
                <w:szCs w:val="20"/>
              </w:rPr>
              <w:t>51</w:t>
            </w:r>
            <w:r w:rsidR="00C3724F">
              <w:rPr>
                <w:sz w:val="20"/>
                <w:szCs w:val="20"/>
              </w:rPr>
              <w:t xml:space="preserve"> </w:t>
            </w:r>
            <w:r w:rsidRPr="00724E4B">
              <w:rPr>
                <w:sz w:val="20"/>
                <w:szCs w:val="20"/>
              </w:rPr>
              <w:t>000</w:t>
            </w:r>
          </w:p>
        </w:tc>
        <w:tc>
          <w:tcPr>
            <w:tcW w:w="851" w:type="dxa"/>
          </w:tcPr>
          <w:p w14:paraId="5175B079" w14:textId="616CCA1D" w:rsidR="00AF2456" w:rsidRPr="00724E4B" w:rsidRDefault="00594A0F" w:rsidP="00976F29">
            <w:pPr>
              <w:widowControl w:val="0"/>
              <w:jc w:val="right"/>
              <w:rPr>
                <w:b/>
                <w:bCs/>
                <w:sz w:val="20"/>
                <w:szCs w:val="20"/>
              </w:rPr>
            </w:pPr>
            <w:r w:rsidRPr="00724E4B">
              <w:rPr>
                <w:b/>
                <w:bCs/>
                <w:sz w:val="20"/>
                <w:szCs w:val="20"/>
              </w:rPr>
              <w:t>43</w:t>
            </w:r>
            <w:r w:rsidR="00C3724F">
              <w:rPr>
                <w:b/>
                <w:bCs/>
                <w:sz w:val="20"/>
                <w:szCs w:val="20"/>
              </w:rPr>
              <w:t xml:space="preserve"> </w:t>
            </w:r>
            <w:r w:rsidRPr="00724E4B">
              <w:rPr>
                <w:b/>
                <w:bCs/>
                <w:sz w:val="20"/>
                <w:szCs w:val="20"/>
              </w:rPr>
              <w:t>000</w:t>
            </w:r>
          </w:p>
        </w:tc>
      </w:tr>
      <w:tr w:rsidR="00AF2456" w:rsidRPr="00724E4B" w14:paraId="1AEE855C" w14:textId="77777777" w:rsidTr="00976F29">
        <w:trPr>
          <w:trHeight w:val="227"/>
        </w:trPr>
        <w:tc>
          <w:tcPr>
            <w:tcW w:w="5944" w:type="dxa"/>
            <w:gridSpan w:val="2"/>
          </w:tcPr>
          <w:p w14:paraId="45DA714B" w14:textId="7A307372" w:rsidR="00AF2456" w:rsidRPr="00724E4B" w:rsidRDefault="00AF2456" w:rsidP="00976F29">
            <w:pPr>
              <w:widowControl w:val="0"/>
              <w:shd w:val="clear" w:color="auto" w:fill="FFFFFF" w:themeFill="background1"/>
              <w:jc w:val="right"/>
              <w:rPr>
                <w:sz w:val="20"/>
                <w:szCs w:val="20"/>
              </w:rPr>
            </w:pPr>
            <w:r w:rsidRPr="00724E4B">
              <w:rPr>
                <w:b/>
                <w:bCs/>
                <w:sz w:val="20"/>
                <w:szCs w:val="20"/>
              </w:rPr>
              <w:t>Total</w:t>
            </w:r>
          </w:p>
        </w:tc>
        <w:tc>
          <w:tcPr>
            <w:tcW w:w="850" w:type="dxa"/>
          </w:tcPr>
          <w:p w14:paraId="68392CD9" w14:textId="415C536B" w:rsidR="00AF2456" w:rsidRPr="00724E4B" w:rsidRDefault="00AF2456" w:rsidP="00976F29">
            <w:pPr>
              <w:widowControl w:val="0"/>
              <w:shd w:val="clear" w:color="auto" w:fill="FFFFFF" w:themeFill="background1"/>
              <w:jc w:val="right"/>
              <w:rPr>
                <w:sz w:val="20"/>
                <w:szCs w:val="20"/>
              </w:rPr>
            </w:pPr>
            <w:r w:rsidRPr="00724E4B">
              <w:rPr>
                <w:sz w:val="20"/>
                <w:szCs w:val="20"/>
              </w:rPr>
              <w:t>360</w:t>
            </w:r>
            <w:r w:rsidR="00BC1034">
              <w:rPr>
                <w:sz w:val="20"/>
                <w:szCs w:val="20"/>
              </w:rPr>
              <w:t xml:space="preserve"> </w:t>
            </w:r>
            <w:r w:rsidRPr="00724E4B">
              <w:rPr>
                <w:sz w:val="20"/>
                <w:szCs w:val="20"/>
              </w:rPr>
              <w:t>000</w:t>
            </w:r>
          </w:p>
        </w:tc>
        <w:tc>
          <w:tcPr>
            <w:tcW w:w="851" w:type="dxa"/>
          </w:tcPr>
          <w:p w14:paraId="4E93AFC2" w14:textId="3AB6CD98" w:rsidR="00AF2456" w:rsidRPr="00724E4B" w:rsidRDefault="00AF2456" w:rsidP="00AF2456">
            <w:pPr>
              <w:widowControl w:val="0"/>
              <w:shd w:val="clear" w:color="auto" w:fill="FFFFFF" w:themeFill="background1"/>
              <w:jc w:val="right"/>
              <w:rPr>
                <w:b/>
                <w:bCs/>
                <w:sz w:val="20"/>
                <w:szCs w:val="20"/>
              </w:rPr>
            </w:pPr>
            <w:r w:rsidRPr="00724E4B">
              <w:rPr>
                <w:b/>
                <w:bCs/>
                <w:sz w:val="20"/>
                <w:szCs w:val="20"/>
              </w:rPr>
              <w:t>325</w:t>
            </w:r>
            <w:r w:rsidR="00BC1034">
              <w:rPr>
                <w:b/>
                <w:bCs/>
                <w:sz w:val="20"/>
                <w:szCs w:val="20"/>
              </w:rPr>
              <w:t xml:space="preserve"> </w:t>
            </w:r>
            <w:r w:rsidRPr="00724E4B">
              <w:rPr>
                <w:b/>
                <w:bCs/>
                <w:sz w:val="20"/>
                <w:szCs w:val="20"/>
              </w:rPr>
              <w:t>000</w:t>
            </w:r>
          </w:p>
        </w:tc>
        <w:tc>
          <w:tcPr>
            <w:tcW w:w="850" w:type="dxa"/>
          </w:tcPr>
          <w:p w14:paraId="03E5E564" w14:textId="23410AAB" w:rsidR="00AF2456" w:rsidRPr="00724E4B" w:rsidRDefault="00AF2456" w:rsidP="00AF2456">
            <w:pPr>
              <w:widowControl w:val="0"/>
              <w:shd w:val="clear" w:color="auto" w:fill="FFFFFF" w:themeFill="background1"/>
              <w:jc w:val="right"/>
              <w:rPr>
                <w:sz w:val="20"/>
                <w:szCs w:val="20"/>
              </w:rPr>
            </w:pPr>
            <w:r w:rsidRPr="00724E4B">
              <w:rPr>
                <w:sz w:val="20"/>
                <w:szCs w:val="20"/>
              </w:rPr>
              <w:t>216</w:t>
            </w:r>
            <w:r w:rsidR="00C3724F">
              <w:rPr>
                <w:sz w:val="20"/>
                <w:szCs w:val="20"/>
              </w:rPr>
              <w:t xml:space="preserve"> </w:t>
            </w:r>
            <w:r w:rsidRPr="00724E4B">
              <w:rPr>
                <w:sz w:val="20"/>
                <w:szCs w:val="20"/>
              </w:rPr>
              <w:t>000</w:t>
            </w:r>
          </w:p>
        </w:tc>
        <w:tc>
          <w:tcPr>
            <w:tcW w:w="851" w:type="dxa"/>
          </w:tcPr>
          <w:p w14:paraId="747A8288" w14:textId="04D1475A" w:rsidR="00AF2456" w:rsidRPr="00724E4B" w:rsidRDefault="00594A0F" w:rsidP="00976F29">
            <w:pPr>
              <w:widowControl w:val="0"/>
              <w:shd w:val="clear" w:color="auto" w:fill="FFFFFF" w:themeFill="background1"/>
              <w:jc w:val="right"/>
              <w:rPr>
                <w:b/>
                <w:bCs/>
                <w:sz w:val="20"/>
                <w:szCs w:val="20"/>
              </w:rPr>
            </w:pPr>
            <w:r w:rsidRPr="00724E4B">
              <w:rPr>
                <w:b/>
                <w:bCs/>
                <w:sz w:val="20"/>
                <w:szCs w:val="20"/>
              </w:rPr>
              <w:t>194</w:t>
            </w:r>
            <w:r w:rsidR="00C3724F">
              <w:rPr>
                <w:b/>
                <w:bCs/>
                <w:sz w:val="20"/>
                <w:szCs w:val="20"/>
              </w:rPr>
              <w:t xml:space="preserve"> </w:t>
            </w:r>
            <w:r w:rsidRPr="00724E4B">
              <w:rPr>
                <w:b/>
                <w:bCs/>
                <w:sz w:val="20"/>
                <w:szCs w:val="20"/>
              </w:rPr>
              <w:t>000</w:t>
            </w:r>
          </w:p>
        </w:tc>
      </w:tr>
    </w:tbl>
    <w:p w14:paraId="3EE9D385" w14:textId="77777777" w:rsidR="00E94CA3" w:rsidRDefault="00E94CA3" w:rsidP="00BC1034">
      <w:pPr>
        <w:keepNext/>
        <w:spacing w:after="240"/>
        <w:rPr>
          <w:u w:val="single"/>
        </w:rPr>
      </w:pPr>
    </w:p>
    <w:p w14:paraId="411D6B1B" w14:textId="6D85BE7E" w:rsidR="00711BE6" w:rsidRPr="00724E4B" w:rsidRDefault="00BC1034" w:rsidP="00BC1034">
      <w:pPr>
        <w:keepNext/>
        <w:spacing w:after="240"/>
      </w:pPr>
      <w:r>
        <w:rPr>
          <w:u w:val="single"/>
        </w:rPr>
        <w:t>Coût t</w:t>
      </w:r>
      <w:r w:rsidR="000350B9" w:rsidRPr="00724E4B">
        <w:rPr>
          <w:u w:val="single"/>
        </w:rPr>
        <w:t>otal</w:t>
      </w:r>
      <w:r w:rsidR="00711BE6" w:rsidRPr="00724E4B">
        <w:rPr>
          <w:u w:val="single"/>
        </w:rPr>
        <w:t xml:space="preserve"> </w:t>
      </w:r>
      <w:r>
        <w:rPr>
          <w:u w:val="single"/>
        </w:rPr>
        <w:t xml:space="preserve">du </w:t>
      </w:r>
      <w:r w:rsidR="00711BE6" w:rsidRPr="00724E4B">
        <w:rPr>
          <w:u w:val="single"/>
        </w:rPr>
        <w:t>projet</w:t>
      </w:r>
      <w:r w:rsidR="00711BE6" w:rsidRPr="00724E4B">
        <w:t xml:space="preserve"> </w:t>
      </w:r>
    </w:p>
    <w:p w14:paraId="306D7AB9" w14:textId="102E7D49" w:rsidR="00746FBD" w:rsidRPr="00BC1034" w:rsidRDefault="00711BE6" w:rsidP="00730291">
      <w:pPr>
        <w:pStyle w:val="Heading1"/>
        <w:spacing w:after="120"/>
        <w:rPr>
          <w:lang w:val="fr-CA"/>
        </w:rPr>
      </w:pPr>
      <w:r w:rsidRPr="00BC1034">
        <w:rPr>
          <w:lang w:val="fr-CA"/>
        </w:rPr>
        <w:t>A</w:t>
      </w:r>
      <w:r w:rsidR="00BC1034" w:rsidRPr="00BC1034">
        <w:rPr>
          <w:lang w:val="fr-CA"/>
        </w:rPr>
        <w:t>vec un coû</w:t>
      </w:r>
      <w:r w:rsidRPr="00BC1034">
        <w:rPr>
          <w:lang w:val="fr-CA"/>
        </w:rPr>
        <w:t xml:space="preserve">t total </w:t>
      </w:r>
      <w:r w:rsidR="00BC1034" w:rsidRPr="00BC1034">
        <w:rPr>
          <w:lang w:val="fr-CA"/>
        </w:rPr>
        <w:t xml:space="preserve">de </w:t>
      </w:r>
      <w:r w:rsidR="003C2947" w:rsidRPr="00BC1034">
        <w:rPr>
          <w:lang w:val="fr-CA"/>
        </w:rPr>
        <w:t>325</w:t>
      </w:r>
      <w:r w:rsidR="00BC1034" w:rsidRPr="00BC1034">
        <w:rPr>
          <w:lang w:val="fr-CA"/>
        </w:rPr>
        <w:t xml:space="preserve"> </w:t>
      </w:r>
      <w:r w:rsidR="003C2947" w:rsidRPr="00BC1034">
        <w:rPr>
          <w:lang w:val="fr-CA"/>
        </w:rPr>
        <w:t>000</w:t>
      </w:r>
      <w:r w:rsidR="00BC1034" w:rsidRPr="00BC1034">
        <w:rPr>
          <w:lang w:val="fr-CA"/>
        </w:rPr>
        <w:t xml:space="preserve"> $US, la phase</w:t>
      </w:r>
      <w:r w:rsidRPr="00BC1034">
        <w:rPr>
          <w:lang w:val="fr-CA"/>
        </w:rPr>
        <w:t xml:space="preserve"> I </w:t>
      </w:r>
      <w:r w:rsidR="00BC1034" w:rsidRPr="00BC1034">
        <w:rPr>
          <w:lang w:val="fr-CA"/>
        </w:rPr>
        <w:t>du KI</w:t>
      </w:r>
      <w:r w:rsidRPr="00BC1034">
        <w:rPr>
          <w:lang w:val="fr-CA"/>
        </w:rPr>
        <w:t xml:space="preserve">P </w:t>
      </w:r>
      <w:r w:rsidR="00BC1034" w:rsidRPr="00BC1034">
        <w:rPr>
          <w:lang w:val="fr-CA"/>
        </w:rPr>
        <w:t>p</w:t>
      </w:r>
      <w:r w:rsidRPr="00BC1034">
        <w:rPr>
          <w:lang w:val="fr-CA"/>
        </w:rPr>
        <w:t>o</w:t>
      </w:r>
      <w:r w:rsidR="00BC1034" w:rsidRPr="00BC1034">
        <w:rPr>
          <w:lang w:val="fr-CA"/>
        </w:rPr>
        <w:t>u</w:t>
      </w:r>
      <w:r w:rsidRPr="00BC1034">
        <w:rPr>
          <w:lang w:val="fr-CA"/>
        </w:rPr>
        <w:t xml:space="preserve">r </w:t>
      </w:r>
      <w:r w:rsidR="00BC1034" w:rsidRPr="00BC1034">
        <w:rPr>
          <w:lang w:val="fr-CA"/>
        </w:rPr>
        <w:t xml:space="preserve">la </w:t>
      </w:r>
      <w:r w:rsidR="00F42906" w:rsidRPr="00BC1034">
        <w:rPr>
          <w:lang w:val="fr-CA"/>
        </w:rPr>
        <w:t>Somali</w:t>
      </w:r>
      <w:r w:rsidR="00BC1034" w:rsidRPr="00BC1034">
        <w:rPr>
          <w:lang w:val="fr-CA"/>
        </w:rPr>
        <w:t xml:space="preserve">e entrainera une réduction de </w:t>
      </w:r>
      <w:r w:rsidR="002679CA" w:rsidRPr="00BC1034">
        <w:rPr>
          <w:lang w:val="fr-CA"/>
        </w:rPr>
        <w:t>127</w:t>
      </w:r>
      <w:r w:rsidR="00BC1034">
        <w:rPr>
          <w:lang w:val="fr-CA"/>
        </w:rPr>
        <w:t xml:space="preserve"> </w:t>
      </w:r>
      <w:r w:rsidR="003E2A66" w:rsidRPr="00BC1034">
        <w:rPr>
          <w:lang w:val="fr-CA"/>
        </w:rPr>
        <w:t>667</w:t>
      </w:r>
      <w:r w:rsidRPr="00BC1034">
        <w:rPr>
          <w:lang w:val="fr-CA"/>
        </w:rPr>
        <w:t> </w:t>
      </w:r>
      <w:r w:rsidR="00BC1034">
        <w:rPr>
          <w:lang w:val="fr-CA"/>
        </w:rPr>
        <w:t>tonnes éq-</w:t>
      </w:r>
      <w:r w:rsidRPr="00BC1034">
        <w:rPr>
          <w:lang w:val="fr-CA"/>
        </w:rPr>
        <w:t>CO</w:t>
      </w:r>
      <w:r w:rsidRPr="00BC1034">
        <w:rPr>
          <w:vertAlign w:val="subscript"/>
          <w:lang w:val="fr-CA"/>
        </w:rPr>
        <w:t>2</w:t>
      </w:r>
      <w:r w:rsidR="00BC1034">
        <w:rPr>
          <w:lang w:val="fr-CA"/>
        </w:rPr>
        <w:t xml:space="preserve"> de la consommation </w:t>
      </w:r>
      <w:r w:rsidR="00E94CA3">
        <w:rPr>
          <w:lang w:val="fr-CA"/>
        </w:rPr>
        <w:t xml:space="preserve">de HFC </w:t>
      </w:r>
      <w:r w:rsidR="00BC1034">
        <w:rPr>
          <w:lang w:val="fr-CA"/>
        </w:rPr>
        <w:t>du pays</w:t>
      </w:r>
      <w:r w:rsidR="00E94CA3">
        <w:rPr>
          <w:lang w:val="fr-CA"/>
        </w:rPr>
        <w:t>,</w:t>
      </w:r>
      <w:r w:rsidR="00E94CA3" w:rsidRPr="00E94CA3">
        <w:rPr>
          <w:lang w:val="fr-CA"/>
        </w:rPr>
        <w:t xml:space="preserve"> </w:t>
      </w:r>
      <w:r w:rsidR="00E94CA3">
        <w:rPr>
          <w:lang w:val="fr-CA"/>
        </w:rPr>
        <w:t>éligible</w:t>
      </w:r>
      <w:r w:rsidR="00BC1034">
        <w:rPr>
          <w:lang w:val="fr-CA"/>
        </w:rPr>
        <w:t xml:space="preserve"> au financement.</w:t>
      </w:r>
    </w:p>
    <w:p w14:paraId="00BB4777" w14:textId="7C48C4B3" w:rsidR="00711BE6" w:rsidRPr="00A64B46" w:rsidRDefault="00BC1034" w:rsidP="00730291">
      <w:pPr>
        <w:pStyle w:val="Heading1"/>
        <w:spacing w:after="120"/>
        <w:rPr>
          <w:lang w:val="fr-CA"/>
        </w:rPr>
      </w:pPr>
      <w:r w:rsidRPr="00A64B46">
        <w:rPr>
          <w:lang w:val="fr-CA"/>
        </w:rPr>
        <w:t>La phase</w:t>
      </w:r>
      <w:r w:rsidR="00711BE6" w:rsidRPr="00A64B46">
        <w:rPr>
          <w:lang w:val="fr-CA"/>
        </w:rPr>
        <w:t xml:space="preserve"> I </w:t>
      </w:r>
      <w:r w:rsidR="00A64B46" w:rsidRPr="00A64B46">
        <w:rPr>
          <w:lang w:val="fr-CA"/>
        </w:rPr>
        <w:t>du</w:t>
      </w:r>
      <w:r w:rsidR="00711BE6" w:rsidRPr="00A64B46">
        <w:rPr>
          <w:lang w:val="fr-CA"/>
        </w:rPr>
        <w:t xml:space="preserve"> KIP </w:t>
      </w:r>
      <w:r w:rsidR="00A64B46" w:rsidRPr="00A64B46">
        <w:rPr>
          <w:lang w:val="fr-CA"/>
        </w:rPr>
        <w:t>sera mise en œuvre en deux</w:t>
      </w:r>
      <w:r w:rsidR="00711BE6" w:rsidRPr="00A64B46">
        <w:rPr>
          <w:lang w:val="fr-CA"/>
        </w:rPr>
        <w:t xml:space="preserve"> tranches.</w:t>
      </w:r>
    </w:p>
    <w:p w14:paraId="3E1C0CB9" w14:textId="0F6375CB" w:rsidR="00855525" w:rsidRPr="00A64B46" w:rsidRDefault="00A64B46" w:rsidP="00730291">
      <w:pPr>
        <w:pStyle w:val="Heading1"/>
        <w:keepNext/>
        <w:widowControl w:val="0"/>
        <w:numPr>
          <w:ilvl w:val="0"/>
          <w:numId w:val="0"/>
        </w:numPr>
        <w:suppressAutoHyphens/>
        <w:spacing w:after="120"/>
        <w:rPr>
          <w:lang w:val="fr-CA"/>
        </w:rPr>
      </w:pPr>
      <w:bookmarkStart w:id="9" w:name="_Hlk126916207"/>
      <w:bookmarkStart w:id="10" w:name="_Hlk126916178"/>
      <w:r w:rsidRPr="00A64B46">
        <w:rPr>
          <w:u w:val="single"/>
          <w:lang w:val="fr-CA"/>
        </w:rPr>
        <w:t>Plan de mise en œuvre pour la première</w:t>
      </w:r>
      <w:r w:rsidR="00855525" w:rsidRPr="00A64B46">
        <w:rPr>
          <w:u w:val="single"/>
          <w:lang w:val="fr-CA"/>
        </w:rPr>
        <w:t xml:space="preserve"> tranche </w:t>
      </w:r>
      <w:r>
        <w:rPr>
          <w:u w:val="single"/>
          <w:lang w:val="fr-CA"/>
        </w:rPr>
        <w:t>du plan de mise en œuvre de</w:t>
      </w:r>
      <w:r w:rsidR="00855525" w:rsidRPr="00A64B46">
        <w:rPr>
          <w:u w:val="single"/>
          <w:lang w:val="fr-CA"/>
        </w:rPr>
        <w:t xml:space="preserve"> </w:t>
      </w:r>
      <w:r w:rsidR="00C51F45">
        <w:rPr>
          <w:u w:val="single"/>
          <w:lang w:val="fr-CA"/>
        </w:rPr>
        <w:t>l’Amendement de Kigali</w:t>
      </w:r>
      <w:r>
        <w:rPr>
          <w:u w:val="single"/>
          <w:lang w:val="fr-CA"/>
        </w:rPr>
        <w:t xml:space="preserve"> sur les</w:t>
      </w:r>
      <w:r w:rsidR="00855525" w:rsidRPr="00A64B46">
        <w:rPr>
          <w:u w:val="single"/>
          <w:lang w:val="fr-CA"/>
        </w:rPr>
        <w:t xml:space="preserve"> HFC </w:t>
      </w:r>
    </w:p>
    <w:p w14:paraId="5520E9E0" w14:textId="5B335621" w:rsidR="00855525" w:rsidRPr="00FE44C8" w:rsidRDefault="00B63FB1" w:rsidP="00730291">
      <w:pPr>
        <w:pStyle w:val="Heading1"/>
        <w:spacing w:after="120"/>
        <w:rPr>
          <w:lang w:val="fr-CA"/>
        </w:rPr>
      </w:pPr>
      <w:r w:rsidRPr="00FE44C8">
        <w:rPr>
          <w:lang w:val="fr-CA"/>
        </w:rPr>
        <w:t>Le plan d’action convenu inclura les activités suivantes :</w:t>
      </w:r>
    </w:p>
    <w:p w14:paraId="6400F535" w14:textId="674AF565" w:rsidR="00B903EC" w:rsidRPr="00B63FB1" w:rsidRDefault="00B63FB1" w:rsidP="00730291">
      <w:pPr>
        <w:pStyle w:val="Heading2"/>
        <w:spacing w:after="120"/>
        <w:rPr>
          <w:lang w:val="fr-CA"/>
        </w:rPr>
      </w:pPr>
      <w:r w:rsidRPr="00B63FB1">
        <w:rPr>
          <w:lang w:val="fr-CA"/>
        </w:rPr>
        <w:t>Renforcement de l’application de la législation et de la réglementation sur les</w:t>
      </w:r>
      <w:r w:rsidR="009A1878" w:rsidRPr="00B63FB1">
        <w:rPr>
          <w:lang w:val="fr-CA"/>
        </w:rPr>
        <w:t xml:space="preserve"> HFC  </w:t>
      </w:r>
      <w:r w:rsidR="00970D85" w:rsidRPr="00B63FB1">
        <w:rPr>
          <w:lang w:val="fr-CA"/>
        </w:rPr>
        <w:lastRenderedPageBreak/>
        <w:t>(</w:t>
      </w:r>
      <w:r w:rsidR="00E1436F" w:rsidRPr="00B63FB1">
        <w:rPr>
          <w:lang w:val="fr-CA"/>
        </w:rPr>
        <w:t>O</w:t>
      </w:r>
      <w:r w:rsidRPr="00B63FB1">
        <w:rPr>
          <w:lang w:val="fr-CA"/>
        </w:rPr>
        <w:t>NUDI</w:t>
      </w:r>
      <w:r w:rsidR="00E1436F" w:rsidRPr="00B63FB1">
        <w:rPr>
          <w:lang w:val="fr-CA"/>
        </w:rPr>
        <w:t>)</w:t>
      </w:r>
      <w:r w:rsidRPr="00B63FB1">
        <w:rPr>
          <w:lang w:val="fr-CA"/>
        </w:rPr>
        <w:t xml:space="preserve"> </w:t>
      </w:r>
      <w:r w:rsidR="00B97A55" w:rsidRPr="00B63FB1">
        <w:rPr>
          <w:lang w:val="fr-CA"/>
        </w:rPr>
        <w:t>:</w:t>
      </w:r>
      <w:r w:rsidR="00E1436F" w:rsidRPr="00B63FB1">
        <w:rPr>
          <w:lang w:val="fr-CA"/>
        </w:rPr>
        <w:t xml:space="preserve"> </w:t>
      </w:r>
      <w:r w:rsidRPr="00B63FB1">
        <w:rPr>
          <w:lang w:val="fr-CA"/>
        </w:rPr>
        <w:t>Renforcer l’application du système de permis et de quotas par la mise en place d’un système de collecte de données sur les</w:t>
      </w:r>
      <w:r>
        <w:rPr>
          <w:lang w:val="fr-CA"/>
        </w:rPr>
        <w:t xml:space="preserve"> </w:t>
      </w:r>
      <w:r w:rsidR="009A1878" w:rsidRPr="00B63FB1">
        <w:rPr>
          <w:lang w:val="fr-CA"/>
        </w:rPr>
        <w:t xml:space="preserve">HFC </w:t>
      </w:r>
      <w:r>
        <w:rPr>
          <w:lang w:val="fr-CA"/>
        </w:rPr>
        <w:t>et une étude sur le système de quotas pour l’</w:t>
      </w:r>
      <w:r w:rsidR="009A1878" w:rsidRPr="00B63FB1">
        <w:rPr>
          <w:lang w:val="fr-CA"/>
        </w:rPr>
        <w:t>import</w:t>
      </w:r>
      <w:r>
        <w:rPr>
          <w:lang w:val="fr-CA"/>
        </w:rPr>
        <w:t>ation d’équipement à base de substances réglementées</w:t>
      </w:r>
      <w:r w:rsidR="009A1878" w:rsidRPr="00B63FB1">
        <w:rPr>
          <w:lang w:val="fr-CA"/>
        </w:rPr>
        <w:t xml:space="preserve"> (</w:t>
      </w:r>
      <w:r w:rsidR="009F6A8B" w:rsidRPr="00B63FB1">
        <w:rPr>
          <w:lang w:val="fr-CA"/>
        </w:rPr>
        <w:t>5</w:t>
      </w:r>
      <w:r w:rsidR="00E94CA3">
        <w:rPr>
          <w:lang w:val="fr-CA"/>
        </w:rPr>
        <w:t xml:space="preserve"> </w:t>
      </w:r>
      <w:r w:rsidR="009A1878" w:rsidRPr="00B63FB1">
        <w:rPr>
          <w:lang w:val="fr-CA"/>
        </w:rPr>
        <w:t>000</w:t>
      </w:r>
      <w:r>
        <w:rPr>
          <w:lang w:val="fr-CA"/>
        </w:rPr>
        <w:t xml:space="preserve"> $US</w:t>
      </w:r>
      <w:r w:rsidR="009A1878" w:rsidRPr="00B63FB1">
        <w:rPr>
          <w:lang w:val="fr-CA"/>
        </w:rPr>
        <w:t>);</w:t>
      </w:r>
      <w:r>
        <w:rPr>
          <w:lang w:val="fr-CA"/>
        </w:rPr>
        <w:t xml:space="preserve"> développer des normes pour les frigorigènes inflammables et pour l’étiquetage </w:t>
      </w:r>
      <w:r w:rsidR="009A1878" w:rsidRPr="00B63FB1">
        <w:rPr>
          <w:lang w:val="fr-CA"/>
        </w:rPr>
        <w:t>de</w:t>
      </w:r>
      <w:r>
        <w:rPr>
          <w:lang w:val="fr-CA"/>
        </w:rPr>
        <w:t>s bonbonnes de frigorigènes</w:t>
      </w:r>
      <w:r w:rsidR="009A1878" w:rsidRPr="00B63FB1">
        <w:rPr>
          <w:lang w:val="fr-CA"/>
        </w:rPr>
        <w:t xml:space="preserve"> (5</w:t>
      </w:r>
      <w:r>
        <w:rPr>
          <w:lang w:val="fr-CA"/>
        </w:rPr>
        <w:t xml:space="preserve"> </w:t>
      </w:r>
      <w:r w:rsidR="009A1878" w:rsidRPr="00B63FB1">
        <w:rPr>
          <w:lang w:val="fr-CA"/>
        </w:rPr>
        <w:t>000</w:t>
      </w:r>
      <w:r>
        <w:rPr>
          <w:lang w:val="fr-CA"/>
        </w:rPr>
        <w:t xml:space="preserve"> $US</w:t>
      </w:r>
      <w:r w:rsidR="009A1878" w:rsidRPr="00B63FB1">
        <w:rPr>
          <w:lang w:val="fr-CA"/>
        </w:rPr>
        <w:t xml:space="preserve">); </w:t>
      </w:r>
      <w:r>
        <w:rPr>
          <w:lang w:val="fr-CA"/>
        </w:rPr>
        <w:t xml:space="preserve">fournir quatre identificateurs de frigorigènes aux </w:t>
      </w:r>
      <w:r w:rsidR="00E94CA3">
        <w:rPr>
          <w:lang w:val="fr-CA"/>
        </w:rPr>
        <w:t>D</w:t>
      </w:r>
      <w:r>
        <w:rPr>
          <w:lang w:val="fr-CA"/>
        </w:rPr>
        <w:t>ouanes</w:t>
      </w:r>
      <w:r w:rsidR="009A1878" w:rsidRPr="00B63FB1">
        <w:rPr>
          <w:lang w:val="fr-CA"/>
        </w:rPr>
        <w:t xml:space="preserve"> (20</w:t>
      </w:r>
      <w:r>
        <w:rPr>
          <w:lang w:val="fr-CA"/>
        </w:rPr>
        <w:t xml:space="preserve"> </w:t>
      </w:r>
      <w:r w:rsidR="009A1878" w:rsidRPr="00B63FB1">
        <w:rPr>
          <w:lang w:val="fr-CA"/>
        </w:rPr>
        <w:t>000</w:t>
      </w:r>
      <w:r>
        <w:rPr>
          <w:lang w:val="fr-CA"/>
        </w:rPr>
        <w:t xml:space="preserve"> $US</w:t>
      </w:r>
      <w:r w:rsidR="009A1878" w:rsidRPr="00B63FB1">
        <w:rPr>
          <w:lang w:val="fr-CA"/>
        </w:rPr>
        <w:t>);</w:t>
      </w:r>
    </w:p>
    <w:p w14:paraId="09E6B302" w14:textId="760B7062" w:rsidR="009A1878" w:rsidRPr="00C255F4" w:rsidRDefault="00DA733A">
      <w:pPr>
        <w:pStyle w:val="Heading2"/>
        <w:rPr>
          <w:lang w:val="fr-CA"/>
        </w:rPr>
      </w:pPr>
      <w:r w:rsidRPr="00C255F4">
        <w:rPr>
          <w:lang w:val="fr-CA"/>
        </w:rPr>
        <w:t>Renforcement des capacités techniques pour les contrôles des importations</w:t>
      </w:r>
      <w:r w:rsidR="00E1436F" w:rsidRPr="00C255F4">
        <w:rPr>
          <w:lang w:val="fr-CA"/>
        </w:rPr>
        <w:t xml:space="preserve"> (P</w:t>
      </w:r>
      <w:r w:rsidR="00C255F4" w:rsidRPr="00C255F4">
        <w:rPr>
          <w:lang w:val="fr-CA"/>
        </w:rPr>
        <w:t>NUE</w:t>
      </w:r>
      <w:r w:rsidR="00E1436F" w:rsidRPr="00C255F4">
        <w:rPr>
          <w:lang w:val="fr-CA"/>
        </w:rPr>
        <w:t>)</w:t>
      </w:r>
      <w:r w:rsidR="00C255F4" w:rsidRPr="00C255F4">
        <w:rPr>
          <w:lang w:val="fr-CA"/>
        </w:rPr>
        <w:t xml:space="preserve"> </w:t>
      </w:r>
      <w:r w:rsidR="00B97A55" w:rsidRPr="00C255F4">
        <w:rPr>
          <w:lang w:val="fr-CA"/>
        </w:rPr>
        <w:t>:</w:t>
      </w:r>
      <w:r w:rsidR="000931EE" w:rsidRPr="00C255F4">
        <w:rPr>
          <w:lang w:val="fr-CA"/>
        </w:rPr>
        <w:t xml:space="preserve"> R</w:t>
      </w:r>
      <w:r w:rsidR="00C255F4" w:rsidRPr="00C255F4">
        <w:rPr>
          <w:lang w:val="fr-CA"/>
        </w:rPr>
        <w:t>é</w:t>
      </w:r>
      <w:r w:rsidR="000931EE" w:rsidRPr="00C255F4">
        <w:rPr>
          <w:lang w:val="fr-CA"/>
        </w:rPr>
        <w:t>vise</w:t>
      </w:r>
      <w:r w:rsidR="00C255F4" w:rsidRPr="00C255F4">
        <w:rPr>
          <w:lang w:val="fr-CA"/>
        </w:rPr>
        <w:t>r le programme de formation des Douanes pour intégrer des mesures de contrôle pour les HFC</w:t>
      </w:r>
      <w:r w:rsidR="000931EE" w:rsidRPr="00C255F4">
        <w:rPr>
          <w:lang w:val="fr-CA"/>
        </w:rPr>
        <w:t xml:space="preserve"> (5</w:t>
      </w:r>
      <w:r w:rsidR="00C255F4" w:rsidRPr="00C255F4">
        <w:rPr>
          <w:lang w:val="fr-CA"/>
        </w:rPr>
        <w:t xml:space="preserve"> </w:t>
      </w:r>
      <w:r w:rsidR="000931EE" w:rsidRPr="00C255F4">
        <w:rPr>
          <w:lang w:val="fr-CA"/>
        </w:rPr>
        <w:t>000</w:t>
      </w:r>
      <w:r w:rsidR="00C255F4" w:rsidRPr="00C255F4">
        <w:rPr>
          <w:lang w:val="fr-CA"/>
        </w:rPr>
        <w:t xml:space="preserve"> $US</w:t>
      </w:r>
      <w:r w:rsidR="000931EE" w:rsidRPr="00C255F4">
        <w:rPr>
          <w:lang w:val="fr-CA"/>
        </w:rPr>
        <w:t>);</w:t>
      </w:r>
      <w:r w:rsidR="00E51FDD" w:rsidRPr="00C255F4">
        <w:rPr>
          <w:lang w:val="fr-CA"/>
        </w:rPr>
        <w:t xml:space="preserve"> </w:t>
      </w:r>
      <w:r w:rsidR="00C255F4" w:rsidRPr="00C255F4">
        <w:rPr>
          <w:lang w:val="fr-CA"/>
        </w:rPr>
        <w:t>ateliers de formation pour un</w:t>
      </w:r>
      <w:r w:rsidR="00ED742E" w:rsidRPr="00C255F4">
        <w:rPr>
          <w:lang w:val="fr-CA"/>
        </w:rPr>
        <w:t xml:space="preserve"> total </w:t>
      </w:r>
      <w:r w:rsidR="00C255F4" w:rsidRPr="00C255F4">
        <w:rPr>
          <w:lang w:val="fr-CA"/>
        </w:rPr>
        <w:t xml:space="preserve">de 100 douaniers et agents d’application de la loi, sur les </w:t>
      </w:r>
      <w:r w:rsidR="000931EE" w:rsidRPr="00C255F4">
        <w:rPr>
          <w:lang w:val="fr-CA"/>
        </w:rPr>
        <w:t xml:space="preserve">HFC, </w:t>
      </w:r>
      <w:r w:rsidR="00C255F4" w:rsidRPr="00C255F4">
        <w:rPr>
          <w:lang w:val="fr-CA"/>
        </w:rPr>
        <w:t>les nouveaux codes SH</w:t>
      </w:r>
      <w:r w:rsidR="000931EE" w:rsidRPr="00C255F4">
        <w:rPr>
          <w:lang w:val="fr-CA"/>
        </w:rPr>
        <w:t xml:space="preserve">, </w:t>
      </w:r>
      <w:r w:rsidR="00C255F4" w:rsidRPr="00C255F4">
        <w:rPr>
          <w:lang w:val="fr-CA"/>
        </w:rPr>
        <w:t>et l’</w:t>
      </w:r>
      <w:r w:rsidR="000931EE" w:rsidRPr="00C255F4">
        <w:rPr>
          <w:lang w:val="fr-CA"/>
        </w:rPr>
        <w:t xml:space="preserve">identification </w:t>
      </w:r>
      <w:r w:rsidR="00C255F4">
        <w:rPr>
          <w:lang w:val="fr-CA"/>
        </w:rPr>
        <w:t xml:space="preserve">des produits de remplacement à faible </w:t>
      </w:r>
      <w:r w:rsidR="00524371">
        <w:rPr>
          <w:lang w:val="fr-CA"/>
        </w:rPr>
        <w:t>PRP</w:t>
      </w:r>
      <w:r w:rsidR="000931EE" w:rsidRPr="00C255F4">
        <w:rPr>
          <w:lang w:val="fr-CA"/>
        </w:rPr>
        <w:t xml:space="preserve"> (</w:t>
      </w:r>
      <w:r w:rsidR="00A60D0E" w:rsidRPr="00C255F4">
        <w:rPr>
          <w:lang w:val="fr-CA"/>
        </w:rPr>
        <w:t>30</w:t>
      </w:r>
      <w:r w:rsidR="00C255F4">
        <w:rPr>
          <w:lang w:val="fr-CA"/>
        </w:rPr>
        <w:t xml:space="preserve"> </w:t>
      </w:r>
      <w:r w:rsidR="000931EE" w:rsidRPr="00C255F4">
        <w:rPr>
          <w:lang w:val="fr-CA"/>
        </w:rPr>
        <w:t>000</w:t>
      </w:r>
      <w:r w:rsidR="00C255F4">
        <w:rPr>
          <w:lang w:val="fr-CA"/>
        </w:rPr>
        <w:t xml:space="preserve"> $US</w:t>
      </w:r>
      <w:r w:rsidR="000931EE" w:rsidRPr="00C255F4">
        <w:rPr>
          <w:lang w:val="fr-CA"/>
        </w:rPr>
        <w:t xml:space="preserve">); </w:t>
      </w:r>
      <w:r w:rsidR="00C255F4">
        <w:rPr>
          <w:lang w:val="fr-CA"/>
        </w:rPr>
        <w:t xml:space="preserve">atelier pour les importateurs, agents de dédouanement et intervenants, sur la mise en œuvre des </w:t>
      </w:r>
      <w:r w:rsidR="000931EE" w:rsidRPr="00C255F4">
        <w:rPr>
          <w:lang w:val="fr-CA"/>
        </w:rPr>
        <w:t xml:space="preserve">quotas </w:t>
      </w:r>
      <w:r w:rsidR="00C255F4">
        <w:rPr>
          <w:lang w:val="fr-CA"/>
        </w:rPr>
        <w:t>pour les</w:t>
      </w:r>
      <w:r w:rsidR="000931EE" w:rsidRPr="00C255F4">
        <w:rPr>
          <w:lang w:val="fr-CA"/>
        </w:rPr>
        <w:t xml:space="preserve"> HFC</w:t>
      </w:r>
      <w:r w:rsidR="00C255F4">
        <w:rPr>
          <w:lang w:val="fr-CA"/>
        </w:rPr>
        <w:t xml:space="preserve"> et autres dispositions </w:t>
      </w:r>
      <w:r w:rsidR="000931EE" w:rsidRPr="00C255F4">
        <w:rPr>
          <w:lang w:val="fr-CA"/>
        </w:rPr>
        <w:t>(</w:t>
      </w:r>
      <w:r w:rsidR="0055167C" w:rsidRPr="00C255F4">
        <w:rPr>
          <w:lang w:val="fr-CA"/>
        </w:rPr>
        <w:t>4</w:t>
      </w:r>
      <w:r w:rsidR="00C255F4">
        <w:rPr>
          <w:lang w:val="fr-CA"/>
        </w:rPr>
        <w:t xml:space="preserve"> </w:t>
      </w:r>
      <w:r w:rsidR="000931EE" w:rsidRPr="00C255F4">
        <w:rPr>
          <w:lang w:val="fr-CA"/>
        </w:rPr>
        <w:t>000</w:t>
      </w:r>
      <w:r w:rsidR="00C255F4">
        <w:rPr>
          <w:lang w:val="fr-CA"/>
        </w:rPr>
        <w:t xml:space="preserve"> $US</w:t>
      </w:r>
      <w:r w:rsidR="000931EE" w:rsidRPr="00C255F4">
        <w:rPr>
          <w:lang w:val="fr-CA"/>
        </w:rPr>
        <w:t xml:space="preserve">); </w:t>
      </w:r>
      <w:r w:rsidR="007C3341">
        <w:rPr>
          <w:lang w:val="fr-CA"/>
        </w:rPr>
        <w:t xml:space="preserve">renforcer la tenue des registres des Douanes, par de la formation et </w:t>
      </w:r>
      <w:r w:rsidR="00E94CA3">
        <w:rPr>
          <w:lang w:val="fr-CA"/>
        </w:rPr>
        <w:t>l’</w:t>
      </w:r>
      <w:r w:rsidR="007C3341">
        <w:rPr>
          <w:lang w:val="fr-CA"/>
        </w:rPr>
        <w:t xml:space="preserve">amélioration de </w:t>
      </w:r>
      <w:r w:rsidR="00E94CA3">
        <w:rPr>
          <w:lang w:val="fr-CA"/>
        </w:rPr>
        <w:t>l’</w:t>
      </w:r>
      <w:r w:rsidR="007C3341">
        <w:rPr>
          <w:lang w:val="fr-CA"/>
        </w:rPr>
        <w:t xml:space="preserve">échanges d’informations sur le contrôle des </w:t>
      </w:r>
      <w:r w:rsidR="000931EE" w:rsidRPr="00C255F4">
        <w:rPr>
          <w:lang w:val="fr-CA"/>
        </w:rPr>
        <w:t xml:space="preserve">HFC </w:t>
      </w:r>
      <w:r w:rsidR="007C3341">
        <w:rPr>
          <w:lang w:val="fr-CA"/>
        </w:rPr>
        <w:t>aux points d’entrée et améliorer les déclarations par les entreprises;</w:t>
      </w:r>
      <w:r w:rsidR="00A31437">
        <w:rPr>
          <w:lang w:val="fr-CA"/>
        </w:rPr>
        <w:t xml:space="preserve"> </w:t>
      </w:r>
      <w:r w:rsidR="007C3341">
        <w:rPr>
          <w:lang w:val="fr-CA"/>
        </w:rPr>
        <w:t>surveillance continue de la consommation de</w:t>
      </w:r>
      <w:r w:rsidR="000931EE" w:rsidRPr="00C255F4">
        <w:rPr>
          <w:lang w:val="fr-CA"/>
        </w:rPr>
        <w:t xml:space="preserve"> HFC </w:t>
      </w:r>
      <w:r w:rsidR="007C3341">
        <w:rPr>
          <w:lang w:val="fr-CA"/>
        </w:rPr>
        <w:t>et du commerce illicite de</w:t>
      </w:r>
      <w:r w:rsidR="000931EE" w:rsidRPr="00C255F4">
        <w:rPr>
          <w:lang w:val="fr-CA"/>
        </w:rPr>
        <w:t xml:space="preserve"> HFC</w:t>
      </w:r>
      <w:r w:rsidR="007C3341">
        <w:rPr>
          <w:lang w:val="fr-CA"/>
        </w:rPr>
        <w:t>, y compris par des enquête et une</w:t>
      </w:r>
      <w:r w:rsidR="000931EE" w:rsidRPr="00C255F4">
        <w:rPr>
          <w:lang w:val="fr-CA"/>
        </w:rPr>
        <w:t xml:space="preserve"> </w:t>
      </w:r>
      <w:r w:rsidR="007C3341">
        <w:rPr>
          <w:lang w:val="fr-CA"/>
        </w:rPr>
        <w:t>étude sur le commerce illicite de HFC, avec des recommandations</w:t>
      </w:r>
      <w:r w:rsidR="000931EE" w:rsidRPr="00C255F4">
        <w:rPr>
          <w:lang w:val="fr-CA"/>
        </w:rPr>
        <w:t xml:space="preserve"> (</w:t>
      </w:r>
      <w:r w:rsidR="00615F6E" w:rsidRPr="00C255F4">
        <w:rPr>
          <w:lang w:val="fr-CA"/>
        </w:rPr>
        <w:t>4</w:t>
      </w:r>
      <w:r w:rsidR="007C3341">
        <w:rPr>
          <w:lang w:val="fr-CA"/>
        </w:rPr>
        <w:t xml:space="preserve"> </w:t>
      </w:r>
      <w:r w:rsidR="000931EE" w:rsidRPr="00C255F4">
        <w:rPr>
          <w:lang w:val="fr-CA"/>
        </w:rPr>
        <w:t>000</w:t>
      </w:r>
      <w:r w:rsidR="007C3341">
        <w:rPr>
          <w:lang w:val="fr-CA"/>
        </w:rPr>
        <w:t xml:space="preserve"> $US</w:t>
      </w:r>
      <w:r w:rsidR="000931EE" w:rsidRPr="00C255F4">
        <w:rPr>
          <w:lang w:val="fr-CA"/>
        </w:rPr>
        <w:t>)</w:t>
      </w:r>
      <w:r w:rsidR="00BA7E17" w:rsidRPr="00C255F4">
        <w:rPr>
          <w:lang w:val="fr-CA"/>
        </w:rPr>
        <w:t>;</w:t>
      </w:r>
    </w:p>
    <w:p w14:paraId="648DDFDE" w14:textId="3CE49553" w:rsidR="00861BDB" w:rsidRPr="003D730E" w:rsidRDefault="002937EE" w:rsidP="00B116D8">
      <w:pPr>
        <w:pStyle w:val="Heading2"/>
        <w:rPr>
          <w:lang w:val="fr-CA"/>
        </w:rPr>
      </w:pPr>
      <w:r w:rsidRPr="003D730E">
        <w:rPr>
          <w:lang w:val="fr-CA"/>
        </w:rPr>
        <w:t>Renforcement de la formation</w:t>
      </w:r>
      <w:r w:rsidR="00B116D8" w:rsidRPr="003D730E">
        <w:rPr>
          <w:lang w:val="fr-CA"/>
        </w:rPr>
        <w:t xml:space="preserve"> </w:t>
      </w:r>
      <w:r w:rsidR="00E1436F" w:rsidRPr="003D730E">
        <w:rPr>
          <w:lang w:val="fr-CA"/>
        </w:rPr>
        <w:t>(O</w:t>
      </w:r>
      <w:r w:rsidRPr="003D730E">
        <w:rPr>
          <w:lang w:val="fr-CA"/>
        </w:rPr>
        <w:t>NUDI</w:t>
      </w:r>
      <w:r w:rsidR="00E1436F" w:rsidRPr="003D730E">
        <w:rPr>
          <w:lang w:val="fr-CA"/>
        </w:rPr>
        <w:t>)</w:t>
      </w:r>
      <w:r w:rsidRPr="003D730E">
        <w:rPr>
          <w:lang w:val="fr-CA"/>
        </w:rPr>
        <w:t xml:space="preserve"> </w:t>
      </w:r>
      <w:r w:rsidR="00CE3ECF" w:rsidRPr="003D730E">
        <w:rPr>
          <w:lang w:val="fr-CA"/>
        </w:rPr>
        <w:t>:</w:t>
      </w:r>
      <w:r w:rsidR="00E1436F" w:rsidRPr="003D730E">
        <w:rPr>
          <w:lang w:val="fr-CA"/>
        </w:rPr>
        <w:t xml:space="preserve"> </w:t>
      </w:r>
      <w:r w:rsidR="00861BDB" w:rsidRPr="003D730E">
        <w:rPr>
          <w:lang w:val="fr-CA"/>
        </w:rPr>
        <w:t>S</w:t>
      </w:r>
      <w:r w:rsidRPr="003D730E">
        <w:rPr>
          <w:lang w:val="fr-CA"/>
        </w:rPr>
        <w:t>o</w:t>
      </w:r>
      <w:r w:rsidR="00861BDB" w:rsidRPr="003D730E">
        <w:rPr>
          <w:lang w:val="fr-CA"/>
        </w:rPr>
        <w:t>u</w:t>
      </w:r>
      <w:r w:rsidRPr="003D730E">
        <w:rPr>
          <w:lang w:val="fr-CA"/>
        </w:rPr>
        <w:t xml:space="preserve">tenir l’association </w:t>
      </w:r>
      <w:r w:rsidR="00861BDB" w:rsidRPr="003D730E">
        <w:rPr>
          <w:lang w:val="fr-CA"/>
        </w:rPr>
        <w:t>industr</w:t>
      </w:r>
      <w:r w:rsidRPr="003D730E">
        <w:rPr>
          <w:lang w:val="fr-CA"/>
        </w:rPr>
        <w:t xml:space="preserve">ielle pour </w:t>
      </w:r>
      <w:r w:rsidR="003D730E" w:rsidRPr="003D730E">
        <w:rPr>
          <w:lang w:val="fr-CA"/>
        </w:rPr>
        <w:t>officialiser le secteur, incluant au moins deux réunions annuelles pour traiter des défis sectoriels et renforcer la co</w:t>
      </w:r>
      <w:r w:rsidR="00861BDB" w:rsidRPr="003D730E">
        <w:rPr>
          <w:lang w:val="fr-CA"/>
        </w:rPr>
        <w:t xml:space="preserve">llaboration </w:t>
      </w:r>
      <w:r w:rsidR="003D730E" w:rsidRPr="003D730E">
        <w:rPr>
          <w:lang w:val="fr-CA"/>
        </w:rPr>
        <w:t>entre l’</w:t>
      </w:r>
      <w:r w:rsidR="00861BDB" w:rsidRPr="003D730E">
        <w:rPr>
          <w:lang w:val="fr-CA"/>
        </w:rPr>
        <w:t xml:space="preserve">association, </w:t>
      </w:r>
      <w:r w:rsidR="003D730E" w:rsidRPr="003D730E">
        <w:rPr>
          <w:lang w:val="fr-CA"/>
        </w:rPr>
        <w:t xml:space="preserve">les </w:t>
      </w:r>
      <w:r w:rsidR="00861BDB" w:rsidRPr="003D730E">
        <w:rPr>
          <w:lang w:val="fr-CA"/>
        </w:rPr>
        <w:t>technici</w:t>
      </w:r>
      <w:r w:rsidR="003D730E" w:rsidRPr="003D730E">
        <w:rPr>
          <w:lang w:val="fr-CA"/>
        </w:rPr>
        <w:t>e</w:t>
      </w:r>
      <w:r w:rsidR="00861BDB" w:rsidRPr="003D730E">
        <w:rPr>
          <w:lang w:val="fr-CA"/>
        </w:rPr>
        <w:t xml:space="preserve">ns </w:t>
      </w:r>
      <w:r w:rsidR="003D730E" w:rsidRPr="003D730E">
        <w:rPr>
          <w:lang w:val="fr-CA"/>
        </w:rPr>
        <w:t xml:space="preserve">et les </w:t>
      </w:r>
      <w:r w:rsidR="00A31437">
        <w:rPr>
          <w:lang w:val="fr-CA"/>
        </w:rPr>
        <w:t>autorités de réglementation</w:t>
      </w:r>
      <w:r w:rsidR="00861BDB" w:rsidRPr="003D730E">
        <w:rPr>
          <w:lang w:val="fr-CA"/>
        </w:rPr>
        <w:t xml:space="preserve"> (</w:t>
      </w:r>
      <w:r w:rsidR="00FD2891" w:rsidRPr="003D730E">
        <w:rPr>
          <w:lang w:val="fr-CA"/>
        </w:rPr>
        <w:t>2</w:t>
      </w:r>
      <w:r w:rsidR="003D730E">
        <w:rPr>
          <w:lang w:val="fr-CA"/>
        </w:rPr>
        <w:t xml:space="preserve"> </w:t>
      </w:r>
      <w:r w:rsidR="00861BDB" w:rsidRPr="003D730E">
        <w:rPr>
          <w:lang w:val="fr-CA"/>
        </w:rPr>
        <w:t>000</w:t>
      </w:r>
      <w:r w:rsidR="003D730E">
        <w:rPr>
          <w:lang w:val="fr-CA"/>
        </w:rPr>
        <w:t xml:space="preserve"> $US</w:t>
      </w:r>
      <w:r w:rsidR="00861BDB" w:rsidRPr="003D730E">
        <w:rPr>
          <w:lang w:val="fr-CA"/>
        </w:rPr>
        <w:t>);</w:t>
      </w:r>
      <w:r w:rsidR="00B116D8" w:rsidRPr="003D730E">
        <w:rPr>
          <w:lang w:val="fr-CA"/>
        </w:rPr>
        <w:t xml:space="preserve"> </w:t>
      </w:r>
      <w:r w:rsidR="003D730E">
        <w:rPr>
          <w:lang w:val="fr-CA"/>
        </w:rPr>
        <w:t>mettre à jour le code des pratiques pour incorporer les HFC, la récupération et le recyclage des frigorigènes,</w:t>
      </w:r>
      <w:r w:rsidR="00861BDB" w:rsidRPr="003D730E">
        <w:rPr>
          <w:lang w:val="fr-CA"/>
        </w:rPr>
        <w:t xml:space="preserve"> </w:t>
      </w:r>
      <w:r w:rsidR="003D730E">
        <w:rPr>
          <w:lang w:val="fr-CA"/>
        </w:rPr>
        <w:t xml:space="preserve">la </w:t>
      </w:r>
      <w:r w:rsidR="00861BDB" w:rsidRPr="003D730E">
        <w:rPr>
          <w:lang w:val="fr-CA"/>
        </w:rPr>
        <w:t>r</w:t>
      </w:r>
      <w:r w:rsidR="003D730E">
        <w:rPr>
          <w:lang w:val="fr-CA"/>
        </w:rPr>
        <w:t>é</w:t>
      </w:r>
      <w:r w:rsidR="00861BDB" w:rsidRPr="003D730E">
        <w:rPr>
          <w:lang w:val="fr-CA"/>
        </w:rPr>
        <w:t>duc</w:t>
      </w:r>
      <w:r w:rsidR="003D730E">
        <w:rPr>
          <w:lang w:val="fr-CA"/>
        </w:rPr>
        <w:t>t</w:t>
      </w:r>
      <w:r w:rsidR="00861BDB" w:rsidRPr="003D730E">
        <w:rPr>
          <w:lang w:val="fr-CA"/>
        </w:rPr>
        <w:t>i</w:t>
      </w:r>
      <w:r w:rsidR="003D730E">
        <w:rPr>
          <w:lang w:val="fr-CA"/>
        </w:rPr>
        <w:t>o</w:t>
      </w:r>
      <w:r w:rsidR="00861BDB" w:rsidRPr="003D730E">
        <w:rPr>
          <w:lang w:val="fr-CA"/>
        </w:rPr>
        <w:t>n</w:t>
      </w:r>
      <w:r w:rsidR="003D730E">
        <w:rPr>
          <w:lang w:val="fr-CA"/>
        </w:rPr>
        <w:t xml:space="preserve"> des</w:t>
      </w:r>
      <w:r w:rsidR="00861BDB" w:rsidRPr="003D730E">
        <w:rPr>
          <w:lang w:val="fr-CA"/>
        </w:rPr>
        <w:t xml:space="preserve"> </w:t>
      </w:r>
      <w:r w:rsidR="003D730E">
        <w:rPr>
          <w:lang w:val="fr-CA"/>
        </w:rPr>
        <w:t>é</w:t>
      </w:r>
      <w:r w:rsidR="00861BDB" w:rsidRPr="003D730E">
        <w:rPr>
          <w:lang w:val="fr-CA"/>
        </w:rPr>
        <w:t>mission</w:t>
      </w:r>
      <w:r w:rsidR="003D730E">
        <w:rPr>
          <w:lang w:val="fr-CA"/>
        </w:rPr>
        <w:t>s</w:t>
      </w:r>
      <w:r w:rsidR="00861BDB" w:rsidRPr="003D730E">
        <w:rPr>
          <w:lang w:val="fr-CA"/>
        </w:rPr>
        <w:t>/</w:t>
      </w:r>
      <w:r w:rsidR="003D730E">
        <w:rPr>
          <w:lang w:val="fr-CA"/>
        </w:rPr>
        <w:t xml:space="preserve">rejets de frigorigènes, la réduction de la consommation énergétique, les derniers développements technologiques et l’utilisation sécuritaire des produits de remplacement </w:t>
      </w:r>
      <w:r w:rsidR="00861BDB" w:rsidRPr="003D730E">
        <w:rPr>
          <w:lang w:val="fr-CA"/>
        </w:rPr>
        <w:t>(5</w:t>
      </w:r>
      <w:r w:rsidR="003D730E">
        <w:rPr>
          <w:lang w:val="fr-CA"/>
        </w:rPr>
        <w:t xml:space="preserve"> </w:t>
      </w:r>
      <w:r w:rsidR="00861BDB" w:rsidRPr="003D730E">
        <w:rPr>
          <w:lang w:val="fr-CA"/>
        </w:rPr>
        <w:t>000</w:t>
      </w:r>
      <w:r w:rsidR="003D730E">
        <w:rPr>
          <w:lang w:val="fr-CA"/>
        </w:rPr>
        <w:t xml:space="preserve"> $US</w:t>
      </w:r>
      <w:r w:rsidR="00861BDB" w:rsidRPr="003D730E">
        <w:rPr>
          <w:lang w:val="fr-CA"/>
        </w:rPr>
        <w:t xml:space="preserve">); </w:t>
      </w:r>
      <w:r w:rsidR="003D730E">
        <w:rPr>
          <w:lang w:val="fr-CA"/>
        </w:rPr>
        <w:t xml:space="preserve">et élaborer des manuels de formation et des directives ainsi que des modules sur la manipulation sécuritaire du </w:t>
      </w:r>
      <w:r w:rsidR="00861BDB" w:rsidRPr="003D730E">
        <w:rPr>
          <w:lang w:val="fr-CA"/>
        </w:rPr>
        <w:t>R</w:t>
      </w:r>
      <w:r w:rsidR="00027797" w:rsidRPr="003D730E">
        <w:rPr>
          <w:lang w:val="fr-CA"/>
        </w:rPr>
        <w:t>-</w:t>
      </w:r>
      <w:r w:rsidR="00861BDB" w:rsidRPr="003D730E">
        <w:rPr>
          <w:lang w:val="fr-CA"/>
        </w:rPr>
        <w:t xml:space="preserve">600a </w:t>
      </w:r>
      <w:r w:rsidR="003D730E">
        <w:rPr>
          <w:lang w:val="fr-CA"/>
        </w:rPr>
        <w:t>et du</w:t>
      </w:r>
      <w:r w:rsidR="00861BDB" w:rsidRPr="003D730E">
        <w:rPr>
          <w:lang w:val="fr-CA"/>
        </w:rPr>
        <w:t xml:space="preserve"> R-290 </w:t>
      </w:r>
      <w:r w:rsidR="003D730E">
        <w:rPr>
          <w:lang w:val="fr-CA"/>
        </w:rPr>
        <w:t>da</w:t>
      </w:r>
      <w:r w:rsidR="00861BDB" w:rsidRPr="003D730E">
        <w:rPr>
          <w:lang w:val="fr-CA"/>
        </w:rPr>
        <w:t>n</w:t>
      </w:r>
      <w:r w:rsidR="003D730E">
        <w:rPr>
          <w:lang w:val="fr-CA"/>
        </w:rPr>
        <w:t xml:space="preserve">s la réfrigération </w:t>
      </w:r>
      <w:r w:rsidR="00861BDB" w:rsidRPr="003D730E">
        <w:rPr>
          <w:lang w:val="fr-CA"/>
        </w:rPr>
        <w:t>commercial</w:t>
      </w:r>
      <w:r w:rsidR="003D730E">
        <w:rPr>
          <w:lang w:val="fr-CA"/>
        </w:rPr>
        <w:t xml:space="preserve">e, incluant </w:t>
      </w:r>
      <w:r w:rsidR="00861BDB" w:rsidRPr="003D730E">
        <w:rPr>
          <w:lang w:val="fr-CA"/>
        </w:rPr>
        <w:t xml:space="preserve"> </w:t>
      </w:r>
      <w:r w:rsidR="003D730E">
        <w:rPr>
          <w:lang w:val="fr-CA"/>
        </w:rPr>
        <w:t>leur impression et diffusion</w:t>
      </w:r>
      <w:r w:rsidR="00A31437">
        <w:rPr>
          <w:lang w:val="fr-CA"/>
        </w:rPr>
        <w:t>,</w:t>
      </w:r>
      <w:r w:rsidR="003D730E">
        <w:rPr>
          <w:lang w:val="fr-CA"/>
        </w:rPr>
        <w:t xml:space="preserve"> et un atelier de sensibilisation </w:t>
      </w:r>
      <w:r w:rsidR="00861BDB" w:rsidRPr="003D730E">
        <w:rPr>
          <w:lang w:val="fr-CA"/>
        </w:rPr>
        <w:t>(1</w:t>
      </w:r>
      <w:r w:rsidR="00027797" w:rsidRPr="003D730E">
        <w:rPr>
          <w:lang w:val="fr-CA"/>
        </w:rPr>
        <w:t>2</w:t>
      </w:r>
      <w:r w:rsidR="003D730E">
        <w:rPr>
          <w:lang w:val="fr-CA"/>
        </w:rPr>
        <w:t xml:space="preserve"> </w:t>
      </w:r>
      <w:r w:rsidR="00861BDB" w:rsidRPr="003D730E">
        <w:rPr>
          <w:lang w:val="fr-CA"/>
        </w:rPr>
        <w:t>000</w:t>
      </w:r>
      <w:r w:rsidR="003D730E">
        <w:rPr>
          <w:lang w:val="fr-CA"/>
        </w:rPr>
        <w:t xml:space="preserve"> $US</w:t>
      </w:r>
      <w:r w:rsidR="00861BDB" w:rsidRPr="003D730E">
        <w:rPr>
          <w:lang w:val="fr-CA"/>
        </w:rPr>
        <w:t>)</w:t>
      </w:r>
      <w:r w:rsidR="00B116D8" w:rsidRPr="003D730E">
        <w:rPr>
          <w:lang w:val="fr-CA"/>
        </w:rPr>
        <w:t>;</w:t>
      </w:r>
    </w:p>
    <w:p w14:paraId="40ED00A7" w14:textId="4F08EBD7" w:rsidR="008F3FE6" w:rsidRPr="003D730E" w:rsidRDefault="003D730E" w:rsidP="008F3FE6">
      <w:pPr>
        <w:pStyle w:val="Heading2"/>
        <w:rPr>
          <w:lang w:val="fr-CA"/>
        </w:rPr>
      </w:pPr>
      <w:r w:rsidRPr="003D730E">
        <w:rPr>
          <w:lang w:val="fr-CA"/>
        </w:rPr>
        <w:t xml:space="preserve">Formation des techniciens de </w:t>
      </w:r>
      <w:r w:rsidR="008F3FE6" w:rsidRPr="003D730E">
        <w:rPr>
          <w:lang w:val="fr-CA"/>
        </w:rPr>
        <w:t>R</w:t>
      </w:r>
      <w:r w:rsidRPr="003D730E">
        <w:rPr>
          <w:lang w:val="fr-CA"/>
        </w:rPr>
        <w:t>&amp;</w:t>
      </w:r>
      <w:r w:rsidR="008F3FE6" w:rsidRPr="003D730E">
        <w:rPr>
          <w:lang w:val="fr-CA"/>
        </w:rPr>
        <w:t>C</w:t>
      </w:r>
      <w:r w:rsidRPr="003D730E">
        <w:rPr>
          <w:lang w:val="fr-CA"/>
        </w:rPr>
        <w:t xml:space="preserve"> </w:t>
      </w:r>
      <w:r w:rsidR="00E1436F" w:rsidRPr="003D730E">
        <w:rPr>
          <w:lang w:val="fr-CA"/>
        </w:rPr>
        <w:t>(O</w:t>
      </w:r>
      <w:r w:rsidRPr="003D730E">
        <w:rPr>
          <w:lang w:val="fr-CA"/>
        </w:rPr>
        <w:t>NUDI</w:t>
      </w:r>
      <w:r w:rsidR="00E1436F" w:rsidRPr="003D730E">
        <w:rPr>
          <w:lang w:val="fr-CA"/>
        </w:rPr>
        <w:t>)</w:t>
      </w:r>
      <w:r w:rsidRPr="003D730E">
        <w:rPr>
          <w:lang w:val="fr-CA"/>
        </w:rPr>
        <w:t xml:space="preserve"> </w:t>
      </w:r>
      <w:r w:rsidR="00CE3ECF" w:rsidRPr="003D730E">
        <w:rPr>
          <w:lang w:val="fr-CA"/>
        </w:rPr>
        <w:t>:</w:t>
      </w:r>
      <w:r w:rsidR="00E1436F" w:rsidRPr="003D730E">
        <w:rPr>
          <w:lang w:val="fr-CA"/>
        </w:rPr>
        <w:t xml:space="preserve"> </w:t>
      </w:r>
      <w:r w:rsidRPr="003D730E">
        <w:rPr>
          <w:lang w:val="fr-CA"/>
        </w:rPr>
        <w:t>Deux ateliers de formation pour 5</w:t>
      </w:r>
      <w:r>
        <w:rPr>
          <w:lang w:val="fr-CA"/>
        </w:rPr>
        <w:t xml:space="preserve">0 techniciens de R&amp;C par session, </w:t>
      </w:r>
      <w:r w:rsidR="00A31437">
        <w:rPr>
          <w:lang w:val="fr-CA"/>
        </w:rPr>
        <w:t>avec une</w:t>
      </w:r>
      <w:r>
        <w:rPr>
          <w:lang w:val="fr-CA"/>
        </w:rPr>
        <w:t xml:space="preserve"> emphase sur la réfrigération </w:t>
      </w:r>
      <w:r w:rsidR="008F3FE6" w:rsidRPr="003D730E">
        <w:rPr>
          <w:lang w:val="fr-CA"/>
        </w:rPr>
        <w:t>domesti</w:t>
      </w:r>
      <w:r>
        <w:rPr>
          <w:lang w:val="fr-CA"/>
        </w:rPr>
        <w:t>que</w:t>
      </w:r>
      <w:r w:rsidR="008F3FE6" w:rsidRPr="003D730E">
        <w:rPr>
          <w:lang w:val="fr-CA"/>
        </w:rPr>
        <w:t>, commercial</w:t>
      </w:r>
      <w:r>
        <w:rPr>
          <w:lang w:val="fr-CA"/>
        </w:rPr>
        <w:t>e</w:t>
      </w:r>
      <w:r w:rsidR="008F3FE6" w:rsidRPr="003D730E">
        <w:rPr>
          <w:lang w:val="fr-CA"/>
        </w:rPr>
        <w:t xml:space="preserve"> </w:t>
      </w:r>
      <w:r>
        <w:rPr>
          <w:lang w:val="fr-CA"/>
        </w:rPr>
        <w:t>et</w:t>
      </w:r>
      <w:r w:rsidR="008F3FE6" w:rsidRPr="003D730E">
        <w:rPr>
          <w:lang w:val="fr-CA"/>
        </w:rPr>
        <w:t xml:space="preserve"> industri</w:t>
      </w:r>
      <w:r>
        <w:rPr>
          <w:lang w:val="fr-CA"/>
        </w:rPr>
        <w:t>elle</w:t>
      </w:r>
      <w:r w:rsidR="00550DCF" w:rsidRPr="003D730E">
        <w:rPr>
          <w:lang w:val="fr-CA"/>
        </w:rPr>
        <w:t xml:space="preserve"> (30</w:t>
      </w:r>
      <w:r>
        <w:rPr>
          <w:lang w:val="fr-CA"/>
        </w:rPr>
        <w:t xml:space="preserve"> 0</w:t>
      </w:r>
      <w:r w:rsidR="00550DCF" w:rsidRPr="003D730E">
        <w:rPr>
          <w:lang w:val="fr-CA"/>
        </w:rPr>
        <w:t>00</w:t>
      </w:r>
      <w:r>
        <w:rPr>
          <w:lang w:val="fr-CA"/>
        </w:rPr>
        <w:t xml:space="preserve"> $US</w:t>
      </w:r>
      <w:r w:rsidR="00550DCF" w:rsidRPr="003D730E">
        <w:rPr>
          <w:lang w:val="fr-CA"/>
        </w:rPr>
        <w:t>)</w:t>
      </w:r>
      <w:r w:rsidR="00264ECF" w:rsidRPr="003D730E">
        <w:rPr>
          <w:lang w:val="fr-CA"/>
        </w:rPr>
        <w:t>;</w:t>
      </w:r>
    </w:p>
    <w:p w14:paraId="1C47755F" w14:textId="59FFE50D" w:rsidR="00264ECF" w:rsidRPr="003D5187" w:rsidRDefault="003D5187" w:rsidP="00791181">
      <w:pPr>
        <w:pStyle w:val="Heading2"/>
        <w:rPr>
          <w:lang w:val="fr-CA"/>
        </w:rPr>
      </w:pPr>
      <w:r w:rsidRPr="003D5187">
        <w:rPr>
          <w:lang w:val="fr-CA"/>
        </w:rPr>
        <w:t xml:space="preserve">Moderniser le centre de formation avec </w:t>
      </w:r>
      <w:r w:rsidR="00A31437">
        <w:rPr>
          <w:lang w:val="fr-CA"/>
        </w:rPr>
        <w:t xml:space="preserve">des </w:t>
      </w:r>
      <w:r w:rsidRPr="003D5187">
        <w:rPr>
          <w:lang w:val="fr-CA"/>
        </w:rPr>
        <w:t>outils et de l’équipement  (ONUDI) :</w:t>
      </w:r>
      <w:r w:rsidR="00773ED5" w:rsidRPr="003D5187">
        <w:rPr>
          <w:lang w:val="fr-CA"/>
        </w:rPr>
        <w:t xml:space="preserve"> </w:t>
      </w:r>
      <w:r>
        <w:rPr>
          <w:lang w:val="fr-CA"/>
        </w:rPr>
        <w:t xml:space="preserve">Fournir de l’équipement et des outils </w:t>
      </w:r>
      <w:r w:rsidR="00A31437">
        <w:rPr>
          <w:lang w:val="fr-CA"/>
        </w:rPr>
        <w:t>à</w:t>
      </w:r>
      <w:r>
        <w:rPr>
          <w:lang w:val="fr-CA"/>
        </w:rPr>
        <w:t xml:space="preserve"> un centre de formation sur les frigorigènes inflammables pour des applications autonomes résidentielles et commerciale</w:t>
      </w:r>
      <w:r w:rsidR="00A31437">
        <w:rPr>
          <w:lang w:val="fr-CA"/>
        </w:rPr>
        <w:t>s</w:t>
      </w:r>
      <w:r>
        <w:rPr>
          <w:lang w:val="fr-CA"/>
        </w:rPr>
        <w:t xml:space="preserve"> </w:t>
      </w:r>
      <w:r w:rsidR="003F5CE7" w:rsidRPr="003D5187">
        <w:rPr>
          <w:lang w:val="fr-CA"/>
        </w:rPr>
        <w:t xml:space="preserve"> (28</w:t>
      </w:r>
      <w:r>
        <w:rPr>
          <w:lang w:val="fr-CA"/>
        </w:rPr>
        <w:t xml:space="preserve"> </w:t>
      </w:r>
      <w:r w:rsidR="003F5CE7" w:rsidRPr="003D5187">
        <w:rPr>
          <w:lang w:val="fr-CA"/>
        </w:rPr>
        <w:t>000</w:t>
      </w:r>
      <w:r>
        <w:rPr>
          <w:lang w:val="fr-CA"/>
        </w:rPr>
        <w:t xml:space="preserve"> $US</w:t>
      </w:r>
      <w:r w:rsidR="003F5CE7" w:rsidRPr="003D5187">
        <w:rPr>
          <w:lang w:val="fr-CA"/>
        </w:rPr>
        <w:t>)</w:t>
      </w:r>
      <w:r w:rsidR="00ED126D" w:rsidRPr="003D5187">
        <w:rPr>
          <w:lang w:val="fr-CA"/>
        </w:rPr>
        <w:t>;</w:t>
      </w:r>
    </w:p>
    <w:p w14:paraId="6CB6C90D" w14:textId="431CB36F" w:rsidR="00ED126D" w:rsidRPr="003D5187" w:rsidRDefault="003D5187">
      <w:pPr>
        <w:pStyle w:val="Heading2"/>
        <w:rPr>
          <w:lang w:val="fr-CA"/>
        </w:rPr>
      </w:pPr>
      <w:r w:rsidRPr="003D5187">
        <w:rPr>
          <w:lang w:val="fr-CA"/>
        </w:rPr>
        <w:t>Campagne de sensibilisation pour l</w:t>
      </w:r>
      <w:r w:rsidR="00A31437">
        <w:rPr>
          <w:lang w:val="fr-CA"/>
        </w:rPr>
        <w:t xml:space="preserve">es </w:t>
      </w:r>
      <w:r w:rsidRPr="003D5187">
        <w:rPr>
          <w:lang w:val="fr-CA"/>
        </w:rPr>
        <w:t>utilisateur</w:t>
      </w:r>
      <w:r w:rsidR="00A31437">
        <w:rPr>
          <w:lang w:val="fr-CA"/>
        </w:rPr>
        <w:t>s</w:t>
      </w:r>
      <w:r w:rsidRPr="003D5187">
        <w:rPr>
          <w:lang w:val="fr-CA"/>
        </w:rPr>
        <w:t xml:space="preserve"> final</w:t>
      </w:r>
      <w:r w:rsidR="00A31437">
        <w:rPr>
          <w:lang w:val="fr-CA"/>
        </w:rPr>
        <w:t>s</w:t>
      </w:r>
      <w:r w:rsidRPr="003D5187">
        <w:rPr>
          <w:lang w:val="fr-CA"/>
        </w:rPr>
        <w:t xml:space="preserve"> et les PME</w:t>
      </w:r>
      <w:r w:rsidR="00817E40" w:rsidRPr="003D5187">
        <w:rPr>
          <w:lang w:val="fr-CA"/>
        </w:rPr>
        <w:t xml:space="preserve"> (O</w:t>
      </w:r>
      <w:r w:rsidRPr="003D5187">
        <w:rPr>
          <w:lang w:val="fr-CA"/>
        </w:rPr>
        <w:t>NUDI</w:t>
      </w:r>
      <w:r w:rsidR="00817E40" w:rsidRPr="003D5187">
        <w:rPr>
          <w:lang w:val="fr-CA"/>
        </w:rPr>
        <w:t>)</w:t>
      </w:r>
      <w:r w:rsidRPr="003D5187">
        <w:rPr>
          <w:lang w:val="fr-CA"/>
        </w:rPr>
        <w:t xml:space="preserve"> </w:t>
      </w:r>
      <w:r w:rsidR="001F41D0" w:rsidRPr="003D5187">
        <w:rPr>
          <w:lang w:val="fr-CA"/>
        </w:rPr>
        <w:t>:</w:t>
      </w:r>
      <w:r w:rsidR="00ED126D" w:rsidRPr="003D5187">
        <w:rPr>
          <w:lang w:val="fr-CA"/>
        </w:rPr>
        <w:t xml:space="preserve"> </w:t>
      </w:r>
      <w:r w:rsidRPr="003D5187">
        <w:rPr>
          <w:lang w:val="fr-CA"/>
        </w:rPr>
        <w:t>Campagne de sensibilisation ciblant l</w:t>
      </w:r>
      <w:r w:rsidR="00A31437">
        <w:rPr>
          <w:lang w:val="fr-CA"/>
        </w:rPr>
        <w:t xml:space="preserve">es </w:t>
      </w:r>
      <w:r w:rsidRPr="003D5187">
        <w:rPr>
          <w:lang w:val="fr-CA"/>
        </w:rPr>
        <w:t>utilisateur</w:t>
      </w:r>
      <w:r w:rsidR="00A31437">
        <w:rPr>
          <w:lang w:val="fr-CA"/>
        </w:rPr>
        <w:t>s</w:t>
      </w:r>
      <w:r w:rsidRPr="003D5187">
        <w:rPr>
          <w:lang w:val="fr-CA"/>
        </w:rPr>
        <w:t xml:space="preserve"> final</w:t>
      </w:r>
      <w:r w:rsidR="00A31437">
        <w:rPr>
          <w:lang w:val="fr-CA"/>
        </w:rPr>
        <w:t>s</w:t>
      </w:r>
      <w:r w:rsidRPr="003D5187">
        <w:rPr>
          <w:lang w:val="fr-CA"/>
        </w:rPr>
        <w:t xml:space="preserve"> et les P</w:t>
      </w:r>
      <w:r>
        <w:rPr>
          <w:lang w:val="fr-CA"/>
        </w:rPr>
        <w:t xml:space="preserve">ME dans la réfrigération; diffuser de l’information sur l’utilisation sécuritaire, la disponibilité et l’efficacité énergétique des technologies de remplacement et encourager le remplacement de l’équipement à base de HFC à </w:t>
      </w:r>
      <w:r w:rsidR="00524371">
        <w:rPr>
          <w:lang w:val="fr-CA"/>
        </w:rPr>
        <w:t>PRP</w:t>
      </w:r>
      <w:r>
        <w:rPr>
          <w:lang w:val="fr-CA"/>
        </w:rPr>
        <w:t xml:space="preserve"> élevé</w:t>
      </w:r>
      <w:r w:rsidR="003F5CE7" w:rsidRPr="003D5187">
        <w:rPr>
          <w:lang w:val="fr-CA"/>
        </w:rPr>
        <w:t xml:space="preserve"> </w:t>
      </w:r>
      <w:r w:rsidR="00817E40" w:rsidRPr="003D5187">
        <w:rPr>
          <w:lang w:val="fr-CA"/>
        </w:rPr>
        <w:t>(5</w:t>
      </w:r>
      <w:r>
        <w:rPr>
          <w:lang w:val="fr-CA"/>
        </w:rPr>
        <w:t xml:space="preserve"> </w:t>
      </w:r>
      <w:r w:rsidR="00817E40" w:rsidRPr="003D5187">
        <w:rPr>
          <w:lang w:val="fr-CA"/>
        </w:rPr>
        <w:t>000</w:t>
      </w:r>
      <w:r>
        <w:rPr>
          <w:lang w:val="fr-CA"/>
        </w:rPr>
        <w:t xml:space="preserve"> $US</w:t>
      </w:r>
      <w:r w:rsidR="00817E40" w:rsidRPr="003D5187">
        <w:rPr>
          <w:lang w:val="fr-CA"/>
        </w:rPr>
        <w:t>);</w:t>
      </w:r>
    </w:p>
    <w:p w14:paraId="2D24B1B0" w14:textId="6FD755F2" w:rsidR="00B03F57" w:rsidRPr="003D5187" w:rsidRDefault="00A31437">
      <w:pPr>
        <w:pStyle w:val="Heading2"/>
        <w:rPr>
          <w:lang w:val="fr-CA"/>
        </w:rPr>
      </w:pPr>
      <w:r>
        <w:rPr>
          <w:lang w:val="fr-CA"/>
        </w:rPr>
        <w:t>Développe</w:t>
      </w:r>
      <w:r w:rsidR="003D5187" w:rsidRPr="003D5187">
        <w:rPr>
          <w:lang w:val="fr-CA"/>
        </w:rPr>
        <w:t>ment des compétences dans le secteur de la climatisation mobile</w:t>
      </w:r>
      <w:r w:rsidR="00ED742E" w:rsidRPr="003D5187">
        <w:rPr>
          <w:lang w:val="fr-CA"/>
        </w:rPr>
        <w:t xml:space="preserve"> (O</w:t>
      </w:r>
      <w:r w:rsidR="003D5187" w:rsidRPr="003D5187">
        <w:rPr>
          <w:lang w:val="fr-CA"/>
        </w:rPr>
        <w:t>NUDI</w:t>
      </w:r>
      <w:r w:rsidR="00ED742E" w:rsidRPr="003D5187">
        <w:rPr>
          <w:lang w:val="fr-CA"/>
        </w:rPr>
        <w:t>)</w:t>
      </w:r>
      <w:r w:rsidR="003D5187" w:rsidRPr="003D5187">
        <w:rPr>
          <w:lang w:val="fr-CA"/>
        </w:rPr>
        <w:t xml:space="preserve"> </w:t>
      </w:r>
      <w:r w:rsidR="001F41D0" w:rsidRPr="003D5187">
        <w:rPr>
          <w:lang w:val="fr-CA"/>
        </w:rPr>
        <w:t>:</w:t>
      </w:r>
      <w:r w:rsidR="003D5187" w:rsidRPr="003D5187">
        <w:rPr>
          <w:lang w:val="fr-CA"/>
        </w:rPr>
        <w:t xml:space="preserve"> Élaborer un manuel de formation sur le</w:t>
      </w:r>
      <w:r w:rsidR="003D5187">
        <w:rPr>
          <w:lang w:val="fr-CA"/>
        </w:rPr>
        <w:t xml:space="preserve">s bonnes pratiques d’entretien dans la </w:t>
      </w:r>
      <w:r w:rsidR="00E303E0">
        <w:rPr>
          <w:lang w:val="fr-CA"/>
        </w:rPr>
        <w:t>climatisation</w:t>
      </w:r>
      <w:r w:rsidR="003D5187">
        <w:rPr>
          <w:lang w:val="fr-CA"/>
        </w:rPr>
        <w:t xml:space="preserve"> mobile</w:t>
      </w:r>
      <w:r w:rsidR="00B03F57" w:rsidRPr="003D5187">
        <w:rPr>
          <w:lang w:val="fr-CA"/>
        </w:rPr>
        <w:t xml:space="preserve"> (5</w:t>
      </w:r>
      <w:r w:rsidR="003D5187">
        <w:rPr>
          <w:lang w:val="fr-CA"/>
        </w:rPr>
        <w:t xml:space="preserve"> </w:t>
      </w:r>
      <w:r w:rsidR="00B03F57" w:rsidRPr="003D5187">
        <w:rPr>
          <w:lang w:val="fr-CA"/>
        </w:rPr>
        <w:t>000</w:t>
      </w:r>
      <w:r w:rsidR="003D5187">
        <w:rPr>
          <w:lang w:val="fr-CA"/>
        </w:rPr>
        <w:t xml:space="preserve"> $US</w:t>
      </w:r>
      <w:r w:rsidR="00B03F57" w:rsidRPr="003D5187">
        <w:rPr>
          <w:lang w:val="fr-CA"/>
        </w:rPr>
        <w:t xml:space="preserve">); </w:t>
      </w:r>
      <w:r w:rsidR="003D5187">
        <w:rPr>
          <w:lang w:val="fr-CA"/>
        </w:rPr>
        <w:t xml:space="preserve">fournir deux trousses d’outils d’entretien </w:t>
      </w:r>
      <w:r w:rsidR="00B03F57" w:rsidRPr="003D5187">
        <w:rPr>
          <w:lang w:val="fr-CA"/>
        </w:rPr>
        <w:t>p</w:t>
      </w:r>
      <w:r w:rsidR="003D5187">
        <w:rPr>
          <w:lang w:val="fr-CA"/>
        </w:rPr>
        <w:t>ou</w:t>
      </w:r>
      <w:r w:rsidR="00B03F57" w:rsidRPr="003D5187">
        <w:rPr>
          <w:lang w:val="fr-CA"/>
        </w:rPr>
        <w:t>r</w:t>
      </w:r>
      <w:r w:rsidR="003D5187">
        <w:rPr>
          <w:lang w:val="fr-CA"/>
        </w:rPr>
        <w:t xml:space="preserve"> la </w:t>
      </w:r>
      <w:r w:rsidR="00E303E0">
        <w:rPr>
          <w:lang w:val="fr-CA"/>
        </w:rPr>
        <w:t>climatisation</w:t>
      </w:r>
      <w:r w:rsidR="003D5187">
        <w:rPr>
          <w:lang w:val="fr-CA"/>
        </w:rPr>
        <w:t xml:space="preserve"> mobile </w:t>
      </w:r>
      <w:r w:rsidR="00B03F57" w:rsidRPr="003D5187">
        <w:rPr>
          <w:lang w:val="fr-CA"/>
        </w:rPr>
        <w:t>(</w:t>
      </w:r>
      <w:r w:rsidR="002357B2" w:rsidRPr="003D5187">
        <w:rPr>
          <w:lang w:val="fr-CA"/>
        </w:rPr>
        <w:t>2</w:t>
      </w:r>
      <w:r w:rsidR="00B03F57" w:rsidRPr="003D5187">
        <w:rPr>
          <w:lang w:val="fr-CA"/>
        </w:rPr>
        <w:t>0</w:t>
      </w:r>
      <w:r w:rsidR="003D5187">
        <w:rPr>
          <w:lang w:val="fr-CA"/>
        </w:rPr>
        <w:t xml:space="preserve"> </w:t>
      </w:r>
      <w:r w:rsidR="00B03F57" w:rsidRPr="003D5187">
        <w:rPr>
          <w:lang w:val="fr-CA"/>
        </w:rPr>
        <w:t>000</w:t>
      </w:r>
      <w:r w:rsidR="003D5187">
        <w:rPr>
          <w:lang w:val="fr-CA"/>
        </w:rPr>
        <w:t xml:space="preserve"> $US</w:t>
      </w:r>
      <w:r w:rsidR="00B03F57" w:rsidRPr="003D5187">
        <w:rPr>
          <w:lang w:val="fr-CA"/>
        </w:rPr>
        <w:t xml:space="preserve">); </w:t>
      </w:r>
      <w:r w:rsidR="00E303E0">
        <w:rPr>
          <w:lang w:val="fr-CA"/>
        </w:rPr>
        <w:t xml:space="preserve">tenir un atelier de formation pour les instructeurs des techniciens en climatisation mobile </w:t>
      </w:r>
      <w:r w:rsidR="00B03F57" w:rsidRPr="003D5187">
        <w:rPr>
          <w:lang w:val="fr-CA"/>
        </w:rPr>
        <w:t>(</w:t>
      </w:r>
      <w:r w:rsidR="002357B2" w:rsidRPr="003D5187">
        <w:rPr>
          <w:lang w:val="fr-CA"/>
        </w:rPr>
        <w:t>4</w:t>
      </w:r>
      <w:r w:rsidR="00E303E0">
        <w:rPr>
          <w:lang w:val="fr-CA"/>
        </w:rPr>
        <w:t xml:space="preserve"> </w:t>
      </w:r>
      <w:r w:rsidR="00B03F57" w:rsidRPr="003D5187">
        <w:rPr>
          <w:lang w:val="fr-CA"/>
        </w:rPr>
        <w:t>000</w:t>
      </w:r>
      <w:r w:rsidR="00E303E0">
        <w:rPr>
          <w:lang w:val="fr-CA"/>
        </w:rPr>
        <w:t xml:space="preserve"> $US</w:t>
      </w:r>
      <w:r w:rsidR="00B03F57" w:rsidRPr="003D5187">
        <w:rPr>
          <w:lang w:val="fr-CA"/>
        </w:rPr>
        <w:t>)</w:t>
      </w:r>
      <w:r w:rsidR="00AA5B2E" w:rsidRPr="003D5187">
        <w:rPr>
          <w:lang w:val="fr-CA"/>
        </w:rPr>
        <w:t xml:space="preserve">; </w:t>
      </w:r>
      <w:r w:rsidR="00E303E0">
        <w:rPr>
          <w:lang w:val="fr-CA"/>
        </w:rPr>
        <w:t>et</w:t>
      </w:r>
    </w:p>
    <w:p w14:paraId="61479305" w14:textId="1441CF4D" w:rsidR="00D11B41" w:rsidRPr="00E303E0" w:rsidRDefault="00E303E0" w:rsidP="00D11B41">
      <w:pPr>
        <w:pStyle w:val="Heading2"/>
        <w:rPr>
          <w:lang w:val="fr-CA"/>
        </w:rPr>
      </w:pPr>
      <w:r w:rsidRPr="00E303E0">
        <w:rPr>
          <w:lang w:val="fr-CA"/>
        </w:rPr>
        <w:t xml:space="preserve">Suivi du projet </w:t>
      </w:r>
      <w:r w:rsidR="00AA5B2E" w:rsidRPr="00E303E0">
        <w:rPr>
          <w:lang w:val="fr-CA"/>
        </w:rPr>
        <w:t>(O</w:t>
      </w:r>
      <w:r w:rsidRPr="00E303E0">
        <w:rPr>
          <w:lang w:val="fr-CA"/>
        </w:rPr>
        <w:t>NUDI</w:t>
      </w:r>
      <w:r w:rsidR="00AA5B2E" w:rsidRPr="00E303E0">
        <w:rPr>
          <w:lang w:val="fr-CA"/>
        </w:rPr>
        <w:t>) (</w:t>
      </w:r>
      <w:r w:rsidR="00567943" w:rsidRPr="00E303E0">
        <w:rPr>
          <w:lang w:val="fr-CA"/>
        </w:rPr>
        <w:t>10</w:t>
      </w:r>
      <w:r w:rsidRPr="00E303E0">
        <w:rPr>
          <w:lang w:val="fr-CA"/>
        </w:rPr>
        <w:t xml:space="preserve"> </w:t>
      </w:r>
      <w:r w:rsidR="00567943" w:rsidRPr="00E303E0">
        <w:rPr>
          <w:lang w:val="fr-CA"/>
        </w:rPr>
        <w:t>000</w:t>
      </w:r>
      <w:r w:rsidRPr="00E303E0">
        <w:rPr>
          <w:lang w:val="fr-CA"/>
        </w:rPr>
        <w:t xml:space="preserve"> $US</w:t>
      </w:r>
      <w:r w:rsidR="00567943" w:rsidRPr="00E303E0">
        <w:rPr>
          <w:lang w:val="fr-CA"/>
        </w:rPr>
        <w:t>)</w:t>
      </w:r>
      <w:r w:rsidR="001F41D0" w:rsidRPr="00E303E0">
        <w:rPr>
          <w:lang w:val="fr-CA"/>
        </w:rPr>
        <w:t>,</w:t>
      </w:r>
      <w:r w:rsidR="002C6F15" w:rsidRPr="00E303E0">
        <w:rPr>
          <w:lang w:val="fr-CA"/>
        </w:rPr>
        <w:t xml:space="preserve"> </w:t>
      </w:r>
      <w:r w:rsidRPr="00E303E0">
        <w:rPr>
          <w:lang w:val="fr-CA"/>
        </w:rPr>
        <w:t xml:space="preserve">sera alloué pour </w:t>
      </w:r>
      <w:r w:rsidR="00A31437">
        <w:rPr>
          <w:lang w:val="fr-CA"/>
        </w:rPr>
        <w:t>d</w:t>
      </w:r>
      <w:r w:rsidRPr="00E303E0">
        <w:rPr>
          <w:lang w:val="fr-CA"/>
        </w:rPr>
        <w:t xml:space="preserve">u soutien </w:t>
      </w:r>
      <w:r>
        <w:rPr>
          <w:lang w:val="fr-CA"/>
        </w:rPr>
        <w:t xml:space="preserve">technique/consultatif local </w:t>
      </w:r>
      <w:r w:rsidR="00A237CD" w:rsidRPr="00E303E0">
        <w:rPr>
          <w:lang w:val="fr-CA"/>
        </w:rPr>
        <w:t>(5</w:t>
      </w:r>
      <w:r>
        <w:rPr>
          <w:lang w:val="fr-CA"/>
        </w:rPr>
        <w:t xml:space="preserve"> </w:t>
      </w:r>
      <w:r w:rsidR="00A237CD" w:rsidRPr="00E303E0">
        <w:rPr>
          <w:lang w:val="fr-CA"/>
        </w:rPr>
        <w:t>000</w:t>
      </w:r>
      <w:r>
        <w:rPr>
          <w:lang w:val="fr-CA"/>
        </w:rPr>
        <w:t xml:space="preserve"> $US</w:t>
      </w:r>
      <w:r w:rsidR="00A237CD" w:rsidRPr="00E303E0">
        <w:rPr>
          <w:lang w:val="fr-CA"/>
        </w:rPr>
        <w:t xml:space="preserve">), </w:t>
      </w:r>
      <w:r w:rsidR="00A31437">
        <w:rPr>
          <w:lang w:val="fr-CA"/>
        </w:rPr>
        <w:t xml:space="preserve">des </w:t>
      </w:r>
      <w:r>
        <w:rPr>
          <w:lang w:val="fr-CA"/>
        </w:rPr>
        <w:t>déplacements locaux</w:t>
      </w:r>
      <w:r w:rsidR="00A237CD" w:rsidRPr="00E303E0">
        <w:rPr>
          <w:lang w:val="fr-CA"/>
        </w:rPr>
        <w:t xml:space="preserve"> (</w:t>
      </w:r>
      <w:r w:rsidR="001C6184" w:rsidRPr="00E303E0">
        <w:rPr>
          <w:lang w:val="fr-CA"/>
        </w:rPr>
        <w:t>2</w:t>
      </w:r>
      <w:r>
        <w:rPr>
          <w:lang w:val="fr-CA"/>
        </w:rPr>
        <w:t xml:space="preserve"> </w:t>
      </w:r>
      <w:r w:rsidR="001C6184" w:rsidRPr="00E303E0">
        <w:rPr>
          <w:lang w:val="fr-CA"/>
        </w:rPr>
        <w:t>500</w:t>
      </w:r>
      <w:r>
        <w:rPr>
          <w:lang w:val="fr-CA"/>
        </w:rPr>
        <w:t xml:space="preserve"> $US</w:t>
      </w:r>
      <w:r w:rsidR="001C6184" w:rsidRPr="00E303E0">
        <w:rPr>
          <w:lang w:val="fr-CA"/>
        </w:rPr>
        <w:t xml:space="preserve">), </w:t>
      </w:r>
      <w:r>
        <w:rPr>
          <w:lang w:val="fr-CA"/>
        </w:rPr>
        <w:t xml:space="preserve">et </w:t>
      </w:r>
      <w:r w:rsidR="00A31437">
        <w:rPr>
          <w:lang w:val="fr-CA"/>
        </w:rPr>
        <w:t>des c</w:t>
      </w:r>
      <w:r>
        <w:rPr>
          <w:lang w:val="fr-CA"/>
        </w:rPr>
        <w:t xml:space="preserve">oûts logistiques et administratifs </w:t>
      </w:r>
      <w:r w:rsidR="001C6184" w:rsidRPr="00E303E0">
        <w:rPr>
          <w:lang w:val="fr-CA"/>
        </w:rPr>
        <w:t xml:space="preserve"> (2</w:t>
      </w:r>
      <w:r>
        <w:rPr>
          <w:lang w:val="fr-CA"/>
        </w:rPr>
        <w:t xml:space="preserve"> </w:t>
      </w:r>
      <w:r w:rsidR="001C6184" w:rsidRPr="00E303E0">
        <w:rPr>
          <w:lang w:val="fr-CA"/>
        </w:rPr>
        <w:t>500</w:t>
      </w:r>
      <w:r>
        <w:rPr>
          <w:lang w:val="fr-CA"/>
        </w:rPr>
        <w:t xml:space="preserve"> $US</w:t>
      </w:r>
      <w:r w:rsidR="001C6184" w:rsidRPr="00E303E0">
        <w:rPr>
          <w:lang w:val="fr-CA"/>
        </w:rPr>
        <w:t>)</w:t>
      </w:r>
      <w:r w:rsidR="00876BB9" w:rsidRPr="00E303E0">
        <w:rPr>
          <w:lang w:val="fr-CA"/>
        </w:rPr>
        <w:t>.</w:t>
      </w:r>
    </w:p>
    <w:p w14:paraId="6BDDF9B2" w14:textId="74528EE6" w:rsidR="00711BE6" w:rsidRPr="00724E4B" w:rsidRDefault="00711BE6" w:rsidP="00711BE6">
      <w:pPr>
        <w:keepNext/>
        <w:widowControl w:val="0"/>
        <w:spacing w:after="240"/>
        <w:outlineLvl w:val="0"/>
        <w:rPr>
          <w:bCs/>
        </w:rPr>
      </w:pPr>
      <w:r w:rsidRPr="00724E4B">
        <w:rPr>
          <w:bCs/>
          <w:u w:val="single"/>
        </w:rPr>
        <w:lastRenderedPageBreak/>
        <w:t>Cofinanc</w:t>
      </w:r>
      <w:r w:rsidR="00187F38">
        <w:rPr>
          <w:bCs/>
          <w:u w:val="single"/>
        </w:rPr>
        <w:t>ement</w:t>
      </w:r>
      <w:r w:rsidRPr="00724E4B">
        <w:rPr>
          <w:bCs/>
        </w:rPr>
        <w:t xml:space="preserve"> </w:t>
      </w:r>
    </w:p>
    <w:p w14:paraId="3DC10DC9" w14:textId="60B80C5A" w:rsidR="00711BE6" w:rsidRPr="001847EC" w:rsidRDefault="00187F38">
      <w:pPr>
        <w:pStyle w:val="Heading1"/>
        <w:rPr>
          <w:lang w:val="fr-CA"/>
        </w:rPr>
      </w:pPr>
      <w:r w:rsidRPr="00187F38">
        <w:rPr>
          <w:lang w:val="fr-CA"/>
        </w:rPr>
        <w:t>La</w:t>
      </w:r>
      <w:r w:rsidR="00A95DB8" w:rsidRPr="00187F38">
        <w:rPr>
          <w:lang w:val="fr-CA"/>
        </w:rPr>
        <w:t xml:space="preserve"> contribution </w:t>
      </w:r>
      <w:r w:rsidRPr="00187F38">
        <w:rPr>
          <w:lang w:val="fr-CA"/>
        </w:rPr>
        <w:t>du</w:t>
      </w:r>
      <w:r w:rsidR="00A95DB8" w:rsidRPr="00187F38">
        <w:rPr>
          <w:lang w:val="fr-CA"/>
        </w:rPr>
        <w:t xml:space="preserve"> Go</w:t>
      </w:r>
      <w:r w:rsidRPr="00187F38">
        <w:rPr>
          <w:lang w:val="fr-CA"/>
        </w:rPr>
        <w:t>u</w:t>
      </w:r>
      <w:r w:rsidR="00A95DB8" w:rsidRPr="00187F38">
        <w:rPr>
          <w:lang w:val="fr-CA"/>
        </w:rPr>
        <w:t>vern</w:t>
      </w:r>
      <w:r w:rsidRPr="00187F38">
        <w:rPr>
          <w:lang w:val="fr-CA"/>
        </w:rPr>
        <w:t>e</w:t>
      </w:r>
      <w:r w:rsidR="00A95DB8" w:rsidRPr="00187F38">
        <w:rPr>
          <w:lang w:val="fr-CA"/>
        </w:rPr>
        <w:t>ment</w:t>
      </w:r>
      <w:r w:rsidR="009D630D" w:rsidRPr="00187F38">
        <w:rPr>
          <w:lang w:val="fr-CA"/>
        </w:rPr>
        <w:t xml:space="preserve"> </w:t>
      </w:r>
      <w:r w:rsidRPr="00187F38">
        <w:rPr>
          <w:lang w:val="fr-CA"/>
        </w:rPr>
        <w:t xml:space="preserve">de la </w:t>
      </w:r>
      <w:r w:rsidR="009D630D" w:rsidRPr="00187F38">
        <w:rPr>
          <w:lang w:val="fr-CA"/>
        </w:rPr>
        <w:t>Somali</w:t>
      </w:r>
      <w:r w:rsidRPr="00187F38">
        <w:rPr>
          <w:lang w:val="fr-CA"/>
        </w:rPr>
        <w:t>e</w:t>
      </w:r>
      <w:r w:rsidR="00A31437" w:rsidRPr="00187F38">
        <w:rPr>
          <w:lang w:val="fr-CA"/>
        </w:rPr>
        <w:t xml:space="preserve"> </w:t>
      </w:r>
      <w:r w:rsidRPr="00187F38">
        <w:rPr>
          <w:lang w:val="fr-CA"/>
        </w:rPr>
        <w:t xml:space="preserve">pour soutenir le suivi et l’évaluation </w:t>
      </w:r>
      <w:r w:rsidR="00A31437">
        <w:rPr>
          <w:lang w:val="fr-CA"/>
        </w:rPr>
        <w:t>dans le cadre</w:t>
      </w:r>
      <w:r w:rsidR="00A31437" w:rsidRPr="00187F38">
        <w:rPr>
          <w:lang w:val="fr-CA"/>
        </w:rPr>
        <w:t xml:space="preserve"> du PGEH </w:t>
      </w:r>
      <w:r w:rsidRPr="00187F38">
        <w:rPr>
          <w:lang w:val="fr-CA"/>
        </w:rPr>
        <w:t>sera élargie à la phase I du KIP</w:t>
      </w:r>
      <w:r w:rsidR="00A95DB8" w:rsidRPr="00187F38">
        <w:rPr>
          <w:lang w:val="fr-CA"/>
        </w:rPr>
        <w:t xml:space="preserve">. </w:t>
      </w:r>
      <w:r>
        <w:rPr>
          <w:lang w:val="fr-CA"/>
        </w:rPr>
        <w:t xml:space="preserve"> </w:t>
      </w:r>
      <w:r w:rsidRPr="00187F38">
        <w:rPr>
          <w:lang w:val="fr-CA"/>
        </w:rPr>
        <w:t xml:space="preserve">Ce soutien sera fourni essentiellement en nature, sous forme de location de bureaux, affectation de personnel local temporaire pour faciliter les réunions et les ateliers, </w:t>
      </w:r>
      <w:r w:rsidR="00A31437" w:rsidRPr="00187F38">
        <w:rPr>
          <w:lang w:val="fr-CA"/>
        </w:rPr>
        <w:t>et transport</w:t>
      </w:r>
      <w:r w:rsidRPr="00187F38">
        <w:rPr>
          <w:lang w:val="fr-CA"/>
        </w:rPr>
        <w:t xml:space="preserve"> </w:t>
      </w:r>
      <w:r>
        <w:rPr>
          <w:lang w:val="fr-CA"/>
        </w:rPr>
        <w:t xml:space="preserve">des participants lors des réunions et des ateliers.  </w:t>
      </w:r>
      <w:r w:rsidRPr="001847EC">
        <w:rPr>
          <w:lang w:val="fr-CA"/>
        </w:rPr>
        <w:t xml:space="preserve">Il convient </w:t>
      </w:r>
      <w:r w:rsidR="001847EC" w:rsidRPr="001847EC">
        <w:rPr>
          <w:lang w:val="fr-CA"/>
        </w:rPr>
        <w:t xml:space="preserve">aussi </w:t>
      </w:r>
      <w:r w:rsidRPr="001847EC">
        <w:rPr>
          <w:lang w:val="fr-CA"/>
        </w:rPr>
        <w:t>de note</w:t>
      </w:r>
      <w:r w:rsidR="001847EC" w:rsidRPr="001847EC">
        <w:rPr>
          <w:lang w:val="fr-CA"/>
        </w:rPr>
        <w:t>r</w:t>
      </w:r>
      <w:r w:rsidRPr="001847EC">
        <w:rPr>
          <w:lang w:val="fr-CA"/>
        </w:rPr>
        <w:t xml:space="preserve"> que l’UNO a des liens étroits avec les</w:t>
      </w:r>
      <w:r w:rsidR="001847EC" w:rsidRPr="001847EC">
        <w:rPr>
          <w:lang w:val="fr-CA"/>
        </w:rPr>
        <w:t xml:space="preserve"> centres de liaison des autres accords multilatéraux sur l’environnement </w:t>
      </w:r>
      <w:r w:rsidR="001847EC">
        <w:rPr>
          <w:lang w:val="fr-CA"/>
        </w:rPr>
        <w:t>au sein du ministère, et qu’</w:t>
      </w:r>
      <w:r w:rsidR="00A31437">
        <w:rPr>
          <w:lang w:val="fr-CA"/>
        </w:rPr>
        <w:t>e</w:t>
      </w:r>
      <w:r w:rsidR="001847EC">
        <w:rPr>
          <w:lang w:val="fr-CA"/>
        </w:rPr>
        <w:t>l</w:t>
      </w:r>
      <w:r w:rsidR="00A31437">
        <w:rPr>
          <w:lang w:val="fr-CA"/>
        </w:rPr>
        <w:t>le</w:t>
      </w:r>
      <w:r w:rsidR="001847EC">
        <w:rPr>
          <w:lang w:val="fr-CA"/>
        </w:rPr>
        <w:t xml:space="preserve"> collabore </w:t>
      </w:r>
      <w:r w:rsidR="0089265E">
        <w:rPr>
          <w:lang w:val="fr-CA"/>
        </w:rPr>
        <w:t xml:space="preserve">à </w:t>
      </w:r>
      <w:r w:rsidR="001847EC">
        <w:rPr>
          <w:lang w:val="fr-CA"/>
        </w:rPr>
        <w:t>un certain nombre de projets pour garantir des synergies, avec des avantages directs et indirects sur le plan environnemental et climatique.</w:t>
      </w:r>
      <w:r w:rsidRPr="001847EC">
        <w:rPr>
          <w:lang w:val="fr-CA"/>
        </w:rPr>
        <w:t xml:space="preserve"> </w:t>
      </w:r>
    </w:p>
    <w:p w14:paraId="323AB60E" w14:textId="3638A02A" w:rsidR="00711BE6" w:rsidRPr="00FE44C8" w:rsidRDefault="001847EC" w:rsidP="00711BE6">
      <w:pPr>
        <w:keepNext/>
        <w:widowControl w:val="0"/>
        <w:spacing w:before="240" w:after="240"/>
        <w:outlineLvl w:val="0"/>
        <w:rPr>
          <w:bCs/>
          <w:u w:val="single"/>
          <w:lang w:val="fr-CA"/>
        </w:rPr>
      </w:pPr>
      <w:bookmarkStart w:id="11" w:name="_Hlk126916238"/>
      <w:r w:rsidRPr="00FE44C8">
        <w:rPr>
          <w:bCs/>
          <w:u w:val="single"/>
          <w:lang w:val="fr-CA"/>
        </w:rPr>
        <w:t xml:space="preserve">Plan d’activités du Fonds </w:t>
      </w:r>
      <w:r w:rsidR="00FE44C8" w:rsidRPr="00FE44C8">
        <w:rPr>
          <w:bCs/>
          <w:u w:val="single"/>
          <w:lang w:val="fr-CA"/>
        </w:rPr>
        <w:t>multilatéral</w:t>
      </w:r>
      <w:r w:rsidRPr="00FE44C8">
        <w:rPr>
          <w:bCs/>
          <w:u w:val="single"/>
          <w:lang w:val="fr-CA"/>
        </w:rPr>
        <w:t xml:space="preserve"> pour </w:t>
      </w:r>
      <w:r w:rsidR="00711BE6" w:rsidRPr="00FE44C8">
        <w:rPr>
          <w:bCs/>
          <w:u w:val="single"/>
          <w:lang w:val="fr-CA"/>
        </w:rPr>
        <w:t xml:space="preserve">2025–2027 </w:t>
      </w:r>
    </w:p>
    <w:bookmarkEnd w:id="11"/>
    <w:p w14:paraId="11670F5B" w14:textId="570BE625" w:rsidR="00711BE6" w:rsidRPr="001847EC" w:rsidRDefault="001847EC" w:rsidP="00711BE6">
      <w:pPr>
        <w:pStyle w:val="Heading1"/>
        <w:rPr>
          <w:lang w:val="fr-CA"/>
        </w:rPr>
      </w:pPr>
      <w:r w:rsidRPr="001847EC">
        <w:rPr>
          <w:lang w:val="fr-CA"/>
        </w:rPr>
        <w:t xml:space="preserve">L’ONUDI et le PNUE demande </w:t>
      </w:r>
      <w:r w:rsidR="00855525" w:rsidRPr="001847EC">
        <w:rPr>
          <w:lang w:val="fr-CA"/>
        </w:rPr>
        <w:t>325</w:t>
      </w:r>
      <w:r w:rsidRPr="001847EC">
        <w:rPr>
          <w:lang w:val="fr-CA"/>
        </w:rPr>
        <w:t xml:space="preserve"> </w:t>
      </w:r>
      <w:r w:rsidR="00855525" w:rsidRPr="001847EC">
        <w:rPr>
          <w:lang w:val="fr-CA"/>
        </w:rPr>
        <w:t>000</w:t>
      </w:r>
      <w:r w:rsidRPr="001847EC">
        <w:rPr>
          <w:lang w:val="fr-CA"/>
        </w:rPr>
        <w:t xml:space="preserve"> $US, plus des coûts d’appui d’agence, pour la mise en œuvre de la phase I du</w:t>
      </w:r>
      <w:r w:rsidR="00711BE6" w:rsidRPr="001847EC">
        <w:rPr>
          <w:lang w:val="fr-CA"/>
        </w:rPr>
        <w:t xml:space="preserve"> KIP </w:t>
      </w:r>
      <w:r>
        <w:rPr>
          <w:lang w:val="fr-CA"/>
        </w:rPr>
        <w:t>p</w:t>
      </w:r>
      <w:r w:rsidR="00711BE6" w:rsidRPr="001847EC">
        <w:rPr>
          <w:lang w:val="fr-CA"/>
        </w:rPr>
        <w:t>o</w:t>
      </w:r>
      <w:r>
        <w:rPr>
          <w:lang w:val="fr-CA"/>
        </w:rPr>
        <w:t>u</w:t>
      </w:r>
      <w:r w:rsidR="00711BE6" w:rsidRPr="001847EC">
        <w:rPr>
          <w:lang w:val="fr-CA"/>
        </w:rPr>
        <w:t xml:space="preserve">r </w:t>
      </w:r>
      <w:r>
        <w:rPr>
          <w:lang w:val="fr-CA"/>
        </w:rPr>
        <w:t xml:space="preserve">la </w:t>
      </w:r>
      <w:r w:rsidR="00F42906" w:rsidRPr="001847EC">
        <w:rPr>
          <w:lang w:val="fr-CA"/>
        </w:rPr>
        <w:t>Somali</w:t>
      </w:r>
      <w:r>
        <w:rPr>
          <w:lang w:val="fr-CA"/>
        </w:rPr>
        <w:t>e</w:t>
      </w:r>
      <w:r w:rsidR="00711BE6" w:rsidRPr="001847EC">
        <w:rPr>
          <w:lang w:val="fr-CA"/>
        </w:rPr>
        <w:t xml:space="preserve">. </w:t>
      </w:r>
      <w:r w:rsidR="0089265E">
        <w:rPr>
          <w:lang w:val="fr-CA"/>
        </w:rPr>
        <w:t xml:space="preserve"> </w:t>
      </w:r>
      <w:r w:rsidRPr="001847EC">
        <w:rPr>
          <w:lang w:val="fr-CA"/>
        </w:rPr>
        <w:t>Le montant t</w:t>
      </w:r>
      <w:r w:rsidR="00711BE6" w:rsidRPr="001847EC">
        <w:rPr>
          <w:lang w:val="fr-CA"/>
        </w:rPr>
        <w:t xml:space="preserve">otal </w:t>
      </w:r>
      <w:r w:rsidRPr="001847EC">
        <w:rPr>
          <w:lang w:val="fr-CA"/>
        </w:rPr>
        <w:t xml:space="preserve">de </w:t>
      </w:r>
      <w:r w:rsidR="00D01F48" w:rsidRPr="001847EC">
        <w:rPr>
          <w:lang w:val="fr-CA"/>
        </w:rPr>
        <w:t>21</w:t>
      </w:r>
      <w:r w:rsidR="00B20475" w:rsidRPr="001847EC">
        <w:rPr>
          <w:lang w:val="fr-CA"/>
        </w:rPr>
        <w:t>9</w:t>
      </w:r>
      <w:r w:rsidRPr="001847EC">
        <w:rPr>
          <w:lang w:val="fr-CA"/>
        </w:rPr>
        <w:t xml:space="preserve"> </w:t>
      </w:r>
      <w:r w:rsidR="00D01F48" w:rsidRPr="001847EC">
        <w:rPr>
          <w:lang w:val="fr-CA"/>
        </w:rPr>
        <w:t>220</w:t>
      </w:r>
      <w:r w:rsidRPr="001847EC">
        <w:rPr>
          <w:lang w:val="fr-CA"/>
        </w:rPr>
        <w:t xml:space="preserve"> $US</w:t>
      </w:r>
      <w:r w:rsidR="00711BE6" w:rsidRPr="001847EC">
        <w:rPr>
          <w:lang w:val="fr-CA"/>
        </w:rPr>
        <w:t>, inclu</w:t>
      </w:r>
      <w:r w:rsidRPr="001847EC">
        <w:rPr>
          <w:lang w:val="fr-CA"/>
        </w:rPr>
        <w:t>ant les coûts d’appui d’agence</w:t>
      </w:r>
      <w:r w:rsidR="0089265E">
        <w:rPr>
          <w:lang w:val="fr-CA"/>
        </w:rPr>
        <w:t xml:space="preserve"> qui est</w:t>
      </w:r>
      <w:r w:rsidRPr="001847EC">
        <w:rPr>
          <w:lang w:val="fr-CA"/>
        </w:rPr>
        <w:t xml:space="preserve"> demandé pour la période</w:t>
      </w:r>
      <w:r w:rsidR="00711BE6" w:rsidRPr="001847EC">
        <w:rPr>
          <w:lang w:val="fr-CA"/>
        </w:rPr>
        <w:t xml:space="preserve"> 2025–2027, </w:t>
      </w:r>
      <w:r>
        <w:rPr>
          <w:lang w:val="fr-CA"/>
        </w:rPr>
        <w:t>e</w:t>
      </w:r>
      <w:r w:rsidR="00711BE6" w:rsidRPr="001847EC">
        <w:rPr>
          <w:lang w:val="fr-CA"/>
        </w:rPr>
        <w:t>s</w:t>
      </w:r>
      <w:r>
        <w:rPr>
          <w:lang w:val="fr-CA"/>
        </w:rPr>
        <w:t>t</w:t>
      </w:r>
      <w:r w:rsidR="00711BE6" w:rsidRPr="001847EC">
        <w:rPr>
          <w:lang w:val="fr-CA"/>
        </w:rPr>
        <w:t xml:space="preserve"> </w:t>
      </w:r>
      <w:r>
        <w:rPr>
          <w:lang w:val="fr-CA"/>
        </w:rPr>
        <w:t xml:space="preserve">inférieur de </w:t>
      </w:r>
      <w:r w:rsidR="0040070B" w:rsidRPr="001847EC">
        <w:rPr>
          <w:lang w:val="fr-CA"/>
        </w:rPr>
        <w:t>10</w:t>
      </w:r>
      <w:r>
        <w:rPr>
          <w:lang w:val="fr-CA"/>
        </w:rPr>
        <w:t xml:space="preserve"> </w:t>
      </w:r>
      <w:r w:rsidR="0040070B" w:rsidRPr="001847EC">
        <w:rPr>
          <w:lang w:val="fr-CA"/>
        </w:rPr>
        <w:t>820</w:t>
      </w:r>
      <w:r>
        <w:rPr>
          <w:lang w:val="fr-CA"/>
        </w:rPr>
        <w:t xml:space="preserve"> $US au montant inscrit dans le plan d’activités</w:t>
      </w:r>
      <w:r w:rsidR="00711BE6" w:rsidRPr="001847EC">
        <w:rPr>
          <w:lang w:val="fr-CA"/>
        </w:rPr>
        <w:t>.</w:t>
      </w:r>
    </w:p>
    <w:p w14:paraId="39C4C87C" w14:textId="645278A4" w:rsidR="00711BE6" w:rsidRPr="00FE44C8" w:rsidRDefault="00FE44C8" w:rsidP="00711BE6">
      <w:pPr>
        <w:keepNext/>
        <w:widowControl w:val="0"/>
        <w:spacing w:after="240"/>
        <w:rPr>
          <w:iCs/>
          <w:u w:val="single"/>
          <w:lang w:val="fr-CA"/>
        </w:rPr>
      </w:pPr>
      <w:r w:rsidRPr="00FE44C8">
        <w:rPr>
          <w:iCs/>
          <w:u w:val="single"/>
          <w:lang w:val="fr-CA"/>
        </w:rPr>
        <w:t>Mise en œuvre de la politique d’égalité</w:t>
      </w:r>
      <w:r>
        <w:rPr>
          <w:iCs/>
          <w:u w:val="single"/>
          <w:lang w:val="fr-CA"/>
        </w:rPr>
        <w:t xml:space="preserve"> des sexes</w:t>
      </w:r>
    </w:p>
    <w:p w14:paraId="3B4A2AD2" w14:textId="420FB00E" w:rsidR="0090715A" w:rsidRPr="006A0DF0" w:rsidRDefault="00FE44C8" w:rsidP="00334649">
      <w:pPr>
        <w:pStyle w:val="Heading1"/>
        <w:rPr>
          <w:lang w:val="fr-CA"/>
        </w:rPr>
      </w:pPr>
      <w:r w:rsidRPr="00FE44C8">
        <w:rPr>
          <w:lang w:val="fr-CA"/>
        </w:rPr>
        <w:t>Conformément aux dé</w:t>
      </w:r>
      <w:r w:rsidR="0090715A" w:rsidRPr="00FE44C8">
        <w:rPr>
          <w:lang w:val="fr-CA"/>
        </w:rPr>
        <w:t xml:space="preserve">cisions 84/92(d), 90/48(c) </w:t>
      </w:r>
      <w:r w:rsidRPr="00FE44C8">
        <w:rPr>
          <w:lang w:val="fr-CA"/>
        </w:rPr>
        <w:t>et</w:t>
      </w:r>
      <w:r w:rsidR="0090715A" w:rsidRPr="00FE44C8">
        <w:rPr>
          <w:lang w:val="fr-CA"/>
        </w:rPr>
        <w:t xml:space="preserve"> 92/40(b), </w:t>
      </w:r>
      <w:r w:rsidRPr="00FE44C8">
        <w:rPr>
          <w:lang w:val="fr-CA"/>
        </w:rPr>
        <w:t>l</w:t>
      </w:r>
      <w:r w:rsidR="0090715A" w:rsidRPr="00FE44C8">
        <w:rPr>
          <w:lang w:val="fr-CA"/>
        </w:rPr>
        <w:t>e Go</w:t>
      </w:r>
      <w:r w:rsidRPr="00FE44C8">
        <w:rPr>
          <w:lang w:val="fr-CA"/>
        </w:rPr>
        <w:t>u</w:t>
      </w:r>
      <w:r w:rsidR="0090715A" w:rsidRPr="00FE44C8">
        <w:rPr>
          <w:lang w:val="fr-CA"/>
        </w:rPr>
        <w:t>vern</w:t>
      </w:r>
      <w:r w:rsidRPr="00FE44C8">
        <w:rPr>
          <w:lang w:val="fr-CA"/>
        </w:rPr>
        <w:t>e</w:t>
      </w:r>
      <w:r w:rsidR="0090715A" w:rsidRPr="00FE44C8">
        <w:rPr>
          <w:lang w:val="fr-CA"/>
        </w:rPr>
        <w:t xml:space="preserve">ment </w:t>
      </w:r>
      <w:r w:rsidRPr="00FE44C8">
        <w:rPr>
          <w:lang w:val="fr-CA"/>
        </w:rPr>
        <w:t>de la</w:t>
      </w:r>
      <w:r w:rsidR="0090715A" w:rsidRPr="00FE44C8">
        <w:rPr>
          <w:lang w:val="fr-CA"/>
        </w:rPr>
        <w:t xml:space="preserve"> Somali</w:t>
      </w:r>
      <w:r w:rsidRPr="00FE44C8">
        <w:rPr>
          <w:lang w:val="fr-CA"/>
        </w:rPr>
        <w:t xml:space="preserve">e </w:t>
      </w:r>
      <w:r w:rsidR="0090715A" w:rsidRPr="00FE44C8">
        <w:rPr>
          <w:lang w:val="fr-CA"/>
        </w:rPr>
        <w:t>a</w:t>
      </w:r>
      <w:r w:rsidRPr="00FE44C8">
        <w:rPr>
          <w:lang w:val="fr-CA"/>
        </w:rPr>
        <w:t xml:space="preserve"> intégré l</w:t>
      </w:r>
      <w:r>
        <w:rPr>
          <w:lang w:val="fr-CA"/>
        </w:rPr>
        <w:t>a politique du Fonds m</w:t>
      </w:r>
      <w:r w:rsidR="0090715A" w:rsidRPr="00FE44C8">
        <w:rPr>
          <w:lang w:val="fr-CA"/>
        </w:rPr>
        <w:t>ultilat</w:t>
      </w:r>
      <w:r>
        <w:rPr>
          <w:lang w:val="fr-CA"/>
        </w:rPr>
        <w:t>é</w:t>
      </w:r>
      <w:r w:rsidR="0090715A" w:rsidRPr="00FE44C8">
        <w:rPr>
          <w:lang w:val="fr-CA"/>
        </w:rPr>
        <w:t xml:space="preserve">ral </w:t>
      </w:r>
      <w:r>
        <w:rPr>
          <w:lang w:val="fr-CA"/>
        </w:rPr>
        <w:t>sur l’égalité des sexes dans la préparation et la</w:t>
      </w:r>
      <w:r w:rsidR="0090715A" w:rsidRPr="00FE44C8">
        <w:rPr>
          <w:lang w:val="fr-CA"/>
        </w:rPr>
        <w:t xml:space="preserve"> formulation </w:t>
      </w:r>
      <w:r>
        <w:rPr>
          <w:lang w:val="fr-CA"/>
        </w:rPr>
        <w:t xml:space="preserve">du projet pour la phase </w:t>
      </w:r>
      <w:r w:rsidR="0090715A" w:rsidRPr="00FE44C8">
        <w:rPr>
          <w:lang w:val="fr-CA"/>
        </w:rPr>
        <w:t xml:space="preserve">I </w:t>
      </w:r>
      <w:r>
        <w:rPr>
          <w:lang w:val="fr-CA"/>
        </w:rPr>
        <w:t xml:space="preserve">du </w:t>
      </w:r>
      <w:r w:rsidR="0090715A" w:rsidRPr="00FE44C8">
        <w:rPr>
          <w:lang w:val="fr-CA"/>
        </w:rPr>
        <w:t xml:space="preserve">KIP. </w:t>
      </w:r>
      <w:r>
        <w:rPr>
          <w:lang w:val="fr-CA"/>
        </w:rPr>
        <w:t xml:space="preserve"> </w:t>
      </w:r>
      <w:r w:rsidRPr="006A0DF0">
        <w:rPr>
          <w:lang w:val="fr-CA"/>
        </w:rPr>
        <w:t xml:space="preserve">Une évaluation </w:t>
      </w:r>
      <w:r w:rsidR="006A0DF0" w:rsidRPr="006A0DF0">
        <w:rPr>
          <w:lang w:val="fr-CA"/>
        </w:rPr>
        <w:t>sexospécifique a été menée, et a permis de constater un nombre très limité de femmes dans le secteur R&amp;C et de nombreuses barri</w:t>
      </w:r>
      <w:r w:rsidR="006A0DF0">
        <w:rPr>
          <w:lang w:val="fr-CA"/>
        </w:rPr>
        <w:t>ères sociétales à leur entrée dans ce domaine ont été identifiées.</w:t>
      </w:r>
      <w:r w:rsidR="006A0DF0" w:rsidRPr="006A0DF0">
        <w:rPr>
          <w:lang w:val="fr-CA"/>
        </w:rPr>
        <w:t xml:space="preserve"> </w:t>
      </w:r>
      <w:r w:rsidR="006A0DF0">
        <w:rPr>
          <w:lang w:val="fr-CA"/>
        </w:rPr>
        <w:t xml:space="preserve"> </w:t>
      </w:r>
      <w:r w:rsidR="0090715A" w:rsidRPr="006A0DF0">
        <w:rPr>
          <w:lang w:val="fr-CA"/>
        </w:rPr>
        <w:t>Dur</w:t>
      </w:r>
      <w:r w:rsidR="006A0DF0" w:rsidRPr="006A0DF0">
        <w:rPr>
          <w:lang w:val="fr-CA"/>
        </w:rPr>
        <w:t>a</w:t>
      </w:r>
      <w:r w:rsidR="0090715A" w:rsidRPr="006A0DF0">
        <w:rPr>
          <w:lang w:val="fr-CA"/>
        </w:rPr>
        <w:t>n</w:t>
      </w:r>
      <w:r w:rsidR="006A0DF0" w:rsidRPr="006A0DF0">
        <w:rPr>
          <w:lang w:val="fr-CA"/>
        </w:rPr>
        <w:t>t la ph</w:t>
      </w:r>
      <w:r w:rsidR="0090715A" w:rsidRPr="006A0DF0">
        <w:rPr>
          <w:lang w:val="fr-CA"/>
        </w:rPr>
        <w:t>a</w:t>
      </w:r>
      <w:r w:rsidR="006A0DF0" w:rsidRPr="006A0DF0">
        <w:rPr>
          <w:lang w:val="fr-CA"/>
        </w:rPr>
        <w:t>s</w:t>
      </w:r>
      <w:r w:rsidR="0090715A" w:rsidRPr="006A0DF0">
        <w:rPr>
          <w:lang w:val="fr-CA"/>
        </w:rPr>
        <w:t xml:space="preserve">e I </w:t>
      </w:r>
      <w:r w:rsidR="006A0DF0" w:rsidRPr="006A0DF0">
        <w:rPr>
          <w:lang w:val="fr-CA"/>
        </w:rPr>
        <w:t xml:space="preserve">du </w:t>
      </w:r>
      <w:r w:rsidR="0090715A" w:rsidRPr="006A0DF0">
        <w:rPr>
          <w:lang w:val="fr-CA"/>
        </w:rPr>
        <w:t>KIP</w:t>
      </w:r>
      <w:r w:rsidR="00C46790" w:rsidRPr="006A0DF0">
        <w:rPr>
          <w:lang w:val="fr-CA"/>
        </w:rPr>
        <w:t>,</w:t>
      </w:r>
      <w:r w:rsidR="0090715A" w:rsidRPr="006A0DF0">
        <w:rPr>
          <w:lang w:val="fr-CA"/>
        </w:rPr>
        <w:t xml:space="preserve"> </w:t>
      </w:r>
      <w:r w:rsidR="006A0DF0" w:rsidRPr="006A0DF0">
        <w:rPr>
          <w:lang w:val="fr-CA"/>
        </w:rPr>
        <w:t xml:space="preserve">l’UNO recueillera des données ventilées dans le secteur R&amp;C et ses </w:t>
      </w:r>
      <w:r w:rsidR="0090715A" w:rsidRPr="006A0DF0">
        <w:rPr>
          <w:lang w:val="fr-CA"/>
        </w:rPr>
        <w:t>publications, encourage</w:t>
      </w:r>
      <w:r w:rsidR="006A0DF0" w:rsidRPr="006A0DF0">
        <w:rPr>
          <w:lang w:val="fr-CA"/>
        </w:rPr>
        <w:t>ra les femmes à participer aux sessions de formation et aux</w:t>
      </w:r>
      <w:r w:rsidR="0090715A" w:rsidRPr="006A0DF0">
        <w:rPr>
          <w:lang w:val="fr-CA"/>
        </w:rPr>
        <w:t xml:space="preserve"> consultations</w:t>
      </w:r>
      <w:r w:rsidR="0090753B" w:rsidRPr="006A0DF0">
        <w:rPr>
          <w:lang w:val="fr-CA"/>
        </w:rPr>
        <w:t xml:space="preserve">, </w:t>
      </w:r>
      <w:r w:rsidR="006A0DF0">
        <w:rPr>
          <w:lang w:val="fr-CA"/>
        </w:rPr>
        <w:t>fixera un objectif de</w:t>
      </w:r>
      <w:r w:rsidR="00F0108A" w:rsidRPr="006A0DF0">
        <w:rPr>
          <w:lang w:val="fr-CA"/>
        </w:rPr>
        <w:t xml:space="preserve"> </w:t>
      </w:r>
      <w:r w:rsidR="0090753B" w:rsidRPr="006A0DF0">
        <w:rPr>
          <w:lang w:val="fr-CA"/>
        </w:rPr>
        <w:t>20 p</w:t>
      </w:r>
      <w:r w:rsidR="006A0DF0">
        <w:rPr>
          <w:lang w:val="fr-CA"/>
        </w:rPr>
        <w:t>ou</w:t>
      </w:r>
      <w:r w:rsidR="0090753B" w:rsidRPr="006A0DF0">
        <w:rPr>
          <w:lang w:val="fr-CA"/>
        </w:rPr>
        <w:t xml:space="preserve">r cent </w:t>
      </w:r>
      <w:r w:rsidR="006A0DF0">
        <w:rPr>
          <w:lang w:val="fr-CA"/>
        </w:rPr>
        <w:t>de participantes dans la formation pour les Douanes, soutiendra des entreprises appartenant à des femmes dans certaines activités, mettra à jour le code de pratique des techniciens pour éliminer des idées fausses, encouragera les femmes à devenir membre</w:t>
      </w:r>
      <w:r w:rsidR="00E371D7">
        <w:rPr>
          <w:lang w:val="fr-CA"/>
        </w:rPr>
        <w:t xml:space="preserve"> de l’association</w:t>
      </w:r>
      <w:r w:rsidR="0089265E">
        <w:rPr>
          <w:lang w:val="fr-CA"/>
        </w:rPr>
        <w:t xml:space="preserve"> de </w:t>
      </w:r>
      <w:r w:rsidR="00FB1F04" w:rsidRPr="006A0DF0">
        <w:rPr>
          <w:lang w:val="fr-CA"/>
        </w:rPr>
        <w:t>R</w:t>
      </w:r>
      <w:r w:rsidR="00E371D7">
        <w:rPr>
          <w:lang w:val="fr-CA"/>
        </w:rPr>
        <w:t>&amp;</w:t>
      </w:r>
      <w:r w:rsidR="00FB1F04" w:rsidRPr="006A0DF0">
        <w:rPr>
          <w:lang w:val="fr-CA"/>
        </w:rPr>
        <w:t>C,</w:t>
      </w:r>
      <w:r w:rsidR="0090753B" w:rsidRPr="006A0DF0">
        <w:rPr>
          <w:lang w:val="fr-CA"/>
        </w:rPr>
        <w:t xml:space="preserve"> </w:t>
      </w:r>
      <w:r w:rsidR="00E371D7">
        <w:rPr>
          <w:lang w:val="fr-CA"/>
        </w:rPr>
        <w:t xml:space="preserve">et travaillera avec les établissements d’enseignement et les intervenants gouvernementaux pour éliminer les barrières et encourager la </w:t>
      </w:r>
      <w:r w:rsidR="00334649" w:rsidRPr="006A0DF0">
        <w:rPr>
          <w:lang w:val="fr-CA"/>
        </w:rPr>
        <w:t xml:space="preserve">participation </w:t>
      </w:r>
      <w:r w:rsidR="00E371D7">
        <w:rPr>
          <w:lang w:val="fr-CA"/>
        </w:rPr>
        <w:t>des femmes</w:t>
      </w:r>
      <w:r w:rsidR="00334649" w:rsidRPr="006A0DF0">
        <w:rPr>
          <w:lang w:val="fr-CA"/>
        </w:rPr>
        <w:t xml:space="preserve">. </w:t>
      </w:r>
    </w:p>
    <w:p w14:paraId="7C7E23F8" w14:textId="258D9DA1" w:rsidR="00711BE6" w:rsidRPr="00E371D7" w:rsidRDefault="00E371D7" w:rsidP="00711BE6">
      <w:pPr>
        <w:pStyle w:val="Heading1"/>
        <w:keepNext/>
        <w:widowControl w:val="0"/>
        <w:numPr>
          <w:ilvl w:val="0"/>
          <w:numId w:val="0"/>
        </w:numPr>
        <w:rPr>
          <w:u w:val="single"/>
          <w:lang w:val="fr-CA"/>
        </w:rPr>
      </w:pPr>
      <w:bookmarkStart w:id="12" w:name="_Hlk126916186"/>
      <w:bookmarkEnd w:id="9"/>
      <w:bookmarkEnd w:id="10"/>
      <w:r w:rsidRPr="00E371D7">
        <w:rPr>
          <w:u w:val="single"/>
          <w:lang w:val="fr-CA"/>
        </w:rPr>
        <w:t xml:space="preserve">Pérennité de la </w:t>
      </w:r>
      <w:r w:rsidR="00870ECC" w:rsidRPr="00E371D7">
        <w:rPr>
          <w:u w:val="single"/>
          <w:lang w:val="fr-CA"/>
        </w:rPr>
        <w:t>réduction</w:t>
      </w:r>
      <w:r w:rsidRPr="00E371D7">
        <w:rPr>
          <w:u w:val="single"/>
          <w:lang w:val="fr-CA"/>
        </w:rPr>
        <w:t xml:space="preserve"> progressive des </w:t>
      </w:r>
      <w:r w:rsidR="00711BE6" w:rsidRPr="00E371D7">
        <w:rPr>
          <w:u w:val="single"/>
          <w:lang w:val="fr-CA"/>
        </w:rPr>
        <w:t>HFC</w:t>
      </w:r>
      <w:r w:rsidRPr="00E371D7">
        <w:rPr>
          <w:u w:val="single"/>
          <w:lang w:val="fr-CA"/>
        </w:rPr>
        <w:t xml:space="preserve"> et évaluation des risques</w:t>
      </w:r>
      <w:r w:rsidR="00711BE6" w:rsidRPr="00E371D7">
        <w:rPr>
          <w:u w:val="single"/>
          <w:lang w:val="fr-CA"/>
        </w:rPr>
        <w:t xml:space="preserve"> </w:t>
      </w:r>
    </w:p>
    <w:bookmarkEnd w:id="12"/>
    <w:p w14:paraId="4126EEC3" w14:textId="15B8B5A9" w:rsidR="0027027B" w:rsidRPr="00B85D50" w:rsidRDefault="00870ECC" w:rsidP="00106F7F">
      <w:pPr>
        <w:pStyle w:val="Heading1"/>
        <w:rPr>
          <w:lang w:val="fr-CA"/>
        </w:rPr>
      </w:pPr>
      <w:r w:rsidRPr="00544407">
        <w:rPr>
          <w:lang w:val="fr-CA"/>
        </w:rPr>
        <w:t>La pérennité du KIP de la Somalie est soutenue par une approche</w:t>
      </w:r>
      <w:r w:rsidR="00544407" w:rsidRPr="00544407">
        <w:rPr>
          <w:lang w:val="fr-CA"/>
        </w:rPr>
        <w:t xml:space="preserve"> globale qui intègre </w:t>
      </w:r>
      <w:r w:rsidR="00544407">
        <w:rPr>
          <w:lang w:val="fr-CA"/>
        </w:rPr>
        <w:t xml:space="preserve">l’application des règlements, le développement des compétences et l’engagement continu des intervenants.  </w:t>
      </w:r>
      <w:r w:rsidR="00544407" w:rsidRPr="00544407">
        <w:rPr>
          <w:lang w:val="fr-CA"/>
        </w:rPr>
        <w:t>Le renforcement du système de permis et de quotas pour les</w:t>
      </w:r>
      <w:r w:rsidR="0027027B" w:rsidRPr="00544407">
        <w:rPr>
          <w:lang w:val="fr-CA"/>
        </w:rPr>
        <w:t xml:space="preserve"> HFC </w:t>
      </w:r>
      <w:r w:rsidR="00544407" w:rsidRPr="00544407">
        <w:rPr>
          <w:lang w:val="fr-CA"/>
        </w:rPr>
        <w:t>garan</w:t>
      </w:r>
      <w:r w:rsidR="00544407">
        <w:rPr>
          <w:lang w:val="fr-CA"/>
        </w:rPr>
        <w:t xml:space="preserve">tit une surveillance et un contrôle strict de la réduction progressive, prévenant un recul dans la progression.  </w:t>
      </w:r>
      <w:r w:rsidR="00544407" w:rsidRPr="00544407">
        <w:rPr>
          <w:lang w:val="fr-CA"/>
        </w:rPr>
        <w:t xml:space="preserve">En se concentrant sur le renforcement des </w:t>
      </w:r>
      <w:r w:rsidR="0027027B" w:rsidRPr="00544407">
        <w:rPr>
          <w:lang w:val="fr-CA"/>
        </w:rPr>
        <w:t>c</w:t>
      </w:r>
      <w:r w:rsidR="0089265E">
        <w:rPr>
          <w:lang w:val="fr-CA"/>
        </w:rPr>
        <w:t>ompétences</w:t>
      </w:r>
      <w:r w:rsidR="0027027B" w:rsidRPr="00544407">
        <w:rPr>
          <w:lang w:val="fr-CA"/>
        </w:rPr>
        <w:t xml:space="preserve"> </w:t>
      </w:r>
      <w:r w:rsidR="00544407" w:rsidRPr="00544407">
        <w:rPr>
          <w:lang w:val="fr-CA"/>
        </w:rPr>
        <w:t xml:space="preserve">des techniciens de </w:t>
      </w:r>
      <w:r w:rsidR="0027027B" w:rsidRPr="00544407">
        <w:rPr>
          <w:lang w:val="fr-CA"/>
        </w:rPr>
        <w:t>R</w:t>
      </w:r>
      <w:r w:rsidR="00544407" w:rsidRPr="00544407">
        <w:rPr>
          <w:lang w:val="fr-CA"/>
        </w:rPr>
        <w:t>&amp;</w:t>
      </w:r>
      <w:r w:rsidR="0027027B" w:rsidRPr="00544407">
        <w:rPr>
          <w:lang w:val="fr-CA"/>
        </w:rPr>
        <w:t xml:space="preserve">C </w:t>
      </w:r>
      <w:r w:rsidR="00544407" w:rsidRPr="00544407">
        <w:rPr>
          <w:lang w:val="fr-CA"/>
        </w:rPr>
        <w:t xml:space="preserve">par des programmes de formation exhaustifs, le </w:t>
      </w:r>
      <w:r w:rsidR="00544407">
        <w:rPr>
          <w:lang w:val="fr-CA"/>
        </w:rPr>
        <w:t xml:space="preserve">KIP </w:t>
      </w:r>
      <w:r w:rsidR="0089265E">
        <w:rPr>
          <w:lang w:val="fr-CA"/>
        </w:rPr>
        <w:t>s’assure</w:t>
      </w:r>
      <w:r w:rsidR="00544407">
        <w:rPr>
          <w:lang w:val="fr-CA"/>
        </w:rPr>
        <w:t xml:space="preserve"> que </w:t>
      </w:r>
      <w:r w:rsidR="00B85D50">
        <w:rPr>
          <w:lang w:val="fr-CA"/>
        </w:rPr>
        <w:t xml:space="preserve">la </w:t>
      </w:r>
      <w:r w:rsidR="00B85D50" w:rsidRPr="00544407">
        <w:rPr>
          <w:lang w:val="fr-CA"/>
        </w:rPr>
        <w:t>transition</w:t>
      </w:r>
      <w:r w:rsidR="0027027B" w:rsidRPr="00544407">
        <w:rPr>
          <w:lang w:val="fr-CA"/>
        </w:rPr>
        <w:t xml:space="preserve"> </w:t>
      </w:r>
      <w:r w:rsidR="00544407">
        <w:rPr>
          <w:lang w:val="fr-CA"/>
        </w:rPr>
        <w:t xml:space="preserve">vers des frigorigènes à faible </w:t>
      </w:r>
      <w:r w:rsidR="00524371">
        <w:rPr>
          <w:lang w:val="fr-CA"/>
        </w:rPr>
        <w:t>PRP</w:t>
      </w:r>
      <w:r w:rsidR="00544407">
        <w:rPr>
          <w:lang w:val="fr-CA"/>
        </w:rPr>
        <w:t xml:space="preserve"> est une priorité et qu’elle sera souten</w:t>
      </w:r>
      <w:r w:rsidR="00B85D50">
        <w:rPr>
          <w:lang w:val="fr-CA"/>
        </w:rPr>
        <w:t xml:space="preserve">ue à </w:t>
      </w:r>
      <w:r w:rsidR="00544407">
        <w:rPr>
          <w:lang w:val="fr-CA"/>
        </w:rPr>
        <w:t>long terme.</w:t>
      </w:r>
      <w:r w:rsidR="00B85D50">
        <w:rPr>
          <w:lang w:val="fr-CA"/>
        </w:rPr>
        <w:t xml:space="preserve">  </w:t>
      </w:r>
      <w:r w:rsidR="00B85D50" w:rsidRPr="00B85D50">
        <w:rPr>
          <w:lang w:val="fr-CA"/>
        </w:rPr>
        <w:t>Parallèlement, les campagnes de sensibilisation des intervenants et les cadres institutionn</w:t>
      </w:r>
      <w:r w:rsidR="00B85D50">
        <w:rPr>
          <w:lang w:val="fr-CA"/>
        </w:rPr>
        <w:t xml:space="preserve">els renforcent une vaste compréhension et l’adoption de pratiques durables et écologiques dans tous les secteurs.  </w:t>
      </w:r>
      <w:r w:rsidR="00B85D50" w:rsidRPr="00B85D50">
        <w:rPr>
          <w:lang w:val="fr-CA"/>
        </w:rPr>
        <w:t>Ces</w:t>
      </w:r>
      <w:r w:rsidR="0027027B" w:rsidRPr="00B85D50">
        <w:rPr>
          <w:lang w:val="fr-CA"/>
        </w:rPr>
        <w:t xml:space="preserve"> efforts, combin</w:t>
      </w:r>
      <w:r w:rsidR="00B85D50" w:rsidRPr="00B85D50">
        <w:rPr>
          <w:lang w:val="fr-CA"/>
        </w:rPr>
        <w:t xml:space="preserve">és à une surveillance continue </w:t>
      </w:r>
      <w:r w:rsidR="0027027B" w:rsidRPr="00B85D50">
        <w:rPr>
          <w:lang w:val="fr-CA"/>
        </w:rPr>
        <w:t>e</w:t>
      </w:r>
      <w:r w:rsidR="00B85D50" w:rsidRPr="00B85D50">
        <w:rPr>
          <w:lang w:val="fr-CA"/>
        </w:rPr>
        <w:t xml:space="preserve">t à une souplesse pour adapter les mesures réglementaires, le cas échéant, </w:t>
      </w:r>
      <w:r w:rsidR="00B85D50">
        <w:rPr>
          <w:lang w:val="fr-CA"/>
        </w:rPr>
        <w:t xml:space="preserve">fournissent une assise solide pour la pérennité à long terme des réductions de </w:t>
      </w:r>
      <w:r w:rsidR="0027027B" w:rsidRPr="00B85D50">
        <w:rPr>
          <w:lang w:val="fr-CA"/>
        </w:rPr>
        <w:t xml:space="preserve">HFC </w:t>
      </w:r>
      <w:r w:rsidR="00B85D50">
        <w:rPr>
          <w:lang w:val="fr-CA"/>
        </w:rPr>
        <w:t xml:space="preserve">en </w:t>
      </w:r>
      <w:r w:rsidR="0027027B" w:rsidRPr="00B85D50">
        <w:rPr>
          <w:lang w:val="fr-CA"/>
        </w:rPr>
        <w:t>Somali</w:t>
      </w:r>
      <w:r w:rsidR="00B85D50">
        <w:rPr>
          <w:lang w:val="fr-CA"/>
        </w:rPr>
        <w:t>e</w:t>
      </w:r>
      <w:r w:rsidR="0027027B" w:rsidRPr="00B85D50">
        <w:rPr>
          <w:lang w:val="fr-CA"/>
        </w:rPr>
        <w:t>.</w:t>
      </w:r>
    </w:p>
    <w:p w14:paraId="1C2C6965" w14:textId="7EC2FAAA" w:rsidR="001F2761" w:rsidRPr="001C5DF1" w:rsidRDefault="00B85D50" w:rsidP="001F2761">
      <w:pPr>
        <w:pStyle w:val="Heading1"/>
        <w:rPr>
          <w:rFonts w:eastAsia="Calibri"/>
          <w:lang w:val="fr-CA"/>
        </w:rPr>
      </w:pPr>
      <w:r w:rsidRPr="00B85D50">
        <w:rPr>
          <w:lang w:val="fr-CA"/>
        </w:rPr>
        <w:t>L</w:t>
      </w:r>
      <w:r w:rsidR="001F2761" w:rsidRPr="00B85D50">
        <w:rPr>
          <w:lang w:val="fr-CA"/>
        </w:rPr>
        <w:t xml:space="preserve">e </w:t>
      </w:r>
      <w:r w:rsidR="001C5DF1" w:rsidRPr="00B85D50">
        <w:rPr>
          <w:lang w:val="fr-CA"/>
        </w:rPr>
        <w:t>Secrétariat</w:t>
      </w:r>
      <w:r w:rsidR="001F2761" w:rsidRPr="00B85D50">
        <w:rPr>
          <w:lang w:val="fr-CA"/>
        </w:rPr>
        <w:t xml:space="preserve"> </w:t>
      </w:r>
      <w:r w:rsidRPr="00B85D50">
        <w:rPr>
          <w:lang w:val="fr-CA"/>
        </w:rPr>
        <w:t xml:space="preserve">a pris note de la </w:t>
      </w:r>
      <w:r w:rsidR="001F2761" w:rsidRPr="00B85D50">
        <w:rPr>
          <w:lang w:val="fr-CA"/>
        </w:rPr>
        <w:t>discussion</w:t>
      </w:r>
      <w:r>
        <w:rPr>
          <w:lang w:val="fr-CA"/>
        </w:rPr>
        <w:t>,</w:t>
      </w:r>
      <w:r w:rsidR="001F2761" w:rsidRPr="00B85D50">
        <w:rPr>
          <w:lang w:val="fr-CA"/>
        </w:rPr>
        <w:t xml:space="preserve"> </w:t>
      </w:r>
      <w:r>
        <w:rPr>
          <w:lang w:val="fr-CA"/>
        </w:rPr>
        <w:t>lors de</w:t>
      </w:r>
      <w:r w:rsidRPr="00B85D50">
        <w:rPr>
          <w:lang w:val="fr-CA"/>
        </w:rPr>
        <w:t xml:space="preserve"> l’approbation de la phase II du PGEH</w:t>
      </w:r>
      <w:r>
        <w:rPr>
          <w:lang w:val="fr-CA"/>
        </w:rPr>
        <w:t>,</w:t>
      </w:r>
      <w:r w:rsidRPr="00B85D50">
        <w:rPr>
          <w:lang w:val="fr-CA"/>
        </w:rPr>
        <w:t xml:space="preserve"> au sujet de l’instabilité et de l’</w:t>
      </w:r>
      <w:r w:rsidR="0089265E">
        <w:rPr>
          <w:lang w:val="fr-CA"/>
        </w:rPr>
        <w:t>in</w:t>
      </w:r>
      <w:r w:rsidRPr="00B85D50">
        <w:rPr>
          <w:lang w:val="fr-CA"/>
        </w:rPr>
        <w:t xml:space="preserve">sécurité dans le pays et de la capacité des agences à mettre en </w:t>
      </w:r>
      <w:r w:rsidR="001C5DF1" w:rsidRPr="00B85D50">
        <w:rPr>
          <w:lang w:val="fr-CA"/>
        </w:rPr>
        <w:t>œuvre</w:t>
      </w:r>
      <w:r w:rsidRPr="00B85D50">
        <w:rPr>
          <w:lang w:val="fr-CA"/>
        </w:rPr>
        <w:t xml:space="preserve"> les activités</w:t>
      </w:r>
      <w:r w:rsidR="001C5DF1">
        <w:rPr>
          <w:lang w:val="fr-CA"/>
        </w:rPr>
        <w:t xml:space="preserve">; l’ONUDI a répondu qu’étant donné les problèmes continus de sécurité dans le pays, il est crucial d’implanter des centres de formation centralisés dans chacune des régions désignées comme zone sécuritaire pour assurer une mise en œuvre harmonieuse. </w:t>
      </w:r>
      <w:r w:rsidR="001C5DF1" w:rsidRPr="001C5DF1">
        <w:rPr>
          <w:lang w:val="fr-CA"/>
        </w:rPr>
        <w:t xml:space="preserve">Toutes les activités menées dans les zones sécuritaires devraient être soutenues par </w:t>
      </w:r>
      <w:r w:rsidR="001C5DF1">
        <w:rPr>
          <w:lang w:val="fr-CA"/>
        </w:rPr>
        <w:t xml:space="preserve">du personnel de sécurité adéquat, des transports fiables et des installations convenables, pour garantir la sécurité des </w:t>
      </w:r>
      <w:r w:rsidR="001F2761" w:rsidRPr="001C5DF1">
        <w:rPr>
          <w:rFonts w:eastAsia="Calibri"/>
          <w:lang w:val="fr-CA"/>
        </w:rPr>
        <w:t xml:space="preserve">participants </w:t>
      </w:r>
      <w:r w:rsidR="001C5DF1">
        <w:rPr>
          <w:rFonts w:eastAsia="Calibri"/>
          <w:lang w:val="fr-CA"/>
        </w:rPr>
        <w:t>et la livraison effective des services dans toutes les régions ciblées</w:t>
      </w:r>
      <w:r w:rsidR="001F2761" w:rsidRPr="001C5DF1">
        <w:rPr>
          <w:rFonts w:eastAsia="Calibri"/>
          <w:lang w:val="fr-CA"/>
        </w:rPr>
        <w:t xml:space="preserve">. </w:t>
      </w:r>
    </w:p>
    <w:p w14:paraId="72832820" w14:textId="0DF46D07" w:rsidR="00711BE6" w:rsidRPr="00724E4B" w:rsidRDefault="00711BE6" w:rsidP="00711BE6">
      <w:pPr>
        <w:keepNext/>
        <w:widowControl w:val="0"/>
        <w:spacing w:before="240" w:after="240"/>
      </w:pPr>
      <w:bookmarkStart w:id="13" w:name="_Hlk126916245"/>
      <w:r w:rsidRPr="00724E4B">
        <w:rPr>
          <w:u w:val="single"/>
        </w:rPr>
        <w:lastRenderedPageBreak/>
        <w:t xml:space="preserve">Impact </w:t>
      </w:r>
      <w:r w:rsidR="001C5DF1">
        <w:rPr>
          <w:u w:val="single"/>
        </w:rPr>
        <w:t xml:space="preserve">sur le </w:t>
      </w:r>
      <w:r w:rsidRPr="00724E4B">
        <w:rPr>
          <w:u w:val="single"/>
        </w:rPr>
        <w:t xml:space="preserve">climat </w:t>
      </w:r>
    </w:p>
    <w:p w14:paraId="2CA73928" w14:textId="509F586C" w:rsidR="00711BE6" w:rsidRPr="0003325F" w:rsidRDefault="001C5DF1" w:rsidP="00711BE6">
      <w:pPr>
        <w:pStyle w:val="Heading1"/>
        <w:rPr>
          <w:lang w:val="fr-CA"/>
        </w:rPr>
      </w:pPr>
      <w:r w:rsidRPr="00E73908">
        <w:rPr>
          <w:lang w:val="fr-CA"/>
        </w:rPr>
        <w:t>L</w:t>
      </w:r>
      <w:r w:rsidR="00711BE6" w:rsidRPr="00E73908">
        <w:rPr>
          <w:lang w:val="fr-CA"/>
        </w:rPr>
        <w:t>e</w:t>
      </w:r>
      <w:r w:rsidRPr="00E73908">
        <w:rPr>
          <w:lang w:val="fr-CA"/>
        </w:rPr>
        <w:t>s</w:t>
      </w:r>
      <w:r w:rsidR="00711BE6" w:rsidRPr="00E73908">
        <w:rPr>
          <w:lang w:val="fr-CA"/>
        </w:rPr>
        <w:t xml:space="preserve"> activit</w:t>
      </w:r>
      <w:r w:rsidRPr="00E73908">
        <w:rPr>
          <w:lang w:val="fr-CA"/>
        </w:rPr>
        <w:t>é</w:t>
      </w:r>
      <w:r w:rsidR="00711BE6" w:rsidRPr="00E73908">
        <w:rPr>
          <w:lang w:val="fr-CA"/>
        </w:rPr>
        <w:t>s propos</w:t>
      </w:r>
      <w:r w:rsidRPr="00E73908">
        <w:rPr>
          <w:lang w:val="fr-CA"/>
        </w:rPr>
        <w:t>é</w:t>
      </w:r>
      <w:r w:rsidR="00711BE6" w:rsidRPr="00E73908">
        <w:rPr>
          <w:lang w:val="fr-CA"/>
        </w:rPr>
        <w:t>e</w:t>
      </w:r>
      <w:r w:rsidRPr="00E73908">
        <w:rPr>
          <w:lang w:val="fr-CA"/>
        </w:rPr>
        <w:t>s</w:t>
      </w:r>
      <w:r w:rsidR="00711BE6" w:rsidRPr="00E73908">
        <w:rPr>
          <w:lang w:val="fr-CA"/>
        </w:rPr>
        <w:t>, inclu</w:t>
      </w:r>
      <w:r w:rsidRPr="00E73908">
        <w:rPr>
          <w:lang w:val="fr-CA"/>
        </w:rPr>
        <w:t xml:space="preserve">ant la fourniture d’outils et d’équipement de formation </w:t>
      </w:r>
      <w:r w:rsidR="00711BE6" w:rsidRPr="00E73908">
        <w:rPr>
          <w:lang w:val="fr-CA"/>
        </w:rPr>
        <w:t>d</w:t>
      </w:r>
      <w:r w:rsidRPr="00E73908">
        <w:rPr>
          <w:lang w:val="fr-CA"/>
        </w:rPr>
        <w:t>ans le secteur</w:t>
      </w:r>
      <w:r w:rsidR="00C56954" w:rsidRPr="00E73908">
        <w:rPr>
          <w:lang w:val="fr-CA"/>
        </w:rPr>
        <w:t xml:space="preserve"> R</w:t>
      </w:r>
      <w:r w:rsidRPr="00E73908">
        <w:rPr>
          <w:lang w:val="fr-CA"/>
        </w:rPr>
        <w:t>&amp;</w:t>
      </w:r>
      <w:r w:rsidR="00C56954" w:rsidRPr="00E73908">
        <w:rPr>
          <w:lang w:val="fr-CA"/>
        </w:rPr>
        <w:t>C,</w:t>
      </w:r>
      <w:r w:rsidR="00711BE6" w:rsidRPr="00E73908">
        <w:rPr>
          <w:lang w:val="fr-CA"/>
        </w:rPr>
        <w:t xml:space="preserve"> </w:t>
      </w:r>
      <w:r w:rsidRPr="00E73908">
        <w:rPr>
          <w:lang w:val="fr-CA"/>
        </w:rPr>
        <w:t xml:space="preserve">les programmes de </w:t>
      </w:r>
      <w:r w:rsidR="0089265E">
        <w:rPr>
          <w:lang w:val="fr-CA"/>
        </w:rPr>
        <w:t>développe</w:t>
      </w:r>
      <w:r w:rsidRPr="00E73908">
        <w:rPr>
          <w:lang w:val="fr-CA"/>
        </w:rPr>
        <w:t xml:space="preserve">ment des compétences dans le secteur de la </w:t>
      </w:r>
      <w:r w:rsidR="00E73908" w:rsidRPr="00E73908">
        <w:rPr>
          <w:lang w:val="fr-CA"/>
        </w:rPr>
        <w:t>climatisation</w:t>
      </w:r>
      <w:r w:rsidRPr="00E73908">
        <w:rPr>
          <w:lang w:val="fr-CA"/>
        </w:rPr>
        <w:t xml:space="preserve"> mobile et le renforcement </w:t>
      </w:r>
      <w:r w:rsidR="00E73908" w:rsidRPr="00E73908">
        <w:rPr>
          <w:lang w:val="fr-CA"/>
        </w:rPr>
        <w:t>des capacités technique</w:t>
      </w:r>
      <w:r w:rsidR="00E73908">
        <w:rPr>
          <w:lang w:val="fr-CA"/>
        </w:rPr>
        <w:t xml:space="preserve">s </w:t>
      </w:r>
      <w:r w:rsidR="00E73908" w:rsidRPr="00E73908">
        <w:rPr>
          <w:lang w:val="fr-CA"/>
        </w:rPr>
        <w:t>pour les contr</w:t>
      </w:r>
      <w:r w:rsidR="00E73908">
        <w:rPr>
          <w:lang w:val="fr-CA"/>
        </w:rPr>
        <w:t xml:space="preserve">ôles des </w:t>
      </w:r>
      <w:r w:rsidR="00F5674F" w:rsidRPr="00E73908">
        <w:rPr>
          <w:lang w:val="fr-CA"/>
        </w:rPr>
        <w:t>import</w:t>
      </w:r>
      <w:r w:rsidR="00E73908">
        <w:rPr>
          <w:lang w:val="fr-CA"/>
        </w:rPr>
        <w:t>ations</w:t>
      </w:r>
      <w:r w:rsidR="0089265E">
        <w:rPr>
          <w:lang w:val="fr-CA"/>
        </w:rPr>
        <w:t>,</w:t>
      </w:r>
      <w:r w:rsidR="00E73908">
        <w:rPr>
          <w:lang w:val="fr-CA"/>
        </w:rPr>
        <w:t xml:space="preserve"> indiquent que la mise en œuvre de la phase</w:t>
      </w:r>
      <w:r w:rsidR="00F5674F" w:rsidRPr="00E73908">
        <w:rPr>
          <w:lang w:val="fr-CA"/>
        </w:rPr>
        <w:t xml:space="preserve"> </w:t>
      </w:r>
      <w:r w:rsidR="00711BE6" w:rsidRPr="00E73908">
        <w:rPr>
          <w:lang w:val="fr-CA"/>
        </w:rPr>
        <w:t xml:space="preserve">I </w:t>
      </w:r>
      <w:r w:rsidR="00E73908">
        <w:rPr>
          <w:lang w:val="fr-CA"/>
        </w:rPr>
        <w:t>du</w:t>
      </w:r>
      <w:r w:rsidR="00711BE6" w:rsidRPr="00E73908">
        <w:rPr>
          <w:lang w:val="fr-CA"/>
        </w:rPr>
        <w:t xml:space="preserve"> KIP r</w:t>
      </w:r>
      <w:r w:rsidR="00E73908">
        <w:rPr>
          <w:lang w:val="fr-CA"/>
        </w:rPr>
        <w:t>é</w:t>
      </w:r>
      <w:r w:rsidR="00711BE6" w:rsidRPr="00E73908">
        <w:rPr>
          <w:lang w:val="fr-CA"/>
        </w:rPr>
        <w:t>du</w:t>
      </w:r>
      <w:r w:rsidR="00E73908">
        <w:rPr>
          <w:lang w:val="fr-CA"/>
        </w:rPr>
        <w:t>ira les émissions de frigorigènes dans l’</w:t>
      </w:r>
      <w:r w:rsidR="00711BE6" w:rsidRPr="00E73908">
        <w:rPr>
          <w:lang w:val="fr-CA"/>
        </w:rPr>
        <w:t>atmosph</w:t>
      </w:r>
      <w:r w:rsidR="00E73908">
        <w:rPr>
          <w:lang w:val="fr-CA"/>
        </w:rPr>
        <w:t>è</w:t>
      </w:r>
      <w:r w:rsidR="00711BE6" w:rsidRPr="00E73908">
        <w:rPr>
          <w:lang w:val="fr-CA"/>
        </w:rPr>
        <w:t xml:space="preserve">re, </w:t>
      </w:r>
      <w:r w:rsidR="00E73908">
        <w:rPr>
          <w:lang w:val="fr-CA"/>
        </w:rPr>
        <w:t xml:space="preserve">entrainant des effets bénéfiques pour le </w:t>
      </w:r>
      <w:r w:rsidR="00711BE6" w:rsidRPr="00E73908">
        <w:rPr>
          <w:lang w:val="fr-CA"/>
        </w:rPr>
        <w:t xml:space="preserve">climat. </w:t>
      </w:r>
      <w:r w:rsidR="0089265E">
        <w:rPr>
          <w:lang w:val="fr-CA"/>
        </w:rPr>
        <w:t xml:space="preserve"> </w:t>
      </w:r>
      <w:r w:rsidR="0003325F" w:rsidRPr="0003325F">
        <w:rPr>
          <w:lang w:val="fr-CA"/>
        </w:rPr>
        <w:t xml:space="preserve">Un calcul de l’impact des activités du KIP sur le </w:t>
      </w:r>
      <w:r w:rsidR="0089265E" w:rsidRPr="0003325F">
        <w:rPr>
          <w:lang w:val="fr-CA"/>
        </w:rPr>
        <w:t>climat révèle</w:t>
      </w:r>
      <w:r w:rsidR="0003325F" w:rsidRPr="0003325F">
        <w:rPr>
          <w:lang w:val="fr-CA"/>
        </w:rPr>
        <w:t xml:space="preserve"> que </w:t>
      </w:r>
      <w:r w:rsidR="0029653E" w:rsidRPr="0003325F">
        <w:rPr>
          <w:lang w:val="fr-CA"/>
        </w:rPr>
        <w:t>d’ici 2029</w:t>
      </w:r>
      <w:r w:rsidR="00711BE6" w:rsidRPr="0003325F">
        <w:rPr>
          <w:lang w:val="fr-CA"/>
        </w:rPr>
        <w:t xml:space="preserve">, </w:t>
      </w:r>
      <w:r w:rsidR="0003325F" w:rsidRPr="0003325F">
        <w:rPr>
          <w:lang w:val="fr-CA"/>
        </w:rPr>
        <w:t xml:space="preserve">la </w:t>
      </w:r>
      <w:r w:rsidR="00F42906" w:rsidRPr="0003325F">
        <w:rPr>
          <w:lang w:val="fr-CA"/>
        </w:rPr>
        <w:t>Somali</w:t>
      </w:r>
      <w:r w:rsidR="0003325F" w:rsidRPr="0003325F">
        <w:rPr>
          <w:lang w:val="fr-CA"/>
        </w:rPr>
        <w:t>e</w:t>
      </w:r>
      <w:r w:rsidR="00711BE6" w:rsidRPr="0003325F">
        <w:rPr>
          <w:lang w:val="fr-CA"/>
        </w:rPr>
        <w:t xml:space="preserve"> </w:t>
      </w:r>
      <w:r w:rsidR="0003325F" w:rsidRPr="0003325F">
        <w:rPr>
          <w:lang w:val="fr-CA"/>
        </w:rPr>
        <w:t xml:space="preserve">aura réduit ses émissions d’environ </w:t>
      </w:r>
      <w:r w:rsidR="00A80BD6" w:rsidRPr="0003325F">
        <w:rPr>
          <w:lang w:val="fr-CA"/>
        </w:rPr>
        <w:t>127</w:t>
      </w:r>
      <w:r w:rsidR="0003325F">
        <w:rPr>
          <w:lang w:val="fr-CA"/>
        </w:rPr>
        <w:t xml:space="preserve"> </w:t>
      </w:r>
      <w:r w:rsidR="0035357B" w:rsidRPr="0003325F">
        <w:rPr>
          <w:lang w:val="fr-CA"/>
        </w:rPr>
        <w:t>667</w:t>
      </w:r>
      <w:r w:rsidR="00711BE6" w:rsidRPr="0003325F">
        <w:rPr>
          <w:lang w:val="fr-CA"/>
        </w:rPr>
        <w:t> </w:t>
      </w:r>
      <w:r w:rsidR="0003325F">
        <w:rPr>
          <w:lang w:val="fr-CA"/>
        </w:rPr>
        <w:t>tonnes éq-</w:t>
      </w:r>
      <w:r w:rsidR="00711BE6" w:rsidRPr="0003325F">
        <w:rPr>
          <w:lang w:val="fr-CA"/>
        </w:rPr>
        <w:t>CO</w:t>
      </w:r>
      <w:r w:rsidR="00711BE6" w:rsidRPr="0003325F">
        <w:rPr>
          <w:vertAlign w:val="subscript"/>
          <w:lang w:val="fr-CA"/>
        </w:rPr>
        <w:t>2</w:t>
      </w:r>
      <w:r w:rsidR="00711BE6" w:rsidRPr="0003325F">
        <w:rPr>
          <w:lang w:val="fr-CA"/>
        </w:rPr>
        <w:t xml:space="preserve"> </w:t>
      </w:r>
      <w:r w:rsidR="0003325F">
        <w:rPr>
          <w:lang w:val="fr-CA"/>
        </w:rPr>
        <w:t xml:space="preserve">de </w:t>
      </w:r>
      <w:r w:rsidR="00711BE6" w:rsidRPr="0003325F">
        <w:rPr>
          <w:lang w:val="fr-CA"/>
        </w:rPr>
        <w:t xml:space="preserve">HFC, </w:t>
      </w:r>
      <w:r w:rsidR="0003325F">
        <w:rPr>
          <w:lang w:val="fr-CA"/>
        </w:rPr>
        <w:t xml:space="preserve">soit la différence entre la consommation de référence de HFC pour la conformité et la cible de </w:t>
      </w:r>
      <w:r w:rsidR="008C5E52" w:rsidRPr="0003325F">
        <w:rPr>
          <w:lang w:val="fr-CA"/>
        </w:rPr>
        <w:t xml:space="preserve">2029, </w:t>
      </w:r>
      <w:r w:rsidR="0003325F">
        <w:rPr>
          <w:lang w:val="fr-CA"/>
        </w:rPr>
        <w:t xml:space="preserve">en supposant que tous les </w:t>
      </w:r>
      <w:r w:rsidR="008C5E52" w:rsidRPr="0003325F">
        <w:rPr>
          <w:lang w:val="fr-CA"/>
        </w:rPr>
        <w:t>HFC</w:t>
      </w:r>
      <w:r w:rsidR="0003325F">
        <w:rPr>
          <w:lang w:val="fr-CA"/>
        </w:rPr>
        <w:t xml:space="preserve"> con</w:t>
      </w:r>
      <w:r w:rsidR="008C5E52" w:rsidRPr="0003325F">
        <w:rPr>
          <w:lang w:val="fr-CA"/>
        </w:rPr>
        <w:t>s</w:t>
      </w:r>
      <w:r w:rsidR="0003325F">
        <w:rPr>
          <w:lang w:val="fr-CA"/>
        </w:rPr>
        <w:t>ommés seraient éventuellement émis dans l’atmosphère</w:t>
      </w:r>
      <w:r w:rsidR="00711BE6" w:rsidRPr="0003325F">
        <w:rPr>
          <w:lang w:val="fr-CA"/>
        </w:rPr>
        <w:t>.</w:t>
      </w:r>
    </w:p>
    <w:p w14:paraId="26486BCE" w14:textId="36525E9D" w:rsidR="00711BE6" w:rsidRPr="00724E4B" w:rsidRDefault="001847EC" w:rsidP="001A5698">
      <w:pPr>
        <w:pStyle w:val="Heading1"/>
        <w:keepNext/>
        <w:numPr>
          <w:ilvl w:val="0"/>
          <w:numId w:val="0"/>
        </w:numPr>
        <w:spacing w:before="240"/>
        <w:rPr>
          <w:bCs/>
          <w:u w:val="single"/>
        </w:rPr>
      </w:pPr>
      <w:r>
        <w:rPr>
          <w:bCs/>
          <w:u w:val="single"/>
        </w:rPr>
        <w:t>Projet d’</w:t>
      </w:r>
      <w:r w:rsidR="00711BE6" w:rsidRPr="00724E4B">
        <w:rPr>
          <w:bCs/>
          <w:u w:val="single"/>
        </w:rPr>
        <w:t>A</w:t>
      </w:r>
      <w:r>
        <w:rPr>
          <w:bCs/>
          <w:u w:val="single"/>
        </w:rPr>
        <w:t>ccord</w:t>
      </w:r>
    </w:p>
    <w:bookmarkEnd w:id="13"/>
    <w:p w14:paraId="435C811F" w14:textId="5AA50D06" w:rsidR="00711BE6" w:rsidRPr="001847EC" w:rsidRDefault="001847EC" w:rsidP="00711BE6">
      <w:pPr>
        <w:pStyle w:val="Heading1"/>
        <w:rPr>
          <w:lang w:val="fr-CA"/>
        </w:rPr>
      </w:pPr>
      <w:r w:rsidRPr="001847EC">
        <w:rPr>
          <w:lang w:val="fr-CA"/>
        </w:rPr>
        <w:t>Un projet d’</w:t>
      </w:r>
      <w:r w:rsidR="00711BE6" w:rsidRPr="001847EC">
        <w:rPr>
          <w:lang w:val="fr-CA"/>
        </w:rPr>
        <w:t>A</w:t>
      </w:r>
      <w:r w:rsidRPr="001847EC">
        <w:rPr>
          <w:lang w:val="fr-CA"/>
        </w:rPr>
        <w:t>ccord entre le</w:t>
      </w:r>
      <w:r w:rsidR="00711BE6" w:rsidRPr="001847EC">
        <w:rPr>
          <w:lang w:val="fr-CA"/>
        </w:rPr>
        <w:t xml:space="preserve"> Go</w:t>
      </w:r>
      <w:r w:rsidRPr="001847EC">
        <w:rPr>
          <w:lang w:val="fr-CA"/>
        </w:rPr>
        <w:t>u</w:t>
      </w:r>
      <w:r w:rsidR="00711BE6" w:rsidRPr="001847EC">
        <w:rPr>
          <w:lang w:val="fr-CA"/>
        </w:rPr>
        <w:t>vern</w:t>
      </w:r>
      <w:r w:rsidRPr="001847EC">
        <w:rPr>
          <w:lang w:val="fr-CA"/>
        </w:rPr>
        <w:t>e</w:t>
      </w:r>
      <w:r w:rsidR="00711BE6" w:rsidRPr="001847EC">
        <w:rPr>
          <w:lang w:val="fr-CA"/>
        </w:rPr>
        <w:t xml:space="preserve">ment </w:t>
      </w:r>
      <w:r w:rsidRPr="001847EC">
        <w:rPr>
          <w:lang w:val="fr-CA"/>
        </w:rPr>
        <w:t>de la</w:t>
      </w:r>
      <w:r w:rsidR="00711BE6" w:rsidRPr="001847EC">
        <w:rPr>
          <w:lang w:val="fr-CA"/>
        </w:rPr>
        <w:t xml:space="preserve"> </w:t>
      </w:r>
      <w:r w:rsidR="00F42906" w:rsidRPr="001847EC">
        <w:rPr>
          <w:lang w:val="fr-CA"/>
        </w:rPr>
        <w:t>Somali</w:t>
      </w:r>
      <w:r w:rsidRPr="001847EC">
        <w:rPr>
          <w:lang w:val="fr-CA"/>
        </w:rPr>
        <w:t>e et le Comité exécutif pour la phase</w:t>
      </w:r>
      <w:r>
        <w:rPr>
          <w:lang w:val="fr-CA"/>
        </w:rPr>
        <w:t xml:space="preserve"> I du</w:t>
      </w:r>
      <w:r w:rsidR="00711BE6" w:rsidRPr="001847EC">
        <w:rPr>
          <w:lang w:val="fr-CA"/>
        </w:rPr>
        <w:t xml:space="preserve"> KIP </w:t>
      </w:r>
      <w:bookmarkStart w:id="14" w:name="_Hlk126916251"/>
      <w:r w:rsidR="00711BE6" w:rsidRPr="001847EC">
        <w:rPr>
          <w:lang w:val="fr-CA"/>
        </w:rPr>
        <w:t>s</w:t>
      </w:r>
      <w:r w:rsidR="00774486">
        <w:rPr>
          <w:lang w:val="fr-CA"/>
        </w:rPr>
        <w:t>e</w:t>
      </w:r>
      <w:r w:rsidR="00711BE6" w:rsidRPr="001847EC">
        <w:rPr>
          <w:lang w:val="fr-CA"/>
        </w:rPr>
        <w:t xml:space="preserve"> </w:t>
      </w:r>
      <w:r w:rsidR="00774486">
        <w:rPr>
          <w:lang w:val="fr-CA"/>
        </w:rPr>
        <w:t>trouve à l’Annexe I au présent</w:t>
      </w:r>
      <w:r w:rsidR="00711BE6" w:rsidRPr="001847EC">
        <w:rPr>
          <w:lang w:val="fr-CA"/>
        </w:rPr>
        <w:t xml:space="preserve"> document.</w:t>
      </w:r>
    </w:p>
    <w:p w14:paraId="4ED26072" w14:textId="51AC3A33" w:rsidR="00711BE6" w:rsidRPr="00774486" w:rsidRDefault="00711BE6" w:rsidP="00711BE6">
      <w:pPr>
        <w:keepNext/>
        <w:widowControl w:val="0"/>
        <w:suppressAutoHyphens/>
        <w:spacing w:before="240" w:after="240"/>
        <w:rPr>
          <w:iCs/>
          <w:u w:val="single"/>
          <w:lang w:val="fr-CA"/>
        </w:rPr>
      </w:pPr>
      <w:r w:rsidRPr="00774486">
        <w:rPr>
          <w:iCs/>
          <w:u w:val="single"/>
          <w:lang w:val="fr-CA"/>
        </w:rPr>
        <w:t xml:space="preserve">Coordination </w:t>
      </w:r>
      <w:r w:rsidR="00774486" w:rsidRPr="00774486">
        <w:rPr>
          <w:iCs/>
          <w:u w:val="single"/>
          <w:lang w:val="fr-CA"/>
        </w:rPr>
        <w:t xml:space="preserve">des </w:t>
      </w:r>
      <w:r w:rsidRPr="00774486">
        <w:rPr>
          <w:iCs/>
          <w:u w:val="single"/>
          <w:lang w:val="fr-CA"/>
        </w:rPr>
        <w:t>activit</w:t>
      </w:r>
      <w:r w:rsidR="00774486" w:rsidRPr="00774486">
        <w:rPr>
          <w:iCs/>
          <w:u w:val="single"/>
          <w:lang w:val="fr-CA"/>
        </w:rPr>
        <w:t>é</w:t>
      </w:r>
      <w:r w:rsidRPr="00774486">
        <w:rPr>
          <w:iCs/>
          <w:u w:val="single"/>
          <w:lang w:val="fr-CA"/>
        </w:rPr>
        <w:t xml:space="preserve">s </w:t>
      </w:r>
      <w:r w:rsidR="00774486" w:rsidRPr="00774486">
        <w:rPr>
          <w:iCs/>
          <w:u w:val="single"/>
          <w:lang w:val="fr-CA"/>
        </w:rPr>
        <w:t xml:space="preserve">dans le secteur de l’entretien </w:t>
      </w:r>
      <w:r w:rsidR="009150C3">
        <w:rPr>
          <w:iCs/>
          <w:u w:val="single"/>
          <w:lang w:val="fr-CA"/>
        </w:rPr>
        <w:t>dans le cadre</w:t>
      </w:r>
      <w:r w:rsidR="00774486">
        <w:rPr>
          <w:iCs/>
          <w:u w:val="single"/>
          <w:lang w:val="fr-CA"/>
        </w:rPr>
        <w:t xml:space="preserve"> des plans de gestion de l’élimination des</w:t>
      </w:r>
      <w:r w:rsidRPr="00774486">
        <w:rPr>
          <w:iCs/>
          <w:u w:val="single"/>
          <w:lang w:val="fr-CA"/>
        </w:rPr>
        <w:t xml:space="preserve"> HCFC </w:t>
      </w:r>
      <w:r w:rsidR="00774486">
        <w:rPr>
          <w:iCs/>
          <w:u w:val="single"/>
          <w:lang w:val="fr-CA"/>
        </w:rPr>
        <w:t>et de la réduction progressive des</w:t>
      </w:r>
      <w:r w:rsidRPr="00774486">
        <w:rPr>
          <w:iCs/>
          <w:u w:val="single"/>
          <w:lang w:val="fr-CA"/>
        </w:rPr>
        <w:t xml:space="preserve"> HFC</w:t>
      </w:r>
    </w:p>
    <w:p w14:paraId="4BE5937B" w14:textId="569E778C" w:rsidR="00527136" w:rsidRPr="009150C3" w:rsidRDefault="00774486" w:rsidP="00106F7F">
      <w:pPr>
        <w:pStyle w:val="Heading1"/>
        <w:rPr>
          <w:lang w:val="fr-CA"/>
        </w:rPr>
      </w:pPr>
      <w:r w:rsidRPr="00774486">
        <w:rPr>
          <w:lang w:val="fr-CA"/>
        </w:rPr>
        <w:t>Les activités pour la phase</w:t>
      </w:r>
      <w:r w:rsidR="0035357B" w:rsidRPr="00774486">
        <w:rPr>
          <w:lang w:val="fr-CA"/>
        </w:rPr>
        <w:t xml:space="preserve"> II </w:t>
      </w:r>
      <w:r w:rsidRPr="00774486">
        <w:rPr>
          <w:lang w:val="fr-CA"/>
        </w:rPr>
        <w:t>du PGEH</w:t>
      </w:r>
      <w:r w:rsidR="00527136" w:rsidRPr="00774486">
        <w:rPr>
          <w:lang w:val="fr-CA"/>
        </w:rPr>
        <w:t xml:space="preserve"> inclue</w:t>
      </w:r>
      <w:r w:rsidRPr="00774486">
        <w:rPr>
          <w:lang w:val="fr-CA"/>
        </w:rPr>
        <w:t>nt</w:t>
      </w:r>
      <w:r w:rsidR="00527136" w:rsidRPr="00774486">
        <w:rPr>
          <w:lang w:val="fr-CA"/>
        </w:rPr>
        <w:t xml:space="preserve"> </w:t>
      </w:r>
      <w:r w:rsidRPr="00774486">
        <w:rPr>
          <w:lang w:val="fr-CA"/>
        </w:rPr>
        <w:t>le renforcement et l’application de la législation et de la réglementation sur les</w:t>
      </w:r>
      <w:r w:rsidR="00527136" w:rsidRPr="00774486">
        <w:rPr>
          <w:lang w:val="fr-CA"/>
        </w:rPr>
        <w:t xml:space="preserve"> HCFC </w:t>
      </w:r>
      <w:r w:rsidRPr="00774486">
        <w:rPr>
          <w:lang w:val="fr-CA"/>
        </w:rPr>
        <w:t>par la révision de</w:t>
      </w:r>
      <w:r w:rsidR="0089265E">
        <w:rPr>
          <w:lang w:val="fr-CA"/>
        </w:rPr>
        <w:t>s</w:t>
      </w:r>
      <w:r w:rsidRPr="00774486">
        <w:rPr>
          <w:lang w:val="fr-CA"/>
        </w:rPr>
        <w:t xml:space="preserve"> politique</w:t>
      </w:r>
      <w:r w:rsidR="0089265E">
        <w:rPr>
          <w:lang w:val="fr-CA"/>
        </w:rPr>
        <w:t>s</w:t>
      </w:r>
      <w:r w:rsidRPr="00774486">
        <w:rPr>
          <w:lang w:val="fr-CA"/>
        </w:rPr>
        <w:t xml:space="preserve"> et r</w:t>
      </w:r>
      <w:r w:rsidR="0089265E">
        <w:rPr>
          <w:lang w:val="fr-CA"/>
        </w:rPr>
        <w:t>è</w:t>
      </w:r>
      <w:r w:rsidRPr="00774486">
        <w:rPr>
          <w:lang w:val="fr-CA"/>
        </w:rPr>
        <w:t>glement</w:t>
      </w:r>
      <w:r w:rsidR="0089265E">
        <w:rPr>
          <w:lang w:val="fr-CA"/>
        </w:rPr>
        <w:t xml:space="preserve">s existants </w:t>
      </w:r>
      <w:r w:rsidRPr="00774486">
        <w:rPr>
          <w:lang w:val="fr-CA"/>
        </w:rPr>
        <w:t xml:space="preserve">sur les </w:t>
      </w:r>
      <w:r w:rsidR="00527136" w:rsidRPr="00774486">
        <w:rPr>
          <w:lang w:val="fr-CA"/>
        </w:rPr>
        <w:t>HCFC</w:t>
      </w:r>
      <w:r w:rsidR="0035357B" w:rsidRPr="00774486">
        <w:rPr>
          <w:lang w:val="fr-CA"/>
        </w:rPr>
        <w:t>;</w:t>
      </w:r>
      <w:r w:rsidR="00527136" w:rsidRPr="00774486">
        <w:rPr>
          <w:lang w:val="fr-CA"/>
        </w:rPr>
        <w:t xml:space="preserve"> </w:t>
      </w:r>
      <w:r w:rsidRPr="00774486">
        <w:rPr>
          <w:lang w:val="fr-CA"/>
        </w:rPr>
        <w:t xml:space="preserve">le renforcement du système de permis et de </w:t>
      </w:r>
      <w:r w:rsidR="00527136" w:rsidRPr="00774486">
        <w:rPr>
          <w:lang w:val="fr-CA"/>
        </w:rPr>
        <w:t>quota</w:t>
      </w:r>
      <w:r>
        <w:rPr>
          <w:lang w:val="fr-CA"/>
        </w:rPr>
        <w:t>s</w:t>
      </w:r>
      <w:r w:rsidR="0035357B" w:rsidRPr="00774486">
        <w:rPr>
          <w:lang w:val="fr-CA"/>
        </w:rPr>
        <w:t>;</w:t>
      </w:r>
      <w:r w:rsidR="00527136" w:rsidRPr="00774486">
        <w:rPr>
          <w:lang w:val="fr-CA"/>
        </w:rPr>
        <w:t xml:space="preserve"> </w:t>
      </w:r>
      <w:r>
        <w:rPr>
          <w:lang w:val="fr-CA"/>
        </w:rPr>
        <w:t xml:space="preserve">le soutien </w:t>
      </w:r>
      <w:r w:rsidR="0089265E">
        <w:rPr>
          <w:lang w:val="fr-CA"/>
        </w:rPr>
        <w:t xml:space="preserve">à </w:t>
      </w:r>
      <w:r>
        <w:rPr>
          <w:lang w:val="fr-CA"/>
        </w:rPr>
        <w:t>la création d’associations de R&amp;C; le renforcement des capacités techniques pour les contrôles des importations par la fourniture d’identificateurs de SAO, la formation des douaniers, l’organisation d’un atelier de sensibilisation pour les importateurs au sujet des nouveaux règlements; la formation des techniciens de R&amp;C aux bonnes pratiques d’entretien; la fourniture d’équipement et d’outils aux centres de formation</w:t>
      </w:r>
      <w:r w:rsidR="00527136" w:rsidRPr="00774486">
        <w:rPr>
          <w:lang w:val="fr-CA"/>
        </w:rPr>
        <w:t xml:space="preserve">; </w:t>
      </w:r>
      <w:r>
        <w:rPr>
          <w:lang w:val="fr-CA"/>
        </w:rPr>
        <w:t xml:space="preserve">l’élaboration d’un système national de récupération, recyclage et régénération </w:t>
      </w:r>
      <w:r w:rsidR="00527136" w:rsidRPr="00774486">
        <w:rPr>
          <w:lang w:val="fr-CA"/>
        </w:rPr>
        <w:t xml:space="preserve">(RRR); </w:t>
      </w:r>
      <w:r>
        <w:rPr>
          <w:lang w:val="fr-CA"/>
        </w:rPr>
        <w:t>et le suivi, l’</w:t>
      </w:r>
      <w:r w:rsidR="009150C3">
        <w:rPr>
          <w:lang w:val="fr-CA"/>
        </w:rPr>
        <w:t>évaluation</w:t>
      </w:r>
      <w:r>
        <w:rPr>
          <w:lang w:val="fr-CA"/>
        </w:rPr>
        <w:t xml:space="preserve"> et la préparation des rapports.  L’Annexe II résume la mise en œuvre simultanée des activités </w:t>
      </w:r>
      <w:r w:rsidR="009150C3">
        <w:rPr>
          <w:lang w:val="fr-CA"/>
        </w:rPr>
        <w:t>dans le cadre du PGEH et du KIP</w:t>
      </w:r>
      <w:r w:rsidR="0093424F" w:rsidRPr="009150C3">
        <w:rPr>
          <w:lang w:val="fr-CA"/>
        </w:rPr>
        <w:t>.</w:t>
      </w:r>
    </w:p>
    <w:p w14:paraId="3C580CF2" w14:textId="3499B105" w:rsidR="00711BE6" w:rsidRPr="00724E4B" w:rsidRDefault="00711BE6" w:rsidP="00711BE6">
      <w:pPr>
        <w:pStyle w:val="Heading1"/>
        <w:keepNext/>
        <w:widowControl w:val="0"/>
        <w:numPr>
          <w:ilvl w:val="0"/>
          <w:numId w:val="0"/>
        </w:numPr>
        <w:autoSpaceDE w:val="0"/>
        <w:autoSpaceDN w:val="0"/>
        <w:adjustRightInd w:val="0"/>
        <w:spacing w:before="360"/>
        <w:rPr>
          <w:b/>
        </w:rPr>
      </w:pPr>
      <w:r w:rsidRPr="00724E4B">
        <w:rPr>
          <w:b/>
        </w:rPr>
        <w:t>VI.</w:t>
      </w:r>
      <w:r w:rsidRPr="00724E4B">
        <w:rPr>
          <w:b/>
        </w:rPr>
        <w:tab/>
        <w:t>R</w:t>
      </w:r>
      <w:bookmarkEnd w:id="14"/>
      <w:r w:rsidRPr="00724E4B">
        <w:rPr>
          <w:b/>
        </w:rPr>
        <w:t>ecomm</w:t>
      </w:r>
      <w:r w:rsidR="00774486">
        <w:rPr>
          <w:b/>
        </w:rPr>
        <w:t>a</w:t>
      </w:r>
      <w:r w:rsidRPr="00724E4B">
        <w:rPr>
          <w:b/>
        </w:rPr>
        <w:t>ndation</w:t>
      </w:r>
    </w:p>
    <w:p w14:paraId="507F5698" w14:textId="633ECBED" w:rsidR="00711BE6" w:rsidRPr="00FE44C8" w:rsidRDefault="009150C3" w:rsidP="001A5698">
      <w:pPr>
        <w:pStyle w:val="Heading1"/>
        <w:keepNext/>
        <w:shd w:val="clear" w:color="auto" w:fill="FFFFFF" w:themeFill="background1"/>
        <w:rPr>
          <w:u w:val="single"/>
          <w:lang w:val="fr-CA"/>
        </w:rPr>
      </w:pPr>
      <w:r w:rsidRPr="00FE44C8">
        <w:rPr>
          <w:lang w:val="fr-CA"/>
        </w:rPr>
        <w:t>Le Comité exécutif pourrait souhaiter :</w:t>
      </w:r>
    </w:p>
    <w:p w14:paraId="4029F709" w14:textId="3BD635F7" w:rsidR="00711BE6" w:rsidRPr="009150C3" w:rsidRDefault="00B52ABF" w:rsidP="001A5698">
      <w:pPr>
        <w:pStyle w:val="Heading2"/>
        <w:widowControl/>
        <w:shd w:val="clear" w:color="auto" w:fill="FFFFFF" w:themeFill="background1"/>
        <w:rPr>
          <w:lang w:val="fr-CA"/>
        </w:rPr>
      </w:pPr>
      <w:r w:rsidRPr="009150C3">
        <w:rPr>
          <w:lang w:val="fr-CA"/>
        </w:rPr>
        <w:t>A</w:t>
      </w:r>
      <w:r w:rsidR="00347991" w:rsidRPr="009150C3">
        <w:rPr>
          <w:lang w:val="fr-CA"/>
        </w:rPr>
        <w:t>ppro</w:t>
      </w:r>
      <w:r w:rsidR="009150C3" w:rsidRPr="009150C3">
        <w:rPr>
          <w:lang w:val="fr-CA"/>
        </w:rPr>
        <w:t>u</w:t>
      </w:r>
      <w:r w:rsidR="00347991" w:rsidRPr="009150C3">
        <w:rPr>
          <w:lang w:val="fr-CA"/>
        </w:rPr>
        <w:t>v</w:t>
      </w:r>
      <w:r w:rsidR="009150C3" w:rsidRPr="009150C3">
        <w:rPr>
          <w:lang w:val="fr-CA"/>
        </w:rPr>
        <w:t>er</w:t>
      </w:r>
      <w:r w:rsidR="00970867" w:rsidRPr="009150C3">
        <w:rPr>
          <w:lang w:val="fr-CA"/>
        </w:rPr>
        <w:t xml:space="preserve">, </w:t>
      </w:r>
      <w:r w:rsidR="009150C3" w:rsidRPr="009150C3">
        <w:rPr>
          <w:lang w:val="fr-CA"/>
        </w:rPr>
        <w:t>e</w:t>
      </w:r>
      <w:r w:rsidR="00970867" w:rsidRPr="009150C3">
        <w:rPr>
          <w:lang w:val="fr-CA"/>
        </w:rPr>
        <w:t xml:space="preserve">n principe, </w:t>
      </w:r>
      <w:r w:rsidR="009150C3" w:rsidRPr="009150C3">
        <w:rPr>
          <w:lang w:val="fr-CA"/>
        </w:rPr>
        <w:t xml:space="preserve">la phase </w:t>
      </w:r>
      <w:r w:rsidR="00970867" w:rsidRPr="009150C3">
        <w:rPr>
          <w:lang w:val="fr-CA"/>
        </w:rPr>
        <w:t xml:space="preserve">I </w:t>
      </w:r>
      <w:r w:rsidR="009150C3" w:rsidRPr="009150C3">
        <w:rPr>
          <w:lang w:val="fr-CA"/>
        </w:rPr>
        <w:t>du plan de mise en œuvre de</w:t>
      </w:r>
      <w:r w:rsidR="00C51F45">
        <w:rPr>
          <w:lang w:val="fr-CA"/>
        </w:rPr>
        <w:t xml:space="preserve"> l’Amendement de</w:t>
      </w:r>
      <w:r w:rsidR="00970867" w:rsidRPr="009150C3">
        <w:rPr>
          <w:lang w:val="fr-CA"/>
        </w:rPr>
        <w:t xml:space="preserve"> Kigali </w:t>
      </w:r>
      <w:r w:rsidR="009150C3" w:rsidRPr="009150C3">
        <w:rPr>
          <w:lang w:val="fr-CA"/>
        </w:rPr>
        <w:t xml:space="preserve">sur les </w:t>
      </w:r>
      <w:r w:rsidR="00970867" w:rsidRPr="009150C3">
        <w:rPr>
          <w:lang w:val="fr-CA"/>
        </w:rPr>
        <w:t xml:space="preserve">HFC (KIP) </w:t>
      </w:r>
      <w:r w:rsidR="009150C3" w:rsidRPr="009150C3">
        <w:rPr>
          <w:lang w:val="fr-CA"/>
        </w:rPr>
        <w:t>pou</w:t>
      </w:r>
      <w:r w:rsidR="00970867" w:rsidRPr="009150C3">
        <w:rPr>
          <w:lang w:val="fr-CA"/>
        </w:rPr>
        <w:t xml:space="preserve">r </w:t>
      </w:r>
      <w:r w:rsidR="009150C3" w:rsidRPr="009150C3">
        <w:rPr>
          <w:lang w:val="fr-CA"/>
        </w:rPr>
        <w:t xml:space="preserve">la </w:t>
      </w:r>
      <w:r w:rsidR="00F42906" w:rsidRPr="009150C3">
        <w:rPr>
          <w:lang w:val="fr-CA"/>
        </w:rPr>
        <w:t>Somali</w:t>
      </w:r>
      <w:r w:rsidR="009150C3" w:rsidRPr="009150C3">
        <w:rPr>
          <w:lang w:val="fr-CA"/>
        </w:rPr>
        <w:t>e</w:t>
      </w:r>
      <w:r w:rsidR="00970867" w:rsidRPr="009150C3">
        <w:rPr>
          <w:lang w:val="fr-CA"/>
        </w:rPr>
        <w:t xml:space="preserve"> </w:t>
      </w:r>
      <w:r w:rsidR="009150C3" w:rsidRPr="009150C3">
        <w:rPr>
          <w:lang w:val="fr-CA"/>
        </w:rPr>
        <w:t>p</w:t>
      </w:r>
      <w:r w:rsidR="00970867" w:rsidRPr="009150C3">
        <w:rPr>
          <w:lang w:val="fr-CA"/>
        </w:rPr>
        <w:t>o</w:t>
      </w:r>
      <w:r w:rsidR="009150C3" w:rsidRPr="009150C3">
        <w:rPr>
          <w:lang w:val="fr-CA"/>
        </w:rPr>
        <w:t>u</w:t>
      </w:r>
      <w:r w:rsidR="00970867" w:rsidRPr="009150C3">
        <w:rPr>
          <w:lang w:val="fr-CA"/>
        </w:rPr>
        <w:t xml:space="preserve">r </w:t>
      </w:r>
      <w:r w:rsidR="009150C3" w:rsidRPr="009150C3">
        <w:rPr>
          <w:lang w:val="fr-CA"/>
        </w:rPr>
        <w:t xml:space="preserve">la </w:t>
      </w:r>
      <w:r w:rsidR="00970867" w:rsidRPr="009150C3">
        <w:rPr>
          <w:lang w:val="fr-CA"/>
        </w:rPr>
        <w:t>p</w:t>
      </w:r>
      <w:r w:rsidR="009150C3" w:rsidRPr="009150C3">
        <w:rPr>
          <w:lang w:val="fr-CA"/>
        </w:rPr>
        <w:t>é</w:t>
      </w:r>
      <w:r w:rsidR="00970867" w:rsidRPr="009150C3">
        <w:rPr>
          <w:lang w:val="fr-CA"/>
        </w:rPr>
        <w:t>riod</w:t>
      </w:r>
      <w:r w:rsidR="009150C3" w:rsidRPr="009150C3">
        <w:rPr>
          <w:lang w:val="fr-CA"/>
        </w:rPr>
        <w:t>e</w:t>
      </w:r>
      <w:r w:rsidR="00970867" w:rsidRPr="009150C3">
        <w:rPr>
          <w:lang w:val="fr-CA"/>
        </w:rPr>
        <w:t xml:space="preserve"> 2025–</w:t>
      </w:r>
      <w:r w:rsidR="00EB3E73" w:rsidRPr="009150C3">
        <w:rPr>
          <w:lang w:val="fr-CA"/>
        </w:rPr>
        <w:t>2029</w:t>
      </w:r>
      <w:r w:rsidR="006710DD" w:rsidRPr="009150C3">
        <w:rPr>
          <w:lang w:val="fr-CA"/>
        </w:rPr>
        <w:t>,</w:t>
      </w:r>
      <w:r w:rsidR="00EB3E73" w:rsidRPr="009150C3">
        <w:rPr>
          <w:lang w:val="fr-CA"/>
        </w:rPr>
        <w:t xml:space="preserve"> </w:t>
      </w:r>
      <w:r w:rsidR="009150C3" w:rsidRPr="009150C3">
        <w:rPr>
          <w:lang w:val="fr-CA"/>
        </w:rPr>
        <w:t xml:space="preserve">afin de réduire la consommation de </w:t>
      </w:r>
      <w:r w:rsidR="00970867" w:rsidRPr="009150C3">
        <w:rPr>
          <w:lang w:val="fr-CA"/>
        </w:rPr>
        <w:t xml:space="preserve">HFC </w:t>
      </w:r>
      <w:r w:rsidR="009150C3" w:rsidRPr="009150C3">
        <w:rPr>
          <w:lang w:val="fr-CA"/>
        </w:rPr>
        <w:t>de 10 pour cent par rapport à la consommati</w:t>
      </w:r>
      <w:r w:rsidR="009150C3">
        <w:rPr>
          <w:lang w:val="fr-CA"/>
        </w:rPr>
        <w:t xml:space="preserve">on de référence du pays, au </w:t>
      </w:r>
      <w:r w:rsidR="008F0669">
        <w:rPr>
          <w:lang w:val="fr-CA"/>
        </w:rPr>
        <w:t>coût</w:t>
      </w:r>
      <w:r w:rsidR="009150C3">
        <w:rPr>
          <w:lang w:val="fr-CA"/>
        </w:rPr>
        <w:t xml:space="preserve"> de </w:t>
      </w:r>
      <w:r w:rsidR="00996D83" w:rsidRPr="009150C3">
        <w:rPr>
          <w:lang w:val="fr-CA"/>
        </w:rPr>
        <w:t>3</w:t>
      </w:r>
      <w:r w:rsidRPr="009150C3">
        <w:rPr>
          <w:lang w:val="fr-CA"/>
        </w:rPr>
        <w:t>67</w:t>
      </w:r>
      <w:r w:rsidR="009150C3">
        <w:rPr>
          <w:lang w:val="fr-CA"/>
        </w:rPr>
        <w:t xml:space="preserve"> </w:t>
      </w:r>
      <w:r w:rsidR="00327B01" w:rsidRPr="009150C3">
        <w:rPr>
          <w:lang w:val="fr-CA"/>
        </w:rPr>
        <w:t>25</w:t>
      </w:r>
      <w:r w:rsidR="00996D83" w:rsidRPr="009150C3">
        <w:rPr>
          <w:lang w:val="fr-CA"/>
        </w:rPr>
        <w:t>0</w:t>
      </w:r>
      <w:r w:rsidR="009150C3">
        <w:rPr>
          <w:lang w:val="fr-CA"/>
        </w:rPr>
        <w:t xml:space="preserve"> $US</w:t>
      </w:r>
      <w:r w:rsidR="00996D83" w:rsidRPr="009150C3">
        <w:rPr>
          <w:lang w:val="fr-CA"/>
        </w:rPr>
        <w:t xml:space="preserve">, </w:t>
      </w:r>
      <w:r w:rsidR="00970867" w:rsidRPr="009150C3">
        <w:rPr>
          <w:lang w:val="fr-CA"/>
        </w:rPr>
        <w:t>co</w:t>
      </w:r>
      <w:r w:rsidR="009150C3">
        <w:rPr>
          <w:lang w:val="fr-CA"/>
        </w:rPr>
        <w:t xml:space="preserve">mprenant </w:t>
      </w:r>
      <w:r w:rsidR="00996D83" w:rsidRPr="009150C3">
        <w:rPr>
          <w:lang w:val="fr-CA"/>
        </w:rPr>
        <w:t>238</w:t>
      </w:r>
      <w:r w:rsidR="009150C3">
        <w:rPr>
          <w:lang w:val="fr-CA"/>
        </w:rPr>
        <w:t xml:space="preserve"> </w:t>
      </w:r>
      <w:r w:rsidR="00996D83" w:rsidRPr="009150C3">
        <w:rPr>
          <w:lang w:val="fr-CA"/>
        </w:rPr>
        <w:t>000</w:t>
      </w:r>
      <w:r w:rsidR="009150C3">
        <w:rPr>
          <w:lang w:val="fr-CA"/>
        </w:rPr>
        <w:t xml:space="preserve"> $US</w:t>
      </w:r>
      <w:r w:rsidR="00996D83" w:rsidRPr="009150C3">
        <w:rPr>
          <w:lang w:val="fr-CA"/>
        </w:rPr>
        <w:t xml:space="preserve">, </w:t>
      </w:r>
      <w:r w:rsidR="00970867" w:rsidRPr="009150C3">
        <w:rPr>
          <w:lang w:val="fr-CA"/>
        </w:rPr>
        <w:t xml:space="preserve">plus </w:t>
      </w:r>
      <w:r w:rsidR="009150C3">
        <w:rPr>
          <w:lang w:val="fr-CA"/>
        </w:rPr>
        <w:t>des coûts d’appui d’</w:t>
      </w:r>
      <w:r w:rsidR="00970867" w:rsidRPr="009150C3">
        <w:rPr>
          <w:lang w:val="fr-CA"/>
        </w:rPr>
        <w:t>agenc</w:t>
      </w:r>
      <w:r w:rsidR="009150C3">
        <w:rPr>
          <w:lang w:val="fr-CA"/>
        </w:rPr>
        <w:t xml:space="preserve">e de </w:t>
      </w:r>
      <w:r w:rsidR="00996D83" w:rsidRPr="009150C3">
        <w:rPr>
          <w:lang w:val="fr-CA"/>
        </w:rPr>
        <w:t>30</w:t>
      </w:r>
      <w:r w:rsidR="009150C3">
        <w:rPr>
          <w:lang w:val="fr-CA"/>
        </w:rPr>
        <w:t xml:space="preserve"> </w:t>
      </w:r>
      <w:r w:rsidR="00996D83" w:rsidRPr="009150C3">
        <w:rPr>
          <w:lang w:val="fr-CA"/>
        </w:rPr>
        <w:t>940</w:t>
      </w:r>
      <w:r w:rsidR="009150C3">
        <w:rPr>
          <w:lang w:val="fr-CA"/>
        </w:rPr>
        <w:t xml:space="preserve"> $US</w:t>
      </w:r>
      <w:r w:rsidR="00106524" w:rsidRPr="009150C3">
        <w:rPr>
          <w:lang w:val="fr-CA"/>
        </w:rPr>
        <w:t>,</w:t>
      </w:r>
      <w:r w:rsidR="00970867" w:rsidRPr="009150C3">
        <w:rPr>
          <w:lang w:val="fr-CA"/>
        </w:rPr>
        <w:t xml:space="preserve"> </w:t>
      </w:r>
      <w:r w:rsidR="009150C3">
        <w:rPr>
          <w:lang w:val="fr-CA"/>
        </w:rPr>
        <w:t>p</w:t>
      </w:r>
      <w:r w:rsidR="00970867" w:rsidRPr="009150C3">
        <w:rPr>
          <w:lang w:val="fr-CA"/>
        </w:rPr>
        <w:t>o</w:t>
      </w:r>
      <w:r w:rsidR="009150C3">
        <w:rPr>
          <w:lang w:val="fr-CA"/>
        </w:rPr>
        <w:t>ur</w:t>
      </w:r>
      <w:r w:rsidR="00970867" w:rsidRPr="009150C3">
        <w:rPr>
          <w:lang w:val="fr-CA"/>
        </w:rPr>
        <w:t xml:space="preserve"> </w:t>
      </w:r>
      <w:r w:rsidR="009150C3">
        <w:rPr>
          <w:lang w:val="fr-CA"/>
        </w:rPr>
        <w:t>l’</w:t>
      </w:r>
      <w:r w:rsidR="003F22D4" w:rsidRPr="009150C3">
        <w:rPr>
          <w:lang w:val="fr-CA"/>
        </w:rPr>
        <w:t>O</w:t>
      </w:r>
      <w:r w:rsidR="009150C3">
        <w:rPr>
          <w:lang w:val="fr-CA"/>
        </w:rPr>
        <w:t>NUDI</w:t>
      </w:r>
      <w:r w:rsidR="00970867" w:rsidRPr="009150C3">
        <w:rPr>
          <w:lang w:val="fr-CA"/>
        </w:rPr>
        <w:t xml:space="preserve"> </w:t>
      </w:r>
      <w:r w:rsidR="009150C3">
        <w:rPr>
          <w:lang w:val="fr-CA"/>
        </w:rPr>
        <w:t xml:space="preserve">et </w:t>
      </w:r>
      <w:r w:rsidR="007814A6" w:rsidRPr="009150C3">
        <w:rPr>
          <w:lang w:val="fr-CA"/>
        </w:rPr>
        <w:t>87</w:t>
      </w:r>
      <w:r w:rsidR="009150C3">
        <w:rPr>
          <w:lang w:val="fr-CA"/>
        </w:rPr>
        <w:t xml:space="preserve"> </w:t>
      </w:r>
      <w:r w:rsidR="00106524" w:rsidRPr="009150C3">
        <w:rPr>
          <w:lang w:val="fr-CA"/>
        </w:rPr>
        <w:t>000</w:t>
      </w:r>
      <w:r w:rsidR="009150C3">
        <w:rPr>
          <w:lang w:val="fr-CA"/>
        </w:rPr>
        <w:t xml:space="preserve"> $US</w:t>
      </w:r>
      <w:r w:rsidR="00970867" w:rsidRPr="009150C3">
        <w:rPr>
          <w:lang w:val="fr-CA"/>
        </w:rPr>
        <w:t xml:space="preserve">, plus </w:t>
      </w:r>
      <w:r w:rsidR="009150C3">
        <w:rPr>
          <w:lang w:val="fr-CA"/>
        </w:rPr>
        <w:t>des coûts d’appui d’</w:t>
      </w:r>
      <w:r w:rsidR="00970867" w:rsidRPr="009150C3">
        <w:rPr>
          <w:lang w:val="fr-CA"/>
        </w:rPr>
        <w:t>agenc</w:t>
      </w:r>
      <w:r w:rsidR="009150C3">
        <w:rPr>
          <w:lang w:val="fr-CA"/>
        </w:rPr>
        <w:t>e</w:t>
      </w:r>
      <w:r w:rsidR="00970867" w:rsidRPr="009150C3">
        <w:rPr>
          <w:lang w:val="fr-CA"/>
        </w:rPr>
        <w:t xml:space="preserve"> </w:t>
      </w:r>
      <w:r w:rsidR="009150C3">
        <w:rPr>
          <w:lang w:val="fr-CA"/>
        </w:rPr>
        <w:t xml:space="preserve">de </w:t>
      </w:r>
      <w:r w:rsidR="0026039E" w:rsidRPr="009150C3">
        <w:rPr>
          <w:lang w:val="fr-CA"/>
        </w:rPr>
        <w:t>11</w:t>
      </w:r>
      <w:r w:rsidR="009150C3">
        <w:rPr>
          <w:lang w:val="fr-CA"/>
        </w:rPr>
        <w:t xml:space="preserve"> </w:t>
      </w:r>
      <w:r w:rsidR="0026039E" w:rsidRPr="009150C3">
        <w:rPr>
          <w:lang w:val="fr-CA"/>
        </w:rPr>
        <w:t>310</w:t>
      </w:r>
      <w:r w:rsidR="009150C3">
        <w:rPr>
          <w:lang w:val="fr-CA"/>
        </w:rPr>
        <w:t xml:space="preserve"> $US</w:t>
      </w:r>
      <w:r w:rsidR="00970867" w:rsidRPr="009150C3">
        <w:rPr>
          <w:lang w:val="fr-CA"/>
        </w:rPr>
        <w:t xml:space="preserve">, </w:t>
      </w:r>
      <w:r w:rsidR="009150C3">
        <w:rPr>
          <w:lang w:val="fr-CA"/>
        </w:rPr>
        <w:t>p</w:t>
      </w:r>
      <w:r w:rsidR="00970867" w:rsidRPr="009150C3">
        <w:rPr>
          <w:lang w:val="fr-CA"/>
        </w:rPr>
        <w:t>o</w:t>
      </w:r>
      <w:r w:rsidR="009150C3">
        <w:rPr>
          <w:lang w:val="fr-CA"/>
        </w:rPr>
        <w:t>u</w:t>
      </w:r>
      <w:r w:rsidR="00970867" w:rsidRPr="009150C3">
        <w:rPr>
          <w:lang w:val="fr-CA"/>
        </w:rPr>
        <w:t xml:space="preserve">r </w:t>
      </w:r>
      <w:r w:rsidR="009150C3">
        <w:rPr>
          <w:lang w:val="fr-CA"/>
        </w:rPr>
        <w:t xml:space="preserve">le </w:t>
      </w:r>
      <w:r w:rsidR="003F22D4" w:rsidRPr="009150C3">
        <w:rPr>
          <w:lang w:val="fr-CA"/>
        </w:rPr>
        <w:t>P</w:t>
      </w:r>
      <w:r w:rsidR="009150C3">
        <w:rPr>
          <w:lang w:val="fr-CA"/>
        </w:rPr>
        <w:t>NUE</w:t>
      </w:r>
      <w:r w:rsidR="00711BE6" w:rsidRPr="009150C3">
        <w:rPr>
          <w:lang w:val="fr-CA"/>
        </w:rPr>
        <w:t>;</w:t>
      </w:r>
    </w:p>
    <w:p w14:paraId="32B12EA5" w14:textId="310CE35E" w:rsidR="00FF39E4" w:rsidRPr="00724E4B" w:rsidRDefault="009150C3" w:rsidP="00644ED5">
      <w:pPr>
        <w:pStyle w:val="Heading2"/>
        <w:keepNext/>
      </w:pPr>
      <w:r>
        <w:t>Prendre n</w:t>
      </w:r>
      <w:r w:rsidR="00F732D9" w:rsidRPr="00724E4B">
        <w:t>ot</w:t>
      </w:r>
      <w:r>
        <w:t>e</w:t>
      </w:r>
      <w:r w:rsidR="00F732D9" w:rsidRPr="00724E4B">
        <w:t xml:space="preserve"> </w:t>
      </w:r>
      <w:r w:rsidR="0003325F">
        <w:t>:</w:t>
      </w:r>
    </w:p>
    <w:p w14:paraId="4C36146D" w14:textId="10A1CB77" w:rsidR="00DE6719" w:rsidRPr="0003325F" w:rsidRDefault="0003325F" w:rsidP="009150C3">
      <w:pPr>
        <w:pStyle w:val="Heading3"/>
        <w:rPr>
          <w:lang w:val="fr-CA"/>
        </w:rPr>
      </w:pPr>
      <w:r w:rsidRPr="0003325F">
        <w:rPr>
          <w:lang w:val="fr-CA"/>
        </w:rPr>
        <w:t>Que</w:t>
      </w:r>
      <w:r w:rsidR="00DE6719" w:rsidRPr="0003325F">
        <w:rPr>
          <w:lang w:val="fr-CA"/>
        </w:rPr>
        <w:t xml:space="preserve"> 127</w:t>
      </w:r>
      <w:r w:rsidRPr="0003325F">
        <w:rPr>
          <w:lang w:val="fr-CA"/>
        </w:rPr>
        <w:t xml:space="preserve"> </w:t>
      </w:r>
      <w:r w:rsidR="00DE6719" w:rsidRPr="0003325F">
        <w:rPr>
          <w:lang w:val="fr-CA"/>
        </w:rPr>
        <w:t xml:space="preserve">667 </w:t>
      </w:r>
      <w:r w:rsidRPr="0003325F">
        <w:rPr>
          <w:lang w:val="fr-CA"/>
        </w:rPr>
        <w:t>tonnes éq-</w:t>
      </w:r>
      <w:r w:rsidR="00DE6719" w:rsidRPr="0003325F">
        <w:rPr>
          <w:lang w:val="fr-CA"/>
        </w:rPr>
        <w:t>CO</w:t>
      </w:r>
      <w:r w:rsidR="00DE6719" w:rsidRPr="0003325F">
        <w:rPr>
          <w:vertAlign w:val="subscript"/>
          <w:lang w:val="fr-CA"/>
        </w:rPr>
        <w:t>2</w:t>
      </w:r>
      <w:r w:rsidR="00DE6719" w:rsidRPr="0003325F">
        <w:rPr>
          <w:lang w:val="fr-CA"/>
        </w:rPr>
        <w:t xml:space="preserve"> </w:t>
      </w:r>
      <w:r w:rsidRPr="0003325F">
        <w:rPr>
          <w:lang w:val="fr-CA"/>
        </w:rPr>
        <w:t xml:space="preserve">de </w:t>
      </w:r>
      <w:r w:rsidR="00DE6719" w:rsidRPr="0003325F">
        <w:rPr>
          <w:lang w:val="fr-CA"/>
        </w:rPr>
        <w:t>HF</w:t>
      </w:r>
      <w:r w:rsidRPr="0003325F">
        <w:rPr>
          <w:lang w:val="fr-CA"/>
        </w:rPr>
        <w:t>C</w:t>
      </w:r>
      <w:r w:rsidR="00DE6719" w:rsidRPr="0003325F">
        <w:rPr>
          <w:lang w:val="fr-CA"/>
        </w:rPr>
        <w:t xml:space="preserve"> </w:t>
      </w:r>
      <w:r w:rsidRPr="0003325F">
        <w:rPr>
          <w:lang w:val="fr-CA"/>
        </w:rPr>
        <w:t xml:space="preserve">seront déduites du point de départ pour les réductions globales durables de la consommation de </w:t>
      </w:r>
      <w:r w:rsidR="00DE6719" w:rsidRPr="0003325F">
        <w:rPr>
          <w:lang w:val="fr-CA"/>
        </w:rPr>
        <w:t xml:space="preserve">HFC </w:t>
      </w:r>
      <w:r w:rsidRPr="0003325F">
        <w:rPr>
          <w:lang w:val="fr-CA"/>
        </w:rPr>
        <w:t>qui sera établie à partir des orientations fou</w:t>
      </w:r>
      <w:r>
        <w:rPr>
          <w:lang w:val="fr-CA"/>
        </w:rPr>
        <w:t>rnies par le Comité exécutif</w:t>
      </w:r>
      <w:r w:rsidR="007D081D" w:rsidRPr="0003325F">
        <w:rPr>
          <w:lang w:val="fr-CA"/>
        </w:rPr>
        <w:t>;</w:t>
      </w:r>
    </w:p>
    <w:p w14:paraId="0DA0C10C" w14:textId="772FFA0E" w:rsidR="008155D2" w:rsidRPr="00251298" w:rsidRDefault="0003325F" w:rsidP="008155D2">
      <w:pPr>
        <w:pStyle w:val="Heading3"/>
        <w:rPr>
          <w:lang w:val="fr-CA"/>
        </w:rPr>
      </w:pPr>
      <w:r w:rsidRPr="00251298">
        <w:rPr>
          <w:lang w:val="fr-CA"/>
        </w:rPr>
        <w:t xml:space="preserve">Que le </w:t>
      </w:r>
      <w:r w:rsidR="008155D2" w:rsidRPr="00251298">
        <w:rPr>
          <w:lang w:val="fr-CA"/>
        </w:rPr>
        <w:t>Go</w:t>
      </w:r>
      <w:r w:rsidRPr="00251298">
        <w:rPr>
          <w:lang w:val="fr-CA"/>
        </w:rPr>
        <w:t>u</w:t>
      </w:r>
      <w:r w:rsidR="008155D2" w:rsidRPr="00251298">
        <w:rPr>
          <w:lang w:val="fr-CA"/>
        </w:rPr>
        <w:t>vern</w:t>
      </w:r>
      <w:r w:rsidRPr="00251298">
        <w:rPr>
          <w:lang w:val="fr-CA"/>
        </w:rPr>
        <w:t>e</w:t>
      </w:r>
      <w:r w:rsidR="008155D2" w:rsidRPr="00251298">
        <w:rPr>
          <w:lang w:val="fr-CA"/>
        </w:rPr>
        <w:t xml:space="preserve">ment </w:t>
      </w:r>
      <w:r w:rsidRPr="00251298">
        <w:rPr>
          <w:lang w:val="fr-CA"/>
        </w:rPr>
        <w:t>de la</w:t>
      </w:r>
      <w:r w:rsidR="008155D2" w:rsidRPr="00251298">
        <w:rPr>
          <w:lang w:val="fr-CA"/>
        </w:rPr>
        <w:t xml:space="preserve"> </w:t>
      </w:r>
      <w:r w:rsidR="00251298" w:rsidRPr="00251298">
        <w:rPr>
          <w:lang w:val="fr-CA"/>
        </w:rPr>
        <w:t>Somalie a</w:t>
      </w:r>
      <w:r w:rsidR="008155D2" w:rsidRPr="00251298">
        <w:rPr>
          <w:lang w:val="fr-CA"/>
        </w:rPr>
        <w:t xml:space="preserve"> </w:t>
      </w:r>
      <w:r w:rsidRPr="00251298">
        <w:rPr>
          <w:lang w:val="fr-CA"/>
        </w:rPr>
        <w:t xml:space="preserve">soumis </w:t>
      </w:r>
      <w:r w:rsidR="00251298" w:rsidRPr="00251298">
        <w:rPr>
          <w:lang w:val="fr-CA"/>
        </w:rPr>
        <w:t>au Secrétariat de l’Ozone une demande de révision de la valeur de réf</w:t>
      </w:r>
      <w:r w:rsidR="00251298">
        <w:rPr>
          <w:lang w:val="fr-CA"/>
        </w:rPr>
        <w:t>érence du pays pour les</w:t>
      </w:r>
      <w:r w:rsidR="008155D2" w:rsidRPr="00251298">
        <w:rPr>
          <w:lang w:val="fr-CA"/>
        </w:rPr>
        <w:t> HFC </w:t>
      </w:r>
      <w:r w:rsidR="00251298">
        <w:rPr>
          <w:lang w:val="fr-CA"/>
        </w:rPr>
        <w:t xml:space="preserve">qui continuera d’être examinée par le Comité d’application à sa </w:t>
      </w:r>
      <w:r w:rsidR="00AB6CC7" w:rsidRPr="00251298">
        <w:rPr>
          <w:lang w:val="fr-CA"/>
        </w:rPr>
        <w:t>76</w:t>
      </w:r>
      <w:r w:rsidR="00251298">
        <w:rPr>
          <w:vertAlign w:val="superscript"/>
          <w:lang w:val="fr-CA"/>
        </w:rPr>
        <w:t>e</w:t>
      </w:r>
      <w:r w:rsidR="00AB6CC7" w:rsidRPr="00251298">
        <w:rPr>
          <w:lang w:val="fr-CA"/>
        </w:rPr>
        <w:t xml:space="preserve"> </w:t>
      </w:r>
      <w:r w:rsidR="00251298">
        <w:rPr>
          <w:lang w:val="fr-CA"/>
        </w:rPr>
        <w:t>réunion</w:t>
      </w:r>
      <w:r w:rsidR="00AB6CC7" w:rsidRPr="00251298">
        <w:rPr>
          <w:lang w:val="fr-CA"/>
        </w:rPr>
        <w:t>;</w:t>
      </w:r>
    </w:p>
    <w:p w14:paraId="6C8EAACA" w14:textId="161B046B" w:rsidR="00311586" w:rsidRPr="00251298" w:rsidRDefault="00711BE6" w:rsidP="00711BE6">
      <w:pPr>
        <w:numPr>
          <w:ilvl w:val="1"/>
          <w:numId w:val="1"/>
        </w:numPr>
        <w:spacing w:after="240"/>
        <w:outlineLvl w:val="1"/>
        <w:rPr>
          <w:lang w:val="fr-CA"/>
        </w:rPr>
      </w:pPr>
      <w:r w:rsidRPr="00251298">
        <w:rPr>
          <w:lang w:val="fr-CA"/>
        </w:rPr>
        <w:t>Appro</w:t>
      </w:r>
      <w:r w:rsidR="00251298" w:rsidRPr="00251298">
        <w:rPr>
          <w:lang w:val="fr-CA"/>
        </w:rPr>
        <w:t>u</w:t>
      </w:r>
      <w:r w:rsidRPr="00251298">
        <w:rPr>
          <w:lang w:val="fr-CA"/>
        </w:rPr>
        <w:t>v</w:t>
      </w:r>
      <w:r w:rsidR="00251298" w:rsidRPr="00251298">
        <w:rPr>
          <w:lang w:val="fr-CA"/>
        </w:rPr>
        <w:t>er le projet d’Accord entre l</w:t>
      </w:r>
      <w:r w:rsidRPr="00251298">
        <w:rPr>
          <w:lang w:val="fr-CA"/>
        </w:rPr>
        <w:t>e Go</w:t>
      </w:r>
      <w:r w:rsidR="00251298" w:rsidRPr="00251298">
        <w:rPr>
          <w:lang w:val="fr-CA"/>
        </w:rPr>
        <w:t>u</w:t>
      </w:r>
      <w:r w:rsidRPr="00251298">
        <w:rPr>
          <w:lang w:val="fr-CA"/>
        </w:rPr>
        <w:t>vern</w:t>
      </w:r>
      <w:r w:rsidR="00251298" w:rsidRPr="00251298">
        <w:rPr>
          <w:lang w:val="fr-CA"/>
        </w:rPr>
        <w:t>e</w:t>
      </w:r>
      <w:r w:rsidRPr="00251298">
        <w:rPr>
          <w:lang w:val="fr-CA"/>
        </w:rPr>
        <w:t xml:space="preserve">ment </w:t>
      </w:r>
      <w:r w:rsidR="00251298" w:rsidRPr="00251298">
        <w:rPr>
          <w:lang w:val="fr-CA"/>
        </w:rPr>
        <w:t>de la</w:t>
      </w:r>
      <w:r w:rsidRPr="00251298">
        <w:rPr>
          <w:lang w:val="fr-CA"/>
        </w:rPr>
        <w:t xml:space="preserve"> </w:t>
      </w:r>
      <w:r w:rsidR="00F42906" w:rsidRPr="00251298">
        <w:rPr>
          <w:lang w:val="fr-CA"/>
        </w:rPr>
        <w:t>Somali</w:t>
      </w:r>
      <w:r w:rsidR="00251298" w:rsidRPr="00251298">
        <w:rPr>
          <w:lang w:val="fr-CA"/>
        </w:rPr>
        <w:t xml:space="preserve">e et le Comité exécutif pour </w:t>
      </w:r>
      <w:r w:rsidR="00251298">
        <w:rPr>
          <w:lang w:val="fr-CA"/>
        </w:rPr>
        <w:t xml:space="preserve">la réduction de la consommation de </w:t>
      </w:r>
      <w:r w:rsidRPr="00251298">
        <w:rPr>
          <w:lang w:val="fr-CA"/>
        </w:rPr>
        <w:t>HFC</w:t>
      </w:r>
      <w:r w:rsidR="00251298">
        <w:rPr>
          <w:lang w:val="fr-CA"/>
        </w:rPr>
        <w:t xml:space="preserve"> conformément à la phase I du</w:t>
      </w:r>
      <w:r w:rsidRPr="00251298">
        <w:rPr>
          <w:lang w:val="fr-CA"/>
        </w:rPr>
        <w:t xml:space="preserve"> KIP, cont</w:t>
      </w:r>
      <w:r w:rsidR="00251298">
        <w:rPr>
          <w:lang w:val="fr-CA"/>
        </w:rPr>
        <w:t xml:space="preserve">enu dans l’Annexe </w:t>
      </w:r>
      <w:r w:rsidRPr="00251298">
        <w:rPr>
          <w:shd w:val="clear" w:color="auto" w:fill="FFFFFF" w:themeFill="background1"/>
          <w:lang w:val="fr-CA"/>
        </w:rPr>
        <w:t xml:space="preserve">I </w:t>
      </w:r>
      <w:r w:rsidR="00251298">
        <w:rPr>
          <w:shd w:val="clear" w:color="auto" w:fill="FFFFFF" w:themeFill="background1"/>
          <w:lang w:val="fr-CA"/>
        </w:rPr>
        <w:t>au pré</w:t>
      </w:r>
      <w:r w:rsidRPr="00251298">
        <w:rPr>
          <w:lang w:val="fr-CA"/>
        </w:rPr>
        <w:t xml:space="preserve">sent document; </w:t>
      </w:r>
    </w:p>
    <w:p w14:paraId="2F981FAA" w14:textId="584434FE" w:rsidR="00711BE6" w:rsidRPr="00251298" w:rsidRDefault="00251298" w:rsidP="00467C89">
      <w:pPr>
        <w:pStyle w:val="Heading2"/>
        <w:widowControl/>
        <w:shd w:val="clear" w:color="auto" w:fill="FFFFFF" w:themeFill="background1"/>
        <w:rPr>
          <w:lang w:val="fr-CA"/>
        </w:rPr>
      </w:pPr>
      <w:r w:rsidRPr="00251298">
        <w:rPr>
          <w:lang w:val="fr-CA"/>
        </w:rPr>
        <w:lastRenderedPageBreak/>
        <w:t>Demander au Secrétariat du Fonds</w:t>
      </w:r>
      <w:r w:rsidR="00311586" w:rsidRPr="00251298">
        <w:rPr>
          <w:lang w:val="fr-CA"/>
        </w:rPr>
        <w:t>,</w:t>
      </w:r>
      <w:r w:rsidRPr="00251298">
        <w:rPr>
          <w:lang w:val="fr-CA"/>
        </w:rPr>
        <w:t xml:space="preserve"> dans l’éventualité d’une révision de la valeur de référence du pays, de mettre à jour l’</w:t>
      </w:r>
      <w:r w:rsidR="00311586" w:rsidRPr="00251298">
        <w:rPr>
          <w:lang w:val="fr-CA"/>
        </w:rPr>
        <w:t>Appendi</w:t>
      </w:r>
      <w:r w:rsidRPr="00251298">
        <w:rPr>
          <w:lang w:val="fr-CA"/>
        </w:rPr>
        <w:t>ce</w:t>
      </w:r>
      <w:r w:rsidR="00311586" w:rsidRPr="00251298">
        <w:rPr>
          <w:lang w:val="fr-CA"/>
        </w:rPr>
        <w:t xml:space="preserve"> 2-A </w:t>
      </w:r>
      <w:r w:rsidRPr="00251298">
        <w:rPr>
          <w:lang w:val="fr-CA"/>
        </w:rPr>
        <w:t>de l’</w:t>
      </w:r>
      <w:r w:rsidR="00311586" w:rsidRPr="00251298">
        <w:rPr>
          <w:lang w:val="fr-CA"/>
        </w:rPr>
        <w:t>A</w:t>
      </w:r>
      <w:r w:rsidRPr="00251298">
        <w:rPr>
          <w:lang w:val="fr-CA"/>
        </w:rPr>
        <w:t xml:space="preserve">ccord pour inclure les chiffres révisés </w:t>
      </w:r>
      <w:r w:rsidR="008F0669">
        <w:rPr>
          <w:lang w:val="fr-CA"/>
        </w:rPr>
        <w:t>de</w:t>
      </w:r>
      <w:r w:rsidRPr="00251298">
        <w:rPr>
          <w:lang w:val="fr-CA"/>
        </w:rPr>
        <w:t xml:space="preserve"> la consommation maximale </w:t>
      </w:r>
      <w:r w:rsidR="0029653E">
        <w:rPr>
          <w:lang w:val="fr-CA"/>
        </w:rPr>
        <w:t>éligi</w:t>
      </w:r>
      <w:r w:rsidRPr="00251298">
        <w:rPr>
          <w:lang w:val="fr-CA"/>
        </w:rPr>
        <w:t xml:space="preserve">ble et </w:t>
      </w:r>
      <w:r w:rsidR="008F0669">
        <w:rPr>
          <w:lang w:val="fr-CA"/>
        </w:rPr>
        <w:t>du</w:t>
      </w:r>
      <w:r w:rsidRPr="00251298">
        <w:rPr>
          <w:lang w:val="fr-CA"/>
        </w:rPr>
        <w:t xml:space="preserve"> niveau de </w:t>
      </w:r>
      <w:r>
        <w:rPr>
          <w:lang w:val="fr-CA"/>
        </w:rPr>
        <w:t xml:space="preserve">financement, et </w:t>
      </w:r>
      <w:r w:rsidR="008F0669">
        <w:rPr>
          <w:lang w:val="fr-CA"/>
        </w:rPr>
        <w:t>d’</w:t>
      </w:r>
      <w:r>
        <w:rPr>
          <w:lang w:val="fr-CA"/>
        </w:rPr>
        <w:t xml:space="preserve">aviser le Comité exécutif des niveaux subséquents de la consommation maximale </w:t>
      </w:r>
      <w:r w:rsidR="00ED255C">
        <w:rPr>
          <w:lang w:val="fr-CA"/>
        </w:rPr>
        <w:t>éligi</w:t>
      </w:r>
      <w:r>
        <w:rPr>
          <w:lang w:val="fr-CA"/>
        </w:rPr>
        <w:t>ble</w:t>
      </w:r>
      <w:r w:rsidR="008F0669">
        <w:rPr>
          <w:lang w:val="fr-CA"/>
        </w:rPr>
        <w:t xml:space="preserve"> et</w:t>
      </w:r>
      <w:r>
        <w:rPr>
          <w:lang w:val="fr-CA"/>
        </w:rPr>
        <w:t xml:space="preserve"> tout ajustement nécessaire serait effectué à la</w:t>
      </w:r>
      <w:r w:rsidR="00311586" w:rsidRPr="00251298">
        <w:rPr>
          <w:lang w:val="fr-CA"/>
        </w:rPr>
        <w:t xml:space="preserve"> 9</w:t>
      </w:r>
      <w:r w:rsidR="00922221" w:rsidRPr="00251298">
        <w:rPr>
          <w:lang w:val="fr-CA"/>
        </w:rPr>
        <w:t>9</w:t>
      </w:r>
      <w:r>
        <w:rPr>
          <w:vertAlign w:val="superscript"/>
          <w:lang w:val="fr-CA"/>
        </w:rPr>
        <w:t>e</w:t>
      </w:r>
      <w:r w:rsidR="00311586" w:rsidRPr="00251298">
        <w:rPr>
          <w:lang w:val="fr-CA"/>
        </w:rPr>
        <w:t xml:space="preserve"> </w:t>
      </w:r>
      <w:r>
        <w:rPr>
          <w:lang w:val="fr-CA"/>
        </w:rPr>
        <w:t>réunion</w:t>
      </w:r>
      <w:r w:rsidR="00311586" w:rsidRPr="00251298">
        <w:rPr>
          <w:lang w:val="fr-CA"/>
        </w:rPr>
        <w:t xml:space="preserve">; </w:t>
      </w:r>
      <w:r>
        <w:rPr>
          <w:lang w:val="fr-CA"/>
        </w:rPr>
        <w:t>et</w:t>
      </w:r>
    </w:p>
    <w:p w14:paraId="72D26E1A" w14:textId="6FE332B9" w:rsidR="009C5497" w:rsidRPr="00251298" w:rsidRDefault="00711BE6" w:rsidP="00467C89">
      <w:pPr>
        <w:pStyle w:val="Heading2"/>
        <w:widowControl/>
        <w:shd w:val="clear" w:color="auto" w:fill="FFFFFF" w:themeFill="background1"/>
        <w:rPr>
          <w:lang w:val="fr-CA"/>
        </w:rPr>
      </w:pPr>
      <w:r w:rsidRPr="00251298">
        <w:rPr>
          <w:lang w:val="fr-CA"/>
        </w:rPr>
        <w:t>Appro</w:t>
      </w:r>
      <w:r w:rsidR="00251298" w:rsidRPr="00251298">
        <w:rPr>
          <w:lang w:val="fr-CA"/>
        </w:rPr>
        <w:t xml:space="preserve">uver la première </w:t>
      </w:r>
      <w:r w:rsidRPr="00251298">
        <w:rPr>
          <w:lang w:val="fr-CA"/>
        </w:rPr>
        <w:t xml:space="preserve">tranche </w:t>
      </w:r>
      <w:r w:rsidR="00251298" w:rsidRPr="00251298">
        <w:rPr>
          <w:lang w:val="fr-CA"/>
        </w:rPr>
        <w:t>de la phase</w:t>
      </w:r>
      <w:r w:rsidRPr="00251298">
        <w:rPr>
          <w:lang w:val="fr-CA"/>
        </w:rPr>
        <w:t xml:space="preserve"> I </w:t>
      </w:r>
      <w:r w:rsidR="00251298" w:rsidRPr="00251298">
        <w:rPr>
          <w:lang w:val="fr-CA"/>
        </w:rPr>
        <w:t xml:space="preserve">du </w:t>
      </w:r>
      <w:r w:rsidRPr="00251298">
        <w:rPr>
          <w:lang w:val="fr-CA"/>
        </w:rPr>
        <w:t xml:space="preserve">KIP </w:t>
      </w:r>
      <w:r w:rsidR="00251298" w:rsidRPr="00251298">
        <w:rPr>
          <w:lang w:val="fr-CA"/>
        </w:rPr>
        <w:t xml:space="preserve">pour la </w:t>
      </w:r>
      <w:r w:rsidR="00F42906" w:rsidRPr="00251298">
        <w:rPr>
          <w:lang w:val="fr-CA"/>
        </w:rPr>
        <w:t>Somali</w:t>
      </w:r>
      <w:r w:rsidR="00251298" w:rsidRPr="00251298">
        <w:rPr>
          <w:lang w:val="fr-CA"/>
        </w:rPr>
        <w:t xml:space="preserve">e et le plan correspondant de mise en </w:t>
      </w:r>
      <w:r w:rsidR="00DC0107" w:rsidRPr="00251298">
        <w:rPr>
          <w:lang w:val="fr-CA"/>
        </w:rPr>
        <w:t>œuvre</w:t>
      </w:r>
      <w:r w:rsidR="00251298" w:rsidRPr="00251298">
        <w:rPr>
          <w:lang w:val="fr-CA"/>
        </w:rPr>
        <w:t xml:space="preserve"> de la tranche</w:t>
      </w:r>
      <w:r w:rsidR="00765F0D">
        <w:rPr>
          <w:lang w:val="fr-CA"/>
        </w:rPr>
        <w:t xml:space="preserve">, </w:t>
      </w:r>
      <w:r w:rsidR="00F42906" w:rsidRPr="00251298">
        <w:rPr>
          <w:lang w:val="fr-CA"/>
        </w:rPr>
        <w:t>a</w:t>
      </w:r>
      <w:r w:rsidR="00765F0D">
        <w:rPr>
          <w:lang w:val="fr-CA"/>
        </w:rPr>
        <w:t xml:space="preserve">u montant </w:t>
      </w:r>
      <w:r w:rsidRPr="00251298">
        <w:rPr>
          <w:lang w:val="fr-CA"/>
        </w:rPr>
        <w:t>d</w:t>
      </w:r>
      <w:r w:rsidR="00765F0D">
        <w:rPr>
          <w:lang w:val="fr-CA"/>
        </w:rPr>
        <w:t>e</w:t>
      </w:r>
      <w:r w:rsidRPr="00251298">
        <w:rPr>
          <w:lang w:val="fr-CA"/>
        </w:rPr>
        <w:t xml:space="preserve"> </w:t>
      </w:r>
      <w:r w:rsidR="0056543F" w:rsidRPr="00251298">
        <w:rPr>
          <w:lang w:val="fr-CA"/>
        </w:rPr>
        <w:t>2</w:t>
      </w:r>
      <w:r w:rsidR="00E04405" w:rsidRPr="00251298">
        <w:rPr>
          <w:lang w:val="fr-CA"/>
        </w:rPr>
        <w:t>19</w:t>
      </w:r>
      <w:r w:rsidR="00765F0D">
        <w:rPr>
          <w:lang w:val="fr-CA"/>
        </w:rPr>
        <w:t xml:space="preserve"> </w:t>
      </w:r>
      <w:r w:rsidR="0056543F" w:rsidRPr="00251298">
        <w:rPr>
          <w:lang w:val="fr-CA"/>
        </w:rPr>
        <w:t>220</w:t>
      </w:r>
      <w:r w:rsidR="00765F0D">
        <w:rPr>
          <w:lang w:val="fr-CA"/>
        </w:rPr>
        <w:t xml:space="preserve"> $US, </w:t>
      </w:r>
      <w:r w:rsidR="008F0669">
        <w:rPr>
          <w:lang w:val="fr-CA"/>
        </w:rPr>
        <w:t xml:space="preserve">comprenant </w:t>
      </w:r>
      <w:r w:rsidR="008F0669" w:rsidRPr="00251298">
        <w:rPr>
          <w:lang w:val="fr-CA"/>
        </w:rPr>
        <w:t>151</w:t>
      </w:r>
      <w:r w:rsidR="00765F0D">
        <w:rPr>
          <w:lang w:val="fr-CA"/>
        </w:rPr>
        <w:t xml:space="preserve"> </w:t>
      </w:r>
      <w:r w:rsidR="00E04405" w:rsidRPr="00251298">
        <w:rPr>
          <w:lang w:val="fr-CA"/>
        </w:rPr>
        <w:t>000</w:t>
      </w:r>
      <w:r w:rsidR="00765F0D">
        <w:rPr>
          <w:lang w:val="fr-CA"/>
        </w:rPr>
        <w:t xml:space="preserve"> $US</w:t>
      </w:r>
      <w:r w:rsidR="0056543F" w:rsidRPr="00251298">
        <w:rPr>
          <w:lang w:val="fr-CA"/>
        </w:rPr>
        <w:t>,</w:t>
      </w:r>
      <w:r w:rsidRPr="00251298">
        <w:rPr>
          <w:lang w:val="fr-CA"/>
        </w:rPr>
        <w:t xml:space="preserve"> plus </w:t>
      </w:r>
      <w:r w:rsidR="00765F0D">
        <w:rPr>
          <w:lang w:val="fr-CA"/>
        </w:rPr>
        <w:t>des coûts d’appui d’</w:t>
      </w:r>
      <w:r w:rsidRPr="00251298">
        <w:rPr>
          <w:lang w:val="fr-CA"/>
        </w:rPr>
        <w:t>agenc</w:t>
      </w:r>
      <w:r w:rsidR="00765F0D">
        <w:rPr>
          <w:lang w:val="fr-CA"/>
        </w:rPr>
        <w:t xml:space="preserve">e de </w:t>
      </w:r>
      <w:r w:rsidR="006D1047" w:rsidRPr="00251298">
        <w:rPr>
          <w:lang w:val="fr-CA"/>
        </w:rPr>
        <w:t>19</w:t>
      </w:r>
      <w:r w:rsidR="00765F0D">
        <w:rPr>
          <w:lang w:val="fr-CA"/>
        </w:rPr>
        <w:t xml:space="preserve"> </w:t>
      </w:r>
      <w:r w:rsidR="006D1047" w:rsidRPr="00251298">
        <w:rPr>
          <w:lang w:val="fr-CA"/>
        </w:rPr>
        <w:t>630</w:t>
      </w:r>
      <w:r w:rsidRPr="00251298">
        <w:rPr>
          <w:lang w:val="fr-CA"/>
        </w:rPr>
        <w:t xml:space="preserve"> </w:t>
      </w:r>
      <w:r w:rsidR="00765F0D">
        <w:rPr>
          <w:lang w:val="fr-CA"/>
        </w:rPr>
        <w:t xml:space="preserve">$US, pour l’ONUDI et </w:t>
      </w:r>
      <w:r w:rsidR="00E04405" w:rsidRPr="00251298">
        <w:rPr>
          <w:lang w:val="fr-CA"/>
        </w:rPr>
        <w:t>43</w:t>
      </w:r>
      <w:r w:rsidR="00836117">
        <w:rPr>
          <w:lang w:val="fr-CA"/>
        </w:rPr>
        <w:t> </w:t>
      </w:r>
      <w:r w:rsidR="00E04405" w:rsidRPr="00251298">
        <w:rPr>
          <w:lang w:val="fr-CA"/>
        </w:rPr>
        <w:t>000</w:t>
      </w:r>
      <w:r w:rsidR="00836117">
        <w:rPr>
          <w:lang w:val="fr-CA"/>
        </w:rPr>
        <w:t> </w:t>
      </w:r>
      <w:r w:rsidR="00765F0D">
        <w:rPr>
          <w:lang w:val="fr-CA"/>
        </w:rPr>
        <w:t>$US</w:t>
      </w:r>
      <w:r w:rsidR="00170608" w:rsidRPr="00251298">
        <w:rPr>
          <w:lang w:val="fr-CA"/>
        </w:rPr>
        <w:t>,</w:t>
      </w:r>
      <w:r w:rsidR="00E04405" w:rsidRPr="00251298">
        <w:rPr>
          <w:lang w:val="fr-CA"/>
        </w:rPr>
        <w:t xml:space="preserve"> </w:t>
      </w:r>
      <w:r w:rsidRPr="00251298">
        <w:rPr>
          <w:lang w:val="fr-CA"/>
        </w:rPr>
        <w:t xml:space="preserve">plus </w:t>
      </w:r>
      <w:r w:rsidR="00765F0D">
        <w:rPr>
          <w:lang w:val="fr-CA"/>
        </w:rPr>
        <w:t>des coûts d’appui d’</w:t>
      </w:r>
      <w:r w:rsidRPr="00251298">
        <w:rPr>
          <w:lang w:val="fr-CA"/>
        </w:rPr>
        <w:t>agenc</w:t>
      </w:r>
      <w:r w:rsidR="00765F0D">
        <w:rPr>
          <w:lang w:val="fr-CA"/>
        </w:rPr>
        <w:t xml:space="preserve">e de </w:t>
      </w:r>
      <w:r w:rsidR="00170608" w:rsidRPr="00251298">
        <w:rPr>
          <w:lang w:val="fr-CA"/>
        </w:rPr>
        <w:t>5</w:t>
      </w:r>
      <w:r w:rsidR="00765F0D">
        <w:rPr>
          <w:lang w:val="fr-CA"/>
        </w:rPr>
        <w:t xml:space="preserve"> </w:t>
      </w:r>
      <w:r w:rsidR="00170608" w:rsidRPr="00251298">
        <w:rPr>
          <w:lang w:val="fr-CA"/>
        </w:rPr>
        <w:t>590</w:t>
      </w:r>
      <w:r w:rsidRPr="00251298">
        <w:rPr>
          <w:lang w:val="fr-CA"/>
        </w:rPr>
        <w:t xml:space="preserve"> </w:t>
      </w:r>
      <w:r w:rsidR="00765F0D">
        <w:rPr>
          <w:lang w:val="fr-CA"/>
        </w:rPr>
        <w:t xml:space="preserve">$US, pour le </w:t>
      </w:r>
      <w:r w:rsidR="003F22D4" w:rsidRPr="00251298">
        <w:rPr>
          <w:lang w:val="fr-CA"/>
        </w:rPr>
        <w:t>P</w:t>
      </w:r>
      <w:r w:rsidR="00765F0D">
        <w:rPr>
          <w:lang w:val="fr-CA"/>
        </w:rPr>
        <w:t>NUE</w:t>
      </w:r>
      <w:r w:rsidRPr="00251298">
        <w:rPr>
          <w:lang w:val="fr-CA"/>
        </w:rPr>
        <w:t>.</w:t>
      </w:r>
      <w:r w:rsidR="009C5497" w:rsidRPr="00251298">
        <w:rPr>
          <w:lang w:val="fr-CA"/>
        </w:rPr>
        <w:t xml:space="preserve"> </w:t>
      </w:r>
    </w:p>
    <w:p w14:paraId="0DD6D6EE" w14:textId="77777777" w:rsidR="00711BE6" w:rsidRPr="00251298" w:rsidRDefault="00711BE6" w:rsidP="00711BE6">
      <w:pPr>
        <w:rPr>
          <w:lang w:val="fr-CA"/>
        </w:rPr>
      </w:pPr>
    </w:p>
    <w:p w14:paraId="06002921" w14:textId="77777777" w:rsidR="00711BE6" w:rsidRPr="00251298" w:rsidRDefault="00711BE6" w:rsidP="00711BE6">
      <w:pPr>
        <w:rPr>
          <w:lang w:val="fr-CA"/>
        </w:rPr>
      </w:pPr>
    </w:p>
    <w:p w14:paraId="4F368119" w14:textId="77777777" w:rsidR="00711BE6" w:rsidRPr="00251298" w:rsidRDefault="00711BE6" w:rsidP="00711BE6">
      <w:pPr>
        <w:rPr>
          <w:lang w:val="fr-CA"/>
        </w:rPr>
        <w:sectPr w:rsidR="00711BE6" w:rsidRPr="00251298"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1C30408" w14:textId="77777777" w:rsidR="00DC0107" w:rsidRPr="00A11450" w:rsidRDefault="00DC0107" w:rsidP="00DC0107">
      <w:pPr>
        <w:spacing w:after="120"/>
        <w:jc w:val="center"/>
        <w:textAlignment w:val="baseline"/>
        <w:rPr>
          <w:lang w:val="fr-CA" w:eastAsia="en-CA"/>
        </w:rPr>
      </w:pPr>
      <w:r w:rsidRPr="00A11450">
        <w:rPr>
          <w:b/>
          <w:bCs/>
          <w:lang w:val="fr-CA" w:eastAsia="en-CA"/>
        </w:rPr>
        <w:lastRenderedPageBreak/>
        <w:t>Annexe I</w:t>
      </w:r>
    </w:p>
    <w:p w14:paraId="117E8399" w14:textId="77777777" w:rsidR="00DC0107" w:rsidRPr="001A74DF" w:rsidRDefault="00DC0107" w:rsidP="00DC0107">
      <w:pPr>
        <w:rPr>
          <w:lang w:val="fr-CA"/>
        </w:rPr>
      </w:pPr>
    </w:p>
    <w:p w14:paraId="72A12DF5" w14:textId="77777777" w:rsidR="00765F0D" w:rsidRDefault="00765F0D" w:rsidP="00711BE6">
      <w:pPr>
        <w:jc w:val="center"/>
        <w:rPr>
          <w:b/>
          <w:bCs/>
          <w:lang w:val="fr-CA"/>
        </w:rPr>
      </w:pPr>
      <w:r w:rsidRPr="00765F0D">
        <w:rPr>
          <w:b/>
          <w:bCs/>
          <w:shd w:val="clear" w:color="auto" w:fill="FFFFFF" w:themeFill="background1"/>
          <w:lang w:val="fr-CA"/>
        </w:rPr>
        <w:t xml:space="preserve">PROJET D’ACCORD ENTRE LE </w:t>
      </w:r>
      <w:r w:rsidR="00711BE6" w:rsidRPr="00765F0D">
        <w:rPr>
          <w:b/>
          <w:bCs/>
          <w:lang w:val="fr-CA"/>
        </w:rPr>
        <w:t>GO</w:t>
      </w:r>
      <w:r w:rsidRPr="00765F0D">
        <w:rPr>
          <w:b/>
          <w:bCs/>
          <w:lang w:val="fr-CA"/>
        </w:rPr>
        <w:t>U</w:t>
      </w:r>
      <w:r w:rsidR="00711BE6" w:rsidRPr="00765F0D">
        <w:rPr>
          <w:b/>
          <w:bCs/>
          <w:lang w:val="fr-CA"/>
        </w:rPr>
        <w:t>VERN</w:t>
      </w:r>
      <w:r w:rsidRPr="00765F0D">
        <w:rPr>
          <w:b/>
          <w:bCs/>
          <w:lang w:val="fr-CA"/>
        </w:rPr>
        <w:t>E</w:t>
      </w:r>
      <w:r w:rsidR="00711BE6" w:rsidRPr="00765F0D">
        <w:rPr>
          <w:b/>
          <w:bCs/>
          <w:lang w:val="fr-CA"/>
        </w:rPr>
        <w:t xml:space="preserve">MENT </w:t>
      </w:r>
      <w:r w:rsidRPr="00765F0D">
        <w:rPr>
          <w:b/>
          <w:bCs/>
          <w:lang w:val="fr-CA"/>
        </w:rPr>
        <w:t xml:space="preserve">DE LA </w:t>
      </w:r>
      <w:r w:rsidR="008A77CE" w:rsidRPr="00765F0D">
        <w:rPr>
          <w:b/>
          <w:bCs/>
          <w:lang w:val="fr-CA"/>
        </w:rPr>
        <w:t>SOMALI</w:t>
      </w:r>
      <w:r w:rsidRPr="00765F0D">
        <w:rPr>
          <w:b/>
          <w:bCs/>
          <w:lang w:val="fr-CA"/>
        </w:rPr>
        <w:t>E</w:t>
      </w:r>
    </w:p>
    <w:p w14:paraId="6A07C474" w14:textId="77777777" w:rsidR="00DC0107" w:rsidRDefault="00765F0D" w:rsidP="00DC0107">
      <w:pPr>
        <w:jc w:val="center"/>
        <w:rPr>
          <w:b/>
          <w:bCs/>
          <w:lang w:val="fr-CA"/>
        </w:rPr>
      </w:pPr>
      <w:r w:rsidRPr="00765F0D">
        <w:rPr>
          <w:b/>
          <w:bCs/>
          <w:lang w:val="fr-CA"/>
        </w:rPr>
        <w:t xml:space="preserve"> ET LE COMIT</w:t>
      </w:r>
      <w:r>
        <w:rPr>
          <w:b/>
          <w:bCs/>
          <w:lang w:val="fr-CA"/>
        </w:rPr>
        <w:t xml:space="preserve">É EXÉCUTIF DU FONDS </w:t>
      </w:r>
      <w:r w:rsidRPr="00765F0D">
        <w:rPr>
          <w:b/>
          <w:bCs/>
          <w:lang w:val="fr-CA"/>
        </w:rPr>
        <w:t>MULTILATÉRAL</w:t>
      </w:r>
      <w:r w:rsidR="00711BE6" w:rsidRPr="00765F0D">
        <w:rPr>
          <w:b/>
          <w:bCs/>
          <w:lang w:val="fr-CA"/>
        </w:rPr>
        <w:t xml:space="preserve"> </w:t>
      </w:r>
      <w:r w:rsidR="00DC0107">
        <w:rPr>
          <w:b/>
          <w:bCs/>
          <w:lang w:val="fr-CA"/>
        </w:rPr>
        <w:t>S</w:t>
      </w:r>
      <w:r w:rsidRPr="00765F0D">
        <w:rPr>
          <w:b/>
          <w:bCs/>
          <w:lang w:val="fr-CA"/>
        </w:rPr>
        <w:t>U</w:t>
      </w:r>
      <w:r w:rsidR="00711BE6" w:rsidRPr="00765F0D">
        <w:rPr>
          <w:b/>
          <w:bCs/>
          <w:lang w:val="fr-CA"/>
        </w:rPr>
        <w:t xml:space="preserve">R </w:t>
      </w:r>
      <w:r w:rsidRPr="00765F0D">
        <w:rPr>
          <w:b/>
          <w:bCs/>
          <w:lang w:val="fr-CA"/>
        </w:rPr>
        <w:t>LA</w:t>
      </w:r>
      <w:r w:rsidR="00711BE6" w:rsidRPr="00765F0D">
        <w:rPr>
          <w:b/>
          <w:bCs/>
          <w:lang w:val="fr-CA"/>
        </w:rPr>
        <w:t xml:space="preserve"> R</w:t>
      </w:r>
      <w:r w:rsidRPr="00765F0D">
        <w:rPr>
          <w:b/>
          <w:bCs/>
          <w:lang w:val="fr-CA"/>
        </w:rPr>
        <w:t>É</w:t>
      </w:r>
      <w:r w:rsidR="00711BE6" w:rsidRPr="00765F0D">
        <w:rPr>
          <w:b/>
          <w:bCs/>
          <w:lang w:val="fr-CA"/>
        </w:rPr>
        <w:t xml:space="preserve">DUCTION </w:t>
      </w:r>
    </w:p>
    <w:p w14:paraId="2B2AD37F" w14:textId="77777777" w:rsidR="00DC0107" w:rsidRDefault="00765F0D" w:rsidP="00DC0107">
      <w:pPr>
        <w:jc w:val="center"/>
        <w:rPr>
          <w:b/>
          <w:bCs/>
          <w:lang w:val="fr-CA"/>
        </w:rPr>
      </w:pPr>
      <w:r>
        <w:rPr>
          <w:b/>
          <w:bCs/>
          <w:lang w:val="fr-CA"/>
        </w:rPr>
        <w:t>DE LA CONSOMMATION D’HYDRO</w:t>
      </w:r>
      <w:r w:rsidR="00DC0107">
        <w:rPr>
          <w:b/>
          <w:bCs/>
          <w:lang w:val="fr-CA"/>
        </w:rPr>
        <w:t>FLUORO</w:t>
      </w:r>
      <w:r>
        <w:rPr>
          <w:b/>
          <w:bCs/>
          <w:lang w:val="fr-CA"/>
        </w:rPr>
        <w:t>CARB</w:t>
      </w:r>
      <w:r w:rsidR="00DC0107">
        <w:rPr>
          <w:b/>
          <w:bCs/>
          <w:lang w:val="fr-CA"/>
        </w:rPr>
        <w:t>ON</w:t>
      </w:r>
      <w:r>
        <w:rPr>
          <w:b/>
          <w:bCs/>
          <w:lang w:val="fr-CA"/>
        </w:rPr>
        <w:t xml:space="preserve">ES </w:t>
      </w:r>
      <w:r w:rsidR="00DC0107">
        <w:rPr>
          <w:b/>
          <w:bCs/>
          <w:lang w:val="fr-CA"/>
        </w:rPr>
        <w:t>AU TITRE DE LA</w:t>
      </w:r>
      <w:r>
        <w:rPr>
          <w:b/>
          <w:bCs/>
          <w:lang w:val="fr-CA"/>
        </w:rPr>
        <w:t xml:space="preserve"> PHASE I </w:t>
      </w:r>
    </w:p>
    <w:p w14:paraId="6B2F0C89" w14:textId="2DE45202" w:rsidR="00711BE6" w:rsidRDefault="00765F0D" w:rsidP="00DC0107">
      <w:pPr>
        <w:jc w:val="center"/>
        <w:rPr>
          <w:b/>
          <w:bCs/>
          <w:lang w:val="fr-CA"/>
        </w:rPr>
      </w:pPr>
      <w:r>
        <w:rPr>
          <w:b/>
          <w:bCs/>
          <w:lang w:val="fr-CA"/>
        </w:rPr>
        <w:t>DU PLAN DE MISE EN ŒUVRE DE L’AMENDEMENT DE</w:t>
      </w:r>
      <w:r w:rsidR="00711BE6" w:rsidRPr="00765F0D">
        <w:rPr>
          <w:b/>
          <w:bCs/>
          <w:lang w:val="fr-CA"/>
        </w:rPr>
        <w:t xml:space="preserve"> KIGALI </w:t>
      </w:r>
      <w:r w:rsidR="00DC0107">
        <w:rPr>
          <w:b/>
          <w:bCs/>
          <w:lang w:val="fr-CA"/>
        </w:rPr>
        <w:t>RELATIF AUX</w:t>
      </w:r>
      <w:r>
        <w:rPr>
          <w:b/>
          <w:bCs/>
          <w:lang w:val="fr-CA"/>
        </w:rPr>
        <w:t xml:space="preserve"> </w:t>
      </w:r>
      <w:r w:rsidR="00711BE6" w:rsidRPr="00765F0D">
        <w:rPr>
          <w:b/>
          <w:bCs/>
          <w:lang w:val="fr-CA"/>
        </w:rPr>
        <w:t xml:space="preserve">HFC </w:t>
      </w:r>
    </w:p>
    <w:p w14:paraId="1C9CFE26" w14:textId="77777777" w:rsidR="00DC0107" w:rsidRPr="00765F0D" w:rsidRDefault="00DC0107" w:rsidP="00DC0107">
      <w:pPr>
        <w:jc w:val="center"/>
        <w:rPr>
          <w:b/>
          <w:bCs/>
          <w:lang w:val="fr-CA"/>
        </w:rPr>
      </w:pPr>
    </w:p>
    <w:p w14:paraId="0700C15C" w14:textId="20500C28" w:rsidR="00711BE6" w:rsidRPr="00724E4B" w:rsidRDefault="00711BE6" w:rsidP="00711BE6">
      <w:pPr>
        <w:spacing w:after="240"/>
        <w:jc w:val="center"/>
        <w:rPr>
          <w:b/>
          <w:bCs/>
        </w:rPr>
      </w:pPr>
      <w:r w:rsidRPr="00724E4B">
        <w:rPr>
          <w:b/>
          <w:bCs/>
        </w:rPr>
        <w:t>(P</w:t>
      </w:r>
      <w:r w:rsidR="00765F0D">
        <w:rPr>
          <w:b/>
          <w:bCs/>
        </w:rPr>
        <w:t>é</w:t>
      </w:r>
      <w:r w:rsidRPr="00724E4B">
        <w:rPr>
          <w:b/>
          <w:bCs/>
        </w:rPr>
        <w:t>riod</w:t>
      </w:r>
      <w:r w:rsidR="00765F0D">
        <w:rPr>
          <w:b/>
          <w:bCs/>
        </w:rPr>
        <w:t>e</w:t>
      </w:r>
      <w:r w:rsidRPr="00724E4B">
        <w:rPr>
          <w:b/>
          <w:bCs/>
        </w:rPr>
        <w:t>: 202</w:t>
      </w:r>
      <w:r w:rsidR="006F0D55" w:rsidRPr="00724E4B">
        <w:rPr>
          <w:b/>
          <w:bCs/>
        </w:rPr>
        <w:t>5</w:t>
      </w:r>
      <w:r w:rsidRPr="00724E4B">
        <w:rPr>
          <w:b/>
          <w:bCs/>
        </w:rPr>
        <w:t>–2029)</w:t>
      </w:r>
    </w:p>
    <w:p w14:paraId="00233557" w14:textId="77777777" w:rsidR="009C5B8D" w:rsidRPr="001A74DF" w:rsidRDefault="009C5B8D" w:rsidP="009C5B8D">
      <w:pPr>
        <w:spacing w:after="240"/>
        <w:rPr>
          <w:b/>
          <w:bCs/>
        </w:rPr>
      </w:pPr>
      <w:r w:rsidRPr="001A74DF">
        <w:rPr>
          <w:b/>
          <w:bCs/>
          <w:lang w:val="fr"/>
        </w:rPr>
        <w:t>Objet</w:t>
      </w:r>
    </w:p>
    <w:p w14:paraId="61C1EE1F" w14:textId="552293BE" w:rsidR="009C5B8D" w:rsidRPr="00A11450" w:rsidRDefault="009C5B8D" w:rsidP="009C5B8D">
      <w:pPr>
        <w:numPr>
          <w:ilvl w:val="0"/>
          <w:numId w:val="9"/>
        </w:numPr>
        <w:tabs>
          <w:tab w:val="clear" w:pos="0"/>
          <w:tab w:val="num" w:pos="709"/>
        </w:tabs>
        <w:spacing w:after="240"/>
        <w:outlineLvl w:val="0"/>
        <w:rPr>
          <w:lang w:val="fr-CA"/>
        </w:rPr>
      </w:pPr>
      <w:r w:rsidRPr="001A74DF">
        <w:rPr>
          <w:lang w:val="fr"/>
        </w:rPr>
        <w:t xml:space="preserve">Le présent Accord représente l’entente conclue entre le Gouvernement </w:t>
      </w:r>
      <w:r>
        <w:rPr>
          <w:lang w:val="fr"/>
        </w:rPr>
        <w:t>de la Somalie</w:t>
      </w:r>
      <w:r w:rsidRPr="001A74DF">
        <w:rPr>
          <w:lang w:val="fr"/>
        </w:rPr>
        <w:t xml:space="preserve"> (« le Pays ») et le Comité exécutif concernant la réduction de l’usage réglementé des substances de l’annexe F indiquées à l’Appendice 1-A (« Les substances ») à un niveau durable de </w:t>
      </w:r>
      <w:r>
        <w:rPr>
          <w:lang w:val="fr"/>
        </w:rPr>
        <w:t>1 149 005</w:t>
      </w:r>
      <w:r w:rsidRPr="001A74DF">
        <w:rPr>
          <w:color w:val="000000" w:themeColor="text1"/>
          <w:lang w:val="fr"/>
        </w:rPr>
        <w:t xml:space="preserve"> </w:t>
      </w:r>
      <w:r w:rsidRPr="001A74DF">
        <w:rPr>
          <w:lang w:val="fr"/>
        </w:rPr>
        <w:t>tonnes d’équivalents de CO</w:t>
      </w:r>
      <w:r w:rsidRPr="001A74DF">
        <w:rPr>
          <w:vertAlign w:val="subscript"/>
          <w:lang w:val="fr"/>
        </w:rPr>
        <w:t>2</w:t>
      </w:r>
      <w:r w:rsidRPr="001A74DF">
        <w:rPr>
          <w:lang w:val="fr"/>
        </w:rPr>
        <w:t xml:space="preserve"> (éqCO</w:t>
      </w:r>
      <w:r w:rsidRPr="001A74DF">
        <w:rPr>
          <w:vertAlign w:val="subscript"/>
          <w:lang w:val="fr"/>
        </w:rPr>
        <w:t>2</w:t>
      </w:r>
      <w:r w:rsidRPr="001A74DF">
        <w:rPr>
          <w:lang w:val="fr"/>
        </w:rPr>
        <w:t>) d’ici le 1</w:t>
      </w:r>
      <w:r w:rsidRPr="001A74DF">
        <w:rPr>
          <w:vertAlign w:val="superscript"/>
          <w:lang w:val="fr"/>
        </w:rPr>
        <w:t>er</w:t>
      </w:r>
      <w:r w:rsidRPr="001A74DF">
        <w:rPr>
          <w:lang w:val="fr"/>
        </w:rPr>
        <w:t> janvier 2029, conformément au calendrier du Protocole de Montréal et aux dispositions de cet Accord.</w:t>
      </w:r>
    </w:p>
    <w:p w14:paraId="67D8F8D9" w14:textId="4C738C5F" w:rsidR="009C5B8D" w:rsidRPr="00A11450" w:rsidRDefault="009C5B8D" w:rsidP="009C5B8D">
      <w:pPr>
        <w:numPr>
          <w:ilvl w:val="0"/>
          <w:numId w:val="1"/>
        </w:numPr>
        <w:spacing w:after="240"/>
        <w:outlineLvl w:val="0"/>
        <w:rPr>
          <w:lang w:val="fr-CA"/>
        </w:rPr>
      </w:pPr>
      <w:r w:rsidRPr="001A74DF">
        <w:rPr>
          <w:lang w:val="fr"/>
        </w:rPr>
        <w:t xml:space="preserve">Le Pays convient de respecter les limites de consommation annuelle des substances de </w:t>
      </w:r>
      <w:r w:rsidRPr="00A11450">
        <w:rPr>
          <w:lang w:val="fr-CA"/>
        </w:rPr>
        <w:t>l’Annexe</w:t>
      </w:r>
      <w:r>
        <w:rPr>
          <w:lang w:val="fr-CA"/>
        </w:rPr>
        <w:t xml:space="preserve"> </w:t>
      </w:r>
      <w:r w:rsidRPr="00A11450">
        <w:rPr>
          <w:lang w:val="fr-CA"/>
        </w:rPr>
        <w:t>F</w:t>
      </w:r>
      <w:r w:rsidRPr="001A74DF">
        <w:rPr>
          <w:lang w:val="fr"/>
        </w:rPr>
        <w:t xml:space="preserve">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r>
        <w:rPr>
          <w:lang w:val="fr"/>
        </w:rPr>
        <w:t>, et pour toute autre consommation de substances de l’Annexe F qui dépasse le niveau défini à la ligne 4.1.3 (consommation restante admissible au financement)</w:t>
      </w:r>
      <w:r w:rsidRPr="001A74DF">
        <w:rPr>
          <w:lang w:val="fr"/>
        </w:rPr>
        <w:t>.</w:t>
      </w:r>
    </w:p>
    <w:p w14:paraId="09CF800A" w14:textId="77777777" w:rsidR="009C5B8D" w:rsidRPr="00A11450" w:rsidRDefault="009C5B8D" w:rsidP="009C5B8D">
      <w:pPr>
        <w:numPr>
          <w:ilvl w:val="0"/>
          <w:numId w:val="1"/>
        </w:numPr>
        <w:spacing w:after="240"/>
        <w:outlineLvl w:val="0"/>
        <w:rPr>
          <w:lang w:val="fr-CA"/>
        </w:rPr>
      </w:pPr>
      <w:r w:rsidRPr="001A74DF">
        <w:rPr>
          <w:lang w:val="fr"/>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 Calendrier de financement approuvé »).</w:t>
      </w:r>
    </w:p>
    <w:p w14:paraId="786FC5FD" w14:textId="77777777" w:rsidR="009C5B8D" w:rsidRPr="00A11450" w:rsidRDefault="009C5B8D" w:rsidP="009C5B8D">
      <w:pPr>
        <w:numPr>
          <w:ilvl w:val="0"/>
          <w:numId w:val="1"/>
        </w:numPr>
        <w:spacing w:after="240"/>
        <w:outlineLvl w:val="0"/>
        <w:rPr>
          <w:lang w:val="fr-CA"/>
        </w:rPr>
      </w:pPr>
      <w:r w:rsidRPr="001A74DF">
        <w:rPr>
          <w:lang w:val="fr"/>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730B6A40" w14:textId="77777777" w:rsidR="009C5B8D" w:rsidRPr="001A74DF" w:rsidRDefault="009C5B8D" w:rsidP="009C5B8D">
      <w:pPr>
        <w:spacing w:before="240" w:after="240"/>
        <w:rPr>
          <w:b/>
          <w:bCs/>
        </w:rPr>
      </w:pPr>
      <w:r w:rsidRPr="001A74DF">
        <w:rPr>
          <w:b/>
          <w:bCs/>
          <w:lang w:val="fr"/>
        </w:rPr>
        <w:t>Conditions de décaissement du financement</w:t>
      </w:r>
    </w:p>
    <w:p w14:paraId="17F8164F" w14:textId="77777777" w:rsidR="009C5B8D" w:rsidRPr="00A11450" w:rsidRDefault="009C5B8D" w:rsidP="009C5B8D">
      <w:pPr>
        <w:numPr>
          <w:ilvl w:val="0"/>
          <w:numId w:val="1"/>
        </w:numPr>
        <w:spacing w:after="240"/>
        <w:outlineLvl w:val="0"/>
        <w:rPr>
          <w:lang w:val="fr-CA"/>
        </w:rPr>
      </w:pPr>
      <w:r w:rsidRPr="001A74DF">
        <w:rPr>
          <w:lang w:val="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237C8E52" w14:textId="77777777" w:rsidR="009C5B8D" w:rsidRPr="00A11450" w:rsidRDefault="009C5B8D" w:rsidP="00836117">
      <w:pPr>
        <w:widowControl w:val="0"/>
        <w:numPr>
          <w:ilvl w:val="1"/>
          <w:numId w:val="1"/>
        </w:numPr>
        <w:spacing w:after="120"/>
        <w:outlineLvl w:val="1"/>
        <w:rPr>
          <w:lang w:val="fr-CA"/>
        </w:rPr>
      </w:pPr>
      <w:r w:rsidRPr="001A74DF">
        <w:rPr>
          <w:lang w:val="fr"/>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7C6CAD69" w14:textId="41A3A971" w:rsidR="009C5B8D" w:rsidRPr="00A11450" w:rsidRDefault="009C5B8D" w:rsidP="00836117">
      <w:pPr>
        <w:widowControl w:val="0"/>
        <w:numPr>
          <w:ilvl w:val="1"/>
          <w:numId w:val="1"/>
        </w:numPr>
        <w:spacing w:after="120"/>
        <w:outlineLvl w:val="1"/>
        <w:rPr>
          <w:lang w:val="fr-CA"/>
        </w:rPr>
      </w:pPr>
      <w:r w:rsidRPr="001A74DF">
        <w:rPr>
          <w:lang w:val="fr"/>
        </w:rPr>
        <w:t xml:space="preserve">Le respect des </w:t>
      </w:r>
      <w:r>
        <w:rPr>
          <w:lang w:val="fr"/>
        </w:rPr>
        <w:t>C</w:t>
      </w:r>
      <w:r w:rsidRPr="001A74DF">
        <w:rPr>
          <w:lang w:val="fr"/>
        </w:rPr>
        <w:t>ibles par le Pays a fait l’objet d’une vérification indépendante pour les années visées, à moins que le Comité exécutif décide qu’une telle vérification n’est pas requise ;</w:t>
      </w:r>
    </w:p>
    <w:p w14:paraId="70459C3D" w14:textId="77777777" w:rsidR="009C5B8D" w:rsidRPr="00A11450" w:rsidRDefault="009C5B8D" w:rsidP="009C5B8D">
      <w:pPr>
        <w:numPr>
          <w:ilvl w:val="1"/>
          <w:numId w:val="1"/>
        </w:numPr>
        <w:spacing w:after="240"/>
        <w:outlineLvl w:val="1"/>
        <w:rPr>
          <w:lang w:val="fr-CA"/>
        </w:rPr>
      </w:pPr>
      <w:r w:rsidRPr="001A74DF">
        <w:rPr>
          <w:lang w:val="fr"/>
        </w:rPr>
        <w:lastRenderedPageBreak/>
        <w:t xml:space="preserve">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 </w:t>
      </w:r>
    </w:p>
    <w:p w14:paraId="3987BD2E" w14:textId="77777777" w:rsidR="009C5B8D" w:rsidRPr="00A11450" w:rsidRDefault="009C5B8D" w:rsidP="009C5B8D">
      <w:pPr>
        <w:widowControl w:val="0"/>
        <w:numPr>
          <w:ilvl w:val="1"/>
          <w:numId w:val="1"/>
        </w:numPr>
        <w:spacing w:after="240"/>
        <w:outlineLvl w:val="1"/>
        <w:rPr>
          <w:lang w:val="fr-CA"/>
        </w:rPr>
      </w:pPr>
      <w:r w:rsidRPr="001A74DF">
        <w:rPr>
          <w:lang w:val="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1D280297" w14:textId="77777777" w:rsidR="009C5B8D" w:rsidRPr="001A74DF" w:rsidRDefault="009C5B8D" w:rsidP="009C5B8D">
      <w:pPr>
        <w:spacing w:before="240" w:after="240"/>
        <w:rPr>
          <w:b/>
          <w:bCs/>
        </w:rPr>
      </w:pPr>
      <w:r w:rsidRPr="001A74DF">
        <w:rPr>
          <w:b/>
          <w:bCs/>
          <w:lang w:val="fr"/>
        </w:rPr>
        <w:t>Surveillance</w:t>
      </w:r>
    </w:p>
    <w:p w14:paraId="22F82363" w14:textId="77777777" w:rsidR="009C5B8D" w:rsidRPr="00A11450" w:rsidRDefault="009C5B8D" w:rsidP="009C5B8D">
      <w:pPr>
        <w:numPr>
          <w:ilvl w:val="0"/>
          <w:numId w:val="1"/>
        </w:numPr>
        <w:spacing w:after="240"/>
        <w:outlineLvl w:val="0"/>
        <w:rPr>
          <w:lang w:val="fr-CA"/>
        </w:rPr>
      </w:pPr>
      <w:r w:rsidRPr="001A74DF">
        <w:rPr>
          <w:lang w:val="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24726036" w14:textId="77777777" w:rsidR="009C5B8D" w:rsidRPr="00A11450" w:rsidRDefault="009C5B8D" w:rsidP="009C5B8D">
      <w:pPr>
        <w:spacing w:before="240" w:after="240"/>
        <w:rPr>
          <w:b/>
          <w:bCs/>
          <w:lang w:val="fr-CA"/>
        </w:rPr>
      </w:pPr>
      <w:r w:rsidRPr="001A74DF">
        <w:rPr>
          <w:b/>
          <w:bCs/>
          <w:lang w:val="fr"/>
        </w:rPr>
        <w:t>Souplesse dans la réaffectation des fonds</w:t>
      </w:r>
    </w:p>
    <w:p w14:paraId="52E1C9E3" w14:textId="77777777" w:rsidR="009C5B8D" w:rsidRPr="00A11450" w:rsidRDefault="009C5B8D" w:rsidP="009C5B8D">
      <w:pPr>
        <w:numPr>
          <w:ilvl w:val="0"/>
          <w:numId w:val="1"/>
        </w:numPr>
        <w:spacing w:after="240"/>
        <w:outlineLvl w:val="0"/>
        <w:rPr>
          <w:lang w:val="fr-CA"/>
        </w:rPr>
      </w:pPr>
      <w:r w:rsidRPr="001A74DF">
        <w:rPr>
          <w:lang w:val="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3B0AF43D" w14:textId="77777777" w:rsidR="009C5B8D" w:rsidRPr="001A74DF" w:rsidRDefault="009C5B8D" w:rsidP="009C5B8D">
      <w:pPr>
        <w:widowControl w:val="0"/>
        <w:numPr>
          <w:ilvl w:val="1"/>
          <w:numId w:val="1"/>
        </w:numPr>
        <w:spacing w:after="240"/>
        <w:outlineLvl w:val="1"/>
      </w:pPr>
      <w:r w:rsidRPr="001A74DF">
        <w:rPr>
          <w:lang w:val="fr"/>
        </w:rPr>
        <w:t>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Les changements majeurs concernent :</w:t>
      </w:r>
    </w:p>
    <w:p w14:paraId="2E489BC8" w14:textId="77777777" w:rsidR="009C5B8D" w:rsidRPr="00A11450" w:rsidRDefault="009C5B8D" w:rsidP="009C5B8D">
      <w:pPr>
        <w:pStyle w:val="Heading3"/>
        <w:rPr>
          <w:lang w:val="fr-CA"/>
        </w:rPr>
      </w:pPr>
      <w:r w:rsidRPr="001A74DF">
        <w:rPr>
          <w:lang w:val="fr"/>
        </w:rPr>
        <w:t>Les questions possiblement liées aux règlements et politiques du Fonds multilatéral ;</w:t>
      </w:r>
    </w:p>
    <w:p w14:paraId="328D1668" w14:textId="77777777" w:rsidR="009C5B8D" w:rsidRPr="00A11450" w:rsidRDefault="009C5B8D" w:rsidP="009C5B8D">
      <w:pPr>
        <w:widowControl w:val="0"/>
        <w:numPr>
          <w:ilvl w:val="2"/>
          <w:numId w:val="1"/>
        </w:numPr>
        <w:spacing w:after="240"/>
        <w:outlineLvl w:val="2"/>
        <w:rPr>
          <w:lang w:val="fr-CA"/>
        </w:rPr>
      </w:pPr>
      <w:r w:rsidRPr="001A74DF">
        <w:rPr>
          <w:lang w:val="fr"/>
        </w:rPr>
        <w:t>Des changements qui modifieraient une clause du présent Accord ;</w:t>
      </w:r>
    </w:p>
    <w:p w14:paraId="69A169F2" w14:textId="77777777" w:rsidR="009C5B8D" w:rsidRPr="00A11450" w:rsidRDefault="009C5B8D" w:rsidP="009C5B8D">
      <w:pPr>
        <w:widowControl w:val="0"/>
        <w:numPr>
          <w:ilvl w:val="2"/>
          <w:numId w:val="1"/>
        </w:numPr>
        <w:spacing w:after="240"/>
        <w:outlineLvl w:val="2"/>
        <w:rPr>
          <w:lang w:val="fr-CA"/>
        </w:rPr>
      </w:pPr>
      <w:r w:rsidRPr="001A74DF">
        <w:rPr>
          <w:lang w:val="fr"/>
        </w:rPr>
        <w:t>Des changements dans les niveaux annuels de financement accordés aux différentes agences bilatérales ou d’exécution pour les différentes tranches ;</w:t>
      </w:r>
    </w:p>
    <w:p w14:paraId="706A64C5" w14:textId="77777777" w:rsidR="009C5B8D" w:rsidRPr="00A11450" w:rsidRDefault="009C5B8D" w:rsidP="009C5B8D">
      <w:pPr>
        <w:widowControl w:val="0"/>
        <w:numPr>
          <w:ilvl w:val="2"/>
          <w:numId w:val="1"/>
        </w:numPr>
        <w:spacing w:after="240"/>
        <w:outlineLvl w:val="2"/>
        <w:rPr>
          <w:lang w:val="fr-CA"/>
        </w:rPr>
      </w:pPr>
      <w:r w:rsidRPr="001A74DF">
        <w:rPr>
          <w:lang w:val="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3CA8BD12" w14:textId="77777777" w:rsidR="009C5B8D" w:rsidRPr="00A11450" w:rsidRDefault="009C5B8D" w:rsidP="009C5B8D">
      <w:pPr>
        <w:widowControl w:val="0"/>
        <w:numPr>
          <w:ilvl w:val="2"/>
          <w:numId w:val="1"/>
        </w:numPr>
        <w:spacing w:after="240"/>
        <w:outlineLvl w:val="2"/>
        <w:rPr>
          <w:lang w:val="fr-CA"/>
        </w:rPr>
      </w:pPr>
      <w:r w:rsidRPr="001A74DF">
        <w:rPr>
          <w:lang w:val="fr"/>
        </w:rPr>
        <w:t>Des changements dans la technologie de remplacement, étant entendu que toute demande concernant un tel changement préciserait les surcoûts connexes, les conséquences possibles pour le climat et les différences dans le nombre de tonnes d’éq-CO</w:t>
      </w:r>
      <w:r w:rsidRPr="001A74DF">
        <w:rPr>
          <w:vertAlign w:val="subscript"/>
          <w:lang w:val="fr"/>
        </w:rPr>
        <w:t>2</w:t>
      </w:r>
      <w:r w:rsidRPr="001A74DF">
        <w:rPr>
          <w:lang w:val="fr"/>
        </w:rPr>
        <w:t xml:space="preserve"> à éliminer, s’il y a lieu, et confirmerait que le Pays reconnaît que les économies possibles associées au changement de technologie réduiraient en conséquence le niveau de financement accordé en vertu de l’Accord ;</w:t>
      </w:r>
    </w:p>
    <w:p w14:paraId="306A3DC5" w14:textId="77777777" w:rsidR="009C5B8D" w:rsidRPr="00A11450" w:rsidRDefault="009C5B8D" w:rsidP="009C5B8D">
      <w:pPr>
        <w:numPr>
          <w:ilvl w:val="1"/>
          <w:numId w:val="1"/>
        </w:numPr>
        <w:spacing w:after="240"/>
        <w:outlineLvl w:val="1"/>
        <w:rPr>
          <w:lang w:val="fr-CA"/>
        </w:rPr>
      </w:pPr>
      <w:r w:rsidRPr="001A74DF">
        <w:rPr>
          <w:lang w:val="fr"/>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4D55FD08" w14:textId="61993F93" w:rsidR="00B2735A" w:rsidRPr="00B2735A" w:rsidRDefault="00B2735A" w:rsidP="009C5B8D">
      <w:pPr>
        <w:keepNext/>
        <w:numPr>
          <w:ilvl w:val="1"/>
          <w:numId w:val="1"/>
        </w:numPr>
        <w:spacing w:after="240"/>
        <w:outlineLvl w:val="1"/>
        <w:rPr>
          <w:lang w:val="fr-CA"/>
        </w:rPr>
      </w:pPr>
      <w:r>
        <w:rPr>
          <w:lang w:val="fr"/>
        </w:rPr>
        <w:lastRenderedPageBreak/>
        <w:t xml:space="preserve">Toute entreprise incluse dans le Plan qui s’avérerait inéligible en vertu des politiques du Fonds multilatéral (par ex., </w:t>
      </w:r>
      <w:r w:rsidR="00CA306C">
        <w:rPr>
          <w:lang w:val="fr"/>
        </w:rPr>
        <w:t>pour</w:t>
      </w:r>
      <w:r w:rsidR="008F0669">
        <w:rPr>
          <w:lang w:val="fr"/>
        </w:rPr>
        <w:t xml:space="preserve"> </w:t>
      </w:r>
      <w:r w:rsidR="00CA306C">
        <w:rPr>
          <w:lang w:val="fr"/>
        </w:rPr>
        <w:t>raison de</w:t>
      </w:r>
      <w:r>
        <w:rPr>
          <w:lang w:val="fr"/>
        </w:rPr>
        <w:t xml:space="preserve"> propriété étrangère, ou d’établissement après la date-limite applicable) </w:t>
      </w:r>
      <w:r w:rsidRPr="001A74DF">
        <w:rPr>
          <w:lang w:val="fr"/>
        </w:rPr>
        <w:t>ne</w:t>
      </w:r>
      <w:r>
        <w:rPr>
          <w:lang w:val="fr"/>
        </w:rPr>
        <w:t xml:space="preserve"> recevrait </w:t>
      </w:r>
      <w:r w:rsidR="00CA306C">
        <w:rPr>
          <w:lang w:val="fr"/>
        </w:rPr>
        <w:t xml:space="preserve">aucune </w:t>
      </w:r>
      <w:r>
        <w:rPr>
          <w:lang w:val="fr"/>
        </w:rPr>
        <w:t>assistance financière.  Cette information sera</w:t>
      </w:r>
      <w:r w:rsidR="00CA306C">
        <w:rPr>
          <w:lang w:val="fr"/>
        </w:rPr>
        <w:t>it</w:t>
      </w:r>
      <w:r>
        <w:rPr>
          <w:lang w:val="fr"/>
        </w:rPr>
        <w:t xml:space="preserve"> communiquée dans le cadre du Plan de mise en œuvre de la Tranche ; et </w:t>
      </w:r>
    </w:p>
    <w:p w14:paraId="76D08D6C" w14:textId="6FF0D06E" w:rsidR="009C5B8D" w:rsidRPr="00A11450" w:rsidRDefault="00B2735A" w:rsidP="009C5B8D">
      <w:pPr>
        <w:keepNext/>
        <w:numPr>
          <w:ilvl w:val="1"/>
          <w:numId w:val="1"/>
        </w:numPr>
        <w:spacing w:after="240"/>
        <w:outlineLvl w:val="1"/>
        <w:rPr>
          <w:lang w:val="fr-CA"/>
        </w:rPr>
      </w:pPr>
      <w:r>
        <w:rPr>
          <w:lang w:val="fr"/>
        </w:rPr>
        <w:t xml:space="preserve">Toute somme restante détenue par les agences bilatérales ou d’exécution ou le Pays au titre du Plan </w:t>
      </w:r>
      <w:r w:rsidR="009C5B8D" w:rsidRPr="001A74DF">
        <w:rPr>
          <w:lang w:val="fr"/>
        </w:rPr>
        <w:t>sera restituée au Fonds multilatéral lors de l’achèvement de la dernière tranche prévue dans cet Accord.</w:t>
      </w:r>
    </w:p>
    <w:p w14:paraId="39CE66CA" w14:textId="77777777" w:rsidR="009C5B8D" w:rsidRPr="00A11450" w:rsidRDefault="009C5B8D" w:rsidP="009C5B8D">
      <w:pPr>
        <w:numPr>
          <w:ilvl w:val="0"/>
          <w:numId w:val="1"/>
        </w:numPr>
        <w:spacing w:after="240"/>
        <w:outlineLvl w:val="0"/>
        <w:rPr>
          <w:lang w:val="fr-CA"/>
        </w:rPr>
      </w:pPr>
      <w:r w:rsidRPr="001A74DF">
        <w:rPr>
          <w:lang w:val="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3E4A2548" w14:textId="77777777" w:rsidR="009C5B8D" w:rsidRPr="001A74DF" w:rsidRDefault="009C5B8D" w:rsidP="009C5B8D">
      <w:pPr>
        <w:spacing w:before="240" w:after="240"/>
        <w:rPr>
          <w:b/>
          <w:bCs/>
        </w:rPr>
      </w:pPr>
      <w:r w:rsidRPr="001A74DF">
        <w:rPr>
          <w:b/>
          <w:bCs/>
          <w:lang w:val="fr"/>
        </w:rPr>
        <w:t>Agences bilatérales et d’exécution</w:t>
      </w:r>
    </w:p>
    <w:p w14:paraId="3D850316" w14:textId="38BF2B82" w:rsidR="009C5B8D" w:rsidRPr="001A74DF" w:rsidRDefault="009C5B8D" w:rsidP="009C5B8D">
      <w:pPr>
        <w:numPr>
          <w:ilvl w:val="0"/>
          <w:numId w:val="1"/>
        </w:numPr>
        <w:spacing w:after="240"/>
        <w:outlineLvl w:val="0"/>
        <w:rPr>
          <w:lang w:val="fr"/>
        </w:rPr>
      </w:pPr>
      <w:r w:rsidRPr="001A74DF">
        <w:rPr>
          <w:lang w:val="fr"/>
        </w:rPr>
        <w:t>Le Pays convient d’assumer la responsabilité générale de la gestion et de la mise en œuvre du présent Accord et de toutes les activités qu’il entreprend ou qui sont entreprises en son nom afin de respecter ses obligations en vertu de cet Accord. L</w:t>
      </w:r>
      <w:r w:rsidR="00232004">
        <w:rPr>
          <w:lang w:val="fr"/>
        </w:rPr>
        <w:t>’ONUDI</w:t>
      </w:r>
      <w:r w:rsidRPr="001A74DF">
        <w:rPr>
          <w:lang w:val="fr"/>
        </w:rPr>
        <w:t xml:space="preserve"> a convenu d’être l’agence d’exécution principale (« Agence principale ») et l</w:t>
      </w:r>
      <w:r w:rsidR="00232004">
        <w:rPr>
          <w:lang w:val="fr"/>
        </w:rPr>
        <w:t xml:space="preserve">e </w:t>
      </w:r>
      <w:r>
        <w:rPr>
          <w:rFonts w:hint="eastAsia"/>
          <w:lang w:val="fr" w:eastAsia="zh-CN"/>
        </w:rPr>
        <w:t>PNU</w:t>
      </w:r>
      <w:r w:rsidR="00232004">
        <w:rPr>
          <w:lang w:val="fr" w:eastAsia="zh-CN"/>
        </w:rPr>
        <w:t>E</w:t>
      </w:r>
      <w:r w:rsidRPr="001A74DF">
        <w:rPr>
          <w:lang w:val="fr"/>
        </w:rPr>
        <w:t xml:space="preserve"> a accepté d’agir en qualité d’agence de coopération (« Agence de coopération ») sous la direction de l’Agence principale, pour tout ce qui a trait aux activités du Pays en vertu de cet Accord. Le Pays consent aussi aux évaluations pouvant être effectuées en vertu des programmes de travail de suivi et évaluation du Fonds multilatéral ou du programme d’évaluation de l’Agence principale et/ou de l’Agence de coopération participant à cet Accord.</w:t>
      </w:r>
    </w:p>
    <w:p w14:paraId="32D44B38" w14:textId="77777777" w:rsidR="009C5B8D" w:rsidRPr="00A11450" w:rsidRDefault="009C5B8D" w:rsidP="009C5B8D">
      <w:pPr>
        <w:numPr>
          <w:ilvl w:val="0"/>
          <w:numId w:val="1"/>
        </w:numPr>
        <w:spacing w:after="240"/>
        <w:outlineLvl w:val="0"/>
        <w:rPr>
          <w:lang w:val="fr-CA"/>
        </w:rPr>
      </w:pPr>
      <w:r w:rsidRPr="001A74DF">
        <w:rPr>
          <w:lang w:val="fr"/>
        </w:rPr>
        <w:t>L’Agence d’exécution principale réalisera une planification, une mise en œuvre et une remise coordonnées des rapports pour toutes les activités visées par cet Accord, comprenant, sans s’y limiter, la vérification indépendante en vertu de l’alinéa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15567039" w14:textId="77777777" w:rsidR="009C5B8D" w:rsidRPr="00A11450" w:rsidRDefault="009C5B8D" w:rsidP="009C5B8D">
      <w:pPr>
        <w:spacing w:before="240" w:after="240"/>
        <w:rPr>
          <w:b/>
          <w:bCs/>
          <w:lang w:val="fr-CA"/>
        </w:rPr>
      </w:pPr>
      <w:r w:rsidRPr="001A74DF">
        <w:rPr>
          <w:b/>
          <w:bCs/>
          <w:lang w:val="fr"/>
        </w:rPr>
        <w:t>Non-respect des Cibles de l’Accord</w:t>
      </w:r>
    </w:p>
    <w:p w14:paraId="301BFC1F" w14:textId="77777777" w:rsidR="009C5B8D" w:rsidRPr="00A11450" w:rsidRDefault="009C5B8D" w:rsidP="009C5B8D">
      <w:pPr>
        <w:numPr>
          <w:ilvl w:val="0"/>
          <w:numId w:val="1"/>
        </w:numPr>
        <w:spacing w:after="240"/>
        <w:outlineLvl w:val="0"/>
        <w:rPr>
          <w:lang w:val="fr-CA"/>
        </w:rPr>
      </w:pPr>
      <w:r w:rsidRPr="001A74DF">
        <w:rPr>
          <w:lang w:val="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 A (« Réduction du financement pour non-respect ») pour chaque kilogramme d’éq-CO</w:t>
      </w:r>
      <w:r w:rsidRPr="001A74DF">
        <w:rPr>
          <w:vertAlign w:val="subscript"/>
          <w:lang w:val="fr"/>
        </w:rPr>
        <w:t>2</w:t>
      </w:r>
      <w:r w:rsidRPr="001A74DF">
        <w:rPr>
          <w:lang w:val="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7001C730" w14:textId="3761AF2F" w:rsidR="00232004" w:rsidRPr="00CA306C" w:rsidRDefault="009C5B8D" w:rsidP="00232004">
      <w:pPr>
        <w:numPr>
          <w:ilvl w:val="0"/>
          <w:numId w:val="1"/>
        </w:numPr>
        <w:spacing w:after="240"/>
        <w:outlineLvl w:val="0"/>
        <w:rPr>
          <w:lang w:val="fr-CA"/>
        </w:rPr>
      </w:pPr>
      <w:r w:rsidRPr="001A74DF">
        <w:rPr>
          <w:lang w:val="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79D53270" w14:textId="53C1970B" w:rsidR="009C5B8D" w:rsidRPr="00932609" w:rsidRDefault="009C5B8D" w:rsidP="009C5B8D">
      <w:pPr>
        <w:widowControl w:val="0"/>
        <w:numPr>
          <w:ilvl w:val="0"/>
          <w:numId w:val="1"/>
        </w:numPr>
        <w:spacing w:after="240"/>
        <w:outlineLvl w:val="0"/>
        <w:rPr>
          <w:lang w:val="fr-CA"/>
        </w:rPr>
      </w:pPr>
      <w:r w:rsidRPr="001A74DF">
        <w:rPr>
          <w:lang w:val="fr"/>
        </w:rPr>
        <w:t>Le Pays se soumettra à toute demande raisonnable du Comité exécutif, ainsi que de l’Agence d’exécution principale et l</w:t>
      </w:r>
      <w:r w:rsidR="00232004">
        <w:rPr>
          <w:lang w:val="fr"/>
        </w:rPr>
        <w:t xml:space="preserve">es </w:t>
      </w:r>
      <w:r w:rsidRPr="001A74DF">
        <w:rPr>
          <w:lang w:val="fr"/>
        </w:rPr>
        <w:t xml:space="preserve">Agence de coopération visant à faciliter la mise en œuvre du présent Accord. </w:t>
      </w:r>
      <w:r w:rsidRPr="001A74DF">
        <w:rPr>
          <w:lang w:val="fr"/>
        </w:rPr>
        <w:lastRenderedPageBreak/>
        <w:t>Plus particulièrement, il donnera à l’Agence d’exécution principale et à l’Agence de coopération accès aux renseignements nécessaires pour vérifier la conformité à cet Accord.</w:t>
      </w:r>
    </w:p>
    <w:p w14:paraId="151A4149" w14:textId="4AEF27DD" w:rsidR="00932609" w:rsidRPr="00932609" w:rsidRDefault="00932609" w:rsidP="00932609">
      <w:pPr>
        <w:widowControl w:val="0"/>
        <w:spacing w:after="240"/>
        <w:outlineLvl w:val="0"/>
        <w:rPr>
          <w:b/>
          <w:bCs/>
          <w:lang w:val="fr-CA"/>
        </w:rPr>
      </w:pPr>
      <w:r>
        <w:rPr>
          <w:b/>
          <w:bCs/>
          <w:lang w:val="fr-CA"/>
        </w:rPr>
        <w:t>Date d’achèvement</w:t>
      </w:r>
    </w:p>
    <w:p w14:paraId="3D68AB6D" w14:textId="77777777" w:rsidR="00932609" w:rsidRPr="00A11450" w:rsidRDefault="00932609" w:rsidP="00932609">
      <w:pPr>
        <w:widowControl w:val="0"/>
        <w:numPr>
          <w:ilvl w:val="0"/>
          <w:numId w:val="1"/>
        </w:numPr>
        <w:spacing w:after="240"/>
        <w:outlineLvl w:val="0"/>
        <w:rPr>
          <w:lang w:val="fr-CA"/>
        </w:rPr>
      </w:pPr>
      <w:r w:rsidRPr="001A74DF">
        <w:rPr>
          <w:lang w:val="fr"/>
        </w:rPr>
        <w:t xml:space="preserve">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 </w:t>
      </w:r>
    </w:p>
    <w:p w14:paraId="73855088" w14:textId="77777777" w:rsidR="00932609" w:rsidRPr="001A74DF" w:rsidRDefault="00932609" w:rsidP="00932609">
      <w:pPr>
        <w:spacing w:before="240" w:after="240"/>
        <w:rPr>
          <w:b/>
          <w:bCs/>
        </w:rPr>
      </w:pPr>
      <w:r w:rsidRPr="001A74DF">
        <w:rPr>
          <w:b/>
          <w:bCs/>
          <w:lang w:val="fr"/>
        </w:rPr>
        <w:t>Validité</w:t>
      </w:r>
    </w:p>
    <w:p w14:paraId="5C6F6CBD" w14:textId="77777777" w:rsidR="00932609" w:rsidRPr="00A11450" w:rsidRDefault="00932609" w:rsidP="00932609">
      <w:pPr>
        <w:numPr>
          <w:ilvl w:val="0"/>
          <w:numId w:val="1"/>
        </w:numPr>
        <w:spacing w:after="240"/>
        <w:outlineLvl w:val="0"/>
        <w:rPr>
          <w:lang w:val="fr-CA"/>
        </w:rPr>
      </w:pPr>
      <w:r w:rsidRPr="001A74DF">
        <w:rPr>
          <w:lang w:val="fr"/>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39AB67C0" w14:textId="77777777" w:rsidR="00932609" w:rsidRPr="00A11450" w:rsidRDefault="00932609" w:rsidP="00932609">
      <w:pPr>
        <w:numPr>
          <w:ilvl w:val="0"/>
          <w:numId w:val="1"/>
        </w:numPr>
        <w:spacing w:after="240"/>
        <w:outlineLvl w:val="0"/>
        <w:rPr>
          <w:lang w:val="fr-CA"/>
        </w:rPr>
      </w:pPr>
      <w:r w:rsidRPr="001A74DF">
        <w:rPr>
          <w:lang w:val="fr"/>
        </w:rPr>
        <w:t>Cet Accord ne peut être modifié ou résilié que par le consentement écrit du gouvernement du Pays et du Comité exécutif du Fonds multilatéral.</w:t>
      </w:r>
    </w:p>
    <w:p w14:paraId="7FB80976" w14:textId="77777777" w:rsidR="00932609" w:rsidRPr="001A74DF" w:rsidRDefault="00932609" w:rsidP="00932609">
      <w:pPr>
        <w:keepNext/>
        <w:spacing w:before="360" w:after="240"/>
        <w:rPr>
          <w:b/>
          <w:bCs/>
        </w:rPr>
      </w:pPr>
      <w:r w:rsidRPr="001A74DF">
        <w:rPr>
          <w:b/>
          <w:bCs/>
          <w:lang w:val="fr"/>
        </w:rPr>
        <w:t>APPENDICES</w:t>
      </w:r>
    </w:p>
    <w:p w14:paraId="524FF677" w14:textId="77777777" w:rsidR="00932609" w:rsidRPr="001A74DF" w:rsidRDefault="00932609" w:rsidP="00932609">
      <w:pPr>
        <w:keepNext/>
        <w:spacing w:before="360" w:after="240"/>
        <w:rPr>
          <w:b/>
          <w:bCs/>
        </w:rPr>
      </w:pPr>
      <w:r w:rsidRPr="001A74DF">
        <w:rPr>
          <w:b/>
          <w:bCs/>
          <w:lang w:val="fr"/>
        </w:rPr>
        <w:t>APPENDICE </w:t>
      </w:r>
      <w:r w:rsidRPr="001A74DF">
        <w:rPr>
          <w:b/>
          <w:bCs/>
        </w:rPr>
        <w:t xml:space="preserve"> 1-A: SUBSTANCES</w:t>
      </w:r>
    </w:p>
    <w:tbl>
      <w:tblPr>
        <w:tblW w:w="5727"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8910"/>
      </w:tblGrid>
      <w:tr w:rsidR="00932609" w:rsidRPr="00412F70" w14:paraId="43118055" w14:textId="77777777" w:rsidTr="002B587C">
        <w:trPr>
          <w:trHeight w:val="413"/>
        </w:trPr>
        <w:tc>
          <w:tcPr>
            <w:tcW w:w="840" w:type="pct"/>
            <w:vAlign w:val="center"/>
          </w:tcPr>
          <w:p w14:paraId="60AF2425" w14:textId="77777777" w:rsidR="00932609" w:rsidRPr="001A74DF" w:rsidRDefault="00932609" w:rsidP="00892459">
            <w:pPr>
              <w:widowControl w:val="0"/>
              <w:jc w:val="left"/>
              <w:rPr>
                <w:b/>
                <w:bCs/>
                <w:sz w:val="20"/>
                <w:szCs w:val="20"/>
              </w:rPr>
            </w:pPr>
            <w:r w:rsidRPr="001A74DF">
              <w:rPr>
                <w:b/>
                <w:bCs/>
                <w:sz w:val="20"/>
                <w:szCs w:val="20"/>
              </w:rPr>
              <w:t>Substances</w:t>
            </w:r>
          </w:p>
        </w:tc>
        <w:tc>
          <w:tcPr>
            <w:tcW w:w="4160" w:type="pct"/>
            <w:vAlign w:val="center"/>
          </w:tcPr>
          <w:p w14:paraId="3A0A9561" w14:textId="77777777" w:rsidR="00932609" w:rsidRPr="00A11450" w:rsidRDefault="00932609" w:rsidP="00892459">
            <w:pPr>
              <w:widowControl w:val="0"/>
              <w:jc w:val="center"/>
              <w:rPr>
                <w:b/>
                <w:bCs/>
                <w:sz w:val="20"/>
                <w:szCs w:val="20"/>
                <w:lang w:val="fr-CA"/>
              </w:rPr>
            </w:pPr>
            <w:r w:rsidRPr="00A11450">
              <w:rPr>
                <w:b/>
                <w:bCs/>
                <w:sz w:val="20"/>
                <w:szCs w:val="20"/>
                <w:lang w:val="fr-CA"/>
              </w:rPr>
              <w:t>Point de départ pour les réductions globales de la consommation (tonnes éq-CO</w:t>
            </w:r>
            <w:r w:rsidRPr="00A11450">
              <w:rPr>
                <w:b/>
                <w:bCs/>
                <w:sz w:val="20"/>
                <w:szCs w:val="20"/>
                <w:vertAlign w:val="subscript"/>
                <w:lang w:val="fr-CA"/>
              </w:rPr>
              <w:t>2</w:t>
            </w:r>
            <w:r w:rsidRPr="00A11450">
              <w:rPr>
                <w:b/>
                <w:bCs/>
                <w:sz w:val="20"/>
                <w:szCs w:val="20"/>
                <w:lang w:val="fr-CA"/>
              </w:rPr>
              <w:t>)</w:t>
            </w:r>
          </w:p>
        </w:tc>
      </w:tr>
      <w:tr w:rsidR="00932609" w:rsidRPr="001A74DF" w14:paraId="7C48C5D9" w14:textId="77777777" w:rsidTr="002B587C">
        <w:trPr>
          <w:trHeight w:val="206"/>
        </w:trPr>
        <w:tc>
          <w:tcPr>
            <w:tcW w:w="840" w:type="pct"/>
          </w:tcPr>
          <w:p w14:paraId="11750B68" w14:textId="77777777" w:rsidR="00932609" w:rsidRPr="001A74DF" w:rsidRDefault="00932609" w:rsidP="00892459">
            <w:pPr>
              <w:widowControl w:val="0"/>
              <w:jc w:val="left"/>
              <w:rPr>
                <w:sz w:val="20"/>
                <w:szCs w:val="20"/>
              </w:rPr>
            </w:pPr>
            <w:r w:rsidRPr="001A74DF">
              <w:rPr>
                <w:sz w:val="20"/>
                <w:szCs w:val="20"/>
              </w:rPr>
              <w:t>HFC</w:t>
            </w:r>
          </w:p>
        </w:tc>
        <w:tc>
          <w:tcPr>
            <w:tcW w:w="4160" w:type="pct"/>
          </w:tcPr>
          <w:p w14:paraId="5243560B" w14:textId="0E7A3E5A" w:rsidR="00932609" w:rsidRPr="001A74DF" w:rsidRDefault="00932609" w:rsidP="00892459">
            <w:pPr>
              <w:widowControl w:val="0"/>
              <w:jc w:val="center"/>
              <w:rPr>
                <w:sz w:val="20"/>
                <w:szCs w:val="20"/>
              </w:rPr>
            </w:pPr>
            <w:r>
              <w:rPr>
                <w:sz w:val="20"/>
                <w:szCs w:val="20"/>
              </w:rPr>
              <w:t>À confirmer</w:t>
            </w:r>
          </w:p>
        </w:tc>
      </w:tr>
    </w:tbl>
    <w:p w14:paraId="189891EF" w14:textId="77777777" w:rsidR="00667BE2" w:rsidRPr="000578D1" w:rsidRDefault="00667BE2" w:rsidP="00667BE2">
      <w:pPr>
        <w:spacing w:before="360" w:after="240"/>
        <w:rPr>
          <w:b/>
          <w:bCs/>
          <w:lang w:val="fr-FR"/>
        </w:rPr>
      </w:pPr>
      <w:r w:rsidRPr="001A74DF">
        <w:rPr>
          <w:b/>
          <w:bCs/>
          <w:lang w:val="fr"/>
        </w:rPr>
        <w:t>APPENDICE </w:t>
      </w:r>
      <w:r w:rsidRPr="000578D1">
        <w:rPr>
          <w:b/>
          <w:bCs/>
          <w:lang w:val="fr-FR"/>
        </w:rPr>
        <w:t xml:space="preserve"> 2-A: CIBLES ET FINANCEMENT</w:t>
      </w:r>
    </w:p>
    <w:tbl>
      <w:tblPr>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6"/>
        <w:gridCol w:w="2352"/>
        <w:gridCol w:w="1882"/>
        <w:gridCol w:w="901"/>
        <w:gridCol w:w="991"/>
        <w:gridCol w:w="989"/>
        <w:gridCol w:w="991"/>
        <w:gridCol w:w="899"/>
        <w:gridCol w:w="1165"/>
      </w:tblGrid>
      <w:tr w:rsidR="000578D1" w:rsidRPr="002B587C" w14:paraId="0D036228" w14:textId="77777777" w:rsidTr="002340EA">
        <w:trPr>
          <w:cantSplit/>
          <w:trHeight w:val="50"/>
          <w:tblHeader/>
          <w:jc w:val="center"/>
        </w:trPr>
        <w:tc>
          <w:tcPr>
            <w:tcW w:w="250" w:type="pct"/>
            <w:vAlign w:val="center"/>
            <w:hideMark/>
          </w:tcPr>
          <w:p w14:paraId="30234BD3" w14:textId="77777777" w:rsidR="00667BE2" w:rsidRPr="002B587C" w:rsidRDefault="00667BE2" w:rsidP="00892459">
            <w:pPr>
              <w:keepNext/>
              <w:keepLines/>
              <w:ind w:left="-85" w:right="-86"/>
              <w:jc w:val="center"/>
              <w:rPr>
                <w:b/>
                <w:sz w:val="18"/>
                <w:szCs w:val="18"/>
              </w:rPr>
            </w:pPr>
            <w:r w:rsidRPr="002B587C">
              <w:rPr>
                <w:b/>
                <w:sz w:val="18"/>
                <w:szCs w:val="18"/>
              </w:rPr>
              <w:t>Ligne</w:t>
            </w:r>
          </w:p>
        </w:tc>
        <w:tc>
          <w:tcPr>
            <w:tcW w:w="1977" w:type="pct"/>
            <w:gridSpan w:val="2"/>
            <w:vAlign w:val="center"/>
            <w:hideMark/>
          </w:tcPr>
          <w:p w14:paraId="5520BADD" w14:textId="77777777" w:rsidR="00667BE2" w:rsidRPr="002B587C" w:rsidRDefault="00667BE2" w:rsidP="00892459">
            <w:pPr>
              <w:keepNext/>
              <w:keepLines/>
              <w:jc w:val="center"/>
              <w:rPr>
                <w:b/>
                <w:sz w:val="18"/>
                <w:szCs w:val="18"/>
              </w:rPr>
            </w:pPr>
            <w:r w:rsidRPr="002B587C">
              <w:rPr>
                <w:b/>
                <w:sz w:val="18"/>
                <w:szCs w:val="18"/>
              </w:rPr>
              <w:t>Détails</w:t>
            </w:r>
          </w:p>
        </w:tc>
        <w:tc>
          <w:tcPr>
            <w:tcW w:w="421" w:type="pct"/>
            <w:vAlign w:val="center"/>
          </w:tcPr>
          <w:p w14:paraId="63AD88A0" w14:textId="77777777" w:rsidR="00667BE2" w:rsidRPr="002B587C" w:rsidRDefault="00667BE2" w:rsidP="00892459">
            <w:pPr>
              <w:keepNext/>
              <w:keepLines/>
              <w:jc w:val="center"/>
              <w:rPr>
                <w:b/>
                <w:sz w:val="18"/>
                <w:szCs w:val="18"/>
              </w:rPr>
            </w:pPr>
            <w:r w:rsidRPr="002B587C">
              <w:rPr>
                <w:b/>
                <w:sz w:val="18"/>
                <w:szCs w:val="18"/>
              </w:rPr>
              <w:t>2025</w:t>
            </w:r>
          </w:p>
        </w:tc>
        <w:tc>
          <w:tcPr>
            <w:tcW w:w="463" w:type="pct"/>
            <w:vAlign w:val="center"/>
          </w:tcPr>
          <w:p w14:paraId="135F41E3" w14:textId="77777777" w:rsidR="00667BE2" w:rsidRPr="002B587C" w:rsidRDefault="00667BE2" w:rsidP="00892459">
            <w:pPr>
              <w:keepNext/>
              <w:keepLines/>
              <w:jc w:val="center"/>
              <w:rPr>
                <w:b/>
                <w:sz w:val="18"/>
                <w:szCs w:val="18"/>
              </w:rPr>
            </w:pPr>
            <w:r w:rsidRPr="002B587C">
              <w:rPr>
                <w:b/>
                <w:sz w:val="18"/>
                <w:szCs w:val="18"/>
              </w:rPr>
              <w:t>2026</w:t>
            </w:r>
          </w:p>
        </w:tc>
        <w:tc>
          <w:tcPr>
            <w:tcW w:w="462" w:type="pct"/>
            <w:vAlign w:val="center"/>
          </w:tcPr>
          <w:p w14:paraId="486F5A2F" w14:textId="77777777" w:rsidR="00667BE2" w:rsidRPr="002B587C" w:rsidRDefault="00667BE2" w:rsidP="00892459">
            <w:pPr>
              <w:keepNext/>
              <w:keepLines/>
              <w:jc w:val="center"/>
              <w:rPr>
                <w:b/>
                <w:sz w:val="18"/>
                <w:szCs w:val="18"/>
              </w:rPr>
            </w:pPr>
            <w:r w:rsidRPr="002B587C">
              <w:rPr>
                <w:b/>
                <w:sz w:val="18"/>
                <w:szCs w:val="18"/>
              </w:rPr>
              <w:t>2027</w:t>
            </w:r>
          </w:p>
        </w:tc>
        <w:tc>
          <w:tcPr>
            <w:tcW w:w="463" w:type="pct"/>
            <w:vAlign w:val="center"/>
          </w:tcPr>
          <w:p w14:paraId="72E3AA2B" w14:textId="77777777" w:rsidR="00667BE2" w:rsidRPr="002B587C" w:rsidRDefault="00667BE2" w:rsidP="00892459">
            <w:pPr>
              <w:keepNext/>
              <w:keepLines/>
              <w:jc w:val="center"/>
              <w:rPr>
                <w:b/>
                <w:sz w:val="18"/>
                <w:szCs w:val="18"/>
              </w:rPr>
            </w:pPr>
            <w:r w:rsidRPr="002B587C">
              <w:rPr>
                <w:b/>
                <w:sz w:val="18"/>
                <w:szCs w:val="18"/>
              </w:rPr>
              <w:t>2028</w:t>
            </w:r>
          </w:p>
        </w:tc>
        <w:tc>
          <w:tcPr>
            <w:tcW w:w="420" w:type="pct"/>
            <w:vAlign w:val="center"/>
          </w:tcPr>
          <w:p w14:paraId="23041F72" w14:textId="77777777" w:rsidR="00667BE2" w:rsidRPr="002B587C" w:rsidRDefault="00667BE2" w:rsidP="00892459">
            <w:pPr>
              <w:keepNext/>
              <w:keepLines/>
              <w:jc w:val="center"/>
              <w:rPr>
                <w:b/>
                <w:sz w:val="18"/>
                <w:szCs w:val="18"/>
              </w:rPr>
            </w:pPr>
            <w:r w:rsidRPr="002B587C">
              <w:rPr>
                <w:b/>
                <w:sz w:val="18"/>
                <w:szCs w:val="18"/>
              </w:rPr>
              <w:t>2029</w:t>
            </w:r>
          </w:p>
        </w:tc>
        <w:tc>
          <w:tcPr>
            <w:tcW w:w="544" w:type="pct"/>
            <w:vAlign w:val="center"/>
          </w:tcPr>
          <w:p w14:paraId="70371A93" w14:textId="77777777" w:rsidR="00667BE2" w:rsidRPr="002B587C" w:rsidRDefault="00667BE2" w:rsidP="00892459">
            <w:pPr>
              <w:keepNext/>
              <w:keepLines/>
              <w:jc w:val="center"/>
              <w:rPr>
                <w:b/>
                <w:sz w:val="18"/>
                <w:szCs w:val="18"/>
              </w:rPr>
            </w:pPr>
            <w:r w:rsidRPr="002B587C">
              <w:rPr>
                <w:b/>
                <w:sz w:val="18"/>
                <w:szCs w:val="18"/>
              </w:rPr>
              <w:t>Total</w:t>
            </w:r>
          </w:p>
        </w:tc>
      </w:tr>
      <w:tr w:rsidR="000578D1" w:rsidRPr="002B587C" w14:paraId="3393DBA7" w14:textId="77777777" w:rsidTr="002340EA">
        <w:trPr>
          <w:trHeight w:val="338"/>
          <w:jc w:val="center"/>
        </w:trPr>
        <w:tc>
          <w:tcPr>
            <w:tcW w:w="250" w:type="pct"/>
            <w:vMerge w:val="restart"/>
            <w:hideMark/>
          </w:tcPr>
          <w:p w14:paraId="55D94975" w14:textId="77777777" w:rsidR="00667BE2" w:rsidRPr="002B587C" w:rsidRDefault="00667BE2" w:rsidP="00892459">
            <w:pPr>
              <w:keepNext/>
              <w:keepLines/>
              <w:jc w:val="left"/>
              <w:rPr>
                <w:sz w:val="18"/>
                <w:szCs w:val="18"/>
                <w:lang w:eastAsia="en-CA"/>
              </w:rPr>
            </w:pPr>
            <w:r w:rsidRPr="002B587C">
              <w:rPr>
                <w:sz w:val="18"/>
                <w:szCs w:val="18"/>
                <w:lang w:eastAsia="en-CA"/>
              </w:rPr>
              <w:t>1.1</w:t>
            </w:r>
          </w:p>
        </w:tc>
        <w:tc>
          <w:tcPr>
            <w:tcW w:w="1098" w:type="pct"/>
            <w:vMerge w:val="restart"/>
            <w:hideMark/>
          </w:tcPr>
          <w:p w14:paraId="0BE3FECD" w14:textId="77777777" w:rsidR="00667BE2" w:rsidRPr="002B587C" w:rsidRDefault="00667BE2" w:rsidP="00892459">
            <w:pPr>
              <w:ind w:right="-229"/>
              <w:jc w:val="left"/>
              <w:rPr>
                <w:sz w:val="18"/>
                <w:szCs w:val="18"/>
                <w:lang w:val="fr-CA"/>
              </w:rPr>
            </w:pPr>
            <w:r w:rsidRPr="002B587C">
              <w:rPr>
                <w:sz w:val="18"/>
                <w:szCs w:val="18"/>
                <w:lang w:val="fr-CA"/>
              </w:rPr>
              <w:t>Calendrier de réduction des substances visées à l'annexe F du Protocole de Montréal</w:t>
            </w:r>
          </w:p>
          <w:p w14:paraId="44B2A429" w14:textId="77777777" w:rsidR="00667BE2" w:rsidRPr="002B587C" w:rsidRDefault="00667BE2" w:rsidP="00892459">
            <w:pPr>
              <w:ind w:right="-229"/>
              <w:jc w:val="left"/>
              <w:rPr>
                <w:sz w:val="18"/>
                <w:szCs w:val="18"/>
                <w:lang w:val="fr-CA"/>
              </w:rPr>
            </w:pPr>
          </w:p>
        </w:tc>
        <w:tc>
          <w:tcPr>
            <w:tcW w:w="879" w:type="pct"/>
            <w:tcMar>
              <w:right w:w="57" w:type="dxa"/>
            </w:tcMar>
            <w:vAlign w:val="center"/>
          </w:tcPr>
          <w:p w14:paraId="1450A0C0" w14:textId="77777777" w:rsidR="00667BE2" w:rsidRPr="002B587C" w:rsidRDefault="00667BE2" w:rsidP="00892459">
            <w:pPr>
              <w:keepNext/>
              <w:keepLines/>
              <w:ind w:right="-203"/>
              <w:jc w:val="left"/>
              <w:rPr>
                <w:sz w:val="18"/>
                <w:szCs w:val="18"/>
                <w:lang w:eastAsia="en-CA"/>
              </w:rPr>
            </w:pPr>
            <w:r w:rsidRPr="002B587C">
              <w:rPr>
                <w:sz w:val="18"/>
                <w:szCs w:val="18"/>
              </w:rPr>
              <w:t>%</w:t>
            </w:r>
          </w:p>
        </w:tc>
        <w:tc>
          <w:tcPr>
            <w:tcW w:w="421" w:type="pct"/>
            <w:vAlign w:val="center"/>
          </w:tcPr>
          <w:p w14:paraId="74338FC8" w14:textId="77777777" w:rsidR="00667BE2" w:rsidRPr="002B587C" w:rsidRDefault="00667BE2" w:rsidP="00892459">
            <w:pPr>
              <w:keepNext/>
              <w:keepLines/>
              <w:jc w:val="center"/>
              <w:rPr>
                <w:sz w:val="18"/>
                <w:szCs w:val="18"/>
                <w:lang w:eastAsia="en-CA"/>
              </w:rPr>
            </w:pPr>
            <w:r w:rsidRPr="002B587C">
              <w:rPr>
                <w:sz w:val="18"/>
                <w:szCs w:val="18"/>
                <w:lang w:eastAsia="en-CA"/>
              </w:rPr>
              <w:t>gel</w:t>
            </w:r>
          </w:p>
        </w:tc>
        <w:tc>
          <w:tcPr>
            <w:tcW w:w="463" w:type="pct"/>
            <w:vAlign w:val="center"/>
          </w:tcPr>
          <w:p w14:paraId="791FE809" w14:textId="77777777" w:rsidR="00667BE2" w:rsidRPr="002B587C" w:rsidRDefault="00667BE2" w:rsidP="00892459">
            <w:pPr>
              <w:keepNext/>
              <w:keepLines/>
              <w:jc w:val="center"/>
              <w:rPr>
                <w:sz w:val="18"/>
                <w:szCs w:val="18"/>
                <w:lang w:eastAsia="en-CA"/>
              </w:rPr>
            </w:pPr>
            <w:r w:rsidRPr="002B587C">
              <w:rPr>
                <w:sz w:val="18"/>
                <w:szCs w:val="18"/>
                <w:lang w:eastAsia="en-CA"/>
              </w:rPr>
              <w:t>gel</w:t>
            </w:r>
          </w:p>
        </w:tc>
        <w:tc>
          <w:tcPr>
            <w:tcW w:w="462" w:type="pct"/>
            <w:vAlign w:val="center"/>
          </w:tcPr>
          <w:p w14:paraId="58158F30" w14:textId="77777777" w:rsidR="00667BE2" w:rsidRPr="002B587C" w:rsidRDefault="00667BE2" w:rsidP="00892459">
            <w:pPr>
              <w:keepNext/>
              <w:keepLines/>
              <w:jc w:val="center"/>
              <w:rPr>
                <w:sz w:val="18"/>
                <w:szCs w:val="18"/>
                <w:lang w:eastAsia="en-CA"/>
              </w:rPr>
            </w:pPr>
            <w:r w:rsidRPr="002B587C">
              <w:rPr>
                <w:sz w:val="18"/>
                <w:szCs w:val="18"/>
                <w:lang w:eastAsia="en-CA"/>
              </w:rPr>
              <w:t>gel</w:t>
            </w:r>
          </w:p>
        </w:tc>
        <w:tc>
          <w:tcPr>
            <w:tcW w:w="463" w:type="pct"/>
            <w:vAlign w:val="center"/>
          </w:tcPr>
          <w:p w14:paraId="4E231042" w14:textId="77777777" w:rsidR="00667BE2" w:rsidRPr="002B587C" w:rsidRDefault="00667BE2" w:rsidP="00892459">
            <w:pPr>
              <w:keepNext/>
              <w:keepLines/>
              <w:jc w:val="center"/>
              <w:rPr>
                <w:sz w:val="18"/>
                <w:szCs w:val="18"/>
                <w:lang w:eastAsia="en-CA"/>
              </w:rPr>
            </w:pPr>
            <w:r w:rsidRPr="002B587C">
              <w:rPr>
                <w:sz w:val="18"/>
                <w:szCs w:val="18"/>
                <w:lang w:eastAsia="en-CA"/>
              </w:rPr>
              <w:t>gel</w:t>
            </w:r>
          </w:p>
        </w:tc>
        <w:tc>
          <w:tcPr>
            <w:tcW w:w="420" w:type="pct"/>
            <w:vAlign w:val="center"/>
          </w:tcPr>
          <w:p w14:paraId="32339C6E" w14:textId="77777777" w:rsidR="00667BE2" w:rsidRPr="002B587C" w:rsidRDefault="00667BE2" w:rsidP="00892459">
            <w:pPr>
              <w:keepNext/>
              <w:keepLines/>
              <w:jc w:val="center"/>
              <w:rPr>
                <w:sz w:val="18"/>
                <w:szCs w:val="18"/>
                <w:lang w:eastAsia="en-CA"/>
              </w:rPr>
            </w:pPr>
            <w:r w:rsidRPr="002B587C">
              <w:rPr>
                <w:sz w:val="18"/>
                <w:szCs w:val="18"/>
                <w:lang w:eastAsia="en-CA"/>
              </w:rPr>
              <w:t>10</w:t>
            </w:r>
          </w:p>
        </w:tc>
        <w:tc>
          <w:tcPr>
            <w:tcW w:w="544" w:type="pct"/>
            <w:vAlign w:val="center"/>
          </w:tcPr>
          <w:p w14:paraId="0104E362" w14:textId="77777777" w:rsidR="00667BE2" w:rsidRPr="002B587C" w:rsidRDefault="00667BE2" w:rsidP="00C533FD">
            <w:pPr>
              <w:keepNext/>
              <w:keepLines/>
              <w:jc w:val="right"/>
              <w:rPr>
                <w:sz w:val="18"/>
                <w:szCs w:val="18"/>
                <w:lang w:eastAsia="en-CA"/>
              </w:rPr>
            </w:pPr>
            <w:r w:rsidRPr="002B587C">
              <w:rPr>
                <w:sz w:val="18"/>
                <w:szCs w:val="18"/>
                <w:lang w:eastAsia="en-CA"/>
              </w:rPr>
              <w:t>s.o.</w:t>
            </w:r>
          </w:p>
        </w:tc>
      </w:tr>
      <w:tr w:rsidR="000578D1" w:rsidRPr="002B587C" w14:paraId="5C9AA698" w14:textId="77777777" w:rsidTr="002340EA">
        <w:trPr>
          <w:trHeight w:val="59"/>
          <w:jc w:val="center"/>
        </w:trPr>
        <w:tc>
          <w:tcPr>
            <w:tcW w:w="250" w:type="pct"/>
            <w:vMerge/>
          </w:tcPr>
          <w:p w14:paraId="4A5E6039" w14:textId="77777777" w:rsidR="00667BE2" w:rsidRPr="002B587C" w:rsidRDefault="00667BE2" w:rsidP="00667BE2">
            <w:pPr>
              <w:keepNext/>
              <w:keepLines/>
              <w:jc w:val="left"/>
              <w:rPr>
                <w:sz w:val="18"/>
                <w:szCs w:val="18"/>
              </w:rPr>
            </w:pPr>
          </w:p>
        </w:tc>
        <w:tc>
          <w:tcPr>
            <w:tcW w:w="1098" w:type="pct"/>
            <w:vMerge/>
          </w:tcPr>
          <w:p w14:paraId="219E45C9" w14:textId="77777777" w:rsidR="00667BE2" w:rsidRPr="002B587C" w:rsidRDefault="00667BE2" w:rsidP="00667BE2">
            <w:pPr>
              <w:ind w:right="-229"/>
              <w:jc w:val="left"/>
              <w:rPr>
                <w:sz w:val="18"/>
                <w:szCs w:val="18"/>
              </w:rPr>
            </w:pPr>
          </w:p>
        </w:tc>
        <w:tc>
          <w:tcPr>
            <w:tcW w:w="879" w:type="pct"/>
            <w:tcMar>
              <w:right w:w="57" w:type="dxa"/>
            </w:tcMar>
            <w:vAlign w:val="center"/>
          </w:tcPr>
          <w:p w14:paraId="2EC7A724" w14:textId="77777777" w:rsidR="00667BE2" w:rsidRPr="002B587C" w:rsidRDefault="00667BE2" w:rsidP="00667BE2">
            <w:pPr>
              <w:keepNext/>
              <w:keepLines/>
              <w:jc w:val="left"/>
              <w:rPr>
                <w:sz w:val="18"/>
                <w:szCs w:val="18"/>
              </w:rPr>
            </w:pPr>
            <w:r w:rsidRPr="002B587C">
              <w:rPr>
                <w:sz w:val="18"/>
                <w:szCs w:val="18"/>
              </w:rPr>
              <w:t xml:space="preserve">Tonnes </w:t>
            </w:r>
          </w:p>
          <w:p w14:paraId="4FE7EE6F" w14:textId="7D227AA2" w:rsidR="00667BE2" w:rsidRPr="002B587C" w:rsidRDefault="00667BE2" w:rsidP="00667BE2">
            <w:pPr>
              <w:keepNext/>
              <w:keepLines/>
              <w:jc w:val="left"/>
              <w:rPr>
                <w:sz w:val="18"/>
                <w:szCs w:val="18"/>
              </w:rPr>
            </w:pPr>
            <w:r w:rsidRPr="002B587C">
              <w:rPr>
                <w:sz w:val="18"/>
                <w:szCs w:val="18"/>
              </w:rPr>
              <w:t>éq-CO</w:t>
            </w:r>
            <w:r w:rsidRPr="002B587C">
              <w:rPr>
                <w:sz w:val="18"/>
                <w:szCs w:val="18"/>
                <w:vertAlign w:val="subscript"/>
              </w:rPr>
              <w:t>2</w:t>
            </w:r>
          </w:p>
        </w:tc>
        <w:tc>
          <w:tcPr>
            <w:tcW w:w="421" w:type="pct"/>
            <w:vAlign w:val="center"/>
          </w:tcPr>
          <w:p w14:paraId="0FB2FDEE" w14:textId="4D77847C" w:rsidR="00667BE2" w:rsidRPr="002B587C" w:rsidRDefault="00667BE2" w:rsidP="00667BE2">
            <w:pPr>
              <w:keepNext/>
              <w:keepLines/>
              <w:jc w:val="right"/>
              <w:rPr>
                <w:sz w:val="18"/>
                <w:szCs w:val="18"/>
              </w:rPr>
            </w:pPr>
            <w:r w:rsidRPr="002B587C">
              <w:rPr>
                <w:sz w:val="18"/>
                <w:szCs w:val="18"/>
              </w:rPr>
              <w:t xml:space="preserve">1 276 672 </w:t>
            </w:r>
          </w:p>
        </w:tc>
        <w:tc>
          <w:tcPr>
            <w:tcW w:w="463" w:type="pct"/>
            <w:vAlign w:val="center"/>
          </w:tcPr>
          <w:p w14:paraId="60C452A0" w14:textId="0D62856D" w:rsidR="00667BE2" w:rsidRPr="002B587C" w:rsidRDefault="00667BE2" w:rsidP="00667BE2">
            <w:pPr>
              <w:keepNext/>
              <w:keepLines/>
              <w:jc w:val="right"/>
              <w:rPr>
                <w:sz w:val="18"/>
                <w:szCs w:val="18"/>
              </w:rPr>
            </w:pPr>
            <w:r w:rsidRPr="002B587C">
              <w:rPr>
                <w:sz w:val="18"/>
                <w:szCs w:val="18"/>
              </w:rPr>
              <w:t xml:space="preserve">1 276 672 </w:t>
            </w:r>
          </w:p>
        </w:tc>
        <w:tc>
          <w:tcPr>
            <w:tcW w:w="462" w:type="pct"/>
            <w:vAlign w:val="center"/>
          </w:tcPr>
          <w:p w14:paraId="66A2A2AF" w14:textId="7521BBF5" w:rsidR="00667BE2" w:rsidRPr="002B587C" w:rsidRDefault="00667BE2" w:rsidP="00667BE2">
            <w:pPr>
              <w:keepNext/>
              <w:keepLines/>
              <w:jc w:val="right"/>
              <w:rPr>
                <w:sz w:val="18"/>
                <w:szCs w:val="18"/>
              </w:rPr>
            </w:pPr>
            <w:r w:rsidRPr="002B587C">
              <w:rPr>
                <w:sz w:val="18"/>
                <w:szCs w:val="18"/>
              </w:rPr>
              <w:t xml:space="preserve">1 276 672 </w:t>
            </w:r>
          </w:p>
        </w:tc>
        <w:tc>
          <w:tcPr>
            <w:tcW w:w="463" w:type="pct"/>
            <w:vAlign w:val="center"/>
          </w:tcPr>
          <w:p w14:paraId="0847F642" w14:textId="6936709F" w:rsidR="00667BE2" w:rsidRPr="002B587C" w:rsidRDefault="00667BE2" w:rsidP="00667BE2">
            <w:pPr>
              <w:keepNext/>
              <w:keepLines/>
              <w:jc w:val="right"/>
              <w:rPr>
                <w:sz w:val="18"/>
                <w:szCs w:val="18"/>
              </w:rPr>
            </w:pPr>
            <w:r w:rsidRPr="002B587C">
              <w:rPr>
                <w:sz w:val="18"/>
                <w:szCs w:val="18"/>
              </w:rPr>
              <w:t xml:space="preserve">1 276 672 </w:t>
            </w:r>
          </w:p>
        </w:tc>
        <w:tc>
          <w:tcPr>
            <w:tcW w:w="420" w:type="pct"/>
            <w:vAlign w:val="center"/>
          </w:tcPr>
          <w:p w14:paraId="4BBEFDEB" w14:textId="1587B9C0" w:rsidR="00667BE2" w:rsidRPr="002B587C" w:rsidRDefault="00667BE2" w:rsidP="00667BE2">
            <w:pPr>
              <w:keepNext/>
              <w:keepLines/>
              <w:jc w:val="right"/>
              <w:rPr>
                <w:sz w:val="18"/>
                <w:szCs w:val="18"/>
              </w:rPr>
            </w:pPr>
            <w:r w:rsidRPr="002B587C">
              <w:rPr>
                <w:sz w:val="18"/>
                <w:szCs w:val="18"/>
              </w:rPr>
              <w:t xml:space="preserve">1 149 005 </w:t>
            </w:r>
          </w:p>
        </w:tc>
        <w:tc>
          <w:tcPr>
            <w:tcW w:w="544" w:type="pct"/>
            <w:vAlign w:val="center"/>
          </w:tcPr>
          <w:p w14:paraId="79200632" w14:textId="77777777" w:rsidR="00667BE2" w:rsidRPr="002B587C" w:rsidRDefault="00667BE2" w:rsidP="00C533FD">
            <w:pPr>
              <w:keepNext/>
              <w:keepLines/>
              <w:jc w:val="right"/>
              <w:rPr>
                <w:sz w:val="18"/>
                <w:szCs w:val="18"/>
              </w:rPr>
            </w:pPr>
            <w:r w:rsidRPr="002B587C">
              <w:rPr>
                <w:sz w:val="18"/>
                <w:szCs w:val="18"/>
              </w:rPr>
              <w:t>s.o.</w:t>
            </w:r>
          </w:p>
        </w:tc>
      </w:tr>
      <w:tr w:rsidR="000578D1" w:rsidRPr="002B587C" w14:paraId="67CB8F8E" w14:textId="77777777" w:rsidTr="002340EA">
        <w:trPr>
          <w:trHeight w:val="349"/>
          <w:jc w:val="center"/>
        </w:trPr>
        <w:tc>
          <w:tcPr>
            <w:tcW w:w="250" w:type="pct"/>
            <w:vMerge w:val="restart"/>
            <w:hideMark/>
          </w:tcPr>
          <w:p w14:paraId="33F60DC8" w14:textId="77777777" w:rsidR="00667BE2" w:rsidRPr="002B587C" w:rsidRDefault="00667BE2" w:rsidP="00667BE2">
            <w:pPr>
              <w:jc w:val="left"/>
              <w:rPr>
                <w:sz w:val="18"/>
                <w:szCs w:val="18"/>
                <w:lang w:eastAsia="en-CA"/>
              </w:rPr>
            </w:pPr>
            <w:r w:rsidRPr="002B587C">
              <w:rPr>
                <w:sz w:val="18"/>
                <w:szCs w:val="18"/>
                <w:lang w:eastAsia="en-CA"/>
              </w:rPr>
              <w:t>1.2</w:t>
            </w:r>
          </w:p>
        </w:tc>
        <w:tc>
          <w:tcPr>
            <w:tcW w:w="1098" w:type="pct"/>
            <w:vMerge w:val="restart"/>
            <w:hideMark/>
          </w:tcPr>
          <w:p w14:paraId="017B6F1A" w14:textId="77777777" w:rsidR="00667BE2" w:rsidRPr="002B587C" w:rsidRDefault="00667BE2" w:rsidP="00667BE2">
            <w:pPr>
              <w:ind w:right="-229"/>
              <w:jc w:val="left"/>
              <w:rPr>
                <w:sz w:val="18"/>
                <w:szCs w:val="18"/>
                <w:lang w:val="fr-CA"/>
              </w:rPr>
            </w:pPr>
            <w:r w:rsidRPr="002B587C">
              <w:rPr>
                <w:sz w:val="18"/>
                <w:szCs w:val="18"/>
                <w:lang w:val="fr-CA"/>
              </w:rPr>
              <w:t>Consommation totale maximale autorisée des substances visées à l'annexe F</w:t>
            </w:r>
          </w:p>
        </w:tc>
        <w:tc>
          <w:tcPr>
            <w:tcW w:w="879" w:type="pct"/>
            <w:tcMar>
              <w:right w:w="57" w:type="dxa"/>
            </w:tcMar>
            <w:vAlign w:val="center"/>
          </w:tcPr>
          <w:p w14:paraId="7761E9D2" w14:textId="77777777" w:rsidR="00667BE2" w:rsidRPr="002B587C" w:rsidRDefault="00667BE2" w:rsidP="002B587C">
            <w:pPr>
              <w:ind w:left="-29" w:firstLine="29"/>
              <w:jc w:val="left"/>
              <w:rPr>
                <w:sz w:val="18"/>
                <w:szCs w:val="18"/>
                <w:lang w:eastAsia="en-CA"/>
              </w:rPr>
            </w:pPr>
            <w:r w:rsidRPr="002B587C">
              <w:rPr>
                <w:sz w:val="18"/>
                <w:szCs w:val="18"/>
              </w:rPr>
              <w:t>Réduction en %</w:t>
            </w:r>
          </w:p>
        </w:tc>
        <w:tc>
          <w:tcPr>
            <w:tcW w:w="421" w:type="pct"/>
            <w:vAlign w:val="center"/>
          </w:tcPr>
          <w:p w14:paraId="02541208" w14:textId="0A6DDCCF" w:rsidR="00667BE2" w:rsidRPr="002B587C" w:rsidRDefault="00667BE2" w:rsidP="00667BE2">
            <w:pPr>
              <w:jc w:val="center"/>
              <w:rPr>
                <w:sz w:val="18"/>
                <w:szCs w:val="18"/>
                <w:lang w:eastAsia="en-CA"/>
              </w:rPr>
            </w:pPr>
            <w:r w:rsidRPr="002B587C">
              <w:rPr>
                <w:sz w:val="18"/>
                <w:szCs w:val="18"/>
                <w:lang w:eastAsia="en-CA"/>
              </w:rPr>
              <w:t>0</w:t>
            </w:r>
            <w:r w:rsidR="00CB425B" w:rsidRPr="002B587C">
              <w:rPr>
                <w:sz w:val="18"/>
                <w:szCs w:val="18"/>
                <w:lang w:eastAsia="en-CA"/>
              </w:rPr>
              <w:t>,0</w:t>
            </w:r>
          </w:p>
        </w:tc>
        <w:tc>
          <w:tcPr>
            <w:tcW w:w="463" w:type="pct"/>
            <w:vAlign w:val="center"/>
          </w:tcPr>
          <w:p w14:paraId="6E447BC5" w14:textId="0BFBCCFE" w:rsidR="00667BE2" w:rsidRPr="002B587C" w:rsidRDefault="00667BE2" w:rsidP="00667BE2">
            <w:pPr>
              <w:jc w:val="center"/>
              <w:rPr>
                <w:sz w:val="18"/>
                <w:szCs w:val="18"/>
                <w:lang w:eastAsia="en-CA"/>
              </w:rPr>
            </w:pPr>
            <w:r w:rsidRPr="002B587C">
              <w:rPr>
                <w:sz w:val="18"/>
                <w:szCs w:val="18"/>
                <w:lang w:eastAsia="en-CA"/>
              </w:rPr>
              <w:t>0</w:t>
            </w:r>
            <w:r w:rsidR="00CB425B" w:rsidRPr="002B587C">
              <w:rPr>
                <w:sz w:val="18"/>
                <w:szCs w:val="18"/>
                <w:lang w:eastAsia="en-CA"/>
              </w:rPr>
              <w:t>,0</w:t>
            </w:r>
          </w:p>
        </w:tc>
        <w:tc>
          <w:tcPr>
            <w:tcW w:w="462" w:type="pct"/>
            <w:vAlign w:val="center"/>
          </w:tcPr>
          <w:p w14:paraId="544D1D9E" w14:textId="6AEE3B0F" w:rsidR="00667BE2" w:rsidRPr="002B587C" w:rsidRDefault="00667BE2" w:rsidP="00667BE2">
            <w:pPr>
              <w:jc w:val="center"/>
              <w:rPr>
                <w:sz w:val="18"/>
                <w:szCs w:val="18"/>
                <w:lang w:eastAsia="en-CA"/>
              </w:rPr>
            </w:pPr>
            <w:r w:rsidRPr="002B587C">
              <w:rPr>
                <w:sz w:val="18"/>
                <w:szCs w:val="18"/>
                <w:lang w:eastAsia="en-CA"/>
              </w:rPr>
              <w:t>0</w:t>
            </w:r>
            <w:r w:rsidR="00CB425B" w:rsidRPr="002B587C">
              <w:rPr>
                <w:sz w:val="18"/>
                <w:szCs w:val="18"/>
                <w:lang w:eastAsia="en-CA"/>
              </w:rPr>
              <w:t>,0</w:t>
            </w:r>
          </w:p>
        </w:tc>
        <w:tc>
          <w:tcPr>
            <w:tcW w:w="463" w:type="pct"/>
            <w:vAlign w:val="center"/>
          </w:tcPr>
          <w:p w14:paraId="2D761A21" w14:textId="56B444D0" w:rsidR="00667BE2" w:rsidRPr="002B587C" w:rsidRDefault="00667BE2" w:rsidP="00667BE2">
            <w:pPr>
              <w:jc w:val="center"/>
              <w:rPr>
                <w:sz w:val="18"/>
                <w:szCs w:val="18"/>
                <w:lang w:eastAsia="en-CA"/>
              </w:rPr>
            </w:pPr>
            <w:r w:rsidRPr="002B587C">
              <w:rPr>
                <w:sz w:val="18"/>
                <w:szCs w:val="18"/>
                <w:lang w:eastAsia="en-CA"/>
              </w:rPr>
              <w:t>0</w:t>
            </w:r>
            <w:r w:rsidR="00CB425B" w:rsidRPr="002B587C">
              <w:rPr>
                <w:sz w:val="18"/>
                <w:szCs w:val="18"/>
                <w:lang w:eastAsia="en-CA"/>
              </w:rPr>
              <w:t>,0</w:t>
            </w:r>
          </w:p>
        </w:tc>
        <w:tc>
          <w:tcPr>
            <w:tcW w:w="420" w:type="pct"/>
            <w:vAlign w:val="center"/>
          </w:tcPr>
          <w:p w14:paraId="26D534C3" w14:textId="133C548F" w:rsidR="00667BE2" w:rsidRPr="002B587C" w:rsidRDefault="00667BE2" w:rsidP="00667BE2">
            <w:pPr>
              <w:jc w:val="center"/>
              <w:rPr>
                <w:sz w:val="18"/>
                <w:szCs w:val="18"/>
                <w:lang w:eastAsia="en-CA"/>
              </w:rPr>
            </w:pPr>
            <w:r w:rsidRPr="002B587C">
              <w:rPr>
                <w:sz w:val="18"/>
                <w:szCs w:val="18"/>
                <w:lang w:eastAsia="en-CA"/>
              </w:rPr>
              <w:t>10</w:t>
            </w:r>
            <w:r w:rsidR="00CB425B" w:rsidRPr="002B587C">
              <w:rPr>
                <w:sz w:val="18"/>
                <w:szCs w:val="18"/>
                <w:lang w:eastAsia="en-CA"/>
              </w:rPr>
              <w:t>,</w:t>
            </w:r>
            <w:r w:rsidRPr="002B587C">
              <w:rPr>
                <w:sz w:val="18"/>
                <w:szCs w:val="18"/>
                <w:lang w:eastAsia="en-CA"/>
              </w:rPr>
              <w:t>0</w:t>
            </w:r>
          </w:p>
        </w:tc>
        <w:tc>
          <w:tcPr>
            <w:tcW w:w="544" w:type="pct"/>
            <w:vAlign w:val="center"/>
          </w:tcPr>
          <w:p w14:paraId="5C55EF56" w14:textId="77777777" w:rsidR="00667BE2" w:rsidRPr="002B587C" w:rsidRDefault="00667BE2" w:rsidP="00C533FD">
            <w:pPr>
              <w:jc w:val="right"/>
              <w:rPr>
                <w:sz w:val="18"/>
                <w:szCs w:val="18"/>
                <w:lang w:eastAsia="en-CA"/>
              </w:rPr>
            </w:pPr>
            <w:r w:rsidRPr="002B587C">
              <w:rPr>
                <w:sz w:val="18"/>
                <w:szCs w:val="18"/>
                <w:lang w:eastAsia="en-CA"/>
              </w:rPr>
              <w:t>s.o.</w:t>
            </w:r>
          </w:p>
        </w:tc>
      </w:tr>
      <w:tr w:rsidR="000578D1" w:rsidRPr="002B587C" w14:paraId="604C043B" w14:textId="77777777" w:rsidTr="002340EA">
        <w:trPr>
          <w:trHeight w:val="59"/>
          <w:jc w:val="center"/>
        </w:trPr>
        <w:tc>
          <w:tcPr>
            <w:tcW w:w="250" w:type="pct"/>
            <w:vMerge/>
          </w:tcPr>
          <w:p w14:paraId="074F2836" w14:textId="77777777" w:rsidR="00667BE2" w:rsidRPr="002B587C" w:rsidRDefault="00667BE2" w:rsidP="00667BE2">
            <w:pPr>
              <w:jc w:val="left"/>
              <w:rPr>
                <w:sz w:val="18"/>
                <w:szCs w:val="18"/>
              </w:rPr>
            </w:pPr>
          </w:p>
        </w:tc>
        <w:tc>
          <w:tcPr>
            <w:tcW w:w="1098" w:type="pct"/>
            <w:vMerge/>
            <w:vAlign w:val="center"/>
          </w:tcPr>
          <w:p w14:paraId="02C64922" w14:textId="77777777" w:rsidR="00667BE2" w:rsidRPr="002B587C" w:rsidRDefault="00667BE2" w:rsidP="00667BE2">
            <w:pPr>
              <w:jc w:val="left"/>
              <w:rPr>
                <w:sz w:val="18"/>
                <w:szCs w:val="18"/>
                <w:lang w:eastAsia="en-CA"/>
              </w:rPr>
            </w:pPr>
          </w:p>
        </w:tc>
        <w:tc>
          <w:tcPr>
            <w:tcW w:w="879" w:type="pct"/>
            <w:tcMar>
              <w:right w:w="57" w:type="dxa"/>
            </w:tcMar>
            <w:vAlign w:val="center"/>
          </w:tcPr>
          <w:p w14:paraId="0BF04298" w14:textId="77777777" w:rsidR="00667BE2" w:rsidRPr="002B587C" w:rsidRDefault="00667BE2" w:rsidP="00667BE2">
            <w:pPr>
              <w:jc w:val="left"/>
              <w:rPr>
                <w:sz w:val="18"/>
                <w:szCs w:val="18"/>
              </w:rPr>
            </w:pPr>
            <w:r w:rsidRPr="002B587C">
              <w:rPr>
                <w:sz w:val="18"/>
                <w:szCs w:val="18"/>
              </w:rPr>
              <w:t>Tonnes éq-CO</w:t>
            </w:r>
            <w:r w:rsidRPr="002B587C">
              <w:rPr>
                <w:sz w:val="18"/>
                <w:szCs w:val="18"/>
                <w:vertAlign w:val="subscript"/>
              </w:rPr>
              <w:t>2</w:t>
            </w:r>
          </w:p>
        </w:tc>
        <w:tc>
          <w:tcPr>
            <w:tcW w:w="421" w:type="pct"/>
            <w:vAlign w:val="center"/>
          </w:tcPr>
          <w:p w14:paraId="1B377F44" w14:textId="4F065DD0" w:rsidR="00667BE2" w:rsidRPr="002B587C" w:rsidRDefault="00667BE2" w:rsidP="00667BE2">
            <w:pPr>
              <w:jc w:val="right"/>
              <w:rPr>
                <w:sz w:val="18"/>
                <w:szCs w:val="18"/>
              </w:rPr>
            </w:pPr>
            <w:r w:rsidRPr="002B587C">
              <w:rPr>
                <w:sz w:val="18"/>
                <w:szCs w:val="18"/>
              </w:rPr>
              <w:t xml:space="preserve">1 276 672 </w:t>
            </w:r>
          </w:p>
        </w:tc>
        <w:tc>
          <w:tcPr>
            <w:tcW w:w="463" w:type="pct"/>
            <w:vAlign w:val="center"/>
          </w:tcPr>
          <w:p w14:paraId="3B1A0718" w14:textId="1B65B504" w:rsidR="00667BE2" w:rsidRPr="002B587C" w:rsidRDefault="00667BE2" w:rsidP="00667BE2">
            <w:pPr>
              <w:jc w:val="right"/>
              <w:rPr>
                <w:sz w:val="18"/>
                <w:szCs w:val="18"/>
              </w:rPr>
            </w:pPr>
            <w:r w:rsidRPr="002B587C">
              <w:rPr>
                <w:sz w:val="18"/>
                <w:szCs w:val="18"/>
              </w:rPr>
              <w:t xml:space="preserve">1 276 672 </w:t>
            </w:r>
          </w:p>
        </w:tc>
        <w:tc>
          <w:tcPr>
            <w:tcW w:w="462" w:type="pct"/>
            <w:vAlign w:val="center"/>
          </w:tcPr>
          <w:p w14:paraId="708F0589" w14:textId="3136E2A5" w:rsidR="00667BE2" w:rsidRPr="002B587C" w:rsidRDefault="00667BE2" w:rsidP="00667BE2">
            <w:pPr>
              <w:jc w:val="right"/>
              <w:rPr>
                <w:sz w:val="18"/>
                <w:szCs w:val="18"/>
              </w:rPr>
            </w:pPr>
            <w:r w:rsidRPr="002B587C">
              <w:rPr>
                <w:sz w:val="18"/>
                <w:szCs w:val="18"/>
              </w:rPr>
              <w:t xml:space="preserve">1 276 672 </w:t>
            </w:r>
          </w:p>
        </w:tc>
        <w:tc>
          <w:tcPr>
            <w:tcW w:w="463" w:type="pct"/>
            <w:vAlign w:val="center"/>
          </w:tcPr>
          <w:p w14:paraId="39D44AE3" w14:textId="737628ED" w:rsidR="00667BE2" w:rsidRPr="002B587C" w:rsidRDefault="00667BE2" w:rsidP="00667BE2">
            <w:pPr>
              <w:jc w:val="right"/>
              <w:rPr>
                <w:sz w:val="18"/>
                <w:szCs w:val="18"/>
              </w:rPr>
            </w:pPr>
            <w:r w:rsidRPr="002B587C">
              <w:rPr>
                <w:sz w:val="18"/>
                <w:szCs w:val="18"/>
              </w:rPr>
              <w:t xml:space="preserve">1 276 672 </w:t>
            </w:r>
          </w:p>
        </w:tc>
        <w:tc>
          <w:tcPr>
            <w:tcW w:w="420" w:type="pct"/>
            <w:vAlign w:val="center"/>
          </w:tcPr>
          <w:p w14:paraId="2049B285" w14:textId="55AAFA5E" w:rsidR="00667BE2" w:rsidRPr="002B587C" w:rsidRDefault="00667BE2" w:rsidP="00667BE2">
            <w:pPr>
              <w:jc w:val="right"/>
              <w:rPr>
                <w:sz w:val="18"/>
                <w:szCs w:val="18"/>
              </w:rPr>
            </w:pPr>
            <w:r w:rsidRPr="002B587C">
              <w:rPr>
                <w:sz w:val="18"/>
                <w:szCs w:val="18"/>
              </w:rPr>
              <w:t xml:space="preserve">1 149 005 </w:t>
            </w:r>
          </w:p>
        </w:tc>
        <w:tc>
          <w:tcPr>
            <w:tcW w:w="544" w:type="pct"/>
            <w:vAlign w:val="center"/>
          </w:tcPr>
          <w:p w14:paraId="465259CE" w14:textId="77777777" w:rsidR="00667BE2" w:rsidRPr="002B587C" w:rsidRDefault="00667BE2" w:rsidP="00C533FD">
            <w:pPr>
              <w:jc w:val="right"/>
              <w:rPr>
                <w:sz w:val="18"/>
                <w:szCs w:val="18"/>
              </w:rPr>
            </w:pPr>
            <w:r w:rsidRPr="002B587C">
              <w:rPr>
                <w:sz w:val="18"/>
                <w:szCs w:val="18"/>
              </w:rPr>
              <w:t>s.o.</w:t>
            </w:r>
          </w:p>
        </w:tc>
      </w:tr>
      <w:tr w:rsidR="000578D1" w:rsidRPr="002B587C" w14:paraId="00A68024" w14:textId="77777777" w:rsidTr="002340EA">
        <w:trPr>
          <w:trHeight w:val="116"/>
          <w:jc w:val="center"/>
        </w:trPr>
        <w:tc>
          <w:tcPr>
            <w:tcW w:w="250" w:type="pct"/>
            <w:hideMark/>
          </w:tcPr>
          <w:p w14:paraId="5F4B47D0" w14:textId="77777777" w:rsidR="00667BE2" w:rsidRPr="002B587C" w:rsidRDefault="00667BE2" w:rsidP="00667BE2">
            <w:pPr>
              <w:jc w:val="left"/>
              <w:rPr>
                <w:sz w:val="18"/>
                <w:szCs w:val="18"/>
              </w:rPr>
            </w:pPr>
            <w:r w:rsidRPr="002B587C">
              <w:rPr>
                <w:sz w:val="18"/>
                <w:szCs w:val="18"/>
              </w:rPr>
              <w:t>2.1</w:t>
            </w:r>
          </w:p>
        </w:tc>
        <w:tc>
          <w:tcPr>
            <w:tcW w:w="1977" w:type="pct"/>
            <w:gridSpan w:val="2"/>
            <w:hideMark/>
          </w:tcPr>
          <w:p w14:paraId="660EE47B" w14:textId="302E725A" w:rsidR="00667BE2" w:rsidRPr="002B587C" w:rsidRDefault="00667BE2" w:rsidP="00667BE2">
            <w:pPr>
              <w:ind w:right="-229"/>
              <w:jc w:val="left"/>
              <w:rPr>
                <w:sz w:val="18"/>
                <w:szCs w:val="18"/>
                <w:lang w:val="fr-CA"/>
              </w:rPr>
            </w:pPr>
            <w:r w:rsidRPr="002B587C">
              <w:rPr>
                <w:sz w:val="18"/>
                <w:szCs w:val="18"/>
                <w:lang w:val="fr-CA"/>
              </w:rPr>
              <w:t>Financement convenu pour l'agence principale (ONUDI) ($US)</w:t>
            </w:r>
          </w:p>
        </w:tc>
        <w:tc>
          <w:tcPr>
            <w:tcW w:w="421" w:type="pct"/>
          </w:tcPr>
          <w:p w14:paraId="64602E6E" w14:textId="6D0C67C1" w:rsidR="00667BE2" w:rsidRPr="002B587C" w:rsidRDefault="00CB425B" w:rsidP="00667BE2">
            <w:pPr>
              <w:jc w:val="right"/>
              <w:rPr>
                <w:sz w:val="18"/>
                <w:szCs w:val="18"/>
              </w:rPr>
            </w:pPr>
            <w:r w:rsidRPr="002B587C">
              <w:rPr>
                <w:sz w:val="18"/>
                <w:szCs w:val="18"/>
              </w:rPr>
              <w:t>151</w:t>
            </w:r>
            <w:r w:rsidR="00667BE2" w:rsidRPr="002B587C">
              <w:rPr>
                <w:sz w:val="18"/>
                <w:szCs w:val="18"/>
              </w:rPr>
              <w:t xml:space="preserve"> </w:t>
            </w:r>
            <w:r w:rsidRPr="002B587C">
              <w:rPr>
                <w:sz w:val="18"/>
                <w:szCs w:val="18"/>
              </w:rPr>
              <w:t>00</w:t>
            </w:r>
            <w:r w:rsidR="00667BE2" w:rsidRPr="002B587C">
              <w:rPr>
                <w:sz w:val="18"/>
                <w:szCs w:val="18"/>
              </w:rPr>
              <w:t>0</w:t>
            </w:r>
          </w:p>
        </w:tc>
        <w:tc>
          <w:tcPr>
            <w:tcW w:w="463" w:type="pct"/>
          </w:tcPr>
          <w:p w14:paraId="58E21371" w14:textId="77777777" w:rsidR="00667BE2" w:rsidRPr="002B587C" w:rsidRDefault="00667BE2" w:rsidP="00667BE2">
            <w:pPr>
              <w:jc w:val="right"/>
              <w:rPr>
                <w:sz w:val="18"/>
                <w:szCs w:val="18"/>
              </w:rPr>
            </w:pPr>
            <w:r w:rsidRPr="002B587C">
              <w:rPr>
                <w:sz w:val="18"/>
                <w:szCs w:val="18"/>
              </w:rPr>
              <w:t>0</w:t>
            </w:r>
          </w:p>
        </w:tc>
        <w:tc>
          <w:tcPr>
            <w:tcW w:w="462" w:type="pct"/>
          </w:tcPr>
          <w:p w14:paraId="7410BBF3" w14:textId="4961CF31" w:rsidR="00667BE2" w:rsidRPr="002B587C" w:rsidRDefault="00667BE2" w:rsidP="00667BE2">
            <w:pPr>
              <w:jc w:val="right"/>
              <w:rPr>
                <w:sz w:val="18"/>
                <w:szCs w:val="18"/>
              </w:rPr>
            </w:pPr>
            <w:r w:rsidRPr="002B587C">
              <w:rPr>
                <w:sz w:val="18"/>
                <w:szCs w:val="18"/>
              </w:rPr>
              <w:t>0</w:t>
            </w:r>
          </w:p>
        </w:tc>
        <w:tc>
          <w:tcPr>
            <w:tcW w:w="463" w:type="pct"/>
          </w:tcPr>
          <w:p w14:paraId="41075AAE" w14:textId="395BE904" w:rsidR="00667BE2" w:rsidRPr="002B587C" w:rsidRDefault="00CB425B" w:rsidP="00667BE2">
            <w:pPr>
              <w:jc w:val="right"/>
              <w:rPr>
                <w:sz w:val="18"/>
                <w:szCs w:val="18"/>
              </w:rPr>
            </w:pPr>
            <w:r w:rsidRPr="002B587C">
              <w:rPr>
                <w:sz w:val="18"/>
                <w:szCs w:val="18"/>
              </w:rPr>
              <w:t>8</w:t>
            </w:r>
            <w:r w:rsidR="00667BE2" w:rsidRPr="002B587C">
              <w:rPr>
                <w:sz w:val="18"/>
                <w:szCs w:val="18"/>
              </w:rPr>
              <w:t>7</w:t>
            </w:r>
            <w:r w:rsidRPr="002B587C">
              <w:rPr>
                <w:sz w:val="18"/>
                <w:szCs w:val="18"/>
              </w:rPr>
              <w:t xml:space="preserve"> 00</w:t>
            </w:r>
            <w:r w:rsidR="00667BE2" w:rsidRPr="002B587C">
              <w:rPr>
                <w:sz w:val="18"/>
                <w:szCs w:val="18"/>
              </w:rPr>
              <w:t>0</w:t>
            </w:r>
          </w:p>
        </w:tc>
        <w:tc>
          <w:tcPr>
            <w:tcW w:w="420" w:type="pct"/>
          </w:tcPr>
          <w:p w14:paraId="522E935C" w14:textId="77777777" w:rsidR="00667BE2" w:rsidRPr="002B587C" w:rsidRDefault="00667BE2" w:rsidP="00667BE2">
            <w:pPr>
              <w:jc w:val="right"/>
              <w:rPr>
                <w:sz w:val="18"/>
                <w:szCs w:val="18"/>
              </w:rPr>
            </w:pPr>
            <w:r w:rsidRPr="002B587C">
              <w:rPr>
                <w:sz w:val="18"/>
                <w:szCs w:val="18"/>
              </w:rPr>
              <w:t>0</w:t>
            </w:r>
          </w:p>
        </w:tc>
        <w:tc>
          <w:tcPr>
            <w:tcW w:w="544" w:type="pct"/>
          </w:tcPr>
          <w:p w14:paraId="5FD81B91" w14:textId="1DF3B171" w:rsidR="00667BE2" w:rsidRPr="002B587C" w:rsidRDefault="00667BE2" w:rsidP="00667BE2">
            <w:pPr>
              <w:jc w:val="right"/>
              <w:rPr>
                <w:sz w:val="18"/>
                <w:szCs w:val="18"/>
              </w:rPr>
            </w:pPr>
            <w:r w:rsidRPr="002B587C">
              <w:rPr>
                <w:sz w:val="18"/>
                <w:szCs w:val="18"/>
              </w:rPr>
              <w:t>238 000</w:t>
            </w:r>
          </w:p>
        </w:tc>
      </w:tr>
      <w:tr w:rsidR="000578D1" w:rsidRPr="002B587C" w14:paraId="63BB35C2" w14:textId="77777777" w:rsidTr="002340EA">
        <w:trPr>
          <w:trHeight w:val="56"/>
          <w:jc w:val="center"/>
        </w:trPr>
        <w:tc>
          <w:tcPr>
            <w:tcW w:w="250" w:type="pct"/>
            <w:hideMark/>
          </w:tcPr>
          <w:p w14:paraId="0E8E9F3A" w14:textId="77777777" w:rsidR="00667BE2" w:rsidRPr="002B587C" w:rsidRDefault="00667BE2" w:rsidP="00667BE2">
            <w:pPr>
              <w:jc w:val="left"/>
              <w:rPr>
                <w:sz w:val="18"/>
                <w:szCs w:val="18"/>
              </w:rPr>
            </w:pPr>
            <w:r w:rsidRPr="002B587C">
              <w:rPr>
                <w:sz w:val="18"/>
                <w:szCs w:val="18"/>
              </w:rPr>
              <w:t>2.2</w:t>
            </w:r>
          </w:p>
        </w:tc>
        <w:tc>
          <w:tcPr>
            <w:tcW w:w="1977" w:type="pct"/>
            <w:gridSpan w:val="2"/>
            <w:hideMark/>
          </w:tcPr>
          <w:p w14:paraId="107F25C1" w14:textId="77777777" w:rsidR="00667BE2" w:rsidRPr="002B587C" w:rsidRDefault="00667BE2" w:rsidP="00667BE2">
            <w:pPr>
              <w:ind w:right="-88"/>
              <w:jc w:val="left"/>
              <w:rPr>
                <w:sz w:val="18"/>
                <w:szCs w:val="18"/>
                <w:lang w:val="fr-CA"/>
              </w:rPr>
            </w:pPr>
            <w:r w:rsidRPr="002B587C">
              <w:rPr>
                <w:sz w:val="18"/>
                <w:szCs w:val="18"/>
                <w:lang w:val="fr-CA"/>
              </w:rPr>
              <w:t>Coûts d'appui pour l'agence principale ($US)</w:t>
            </w:r>
          </w:p>
        </w:tc>
        <w:tc>
          <w:tcPr>
            <w:tcW w:w="421" w:type="pct"/>
          </w:tcPr>
          <w:p w14:paraId="78D80622" w14:textId="4E61DF11" w:rsidR="00667BE2" w:rsidRPr="002B587C" w:rsidRDefault="00CB425B" w:rsidP="00667BE2">
            <w:pPr>
              <w:jc w:val="right"/>
              <w:rPr>
                <w:sz w:val="18"/>
                <w:szCs w:val="18"/>
              </w:rPr>
            </w:pPr>
            <w:r w:rsidRPr="002B587C">
              <w:rPr>
                <w:sz w:val="18"/>
                <w:szCs w:val="18"/>
              </w:rPr>
              <w:t>19 630</w:t>
            </w:r>
          </w:p>
        </w:tc>
        <w:tc>
          <w:tcPr>
            <w:tcW w:w="463" w:type="pct"/>
          </w:tcPr>
          <w:p w14:paraId="12704492" w14:textId="77777777" w:rsidR="00667BE2" w:rsidRPr="002B587C" w:rsidRDefault="00667BE2" w:rsidP="00667BE2">
            <w:pPr>
              <w:jc w:val="right"/>
              <w:rPr>
                <w:sz w:val="18"/>
                <w:szCs w:val="18"/>
              </w:rPr>
            </w:pPr>
            <w:r w:rsidRPr="002B587C">
              <w:rPr>
                <w:sz w:val="18"/>
                <w:szCs w:val="18"/>
              </w:rPr>
              <w:t>0</w:t>
            </w:r>
          </w:p>
        </w:tc>
        <w:tc>
          <w:tcPr>
            <w:tcW w:w="462" w:type="pct"/>
          </w:tcPr>
          <w:p w14:paraId="78035AA5" w14:textId="0D8C1393" w:rsidR="00667BE2" w:rsidRPr="002B587C" w:rsidRDefault="00667BE2" w:rsidP="00667BE2">
            <w:pPr>
              <w:jc w:val="right"/>
              <w:rPr>
                <w:sz w:val="18"/>
                <w:szCs w:val="18"/>
              </w:rPr>
            </w:pPr>
            <w:r w:rsidRPr="002B587C">
              <w:rPr>
                <w:sz w:val="18"/>
                <w:szCs w:val="18"/>
              </w:rPr>
              <w:t>0</w:t>
            </w:r>
          </w:p>
        </w:tc>
        <w:tc>
          <w:tcPr>
            <w:tcW w:w="463" w:type="pct"/>
          </w:tcPr>
          <w:p w14:paraId="33B96254" w14:textId="782BF7E1" w:rsidR="00667BE2" w:rsidRPr="002B587C" w:rsidRDefault="00CB425B" w:rsidP="00667BE2">
            <w:pPr>
              <w:jc w:val="right"/>
              <w:rPr>
                <w:sz w:val="18"/>
                <w:szCs w:val="18"/>
              </w:rPr>
            </w:pPr>
            <w:r w:rsidRPr="002B587C">
              <w:rPr>
                <w:sz w:val="18"/>
                <w:szCs w:val="18"/>
              </w:rPr>
              <w:t>11 31</w:t>
            </w:r>
            <w:r w:rsidR="00667BE2" w:rsidRPr="002B587C">
              <w:rPr>
                <w:sz w:val="18"/>
                <w:szCs w:val="18"/>
              </w:rPr>
              <w:t>0</w:t>
            </w:r>
          </w:p>
        </w:tc>
        <w:tc>
          <w:tcPr>
            <w:tcW w:w="420" w:type="pct"/>
          </w:tcPr>
          <w:p w14:paraId="69FE0A0D" w14:textId="77777777" w:rsidR="00667BE2" w:rsidRPr="002B587C" w:rsidRDefault="00667BE2" w:rsidP="00667BE2">
            <w:pPr>
              <w:jc w:val="right"/>
              <w:rPr>
                <w:sz w:val="18"/>
                <w:szCs w:val="18"/>
              </w:rPr>
            </w:pPr>
            <w:r w:rsidRPr="002B587C">
              <w:rPr>
                <w:sz w:val="18"/>
                <w:szCs w:val="18"/>
              </w:rPr>
              <w:t>0</w:t>
            </w:r>
          </w:p>
        </w:tc>
        <w:tc>
          <w:tcPr>
            <w:tcW w:w="544" w:type="pct"/>
          </w:tcPr>
          <w:p w14:paraId="51D4973F" w14:textId="78564372" w:rsidR="00667BE2" w:rsidRPr="002B587C" w:rsidRDefault="00CB425B" w:rsidP="00667BE2">
            <w:pPr>
              <w:jc w:val="right"/>
              <w:rPr>
                <w:sz w:val="18"/>
                <w:szCs w:val="18"/>
              </w:rPr>
            </w:pPr>
            <w:r w:rsidRPr="002B587C">
              <w:rPr>
                <w:sz w:val="18"/>
                <w:szCs w:val="18"/>
              </w:rPr>
              <w:t>30 940</w:t>
            </w:r>
          </w:p>
        </w:tc>
      </w:tr>
      <w:tr w:rsidR="000578D1" w:rsidRPr="002B587C" w14:paraId="4D211E3C" w14:textId="77777777" w:rsidTr="002340EA">
        <w:trPr>
          <w:trHeight w:val="163"/>
          <w:jc w:val="center"/>
        </w:trPr>
        <w:tc>
          <w:tcPr>
            <w:tcW w:w="250" w:type="pct"/>
            <w:hideMark/>
          </w:tcPr>
          <w:p w14:paraId="200A4692" w14:textId="77777777" w:rsidR="00667BE2" w:rsidRPr="002B587C" w:rsidRDefault="00667BE2" w:rsidP="00667BE2">
            <w:pPr>
              <w:jc w:val="left"/>
              <w:rPr>
                <w:sz w:val="18"/>
                <w:szCs w:val="18"/>
              </w:rPr>
            </w:pPr>
            <w:r w:rsidRPr="002B587C">
              <w:rPr>
                <w:sz w:val="18"/>
                <w:szCs w:val="18"/>
              </w:rPr>
              <w:t>2.3</w:t>
            </w:r>
          </w:p>
        </w:tc>
        <w:tc>
          <w:tcPr>
            <w:tcW w:w="1977" w:type="pct"/>
            <w:gridSpan w:val="2"/>
            <w:hideMark/>
          </w:tcPr>
          <w:p w14:paraId="45420284" w14:textId="15AC4C33" w:rsidR="00667BE2" w:rsidRPr="002B587C" w:rsidRDefault="00667BE2" w:rsidP="00667BE2">
            <w:pPr>
              <w:jc w:val="left"/>
              <w:rPr>
                <w:sz w:val="18"/>
                <w:szCs w:val="18"/>
                <w:lang w:val="fr-CA"/>
              </w:rPr>
            </w:pPr>
            <w:r w:rsidRPr="002B587C">
              <w:rPr>
                <w:sz w:val="18"/>
                <w:szCs w:val="18"/>
                <w:lang w:val="fr-CA"/>
              </w:rPr>
              <w:t>Financement convenu pour l'agence de coopération (PNU</w:t>
            </w:r>
            <w:r w:rsidR="00CB425B" w:rsidRPr="002B587C">
              <w:rPr>
                <w:sz w:val="18"/>
                <w:szCs w:val="18"/>
                <w:lang w:val="fr-CA"/>
              </w:rPr>
              <w:t>E</w:t>
            </w:r>
            <w:r w:rsidRPr="002B587C">
              <w:rPr>
                <w:sz w:val="18"/>
                <w:szCs w:val="18"/>
                <w:lang w:val="fr-CA"/>
              </w:rPr>
              <w:t>) ($US)</w:t>
            </w:r>
          </w:p>
        </w:tc>
        <w:tc>
          <w:tcPr>
            <w:tcW w:w="421" w:type="pct"/>
          </w:tcPr>
          <w:p w14:paraId="106753A1" w14:textId="668AD201" w:rsidR="00667BE2" w:rsidRPr="002B587C" w:rsidRDefault="00667BE2" w:rsidP="00667BE2">
            <w:pPr>
              <w:jc w:val="right"/>
              <w:rPr>
                <w:sz w:val="18"/>
                <w:szCs w:val="18"/>
              </w:rPr>
            </w:pPr>
            <w:r w:rsidRPr="002B587C">
              <w:rPr>
                <w:sz w:val="18"/>
                <w:szCs w:val="18"/>
              </w:rPr>
              <w:t>4</w:t>
            </w:r>
            <w:r w:rsidR="00CB425B" w:rsidRPr="002B587C">
              <w:rPr>
                <w:sz w:val="18"/>
                <w:szCs w:val="18"/>
              </w:rPr>
              <w:t>3</w:t>
            </w:r>
            <w:r w:rsidRPr="002B587C">
              <w:rPr>
                <w:sz w:val="18"/>
                <w:szCs w:val="18"/>
              </w:rPr>
              <w:t xml:space="preserve"> 000</w:t>
            </w:r>
          </w:p>
        </w:tc>
        <w:tc>
          <w:tcPr>
            <w:tcW w:w="463" w:type="pct"/>
          </w:tcPr>
          <w:p w14:paraId="66FFFA83" w14:textId="77777777" w:rsidR="00667BE2" w:rsidRPr="002B587C" w:rsidRDefault="00667BE2" w:rsidP="00667BE2">
            <w:pPr>
              <w:jc w:val="right"/>
              <w:rPr>
                <w:sz w:val="18"/>
                <w:szCs w:val="18"/>
              </w:rPr>
            </w:pPr>
            <w:r w:rsidRPr="002B587C">
              <w:rPr>
                <w:sz w:val="18"/>
                <w:szCs w:val="18"/>
              </w:rPr>
              <w:t>0</w:t>
            </w:r>
          </w:p>
        </w:tc>
        <w:tc>
          <w:tcPr>
            <w:tcW w:w="462" w:type="pct"/>
          </w:tcPr>
          <w:p w14:paraId="053A682F" w14:textId="77777777" w:rsidR="00667BE2" w:rsidRPr="002B587C" w:rsidRDefault="00667BE2" w:rsidP="00667BE2">
            <w:pPr>
              <w:jc w:val="right"/>
              <w:rPr>
                <w:sz w:val="18"/>
                <w:szCs w:val="18"/>
              </w:rPr>
            </w:pPr>
            <w:r w:rsidRPr="002B587C">
              <w:rPr>
                <w:sz w:val="18"/>
                <w:szCs w:val="18"/>
              </w:rPr>
              <w:t>0</w:t>
            </w:r>
          </w:p>
        </w:tc>
        <w:tc>
          <w:tcPr>
            <w:tcW w:w="463" w:type="pct"/>
          </w:tcPr>
          <w:p w14:paraId="2CBB7877" w14:textId="7F0A086E" w:rsidR="00667BE2" w:rsidRPr="002B587C" w:rsidRDefault="00CB425B" w:rsidP="00667BE2">
            <w:pPr>
              <w:jc w:val="right"/>
              <w:rPr>
                <w:sz w:val="18"/>
                <w:szCs w:val="18"/>
              </w:rPr>
            </w:pPr>
            <w:r w:rsidRPr="002B587C">
              <w:rPr>
                <w:sz w:val="18"/>
                <w:szCs w:val="18"/>
              </w:rPr>
              <w:t>44 00</w:t>
            </w:r>
            <w:r w:rsidR="00667BE2" w:rsidRPr="002B587C">
              <w:rPr>
                <w:sz w:val="18"/>
                <w:szCs w:val="18"/>
              </w:rPr>
              <w:t>0</w:t>
            </w:r>
          </w:p>
        </w:tc>
        <w:tc>
          <w:tcPr>
            <w:tcW w:w="420" w:type="pct"/>
          </w:tcPr>
          <w:p w14:paraId="2F093936" w14:textId="77777777" w:rsidR="00667BE2" w:rsidRPr="002B587C" w:rsidRDefault="00667BE2" w:rsidP="00667BE2">
            <w:pPr>
              <w:jc w:val="right"/>
              <w:rPr>
                <w:sz w:val="18"/>
                <w:szCs w:val="18"/>
              </w:rPr>
            </w:pPr>
            <w:r w:rsidRPr="002B587C">
              <w:rPr>
                <w:sz w:val="18"/>
                <w:szCs w:val="18"/>
              </w:rPr>
              <w:t>0</w:t>
            </w:r>
          </w:p>
        </w:tc>
        <w:tc>
          <w:tcPr>
            <w:tcW w:w="544" w:type="pct"/>
          </w:tcPr>
          <w:p w14:paraId="0FE48724" w14:textId="6DC6A57A" w:rsidR="00667BE2" w:rsidRPr="002B587C" w:rsidRDefault="00CB425B" w:rsidP="00667BE2">
            <w:pPr>
              <w:jc w:val="right"/>
              <w:rPr>
                <w:sz w:val="18"/>
                <w:szCs w:val="18"/>
              </w:rPr>
            </w:pPr>
            <w:r w:rsidRPr="002B587C">
              <w:rPr>
                <w:sz w:val="18"/>
                <w:szCs w:val="18"/>
              </w:rPr>
              <w:t>87</w:t>
            </w:r>
            <w:r w:rsidR="00667BE2" w:rsidRPr="002B587C">
              <w:rPr>
                <w:sz w:val="18"/>
                <w:szCs w:val="18"/>
              </w:rPr>
              <w:t xml:space="preserve"> 000</w:t>
            </w:r>
          </w:p>
        </w:tc>
      </w:tr>
      <w:tr w:rsidR="000578D1" w:rsidRPr="002B587C" w14:paraId="620D4B41" w14:textId="77777777" w:rsidTr="002340EA">
        <w:trPr>
          <w:trHeight w:val="60"/>
          <w:jc w:val="center"/>
        </w:trPr>
        <w:tc>
          <w:tcPr>
            <w:tcW w:w="250" w:type="pct"/>
            <w:hideMark/>
          </w:tcPr>
          <w:p w14:paraId="0A91B972" w14:textId="77777777" w:rsidR="00667BE2" w:rsidRPr="002B587C" w:rsidRDefault="00667BE2" w:rsidP="00667BE2">
            <w:pPr>
              <w:jc w:val="left"/>
              <w:rPr>
                <w:sz w:val="18"/>
                <w:szCs w:val="18"/>
              </w:rPr>
            </w:pPr>
            <w:r w:rsidRPr="002B587C">
              <w:rPr>
                <w:sz w:val="18"/>
                <w:szCs w:val="18"/>
              </w:rPr>
              <w:t>2.4</w:t>
            </w:r>
          </w:p>
        </w:tc>
        <w:tc>
          <w:tcPr>
            <w:tcW w:w="1977" w:type="pct"/>
            <w:gridSpan w:val="2"/>
            <w:hideMark/>
          </w:tcPr>
          <w:p w14:paraId="1383EF22" w14:textId="77777777" w:rsidR="00667BE2" w:rsidRPr="002B587C" w:rsidRDefault="00667BE2" w:rsidP="00667BE2">
            <w:pPr>
              <w:ind w:right="-88"/>
              <w:jc w:val="left"/>
              <w:rPr>
                <w:sz w:val="18"/>
                <w:szCs w:val="18"/>
                <w:lang w:val="fr-CA"/>
              </w:rPr>
            </w:pPr>
            <w:r w:rsidRPr="002B587C">
              <w:rPr>
                <w:sz w:val="18"/>
                <w:szCs w:val="18"/>
                <w:lang w:val="fr-CA"/>
              </w:rPr>
              <w:t>Coûts d'appui pour l'agence de coopération ($US)</w:t>
            </w:r>
          </w:p>
        </w:tc>
        <w:tc>
          <w:tcPr>
            <w:tcW w:w="421" w:type="pct"/>
          </w:tcPr>
          <w:p w14:paraId="47799EFA" w14:textId="6B1E8A96" w:rsidR="00667BE2" w:rsidRPr="002B587C" w:rsidRDefault="00667BE2" w:rsidP="00667BE2">
            <w:pPr>
              <w:jc w:val="right"/>
              <w:rPr>
                <w:sz w:val="18"/>
                <w:szCs w:val="18"/>
              </w:rPr>
            </w:pPr>
            <w:r w:rsidRPr="002B587C">
              <w:rPr>
                <w:sz w:val="18"/>
                <w:szCs w:val="18"/>
              </w:rPr>
              <w:t xml:space="preserve">5 </w:t>
            </w:r>
            <w:r w:rsidR="00CB425B" w:rsidRPr="002B587C">
              <w:rPr>
                <w:sz w:val="18"/>
                <w:szCs w:val="18"/>
              </w:rPr>
              <w:t>59</w:t>
            </w:r>
            <w:r w:rsidRPr="002B587C">
              <w:rPr>
                <w:sz w:val="18"/>
                <w:szCs w:val="18"/>
              </w:rPr>
              <w:t>0</w:t>
            </w:r>
          </w:p>
        </w:tc>
        <w:tc>
          <w:tcPr>
            <w:tcW w:w="463" w:type="pct"/>
          </w:tcPr>
          <w:p w14:paraId="1FD4BC6E" w14:textId="77777777" w:rsidR="00667BE2" w:rsidRPr="002B587C" w:rsidRDefault="00667BE2" w:rsidP="00667BE2">
            <w:pPr>
              <w:jc w:val="right"/>
              <w:rPr>
                <w:sz w:val="18"/>
                <w:szCs w:val="18"/>
              </w:rPr>
            </w:pPr>
            <w:r w:rsidRPr="002B587C">
              <w:rPr>
                <w:sz w:val="18"/>
                <w:szCs w:val="18"/>
              </w:rPr>
              <w:t>0</w:t>
            </w:r>
          </w:p>
        </w:tc>
        <w:tc>
          <w:tcPr>
            <w:tcW w:w="462" w:type="pct"/>
          </w:tcPr>
          <w:p w14:paraId="3F4D991C" w14:textId="77777777" w:rsidR="00667BE2" w:rsidRPr="002B587C" w:rsidRDefault="00667BE2" w:rsidP="00667BE2">
            <w:pPr>
              <w:jc w:val="right"/>
              <w:rPr>
                <w:sz w:val="18"/>
                <w:szCs w:val="18"/>
              </w:rPr>
            </w:pPr>
            <w:r w:rsidRPr="002B587C">
              <w:rPr>
                <w:sz w:val="18"/>
                <w:szCs w:val="18"/>
              </w:rPr>
              <w:t>0</w:t>
            </w:r>
          </w:p>
        </w:tc>
        <w:tc>
          <w:tcPr>
            <w:tcW w:w="463" w:type="pct"/>
          </w:tcPr>
          <w:p w14:paraId="1EF79626" w14:textId="4565C1B9" w:rsidR="00667BE2" w:rsidRPr="002B587C" w:rsidRDefault="00CB425B" w:rsidP="00667BE2">
            <w:pPr>
              <w:jc w:val="right"/>
              <w:rPr>
                <w:sz w:val="18"/>
                <w:szCs w:val="18"/>
              </w:rPr>
            </w:pPr>
            <w:r w:rsidRPr="002B587C">
              <w:rPr>
                <w:sz w:val="18"/>
                <w:szCs w:val="18"/>
              </w:rPr>
              <w:t>5 72</w:t>
            </w:r>
            <w:r w:rsidR="00667BE2" w:rsidRPr="002B587C">
              <w:rPr>
                <w:sz w:val="18"/>
                <w:szCs w:val="18"/>
              </w:rPr>
              <w:t>0</w:t>
            </w:r>
          </w:p>
        </w:tc>
        <w:tc>
          <w:tcPr>
            <w:tcW w:w="420" w:type="pct"/>
          </w:tcPr>
          <w:p w14:paraId="1B47F484" w14:textId="77777777" w:rsidR="00667BE2" w:rsidRPr="002B587C" w:rsidRDefault="00667BE2" w:rsidP="00667BE2">
            <w:pPr>
              <w:jc w:val="right"/>
              <w:rPr>
                <w:sz w:val="18"/>
                <w:szCs w:val="18"/>
              </w:rPr>
            </w:pPr>
            <w:r w:rsidRPr="002B587C">
              <w:rPr>
                <w:sz w:val="18"/>
                <w:szCs w:val="18"/>
              </w:rPr>
              <w:t>0</w:t>
            </w:r>
          </w:p>
        </w:tc>
        <w:tc>
          <w:tcPr>
            <w:tcW w:w="544" w:type="pct"/>
          </w:tcPr>
          <w:p w14:paraId="327C3516" w14:textId="11D8869B" w:rsidR="00667BE2" w:rsidRPr="002B587C" w:rsidRDefault="00CB425B" w:rsidP="00667BE2">
            <w:pPr>
              <w:jc w:val="right"/>
              <w:rPr>
                <w:sz w:val="18"/>
                <w:szCs w:val="18"/>
              </w:rPr>
            </w:pPr>
            <w:r w:rsidRPr="002B587C">
              <w:rPr>
                <w:sz w:val="18"/>
                <w:szCs w:val="18"/>
              </w:rPr>
              <w:t>11 31</w:t>
            </w:r>
            <w:r w:rsidR="00667BE2" w:rsidRPr="002B587C">
              <w:rPr>
                <w:sz w:val="18"/>
                <w:szCs w:val="18"/>
              </w:rPr>
              <w:t>0</w:t>
            </w:r>
          </w:p>
        </w:tc>
      </w:tr>
      <w:tr w:rsidR="000578D1" w:rsidRPr="002B587C" w14:paraId="6FA913BA" w14:textId="77777777" w:rsidTr="002340EA">
        <w:trPr>
          <w:trHeight w:val="62"/>
          <w:jc w:val="center"/>
        </w:trPr>
        <w:tc>
          <w:tcPr>
            <w:tcW w:w="250" w:type="pct"/>
            <w:hideMark/>
          </w:tcPr>
          <w:p w14:paraId="330CFAA5" w14:textId="77777777" w:rsidR="00667BE2" w:rsidRPr="002B587C" w:rsidRDefault="00667BE2" w:rsidP="00667BE2">
            <w:pPr>
              <w:jc w:val="left"/>
              <w:rPr>
                <w:sz w:val="18"/>
                <w:szCs w:val="18"/>
              </w:rPr>
            </w:pPr>
            <w:r w:rsidRPr="002B587C">
              <w:rPr>
                <w:sz w:val="18"/>
                <w:szCs w:val="18"/>
              </w:rPr>
              <w:t>3.1</w:t>
            </w:r>
          </w:p>
        </w:tc>
        <w:tc>
          <w:tcPr>
            <w:tcW w:w="1977" w:type="pct"/>
            <w:gridSpan w:val="2"/>
            <w:hideMark/>
          </w:tcPr>
          <w:p w14:paraId="13F8535A" w14:textId="77777777" w:rsidR="00667BE2" w:rsidRPr="002B587C" w:rsidRDefault="00667BE2" w:rsidP="00667BE2">
            <w:pPr>
              <w:jc w:val="left"/>
              <w:rPr>
                <w:sz w:val="18"/>
                <w:szCs w:val="18"/>
              </w:rPr>
            </w:pPr>
            <w:r w:rsidRPr="002B587C">
              <w:rPr>
                <w:sz w:val="18"/>
                <w:szCs w:val="18"/>
              </w:rPr>
              <w:t>Financement total convenu ($US)</w:t>
            </w:r>
          </w:p>
        </w:tc>
        <w:tc>
          <w:tcPr>
            <w:tcW w:w="421" w:type="pct"/>
          </w:tcPr>
          <w:p w14:paraId="38A25B25" w14:textId="4207E607" w:rsidR="00667BE2" w:rsidRPr="002B587C" w:rsidRDefault="00667BE2" w:rsidP="00667BE2">
            <w:pPr>
              <w:jc w:val="right"/>
              <w:rPr>
                <w:sz w:val="18"/>
                <w:szCs w:val="18"/>
              </w:rPr>
            </w:pPr>
            <w:r w:rsidRPr="002B587C">
              <w:rPr>
                <w:sz w:val="18"/>
                <w:szCs w:val="18"/>
              </w:rPr>
              <w:t>1</w:t>
            </w:r>
            <w:r w:rsidR="00CB425B" w:rsidRPr="002B587C">
              <w:rPr>
                <w:sz w:val="18"/>
                <w:szCs w:val="18"/>
              </w:rPr>
              <w:t>94</w:t>
            </w:r>
            <w:r w:rsidRPr="002B587C">
              <w:rPr>
                <w:sz w:val="18"/>
                <w:szCs w:val="18"/>
              </w:rPr>
              <w:t xml:space="preserve"> 000</w:t>
            </w:r>
          </w:p>
        </w:tc>
        <w:tc>
          <w:tcPr>
            <w:tcW w:w="463" w:type="pct"/>
          </w:tcPr>
          <w:p w14:paraId="478F5DCD" w14:textId="77777777" w:rsidR="00667BE2" w:rsidRPr="002B587C" w:rsidRDefault="00667BE2" w:rsidP="00667BE2">
            <w:pPr>
              <w:jc w:val="right"/>
              <w:rPr>
                <w:sz w:val="18"/>
                <w:szCs w:val="18"/>
              </w:rPr>
            </w:pPr>
            <w:r w:rsidRPr="002B587C">
              <w:rPr>
                <w:sz w:val="18"/>
                <w:szCs w:val="18"/>
              </w:rPr>
              <w:t>0</w:t>
            </w:r>
          </w:p>
        </w:tc>
        <w:tc>
          <w:tcPr>
            <w:tcW w:w="462" w:type="pct"/>
          </w:tcPr>
          <w:p w14:paraId="620E66A0" w14:textId="5FDC8C5A" w:rsidR="00667BE2" w:rsidRPr="002B587C" w:rsidRDefault="00667BE2" w:rsidP="00667BE2">
            <w:pPr>
              <w:jc w:val="right"/>
              <w:rPr>
                <w:sz w:val="18"/>
                <w:szCs w:val="18"/>
              </w:rPr>
            </w:pPr>
            <w:r w:rsidRPr="002B587C">
              <w:rPr>
                <w:sz w:val="18"/>
                <w:szCs w:val="18"/>
              </w:rPr>
              <w:t>0</w:t>
            </w:r>
          </w:p>
        </w:tc>
        <w:tc>
          <w:tcPr>
            <w:tcW w:w="463" w:type="pct"/>
          </w:tcPr>
          <w:p w14:paraId="5D83EA34" w14:textId="039788AB" w:rsidR="00667BE2" w:rsidRPr="002B587C" w:rsidRDefault="00CB425B" w:rsidP="00667BE2">
            <w:pPr>
              <w:jc w:val="right"/>
              <w:rPr>
                <w:sz w:val="18"/>
                <w:szCs w:val="18"/>
              </w:rPr>
            </w:pPr>
            <w:r w:rsidRPr="002B587C">
              <w:rPr>
                <w:sz w:val="18"/>
                <w:szCs w:val="18"/>
              </w:rPr>
              <w:t>131 00</w:t>
            </w:r>
            <w:r w:rsidR="00667BE2" w:rsidRPr="002B587C">
              <w:rPr>
                <w:sz w:val="18"/>
                <w:szCs w:val="18"/>
              </w:rPr>
              <w:t>0</w:t>
            </w:r>
          </w:p>
        </w:tc>
        <w:tc>
          <w:tcPr>
            <w:tcW w:w="420" w:type="pct"/>
          </w:tcPr>
          <w:p w14:paraId="28BCC42E" w14:textId="77777777" w:rsidR="00667BE2" w:rsidRPr="002B587C" w:rsidRDefault="00667BE2" w:rsidP="00667BE2">
            <w:pPr>
              <w:jc w:val="right"/>
              <w:rPr>
                <w:sz w:val="18"/>
                <w:szCs w:val="18"/>
              </w:rPr>
            </w:pPr>
            <w:r w:rsidRPr="002B587C">
              <w:rPr>
                <w:sz w:val="18"/>
                <w:szCs w:val="18"/>
              </w:rPr>
              <w:t>0</w:t>
            </w:r>
          </w:p>
        </w:tc>
        <w:tc>
          <w:tcPr>
            <w:tcW w:w="544" w:type="pct"/>
          </w:tcPr>
          <w:p w14:paraId="6CBED2C7" w14:textId="7B361747" w:rsidR="00667BE2" w:rsidRPr="002B587C" w:rsidRDefault="00CB425B" w:rsidP="00667BE2">
            <w:pPr>
              <w:jc w:val="right"/>
              <w:rPr>
                <w:sz w:val="18"/>
                <w:szCs w:val="18"/>
              </w:rPr>
            </w:pPr>
            <w:r w:rsidRPr="002B587C">
              <w:rPr>
                <w:sz w:val="18"/>
                <w:szCs w:val="18"/>
              </w:rPr>
              <w:t>325</w:t>
            </w:r>
            <w:r w:rsidR="00667BE2" w:rsidRPr="002B587C">
              <w:rPr>
                <w:sz w:val="18"/>
                <w:szCs w:val="18"/>
              </w:rPr>
              <w:t xml:space="preserve"> 000</w:t>
            </w:r>
          </w:p>
        </w:tc>
      </w:tr>
      <w:tr w:rsidR="000578D1" w:rsidRPr="002B587C" w14:paraId="523349E1" w14:textId="77777777" w:rsidTr="002340EA">
        <w:trPr>
          <w:trHeight w:val="62"/>
          <w:jc w:val="center"/>
        </w:trPr>
        <w:tc>
          <w:tcPr>
            <w:tcW w:w="250" w:type="pct"/>
            <w:hideMark/>
          </w:tcPr>
          <w:p w14:paraId="4466B4F1" w14:textId="77777777" w:rsidR="00667BE2" w:rsidRPr="002B587C" w:rsidRDefault="00667BE2" w:rsidP="00667BE2">
            <w:pPr>
              <w:jc w:val="left"/>
              <w:rPr>
                <w:sz w:val="18"/>
                <w:szCs w:val="18"/>
              </w:rPr>
            </w:pPr>
            <w:r w:rsidRPr="002B587C">
              <w:rPr>
                <w:sz w:val="18"/>
                <w:szCs w:val="18"/>
              </w:rPr>
              <w:t>3.2</w:t>
            </w:r>
          </w:p>
        </w:tc>
        <w:tc>
          <w:tcPr>
            <w:tcW w:w="1977" w:type="pct"/>
            <w:gridSpan w:val="2"/>
            <w:hideMark/>
          </w:tcPr>
          <w:p w14:paraId="33384A75" w14:textId="77777777" w:rsidR="00667BE2" w:rsidRPr="002B587C" w:rsidRDefault="00667BE2" w:rsidP="00667BE2">
            <w:pPr>
              <w:jc w:val="left"/>
              <w:rPr>
                <w:sz w:val="18"/>
                <w:szCs w:val="18"/>
              </w:rPr>
            </w:pPr>
            <w:r w:rsidRPr="002B587C">
              <w:rPr>
                <w:sz w:val="18"/>
                <w:szCs w:val="18"/>
              </w:rPr>
              <w:t>Coûts d'appui totaux ($US)</w:t>
            </w:r>
          </w:p>
        </w:tc>
        <w:tc>
          <w:tcPr>
            <w:tcW w:w="421" w:type="pct"/>
          </w:tcPr>
          <w:p w14:paraId="118D3A3B" w14:textId="2F7C923A" w:rsidR="00667BE2" w:rsidRPr="002B587C" w:rsidRDefault="00CB425B" w:rsidP="00667BE2">
            <w:pPr>
              <w:jc w:val="right"/>
              <w:rPr>
                <w:sz w:val="18"/>
                <w:szCs w:val="18"/>
              </w:rPr>
            </w:pPr>
            <w:r w:rsidRPr="002B587C">
              <w:rPr>
                <w:sz w:val="18"/>
                <w:szCs w:val="18"/>
              </w:rPr>
              <w:t>25 22</w:t>
            </w:r>
            <w:r w:rsidR="00667BE2" w:rsidRPr="002B587C">
              <w:rPr>
                <w:sz w:val="18"/>
                <w:szCs w:val="18"/>
              </w:rPr>
              <w:t>0</w:t>
            </w:r>
          </w:p>
        </w:tc>
        <w:tc>
          <w:tcPr>
            <w:tcW w:w="463" w:type="pct"/>
          </w:tcPr>
          <w:p w14:paraId="71FFA719" w14:textId="77777777" w:rsidR="00667BE2" w:rsidRPr="002B587C" w:rsidRDefault="00667BE2" w:rsidP="00667BE2">
            <w:pPr>
              <w:jc w:val="right"/>
              <w:rPr>
                <w:sz w:val="18"/>
                <w:szCs w:val="18"/>
              </w:rPr>
            </w:pPr>
            <w:r w:rsidRPr="002B587C">
              <w:rPr>
                <w:sz w:val="18"/>
                <w:szCs w:val="18"/>
              </w:rPr>
              <w:t>0</w:t>
            </w:r>
          </w:p>
        </w:tc>
        <w:tc>
          <w:tcPr>
            <w:tcW w:w="462" w:type="pct"/>
          </w:tcPr>
          <w:p w14:paraId="77BA56BA" w14:textId="0AD628E9" w:rsidR="00667BE2" w:rsidRPr="002B587C" w:rsidRDefault="00667BE2" w:rsidP="00667BE2">
            <w:pPr>
              <w:jc w:val="right"/>
              <w:rPr>
                <w:sz w:val="18"/>
                <w:szCs w:val="18"/>
              </w:rPr>
            </w:pPr>
            <w:r w:rsidRPr="002B587C">
              <w:rPr>
                <w:sz w:val="18"/>
                <w:szCs w:val="18"/>
              </w:rPr>
              <w:t>0</w:t>
            </w:r>
          </w:p>
        </w:tc>
        <w:tc>
          <w:tcPr>
            <w:tcW w:w="463" w:type="pct"/>
          </w:tcPr>
          <w:p w14:paraId="429E05F2" w14:textId="169EF5BE" w:rsidR="00667BE2" w:rsidRPr="002B587C" w:rsidRDefault="00CB425B" w:rsidP="00667BE2">
            <w:pPr>
              <w:jc w:val="right"/>
              <w:rPr>
                <w:sz w:val="18"/>
                <w:szCs w:val="18"/>
              </w:rPr>
            </w:pPr>
            <w:r w:rsidRPr="002B587C">
              <w:rPr>
                <w:sz w:val="18"/>
                <w:szCs w:val="18"/>
              </w:rPr>
              <w:t>17 03</w:t>
            </w:r>
            <w:r w:rsidR="00667BE2" w:rsidRPr="002B587C">
              <w:rPr>
                <w:sz w:val="18"/>
                <w:szCs w:val="18"/>
              </w:rPr>
              <w:t>0</w:t>
            </w:r>
          </w:p>
        </w:tc>
        <w:tc>
          <w:tcPr>
            <w:tcW w:w="420" w:type="pct"/>
          </w:tcPr>
          <w:p w14:paraId="4356EFCD" w14:textId="77777777" w:rsidR="00667BE2" w:rsidRPr="002B587C" w:rsidRDefault="00667BE2" w:rsidP="00667BE2">
            <w:pPr>
              <w:jc w:val="right"/>
              <w:rPr>
                <w:sz w:val="18"/>
                <w:szCs w:val="18"/>
              </w:rPr>
            </w:pPr>
            <w:r w:rsidRPr="002B587C">
              <w:rPr>
                <w:sz w:val="18"/>
                <w:szCs w:val="18"/>
              </w:rPr>
              <w:t>0</w:t>
            </w:r>
          </w:p>
        </w:tc>
        <w:tc>
          <w:tcPr>
            <w:tcW w:w="544" w:type="pct"/>
          </w:tcPr>
          <w:p w14:paraId="793A71F9" w14:textId="49B5620F" w:rsidR="00667BE2" w:rsidRPr="002B587C" w:rsidRDefault="00CB425B" w:rsidP="00667BE2">
            <w:pPr>
              <w:jc w:val="right"/>
              <w:rPr>
                <w:sz w:val="18"/>
                <w:szCs w:val="18"/>
              </w:rPr>
            </w:pPr>
            <w:r w:rsidRPr="002B587C">
              <w:rPr>
                <w:sz w:val="18"/>
                <w:szCs w:val="18"/>
              </w:rPr>
              <w:t>4</w:t>
            </w:r>
            <w:r w:rsidR="00667BE2" w:rsidRPr="002B587C">
              <w:rPr>
                <w:sz w:val="18"/>
                <w:szCs w:val="18"/>
              </w:rPr>
              <w:t>2</w:t>
            </w:r>
            <w:r w:rsidRPr="002B587C">
              <w:rPr>
                <w:sz w:val="18"/>
                <w:szCs w:val="18"/>
              </w:rPr>
              <w:t xml:space="preserve"> </w:t>
            </w:r>
            <w:r w:rsidR="00CA306C" w:rsidRPr="002B587C">
              <w:rPr>
                <w:sz w:val="18"/>
                <w:szCs w:val="18"/>
              </w:rPr>
              <w:t>2</w:t>
            </w:r>
            <w:r w:rsidRPr="002B587C">
              <w:rPr>
                <w:sz w:val="18"/>
                <w:szCs w:val="18"/>
              </w:rPr>
              <w:t>5</w:t>
            </w:r>
            <w:r w:rsidR="00667BE2" w:rsidRPr="002B587C">
              <w:rPr>
                <w:sz w:val="18"/>
                <w:szCs w:val="18"/>
              </w:rPr>
              <w:t>0</w:t>
            </w:r>
          </w:p>
        </w:tc>
      </w:tr>
      <w:tr w:rsidR="000578D1" w:rsidRPr="002B587C" w14:paraId="57D0C0B0" w14:textId="77777777" w:rsidTr="002340EA">
        <w:trPr>
          <w:trHeight w:val="53"/>
          <w:jc w:val="center"/>
        </w:trPr>
        <w:tc>
          <w:tcPr>
            <w:tcW w:w="250" w:type="pct"/>
            <w:hideMark/>
          </w:tcPr>
          <w:p w14:paraId="14A61049" w14:textId="77777777" w:rsidR="00667BE2" w:rsidRPr="002B587C" w:rsidRDefault="00667BE2" w:rsidP="00667BE2">
            <w:pPr>
              <w:jc w:val="left"/>
              <w:rPr>
                <w:sz w:val="18"/>
                <w:szCs w:val="18"/>
              </w:rPr>
            </w:pPr>
            <w:r w:rsidRPr="002B587C">
              <w:rPr>
                <w:sz w:val="18"/>
                <w:szCs w:val="18"/>
              </w:rPr>
              <w:t>3.3</w:t>
            </w:r>
          </w:p>
        </w:tc>
        <w:tc>
          <w:tcPr>
            <w:tcW w:w="1977" w:type="pct"/>
            <w:gridSpan w:val="2"/>
            <w:hideMark/>
          </w:tcPr>
          <w:p w14:paraId="41CB884D" w14:textId="77777777" w:rsidR="00667BE2" w:rsidRPr="002B587C" w:rsidRDefault="00667BE2" w:rsidP="00667BE2">
            <w:pPr>
              <w:jc w:val="left"/>
              <w:rPr>
                <w:sz w:val="18"/>
                <w:szCs w:val="18"/>
              </w:rPr>
            </w:pPr>
            <w:r w:rsidRPr="002B587C">
              <w:rPr>
                <w:sz w:val="18"/>
                <w:szCs w:val="18"/>
              </w:rPr>
              <w:t>Coûts totaux convenus ($US)</w:t>
            </w:r>
          </w:p>
        </w:tc>
        <w:tc>
          <w:tcPr>
            <w:tcW w:w="421" w:type="pct"/>
          </w:tcPr>
          <w:p w14:paraId="3838CC43" w14:textId="16BC9611" w:rsidR="00667BE2" w:rsidRPr="002B587C" w:rsidRDefault="00CB425B" w:rsidP="00667BE2">
            <w:pPr>
              <w:jc w:val="right"/>
              <w:rPr>
                <w:sz w:val="18"/>
                <w:szCs w:val="18"/>
              </w:rPr>
            </w:pPr>
            <w:r w:rsidRPr="002B587C">
              <w:rPr>
                <w:sz w:val="18"/>
                <w:szCs w:val="18"/>
              </w:rPr>
              <w:t>2</w:t>
            </w:r>
            <w:r w:rsidR="00667BE2" w:rsidRPr="002B587C">
              <w:rPr>
                <w:sz w:val="18"/>
                <w:szCs w:val="18"/>
              </w:rPr>
              <w:t>1</w:t>
            </w:r>
            <w:r w:rsidRPr="002B587C">
              <w:rPr>
                <w:sz w:val="18"/>
                <w:szCs w:val="18"/>
              </w:rPr>
              <w:t>9 220</w:t>
            </w:r>
          </w:p>
        </w:tc>
        <w:tc>
          <w:tcPr>
            <w:tcW w:w="463" w:type="pct"/>
          </w:tcPr>
          <w:p w14:paraId="7600FB75" w14:textId="77777777" w:rsidR="00667BE2" w:rsidRPr="002B587C" w:rsidRDefault="00667BE2" w:rsidP="00667BE2">
            <w:pPr>
              <w:jc w:val="right"/>
              <w:rPr>
                <w:sz w:val="18"/>
                <w:szCs w:val="18"/>
              </w:rPr>
            </w:pPr>
            <w:r w:rsidRPr="002B587C">
              <w:rPr>
                <w:sz w:val="18"/>
                <w:szCs w:val="18"/>
              </w:rPr>
              <w:t>0</w:t>
            </w:r>
          </w:p>
        </w:tc>
        <w:tc>
          <w:tcPr>
            <w:tcW w:w="462" w:type="pct"/>
          </w:tcPr>
          <w:p w14:paraId="1EBB9E88" w14:textId="1D506A77" w:rsidR="00667BE2" w:rsidRPr="002B587C" w:rsidRDefault="00667BE2" w:rsidP="00667BE2">
            <w:pPr>
              <w:jc w:val="right"/>
              <w:rPr>
                <w:sz w:val="18"/>
                <w:szCs w:val="18"/>
              </w:rPr>
            </w:pPr>
            <w:r w:rsidRPr="002B587C">
              <w:rPr>
                <w:sz w:val="18"/>
                <w:szCs w:val="18"/>
              </w:rPr>
              <w:t>0</w:t>
            </w:r>
          </w:p>
        </w:tc>
        <w:tc>
          <w:tcPr>
            <w:tcW w:w="463" w:type="pct"/>
          </w:tcPr>
          <w:p w14:paraId="1EBD97F5" w14:textId="2A8567F7" w:rsidR="00667BE2" w:rsidRPr="002B587C" w:rsidRDefault="00CB425B" w:rsidP="00667BE2">
            <w:pPr>
              <w:jc w:val="right"/>
              <w:rPr>
                <w:sz w:val="18"/>
                <w:szCs w:val="18"/>
              </w:rPr>
            </w:pPr>
            <w:r w:rsidRPr="002B587C">
              <w:rPr>
                <w:sz w:val="18"/>
                <w:szCs w:val="18"/>
              </w:rPr>
              <w:t>148 03</w:t>
            </w:r>
            <w:r w:rsidR="00667BE2" w:rsidRPr="002B587C">
              <w:rPr>
                <w:sz w:val="18"/>
                <w:szCs w:val="18"/>
              </w:rPr>
              <w:t>0</w:t>
            </w:r>
          </w:p>
        </w:tc>
        <w:tc>
          <w:tcPr>
            <w:tcW w:w="420" w:type="pct"/>
          </w:tcPr>
          <w:p w14:paraId="6A7B4F98" w14:textId="43A007A7" w:rsidR="00667BE2" w:rsidRPr="002B587C" w:rsidRDefault="00667BE2" w:rsidP="00667BE2">
            <w:pPr>
              <w:jc w:val="right"/>
              <w:rPr>
                <w:sz w:val="18"/>
                <w:szCs w:val="18"/>
              </w:rPr>
            </w:pPr>
            <w:r w:rsidRPr="002B587C">
              <w:rPr>
                <w:sz w:val="18"/>
                <w:szCs w:val="18"/>
              </w:rPr>
              <w:t>0</w:t>
            </w:r>
          </w:p>
        </w:tc>
        <w:tc>
          <w:tcPr>
            <w:tcW w:w="544" w:type="pct"/>
          </w:tcPr>
          <w:p w14:paraId="17A95FE6" w14:textId="5A57C324" w:rsidR="00667BE2" w:rsidRPr="002B587C" w:rsidRDefault="00CB425B" w:rsidP="00667BE2">
            <w:pPr>
              <w:jc w:val="right"/>
              <w:rPr>
                <w:sz w:val="18"/>
                <w:szCs w:val="18"/>
              </w:rPr>
            </w:pPr>
            <w:r w:rsidRPr="002B587C">
              <w:rPr>
                <w:sz w:val="18"/>
                <w:szCs w:val="18"/>
              </w:rPr>
              <w:t xml:space="preserve">367 </w:t>
            </w:r>
            <w:r w:rsidR="00667BE2" w:rsidRPr="002B587C">
              <w:rPr>
                <w:sz w:val="18"/>
                <w:szCs w:val="18"/>
              </w:rPr>
              <w:t>2</w:t>
            </w:r>
            <w:r w:rsidRPr="002B587C">
              <w:rPr>
                <w:sz w:val="18"/>
                <w:szCs w:val="18"/>
              </w:rPr>
              <w:t>5</w:t>
            </w:r>
            <w:r w:rsidR="00667BE2" w:rsidRPr="002B587C">
              <w:rPr>
                <w:sz w:val="18"/>
                <w:szCs w:val="18"/>
              </w:rPr>
              <w:t>0</w:t>
            </w:r>
          </w:p>
        </w:tc>
      </w:tr>
      <w:tr w:rsidR="002340EA" w:rsidRPr="002B587C" w14:paraId="3618ADDE" w14:textId="77777777" w:rsidTr="002340EA">
        <w:trPr>
          <w:trHeight w:val="53"/>
          <w:jc w:val="center"/>
        </w:trPr>
        <w:tc>
          <w:tcPr>
            <w:tcW w:w="250" w:type="pct"/>
          </w:tcPr>
          <w:p w14:paraId="6E6F7CAE" w14:textId="4D14FA4D" w:rsidR="002340EA" w:rsidRPr="002B587C" w:rsidRDefault="002340EA" w:rsidP="00667BE2">
            <w:pPr>
              <w:jc w:val="left"/>
              <w:rPr>
                <w:sz w:val="18"/>
                <w:szCs w:val="18"/>
              </w:rPr>
            </w:pPr>
            <w:r w:rsidRPr="002B587C">
              <w:rPr>
                <w:sz w:val="18"/>
                <w:szCs w:val="18"/>
              </w:rPr>
              <w:t>4.1.1</w:t>
            </w:r>
          </w:p>
        </w:tc>
        <w:tc>
          <w:tcPr>
            <w:tcW w:w="4206" w:type="pct"/>
            <w:gridSpan w:val="7"/>
          </w:tcPr>
          <w:p w14:paraId="2DBEB105" w14:textId="2E39625D" w:rsidR="002340EA" w:rsidRPr="002B587C" w:rsidRDefault="002340EA" w:rsidP="002340EA">
            <w:pPr>
              <w:jc w:val="left"/>
              <w:rPr>
                <w:sz w:val="18"/>
                <w:szCs w:val="18"/>
                <w:lang w:val="fr-CA"/>
              </w:rPr>
            </w:pPr>
            <w:r w:rsidRPr="002B587C">
              <w:rPr>
                <w:sz w:val="18"/>
                <w:szCs w:val="18"/>
                <w:lang w:val="fr-CA"/>
              </w:rPr>
              <w:t>Déductions convenues des HFC en vertu de cet Accord (tonnes éq-CO</w:t>
            </w:r>
            <w:r w:rsidRPr="002B587C">
              <w:rPr>
                <w:sz w:val="18"/>
                <w:szCs w:val="18"/>
                <w:vertAlign w:val="subscript"/>
                <w:lang w:val="fr-CA"/>
              </w:rPr>
              <w:t>2</w:t>
            </w:r>
            <w:r w:rsidRPr="002B587C">
              <w:rPr>
                <w:sz w:val="18"/>
                <w:szCs w:val="18"/>
                <w:lang w:val="fr-CA"/>
              </w:rPr>
              <w:t>)</w:t>
            </w:r>
          </w:p>
        </w:tc>
        <w:tc>
          <w:tcPr>
            <w:tcW w:w="544" w:type="pct"/>
          </w:tcPr>
          <w:p w14:paraId="0799E5FC" w14:textId="0D4F8744" w:rsidR="002340EA" w:rsidRPr="002B587C" w:rsidRDefault="002340EA" w:rsidP="00667BE2">
            <w:pPr>
              <w:jc w:val="right"/>
              <w:rPr>
                <w:sz w:val="18"/>
                <w:szCs w:val="18"/>
                <w:lang w:val="fr-CA"/>
              </w:rPr>
            </w:pPr>
            <w:r w:rsidRPr="002B587C">
              <w:rPr>
                <w:sz w:val="18"/>
                <w:szCs w:val="18"/>
                <w:lang w:val="fr-CA"/>
              </w:rPr>
              <w:t>127 667</w:t>
            </w:r>
          </w:p>
        </w:tc>
      </w:tr>
      <w:tr w:rsidR="002340EA" w:rsidRPr="002B587C" w14:paraId="3C5AEBF5" w14:textId="77777777" w:rsidTr="002340EA">
        <w:trPr>
          <w:trHeight w:val="53"/>
          <w:jc w:val="center"/>
        </w:trPr>
        <w:tc>
          <w:tcPr>
            <w:tcW w:w="250" w:type="pct"/>
          </w:tcPr>
          <w:p w14:paraId="36BAFCD8" w14:textId="40F220F9" w:rsidR="002340EA" w:rsidRPr="002B587C" w:rsidRDefault="002340EA" w:rsidP="00667BE2">
            <w:pPr>
              <w:jc w:val="left"/>
              <w:rPr>
                <w:sz w:val="18"/>
                <w:szCs w:val="18"/>
                <w:lang w:val="fr-CA"/>
              </w:rPr>
            </w:pPr>
            <w:r w:rsidRPr="002B587C">
              <w:rPr>
                <w:sz w:val="18"/>
                <w:szCs w:val="18"/>
                <w:lang w:val="fr-CA"/>
              </w:rPr>
              <w:t>4.1.2</w:t>
            </w:r>
          </w:p>
        </w:tc>
        <w:tc>
          <w:tcPr>
            <w:tcW w:w="4206" w:type="pct"/>
            <w:gridSpan w:val="7"/>
          </w:tcPr>
          <w:p w14:paraId="4B684B21" w14:textId="29A4037C" w:rsidR="002340EA" w:rsidRPr="002B587C" w:rsidRDefault="002340EA" w:rsidP="00ED255C">
            <w:pPr>
              <w:rPr>
                <w:sz w:val="18"/>
                <w:szCs w:val="18"/>
                <w:lang w:val="fr-CA"/>
              </w:rPr>
            </w:pPr>
            <w:r w:rsidRPr="002B587C">
              <w:rPr>
                <w:sz w:val="18"/>
                <w:szCs w:val="18"/>
                <w:lang w:val="fr-CA"/>
              </w:rPr>
              <w:t>Déductions de HFC par des projets antérieurs approuvés(tonne éq-CO</w:t>
            </w:r>
            <w:r w:rsidRPr="002B587C">
              <w:rPr>
                <w:sz w:val="18"/>
                <w:szCs w:val="18"/>
                <w:vertAlign w:val="subscript"/>
                <w:lang w:val="fr-CA"/>
              </w:rPr>
              <w:t>2</w:t>
            </w:r>
            <w:r w:rsidRPr="002B587C">
              <w:rPr>
                <w:sz w:val="18"/>
                <w:szCs w:val="18"/>
                <w:lang w:val="fr-CA"/>
              </w:rPr>
              <w:t>)</w:t>
            </w:r>
          </w:p>
        </w:tc>
        <w:tc>
          <w:tcPr>
            <w:tcW w:w="544" w:type="pct"/>
          </w:tcPr>
          <w:p w14:paraId="7B16FFA9" w14:textId="3953C699" w:rsidR="002340EA" w:rsidRPr="002B587C" w:rsidRDefault="002340EA" w:rsidP="00D141DA">
            <w:pPr>
              <w:jc w:val="right"/>
              <w:rPr>
                <w:sz w:val="18"/>
                <w:szCs w:val="18"/>
                <w:lang w:val="fr-CA"/>
              </w:rPr>
            </w:pPr>
            <w:r w:rsidRPr="002B587C">
              <w:rPr>
                <w:sz w:val="18"/>
                <w:szCs w:val="18"/>
                <w:lang w:val="fr-CA"/>
              </w:rPr>
              <w:t>s.o.</w:t>
            </w:r>
          </w:p>
        </w:tc>
      </w:tr>
      <w:tr w:rsidR="002340EA" w:rsidRPr="002B587C" w14:paraId="16C5986C" w14:textId="77777777" w:rsidTr="002340EA">
        <w:trPr>
          <w:trHeight w:val="53"/>
          <w:jc w:val="center"/>
        </w:trPr>
        <w:tc>
          <w:tcPr>
            <w:tcW w:w="250" w:type="pct"/>
          </w:tcPr>
          <w:p w14:paraId="79B80FAB" w14:textId="589203FC" w:rsidR="002340EA" w:rsidRPr="002B587C" w:rsidRDefault="002340EA" w:rsidP="00667BE2">
            <w:pPr>
              <w:jc w:val="left"/>
              <w:rPr>
                <w:sz w:val="18"/>
                <w:szCs w:val="18"/>
                <w:lang w:val="fr-CA"/>
              </w:rPr>
            </w:pPr>
            <w:r w:rsidRPr="002B587C">
              <w:rPr>
                <w:sz w:val="18"/>
                <w:szCs w:val="18"/>
                <w:lang w:val="fr-CA"/>
              </w:rPr>
              <w:t>4.1.3</w:t>
            </w:r>
          </w:p>
        </w:tc>
        <w:tc>
          <w:tcPr>
            <w:tcW w:w="4206" w:type="pct"/>
            <w:gridSpan w:val="7"/>
          </w:tcPr>
          <w:p w14:paraId="0568A9A3" w14:textId="6145822B" w:rsidR="002340EA" w:rsidRPr="002B587C" w:rsidRDefault="002340EA" w:rsidP="002340EA">
            <w:pPr>
              <w:jc w:val="left"/>
              <w:rPr>
                <w:sz w:val="18"/>
                <w:szCs w:val="18"/>
                <w:lang w:val="fr-CA"/>
              </w:rPr>
            </w:pPr>
            <w:r w:rsidRPr="002B587C">
              <w:rPr>
                <w:sz w:val="18"/>
                <w:szCs w:val="18"/>
                <w:lang w:val="fr-CA"/>
              </w:rPr>
              <w:t>Consommation restante admissible pour les HFC (tonnes éq-CO</w:t>
            </w:r>
            <w:r w:rsidRPr="002B587C">
              <w:rPr>
                <w:sz w:val="18"/>
                <w:szCs w:val="18"/>
                <w:vertAlign w:val="subscript"/>
                <w:lang w:val="fr-CA"/>
              </w:rPr>
              <w:t>2</w:t>
            </w:r>
            <w:r w:rsidRPr="002B587C">
              <w:rPr>
                <w:sz w:val="18"/>
                <w:szCs w:val="18"/>
                <w:lang w:val="fr-CA"/>
              </w:rPr>
              <w:t>)</w:t>
            </w:r>
          </w:p>
        </w:tc>
        <w:tc>
          <w:tcPr>
            <w:tcW w:w="544" w:type="pct"/>
          </w:tcPr>
          <w:p w14:paraId="1B408F49" w14:textId="7EF806B6" w:rsidR="002340EA" w:rsidRPr="002B587C" w:rsidRDefault="002340EA" w:rsidP="00667BE2">
            <w:pPr>
              <w:jc w:val="right"/>
              <w:rPr>
                <w:sz w:val="18"/>
                <w:szCs w:val="18"/>
                <w:lang w:val="fr-CA"/>
              </w:rPr>
            </w:pPr>
            <w:r w:rsidRPr="002B587C">
              <w:rPr>
                <w:sz w:val="18"/>
                <w:szCs w:val="18"/>
                <w:lang w:val="fr-CA"/>
              </w:rPr>
              <w:t>À determiner</w:t>
            </w:r>
          </w:p>
        </w:tc>
      </w:tr>
    </w:tbl>
    <w:p w14:paraId="7E7CFA5F" w14:textId="77777777" w:rsidR="00667BE2" w:rsidRPr="00A11450" w:rsidRDefault="00667BE2" w:rsidP="00667BE2">
      <w:pPr>
        <w:keepNext/>
        <w:spacing w:before="360" w:after="240"/>
        <w:rPr>
          <w:b/>
          <w:bCs/>
          <w:lang w:val="fr-CA"/>
        </w:rPr>
      </w:pPr>
      <w:r w:rsidRPr="001A74DF">
        <w:rPr>
          <w:b/>
          <w:bCs/>
          <w:lang w:val="fr"/>
        </w:rPr>
        <w:lastRenderedPageBreak/>
        <w:t>APPENDICE 3-A : CALENDRIER DE FINANCEMENT APPROUVÉ</w:t>
      </w:r>
    </w:p>
    <w:p w14:paraId="1B9E17EF" w14:textId="31F149E4" w:rsidR="00667BE2" w:rsidRPr="00FC1A8D" w:rsidRDefault="00667BE2" w:rsidP="00FC1A8D">
      <w:pPr>
        <w:pStyle w:val="Heading1"/>
        <w:numPr>
          <w:ilvl w:val="0"/>
          <w:numId w:val="17"/>
        </w:numPr>
        <w:rPr>
          <w:lang w:val="fr-CA"/>
        </w:rPr>
      </w:pPr>
      <w:r w:rsidRPr="00FC1A8D">
        <w:rPr>
          <w:lang w:val="fr"/>
        </w:rPr>
        <w:t xml:space="preserve">Le financement des futures tranches sera examiné aux fins d’approbation à la </w:t>
      </w:r>
      <w:r w:rsidR="004C4D8D" w:rsidRPr="00FC1A8D">
        <w:rPr>
          <w:lang w:val="fr"/>
        </w:rPr>
        <w:t>première</w:t>
      </w:r>
      <w:r w:rsidRPr="00FC1A8D">
        <w:rPr>
          <w:lang w:val="fr"/>
        </w:rPr>
        <w:t xml:space="preserve"> réunion de l’année indiquée à l’Appendice 2-A.</w:t>
      </w:r>
    </w:p>
    <w:p w14:paraId="1B08E43F" w14:textId="77777777" w:rsidR="00667BE2" w:rsidRPr="00A11450" w:rsidRDefault="00667BE2" w:rsidP="00667BE2">
      <w:pPr>
        <w:keepNext/>
        <w:spacing w:before="360" w:after="240"/>
        <w:rPr>
          <w:b/>
          <w:bCs/>
          <w:lang w:val="fr-CA"/>
        </w:rPr>
      </w:pPr>
      <w:r w:rsidRPr="001A74DF">
        <w:rPr>
          <w:b/>
          <w:bCs/>
          <w:lang w:val="fr"/>
        </w:rPr>
        <w:t>APPENDICE 4-A : MODÈLE DE RAPPORTS ET PLANS DE MISE EN ŒUVRE DES TRANCHES</w:t>
      </w:r>
    </w:p>
    <w:p w14:paraId="3F29161C" w14:textId="5E803919" w:rsidR="00667BE2" w:rsidRPr="000578D1" w:rsidRDefault="00667BE2" w:rsidP="000578D1">
      <w:pPr>
        <w:pStyle w:val="Heading1"/>
        <w:numPr>
          <w:ilvl w:val="0"/>
          <w:numId w:val="21"/>
        </w:numPr>
        <w:rPr>
          <w:lang w:val="fr-CA"/>
        </w:rPr>
      </w:pPr>
      <w:r w:rsidRPr="000578D1">
        <w:rPr>
          <w:lang w:val="fr"/>
        </w:rPr>
        <w:t>La soumission des Rapports et Plans de mise en œuvre de chaque demande de tranche comprend quatre parties :</w:t>
      </w:r>
    </w:p>
    <w:p w14:paraId="2642061E" w14:textId="77777777" w:rsidR="00667BE2" w:rsidRPr="00A11450" w:rsidRDefault="00667BE2" w:rsidP="00667BE2">
      <w:pPr>
        <w:numPr>
          <w:ilvl w:val="1"/>
          <w:numId w:val="1"/>
        </w:numPr>
        <w:spacing w:after="240"/>
        <w:outlineLvl w:val="1"/>
        <w:rPr>
          <w:lang w:val="fr-CA"/>
        </w:rPr>
      </w:pPr>
      <w:r w:rsidRPr="001A74DF">
        <w:rPr>
          <w:lang w:val="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 ;</w:t>
      </w:r>
    </w:p>
    <w:p w14:paraId="4DF16D7C" w14:textId="77777777" w:rsidR="00667BE2" w:rsidRPr="00A11450" w:rsidRDefault="00667BE2" w:rsidP="00667BE2">
      <w:pPr>
        <w:widowControl w:val="0"/>
        <w:numPr>
          <w:ilvl w:val="1"/>
          <w:numId w:val="1"/>
        </w:numPr>
        <w:spacing w:after="240"/>
        <w:outlineLvl w:val="1"/>
        <w:rPr>
          <w:lang w:val="fr-CA"/>
        </w:rPr>
      </w:pPr>
      <w:r w:rsidRPr="001A74DF">
        <w:rPr>
          <w:lang w:val="fr"/>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42021DEA" w14:textId="77777777" w:rsidR="00667BE2" w:rsidRPr="00A11450" w:rsidRDefault="00667BE2" w:rsidP="00667BE2">
      <w:pPr>
        <w:widowControl w:val="0"/>
        <w:numPr>
          <w:ilvl w:val="1"/>
          <w:numId w:val="1"/>
        </w:numPr>
        <w:spacing w:after="240"/>
        <w:outlineLvl w:val="1"/>
        <w:rPr>
          <w:lang w:val="fr-CA"/>
        </w:rPr>
      </w:pPr>
      <w:r w:rsidRPr="001A74DF">
        <w:rPr>
          <w:lang w:val="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w:t>
      </w:r>
    </w:p>
    <w:p w14:paraId="66427B1D" w14:textId="77777777" w:rsidR="00667BE2" w:rsidRPr="00A11450" w:rsidRDefault="00667BE2" w:rsidP="00667BE2">
      <w:pPr>
        <w:widowControl w:val="0"/>
        <w:numPr>
          <w:ilvl w:val="1"/>
          <w:numId w:val="1"/>
        </w:numPr>
        <w:spacing w:after="240"/>
        <w:outlineLvl w:val="1"/>
        <w:rPr>
          <w:lang w:val="fr-CA"/>
        </w:rPr>
      </w:pPr>
      <w:r w:rsidRPr="001A74DF">
        <w:rPr>
          <w:lang w:val="fr"/>
        </w:rPr>
        <w:t>Un sommaire analytique d’environ cinq paragraphes résumant l’information demandée aux alinéas 1 a) à 1 c), ci-dessus.</w:t>
      </w:r>
    </w:p>
    <w:p w14:paraId="1F79F0F6" w14:textId="77777777" w:rsidR="00667BE2" w:rsidRPr="00A11450" w:rsidRDefault="00667BE2" w:rsidP="00667BE2">
      <w:pPr>
        <w:keepNext/>
        <w:spacing w:before="360" w:after="240" w:line="360" w:lineRule="auto"/>
        <w:contextualSpacing/>
        <w:rPr>
          <w:lang w:val="fr-CA"/>
        </w:rPr>
      </w:pPr>
      <w:r w:rsidRPr="001A74DF">
        <w:rPr>
          <w:b/>
          <w:bCs/>
          <w:lang w:val="fr"/>
        </w:rPr>
        <w:lastRenderedPageBreak/>
        <w:t>APPENDICE 5-A : INSTITUTIONS DE SURVEILLANCE ET RÔLES</w:t>
      </w:r>
    </w:p>
    <w:p w14:paraId="0DD29207" w14:textId="0FE4A427" w:rsidR="004C4D8D" w:rsidRPr="00FC1A8D" w:rsidRDefault="00667BE2" w:rsidP="00FC1A8D">
      <w:pPr>
        <w:pStyle w:val="Heading1"/>
        <w:numPr>
          <w:ilvl w:val="0"/>
          <w:numId w:val="18"/>
        </w:numPr>
        <w:tabs>
          <w:tab w:val="num" w:pos="851"/>
        </w:tabs>
        <w:rPr>
          <w:lang w:val="fr-CA"/>
        </w:rPr>
      </w:pPr>
      <w:r w:rsidRPr="00FC1A8D">
        <w:rPr>
          <w:lang w:val="fr-CA"/>
        </w:rPr>
        <w:t>L'</w:t>
      </w:r>
      <w:r w:rsidR="004C4D8D" w:rsidRPr="00FC1A8D">
        <w:rPr>
          <w:lang w:val="fr-CA"/>
        </w:rPr>
        <w:t>U</w:t>
      </w:r>
      <w:r w:rsidRPr="00FC1A8D">
        <w:rPr>
          <w:lang w:val="fr-CA"/>
        </w:rPr>
        <w:t xml:space="preserve">nité nationale de l'ozone (UNO) </w:t>
      </w:r>
      <w:r w:rsidR="00CA306C" w:rsidRPr="00FC1A8D">
        <w:rPr>
          <w:lang w:val="fr-CA"/>
        </w:rPr>
        <w:t xml:space="preserve">sous l’égide </w:t>
      </w:r>
      <w:r w:rsidRPr="00FC1A8D">
        <w:rPr>
          <w:lang w:val="fr-CA"/>
        </w:rPr>
        <w:t xml:space="preserve">du </w:t>
      </w:r>
      <w:r w:rsidR="004C4D8D" w:rsidRPr="00FC1A8D">
        <w:rPr>
          <w:lang w:val="fr-CA"/>
        </w:rPr>
        <w:t>ministère de l’Environnement</w:t>
      </w:r>
      <w:r w:rsidRPr="00FC1A8D">
        <w:rPr>
          <w:lang w:val="fr-CA"/>
        </w:rPr>
        <w:t xml:space="preserve"> et des changements climatiques </w:t>
      </w:r>
      <w:r w:rsidR="004C4D8D" w:rsidRPr="00FC1A8D">
        <w:rPr>
          <w:lang w:val="fr-CA"/>
        </w:rPr>
        <w:t xml:space="preserve">dans le pays est responsable de la </w:t>
      </w:r>
      <w:r w:rsidRPr="00FC1A8D">
        <w:rPr>
          <w:lang w:val="fr-CA"/>
        </w:rPr>
        <w:t>s</w:t>
      </w:r>
      <w:r w:rsidR="004C4D8D" w:rsidRPr="00FC1A8D">
        <w:rPr>
          <w:lang w:val="fr-CA"/>
        </w:rPr>
        <w:t>urveillance des progrès dans la mise en œuvre des activités prévues dans le Plan.</w:t>
      </w:r>
    </w:p>
    <w:p w14:paraId="6C7F77EB" w14:textId="6F238D8E" w:rsidR="00FB1B36" w:rsidRDefault="004C4D8D" w:rsidP="00FC1A8D">
      <w:pPr>
        <w:pStyle w:val="Heading1"/>
        <w:numPr>
          <w:ilvl w:val="0"/>
          <w:numId w:val="9"/>
        </w:numPr>
        <w:tabs>
          <w:tab w:val="clear" w:pos="0"/>
          <w:tab w:val="num" w:pos="851"/>
        </w:tabs>
        <w:rPr>
          <w:lang w:val="fr-CA"/>
        </w:rPr>
      </w:pPr>
      <w:r>
        <w:rPr>
          <w:lang w:val="fr-CA"/>
        </w:rPr>
        <w:t xml:space="preserve">La surveillance sera </w:t>
      </w:r>
      <w:r w:rsidR="00FB1B36">
        <w:rPr>
          <w:lang w:val="fr-CA"/>
        </w:rPr>
        <w:t xml:space="preserve">effectuée durant la mise en œuvre du Plan pour </w:t>
      </w:r>
      <w:r w:rsidR="00CA306C">
        <w:rPr>
          <w:lang w:val="fr-CA"/>
        </w:rPr>
        <w:t xml:space="preserve">garantir </w:t>
      </w:r>
      <w:r w:rsidR="00FB1B36">
        <w:rPr>
          <w:lang w:val="fr-CA"/>
        </w:rPr>
        <w:t>une mise en œuvre efficac</w:t>
      </w:r>
      <w:r w:rsidR="00667BE2" w:rsidRPr="00A11450">
        <w:rPr>
          <w:lang w:val="fr-CA"/>
        </w:rPr>
        <w:t>e</w:t>
      </w:r>
      <w:r w:rsidR="00FB1B36">
        <w:rPr>
          <w:lang w:val="fr-CA"/>
        </w:rPr>
        <w:t xml:space="preserve"> et effective, la coordination </w:t>
      </w:r>
      <w:r w:rsidR="00CA306C">
        <w:rPr>
          <w:lang w:val="fr-CA"/>
        </w:rPr>
        <w:t>globale</w:t>
      </w:r>
      <w:r w:rsidR="00FB1B36">
        <w:rPr>
          <w:lang w:val="fr-CA"/>
        </w:rPr>
        <w:t xml:space="preserve"> du projet; l’engagement et la coordination des intervenants; la mise en œuvre harmonieuse des activités prévues </w:t>
      </w:r>
      <w:r w:rsidR="00CA306C">
        <w:rPr>
          <w:lang w:val="fr-CA"/>
        </w:rPr>
        <w:t>dans</w:t>
      </w:r>
      <w:r w:rsidR="00FB1B36">
        <w:rPr>
          <w:lang w:val="fr-CA"/>
        </w:rPr>
        <w:t xml:space="preserve"> les différentes tranches; la livraison des formations et autres résultats attendus; et la facilitation de la vérification de la consommation de HFC réalisée par l’agence d’exécution principale. </w:t>
      </w:r>
    </w:p>
    <w:p w14:paraId="55C33A3A" w14:textId="2A16C3C9" w:rsidR="00CA306C" w:rsidRPr="00CA306C" w:rsidRDefault="00FB1B36" w:rsidP="00FC1A8D">
      <w:pPr>
        <w:pStyle w:val="Heading1"/>
        <w:keepNext/>
        <w:numPr>
          <w:ilvl w:val="0"/>
          <w:numId w:val="9"/>
        </w:numPr>
        <w:tabs>
          <w:tab w:val="clear" w:pos="0"/>
          <w:tab w:val="num" w:pos="851"/>
        </w:tabs>
        <w:spacing w:before="360"/>
        <w:rPr>
          <w:b/>
          <w:bCs/>
          <w:lang w:val="fr-CA"/>
        </w:rPr>
      </w:pPr>
      <w:r w:rsidRPr="00CA306C">
        <w:rPr>
          <w:lang w:val="fr-CA"/>
        </w:rPr>
        <w:t>Le ministère de l’Environnement et des changements climatiques du pays sera responsable de la pérennité des cibles de réduction de la consommation</w:t>
      </w:r>
      <w:r w:rsidR="00ED255C">
        <w:rPr>
          <w:lang w:val="fr-CA"/>
        </w:rPr>
        <w:t>,</w:t>
      </w:r>
      <w:r w:rsidRPr="00CA306C">
        <w:rPr>
          <w:lang w:val="fr-CA"/>
        </w:rPr>
        <w:t xml:space="preserve"> atteintes dans le cadre de l’Accord. </w:t>
      </w:r>
    </w:p>
    <w:p w14:paraId="36EAB823" w14:textId="60C3E208" w:rsidR="00FB1B36" w:rsidRPr="00CA306C" w:rsidRDefault="00FB1B36" w:rsidP="00CA306C">
      <w:pPr>
        <w:pStyle w:val="Heading1"/>
        <w:keepNext/>
        <w:numPr>
          <w:ilvl w:val="0"/>
          <w:numId w:val="0"/>
        </w:numPr>
        <w:tabs>
          <w:tab w:val="num" w:pos="851"/>
        </w:tabs>
        <w:spacing w:before="360"/>
        <w:rPr>
          <w:b/>
          <w:bCs/>
          <w:lang w:val="fr-CA"/>
        </w:rPr>
      </w:pPr>
      <w:r w:rsidRPr="00CA306C">
        <w:rPr>
          <w:b/>
          <w:bCs/>
          <w:lang w:val="fr"/>
        </w:rPr>
        <w:t>APPENDICE 6-A : RÔLE DE L’AGENCE D’EXÉCUTION PRINCIPALE</w:t>
      </w:r>
    </w:p>
    <w:p w14:paraId="65A6F606" w14:textId="1B90D9CB" w:rsidR="00FB1B36" w:rsidRPr="00ED255C" w:rsidRDefault="00FB1B36" w:rsidP="00ED255C">
      <w:pPr>
        <w:pStyle w:val="Heading1"/>
        <w:numPr>
          <w:ilvl w:val="0"/>
          <w:numId w:val="20"/>
        </w:numPr>
        <w:tabs>
          <w:tab w:val="num" w:pos="709"/>
        </w:tabs>
        <w:rPr>
          <w:lang w:val="fr-CA"/>
        </w:rPr>
      </w:pPr>
      <w:r w:rsidRPr="00ED255C">
        <w:rPr>
          <w:lang w:val="fr"/>
        </w:rPr>
        <w:t>L’Agence d’exécution principale sera responsable de tout un éventail d’activités dont, pour le moins :</w:t>
      </w:r>
    </w:p>
    <w:p w14:paraId="51391FD1" w14:textId="77777777" w:rsidR="00FB1B36" w:rsidRPr="00A11450" w:rsidRDefault="00FB1B36" w:rsidP="00FB1B36">
      <w:pPr>
        <w:numPr>
          <w:ilvl w:val="1"/>
          <w:numId w:val="1"/>
        </w:numPr>
        <w:spacing w:after="240"/>
        <w:outlineLvl w:val="1"/>
        <w:rPr>
          <w:lang w:val="fr-CA"/>
        </w:rPr>
      </w:pPr>
      <w:r w:rsidRPr="001A74DF">
        <w:rPr>
          <w:lang w:val="fr"/>
        </w:rPr>
        <w:t>Garantir l’efficacité et la vérification financière conformément au présent Accord et ses procédures et exigences internes spécifiques, mises de l’avant dans le Plan du Pays ;</w:t>
      </w:r>
    </w:p>
    <w:p w14:paraId="17867463" w14:textId="77777777" w:rsidR="00FB1B36" w:rsidRPr="00A11450" w:rsidRDefault="00FB1B36" w:rsidP="00FB1B36">
      <w:pPr>
        <w:widowControl w:val="0"/>
        <w:numPr>
          <w:ilvl w:val="1"/>
          <w:numId w:val="1"/>
        </w:numPr>
        <w:spacing w:after="240"/>
        <w:outlineLvl w:val="1"/>
        <w:rPr>
          <w:lang w:val="fr-CA"/>
        </w:rPr>
      </w:pPr>
      <w:r w:rsidRPr="001A74DF">
        <w:rPr>
          <w:lang w:val="fr"/>
        </w:rPr>
        <w:t>Aider le Pays à préparer les Rapports et Plans de mise en œuvre de la tranche, conformément à l’Appendice 4-A ;</w:t>
      </w:r>
    </w:p>
    <w:p w14:paraId="1C2BBD2E" w14:textId="77777777" w:rsidR="00FB1B36" w:rsidRPr="00A11450" w:rsidRDefault="00FB1B36" w:rsidP="00FB1B36">
      <w:pPr>
        <w:widowControl w:val="0"/>
        <w:numPr>
          <w:ilvl w:val="1"/>
          <w:numId w:val="1"/>
        </w:numPr>
        <w:spacing w:after="240"/>
        <w:outlineLvl w:val="1"/>
        <w:rPr>
          <w:lang w:val="fr-CA"/>
        </w:rPr>
      </w:pPr>
      <w:r w:rsidRPr="001A74DF">
        <w:rPr>
          <w:lang w:val="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55053E90" w14:textId="77777777" w:rsidR="00FB1B36" w:rsidRPr="00A11450" w:rsidRDefault="00FB1B36" w:rsidP="00FB1B36">
      <w:pPr>
        <w:widowControl w:val="0"/>
        <w:numPr>
          <w:ilvl w:val="1"/>
          <w:numId w:val="1"/>
        </w:numPr>
        <w:spacing w:after="240"/>
        <w:outlineLvl w:val="1"/>
        <w:rPr>
          <w:lang w:val="fr-CA"/>
        </w:rPr>
      </w:pPr>
      <w:r w:rsidRPr="001A74DF">
        <w:rPr>
          <w:lang w:val="fr"/>
        </w:rPr>
        <w:t>Veiller à ce que les expériences et les progrès soient inclus dans les mises à jour du Plan général et dans les futurs Plans de mise en œuvre de la tranche, conformément à l’alinéa 1 c) de l’Appendice 4-A ;</w:t>
      </w:r>
    </w:p>
    <w:p w14:paraId="453E04A3" w14:textId="77777777" w:rsidR="00FB1B36" w:rsidRPr="00A11450" w:rsidRDefault="00FB1B36" w:rsidP="00FB1B36">
      <w:pPr>
        <w:widowControl w:val="0"/>
        <w:numPr>
          <w:ilvl w:val="1"/>
          <w:numId w:val="1"/>
        </w:numPr>
        <w:spacing w:after="240"/>
        <w:outlineLvl w:val="1"/>
        <w:rPr>
          <w:lang w:val="fr-CA"/>
        </w:rPr>
      </w:pPr>
      <w:r w:rsidRPr="001A74DF">
        <w:rPr>
          <w:lang w:val="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7744B163" w14:textId="77777777" w:rsidR="00FB1B36" w:rsidRPr="00A11450" w:rsidRDefault="00FB1B36" w:rsidP="00FB1B36">
      <w:pPr>
        <w:widowControl w:val="0"/>
        <w:numPr>
          <w:ilvl w:val="1"/>
          <w:numId w:val="1"/>
        </w:numPr>
        <w:spacing w:after="240"/>
        <w:outlineLvl w:val="1"/>
        <w:rPr>
          <w:lang w:val="fr-CA"/>
        </w:rPr>
      </w:pPr>
      <w:r w:rsidRPr="001A74DF">
        <w:rPr>
          <w:lang w:val="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21560A71" w14:textId="07156299" w:rsidR="00FB1B36" w:rsidRPr="00A11450" w:rsidRDefault="00FB1B36" w:rsidP="00FB1B36">
      <w:pPr>
        <w:widowControl w:val="0"/>
        <w:numPr>
          <w:ilvl w:val="1"/>
          <w:numId w:val="1"/>
        </w:numPr>
        <w:spacing w:after="240"/>
        <w:outlineLvl w:val="1"/>
        <w:rPr>
          <w:lang w:val="fr-CA"/>
        </w:rPr>
      </w:pPr>
      <w:r w:rsidRPr="001A74DF">
        <w:rPr>
          <w:lang w:val="fr"/>
        </w:rPr>
        <w:t xml:space="preserve">Veiller à ce que les examens techniques soient réalisés par </w:t>
      </w:r>
      <w:r w:rsidR="00CB1A8F">
        <w:rPr>
          <w:lang w:val="fr"/>
        </w:rPr>
        <w:t>d</w:t>
      </w:r>
      <w:r w:rsidRPr="001A74DF">
        <w:rPr>
          <w:lang w:val="fr"/>
        </w:rPr>
        <w:t>es experts techniques indépendants ;</w:t>
      </w:r>
    </w:p>
    <w:p w14:paraId="7CDB650B" w14:textId="77777777" w:rsidR="00FB1B36" w:rsidRPr="00A11450" w:rsidRDefault="00FB1B36" w:rsidP="00FB1B36">
      <w:pPr>
        <w:widowControl w:val="0"/>
        <w:numPr>
          <w:ilvl w:val="1"/>
          <w:numId w:val="1"/>
        </w:numPr>
        <w:spacing w:after="240"/>
        <w:outlineLvl w:val="1"/>
        <w:rPr>
          <w:lang w:val="fr-CA"/>
        </w:rPr>
      </w:pPr>
      <w:r w:rsidRPr="001A74DF">
        <w:rPr>
          <w:lang w:val="fr"/>
        </w:rPr>
        <w:t>Réaliser les missions de surveillance requises ;</w:t>
      </w:r>
    </w:p>
    <w:p w14:paraId="07C04897" w14:textId="77777777" w:rsidR="00FB1B36" w:rsidRPr="00A11450" w:rsidRDefault="00FB1B36" w:rsidP="00FB1B36">
      <w:pPr>
        <w:widowControl w:val="0"/>
        <w:numPr>
          <w:ilvl w:val="1"/>
          <w:numId w:val="1"/>
        </w:numPr>
        <w:spacing w:after="240"/>
        <w:outlineLvl w:val="1"/>
        <w:rPr>
          <w:lang w:val="fr-CA"/>
        </w:rPr>
      </w:pPr>
      <w:r w:rsidRPr="001A74DF">
        <w:rPr>
          <w:lang w:val="fr"/>
        </w:rPr>
        <w:t>Garantir l’existence d’un mécanisme de financement permettant l’application efficace et transparente du Plan de mise en œuvre de la tranche et la transmission de données exactes ;</w:t>
      </w:r>
    </w:p>
    <w:p w14:paraId="76AD8A6A" w14:textId="77777777" w:rsidR="00FB1B36" w:rsidRPr="00A11450" w:rsidRDefault="00FB1B36" w:rsidP="00FB1B36">
      <w:pPr>
        <w:widowControl w:val="0"/>
        <w:numPr>
          <w:ilvl w:val="1"/>
          <w:numId w:val="1"/>
        </w:numPr>
        <w:spacing w:after="240"/>
        <w:outlineLvl w:val="1"/>
        <w:rPr>
          <w:lang w:val="fr-CA"/>
        </w:rPr>
      </w:pPr>
      <w:r w:rsidRPr="001A74DF">
        <w:rPr>
          <w:lang w:val="fr"/>
        </w:rPr>
        <w:lastRenderedPageBreak/>
        <w:t>Coordonner les activités de l’Agence de coopération tout en veillant à ce que les activités se déroulent dans l’ordre ;</w:t>
      </w:r>
    </w:p>
    <w:p w14:paraId="7AA4023C" w14:textId="77777777" w:rsidR="00FB1B36" w:rsidRPr="00A11450" w:rsidRDefault="00FB1B36" w:rsidP="00FB1B36">
      <w:pPr>
        <w:widowControl w:val="0"/>
        <w:numPr>
          <w:ilvl w:val="1"/>
          <w:numId w:val="1"/>
        </w:numPr>
        <w:spacing w:after="240"/>
        <w:outlineLvl w:val="1"/>
        <w:rPr>
          <w:lang w:val="fr-CA"/>
        </w:rPr>
      </w:pPr>
      <w:r w:rsidRPr="001A74DF">
        <w:rPr>
          <w:lang w:val="fr"/>
        </w:rPr>
        <w:t>En cas de réduction de financement pour non-respect, conformément au paragraphe 11 de l’Accord, déterminer, en consultation avec le Pays et l’Agence de coopération, l’application des réductions aux différents postes budgétaires et au financement de l’Agence principale et de chaque Agence de coopération ;</w:t>
      </w:r>
    </w:p>
    <w:p w14:paraId="00F6B010" w14:textId="77777777" w:rsidR="00FB1B36" w:rsidRPr="00A11450" w:rsidRDefault="00FB1B36" w:rsidP="00FB1B36">
      <w:pPr>
        <w:widowControl w:val="0"/>
        <w:numPr>
          <w:ilvl w:val="1"/>
          <w:numId w:val="1"/>
        </w:numPr>
        <w:spacing w:after="240"/>
        <w:outlineLvl w:val="1"/>
        <w:rPr>
          <w:lang w:val="fr-CA"/>
        </w:rPr>
      </w:pPr>
      <w:r w:rsidRPr="001A74DF">
        <w:rPr>
          <w:lang w:val="fr"/>
        </w:rPr>
        <w:t>Veiller à ce que les décaissements faits au Pays reposent sur des indicateurs ;</w:t>
      </w:r>
    </w:p>
    <w:p w14:paraId="12CCF775" w14:textId="77777777" w:rsidR="00FB1B36" w:rsidRPr="00A11450" w:rsidRDefault="00FB1B36" w:rsidP="00FB1B36">
      <w:pPr>
        <w:widowControl w:val="0"/>
        <w:numPr>
          <w:ilvl w:val="1"/>
          <w:numId w:val="1"/>
        </w:numPr>
        <w:spacing w:after="240"/>
        <w:outlineLvl w:val="1"/>
        <w:rPr>
          <w:lang w:val="fr-CA"/>
        </w:rPr>
      </w:pPr>
      <w:r w:rsidRPr="001A74DF">
        <w:rPr>
          <w:lang w:val="fr"/>
        </w:rPr>
        <w:t>Offrir de l’assistance pour les politiques, la gestion et le soutien technique au besoin ;</w:t>
      </w:r>
    </w:p>
    <w:p w14:paraId="5C3E0C55" w14:textId="77777777" w:rsidR="00FB1B36" w:rsidRPr="00A11450" w:rsidRDefault="00FB1B36" w:rsidP="00FB1B36">
      <w:pPr>
        <w:numPr>
          <w:ilvl w:val="1"/>
          <w:numId w:val="1"/>
        </w:numPr>
        <w:spacing w:after="240"/>
        <w:outlineLvl w:val="1"/>
        <w:rPr>
          <w:lang w:val="fr-CA"/>
        </w:rPr>
      </w:pPr>
      <w:r w:rsidRPr="001A74DF">
        <w:rPr>
          <w:lang w:val="fr"/>
        </w:rPr>
        <w:t>Atteindre un consensus avec l’Agence de coopération concernant la planification, la coordination et l’établissement des rapports nécessaires afin de faciliter la mise en œuvre du Plan ; et</w:t>
      </w:r>
    </w:p>
    <w:p w14:paraId="536C1380" w14:textId="77777777" w:rsidR="00FB1B36" w:rsidRPr="00A11450" w:rsidRDefault="00FB1B36" w:rsidP="00FB1B36">
      <w:pPr>
        <w:widowControl w:val="0"/>
        <w:numPr>
          <w:ilvl w:val="1"/>
          <w:numId w:val="1"/>
        </w:numPr>
        <w:spacing w:after="240"/>
        <w:outlineLvl w:val="1"/>
        <w:rPr>
          <w:lang w:val="fr-CA"/>
        </w:rPr>
      </w:pPr>
      <w:r w:rsidRPr="001A74DF">
        <w:rPr>
          <w:lang w:val="fr"/>
        </w:rPr>
        <w:t>Décaisser les sommes au Pays et aux entreprises participantes au moment opportun, pour réaliser les activités en lien avec le projet.</w:t>
      </w:r>
    </w:p>
    <w:p w14:paraId="7434E5F8" w14:textId="5E65797A" w:rsidR="00FB1B36" w:rsidRPr="00FC1A8D" w:rsidRDefault="00FB1B36" w:rsidP="00FC1A8D">
      <w:pPr>
        <w:pStyle w:val="Heading1"/>
        <w:numPr>
          <w:ilvl w:val="0"/>
          <w:numId w:val="19"/>
        </w:numPr>
        <w:rPr>
          <w:lang w:val="fr-CA"/>
        </w:rPr>
      </w:pPr>
      <w:r w:rsidRPr="00FC1A8D">
        <w:rPr>
          <w:lang w:val="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2C675E72" w14:textId="77777777" w:rsidR="00FB1B36" w:rsidRPr="00A11450" w:rsidRDefault="00FB1B36" w:rsidP="00FB1B36">
      <w:pPr>
        <w:spacing w:before="360" w:after="240"/>
        <w:rPr>
          <w:lang w:val="fr-CA"/>
        </w:rPr>
      </w:pPr>
      <w:r w:rsidRPr="001A74DF">
        <w:rPr>
          <w:b/>
          <w:bCs/>
          <w:lang w:val="fr"/>
        </w:rPr>
        <w:t>APPENDICE 6-B : RÔLE DES AGENCES DE COOPÉRATION</w:t>
      </w:r>
    </w:p>
    <w:p w14:paraId="149EFEED" w14:textId="6E8BA133" w:rsidR="00FB1B36" w:rsidRPr="00CB1A8F" w:rsidRDefault="00FB1B36" w:rsidP="00CB1A8F">
      <w:pPr>
        <w:pStyle w:val="Heading1"/>
        <w:numPr>
          <w:ilvl w:val="0"/>
          <w:numId w:val="22"/>
        </w:numPr>
        <w:rPr>
          <w:lang w:val="fr-CA"/>
        </w:rPr>
      </w:pPr>
      <w:r w:rsidRPr="00CB1A8F">
        <w:rPr>
          <w:lang w:val="fr"/>
        </w:rPr>
        <w:t>L’Agence de coopération est responsable de tout un éventail d’activités. Ces activités sont précisées dans le Plan, et comprennent pour le moins :</w:t>
      </w:r>
    </w:p>
    <w:p w14:paraId="32A696D3" w14:textId="77777777" w:rsidR="00FB1B36" w:rsidRPr="00A11450" w:rsidRDefault="00FB1B36" w:rsidP="00CB1A8F">
      <w:pPr>
        <w:widowControl w:val="0"/>
        <w:numPr>
          <w:ilvl w:val="1"/>
          <w:numId w:val="1"/>
        </w:numPr>
        <w:spacing w:after="120"/>
        <w:outlineLvl w:val="1"/>
        <w:rPr>
          <w:lang w:val="fr-CA"/>
        </w:rPr>
      </w:pPr>
      <w:r w:rsidRPr="001A74DF">
        <w:rPr>
          <w:lang w:val="fr"/>
        </w:rPr>
        <w:t>Offrir de l’assistance pour l’élaboration de politiques générales, si nécessaire ;</w:t>
      </w:r>
    </w:p>
    <w:p w14:paraId="3BF4F67E" w14:textId="77777777" w:rsidR="00FB1B36" w:rsidRPr="00A11450" w:rsidRDefault="00FB1B36" w:rsidP="00CB1A8F">
      <w:pPr>
        <w:widowControl w:val="0"/>
        <w:numPr>
          <w:ilvl w:val="1"/>
          <w:numId w:val="1"/>
        </w:numPr>
        <w:spacing w:after="120"/>
        <w:outlineLvl w:val="1"/>
        <w:rPr>
          <w:lang w:val="fr-CA"/>
        </w:rPr>
      </w:pPr>
      <w:r w:rsidRPr="001A74DF">
        <w:rPr>
          <w:lang w:val="fr"/>
        </w:rPr>
        <w:t>Aider le Pays à mettre en œuvre et à évaluer les activités financées par l’Agence de coopération, et consulter l’Agence principale afin d’assurer le déroulement des activités dans l’ordre et de manière coordonnée ;</w:t>
      </w:r>
    </w:p>
    <w:p w14:paraId="3FA11172" w14:textId="77777777" w:rsidR="00FB1B36" w:rsidRPr="00A11450" w:rsidRDefault="00FB1B36" w:rsidP="00CB1A8F">
      <w:pPr>
        <w:widowControl w:val="0"/>
        <w:numPr>
          <w:ilvl w:val="1"/>
          <w:numId w:val="1"/>
        </w:numPr>
        <w:spacing w:after="120"/>
        <w:outlineLvl w:val="1"/>
        <w:rPr>
          <w:lang w:val="fr-CA"/>
        </w:rPr>
      </w:pPr>
      <w:r w:rsidRPr="001A74DF">
        <w:rPr>
          <w:lang w:val="fr"/>
        </w:rPr>
        <w:t>Remettre des rapports de ces activités à l’Agence principale, afin de les inclure dans les rapports consolidés, conformément à l’Appendice 4-A ;</w:t>
      </w:r>
    </w:p>
    <w:p w14:paraId="21271BCE" w14:textId="77777777" w:rsidR="00FB1B36" w:rsidRPr="00A11450" w:rsidRDefault="00FB1B36" w:rsidP="00CB1A8F">
      <w:pPr>
        <w:widowControl w:val="0"/>
        <w:numPr>
          <w:ilvl w:val="1"/>
          <w:numId w:val="1"/>
        </w:numPr>
        <w:spacing w:after="120"/>
        <w:outlineLvl w:val="1"/>
        <w:rPr>
          <w:lang w:val="fr-CA"/>
        </w:rPr>
      </w:pPr>
      <w:r w:rsidRPr="001A74DF">
        <w:rPr>
          <w:lang w:val="fr"/>
        </w:rPr>
        <w:t>Atteindre un consensus avec l’Agence principale concernant la planification, la coordination et l’établissement des rapports nécessaires afin de faciliter la mise en œuvre du Plan.</w:t>
      </w:r>
    </w:p>
    <w:p w14:paraId="74627C0F" w14:textId="77777777" w:rsidR="00FB1B36" w:rsidRPr="00A11450" w:rsidRDefault="00FB1B36" w:rsidP="00FB1B36">
      <w:pPr>
        <w:spacing w:before="360" w:after="240"/>
        <w:rPr>
          <w:b/>
          <w:bCs/>
          <w:lang w:val="fr-CA"/>
        </w:rPr>
      </w:pPr>
      <w:r w:rsidRPr="001A74DF">
        <w:rPr>
          <w:b/>
          <w:bCs/>
          <w:lang w:val="fr"/>
        </w:rPr>
        <w:t>APPENDICE 7-A : RÉDUCTIONS DU FINANCEMENT POUR NON</w:t>
      </w:r>
      <w:r w:rsidRPr="001A74DF">
        <w:rPr>
          <w:b/>
          <w:bCs/>
          <w:lang w:val="fr"/>
        </w:rPr>
        <w:noBreakHyphen/>
        <w:t>RESPECT DES CIBLES DE L’ACCORD</w:t>
      </w:r>
    </w:p>
    <w:p w14:paraId="013E3D92" w14:textId="77777777" w:rsidR="00FB1B36" w:rsidRPr="00A11450" w:rsidRDefault="00FB1B36" w:rsidP="00FC1A8D">
      <w:pPr>
        <w:pStyle w:val="Heading1"/>
        <w:numPr>
          <w:ilvl w:val="0"/>
          <w:numId w:val="13"/>
        </w:numPr>
        <w:tabs>
          <w:tab w:val="clear" w:pos="0"/>
          <w:tab w:val="num" w:pos="851"/>
        </w:tabs>
        <w:rPr>
          <w:lang w:val="fr-CA"/>
        </w:rPr>
      </w:pPr>
      <w:r w:rsidRPr="001A74DF">
        <w:rPr>
          <w:lang w:val="fr"/>
        </w:rPr>
        <w:t>Conformément au paragraphe 11 de l’Accord, le financement fourni peut être réduit de 7,00 $US/tonne d’éq-CO</w:t>
      </w:r>
      <w:r w:rsidRPr="001A74DF">
        <w:rPr>
          <w:vertAlign w:val="subscript"/>
          <w:lang w:val="fr"/>
        </w:rPr>
        <w:t>2</w:t>
      </w:r>
      <w:r w:rsidRPr="001A74DF">
        <w:rPr>
          <w:lang w:val="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r w:rsidRPr="00A11450">
        <w:rPr>
          <w:lang w:val="fr-CA"/>
        </w:rPr>
        <w:t>.</w:t>
      </w:r>
    </w:p>
    <w:p w14:paraId="4BCCAFBA" w14:textId="77777777" w:rsidR="00FB1B36" w:rsidRPr="00796AF1" w:rsidRDefault="00FB1B36" w:rsidP="00FB1B36">
      <w:pPr>
        <w:suppressAutoHyphens/>
        <w:spacing w:after="240"/>
        <w:rPr>
          <w:lang w:val="fr-CA"/>
        </w:rPr>
      </w:pPr>
    </w:p>
    <w:p w14:paraId="335C0D98" w14:textId="77777777" w:rsidR="00711BE6" w:rsidRPr="00B937C5" w:rsidRDefault="00711BE6" w:rsidP="00711BE6">
      <w:pPr>
        <w:suppressAutoHyphens/>
        <w:rPr>
          <w:b/>
          <w:bCs/>
          <w:lang w:val="fr-CA"/>
        </w:rPr>
        <w:sectPr w:rsidR="00711BE6" w:rsidRPr="00B937C5" w:rsidSect="00711BE6">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6D825975" w14:textId="77777777" w:rsidR="00711BE6" w:rsidRPr="00724E4B" w:rsidRDefault="00711BE6" w:rsidP="00711BE6">
      <w:pPr>
        <w:suppressAutoHyphens/>
        <w:spacing w:after="240"/>
        <w:jc w:val="center"/>
        <w:rPr>
          <w:b/>
          <w:bCs/>
        </w:rPr>
      </w:pPr>
      <w:r w:rsidRPr="00724E4B">
        <w:rPr>
          <w:b/>
          <w:bCs/>
        </w:rPr>
        <w:lastRenderedPageBreak/>
        <w:t xml:space="preserve">Annex </w:t>
      </w:r>
      <w:r w:rsidRPr="00724E4B">
        <w:rPr>
          <w:b/>
        </w:rPr>
        <w:t>II</w:t>
      </w:r>
    </w:p>
    <w:p w14:paraId="3CAEC428" w14:textId="77777777" w:rsidR="00711BE6" w:rsidRPr="00724E4B" w:rsidRDefault="00711BE6" w:rsidP="00711BE6">
      <w:pPr>
        <w:suppressAutoHyphens/>
        <w:jc w:val="center"/>
        <w:rPr>
          <w:b/>
          <w:bCs/>
        </w:rPr>
      </w:pPr>
      <w:r w:rsidRPr="00724E4B">
        <w:rPr>
          <w:b/>
          <w:bCs/>
        </w:rPr>
        <w:t>SIMULTANEOUS IMPLEMENTATION OF THE HCFC PHASE-OUT MANAGEMENT PLAN</w:t>
      </w:r>
    </w:p>
    <w:p w14:paraId="17A806AE" w14:textId="684AF9DF" w:rsidR="00711BE6" w:rsidRPr="00724E4B" w:rsidRDefault="00711BE6" w:rsidP="00711BE6">
      <w:pPr>
        <w:suppressAutoHyphens/>
        <w:spacing w:after="240"/>
        <w:jc w:val="center"/>
        <w:rPr>
          <w:b/>
          <w:bCs/>
        </w:rPr>
      </w:pPr>
      <w:r w:rsidRPr="00724E4B">
        <w:rPr>
          <w:b/>
          <w:bCs/>
        </w:rPr>
        <w:t xml:space="preserve">AND THE KIGALI HFC IMPLEMENTATION PLAN IN </w:t>
      </w:r>
      <w:r w:rsidR="00F42906" w:rsidRPr="00724E4B">
        <w:rPr>
          <w:b/>
          <w:bCs/>
        </w:rPr>
        <w:t>S</w:t>
      </w:r>
      <w:r w:rsidR="00AB21EC" w:rsidRPr="00724E4B">
        <w:rPr>
          <w:b/>
          <w:bCs/>
        </w:rPr>
        <w:t>OMALIA</w:t>
      </w:r>
    </w:p>
    <w:tbl>
      <w:tblPr>
        <w:tblW w:w="4952" w:type="pct"/>
        <w:tblLook w:val="04A0" w:firstRow="1" w:lastRow="0" w:firstColumn="1" w:lastColumn="0" w:noHBand="0" w:noVBand="1"/>
      </w:tblPr>
      <w:tblGrid>
        <w:gridCol w:w="2405"/>
        <w:gridCol w:w="3825"/>
        <w:gridCol w:w="1163"/>
        <w:gridCol w:w="4416"/>
        <w:gridCol w:w="965"/>
        <w:gridCol w:w="1335"/>
      </w:tblGrid>
      <w:tr w:rsidR="00E31BAF" w:rsidRPr="00724E4B" w14:paraId="363B5011" w14:textId="77777777" w:rsidTr="00E31BAF">
        <w:trPr>
          <w:trHeight w:val="341"/>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2414F404" w14:textId="77777777" w:rsidR="00711BE6" w:rsidRPr="00724E4B" w:rsidRDefault="00711BE6">
            <w:pPr>
              <w:suppressAutoHyphens/>
              <w:jc w:val="center"/>
              <w:rPr>
                <w:b/>
                <w:bCs/>
                <w:sz w:val="20"/>
                <w:szCs w:val="20"/>
                <w:lang w:eastAsia="en-CA"/>
              </w:rPr>
            </w:pPr>
          </w:p>
        </w:tc>
        <w:tc>
          <w:tcPr>
            <w:tcW w:w="1767" w:type="pct"/>
            <w:gridSpan w:val="2"/>
            <w:tcBorders>
              <w:top w:val="single" w:sz="4" w:space="0" w:color="auto"/>
              <w:left w:val="single" w:sz="4" w:space="0" w:color="auto"/>
              <w:bottom w:val="single" w:sz="4" w:space="0" w:color="auto"/>
              <w:right w:val="single" w:sz="4" w:space="0" w:color="auto"/>
            </w:tcBorders>
            <w:vAlign w:val="center"/>
          </w:tcPr>
          <w:p w14:paraId="52E1F6C6" w14:textId="1D4AC13E" w:rsidR="00711BE6" w:rsidRPr="00724E4B" w:rsidRDefault="00711BE6">
            <w:pPr>
              <w:suppressAutoHyphens/>
              <w:ind w:left="-246" w:right="-247"/>
              <w:jc w:val="center"/>
              <w:rPr>
                <w:b/>
                <w:bCs/>
                <w:sz w:val="20"/>
                <w:szCs w:val="20"/>
                <w:lang w:eastAsia="en-CA"/>
              </w:rPr>
            </w:pPr>
            <w:r w:rsidRPr="00724E4B">
              <w:rPr>
                <w:b/>
                <w:bCs/>
                <w:sz w:val="20"/>
                <w:szCs w:val="20"/>
                <w:lang w:eastAsia="en-CA"/>
              </w:rPr>
              <w:t>HPMP</w:t>
            </w:r>
            <w:r w:rsidRPr="00724E4B">
              <w:rPr>
                <w:b/>
                <w:bCs/>
              </w:rPr>
              <w:t xml:space="preserve"> –</w:t>
            </w:r>
            <w:r w:rsidRPr="00724E4B">
              <w:t xml:space="preserve"> </w:t>
            </w:r>
            <w:r w:rsidRPr="00724E4B">
              <w:rPr>
                <w:b/>
                <w:bCs/>
                <w:sz w:val="20"/>
                <w:szCs w:val="20"/>
                <w:lang w:eastAsia="en-CA"/>
              </w:rPr>
              <w:t xml:space="preserve">stage </w:t>
            </w:r>
            <w:r w:rsidR="00AB21EC" w:rsidRPr="00724E4B">
              <w:rPr>
                <w:b/>
                <w:bCs/>
                <w:sz w:val="20"/>
                <w:szCs w:val="20"/>
                <w:lang w:eastAsia="en-CA"/>
              </w:rPr>
              <w:t>II</w:t>
            </w:r>
          </w:p>
        </w:tc>
        <w:tc>
          <w:tcPr>
            <w:tcW w:w="1907" w:type="pct"/>
            <w:gridSpan w:val="2"/>
            <w:tcBorders>
              <w:top w:val="single" w:sz="4" w:space="0" w:color="auto"/>
              <w:left w:val="single" w:sz="4" w:space="0" w:color="auto"/>
              <w:bottom w:val="single" w:sz="4" w:space="0" w:color="auto"/>
              <w:right w:val="single" w:sz="4" w:space="0" w:color="auto"/>
            </w:tcBorders>
            <w:vAlign w:val="center"/>
            <w:hideMark/>
          </w:tcPr>
          <w:p w14:paraId="41C4E20C" w14:textId="77777777" w:rsidR="00711BE6" w:rsidRPr="00724E4B" w:rsidRDefault="00711BE6">
            <w:pPr>
              <w:suppressAutoHyphens/>
              <w:jc w:val="center"/>
              <w:rPr>
                <w:b/>
                <w:bCs/>
                <w:sz w:val="20"/>
                <w:szCs w:val="20"/>
                <w:lang w:eastAsia="en-CA"/>
              </w:rPr>
            </w:pPr>
            <w:r w:rsidRPr="00724E4B">
              <w:rPr>
                <w:b/>
                <w:bCs/>
                <w:sz w:val="20"/>
                <w:szCs w:val="20"/>
                <w:lang w:eastAsia="en-CA"/>
              </w:rPr>
              <w:t>KIP – stage I</w:t>
            </w:r>
          </w:p>
        </w:tc>
        <w:tc>
          <w:tcPr>
            <w:tcW w:w="473" w:type="pct"/>
            <w:vMerge w:val="restart"/>
            <w:tcBorders>
              <w:top w:val="single" w:sz="4" w:space="0" w:color="auto"/>
              <w:left w:val="single" w:sz="4" w:space="0" w:color="auto"/>
              <w:right w:val="single" w:sz="4" w:space="0" w:color="auto"/>
            </w:tcBorders>
            <w:vAlign w:val="center"/>
            <w:hideMark/>
          </w:tcPr>
          <w:p w14:paraId="3920B137" w14:textId="77777777" w:rsidR="00711BE6" w:rsidRPr="00724E4B" w:rsidRDefault="00711BE6">
            <w:pPr>
              <w:suppressAutoHyphens/>
              <w:ind w:left="-49" w:right="-29"/>
              <w:jc w:val="center"/>
              <w:rPr>
                <w:b/>
                <w:bCs/>
                <w:sz w:val="20"/>
                <w:szCs w:val="20"/>
                <w:lang w:eastAsia="en-CA"/>
              </w:rPr>
            </w:pPr>
            <w:r w:rsidRPr="00724E4B">
              <w:rPr>
                <w:b/>
                <w:bCs/>
                <w:sz w:val="20"/>
                <w:szCs w:val="20"/>
                <w:lang w:eastAsia="en-CA"/>
              </w:rPr>
              <w:t>HPMP+KIP combined cost</w:t>
            </w:r>
            <w:r w:rsidRPr="00724E4B">
              <w:rPr>
                <w:b/>
                <w:bCs/>
                <w:sz w:val="20"/>
                <w:szCs w:val="20"/>
                <w:lang w:eastAsia="en-CA"/>
              </w:rPr>
              <w:br/>
            </w:r>
            <w:r w:rsidRPr="00724E4B">
              <w:rPr>
                <w:b/>
                <w:bCs/>
                <w:sz w:val="20"/>
                <w:szCs w:val="20"/>
              </w:rPr>
              <w:t>(US $)</w:t>
            </w:r>
          </w:p>
        </w:tc>
      </w:tr>
      <w:tr w:rsidR="00E31BAF" w:rsidRPr="00724E4B" w14:paraId="73F624EE" w14:textId="77777777" w:rsidTr="00ED742E">
        <w:trPr>
          <w:trHeight w:val="289"/>
          <w:tblHeader/>
        </w:trPr>
        <w:tc>
          <w:tcPr>
            <w:tcW w:w="852" w:type="pct"/>
            <w:tcBorders>
              <w:top w:val="single" w:sz="4" w:space="0" w:color="auto"/>
              <w:left w:val="single" w:sz="4" w:space="0" w:color="auto"/>
              <w:bottom w:val="single" w:sz="4" w:space="0" w:color="auto"/>
              <w:right w:val="single" w:sz="4" w:space="0" w:color="auto"/>
            </w:tcBorders>
            <w:vAlign w:val="center"/>
            <w:hideMark/>
          </w:tcPr>
          <w:p w14:paraId="1C7B61C9" w14:textId="77777777" w:rsidR="00711BE6" w:rsidRPr="00724E4B" w:rsidRDefault="00711BE6">
            <w:pPr>
              <w:suppressAutoHyphens/>
              <w:jc w:val="left"/>
              <w:rPr>
                <w:b/>
                <w:bCs/>
                <w:sz w:val="20"/>
                <w:szCs w:val="20"/>
                <w:lang w:eastAsia="en-CA"/>
              </w:rPr>
            </w:pPr>
            <w:r w:rsidRPr="00724E4B">
              <w:rPr>
                <w:b/>
                <w:bCs/>
                <w:sz w:val="20"/>
                <w:szCs w:val="20"/>
                <w:lang w:eastAsia="en-CA"/>
              </w:rPr>
              <w:t>Category of activity</w:t>
            </w:r>
          </w:p>
        </w:tc>
        <w:tc>
          <w:tcPr>
            <w:tcW w:w="1355" w:type="pct"/>
            <w:tcBorders>
              <w:top w:val="nil"/>
              <w:left w:val="nil"/>
              <w:bottom w:val="single" w:sz="4" w:space="0" w:color="auto"/>
              <w:right w:val="single" w:sz="4" w:space="0" w:color="auto"/>
            </w:tcBorders>
            <w:vAlign w:val="center"/>
            <w:hideMark/>
          </w:tcPr>
          <w:p w14:paraId="44632C0B" w14:textId="77777777" w:rsidR="00711BE6" w:rsidRPr="00724E4B" w:rsidRDefault="00711BE6">
            <w:pPr>
              <w:suppressAutoHyphens/>
              <w:jc w:val="center"/>
              <w:rPr>
                <w:b/>
                <w:bCs/>
                <w:sz w:val="20"/>
                <w:szCs w:val="20"/>
                <w:lang w:eastAsia="en-CA"/>
              </w:rPr>
            </w:pPr>
            <w:r w:rsidRPr="00724E4B">
              <w:rPr>
                <w:b/>
                <w:bCs/>
                <w:sz w:val="20"/>
                <w:szCs w:val="20"/>
                <w:lang w:eastAsia="en-CA"/>
              </w:rPr>
              <w:t>Activity</w:t>
            </w:r>
          </w:p>
        </w:tc>
        <w:tc>
          <w:tcPr>
            <w:tcW w:w="412" w:type="pct"/>
            <w:tcBorders>
              <w:top w:val="single" w:sz="4" w:space="0" w:color="auto"/>
              <w:left w:val="nil"/>
              <w:bottom w:val="single" w:sz="4" w:space="0" w:color="auto"/>
              <w:right w:val="single" w:sz="4" w:space="0" w:color="auto"/>
            </w:tcBorders>
            <w:vAlign w:val="center"/>
            <w:hideMark/>
          </w:tcPr>
          <w:p w14:paraId="2B9D7B89" w14:textId="77777777" w:rsidR="00711BE6" w:rsidRPr="00724E4B" w:rsidRDefault="00711BE6">
            <w:pPr>
              <w:suppressAutoHyphens/>
              <w:jc w:val="center"/>
              <w:rPr>
                <w:b/>
                <w:bCs/>
                <w:sz w:val="20"/>
                <w:szCs w:val="20"/>
                <w:lang w:eastAsia="en-CA"/>
              </w:rPr>
            </w:pPr>
            <w:r w:rsidRPr="00724E4B">
              <w:rPr>
                <w:b/>
                <w:bCs/>
                <w:sz w:val="20"/>
                <w:szCs w:val="20"/>
                <w:lang w:eastAsia="en-CA"/>
              </w:rPr>
              <w:t>Cost (US $)</w:t>
            </w:r>
          </w:p>
        </w:tc>
        <w:tc>
          <w:tcPr>
            <w:tcW w:w="1565" w:type="pct"/>
            <w:tcBorders>
              <w:top w:val="single" w:sz="4" w:space="0" w:color="auto"/>
              <w:left w:val="single" w:sz="4" w:space="0" w:color="auto"/>
              <w:bottom w:val="single" w:sz="4" w:space="0" w:color="auto"/>
              <w:right w:val="single" w:sz="4" w:space="0" w:color="auto"/>
            </w:tcBorders>
            <w:vAlign w:val="center"/>
            <w:hideMark/>
          </w:tcPr>
          <w:p w14:paraId="539912EE" w14:textId="77777777" w:rsidR="00711BE6" w:rsidRPr="00724E4B" w:rsidRDefault="00711BE6">
            <w:pPr>
              <w:suppressAutoHyphens/>
              <w:jc w:val="center"/>
              <w:rPr>
                <w:b/>
                <w:bCs/>
                <w:sz w:val="20"/>
                <w:szCs w:val="20"/>
                <w:lang w:eastAsia="en-CA"/>
              </w:rPr>
            </w:pPr>
            <w:r w:rsidRPr="00724E4B">
              <w:rPr>
                <w:b/>
                <w:bCs/>
                <w:sz w:val="20"/>
                <w:szCs w:val="20"/>
                <w:lang w:eastAsia="en-CA"/>
              </w:rPr>
              <w:t>Activity</w:t>
            </w:r>
          </w:p>
        </w:tc>
        <w:tc>
          <w:tcPr>
            <w:tcW w:w="342" w:type="pct"/>
            <w:tcBorders>
              <w:top w:val="single" w:sz="4" w:space="0" w:color="auto"/>
              <w:left w:val="single" w:sz="4" w:space="0" w:color="auto"/>
              <w:bottom w:val="single" w:sz="4" w:space="0" w:color="auto"/>
              <w:right w:val="single" w:sz="4" w:space="0" w:color="auto"/>
            </w:tcBorders>
            <w:vAlign w:val="center"/>
            <w:hideMark/>
          </w:tcPr>
          <w:p w14:paraId="32781E56" w14:textId="77777777" w:rsidR="00711BE6" w:rsidRPr="00724E4B" w:rsidRDefault="00711BE6">
            <w:pPr>
              <w:suppressAutoHyphens/>
              <w:jc w:val="center"/>
              <w:rPr>
                <w:b/>
                <w:bCs/>
                <w:sz w:val="20"/>
                <w:szCs w:val="20"/>
                <w:lang w:eastAsia="en-CA"/>
              </w:rPr>
            </w:pPr>
            <w:r w:rsidRPr="00724E4B">
              <w:rPr>
                <w:b/>
                <w:bCs/>
                <w:sz w:val="20"/>
                <w:szCs w:val="20"/>
                <w:lang w:eastAsia="en-CA"/>
              </w:rPr>
              <w:t>Cost</w:t>
            </w:r>
            <w:r w:rsidRPr="00724E4B">
              <w:rPr>
                <w:b/>
                <w:bCs/>
                <w:sz w:val="20"/>
                <w:szCs w:val="20"/>
                <w:lang w:eastAsia="en-CA"/>
              </w:rPr>
              <w:br/>
              <w:t>(US $)</w:t>
            </w:r>
          </w:p>
        </w:tc>
        <w:tc>
          <w:tcPr>
            <w:tcW w:w="473" w:type="pct"/>
            <w:vMerge/>
            <w:tcBorders>
              <w:left w:val="single" w:sz="4" w:space="0" w:color="auto"/>
              <w:bottom w:val="single" w:sz="4" w:space="0" w:color="auto"/>
              <w:right w:val="single" w:sz="4" w:space="0" w:color="auto"/>
            </w:tcBorders>
            <w:vAlign w:val="center"/>
            <w:hideMark/>
          </w:tcPr>
          <w:p w14:paraId="453095F8" w14:textId="77777777" w:rsidR="00711BE6" w:rsidRPr="00724E4B" w:rsidRDefault="00711BE6">
            <w:pPr>
              <w:suppressAutoHyphens/>
              <w:jc w:val="left"/>
              <w:rPr>
                <w:b/>
                <w:bCs/>
                <w:sz w:val="20"/>
                <w:szCs w:val="20"/>
                <w:lang w:eastAsia="en-CA"/>
              </w:rPr>
            </w:pPr>
          </w:p>
        </w:tc>
      </w:tr>
      <w:tr w:rsidR="00E31BAF" w:rsidRPr="00724E4B" w14:paraId="21D37BD4" w14:textId="77777777" w:rsidTr="00ED742E">
        <w:trPr>
          <w:trHeight w:val="227"/>
        </w:trPr>
        <w:tc>
          <w:tcPr>
            <w:tcW w:w="852" w:type="pct"/>
            <w:tcBorders>
              <w:top w:val="nil"/>
              <w:left w:val="single" w:sz="4" w:space="0" w:color="auto"/>
              <w:bottom w:val="single" w:sz="4" w:space="0" w:color="auto"/>
              <w:right w:val="single" w:sz="4" w:space="0" w:color="auto"/>
            </w:tcBorders>
          </w:tcPr>
          <w:p w14:paraId="44F3B67F" w14:textId="1292A8E1" w:rsidR="00711BE6" w:rsidRPr="00724E4B" w:rsidRDefault="00886DF2">
            <w:pPr>
              <w:suppressAutoHyphens/>
              <w:jc w:val="left"/>
              <w:rPr>
                <w:sz w:val="20"/>
                <w:szCs w:val="20"/>
                <w:lang w:eastAsia="en-CA"/>
              </w:rPr>
            </w:pPr>
            <w:r w:rsidRPr="00724E4B">
              <w:rPr>
                <w:sz w:val="20"/>
                <w:szCs w:val="20"/>
              </w:rPr>
              <w:t>Review the existing HCFC policy and regulations</w:t>
            </w:r>
          </w:p>
        </w:tc>
        <w:tc>
          <w:tcPr>
            <w:tcW w:w="1355" w:type="pct"/>
            <w:tcBorders>
              <w:top w:val="nil"/>
              <w:left w:val="nil"/>
              <w:bottom w:val="single" w:sz="4" w:space="0" w:color="auto"/>
              <w:right w:val="single" w:sz="4" w:space="0" w:color="auto"/>
            </w:tcBorders>
          </w:tcPr>
          <w:p w14:paraId="54ACFFAD" w14:textId="308AD225" w:rsidR="00711BE6" w:rsidRPr="00724E4B" w:rsidRDefault="00E46F68">
            <w:pPr>
              <w:suppressAutoHyphens/>
              <w:jc w:val="left"/>
              <w:rPr>
                <w:sz w:val="20"/>
                <w:szCs w:val="20"/>
              </w:rPr>
            </w:pPr>
            <w:r w:rsidRPr="00724E4B">
              <w:rPr>
                <w:sz w:val="20"/>
                <w:szCs w:val="20"/>
              </w:rPr>
              <w:t>- Develop new policy/regulation to sustain the country’s HCFC phase-out schedule including a ban on the import of HCFC-141b in imported pre-blended polyols and on the import of HCFC-based equipment by 1 January 2025, the i</w:t>
            </w:r>
            <w:r w:rsidRPr="00724E4B">
              <w:rPr>
                <w:sz w:val="20"/>
                <w:szCs w:val="20"/>
                <w:lang w:eastAsia="zh-CN"/>
              </w:rPr>
              <w:t xml:space="preserve">ntroduction of </w:t>
            </w:r>
            <w:r w:rsidRPr="00724E4B">
              <w:rPr>
                <w:sz w:val="20"/>
                <w:szCs w:val="20"/>
              </w:rPr>
              <w:t>requirements for labelling of HCFC containers and equipment and a ban on the re-use of disposable containers by 1 January 2027,  and the preparation of regulations to ban HCFCs by 2030 except for the servicing tail; and assess other regulations</w:t>
            </w:r>
            <w:r w:rsidRPr="00724E4B">
              <w:rPr>
                <w:rStyle w:val="FootnoteReference"/>
                <w:sz w:val="20"/>
                <w:szCs w:val="20"/>
              </w:rPr>
              <w:footnoteReference w:id="9"/>
            </w:r>
            <w:r w:rsidRPr="00724E4B">
              <w:rPr>
                <w:sz w:val="20"/>
                <w:szCs w:val="20"/>
              </w:rPr>
              <w:t xml:space="preserve"> to mitigate significant emissions associated with the servicing sector</w:t>
            </w:r>
          </w:p>
        </w:tc>
        <w:tc>
          <w:tcPr>
            <w:tcW w:w="412" w:type="pct"/>
            <w:tcBorders>
              <w:top w:val="single" w:sz="4" w:space="0" w:color="auto"/>
              <w:left w:val="nil"/>
              <w:bottom w:val="single" w:sz="4" w:space="0" w:color="auto"/>
              <w:right w:val="single" w:sz="4" w:space="0" w:color="auto"/>
            </w:tcBorders>
          </w:tcPr>
          <w:p w14:paraId="0BD96C03" w14:textId="0B5725A4" w:rsidR="00711BE6" w:rsidRPr="00724E4B" w:rsidRDefault="009E3607">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11729A" w14:textId="77777777" w:rsidR="00711BE6" w:rsidRPr="00724E4B" w:rsidRDefault="00711BE6">
            <w:pPr>
              <w:suppressAutoHyphens/>
              <w:jc w:val="left"/>
              <w:rPr>
                <w:sz w:val="20"/>
                <w:szCs w:val="20"/>
                <w:lang w:eastAsia="en-CA"/>
              </w:rPr>
            </w:pPr>
          </w:p>
        </w:tc>
        <w:tc>
          <w:tcPr>
            <w:tcW w:w="342" w:type="pct"/>
            <w:tcBorders>
              <w:top w:val="single" w:sz="4" w:space="0" w:color="auto"/>
              <w:left w:val="nil"/>
              <w:bottom w:val="single" w:sz="4" w:space="0" w:color="auto"/>
              <w:right w:val="single" w:sz="4" w:space="0" w:color="auto"/>
            </w:tcBorders>
            <w:shd w:val="clear" w:color="auto" w:fill="BFBFBF" w:themeFill="background1" w:themeFillShade="BF"/>
          </w:tcPr>
          <w:p w14:paraId="4B664AAC" w14:textId="2E6D33ED" w:rsidR="00711BE6" w:rsidRPr="00724E4B" w:rsidRDefault="00711BE6">
            <w:pPr>
              <w:suppressAutoHyphens/>
              <w:jc w:val="right"/>
              <w:rPr>
                <w:sz w:val="20"/>
                <w:szCs w:val="20"/>
                <w:lang w:eastAsia="en-CA"/>
              </w:rPr>
            </w:pPr>
          </w:p>
        </w:tc>
        <w:tc>
          <w:tcPr>
            <w:tcW w:w="473" w:type="pct"/>
            <w:tcBorders>
              <w:top w:val="single" w:sz="4" w:space="0" w:color="auto"/>
              <w:left w:val="nil"/>
              <w:bottom w:val="single" w:sz="4" w:space="0" w:color="auto"/>
              <w:right w:val="single" w:sz="4" w:space="0" w:color="auto"/>
            </w:tcBorders>
          </w:tcPr>
          <w:p w14:paraId="2E4B8253" w14:textId="7351A217" w:rsidR="00711BE6" w:rsidRPr="00724E4B" w:rsidRDefault="00EA629D">
            <w:pPr>
              <w:suppressAutoHyphens/>
              <w:jc w:val="right"/>
              <w:rPr>
                <w:sz w:val="20"/>
                <w:szCs w:val="20"/>
                <w:lang w:eastAsia="en-CA"/>
              </w:rPr>
            </w:pPr>
            <w:r w:rsidRPr="00724E4B">
              <w:rPr>
                <w:sz w:val="20"/>
                <w:szCs w:val="20"/>
                <w:lang w:eastAsia="en-CA"/>
              </w:rPr>
              <w:t>40,000</w:t>
            </w:r>
          </w:p>
        </w:tc>
      </w:tr>
      <w:tr w:rsidR="00E31BAF" w:rsidRPr="00724E4B" w14:paraId="1D58C2A0" w14:textId="77777777" w:rsidTr="00ED742E">
        <w:trPr>
          <w:trHeight w:val="227"/>
        </w:trPr>
        <w:tc>
          <w:tcPr>
            <w:tcW w:w="852" w:type="pct"/>
            <w:tcBorders>
              <w:top w:val="nil"/>
              <w:left w:val="single" w:sz="4" w:space="0" w:color="auto"/>
              <w:bottom w:val="single" w:sz="4" w:space="0" w:color="auto"/>
              <w:right w:val="single" w:sz="4" w:space="0" w:color="auto"/>
            </w:tcBorders>
          </w:tcPr>
          <w:p w14:paraId="4942270B" w14:textId="2E6DC71E" w:rsidR="00711BE6" w:rsidRPr="00724E4B" w:rsidRDefault="007D0FAF">
            <w:pPr>
              <w:suppressAutoHyphens/>
              <w:jc w:val="left"/>
              <w:rPr>
                <w:sz w:val="20"/>
                <w:szCs w:val="20"/>
                <w:lang w:eastAsia="en-CA"/>
              </w:rPr>
            </w:pPr>
            <w:r w:rsidRPr="00724E4B">
              <w:rPr>
                <w:sz w:val="20"/>
                <w:szCs w:val="20"/>
              </w:rPr>
              <w:t>Strengthen</w:t>
            </w:r>
            <w:r w:rsidR="00301BA7" w:rsidRPr="00724E4B">
              <w:t xml:space="preserve"> </w:t>
            </w:r>
            <w:r w:rsidR="00301BA7" w:rsidRPr="00724E4B">
              <w:rPr>
                <w:sz w:val="20"/>
                <w:szCs w:val="20"/>
              </w:rPr>
              <w:t>technical capacity for import controls</w:t>
            </w:r>
          </w:p>
        </w:tc>
        <w:tc>
          <w:tcPr>
            <w:tcW w:w="1355" w:type="pct"/>
            <w:tcBorders>
              <w:top w:val="nil"/>
              <w:left w:val="nil"/>
              <w:bottom w:val="single" w:sz="4" w:space="0" w:color="auto"/>
              <w:right w:val="single" w:sz="4" w:space="0" w:color="auto"/>
            </w:tcBorders>
            <w:shd w:val="clear" w:color="auto" w:fill="FFFFFF" w:themeFill="background1"/>
          </w:tcPr>
          <w:p w14:paraId="32167F07" w14:textId="77777777" w:rsidR="008C286E" w:rsidRPr="00724E4B" w:rsidRDefault="008C286E">
            <w:pPr>
              <w:suppressAutoHyphens/>
              <w:jc w:val="left"/>
              <w:rPr>
                <w:sz w:val="20"/>
                <w:szCs w:val="20"/>
              </w:rPr>
            </w:pPr>
            <w:r w:rsidRPr="00724E4B">
              <w:rPr>
                <w:sz w:val="20"/>
                <w:szCs w:val="20"/>
              </w:rPr>
              <w:t>- Assessment to determine the adjustments to the HCFC licensing system; develop and implement an e-licencing system with linked access to customs systems</w:t>
            </w:r>
          </w:p>
          <w:p w14:paraId="09E09F3A" w14:textId="447C9055" w:rsidR="00711BE6" w:rsidRPr="00724E4B" w:rsidRDefault="008C286E">
            <w:pPr>
              <w:suppressAutoHyphens/>
              <w:jc w:val="left"/>
              <w:rPr>
                <w:sz w:val="20"/>
                <w:szCs w:val="20"/>
                <w:lang w:eastAsia="en-CA"/>
              </w:rPr>
            </w:pPr>
            <w:r w:rsidRPr="00724E4B">
              <w:rPr>
                <w:sz w:val="20"/>
                <w:szCs w:val="20"/>
              </w:rPr>
              <w:t>- Awareness-raising training of 20 government officials to enhance data exchange and requirements between the NOU and the Customs Department</w:t>
            </w:r>
          </w:p>
        </w:tc>
        <w:tc>
          <w:tcPr>
            <w:tcW w:w="412" w:type="pct"/>
            <w:tcBorders>
              <w:top w:val="nil"/>
              <w:left w:val="nil"/>
              <w:bottom w:val="single" w:sz="4" w:space="0" w:color="auto"/>
              <w:right w:val="single" w:sz="4" w:space="0" w:color="auto"/>
            </w:tcBorders>
            <w:shd w:val="clear" w:color="auto" w:fill="FFFFFF" w:themeFill="background1"/>
          </w:tcPr>
          <w:p w14:paraId="09491977" w14:textId="6BC5981C" w:rsidR="00711BE6" w:rsidRPr="00724E4B" w:rsidRDefault="007D0FAF">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48F53F1B" w14:textId="5921C965" w:rsidR="00AD5D96" w:rsidRPr="00724E4B" w:rsidRDefault="008130EE" w:rsidP="00ED742E">
            <w:pPr>
              <w:suppressAutoHyphens/>
              <w:jc w:val="left"/>
              <w:rPr>
                <w:sz w:val="20"/>
                <w:szCs w:val="20"/>
              </w:rPr>
            </w:pPr>
            <w:r w:rsidRPr="00724E4B">
              <w:rPr>
                <w:sz w:val="20"/>
                <w:szCs w:val="20"/>
              </w:rPr>
              <w:t xml:space="preserve">- </w:t>
            </w:r>
            <w:r w:rsidR="00AD5D96" w:rsidRPr="00724E4B">
              <w:rPr>
                <w:sz w:val="20"/>
                <w:szCs w:val="20"/>
              </w:rPr>
              <w:t>Strengthen enforcement of licensing and quota system through the establishment of an HFC data collection system and a study on quota system for the import of equipment based on controlled substances</w:t>
            </w:r>
          </w:p>
          <w:p w14:paraId="0382D11E" w14:textId="3D8770B3" w:rsidR="00AD5D96" w:rsidRPr="00724E4B" w:rsidRDefault="008130EE" w:rsidP="00ED742E">
            <w:pPr>
              <w:suppressAutoHyphens/>
              <w:jc w:val="left"/>
              <w:rPr>
                <w:sz w:val="20"/>
                <w:szCs w:val="20"/>
              </w:rPr>
            </w:pPr>
            <w:r w:rsidRPr="00724E4B">
              <w:rPr>
                <w:sz w:val="20"/>
                <w:szCs w:val="20"/>
              </w:rPr>
              <w:t xml:space="preserve">- </w:t>
            </w:r>
            <w:r w:rsidR="00AD5D96" w:rsidRPr="00724E4B">
              <w:rPr>
                <w:sz w:val="20"/>
                <w:szCs w:val="20"/>
              </w:rPr>
              <w:t xml:space="preserve">Develop </w:t>
            </w:r>
            <w:r w:rsidR="001A0623" w:rsidRPr="00724E4B">
              <w:rPr>
                <w:sz w:val="20"/>
                <w:szCs w:val="20"/>
              </w:rPr>
              <w:t>safety</w:t>
            </w:r>
            <w:r w:rsidR="00AD5D96" w:rsidRPr="00724E4B">
              <w:rPr>
                <w:sz w:val="20"/>
                <w:szCs w:val="20"/>
              </w:rPr>
              <w:t xml:space="preserve"> standards for flam</w:t>
            </w:r>
            <w:r w:rsidR="003E2848" w:rsidRPr="00724E4B">
              <w:rPr>
                <w:sz w:val="20"/>
                <w:szCs w:val="20"/>
              </w:rPr>
              <w:t>m</w:t>
            </w:r>
            <w:r w:rsidR="00AD5D96" w:rsidRPr="00724E4B">
              <w:rPr>
                <w:sz w:val="20"/>
                <w:szCs w:val="20"/>
              </w:rPr>
              <w:t>able refrigerants and labelling for refrigerant cylinders</w:t>
            </w:r>
          </w:p>
          <w:p w14:paraId="54628FD8" w14:textId="36878434" w:rsidR="00FD4B28" w:rsidRPr="00724E4B" w:rsidRDefault="00FD4B28" w:rsidP="00ED742E">
            <w:pPr>
              <w:suppressAutoHyphens/>
              <w:jc w:val="left"/>
              <w:rPr>
                <w:sz w:val="20"/>
                <w:szCs w:val="20"/>
                <w:lang w:eastAsia="en-CA"/>
              </w:rPr>
            </w:pPr>
          </w:p>
        </w:tc>
        <w:tc>
          <w:tcPr>
            <w:tcW w:w="342" w:type="pct"/>
            <w:tcBorders>
              <w:top w:val="nil"/>
              <w:left w:val="nil"/>
              <w:bottom w:val="single" w:sz="4" w:space="0" w:color="auto"/>
              <w:right w:val="single" w:sz="4" w:space="0" w:color="auto"/>
            </w:tcBorders>
          </w:tcPr>
          <w:p w14:paraId="64353259" w14:textId="66D7AB11" w:rsidR="00711BE6" w:rsidRPr="00724E4B" w:rsidRDefault="003E2848">
            <w:pPr>
              <w:suppressAutoHyphens/>
              <w:jc w:val="right"/>
              <w:rPr>
                <w:sz w:val="20"/>
                <w:szCs w:val="20"/>
                <w:lang w:eastAsia="en-CA"/>
              </w:rPr>
            </w:pPr>
            <w:r w:rsidRPr="00724E4B">
              <w:rPr>
                <w:sz w:val="20"/>
                <w:szCs w:val="20"/>
                <w:lang w:eastAsia="en-CA"/>
              </w:rPr>
              <w:t>10</w:t>
            </w:r>
            <w:r w:rsidR="00FD4B28" w:rsidRPr="00724E4B">
              <w:rPr>
                <w:sz w:val="20"/>
                <w:szCs w:val="20"/>
                <w:lang w:eastAsia="en-CA"/>
              </w:rPr>
              <w:t>,000</w:t>
            </w:r>
          </w:p>
        </w:tc>
        <w:tc>
          <w:tcPr>
            <w:tcW w:w="473" w:type="pct"/>
            <w:tcBorders>
              <w:top w:val="nil"/>
              <w:left w:val="nil"/>
              <w:bottom w:val="single" w:sz="4" w:space="0" w:color="auto"/>
              <w:right w:val="single" w:sz="4" w:space="0" w:color="auto"/>
            </w:tcBorders>
          </w:tcPr>
          <w:p w14:paraId="67D97B36" w14:textId="7ACA8D7A" w:rsidR="00711BE6" w:rsidRPr="00724E4B" w:rsidRDefault="003E2848">
            <w:pPr>
              <w:suppressAutoHyphens/>
              <w:jc w:val="right"/>
              <w:rPr>
                <w:sz w:val="20"/>
                <w:szCs w:val="20"/>
                <w:lang w:eastAsia="en-CA"/>
              </w:rPr>
            </w:pPr>
            <w:r w:rsidRPr="00724E4B">
              <w:rPr>
                <w:sz w:val="20"/>
                <w:szCs w:val="20"/>
                <w:lang w:eastAsia="en-CA"/>
              </w:rPr>
              <w:t>50</w:t>
            </w:r>
            <w:r w:rsidR="00FD4B28" w:rsidRPr="00724E4B">
              <w:rPr>
                <w:sz w:val="20"/>
                <w:szCs w:val="20"/>
                <w:lang w:eastAsia="en-CA"/>
              </w:rPr>
              <w:t>,000</w:t>
            </w:r>
          </w:p>
        </w:tc>
      </w:tr>
      <w:tr w:rsidR="00E31BAF" w:rsidRPr="00724E4B" w14:paraId="4DC64E4F" w14:textId="77777777" w:rsidTr="00ED742E">
        <w:trPr>
          <w:trHeight w:val="484"/>
        </w:trPr>
        <w:tc>
          <w:tcPr>
            <w:tcW w:w="852" w:type="pct"/>
            <w:tcBorders>
              <w:top w:val="nil"/>
              <w:left w:val="single" w:sz="4" w:space="0" w:color="auto"/>
              <w:bottom w:val="single" w:sz="4" w:space="0" w:color="auto"/>
              <w:right w:val="single" w:sz="4" w:space="0" w:color="auto"/>
            </w:tcBorders>
          </w:tcPr>
          <w:p w14:paraId="712F3F33" w14:textId="47A28D83" w:rsidR="00711BE6" w:rsidRPr="00724E4B" w:rsidRDefault="00DA1E41">
            <w:pPr>
              <w:suppressAutoHyphens/>
              <w:ind w:right="-248"/>
              <w:jc w:val="left"/>
              <w:rPr>
                <w:sz w:val="20"/>
                <w:szCs w:val="20"/>
                <w:lang w:eastAsia="en-CA"/>
              </w:rPr>
            </w:pPr>
            <w:r w:rsidRPr="00724E4B">
              <w:rPr>
                <w:sz w:val="20"/>
                <w:szCs w:val="20"/>
              </w:rPr>
              <w:t>Establishment</w:t>
            </w:r>
            <w:r w:rsidR="00715CBF" w:rsidRPr="00724E4B">
              <w:rPr>
                <w:sz w:val="20"/>
                <w:szCs w:val="20"/>
              </w:rPr>
              <w:t>/support</w:t>
            </w:r>
            <w:r w:rsidRPr="00724E4B">
              <w:rPr>
                <w:sz w:val="20"/>
                <w:szCs w:val="20"/>
              </w:rPr>
              <w:t xml:space="preserve"> RAC associations</w:t>
            </w:r>
          </w:p>
        </w:tc>
        <w:tc>
          <w:tcPr>
            <w:tcW w:w="1355" w:type="pct"/>
            <w:tcBorders>
              <w:top w:val="nil"/>
              <w:left w:val="nil"/>
              <w:bottom w:val="single" w:sz="4" w:space="0" w:color="auto"/>
              <w:right w:val="single" w:sz="4" w:space="0" w:color="auto"/>
            </w:tcBorders>
            <w:shd w:val="clear" w:color="auto" w:fill="FFFFFF" w:themeFill="background1"/>
          </w:tcPr>
          <w:p w14:paraId="3C9887E1" w14:textId="5B9C1896" w:rsidR="00711BE6" w:rsidRPr="00724E4B" w:rsidRDefault="004C67E8">
            <w:pPr>
              <w:suppressAutoHyphens/>
              <w:jc w:val="left"/>
              <w:rPr>
                <w:sz w:val="20"/>
                <w:szCs w:val="20"/>
                <w:lang w:eastAsia="en-CA"/>
              </w:rPr>
            </w:pPr>
            <w:r w:rsidRPr="00724E4B">
              <w:rPr>
                <w:sz w:val="20"/>
                <w:szCs w:val="20"/>
                <w:lang w:eastAsia="en-CA"/>
              </w:rPr>
              <w:t>- F</w:t>
            </w:r>
            <w:r w:rsidRPr="00724E4B">
              <w:rPr>
                <w:sz w:val="20"/>
                <w:szCs w:val="20"/>
              </w:rPr>
              <w:t xml:space="preserve">easibility study on creating two RAC associations and two stakeholder consultations </w:t>
            </w:r>
          </w:p>
        </w:tc>
        <w:tc>
          <w:tcPr>
            <w:tcW w:w="412" w:type="pct"/>
            <w:tcBorders>
              <w:top w:val="nil"/>
              <w:left w:val="nil"/>
              <w:bottom w:val="single" w:sz="4" w:space="0" w:color="auto"/>
              <w:right w:val="single" w:sz="4" w:space="0" w:color="auto"/>
            </w:tcBorders>
            <w:shd w:val="clear" w:color="auto" w:fill="FFFFFF" w:themeFill="background1"/>
          </w:tcPr>
          <w:p w14:paraId="42A1A26C" w14:textId="7292C197" w:rsidR="00711BE6" w:rsidRPr="00724E4B" w:rsidRDefault="00DA1E41">
            <w:pPr>
              <w:suppressAutoHyphens/>
              <w:jc w:val="right"/>
              <w:rPr>
                <w:sz w:val="20"/>
                <w:szCs w:val="20"/>
                <w:lang w:eastAsia="en-CA"/>
              </w:rPr>
            </w:pPr>
            <w:r w:rsidRPr="00724E4B">
              <w:rPr>
                <w:sz w:val="20"/>
                <w:szCs w:val="20"/>
                <w:lang w:eastAsia="en-CA"/>
              </w:rPr>
              <w:t>40,000</w:t>
            </w:r>
          </w:p>
        </w:tc>
        <w:tc>
          <w:tcPr>
            <w:tcW w:w="1565" w:type="pct"/>
            <w:tcBorders>
              <w:top w:val="single" w:sz="4" w:space="0" w:color="auto"/>
              <w:left w:val="single" w:sz="4" w:space="0" w:color="auto"/>
              <w:bottom w:val="single" w:sz="4" w:space="0" w:color="auto"/>
              <w:right w:val="single" w:sz="4" w:space="0" w:color="auto"/>
            </w:tcBorders>
          </w:tcPr>
          <w:p w14:paraId="4DE0E159" w14:textId="3815525D" w:rsidR="00711BE6" w:rsidRPr="00724E4B" w:rsidRDefault="008130EE">
            <w:pPr>
              <w:suppressAutoHyphens/>
              <w:jc w:val="left"/>
              <w:rPr>
                <w:sz w:val="20"/>
                <w:szCs w:val="20"/>
                <w:lang w:eastAsia="en-CA"/>
              </w:rPr>
            </w:pPr>
            <w:r w:rsidRPr="00724E4B">
              <w:rPr>
                <w:sz w:val="20"/>
                <w:szCs w:val="20"/>
                <w:lang w:eastAsia="en-CA"/>
              </w:rPr>
              <w:t>- Supporting the industry association to formalize the sector</w:t>
            </w:r>
          </w:p>
        </w:tc>
        <w:tc>
          <w:tcPr>
            <w:tcW w:w="342" w:type="pct"/>
            <w:tcBorders>
              <w:top w:val="nil"/>
              <w:left w:val="nil"/>
              <w:bottom w:val="single" w:sz="4" w:space="0" w:color="auto"/>
              <w:right w:val="single" w:sz="4" w:space="0" w:color="auto"/>
            </w:tcBorders>
          </w:tcPr>
          <w:p w14:paraId="4732048C" w14:textId="421BAEBC" w:rsidR="00711BE6" w:rsidRPr="00724E4B" w:rsidRDefault="001E5817">
            <w:pPr>
              <w:suppressAutoHyphens/>
              <w:jc w:val="right"/>
              <w:rPr>
                <w:sz w:val="20"/>
                <w:szCs w:val="20"/>
                <w:lang w:eastAsia="en-CA"/>
              </w:rPr>
            </w:pPr>
            <w:r w:rsidRPr="00724E4B">
              <w:rPr>
                <w:sz w:val="20"/>
                <w:szCs w:val="20"/>
                <w:lang w:eastAsia="en-CA"/>
              </w:rPr>
              <w:t>5,000</w:t>
            </w:r>
          </w:p>
        </w:tc>
        <w:tc>
          <w:tcPr>
            <w:tcW w:w="473" w:type="pct"/>
            <w:tcBorders>
              <w:top w:val="nil"/>
              <w:left w:val="nil"/>
              <w:bottom w:val="single" w:sz="4" w:space="0" w:color="auto"/>
              <w:right w:val="single" w:sz="4" w:space="0" w:color="auto"/>
            </w:tcBorders>
          </w:tcPr>
          <w:p w14:paraId="64E55A4E" w14:textId="3B0B3B76" w:rsidR="00711BE6" w:rsidRPr="00724E4B" w:rsidRDefault="001E0515">
            <w:pPr>
              <w:suppressAutoHyphens/>
              <w:jc w:val="right"/>
              <w:rPr>
                <w:sz w:val="20"/>
                <w:szCs w:val="20"/>
                <w:lang w:eastAsia="en-CA"/>
              </w:rPr>
            </w:pPr>
            <w:r w:rsidRPr="00724E4B">
              <w:rPr>
                <w:sz w:val="20"/>
                <w:szCs w:val="20"/>
                <w:lang w:eastAsia="en-CA"/>
              </w:rPr>
              <w:t>4</w:t>
            </w:r>
            <w:r w:rsidR="001E5817" w:rsidRPr="00724E4B">
              <w:rPr>
                <w:sz w:val="20"/>
                <w:szCs w:val="20"/>
                <w:lang w:eastAsia="en-CA"/>
              </w:rPr>
              <w:t>5</w:t>
            </w:r>
            <w:r w:rsidRPr="00724E4B">
              <w:rPr>
                <w:sz w:val="20"/>
                <w:szCs w:val="20"/>
                <w:lang w:eastAsia="en-CA"/>
              </w:rPr>
              <w:t>,000</w:t>
            </w:r>
          </w:p>
        </w:tc>
      </w:tr>
      <w:tr w:rsidR="00E31BAF" w:rsidRPr="00724E4B" w14:paraId="2816777D" w14:textId="77777777" w:rsidTr="00ED742E">
        <w:trPr>
          <w:trHeight w:val="227"/>
        </w:trPr>
        <w:tc>
          <w:tcPr>
            <w:tcW w:w="852" w:type="pct"/>
            <w:tcBorders>
              <w:top w:val="nil"/>
              <w:left w:val="single" w:sz="4" w:space="0" w:color="auto"/>
              <w:bottom w:val="single" w:sz="4" w:space="0" w:color="auto"/>
              <w:right w:val="single" w:sz="4" w:space="0" w:color="auto"/>
            </w:tcBorders>
          </w:tcPr>
          <w:p w14:paraId="4BB6FCB9" w14:textId="1DE17611" w:rsidR="00711BE6" w:rsidRPr="00724E4B" w:rsidRDefault="00F50758" w:rsidP="00F66C5D">
            <w:pPr>
              <w:suppressAutoHyphens/>
              <w:jc w:val="left"/>
              <w:rPr>
                <w:sz w:val="20"/>
                <w:szCs w:val="20"/>
                <w:lang w:eastAsia="en-CA"/>
              </w:rPr>
            </w:pPr>
            <w:r w:rsidRPr="00724E4B">
              <w:rPr>
                <w:sz w:val="20"/>
                <w:szCs w:val="20"/>
              </w:rPr>
              <w:lastRenderedPageBreak/>
              <w:t>Provide ODS identifiers to Customs and train in the use of equipment</w:t>
            </w:r>
          </w:p>
        </w:tc>
        <w:tc>
          <w:tcPr>
            <w:tcW w:w="1355" w:type="pct"/>
            <w:tcBorders>
              <w:top w:val="nil"/>
              <w:left w:val="nil"/>
              <w:bottom w:val="single" w:sz="4" w:space="0" w:color="auto"/>
              <w:right w:val="single" w:sz="4" w:space="0" w:color="auto"/>
            </w:tcBorders>
            <w:shd w:val="clear" w:color="auto" w:fill="FFFFFF" w:themeFill="background1"/>
          </w:tcPr>
          <w:p w14:paraId="460A1EBF" w14:textId="2D8EDF28" w:rsidR="00711BE6" w:rsidRPr="00724E4B" w:rsidRDefault="00F66C5D" w:rsidP="00F66C5D">
            <w:pPr>
              <w:suppressAutoHyphens/>
              <w:jc w:val="left"/>
              <w:rPr>
                <w:sz w:val="20"/>
                <w:szCs w:val="20"/>
                <w:lang w:eastAsia="en-CA"/>
              </w:rPr>
            </w:pPr>
            <w:r w:rsidRPr="00724E4B">
              <w:rPr>
                <w:sz w:val="20"/>
                <w:szCs w:val="20"/>
                <w:lang w:eastAsia="en-CA"/>
              </w:rPr>
              <w:t>- Refrigerant identifiers to cover five customs entry points and related training to at least 20 front line officers</w:t>
            </w:r>
          </w:p>
        </w:tc>
        <w:tc>
          <w:tcPr>
            <w:tcW w:w="412" w:type="pct"/>
            <w:tcBorders>
              <w:top w:val="nil"/>
              <w:left w:val="nil"/>
              <w:bottom w:val="single" w:sz="4" w:space="0" w:color="auto"/>
              <w:right w:val="single" w:sz="4" w:space="0" w:color="auto"/>
            </w:tcBorders>
            <w:shd w:val="clear" w:color="auto" w:fill="FFFFFF" w:themeFill="background1"/>
          </w:tcPr>
          <w:p w14:paraId="0D4A618D" w14:textId="763EE441" w:rsidR="00711BE6" w:rsidRPr="00724E4B" w:rsidRDefault="00F50758">
            <w:pPr>
              <w:suppressAutoHyphens/>
              <w:jc w:val="right"/>
              <w:rPr>
                <w:sz w:val="20"/>
                <w:szCs w:val="20"/>
                <w:lang w:eastAsia="en-CA"/>
              </w:rPr>
            </w:pPr>
            <w:r w:rsidRPr="00724E4B">
              <w:rPr>
                <w:sz w:val="20"/>
                <w:szCs w:val="20"/>
                <w:lang w:eastAsia="en-CA"/>
              </w:rPr>
              <w:t>30,000</w:t>
            </w:r>
          </w:p>
        </w:tc>
        <w:tc>
          <w:tcPr>
            <w:tcW w:w="1565" w:type="pct"/>
            <w:tcBorders>
              <w:top w:val="single" w:sz="4" w:space="0" w:color="auto"/>
              <w:left w:val="single" w:sz="4" w:space="0" w:color="auto"/>
              <w:bottom w:val="single" w:sz="4" w:space="0" w:color="auto"/>
              <w:right w:val="single" w:sz="4" w:space="0" w:color="auto"/>
            </w:tcBorders>
          </w:tcPr>
          <w:p w14:paraId="54A8D1EB" w14:textId="12AA884F" w:rsidR="00630DB0" w:rsidRPr="00724E4B" w:rsidRDefault="001E5817" w:rsidP="00ED742E">
            <w:pPr>
              <w:jc w:val="left"/>
              <w:rPr>
                <w:color w:val="000000"/>
                <w:sz w:val="20"/>
                <w:szCs w:val="20"/>
              </w:rPr>
            </w:pPr>
            <w:r w:rsidRPr="00724E4B">
              <w:rPr>
                <w:color w:val="000000"/>
                <w:sz w:val="20"/>
                <w:szCs w:val="20"/>
              </w:rPr>
              <w:t xml:space="preserve">- </w:t>
            </w:r>
            <w:r w:rsidR="00630DB0" w:rsidRPr="00724E4B">
              <w:rPr>
                <w:color w:val="000000"/>
                <w:sz w:val="20"/>
                <w:szCs w:val="20"/>
              </w:rPr>
              <w:t>Provide</w:t>
            </w:r>
            <w:r w:rsidRPr="00724E4B">
              <w:rPr>
                <w:color w:val="000000"/>
                <w:sz w:val="20"/>
                <w:szCs w:val="20"/>
              </w:rPr>
              <w:t xml:space="preserve"> four</w:t>
            </w:r>
            <w:r w:rsidR="00630DB0" w:rsidRPr="00724E4B">
              <w:rPr>
                <w:color w:val="000000"/>
                <w:sz w:val="20"/>
                <w:szCs w:val="20"/>
              </w:rPr>
              <w:t xml:space="preserve"> refrigerant identifiers to customs</w:t>
            </w:r>
          </w:p>
          <w:p w14:paraId="798D21BB" w14:textId="38F2A712" w:rsidR="00711BE6" w:rsidRPr="00724E4B" w:rsidRDefault="00711BE6" w:rsidP="00630DB0">
            <w:pPr>
              <w:suppressAutoHyphens/>
              <w:jc w:val="left"/>
              <w:rPr>
                <w:sz w:val="20"/>
                <w:szCs w:val="20"/>
                <w:lang w:eastAsia="en-CA"/>
              </w:rPr>
            </w:pPr>
          </w:p>
        </w:tc>
        <w:tc>
          <w:tcPr>
            <w:tcW w:w="342" w:type="pct"/>
            <w:tcBorders>
              <w:top w:val="nil"/>
              <w:left w:val="nil"/>
              <w:bottom w:val="single" w:sz="4" w:space="0" w:color="auto"/>
              <w:right w:val="single" w:sz="4" w:space="0" w:color="auto"/>
            </w:tcBorders>
          </w:tcPr>
          <w:p w14:paraId="3653F606" w14:textId="0C699C78" w:rsidR="00711BE6" w:rsidRPr="00724E4B" w:rsidRDefault="0060126C">
            <w:pPr>
              <w:suppressAutoHyphens/>
              <w:jc w:val="right"/>
              <w:rPr>
                <w:sz w:val="20"/>
                <w:szCs w:val="20"/>
                <w:lang w:eastAsia="en-CA"/>
              </w:rPr>
            </w:pPr>
            <w:r w:rsidRPr="00724E4B">
              <w:rPr>
                <w:sz w:val="20"/>
                <w:szCs w:val="20"/>
                <w:lang w:eastAsia="en-CA"/>
              </w:rPr>
              <w:t>20,00</w:t>
            </w:r>
            <w:r w:rsidR="00711BE6" w:rsidRPr="00724E4B">
              <w:rPr>
                <w:sz w:val="20"/>
                <w:szCs w:val="20"/>
                <w:lang w:eastAsia="en-CA"/>
              </w:rPr>
              <w:t>0</w:t>
            </w:r>
          </w:p>
        </w:tc>
        <w:tc>
          <w:tcPr>
            <w:tcW w:w="473" w:type="pct"/>
            <w:tcBorders>
              <w:top w:val="nil"/>
              <w:left w:val="nil"/>
              <w:bottom w:val="single" w:sz="4" w:space="0" w:color="auto"/>
              <w:right w:val="single" w:sz="4" w:space="0" w:color="auto"/>
            </w:tcBorders>
          </w:tcPr>
          <w:p w14:paraId="4E121E05" w14:textId="022B4322" w:rsidR="00711BE6" w:rsidRPr="00724E4B" w:rsidRDefault="0060126C">
            <w:pPr>
              <w:suppressAutoHyphens/>
              <w:jc w:val="right"/>
              <w:rPr>
                <w:sz w:val="20"/>
                <w:szCs w:val="20"/>
                <w:lang w:eastAsia="en-CA"/>
              </w:rPr>
            </w:pPr>
            <w:r w:rsidRPr="00724E4B">
              <w:rPr>
                <w:sz w:val="20"/>
                <w:szCs w:val="20"/>
                <w:lang w:eastAsia="en-CA"/>
              </w:rPr>
              <w:t>50,00</w:t>
            </w:r>
            <w:r w:rsidR="00711BE6" w:rsidRPr="00724E4B">
              <w:rPr>
                <w:sz w:val="20"/>
                <w:szCs w:val="20"/>
                <w:lang w:eastAsia="en-CA"/>
              </w:rPr>
              <w:t>0</w:t>
            </w:r>
          </w:p>
        </w:tc>
      </w:tr>
      <w:tr w:rsidR="00E31BAF" w:rsidRPr="00724E4B" w14:paraId="5AB56CFF" w14:textId="77777777" w:rsidTr="00ED742E">
        <w:trPr>
          <w:trHeight w:val="227"/>
        </w:trPr>
        <w:tc>
          <w:tcPr>
            <w:tcW w:w="852" w:type="pct"/>
            <w:tcBorders>
              <w:top w:val="nil"/>
              <w:left w:val="single" w:sz="4" w:space="0" w:color="auto"/>
              <w:bottom w:val="single" w:sz="4" w:space="0" w:color="auto"/>
              <w:right w:val="single" w:sz="4" w:space="0" w:color="auto"/>
            </w:tcBorders>
          </w:tcPr>
          <w:p w14:paraId="00F2CFCE" w14:textId="2050E606" w:rsidR="00711BE6" w:rsidRPr="00724E4B" w:rsidRDefault="00F25198">
            <w:pPr>
              <w:suppressAutoHyphens/>
              <w:jc w:val="left"/>
              <w:rPr>
                <w:sz w:val="20"/>
                <w:szCs w:val="20"/>
                <w:lang w:eastAsia="en-CA"/>
              </w:rPr>
            </w:pPr>
            <w:r w:rsidRPr="00724E4B">
              <w:rPr>
                <w:sz w:val="20"/>
                <w:szCs w:val="20"/>
                <w:lang w:eastAsia="en-CA"/>
              </w:rPr>
              <w:t>Train Customs and enforcement officers</w:t>
            </w:r>
          </w:p>
        </w:tc>
        <w:tc>
          <w:tcPr>
            <w:tcW w:w="1355" w:type="pct"/>
            <w:tcBorders>
              <w:top w:val="nil"/>
              <w:left w:val="nil"/>
              <w:bottom w:val="single" w:sz="4" w:space="0" w:color="auto"/>
              <w:right w:val="single" w:sz="4" w:space="0" w:color="auto"/>
            </w:tcBorders>
            <w:shd w:val="clear" w:color="auto" w:fill="FFFFFF" w:themeFill="background1"/>
          </w:tcPr>
          <w:p w14:paraId="2A1B691F" w14:textId="77777777" w:rsidR="00AC69E1" w:rsidRPr="00724E4B" w:rsidRDefault="00AC69E1" w:rsidP="00AC69E1">
            <w:pPr>
              <w:suppressAutoHyphens/>
              <w:jc w:val="left"/>
              <w:rPr>
                <w:sz w:val="20"/>
                <w:szCs w:val="20"/>
                <w:lang w:eastAsia="en-CA"/>
              </w:rPr>
            </w:pPr>
            <w:r w:rsidRPr="00724E4B">
              <w:rPr>
                <w:sz w:val="20"/>
                <w:szCs w:val="20"/>
                <w:lang w:eastAsia="en-CA"/>
              </w:rPr>
              <w:t xml:space="preserve">- Train 10 customs trainers </w:t>
            </w:r>
          </w:p>
          <w:p w14:paraId="1885F502" w14:textId="77777777" w:rsidR="00AC69E1" w:rsidRPr="00724E4B" w:rsidRDefault="00AC69E1" w:rsidP="00AC69E1">
            <w:pPr>
              <w:suppressAutoHyphens/>
              <w:jc w:val="left"/>
              <w:rPr>
                <w:sz w:val="20"/>
                <w:szCs w:val="20"/>
                <w:lang w:eastAsia="en-CA"/>
              </w:rPr>
            </w:pPr>
            <w:r w:rsidRPr="00724E4B">
              <w:rPr>
                <w:sz w:val="20"/>
                <w:szCs w:val="20"/>
                <w:lang w:eastAsia="en-CA"/>
              </w:rPr>
              <w:t xml:space="preserve">- Update training material </w:t>
            </w:r>
          </w:p>
          <w:p w14:paraId="7E1AB9B2" w14:textId="7BF60EF5" w:rsidR="00711BE6" w:rsidRPr="00724E4B" w:rsidRDefault="00AC69E1" w:rsidP="00AC69E1">
            <w:pPr>
              <w:suppressAutoHyphens/>
              <w:jc w:val="left"/>
              <w:rPr>
                <w:sz w:val="20"/>
                <w:szCs w:val="20"/>
                <w:lang w:eastAsia="en-CA"/>
              </w:rPr>
            </w:pPr>
            <w:r w:rsidRPr="00724E4B">
              <w:rPr>
                <w:sz w:val="20"/>
                <w:szCs w:val="20"/>
                <w:lang w:eastAsia="en-CA"/>
              </w:rPr>
              <w:t>- Train 200 customs and enforcement officers on the Montreal Protocol, the procedures of the licensing system, new policies and regulations, enforcement mechanisms, and inspection techniques for HCFCs and HCFC-based equipment in addition to training on the safe handling of hazardous refrigerants</w:t>
            </w:r>
          </w:p>
        </w:tc>
        <w:tc>
          <w:tcPr>
            <w:tcW w:w="412" w:type="pct"/>
            <w:tcBorders>
              <w:top w:val="nil"/>
              <w:left w:val="nil"/>
              <w:bottom w:val="single" w:sz="4" w:space="0" w:color="auto"/>
              <w:right w:val="single" w:sz="4" w:space="0" w:color="auto"/>
            </w:tcBorders>
            <w:shd w:val="clear" w:color="auto" w:fill="FFFFFF" w:themeFill="background1"/>
          </w:tcPr>
          <w:p w14:paraId="6252D3C7" w14:textId="4919631E" w:rsidR="00711BE6" w:rsidRPr="00724E4B" w:rsidRDefault="00F25198">
            <w:pPr>
              <w:suppressAutoHyphens/>
              <w:jc w:val="right"/>
              <w:rPr>
                <w:sz w:val="20"/>
                <w:szCs w:val="20"/>
                <w:lang w:eastAsia="en-CA"/>
              </w:rPr>
            </w:pPr>
            <w:r w:rsidRPr="00724E4B">
              <w:rPr>
                <w:sz w:val="20"/>
                <w:szCs w:val="20"/>
                <w:lang w:eastAsia="en-CA"/>
              </w:rPr>
              <w:t>65,000</w:t>
            </w:r>
          </w:p>
        </w:tc>
        <w:tc>
          <w:tcPr>
            <w:tcW w:w="1565" w:type="pct"/>
            <w:tcBorders>
              <w:top w:val="single" w:sz="4" w:space="0" w:color="auto"/>
              <w:left w:val="single" w:sz="4" w:space="0" w:color="auto"/>
              <w:bottom w:val="single" w:sz="4" w:space="0" w:color="auto"/>
              <w:right w:val="single" w:sz="4" w:space="0" w:color="auto"/>
            </w:tcBorders>
          </w:tcPr>
          <w:p w14:paraId="4B53C781" w14:textId="651847AB" w:rsidR="00D90E51" w:rsidRPr="00724E4B" w:rsidRDefault="00AE3E49" w:rsidP="00ED742E">
            <w:pPr>
              <w:jc w:val="left"/>
              <w:rPr>
                <w:color w:val="000000"/>
                <w:sz w:val="20"/>
                <w:szCs w:val="20"/>
              </w:rPr>
            </w:pPr>
            <w:r w:rsidRPr="00724E4B">
              <w:rPr>
                <w:color w:val="000000"/>
                <w:sz w:val="20"/>
                <w:szCs w:val="20"/>
              </w:rPr>
              <w:t xml:space="preserve">- </w:t>
            </w:r>
            <w:r w:rsidR="00D90E51" w:rsidRPr="00724E4B">
              <w:rPr>
                <w:color w:val="000000"/>
                <w:sz w:val="20"/>
                <w:szCs w:val="20"/>
              </w:rPr>
              <w:t>Revise training curriculum for Customs Schools to include HFCs</w:t>
            </w:r>
          </w:p>
          <w:p w14:paraId="31E8BCCA" w14:textId="0FFB4F02" w:rsidR="00711BE6" w:rsidRPr="00724E4B" w:rsidRDefault="00AE3E49" w:rsidP="00ED742E">
            <w:pPr>
              <w:suppressAutoHyphens/>
              <w:jc w:val="left"/>
              <w:rPr>
                <w:sz w:val="20"/>
                <w:szCs w:val="20"/>
                <w:lang w:eastAsia="en-CA"/>
              </w:rPr>
            </w:pPr>
            <w:r w:rsidRPr="00724E4B">
              <w:rPr>
                <w:sz w:val="20"/>
                <w:szCs w:val="20"/>
                <w:lang w:eastAsia="en-CA"/>
              </w:rPr>
              <w:t xml:space="preserve">- </w:t>
            </w:r>
            <w:r w:rsidR="002D4DE8" w:rsidRPr="00724E4B">
              <w:rPr>
                <w:sz w:val="20"/>
                <w:szCs w:val="20"/>
                <w:lang w:eastAsia="en-CA"/>
              </w:rPr>
              <w:t>Additional t</w:t>
            </w:r>
            <w:r w:rsidR="00BD39B3" w:rsidRPr="00724E4B">
              <w:rPr>
                <w:sz w:val="20"/>
                <w:szCs w:val="20"/>
                <w:lang w:eastAsia="en-CA"/>
              </w:rPr>
              <w:t>raining</w:t>
            </w:r>
            <w:r w:rsidR="002D4DE8" w:rsidRPr="00724E4B">
              <w:rPr>
                <w:sz w:val="20"/>
                <w:szCs w:val="20"/>
                <w:lang w:eastAsia="en-CA"/>
              </w:rPr>
              <w:t xml:space="preserve"> components</w:t>
            </w:r>
            <w:r w:rsidR="00421936" w:rsidRPr="00724E4B">
              <w:rPr>
                <w:sz w:val="20"/>
                <w:szCs w:val="20"/>
                <w:lang w:eastAsia="en-CA"/>
              </w:rPr>
              <w:t xml:space="preserve"> on</w:t>
            </w:r>
            <w:r w:rsidR="00421936" w:rsidRPr="00724E4B">
              <w:rPr>
                <w:sz w:val="20"/>
                <w:szCs w:val="20"/>
              </w:rPr>
              <w:t xml:space="preserve"> HFCs, new Harmonized System (HS) codes, and identification of low</w:t>
            </w:r>
            <w:r w:rsidR="00421936" w:rsidRPr="00724E4B">
              <w:rPr>
                <w:sz w:val="20"/>
                <w:szCs w:val="20"/>
              </w:rPr>
              <w:noBreakHyphen/>
              <w:t>GWP alternatives</w:t>
            </w:r>
            <w:r w:rsidR="002D4DE8" w:rsidRPr="00724E4B">
              <w:rPr>
                <w:sz w:val="20"/>
                <w:szCs w:val="20"/>
                <w:lang w:eastAsia="en-CA"/>
              </w:rPr>
              <w:t xml:space="preserve"> added to traini</w:t>
            </w:r>
            <w:r w:rsidR="00421936" w:rsidRPr="00724E4B">
              <w:rPr>
                <w:sz w:val="20"/>
                <w:szCs w:val="20"/>
                <w:lang w:eastAsia="en-CA"/>
              </w:rPr>
              <w:t>ng</w:t>
            </w:r>
            <w:r w:rsidR="002D4DE8" w:rsidRPr="00724E4B">
              <w:rPr>
                <w:sz w:val="20"/>
                <w:szCs w:val="20"/>
                <w:lang w:eastAsia="en-CA"/>
              </w:rPr>
              <w:t xml:space="preserve"> programme for </w:t>
            </w:r>
            <w:r w:rsidR="00BD39B3" w:rsidRPr="00724E4B">
              <w:rPr>
                <w:sz w:val="20"/>
                <w:szCs w:val="20"/>
                <w:lang w:eastAsia="en-CA"/>
              </w:rPr>
              <w:t>customs and law enforcement officers</w:t>
            </w:r>
          </w:p>
          <w:p w14:paraId="20717C01" w14:textId="77777777" w:rsidR="00BD39B3" w:rsidRPr="00724E4B" w:rsidRDefault="00AE3E49" w:rsidP="00AE3E49">
            <w:pPr>
              <w:suppressAutoHyphens/>
              <w:jc w:val="left"/>
              <w:rPr>
                <w:sz w:val="20"/>
                <w:szCs w:val="20"/>
                <w:lang w:eastAsia="en-CA"/>
              </w:rPr>
            </w:pPr>
            <w:r w:rsidRPr="00724E4B">
              <w:rPr>
                <w:sz w:val="20"/>
                <w:szCs w:val="20"/>
                <w:lang w:eastAsia="en-CA"/>
              </w:rPr>
              <w:t xml:space="preserve">- </w:t>
            </w:r>
            <w:r w:rsidR="009D31EF" w:rsidRPr="00724E4B">
              <w:rPr>
                <w:sz w:val="20"/>
                <w:szCs w:val="20"/>
                <w:lang w:eastAsia="en-CA"/>
              </w:rPr>
              <w:t>Strengthen record keeping by customs and reporting by enterprises</w:t>
            </w:r>
          </w:p>
          <w:p w14:paraId="1E937740" w14:textId="44701006" w:rsidR="000634EB" w:rsidRPr="00724E4B" w:rsidRDefault="000634EB" w:rsidP="00ED742E">
            <w:pPr>
              <w:suppressAutoHyphens/>
              <w:jc w:val="left"/>
              <w:rPr>
                <w:sz w:val="20"/>
                <w:szCs w:val="20"/>
                <w:lang w:eastAsia="en-CA"/>
              </w:rPr>
            </w:pPr>
            <w:r w:rsidRPr="00724E4B">
              <w:rPr>
                <w:sz w:val="20"/>
                <w:szCs w:val="20"/>
                <w:lang w:eastAsia="en-CA"/>
              </w:rPr>
              <w:t>- Continuous market monitoring, including surveys</w:t>
            </w:r>
          </w:p>
        </w:tc>
        <w:tc>
          <w:tcPr>
            <w:tcW w:w="342" w:type="pct"/>
            <w:tcBorders>
              <w:top w:val="nil"/>
              <w:left w:val="nil"/>
              <w:bottom w:val="single" w:sz="4" w:space="0" w:color="auto"/>
              <w:right w:val="single" w:sz="4" w:space="0" w:color="auto"/>
            </w:tcBorders>
          </w:tcPr>
          <w:p w14:paraId="1A5292B1" w14:textId="7BEAE9F3" w:rsidR="00711BE6" w:rsidRPr="00724E4B" w:rsidRDefault="002E75AE">
            <w:pPr>
              <w:suppressAutoHyphens/>
              <w:jc w:val="right"/>
              <w:rPr>
                <w:sz w:val="20"/>
                <w:szCs w:val="20"/>
                <w:lang w:eastAsia="en-CA"/>
              </w:rPr>
            </w:pPr>
            <w:r w:rsidRPr="00724E4B">
              <w:rPr>
                <w:sz w:val="20"/>
                <w:szCs w:val="20"/>
                <w:lang w:eastAsia="en-CA"/>
              </w:rPr>
              <w:t>77</w:t>
            </w:r>
            <w:r w:rsidR="006267B1" w:rsidRPr="00724E4B">
              <w:rPr>
                <w:sz w:val="20"/>
                <w:szCs w:val="20"/>
                <w:lang w:eastAsia="en-CA"/>
              </w:rPr>
              <w:t>,000</w:t>
            </w:r>
          </w:p>
        </w:tc>
        <w:tc>
          <w:tcPr>
            <w:tcW w:w="473" w:type="pct"/>
            <w:tcBorders>
              <w:top w:val="nil"/>
              <w:left w:val="nil"/>
              <w:bottom w:val="single" w:sz="4" w:space="0" w:color="auto"/>
              <w:right w:val="single" w:sz="4" w:space="0" w:color="auto"/>
            </w:tcBorders>
          </w:tcPr>
          <w:p w14:paraId="6CD24BDE" w14:textId="7E1DFB3F" w:rsidR="00711BE6" w:rsidRPr="00724E4B" w:rsidRDefault="006267B1">
            <w:pPr>
              <w:suppressAutoHyphens/>
              <w:jc w:val="right"/>
              <w:rPr>
                <w:sz w:val="20"/>
                <w:szCs w:val="20"/>
                <w:lang w:eastAsia="en-CA"/>
              </w:rPr>
            </w:pPr>
            <w:r w:rsidRPr="00724E4B">
              <w:rPr>
                <w:sz w:val="20"/>
                <w:szCs w:val="20"/>
                <w:lang w:eastAsia="en-CA"/>
              </w:rPr>
              <w:t>1</w:t>
            </w:r>
            <w:r w:rsidR="00E52374" w:rsidRPr="00724E4B">
              <w:rPr>
                <w:sz w:val="20"/>
                <w:szCs w:val="20"/>
                <w:lang w:eastAsia="en-CA"/>
              </w:rPr>
              <w:t>42</w:t>
            </w:r>
            <w:r w:rsidRPr="00724E4B">
              <w:rPr>
                <w:sz w:val="20"/>
                <w:szCs w:val="20"/>
                <w:lang w:eastAsia="en-CA"/>
              </w:rPr>
              <w:t>,000</w:t>
            </w:r>
          </w:p>
        </w:tc>
      </w:tr>
      <w:tr w:rsidR="00E31BAF" w:rsidRPr="00724E4B" w14:paraId="3B426DCA" w14:textId="77777777" w:rsidTr="00ED742E">
        <w:trPr>
          <w:trHeight w:val="227"/>
        </w:trPr>
        <w:tc>
          <w:tcPr>
            <w:tcW w:w="852" w:type="pct"/>
            <w:tcBorders>
              <w:top w:val="nil"/>
              <w:left w:val="single" w:sz="4" w:space="0" w:color="auto"/>
              <w:bottom w:val="single" w:sz="4" w:space="0" w:color="auto"/>
              <w:right w:val="single" w:sz="4" w:space="0" w:color="auto"/>
            </w:tcBorders>
          </w:tcPr>
          <w:p w14:paraId="7D235B75" w14:textId="5F5E12EB" w:rsidR="00711BE6" w:rsidRPr="00724E4B" w:rsidRDefault="00AE5620">
            <w:pPr>
              <w:suppressAutoHyphens/>
              <w:jc w:val="left"/>
              <w:rPr>
                <w:sz w:val="20"/>
                <w:szCs w:val="20"/>
                <w:lang w:eastAsia="en-CA"/>
              </w:rPr>
            </w:pPr>
            <w:r w:rsidRPr="00724E4B">
              <w:rPr>
                <w:sz w:val="20"/>
                <w:szCs w:val="20"/>
              </w:rPr>
              <w:t>Information workshop for importers</w:t>
            </w:r>
          </w:p>
        </w:tc>
        <w:tc>
          <w:tcPr>
            <w:tcW w:w="1355" w:type="pct"/>
            <w:tcBorders>
              <w:top w:val="nil"/>
              <w:left w:val="nil"/>
              <w:bottom w:val="single" w:sz="4" w:space="0" w:color="auto"/>
              <w:right w:val="single" w:sz="4" w:space="0" w:color="auto"/>
            </w:tcBorders>
            <w:shd w:val="clear" w:color="auto" w:fill="FFFFFF" w:themeFill="background1"/>
          </w:tcPr>
          <w:p w14:paraId="50789C20" w14:textId="5F3C9659" w:rsidR="00711BE6" w:rsidRPr="00724E4B" w:rsidRDefault="007E44A7">
            <w:pPr>
              <w:suppressAutoHyphens/>
              <w:jc w:val="left"/>
              <w:rPr>
                <w:sz w:val="20"/>
                <w:szCs w:val="20"/>
                <w:lang w:eastAsia="en-CA"/>
              </w:rPr>
            </w:pPr>
            <w:r w:rsidRPr="00724E4B">
              <w:rPr>
                <w:sz w:val="20"/>
                <w:szCs w:val="20"/>
                <w:lang w:eastAsia="en-CA"/>
              </w:rPr>
              <w:t xml:space="preserve">- </w:t>
            </w:r>
            <w:r w:rsidR="002D4DE8" w:rsidRPr="00724E4B">
              <w:rPr>
                <w:sz w:val="20"/>
                <w:szCs w:val="20"/>
              </w:rPr>
              <w:t>T</w:t>
            </w:r>
            <w:r w:rsidRPr="00724E4B">
              <w:rPr>
                <w:sz w:val="20"/>
                <w:szCs w:val="20"/>
              </w:rPr>
              <w:t>wo information and awareness-raising workshops on new regulatory measures for 25 importers of refrigerants and equipment</w:t>
            </w:r>
          </w:p>
        </w:tc>
        <w:tc>
          <w:tcPr>
            <w:tcW w:w="412" w:type="pct"/>
            <w:tcBorders>
              <w:top w:val="nil"/>
              <w:left w:val="nil"/>
              <w:bottom w:val="single" w:sz="4" w:space="0" w:color="auto"/>
              <w:right w:val="single" w:sz="4" w:space="0" w:color="auto"/>
            </w:tcBorders>
            <w:shd w:val="clear" w:color="auto" w:fill="FFFFFF" w:themeFill="background1"/>
          </w:tcPr>
          <w:p w14:paraId="3E0A64F2" w14:textId="0BAB27BC" w:rsidR="00711BE6" w:rsidRPr="00724E4B" w:rsidRDefault="00AE5620">
            <w:pPr>
              <w:suppressAutoHyphens/>
              <w:jc w:val="right"/>
              <w:rPr>
                <w:sz w:val="20"/>
                <w:szCs w:val="20"/>
                <w:lang w:eastAsia="en-CA"/>
              </w:rPr>
            </w:pPr>
            <w:r w:rsidRPr="00724E4B">
              <w:rPr>
                <w:sz w:val="20"/>
                <w:szCs w:val="20"/>
                <w:lang w:eastAsia="en-CA"/>
              </w:rPr>
              <w:t>10,000</w:t>
            </w:r>
          </w:p>
        </w:tc>
        <w:tc>
          <w:tcPr>
            <w:tcW w:w="1565" w:type="pct"/>
            <w:tcBorders>
              <w:top w:val="single" w:sz="4" w:space="0" w:color="auto"/>
              <w:left w:val="single" w:sz="4" w:space="0" w:color="auto"/>
              <w:bottom w:val="single" w:sz="4" w:space="0" w:color="auto"/>
              <w:right w:val="single" w:sz="4" w:space="0" w:color="auto"/>
            </w:tcBorders>
          </w:tcPr>
          <w:p w14:paraId="2FCF7247" w14:textId="43095404" w:rsidR="00711BE6" w:rsidRPr="00724E4B" w:rsidRDefault="002E75AE" w:rsidP="00ED742E">
            <w:pPr>
              <w:rPr>
                <w:sz w:val="20"/>
                <w:szCs w:val="20"/>
                <w:lang w:eastAsia="en-CA"/>
              </w:rPr>
            </w:pPr>
            <w:r w:rsidRPr="00724E4B">
              <w:rPr>
                <w:color w:val="000000"/>
                <w:sz w:val="20"/>
                <w:szCs w:val="20"/>
              </w:rPr>
              <w:t xml:space="preserve">- </w:t>
            </w:r>
            <w:r w:rsidR="00EC70BA" w:rsidRPr="00724E4B">
              <w:rPr>
                <w:color w:val="000000"/>
                <w:sz w:val="20"/>
                <w:szCs w:val="20"/>
              </w:rPr>
              <w:t>Workshop</w:t>
            </w:r>
            <w:r w:rsidRPr="00724E4B">
              <w:rPr>
                <w:color w:val="000000"/>
                <w:sz w:val="20"/>
                <w:szCs w:val="20"/>
              </w:rPr>
              <w:t>s</w:t>
            </w:r>
            <w:r w:rsidR="00EC70BA" w:rsidRPr="00724E4B">
              <w:rPr>
                <w:color w:val="000000"/>
                <w:sz w:val="20"/>
                <w:szCs w:val="20"/>
              </w:rPr>
              <w:t xml:space="preserve"> for importers, clearing agents and stakeholders </w:t>
            </w:r>
            <w:r w:rsidRPr="00724E4B">
              <w:rPr>
                <w:color w:val="000000"/>
                <w:sz w:val="20"/>
                <w:szCs w:val="20"/>
              </w:rPr>
              <w:t xml:space="preserve">additional content added </w:t>
            </w:r>
            <w:r w:rsidR="00EC70BA" w:rsidRPr="00724E4B">
              <w:rPr>
                <w:color w:val="000000"/>
                <w:sz w:val="20"/>
                <w:szCs w:val="20"/>
              </w:rPr>
              <w:t xml:space="preserve">on implementation of quotas for HFC imports </w:t>
            </w:r>
            <w:r w:rsidRPr="00724E4B">
              <w:rPr>
                <w:color w:val="000000"/>
                <w:sz w:val="20"/>
                <w:szCs w:val="20"/>
              </w:rPr>
              <w:t>and</w:t>
            </w:r>
            <w:r w:rsidR="00EC70BA" w:rsidRPr="00724E4B">
              <w:rPr>
                <w:color w:val="000000"/>
                <w:sz w:val="20"/>
                <w:szCs w:val="20"/>
              </w:rPr>
              <w:t xml:space="preserve"> other provisions </w:t>
            </w:r>
          </w:p>
        </w:tc>
        <w:tc>
          <w:tcPr>
            <w:tcW w:w="342" w:type="pct"/>
            <w:tcBorders>
              <w:top w:val="nil"/>
              <w:left w:val="nil"/>
              <w:bottom w:val="single" w:sz="4" w:space="0" w:color="auto"/>
              <w:right w:val="single" w:sz="4" w:space="0" w:color="auto"/>
            </w:tcBorders>
          </w:tcPr>
          <w:p w14:paraId="445FE9E1" w14:textId="5EBBC436" w:rsidR="00711BE6" w:rsidRPr="00724E4B" w:rsidRDefault="00EC70BA">
            <w:pPr>
              <w:suppressAutoHyphens/>
              <w:jc w:val="right"/>
              <w:rPr>
                <w:sz w:val="20"/>
                <w:szCs w:val="20"/>
                <w:lang w:eastAsia="en-CA"/>
              </w:rPr>
            </w:pPr>
            <w:r w:rsidRPr="00724E4B">
              <w:rPr>
                <w:sz w:val="20"/>
                <w:szCs w:val="20"/>
                <w:lang w:eastAsia="en-CA"/>
              </w:rPr>
              <w:t>10,000</w:t>
            </w:r>
          </w:p>
        </w:tc>
        <w:tc>
          <w:tcPr>
            <w:tcW w:w="473" w:type="pct"/>
            <w:tcBorders>
              <w:top w:val="nil"/>
              <w:left w:val="nil"/>
              <w:bottom w:val="single" w:sz="4" w:space="0" w:color="auto"/>
              <w:right w:val="single" w:sz="4" w:space="0" w:color="auto"/>
            </w:tcBorders>
          </w:tcPr>
          <w:p w14:paraId="2E9C3FA5" w14:textId="4E42E02E" w:rsidR="00711BE6" w:rsidRPr="00724E4B" w:rsidRDefault="00EC70BA">
            <w:pPr>
              <w:suppressAutoHyphens/>
              <w:jc w:val="right"/>
              <w:rPr>
                <w:sz w:val="20"/>
                <w:szCs w:val="20"/>
                <w:lang w:eastAsia="en-CA"/>
              </w:rPr>
            </w:pPr>
            <w:r w:rsidRPr="00724E4B">
              <w:rPr>
                <w:sz w:val="20"/>
                <w:szCs w:val="20"/>
                <w:lang w:eastAsia="en-CA"/>
              </w:rPr>
              <w:t>20,00</w:t>
            </w:r>
            <w:r w:rsidR="00711BE6" w:rsidRPr="00724E4B">
              <w:rPr>
                <w:sz w:val="20"/>
                <w:szCs w:val="20"/>
                <w:lang w:eastAsia="en-CA"/>
              </w:rPr>
              <w:t>0</w:t>
            </w:r>
          </w:p>
        </w:tc>
      </w:tr>
      <w:tr w:rsidR="00E31BAF" w:rsidRPr="00724E4B" w14:paraId="0D02FA45" w14:textId="77777777" w:rsidTr="00ED742E">
        <w:trPr>
          <w:trHeight w:val="227"/>
        </w:trPr>
        <w:tc>
          <w:tcPr>
            <w:tcW w:w="852" w:type="pct"/>
            <w:tcBorders>
              <w:top w:val="nil"/>
              <w:left w:val="single" w:sz="4" w:space="0" w:color="auto"/>
              <w:bottom w:val="single" w:sz="4" w:space="0" w:color="auto"/>
              <w:right w:val="single" w:sz="4" w:space="0" w:color="auto"/>
            </w:tcBorders>
          </w:tcPr>
          <w:p w14:paraId="5CDF24D7" w14:textId="647FD767" w:rsidR="004F1C88" w:rsidRPr="00724E4B" w:rsidRDefault="004F1C88" w:rsidP="004F1C88">
            <w:pPr>
              <w:widowControl w:val="0"/>
              <w:shd w:val="clear" w:color="auto" w:fill="FFFFFF" w:themeFill="background1"/>
              <w:jc w:val="left"/>
              <w:rPr>
                <w:sz w:val="20"/>
                <w:szCs w:val="20"/>
              </w:rPr>
            </w:pPr>
            <w:r w:rsidRPr="00724E4B">
              <w:rPr>
                <w:sz w:val="20"/>
                <w:szCs w:val="20"/>
              </w:rPr>
              <w:t>Building-capacity in the RAC sector (</w:t>
            </w:r>
            <w:r w:rsidR="001A0623" w:rsidRPr="00724E4B">
              <w:rPr>
                <w:sz w:val="20"/>
                <w:szCs w:val="20"/>
              </w:rPr>
              <w:t>strengthening</w:t>
            </w:r>
            <w:r w:rsidRPr="00724E4B">
              <w:rPr>
                <w:sz w:val="20"/>
                <w:szCs w:val="20"/>
              </w:rPr>
              <w:t xml:space="preserve"> training)</w:t>
            </w:r>
          </w:p>
          <w:p w14:paraId="534F680B" w14:textId="77777777" w:rsidR="00F24CF4" w:rsidRPr="00724E4B" w:rsidRDefault="00F24CF4" w:rsidP="001033F5">
            <w:pPr>
              <w:suppressAutoHyphens/>
              <w:jc w:val="left"/>
              <w:rPr>
                <w:sz w:val="20"/>
                <w:szCs w:val="20"/>
              </w:rPr>
            </w:pPr>
          </w:p>
        </w:tc>
        <w:tc>
          <w:tcPr>
            <w:tcW w:w="1355" w:type="pct"/>
            <w:tcBorders>
              <w:top w:val="nil"/>
              <w:left w:val="nil"/>
              <w:bottom w:val="single" w:sz="4" w:space="0" w:color="auto"/>
              <w:right w:val="single" w:sz="4" w:space="0" w:color="auto"/>
            </w:tcBorders>
            <w:shd w:val="clear" w:color="auto" w:fill="BFBFBF" w:themeFill="background1" w:themeFillShade="BF"/>
          </w:tcPr>
          <w:p w14:paraId="28575DB7" w14:textId="77777777" w:rsidR="00F24CF4" w:rsidRPr="00724E4B" w:rsidRDefault="00F24CF4" w:rsidP="00836506">
            <w:pPr>
              <w:suppressAutoHyphens/>
              <w:jc w:val="left"/>
              <w:rPr>
                <w:sz w:val="20"/>
                <w:szCs w:val="20"/>
                <w:lang w:eastAsia="en-CA"/>
              </w:rPr>
            </w:pPr>
          </w:p>
        </w:tc>
        <w:tc>
          <w:tcPr>
            <w:tcW w:w="412" w:type="pct"/>
            <w:tcBorders>
              <w:top w:val="nil"/>
              <w:left w:val="nil"/>
              <w:bottom w:val="single" w:sz="4" w:space="0" w:color="auto"/>
              <w:right w:val="single" w:sz="4" w:space="0" w:color="auto"/>
            </w:tcBorders>
            <w:shd w:val="clear" w:color="auto" w:fill="BFBFBF" w:themeFill="background1" w:themeFillShade="BF"/>
          </w:tcPr>
          <w:p w14:paraId="3AB308A7" w14:textId="77777777" w:rsidR="00F24CF4" w:rsidRPr="00724E4B" w:rsidRDefault="00F24CF4" w:rsidP="001033F5">
            <w:pPr>
              <w:suppressAutoHyphens/>
              <w:jc w:val="right"/>
              <w:rPr>
                <w:sz w:val="20"/>
                <w:szCs w:val="20"/>
              </w:rPr>
            </w:pPr>
          </w:p>
        </w:tc>
        <w:tc>
          <w:tcPr>
            <w:tcW w:w="1565" w:type="pct"/>
            <w:tcBorders>
              <w:top w:val="single" w:sz="4" w:space="0" w:color="auto"/>
              <w:left w:val="single" w:sz="4" w:space="0" w:color="auto"/>
              <w:bottom w:val="single" w:sz="4" w:space="0" w:color="auto"/>
              <w:right w:val="single" w:sz="4" w:space="0" w:color="auto"/>
            </w:tcBorders>
          </w:tcPr>
          <w:p w14:paraId="16951FA5" w14:textId="7BBEE0D0" w:rsidR="00480997" w:rsidRPr="00724E4B" w:rsidRDefault="00480997" w:rsidP="00480997">
            <w:pPr>
              <w:suppressAutoHyphens/>
              <w:jc w:val="left"/>
              <w:rPr>
                <w:sz w:val="20"/>
                <w:szCs w:val="20"/>
                <w:lang w:eastAsia="en-CA"/>
              </w:rPr>
            </w:pPr>
            <w:r w:rsidRPr="00724E4B">
              <w:rPr>
                <w:sz w:val="20"/>
                <w:szCs w:val="20"/>
                <w:lang w:eastAsia="en-CA"/>
              </w:rPr>
              <w:t>- Update code of practice to incorporate HFCs, recovery and recycling of refrigerants, reducing emission/venting of refrigerants, reducing energy consumption, the latest technological developments, and safe use of alternatives (US $5,000); and</w:t>
            </w:r>
          </w:p>
          <w:p w14:paraId="015FB9FA" w14:textId="66D60B7C" w:rsidR="00F24CF4" w:rsidRPr="00724E4B" w:rsidRDefault="00480997" w:rsidP="00480997">
            <w:pPr>
              <w:suppressAutoHyphens/>
              <w:jc w:val="left"/>
              <w:rPr>
                <w:sz w:val="20"/>
                <w:szCs w:val="20"/>
                <w:lang w:eastAsia="en-CA"/>
              </w:rPr>
            </w:pPr>
            <w:r w:rsidRPr="00724E4B">
              <w:rPr>
                <w:sz w:val="20"/>
                <w:szCs w:val="20"/>
                <w:lang w:eastAsia="en-CA"/>
              </w:rPr>
              <w:t>- Develop training manuals and guidelines and training modules on safe handling on R 600a and R-290 in commercial refrigeration, including printing and dissemination and a sensitization workshop</w:t>
            </w:r>
          </w:p>
        </w:tc>
        <w:tc>
          <w:tcPr>
            <w:tcW w:w="342" w:type="pct"/>
            <w:tcBorders>
              <w:top w:val="nil"/>
              <w:left w:val="nil"/>
              <w:bottom w:val="single" w:sz="4" w:space="0" w:color="auto"/>
              <w:right w:val="single" w:sz="4" w:space="0" w:color="auto"/>
            </w:tcBorders>
          </w:tcPr>
          <w:p w14:paraId="506E4DFD" w14:textId="47EBA5FF" w:rsidR="00F24CF4" w:rsidRPr="00724E4B" w:rsidRDefault="00467C89" w:rsidP="001033F5">
            <w:pPr>
              <w:suppressAutoHyphens/>
              <w:jc w:val="right"/>
              <w:rPr>
                <w:sz w:val="20"/>
                <w:szCs w:val="20"/>
                <w:lang w:eastAsia="en-CA"/>
              </w:rPr>
            </w:pPr>
            <w:r w:rsidRPr="00724E4B">
              <w:rPr>
                <w:sz w:val="20"/>
                <w:szCs w:val="20"/>
                <w:lang w:eastAsia="en-CA"/>
              </w:rPr>
              <w:t>2</w:t>
            </w:r>
            <w:r w:rsidR="00480997" w:rsidRPr="00724E4B">
              <w:rPr>
                <w:sz w:val="20"/>
                <w:szCs w:val="20"/>
                <w:lang w:eastAsia="en-CA"/>
              </w:rPr>
              <w:t>0,000</w:t>
            </w:r>
          </w:p>
        </w:tc>
        <w:tc>
          <w:tcPr>
            <w:tcW w:w="473" w:type="pct"/>
            <w:tcBorders>
              <w:top w:val="nil"/>
              <w:left w:val="nil"/>
              <w:bottom w:val="single" w:sz="4" w:space="0" w:color="auto"/>
              <w:right w:val="single" w:sz="4" w:space="0" w:color="auto"/>
            </w:tcBorders>
          </w:tcPr>
          <w:p w14:paraId="32B2B628" w14:textId="328D4D16" w:rsidR="00F24CF4" w:rsidRPr="00724E4B" w:rsidRDefault="00467C89" w:rsidP="001033F5">
            <w:pPr>
              <w:suppressAutoHyphens/>
              <w:jc w:val="right"/>
              <w:rPr>
                <w:sz w:val="20"/>
                <w:szCs w:val="20"/>
                <w:lang w:eastAsia="en-CA"/>
              </w:rPr>
            </w:pPr>
            <w:r w:rsidRPr="00724E4B">
              <w:rPr>
                <w:sz w:val="20"/>
                <w:szCs w:val="20"/>
                <w:lang w:eastAsia="en-CA"/>
              </w:rPr>
              <w:t>2</w:t>
            </w:r>
            <w:r w:rsidR="00480997" w:rsidRPr="00724E4B">
              <w:rPr>
                <w:sz w:val="20"/>
                <w:szCs w:val="20"/>
                <w:lang w:eastAsia="en-CA"/>
              </w:rPr>
              <w:t>0,000</w:t>
            </w:r>
          </w:p>
        </w:tc>
      </w:tr>
      <w:tr w:rsidR="00E31BAF" w:rsidRPr="00724E4B" w14:paraId="7C536C68" w14:textId="77777777" w:rsidTr="00ED742E">
        <w:trPr>
          <w:trHeight w:val="227"/>
        </w:trPr>
        <w:tc>
          <w:tcPr>
            <w:tcW w:w="852" w:type="pct"/>
            <w:tcBorders>
              <w:top w:val="nil"/>
              <w:left w:val="single" w:sz="4" w:space="0" w:color="auto"/>
              <w:bottom w:val="single" w:sz="4" w:space="0" w:color="auto"/>
              <w:right w:val="single" w:sz="4" w:space="0" w:color="auto"/>
            </w:tcBorders>
          </w:tcPr>
          <w:p w14:paraId="7E7AB7D8" w14:textId="171DEAAE" w:rsidR="001033F5" w:rsidRPr="00724E4B" w:rsidRDefault="001033F5" w:rsidP="001033F5">
            <w:pPr>
              <w:suppressAutoHyphens/>
              <w:jc w:val="left"/>
              <w:rPr>
                <w:sz w:val="20"/>
                <w:szCs w:val="20"/>
                <w:lang w:eastAsia="en-CA"/>
              </w:rPr>
            </w:pPr>
            <w:r w:rsidRPr="00724E4B">
              <w:rPr>
                <w:sz w:val="20"/>
                <w:szCs w:val="20"/>
              </w:rPr>
              <w:t>Train of trainers and technicians</w:t>
            </w:r>
          </w:p>
        </w:tc>
        <w:tc>
          <w:tcPr>
            <w:tcW w:w="1355" w:type="pct"/>
            <w:tcBorders>
              <w:top w:val="nil"/>
              <w:left w:val="nil"/>
              <w:bottom w:val="single" w:sz="4" w:space="0" w:color="auto"/>
              <w:right w:val="single" w:sz="4" w:space="0" w:color="auto"/>
            </w:tcBorders>
            <w:shd w:val="clear" w:color="auto" w:fill="FFFFFF" w:themeFill="background1"/>
          </w:tcPr>
          <w:p w14:paraId="44EBD507" w14:textId="0A0FDE43" w:rsidR="001033F5" w:rsidRPr="00724E4B" w:rsidRDefault="00836506" w:rsidP="00836506">
            <w:pPr>
              <w:suppressAutoHyphens/>
              <w:jc w:val="left"/>
              <w:rPr>
                <w:sz w:val="20"/>
                <w:szCs w:val="20"/>
                <w:lang w:eastAsia="en-CA"/>
              </w:rPr>
            </w:pPr>
            <w:r w:rsidRPr="00724E4B">
              <w:rPr>
                <w:sz w:val="20"/>
                <w:szCs w:val="20"/>
                <w:lang w:eastAsia="en-CA"/>
              </w:rPr>
              <w:t>- Train 10 trainers and 200 technicians in good servicing practices, recovery and recycling of refrigerants and the safe handling of flammable refrigerants; and prepare training material in local languages</w:t>
            </w:r>
          </w:p>
        </w:tc>
        <w:tc>
          <w:tcPr>
            <w:tcW w:w="412" w:type="pct"/>
            <w:tcBorders>
              <w:top w:val="nil"/>
              <w:left w:val="nil"/>
              <w:bottom w:val="single" w:sz="4" w:space="0" w:color="auto"/>
              <w:right w:val="single" w:sz="4" w:space="0" w:color="auto"/>
            </w:tcBorders>
            <w:shd w:val="clear" w:color="auto" w:fill="FFFFFF" w:themeFill="background1"/>
          </w:tcPr>
          <w:p w14:paraId="26583540" w14:textId="2B5CFC11" w:rsidR="001033F5" w:rsidRPr="00724E4B" w:rsidRDefault="001033F5" w:rsidP="001033F5">
            <w:pPr>
              <w:suppressAutoHyphens/>
              <w:jc w:val="right"/>
              <w:rPr>
                <w:sz w:val="20"/>
                <w:szCs w:val="20"/>
                <w:lang w:eastAsia="en-CA"/>
              </w:rPr>
            </w:pPr>
            <w:r w:rsidRPr="00724E4B">
              <w:rPr>
                <w:sz w:val="20"/>
                <w:szCs w:val="20"/>
              </w:rPr>
              <w:t xml:space="preserve"> </w:t>
            </w:r>
            <w:r w:rsidR="00B2080A" w:rsidRPr="00724E4B">
              <w:rPr>
                <w:sz w:val="20"/>
                <w:szCs w:val="20"/>
              </w:rPr>
              <w:t>140,960</w:t>
            </w:r>
          </w:p>
        </w:tc>
        <w:tc>
          <w:tcPr>
            <w:tcW w:w="1565" w:type="pct"/>
            <w:tcBorders>
              <w:top w:val="single" w:sz="4" w:space="0" w:color="auto"/>
              <w:left w:val="single" w:sz="4" w:space="0" w:color="auto"/>
              <w:bottom w:val="single" w:sz="4" w:space="0" w:color="auto"/>
              <w:right w:val="single" w:sz="4" w:space="0" w:color="auto"/>
            </w:tcBorders>
          </w:tcPr>
          <w:p w14:paraId="20FFAB93" w14:textId="6AAEE949" w:rsidR="001033F5" w:rsidRPr="00724E4B" w:rsidRDefault="003F63FF" w:rsidP="00ED742E">
            <w:pPr>
              <w:suppressAutoHyphens/>
              <w:jc w:val="left"/>
            </w:pPr>
            <w:r w:rsidRPr="00724E4B">
              <w:rPr>
                <w:sz w:val="20"/>
                <w:szCs w:val="20"/>
                <w:lang w:eastAsia="en-CA"/>
              </w:rPr>
              <w:t xml:space="preserve">- </w:t>
            </w:r>
            <w:r w:rsidR="00E565EF" w:rsidRPr="00724E4B">
              <w:rPr>
                <w:sz w:val="20"/>
                <w:szCs w:val="20"/>
                <w:lang w:eastAsia="en-CA"/>
              </w:rPr>
              <w:t xml:space="preserve">Training of refrigeration technicians: 5 sessions of 50 technicians, a total of 250 technicians </w:t>
            </w:r>
            <w:r w:rsidRPr="00724E4B">
              <w:rPr>
                <w:sz w:val="20"/>
                <w:szCs w:val="20"/>
              </w:rPr>
              <w:t>with emphasis on domestic, commercial and industrial refrigeration</w:t>
            </w:r>
          </w:p>
        </w:tc>
        <w:tc>
          <w:tcPr>
            <w:tcW w:w="342" w:type="pct"/>
            <w:tcBorders>
              <w:top w:val="nil"/>
              <w:left w:val="nil"/>
              <w:bottom w:val="single" w:sz="4" w:space="0" w:color="auto"/>
              <w:right w:val="single" w:sz="4" w:space="0" w:color="auto"/>
            </w:tcBorders>
          </w:tcPr>
          <w:p w14:paraId="0B65D948" w14:textId="6B0B0A14" w:rsidR="001033F5" w:rsidRPr="00724E4B" w:rsidRDefault="00E565EF" w:rsidP="001033F5">
            <w:pPr>
              <w:suppressAutoHyphens/>
              <w:jc w:val="right"/>
              <w:rPr>
                <w:sz w:val="20"/>
                <w:szCs w:val="20"/>
                <w:lang w:eastAsia="en-CA"/>
              </w:rPr>
            </w:pPr>
            <w:r w:rsidRPr="00724E4B">
              <w:rPr>
                <w:sz w:val="20"/>
                <w:szCs w:val="20"/>
                <w:lang w:eastAsia="en-CA"/>
              </w:rPr>
              <w:t>60,000</w:t>
            </w:r>
          </w:p>
        </w:tc>
        <w:tc>
          <w:tcPr>
            <w:tcW w:w="473" w:type="pct"/>
            <w:tcBorders>
              <w:top w:val="nil"/>
              <w:left w:val="nil"/>
              <w:bottom w:val="single" w:sz="4" w:space="0" w:color="auto"/>
              <w:right w:val="single" w:sz="4" w:space="0" w:color="auto"/>
            </w:tcBorders>
          </w:tcPr>
          <w:p w14:paraId="5D4D5F71" w14:textId="7DEB94D8" w:rsidR="001033F5" w:rsidRPr="00724E4B" w:rsidRDefault="00E515AF" w:rsidP="001033F5">
            <w:pPr>
              <w:suppressAutoHyphens/>
              <w:jc w:val="right"/>
              <w:rPr>
                <w:sz w:val="20"/>
                <w:szCs w:val="20"/>
                <w:lang w:eastAsia="en-CA"/>
              </w:rPr>
            </w:pPr>
            <w:r w:rsidRPr="00724E4B">
              <w:rPr>
                <w:sz w:val="20"/>
                <w:szCs w:val="20"/>
                <w:lang w:eastAsia="en-CA"/>
              </w:rPr>
              <w:t>200,960</w:t>
            </w:r>
          </w:p>
        </w:tc>
      </w:tr>
      <w:tr w:rsidR="00E31BAF" w:rsidRPr="00724E4B" w14:paraId="7E5C8C23" w14:textId="77777777" w:rsidTr="00ED742E">
        <w:trPr>
          <w:trHeight w:val="227"/>
        </w:trPr>
        <w:tc>
          <w:tcPr>
            <w:tcW w:w="852" w:type="pct"/>
            <w:tcBorders>
              <w:top w:val="nil"/>
              <w:left w:val="single" w:sz="4" w:space="0" w:color="auto"/>
              <w:bottom w:val="single" w:sz="4" w:space="0" w:color="auto"/>
              <w:right w:val="single" w:sz="4" w:space="0" w:color="auto"/>
            </w:tcBorders>
          </w:tcPr>
          <w:p w14:paraId="2772C360" w14:textId="58DA0FE1" w:rsidR="001033F5" w:rsidRPr="00724E4B" w:rsidRDefault="001033F5" w:rsidP="00494665">
            <w:pPr>
              <w:suppressAutoHyphens/>
              <w:jc w:val="left"/>
              <w:rPr>
                <w:sz w:val="20"/>
                <w:szCs w:val="20"/>
                <w:lang w:eastAsia="en-CA"/>
              </w:rPr>
            </w:pPr>
            <w:r w:rsidRPr="00724E4B">
              <w:rPr>
                <w:sz w:val="20"/>
                <w:szCs w:val="20"/>
              </w:rPr>
              <w:t>Provision of tools and equipment to trained technicians</w:t>
            </w:r>
          </w:p>
        </w:tc>
        <w:tc>
          <w:tcPr>
            <w:tcW w:w="1355" w:type="pct"/>
            <w:tcBorders>
              <w:top w:val="nil"/>
              <w:left w:val="nil"/>
              <w:bottom w:val="single" w:sz="4" w:space="0" w:color="auto"/>
              <w:right w:val="single" w:sz="4" w:space="0" w:color="auto"/>
            </w:tcBorders>
          </w:tcPr>
          <w:p w14:paraId="78BDFB6F" w14:textId="796660EF" w:rsidR="001033F5" w:rsidRPr="00724E4B" w:rsidRDefault="00494665" w:rsidP="00494665">
            <w:pPr>
              <w:suppressAutoHyphens/>
              <w:jc w:val="left"/>
              <w:rPr>
                <w:sz w:val="20"/>
                <w:szCs w:val="20"/>
                <w:lang w:eastAsia="en-CA"/>
              </w:rPr>
            </w:pPr>
            <w:r w:rsidRPr="00724E4B">
              <w:rPr>
                <w:sz w:val="20"/>
                <w:szCs w:val="20"/>
              </w:rPr>
              <w:t>- Acquire and distribute tools and equipment to 175 trained technicians</w:t>
            </w:r>
          </w:p>
        </w:tc>
        <w:tc>
          <w:tcPr>
            <w:tcW w:w="412" w:type="pct"/>
            <w:tcBorders>
              <w:top w:val="nil"/>
              <w:left w:val="nil"/>
              <w:bottom w:val="single" w:sz="4" w:space="0" w:color="auto"/>
              <w:right w:val="single" w:sz="4" w:space="0" w:color="auto"/>
            </w:tcBorders>
          </w:tcPr>
          <w:p w14:paraId="2B63CF0E" w14:textId="14C086DB" w:rsidR="001033F5" w:rsidRPr="00724E4B" w:rsidRDefault="00B2080A" w:rsidP="001033F5">
            <w:pPr>
              <w:suppressAutoHyphens/>
              <w:jc w:val="right"/>
              <w:rPr>
                <w:sz w:val="20"/>
                <w:szCs w:val="20"/>
                <w:lang w:eastAsia="en-CA"/>
              </w:rPr>
            </w:pPr>
            <w:r w:rsidRPr="00724E4B">
              <w:rPr>
                <w:sz w:val="20"/>
                <w:szCs w:val="20"/>
                <w:lang w:eastAsia="en-CA"/>
              </w:rPr>
              <w:t>468,400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0B1E22" w14:textId="77777777" w:rsidR="001033F5" w:rsidRPr="00724E4B" w:rsidRDefault="001033F5" w:rsidP="001033F5">
            <w:pPr>
              <w:suppressAutoHyphens/>
              <w:jc w:val="left"/>
              <w:rPr>
                <w:sz w:val="20"/>
                <w:szCs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588FD438" w14:textId="57E90394" w:rsidR="001033F5" w:rsidRPr="00724E4B" w:rsidRDefault="001033F5" w:rsidP="001033F5">
            <w:pPr>
              <w:suppressAutoHyphens/>
              <w:jc w:val="right"/>
              <w:rPr>
                <w:sz w:val="20"/>
                <w:szCs w:val="20"/>
                <w:lang w:eastAsia="en-CA"/>
              </w:rPr>
            </w:pPr>
          </w:p>
        </w:tc>
        <w:tc>
          <w:tcPr>
            <w:tcW w:w="473" w:type="pct"/>
            <w:tcBorders>
              <w:top w:val="nil"/>
              <w:left w:val="nil"/>
              <w:bottom w:val="single" w:sz="4" w:space="0" w:color="auto"/>
              <w:right w:val="single" w:sz="4" w:space="0" w:color="auto"/>
            </w:tcBorders>
          </w:tcPr>
          <w:p w14:paraId="20CD4854" w14:textId="7538347A" w:rsidR="001033F5" w:rsidRPr="00724E4B" w:rsidRDefault="001E0515" w:rsidP="001033F5">
            <w:pPr>
              <w:suppressAutoHyphens/>
              <w:jc w:val="right"/>
              <w:rPr>
                <w:sz w:val="20"/>
                <w:szCs w:val="20"/>
                <w:lang w:eastAsia="en-CA"/>
              </w:rPr>
            </w:pPr>
            <w:r w:rsidRPr="00724E4B">
              <w:rPr>
                <w:sz w:val="20"/>
                <w:szCs w:val="20"/>
                <w:lang w:eastAsia="en-CA"/>
              </w:rPr>
              <w:t>468,400</w:t>
            </w:r>
          </w:p>
        </w:tc>
      </w:tr>
      <w:tr w:rsidR="00250DA8" w:rsidRPr="00724E4B" w14:paraId="08780151" w14:textId="77777777" w:rsidTr="00250DA8">
        <w:trPr>
          <w:trHeight w:val="430"/>
        </w:trPr>
        <w:tc>
          <w:tcPr>
            <w:tcW w:w="852" w:type="pct"/>
            <w:tcBorders>
              <w:top w:val="nil"/>
              <w:left w:val="single" w:sz="4" w:space="0" w:color="auto"/>
              <w:bottom w:val="single" w:sz="4" w:space="0" w:color="auto"/>
              <w:right w:val="single" w:sz="4" w:space="0" w:color="auto"/>
            </w:tcBorders>
          </w:tcPr>
          <w:p w14:paraId="3F7921D0" w14:textId="7AD28E10" w:rsidR="001033F5" w:rsidRPr="00724E4B" w:rsidRDefault="001033F5" w:rsidP="001033F5">
            <w:pPr>
              <w:suppressAutoHyphens/>
              <w:ind w:right="-106"/>
              <w:jc w:val="left"/>
              <w:rPr>
                <w:sz w:val="20"/>
                <w:szCs w:val="20"/>
                <w:lang w:eastAsia="en-CA"/>
              </w:rPr>
            </w:pPr>
            <w:r w:rsidRPr="00724E4B">
              <w:rPr>
                <w:sz w:val="20"/>
                <w:szCs w:val="20"/>
              </w:rPr>
              <w:lastRenderedPageBreak/>
              <w:t xml:space="preserve">Provision of tools and equipment to servicing workshops </w:t>
            </w:r>
          </w:p>
        </w:tc>
        <w:tc>
          <w:tcPr>
            <w:tcW w:w="1355" w:type="pct"/>
            <w:tcBorders>
              <w:top w:val="nil"/>
              <w:left w:val="nil"/>
              <w:bottom w:val="single" w:sz="4" w:space="0" w:color="auto"/>
              <w:right w:val="single" w:sz="4" w:space="0" w:color="auto"/>
            </w:tcBorders>
          </w:tcPr>
          <w:p w14:paraId="2512EF39" w14:textId="4CFE3105" w:rsidR="001033F5" w:rsidRPr="00724E4B" w:rsidRDefault="00363F82" w:rsidP="001033F5">
            <w:pPr>
              <w:suppressAutoHyphens/>
              <w:jc w:val="left"/>
              <w:rPr>
                <w:sz w:val="20"/>
                <w:szCs w:val="20"/>
                <w:lang w:eastAsia="en-CA"/>
              </w:rPr>
            </w:pPr>
            <w:r w:rsidRPr="00724E4B">
              <w:rPr>
                <w:sz w:val="20"/>
                <w:szCs w:val="20"/>
                <w:lang w:eastAsia="en-CA"/>
              </w:rPr>
              <w:t>- Acquire and distribute tools and equipment for 175 selected servicing workshops</w:t>
            </w:r>
          </w:p>
        </w:tc>
        <w:tc>
          <w:tcPr>
            <w:tcW w:w="412" w:type="pct"/>
            <w:tcBorders>
              <w:top w:val="nil"/>
              <w:left w:val="nil"/>
              <w:bottom w:val="single" w:sz="4" w:space="0" w:color="auto"/>
              <w:right w:val="single" w:sz="4" w:space="0" w:color="auto"/>
            </w:tcBorders>
          </w:tcPr>
          <w:p w14:paraId="62701C32" w14:textId="7BB719AE" w:rsidR="001033F5" w:rsidRPr="00724E4B" w:rsidRDefault="00B2080A" w:rsidP="001033F5">
            <w:pPr>
              <w:suppressAutoHyphens/>
              <w:jc w:val="right"/>
              <w:rPr>
                <w:sz w:val="20"/>
                <w:szCs w:val="20"/>
                <w:lang w:eastAsia="en-CA"/>
              </w:rPr>
            </w:pPr>
            <w:r w:rsidRPr="00724E4B">
              <w:rPr>
                <w:sz w:val="20"/>
                <w:szCs w:val="20"/>
              </w:rPr>
              <w:t>242,000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F696BD" w14:textId="08E64EB3" w:rsidR="001033F5" w:rsidRPr="00724E4B" w:rsidRDefault="001033F5" w:rsidP="00FD1810">
            <w:pPr>
              <w:suppressAutoHyphens/>
              <w:jc w:val="left"/>
              <w:rPr>
                <w:sz w:val="20"/>
                <w:szCs w:val="20"/>
                <w:lang w:eastAsia="en-CA"/>
              </w:rPr>
            </w:pPr>
          </w:p>
        </w:tc>
        <w:tc>
          <w:tcPr>
            <w:tcW w:w="342" w:type="pct"/>
            <w:tcBorders>
              <w:top w:val="nil"/>
              <w:left w:val="nil"/>
              <w:bottom w:val="single" w:sz="4" w:space="0" w:color="auto"/>
              <w:right w:val="single" w:sz="4" w:space="0" w:color="auto"/>
            </w:tcBorders>
            <w:shd w:val="clear" w:color="auto" w:fill="BFBFBF" w:themeFill="background1" w:themeFillShade="BF"/>
          </w:tcPr>
          <w:p w14:paraId="6C018BB4" w14:textId="213B34B6" w:rsidR="001033F5" w:rsidRPr="00724E4B" w:rsidRDefault="001033F5" w:rsidP="001033F5">
            <w:pPr>
              <w:suppressAutoHyphens/>
              <w:jc w:val="right"/>
              <w:rPr>
                <w:sz w:val="20"/>
                <w:szCs w:val="20"/>
                <w:lang w:eastAsia="en-CA"/>
              </w:rPr>
            </w:pPr>
          </w:p>
        </w:tc>
        <w:tc>
          <w:tcPr>
            <w:tcW w:w="473" w:type="pct"/>
            <w:tcBorders>
              <w:top w:val="nil"/>
              <w:left w:val="nil"/>
              <w:bottom w:val="single" w:sz="4" w:space="0" w:color="auto"/>
              <w:right w:val="single" w:sz="4" w:space="0" w:color="auto"/>
            </w:tcBorders>
          </w:tcPr>
          <w:p w14:paraId="12595755" w14:textId="3D682024" w:rsidR="001033F5" w:rsidRPr="00724E4B" w:rsidRDefault="001E0515" w:rsidP="001033F5">
            <w:pPr>
              <w:suppressAutoHyphens/>
              <w:jc w:val="right"/>
              <w:rPr>
                <w:sz w:val="20"/>
                <w:szCs w:val="20"/>
                <w:lang w:eastAsia="en-CA"/>
              </w:rPr>
            </w:pPr>
            <w:r w:rsidRPr="00724E4B">
              <w:rPr>
                <w:sz w:val="20"/>
                <w:szCs w:val="20"/>
                <w:lang w:eastAsia="en-CA"/>
              </w:rPr>
              <w:t>242,000</w:t>
            </w:r>
          </w:p>
        </w:tc>
      </w:tr>
      <w:tr w:rsidR="00E31BAF" w:rsidRPr="00724E4B" w14:paraId="1439646B" w14:textId="77777777" w:rsidTr="00E31BAF">
        <w:trPr>
          <w:trHeight w:val="227"/>
        </w:trPr>
        <w:tc>
          <w:tcPr>
            <w:tcW w:w="852" w:type="pct"/>
            <w:tcBorders>
              <w:top w:val="nil"/>
              <w:left w:val="single" w:sz="4" w:space="0" w:color="auto"/>
              <w:bottom w:val="single" w:sz="4" w:space="0" w:color="auto"/>
              <w:right w:val="single" w:sz="4" w:space="0" w:color="auto"/>
            </w:tcBorders>
          </w:tcPr>
          <w:p w14:paraId="7ED7450E" w14:textId="7FFED11C" w:rsidR="001033F5" w:rsidRPr="00724E4B" w:rsidRDefault="001033F5" w:rsidP="001033F5">
            <w:pPr>
              <w:suppressAutoHyphens/>
              <w:jc w:val="left"/>
              <w:rPr>
                <w:sz w:val="20"/>
                <w:szCs w:val="20"/>
                <w:lang w:eastAsia="en-CA"/>
              </w:rPr>
            </w:pPr>
            <w:r w:rsidRPr="00724E4B">
              <w:rPr>
                <w:sz w:val="20"/>
                <w:szCs w:val="20"/>
              </w:rPr>
              <w:t>Provision of tools and equipment to training institutes</w:t>
            </w:r>
          </w:p>
        </w:tc>
        <w:tc>
          <w:tcPr>
            <w:tcW w:w="1355" w:type="pct"/>
            <w:tcBorders>
              <w:top w:val="single" w:sz="4" w:space="0" w:color="auto"/>
              <w:left w:val="single" w:sz="4" w:space="0" w:color="auto"/>
              <w:bottom w:val="single" w:sz="4" w:space="0" w:color="auto"/>
              <w:right w:val="single" w:sz="4" w:space="0" w:color="auto"/>
            </w:tcBorders>
          </w:tcPr>
          <w:p w14:paraId="238138FA" w14:textId="5AE71434" w:rsidR="001033F5" w:rsidRPr="00724E4B" w:rsidRDefault="00E267AA" w:rsidP="001033F5">
            <w:pPr>
              <w:suppressAutoHyphens/>
              <w:jc w:val="left"/>
              <w:rPr>
                <w:sz w:val="20"/>
                <w:szCs w:val="20"/>
                <w:lang w:eastAsia="en-CA"/>
              </w:rPr>
            </w:pPr>
            <w:r w:rsidRPr="00724E4B">
              <w:rPr>
                <w:sz w:val="20"/>
                <w:szCs w:val="20"/>
              </w:rPr>
              <w:t>- Acquire and distribute five sets of tools/equipment for selected technical training institutes</w:t>
            </w:r>
          </w:p>
        </w:tc>
        <w:tc>
          <w:tcPr>
            <w:tcW w:w="412" w:type="pct"/>
            <w:tcBorders>
              <w:top w:val="single" w:sz="4" w:space="0" w:color="auto"/>
              <w:left w:val="single" w:sz="4" w:space="0" w:color="auto"/>
              <w:bottom w:val="single" w:sz="4" w:space="0" w:color="auto"/>
              <w:right w:val="single" w:sz="4" w:space="0" w:color="auto"/>
            </w:tcBorders>
          </w:tcPr>
          <w:p w14:paraId="2F739148" w14:textId="4E40A0B0" w:rsidR="001033F5" w:rsidRPr="00724E4B" w:rsidRDefault="001033F5" w:rsidP="001033F5">
            <w:pPr>
              <w:suppressAutoHyphens/>
              <w:jc w:val="right"/>
              <w:rPr>
                <w:sz w:val="20"/>
                <w:szCs w:val="20"/>
                <w:lang w:eastAsia="en-CA"/>
              </w:rPr>
            </w:pPr>
            <w:r w:rsidRPr="00724E4B">
              <w:rPr>
                <w:sz w:val="20"/>
                <w:szCs w:val="20"/>
              </w:rPr>
              <w:t>50,000</w:t>
            </w:r>
          </w:p>
        </w:tc>
        <w:tc>
          <w:tcPr>
            <w:tcW w:w="1565" w:type="pct"/>
            <w:tcBorders>
              <w:top w:val="single" w:sz="4" w:space="0" w:color="auto"/>
              <w:left w:val="single" w:sz="4" w:space="0" w:color="auto"/>
              <w:bottom w:val="single" w:sz="4" w:space="0" w:color="auto"/>
              <w:right w:val="single" w:sz="4" w:space="0" w:color="auto"/>
            </w:tcBorders>
          </w:tcPr>
          <w:p w14:paraId="7F99556A" w14:textId="365CBB1E" w:rsidR="00B30CA4" w:rsidRPr="00724E4B" w:rsidRDefault="00802D13" w:rsidP="00ED742E">
            <w:pPr>
              <w:jc w:val="left"/>
              <w:rPr>
                <w:sz w:val="20"/>
                <w:szCs w:val="20"/>
                <w:lang w:eastAsia="en-CA"/>
              </w:rPr>
            </w:pPr>
            <w:r w:rsidRPr="00724E4B">
              <w:rPr>
                <w:sz w:val="20"/>
                <w:szCs w:val="20"/>
                <w:lang w:eastAsia="en-CA"/>
              </w:rPr>
              <w:t xml:space="preserve">- </w:t>
            </w:r>
            <w:r w:rsidRPr="00724E4B">
              <w:rPr>
                <w:sz w:val="20"/>
                <w:szCs w:val="20"/>
              </w:rPr>
              <w:t>Equipment and tools for one training centre on flammable refrigerants for residential and commercial stand-alone applications</w:t>
            </w:r>
          </w:p>
        </w:tc>
        <w:tc>
          <w:tcPr>
            <w:tcW w:w="342" w:type="pct"/>
            <w:tcBorders>
              <w:top w:val="single" w:sz="4" w:space="0" w:color="auto"/>
              <w:left w:val="single" w:sz="4" w:space="0" w:color="auto"/>
              <w:bottom w:val="single" w:sz="4" w:space="0" w:color="auto"/>
              <w:right w:val="single" w:sz="4" w:space="0" w:color="auto"/>
            </w:tcBorders>
          </w:tcPr>
          <w:p w14:paraId="386EB0AE" w14:textId="1E832FC3" w:rsidR="001033F5" w:rsidRPr="00724E4B" w:rsidRDefault="009F76F0" w:rsidP="001033F5">
            <w:pPr>
              <w:suppressAutoHyphens/>
              <w:jc w:val="right"/>
              <w:rPr>
                <w:sz w:val="20"/>
                <w:szCs w:val="20"/>
                <w:lang w:eastAsia="en-CA"/>
              </w:rPr>
            </w:pPr>
            <w:r w:rsidRPr="00724E4B">
              <w:rPr>
                <w:sz w:val="20"/>
                <w:szCs w:val="20"/>
                <w:lang w:eastAsia="en-CA"/>
              </w:rPr>
              <w:t>4</w:t>
            </w:r>
            <w:r w:rsidR="00802D13" w:rsidRPr="00724E4B">
              <w:rPr>
                <w:sz w:val="20"/>
                <w:szCs w:val="20"/>
                <w:lang w:eastAsia="en-CA"/>
              </w:rPr>
              <w:t>3</w:t>
            </w:r>
            <w:r w:rsidR="00B30CA4" w:rsidRPr="00724E4B">
              <w:rPr>
                <w:sz w:val="20"/>
                <w:szCs w:val="20"/>
                <w:lang w:eastAsia="en-CA"/>
              </w:rPr>
              <w:t>,00</w:t>
            </w:r>
            <w:r w:rsidR="001033F5" w:rsidRPr="00724E4B">
              <w:rPr>
                <w:sz w:val="20"/>
                <w:szCs w:val="20"/>
                <w:lang w:eastAsia="en-CA"/>
              </w:rPr>
              <w:t>0</w:t>
            </w:r>
          </w:p>
        </w:tc>
        <w:tc>
          <w:tcPr>
            <w:tcW w:w="473" w:type="pct"/>
            <w:tcBorders>
              <w:top w:val="single" w:sz="4" w:space="0" w:color="auto"/>
              <w:left w:val="single" w:sz="4" w:space="0" w:color="auto"/>
              <w:bottom w:val="single" w:sz="4" w:space="0" w:color="auto"/>
              <w:right w:val="single" w:sz="4" w:space="0" w:color="auto"/>
            </w:tcBorders>
          </w:tcPr>
          <w:p w14:paraId="097CCFB7" w14:textId="76BE4A7F" w:rsidR="001033F5" w:rsidRPr="00724E4B" w:rsidRDefault="00B00D66" w:rsidP="001033F5">
            <w:pPr>
              <w:suppressAutoHyphens/>
              <w:jc w:val="right"/>
              <w:rPr>
                <w:sz w:val="20"/>
                <w:szCs w:val="20"/>
                <w:lang w:eastAsia="en-CA"/>
              </w:rPr>
            </w:pPr>
            <w:r w:rsidRPr="00724E4B">
              <w:rPr>
                <w:sz w:val="20"/>
                <w:szCs w:val="20"/>
                <w:lang w:eastAsia="en-CA"/>
              </w:rPr>
              <w:t>93,00</w:t>
            </w:r>
            <w:r w:rsidR="001033F5" w:rsidRPr="00724E4B">
              <w:rPr>
                <w:sz w:val="20"/>
                <w:szCs w:val="20"/>
                <w:lang w:eastAsia="en-CA"/>
              </w:rPr>
              <w:t>0</w:t>
            </w:r>
          </w:p>
        </w:tc>
      </w:tr>
      <w:tr w:rsidR="00E31BAF" w:rsidRPr="00724E4B" w14:paraId="335CD062" w14:textId="77777777" w:rsidTr="00ED742E">
        <w:trPr>
          <w:trHeight w:val="227"/>
        </w:trPr>
        <w:tc>
          <w:tcPr>
            <w:tcW w:w="852" w:type="pct"/>
            <w:tcBorders>
              <w:top w:val="nil"/>
              <w:left w:val="single" w:sz="4" w:space="0" w:color="auto"/>
              <w:bottom w:val="single" w:sz="4" w:space="0" w:color="auto"/>
              <w:right w:val="single" w:sz="4" w:space="0" w:color="auto"/>
            </w:tcBorders>
          </w:tcPr>
          <w:p w14:paraId="0E227616" w14:textId="3147C22C" w:rsidR="003C14DB" w:rsidRPr="00724E4B" w:rsidRDefault="006B7F08" w:rsidP="007F70BE">
            <w:pPr>
              <w:suppressAutoHyphens/>
              <w:jc w:val="left"/>
              <w:rPr>
                <w:sz w:val="20"/>
                <w:szCs w:val="20"/>
                <w:lang w:eastAsia="en-CA"/>
              </w:rPr>
            </w:pPr>
            <w:r w:rsidRPr="00724E4B">
              <w:rPr>
                <w:sz w:val="20"/>
                <w:szCs w:val="20"/>
              </w:rPr>
              <w:t>Awareness-raising campaign to end users and small- and medium-sized enterprises</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18E290" w14:textId="77777777" w:rsidR="003C14DB" w:rsidRPr="00724E4B" w:rsidRDefault="003C14DB" w:rsidP="003B1988">
            <w:pPr>
              <w:suppressAutoHyphens/>
              <w:jc w:val="left"/>
              <w:rPr>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88D78" w14:textId="77777777" w:rsidR="003C14DB" w:rsidRPr="00724E4B" w:rsidRDefault="003C14DB" w:rsidP="007F70BE">
            <w:pPr>
              <w:suppressAutoHyphens/>
              <w:jc w:val="right"/>
              <w:rPr>
                <w:sz w:val="20"/>
                <w:szCs w:val="20"/>
                <w:lang w:eastAsia="en-CA"/>
              </w:rPr>
            </w:pP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171828A9" w14:textId="2D99C13E" w:rsidR="003C14DB" w:rsidRPr="00724E4B" w:rsidRDefault="00CB02BE" w:rsidP="007F70BE">
            <w:pPr>
              <w:suppressAutoHyphens/>
              <w:jc w:val="left"/>
              <w:rPr>
                <w:sz w:val="20"/>
                <w:szCs w:val="20"/>
                <w:lang w:eastAsia="en-CA"/>
              </w:rPr>
            </w:pPr>
            <w:r w:rsidRPr="00724E4B">
              <w:rPr>
                <w:sz w:val="20"/>
                <w:szCs w:val="20"/>
                <w:lang w:eastAsia="en-CA"/>
              </w:rPr>
              <w:t>- Awareness campaign targeting refrigeration end users and SMEs disseminate information on the safe use, availability and energy efficiency of alternative technologies and encourage replacement of high GWP HFC equipment</w:t>
            </w:r>
          </w:p>
        </w:tc>
        <w:tc>
          <w:tcPr>
            <w:tcW w:w="342" w:type="pct"/>
            <w:tcBorders>
              <w:top w:val="single" w:sz="4" w:space="0" w:color="auto"/>
              <w:left w:val="single" w:sz="4" w:space="0" w:color="auto"/>
              <w:bottom w:val="single" w:sz="4" w:space="0" w:color="auto"/>
              <w:right w:val="single" w:sz="4" w:space="0" w:color="auto"/>
            </w:tcBorders>
            <w:shd w:val="clear" w:color="auto" w:fill="FFFFFF" w:themeFill="background1"/>
          </w:tcPr>
          <w:p w14:paraId="14DC9CBC" w14:textId="516B41A6" w:rsidR="003C14DB" w:rsidRPr="00724E4B" w:rsidRDefault="003C1E87" w:rsidP="007F70BE">
            <w:pPr>
              <w:suppressAutoHyphens/>
              <w:jc w:val="right"/>
              <w:rPr>
                <w:sz w:val="20"/>
                <w:szCs w:val="20"/>
                <w:lang w:eastAsia="en-CA"/>
              </w:rPr>
            </w:pPr>
            <w:r w:rsidRPr="00724E4B">
              <w:rPr>
                <w:sz w:val="20"/>
                <w:szCs w:val="20"/>
                <w:lang w:eastAsia="en-CA"/>
              </w:rPr>
              <w:t>1</w:t>
            </w:r>
            <w:r w:rsidR="00CB02BE" w:rsidRPr="00724E4B">
              <w:rPr>
                <w:sz w:val="20"/>
                <w:szCs w:val="20"/>
                <w:lang w:eastAsia="en-CA"/>
              </w:rPr>
              <w:t>0,000</w:t>
            </w:r>
          </w:p>
        </w:tc>
        <w:tc>
          <w:tcPr>
            <w:tcW w:w="473" w:type="pct"/>
            <w:tcBorders>
              <w:top w:val="single" w:sz="4" w:space="0" w:color="auto"/>
              <w:left w:val="single" w:sz="4" w:space="0" w:color="auto"/>
              <w:bottom w:val="single" w:sz="4" w:space="0" w:color="auto"/>
              <w:right w:val="single" w:sz="4" w:space="0" w:color="auto"/>
            </w:tcBorders>
          </w:tcPr>
          <w:p w14:paraId="6E759AC1" w14:textId="6F94DD14" w:rsidR="003C14DB" w:rsidRPr="00724E4B" w:rsidRDefault="003C1E87" w:rsidP="007F70BE">
            <w:pPr>
              <w:suppressAutoHyphens/>
              <w:jc w:val="right"/>
              <w:rPr>
                <w:sz w:val="20"/>
                <w:szCs w:val="20"/>
                <w:lang w:eastAsia="en-CA"/>
              </w:rPr>
            </w:pPr>
            <w:r w:rsidRPr="00724E4B">
              <w:rPr>
                <w:sz w:val="20"/>
                <w:szCs w:val="20"/>
                <w:lang w:eastAsia="en-CA"/>
              </w:rPr>
              <w:t>1</w:t>
            </w:r>
            <w:r w:rsidR="00CB02BE" w:rsidRPr="00724E4B">
              <w:rPr>
                <w:sz w:val="20"/>
                <w:szCs w:val="20"/>
                <w:lang w:eastAsia="en-CA"/>
              </w:rPr>
              <w:t>0,000</w:t>
            </w:r>
          </w:p>
        </w:tc>
      </w:tr>
      <w:tr w:rsidR="00E31BAF" w:rsidRPr="00724E4B" w14:paraId="4943A853" w14:textId="77777777" w:rsidTr="00ED742E">
        <w:trPr>
          <w:trHeight w:val="227"/>
        </w:trPr>
        <w:tc>
          <w:tcPr>
            <w:tcW w:w="852" w:type="pct"/>
            <w:tcBorders>
              <w:top w:val="nil"/>
              <w:left w:val="single" w:sz="4" w:space="0" w:color="auto"/>
              <w:bottom w:val="single" w:sz="4" w:space="0" w:color="auto"/>
              <w:right w:val="single" w:sz="4" w:space="0" w:color="auto"/>
            </w:tcBorders>
          </w:tcPr>
          <w:p w14:paraId="78CE148A" w14:textId="4EBD653D" w:rsidR="007F70BE" w:rsidRPr="00724E4B" w:rsidRDefault="007F70BE" w:rsidP="007F70BE">
            <w:pPr>
              <w:suppressAutoHyphens/>
              <w:jc w:val="left"/>
              <w:rPr>
                <w:sz w:val="20"/>
                <w:szCs w:val="20"/>
                <w:lang w:eastAsia="en-CA"/>
              </w:rPr>
            </w:pPr>
            <w:r w:rsidRPr="00724E4B">
              <w:rPr>
                <w:sz w:val="20"/>
                <w:szCs w:val="20"/>
                <w:lang w:eastAsia="en-CA"/>
              </w:rPr>
              <w:t>Develop a national RRR scheme</w:t>
            </w:r>
          </w:p>
        </w:tc>
        <w:tc>
          <w:tcPr>
            <w:tcW w:w="1355" w:type="pct"/>
            <w:tcBorders>
              <w:top w:val="single" w:sz="4" w:space="0" w:color="auto"/>
              <w:left w:val="single" w:sz="4" w:space="0" w:color="auto"/>
              <w:bottom w:val="single" w:sz="4" w:space="0" w:color="auto"/>
              <w:right w:val="single" w:sz="4" w:space="0" w:color="auto"/>
            </w:tcBorders>
          </w:tcPr>
          <w:p w14:paraId="1CFF5FAD" w14:textId="1C93E6A6" w:rsidR="007F70BE" w:rsidRPr="00724E4B" w:rsidRDefault="003B1988" w:rsidP="003B1988">
            <w:pPr>
              <w:suppressAutoHyphens/>
              <w:jc w:val="left"/>
              <w:rPr>
                <w:sz w:val="20"/>
                <w:szCs w:val="20"/>
              </w:rPr>
            </w:pPr>
            <w:r w:rsidRPr="00724E4B">
              <w:rPr>
                <w:sz w:val="20"/>
                <w:szCs w:val="20"/>
              </w:rPr>
              <w:t xml:space="preserve">- </w:t>
            </w:r>
            <w:r w:rsidR="007F70BE" w:rsidRPr="00724E4B">
              <w:rPr>
                <w:sz w:val="20"/>
                <w:szCs w:val="20"/>
              </w:rPr>
              <w:t xml:space="preserve">Develop a business model for assessing the establishment of a reclamation facility and prepare </w:t>
            </w:r>
            <w:r w:rsidRPr="00724E4B">
              <w:rPr>
                <w:sz w:val="20"/>
                <w:szCs w:val="20"/>
              </w:rPr>
              <w:t>guidelines</w:t>
            </w:r>
            <w:r w:rsidR="0041284D" w:rsidRPr="00724E4B">
              <w:rPr>
                <w:sz w:val="20"/>
                <w:szCs w:val="20"/>
              </w:rPr>
              <w:t xml:space="preserve"> for recovery and re-use</w:t>
            </w:r>
          </w:p>
          <w:p w14:paraId="14F6F0C4" w14:textId="1B36ADEA" w:rsidR="009F362A" w:rsidRPr="00724E4B" w:rsidRDefault="003B1988" w:rsidP="003B1988">
            <w:pPr>
              <w:suppressAutoHyphens/>
              <w:jc w:val="left"/>
              <w:rPr>
                <w:sz w:val="20"/>
                <w:szCs w:val="20"/>
              </w:rPr>
            </w:pPr>
            <w:r w:rsidRPr="00724E4B">
              <w:rPr>
                <w:sz w:val="20"/>
                <w:szCs w:val="20"/>
              </w:rPr>
              <w:t xml:space="preserve">- Provision of equipment and tools to promote </w:t>
            </w:r>
            <w:r w:rsidR="0041284D" w:rsidRPr="00724E4B">
              <w:rPr>
                <w:sz w:val="20"/>
                <w:szCs w:val="20"/>
              </w:rPr>
              <w:t>recovery and re-use</w:t>
            </w:r>
          </w:p>
        </w:tc>
        <w:tc>
          <w:tcPr>
            <w:tcW w:w="412" w:type="pct"/>
            <w:tcBorders>
              <w:top w:val="single" w:sz="4" w:space="0" w:color="auto"/>
              <w:left w:val="single" w:sz="4" w:space="0" w:color="auto"/>
              <w:bottom w:val="single" w:sz="4" w:space="0" w:color="auto"/>
              <w:right w:val="single" w:sz="4" w:space="0" w:color="auto"/>
            </w:tcBorders>
          </w:tcPr>
          <w:p w14:paraId="607F41C7" w14:textId="6FB04498" w:rsidR="007F70BE" w:rsidRPr="00724E4B" w:rsidRDefault="00217C6E" w:rsidP="007F70BE">
            <w:pPr>
              <w:suppressAutoHyphens/>
              <w:jc w:val="right"/>
              <w:rPr>
                <w:sz w:val="20"/>
                <w:szCs w:val="20"/>
                <w:lang w:eastAsia="en-CA"/>
              </w:rPr>
            </w:pPr>
            <w:r w:rsidRPr="00724E4B">
              <w:rPr>
                <w:sz w:val="20"/>
                <w:szCs w:val="20"/>
                <w:lang w:eastAsia="en-CA"/>
              </w:rPr>
              <w:t>74,640</w:t>
            </w:r>
          </w:p>
        </w:tc>
        <w:tc>
          <w:tcPr>
            <w:tcW w:w="156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B6070" w14:textId="77777777" w:rsidR="007F70BE" w:rsidRPr="00724E4B" w:rsidRDefault="007F70BE" w:rsidP="007F70BE">
            <w:pPr>
              <w:suppressAutoHyphens/>
              <w:jc w:val="left"/>
              <w:rPr>
                <w:sz w:val="20"/>
                <w:szCs w:val="20"/>
                <w:lang w:eastAsia="en-CA"/>
              </w:rPr>
            </w:pPr>
          </w:p>
        </w:tc>
        <w:tc>
          <w:tcPr>
            <w:tcW w:w="34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CA0B81" w14:textId="77777777" w:rsidR="00802D13" w:rsidRPr="00724E4B" w:rsidRDefault="00802D13" w:rsidP="007F70BE">
            <w:pPr>
              <w:suppressAutoHyphens/>
              <w:jc w:val="right"/>
              <w:rPr>
                <w:sz w:val="20"/>
                <w:szCs w:val="20"/>
                <w:lang w:eastAsia="en-CA"/>
              </w:rPr>
            </w:pPr>
          </w:p>
          <w:p w14:paraId="087F66CF" w14:textId="29CC18B8" w:rsidR="007F70BE" w:rsidRPr="00724E4B" w:rsidRDefault="007F70BE" w:rsidP="007F70BE">
            <w:pPr>
              <w:suppressAutoHyphens/>
              <w:jc w:val="right"/>
              <w:rPr>
                <w:sz w:val="20"/>
                <w:szCs w:val="20"/>
                <w:lang w:eastAsia="en-CA"/>
              </w:rPr>
            </w:pPr>
          </w:p>
        </w:tc>
        <w:tc>
          <w:tcPr>
            <w:tcW w:w="473" w:type="pct"/>
            <w:tcBorders>
              <w:top w:val="single" w:sz="4" w:space="0" w:color="auto"/>
              <w:left w:val="single" w:sz="4" w:space="0" w:color="auto"/>
              <w:bottom w:val="single" w:sz="4" w:space="0" w:color="auto"/>
              <w:right w:val="single" w:sz="4" w:space="0" w:color="auto"/>
            </w:tcBorders>
          </w:tcPr>
          <w:p w14:paraId="1A97B691" w14:textId="541EF88A" w:rsidR="007F70BE" w:rsidRPr="00724E4B" w:rsidRDefault="001E0515" w:rsidP="007F70BE">
            <w:pPr>
              <w:suppressAutoHyphens/>
              <w:jc w:val="right"/>
              <w:rPr>
                <w:sz w:val="20"/>
                <w:szCs w:val="20"/>
                <w:lang w:eastAsia="en-CA"/>
              </w:rPr>
            </w:pPr>
            <w:r w:rsidRPr="00724E4B">
              <w:rPr>
                <w:sz w:val="20"/>
                <w:szCs w:val="20"/>
                <w:lang w:eastAsia="en-CA"/>
              </w:rPr>
              <w:t>74,640</w:t>
            </w:r>
          </w:p>
        </w:tc>
      </w:tr>
      <w:tr w:rsidR="00E31BAF" w:rsidRPr="00724E4B" w14:paraId="4640B0B1" w14:textId="77777777" w:rsidTr="00E31BAF">
        <w:trPr>
          <w:trHeight w:val="227"/>
        </w:trPr>
        <w:tc>
          <w:tcPr>
            <w:tcW w:w="852" w:type="pct"/>
            <w:tcBorders>
              <w:top w:val="nil"/>
              <w:left w:val="single" w:sz="4" w:space="0" w:color="auto"/>
              <w:bottom w:val="single" w:sz="4" w:space="0" w:color="auto"/>
              <w:right w:val="single" w:sz="4" w:space="0" w:color="auto"/>
            </w:tcBorders>
          </w:tcPr>
          <w:p w14:paraId="439D5537" w14:textId="7C856780" w:rsidR="007F70BE" w:rsidRPr="00724E4B" w:rsidRDefault="00A76052" w:rsidP="007F70BE">
            <w:pPr>
              <w:suppressAutoHyphens/>
              <w:jc w:val="left"/>
              <w:rPr>
                <w:sz w:val="20"/>
                <w:szCs w:val="20"/>
                <w:lang w:eastAsia="en-CA"/>
              </w:rPr>
            </w:pPr>
            <w:r w:rsidRPr="00724E4B">
              <w:rPr>
                <w:sz w:val="20"/>
                <w:szCs w:val="20"/>
              </w:rPr>
              <w:t>Capacity-building in the MAC sector</w:t>
            </w:r>
          </w:p>
        </w:tc>
        <w:tc>
          <w:tcPr>
            <w:tcW w:w="135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DAE963" w14:textId="77777777" w:rsidR="007F70BE" w:rsidRPr="00724E4B" w:rsidRDefault="007F70BE" w:rsidP="007F70BE">
            <w:pPr>
              <w:suppressAutoHyphens/>
              <w:rPr>
                <w:sz w:val="20"/>
                <w:szCs w:val="20"/>
                <w:lang w:eastAsia="en-CA"/>
              </w:rPr>
            </w:pPr>
          </w:p>
        </w:tc>
        <w:tc>
          <w:tcPr>
            <w:tcW w:w="41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383C9A" w14:textId="15DD0C42" w:rsidR="007F70BE" w:rsidRPr="00724E4B" w:rsidRDefault="007F70BE" w:rsidP="007F70BE">
            <w:pPr>
              <w:suppressAutoHyphens/>
              <w:jc w:val="right"/>
              <w:rPr>
                <w:sz w:val="20"/>
                <w:szCs w:val="20"/>
                <w:lang w:eastAsia="en-CA"/>
              </w:rPr>
            </w:pPr>
          </w:p>
        </w:tc>
        <w:tc>
          <w:tcPr>
            <w:tcW w:w="1565" w:type="pct"/>
            <w:tcBorders>
              <w:top w:val="single" w:sz="4" w:space="0" w:color="auto"/>
              <w:left w:val="single" w:sz="4" w:space="0" w:color="auto"/>
              <w:bottom w:val="single" w:sz="4" w:space="0" w:color="auto"/>
              <w:right w:val="single" w:sz="4" w:space="0" w:color="auto"/>
            </w:tcBorders>
          </w:tcPr>
          <w:p w14:paraId="68A76E12" w14:textId="5449771F" w:rsidR="00346341" w:rsidRPr="00724E4B" w:rsidRDefault="00346341" w:rsidP="00346341">
            <w:pPr>
              <w:suppressAutoHyphens/>
              <w:jc w:val="left"/>
              <w:rPr>
                <w:sz w:val="20"/>
                <w:szCs w:val="20"/>
                <w:lang w:eastAsia="en-CA"/>
              </w:rPr>
            </w:pPr>
            <w:r w:rsidRPr="00724E4B">
              <w:rPr>
                <w:sz w:val="20"/>
                <w:szCs w:val="20"/>
                <w:lang w:eastAsia="en-CA"/>
              </w:rPr>
              <w:t>- Development of a MAC servicing training manual on good practices</w:t>
            </w:r>
          </w:p>
          <w:p w14:paraId="7A368453" w14:textId="334F2C51" w:rsidR="00346341" w:rsidRPr="00724E4B" w:rsidRDefault="00346341" w:rsidP="00346341">
            <w:pPr>
              <w:suppressAutoHyphens/>
              <w:jc w:val="left"/>
              <w:rPr>
                <w:sz w:val="20"/>
                <w:szCs w:val="20"/>
                <w:lang w:eastAsia="en-CA"/>
              </w:rPr>
            </w:pPr>
            <w:r w:rsidRPr="00724E4B">
              <w:rPr>
                <w:sz w:val="20"/>
                <w:szCs w:val="20"/>
                <w:lang w:eastAsia="en-CA"/>
              </w:rPr>
              <w:t>- Procure five MAC servicing tool kits</w:t>
            </w:r>
          </w:p>
          <w:p w14:paraId="1A79BE48" w14:textId="7D29B2FF" w:rsidR="007F70BE" w:rsidRPr="00724E4B" w:rsidRDefault="00346341" w:rsidP="00346341">
            <w:pPr>
              <w:suppressAutoHyphens/>
              <w:jc w:val="left"/>
              <w:rPr>
                <w:sz w:val="20"/>
                <w:szCs w:val="20"/>
                <w:lang w:eastAsia="en-CA"/>
              </w:rPr>
            </w:pPr>
            <w:r w:rsidRPr="00724E4B">
              <w:rPr>
                <w:sz w:val="20"/>
                <w:szCs w:val="20"/>
                <w:lang w:eastAsia="en-CA"/>
              </w:rPr>
              <w:t>- Conduct two training workshops for MAC technician instructors</w:t>
            </w:r>
          </w:p>
        </w:tc>
        <w:tc>
          <w:tcPr>
            <w:tcW w:w="342" w:type="pct"/>
            <w:tcBorders>
              <w:top w:val="single" w:sz="4" w:space="0" w:color="auto"/>
              <w:left w:val="single" w:sz="4" w:space="0" w:color="auto"/>
              <w:bottom w:val="single" w:sz="4" w:space="0" w:color="auto"/>
              <w:right w:val="single" w:sz="4" w:space="0" w:color="auto"/>
            </w:tcBorders>
          </w:tcPr>
          <w:p w14:paraId="4B859DEE" w14:textId="5C2C0968" w:rsidR="007F70BE" w:rsidRPr="00724E4B" w:rsidRDefault="00346341" w:rsidP="007F70BE">
            <w:pPr>
              <w:suppressAutoHyphens/>
              <w:jc w:val="right"/>
              <w:rPr>
                <w:sz w:val="20"/>
                <w:szCs w:val="20"/>
                <w:lang w:eastAsia="en-CA"/>
              </w:rPr>
            </w:pPr>
            <w:r w:rsidRPr="00724E4B">
              <w:rPr>
                <w:sz w:val="20"/>
                <w:szCs w:val="20"/>
                <w:lang w:eastAsia="en-CA"/>
              </w:rPr>
              <w:t>50,000</w:t>
            </w:r>
          </w:p>
        </w:tc>
        <w:tc>
          <w:tcPr>
            <w:tcW w:w="473" w:type="pct"/>
            <w:tcBorders>
              <w:top w:val="single" w:sz="4" w:space="0" w:color="auto"/>
              <w:left w:val="single" w:sz="4" w:space="0" w:color="auto"/>
              <w:bottom w:val="single" w:sz="4" w:space="0" w:color="auto"/>
              <w:right w:val="single" w:sz="4" w:space="0" w:color="auto"/>
            </w:tcBorders>
          </w:tcPr>
          <w:p w14:paraId="6008A221" w14:textId="2071B4EC" w:rsidR="007F70BE" w:rsidRPr="00724E4B" w:rsidRDefault="00E31BAF" w:rsidP="007F70BE">
            <w:pPr>
              <w:suppressAutoHyphens/>
              <w:jc w:val="right"/>
              <w:rPr>
                <w:sz w:val="20"/>
                <w:szCs w:val="20"/>
                <w:lang w:eastAsia="en-CA"/>
              </w:rPr>
            </w:pPr>
            <w:r w:rsidRPr="00724E4B">
              <w:rPr>
                <w:sz w:val="20"/>
                <w:szCs w:val="20"/>
                <w:lang w:eastAsia="en-CA"/>
              </w:rPr>
              <w:t>50,000</w:t>
            </w:r>
          </w:p>
        </w:tc>
      </w:tr>
      <w:tr w:rsidR="00E31BAF" w:rsidRPr="00724E4B" w14:paraId="3FA3063F"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37992B61" w14:textId="77777777" w:rsidR="007F70BE" w:rsidRPr="00724E4B" w:rsidRDefault="007F70BE" w:rsidP="007F70BE">
            <w:pPr>
              <w:suppressAutoHyphens/>
              <w:jc w:val="left"/>
              <w:rPr>
                <w:sz w:val="20"/>
                <w:szCs w:val="20"/>
                <w:lang w:eastAsia="en-CA"/>
              </w:rPr>
            </w:pPr>
            <w:r w:rsidRPr="00724E4B">
              <w:rPr>
                <w:sz w:val="20"/>
                <w:szCs w:val="20"/>
                <w:lang w:eastAsia="en-CA"/>
              </w:rPr>
              <w:t>Coordination and monitoring</w:t>
            </w:r>
          </w:p>
        </w:tc>
        <w:tc>
          <w:tcPr>
            <w:tcW w:w="1355" w:type="pct"/>
            <w:tcBorders>
              <w:top w:val="single" w:sz="4" w:space="0" w:color="auto"/>
              <w:left w:val="nil"/>
              <w:bottom w:val="single" w:sz="4" w:space="0" w:color="auto"/>
              <w:right w:val="single" w:sz="4" w:space="0" w:color="auto"/>
            </w:tcBorders>
            <w:shd w:val="clear" w:color="auto" w:fill="FFFFFF" w:themeFill="background1"/>
          </w:tcPr>
          <w:p w14:paraId="0A21F7E4" w14:textId="67636660" w:rsidR="007F70BE" w:rsidRPr="00724E4B" w:rsidRDefault="009E3607" w:rsidP="007F70BE">
            <w:pPr>
              <w:suppressAutoHyphens/>
              <w:jc w:val="left"/>
              <w:rPr>
                <w:b/>
                <w:bCs/>
                <w:sz w:val="20"/>
                <w:szCs w:val="20"/>
                <w:lang w:eastAsia="en-CA"/>
              </w:rPr>
            </w:pPr>
            <w:r w:rsidRPr="00724E4B">
              <w:rPr>
                <w:sz w:val="20"/>
                <w:szCs w:val="20"/>
              </w:rPr>
              <w:t>- Cost of staff and consultants, domestic travel, and organization of monitoring and evaluation meetings</w:t>
            </w:r>
          </w:p>
        </w:tc>
        <w:tc>
          <w:tcPr>
            <w:tcW w:w="412" w:type="pct"/>
            <w:tcBorders>
              <w:top w:val="single" w:sz="4" w:space="0" w:color="auto"/>
              <w:left w:val="nil"/>
              <w:bottom w:val="single" w:sz="4" w:space="0" w:color="auto"/>
              <w:right w:val="single" w:sz="4" w:space="0" w:color="auto"/>
            </w:tcBorders>
            <w:shd w:val="clear" w:color="auto" w:fill="FFFFFF" w:themeFill="background1"/>
          </w:tcPr>
          <w:p w14:paraId="542F9C86" w14:textId="482F13E4" w:rsidR="007F70BE" w:rsidRPr="00724E4B" w:rsidRDefault="00217C6E" w:rsidP="007F70BE">
            <w:pPr>
              <w:suppressAutoHyphens/>
              <w:jc w:val="right"/>
              <w:rPr>
                <w:sz w:val="20"/>
                <w:szCs w:val="20"/>
                <w:lang w:eastAsia="en-CA"/>
              </w:rPr>
            </w:pPr>
            <w:r w:rsidRPr="00724E4B">
              <w:rPr>
                <w:sz w:val="20"/>
                <w:szCs w:val="20"/>
                <w:lang w:eastAsia="en-CA"/>
              </w:rPr>
              <w:t>84,000</w:t>
            </w:r>
          </w:p>
        </w:tc>
        <w:tc>
          <w:tcPr>
            <w:tcW w:w="1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2485557" w14:textId="131CC550" w:rsidR="003009C4" w:rsidRPr="00724E4B" w:rsidRDefault="00802D13" w:rsidP="00ED742E">
            <w:pPr>
              <w:jc w:val="left"/>
              <w:rPr>
                <w:color w:val="000000"/>
                <w:sz w:val="20"/>
                <w:szCs w:val="20"/>
              </w:rPr>
            </w:pPr>
            <w:r w:rsidRPr="00724E4B">
              <w:rPr>
                <w:color w:val="000000"/>
                <w:sz w:val="20"/>
                <w:szCs w:val="20"/>
              </w:rPr>
              <w:t>-</w:t>
            </w:r>
            <w:r w:rsidR="003009C4" w:rsidRPr="00724E4B">
              <w:rPr>
                <w:color w:val="000000"/>
                <w:sz w:val="20"/>
                <w:szCs w:val="20"/>
              </w:rPr>
              <w:t>Coordination and Management of KIP Implementation</w:t>
            </w:r>
          </w:p>
          <w:p w14:paraId="4194B172" w14:textId="4ACFD152" w:rsidR="007F70BE" w:rsidRPr="00724E4B" w:rsidRDefault="007F70BE" w:rsidP="003009C4">
            <w:pPr>
              <w:pStyle w:val="ListParagraph"/>
              <w:suppressAutoHyphens/>
              <w:ind w:left="360"/>
              <w:jc w:val="left"/>
              <w:rPr>
                <w:b/>
                <w:bCs/>
                <w:sz w:val="20"/>
                <w:szCs w:val="20"/>
                <w:lang w:val="en-CA" w:eastAsia="en-CA"/>
              </w:rPr>
            </w:pPr>
          </w:p>
        </w:tc>
        <w:tc>
          <w:tcPr>
            <w:tcW w:w="342" w:type="pct"/>
            <w:tcBorders>
              <w:top w:val="single" w:sz="4" w:space="0" w:color="auto"/>
              <w:left w:val="nil"/>
              <w:bottom w:val="single" w:sz="4" w:space="0" w:color="auto"/>
              <w:right w:val="single" w:sz="4" w:space="0" w:color="auto"/>
            </w:tcBorders>
          </w:tcPr>
          <w:p w14:paraId="00684A6B" w14:textId="0B53B346" w:rsidR="007F70BE" w:rsidRPr="00724E4B" w:rsidRDefault="003009C4" w:rsidP="007F70BE">
            <w:pPr>
              <w:suppressAutoHyphens/>
              <w:jc w:val="right"/>
              <w:rPr>
                <w:b/>
                <w:bCs/>
                <w:sz w:val="20"/>
                <w:szCs w:val="20"/>
                <w:lang w:eastAsia="en-CA"/>
              </w:rPr>
            </w:pPr>
            <w:r w:rsidRPr="00724E4B">
              <w:rPr>
                <w:sz w:val="20"/>
                <w:szCs w:val="20"/>
                <w:lang w:eastAsia="en-CA"/>
              </w:rPr>
              <w:t>20,00</w:t>
            </w:r>
            <w:r w:rsidR="007F70BE" w:rsidRPr="00724E4B">
              <w:rPr>
                <w:sz w:val="20"/>
                <w:szCs w:val="20"/>
                <w:lang w:eastAsia="en-CA"/>
              </w:rPr>
              <w:t>0</w:t>
            </w:r>
          </w:p>
        </w:tc>
        <w:tc>
          <w:tcPr>
            <w:tcW w:w="473" w:type="pct"/>
            <w:tcBorders>
              <w:top w:val="single" w:sz="4" w:space="0" w:color="auto"/>
              <w:left w:val="nil"/>
              <w:bottom w:val="single" w:sz="4" w:space="0" w:color="auto"/>
              <w:right w:val="single" w:sz="4" w:space="0" w:color="auto"/>
            </w:tcBorders>
          </w:tcPr>
          <w:p w14:paraId="3BFBA2D8" w14:textId="13CCD13F" w:rsidR="007F70BE" w:rsidRPr="00724E4B" w:rsidRDefault="00BB04FE" w:rsidP="007F70BE">
            <w:pPr>
              <w:suppressAutoHyphens/>
              <w:jc w:val="right"/>
              <w:rPr>
                <w:b/>
                <w:bCs/>
                <w:sz w:val="20"/>
                <w:szCs w:val="20"/>
                <w:lang w:eastAsia="en-CA"/>
              </w:rPr>
            </w:pPr>
            <w:r w:rsidRPr="00724E4B">
              <w:rPr>
                <w:sz w:val="20"/>
                <w:szCs w:val="20"/>
                <w:lang w:eastAsia="en-CA"/>
              </w:rPr>
              <w:t>104,000</w:t>
            </w:r>
          </w:p>
        </w:tc>
      </w:tr>
      <w:tr w:rsidR="00E31BAF" w:rsidRPr="00724E4B" w14:paraId="4E2B6BEC"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6C337594" w14:textId="77777777" w:rsidR="007F70BE" w:rsidRPr="00724E4B" w:rsidRDefault="007F70BE" w:rsidP="007F70BE">
            <w:pPr>
              <w:suppressAutoHyphens/>
              <w:jc w:val="left"/>
              <w:rPr>
                <w:b/>
                <w:bCs/>
                <w:sz w:val="20"/>
                <w:szCs w:val="20"/>
                <w:lang w:eastAsia="en-CA"/>
              </w:rPr>
            </w:pPr>
            <w:r w:rsidRPr="00724E4B">
              <w:rPr>
                <w:b/>
                <w:bCs/>
                <w:sz w:val="20"/>
                <w:szCs w:val="20"/>
                <w:lang w:eastAsia="en-CA"/>
              </w:rPr>
              <w:t>Total</w:t>
            </w:r>
          </w:p>
        </w:tc>
        <w:tc>
          <w:tcPr>
            <w:tcW w:w="1355" w:type="pct"/>
            <w:tcBorders>
              <w:top w:val="single" w:sz="4" w:space="0" w:color="auto"/>
              <w:left w:val="nil"/>
              <w:bottom w:val="single" w:sz="4" w:space="0" w:color="auto"/>
              <w:right w:val="single" w:sz="4" w:space="0" w:color="auto"/>
            </w:tcBorders>
          </w:tcPr>
          <w:p w14:paraId="0D328EAD" w14:textId="77777777" w:rsidR="007F70BE" w:rsidRPr="00724E4B" w:rsidRDefault="007F70BE" w:rsidP="007F70BE">
            <w:pPr>
              <w:suppressAutoHyphens/>
              <w:jc w:val="left"/>
              <w:rPr>
                <w:b/>
                <w:bCs/>
                <w:sz w:val="20"/>
                <w:szCs w:val="20"/>
                <w:lang w:eastAsia="en-CA"/>
              </w:rPr>
            </w:pPr>
          </w:p>
        </w:tc>
        <w:tc>
          <w:tcPr>
            <w:tcW w:w="412" w:type="pct"/>
            <w:tcBorders>
              <w:top w:val="single" w:sz="4" w:space="0" w:color="auto"/>
              <w:left w:val="nil"/>
              <w:bottom w:val="single" w:sz="4" w:space="0" w:color="auto"/>
              <w:right w:val="single" w:sz="4" w:space="0" w:color="auto"/>
            </w:tcBorders>
          </w:tcPr>
          <w:p w14:paraId="67984981" w14:textId="4A0C6E2B" w:rsidR="007F70BE" w:rsidRPr="00724E4B" w:rsidRDefault="009E3607" w:rsidP="007F70BE">
            <w:pPr>
              <w:suppressAutoHyphens/>
              <w:jc w:val="right"/>
              <w:rPr>
                <w:b/>
                <w:bCs/>
                <w:sz w:val="20"/>
                <w:szCs w:val="20"/>
                <w:lang w:eastAsia="en-CA"/>
              </w:rPr>
            </w:pPr>
            <w:r w:rsidRPr="00724E4B">
              <w:rPr>
                <w:b/>
                <w:bCs/>
                <w:sz w:val="20"/>
                <w:szCs w:val="20"/>
                <w:lang w:eastAsia="en-CA"/>
              </w:rPr>
              <w:t>1,285,000</w:t>
            </w:r>
          </w:p>
        </w:tc>
        <w:tc>
          <w:tcPr>
            <w:tcW w:w="1565" w:type="pct"/>
            <w:tcBorders>
              <w:top w:val="single" w:sz="4" w:space="0" w:color="auto"/>
              <w:left w:val="single" w:sz="4" w:space="0" w:color="auto"/>
              <w:bottom w:val="single" w:sz="4" w:space="0" w:color="auto"/>
              <w:right w:val="single" w:sz="4" w:space="0" w:color="auto"/>
            </w:tcBorders>
          </w:tcPr>
          <w:p w14:paraId="5848BEB7" w14:textId="77777777" w:rsidR="007F70BE" w:rsidRPr="00724E4B" w:rsidRDefault="007F70BE" w:rsidP="007F70BE">
            <w:pPr>
              <w:suppressAutoHyphens/>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79C95F0C" w14:textId="6F9EA8A2" w:rsidR="007F70BE" w:rsidRPr="00724E4B" w:rsidRDefault="001E0515" w:rsidP="007F70BE">
            <w:pPr>
              <w:suppressAutoHyphens/>
              <w:jc w:val="right"/>
              <w:rPr>
                <w:b/>
                <w:bCs/>
                <w:sz w:val="20"/>
                <w:szCs w:val="20"/>
                <w:lang w:eastAsia="en-CA"/>
              </w:rPr>
            </w:pPr>
            <w:r w:rsidRPr="00724E4B">
              <w:rPr>
                <w:b/>
                <w:bCs/>
                <w:sz w:val="20"/>
                <w:szCs w:val="20"/>
                <w:lang w:eastAsia="en-CA"/>
              </w:rPr>
              <w:fldChar w:fldCharType="begin"/>
            </w:r>
            <w:r w:rsidRPr="00724E4B">
              <w:rPr>
                <w:b/>
                <w:bCs/>
                <w:sz w:val="20"/>
                <w:szCs w:val="20"/>
                <w:lang w:eastAsia="en-CA"/>
              </w:rPr>
              <w:instrText xml:space="preserve"> =SUM(ABOVE) </w:instrText>
            </w:r>
            <w:r w:rsidRPr="00724E4B">
              <w:rPr>
                <w:b/>
                <w:bCs/>
                <w:sz w:val="20"/>
                <w:szCs w:val="20"/>
                <w:lang w:eastAsia="en-CA"/>
              </w:rPr>
              <w:fldChar w:fldCharType="separate"/>
            </w:r>
            <w:r w:rsidR="00467C89" w:rsidRPr="00724E4B">
              <w:rPr>
                <w:b/>
                <w:bCs/>
                <w:sz w:val="20"/>
                <w:szCs w:val="20"/>
                <w:lang w:eastAsia="en-CA"/>
              </w:rPr>
              <w:t>325</w:t>
            </w:r>
            <w:r w:rsidRPr="00724E4B">
              <w:rPr>
                <w:b/>
                <w:bCs/>
                <w:sz w:val="20"/>
                <w:szCs w:val="20"/>
                <w:lang w:eastAsia="en-CA"/>
              </w:rPr>
              <w:t>,000</w:t>
            </w:r>
            <w:r w:rsidRPr="00724E4B">
              <w:rPr>
                <w:b/>
                <w:bCs/>
                <w:sz w:val="20"/>
                <w:szCs w:val="20"/>
                <w:lang w:eastAsia="en-CA"/>
              </w:rPr>
              <w:fldChar w:fldCharType="end"/>
            </w:r>
          </w:p>
        </w:tc>
        <w:tc>
          <w:tcPr>
            <w:tcW w:w="473" w:type="pct"/>
            <w:tcBorders>
              <w:top w:val="single" w:sz="4" w:space="0" w:color="auto"/>
              <w:left w:val="nil"/>
              <w:bottom w:val="single" w:sz="4" w:space="0" w:color="auto"/>
              <w:right w:val="single" w:sz="4" w:space="0" w:color="auto"/>
            </w:tcBorders>
          </w:tcPr>
          <w:p w14:paraId="3D505721" w14:textId="453688EB" w:rsidR="007F70BE" w:rsidRPr="00724E4B" w:rsidRDefault="00EA629D" w:rsidP="007F70BE">
            <w:pPr>
              <w:suppressAutoHyphens/>
              <w:jc w:val="right"/>
              <w:rPr>
                <w:b/>
                <w:bCs/>
                <w:sz w:val="20"/>
                <w:szCs w:val="20"/>
                <w:lang w:eastAsia="en-CA"/>
              </w:rPr>
            </w:pPr>
            <w:r w:rsidRPr="00724E4B">
              <w:rPr>
                <w:b/>
                <w:bCs/>
                <w:sz w:val="20"/>
                <w:szCs w:val="20"/>
                <w:lang w:eastAsia="en-CA"/>
              </w:rPr>
              <w:fldChar w:fldCharType="begin"/>
            </w:r>
            <w:r w:rsidRPr="00724E4B">
              <w:rPr>
                <w:b/>
                <w:bCs/>
                <w:sz w:val="20"/>
                <w:szCs w:val="20"/>
                <w:lang w:eastAsia="en-CA"/>
              </w:rPr>
              <w:instrText xml:space="preserve"> =SUM(ABOVE) </w:instrText>
            </w:r>
            <w:r w:rsidRPr="00724E4B">
              <w:rPr>
                <w:b/>
                <w:bCs/>
                <w:sz w:val="20"/>
                <w:szCs w:val="20"/>
                <w:lang w:eastAsia="en-CA"/>
              </w:rPr>
              <w:fldChar w:fldCharType="separate"/>
            </w:r>
            <w:r w:rsidRPr="00724E4B">
              <w:rPr>
                <w:b/>
                <w:bCs/>
                <w:sz w:val="20"/>
                <w:szCs w:val="20"/>
                <w:lang w:eastAsia="en-CA"/>
              </w:rPr>
              <w:t>1,</w:t>
            </w:r>
            <w:r w:rsidR="00E31BAF" w:rsidRPr="00724E4B">
              <w:rPr>
                <w:b/>
                <w:bCs/>
                <w:sz w:val="20"/>
                <w:szCs w:val="20"/>
                <w:lang w:eastAsia="en-CA"/>
              </w:rPr>
              <w:t>610</w:t>
            </w:r>
            <w:r w:rsidRPr="00724E4B">
              <w:rPr>
                <w:b/>
                <w:bCs/>
                <w:sz w:val="20"/>
                <w:szCs w:val="20"/>
                <w:lang w:eastAsia="en-CA"/>
              </w:rPr>
              <w:t>,000</w:t>
            </w:r>
            <w:r w:rsidRPr="00724E4B">
              <w:rPr>
                <w:b/>
                <w:bCs/>
                <w:sz w:val="20"/>
                <w:szCs w:val="20"/>
                <w:lang w:eastAsia="en-CA"/>
              </w:rPr>
              <w:fldChar w:fldCharType="end"/>
            </w:r>
          </w:p>
        </w:tc>
      </w:tr>
      <w:tr w:rsidR="00620864" w:rsidRPr="00913DB1" w14:paraId="06F0A190" w14:textId="77777777" w:rsidTr="00ED742E">
        <w:trPr>
          <w:trHeight w:val="227"/>
        </w:trPr>
        <w:tc>
          <w:tcPr>
            <w:tcW w:w="852" w:type="pct"/>
            <w:tcBorders>
              <w:top w:val="single" w:sz="4" w:space="0" w:color="auto"/>
              <w:left w:val="single" w:sz="4" w:space="0" w:color="auto"/>
              <w:bottom w:val="single" w:sz="4" w:space="0" w:color="auto"/>
              <w:right w:val="single" w:sz="4" w:space="0" w:color="auto"/>
            </w:tcBorders>
          </w:tcPr>
          <w:p w14:paraId="46737B74" w14:textId="0EE40343" w:rsidR="00620864" w:rsidRPr="00724E4B" w:rsidRDefault="00620864" w:rsidP="007F70BE">
            <w:pPr>
              <w:suppressAutoHyphens/>
              <w:jc w:val="left"/>
              <w:rPr>
                <w:b/>
                <w:bCs/>
                <w:sz w:val="20"/>
                <w:szCs w:val="20"/>
                <w:lang w:eastAsia="en-CA"/>
              </w:rPr>
            </w:pPr>
            <w:r w:rsidRPr="00724E4B">
              <w:rPr>
                <w:b/>
                <w:bCs/>
                <w:sz w:val="20"/>
                <w:szCs w:val="20"/>
                <w:lang w:eastAsia="en-CA"/>
              </w:rPr>
              <w:t>Percentage of total (%)</w:t>
            </w:r>
          </w:p>
        </w:tc>
        <w:tc>
          <w:tcPr>
            <w:tcW w:w="1355" w:type="pct"/>
            <w:tcBorders>
              <w:top w:val="single" w:sz="4" w:space="0" w:color="auto"/>
              <w:left w:val="nil"/>
              <w:bottom w:val="single" w:sz="4" w:space="0" w:color="auto"/>
              <w:right w:val="single" w:sz="4" w:space="0" w:color="auto"/>
            </w:tcBorders>
          </w:tcPr>
          <w:p w14:paraId="5753F53E" w14:textId="77777777" w:rsidR="00620864" w:rsidRPr="00724E4B" w:rsidRDefault="00620864" w:rsidP="007F70BE">
            <w:pPr>
              <w:suppressAutoHyphens/>
              <w:jc w:val="left"/>
              <w:rPr>
                <w:b/>
                <w:bCs/>
                <w:sz w:val="20"/>
                <w:szCs w:val="20"/>
                <w:lang w:eastAsia="en-CA"/>
              </w:rPr>
            </w:pPr>
          </w:p>
        </w:tc>
        <w:tc>
          <w:tcPr>
            <w:tcW w:w="412" w:type="pct"/>
            <w:tcBorders>
              <w:top w:val="single" w:sz="4" w:space="0" w:color="auto"/>
              <w:left w:val="nil"/>
              <w:bottom w:val="single" w:sz="4" w:space="0" w:color="auto"/>
              <w:right w:val="single" w:sz="4" w:space="0" w:color="auto"/>
            </w:tcBorders>
          </w:tcPr>
          <w:p w14:paraId="4AF43F23" w14:textId="3ABC6243" w:rsidR="00620864" w:rsidRPr="00724E4B" w:rsidRDefault="009473E1" w:rsidP="00724E4B">
            <w:pPr>
              <w:suppressAutoHyphens/>
              <w:jc w:val="center"/>
              <w:rPr>
                <w:b/>
                <w:bCs/>
                <w:sz w:val="20"/>
                <w:szCs w:val="20"/>
                <w:lang w:eastAsia="en-CA"/>
              </w:rPr>
            </w:pPr>
            <w:r w:rsidRPr="00724E4B">
              <w:rPr>
                <w:b/>
                <w:bCs/>
                <w:sz w:val="20"/>
                <w:szCs w:val="20"/>
                <w:lang w:eastAsia="en-CA"/>
              </w:rPr>
              <w:t>80</w:t>
            </w:r>
          </w:p>
        </w:tc>
        <w:tc>
          <w:tcPr>
            <w:tcW w:w="1565" w:type="pct"/>
            <w:tcBorders>
              <w:top w:val="single" w:sz="4" w:space="0" w:color="auto"/>
              <w:left w:val="single" w:sz="4" w:space="0" w:color="auto"/>
              <w:bottom w:val="single" w:sz="4" w:space="0" w:color="auto"/>
              <w:right w:val="single" w:sz="4" w:space="0" w:color="auto"/>
            </w:tcBorders>
          </w:tcPr>
          <w:p w14:paraId="172705F9" w14:textId="77777777" w:rsidR="00620864" w:rsidRPr="00724E4B" w:rsidRDefault="00620864" w:rsidP="007F70BE">
            <w:pPr>
              <w:suppressAutoHyphens/>
              <w:jc w:val="left"/>
              <w:rPr>
                <w:b/>
                <w:bCs/>
                <w:sz w:val="20"/>
                <w:szCs w:val="20"/>
                <w:lang w:eastAsia="en-CA"/>
              </w:rPr>
            </w:pPr>
          </w:p>
        </w:tc>
        <w:tc>
          <w:tcPr>
            <w:tcW w:w="342" w:type="pct"/>
            <w:tcBorders>
              <w:top w:val="single" w:sz="4" w:space="0" w:color="auto"/>
              <w:left w:val="nil"/>
              <w:bottom w:val="single" w:sz="4" w:space="0" w:color="auto"/>
              <w:right w:val="single" w:sz="4" w:space="0" w:color="auto"/>
            </w:tcBorders>
          </w:tcPr>
          <w:p w14:paraId="4F1CD648" w14:textId="486ED670" w:rsidR="00620864" w:rsidRPr="00724E4B" w:rsidRDefault="00B91EF6" w:rsidP="00724E4B">
            <w:pPr>
              <w:suppressAutoHyphens/>
              <w:jc w:val="center"/>
              <w:rPr>
                <w:b/>
                <w:bCs/>
                <w:sz w:val="20"/>
                <w:szCs w:val="20"/>
                <w:lang w:eastAsia="en-CA"/>
              </w:rPr>
            </w:pPr>
            <w:r w:rsidRPr="00724E4B">
              <w:rPr>
                <w:b/>
                <w:bCs/>
                <w:sz w:val="20"/>
                <w:szCs w:val="20"/>
                <w:lang w:eastAsia="en-CA"/>
              </w:rPr>
              <w:t>20</w:t>
            </w:r>
          </w:p>
        </w:tc>
        <w:tc>
          <w:tcPr>
            <w:tcW w:w="473" w:type="pct"/>
            <w:tcBorders>
              <w:top w:val="single" w:sz="4" w:space="0" w:color="auto"/>
              <w:left w:val="nil"/>
              <w:bottom w:val="single" w:sz="4" w:space="0" w:color="auto"/>
              <w:right w:val="single" w:sz="4" w:space="0" w:color="auto"/>
            </w:tcBorders>
          </w:tcPr>
          <w:p w14:paraId="2055642C" w14:textId="76266B41" w:rsidR="00620864" w:rsidRPr="00913DB1" w:rsidRDefault="00B91EF6" w:rsidP="00724E4B">
            <w:pPr>
              <w:suppressAutoHyphens/>
              <w:jc w:val="center"/>
              <w:rPr>
                <w:b/>
                <w:bCs/>
                <w:sz w:val="20"/>
                <w:szCs w:val="20"/>
                <w:lang w:eastAsia="en-CA"/>
              </w:rPr>
            </w:pPr>
            <w:r w:rsidRPr="00724E4B">
              <w:rPr>
                <w:b/>
                <w:bCs/>
                <w:sz w:val="20"/>
                <w:szCs w:val="20"/>
                <w:lang w:eastAsia="en-CA"/>
              </w:rPr>
              <w:t>100</w:t>
            </w:r>
          </w:p>
        </w:tc>
      </w:tr>
    </w:tbl>
    <w:p w14:paraId="2E999DAB" w14:textId="77777777" w:rsidR="00E85409" w:rsidRDefault="00E85409" w:rsidP="00ED4C65">
      <w:pPr>
        <w:jc w:val="center"/>
      </w:pPr>
    </w:p>
    <w:p w14:paraId="31A11114" w14:textId="77777777" w:rsidR="00346341" w:rsidRDefault="00346341" w:rsidP="00ED4C65">
      <w:pPr>
        <w:jc w:val="center"/>
      </w:pPr>
    </w:p>
    <w:tbl>
      <w:tblPr>
        <w:tblStyle w:val="TableGrid"/>
        <w:tblW w:w="0" w:type="auto"/>
        <w:jc w:val="center"/>
        <w:tblInd w:w="0" w:type="dxa"/>
        <w:tblLook w:val="04A0" w:firstRow="1" w:lastRow="0" w:firstColumn="1" w:lastColumn="0" w:noHBand="0" w:noVBand="1"/>
      </w:tblPr>
      <w:tblGrid>
        <w:gridCol w:w="1871"/>
        <w:gridCol w:w="1872"/>
        <w:gridCol w:w="1872"/>
        <w:gridCol w:w="1872"/>
        <w:gridCol w:w="1873"/>
      </w:tblGrid>
      <w:tr w:rsidR="00346341" w:rsidRPr="00913DB1" w14:paraId="48D551E7" w14:textId="77777777">
        <w:trPr>
          <w:jc w:val="center"/>
        </w:trPr>
        <w:tc>
          <w:tcPr>
            <w:tcW w:w="1871" w:type="dxa"/>
          </w:tcPr>
          <w:p w14:paraId="401E2993" w14:textId="77777777" w:rsidR="00346341" w:rsidRPr="00913DB1" w:rsidRDefault="00346341">
            <w:r w:rsidRPr="00913DB1">
              <w:br w:type="page"/>
            </w:r>
          </w:p>
        </w:tc>
        <w:tc>
          <w:tcPr>
            <w:tcW w:w="1872" w:type="dxa"/>
          </w:tcPr>
          <w:p w14:paraId="602DC078" w14:textId="77777777" w:rsidR="00346341" w:rsidRPr="00913DB1" w:rsidRDefault="00346341"/>
        </w:tc>
        <w:tc>
          <w:tcPr>
            <w:tcW w:w="1872" w:type="dxa"/>
            <w:tcBorders>
              <w:bottom w:val="single" w:sz="4" w:space="0" w:color="auto"/>
            </w:tcBorders>
          </w:tcPr>
          <w:p w14:paraId="563DB427" w14:textId="77777777" w:rsidR="00346341" w:rsidRPr="00913DB1" w:rsidRDefault="00346341"/>
        </w:tc>
        <w:tc>
          <w:tcPr>
            <w:tcW w:w="1872" w:type="dxa"/>
          </w:tcPr>
          <w:p w14:paraId="18351FFA" w14:textId="77777777" w:rsidR="00346341" w:rsidRPr="00913DB1" w:rsidRDefault="00346341"/>
        </w:tc>
        <w:tc>
          <w:tcPr>
            <w:tcW w:w="1873" w:type="dxa"/>
          </w:tcPr>
          <w:p w14:paraId="49186B33" w14:textId="77777777" w:rsidR="00346341" w:rsidRPr="00913DB1" w:rsidRDefault="00346341"/>
        </w:tc>
      </w:tr>
    </w:tbl>
    <w:p w14:paraId="711277F1" w14:textId="77777777" w:rsidR="00346341" w:rsidRPr="00913DB1" w:rsidRDefault="00346341" w:rsidP="00ED4C65">
      <w:pPr>
        <w:jc w:val="center"/>
      </w:pPr>
    </w:p>
    <w:sectPr w:rsidR="00346341" w:rsidRPr="00913DB1" w:rsidSect="00E46F68">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5FB10" w14:textId="77777777" w:rsidR="00822C86" w:rsidRDefault="00822C86" w:rsidP="004A504B">
      <w:r>
        <w:separator/>
      </w:r>
    </w:p>
  </w:endnote>
  <w:endnote w:type="continuationSeparator" w:id="0">
    <w:p w14:paraId="507C204F" w14:textId="77777777" w:rsidR="00822C86" w:rsidRDefault="00822C86" w:rsidP="004A504B">
      <w:r>
        <w:continuationSeparator/>
      </w:r>
    </w:p>
  </w:endnote>
  <w:endnote w:type="continuationNotice" w:id="1">
    <w:p w14:paraId="55650C3D" w14:textId="77777777" w:rsidR="00822C86" w:rsidRDefault="00822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D5A3"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48E"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78EB" w14:textId="2E4F6522" w:rsidR="000C0414" w:rsidRPr="000C0414" w:rsidRDefault="000C0414" w:rsidP="000C0414">
    <w:pPr>
      <w:pBdr>
        <w:top w:val="single" w:sz="4" w:space="1" w:color="auto"/>
        <w:left w:val="single" w:sz="4" w:space="4" w:color="auto"/>
        <w:bottom w:val="single" w:sz="4" w:space="1" w:color="auto"/>
        <w:right w:val="single" w:sz="4" w:space="4" w:color="auto"/>
      </w:pBdr>
      <w:jc w:val="center"/>
      <w:rPr>
        <w:sz w:val="18"/>
        <w:szCs w:val="18"/>
        <w:lang w:val="fr-CH"/>
      </w:rPr>
    </w:pPr>
    <w:r w:rsidRPr="00E97766">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CE2D" w14:textId="77777777" w:rsidR="00711BE6" w:rsidRPr="0033525D" w:rsidRDefault="00711BE6">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B5C0" w14:textId="77777777" w:rsidR="00711BE6" w:rsidRPr="0033525D" w:rsidRDefault="00711BE6">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968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94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8C3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99C6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C1414" w14:textId="77777777" w:rsidR="00822C86" w:rsidRDefault="00822C86" w:rsidP="004A504B">
      <w:r>
        <w:separator/>
      </w:r>
    </w:p>
  </w:footnote>
  <w:footnote w:type="continuationSeparator" w:id="0">
    <w:p w14:paraId="03A92954" w14:textId="77777777" w:rsidR="00822C86" w:rsidRDefault="00822C86" w:rsidP="004A504B">
      <w:r>
        <w:continuationSeparator/>
      </w:r>
    </w:p>
  </w:footnote>
  <w:footnote w:type="continuationNotice" w:id="1">
    <w:p w14:paraId="105400AB" w14:textId="77777777" w:rsidR="00822C86" w:rsidRDefault="00822C86"/>
  </w:footnote>
  <w:footnote w:id="2">
    <w:p w14:paraId="16A585C0" w14:textId="77777777" w:rsidR="00EC3DCE" w:rsidRPr="00E97766" w:rsidRDefault="00EC3DCE" w:rsidP="00EC3DCE">
      <w:pPr>
        <w:pStyle w:val="FootnoteText"/>
        <w:spacing w:after="120"/>
        <w:rPr>
          <w:lang w:val="fr-CH"/>
        </w:rPr>
      </w:pPr>
      <w:r w:rsidRPr="001A24C6">
        <w:rPr>
          <w:rStyle w:val="FootnoteReference"/>
        </w:rPr>
        <w:footnoteRef/>
      </w:r>
      <w:r w:rsidRPr="00E97766">
        <w:rPr>
          <w:lang w:val="fr-CH"/>
        </w:rPr>
        <w:t xml:space="preserve">  UNEP/OzL.Pro/ExCom/97/1</w:t>
      </w:r>
    </w:p>
  </w:footnote>
  <w:footnote w:id="3">
    <w:p w14:paraId="54E0D9EB" w14:textId="79138929" w:rsidR="00F71B43" w:rsidRPr="000E219D" w:rsidRDefault="00F71B43" w:rsidP="00F71B43">
      <w:pPr>
        <w:pStyle w:val="FootnoteText"/>
        <w:rPr>
          <w:lang w:val="fr-CA"/>
        </w:rPr>
      </w:pPr>
      <w:r w:rsidRPr="00FE3307">
        <w:rPr>
          <w:rStyle w:val="FootnoteReference"/>
        </w:rPr>
        <w:footnoteRef/>
      </w:r>
      <w:r w:rsidRPr="000E219D">
        <w:rPr>
          <w:lang w:val="fr-CA"/>
        </w:rPr>
        <w:t xml:space="preserve"> </w:t>
      </w:r>
      <w:r w:rsidR="000E219D" w:rsidRPr="000E219D">
        <w:rPr>
          <w:lang w:val="fr-CA"/>
        </w:rPr>
        <w:t>Selon la lettre du ministère de l’Environnement et des changements climatiques</w:t>
      </w:r>
      <w:r w:rsidR="00DE637B">
        <w:rPr>
          <w:lang w:val="fr-CA"/>
        </w:rPr>
        <w:t xml:space="preserve"> de la Somalie</w:t>
      </w:r>
      <w:r w:rsidR="000E219D" w:rsidRPr="000E219D">
        <w:rPr>
          <w:lang w:val="fr-CA"/>
        </w:rPr>
        <w:t xml:space="preserve"> du 31 juillet</w:t>
      </w:r>
      <w:r w:rsidR="000E219D">
        <w:rPr>
          <w:lang w:val="fr-CA"/>
        </w:rPr>
        <w:t xml:space="preserve"> </w:t>
      </w:r>
      <w:r w:rsidRPr="000E219D">
        <w:rPr>
          <w:lang w:val="fr-CA"/>
        </w:rPr>
        <w:t xml:space="preserve">2025 </w:t>
      </w:r>
      <w:r w:rsidR="000E219D">
        <w:rPr>
          <w:lang w:val="fr-CA"/>
        </w:rPr>
        <w:t>adressée à l’ONUDI</w:t>
      </w:r>
      <w:r w:rsidR="001A53EF" w:rsidRPr="000E219D">
        <w:rPr>
          <w:lang w:val="fr-CA"/>
        </w:rPr>
        <w:t>.</w:t>
      </w:r>
    </w:p>
  </w:footnote>
  <w:footnote w:id="4">
    <w:p w14:paraId="35EAAFF9" w14:textId="7F43D6BD" w:rsidR="0000155A" w:rsidRPr="006F63E7" w:rsidRDefault="0000155A">
      <w:pPr>
        <w:pStyle w:val="FootnoteText"/>
        <w:rPr>
          <w:lang w:val="fr-CA"/>
        </w:rPr>
      </w:pPr>
      <w:r>
        <w:rPr>
          <w:rStyle w:val="FootnoteReference"/>
        </w:rPr>
        <w:footnoteRef/>
      </w:r>
      <w:r w:rsidRPr="006F63E7">
        <w:rPr>
          <w:lang w:val="fr-CA"/>
        </w:rPr>
        <w:t xml:space="preserve"> </w:t>
      </w:r>
      <w:r w:rsidR="006F63E7" w:rsidRPr="006F63E7">
        <w:rPr>
          <w:lang w:val="fr-CA"/>
        </w:rPr>
        <w:t xml:space="preserve">Pour les </w:t>
      </w:r>
      <w:r w:rsidR="00C04CEF" w:rsidRPr="006F63E7">
        <w:rPr>
          <w:lang w:val="fr-CA"/>
        </w:rPr>
        <w:t xml:space="preserve">HFC </w:t>
      </w:r>
      <w:r w:rsidR="006F63E7" w:rsidRPr="006F63E7">
        <w:rPr>
          <w:lang w:val="fr-CA"/>
        </w:rPr>
        <w:t>le</w:t>
      </w:r>
      <w:r w:rsidR="00C04CEF" w:rsidRPr="006F63E7">
        <w:rPr>
          <w:lang w:val="fr-CA"/>
        </w:rPr>
        <w:t xml:space="preserve"> 19 </w:t>
      </w:r>
      <w:r w:rsidR="006F63E7" w:rsidRPr="006F63E7">
        <w:rPr>
          <w:lang w:val="fr-CA"/>
        </w:rPr>
        <w:t>o</w:t>
      </w:r>
      <w:r w:rsidR="00C04CEF" w:rsidRPr="006F63E7">
        <w:rPr>
          <w:lang w:val="fr-CA"/>
        </w:rPr>
        <w:t>ctobr</w:t>
      </w:r>
      <w:r w:rsidR="006F63E7" w:rsidRPr="006F63E7">
        <w:rPr>
          <w:lang w:val="fr-CA"/>
        </w:rPr>
        <w:t>e</w:t>
      </w:r>
      <w:r w:rsidR="00C04CEF" w:rsidRPr="006F63E7">
        <w:rPr>
          <w:lang w:val="fr-CA"/>
        </w:rPr>
        <w:t xml:space="preserve"> 2023.</w:t>
      </w:r>
    </w:p>
  </w:footnote>
  <w:footnote w:id="5">
    <w:p w14:paraId="33A5AB75" w14:textId="58F0875D" w:rsidR="00146383" w:rsidRPr="008568C5" w:rsidRDefault="00146383">
      <w:pPr>
        <w:pStyle w:val="FootnoteText"/>
        <w:rPr>
          <w:lang w:val="fr-CA"/>
        </w:rPr>
      </w:pPr>
      <w:r w:rsidRPr="00CE751C">
        <w:rPr>
          <w:rStyle w:val="FootnoteReference"/>
        </w:rPr>
        <w:footnoteRef/>
      </w:r>
      <w:r w:rsidRPr="008568C5">
        <w:rPr>
          <w:lang w:val="fr-CA"/>
        </w:rPr>
        <w:t xml:space="preserve"> </w:t>
      </w:r>
      <w:r w:rsidR="00352E50" w:rsidRPr="008568C5">
        <w:rPr>
          <w:lang w:val="fr-CA"/>
        </w:rPr>
        <w:t>Banque mondiale</w:t>
      </w:r>
      <w:r w:rsidRPr="008568C5">
        <w:rPr>
          <w:szCs w:val="22"/>
          <w:lang w:val="fr-CA"/>
        </w:rPr>
        <w:t>, 2025</w:t>
      </w:r>
    </w:p>
  </w:footnote>
  <w:footnote w:id="6">
    <w:p w14:paraId="6C0FC766" w14:textId="14116C9F" w:rsidR="00A714C1" w:rsidRPr="00E742EA" w:rsidRDefault="00A714C1" w:rsidP="004A2E36">
      <w:pPr>
        <w:pStyle w:val="FootnoteText"/>
        <w:rPr>
          <w:lang w:val="fr-CA"/>
        </w:rPr>
      </w:pPr>
      <w:r>
        <w:rPr>
          <w:rStyle w:val="FootnoteReference"/>
        </w:rPr>
        <w:footnoteRef/>
      </w:r>
      <w:r w:rsidR="001A0623" w:rsidRPr="00E742EA">
        <w:rPr>
          <w:lang w:val="fr-CA"/>
        </w:rPr>
        <w:t xml:space="preserve"> </w:t>
      </w:r>
      <w:r w:rsidR="00EF144A" w:rsidRPr="00E742EA">
        <w:rPr>
          <w:lang w:val="fr-CA"/>
        </w:rPr>
        <w:t>Inclu</w:t>
      </w:r>
      <w:r w:rsidR="00E742EA" w:rsidRPr="00E742EA">
        <w:rPr>
          <w:lang w:val="fr-CA"/>
        </w:rPr>
        <w:t>ant deux détecteurs de gaz combustible pour les</w:t>
      </w:r>
      <w:r w:rsidR="00FD3AA7" w:rsidRPr="00E742EA">
        <w:rPr>
          <w:lang w:val="fr-CA"/>
        </w:rPr>
        <w:t xml:space="preserve"> hydrocarb</w:t>
      </w:r>
      <w:r w:rsidR="00A275D0">
        <w:rPr>
          <w:lang w:val="fr-CA"/>
        </w:rPr>
        <w:t>on</w:t>
      </w:r>
      <w:r w:rsidR="00E742EA" w:rsidRPr="00E742EA">
        <w:rPr>
          <w:lang w:val="fr-CA"/>
        </w:rPr>
        <w:t>e</w:t>
      </w:r>
      <w:r w:rsidR="00FD3AA7" w:rsidRPr="00E742EA">
        <w:rPr>
          <w:lang w:val="fr-CA"/>
        </w:rPr>
        <w:t xml:space="preserve">s (HC) (2), </w:t>
      </w:r>
      <w:r w:rsidR="00E742EA" w:rsidRPr="00E742EA">
        <w:rPr>
          <w:lang w:val="fr-CA"/>
        </w:rPr>
        <w:t>cinq extincteurs de classe</w:t>
      </w:r>
      <w:r w:rsidR="00E742EA">
        <w:rPr>
          <w:lang w:val="fr-CA"/>
        </w:rPr>
        <w:t xml:space="preserve"> B,</w:t>
      </w:r>
      <w:r w:rsidR="00FD3AA7" w:rsidRPr="00E742EA">
        <w:rPr>
          <w:lang w:val="fr-CA"/>
        </w:rPr>
        <w:t xml:space="preserve"> </w:t>
      </w:r>
      <w:r w:rsidR="00E742EA" w:rsidRPr="00E742EA">
        <w:rPr>
          <w:lang w:val="fr-CA"/>
        </w:rPr>
        <w:t xml:space="preserve">deux unités autonomes de réfrigération commerciale à base de </w:t>
      </w:r>
      <w:r w:rsidR="004B4F0B" w:rsidRPr="00E742EA">
        <w:rPr>
          <w:lang w:val="fr-CA"/>
        </w:rPr>
        <w:t>R-290</w:t>
      </w:r>
      <w:r w:rsidR="00FD3AA7" w:rsidRPr="00E742EA">
        <w:rPr>
          <w:lang w:val="fr-CA"/>
        </w:rPr>
        <w:t>,</w:t>
      </w:r>
      <w:r w:rsidR="004B4F0B" w:rsidRPr="00E742EA">
        <w:rPr>
          <w:lang w:val="fr-CA"/>
        </w:rPr>
        <w:t xml:space="preserve"> </w:t>
      </w:r>
      <w:r w:rsidR="00E742EA" w:rsidRPr="00E742EA">
        <w:rPr>
          <w:lang w:val="fr-CA"/>
        </w:rPr>
        <w:t>deux réfrigérateurs domestiques à base de</w:t>
      </w:r>
      <w:r w:rsidR="00FD3AA7" w:rsidRPr="00E742EA">
        <w:rPr>
          <w:lang w:val="fr-CA"/>
        </w:rPr>
        <w:t xml:space="preserve"> R-600a,</w:t>
      </w:r>
      <w:r w:rsidR="007C463A" w:rsidRPr="00E742EA">
        <w:rPr>
          <w:lang w:val="fr-CA"/>
        </w:rPr>
        <w:t xml:space="preserve"> tr</w:t>
      </w:r>
      <w:r w:rsidR="00E742EA" w:rsidRPr="00E742EA">
        <w:rPr>
          <w:lang w:val="fr-CA"/>
        </w:rPr>
        <w:t xml:space="preserve">ois </w:t>
      </w:r>
      <w:r w:rsidR="00FD3AA7" w:rsidRPr="00E742EA">
        <w:rPr>
          <w:lang w:val="fr-CA"/>
        </w:rPr>
        <w:t>machines</w:t>
      </w:r>
      <w:r w:rsidR="00E742EA" w:rsidRPr="00E742EA">
        <w:rPr>
          <w:lang w:val="fr-CA"/>
        </w:rPr>
        <w:t xml:space="preserve"> de récupération</w:t>
      </w:r>
      <w:r w:rsidR="00FD3AA7" w:rsidRPr="00E742EA">
        <w:rPr>
          <w:lang w:val="fr-CA"/>
        </w:rPr>
        <w:t xml:space="preserve">, </w:t>
      </w:r>
      <w:r w:rsidR="00E742EA" w:rsidRPr="00E742EA">
        <w:rPr>
          <w:lang w:val="fr-CA"/>
        </w:rPr>
        <w:t>quatre pompes à vide pour les frigorigènes inflammables, deux</w:t>
      </w:r>
      <w:r w:rsidR="00FD3AA7" w:rsidRPr="00E742EA">
        <w:rPr>
          <w:lang w:val="fr-CA"/>
        </w:rPr>
        <w:t xml:space="preserve"> </w:t>
      </w:r>
      <w:r w:rsidR="00E742EA" w:rsidRPr="00E742EA">
        <w:rPr>
          <w:lang w:val="fr-CA"/>
        </w:rPr>
        <w:t xml:space="preserve">ensembles manomètres à vide numériques avec des filtres d’évacuation, des cartouches et de l’huile de remplacement, 10 bonbonnes de </w:t>
      </w:r>
      <w:r w:rsidR="002D6DEE" w:rsidRPr="00E742EA">
        <w:rPr>
          <w:lang w:val="fr-CA"/>
        </w:rPr>
        <w:t>récupération</w:t>
      </w:r>
      <w:r w:rsidR="00E742EA" w:rsidRPr="00E742EA">
        <w:rPr>
          <w:lang w:val="fr-CA"/>
        </w:rPr>
        <w:t xml:space="preserve"> pour le </w:t>
      </w:r>
      <w:r w:rsidR="00FD3AA7" w:rsidRPr="00E742EA">
        <w:rPr>
          <w:lang w:val="fr-CA"/>
        </w:rPr>
        <w:t xml:space="preserve">R-290 </w:t>
      </w:r>
      <w:r w:rsidR="00E742EA" w:rsidRPr="00E742EA">
        <w:rPr>
          <w:lang w:val="fr-CA"/>
        </w:rPr>
        <w:t>et</w:t>
      </w:r>
      <w:r w:rsidR="00E742EA">
        <w:rPr>
          <w:lang w:val="fr-CA"/>
        </w:rPr>
        <w:t xml:space="preserve"> le </w:t>
      </w:r>
      <w:r w:rsidR="00FD3AA7" w:rsidRPr="00E742EA">
        <w:rPr>
          <w:lang w:val="fr-CA"/>
        </w:rPr>
        <w:t>R</w:t>
      </w:r>
      <w:r w:rsidR="00186BBF" w:rsidRPr="00E742EA">
        <w:rPr>
          <w:lang w:val="fr-CA"/>
        </w:rPr>
        <w:noBreakHyphen/>
      </w:r>
      <w:r w:rsidR="00FD3AA7" w:rsidRPr="00E742EA">
        <w:rPr>
          <w:lang w:val="fr-CA"/>
        </w:rPr>
        <w:t xml:space="preserve">600a, </w:t>
      </w:r>
      <w:r w:rsidR="006E6F3B" w:rsidRPr="00E742EA">
        <w:rPr>
          <w:lang w:val="fr-CA"/>
        </w:rPr>
        <w:t xml:space="preserve">10 </w:t>
      </w:r>
      <w:r w:rsidR="00E742EA">
        <w:rPr>
          <w:lang w:val="fr-CA"/>
        </w:rPr>
        <w:t xml:space="preserve">tuyaux de ventilation avec des </w:t>
      </w:r>
      <w:r w:rsidR="00FD3AA7" w:rsidRPr="00E742EA">
        <w:rPr>
          <w:lang w:val="fr-CA"/>
        </w:rPr>
        <w:t>adapte</w:t>
      </w:r>
      <w:r w:rsidR="002D6DEE">
        <w:rPr>
          <w:lang w:val="fr-CA"/>
        </w:rPr>
        <w:t>u</w:t>
      </w:r>
      <w:r w:rsidR="00FD3AA7" w:rsidRPr="00E742EA">
        <w:rPr>
          <w:lang w:val="fr-CA"/>
        </w:rPr>
        <w:t xml:space="preserve">rs </w:t>
      </w:r>
      <w:r w:rsidR="002D6DEE">
        <w:rPr>
          <w:lang w:val="fr-CA"/>
        </w:rPr>
        <w:t xml:space="preserve">pour les </w:t>
      </w:r>
      <w:r w:rsidR="00FD3AA7" w:rsidRPr="00E742EA">
        <w:rPr>
          <w:lang w:val="fr-CA"/>
        </w:rPr>
        <w:t>HC</w:t>
      </w:r>
      <w:r w:rsidR="007A5968" w:rsidRPr="00E742EA">
        <w:rPr>
          <w:lang w:val="fr-CA"/>
        </w:rPr>
        <w:t xml:space="preserve">, </w:t>
      </w:r>
      <w:r w:rsidR="002D6DEE">
        <w:rPr>
          <w:lang w:val="fr-CA"/>
        </w:rPr>
        <w:t xml:space="preserve">deux manomètres numériques, quatre ensembles </w:t>
      </w:r>
      <w:r w:rsidR="00A275D0">
        <w:rPr>
          <w:lang w:val="fr-CA"/>
        </w:rPr>
        <w:t xml:space="preserve">de </w:t>
      </w:r>
      <w:r w:rsidR="002D6DEE">
        <w:rPr>
          <w:lang w:val="fr-CA"/>
        </w:rPr>
        <w:t>manomètres pour le</w:t>
      </w:r>
      <w:r w:rsidR="00FD3AA7" w:rsidRPr="00E742EA">
        <w:rPr>
          <w:lang w:val="fr-CA"/>
        </w:rPr>
        <w:t xml:space="preserve"> R-600a, </w:t>
      </w:r>
      <w:r w:rsidR="002D6DEE">
        <w:rPr>
          <w:lang w:val="fr-CA"/>
        </w:rPr>
        <w:t xml:space="preserve">le </w:t>
      </w:r>
      <w:r w:rsidR="00FD3AA7" w:rsidRPr="00E742EA">
        <w:rPr>
          <w:lang w:val="fr-CA"/>
        </w:rPr>
        <w:t xml:space="preserve">R-290 </w:t>
      </w:r>
      <w:r w:rsidR="002D6DEE">
        <w:rPr>
          <w:lang w:val="fr-CA"/>
        </w:rPr>
        <w:t>et</w:t>
      </w:r>
      <w:r w:rsidR="00FD3AA7" w:rsidRPr="00E742EA">
        <w:rPr>
          <w:lang w:val="fr-CA"/>
        </w:rPr>
        <w:t xml:space="preserve"> </w:t>
      </w:r>
      <w:r w:rsidR="002D6DEE">
        <w:rPr>
          <w:lang w:val="fr-CA"/>
        </w:rPr>
        <w:t xml:space="preserve">le </w:t>
      </w:r>
      <w:r w:rsidR="00FD3AA7" w:rsidRPr="00E742EA">
        <w:rPr>
          <w:lang w:val="fr-CA"/>
        </w:rPr>
        <w:t>R-1270,</w:t>
      </w:r>
      <w:r w:rsidR="00FD5006" w:rsidRPr="00E742EA">
        <w:rPr>
          <w:lang w:val="fr-CA"/>
        </w:rPr>
        <w:t xml:space="preserve"> </w:t>
      </w:r>
      <w:r w:rsidR="002D6DEE">
        <w:rPr>
          <w:lang w:val="fr-CA"/>
        </w:rPr>
        <w:t xml:space="preserve">deux adapteurs et des tuyaux de </w:t>
      </w:r>
      <w:r w:rsidR="00FD5006" w:rsidRPr="00E742EA">
        <w:rPr>
          <w:lang w:val="fr-CA"/>
        </w:rPr>
        <w:t>t</w:t>
      </w:r>
      <w:r w:rsidR="002D6DEE">
        <w:rPr>
          <w:lang w:val="fr-CA"/>
        </w:rPr>
        <w:t>ransfert de frigorigènes, deux balances électroniques de chargement, deux outils de démontage d’obus de valve</w:t>
      </w:r>
      <w:r w:rsidR="00FD3AA7" w:rsidRPr="00E742EA">
        <w:rPr>
          <w:lang w:val="fr-CA"/>
        </w:rPr>
        <w:t xml:space="preserve">, </w:t>
      </w:r>
      <w:r w:rsidR="002D6DEE">
        <w:rPr>
          <w:lang w:val="fr-CA"/>
        </w:rPr>
        <w:t xml:space="preserve">deux kits d’azote portables avec régulateurs, des bonbonnes et des tuyaux, cinq bruleurs de soudage portables, 10 </w:t>
      </w:r>
      <w:r w:rsidR="00EA23B2">
        <w:rPr>
          <w:lang w:val="fr-CA"/>
        </w:rPr>
        <w:t>coupe-tuyaux, des sertisseurs et des valves de sertissage, deux détecteurs de fuites,</w:t>
      </w:r>
      <w:r w:rsidR="00A275D0">
        <w:rPr>
          <w:lang w:val="fr-CA"/>
        </w:rPr>
        <w:t xml:space="preserve"> </w:t>
      </w:r>
      <w:r w:rsidR="00EA23B2">
        <w:rPr>
          <w:lang w:val="fr-CA"/>
        </w:rPr>
        <w:t>10 trousses d’outils</w:t>
      </w:r>
      <w:r w:rsidR="00A275D0">
        <w:rPr>
          <w:lang w:val="fr-CA"/>
        </w:rPr>
        <w:t xml:space="preserve"> </w:t>
      </w:r>
      <w:r w:rsidR="00EA23B2">
        <w:rPr>
          <w:lang w:val="fr-CA"/>
        </w:rPr>
        <w:t xml:space="preserve">généraux, </w:t>
      </w:r>
      <w:r w:rsidR="00EE70E2" w:rsidRPr="00E742EA">
        <w:rPr>
          <w:lang w:val="fr-CA"/>
        </w:rPr>
        <w:t>12</w:t>
      </w:r>
      <w:r w:rsidR="00836117">
        <w:rPr>
          <w:lang w:val="fr-CA"/>
        </w:rPr>
        <w:t> </w:t>
      </w:r>
      <w:r w:rsidR="00EA23B2">
        <w:rPr>
          <w:lang w:val="fr-CA"/>
        </w:rPr>
        <w:t xml:space="preserve">ventilateurs </w:t>
      </w:r>
      <w:r w:rsidR="00FD3AA7" w:rsidRPr="00E742EA">
        <w:rPr>
          <w:lang w:val="fr-CA"/>
        </w:rPr>
        <w:t>portable</w:t>
      </w:r>
      <w:r w:rsidR="00EA23B2">
        <w:rPr>
          <w:lang w:val="fr-CA"/>
        </w:rPr>
        <w:t>s, 20 ensembles de lunettes et gants de protection.</w:t>
      </w:r>
      <w:r w:rsidR="00FD3AA7" w:rsidRPr="00E742EA">
        <w:rPr>
          <w:lang w:val="fr-CA"/>
        </w:rPr>
        <w:t xml:space="preserve"> </w:t>
      </w:r>
    </w:p>
  </w:footnote>
  <w:footnote w:id="7">
    <w:p w14:paraId="0A74D82B" w14:textId="7CDDD950" w:rsidR="00107299" w:rsidRPr="000759C2" w:rsidRDefault="00107299">
      <w:pPr>
        <w:pStyle w:val="FootnoteText"/>
        <w:rPr>
          <w:lang w:val="fr-CA"/>
        </w:rPr>
      </w:pPr>
      <w:r>
        <w:rPr>
          <w:rStyle w:val="FootnoteReference"/>
        </w:rPr>
        <w:footnoteRef/>
      </w:r>
      <w:r w:rsidR="001A0623" w:rsidRPr="000759C2">
        <w:rPr>
          <w:lang w:val="fr-CA"/>
        </w:rPr>
        <w:t xml:space="preserve"> </w:t>
      </w:r>
      <w:r w:rsidRPr="000759C2">
        <w:rPr>
          <w:lang w:val="fr-CA"/>
        </w:rPr>
        <w:t>Inclu</w:t>
      </w:r>
      <w:r w:rsidR="00E72565" w:rsidRPr="000759C2">
        <w:rPr>
          <w:lang w:val="fr-CA"/>
        </w:rPr>
        <w:t xml:space="preserve">ant une unité </w:t>
      </w:r>
      <w:r w:rsidR="000759C2" w:rsidRPr="000759C2">
        <w:rPr>
          <w:lang w:val="fr-CA"/>
        </w:rPr>
        <w:t xml:space="preserve">de récupération, recyclage et rechargement, de type professionnel </w:t>
      </w:r>
      <w:r w:rsidR="000759C2">
        <w:rPr>
          <w:lang w:val="fr-CA"/>
        </w:rPr>
        <w:t xml:space="preserve">et </w:t>
      </w:r>
      <w:r w:rsidR="000759C2" w:rsidRPr="000759C2">
        <w:rPr>
          <w:lang w:val="fr-CA"/>
        </w:rPr>
        <w:t>entièrement automatisée</w:t>
      </w:r>
      <w:r w:rsidR="000759C2">
        <w:rPr>
          <w:lang w:val="fr-CA"/>
        </w:rPr>
        <w:t xml:space="preserve">, </w:t>
      </w:r>
      <w:r w:rsidR="000759C2" w:rsidRPr="000759C2">
        <w:rPr>
          <w:lang w:val="fr-CA"/>
        </w:rPr>
        <w:t xml:space="preserve"> pour</w:t>
      </w:r>
      <w:r w:rsidR="000759C2">
        <w:rPr>
          <w:lang w:val="fr-CA"/>
        </w:rPr>
        <w:t xml:space="preserve"> les systèmes de climatisation mobile; des machines de récupération de frigorigène; des pompes à vide; un ensemble de tuyaux, d’adapteurs et de valves.</w:t>
      </w:r>
      <w:r w:rsidR="000759C2" w:rsidRPr="000759C2">
        <w:rPr>
          <w:lang w:val="fr-CA"/>
        </w:rPr>
        <w:t xml:space="preserve"> </w:t>
      </w:r>
    </w:p>
  </w:footnote>
  <w:footnote w:id="8">
    <w:p w14:paraId="216DD2C3" w14:textId="0A0E44F9" w:rsidR="0054536A" w:rsidRPr="00CE1D83" w:rsidRDefault="0054536A">
      <w:pPr>
        <w:pStyle w:val="FootnoteText"/>
        <w:rPr>
          <w:lang w:val="fr-CA"/>
        </w:rPr>
      </w:pPr>
      <w:r>
        <w:rPr>
          <w:rStyle w:val="FootnoteReference"/>
        </w:rPr>
        <w:footnoteRef/>
      </w:r>
      <w:r w:rsidRPr="00CE1D83">
        <w:rPr>
          <w:lang w:val="fr-CA"/>
        </w:rPr>
        <w:t xml:space="preserve"> </w:t>
      </w:r>
      <w:r w:rsidR="00CE1D83" w:rsidRPr="00CE1D83">
        <w:rPr>
          <w:lang w:val="fr-CA"/>
        </w:rPr>
        <w:t>L</w:t>
      </w:r>
      <w:r w:rsidRPr="00CE1D83">
        <w:rPr>
          <w:lang w:val="fr-CA"/>
        </w:rPr>
        <w:t xml:space="preserve">e </w:t>
      </w:r>
      <w:r w:rsidR="00CE1D83" w:rsidRPr="00CE1D83">
        <w:rPr>
          <w:lang w:val="fr-CA"/>
        </w:rPr>
        <w:t xml:space="preserve">coût du </w:t>
      </w:r>
      <w:r w:rsidRPr="00CE1D83">
        <w:rPr>
          <w:lang w:val="fr-CA"/>
        </w:rPr>
        <w:t>projet</w:t>
      </w:r>
      <w:r w:rsidR="008F4682" w:rsidRPr="00CE1D83">
        <w:rPr>
          <w:lang w:val="fr-CA"/>
        </w:rPr>
        <w:t xml:space="preserve">, </w:t>
      </w:r>
      <w:r w:rsidR="00CE1D83" w:rsidRPr="00CE1D83">
        <w:rPr>
          <w:lang w:val="fr-CA"/>
        </w:rPr>
        <w:t>tel que soumis</w:t>
      </w:r>
      <w:r w:rsidR="008F4682" w:rsidRPr="00CE1D83">
        <w:rPr>
          <w:lang w:val="fr-CA"/>
        </w:rPr>
        <w:t xml:space="preserve">, </w:t>
      </w:r>
      <w:r w:rsidR="00CE1D83" w:rsidRPr="00CE1D83">
        <w:rPr>
          <w:lang w:val="fr-CA"/>
        </w:rPr>
        <w:t>e</w:t>
      </w:r>
      <w:r w:rsidR="008F4682" w:rsidRPr="00CE1D83">
        <w:rPr>
          <w:lang w:val="fr-CA"/>
        </w:rPr>
        <w:t>s</w:t>
      </w:r>
      <w:r w:rsidR="00CE1D83" w:rsidRPr="00CE1D83">
        <w:rPr>
          <w:lang w:val="fr-CA"/>
        </w:rPr>
        <w:t>t</w:t>
      </w:r>
      <w:r w:rsidRPr="00CE1D83">
        <w:rPr>
          <w:lang w:val="fr-CA"/>
        </w:rPr>
        <w:t xml:space="preserve"> calcul</w:t>
      </w:r>
      <w:r w:rsidR="00CE1D83" w:rsidRPr="00CE1D83">
        <w:rPr>
          <w:lang w:val="fr-CA"/>
        </w:rPr>
        <w:t xml:space="preserve">é sur la base d’une </w:t>
      </w:r>
      <w:r w:rsidR="00CE1D83">
        <w:rPr>
          <w:lang w:val="fr-CA"/>
        </w:rPr>
        <w:t>v</w:t>
      </w:r>
      <w:r w:rsidR="00CE1D83" w:rsidRPr="00CE1D83">
        <w:rPr>
          <w:lang w:val="fr-CA"/>
        </w:rPr>
        <w:t>aleur de r</w:t>
      </w:r>
      <w:r w:rsidR="00CE1D83">
        <w:rPr>
          <w:lang w:val="fr-CA"/>
        </w:rPr>
        <w:t>é</w:t>
      </w:r>
      <w:r w:rsidR="00CE1D83" w:rsidRPr="00CE1D83">
        <w:rPr>
          <w:lang w:val="fr-CA"/>
        </w:rPr>
        <w:t>f</w:t>
      </w:r>
      <w:r w:rsidR="00CE1D83">
        <w:rPr>
          <w:lang w:val="fr-CA"/>
        </w:rPr>
        <w:t>é</w:t>
      </w:r>
      <w:r w:rsidR="00CE1D83" w:rsidRPr="00CE1D83">
        <w:rPr>
          <w:lang w:val="fr-CA"/>
        </w:rPr>
        <w:t xml:space="preserve">rence révisée </w:t>
      </w:r>
      <w:r w:rsidR="00CE1D83">
        <w:rPr>
          <w:lang w:val="fr-CA"/>
        </w:rPr>
        <w:t xml:space="preserve">qui, en cas d’approbation, porterait la consommation moyenne dans le secteur de l’entretien dans les années de référence à </w:t>
      </w:r>
      <w:r w:rsidR="00F31F9D" w:rsidRPr="00CE1D83">
        <w:rPr>
          <w:lang w:val="fr-CA"/>
        </w:rPr>
        <w:t>373</w:t>
      </w:r>
      <w:r w:rsidR="00CE1D83">
        <w:rPr>
          <w:lang w:val="fr-CA"/>
        </w:rPr>
        <w:t>,</w:t>
      </w:r>
      <w:r w:rsidR="00F31F9D" w:rsidRPr="00CE1D83">
        <w:rPr>
          <w:lang w:val="fr-CA"/>
        </w:rPr>
        <w:t>30 t</w:t>
      </w:r>
      <w:r w:rsidR="00CE1D83">
        <w:rPr>
          <w:lang w:val="fr-CA"/>
        </w:rPr>
        <w:t xml:space="preserve">m.  </w:t>
      </w:r>
      <w:r w:rsidR="00CE1D83" w:rsidRPr="00CE1D83">
        <w:rPr>
          <w:lang w:val="fr-CA"/>
        </w:rPr>
        <w:t xml:space="preserve">Quoique ce montant </w:t>
      </w:r>
      <w:r w:rsidR="00CE1D83">
        <w:rPr>
          <w:lang w:val="fr-CA"/>
        </w:rPr>
        <w:t>dépasserait, de 13,30 tm, la limite</w:t>
      </w:r>
      <w:r w:rsidR="00CE1D83" w:rsidRPr="00CE1D83">
        <w:rPr>
          <w:lang w:val="fr-CA"/>
        </w:rPr>
        <w:t xml:space="preserve"> </w:t>
      </w:r>
      <w:r w:rsidR="00CE1D83">
        <w:rPr>
          <w:lang w:val="fr-CA"/>
        </w:rPr>
        <w:t xml:space="preserve">établie </w:t>
      </w:r>
      <w:r w:rsidR="00CE1D83" w:rsidRPr="00CE1D83">
        <w:rPr>
          <w:lang w:val="fr-CA"/>
        </w:rPr>
        <w:t>pour un pays à faible volume de cons</w:t>
      </w:r>
      <w:r w:rsidR="00CE1D83">
        <w:rPr>
          <w:lang w:val="fr-CA"/>
        </w:rPr>
        <w:t>o</w:t>
      </w:r>
      <w:r w:rsidR="00CE1D83" w:rsidRPr="00CE1D83">
        <w:rPr>
          <w:lang w:val="fr-CA"/>
        </w:rPr>
        <w:t>mmation (PFV) selon la décision 92</w:t>
      </w:r>
      <w:r w:rsidR="00A34A6A" w:rsidRPr="00CE1D83">
        <w:rPr>
          <w:lang w:val="fr-CA"/>
        </w:rPr>
        <w:t>/37</w:t>
      </w:r>
      <w:r w:rsidR="00CE1D83">
        <w:rPr>
          <w:lang w:val="fr-CA"/>
        </w:rPr>
        <w:t>, le pays a opté pour un financement en tant que PFV.</w:t>
      </w:r>
      <w:r w:rsidR="00F83C80" w:rsidRPr="00CE1D83">
        <w:rPr>
          <w:lang w:val="fr-CA"/>
        </w:rPr>
        <w:t xml:space="preserve"> </w:t>
      </w:r>
    </w:p>
  </w:footnote>
  <w:footnote w:id="9">
    <w:p w14:paraId="0FF3A4E6" w14:textId="77777777" w:rsidR="00E46F68" w:rsidRPr="002B1D46" w:rsidRDefault="00E46F68" w:rsidP="00E46F68">
      <w:pPr>
        <w:jc w:val="left"/>
        <w:rPr>
          <w:sz w:val="20"/>
          <w:szCs w:val="20"/>
          <w:lang w:val="en-US"/>
        </w:rPr>
      </w:pPr>
      <w:r>
        <w:rPr>
          <w:rStyle w:val="FootnoteReference"/>
        </w:rPr>
        <w:footnoteRef/>
      </w:r>
      <w:r>
        <w:t xml:space="preserve"> </w:t>
      </w:r>
      <w:r w:rsidRPr="00A43365">
        <w:rPr>
          <w:sz w:val="20"/>
          <w:szCs w:val="20"/>
        </w:rPr>
        <w:t xml:space="preserve">For instance: </w:t>
      </w:r>
      <w:r w:rsidRPr="00A43365">
        <w:rPr>
          <w:sz w:val="20"/>
          <w:szCs w:val="20"/>
          <w:lang w:val="en-US"/>
        </w:rPr>
        <w:t>recovery of HCFCs during the servicing of RAC equipment</w:t>
      </w:r>
      <w:r>
        <w:rPr>
          <w:sz w:val="20"/>
          <w:szCs w:val="20"/>
          <w:lang w:val="en-US"/>
        </w:rPr>
        <w:t>, leak checking for larger equipment</w:t>
      </w:r>
      <w:r w:rsidRPr="00A43365">
        <w:rPr>
          <w:sz w:val="20"/>
          <w:szCs w:val="20"/>
          <w:lang w:val="en-US"/>
        </w:rPr>
        <w:t xml:space="preserve">, </w:t>
      </w:r>
      <w:r>
        <w:rPr>
          <w:sz w:val="20"/>
          <w:szCs w:val="20"/>
          <w:lang w:val="en-US"/>
        </w:rPr>
        <w:t>and p</w:t>
      </w:r>
      <w:r w:rsidRPr="00A43365">
        <w:rPr>
          <w:sz w:val="20"/>
          <w:szCs w:val="20"/>
          <w:lang w:val="en-US"/>
        </w:rPr>
        <w:t>rohibition o</w:t>
      </w:r>
      <w:r>
        <w:rPr>
          <w:sz w:val="20"/>
          <w:szCs w:val="20"/>
          <w:lang w:val="en-US"/>
        </w:rPr>
        <w:t>f</w:t>
      </w:r>
      <w:r w:rsidRPr="00A43365">
        <w:rPr>
          <w:sz w:val="20"/>
          <w:szCs w:val="20"/>
          <w:lang w:val="en-US"/>
        </w:rPr>
        <w:t xml:space="preserve"> venting of HCFCs during installation, servicing and decommissioning of RAC equipment</w:t>
      </w:r>
      <w:r>
        <w:rPr>
          <w:sz w:val="20"/>
          <w:szCs w:val="20"/>
          <w:lang w:val="en-US"/>
        </w:rPr>
        <w:t>.</w:t>
      </w:r>
    </w:p>
    <w:p w14:paraId="1109C1A8" w14:textId="77777777" w:rsidR="00E46F68" w:rsidRPr="00A43365" w:rsidRDefault="00E46F68" w:rsidP="00E46F68">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FA7D" w14:textId="63AFDAB1" w:rsidR="00711BE6" w:rsidRPr="009B0D30" w:rsidRDefault="00E85309" w:rsidP="00A15FEA">
    <w:fldSimple w:instr=" DOCPROPERTY &quot;Document number&quot;  \* MERGEFORMAT ">
      <w:r>
        <w:t>UNEP/OzL.Pro/ExCom/97/76</w:t>
      </w:r>
    </w:fldSimple>
  </w:p>
  <w:p w14:paraId="39F85784" w14:textId="77777777" w:rsidR="00711BE6" w:rsidRDefault="00711BE6"/>
  <w:p w14:paraId="07422F1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7544" w14:textId="101CFB52" w:rsidR="00711BE6" w:rsidRPr="009B0D30" w:rsidRDefault="00E85309" w:rsidP="00A15FEA">
    <w:pPr>
      <w:jc w:val="right"/>
    </w:pPr>
    <w:fldSimple w:instr=" DOCPROPERTY &quot;Document number&quot;  \* MERGEFORMAT ">
      <w:r>
        <w:t>UNEP/OzL.Pro/ExCom/97/76</w:t>
      </w:r>
    </w:fldSimple>
  </w:p>
  <w:p w14:paraId="7DBAAE75" w14:textId="77777777" w:rsidR="00711BE6" w:rsidRPr="0033525D" w:rsidRDefault="00711BE6" w:rsidP="009774CB">
    <w:pPr>
      <w:jc w:val="right"/>
    </w:pPr>
  </w:p>
  <w:p w14:paraId="7DC3A8F9"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DBE9" w14:textId="7C865ED1" w:rsidR="00711BE6" w:rsidRPr="009B0D30" w:rsidRDefault="00E85309" w:rsidP="00A15FEA">
    <w:fldSimple w:instr=" DOCPROPERTY &quot;Document number&quot;  \* MERGEFORMAT ">
      <w:r>
        <w:t>UNEP/OzL.Pro/ExCom/97/76</w:t>
      </w:r>
    </w:fldSimple>
  </w:p>
  <w:p w14:paraId="32783091" w14:textId="6743A2F7" w:rsidR="00711BE6" w:rsidRPr="0033525D" w:rsidRDefault="00711BE6">
    <w:r>
      <w:t>Annex</w:t>
    </w:r>
    <w:r w:rsidR="008F0669">
      <w:t>e</w:t>
    </w:r>
    <w:r>
      <w:t xml:space="preserve"> I</w:t>
    </w:r>
  </w:p>
  <w:p w14:paraId="47EC09FC"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BE88" w14:textId="27F5AA7B" w:rsidR="00711BE6" w:rsidRPr="009B0D30" w:rsidRDefault="00E85309" w:rsidP="00A15FEA">
    <w:pPr>
      <w:jc w:val="right"/>
    </w:pPr>
    <w:fldSimple w:instr=" DOCPROPERTY &quot;Document number&quot;  \* MERGEFORMAT ">
      <w:r>
        <w:t>UNEP/OzL.Pro/ExCom/97/76</w:t>
      </w:r>
    </w:fldSimple>
  </w:p>
  <w:p w14:paraId="7ADF50FA" w14:textId="6AAF2C21" w:rsidR="00711BE6" w:rsidRPr="0033525D" w:rsidRDefault="00711BE6" w:rsidP="009774CB">
    <w:pPr>
      <w:jc w:val="right"/>
    </w:pPr>
    <w:r>
      <w:t>Annex</w:t>
    </w:r>
    <w:r w:rsidR="00765F0D">
      <w:t>e</w:t>
    </w:r>
    <w:r>
      <w:t xml:space="preserve"> I</w:t>
    </w:r>
  </w:p>
  <w:p w14:paraId="64328479"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D30B" w14:textId="2B370F06" w:rsidR="00711BE6" w:rsidRPr="009B0D30" w:rsidRDefault="00E85309" w:rsidP="00DF18F4">
    <w:pPr>
      <w:jc w:val="right"/>
    </w:pPr>
    <w:fldSimple w:instr=" DOCPROPERTY &quot;Document number&quot;  \* MERGEFORMAT ">
      <w:r>
        <w:t>UNEP/OzL.Pro/ExCom/97/76</w:t>
      </w:r>
    </w:fldSimple>
  </w:p>
  <w:p w14:paraId="1A433706" w14:textId="77777777" w:rsidR="00711BE6" w:rsidRDefault="00711BE6" w:rsidP="009774CB">
    <w:pPr>
      <w:pStyle w:val="Header"/>
      <w:jc w:val="right"/>
    </w:pPr>
    <w:r>
      <w:t>Annex I</w:t>
    </w:r>
  </w:p>
  <w:p w14:paraId="1FA2958F"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F9706" w14:textId="624D940D" w:rsidR="00DC6A10" w:rsidRPr="0033525D" w:rsidRDefault="00E85309" w:rsidP="00B42A72">
    <w:pPr>
      <w:jc w:val="left"/>
    </w:pPr>
    <w:fldSimple w:instr=" DOCPROPERTY &quot;Document number&quot;  \* MERGEFORMAT ">
      <w:r w:rsidR="00CB1A8F">
        <w:t>UNEP/OzL.Pro/ExCom/97/76</w:t>
      </w:r>
    </w:fldSimple>
  </w:p>
  <w:p w14:paraId="3F6183DE" w14:textId="539F4068" w:rsidR="00DC6A10" w:rsidRPr="0033525D" w:rsidRDefault="00ED4C65" w:rsidP="00B42A72">
    <w:pPr>
      <w:jc w:val="left"/>
    </w:pPr>
    <w:r>
      <w:t>Annex II</w:t>
    </w:r>
  </w:p>
  <w:p w14:paraId="1B0CA874"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5C0B" w14:textId="053FD28E" w:rsidR="00DC6A10" w:rsidRPr="0033525D" w:rsidRDefault="00E85309" w:rsidP="00ED4C65">
    <w:pPr>
      <w:jc w:val="right"/>
    </w:pPr>
    <w:fldSimple w:instr=" DOCPROPERTY &quot;Document number&quot;  \* MERGEFORMAT ">
      <w:r w:rsidR="00CB1A8F">
        <w:t>UNEP/OzL.Pro/ExCom/97/76</w:t>
      </w:r>
    </w:fldSimple>
  </w:p>
  <w:p w14:paraId="7F5EEBC2" w14:textId="1F76B564" w:rsidR="00DC6A10" w:rsidRPr="0033525D" w:rsidRDefault="00ED4C65" w:rsidP="00ED4C65">
    <w:pPr>
      <w:jc w:val="right"/>
    </w:pPr>
    <w:r>
      <w:t>Annex II</w:t>
    </w:r>
  </w:p>
  <w:p w14:paraId="7787628A" w14:textId="77777777" w:rsidR="00DC6A10" w:rsidRPr="0033525D" w:rsidRDefault="00DC6A10"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FD50" w14:textId="4ECFBC98" w:rsidR="00A14784" w:rsidRDefault="00E85309" w:rsidP="00C72170">
    <w:pPr>
      <w:jc w:val="right"/>
    </w:pPr>
    <w:fldSimple w:instr=" DOCPROPERTY &quot;Document number&quot;  \* MERGEFORMAT ">
      <w:r>
        <w:t>UNEP/OzL.Pro/ExCom/97/76</w:t>
      </w:r>
    </w:fldSimple>
  </w:p>
  <w:p w14:paraId="323DC346" w14:textId="77777777" w:rsidR="00A14784" w:rsidRPr="009B0D30" w:rsidRDefault="00A14784" w:rsidP="00C72170">
    <w:pPr>
      <w:jc w:val="right"/>
    </w:pPr>
    <w:r w:rsidRPr="00C72170">
      <w:t xml:space="preserve">Annex </w:t>
    </w:r>
    <w:r w:rsidRPr="00C72170">
      <w:rPr>
        <w:highlight w:val="cyan"/>
      </w:rPr>
      <w:t>III</w:t>
    </w:r>
  </w:p>
  <w:p w14:paraId="06792CC6"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C840E04"/>
    <w:lvl w:ilvl="0">
      <w:start w:val="1"/>
      <w:numFmt w:val="decimal"/>
      <w:pStyle w:val="Heading1"/>
      <w:lvlText w:val="%1."/>
      <w:lvlJc w:val="left"/>
      <w:pPr>
        <w:tabs>
          <w:tab w:val="num" w:pos="0"/>
        </w:tabs>
        <w:ind w:left="0" w:firstLine="0"/>
      </w:pPr>
      <w:rPr>
        <w:rFonts w:ascii="Times New Roman" w:eastAsia="Times New Roman" w:hAnsi="Times New Roman" w:cs="Times New Roman"/>
        <w:b w:val="0"/>
        <w:bCs w:val="0"/>
        <w:i w:val="0"/>
        <w:iCs w:val="0"/>
        <w:sz w:val="22"/>
        <w:szCs w:val="22"/>
        <w:lang w:val="fr-CA"/>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484D65"/>
    <w:multiLevelType w:val="hybridMultilevel"/>
    <w:tmpl w:val="6BAE77C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74881EE4"/>
    <w:lvl w:ilvl="0" w:tplc="7DC2D766">
      <w:start w:val="1"/>
      <w:numFmt w:val="bullet"/>
      <w:lvlText w:val=""/>
      <w:lvlJc w:val="left"/>
      <w:pPr>
        <w:ind w:left="720" w:hanging="360"/>
      </w:pPr>
      <w:rPr>
        <w:rFonts w:ascii="Symbol" w:hAnsi="Symbol" w:hint="default"/>
        <w:lang w:val="fr-CA"/>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5"/>
  </w:num>
  <w:num w:numId="4" w16cid:durableId="559828470">
    <w:abstractNumId w:val="6"/>
  </w:num>
  <w:num w:numId="5" w16cid:durableId="1488010068">
    <w:abstractNumId w:val="8"/>
  </w:num>
  <w:num w:numId="6" w16cid:durableId="444007775">
    <w:abstractNumId w:val="4"/>
  </w:num>
  <w:num w:numId="7" w16cid:durableId="2043942065">
    <w:abstractNumId w:val="7"/>
  </w:num>
  <w:num w:numId="8" w16cid:durableId="1395083166">
    <w:abstractNumId w:val="1"/>
  </w:num>
  <w:num w:numId="9"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6342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26289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7360854">
    <w:abstractNumId w:val="2"/>
  </w:num>
  <w:num w:numId="17" w16cid:durableId="313531369">
    <w:abstractNumId w:val="0"/>
    <w:lvlOverride w:ilvl="0">
      <w:startOverride w:val="1"/>
    </w:lvlOverride>
  </w:num>
  <w:num w:numId="18" w16cid:durableId="1653824409">
    <w:abstractNumId w:val="0"/>
    <w:lvlOverride w:ilvl="0">
      <w:startOverride w:val="1"/>
    </w:lvlOverride>
  </w:num>
  <w:num w:numId="19" w16cid:durableId="227498483">
    <w:abstractNumId w:val="0"/>
    <w:lvlOverride w:ilvl="0">
      <w:startOverride w:val="2"/>
    </w:lvlOverride>
  </w:num>
  <w:num w:numId="20" w16cid:durableId="959384108">
    <w:abstractNumId w:val="0"/>
    <w:lvlOverride w:ilvl="0">
      <w:startOverride w:val="1"/>
    </w:lvlOverride>
  </w:num>
  <w:num w:numId="21" w16cid:durableId="1259097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8214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21127"/>
    <w:rsid w:val="00000251"/>
    <w:rsid w:val="00000FED"/>
    <w:rsid w:val="0000155A"/>
    <w:rsid w:val="00002008"/>
    <w:rsid w:val="00003BA4"/>
    <w:rsid w:val="0000434E"/>
    <w:rsid w:val="00004C42"/>
    <w:rsid w:val="00005064"/>
    <w:rsid w:val="000057C5"/>
    <w:rsid w:val="0000683A"/>
    <w:rsid w:val="000101EB"/>
    <w:rsid w:val="000109AF"/>
    <w:rsid w:val="000112DD"/>
    <w:rsid w:val="000128C0"/>
    <w:rsid w:val="000135EA"/>
    <w:rsid w:val="000137C7"/>
    <w:rsid w:val="00014018"/>
    <w:rsid w:val="0001419A"/>
    <w:rsid w:val="00014656"/>
    <w:rsid w:val="00014B95"/>
    <w:rsid w:val="0001596B"/>
    <w:rsid w:val="00016548"/>
    <w:rsid w:val="00017834"/>
    <w:rsid w:val="00020D87"/>
    <w:rsid w:val="000211A9"/>
    <w:rsid w:val="00021238"/>
    <w:rsid w:val="00022071"/>
    <w:rsid w:val="00022B68"/>
    <w:rsid w:val="00022D57"/>
    <w:rsid w:val="00022DE1"/>
    <w:rsid w:val="0002441F"/>
    <w:rsid w:val="0002465F"/>
    <w:rsid w:val="0002521D"/>
    <w:rsid w:val="00027797"/>
    <w:rsid w:val="00027B30"/>
    <w:rsid w:val="00027DD9"/>
    <w:rsid w:val="00031096"/>
    <w:rsid w:val="00031260"/>
    <w:rsid w:val="00031B0A"/>
    <w:rsid w:val="00031EE4"/>
    <w:rsid w:val="00032FD2"/>
    <w:rsid w:val="0003325F"/>
    <w:rsid w:val="00033B96"/>
    <w:rsid w:val="00033BB7"/>
    <w:rsid w:val="00034F96"/>
    <w:rsid w:val="000350B9"/>
    <w:rsid w:val="0003512D"/>
    <w:rsid w:val="000359C4"/>
    <w:rsid w:val="00035B6A"/>
    <w:rsid w:val="00036406"/>
    <w:rsid w:val="0003681A"/>
    <w:rsid w:val="0003712B"/>
    <w:rsid w:val="000371A2"/>
    <w:rsid w:val="000372B7"/>
    <w:rsid w:val="00037D31"/>
    <w:rsid w:val="0004007E"/>
    <w:rsid w:val="00041679"/>
    <w:rsid w:val="0004178B"/>
    <w:rsid w:val="000422C1"/>
    <w:rsid w:val="000428A2"/>
    <w:rsid w:val="0004324F"/>
    <w:rsid w:val="00043BD1"/>
    <w:rsid w:val="00044D9E"/>
    <w:rsid w:val="00045D48"/>
    <w:rsid w:val="00046021"/>
    <w:rsid w:val="000464E3"/>
    <w:rsid w:val="00050094"/>
    <w:rsid w:val="00050D99"/>
    <w:rsid w:val="00050F6E"/>
    <w:rsid w:val="00051337"/>
    <w:rsid w:val="0005280C"/>
    <w:rsid w:val="00052968"/>
    <w:rsid w:val="00053361"/>
    <w:rsid w:val="00055089"/>
    <w:rsid w:val="000559AA"/>
    <w:rsid w:val="00055D49"/>
    <w:rsid w:val="00056A5E"/>
    <w:rsid w:val="00056AEF"/>
    <w:rsid w:val="000578D1"/>
    <w:rsid w:val="00061BCB"/>
    <w:rsid w:val="00061EC2"/>
    <w:rsid w:val="000634EB"/>
    <w:rsid w:val="00063ECF"/>
    <w:rsid w:val="0006408F"/>
    <w:rsid w:val="00064B69"/>
    <w:rsid w:val="0006548B"/>
    <w:rsid w:val="000661DE"/>
    <w:rsid w:val="00066564"/>
    <w:rsid w:val="00066615"/>
    <w:rsid w:val="00066CE8"/>
    <w:rsid w:val="00067BFD"/>
    <w:rsid w:val="000722D9"/>
    <w:rsid w:val="00072CE3"/>
    <w:rsid w:val="000759C2"/>
    <w:rsid w:val="000769BC"/>
    <w:rsid w:val="000777C2"/>
    <w:rsid w:val="00080964"/>
    <w:rsid w:val="000809CA"/>
    <w:rsid w:val="00080ED0"/>
    <w:rsid w:val="0008126A"/>
    <w:rsid w:val="00081872"/>
    <w:rsid w:val="00082359"/>
    <w:rsid w:val="00082867"/>
    <w:rsid w:val="00082F17"/>
    <w:rsid w:val="00084FC6"/>
    <w:rsid w:val="000858B2"/>
    <w:rsid w:val="0008591A"/>
    <w:rsid w:val="00085B8F"/>
    <w:rsid w:val="00085E9B"/>
    <w:rsid w:val="000860D4"/>
    <w:rsid w:val="00090481"/>
    <w:rsid w:val="00090716"/>
    <w:rsid w:val="00090DEC"/>
    <w:rsid w:val="0009113A"/>
    <w:rsid w:val="000931EE"/>
    <w:rsid w:val="000938B1"/>
    <w:rsid w:val="00094542"/>
    <w:rsid w:val="00095701"/>
    <w:rsid w:val="00096422"/>
    <w:rsid w:val="000966EE"/>
    <w:rsid w:val="00096D92"/>
    <w:rsid w:val="00097118"/>
    <w:rsid w:val="0009766A"/>
    <w:rsid w:val="00097817"/>
    <w:rsid w:val="000A0E1C"/>
    <w:rsid w:val="000A1002"/>
    <w:rsid w:val="000A1D85"/>
    <w:rsid w:val="000A1D98"/>
    <w:rsid w:val="000A2A0C"/>
    <w:rsid w:val="000A2ACD"/>
    <w:rsid w:val="000A315B"/>
    <w:rsid w:val="000A366B"/>
    <w:rsid w:val="000A3826"/>
    <w:rsid w:val="000A3BA5"/>
    <w:rsid w:val="000A6280"/>
    <w:rsid w:val="000A66E7"/>
    <w:rsid w:val="000A6C26"/>
    <w:rsid w:val="000A6FCA"/>
    <w:rsid w:val="000A7712"/>
    <w:rsid w:val="000A7801"/>
    <w:rsid w:val="000B0654"/>
    <w:rsid w:val="000B0FDD"/>
    <w:rsid w:val="000B230B"/>
    <w:rsid w:val="000B366C"/>
    <w:rsid w:val="000B36C8"/>
    <w:rsid w:val="000B3AD3"/>
    <w:rsid w:val="000B582B"/>
    <w:rsid w:val="000B600C"/>
    <w:rsid w:val="000B609D"/>
    <w:rsid w:val="000B6251"/>
    <w:rsid w:val="000B6E1D"/>
    <w:rsid w:val="000B7BAB"/>
    <w:rsid w:val="000C0414"/>
    <w:rsid w:val="000C081D"/>
    <w:rsid w:val="000C2601"/>
    <w:rsid w:val="000C360A"/>
    <w:rsid w:val="000C3FC7"/>
    <w:rsid w:val="000C49F4"/>
    <w:rsid w:val="000C5C52"/>
    <w:rsid w:val="000C61D8"/>
    <w:rsid w:val="000C68C9"/>
    <w:rsid w:val="000C6CCE"/>
    <w:rsid w:val="000C70A4"/>
    <w:rsid w:val="000C7754"/>
    <w:rsid w:val="000C7D7B"/>
    <w:rsid w:val="000D014F"/>
    <w:rsid w:val="000D0F57"/>
    <w:rsid w:val="000D15F4"/>
    <w:rsid w:val="000D26C5"/>
    <w:rsid w:val="000D26F3"/>
    <w:rsid w:val="000D52A4"/>
    <w:rsid w:val="000D5F75"/>
    <w:rsid w:val="000D6D56"/>
    <w:rsid w:val="000D7D22"/>
    <w:rsid w:val="000E07BC"/>
    <w:rsid w:val="000E0BC9"/>
    <w:rsid w:val="000E1464"/>
    <w:rsid w:val="000E14EE"/>
    <w:rsid w:val="000E219D"/>
    <w:rsid w:val="000E2BAE"/>
    <w:rsid w:val="000E2E21"/>
    <w:rsid w:val="000E3189"/>
    <w:rsid w:val="000E3BFD"/>
    <w:rsid w:val="000E3D04"/>
    <w:rsid w:val="000E653C"/>
    <w:rsid w:val="000E657B"/>
    <w:rsid w:val="000E724A"/>
    <w:rsid w:val="000E73EE"/>
    <w:rsid w:val="000E7AF2"/>
    <w:rsid w:val="000E7B04"/>
    <w:rsid w:val="000F099B"/>
    <w:rsid w:val="000F12FE"/>
    <w:rsid w:val="000F1CD4"/>
    <w:rsid w:val="000F1E33"/>
    <w:rsid w:val="000F21AE"/>
    <w:rsid w:val="000F2271"/>
    <w:rsid w:val="000F25B8"/>
    <w:rsid w:val="000F27A6"/>
    <w:rsid w:val="000F2DAD"/>
    <w:rsid w:val="000F2F15"/>
    <w:rsid w:val="000F35BA"/>
    <w:rsid w:val="000F3AE8"/>
    <w:rsid w:val="000F3FD0"/>
    <w:rsid w:val="000F4103"/>
    <w:rsid w:val="000F4C99"/>
    <w:rsid w:val="000F5074"/>
    <w:rsid w:val="000F5444"/>
    <w:rsid w:val="000F5F95"/>
    <w:rsid w:val="000F70A7"/>
    <w:rsid w:val="000F7970"/>
    <w:rsid w:val="000F7EDD"/>
    <w:rsid w:val="001008AD"/>
    <w:rsid w:val="00101374"/>
    <w:rsid w:val="00101462"/>
    <w:rsid w:val="00102CB0"/>
    <w:rsid w:val="001033F5"/>
    <w:rsid w:val="001038E2"/>
    <w:rsid w:val="00103D75"/>
    <w:rsid w:val="001046FB"/>
    <w:rsid w:val="00105B56"/>
    <w:rsid w:val="00106524"/>
    <w:rsid w:val="001069B9"/>
    <w:rsid w:val="00106EBA"/>
    <w:rsid w:val="00106F7F"/>
    <w:rsid w:val="00107299"/>
    <w:rsid w:val="00107CEE"/>
    <w:rsid w:val="00110B04"/>
    <w:rsid w:val="00112725"/>
    <w:rsid w:val="00112F84"/>
    <w:rsid w:val="00113CCA"/>
    <w:rsid w:val="00114892"/>
    <w:rsid w:val="00114D4D"/>
    <w:rsid w:val="001151F0"/>
    <w:rsid w:val="00115224"/>
    <w:rsid w:val="00115B0B"/>
    <w:rsid w:val="00116030"/>
    <w:rsid w:val="0011603A"/>
    <w:rsid w:val="00116222"/>
    <w:rsid w:val="00116729"/>
    <w:rsid w:val="00116EB5"/>
    <w:rsid w:val="00117340"/>
    <w:rsid w:val="00117F07"/>
    <w:rsid w:val="001204C6"/>
    <w:rsid w:val="001215E9"/>
    <w:rsid w:val="00121F7C"/>
    <w:rsid w:val="00122D1C"/>
    <w:rsid w:val="00122F25"/>
    <w:rsid w:val="00123548"/>
    <w:rsid w:val="00124A1F"/>
    <w:rsid w:val="0012557F"/>
    <w:rsid w:val="00125E21"/>
    <w:rsid w:val="00126555"/>
    <w:rsid w:val="001269CA"/>
    <w:rsid w:val="00127C44"/>
    <w:rsid w:val="001306CE"/>
    <w:rsid w:val="00130804"/>
    <w:rsid w:val="00130CC8"/>
    <w:rsid w:val="00131136"/>
    <w:rsid w:val="001315DA"/>
    <w:rsid w:val="00131C24"/>
    <w:rsid w:val="00131FA8"/>
    <w:rsid w:val="00132D9A"/>
    <w:rsid w:val="00132F63"/>
    <w:rsid w:val="00133E44"/>
    <w:rsid w:val="00134102"/>
    <w:rsid w:val="00134CF7"/>
    <w:rsid w:val="00135980"/>
    <w:rsid w:val="00136C69"/>
    <w:rsid w:val="00136DF8"/>
    <w:rsid w:val="0013786F"/>
    <w:rsid w:val="00137D04"/>
    <w:rsid w:val="001403D5"/>
    <w:rsid w:val="001411FC"/>
    <w:rsid w:val="00142520"/>
    <w:rsid w:val="0014266E"/>
    <w:rsid w:val="001428B3"/>
    <w:rsid w:val="00142A2B"/>
    <w:rsid w:val="00142A44"/>
    <w:rsid w:val="00142EC3"/>
    <w:rsid w:val="00142FE1"/>
    <w:rsid w:val="001437C7"/>
    <w:rsid w:val="001438C4"/>
    <w:rsid w:val="001440AF"/>
    <w:rsid w:val="0014459B"/>
    <w:rsid w:val="001446FB"/>
    <w:rsid w:val="00144F2C"/>
    <w:rsid w:val="00144F52"/>
    <w:rsid w:val="00146383"/>
    <w:rsid w:val="00146444"/>
    <w:rsid w:val="00150466"/>
    <w:rsid w:val="001506C8"/>
    <w:rsid w:val="0015093B"/>
    <w:rsid w:val="00150D95"/>
    <w:rsid w:val="00150DFB"/>
    <w:rsid w:val="00150FBD"/>
    <w:rsid w:val="001518D3"/>
    <w:rsid w:val="00151EBF"/>
    <w:rsid w:val="00152312"/>
    <w:rsid w:val="001535A4"/>
    <w:rsid w:val="0015381B"/>
    <w:rsid w:val="00154237"/>
    <w:rsid w:val="00154301"/>
    <w:rsid w:val="00155096"/>
    <w:rsid w:val="00155E3D"/>
    <w:rsid w:val="00156558"/>
    <w:rsid w:val="0015658E"/>
    <w:rsid w:val="001568C5"/>
    <w:rsid w:val="00157285"/>
    <w:rsid w:val="0015784E"/>
    <w:rsid w:val="00157876"/>
    <w:rsid w:val="00157D1B"/>
    <w:rsid w:val="0016065C"/>
    <w:rsid w:val="00160ADA"/>
    <w:rsid w:val="00160B71"/>
    <w:rsid w:val="00161F2D"/>
    <w:rsid w:val="0016251C"/>
    <w:rsid w:val="00162623"/>
    <w:rsid w:val="00162810"/>
    <w:rsid w:val="001642A0"/>
    <w:rsid w:val="001645AF"/>
    <w:rsid w:val="00164719"/>
    <w:rsid w:val="00165816"/>
    <w:rsid w:val="00165B70"/>
    <w:rsid w:val="00166FC4"/>
    <w:rsid w:val="00166FEE"/>
    <w:rsid w:val="001677AC"/>
    <w:rsid w:val="00167CEC"/>
    <w:rsid w:val="00167DDB"/>
    <w:rsid w:val="00167E21"/>
    <w:rsid w:val="00170608"/>
    <w:rsid w:val="00170FEF"/>
    <w:rsid w:val="00171390"/>
    <w:rsid w:val="001713FE"/>
    <w:rsid w:val="00171A0B"/>
    <w:rsid w:val="00172088"/>
    <w:rsid w:val="0017385B"/>
    <w:rsid w:val="00173BD9"/>
    <w:rsid w:val="0017472A"/>
    <w:rsid w:val="00175ACA"/>
    <w:rsid w:val="00175BAE"/>
    <w:rsid w:val="00176124"/>
    <w:rsid w:val="00176A89"/>
    <w:rsid w:val="00176B46"/>
    <w:rsid w:val="00177DBC"/>
    <w:rsid w:val="0018040A"/>
    <w:rsid w:val="001804EA"/>
    <w:rsid w:val="00182511"/>
    <w:rsid w:val="0018255C"/>
    <w:rsid w:val="00183055"/>
    <w:rsid w:val="001835BA"/>
    <w:rsid w:val="00183F76"/>
    <w:rsid w:val="00183FE7"/>
    <w:rsid w:val="001844B8"/>
    <w:rsid w:val="001847EC"/>
    <w:rsid w:val="00185765"/>
    <w:rsid w:val="001858AD"/>
    <w:rsid w:val="00185B4D"/>
    <w:rsid w:val="00185C78"/>
    <w:rsid w:val="00186BBF"/>
    <w:rsid w:val="00186C49"/>
    <w:rsid w:val="00187D90"/>
    <w:rsid w:val="00187F38"/>
    <w:rsid w:val="00187F86"/>
    <w:rsid w:val="0019044A"/>
    <w:rsid w:val="00190A61"/>
    <w:rsid w:val="00191206"/>
    <w:rsid w:val="00191325"/>
    <w:rsid w:val="00191371"/>
    <w:rsid w:val="00191762"/>
    <w:rsid w:val="00192F2E"/>
    <w:rsid w:val="00194136"/>
    <w:rsid w:val="001952B2"/>
    <w:rsid w:val="0019688E"/>
    <w:rsid w:val="00197179"/>
    <w:rsid w:val="00197AA7"/>
    <w:rsid w:val="00197BA4"/>
    <w:rsid w:val="001A0623"/>
    <w:rsid w:val="001A1587"/>
    <w:rsid w:val="001A15E6"/>
    <w:rsid w:val="001A2215"/>
    <w:rsid w:val="001A28A1"/>
    <w:rsid w:val="001A3342"/>
    <w:rsid w:val="001A3E3D"/>
    <w:rsid w:val="001A40D1"/>
    <w:rsid w:val="001A53EF"/>
    <w:rsid w:val="001A5698"/>
    <w:rsid w:val="001A6D3B"/>
    <w:rsid w:val="001A7049"/>
    <w:rsid w:val="001A7561"/>
    <w:rsid w:val="001A7687"/>
    <w:rsid w:val="001A795E"/>
    <w:rsid w:val="001B1128"/>
    <w:rsid w:val="001B1664"/>
    <w:rsid w:val="001B1A7F"/>
    <w:rsid w:val="001B1E40"/>
    <w:rsid w:val="001B30D5"/>
    <w:rsid w:val="001B427C"/>
    <w:rsid w:val="001B4AC0"/>
    <w:rsid w:val="001B4B7C"/>
    <w:rsid w:val="001B4DFF"/>
    <w:rsid w:val="001B5105"/>
    <w:rsid w:val="001B6218"/>
    <w:rsid w:val="001B68DC"/>
    <w:rsid w:val="001B766C"/>
    <w:rsid w:val="001C44AD"/>
    <w:rsid w:val="001C4FA6"/>
    <w:rsid w:val="001C5812"/>
    <w:rsid w:val="001C5DF1"/>
    <w:rsid w:val="001C6184"/>
    <w:rsid w:val="001C672B"/>
    <w:rsid w:val="001C6C26"/>
    <w:rsid w:val="001C6F7B"/>
    <w:rsid w:val="001C764E"/>
    <w:rsid w:val="001D000C"/>
    <w:rsid w:val="001D09AC"/>
    <w:rsid w:val="001D0A64"/>
    <w:rsid w:val="001D1525"/>
    <w:rsid w:val="001D1657"/>
    <w:rsid w:val="001D1B1D"/>
    <w:rsid w:val="001D1F65"/>
    <w:rsid w:val="001D21C4"/>
    <w:rsid w:val="001D287B"/>
    <w:rsid w:val="001D2AE8"/>
    <w:rsid w:val="001D4378"/>
    <w:rsid w:val="001D4F4F"/>
    <w:rsid w:val="001D5503"/>
    <w:rsid w:val="001D5B23"/>
    <w:rsid w:val="001D5FB1"/>
    <w:rsid w:val="001D706E"/>
    <w:rsid w:val="001D7327"/>
    <w:rsid w:val="001D7696"/>
    <w:rsid w:val="001E035A"/>
    <w:rsid w:val="001E0412"/>
    <w:rsid w:val="001E0515"/>
    <w:rsid w:val="001E0DA1"/>
    <w:rsid w:val="001E1052"/>
    <w:rsid w:val="001E132D"/>
    <w:rsid w:val="001E19F6"/>
    <w:rsid w:val="001E1B25"/>
    <w:rsid w:val="001E20C8"/>
    <w:rsid w:val="001E21B1"/>
    <w:rsid w:val="001E26EF"/>
    <w:rsid w:val="001E2F93"/>
    <w:rsid w:val="001E2FE1"/>
    <w:rsid w:val="001E30F2"/>
    <w:rsid w:val="001E331D"/>
    <w:rsid w:val="001E4554"/>
    <w:rsid w:val="001E4724"/>
    <w:rsid w:val="001E5334"/>
    <w:rsid w:val="001E5817"/>
    <w:rsid w:val="001E61E5"/>
    <w:rsid w:val="001E7BEE"/>
    <w:rsid w:val="001F0418"/>
    <w:rsid w:val="001F04C6"/>
    <w:rsid w:val="001F0819"/>
    <w:rsid w:val="001F0CD6"/>
    <w:rsid w:val="001F0DC7"/>
    <w:rsid w:val="001F0F80"/>
    <w:rsid w:val="001F2159"/>
    <w:rsid w:val="001F2761"/>
    <w:rsid w:val="001F2D1D"/>
    <w:rsid w:val="001F41D0"/>
    <w:rsid w:val="001F4647"/>
    <w:rsid w:val="001F4892"/>
    <w:rsid w:val="001F53FD"/>
    <w:rsid w:val="001F548E"/>
    <w:rsid w:val="001F5ECD"/>
    <w:rsid w:val="001F69F4"/>
    <w:rsid w:val="001F7063"/>
    <w:rsid w:val="001F7608"/>
    <w:rsid w:val="002002DC"/>
    <w:rsid w:val="00200856"/>
    <w:rsid w:val="00201284"/>
    <w:rsid w:val="002016C9"/>
    <w:rsid w:val="002018A5"/>
    <w:rsid w:val="00204420"/>
    <w:rsid w:val="002046FF"/>
    <w:rsid w:val="00204A20"/>
    <w:rsid w:val="00204AA6"/>
    <w:rsid w:val="00205042"/>
    <w:rsid w:val="00206427"/>
    <w:rsid w:val="00206436"/>
    <w:rsid w:val="002068BE"/>
    <w:rsid w:val="00206ADB"/>
    <w:rsid w:val="0020772D"/>
    <w:rsid w:val="00207779"/>
    <w:rsid w:val="00207C9C"/>
    <w:rsid w:val="00210431"/>
    <w:rsid w:val="00210562"/>
    <w:rsid w:val="00210B8B"/>
    <w:rsid w:val="00211525"/>
    <w:rsid w:val="0021186C"/>
    <w:rsid w:val="00211B4D"/>
    <w:rsid w:val="00212130"/>
    <w:rsid w:val="002125AA"/>
    <w:rsid w:val="00212C66"/>
    <w:rsid w:val="002137E2"/>
    <w:rsid w:val="00213974"/>
    <w:rsid w:val="0021438D"/>
    <w:rsid w:val="00214863"/>
    <w:rsid w:val="002156B4"/>
    <w:rsid w:val="00215C1A"/>
    <w:rsid w:val="0021721F"/>
    <w:rsid w:val="00217455"/>
    <w:rsid w:val="00217C6E"/>
    <w:rsid w:val="00221127"/>
    <w:rsid w:val="002216EC"/>
    <w:rsid w:val="00223613"/>
    <w:rsid w:val="00224E6E"/>
    <w:rsid w:val="00224FCD"/>
    <w:rsid w:val="00225785"/>
    <w:rsid w:val="0022653F"/>
    <w:rsid w:val="00226A12"/>
    <w:rsid w:val="00226B2D"/>
    <w:rsid w:val="0022701D"/>
    <w:rsid w:val="002272E6"/>
    <w:rsid w:val="0023121D"/>
    <w:rsid w:val="0023196D"/>
    <w:rsid w:val="00232004"/>
    <w:rsid w:val="00232C8D"/>
    <w:rsid w:val="00233CBC"/>
    <w:rsid w:val="002340EA"/>
    <w:rsid w:val="002347ED"/>
    <w:rsid w:val="002357B2"/>
    <w:rsid w:val="00235D06"/>
    <w:rsid w:val="0023625F"/>
    <w:rsid w:val="00240BDC"/>
    <w:rsid w:val="00243601"/>
    <w:rsid w:val="002437F3"/>
    <w:rsid w:val="00245475"/>
    <w:rsid w:val="0024621D"/>
    <w:rsid w:val="00246344"/>
    <w:rsid w:val="00246CF7"/>
    <w:rsid w:val="00247DAA"/>
    <w:rsid w:val="00250DA8"/>
    <w:rsid w:val="00250E8D"/>
    <w:rsid w:val="00251298"/>
    <w:rsid w:val="0025132E"/>
    <w:rsid w:val="00251B75"/>
    <w:rsid w:val="00251FE7"/>
    <w:rsid w:val="00252431"/>
    <w:rsid w:val="00252EC5"/>
    <w:rsid w:val="00253222"/>
    <w:rsid w:val="00253286"/>
    <w:rsid w:val="00253420"/>
    <w:rsid w:val="00253628"/>
    <w:rsid w:val="00253BF9"/>
    <w:rsid w:val="002547A2"/>
    <w:rsid w:val="002547FE"/>
    <w:rsid w:val="00255361"/>
    <w:rsid w:val="002558FF"/>
    <w:rsid w:val="00257DB4"/>
    <w:rsid w:val="00260177"/>
    <w:rsid w:val="00260360"/>
    <w:rsid w:val="0026039E"/>
    <w:rsid w:val="00260D3D"/>
    <w:rsid w:val="00261C13"/>
    <w:rsid w:val="00261CD4"/>
    <w:rsid w:val="00262188"/>
    <w:rsid w:val="00262847"/>
    <w:rsid w:val="00263ECB"/>
    <w:rsid w:val="00264ECF"/>
    <w:rsid w:val="00265F8C"/>
    <w:rsid w:val="002665BF"/>
    <w:rsid w:val="00266FF8"/>
    <w:rsid w:val="00267949"/>
    <w:rsid w:val="002679CA"/>
    <w:rsid w:val="0027027B"/>
    <w:rsid w:val="002719BA"/>
    <w:rsid w:val="00271D7A"/>
    <w:rsid w:val="00272D1B"/>
    <w:rsid w:val="00273D9C"/>
    <w:rsid w:val="002748C9"/>
    <w:rsid w:val="00274DE7"/>
    <w:rsid w:val="00275A87"/>
    <w:rsid w:val="00280777"/>
    <w:rsid w:val="00280EA5"/>
    <w:rsid w:val="00281946"/>
    <w:rsid w:val="00281BB2"/>
    <w:rsid w:val="002828AA"/>
    <w:rsid w:val="002830B0"/>
    <w:rsid w:val="00284B20"/>
    <w:rsid w:val="00284C01"/>
    <w:rsid w:val="00284E81"/>
    <w:rsid w:val="00285A41"/>
    <w:rsid w:val="00286013"/>
    <w:rsid w:val="00287726"/>
    <w:rsid w:val="00290EEB"/>
    <w:rsid w:val="0029153B"/>
    <w:rsid w:val="002916AB"/>
    <w:rsid w:val="00291EDD"/>
    <w:rsid w:val="00292462"/>
    <w:rsid w:val="00292567"/>
    <w:rsid w:val="002926A8"/>
    <w:rsid w:val="0029320B"/>
    <w:rsid w:val="002937EE"/>
    <w:rsid w:val="002938BE"/>
    <w:rsid w:val="002939BB"/>
    <w:rsid w:val="002949C1"/>
    <w:rsid w:val="00294A63"/>
    <w:rsid w:val="00294E35"/>
    <w:rsid w:val="00295F23"/>
    <w:rsid w:val="0029653E"/>
    <w:rsid w:val="002A03C3"/>
    <w:rsid w:val="002A0F46"/>
    <w:rsid w:val="002A19DB"/>
    <w:rsid w:val="002A3581"/>
    <w:rsid w:val="002A3B1A"/>
    <w:rsid w:val="002A47A1"/>
    <w:rsid w:val="002A71D8"/>
    <w:rsid w:val="002B1232"/>
    <w:rsid w:val="002B17B3"/>
    <w:rsid w:val="002B2149"/>
    <w:rsid w:val="002B254E"/>
    <w:rsid w:val="002B29AA"/>
    <w:rsid w:val="002B2B4C"/>
    <w:rsid w:val="002B2EE8"/>
    <w:rsid w:val="002B377A"/>
    <w:rsid w:val="002B3A00"/>
    <w:rsid w:val="002B3BC8"/>
    <w:rsid w:val="002B3D40"/>
    <w:rsid w:val="002B4CE8"/>
    <w:rsid w:val="002B587C"/>
    <w:rsid w:val="002B6B08"/>
    <w:rsid w:val="002B72E9"/>
    <w:rsid w:val="002B7618"/>
    <w:rsid w:val="002B785B"/>
    <w:rsid w:val="002B7971"/>
    <w:rsid w:val="002B7BF9"/>
    <w:rsid w:val="002C039D"/>
    <w:rsid w:val="002C0638"/>
    <w:rsid w:val="002C08BD"/>
    <w:rsid w:val="002C2C32"/>
    <w:rsid w:val="002C3290"/>
    <w:rsid w:val="002C32FC"/>
    <w:rsid w:val="002C3FBD"/>
    <w:rsid w:val="002C4422"/>
    <w:rsid w:val="002C6E17"/>
    <w:rsid w:val="002C6E92"/>
    <w:rsid w:val="002C6F15"/>
    <w:rsid w:val="002C734B"/>
    <w:rsid w:val="002C75E5"/>
    <w:rsid w:val="002C7998"/>
    <w:rsid w:val="002D011C"/>
    <w:rsid w:val="002D12F1"/>
    <w:rsid w:val="002D17EC"/>
    <w:rsid w:val="002D1B61"/>
    <w:rsid w:val="002D2DE3"/>
    <w:rsid w:val="002D326E"/>
    <w:rsid w:val="002D3304"/>
    <w:rsid w:val="002D4711"/>
    <w:rsid w:val="002D4DE8"/>
    <w:rsid w:val="002D627A"/>
    <w:rsid w:val="002D6320"/>
    <w:rsid w:val="002D6A91"/>
    <w:rsid w:val="002D6DEE"/>
    <w:rsid w:val="002D7681"/>
    <w:rsid w:val="002D7C64"/>
    <w:rsid w:val="002D7EF2"/>
    <w:rsid w:val="002E06C4"/>
    <w:rsid w:val="002E3D92"/>
    <w:rsid w:val="002E4AC6"/>
    <w:rsid w:val="002E5494"/>
    <w:rsid w:val="002E5B1D"/>
    <w:rsid w:val="002E7004"/>
    <w:rsid w:val="002E725C"/>
    <w:rsid w:val="002E7315"/>
    <w:rsid w:val="002E75AE"/>
    <w:rsid w:val="002F0B65"/>
    <w:rsid w:val="002F0F62"/>
    <w:rsid w:val="002F1075"/>
    <w:rsid w:val="002F1621"/>
    <w:rsid w:val="002F1974"/>
    <w:rsid w:val="002F1BD2"/>
    <w:rsid w:val="002F1E53"/>
    <w:rsid w:val="002F2CAA"/>
    <w:rsid w:val="002F30B3"/>
    <w:rsid w:val="002F492B"/>
    <w:rsid w:val="002F5D5E"/>
    <w:rsid w:val="002F7FCA"/>
    <w:rsid w:val="0030052C"/>
    <w:rsid w:val="003009C4"/>
    <w:rsid w:val="00300FEA"/>
    <w:rsid w:val="00301BA7"/>
    <w:rsid w:val="00301CDF"/>
    <w:rsid w:val="00302E58"/>
    <w:rsid w:val="00303924"/>
    <w:rsid w:val="003060DA"/>
    <w:rsid w:val="003061CC"/>
    <w:rsid w:val="0030639D"/>
    <w:rsid w:val="00306D32"/>
    <w:rsid w:val="003078ED"/>
    <w:rsid w:val="003101A1"/>
    <w:rsid w:val="003103FA"/>
    <w:rsid w:val="00311586"/>
    <w:rsid w:val="003119F4"/>
    <w:rsid w:val="00311E25"/>
    <w:rsid w:val="003124DD"/>
    <w:rsid w:val="00312940"/>
    <w:rsid w:val="003133C5"/>
    <w:rsid w:val="0031348B"/>
    <w:rsid w:val="00313DD9"/>
    <w:rsid w:val="003140D8"/>
    <w:rsid w:val="003143D5"/>
    <w:rsid w:val="003145A9"/>
    <w:rsid w:val="00314A23"/>
    <w:rsid w:val="00315D5E"/>
    <w:rsid w:val="00316988"/>
    <w:rsid w:val="0031795E"/>
    <w:rsid w:val="00317F68"/>
    <w:rsid w:val="00321B27"/>
    <w:rsid w:val="00321EB6"/>
    <w:rsid w:val="00322638"/>
    <w:rsid w:val="003255A2"/>
    <w:rsid w:val="00326657"/>
    <w:rsid w:val="00326D7E"/>
    <w:rsid w:val="00326FCB"/>
    <w:rsid w:val="003270D5"/>
    <w:rsid w:val="00327B01"/>
    <w:rsid w:val="0033014C"/>
    <w:rsid w:val="003306E1"/>
    <w:rsid w:val="00331573"/>
    <w:rsid w:val="0033193A"/>
    <w:rsid w:val="00331FCE"/>
    <w:rsid w:val="003320E4"/>
    <w:rsid w:val="00332936"/>
    <w:rsid w:val="00333F55"/>
    <w:rsid w:val="003343FD"/>
    <w:rsid w:val="00334593"/>
    <w:rsid w:val="00334649"/>
    <w:rsid w:val="00334FA0"/>
    <w:rsid w:val="0033525D"/>
    <w:rsid w:val="003357E7"/>
    <w:rsid w:val="00336655"/>
    <w:rsid w:val="0033735B"/>
    <w:rsid w:val="003374E9"/>
    <w:rsid w:val="0034034A"/>
    <w:rsid w:val="00340637"/>
    <w:rsid w:val="003414F3"/>
    <w:rsid w:val="003416C9"/>
    <w:rsid w:val="003417A0"/>
    <w:rsid w:val="00341E5B"/>
    <w:rsid w:val="00341FEA"/>
    <w:rsid w:val="003425EC"/>
    <w:rsid w:val="003434E6"/>
    <w:rsid w:val="00343530"/>
    <w:rsid w:val="00343960"/>
    <w:rsid w:val="003439CF"/>
    <w:rsid w:val="00343F90"/>
    <w:rsid w:val="003453D8"/>
    <w:rsid w:val="003457D9"/>
    <w:rsid w:val="00346341"/>
    <w:rsid w:val="0034646D"/>
    <w:rsid w:val="00347499"/>
    <w:rsid w:val="00347991"/>
    <w:rsid w:val="00347D61"/>
    <w:rsid w:val="0035058B"/>
    <w:rsid w:val="00350C00"/>
    <w:rsid w:val="003514ED"/>
    <w:rsid w:val="00352E50"/>
    <w:rsid w:val="0035357B"/>
    <w:rsid w:val="0035373D"/>
    <w:rsid w:val="00353C38"/>
    <w:rsid w:val="003547C3"/>
    <w:rsid w:val="00355232"/>
    <w:rsid w:val="003554F8"/>
    <w:rsid w:val="00355D9D"/>
    <w:rsid w:val="0035613E"/>
    <w:rsid w:val="003613F2"/>
    <w:rsid w:val="0036177A"/>
    <w:rsid w:val="00361D49"/>
    <w:rsid w:val="00362D46"/>
    <w:rsid w:val="00362D5D"/>
    <w:rsid w:val="00363EE9"/>
    <w:rsid w:val="00363F82"/>
    <w:rsid w:val="00364803"/>
    <w:rsid w:val="00364CA0"/>
    <w:rsid w:val="00365299"/>
    <w:rsid w:val="0036642C"/>
    <w:rsid w:val="00366DC8"/>
    <w:rsid w:val="003701A4"/>
    <w:rsid w:val="00370C02"/>
    <w:rsid w:val="003711F9"/>
    <w:rsid w:val="00371252"/>
    <w:rsid w:val="00371B7E"/>
    <w:rsid w:val="003725F9"/>
    <w:rsid w:val="003728B7"/>
    <w:rsid w:val="00373172"/>
    <w:rsid w:val="003731D1"/>
    <w:rsid w:val="00373890"/>
    <w:rsid w:val="00374084"/>
    <w:rsid w:val="00374DE6"/>
    <w:rsid w:val="00375783"/>
    <w:rsid w:val="00375937"/>
    <w:rsid w:val="00375E95"/>
    <w:rsid w:val="00376128"/>
    <w:rsid w:val="003771E1"/>
    <w:rsid w:val="0037742E"/>
    <w:rsid w:val="003777DC"/>
    <w:rsid w:val="00377D56"/>
    <w:rsid w:val="0038035F"/>
    <w:rsid w:val="003803CC"/>
    <w:rsid w:val="00380628"/>
    <w:rsid w:val="00381111"/>
    <w:rsid w:val="003820E3"/>
    <w:rsid w:val="0038245A"/>
    <w:rsid w:val="003828B9"/>
    <w:rsid w:val="003828CC"/>
    <w:rsid w:val="00383175"/>
    <w:rsid w:val="00383629"/>
    <w:rsid w:val="003840E6"/>
    <w:rsid w:val="00385CFC"/>
    <w:rsid w:val="00385E46"/>
    <w:rsid w:val="00387CA0"/>
    <w:rsid w:val="00387EF5"/>
    <w:rsid w:val="0039157E"/>
    <w:rsid w:val="003921DD"/>
    <w:rsid w:val="0039337A"/>
    <w:rsid w:val="00393A88"/>
    <w:rsid w:val="00394056"/>
    <w:rsid w:val="00395328"/>
    <w:rsid w:val="00396155"/>
    <w:rsid w:val="0039648D"/>
    <w:rsid w:val="00397120"/>
    <w:rsid w:val="00397279"/>
    <w:rsid w:val="0039764E"/>
    <w:rsid w:val="003A0918"/>
    <w:rsid w:val="003A0BA9"/>
    <w:rsid w:val="003A1871"/>
    <w:rsid w:val="003A1B2F"/>
    <w:rsid w:val="003A23B0"/>
    <w:rsid w:val="003A2575"/>
    <w:rsid w:val="003A3189"/>
    <w:rsid w:val="003A3827"/>
    <w:rsid w:val="003A3CA7"/>
    <w:rsid w:val="003A3CC4"/>
    <w:rsid w:val="003A493B"/>
    <w:rsid w:val="003A5515"/>
    <w:rsid w:val="003A654C"/>
    <w:rsid w:val="003A739D"/>
    <w:rsid w:val="003A7F94"/>
    <w:rsid w:val="003B0879"/>
    <w:rsid w:val="003B1988"/>
    <w:rsid w:val="003B215F"/>
    <w:rsid w:val="003B232B"/>
    <w:rsid w:val="003B25EA"/>
    <w:rsid w:val="003B33BD"/>
    <w:rsid w:val="003B3B61"/>
    <w:rsid w:val="003B4E76"/>
    <w:rsid w:val="003B4EF0"/>
    <w:rsid w:val="003B569D"/>
    <w:rsid w:val="003B5731"/>
    <w:rsid w:val="003B67EE"/>
    <w:rsid w:val="003B6D40"/>
    <w:rsid w:val="003B7088"/>
    <w:rsid w:val="003C0900"/>
    <w:rsid w:val="003C1106"/>
    <w:rsid w:val="003C14DB"/>
    <w:rsid w:val="003C1802"/>
    <w:rsid w:val="003C1C14"/>
    <w:rsid w:val="003C1E87"/>
    <w:rsid w:val="003C2947"/>
    <w:rsid w:val="003C2ADC"/>
    <w:rsid w:val="003C2AFA"/>
    <w:rsid w:val="003C2BE7"/>
    <w:rsid w:val="003C2F7A"/>
    <w:rsid w:val="003C3BC8"/>
    <w:rsid w:val="003C3C0E"/>
    <w:rsid w:val="003C5626"/>
    <w:rsid w:val="003C64D2"/>
    <w:rsid w:val="003C67D2"/>
    <w:rsid w:val="003C76D2"/>
    <w:rsid w:val="003D04A3"/>
    <w:rsid w:val="003D1A23"/>
    <w:rsid w:val="003D1F71"/>
    <w:rsid w:val="003D2F69"/>
    <w:rsid w:val="003D3B19"/>
    <w:rsid w:val="003D42A6"/>
    <w:rsid w:val="003D430C"/>
    <w:rsid w:val="003D46E7"/>
    <w:rsid w:val="003D4C12"/>
    <w:rsid w:val="003D4F21"/>
    <w:rsid w:val="003D4FAC"/>
    <w:rsid w:val="003D4FCB"/>
    <w:rsid w:val="003D5187"/>
    <w:rsid w:val="003D63C9"/>
    <w:rsid w:val="003D6A91"/>
    <w:rsid w:val="003D721E"/>
    <w:rsid w:val="003D730E"/>
    <w:rsid w:val="003E036D"/>
    <w:rsid w:val="003E1018"/>
    <w:rsid w:val="003E15A1"/>
    <w:rsid w:val="003E15D0"/>
    <w:rsid w:val="003E1885"/>
    <w:rsid w:val="003E1D51"/>
    <w:rsid w:val="003E1F1C"/>
    <w:rsid w:val="003E2646"/>
    <w:rsid w:val="003E2848"/>
    <w:rsid w:val="003E2A66"/>
    <w:rsid w:val="003E2AE5"/>
    <w:rsid w:val="003E374D"/>
    <w:rsid w:val="003E4319"/>
    <w:rsid w:val="003E4BC3"/>
    <w:rsid w:val="003E51B9"/>
    <w:rsid w:val="003E56DA"/>
    <w:rsid w:val="003E5A7C"/>
    <w:rsid w:val="003E7078"/>
    <w:rsid w:val="003E7906"/>
    <w:rsid w:val="003E7C61"/>
    <w:rsid w:val="003F000F"/>
    <w:rsid w:val="003F0A26"/>
    <w:rsid w:val="003F22D4"/>
    <w:rsid w:val="003F2326"/>
    <w:rsid w:val="003F2392"/>
    <w:rsid w:val="003F2548"/>
    <w:rsid w:val="003F3965"/>
    <w:rsid w:val="003F3C50"/>
    <w:rsid w:val="003F4266"/>
    <w:rsid w:val="003F4481"/>
    <w:rsid w:val="003F563A"/>
    <w:rsid w:val="003F58CB"/>
    <w:rsid w:val="003F5CE7"/>
    <w:rsid w:val="003F63FF"/>
    <w:rsid w:val="003F661D"/>
    <w:rsid w:val="003F661E"/>
    <w:rsid w:val="003F697B"/>
    <w:rsid w:val="003F6AD1"/>
    <w:rsid w:val="003F759A"/>
    <w:rsid w:val="00400654"/>
    <w:rsid w:val="0040070B"/>
    <w:rsid w:val="004014CA"/>
    <w:rsid w:val="0040175B"/>
    <w:rsid w:val="0040210F"/>
    <w:rsid w:val="00402178"/>
    <w:rsid w:val="004025A7"/>
    <w:rsid w:val="00402C43"/>
    <w:rsid w:val="00404210"/>
    <w:rsid w:val="00404233"/>
    <w:rsid w:val="004043EC"/>
    <w:rsid w:val="0040566A"/>
    <w:rsid w:val="00406202"/>
    <w:rsid w:val="0040628E"/>
    <w:rsid w:val="0040663E"/>
    <w:rsid w:val="004066DB"/>
    <w:rsid w:val="00406A6A"/>
    <w:rsid w:val="00406B22"/>
    <w:rsid w:val="00407147"/>
    <w:rsid w:val="0040757A"/>
    <w:rsid w:val="004078FA"/>
    <w:rsid w:val="00407D60"/>
    <w:rsid w:val="0041042F"/>
    <w:rsid w:val="0041284D"/>
    <w:rsid w:val="00412F70"/>
    <w:rsid w:val="0041360B"/>
    <w:rsid w:val="004139A5"/>
    <w:rsid w:val="00414238"/>
    <w:rsid w:val="00415243"/>
    <w:rsid w:val="00416B81"/>
    <w:rsid w:val="004175AD"/>
    <w:rsid w:val="0042026F"/>
    <w:rsid w:val="00420B95"/>
    <w:rsid w:val="00421936"/>
    <w:rsid w:val="004224DA"/>
    <w:rsid w:val="00422524"/>
    <w:rsid w:val="00422648"/>
    <w:rsid w:val="00422E48"/>
    <w:rsid w:val="00423BFA"/>
    <w:rsid w:val="00424611"/>
    <w:rsid w:val="0042753C"/>
    <w:rsid w:val="00427D19"/>
    <w:rsid w:val="0043086D"/>
    <w:rsid w:val="00430943"/>
    <w:rsid w:val="00431998"/>
    <w:rsid w:val="00431CF2"/>
    <w:rsid w:val="00431E08"/>
    <w:rsid w:val="004328A7"/>
    <w:rsid w:val="004349E7"/>
    <w:rsid w:val="00434C74"/>
    <w:rsid w:val="0043507B"/>
    <w:rsid w:val="00435A2D"/>
    <w:rsid w:val="004364CD"/>
    <w:rsid w:val="0043760C"/>
    <w:rsid w:val="00440070"/>
    <w:rsid w:val="00440147"/>
    <w:rsid w:val="0044025B"/>
    <w:rsid w:val="00440AAE"/>
    <w:rsid w:val="00440B28"/>
    <w:rsid w:val="00441418"/>
    <w:rsid w:val="004417C2"/>
    <w:rsid w:val="00441E7C"/>
    <w:rsid w:val="00442162"/>
    <w:rsid w:val="00443EC6"/>
    <w:rsid w:val="0044447E"/>
    <w:rsid w:val="004446AC"/>
    <w:rsid w:val="00444B1A"/>
    <w:rsid w:val="00444FBD"/>
    <w:rsid w:val="00445120"/>
    <w:rsid w:val="00446ECE"/>
    <w:rsid w:val="0044789B"/>
    <w:rsid w:val="00450C06"/>
    <w:rsid w:val="00450C79"/>
    <w:rsid w:val="0045158B"/>
    <w:rsid w:val="00451B2C"/>
    <w:rsid w:val="00451F8B"/>
    <w:rsid w:val="004522D4"/>
    <w:rsid w:val="0045260F"/>
    <w:rsid w:val="00452817"/>
    <w:rsid w:val="00452B5B"/>
    <w:rsid w:val="004530D0"/>
    <w:rsid w:val="004539A0"/>
    <w:rsid w:val="004543DB"/>
    <w:rsid w:val="00454751"/>
    <w:rsid w:val="00454FA9"/>
    <w:rsid w:val="00455E2C"/>
    <w:rsid w:val="0045633E"/>
    <w:rsid w:val="0045639A"/>
    <w:rsid w:val="00456EB4"/>
    <w:rsid w:val="004571B6"/>
    <w:rsid w:val="004572C8"/>
    <w:rsid w:val="0045757E"/>
    <w:rsid w:val="004576BF"/>
    <w:rsid w:val="00457827"/>
    <w:rsid w:val="00457C3E"/>
    <w:rsid w:val="004612AA"/>
    <w:rsid w:val="00461DA8"/>
    <w:rsid w:val="00463C94"/>
    <w:rsid w:val="0046495A"/>
    <w:rsid w:val="00465071"/>
    <w:rsid w:val="00465138"/>
    <w:rsid w:val="00465BCC"/>
    <w:rsid w:val="00465D66"/>
    <w:rsid w:val="00466D67"/>
    <w:rsid w:val="00466E91"/>
    <w:rsid w:val="004677C6"/>
    <w:rsid w:val="00467C89"/>
    <w:rsid w:val="004703E9"/>
    <w:rsid w:val="0047079C"/>
    <w:rsid w:val="0047095A"/>
    <w:rsid w:val="00470D36"/>
    <w:rsid w:val="004718F3"/>
    <w:rsid w:val="004721D3"/>
    <w:rsid w:val="004725D2"/>
    <w:rsid w:val="0047265F"/>
    <w:rsid w:val="004726DC"/>
    <w:rsid w:val="004731BF"/>
    <w:rsid w:val="004733EF"/>
    <w:rsid w:val="0047464B"/>
    <w:rsid w:val="00475040"/>
    <w:rsid w:val="004750E2"/>
    <w:rsid w:val="00475383"/>
    <w:rsid w:val="00476211"/>
    <w:rsid w:val="00476708"/>
    <w:rsid w:val="004769E9"/>
    <w:rsid w:val="00477E19"/>
    <w:rsid w:val="00477E2A"/>
    <w:rsid w:val="004802A2"/>
    <w:rsid w:val="00480997"/>
    <w:rsid w:val="00480FB7"/>
    <w:rsid w:val="004817E9"/>
    <w:rsid w:val="004823D6"/>
    <w:rsid w:val="004824CE"/>
    <w:rsid w:val="0048445A"/>
    <w:rsid w:val="00484F59"/>
    <w:rsid w:val="00486397"/>
    <w:rsid w:val="00486BC1"/>
    <w:rsid w:val="004905F6"/>
    <w:rsid w:val="004907A0"/>
    <w:rsid w:val="00490C06"/>
    <w:rsid w:val="00491671"/>
    <w:rsid w:val="00491987"/>
    <w:rsid w:val="0049205D"/>
    <w:rsid w:val="004921F7"/>
    <w:rsid w:val="00492B03"/>
    <w:rsid w:val="00493D40"/>
    <w:rsid w:val="00493EE3"/>
    <w:rsid w:val="0049454D"/>
    <w:rsid w:val="00494665"/>
    <w:rsid w:val="00495421"/>
    <w:rsid w:val="004967B6"/>
    <w:rsid w:val="00497649"/>
    <w:rsid w:val="00497660"/>
    <w:rsid w:val="00497F6F"/>
    <w:rsid w:val="004A01ED"/>
    <w:rsid w:val="004A21B3"/>
    <w:rsid w:val="004A2E36"/>
    <w:rsid w:val="004A504B"/>
    <w:rsid w:val="004A5057"/>
    <w:rsid w:val="004A50AC"/>
    <w:rsid w:val="004A5775"/>
    <w:rsid w:val="004A6911"/>
    <w:rsid w:val="004A6EDF"/>
    <w:rsid w:val="004A73DD"/>
    <w:rsid w:val="004A7900"/>
    <w:rsid w:val="004A7E49"/>
    <w:rsid w:val="004B1001"/>
    <w:rsid w:val="004B241F"/>
    <w:rsid w:val="004B3652"/>
    <w:rsid w:val="004B3F90"/>
    <w:rsid w:val="004B477A"/>
    <w:rsid w:val="004B4F0B"/>
    <w:rsid w:val="004B54E0"/>
    <w:rsid w:val="004B701E"/>
    <w:rsid w:val="004B71D5"/>
    <w:rsid w:val="004B7384"/>
    <w:rsid w:val="004B7819"/>
    <w:rsid w:val="004C0521"/>
    <w:rsid w:val="004C1849"/>
    <w:rsid w:val="004C23B7"/>
    <w:rsid w:val="004C23DF"/>
    <w:rsid w:val="004C4269"/>
    <w:rsid w:val="004C47D6"/>
    <w:rsid w:val="004C4D8D"/>
    <w:rsid w:val="004C63CE"/>
    <w:rsid w:val="004C6693"/>
    <w:rsid w:val="004C67E8"/>
    <w:rsid w:val="004D00E8"/>
    <w:rsid w:val="004D0F7B"/>
    <w:rsid w:val="004D2BF8"/>
    <w:rsid w:val="004D3B6A"/>
    <w:rsid w:val="004D3F16"/>
    <w:rsid w:val="004D47D8"/>
    <w:rsid w:val="004D48CC"/>
    <w:rsid w:val="004D4B27"/>
    <w:rsid w:val="004D4CD5"/>
    <w:rsid w:val="004D6236"/>
    <w:rsid w:val="004D7BED"/>
    <w:rsid w:val="004D7F90"/>
    <w:rsid w:val="004E08EE"/>
    <w:rsid w:val="004E0DC7"/>
    <w:rsid w:val="004E0DE6"/>
    <w:rsid w:val="004E180A"/>
    <w:rsid w:val="004E1A50"/>
    <w:rsid w:val="004E1BC1"/>
    <w:rsid w:val="004E231A"/>
    <w:rsid w:val="004E24A3"/>
    <w:rsid w:val="004E24AE"/>
    <w:rsid w:val="004E3B25"/>
    <w:rsid w:val="004E3F65"/>
    <w:rsid w:val="004E43B6"/>
    <w:rsid w:val="004E445B"/>
    <w:rsid w:val="004E49B3"/>
    <w:rsid w:val="004E4DBB"/>
    <w:rsid w:val="004E4E41"/>
    <w:rsid w:val="004E50EA"/>
    <w:rsid w:val="004E59DF"/>
    <w:rsid w:val="004E5FD5"/>
    <w:rsid w:val="004E60BC"/>
    <w:rsid w:val="004E6397"/>
    <w:rsid w:val="004E73DB"/>
    <w:rsid w:val="004E7C9A"/>
    <w:rsid w:val="004E7F9C"/>
    <w:rsid w:val="004F0009"/>
    <w:rsid w:val="004F07DA"/>
    <w:rsid w:val="004F0C79"/>
    <w:rsid w:val="004F152E"/>
    <w:rsid w:val="004F1C1D"/>
    <w:rsid w:val="004F1C88"/>
    <w:rsid w:val="004F33A4"/>
    <w:rsid w:val="004F3493"/>
    <w:rsid w:val="004F4A64"/>
    <w:rsid w:val="004F4B41"/>
    <w:rsid w:val="004F5143"/>
    <w:rsid w:val="004F547D"/>
    <w:rsid w:val="004F54EA"/>
    <w:rsid w:val="004F5D10"/>
    <w:rsid w:val="004F5DC4"/>
    <w:rsid w:val="004F646D"/>
    <w:rsid w:val="004F71E4"/>
    <w:rsid w:val="004F7D9E"/>
    <w:rsid w:val="00501FFF"/>
    <w:rsid w:val="00502938"/>
    <w:rsid w:val="005030FF"/>
    <w:rsid w:val="0050345A"/>
    <w:rsid w:val="005047FC"/>
    <w:rsid w:val="0050529C"/>
    <w:rsid w:val="005052D5"/>
    <w:rsid w:val="00506F59"/>
    <w:rsid w:val="0050761C"/>
    <w:rsid w:val="005104CE"/>
    <w:rsid w:val="00510B0E"/>
    <w:rsid w:val="00510E5F"/>
    <w:rsid w:val="00510EE5"/>
    <w:rsid w:val="00511074"/>
    <w:rsid w:val="0051193B"/>
    <w:rsid w:val="005119EF"/>
    <w:rsid w:val="005125F0"/>
    <w:rsid w:val="00512B09"/>
    <w:rsid w:val="005134FA"/>
    <w:rsid w:val="00515553"/>
    <w:rsid w:val="00516291"/>
    <w:rsid w:val="005200C0"/>
    <w:rsid w:val="005205DE"/>
    <w:rsid w:val="00520976"/>
    <w:rsid w:val="0052171A"/>
    <w:rsid w:val="005219E3"/>
    <w:rsid w:val="00521F57"/>
    <w:rsid w:val="005220ED"/>
    <w:rsid w:val="005225D6"/>
    <w:rsid w:val="00522A56"/>
    <w:rsid w:val="00522C3E"/>
    <w:rsid w:val="00522FB3"/>
    <w:rsid w:val="00524371"/>
    <w:rsid w:val="005246C9"/>
    <w:rsid w:val="00524A1A"/>
    <w:rsid w:val="00524C7D"/>
    <w:rsid w:val="00526452"/>
    <w:rsid w:val="005267C6"/>
    <w:rsid w:val="00527136"/>
    <w:rsid w:val="00531055"/>
    <w:rsid w:val="00533796"/>
    <w:rsid w:val="00533A50"/>
    <w:rsid w:val="00533C73"/>
    <w:rsid w:val="005352D7"/>
    <w:rsid w:val="00535F4B"/>
    <w:rsid w:val="005362D6"/>
    <w:rsid w:val="005364F4"/>
    <w:rsid w:val="0053699A"/>
    <w:rsid w:val="005369EE"/>
    <w:rsid w:val="00537343"/>
    <w:rsid w:val="005373BC"/>
    <w:rsid w:val="00537DFC"/>
    <w:rsid w:val="00540661"/>
    <w:rsid w:val="00541EF1"/>
    <w:rsid w:val="00542BE8"/>
    <w:rsid w:val="0054358B"/>
    <w:rsid w:val="0054424E"/>
    <w:rsid w:val="00544407"/>
    <w:rsid w:val="00544B02"/>
    <w:rsid w:val="0054536A"/>
    <w:rsid w:val="0054720F"/>
    <w:rsid w:val="005477FE"/>
    <w:rsid w:val="00550DCF"/>
    <w:rsid w:val="005510A4"/>
    <w:rsid w:val="0055167C"/>
    <w:rsid w:val="005516F3"/>
    <w:rsid w:val="005517FD"/>
    <w:rsid w:val="00551E71"/>
    <w:rsid w:val="005527FD"/>
    <w:rsid w:val="00553651"/>
    <w:rsid w:val="0055413A"/>
    <w:rsid w:val="005541DC"/>
    <w:rsid w:val="00554C1C"/>
    <w:rsid w:val="00554D15"/>
    <w:rsid w:val="00554E0A"/>
    <w:rsid w:val="00555553"/>
    <w:rsid w:val="0055587E"/>
    <w:rsid w:val="00555D75"/>
    <w:rsid w:val="00556BA2"/>
    <w:rsid w:val="00556BBC"/>
    <w:rsid w:val="00560191"/>
    <w:rsid w:val="005603B4"/>
    <w:rsid w:val="0056098E"/>
    <w:rsid w:val="00560DF0"/>
    <w:rsid w:val="00561999"/>
    <w:rsid w:val="0056236A"/>
    <w:rsid w:val="00562BF8"/>
    <w:rsid w:val="00564142"/>
    <w:rsid w:val="00564757"/>
    <w:rsid w:val="00565091"/>
    <w:rsid w:val="0056543F"/>
    <w:rsid w:val="00565C18"/>
    <w:rsid w:val="0056685C"/>
    <w:rsid w:val="0056759C"/>
    <w:rsid w:val="00567943"/>
    <w:rsid w:val="00570A98"/>
    <w:rsid w:val="0057179C"/>
    <w:rsid w:val="00571927"/>
    <w:rsid w:val="00571C45"/>
    <w:rsid w:val="00572617"/>
    <w:rsid w:val="00572977"/>
    <w:rsid w:val="005737DE"/>
    <w:rsid w:val="00573ED9"/>
    <w:rsid w:val="00575D4C"/>
    <w:rsid w:val="0057692F"/>
    <w:rsid w:val="00577206"/>
    <w:rsid w:val="00580B1C"/>
    <w:rsid w:val="0058320C"/>
    <w:rsid w:val="00584E42"/>
    <w:rsid w:val="00585EFF"/>
    <w:rsid w:val="00586EF5"/>
    <w:rsid w:val="00590AD0"/>
    <w:rsid w:val="00590EC5"/>
    <w:rsid w:val="00594365"/>
    <w:rsid w:val="00594A0F"/>
    <w:rsid w:val="0059513E"/>
    <w:rsid w:val="005951FA"/>
    <w:rsid w:val="0059543E"/>
    <w:rsid w:val="0059549E"/>
    <w:rsid w:val="00597391"/>
    <w:rsid w:val="005A093D"/>
    <w:rsid w:val="005A1909"/>
    <w:rsid w:val="005A2A9E"/>
    <w:rsid w:val="005A300C"/>
    <w:rsid w:val="005A35A4"/>
    <w:rsid w:val="005A3D86"/>
    <w:rsid w:val="005A4075"/>
    <w:rsid w:val="005A45F1"/>
    <w:rsid w:val="005A5428"/>
    <w:rsid w:val="005A650F"/>
    <w:rsid w:val="005A6AA4"/>
    <w:rsid w:val="005A6D9F"/>
    <w:rsid w:val="005A7347"/>
    <w:rsid w:val="005A74F1"/>
    <w:rsid w:val="005A7B69"/>
    <w:rsid w:val="005A7D5B"/>
    <w:rsid w:val="005B025A"/>
    <w:rsid w:val="005B091F"/>
    <w:rsid w:val="005B3A4C"/>
    <w:rsid w:val="005B4073"/>
    <w:rsid w:val="005B4399"/>
    <w:rsid w:val="005B451F"/>
    <w:rsid w:val="005B48FF"/>
    <w:rsid w:val="005B49EC"/>
    <w:rsid w:val="005B53C5"/>
    <w:rsid w:val="005B653E"/>
    <w:rsid w:val="005B6B53"/>
    <w:rsid w:val="005C0629"/>
    <w:rsid w:val="005C0EC8"/>
    <w:rsid w:val="005C0F3A"/>
    <w:rsid w:val="005C1E32"/>
    <w:rsid w:val="005C21AF"/>
    <w:rsid w:val="005C277C"/>
    <w:rsid w:val="005C2E4D"/>
    <w:rsid w:val="005C5421"/>
    <w:rsid w:val="005C59D0"/>
    <w:rsid w:val="005C5B78"/>
    <w:rsid w:val="005C670D"/>
    <w:rsid w:val="005C696A"/>
    <w:rsid w:val="005C6C7D"/>
    <w:rsid w:val="005C7054"/>
    <w:rsid w:val="005D3054"/>
    <w:rsid w:val="005D3114"/>
    <w:rsid w:val="005D363F"/>
    <w:rsid w:val="005D36AF"/>
    <w:rsid w:val="005D4660"/>
    <w:rsid w:val="005D55B2"/>
    <w:rsid w:val="005D598B"/>
    <w:rsid w:val="005D5C6C"/>
    <w:rsid w:val="005E09FF"/>
    <w:rsid w:val="005E0F39"/>
    <w:rsid w:val="005E1380"/>
    <w:rsid w:val="005E2138"/>
    <w:rsid w:val="005E3343"/>
    <w:rsid w:val="005E3A67"/>
    <w:rsid w:val="005E3E14"/>
    <w:rsid w:val="005E470D"/>
    <w:rsid w:val="005E50B3"/>
    <w:rsid w:val="005E5398"/>
    <w:rsid w:val="005E53F4"/>
    <w:rsid w:val="005E5B01"/>
    <w:rsid w:val="005E61D7"/>
    <w:rsid w:val="005E6F00"/>
    <w:rsid w:val="005F0079"/>
    <w:rsid w:val="005F02A1"/>
    <w:rsid w:val="005F0E29"/>
    <w:rsid w:val="005F328E"/>
    <w:rsid w:val="005F38A9"/>
    <w:rsid w:val="005F4DB0"/>
    <w:rsid w:val="005F4FA7"/>
    <w:rsid w:val="005F58EB"/>
    <w:rsid w:val="005F6EF9"/>
    <w:rsid w:val="005F737C"/>
    <w:rsid w:val="006002F2"/>
    <w:rsid w:val="00600E2E"/>
    <w:rsid w:val="006011BD"/>
    <w:rsid w:val="0060126C"/>
    <w:rsid w:val="00601752"/>
    <w:rsid w:val="006018BF"/>
    <w:rsid w:val="006035FA"/>
    <w:rsid w:val="00603E99"/>
    <w:rsid w:val="00604C15"/>
    <w:rsid w:val="0060671F"/>
    <w:rsid w:val="00610023"/>
    <w:rsid w:val="00610586"/>
    <w:rsid w:val="00610819"/>
    <w:rsid w:val="00610874"/>
    <w:rsid w:val="00610CA9"/>
    <w:rsid w:val="00610EAD"/>
    <w:rsid w:val="0061163F"/>
    <w:rsid w:val="0061169E"/>
    <w:rsid w:val="00611C28"/>
    <w:rsid w:val="00612EF8"/>
    <w:rsid w:val="00612FD8"/>
    <w:rsid w:val="006136E6"/>
    <w:rsid w:val="006141BE"/>
    <w:rsid w:val="0061426D"/>
    <w:rsid w:val="00614402"/>
    <w:rsid w:val="006147F4"/>
    <w:rsid w:val="006152C9"/>
    <w:rsid w:val="006158D5"/>
    <w:rsid w:val="00615F6E"/>
    <w:rsid w:val="00616309"/>
    <w:rsid w:val="00616CEC"/>
    <w:rsid w:val="0062075B"/>
    <w:rsid w:val="00620864"/>
    <w:rsid w:val="00620A68"/>
    <w:rsid w:val="00620D9A"/>
    <w:rsid w:val="00620F73"/>
    <w:rsid w:val="0062154A"/>
    <w:rsid w:val="00621824"/>
    <w:rsid w:val="006230B2"/>
    <w:rsid w:val="006241EF"/>
    <w:rsid w:val="00624A89"/>
    <w:rsid w:val="00625383"/>
    <w:rsid w:val="006256A5"/>
    <w:rsid w:val="00625B15"/>
    <w:rsid w:val="00625D83"/>
    <w:rsid w:val="006267B1"/>
    <w:rsid w:val="00626997"/>
    <w:rsid w:val="006269ED"/>
    <w:rsid w:val="00626AD8"/>
    <w:rsid w:val="00626C6D"/>
    <w:rsid w:val="006277A3"/>
    <w:rsid w:val="00627830"/>
    <w:rsid w:val="00627C2C"/>
    <w:rsid w:val="00630809"/>
    <w:rsid w:val="00630DB0"/>
    <w:rsid w:val="006311FC"/>
    <w:rsid w:val="006313D7"/>
    <w:rsid w:val="0063295A"/>
    <w:rsid w:val="006329CD"/>
    <w:rsid w:val="00632E8B"/>
    <w:rsid w:val="00633318"/>
    <w:rsid w:val="006341E4"/>
    <w:rsid w:val="0063728F"/>
    <w:rsid w:val="00637D01"/>
    <w:rsid w:val="0064042B"/>
    <w:rsid w:val="006409C1"/>
    <w:rsid w:val="00641121"/>
    <w:rsid w:val="006413A3"/>
    <w:rsid w:val="006413CF"/>
    <w:rsid w:val="00641B18"/>
    <w:rsid w:val="006435CE"/>
    <w:rsid w:val="00643A38"/>
    <w:rsid w:val="00643A75"/>
    <w:rsid w:val="00643CEE"/>
    <w:rsid w:val="00643CFB"/>
    <w:rsid w:val="00643FE5"/>
    <w:rsid w:val="0064400E"/>
    <w:rsid w:val="0064479C"/>
    <w:rsid w:val="006449A3"/>
    <w:rsid w:val="00644BD8"/>
    <w:rsid w:val="00644E5D"/>
    <w:rsid w:val="00644ED5"/>
    <w:rsid w:val="00645579"/>
    <w:rsid w:val="00645B32"/>
    <w:rsid w:val="006462E1"/>
    <w:rsid w:val="00646A40"/>
    <w:rsid w:val="00646BD9"/>
    <w:rsid w:val="0064768C"/>
    <w:rsid w:val="00647A42"/>
    <w:rsid w:val="006500A8"/>
    <w:rsid w:val="006500FB"/>
    <w:rsid w:val="006503B4"/>
    <w:rsid w:val="00650E4F"/>
    <w:rsid w:val="00650F8D"/>
    <w:rsid w:val="00651697"/>
    <w:rsid w:val="00651984"/>
    <w:rsid w:val="00652630"/>
    <w:rsid w:val="00652A72"/>
    <w:rsid w:val="00653855"/>
    <w:rsid w:val="006538C5"/>
    <w:rsid w:val="006542AD"/>
    <w:rsid w:val="00654A98"/>
    <w:rsid w:val="0065562E"/>
    <w:rsid w:val="00655636"/>
    <w:rsid w:val="00655830"/>
    <w:rsid w:val="00655BFE"/>
    <w:rsid w:val="0065614C"/>
    <w:rsid w:val="006567A3"/>
    <w:rsid w:val="00656BDB"/>
    <w:rsid w:val="0065750F"/>
    <w:rsid w:val="00657A02"/>
    <w:rsid w:val="00657CA5"/>
    <w:rsid w:val="006603F9"/>
    <w:rsid w:val="00660F13"/>
    <w:rsid w:val="00661DC3"/>
    <w:rsid w:val="00662080"/>
    <w:rsid w:val="0066230E"/>
    <w:rsid w:val="006623E7"/>
    <w:rsid w:val="00662A44"/>
    <w:rsid w:val="00662B80"/>
    <w:rsid w:val="0066316C"/>
    <w:rsid w:val="0066359E"/>
    <w:rsid w:val="006636AE"/>
    <w:rsid w:val="006639FA"/>
    <w:rsid w:val="00665385"/>
    <w:rsid w:val="006653CA"/>
    <w:rsid w:val="00665438"/>
    <w:rsid w:val="006658DD"/>
    <w:rsid w:val="006660C4"/>
    <w:rsid w:val="00666633"/>
    <w:rsid w:val="0066768F"/>
    <w:rsid w:val="00667BE2"/>
    <w:rsid w:val="00670AC2"/>
    <w:rsid w:val="00670B5D"/>
    <w:rsid w:val="00670F6C"/>
    <w:rsid w:val="006710DD"/>
    <w:rsid w:val="00671CAA"/>
    <w:rsid w:val="00671CBC"/>
    <w:rsid w:val="00672021"/>
    <w:rsid w:val="0067223A"/>
    <w:rsid w:val="00672DF5"/>
    <w:rsid w:val="00672F01"/>
    <w:rsid w:val="006731DA"/>
    <w:rsid w:val="006735FD"/>
    <w:rsid w:val="00673ADD"/>
    <w:rsid w:val="00674B13"/>
    <w:rsid w:val="00674C69"/>
    <w:rsid w:val="0067501E"/>
    <w:rsid w:val="00675DCB"/>
    <w:rsid w:val="00676430"/>
    <w:rsid w:val="00676770"/>
    <w:rsid w:val="006769C8"/>
    <w:rsid w:val="00676E58"/>
    <w:rsid w:val="00677A2B"/>
    <w:rsid w:val="00680366"/>
    <w:rsid w:val="006811A5"/>
    <w:rsid w:val="00681BB7"/>
    <w:rsid w:val="006823D1"/>
    <w:rsid w:val="00682D5E"/>
    <w:rsid w:val="00682E51"/>
    <w:rsid w:val="00683B44"/>
    <w:rsid w:val="006852C7"/>
    <w:rsid w:val="006852CE"/>
    <w:rsid w:val="0068551F"/>
    <w:rsid w:val="00685D40"/>
    <w:rsid w:val="006875E7"/>
    <w:rsid w:val="00687F3C"/>
    <w:rsid w:val="00690B4D"/>
    <w:rsid w:val="00691EBC"/>
    <w:rsid w:val="00692D14"/>
    <w:rsid w:val="00693D89"/>
    <w:rsid w:val="0069424E"/>
    <w:rsid w:val="006949A7"/>
    <w:rsid w:val="00695B37"/>
    <w:rsid w:val="006960CF"/>
    <w:rsid w:val="0069674C"/>
    <w:rsid w:val="0069677C"/>
    <w:rsid w:val="00696AFE"/>
    <w:rsid w:val="00697538"/>
    <w:rsid w:val="006A050C"/>
    <w:rsid w:val="006A0DF0"/>
    <w:rsid w:val="006A1D28"/>
    <w:rsid w:val="006A3364"/>
    <w:rsid w:val="006A3A3D"/>
    <w:rsid w:val="006A3D07"/>
    <w:rsid w:val="006A4F10"/>
    <w:rsid w:val="006A5396"/>
    <w:rsid w:val="006A58A8"/>
    <w:rsid w:val="006A5969"/>
    <w:rsid w:val="006A5E74"/>
    <w:rsid w:val="006A693C"/>
    <w:rsid w:val="006A7A3B"/>
    <w:rsid w:val="006B018E"/>
    <w:rsid w:val="006B1C44"/>
    <w:rsid w:val="006B211B"/>
    <w:rsid w:val="006B23E3"/>
    <w:rsid w:val="006B2C3D"/>
    <w:rsid w:val="006B413C"/>
    <w:rsid w:val="006B535C"/>
    <w:rsid w:val="006B5378"/>
    <w:rsid w:val="006B55BE"/>
    <w:rsid w:val="006B59C2"/>
    <w:rsid w:val="006B60BE"/>
    <w:rsid w:val="006B65C7"/>
    <w:rsid w:val="006B67DF"/>
    <w:rsid w:val="006B722A"/>
    <w:rsid w:val="006B7A23"/>
    <w:rsid w:val="006B7ED7"/>
    <w:rsid w:val="006B7F08"/>
    <w:rsid w:val="006C0434"/>
    <w:rsid w:val="006C06C6"/>
    <w:rsid w:val="006C1169"/>
    <w:rsid w:val="006C1727"/>
    <w:rsid w:val="006C32FD"/>
    <w:rsid w:val="006C39CE"/>
    <w:rsid w:val="006C40AA"/>
    <w:rsid w:val="006C4118"/>
    <w:rsid w:val="006C50EA"/>
    <w:rsid w:val="006C61A1"/>
    <w:rsid w:val="006C723A"/>
    <w:rsid w:val="006C7C22"/>
    <w:rsid w:val="006D02C5"/>
    <w:rsid w:val="006D064C"/>
    <w:rsid w:val="006D0B85"/>
    <w:rsid w:val="006D0BDC"/>
    <w:rsid w:val="006D0FCC"/>
    <w:rsid w:val="006D1047"/>
    <w:rsid w:val="006D133A"/>
    <w:rsid w:val="006D2048"/>
    <w:rsid w:val="006D21F5"/>
    <w:rsid w:val="006D2F44"/>
    <w:rsid w:val="006D2FE5"/>
    <w:rsid w:val="006D3089"/>
    <w:rsid w:val="006D35E3"/>
    <w:rsid w:val="006D4E08"/>
    <w:rsid w:val="006D507B"/>
    <w:rsid w:val="006D63B9"/>
    <w:rsid w:val="006E014F"/>
    <w:rsid w:val="006E01F9"/>
    <w:rsid w:val="006E0299"/>
    <w:rsid w:val="006E05F3"/>
    <w:rsid w:val="006E126D"/>
    <w:rsid w:val="006E140B"/>
    <w:rsid w:val="006E1583"/>
    <w:rsid w:val="006E1FC3"/>
    <w:rsid w:val="006E23C6"/>
    <w:rsid w:val="006E368C"/>
    <w:rsid w:val="006E4411"/>
    <w:rsid w:val="006E49EF"/>
    <w:rsid w:val="006E503B"/>
    <w:rsid w:val="006E6693"/>
    <w:rsid w:val="006E6F3B"/>
    <w:rsid w:val="006E76FC"/>
    <w:rsid w:val="006E7A75"/>
    <w:rsid w:val="006F0D55"/>
    <w:rsid w:val="006F0F09"/>
    <w:rsid w:val="006F2CD1"/>
    <w:rsid w:val="006F3C43"/>
    <w:rsid w:val="006F487E"/>
    <w:rsid w:val="006F48CA"/>
    <w:rsid w:val="006F63E7"/>
    <w:rsid w:val="006F64CA"/>
    <w:rsid w:val="006F67BB"/>
    <w:rsid w:val="006F6F81"/>
    <w:rsid w:val="006F73DC"/>
    <w:rsid w:val="006F795C"/>
    <w:rsid w:val="006F7F08"/>
    <w:rsid w:val="006F7F61"/>
    <w:rsid w:val="007000D8"/>
    <w:rsid w:val="0070038F"/>
    <w:rsid w:val="007006DA"/>
    <w:rsid w:val="00700DF4"/>
    <w:rsid w:val="00701B3A"/>
    <w:rsid w:val="007025D1"/>
    <w:rsid w:val="0070271E"/>
    <w:rsid w:val="007030AD"/>
    <w:rsid w:val="00703126"/>
    <w:rsid w:val="00703846"/>
    <w:rsid w:val="00703FD8"/>
    <w:rsid w:val="00704257"/>
    <w:rsid w:val="007044EB"/>
    <w:rsid w:val="00704BBA"/>
    <w:rsid w:val="00704CE9"/>
    <w:rsid w:val="00705EA2"/>
    <w:rsid w:val="0070616B"/>
    <w:rsid w:val="00706295"/>
    <w:rsid w:val="00706676"/>
    <w:rsid w:val="007068D7"/>
    <w:rsid w:val="00706FDA"/>
    <w:rsid w:val="0070732D"/>
    <w:rsid w:val="007074C8"/>
    <w:rsid w:val="007078A3"/>
    <w:rsid w:val="00707A34"/>
    <w:rsid w:val="007112A2"/>
    <w:rsid w:val="0071180A"/>
    <w:rsid w:val="00711B23"/>
    <w:rsid w:val="00711B8B"/>
    <w:rsid w:val="00711BE6"/>
    <w:rsid w:val="00711F9A"/>
    <w:rsid w:val="007124EE"/>
    <w:rsid w:val="00713810"/>
    <w:rsid w:val="00713D40"/>
    <w:rsid w:val="00714020"/>
    <w:rsid w:val="00715CBF"/>
    <w:rsid w:val="00717C63"/>
    <w:rsid w:val="00722239"/>
    <w:rsid w:val="00723903"/>
    <w:rsid w:val="00723DC3"/>
    <w:rsid w:val="00724073"/>
    <w:rsid w:val="00724182"/>
    <w:rsid w:val="00724E4B"/>
    <w:rsid w:val="007255F3"/>
    <w:rsid w:val="00730291"/>
    <w:rsid w:val="007303A5"/>
    <w:rsid w:val="007305F7"/>
    <w:rsid w:val="007308A9"/>
    <w:rsid w:val="00730AEF"/>
    <w:rsid w:val="00730B3E"/>
    <w:rsid w:val="00730F97"/>
    <w:rsid w:val="00733DD2"/>
    <w:rsid w:val="0073420B"/>
    <w:rsid w:val="00734CFF"/>
    <w:rsid w:val="00736367"/>
    <w:rsid w:val="00736E54"/>
    <w:rsid w:val="00737585"/>
    <w:rsid w:val="007405FB"/>
    <w:rsid w:val="00740BDE"/>
    <w:rsid w:val="0074100E"/>
    <w:rsid w:val="00741343"/>
    <w:rsid w:val="00742745"/>
    <w:rsid w:val="00742CA3"/>
    <w:rsid w:val="0074455B"/>
    <w:rsid w:val="007446D2"/>
    <w:rsid w:val="0074549F"/>
    <w:rsid w:val="00746FBD"/>
    <w:rsid w:val="0074760E"/>
    <w:rsid w:val="00747889"/>
    <w:rsid w:val="007478C9"/>
    <w:rsid w:val="00750B42"/>
    <w:rsid w:val="00751379"/>
    <w:rsid w:val="007524F9"/>
    <w:rsid w:val="00752D06"/>
    <w:rsid w:val="00752EC0"/>
    <w:rsid w:val="00753092"/>
    <w:rsid w:val="00753514"/>
    <w:rsid w:val="00753C2E"/>
    <w:rsid w:val="00753D07"/>
    <w:rsid w:val="00754524"/>
    <w:rsid w:val="007548C4"/>
    <w:rsid w:val="00754A9C"/>
    <w:rsid w:val="00754ABA"/>
    <w:rsid w:val="00756156"/>
    <w:rsid w:val="007577BE"/>
    <w:rsid w:val="00760248"/>
    <w:rsid w:val="00760888"/>
    <w:rsid w:val="007624A2"/>
    <w:rsid w:val="00762525"/>
    <w:rsid w:val="0076496E"/>
    <w:rsid w:val="00765140"/>
    <w:rsid w:val="0076538A"/>
    <w:rsid w:val="00765E76"/>
    <w:rsid w:val="00765F0D"/>
    <w:rsid w:val="00766984"/>
    <w:rsid w:val="00766A96"/>
    <w:rsid w:val="00766B4B"/>
    <w:rsid w:val="0076731B"/>
    <w:rsid w:val="007674D9"/>
    <w:rsid w:val="0077000E"/>
    <w:rsid w:val="007718C4"/>
    <w:rsid w:val="00771B9B"/>
    <w:rsid w:val="00771EFC"/>
    <w:rsid w:val="007721EE"/>
    <w:rsid w:val="00773608"/>
    <w:rsid w:val="0077389C"/>
    <w:rsid w:val="00773ED5"/>
    <w:rsid w:val="00774486"/>
    <w:rsid w:val="007757A4"/>
    <w:rsid w:val="00776860"/>
    <w:rsid w:val="007768B1"/>
    <w:rsid w:val="00777893"/>
    <w:rsid w:val="00780E76"/>
    <w:rsid w:val="007814A6"/>
    <w:rsid w:val="00781F00"/>
    <w:rsid w:val="007824BA"/>
    <w:rsid w:val="007829E9"/>
    <w:rsid w:val="00782B0D"/>
    <w:rsid w:val="0078336A"/>
    <w:rsid w:val="0078518D"/>
    <w:rsid w:val="007857DB"/>
    <w:rsid w:val="0078627F"/>
    <w:rsid w:val="00786B53"/>
    <w:rsid w:val="007873ED"/>
    <w:rsid w:val="00787AFB"/>
    <w:rsid w:val="00790647"/>
    <w:rsid w:val="00791181"/>
    <w:rsid w:val="00791BB6"/>
    <w:rsid w:val="00793AF9"/>
    <w:rsid w:val="00795581"/>
    <w:rsid w:val="007955B3"/>
    <w:rsid w:val="00795DE6"/>
    <w:rsid w:val="0079699E"/>
    <w:rsid w:val="00797639"/>
    <w:rsid w:val="007977CA"/>
    <w:rsid w:val="0079781A"/>
    <w:rsid w:val="00797F64"/>
    <w:rsid w:val="007A1546"/>
    <w:rsid w:val="007A1ACC"/>
    <w:rsid w:val="007A210D"/>
    <w:rsid w:val="007A228C"/>
    <w:rsid w:val="007A25DC"/>
    <w:rsid w:val="007A3406"/>
    <w:rsid w:val="007A368E"/>
    <w:rsid w:val="007A37E9"/>
    <w:rsid w:val="007A4E08"/>
    <w:rsid w:val="007A4E94"/>
    <w:rsid w:val="007A5868"/>
    <w:rsid w:val="007A5968"/>
    <w:rsid w:val="007A5BA6"/>
    <w:rsid w:val="007A5CA5"/>
    <w:rsid w:val="007A5CD3"/>
    <w:rsid w:val="007A682A"/>
    <w:rsid w:val="007B0270"/>
    <w:rsid w:val="007B04CE"/>
    <w:rsid w:val="007B0554"/>
    <w:rsid w:val="007B1067"/>
    <w:rsid w:val="007B1D0C"/>
    <w:rsid w:val="007B217E"/>
    <w:rsid w:val="007B2497"/>
    <w:rsid w:val="007B2769"/>
    <w:rsid w:val="007B28AF"/>
    <w:rsid w:val="007B41A1"/>
    <w:rsid w:val="007B4B0B"/>
    <w:rsid w:val="007B5094"/>
    <w:rsid w:val="007B51F3"/>
    <w:rsid w:val="007B6871"/>
    <w:rsid w:val="007B7454"/>
    <w:rsid w:val="007B7A2F"/>
    <w:rsid w:val="007B7A8F"/>
    <w:rsid w:val="007C04F1"/>
    <w:rsid w:val="007C093E"/>
    <w:rsid w:val="007C0D37"/>
    <w:rsid w:val="007C0E9B"/>
    <w:rsid w:val="007C104C"/>
    <w:rsid w:val="007C14F8"/>
    <w:rsid w:val="007C1C10"/>
    <w:rsid w:val="007C2844"/>
    <w:rsid w:val="007C286B"/>
    <w:rsid w:val="007C2B69"/>
    <w:rsid w:val="007C32EE"/>
    <w:rsid w:val="007C3341"/>
    <w:rsid w:val="007C3988"/>
    <w:rsid w:val="007C39E7"/>
    <w:rsid w:val="007C3D33"/>
    <w:rsid w:val="007C3ED1"/>
    <w:rsid w:val="007C4513"/>
    <w:rsid w:val="007C463A"/>
    <w:rsid w:val="007C487A"/>
    <w:rsid w:val="007C5BBC"/>
    <w:rsid w:val="007D081D"/>
    <w:rsid w:val="007D0ACA"/>
    <w:rsid w:val="007D0C5C"/>
    <w:rsid w:val="007D0FAF"/>
    <w:rsid w:val="007D1040"/>
    <w:rsid w:val="007D124F"/>
    <w:rsid w:val="007D294A"/>
    <w:rsid w:val="007D2CDD"/>
    <w:rsid w:val="007D30CD"/>
    <w:rsid w:val="007D370D"/>
    <w:rsid w:val="007D37AD"/>
    <w:rsid w:val="007D3E02"/>
    <w:rsid w:val="007D3F9B"/>
    <w:rsid w:val="007D40AA"/>
    <w:rsid w:val="007D413C"/>
    <w:rsid w:val="007D41F4"/>
    <w:rsid w:val="007D47A0"/>
    <w:rsid w:val="007D47D2"/>
    <w:rsid w:val="007D53D0"/>
    <w:rsid w:val="007D648D"/>
    <w:rsid w:val="007D6BF3"/>
    <w:rsid w:val="007D6EC0"/>
    <w:rsid w:val="007D758E"/>
    <w:rsid w:val="007D7DFB"/>
    <w:rsid w:val="007D7E1D"/>
    <w:rsid w:val="007E05CF"/>
    <w:rsid w:val="007E0863"/>
    <w:rsid w:val="007E287A"/>
    <w:rsid w:val="007E3192"/>
    <w:rsid w:val="007E3CC9"/>
    <w:rsid w:val="007E44A7"/>
    <w:rsid w:val="007E503C"/>
    <w:rsid w:val="007E6573"/>
    <w:rsid w:val="007E6A48"/>
    <w:rsid w:val="007E6C25"/>
    <w:rsid w:val="007E747F"/>
    <w:rsid w:val="007E7F75"/>
    <w:rsid w:val="007F0700"/>
    <w:rsid w:val="007F0FC4"/>
    <w:rsid w:val="007F10B9"/>
    <w:rsid w:val="007F1A65"/>
    <w:rsid w:val="007F38B6"/>
    <w:rsid w:val="007F4CBA"/>
    <w:rsid w:val="007F515D"/>
    <w:rsid w:val="007F517A"/>
    <w:rsid w:val="007F5BEB"/>
    <w:rsid w:val="007F70BE"/>
    <w:rsid w:val="007F78F9"/>
    <w:rsid w:val="00801DC9"/>
    <w:rsid w:val="00802C4C"/>
    <w:rsid w:val="00802D13"/>
    <w:rsid w:val="008030D2"/>
    <w:rsid w:val="0080345C"/>
    <w:rsid w:val="00803867"/>
    <w:rsid w:val="00803D3C"/>
    <w:rsid w:val="008042B1"/>
    <w:rsid w:val="00804730"/>
    <w:rsid w:val="0080498D"/>
    <w:rsid w:val="0080566E"/>
    <w:rsid w:val="00805FDC"/>
    <w:rsid w:val="00806382"/>
    <w:rsid w:val="008066C9"/>
    <w:rsid w:val="008073DE"/>
    <w:rsid w:val="008105A1"/>
    <w:rsid w:val="00811095"/>
    <w:rsid w:val="008126A5"/>
    <w:rsid w:val="008130EE"/>
    <w:rsid w:val="00814508"/>
    <w:rsid w:val="00814647"/>
    <w:rsid w:val="00814C66"/>
    <w:rsid w:val="00815165"/>
    <w:rsid w:val="008155D2"/>
    <w:rsid w:val="00816925"/>
    <w:rsid w:val="00816BB7"/>
    <w:rsid w:val="00817E40"/>
    <w:rsid w:val="008203EE"/>
    <w:rsid w:val="00820D88"/>
    <w:rsid w:val="00822432"/>
    <w:rsid w:val="00822C86"/>
    <w:rsid w:val="00823178"/>
    <w:rsid w:val="0082328F"/>
    <w:rsid w:val="00823688"/>
    <w:rsid w:val="00824890"/>
    <w:rsid w:val="00825006"/>
    <w:rsid w:val="0082522F"/>
    <w:rsid w:val="008300DE"/>
    <w:rsid w:val="00830BCB"/>
    <w:rsid w:val="00831065"/>
    <w:rsid w:val="008316CC"/>
    <w:rsid w:val="00831979"/>
    <w:rsid w:val="00831FD4"/>
    <w:rsid w:val="00832570"/>
    <w:rsid w:val="0083349C"/>
    <w:rsid w:val="008349A4"/>
    <w:rsid w:val="00834C6D"/>
    <w:rsid w:val="00834DC6"/>
    <w:rsid w:val="00834F79"/>
    <w:rsid w:val="00836117"/>
    <w:rsid w:val="0083618F"/>
    <w:rsid w:val="00836506"/>
    <w:rsid w:val="00836EBD"/>
    <w:rsid w:val="008370D6"/>
    <w:rsid w:val="00840189"/>
    <w:rsid w:val="00840888"/>
    <w:rsid w:val="00840EEC"/>
    <w:rsid w:val="00841861"/>
    <w:rsid w:val="00842C66"/>
    <w:rsid w:val="00843393"/>
    <w:rsid w:val="00843B63"/>
    <w:rsid w:val="00843B8A"/>
    <w:rsid w:val="00846181"/>
    <w:rsid w:val="00846A70"/>
    <w:rsid w:val="00847056"/>
    <w:rsid w:val="00847437"/>
    <w:rsid w:val="00847D04"/>
    <w:rsid w:val="00850358"/>
    <w:rsid w:val="008505CB"/>
    <w:rsid w:val="00850D5F"/>
    <w:rsid w:val="00850DEE"/>
    <w:rsid w:val="00851352"/>
    <w:rsid w:val="00851903"/>
    <w:rsid w:val="00851930"/>
    <w:rsid w:val="00851F63"/>
    <w:rsid w:val="00853D4E"/>
    <w:rsid w:val="00854292"/>
    <w:rsid w:val="008547BD"/>
    <w:rsid w:val="008548DA"/>
    <w:rsid w:val="00854A7B"/>
    <w:rsid w:val="00855525"/>
    <w:rsid w:val="008565AA"/>
    <w:rsid w:val="008565C3"/>
    <w:rsid w:val="00856641"/>
    <w:rsid w:val="008568C5"/>
    <w:rsid w:val="00857077"/>
    <w:rsid w:val="00857A22"/>
    <w:rsid w:val="008610F5"/>
    <w:rsid w:val="00861BDB"/>
    <w:rsid w:val="00863230"/>
    <w:rsid w:val="0086367E"/>
    <w:rsid w:val="0086410B"/>
    <w:rsid w:val="0086496A"/>
    <w:rsid w:val="00864A3F"/>
    <w:rsid w:val="00864F72"/>
    <w:rsid w:val="00865026"/>
    <w:rsid w:val="00865156"/>
    <w:rsid w:val="00865BD0"/>
    <w:rsid w:val="00865C31"/>
    <w:rsid w:val="00867D09"/>
    <w:rsid w:val="008702AA"/>
    <w:rsid w:val="0087051C"/>
    <w:rsid w:val="00870ECC"/>
    <w:rsid w:val="008717D8"/>
    <w:rsid w:val="00872120"/>
    <w:rsid w:val="0087215C"/>
    <w:rsid w:val="00872C78"/>
    <w:rsid w:val="00872D73"/>
    <w:rsid w:val="008730DC"/>
    <w:rsid w:val="00873E39"/>
    <w:rsid w:val="00873E40"/>
    <w:rsid w:val="0087486F"/>
    <w:rsid w:val="00874A0C"/>
    <w:rsid w:val="00875006"/>
    <w:rsid w:val="00875BA6"/>
    <w:rsid w:val="00875D25"/>
    <w:rsid w:val="008760AC"/>
    <w:rsid w:val="00876452"/>
    <w:rsid w:val="00876BB9"/>
    <w:rsid w:val="00876CA8"/>
    <w:rsid w:val="00876F2C"/>
    <w:rsid w:val="00880E35"/>
    <w:rsid w:val="0088166E"/>
    <w:rsid w:val="008826B8"/>
    <w:rsid w:val="00882C36"/>
    <w:rsid w:val="008837A5"/>
    <w:rsid w:val="0088428F"/>
    <w:rsid w:val="008853D4"/>
    <w:rsid w:val="00886DF2"/>
    <w:rsid w:val="008875FE"/>
    <w:rsid w:val="00887F8E"/>
    <w:rsid w:val="00891BB0"/>
    <w:rsid w:val="0089265E"/>
    <w:rsid w:val="00892675"/>
    <w:rsid w:val="00892758"/>
    <w:rsid w:val="00894034"/>
    <w:rsid w:val="00894163"/>
    <w:rsid w:val="008942A0"/>
    <w:rsid w:val="00894AF3"/>
    <w:rsid w:val="0089506C"/>
    <w:rsid w:val="0089507A"/>
    <w:rsid w:val="0089526E"/>
    <w:rsid w:val="00896234"/>
    <w:rsid w:val="0089721F"/>
    <w:rsid w:val="00897258"/>
    <w:rsid w:val="00897C5E"/>
    <w:rsid w:val="00897E43"/>
    <w:rsid w:val="008A081F"/>
    <w:rsid w:val="008A17D5"/>
    <w:rsid w:val="008A1ECF"/>
    <w:rsid w:val="008A2428"/>
    <w:rsid w:val="008A360B"/>
    <w:rsid w:val="008A38E8"/>
    <w:rsid w:val="008A3A7F"/>
    <w:rsid w:val="008A40DF"/>
    <w:rsid w:val="008A4C13"/>
    <w:rsid w:val="008A5F93"/>
    <w:rsid w:val="008A63E6"/>
    <w:rsid w:val="008A64B0"/>
    <w:rsid w:val="008A6ADA"/>
    <w:rsid w:val="008A77CE"/>
    <w:rsid w:val="008B0CFB"/>
    <w:rsid w:val="008B364B"/>
    <w:rsid w:val="008B502C"/>
    <w:rsid w:val="008B5631"/>
    <w:rsid w:val="008B6BCD"/>
    <w:rsid w:val="008B6C59"/>
    <w:rsid w:val="008B74E5"/>
    <w:rsid w:val="008B7DEE"/>
    <w:rsid w:val="008C0491"/>
    <w:rsid w:val="008C0499"/>
    <w:rsid w:val="008C082A"/>
    <w:rsid w:val="008C0C91"/>
    <w:rsid w:val="008C1302"/>
    <w:rsid w:val="008C21F6"/>
    <w:rsid w:val="008C222B"/>
    <w:rsid w:val="008C286E"/>
    <w:rsid w:val="008C32B3"/>
    <w:rsid w:val="008C5738"/>
    <w:rsid w:val="008C5E52"/>
    <w:rsid w:val="008C5ED5"/>
    <w:rsid w:val="008C6508"/>
    <w:rsid w:val="008C6BD7"/>
    <w:rsid w:val="008C7315"/>
    <w:rsid w:val="008C791D"/>
    <w:rsid w:val="008C7EAD"/>
    <w:rsid w:val="008D08B4"/>
    <w:rsid w:val="008D0A32"/>
    <w:rsid w:val="008D0CFE"/>
    <w:rsid w:val="008D1C7B"/>
    <w:rsid w:val="008D1F40"/>
    <w:rsid w:val="008D2107"/>
    <w:rsid w:val="008D28D5"/>
    <w:rsid w:val="008D515E"/>
    <w:rsid w:val="008D5B88"/>
    <w:rsid w:val="008D6152"/>
    <w:rsid w:val="008D7240"/>
    <w:rsid w:val="008D76A6"/>
    <w:rsid w:val="008D796A"/>
    <w:rsid w:val="008D7AA9"/>
    <w:rsid w:val="008D7BA4"/>
    <w:rsid w:val="008E04AC"/>
    <w:rsid w:val="008E096E"/>
    <w:rsid w:val="008E1A04"/>
    <w:rsid w:val="008E1B08"/>
    <w:rsid w:val="008E1C60"/>
    <w:rsid w:val="008E2C29"/>
    <w:rsid w:val="008E3455"/>
    <w:rsid w:val="008E44C6"/>
    <w:rsid w:val="008E475B"/>
    <w:rsid w:val="008E4905"/>
    <w:rsid w:val="008E5B29"/>
    <w:rsid w:val="008E7BA9"/>
    <w:rsid w:val="008E7EC4"/>
    <w:rsid w:val="008F0669"/>
    <w:rsid w:val="008F0B43"/>
    <w:rsid w:val="008F0F81"/>
    <w:rsid w:val="008F27BF"/>
    <w:rsid w:val="008F2E64"/>
    <w:rsid w:val="008F3687"/>
    <w:rsid w:val="008F380C"/>
    <w:rsid w:val="008F381D"/>
    <w:rsid w:val="008F3953"/>
    <w:rsid w:val="008F3FE6"/>
    <w:rsid w:val="008F40B0"/>
    <w:rsid w:val="008F45A9"/>
    <w:rsid w:val="008F4682"/>
    <w:rsid w:val="008F4791"/>
    <w:rsid w:val="008F4FF0"/>
    <w:rsid w:val="008F5438"/>
    <w:rsid w:val="008F54F3"/>
    <w:rsid w:val="008F55AD"/>
    <w:rsid w:val="008F5C62"/>
    <w:rsid w:val="008F6654"/>
    <w:rsid w:val="00900A0E"/>
    <w:rsid w:val="00900A85"/>
    <w:rsid w:val="009017C3"/>
    <w:rsid w:val="0090211B"/>
    <w:rsid w:val="00903343"/>
    <w:rsid w:val="0090388A"/>
    <w:rsid w:val="00903C57"/>
    <w:rsid w:val="009052BF"/>
    <w:rsid w:val="009060B8"/>
    <w:rsid w:val="00906138"/>
    <w:rsid w:val="0090640F"/>
    <w:rsid w:val="0090715A"/>
    <w:rsid w:val="0090753B"/>
    <w:rsid w:val="0091032A"/>
    <w:rsid w:val="00910BDD"/>
    <w:rsid w:val="00910EBE"/>
    <w:rsid w:val="00911B87"/>
    <w:rsid w:val="00912272"/>
    <w:rsid w:val="0091227F"/>
    <w:rsid w:val="00912536"/>
    <w:rsid w:val="00913102"/>
    <w:rsid w:val="00913DB1"/>
    <w:rsid w:val="00914063"/>
    <w:rsid w:val="009142EC"/>
    <w:rsid w:val="009145E4"/>
    <w:rsid w:val="009150C3"/>
    <w:rsid w:val="00915260"/>
    <w:rsid w:val="00915289"/>
    <w:rsid w:val="009154C3"/>
    <w:rsid w:val="0091569F"/>
    <w:rsid w:val="0091580C"/>
    <w:rsid w:val="00915EA7"/>
    <w:rsid w:val="00922221"/>
    <w:rsid w:val="009227BD"/>
    <w:rsid w:val="00923540"/>
    <w:rsid w:val="00923946"/>
    <w:rsid w:val="00925B70"/>
    <w:rsid w:val="0092630E"/>
    <w:rsid w:val="00926767"/>
    <w:rsid w:val="0092796F"/>
    <w:rsid w:val="00930C09"/>
    <w:rsid w:val="00930E05"/>
    <w:rsid w:val="00932229"/>
    <w:rsid w:val="00932609"/>
    <w:rsid w:val="0093424F"/>
    <w:rsid w:val="00934441"/>
    <w:rsid w:val="0093547E"/>
    <w:rsid w:val="0093572A"/>
    <w:rsid w:val="00935BE4"/>
    <w:rsid w:val="00935D90"/>
    <w:rsid w:val="009361D5"/>
    <w:rsid w:val="00936587"/>
    <w:rsid w:val="00936819"/>
    <w:rsid w:val="00936B61"/>
    <w:rsid w:val="00937F95"/>
    <w:rsid w:val="009405C2"/>
    <w:rsid w:val="00941B6A"/>
    <w:rsid w:val="009428A4"/>
    <w:rsid w:val="009440FA"/>
    <w:rsid w:val="00944857"/>
    <w:rsid w:val="00944CB2"/>
    <w:rsid w:val="009456C4"/>
    <w:rsid w:val="009459F0"/>
    <w:rsid w:val="00946C48"/>
    <w:rsid w:val="00947037"/>
    <w:rsid w:val="009473E1"/>
    <w:rsid w:val="00950890"/>
    <w:rsid w:val="00950924"/>
    <w:rsid w:val="00951143"/>
    <w:rsid w:val="0095160F"/>
    <w:rsid w:val="009517C8"/>
    <w:rsid w:val="00951B6E"/>
    <w:rsid w:val="00952BD3"/>
    <w:rsid w:val="00954142"/>
    <w:rsid w:val="00955787"/>
    <w:rsid w:val="00956CB1"/>
    <w:rsid w:val="00957343"/>
    <w:rsid w:val="00957AE1"/>
    <w:rsid w:val="00957C2E"/>
    <w:rsid w:val="009605BF"/>
    <w:rsid w:val="00961217"/>
    <w:rsid w:val="00961288"/>
    <w:rsid w:val="0096214D"/>
    <w:rsid w:val="009632C0"/>
    <w:rsid w:val="00963508"/>
    <w:rsid w:val="0096423B"/>
    <w:rsid w:val="0096514F"/>
    <w:rsid w:val="009659F4"/>
    <w:rsid w:val="00966172"/>
    <w:rsid w:val="009662CC"/>
    <w:rsid w:val="009664EE"/>
    <w:rsid w:val="00966BBF"/>
    <w:rsid w:val="00970867"/>
    <w:rsid w:val="00970D60"/>
    <w:rsid w:val="00970D85"/>
    <w:rsid w:val="00971583"/>
    <w:rsid w:val="0097295C"/>
    <w:rsid w:val="009731AD"/>
    <w:rsid w:val="0097473C"/>
    <w:rsid w:val="00974FBB"/>
    <w:rsid w:val="009752FC"/>
    <w:rsid w:val="00975C31"/>
    <w:rsid w:val="00976C66"/>
    <w:rsid w:val="00976F29"/>
    <w:rsid w:val="009774CB"/>
    <w:rsid w:val="0097751C"/>
    <w:rsid w:val="00981B8C"/>
    <w:rsid w:val="0098260B"/>
    <w:rsid w:val="009826B0"/>
    <w:rsid w:val="0098334B"/>
    <w:rsid w:val="00983653"/>
    <w:rsid w:val="009840E4"/>
    <w:rsid w:val="00984898"/>
    <w:rsid w:val="00985AED"/>
    <w:rsid w:val="0098670A"/>
    <w:rsid w:val="009874D0"/>
    <w:rsid w:val="0099018F"/>
    <w:rsid w:val="00990C55"/>
    <w:rsid w:val="00991482"/>
    <w:rsid w:val="009914E3"/>
    <w:rsid w:val="00991910"/>
    <w:rsid w:val="009920F7"/>
    <w:rsid w:val="00992183"/>
    <w:rsid w:val="0099390E"/>
    <w:rsid w:val="00993FF3"/>
    <w:rsid w:val="00994EDF"/>
    <w:rsid w:val="009960E5"/>
    <w:rsid w:val="00996D83"/>
    <w:rsid w:val="00996F82"/>
    <w:rsid w:val="0099736C"/>
    <w:rsid w:val="009A0F02"/>
    <w:rsid w:val="009A1878"/>
    <w:rsid w:val="009A31CC"/>
    <w:rsid w:val="009A31D5"/>
    <w:rsid w:val="009A3591"/>
    <w:rsid w:val="009A3B47"/>
    <w:rsid w:val="009A3C54"/>
    <w:rsid w:val="009A40AA"/>
    <w:rsid w:val="009A43ED"/>
    <w:rsid w:val="009A543E"/>
    <w:rsid w:val="009A5B7D"/>
    <w:rsid w:val="009A7867"/>
    <w:rsid w:val="009A7ADC"/>
    <w:rsid w:val="009B0D30"/>
    <w:rsid w:val="009B1044"/>
    <w:rsid w:val="009B1694"/>
    <w:rsid w:val="009B1F50"/>
    <w:rsid w:val="009B2458"/>
    <w:rsid w:val="009B28AA"/>
    <w:rsid w:val="009B325D"/>
    <w:rsid w:val="009B3302"/>
    <w:rsid w:val="009B4905"/>
    <w:rsid w:val="009B4CCC"/>
    <w:rsid w:val="009B57B0"/>
    <w:rsid w:val="009B5C4C"/>
    <w:rsid w:val="009B6B03"/>
    <w:rsid w:val="009B6D0D"/>
    <w:rsid w:val="009B73E4"/>
    <w:rsid w:val="009C19B7"/>
    <w:rsid w:val="009C3049"/>
    <w:rsid w:val="009C3C23"/>
    <w:rsid w:val="009C4B00"/>
    <w:rsid w:val="009C4E90"/>
    <w:rsid w:val="009C5497"/>
    <w:rsid w:val="009C5546"/>
    <w:rsid w:val="009C5ABB"/>
    <w:rsid w:val="009C5AE8"/>
    <w:rsid w:val="009C5B8D"/>
    <w:rsid w:val="009C6042"/>
    <w:rsid w:val="009D01AB"/>
    <w:rsid w:val="009D01DD"/>
    <w:rsid w:val="009D07CE"/>
    <w:rsid w:val="009D2C79"/>
    <w:rsid w:val="009D31EF"/>
    <w:rsid w:val="009D361B"/>
    <w:rsid w:val="009D408E"/>
    <w:rsid w:val="009D621D"/>
    <w:rsid w:val="009D630D"/>
    <w:rsid w:val="009D6AF7"/>
    <w:rsid w:val="009D7C51"/>
    <w:rsid w:val="009E0135"/>
    <w:rsid w:val="009E0E79"/>
    <w:rsid w:val="009E0FF5"/>
    <w:rsid w:val="009E164E"/>
    <w:rsid w:val="009E18C7"/>
    <w:rsid w:val="009E196C"/>
    <w:rsid w:val="009E1AE5"/>
    <w:rsid w:val="009E29C3"/>
    <w:rsid w:val="009E2EB0"/>
    <w:rsid w:val="009E3607"/>
    <w:rsid w:val="009E3D30"/>
    <w:rsid w:val="009E3D6F"/>
    <w:rsid w:val="009E4158"/>
    <w:rsid w:val="009E6A0A"/>
    <w:rsid w:val="009E6CED"/>
    <w:rsid w:val="009E76B5"/>
    <w:rsid w:val="009F0568"/>
    <w:rsid w:val="009F10B3"/>
    <w:rsid w:val="009F1774"/>
    <w:rsid w:val="009F1C62"/>
    <w:rsid w:val="009F2A66"/>
    <w:rsid w:val="009F2DF7"/>
    <w:rsid w:val="009F3267"/>
    <w:rsid w:val="009F362A"/>
    <w:rsid w:val="009F36BF"/>
    <w:rsid w:val="009F41FA"/>
    <w:rsid w:val="009F4E9D"/>
    <w:rsid w:val="009F5D50"/>
    <w:rsid w:val="009F6A8B"/>
    <w:rsid w:val="009F6AE9"/>
    <w:rsid w:val="009F6BFC"/>
    <w:rsid w:val="009F7075"/>
    <w:rsid w:val="009F76F0"/>
    <w:rsid w:val="00A00678"/>
    <w:rsid w:val="00A01B86"/>
    <w:rsid w:val="00A0213B"/>
    <w:rsid w:val="00A02AB5"/>
    <w:rsid w:val="00A03448"/>
    <w:rsid w:val="00A038ED"/>
    <w:rsid w:val="00A03C62"/>
    <w:rsid w:val="00A03DD7"/>
    <w:rsid w:val="00A06393"/>
    <w:rsid w:val="00A06CDB"/>
    <w:rsid w:val="00A0704B"/>
    <w:rsid w:val="00A0730C"/>
    <w:rsid w:val="00A111B6"/>
    <w:rsid w:val="00A12346"/>
    <w:rsid w:val="00A12D91"/>
    <w:rsid w:val="00A1317A"/>
    <w:rsid w:val="00A13B56"/>
    <w:rsid w:val="00A14784"/>
    <w:rsid w:val="00A154F8"/>
    <w:rsid w:val="00A15710"/>
    <w:rsid w:val="00A15FEA"/>
    <w:rsid w:val="00A16F77"/>
    <w:rsid w:val="00A1791B"/>
    <w:rsid w:val="00A17F08"/>
    <w:rsid w:val="00A203B0"/>
    <w:rsid w:val="00A2084E"/>
    <w:rsid w:val="00A213E6"/>
    <w:rsid w:val="00A21A1C"/>
    <w:rsid w:val="00A2274F"/>
    <w:rsid w:val="00A237CD"/>
    <w:rsid w:val="00A248C6"/>
    <w:rsid w:val="00A260C8"/>
    <w:rsid w:val="00A26D27"/>
    <w:rsid w:val="00A271A4"/>
    <w:rsid w:val="00A273D7"/>
    <w:rsid w:val="00A275D0"/>
    <w:rsid w:val="00A277F7"/>
    <w:rsid w:val="00A27C1A"/>
    <w:rsid w:val="00A30C84"/>
    <w:rsid w:val="00A31437"/>
    <w:rsid w:val="00A31AE2"/>
    <w:rsid w:val="00A31B36"/>
    <w:rsid w:val="00A326B3"/>
    <w:rsid w:val="00A34A6A"/>
    <w:rsid w:val="00A360E4"/>
    <w:rsid w:val="00A376EE"/>
    <w:rsid w:val="00A37FBF"/>
    <w:rsid w:val="00A4159A"/>
    <w:rsid w:val="00A41633"/>
    <w:rsid w:val="00A42A99"/>
    <w:rsid w:val="00A42D6C"/>
    <w:rsid w:val="00A43551"/>
    <w:rsid w:val="00A43AA3"/>
    <w:rsid w:val="00A45411"/>
    <w:rsid w:val="00A45FF1"/>
    <w:rsid w:val="00A4654D"/>
    <w:rsid w:val="00A473FA"/>
    <w:rsid w:val="00A4763F"/>
    <w:rsid w:val="00A476B0"/>
    <w:rsid w:val="00A478B6"/>
    <w:rsid w:val="00A50E97"/>
    <w:rsid w:val="00A51297"/>
    <w:rsid w:val="00A512DE"/>
    <w:rsid w:val="00A5151A"/>
    <w:rsid w:val="00A51AF2"/>
    <w:rsid w:val="00A52526"/>
    <w:rsid w:val="00A53347"/>
    <w:rsid w:val="00A53B65"/>
    <w:rsid w:val="00A54094"/>
    <w:rsid w:val="00A5578A"/>
    <w:rsid w:val="00A55E5A"/>
    <w:rsid w:val="00A564B8"/>
    <w:rsid w:val="00A57A66"/>
    <w:rsid w:val="00A57E0A"/>
    <w:rsid w:val="00A609C8"/>
    <w:rsid w:val="00A60B9D"/>
    <w:rsid w:val="00A60D0E"/>
    <w:rsid w:val="00A60E52"/>
    <w:rsid w:val="00A6120D"/>
    <w:rsid w:val="00A61B53"/>
    <w:rsid w:val="00A6205A"/>
    <w:rsid w:val="00A620EA"/>
    <w:rsid w:val="00A6234B"/>
    <w:rsid w:val="00A6253A"/>
    <w:rsid w:val="00A6257F"/>
    <w:rsid w:val="00A62E53"/>
    <w:rsid w:val="00A63196"/>
    <w:rsid w:val="00A638D6"/>
    <w:rsid w:val="00A647A7"/>
    <w:rsid w:val="00A64B46"/>
    <w:rsid w:val="00A664AB"/>
    <w:rsid w:val="00A7019B"/>
    <w:rsid w:val="00A703F0"/>
    <w:rsid w:val="00A714C1"/>
    <w:rsid w:val="00A72B3A"/>
    <w:rsid w:val="00A73363"/>
    <w:rsid w:val="00A7365A"/>
    <w:rsid w:val="00A73D1D"/>
    <w:rsid w:val="00A73FB8"/>
    <w:rsid w:val="00A7459C"/>
    <w:rsid w:val="00A748C3"/>
    <w:rsid w:val="00A75494"/>
    <w:rsid w:val="00A76052"/>
    <w:rsid w:val="00A76713"/>
    <w:rsid w:val="00A76845"/>
    <w:rsid w:val="00A77919"/>
    <w:rsid w:val="00A77DFF"/>
    <w:rsid w:val="00A80A7A"/>
    <w:rsid w:val="00A80BA5"/>
    <w:rsid w:val="00A80BD6"/>
    <w:rsid w:val="00A81472"/>
    <w:rsid w:val="00A81932"/>
    <w:rsid w:val="00A81FB2"/>
    <w:rsid w:val="00A823F6"/>
    <w:rsid w:val="00A829C9"/>
    <w:rsid w:val="00A82FF0"/>
    <w:rsid w:val="00A8478D"/>
    <w:rsid w:val="00A869B4"/>
    <w:rsid w:val="00A8719E"/>
    <w:rsid w:val="00A87633"/>
    <w:rsid w:val="00A876D8"/>
    <w:rsid w:val="00A87E21"/>
    <w:rsid w:val="00A902A0"/>
    <w:rsid w:val="00A9064A"/>
    <w:rsid w:val="00A90BB1"/>
    <w:rsid w:val="00A90D4F"/>
    <w:rsid w:val="00A90DEE"/>
    <w:rsid w:val="00A91EB3"/>
    <w:rsid w:val="00A92764"/>
    <w:rsid w:val="00A92EFD"/>
    <w:rsid w:val="00A937CC"/>
    <w:rsid w:val="00A93DF3"/>
    <w:rsid w:val="00A9437F"/>
    <w:rsid w:val="00A9452B"/>
    <w:rsid w:val="00A94AD7"/>
    <w:rsid w:val="00A94BAE"/>
    <w:rsid w:val="00A95B58"/>
    <w:rsid w:val="00A95B9F"/>
    <w:rsid w:val="00A95DB8"/>
    <w:rsid w:val="00A975D7"/>
    <w:rsid w:val="00A97762"/>
    <w:rsid w:val="00AA09B0"/>
    <w:rsid w:val="00AA0A89"/>
    <w:rsid w:val="00AA1C36"/>
    <w:rsid w:val="00AA5368"/>
    <w:rsid w:val="00AA5B2E"/>
    <w:rsid w:val="00AA5E5E"/>
    <w:rsid w:val="00AA60BF"/>
    <w:rsid w:val="00AA6429"/>
    <w:rsid w:val="00AB0147"/>
    <w:rsid w:val="00AB2026"/>
    <w:rsid w:val="00AB21EC"/>
    <w:rsid w:val="00AB24A5"/>
    <w:rsid w:val="00AB2E27"/>
    <w:rsid w:val="00AB31D2"/>
    <w:rsid w:val="00AB360C"/>
    <w:rsid w:val="00AB3850"/>
    <w:rsid w:val="00AB3AB7"/>
    <w:rsid w:val="00AB55C5"/>
    <w:rsid w:val="00AB6CC7"/>
    <w:rsid w:val="00AB7157"/>
    <w:rsid w:val="00AC01AA"/>
    <w:rsid w:val="00AC15CE"/>
    <w:rsid w:val="00AC293A"/>
    <w:rsid w:val="00AC3EE9"/>
    <w:rsid w:val="00AC4F72"/>
    <w:rsid w:val="00AC5041"/>
    <w:rsid w:val="00AC5207"/>
    <w:rsid w:val="00AC555F"/>
    <w:rsid w:val="00AC6284"/>
    <w:rsid w:val="00AC69E1"/>
    <w:rsid w:val="00AC7B32"/>
    <w:rsid w:val="00AC7B50"/>
    <w:rsid w:val="00AD02CD"/>
    <w:rsid w:val="00AD0343"/>
    <w:rsid w:val="00AD0698"/>
    <w:rsid w:val="00AD159F"/>
    <w:rsid w:val="00AD1AD9"/>
    <w:rsid w:val="00AD217F"/>
    <w:rsid w:val="00AD2A28"/>
    <w:rsid w:val="00AD2C0B"/>
    <w:rsid w:val="00AD36D5"/>
    <w:rsid w:val="00AD3B6D"/>
    <w:rsid w:val="00AD40FE"/>
    <w:rsid w:val="00AD4141"/>
    <w:rsid w:val="00AD51DD"/>
    <w:rsid w:val="00AD554F"/>
    <w:rsid w:val="00AD5959"/>
    <w:rsid w:val="00AD5D96"/>
    <w:rsid w:val="00AD6CCA"/>
    <w:rsid w:val="00AD7F2A"/>
    <w:rsid w:val="00AE0ECC"/>
    <w:rsid w:val="00AE12A1"/>
    <w:rsid w:val="00AE19C6"/>
    <w:rsid w:val="00AE1E04"/>
    <w:rsid w:val="00AE22FF"/>
    <w:rsid w:val="00AE2581"/>
    <w:rsid w:val="00AE2A17"/>
    <w:rsid w:val="00AE3702"/>
    <w:rsid w:val="00AE3E49"/>
    <w:rsid w:val="00AE42D8"/>
    <w:rsid w:val="00AE43F1"/>
    <w:rsid w:val="00AE482E"/>
    <w:rsid w:val="00AE5620"/>
    <w:rsid w:val="00AE7430"/>
    <w:rsid w:val="00AE7B4B"/>
    <w:rsid w:val="00AF0F58"/>
    <w:rsid w:val="00AF1262"/>
    <w:rsid w:val="00AF1B39"/>
    <w:rsid w:val="00AF1EE4"/>
    <w:rsid w:val="00AF1F30"/>
    <w:rsid w:val="00AF2456"/>
    <w:rsid w:val="00AF249F"/>
    <w:rsid w:val="00AF2D3F"/>
    <w:rsid w:val="00AF2DD9"/>
    <w:rsid w:val="00AF2E83"/>
    <w:rsid w:val="00AF39FA"/>
    <w:rsid w:val="00AF3A01"/>
    <w:rsid w:val="00AF3C75"/>
    <w:rsid w:val="00AF456A"/>
    <w:rsid w:val="00AF5303"/>
    <w:rsid w:val="00AF651F"/>
    <w:rsid w:val="00AF67BB"/>
    <w:rsid w:val="00AF692A"/>
    <w:rsid w:val="00AF6CFF"/>
    <w:rsid w:val="00AF6E6A"/>
    <w:rsid w:val="00AF741A"/>
    <w:rsid w:val="00B00CAD"/>
    <w:rsid w:val="00B00D66"/>
    <w:rsid w:val="00B01ADB"/>
    <w:rsid w:val="00B02BE4"/>
    <w:rsid w:val="00B02EB4"/>
    <w:rsid w:val="00B0321F"/>
    <w:rsid w:val="00B033D1"/>
    <w:rsid w:val="00B03F2B"/>
    <w:rsid w:val="00B03F57"/>
    <w:rsid w:val="00B0404A"/>
    <w:rsid w:val="00B04161"/>
    <w:rsid w:val="00B045F8"/>
    <w:rsid w:val="00B053EC"/>
    <w:rsid w:val="00B054B9"/>
    <w:rsid w:val="00B056F9"/>
    <w:rsid w:val="00B05A06"/>
    <w:rsid w:val="00B11493"/>
    <w:rsid w:val="00B116D8"/>
    <w:rsid w:val="00B11E3D"/>
    <w:rsid w:val="00B125A9"/>
    <w:rsid w:val="00B13946"/>
    <w:rsid w:val="00B13D7D"/>
    <w:rsid w:val="00B13E50"/>
    <w:rsid w:val="00B14997"/>
    <w:rsid w:val="00B14D2C"/>
    <w:rsid w:val="00B15448"/>
    <w:rsid w:val="00B162D6"/>
    <w:rsid w:val="00B16B37"/>
    <w:rsid w:val="00B16BAE"/>
    <w:rsid w:val="00B177B0"/>
    <w:rsid w:val="00B17A5E"/>
    <w:rsid w:val="00B17E82"/>
    <w:rsid w:val="00B20475"/>
    <w:rsid w:val="00B2080A"/>
    <w:rsid w:val="00B218F9"/>
    <w:rsid w:val="00B21BCA"/>
    <w:rsid w:val="00B21F99"/>
    <w:rsid w:val="00B22167"/>
    <w:rsid w:val="00B22B9C"/>
    <w:rsid w:val="00B22EA8"/>
    <w:rsid w:val="00B2331D"/>
    <w:rsid w:val="00B233FD"/>
    <w:rsid w:val="00B2440D"/>
    <w:rsid w:val="00B244BF"/>
    <w:rsid w:val="00B25256"/>
    <w:rsid w:val="00B26892"/>
    <w:rsid w:val="00B26BDA"/>
    <w:rsid w:val="00B26EAA"/>
    <w:rsid w:val="00B2735A"/>
    <w:rsid w:val="00B3018A"/>
    <w:rsid w:val="00B30CA4"/>
    <w:rsid w:val="00B31A44"/>
    <w:rsid w:val="00B31E79"/>
    <w:rsid w:val="00B32002"/>
    <w:rsid w:val="00B335E1"/>
    <w:rsid w:val="00B33D52"/>
    <w:rsid w:val="00B346CC"/>
    <w:rsid w:val="00B34DF0"/>
    <w:rsid w:val="00B350A7"/>
    <w:rsid w:val="00B351D6"/>
    <w:rsid w:val="00B35371"/>
    <w:rsid w:val="00B35FCB"/>
    <w:rsid w:val="00B377CD"/>
    <w:rsid w:val="00B40341"/>
    <w:rsid w:val="00B407A0"/>
    <w:rsid w:val="00B40A23"/>
    <w:rsid w:val="00B40EA4"/>
    <w:rsid w:val="00B4292A"/>
    <w:rsid w:val="00B42A72"/>
    <w:rsid w:val="00B42DA7"/>
    <w:rsid w:val="00B42F17"/>
    <w:rsid w:val="00B43022"/>
    <w:rsid w:val="00B43649"/>
    <w:rsid w:val="00B43A61"/>
    <w:rsid w:val="00B4444F"/>
    <w:rsid w:val="00B4575A"/>
    <w:rsid w:val="00B47443"/>
    <w:rsid w:val="00B51BB9"/>
    <w:rsid w:val="00B51D38"/>
    <w:rsid w:val="00B522E5"/>
    <w:rsid w:val="00B52448"/>
    <w:rsid w:val="00B52ABF"/>
    <w:rsid w:val="00B53C3A"/>
    <w:rsid w:val="00B54872"/>
    <w:rsid w:val="00B558EB"/>
    <w:rsid w:val="00B575BA"/>
    <w:rsid w:val="00B57664"/>
    <w:rsid w:val="00B57722"/>
    <w:rsid w:val="00B57CF6"/>
    <w:rsid w:val="00B6050F"/>
    <w:rsid w:val="00B605F6"/>
    <w:rsid w:val="00B613BB"/>
    <w:rsid w:val="00B61F8E"/>
    <w:rsid w:val="00B6222D"/>
    <w:rsid w:val="00B638D0"/>
    <w:rsid w:val="00B63FB1"/>
    <w:rsid w:val="00B64224"/>
    <w:rsid w:val="00B651A1"/>
    <w:rsid w:val="00B65413"/>
    <w:rsid w:val="00B65638"/>
    <w:rsid w:val="00B6569C"/>
    <w:rsid w:val="00B6606C"/>
    <w:rsid w:val="00B660E0"/>
    <w:rsid w:val="00B660EC"/>
    <w:rsid w:val="00B67890"/>
    <w:rsid w:val="00B67943"/>
    <w:rsid w:val="00B679EE"/>
    <w:rsid w:val="00B67D86"/>
    <w:rsid w:val="00B71608"/>
    <w:rsid w:val="00B716D2"/>
    <w:rsid w:val="00B71EC7"/>
    <w:rsid w:val="00B72173"/>
    <w:rsid w:val="00B725C2"/>
    <w:rsid w:val="00B73164"/>
    <w:rsid w:val="00B738AE"/>
    <w:rsid w:val="00B73ACD"/>
    <w:rsid w:val="00B73E7F"/>
    <w:rsid w:val="00B74982"/>
    <w:rsid w:val="00B76429"/>
    <w:rsid w:val="00B7719F"/>
    <w:rsid w:val="00B77D35"/>
    <w:rsid w:val="00B8001C"/>
    <w:rsid w:val="00B80246"/>
    <w:rsid w:val="00B80430"/>
    <w:rsid w:val="00B80A24"/>
    <w:rsid w:val="00B80CD9"/>
    <w:rsid w:val="00B8246E"/>
    <w:rsid w:val="00B835CF"/>
    <w:rsid w:val="00B844FB"/>
    <w:rsid w:val="00B84696"/>
    <w:rsid w:val="00B849B9"/>
    <w:rsid w:val="00B85D50"/>
    <w:rsid w:val="00B86471"/>
    <w:rsid w:val="00B86627"/>
    <w:rsid w:val="00B866FB"/>
    <w:rsid w:val="00B9028A"/>
    <w:rsid w:val="00B903EC"/>
    <w:rsid w:val="00B91EF6"/>
    <w:rsid w:val="00B9212C"/>
    <w:rsid w:val="00B923A1"/>
    <w:rsid w:val="00B937C5"/>
    <w:rsid w:val="00B93AE3"/>
    <w:rsid w:val="00B93BB4"/>
    <w:rsid w:val="00B94958"/>
    <w:rsid w:val="00B956D4"/>
    <w:rsid w:val="00B95AB1"/>
    <w:rsid w:val="00B95FBC"/>
    <w:rsid w:val="00B966C2"/>
    <w:rsid w:val="00B96A74"/>
    <w:rsid w:val="00B9702E"/>
    <w:rsid w:val="00B9732C"/>
    <w:rsid w:val="00B97446"/>
    <w:rsid w:val="00B97A51"/>
    <w:rsid w:val="00B97A55"/>
    <w:rsid w:val="00BA170A"/>
    <w:rsid w:val="00BA22CA"/>
    <w:rsid w:val="00BA2350"/>
    <w:rsid w:val="00BA2BAA"/>
    <w:rsid w:val="00BA40BB"/>
    <w:rsid w:val="00BA50D0"/>
    <w:rsid w:val="00BA5E91"/>
    <w:rsid w:val="00BA67F9"/>
    <w:rsid w:val="00BA7432"/>
    <w:rsid w:val="00BA7500"/>
    <w:rsid w:val="00BA7E17"/>
    <w:rsid w:val="00BB04FE"/>
    <w:rsid w:val="00BB1C42"/>
    <w:rsid w:val="00BB1CB6"/>
    <w:rsid w:val="00BB2764"/>
    <w:rsid w:val="00BB41F7"/>
    <w:rsid w:val="00BB6A9A"/>
    <w:rsid w:val="00BB7602"/>
    <w:rsid w:val="00BC00D9"/>
    <w:rsid w:val="00BC1034"/>
    <w:rsid w:val="00BC1481"/>
    <w:rsid w:val="00BC1AA0"/>
    <w:rsid w:val="00BC1AC3"/>
    <w:rsid w:val="00BC2495"/>
    <w:rsid w:val="00BC2CF7"/>
    <w:rsid w:val="00BC314A"/>
    <w:rsid w:val="00BC33B9"/>
    <w:rsid w:val="00BC3A51"/>
    <w:rsid w:val="00BC3C89"/>
    <w:rsid w:val="00BC4D21"/>
    <w:rsid w:val="00BC50D8"/>
    <w:rsid w:val="00BC6447"/>
    <w:rsid w:val="00BC7483"/>
    <w:rsid w:val="00BC7505"/>
    <w:rsid w:val="00BC7EB9"/>
    <w:rsid w:val="00BD08F3"/>
    <w:rsid w:val="00BD0B77"/>
    <w:rsid w:val="00BD108E"/>
    <w:rsid w:val="00BD12B2"/>
    <w:rsid w:val="00BD19A7"/>
    <w:rsid w:val="00BD23C9"/>
    <w:rsid w:val="00BD2489"/>
    <w:rsid w:val="00BD2643"/>
    <w:rsid w:val="00BD2C8E"/>
    <w:rsid w:val="00BD3236"/>
    <w:rsid w:val="00BD39B3"/>
    <w:rsid w:val="00BD3F7F"/>
    <w:rsid w:val="00BD46B4"/>
    <w:rsid w:val="00BD4D20"/>
    <w:rsid w:val="00BD56B1"/>
    <w:rsid w:val="00BD6558"/>
    <w:rsid w:val="00BD6777"/>
    <w:rsid w:val="00BD6A07"/>
    <w:rsid w:val="00BD7FCF"/>
    <w:rsid w:val="00BE00FC"/>
    <w:rsid w:val="00BE03D0"/>
    <w:rsid w:val="00BE0438"/>
    <w:rsid w:val="00BE1343"/>
    <w:rsid w:val="00BE1536"/>
    <w:rsid w:val="00BE35D9"/>
    <w:rsid w:val="00BE4DA7"/>
    <w:rsid w:val="00BE54E1"/>
    <w:rsid w:val="00BE5792"/>
    <w:rsid w:val="00BE7116"/>
    <w:rsid w:val="00BE72D0"/>
    <w:rsid w:val="00BE79CE"/>
    <w:rsid w:val="00BF0263"/>
    <w:rsid w:val="00BF0639"/>
    <w:rsid w:val="00BF2248"/>
    <w:rsid w:val="00BF2AD7"/>
    <w:rsid w:val="00BF2D6C"/>
    <w:rsid w:val="00BF2F76"/>
    <w:rsid w:val="00BF3022"/>
    <w:rsid w:val="00BF3214"/>
    <w:rsid w:val="00BF3AE6"/>
    <w:rsid w:val="00BF5155"/>
    <w:rsid w:val="00BF51E9"/>
    <w:rsid w:val="00BF5573"/>
    <w:rsid w:val="00BF7583"/>
    <w:rsid w:val="00BF766A"/>
    <w:rsid w:val="00BF7EDB"/>
    <w:rsid w:val="00C01842"/>
    <w:rsid w:val="00C0259D"/>
    <w:rsid w:val="00C03845"/>
    <w:rsid w:val="00C03BFF"/>
    <w:rsid w:val="00C044B0"/>
    <w:rsid w:val="00C04AF7"/>
    <w:rsid w:val="00C04CEF"/>
    <w:rsid w:val="00C05453"/>
    <w:rsid w:val="00C056F7"/>
    <w:rsid w:val="00C06026"/>
    <w:rsid w:val="00C07F47"/>
    <w:rsid w:val="00C1000A"/>
    <w:rsid w:val="00C118A6"/>
    <w:rsid w:val="00C11C7A"/>
    <w:rsid w:val="00C123F6"/>
    <w:rsid w:val="00C15867"/>
    <w:rsid w:val="00C1607E"/>
    <w:rsid w:val="00C1651D"/>
    <w:rsid w:val="00C1696D"/>
    <w:rsid w:val="00C17522"/>
    <w:rsid w:val="00C17A77"/>
    <w:rsid w:val="00C17EA3"/>
    <w:rsid w:val="00C200FD"/>
    <w:rsid w:val="00C2063F"/>
    <w:rsid w:val="00C20B55"/>
    <w:rsid w:val="00C22398"/>
    <w:rsid w:val="00C2296D"/>
    <w:rsid w:val="00C23155"/>
    <w:rsid w:val="00C24E37"/>
    <w:rsid w:val="00C25522"/>
    <w:rsid w:val="00C255F4"/>
    <w:rsid w:val="00C302BB"/>
    <w:rsid w:val="00C31341"/>
    <w:rsid w:val="00C32196"/>
    <w:rsid w:val="00C324BA"/>
    <w:rsid w:val="00C32B79"/>
    <w:rsid w:val="00C33245"/>
    <w:rsid w:val="00C337D9"/>
    <w:rsid w:val="00C34D63"/>
    <w:rsid w:val="00C35092"/>
    <w:rsid w:val="00C356EF"/>
    <w:rsid w:val="00C36053"/>
    <w:rsid w:val="00C3724F"/>
    <w:rsid w:val="00C37A0A"/>
    <w:rsid w:val="00C37DF6"/>
    <w:rsid w:val="00C40021"/>
    <w:rsid w:val="00C4060A"/>
    <w:rsid w:val="00C40C41"/>
    <w:rsid w:val="00C410DC"/>
    <w:rsid w:val="00C4144C"/>
    <w:rsid w:val="00C41651"/>
    <w:rsid w:val="00C423D3"/>
    <w:rsid w:val="00C42522"/>
    <w:rsid w:val="00C429F9"/>
    <w:rsid w:val="00C43111"/>
    <w:rsid w:val="00C44230"/>
    <w:rsid w:val="00C44C21"/>
    <w:rsid w:val="00C45885"/>
    <w:rsid w:val="00C466F2"/>
    <w:rsid w:val="00C46790"/>
    <w:rsid w:val="00C469CD"/>
    <w:rsid w:val="00C47526"/>
    <w:rsid w:val="00C50F22"/>
    <w:rsid w:val="00C513DB"/>
    <w:rsid w:val="00C516AF"/>
    <w:rsid w:val="00C51A16"/>
    <w:rsid w:val="00C51F45"/>
    <w:rsid w:val="00C52358"/>
    <w:rsid w:val="00C52D9A"/>
    <w:rsid w:val="00C52E78"/>
    <w:rsid w:val="00C53261"/>
    <w:rsid w:val="00C5337C"/>
    <w:rsid w:val="00C533FD"/>
    <w:rsid w:val="00C53E1F"/>
    <w:rsid w:val="00C5454E"/>
    <w:rsid w:val="00C54789"/>
    <w:rsid w:val="00C54C1F"/>
    <w:rsid w:val="00C54D87"/>
    <w:rsid w:val="00C55D34"/>
    <w:rsid w:val="00C56328"/>
    <w:rsid w:val="00C56510"/>
    <w:rsid w:val="00C56954"/>
    <w:rsid w:val="00C56D49"/>
    <w:rsid w:val="00C57971"/>
    <w:rsid w:val="00C6035A"/>
    <w:rsid w:val="00C603BE"/>
    <w:rsid w:val="00C616B0"/>
    <w:rsid w:val="00C6246C"/>
    <w:rsid w:val="00C63233"/>
    <w:rsid w:val="00C63673"/>
    <w:rsid w:val="00C63A99"/>
    <w:rsid w:val="00C6500D"/>
    <w:rsid w:val="00C65388"/>
    <w:rsid w:val="00C653BD"/>
    <w:rsid w:val="00C65BD7"/>
    <w:rsid w:val="00C66AB1"/>
    <w:rsid w:val="00C671EE"/>
    <w:rsid w:val="00C6798D"/>
    <w:rsid w:val="00C67BF9"/>
    <w:rsid w:val="00C70013"/>
    <w:rsid w:val="00C70C97"/>
    <w:rsid w:val="00C70EA1"/>
    <w:rsid w:val="00C710B7"/>
    <w:rsid w:val="00C71580"/>
    <w:rsid w:val="00C71F81"/>
    <w:rsid w:val="00C72170"/>
    <w:rsid w:val="00C728BE"/>
    <w:rsid w:val="00C73699"/>
    <w:rsid w:val="00C74934"/>
    <w:rsid w:val="00C75611"/>
    <w:rsid w:val="00C75F36"/>
    <w:rsid w:val="00C76BA4"/>
    <w:rsid w:val="00C76F9C"/>
    <w:rsid w:val="00C77075"/>
    <w:rsid w:val="00C775B1"/>
    <w:rsid w:val="00C77A10"/>
    <w:rsid w:val="00C80213"/>
    <w:rsid w:val="00C81D48"/>
    <w:rsid w:val="00C82D4F"/>
    <w:rsid w:val="00C82E56"/>
    <w:rsid w:val="00C83A48"/>
    <w:rsid w:val="00C83AE9"/>
    <w:rsid w:val="00C843C5"/>
    <w:rsid w:val="00C843F3"/>
    <w:rsid w:val="00C84D4A"/>
    <w:rsid w:val="00C8502A"/>
    <w:rsid w:val="00C85865"/>
    <w:rsid w:val="00C85E85"/>
    <w:rsid w:val="00C86571"/>
    <w:rsid w:val="00C86672"/>
    <w:rsid w:val="00C86ADF"/>
    <w:rsid w:val="00C90306"/>
    <w:rsid w:val="00C91174"/>
    <w:rsid w:val="00C91C2C"/>
    <w:rsid w:val="00C91D3E"/>
    <w:rsid w:val="00C926C8"/>
    <w:rsid w:val="00C92C6D"/>
    <w:rsid w:val="00C930B6"/>
    <w:rsid w:val="00C93908"/>
    <w:rsid w:val="00C953BF"/>
    <w:rsid w:val="00C95875"/>
    <w:rsid w:val="00C96D54"/>
    <w:rsid w:val="00C97E0C"/>
    <w:rsid w:val="00CA09FB"/>
    <w:rsid w:val="00CA0FA7"/>
    <w:rsid w:val="00CA19F2"/>
    <w:rsid w:val="00CA1D5E"/>
    <w:rsid w:val="00CA2EAE"/>
    <w:rsid w:val="00CA306C"/>
    <w:rsid w:val="00CA387A"/>
    <w:rsid w:val="00CA43CD"/>
    <w:rsid w:val="00CA4AC1"/>
    <w:rsid w:val="00CA4E93"/>
    <w:rsid w:val="00CA543C"/>
    <w:rsid w:val="00CA5459"/>
    <w:rsid w:val="00CA59FB"/>
    <w:rsid w:val="00CA5AB6"/>
    <w:rsid w:val="00CA5E12"/>
    <w:rsid w:val="00CA6519"/>
    <w:rsid w:val="00CA6AC0"/>
    <w:rsid w:val="00CA7DB5"/>
    <w:rsid w:val="00CB02BE"/>
    <w:rsid w:val="00CB0316"/>
    <w:rsid w:val="00CB048C"/>
    <w:rsid w:val="00CB08D2"/>
    <w:rsid w:val="00CB0A4E"/>
    <w:rsid w:val="00CB0B11"/>
    <w:rsid w:val="00CB18AA"/>
    <w:rsid w:val="00CB1A8F"/>
    <w:rsid w:val="00CB1DBA"/>
    <w:rsid w:val="00CB272A"/>
    <w:rsid w:val="00CB2BD7"/>
    <w:rsid w:val="00CB2E27"/>
    <w:rsid w:val="00CB313D"/>
    <w:rsid w:val="00CB3D5D"/>
    <w:rsid w:val="00CB3EC9"/>
    <w:rsid w:val="00CB425B"/>
    <w:rsid w:val="00CB426A"/>
    <w:rsid w:val="00CB5354"/>
    <w:rsid w:val="00CB6E18"/>
    <w:rsid w:val="00CB7302"/>
    <w:rsid w:val="00CB752D"/>
    <w:rsid w:val="00CB78BD"/>
    <w:rsid w:val="00CC0C9C"/>
    <w:rsid w:val="00CC1632"/>
    <w:rsid w:val="00CC38E5"/>
    <w:rsid w:val="00CC3A0D"/>
    <w:rsid w:val="00CC3C9E"/>
    <w:rsid w:val="00CC5DC7"/>
    <w:rsid w:val="00CC632D"/>
    <w:rsid w:val="00CC698A"/>
    <w:rsid w:val="00CC6A14"/>
    <w:rsid w:val="00CC70A3"/>
    <w:rsid w:val="00CC793C"/>
    <w:rsid w:val="00CD0B58"/>
    <w:rsid w:val="00CD0D98"/>
    <w:rsid w:val="00CD144A"/>
    <w:rsid w:val="00CD15C9"/>
    <w:rsid w:val="00CD1BF2"/>
    <w:rsid w:val="00CD216C"/>
    <w:rsid w:val="00CD219C"/>
    <w:rsid w:val="00CD3875"/>
    <w:rsid w:val="00CD3E67"/>
    <w:rsid w:val="00CD3ED0"/>
    <w:rsid w:val="00CD4442"/>
    <w:rsid w:val="00CD53C3"/>
    <w:rsid w:val="00CD574E"/>
    <w:rsid w:val="00CD65FA"/>
    <w:rsid w:val="00CD6946"/>
    <w:rsid w:val="00CD69FC"/>
    <w:rsid w:val="00CD6C39"/>
    <w:rsid w:val="00CE18DA"/>
    <w:rsid w:val="00CE1989"/>
    <w:rsid w:val="00CE1D83"/>
    <w:rsid w:val="00CE2562"/>
    <w:rsid w:val="00CE2820"/>
    <w:rsid w:val="00CE2DD3"/>
    <w:rsid w:val="00CE3606"/>
    <w:rsid w:val="00CE3618"/>
    <w:rsid w:val="00CE3ECF"/>
    <w:rsid w:val="00CE3F7B"/>
    <w:rsid w:val="00CE4245"/>
    <w:rsid w:val="00CE4C22"/>
    <w:rsid w:val="00CE5790"/>
    <w:rsid w:val="00CE5A67"/>
    <w:rsid w:val="00CE66DC"/>
    <w:rsid w:val="00CE6C73"/>
    <w:rsid w:val="00CE7106"/>
    <w:rsid w:val="00CE751C"/>
    <w:rsid w:val="00CE76E5"/>
    <w:rsid w:val="00CE7BEA"/>
    <w:rsid w:val="00CF0738"/>
    <w:rsid w:val="00CF137F"/>
    <w:rsid w:val="00CF295F"/>
    <w:rsid w:val="00CF2B05"/>
    <w:rsid w:val="00CF3481"/>
    <w:rsid w:val="00CF3CA4"/>
    <w:rsid w:val="00CF41EC"/>
    <w:rsid w:val="00CF4440"/>
    <w:rsid w:val="00CF5537"/>
    <w:rsid w:val="00CF5D04"/>
    <w:rsid w:val="00CF6076"/>
    <w:rsid w:val="00CF6F7A"/>
    <w:rsid w:val="00CF6FF6"/>
    <w:rsid w:val="00D014C4"/>
    <w:rsid w:val="00D01D3F"/>
    <w:rsid w:val="00D01F48"/>
    <w:rsid w:val="00D0337F"/>
    <w:rsid w:val="00D03E90"/>
    <w:rsid w:val="00D041A0"/>
    <w:rsid w:val="00D04C1F"/>
    <w:rsid w:val="00D04DE4"/>
    <w:rsid w:val="00D05753"/>
    <w:rsid w:val="00D059B2"/>
    <w:rsid w:val="00D05DA0"/>
    <w:rsid w:val="00D063F1"/>
    <w:rsid w:val="00D07318"/>
    <w:rsid w:val="00D105E0"/>
    <w:rsid w:val="00D11580"/>
    <w:rsid w:val="00D11735"/>
    <w:rsid w:val="00D11B41"/>
    <w:rsid w:val="00D141DA"/>
    <w:rsid w:val="00D14668"/>
    <w:rsid w:val="00D1466E"/>
    <w:rsid w:val="00D14991"/>
    <w:rsid w:val="00D14B93"/>
    <w:rsid w:val="00D14E55"/>
    <w:rsid w:val="00D14F22"/>
    <w:rsid w:val="00D16105"/>
    <w:rsid w:val="00D17276"/>
    <w:rsid w:val="00D17317"/>
    <w:rsid w:val="00D200E1"/>
    <w:rsid w:val="00D2088C"/>
    <w:rsid w:val="00D21A41"/>
    <w:rsid w:val="00D230F1"/>
    <w:rsid w:val="00D232B3"/>
    <w:rsid w:val="00D23893"/>
    <w:rsid w:val="00D23CCD"/>
    <w:rsid w:val="00D24A0C"/>
    <w:rsid w:val="00D262F9"/>
    <w:rsid w:val="00D26D68"/>
    <w:rsid w:val="00D30BE8"/>
    <w:rsid w:val="00D31C44"/>
    <w:rsid w:val="00D3290C"/>
    <w:rsid w:val="00D33C9A"/>
    <w:rsid w:val="00D34777"/>
    <w:rsid w:val="00D349BB"/>
    <w:rsid w:val="00D36C84"/>
    <w:rsid w:val="00D4127C"/>
    <w:rsid w:val="00D433E6"/>
    <w:rsid w:val="00D44107"/>
    <w:rsid w:val="00D454B5"/>
    <w:rsid w:val="00D45571"/>
    <w:rsid w:val="00D46E32"/>
    <w:rsid w:val="00D46FE9"/>
    <w:rsid w:val="00D4741C"/>
    <w:rsid w:val="00D47477"/>
    <w:rsid w:val="00D47803"/>
    <w:rsid w:val="00D47A99"/>
    <w:rsid w:val="00D5056F"/>
    <w:rsid w:val="00D505F2"/>
    <w:rsid w:val="00D52435"/>
    <w:rsid w:val="00D536FD"/>
    <w:rsid w:val="00D5475E"/>
    <w:rsid w:val="00D560EB"/>
    <w:rsid w:val="00D56392"/>
    <w:rsid w:val="00D57041"/>
    <w:rsid w:val="00D5712A"/>
    <w:rsid w:val="00D573DB"/>
    <w:rsid w:val="00D57918"/>
    <w:rsid w:val="00D6050F"/>
    <w:rsid w:val="00D625BB"/>
    <w:rsid w:val="00D64C02"/>
    <w:rsid w:val="00D6615B"/>
    <w:rsid w:val="00D6702B"/>
    <w:rsid w:val="00D671C6"/>
    <w:rsid w:val="00D6721B"/>
    <w:rsid w:val="00D67270"/>
    <w:rsid w:val="00D67C09"/>
    <w:rsid w:val="00D67EBE"/>
    <w:rsid w:val="00D67F65"/>
    <w:rsid w:val="00D707DD"/>
    <w:rsid w:val="00D70DB0"/>
    <w:rsid w:val="00D710D2"/>
    <w:rsid w:val="00D71B54"/>
    <w:rsid w:val="00D71F83"/>
    <w:rsid w:val="00D71FA5"/>
    <w:rsid w:val="00D7253C"/>
    <w:rsid w:val="00D72DB4"/>
    <w:rsid w:val="00D739DE"/>
    <w:rsid w:val="00D73DC6"/>
    <w:rsid w:val="00D745C1"/>
    <w:rsid w:val="00D74C1A"/>
    <w:rsid w:val="00D754C1"/>
    <w:rsid w:val="00D77393"/>
    <w:rsid w:val="00D77A35"/>
    <w:rsid w:val="00D77D45"/>
    <w:rsid w:val="00D80200"/>
    <w:rsid w:val="00D80E60"/>
    <w:rsid w:val="00D810DE"/>
    <w:rsid w:val="00D81B3E"/>
    <w:rsid w:val="00D82003"/>
    <w:rsid w:val="00D82A89"/>
    <w:rsid w:val="00D84692"/>
    <w:rsid w:val="00D84852"/>
    <w:rsid w:val="00D84D2F"/>
    <w:rsid w:val="00D8637D"/>
    <w:rsid w:val="00D86B2E"/>
    <w:rsid w:val="00D87DEA"/>
    <w:rsid w:val="00D9076D"/>
    <w:rsid w:val="00D90807"/>
    <w:rsid w:val="00D90C70"/>
    <w:rsid w:val="00D90E49"/>
    <w:rsid w:val="00D90E51"/>
    <w:rsid w:val="00D90EC1"/>
    <w:rsid w:val="00D91333"/>
    <w:rsid w:val="00D915DD"/>
    <w:rsid w:val="00D916A2"/>
    <w:rsid w:val="00D9276E"/>
    <w:rsid w:val="00D93174"/>
    <w:rsid w:val="00D94299"/>
    <w:rsid w:val="00D947A1"/>
    <w:rsid w:val="00D96ADE"/>
    <w:rsid w:val="00D97A8E"/>
    <w:rsid w:val="00DA009D"/>
    <w:rsid w:val="00DA0473"/>
    <w:rsid w:val="00DA0802"/>
    <w:rsid w:val="00DA0CE2"/>
    <w:rsid w:val="00DA11FB"/>
    <w:rsid w:val="00DA1E41"/>
    <w:rsid w:val="00DA215B"/>
    <w:rsid w:val="00DA2387"/>
    <w:rsid w:val="00DA28D1"/>
    <w:rsid w:val="00DA2941"/>
    <w:rsid w:val="00DA2BD2"/>
    <w:rsid w:val="00DA342A"/>
    <w:rsid w:val="00DA3F0A"/>
    <w:rsid w:val="00DA3F95"/>
    <w:rsid w:val="00DA4264"/>
    <w:rsid w:val="00DA4F3B"/>
    <w:rsid w:val="00DA733A"/>
    <w:rsid w:val="00DA7CEE"/>
    <w:rsid w:val="00DA7ED0"/>
    <w:rsid w:val="00DA7EE1"/>
    <w:rsid w:val="00DB10B5"/>
    <w:rsid w:val="00DB10C4"/>
    <w:rsid w:val="00DB160F"/>
    <w:rsid w:val="00DB3870"/>
    <w:rsid w:val="00DB4407"/>
    <w:rsid w:val="00DB4F77"/>
    <w:rsid w:val="00DB5E21"/>
    <w:rsid w:val="00DB65B6"/>
    <w:rsid w:val="00DB6E5B"/>
    <w:rsid w:val="00DB796B"/>
    <w:rsid w:val="00DC0107"/>
    <w:rsid w:val="00DC04D9"/>
    <w:rsid w:val="00DC0A0A"/>
    <w:rsid w:val="00DC1076"/>
    <w:rsid w:val="00DC1717"/>
    <w:rsid w:val="00DC2135"/>
    <w:rsid w:val="00DC2A1A"/>
    <w:rsid w:val="00DC2DBE"/>
    <w:rsid w:val="00DC3238"/>
    <w:rsid w:val="00DC4355"/>
    <w:rsid w:val="00DC4D0F"/>
    <w:rsid w:val="00DC4D85"/>
    <w:rsid w:val="00DC5D5B"/>
    <w:rsid w:val="00DC66E4"/>
    <w:rsid w:val="00DC6A10"/>
    <w:rsid w:val="00DC784E"/>
    <w:rsid w:val="00DC7EB0"/>
    <w:rsid w:val="00DD004D"/>
    <w:rsid w:val="00DD144F"/>
    <w:rsid w:val="00DD1C20"/>
    <w:rsid w:val="00DD285C"/>
    <w:rsid w:val="00DD2D85"/>
    <w:rsid w:val="00DD47A0"/>
    <w:rsid w:val="00DD493D"/>
    <w:rsid w:val="00DD4CA2"/>
    <w:rsid w:val="00DD4EE4"/>
    <w:rsid w:val="00DD5DB7"/>
    <w:rsid w:val="00DD6286"/>
    <w:rsid w:val="00DD7DCF"/>
    <w:rsid w:val="00DE006D"/>
    <w:rsid w:val="00DE04FA"/>
    <w:rsid w:val="00DE196C"/>
    <w:rsid w:val="00DE1D4C"/>
    <w:rsid w:val="00DE278D"/>
    <w:rsid w:val="00DE3057"/>
    <w:rsid w:val="00DE326E"/>
    <w:rsid w:val="00DE5353"/>
    <w:rsid w:val="00DE5FAC"/>
    <w:rsid w:val="00DE637B"/>
    <w:rsid w:val="00DE657E"/>
    <w:rsid w:val="00DE6719"/>
    <w:rsid w:val="00DE6BCF"/>
    <w:rsid w:val="00DF065C"/>
    <w:rsid w:val="00DF18F4"/>
    <w:rsid w:val="00DF1D2F"/>
    <w:rsid w:val="00DF2517"/>
    <w:rsid w:val="00DF38BB"/>
    <w:rsid w:val="00DF3A87"/>
    <w:rsid w:val="00DF3C8B"/>
    <w:rsid w:val="00DF4158"/>
    <w:rsid w:val="00DF4300"/>
    <w:rsid w:val="00DF4704"/>
    <w:rsid w:val="00DF7736"/>
    <w:rsid w:val="00E013B1"/>
    <w:rsid w:val="00E017BC"/>
    <w:rsid w:val="00E01F24"/>
    <w:rsid w:val="00E024AA"/>
    <w:rsid w:val="00E02670"/>
    <w:rsid w:val="00E02CA1"/>
    <w:rsid w:val="00E039A0"/>
    <w:rsid w:val="00E04101"/>
    <w:rsid w:val="00E04405"/>
    <w:rsid w:val="00E04408"/>
    <w:rsid w:val="00E05109"/>
    <w:rsid w:val="00E06424"/>
    <w:rsid w:val="00E0664E"/>
    <w:rsid w:val="00E06A42"/>
    <w:rsid w:val="00E07A1B"/>
    <w:rsid w:val="00E103B0"/>
    <w:rsid w:val="00E10550"/>
    <w:rsid w:val="00E10750"/>
    <w:rsid w:val="00E10E19"/>
    <w:rsid w:val="00E1126F"/>
    <w:rsid w:val="00E115CD"/>
    <w:rsid w:val="00E138CD"/>
    <w:rsid w:val="00E13EE5"/>
    <w:rsid w:val="00E1436F"/>
    <w:rsid w:val="00E14901"/>
    <w:rsid w:val="00E14A1C"/>
    <w:rsid w:val="00E14CE7"/>
    <w:rsid w:val="00E14F52"/>
    <w:rsid w:val="00E15B3C"/>
    <w:rsid w:val="00E15C77"/>
    <w:rsid w:val="00E1693E"/>
    <w:rsid w:val="00E17282"/>
    <w:rsid w:val="00E2142A"/>
    <w:rsid w:val="00E21625"/>
    <w:rsid w:val="00E2228A"/>
    <w:rsid w:val="00E224A0"/>
    <w:rsid w:val="00E23BB4"/>
    <w:rsid w:val="00E2483E"/>
    <w:rsid w:val="00E248D8"/>
    <w:rsid w:val="00E24907"/>
    <w:rsid w:val="00E250B3"/>
    <w:rsid w:val="00E250F1"/>
    <w:rsid w:val="00E2613F"/>
    <w:rsid w:val="00E261C7"/>
    <w:rsid w:val="00E267AA"/>
    <w:rsid w:val="00E26C80"/>
    <w:rsid w:val="00E26F9C"/>
    <w:rsid w:val="00E303E0"/>
    <w:rsid w:val="00E307F8"/>
    <w:rsid w:val="00E30D53"/>
    <w:rsid w:val="00E31BAF"/>
    <w:rsid w:val="00E3221E"/>
    <w:rsid w:val="00E32231"/>
    <w:rsid w:val="00E32736"/>
    <w:rsid w:val="00E329DF"/>
    <w:rsid w:val="00E33D2A"/>
    <w:rsid w:val="00E346E3"/>
    <w:rsid w:val="00E3550D"/>
    <w:rsid w:val="00E35A01"/>
    <w:rsid w:val="00E36214"/>
    <w:rsid w:val="00E371D7"/>
    <w:rsid w:val="00E37AC3"/>
    <w:rsid w:val="00E4158D"/>
    <w:rsid w:val="00E41B3A"/>
    <w:rsid w:val="00E41F32"/>
    <w:rsid w:val="00E43134"/>
    <w:rsid w:val="00E44055"/>
    <w:rsid w:val="00E448BF"/>
    <w:rsid w:val="00E452A4"/>
    <w:rsid w:val="00E46220"/>
    <w:rsid w:val="00E46BE9"/>
    <w:rsid w:val="00E46F68"/>
    <w:rsid w:val="00E47B3F"/>
    <w:rsid w:val="00E47C6A"/>
    <w:rsid w:val="00E50882"/>
    <w:rsid w:val="00E515AF"/>
    <w:rsid w:val="00E51C91"/>
    <w:rsid w:val="00E51FDD"/>
    <w:rsid w:val="00E52374"/>
    <w:rsid w:val="00E52838"/>
    <w:rsid w:val="00E53B83"/>
    <w:rsid w:val="00E54D00"/>
    <w:rsid w:val="00E56104"/>
    <w:rsid w:val="00E565EF"/>
    <w:rsid w:val="00E56D18"/>
    <w:rsid w:val="00E57D56"/>
    <w:rsid w:val="00E57EAC"/>
    <w:rsid w:val="00E604D1"/>
    <w:rsid w:val="00E60D2F"/>
    <w:rsid w:val="00E61331"/>
    <w:rsid w:val="00E614E0"/>
    <w:rsid w:val="00E63933"/>
    <w:rsid w:val="00E6402C"/>
    <w:rsid w:val="00E641B8"/>
    <w:rsid w:val="00E6423D"/>
    <w:rsid w:val="00E65090"/>
    <w:rsid w:val="00E6540B"/>
    <w:rsid w:val="00E66457"/>
    <w:rsid w:val="00E66E7B"/>
    <w:rsid w:val="00E66F04"/>
    <w:rsid w:val="00E70FEC"/>
    <w:rsid w:val="00E712C6"/>
    <w:rsid w:val="00E72565"/>
    <w:rsid w:val="00E7290F"/>
    <w:rsid w:val="00E72BB8"/>
    <w:rsid w:val="00E732F8"/>
    <w:rsid w:val="00E73908"/>
    <w:rsid w:val="00E73F7F"/>
    <w:rsid w:val="00E742EA"/>
    <w:rsid w:val="00E753E8"/>
    <w:rsid w:val="00E7686B"/>
    <w:rsid w:val="00E775EC"/>
    <w:rsid w:val="00E776EF"/>
    <w:rsid w:val="00E77898"/>
    <w:rsid w:val="00E779F2"/>
    <w:rsid w:val="00E80E24"/>
    <w:rsid w:val="00E811AF"/>
    <w:rsid w:val="00E813D2"/>
    <w:rsid w:val="00E8270A"/>
    <w:rsid w:val="00E8480B"/>
    <w:rsid w:val="00E85309"/>
    <w:rsid w:val="00E85409"/>
    <w:rsid w:val="00E8589B"/>
    <w:rsid w:val="00E86768"/>
    <w:rsid w:val="00E8756D"/>
    <w:rsid w:val="00E87D61"/>
    <w:rsid w:val="00E87F51"/>
    <w:rsid w:val="00E90085"/>
    <w:rsid w:val="00E9031C"/>
    <w:rsid w:val="00E90F39"/>
    <w:rsid w:val="00E925C6"/>
    <w:rsid w:val="00E92635"/>
    <w:rsid w:val="00E9339B"/>
    <w:rsid w:val="00E93740"/>
    <w:rsid w:val="00E94632"/>
    <w:rsid w:val="00E94CA3"/>
    <w:rsid w:val="00E94E1F"/>
    <w:rsid w:val="00E960DC"/>
    <w:rsid w:val="00E96B76"/>
    <w:rsid w:val="00E97292"/>
    <w:rsid w:val="00EA0B4D"/>
    <w:rsid w:val="00EA16B1"/>
    <w:rsid w:val="00EA23B2"/>
    <w:rsid w:val="00EA2B34"/>
    <w:rsid w:val="00EA2DEE"/>
    <w:rsid w:val="00EA3055"/>
    <w:rsid w:val="00EA344C"/>
    <w:rsid w:val="00EA3824"/>
    <w:rsid w:val="00EA429F"/>
    <w:rsid w:val="00EA42C7"/>
    <w:rsid w:val="00EA4F9E"/>
    <w:rsid w:val="00EA5530"/>
    <w:rsid w:val="00EA596E"/>
    <w:rsid w:val="00EA629D"/>
    <w:rsid w:val="00EA63CA"/>
    <w:rsid w:val="00EA6D3B"/>
    <w:rsid w:val="00EA7E47"/>
    <w:rsid w:val="00EB00AD"/>
    <w:rsid w:val="00EB0DEB"/>
    <w:rsid w:val="00EB136C"/>
    <w:rsid w:val="00EB16A9"/>
    <w:rsid w:val="00EB1998"/>
    <w:rsid w:val="00EB2902"/>
    <w:rsid w:val="00EB3620"/>
    <w:rsid w:val="00EB36A1"/>
    <w:rsid w:val="00EB3E73"/>
    <w:rsid w:val="00EB480E"/>
    <w:rsid w:val="00EB4AE2"/>
    <w:rsid w:val="00EB4BFB"/>
    <w:rsid w:val="00EB528E"/>
    <w:rsid w:val="00EB5687"/>
    <w:rsid w:val="00EB5EC6"/>
    <w:rsid w:val="00EB5FA7"/>
    <w:rsid w:val="00EB6686"/>
    <w:rsid w:val="00EB674D"/>
    <w:rsid w:val="00EB741C"/>
    <w:rsid w:val="00EB7FC9"/>
    <w:rsid w:val="00EC01EE"/>
    <w:rsid w:val="00EC095E"/>
    <w:rsid w:val="00EC295C"/>
    <w:rsid w:val="00EC30D4"/>
    <w:rsid w:val="00EC37F7"/>
    <w:rsid w:val="00EC3DCE"/>
    <w:rsid w:val="00EC446A"/>
    <w:rsid w:val="00EC5150"/>
    <w:rsid w:val="00EC5BA7"/>
    <w:rsid w:val="00EC6174"/>
    <w:rsid w:val="00EC66C3"/>
    <w:rsid w:val="00EC6B85"/>
    <w:rsid w:val="00EC6C2C"/>
    <w:rsid w:val="00EC70BA"/>
    <w:rsid w:val="00EC79C6"/>
    <w:rsid w:val="00ED02F7"/>
    <w:rsid w:val="00ED034E"/>
    <w:rsid w:val="00ED126D"/>
    <w:rsid w:val="00ED1945"/>
    <w:rsid w:val="00ED255C"/>
    <w:rsid w:val="00ED27E8"/>
    <w:rsid w:val="00ED301F"/>
    <w:rsid w:val="00ED31E9"/>
    <w:rsid w:val="00ED3C4D"/>
    <w:rsid w:val="00ED3E06"/>
    <w:rsid w:val="00ED4276"/>
    <w:rsid w:val="00ED4C65"/>
    <w:rsid w:val="00ED5A71"/>
    <w:rsid w:val="00ED604D"/>
    <w:rsid w:val="00ED7137"/>
    <w:rsid w:val="00ED72C7"/>
    <w:rsid w:val="00ED742E"/>
    <w:rsid w:val="00EE0317"/>
    <w:rsid w:val="00EE04C7"/>
    <w:rsid w:val="00EE1813"/>
    <w:rsid w:val="00EE198A"/>
    <w:rsid w:val="00EE1B29"/>
    <w:rsid w:val="00EE2FA2"/>
    <w:rsid w:val="00EE3AF4"/>
    <w:rsid w:val="00EE3C74"/>
    <w:rsid w:val="00EE4267"/>
    <w:rsid w:val="00EE43A3"/>
    <w:rsid w:val="00EE4BB9"/>
    <w:rsid w:val="00EE51C5"/>
    <w:rsid w:val="00EE5DCB"/>
    <w:rsid w:val="00EE70E2"/>
    <w:rsid w:val="00EF0594"/>
    <w:rsid w:val="00EF06EA"/>
    <w:rsid w:val="00EF110C"/>
    <w:rsid w:val="00EF144A"/>
    <w:rsid w:val="00EF1AFD"/>
    <w:rsid w:val="00EF37D1"/>
    <w:rsid w:val="00EF3994"/>
    <w:rsid w:val="00EF3B6A"/>
    <w:rsid w:val="00EF3C64"/>
    <w:rsid w:val="00EF6C5B"/>
    <w:rsid w:val="00EF6E9C"/>
    <w:rsid w:val="00EF749D"/>
    <w:rsid w:val="00EF789F"/>
    <w:rsid w:val="00EF7F12"/>
    <w:rsid w:val="00F0108A"/>
    <w:rsid w:val="00F02898"/>
    <w:rsid w:val="00F0401F"/>
    <w:rsid w:val="00F04BF0"/>
    <w:rsid w:val="00F057B1"/>
    <w:rsid w:val="00F059CE"/>
    <w:rsid w:val="00F0629D"/>
    <w:rsid w:val="00F06694"/>
    <w:rsid w:val="00F0728C"/>
    <w:rsid w:val="00F07604"/>
    <w:rsid w:val="00F1003B"/>
    <w:rsid w:val="00F10452"/>
    <w:rsid w:val="00F10663"/>
    <w:rsid w:val="00F10EF8"/>
    <w:rsid w:val="00F113CC"/>
    <w:rsid w:val="00F122AE"/>
    <w:rsid w:val="00F12974"/>
    <w:rsid w:val="00F13A07"/>
    <w:rsid w:val="00F13EEE"/>
    <w:rsid w:val="00F14963"/>
    <w:rsid w:val="00F1670E"/>
    <w:rsid w:val="00F21088"/>
    <w:rsid w:val="00F21334"/>
    <w:rsid w:val="00F21A4D"/>
    <w:rsid w:val="00F226D7"/>
    <w:rsid w:val="00F22856"/>
    <w:rsid w:val="00F2422D"/>
    <w:rsid w:val="00F24CF4"/>
    <w:rsid w:val="00F25198"/>
    <w:rsid w:val="00F25A99"/>
    <w:rsid w:val="00F260DA"/>
    <w:rsid w:val="00F26854"/>
    <w:rsid w:val="00F26B07"/>
    <w:rsid w:val="00F27A1B"/>
    <w:rsid w:val="00F27E9A"/>
    <w:rsid w:val="00F31830"/>
    <w:rsid w:val="00F31F12"/>
    <w:rsid w:val="00F31F9D"/>
    <w:rsid w:val="00F326BF"/>
    <w:rsid w:val="00F327E7"/>
    <w:rsid w:val="00F328AA"/>
    <w:rsid w:val="00F33101"/>
    <w:rsid w:val="00F33595"/>
    <w:rsid w:val="00F353D5"/>
    <w:rsid w:val="00F35746"/>
    <w:rsid w:val="00F36821"/>
    <w:rsid w:val="00F379F3"/>
    <w:rsid w:val="00F37A2E"/>
    <w:rsid w:val="00F415CB"/>
    <w:rsid w:val="00F41743"/>
    <w:rsid w:val="00F423A7"/>
    <w:rsid w:val="00F428FC"/>
    <w:rsid w:val="00F42906"/>
    <w:rsid w:val="00F42D5A"/>
    <w:rsid w:val="00F434A0"/>
    <w:rsid w:val="00F434D2"/>
    <w:rsid w:val="00F44479"/>
    <w:rsid w:val="00F447C7"/>
    <w:rsid w:val="00F45167"/>
    <w:rsid w:val="00F459B4"/>
    <w:rsid w:val="00F464B5"/>
    <w:rsid w:val="00F468AF"/>
    <w:rsid w:val="00F4724F"/>
    <w:rsid w:val="00F50008"/>
    <w:rsid w:val="00F50329"/>
    <w:rsid w:val="00F50758"/>
    <w:rsid w:val="00F50E6B"/>
    <w:rsid w:val="00F514D3"/>
    <w:rsid w:val="00F51737"/>
    <w:rsid w:val="00F5211B"/>
    <w:rsid w:val="00F5305D"/>
    <w:rsid w:val="00F54334"/>
    <w:rsid w:val="00F5484C"/>
    <w:rsid w:val="00F55038"/>
    <w:rsid w:val="00F554A9"/>
    <w:rsid w:val="00F555A1"/>
    <w:rsid w:val="00F5581F"/>
    <w:rsid w:val="00F55E6C"/>
    <w:rsid w:val="00F5674F"/>
    <w:rsid w:val="00F56AB3"/>
    <w:rsid w:val="00F57251"/>
    <w:rsid w:val="00F57B54"/>
    <w:rsid w:val="00F608E4"/>
    <w:rsid w:val="00F608EE"/>
    <w:rsid w:val="00F62A2F"/>
    <w:rsid w:val="00F62E0A"/>
    <w:rsid w:val="00F63923"/>
    <w:rsid w:val="00F6555D"/>
    <w:rsid w:val="00F65C89"/>
    <w:rsid w:val="00F66C5D"/>
    <w:rsid w:val="00F7122C"/>
    <w:rsid w:val="00F716FD"/>
    <w:rsid w:val="00F71B43"/>
    <w:rsid w:val="00F72B0C"/>
    <w:rsid w:val="00F730D0"/>
    <w:rsid w:val="00F732D9"/>
    <w:rsid w:val="00F73B6E"/>
    <w:rsid w:val="00F75024"/>
    <w:rsid w:val="00F75CF9"/>
    <w:rsid w:val="00F764C6"/>
    <w:rsid w:val="00F76A98"/>
    <w:rsid w:val="00F77AF4"/>
    <w:rsid w:val="00F77D56"/>
    <w:rsid w:val="00F8014D"/>
    <w:rsid w:val="00F80355"/>
    <w:rsid w:val="00F808EB"/>
    <w:rsid w:val="00F81DA0"/>
    <w:rsid w:val="00F8254D"/>
    <w:rsid w:val="00F830DD"/>
    <w:rsid w:val="00F83BF7"/>
    <w:rsid w:val="00F83C80"/>
    <w:rsid w:val="00F84BE1"/>
    <w:rsid w:val="00F85433"/>
    <w:rsid w:val="00F856D4"/>
    <w:rsid w:val="00F85BD5"/>
    <w:rsid w:val="00F86BE1"/>
    <w:rsid w:val="00F875C7"/>
    <w:rsid w:val="00F87C07"/>
    <w:rsid w:val="00F87C43"/>
    <w:rsid w:val="00F90215"/>
    <w:rsid w:val="00F9082A"/>
    <w:rsid w:val="00F92837"/>
    <w:rsid w:val="00F92DDA"/>
    <w:rsid w:val="00F94F5D"/>
    <w:rsid w:val="00F9623A"/>
    <w:rsid w:val="00F96CA2"/>
    <w:rsid w:val="00F96D5C"/>
    <w:rsid w:val="00F9772E"/>
    <w:rsid w:val="00FA09AC"/>
    <w:rsid w:val="00FA0F49"/>
    <w:rsid w:val="00FA1151"/>
    <w:rsid w:val="00FA19CF"/>
    <w:rsid w:val="00FA23D6"/>
    <w:rsid w:val="00FA2896"/>
    <w:rsid w:val="00FA3558"/>
    <w:rsid w:val="00FA411D"/>
    <w:rsid w:val="00FA423C"/>
    <w:rsid w:val="00FA42A0"/>
    <w:rsid w:val="00FA50A1"/>
    <w:rsid w:val="00FA5422"/>
    <w:rsid w:val="00FA5722"/>
    <w:rsid w:val="00FA6B94"/>
    <w:rsid w:val="00FA6F3C"/>
    <w:rsid w:val="00FA7CB4"/>
    <w:rsid w:val="00FB05C9"/>
    <w:rsid w:val="00FB0742"/>
    <w:rsid w:val="00FB097D"/>
    <w:rsid w:val="00FB0C81"/>
    <w:rsid w:val="00FB0E50"/>
    <w:rsid w:val="00FB19BC"/>
    <w:rsid w:val="00FB1B36"/>
    <w:rsid w:val="00FB1E59"/>
    <w:rsid w:val="00FB1F04"/>
    <w:rsid w:val="00FB2205"/>
    <w:rsid w:val="00FB22D6"/>
    <w:rsid w:val="00FB2CD4"/>
    <w:rsid w:val="00FB38E7"/>
    <w:rsid w:val="00FB7596"/>
    <w:rsid w:val="00FC1A8D"/>
    <w:rsid w:val="00FC2200"/>
    <w:rsid w:val="00FC2540"/>
    <w:rsid w:val="00FC32B8"/>
    <w:rsid w:val="00FC4C4B"/>
    <w:rsid w:val="00FC517B"/>
    <w:rsid w:val="00FC736F"/>
    <w:rsid w:val="00FC78B5"/>
    <w:rsid w:val="00FD15A1"/>
    <w:rsid w:val="00FD1810"/>
    <w:rsid w:val="00FD2227"/>
    <w:rsid w:val="00FD24B0"/>
    <w:rsid w:val="00FD2891"/>
    <w:rsid w:val="00FD2995"/>
    <w:rsid w:val="00FD3AA7"/>
    <w:rsid w:val="00FD3BFA"/>
    <w:rsid w:val="00FD4714"/>
    <w:rsid w:val="00FD4B28"/>
    <w:rsid w:val="00FD4DF0"/>
    <w:rsid w:val="00FD5006"/>
    <w:rsid w:val="00FD5F7C"/>
    <w:rsid w:val="00FD60E3"/>
    <w:rsid w:val="00FD6350"/>
    <w:rsid w:val="00FD6476"/>
    <w:rsid w:val="00FD65B5"/>
    <w:rsid w:val="00FD669B"/>
    <w:rsid w:val="00FD7657"/>
    <w:rsid w:val="00FD79CE"/>
    <w:rsid w:val="00FE03CC"/>
    <w:rsid w:val="00FE0A96"/>
    <w:rsid w:val="00FE0CC5"/>
    <w:rsid w:val="00FE1B0D"/>
    <w:rsid w:val="00FE2D34"/>
    <w:rsid w:val="00FE2F65"/>
    <w:rsid w:val="00FE411B"/>
    <w:rsid w:val="00FE424C"/>
    <w:rsid w:val="00FE44C8"/>
    <w:rsid w:val="00FE5293"/>
    <w:rsid w:val="00FE5438"/>
    <w:rsid w:val="00FE5D7A"/>
    <w:rsid w:val="00FE62D1"/>
    <w:rsid w:val="00FE6A51"/>
    <w:rsid w:val="00FE704D"/>
    <w:rsid w:val="00FE7AF0"/>
    <w:rsid w:val="00FF0204"/>
    <w:rsid w:val="00FF032C"/>
    <w:rsid w:val="00FF12D1"/>
    <w:rsid w:val="00FF278D"/>
    <w:rsid w:val="00FF39E4"/>
    <w:rsid w:val="00FF3AED"/>
    <w:rsid w:val="00FF4E74"/>
    <w:rsid w:val="00FF6280"/>
    <w:rsid w:val="00FF6CCF"/>
    <w:rsid w:val="00FF785A"/>
    <w:rsid w:val="00FF7C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F26C3"/>
  <w15:docId w15:val="{40E4349E-DFB4-9C43-A45B-F8AB75226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nil"/>
      <w:tblCellMar>
        <w:left w:w="0" w:type="dxa"/>
        <w:right w:w="0" w:type="dxa"/>
      </w:tblCellMa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nil"/>
      <w:tblCellMar>
        <w:left w:w="0" w:type="dxa"/>
        <w:right w:w="0" w:type="dxa"/>
      </w:tblCellMar>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Ind w:w="0" w:type="nil"/>
      <w:tblCellMar>
        <w:left w:w="0" w:type="dxa"/>
        <w:right w:w="0" w:type="dxa"/>
      </w:tblCellMa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semiHidden/>
    <w:rsid w:val="00493D40"/>
    <w:pPr>
      <w:jc w:val="both"/>
    </w:pPr>
    <w:tblPr>
      <w:tblInd w:w="0" w:type="nil"/>
      <w:tblCellMar>
        <w:left w:w="0" w:type="dxa"/>
        <w:right w:w="0" w:type="dxa"/>
      </w:tblCellMa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nil"/>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nil"/>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blInd w:w="0" w:type="nil"/>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nil"/>
      <w:tblCellMar>
        <w:left w:w="0" w:type="dxa"/>
        <w:right w:w="0" w:type="dxa"/>
      </w:tblCellMa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Ind w:w="0" w:type="nil"/>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nil"/>
      <w:tblCellMar>
        <w:left w:w="0" w:type="dxa"/>
        <w:right w:w="0" w:type="dxa"/>
      </w:tblCellMa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nil"/>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Ind w:w="0" w:type="nil"/>
      <w:tblCellMar>
        <w:left w:w="0" w:type="dxa"/>
        <w:right w:w="0" w:type="dxa"/>
      </w:tblCellMa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Ind w:w="0" w:type="nil"/>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Ind w:w="0" w:type="nil"/>
      <w:tblCellMar>
        <w:left w:w="0" w:type="dxa"/>
        <w:right w:w="0" w:type="dxa"/>
      </w:tblCellMa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nil"/>
      <w:tblCellMar>
        <w:left w:w="0" w:type="dxa"/>
        <w:right w:w="0" w:type="dxa"/>
      </w:tblCellMar>
    </w:tblPr>
    <w:tcPr>
      <w:shd w:val="pct20"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Ind w:w="0" w:type="nil"/>
      <w:tblCellMar>
        <w:left w:w="0" w:type="dxa"/>
        <w:right w:w="0" w:type="dxa"/>
      </w:tblCellMa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tblInd w:w="0" w:type="nil"/>
      <w:tblCellMar>
        <w:left w:w="0" w:type="dxa"/>
        <w:right w:w="0" w:type="dxa"/>
      </w:tblCellMar>
    </w:tblPr>
  </w:style>
  <w:style w:type="table" w:styleId="TableGrid1">
    <w:name w:val="Table Grid 1"/>
    <w:basedOn w:val="TableNormal"/>
    <w:semiHidden/>
    <w:rsid w:val="00493D40"/>
    <w:pPr>
      <w:jc w:val="both"/>
    </w:pPr>
    <w:tblPr>
      <w:tblInd w:w="0" w:type="nil"/>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blInd w:w="0" w:type="nil"/>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Ind w:w="0" w:type="nil"/>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blInd w:w="0" w:type="nil"/>
      <w:tblCellMar>
        <w:left w:w="0" w:type="dxa"/>
        <w:right w:w="0" w:type="dxa"/>
      </w:tblCellMa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Ind w:w="0" w:type="nil"/>
      <w:tblCellMar>
        <w:left w:w="0" w:type="dxa"/>
        <w:right w:w="0" w:type="dxa"/>
      </w:tblCellMar>
    </w:tblPr>
    <w:tblStylePr w:type="lastRow">
      <w:rPr>
        <w:b/>
        <w:bCs/>
      </w:rPr>
    </w:tblStylePr>
    <w:tblStylePr w:type="lastCol">
      <w:rPr>
        <w:b/>
        <w:bCs/>
      </w:rPr>
    </w:tblStylePr>
  </w:style>
  <w:style w:type="table" w:styleId="TableGrid6">
    <w:name w:val="Table Grid 6"/>
    <w:basedOn w:val="TableNormal"/>
    <w:semiHidden/>
    <w:rsid w:val="00493D40"/>
    <w:pPr>
      <w:jc w:val="both"/>
    </w:p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nil"/>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nil"/>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nil"/>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nil"/>
      <w:tblCellMar>
        <w:left w:w="0" w:type="dxa"/>
        <w:right w:w="0" w:type="dxa"/>
      </w:tblCellMa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blInd w:w="0" w:type="nil"/>
      <w:tblCellMar>
        <w:left w:w="0" w:type="dxa"/>
        <w:right w:w="0" w:type="dxa"/>
      </w:tblCellMa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Ind w:w="0" w:type="nil"/>
      <w:tblCellMar>
        <w:left w:w="0" w:type="dxa"/>
        <w:right w:w="0" w:type="dxa"/>
      </w:tblCellMar>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semiHidden/>
    <w:rsid w:val="00493D40"/>
    <w:pPr>
      <w:jc w:val="both"/>
    </w:pPr>
    <w:tblPr>
      <w:tblStyleRowBandSize w:val="1"/>
      <w:tblInd w:w="0" w:type="nil"/>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Ind w:w="0" w:type="nil"/>
      <w:tblCellMar>
        <w:left w:w="0" w:type="dxa"/>
        <w:right w:w="0" w:type="dxa"/>
      </w:tblCellMar>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nil"/>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nil"/>
      <w:tblCellMar>
        <w:left w:w="0" w:type="dxa"/>
        <w:right w:w="0" w:type="dxa"/>
      </w:tblCellMa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Ind w:w="0" w:type="nil"/>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nil"/>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nil"/>
      <w:tblCellMar>
        <w:left w:w="0" w:type="dxa"/>
        <w:right w:w="0" w:type="dxa"/>
      </w:tblCellMar>
    </w:tblPr>
    <w:tcPr>
      <w:tcBorders>
        <w:right w:val="single" w:sz="12" w:space="0" w:color="000000"/>
      </w:tcBorders>
      <w:shd w:val="pct25" w:color="0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nil"/>
      <w:tblCellMar>
        <w:left w:w="0" w:type="dxa"/>
        <w:right w:w="0" w:type="dxa"/>
      </w:tblCellMar>
    </w:tblPr>
  </w:style>
  <w:style w:type="table" w:styleId="TableWeb1">
    <w:name w:val="Table Web 1"/>
    <w:basedOn w:val="TableNormal"/>
    <w:semiHidden/>
    <w:rsid w:val="00493D40"/>
    <w:pPr>
      <w:jc w:val="both"/>
    </w:pPr>
    <w:tblPr>
      <w:tblInd w:w="0" w:type="nil"/>
      <w:tblCellMar>
        <w:left w:w="0" w:type="dxa"/>
        <w:right w:w="0" w:type="dxa"/>
      </w:tblCellMar>
    </w:tblPr>
    <w:tblStylePr w:type="firstRow">
      <w:rPr>
        <w:color w:val="auto"/>
      </w:rPr>
    </w:tblStylePr>
  </w:style>
  <w:style w:type="table" w:styleId="TableWeb2">
    <w:name w:val="Table Web 2"/>
    <w:basedOn w:val="TableNormal"/>
    <w:semiHidden/>
    <w:rsid w:val="00493D40"/>
    <w:pPr>
      <w:jc w:val="both"/>
    </w:pPr>
    <w:tblPr>
      <w:tblInd w:w="0" w:type="nil"/>
      <w:tblCellMar>
        <w:left w:w="0" w:type="dxa"/>
        <w:right w:w="0" w:type="dxa"/>
      </w:tblCellMar>
    </w:tblPr>
    <w:tblStylePr w:type="firstRow">
      <w:rPr>
        <w:color w:val="auto"/>
      </w:rPr>
    </w:tblStylePr>
  </w:style>
  <w:style w:type="table" w:styleId="TableWeb3">
    <w:name w:val="Table Web 3"/>
    <w:basedOn w:val="TableNormal"/>
    <w:semiHidden/>
    <w:rsid w:val="00493D40"/>
    <w:pPr>
      <w:jc w:val="both"/>
    </w:pPr>
    <w:tblPr>
      <w:tblInd w:w="0" w:type="nil"/>
      <w:tblCellMar>
        <w:left w:w="0" w:type="dxa"/>
        <w:right w:w="0" w:type="dxa"/>
      </w:tblCellMa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Ind w:w="0" w:type="nil"/>
      <w:tblCellMar>
        <w:left w:w="0" w:type="dxa"/>
        <w:right w:w="0" w:type="dxa"/>
      </w:tblCellMar>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uiPriority w:val="35"/>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Ind w:w="0" w:type="nil"/>
      <w:tblCellMar>
        <w:left w:w="0" w:type="dxa"/>
        <w:right w:w="0" w:type="dxa"/>
      </w:tblCellMar>
    </w:tblPr>
  </w:style>
  <w:style w:type="character" w:styleId="Strong">
    <w:name w:val="Strong"/>
    <w:basedOn w:val="DefaultParagraphFont"/>
    <w:uiPriority w:val="22"/>
    <w:qFormat/>
    <w:rsid w:val="007C3ED1"/>
    <w:rPr>
      <w:b/>
      <w:bCs/>
    </w:rPr>
  </w:style>
  <w:style w:type="paragraph" w:customStyle="1" w:styleId="LO-normal">
    <w:name w:val="LO-normal"/>
    <w:qFormat/>
    <w:rsid w:val="00876CA8"/>
    <w:pPr>
      <w:suppressAutoHyphens/>
      <w:spacing w:line="276" w:lineRule="auto"/>
    </w:pPr>
    <w:rPr>
      <w:rFonts w:ascii="Arial" w:eastAsia="Arial" w:hAnsi="Arial" w:cs="Arial"/>
      <w:sz w:val="22"/>
      <w:szCs w:val="22"/>
      <w:lang w:eastAsia="zh-CN" w:bidi="hi-IN"/>
    </w:rPr>
  </w:style>
  <w:style w:type="table" w:customStyle="1" w:styleId="2">
    <w:name w:val="学术论文的三线表2"/>
    <w:basedOn w:val="TableNormal"/>
    <w:next w:val="TableGrid"/>
    <w:qFormat/>
    <w:rsid w:val="00600E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A93D7187-F9E1-43B4-A1F9-D99BE8FAA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documentManagement/types"/>
    <ds:schemaRef ds:uri="http://www.w3.org/XML/1998/namespace"/>
    <ds:schemaRef ds:uri="http://purl.org/dc/terms/"/>
    <ds:schemaRef ds:uri="http://purl.org/dc/dcmitype/"/>
    <ds:schemaRef ds:uri="http://schemas.microsoft.com/sharepoint/v3"/>
    <ds:schemaRef ds:uri="eb6c2e4c-3f1c-4103-a37b-37c984dbe58f"/>
    <ds:schemaRef ds:uri="http://schemas.microsoft.com/office/2006/metadata/properties"/>
    <ds:schemaRef ds:uri="http://schemas.openxmlformats.org/package/2006/metadata/core-properties"/>
    <ds:schemaRef ds:uri="http://schemas.microsoft.com/office/infopath/2007/PartnerControls"/>
    <ds:schemaRef ds:uri="b93c647f-d63b-431a-95c8-8e00048cff23"/>
    <ds:schemaRef ds:uri="http://purl.org/dc/elements/1.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14</TotalTime>
  <Pages>29</Pages>
  <Words>11865</Words>
  <Characters>67637</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Proposition de projet : Somalie</vt:lpstr>
    </vt:vector>
  </TitlesOfParts>
  <Company>UNMFS</Company>
  <LinksUpToDate>false</LinksUpToDate>
  <CharactersWithSpaces>79344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Somalie</dc:title>
  <dc:subject/>
  <dc:creator>AET MVS KM</dc:creator>
  <cp:keywords>97th ExCom</cp:keywords>
  <dc:description/>
  <cp:lastModifiedBy>Angela Xue He Yan</cp:lastModifiedBy>
  <cp:revision>15</cp:revision>
  <cp:lastPrinted>2025-11-20T02:00:00Z</cp:lastPrinted>
  <dcterms:created xsi:type="dcterms:W3CDTF">2025-11-20T21:26:00Z</dcterms:created>
  <dcterms:modified xsi:type="dcterms:W3CDTF">2025-11-22T22:19:00Z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UNEP/OzL.Pro/ExCom/97/76</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 : Somalie</vt:lpwstr>
  </property>
</Properties>
</file>