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252" w:type="dxa"/>
        <w:tblLayout w:type="fixed"/>
        <w:tblLook w:val="0000" w:firstRow="0" w:lastRow="0" w:firstColumn="0" w:lastColumn="0" w:noHBand="0" w:noVBand="0"/>
      </w:tblPr>
      <w:tblGrid>
        <w:gridCol w:w="2160"/>
        <w:gridCol w:w="4410"/>
        <w:gridCol w:w="3510"/>
      </w:tblGrid>
      <w:tr w:rsidR="003B026F" w:rsidRPr="00430FD5" w14:paraId="64437998" w14:textId="77777777" w:rsidTr="00935A42">
        <w:trPr>
          <w:trHeight w:val="717"/>
        </w:trPr>
        <w:tc>
          <w:tcPr>
            <w:tcW w:w="6570" w:type="dxa"/>
            <w:gridSpan w:val="2"/>
            <w:tcBorders>
              <w:bottom w:val="single" w:sz="18" w:space="0" w:color="auto"/>
            </w:tcBorders>
          </w:tcPr>
          <w:p w14:paraId="26047349" w14:textId="77777777" w:rsidR="003B026F" w:rsidRPr="00430FD5" w:rsidRDefault="003B026F" w:rsidP="00C71905">
            <w:pPr>
              <w:rPr>
                <w:rFonts w:ascii="Univers" w:hAnsi="Univers"/>
                <w:b/>
                <w:sz w:val="28"/>
                <w:szCs w:val="28"/>
                <w:lang w:val="es-ES_tradnl"/>
              </w:rPr>
            </w:pPr>
            <w:r w:rsidRPr="00430FD5">
              <w:rPr>
                <w:rFonts w:ascii="Univers" w:hAnsi="Univers"/>
                <w:b/>
                <w:sz w:val="28"/>
                <w:szCs w:val="28"/>
                <w:lang w:val="es-ES_tradnl"/>
              </w:rPr>
              <w:t>NACIONES</w:t>
            </w:r>
          </w:p>
          <w:p w14:paraId="13C77BC8" w14:textId="77777777" w:rsidR="003B026F" w:rsidRPr="00430FD5" w:rsidRDefault="003B026F" w:rsidP="00C71905">
            <w:pPr>
              <w:rPr>
                <w:rFonts w:ascii="Univers" w:hAnsi="Univers"/>
                <w:b/>
                <w:sz w:val="28"/>
                <w:szCs w:val="28"/>
                <w:lang w:val="es-ES_tradnl"/>
              </w:rPr>
            </w:pPr>
            <w:r w:rsidRPr="00430FD5">
              <w:rPr>
                <w:rFonts w:ascii="Univers" w:hAnsi="Univers"/>
                <w:b/>
                <w:sz w:val="28"/>
                <w:szCs w:val="28"/>
                <w:lang w:val="es-ES_tradnl"/>
              </w:rPr>
              <w:t>UNIDAS</w:t>
            </w:r>
          </w:p>
        </w:tc>
        <w:tc>
          <w:tcPr>
            <w:tcW w:w="3510" w:type="dxa"/>
            <w:tcBorders>
              <w:bottom w:val="single" w:sz="18" w:space="0" w:color="auto"/>
            </w:tcBorders>
          </w:tcPr>
          <w:p w14:paraId="66E46D56" w14:textId="77777777" w:rsidR="003B026F" w:rsidRPr="00430FD5" w:rsidRDefault="003B026F" w:rsidP="00C71905">
            <w:pPr>
              <w:jc w:val="right"/>
              <w:rPr>
                <w:rFonts w:asciiTheme="minorBidi" w:hAnsiTheme="minorBidi" w:cstheme="minorBidi"/>
                <w:sz w:val="52"/>
                <w:szCs w:val="52"/>
                <w:lang w:val="es-ES_tradnl"/>
              </w:rPr>
            </w:pPr>
            <w:r w:rsidRPr="00430FD5">
              <w:rPr>
                <w:rFonts w:asciiTheme="minorBidi" w:hAnsiTheme="minorBidi" w:cstheme="minorBidi"/>
                <w:b/>
                <w:sz w:val="72"/>
                <w:lang w:val="es-ES_tradnl"/>
              </w:rPr>
              <w:t>EP</w:t>
            </w:r>
          </w:p>
        </w:tc>
      </w:tr>
      <w:tr w:rsidR="003B026F" w:rsidRPr="003B026F" w14:paraId="1E897071" w14:textId="77777777" w:rsidTr="00935A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6"/>
        </w:trPr>
        <w:tc>
          <w:tcPr>
            <w:tcW w:w="2160" w:type="dxa"/>
            <w:tcBorders>
              <w:top w:val="nil"/>
              <w:left w:val="nil"/>
              <w:bottom w:val="single" w:sz="36" w:space="0" w:color="auto"/>
              <w:right w:val="nil"/>
            </w:tcBorders>
          </w:tcPr>
          <w:p w14:paraId="0B9CB801" w14:textId="77777777" w:rsidR="003B026F" w:rsidRPr="00430FD5" w:rsidRDefault="003B026F" w:rsidP="00C71905">
            <w:pPr>
              <w:spacing w:before="120"/>
              <w:rPr>
                <w:lang w:val="es-ES_tradnl"/>
              </w:rPr>
            </w:pPr>
            <w:r w:rsidRPr="00430FD5">
              <w:rPr>
                <w:noProof/>
                <w:lang w:val="es-ES_tradnl" w:eastAsia="en-CA"/>
              </w:rPr>
              <w:drawing>
                <wp:anchor distT="0" distB="0" distL="114300" distR="114300" simplePos="0" relativeHeight="251661312" behindDoc="1" locked="0" layoutInCell="0" allowOverlap="1" wp14:anchorId="19AB5048" wp14:editId="5C339A98">
                  <wp:simplePos x="0" y="0"/>
                  <wp:positionH relativeFrom="column">
                    <wp:posOffset>63500</wp:posOffset>
                  </wp:positionH>
                  <wp:positionV relativeFrom="paragraph">
                    <wp:posOffset>114300</wp:posOffset>
                  </wp:positionV>
                  <wp:extent cx="822960" cy="731520"/>
                  <wp:effectExtent l="0" t="0" r="0" b="0"/>
                  <wp:wrapNone/>
                  <wp:docPr id="1594651597" name="Picture 1594651597"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651597" name="Picture 1594651597"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p>
          <w:p w14:paraId="164BB48A" w14:textId="77777777" w:rsidR="003B026F" w:rsidRPr="00430FD5" w:rsidRDefault="003B026F" w:rsidP="00935A42">
            <w:pPr>
              <w:jc w:val="center"/>
              <w:rPr>
                <w:lang w:val="es-ES_tradnl"/>
              </w:rPr>
            </w:pPr>
          </w:p>
          <w:p w14:paraId="7159D21E" w14:textId="77777777" w:rsidR="003B026F" w:rsidRPr="00430FD5" w:rsidRDefault="003B026F" w:rsidP="00C71905">
            <w:pPr>
              <w:jc w:val="center"/>
              <w:rPr>
                <w:lang w:val="es-ES_tradnl"/>
              </w:rPr>
            </w:pPr>
            <w:r w:rsidRPr="00430FD5">
              <w:rPr>
                <w:noProof/>
                <w:lang w:val="es-ES_tradnl" w:eastAsia="en-CA"/>
              </w:rPr>
              <w:drawing>
                <wp:anchor distT="0" distB="0" distL="114300" distR="114300" simplePos="0" relativeHeight="251657216" behindDoc="0" locked="0" layoutInCell="1" allowOverlap="1" wp14:anchorId="42BE9B26" wp14:editId="72148CA3">
                  <wp:simplePos x="0" y="0"/>
                  <wp:positionH relativeFrom="column">
                    <wp:posOffset>262890</wp:posOffset>
                  </wp:positionH>
                  <wp:positionV relativeFrom="paragraph">
                    <wp:posOffset>452120</wp:posOffset>
                  </wp:positionV>
                  <wp:extent cx="800100" cy="705485"/>
                  <wp:effectExtent l="0" t="0" r="0" b="0"/>
                  <wp:wrapNone/>
                  <wp:docPr id="2052491920" name="Picture 2052491920"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p>
        </w:tc>
        <w:tc>
          <w:tcPr>
            <w:tcW w:w="4410" w:type="dxa"/>
            <w:tcBorders>
              <w:top w:val="nil"/>
              <w:left w:val="nil"/>
              <w:bottom w:val="single" w:sz="36" w:space="0" w:color="auto"/>
              <w:right w:val="nil"/>
            </w:tcBorders>
          </w:tcPr>
          <w:p w14:paraId="35BECCED" w14:textId="77777777" w:rsidR="00B27913" w:rsidRDefault="00B27913" w:rsidP="00C71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DDECDC0" w14:textId="0FC939E5" w:rsidR="003B026F" w:rsidRPr="00430FD5" w:rsidRDefault="003B026F" w:rsidP="00C71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0FD5">
              <w:rPr>
                <w:rFonts w:ascii="Univers" w:hAnsi="Univers"/>
                <w:b/>
                <w:sz w:val="32"/>
                <w:lang w:val="es-ES_tradnl"/>
              </w:rPr>
              <w:t>Programa de las</w:t>
            </w:r>
          </w:p>
          <w:p w14:paraId="0787F42D" w14:textId="77777777" w:rsidR="003B026F" w:rsidRPr="00430FD5" w:rsidRDefault="003B026F" w:rsidP="00C71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0FD5">
              <w:rPr>
                <w:rFonts w:ascii="Univers" w:hAnsi="Univers"/>
                <w:b/>
                <w:sz w:val="32"/>
                <w:lang w:val="es-ES_tradnl"/>
              </w:rPr>
              <w:t>Naciones Unidas</w:t>
            </w:r>
          </w:p>
          <w:p w14:paraId="05AF2962" w14:textId="77777777" w:rsidR="003B026F" w:rsidRPr="00430FD5" w:rsidRDefault="003B026F" w:rsidP="00C71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0FD5">
              <w:rPr>
                <w:rFonts w:ascii="Univers" w:hAnsi="Univers"/>
                <w:b/>
                <w:sz w:val="32"/>
                <w:lang w:val="es-ES_tradnl"/>
              </w:rPr>
              <w:t>para el Medio Ambiente</w:t>
            </w:r>
          </w:p>
        </w:tc>
        <w:tc>
          <w:tcPr>
            <w:tcW w:w="3510" w:type="dxa"/>
            <w:tcBorders>
              <w:top w:val="nil"/>
              <w:left w:val="nil"/>
              <w:bottom w:val="single" w:sz="36" w:space="0" w:color="auto"/>
              <w:right w:val="nil"/>
            </w:tcBorders>
          </w:tcPr>
          <w:p w14:paraId="69ECE109" w14:textId="77777777" w:rsidR="00B27913" w:rsidRDefault="00B27913" w:rsidP="00C71905">
            <w:pPr>
              <w:rPr>
                <w:lang w:val="es-ES_tradnl"/>
              </w:rPr>
            </w:pPr>
          </w:p>
          <w:p w14:paraId="2BD34F92" w14:textId="73C8658E" w:rsidR="003B026F" w:rsidRPr="00430FD5" w:rsidRDefault="003B026F" w:rsidP="00C71905">
            <w:pPr>
              <w:rPr>
                <w:lang w:val="es-ES_tradnl"/>
              </w:rPr>
            </w:pPr>
            <w:proofErr w:type="spellStart"/>
            <w:r w:rsidRPr="00430FD5">
              <w:rPr>
                <w:lang w:val="es-ES_tradnl"/>
              </w:rPr>
              <w:t>Distr</w:t>
            </w:r>
            <w:proofErr w:type="spellEnd"/>
            <w:r w:rsidRPr="00430FD5">
              <w:rPr>
                <w:lang w:val="es-ES_tradnl"/>
              </w:rPr>
              <w:t>.</w:t>
            </w:r>
          </w:p>
          <w:p w14:paraId="64A06C01" w14:textId="77777777" w:rsidR="003B026F" w:rsidRPr="00430FD5" w:rsidRDefault="003B026F" w:rsidP="00C71905">
            <w:pPr>
              <w:rPr>
                <w:lang w:val="es-ES_tradnl"/>
              </w:rPr>
            </w:pPr>
            <w:r w:rsidRPr="00430FD5">
              <w:rPr>
                <w:lang w:val="es-ES_tradnl"/>
              </w:rPr>
              <w:t>GENERAL</w:t>
            </w:r>
          </w:p>
          <w:p w14:paraId="795C45A4" w14:textId="77777777" w:rsidR="003B026F" w:rsidRPr="00430FD5" w:rsidRDefault="003B026F" w:rsidP="00C71905">
            <w:pPr>
              <w:rPr>
                <w:lang w:val="es-ES_tradnl"/>
              </w:rPr>
            </w:pPr>
          </w:p>
          <w:p w14:paraId="3A2E7F32" w14:textId="12513949" w:rsidR="003B026F" w:rsidRPr="005E2AF4" w:rsidRDefault="003B026F" w:rsidP="003B026F">
            <w:pPr>
              <w:rPr>
                <w:lang w:val="es-ES_tradnl"/>
              </w:rPr>
            </w:pPr>
            <w:r w:rsidRPr="005E2AF4">
              <w:rPr>
                <w:lang w:val="es-ES_tradnl"/>
              </w:rPr>
              <w:fldChar w:fldCharType="begin"/>
            </w:r>
            <w:r w:rsidRPr="005E2AF4">
              <w:rPr>
                <w:lang w:val="es-ES_tradnl"/>
              </w:rPr>
              <w:instrText xml:space="preserve"> DOCPROPERTY "Document number"  \* MERGEFORMAT </w:instrText>
            </w:r>
            <w:r w:rsidRPr="005E2AF4">
              <w:rPr>
                <w:lang w:val="es-ES_tradnl"/>
              </w:rPr>
              <w:fldChar w:fldCharType="separate"/>
            </w:r>
            <w:r w:rsidR="0028242E">
              <w:rPr>
                <w:lang w:val="es-ES_tradnl"/>
              </w:rPr>
              <w:t>UNEP/</w:t>
            </w:r>
            <w:proofErr w:type="spellStart"/>
            <w:r w:rsidR="0028242E">
              <w:rPr>
                <w:lang w:val="es-ES_tradnl"/>
              </w:rPr>
              <w:t>OzL.Pro</w:t>
            </w:r>
            <w:proofErr w:type="spellEnd"/>
            <w:r w:rsidR="0028242E">
              <w:rPr>
                <w:lang w:val="es-ES_tradnl"/>
              </w:rPr>
              <w:t>/</w:t>
            </w:r>
            <w:proofErr w:type="spellStart"/>
            <w:r w:rsidR="0028242E">
              <w:rPr>
                <w:lang w:val="es-ES_tradnl"/>
              </w:rPr>
              <w:t>ExCom</w:t>
            </w:r>
            <w:proofErr w:type="spellEnd"/>
            <w:r w:rsidR="0028242E">
              <w:rPr>
                <w:lang w:val="es-ES_tradnl"/>
              </w:rPr>
              <w:t>/93/70</w:t>
            </w:r>
            <w:r w:rsidRPr="005E2AF4">
              <w:rPr>
                <w:lang w:val="es-ES_tradnl"/>
              </w:rPr>
              <w:fldChar w:fldCharType="end"/>
            </w:r>
            <w:r w:rsidR="00CD07AF">
              <w:rPr>
                <w:lang w:val="es-ES_tradnl"/>
              </w:rPr>
              <w:t>*</w:t>
            </w:r>
          </w:p>
          <w:p w14:paraId="24D28053" w14:textId="77777777" w:rsidR="003B026F" w:rsidRPr="005E2AF4" w:rsidRDefault="003B026F" w:rsidP="003B026F">
            <w:pPr>
              <w:rPr>
                <w:lang w:val="es-ES_tradnl"/>
              </w:rPr>
            </w:pPr>
            <w:r w:rsidRPr="005E2AF4">
              <w:rPr>
                <w:lang w:val="es-ES_tradnl"/>
              </w:rPr>
              <w:fldChar w:fldCharType="begin"/>
            </w:r>
            <w:r w:rsidRPr="005E2AF4">
              <w:rPr>
                <w:lang w:val="es-ES_tradnl"/>
              </w:rPr>
              <w:instrText xml:space="preserve"> DOCPROPERTY "Revision date" \@ "d MMMM YYYY"  \* MERGEFORMAT </w:instrText>
            </w:r>
            <w:r w:rsidRPr="005E2AF4">
              <w:rPr>
                <w:lang w:val="es-ES_tradnl"/>
              </w:rPr>
              <w:fldChar w:fldCharType="separate"/>
            </w:r>
            <w:r w:rsidRPr="005E2AF4">
              <w:rPr>
                <w:lang w:val="es-ES_tradnl"/>
              </w:rPr>
              <w:t>30 de noviembre de 2023</w:t>
            </w:r>
            <w:r w:rsidRPr="005E2AF4">
              <w:rPr>
                <w:lang w:val="es-ES_tradnl"/>
              </w:rPr>
              <w:fldChar w:fldCharType="end"/>
            </w:r>
          </w:p>
          <w:p w14:paraId="726E8229" w14:textId="77777777" w:rsidR="003B026F" w:rsidRPr="00430FD5" w:rsidRDefault="003B026F" w:rsidP="00C71905">
            <w:pPr>
              <w:rPr>
                <w:caps/>
                <w:lang w:val="es-ES_tradnl"/>
              </w:rPr>
            </w:pPr>
          </w:p>
          <w:p w14:paraId="148461CC" w14:textId="77777777" w:rsidR="003B026F" w:rsidRPr="00430FD5" w:rsidRDefault="003B026F" w:rsidP="00C71905">
            <w:pPr>
              <w:rPr>
                <w:lang w:val="es-ES_tradnl"/>
              </w:rPr>
            </w:pPr>
            <w:r w:rsidRPr="00430FD5">
              <w:rPr>
                <w:lang w:val="es-ES_tradnl"/>
              </w:rPr>
              <w:t xml:space="preserve">ESPAÑOL </w:t>
            </w:r>
          </w:p>
          <w:p w14:paraId="35A88F2D" w14:textId="77777777" w:rsidR="003B026F" w:rsidRPr="00430FD5" w:rsidRDefault="003B026F" w:rsidP="00C71905">
            <w:pPr>
              <w:rPr>
                <w:lang w:val="es-ES_tradnl"/>
              </w:rPr>
            </w:pPr>
            <w:r w:rsidRPr="00430FD5">
              <w:rPr>
                <w:lang w:val="es-ES_tradnl"/>
              </w:rPr>
              <w:t>ORIGINAL: INGLÉS</w:t>
            </w:r>
          </w:p>
        </w:tc>
      </w:tr>
    </w:tbl>
    <w:p w14:paraId="52E7BB9B" w14:textId="68FE3533" w:rsidR="00CA59FB" w:rsidRPr="005E2AF4" w:rsidRDefault="00471B54" w:rsidP="00AE46E9">
      <w:pPr>
        <w:spacing w:before="60"/>
        <w:jc w:val="left"/>
        <w:rPr>
          <w:lang w:val="es-ES_tradnl"/>
        </w:rPr>
      </w:pPr>
      <w:r w:rsidRPr="005E2AF4">
        <w:rPr>
          <w:lang w:val="es-ES_tradnl"/>
        </w:rPr>
        <w:t>COMITÉ</w:t>
      </w:r>
      <w:r w:rsidR="004D3F1B" w:rsidRPr="005E2AF4">
        <w:rPr>
          <w:lang w:val="es-ES_tradnl"/>
        </w:rPr>
        <w:t xml:space="preserve"> </w:t>
      </w:r>
      <w:r w:rsidRPr="005E2AF4">
        <w:rPr>
          <w:lang w:val="es-ES_tradnl"/>
        </w:rPr>
        <w:t>EJECUTIVO</w:t>
      </w:r>
      <w:r w:rsidR="004D3F1B" w:rsidRPr="005E2AF4">
        <w:rPr>
          <w:lang w:val="es-ES_tradnl"/>
        </w:rPr>
        <w:t xml:space="preserve"> </w:t>
      </w:r>
      <w:r w:rsidRPr="005E2AF4">
        <w:rPr>
          <w:lang w:val="es-ES_tradnl"/>
        </w:rPr>
        <w:t>DEL</w:t>
      </w:r>
      <w:r w:rsidR="004D3F1B" w:rsidRPr="005E2AF4">
        <w:rPr>
          <w:lang w:val="es-ES_tradnl"/>
        </w:rPr>
        <w:t xml:space="preserve"> </w:t>
      </w:r>
      <w:r w:rsidRPr="005E2AF4">
        <w:rPr>
          <w:lang w:val="es-ES_tradnl"/>
        </w:rPr>
        <w:t>FONDO</w:t>
      </w:r>
      <w:r w:rsidR="004D3F1B" w:rsidRPr="005E2AF4">
        <w:rPr>
          <w:lang w:val="es-ES_tradnl"/>
        </w:rPr>
        <w:t xml:space="preserve"> </w:t>
      </w:r>
      <w:r w:rsidRPr="005E2AF4">
        <w:rPr>
          <w:lang w:val="es-ES_tradnl"/>
        </w:rPr>
        <w:t>MULTILATERAL</w:t>
      </w:r>
      <w:r w:rsidRPr="005E2AF4">
        <w:rPr>
          <w:lang w:val="es-ES_tradnl"/>
        </w:rPr>
        <w:br/>
      </w:r>
      <w:r w:rsidR="004D3F1B" w:rsidRPr="005E2AF4">
        <w:rPr>
          <w:lang w:val="es-ES_tradnl"/>
        </w:rPr>
        <w:t xml:space="preserve"> </w:t>
      </w:r>
      <w:r w:rsidRPr="005E2AF4">
        <w:rPr>
          <w:lang w:val="es-ES_tradnl"/>
        </w:rPr>
        <w:t>PARA</w:t>
      </w:r>
      <w:r w:rsidR="004D3F1B" w:rsidRPr="005E2AF4">
        <w:rPr>
          <w:lang w:val="es-ES_tradnl"/>
        </w:rPr>
        <w:t xml:space="preserve"> </w:t>
      </w:r>
      <w:r w:rsidRPr="005E2AF4">
        <w:rPr>
          <w:lang w:val="es-ES_tradnl"/>
        </w:rPr>
        <w:t>LA</w:t>
      </w:r>
      <w:r w:rsidR="004D3F1B" w:rsidRPr="005E2AF4">
        <w:rPr>
          <w:lang w:val="es-ES_tradnl"/>
        </w:rPr>
        <w:t xml:space="preserve"> </w:t>
      </w:r>
      <w:r w:rsidRPr="005E2AF4">
        <w:rPr>
          <w:lang w:val="es-ES_tradnl"/>
        </w:rPr>
        <w:t>APLICACIÓN</w:t>
      </w:r>
      <w:r w:rsidR="004D3F1B" w:rsidRPr="005E2AF4">
        <w:rPr>
          <w:lang w:val="es-ES_tradnl"/>
        </w:rPr>
        <w:t xml:space="preserve"> </w:t>
      </w:r>
      <w:r w:rsidRPr="005E2AF4">
        <w:rPr>
          <w:lang w:val="es-ES_tradnl"/>
        </w:rPr>
        <w:t>DEL</w:t>
      </w:r>
      <w:r w:rsidRPr="005E2AF4">
        <w:rPr>
          <w:lang w:val="es-ES_tradnl"/>
        </w:rPr>
        <w:br/>
      </w:r>
      <w:r w:rsidR="004D3F1B" w:rsidRPr="005E2AF4">
        <w:rPr>
          <w:lang w:val="es-ES_tradnl"/>
        </w:rPr>
        <w:t xml:space="preserve"> </w:t>
      </w:r>
      <w:r w:rsidRPr="005E2AF4">
        <w:rPr>
          <w:lang w:val="es-ES_tradnl"/>
        </w:rPr>
        <w:t>PROTOCOLO</w:t>
      </w:r>
      <w:r w:rsidR="004D3F1B" w:rsidRPr="005E2AF4">
        <w:rPr>
          <w:lang w:val="es-ES_tradnl"/>
        </w:rPr>
        <w:t xml:space="preserve"> </w:t>
      </w:r>
      <w:r w:rsidRPr="005E2AF4">
        <w:rPr>
          <w:lang w:val="es-ES_tradnl"/>
        </w:rPr>
        <w:t>DE</w:t>
      </w:r>
      <w:r w:rsidR="004D3F1B" w:rsidRPr="005E2AF4">
        <w:rPr>
          <w:lang w:val="es-ES_tradnl"/>
        </w:rPr>
        <w:t xml:space="preserve"> </w:t>
      </w:r>
      <w:r w:rsidRPr="005E2AF4">
        <w:rPr>
          <w:lang w:val="es-ES_tradnl"/>
        </w:rPr>
        <w:t>MONTREAL</w:t>
      </w:r>
      <w:r w:rsidR="00C15867" w:rsidRPr="005E2AF4">
        <w:rPr>
          <w:lang w:val="es-ES_tradnl"/>
        </w:rPr>
        <w:br/>
      </w:r>
      <w:r w:rsidR="00245CAF">
        <w:rPr>
          <w:lang w:val="es-ES_tradnl"/>
        </w:rPr>
        <w:t>Nonagésima tercera reunión</w:t>
      </w:r>
    </w:p>
    <w:p w14:paraId="1F151030" w14:textId="12F6BC29" w:rsidR="00CA59FB" w:rsidRPr="005E2AF4" w:rsidRDefault="00CA59FB" w:rsidP="00CA59FB">
      <w:pPr>
        <w:jc w:val="left"/>
        <w:rPr>
          <w:lang w:val="es-ES_tradnl"/>
        </w:rPr>
      </w:pPr>
      <w:r w:rsidRPr="005E2AF4">
        <w:rPr>
          <w:lang w:val="es-ES_tradnl"/>
        </w:rPr>
        <w:t>Montreal,</w:t>
      </w:r>
      <w:r w:rsidR="004D3F1B" w:rsidRPr="005E2AF4">
        <w:rPr>
          <w:lang w:val="es-ES_tradnl"/>
        </w:rPr>
        <w:t xml:space="preserve"> </w:t>
      </w:r>
      <w:r w:rsidR="006A7A3B" w:rsidRPr="005E2AF4">
        <w:rPr>
          <w:lang w:val="es-ES_tradnl"/>
        </w:rPr>
        <w:t>15</w:t>
      </w:r>
      <w:r w:rsidR="00471B54" w:rsidRPr="005E2AF4">
        <w:rPr>
          <w:lang w:val="es-ES_tradnl"/>
        </w:rPr>
        <w:t>-</w:t>
      </w:r>
      <w:r w:rsidR="006A7A3B" w:rsidRPr="005E2AF4">
        <w:rPr>
          <w:lang w:val="es-ES_tradnl"/>
        </w:rPr>
        <w:t>19</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diciembre</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DA2387" w:rsidRPr="005E2AF4">
        <w:rPr>
          <w:lang w:val="es-ES_tradnl"/>
        </w:rPr>
        <w:t>2023</w:t>
      </w:r>
    </w:p>
    <w:p w14:paraId="061AC3FA" w14:textId="615C7A13" w:rsidR="0079781A" w:rsidRPr="005E2AF4" w:rsidRDefault="00D72E1A" w:rsidP="0079781A">
      <w:pPr>
        <w:jc w:val="left"/>
        <w:rPr>
          <w:lang w:val="es-ES_tradnl"/>
        </w:rPr>
      </w:pPr>
      <w:r>
        <w:rPr>
          <w:lang w:val="es-ES_tradnl"/>
        </w:rPr>
        <w:t>Cuestión</w:t>
      </w:r>
      <w:r w:rsidR="004D3F1B" w:rsidRPr="005E2AF4">
        <w:rPr>
          <w:lang w:val="es-ES_tradnl"/>
        </w:rPr>
        <w:t xml:space="preserve"> </w:t>
      </w:r>
      <w:r w:rsidR="0093688C" w:rsidRPr="005E2AF4">
        <w:rPr>
          <w:lang w:val="es-ES_tradnl"/>
        </w:rPr>
        <w:t>9</w:t>
      </w:r>
      <w:r w:rsidR="00245CAF">
        <w:rPr>
          <w:lang w:val="es-ES_tradnl"/>
        </w:rPr>
        <w:t xml:space="preserve"> d)</w:t>
      </w:r>
      <w:r w:rsidR="004D3F1B" w:rsidRPr="005E2AF4">
        <w:rPr>
          <w:lang w:val="es-ES_tradnl"/>
        </w:rPr>
        <w:t xml:space="preserve"> </w:t>
      </w:r>
      <w:r w:rsidR="0076363D" w:rsidRPr="005E2AF4">
        <w:rPr>
          <w:lang w:val="es-ES_tradnl"/>
        </w:rPr>
        <w:t>del</w:t>
      </w:r>
      <w:r w:rsidR="004D3F1B" w:rsidRPr="005E2AF4">
        <w:rPr>
          <w:lang w:val="es-ES_tradnl"/>
        </w:rPr>
        <w:t xml:space="preserve"> </w:t>
      </w:r>
      <w:r w:rsidR="00483B71" w:rsidRPr="005E2AF4">
        <w:rPr>
          <w:lang w:val="es-ES_tradnl"/>
        </w:rPr>
        <w:t>orden</w:t>
      </w:r>
      <w:r w:rsidR="004D3F1B" w:rsidRPr="005E2AF4">
        <w:rPr>
          <w:lang w:val="es-ES_tradnl"/>
        </w:rPr>
        <w:t xml:space="preserve"> </w:t>
      </w:r>
      <w:r w:rsidR="00483B71" w:rsidRPr="005E2AF4">
        <w:rPr>
          <w:lang w:val="es-ES_tradnl"/>
        </w:rPr>
        <w:t>del</w:t>
      </w:r>
      <w:r w:rsidR="004D3F1B" w:rsidRPr="005E2AF4">
        <w:rPr>
          <w:lang w:val="es-ES_tradnl"/>
        </w:rPr>
        <w:t xml:space="preserve"> </w:t>
      </w:r>
      <w:r w:rsidR="00483B71" w:rsidRPr="005E2AF4">
        <w:rPr>
          <w:lang w:val="es-ES_tradnl"/>
        </w:rPr>
        <w:t>día</w:t>
      </w:r>
      <w:r w:rsidR="004D3F1B" w:rsidRPr="005E2AF4">
        <w:rPr>
          <w:lang w:val="es-ES_tradnl"/>
        </w:rPr>
        <w:t xml:space="preserve"> </w:t>
      </w:r>
      <w:r w:rsidR="00483B71" w:rsidRPr="005E2AF4">
        <w:rPr>
          <w:lang w:val="es-ES_tradnl"/>
        </w:rPr>
        <w:t>provisional</w:t>
      </w:r>
      <w:r w:rsidR="0079781A" w:rsidRPr="005E2AF4">
        <w:rPr>
          <w:rStyle w:val="FootnoteReference"/>
          <w:lang w:val="es-ES_tradnl"/>
        </w:rPr>
        <w:footnoteReference w:id="2"/>
      </w:r>
    </w:p>
    <w:p w14:paraId="641E98CC" w14:textId="77777777" w:rsidR="00B00AE1" w:rsidRPr="005E2AF4" w:rsidRDefault="00B00AE1" w:rsidP="00DA764B">
      <w:pPr>
        <w:rPr>
          <w:highlight w:val="lightGray"/>
          <w:lang w:val="es-ES_tradnl"/>
        </w:rPr>
      </w:pPr>
    </w:p>
    <w:p w14:paraId="06E53209" w14:textId="77777777" w:rsidR="00DA764B" w:rsidRPr="005E2AF4" w:rsidRDefault="00DA764B" w:rsidP="00DA764B">
      <w:pPr>
        <w:rPr>
          <w:highlight w:val="lightGray"/>
          <w:lang w:val="es-ES_tradnl"/>
        </w:rPr>
      </w:pPr>
    </w:p>
    <w:p w14:paraId="512E8EBF" w14:textId="77777777" w:rsidR="0001218E" w:rsidRPr="005E2AF4" w:rsidRDefault="0001218E" w:rsidP="00DA764B">
      <w:pPr>
        <w:rPr>
          <w:lang w:val="es-ES_tradnl"/>
        </w:rPr>
      </w:pPr>
    </w:p>
    <w:p w14:paraId="022718D2" w14:textId="5BB39585" w:rsidR="0001218E" w:rsidRDefault="00471B54">
      <w:pPr>
        <w:jc w:val="center"/>
        <w:rPr>
          <w:b/>
          <w:lang w:val="es-ES_tradnl"/>
        </w:rPr>
      </w:pPr>
      <w:r w:rsidRPr="005E2AF4">
        <w:rPr>
          <w:b/>
          <w:lang w:val="es-ES_tradnl"/>
        </w:rPr>
        <w:t>PROPUESTAS</w:t>
      </w:r>
      <w:r w:rsidR="004D3F1B" w:rsidRPr="005E2AF4">
        <w:rPr>
          <w:b/>
          <w:lang w:val="es-ES_tradnl"/>
        </w:rPr>
        <w:t xml:space="preserve"> </w:t>
      </w:r>
      <w:r w:rsidRPr="005E2AF4">
        <w:rPr>
          <w:b/>
          <w:lang w:val="es-ES_tradnl"/>
        </w:rPr>
        <w:t>DE</w:t>
      </w:r>
      <w:r w:rsidR="004D3F1B" w:rsidRPr="005E2AF4">
        <w:rPr>
          <w:b/>
          <w:lang w:val="es-ES_tradnl"/>
        </w:rPr>
        <w:t xml:space="preserve"> </w:t>
      </w:r>
      <w:r w:rsidRPr="005E2AF4">
        <w:rPr>
          <w:b/>
          <w:lang w:val="es-ES_tradnl"/>
        </w:rPr>
        <w:t>PROYECTO</w:t>
      </w:r>
      <w:r w:rsidR="0001218E" w:rsidRPr="005E2AF4">
        <w:rPr>
          <w:b/>
          <w:lang w:val="es-ES_tradnl"/>
        </w:rPr>
        <w:t>:</w:t>
      </w:r>
      <w:r w:rsidR="004D3F1B" w:rsidRPr="005E2AF4">
        <w:rPr>
          <w:b/>
          <w:lang w:val="es-ES_tradnl"/>
        </w:rPr>
        <w:t xml:space="preserve"> </w:t>
      </w:r>
      <w:r w:rsidR="000F4186" w:rsidRPr="005E2AF4">
        <w:rPr>
          <w:b/>
          <w:lang w:val="es-ES_tradnl"/>
        </w:rPr>
        <w:t>MÉXICO</w:t>
      </w:r>
    </w:p>
    <w:p w14:paraId="6B421BD9" w14:textId="77777777" w:rsidR="001971B6" w:rsidRPr="005E2AF4" w:rsidRDefault="001971B6">
      <w:pPr>
        <w:jc w:val="center"/>
        <w:rPr>
          <w:b/>
          <w:lang w:val="es-ES_tradnl"/>
        </w:rPr>
      </w:pPr>
    </w:p>
    <w:p w14:paraId="30EFE531" w14:textId="77777777" w:rsidR="0001218E" w:rsidRPr="005E2AF4" w:rsidRDefault="0001218E" w:rsidP="00DA764B">
      <w:pPr>
        <w:rPr>
          <w:lang w:val="es-ES_tradnl"/>
        </w:rPr>
      </w:pPr>
    </w:p>
    <w:p w14:paraId="7E38456B" w14:textId="77777777" w:rsidR="0001218E" w:rsidRPr="005E2AF4" w:rsidRDefault="0001218E" w:rsidP="00DA764B">
      <w:pPr>
        <w:rPr>
          <w:lang w:val="es-ES_tradnl"/>
        </w:rPr>
      </w:pPr>
    </w:p>
    <w:p w14:paraId="4FCC08B0" w14:textId="100A2667" w:rsidR="0001218E" w:rsidRPr="005E2AF4" w:rsidRDefault="00471B54">
      <w:pPr>
        <w:ind w:firstLine="720"/>
        <w:rPr>
          <w:lang w:val="es-ES_tradnl"/>
        </w:rPr>
      </w:pPr>
      <w:r w:rsidRPr="005E2AF4">
        <w:rPr>
          <w:lang w:val="es-ES_tradnl"/>
        </w:rPr>
        <w:t>El</w:t>
      </w:r>
      <w:r w:rsidR="004D3F1B" w:rsidRPr="005E2AF4">
        <w:rPr>
          <w:lang w:val="es-ES_tradnl"/>
        </w:rPr>
        <w:t xml:space="preserve"> </w:t>
      </w:r>
      <w:r w:rsidRPr="005E2AF4">
        <w:rPr>
          <w:lang w:val="es-ES_tradnl"/>
        </w:rPr>
        <w:t>presente</w:t>
      </w:r>
      <w:r w:rsidR="004D3F1B" w:rsidRPr="005E2AF4">
        <w:rPr>
          <w:lang w:val="es-ES_tradnl"/>
        </w:rPr>
        <w:t xml:space="preserve"> </w:t>
      </w:r>
      <w:r w:rsidRPr="005E2AF4">
        <w:rPr>
          <w:lang w:val="es-ES_tradnl"/>
        </w:rPr>
        <w:t>documento</w:t>
      </w:r>
      <w:r w:rsidR="004D3F1B" w:rsidRPr="005E2AF4">
        <w:rPr>
          <w:lang w:val="es-ES_tradnl"/>
        </w:rPr>
        <w:t xml:space="preserve"> </w:t>
      </w:r>
      <w:r w:rsidRPr="005E2AF4">
        <w:rPr>
          <w:lang w:val="es-ES_tradnl"/>
        </w:rPr>
        <w:t>contiene</w:t>
      </w:r>
      <w:r w:rsidR="004D3F1B" w:rsidRPr="005E2AF4">
        <w:rPr>
          <w:lang w:val="es-ES_tradnl"/>
        </w:rPr>
        <w:t xml:space="preserve"> </w:t>
      </w:r>
      <w:r w:rsidRPr="005E2AF4">
        <w:rPr>
          <w:lang w:val="es-ES_tradnl"/>
        </w:rPr>
        <w:t>las</w:t>
      </w:r>
      <w:r w:rsidR="004D3F1B" w:rsidRPr="005E2AF4">
        <w:rPr>
          <w:lang w:val="es-ES_tradnl"/>
        </w:rPr>
        <w:t xml:space="preserve"> </w:t>
      </w:r>
      <w:r w:rsidRPr="005E2AF4">
        <w:rPr>
          <w:lang w:val="es-ES_tradnl"/>
        </w:rPr>
        <w:t>observaciones</w:t>
      </w:r>
      <w:r w:rsidR="004D3F1B" w:rsidRPr="005E2AF4">
        <w:rPr>
          <w:lang w:val="es-ES_tradnl"/>
        </w:rPr>
        <w:t xml:space="preserve"> </w:t>
      </w:r>
      <w:r w:rsidRPr="005E2AF4">
        <w:rPr>
          <w:lang w:val="es-ES_tradnl"/>
        </w:rPr>
        <w:t>y</w:t>
      </w:r>
      <w:r w:rsidR="004D3F1B" w:rsidRPr="005E2AF4">
        <w:rPr>
          <w:lang w:val="es-ES_tradnl"/>
        </w:rPr>
        <w:t xml:space="preserve"> </w:t>
      </w:r>
      <w:r w:rsidRPr="005E2AF4">
        <w:rPr>
          <w:lang w:val="es-ES_tradnl"/>
        </w:rPr>
        <w:t>recomendaciones</w:t>
      </w:r>
      <w:r w:rsidR="004D3F1B" w:rsidRPr="005E2AF4">
        <w:rPr>
          <w:lang w:val="es-ES_tradnl"/>
        </w:rPr>
        <w:t xml:space="preserve"> </w:t>
      </w:r>
      <w:r w:rsidRPr="005E2AF4">
        <w:rPr>
          <w:lang w:val="es-ES_tradnl"/>
        </w:rPr>
        <w:t>de</w:t>
      </w:r>
      <w:r w:rsidR="004D3F1B" w:rsidRPr="005E2AF4">
        <w:rPr>
          <w:lang w:val="es-ES_tradnl"/>
        </w:rPr>
        <w:t xml:space="preserve"> </w:t>
      </w:r>
      <w:r w:rsidRPr="005E2AF4">
        <w:rPr>
          <w:lang w:val="es-ES_tradnl"/>
        </w:rPr>
        <w:t>la</w:t>
      </w:r>
      <w:r w:rsidR="004D3F1B" w:rsidRPr="005E2AF4">
        <w:rPr>
          <w:lang w:val="es-ES_tradnl"/>
        </w:rPr>
        <w:t xml:space="preserve"> </w:t>
      </w:r>
      <w:r w:rsidRPr="005E2AF4">
        <w:rPr>
          <w:lang w:val="es-ES_tradnl"/>
        </w:rPr>
        <w:t>Secretaría</w:t>
      </w:r>
      <w:r w:rsidR="004D3F1B" w:rsidRPr="005E2AF4">
        <w:rPr>
          <w:lang w:val="es-ES_tradnl"/>
        </w:rPr>
        <w:t xml:space="preserve"> </w:t>
      </w:r>
      <w:r w:rsidRPr="005E2AF4">
        <w:rPr>
          <w:lang w:val="es-ES_tradnl"/>
        </w:rPr>
        <w:t>sobre</w:t>
      </w:r>
      <w:r w:rsidR="004D3F1B" w:rsidRPr="005E2AF4">
        <w:rPr>
          <w:lang w:val="es-ES_tradnl"/>
        </w:rPr>
        <w:t xml:space="preserve"> </w:t>
      </w:r>
      <w:r w:rsidRPr="005E2AF4">
        <w:rPr>
          <w:lang w:val="es-ES_tradnl"/>
        </w:rPr>
        <w:t>la</w:t>
      </w:r>
      <w:r w:rsidR="009F4897">
        <w:rPr>
          <w:lang w:val="es-ES_tradnl"/>
        </w:rPr>
        <w:t>s</w:t>
      </w:r>
      <w:r w:rsidR="004D3F1B" w:rsidRPr="005E2AF4">
        <w:rPr>
          <w:lang w:val="es-ES_tradnl"/>
        </w:rPr>
        <w:t xml:space="preserve"> </w:t>
      </w:r>
      <w:r w:rsidRPr="005E2AF4">
        <w:rPr>
          <w:lang w:val="es-ES_tradnl"/>
        </w:rPr>
        <w:t>siguiente</w:t>
      </w:r>
      <w:r w:rsidR="009F4897">
        <w:rPr>
          <w:lang w:val="es-ES_tradnl"/>
        </w:rPr>
        <w:t>s</w:t>
      </w:r>
      <w:r w:rsidR="004D3F1B" w:rsidRPr="005E2AF4">
        <w:rPr>
          <w:lang w:val="es-ES_tradnl"/>
        </w:rPr>
        <w:t xml:space="preserve"> </w:t>
      </w:r>
      <w:r w:rsidRPr="005E2AF4">
        <w:rPr>
          <w:lang w:val="es-ES_tradnl"/>
        </w:rPr>
        <w:t>propuesta</w:t>
      </w:r>
      <w:r w:rsidR="009F4897">
        <w:rPr>
          <w:lang w:val="es-ES_tradnl"/>
        </w:rPr>
        <w:t>s</w:t>
      </w:r>
      <w:r w:rsidR="004D3F1B" w:rsidRPr="005E2AF4">
        <w:rPr>
          <w:lang w:val="es-ES_tradnl"/>
        </w:rPr>
        <w:t xml:space="preserve"> </w:t>
      </w:r>
      <w:r w:rsidRPr="005E2AF4">
        <w:rPr>
          <w:lang w:val="es-ES_tradnl"/>
        </w:rPr>
        <w:t>de</w:t>
      </w:r>
      <w:r w:rsidR="004D3F1B" w:rsidRPr="005E2AF4">
        <w:rPr>
          <w:lang w:val="es-ES_tradnl"/>
        </w:rPr>
        <w:t xml:space="preserve"> </w:t>
      </w:r>
      <w:r w:rsidRPr="005E2AF4">
        <w:rPr>
          <w:lang w:val="es-ES_tradnl"/>
        </w:rPr>
        <w:t>proyecto</w:t>
      </w:r>
      <w:r w:rsidR="0001218E" w:rsidRPr="005E2AF4">
        <w:rPr>
          <w:lang w:val="es-ES_tradnl"/>
        </w:rPr>
        <w:t>:</w:t>
      </w:r>
    </w:p>
    <w:p w14:paraId="0FB4F608" w14:textId="4DD6D86A" w:rsidR="0001218E" w:rsidRPr="005E2AF4" w:rsidRDefault="006239DB" w:rsidP="00D25959">
      <w:pPr>
        <w:spacing w:before="240" w:after="240"/>
        <w:rPr>
          <w:u w:val="single"/>
          <w:lang w:val="es-ES_tradnl"/>
        </w:rPr>
      </w:pPr>
      <w:r w:rsidRPr="005E2AF4">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5E2AF4" w14:paraId="56280817" w14:textId="77777777">
        <w:tc>
          <w:tcPr>
            <w:tcW w:w="6941" w:type="dxa"/>
          </w:tcPr>
          <w:p w14:paraId="39682340" w14:textId="1601F32D" w:rsidR="0001218E" w:rsidRPr="005E2AF4" w:rsidRDefault="0055330C" w:rsidP="00D25959">
            <w:pPr>
              <w:pStyle w:val="ListParagraph"/>
              <w:numPr>
                <w:ilvl w:val="0"/>
                <w:numId w:val="21"/>
              </w:numPr>
              <w:ind w:hanging="830"/>
              <w:rPr>
                <w:lang w:val="es-ES_tradnl"/>
              </w:rPr>
            </w:pPr>
            <w:r>
              <w:rPr>
                <w:lang w:val="es-ES_tradnl"/>
              </w:rPr>
              <w:t>Plan de aplicación de la Enmienda de Kigali</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01218E" w:rsidRPr="005E2AF4">
              <w:rPr>
                <w:lang w:val="es-ES_tradnl"/>
              </w:rPr>
              <w:t>,</w:t>
            </w:r>
            <w:r w:rsidR="004D3F1B" w:rsidRPr="005E2AF4">
              <w:rPr>
                <w:lang w:val="es-ES_tradnl"/>
              </w:rPr>
              <w:t xml:space="preserve"> </w:t>
            </w:r>
            <w:r w:rsidR="00471B54" w:rsidRPr="005E2AF4">
              <w:rPr>
                <w:lang w:val="es-ES_tradnl"/>
              </w:rPr>
              <w:t>primer</w:t>
            </w:r>
            <w:r w:rsidR="004D3F1B" w:rsidRPr="005E2AF4">
              <w:rPr>
                <w:lang w:val="es-ES_tradnl"/>
              </w:rPr>
              <w:t xml:space="preserve"> </w:t>
            </w:r>
            <w:r w:rsidR="00471B54" w:rsidRPr="005E2AF4">
              <w:rPr>
                <w:lang w:val="es-ES_tradnl"/>
              </w:rPr>
              <w:t>tramo</w:t>
            </w:r>
            <w:r w:rsidR="0001218E" w:rsidRPr="005E2AF4">
              <w:rPr>
                <w:lang w:val="es-ES_tradnl"/>
              </w:rPr>
              <w:t>)</w:t>
            </w:r>
          </w:p>
        </w:tc>
        <w:tc>
          <w:tcPr>
            <w:tcW w:w="2409" w:type="dxa"/>
          </w:tcPr>
          <w:p w14:paraId="6B1D17D4" w14:textId="7959A95B" w:rsidR="0001218E" w:rsidRPr="005E2AF4" w:rsidRDefault="00D07532" w:rsidP="00D25959">
            <w:pPr>
              <w:ind w:left="609"/>
              <w:jc w:val="right"/>
              <w:rPr>
                <w:lang w:val="es-ES_tradnl"/>
              </w:rPr>
            </w:pPr>
            <w:r>
              <w:rPr>
                <w:lang w:val="es-ES_tradnl"/>
              </w:rPr>
              <w:t>ONUDI</w:t>
            </w:r>
            <w:r w:rsidR="00B1085A" w:rsidRPr="005E2AF4">
              <w:rPr>
                <w:lang w:val="es-ES_tradnl"/>
              </w:rPr>
              <w:t>,</w:t>
            </w:r>
            <w:r w:rsidR="004D3F1B" w:rsidRPr="005E2AF4">
              <w:rPr>
                <w:lang w:val="es-ES_tradnl"/>
              </w:rPr>
              <w:t xml:space="preserve"> </w:t>
            </w:r>
            <w:r>
              <w:rPr>
                <w:lang w:val="es-ES_tradnl"/>
              </w:rPr>
              <w:t>PNUD</w:t>
            </w:r>
            <w:r w:rsidR="004D3F1B" w:rsidRPr="005E2AF4">
              <w:rPr>
                <w:lang w:val="es-ES_tradnl"/>
              </w:rPr>
              <w:t xml:space="preserve"> </w:t>
            </w:r>
            <w:r w:rsidR="00471B54" w:rsidRPr="005E2AF4">
              <w:rPr>
                <w:shd w:val="clear" w:color="auto" w:fill="FFFFFF" w:themeFill="background1"/>
                <w:lang w:val="es-ES_tradnl"/>
              </w:rPr>
              <w:t>y</w:t>
            </w:r>
            <w:r w:rsidR="004D3F1B" w:rsidRPr="005E2AF4">
              <w:rPr>
                <w:shd w:val="clear" w:color="auto" w:fill="FFFFFF" w:themeFill="background1"/>
                <w:lang w:val="es-ES_tradnl"/>
              </w:rPr>
              <w:t xml:space="preserve"> </w:t>
            </w:r>
            <w:r>
              <w:rPr>
                <w:shd w:val="clear" w:color="auto" w:fill="FFFFFF" w:themeFill="background1"/>
                <w:lang w:val="es-ES_tradnl"/>
              </w:rPr>
              <w:t>PNUMA</w:t>
            </w:r>
          </w:p>
        </w:tc>
      </w:tr>
    </w:tbl>
    <w:p w14:paraId="1AA45DDA" w14:textId="6A9E1BBC" w:rsidR="006B4935" w:rsidRPr="005E2AF4" w:rsidRDefault="00E2421E" w:rsidP="00900A2A">
      <w:pPr>
        <w:spacing w:before="240"/>
        <w:rPr>
          <w:u w:val="single"/>
          <w:lang w:val="es-ES_tradnl"/>
        </w:rPr>
      </w:pPr>
      <w:r w:rsidRPr="005E2AF4">
        <w:rPr>
          <w:u w:val="single"/>
          <w:lang w:val="es-ES_tradnl"/>
        </w:rPr>
        <w:t>Eficiencia</w:t>
      </w:r>
      <w:r w:rsidR="004D3F1B" w:rsidRPr="005E2AF4">
        <w:rPr>
          <w:u w:val="single"/>
          <w:lang w:val="es-ES_tradnl"/>
        </w:rPr>
        <w:t xml:space="preserve"> </w:t>
      </w:r>
      <w:r w:rsidRPr="005E2AF4">
        <w:rPr>
          <w:u w:val="single"/>
          <w:lang w:val="es-ES_tradnl"/>
        </w:rPr>
        <w:t>energética</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700"/>
      </w:tblGrid>
      <w:tr w:rsidR="006B4935" w:rsidRPr="005E2AF4" w14:paraId="0280C675" w14:textId="77777777" w:rsidTr="00D25959">
        <w:tc>
          <w:tcPr>
            <w:tcW w:w="7797" w:type="dxa"/>
          </w:tcPr>
          <w:p w14:paraId="5BAD9D69" w14:textId="77777777" w:rsidR="006B4935" w:rsidRPr="005E2AF4" w:rsidRDefault="006B4935" w:rsidP="00D25959">
            <w:pPr>
              <w:rPr>
                <w:lang w:val="es-ES_tradnl"/>
              </w:rPr>
            </w:pPr>
          </w:p>
        </w:tc>
        <w:tc>
          <w:tcPr>
            <w:tcW w:w="1700" w:type="dxa"/>
          </w:tcPr>
          <w:p w14:paraId="2E7CBD8E" w14:textId="77777777" w:rsidR="006B4935" w:rsidRPr="005E2AF4" w:rsidRDefault="006B4935" w:rsidP="00D25959">
            <w:pPr>
              <w:rPr>
                <w:lang w:val="es-ES_tradnl"/>
              </w:rPr>
            </w:pPr>
          </w:p>
        </w:tc>
      </w:tr>
      <w:tr w:rsidR="006B4935" w:rsidRPr="005E2AF4" w14:paraId="45E0D3FC" w14:textId="77777777" w:rsidTr="00D06C42">
        <w:tc>
          <w:tcPr>
            <w:tcW w:w="7797" w:type="dxa"/>
            <w:vAlign w:val="bottom"/>
          </w:tcPr>
          <w:p w14:paraId="214A3020" w14:textId="30871629" w:rsidR="006B4935" w:rsidRPr="005E2AF4" w:rsidRDefault="009B6E9A" w:rsidP="00B16120">
            <w:pPr>
              <w:pStyle w:val="ListParagraph"/>
              <w:rPr>
                <w:lang w:val="es-ES_tradnl"/>
              </w:rPr>
            </w:pPr>
            <w:r>
              <w:rPr>
                <w:lang w:val="es-ES_tradnl"/>
              </w:rPr>
              <w:t xml:space="preserve">Estrategia de eficiencia energética para el plan de aplicación de la Enmienda de </w:t>
            </w:r>
            <w:r w:rsidR="0055330C">
              <w:rPr>
                <w:lang w:val="es-ES_tradnl"/>
              </w:rPr>
              <w:t>Kigali</w:t>
            </w:r>
          </w:p>
        </w:tc>
        <w:tc>
          <w:tcPr>
            <w:tcW w:w="1700" w:type="dxa"/>
          </w:tcPr>
          <w:p w14:paraId="36250941" w14:textId="537A60E3" w:rsidR="006B4935" w:rsidRPr="005E2AF4" w:rsidRDefault="00D07532" w:rsidP="00D25959">
            <w:pPr>
              <w:jc w:val="right"/>
              <w:rPr>
                <w:lang w:val="es-ES_tradnl"/>
              </w:rPr>
            </w:pPr>
            <w:r>
              <w:rPr>
                <w:lang w:val="es-ES_tradnl"/>
              </w:rPr>
              <w:t>ONUDI</w:t>
            </w:r>
          </w:p>
        </w:tc>
      </w:tr>
    </w:tbl>
    <w:p w14:paraId="77B2064B" w14:textId="77777777" w:rsidR="00EC0E5F" w:rsidRDefault="00EC0E5F" w:rsidP="00B660E5">
      <w:pPr>
        <w:jc w:val="left"/>
        <w:rPr>
          <w:lang w:val="es-ES_tradnl"/>
        </w:rPr>
      </w:pPr>
    </w:p>
    <w:p w14:paraId="6E5D160A" w14:textId="77777777" w:rsidR="00EC0E5F" w:rsidRDefault="00EC0E5F" w:rsidP="00B660E5">
      <w:pPr>
        <w:jc w:val="left"/>
        <w:rPr>
          <w:lang w:val="es-ES_tradnl"/>
        </w:rPr>
      </w:pPr>
    </w:p>
    <w:p w14:paraId="5BFC21F9" w14:textId="77777777" w:rsidR="00EC0E5F" w:rsidRDefault="00EC0E5F" w:rsidP="00B660E5">
      <w:pPr>
        <w:jc w:val="left"/>
        <w:rPr>
          <w:lang w:val="es-ES_tradnl"/>
        </w:rPr>
      </w:pPr>
    </w:p>
    <w:p w14:paraId="6EFF50D1" w14:textId="77777777" w:rsidR="00EC0E5F" w:rsidRDefault="00EC0E5F" w:rsidP="00B660E5">
      <w:pPr>
        <w:jc w:val="left"/>
        <w:rPr>
          <w:lang w:val="es-ES_tradnl"/>
        </w:rPr>
      </w:pPr>
    </w:p>
    <w:p w14:paraId="605F3A72" w14:textId="77777777" w:rsidR="00EC0E5F" w:rsidRDefault="00EC0E5F" w:rsidP="00B660E5">
      <w:pPr>
        <w:jc w:val="left"/>
        <w:rPr>
          <w:lang w:val="es-ES_tradnl"/>
        </w:rPr>
      </w:pPr>
    </w:p>
    <w:p w14:paraId="2520CB20" w14:textId="77777777" w:rsidR="00EC0E5F" w:rsidRDefault="00EC0E5F" w:rsidP="00B660E5">
      <w:pPr>
        <w:jc w:val="left"/>
        <w:rPr>
          <w:lang w:val="es-ES_tradnl"/>
        </w:rPr>
      </w:pPr>
    </w:p>
    <w:p w14:paraId="5B03DBB1" w14:textId="77777777" w:rsidR="00EC0E5F" w:rsidRDefault="00EC0E5F" w:rsidP="00B660E5">
      <w:pPr>
        <w:jc w:val="left"/>
        <w:rPr>
          <w:lang w:val="es-ES_tradnl"/>
        </w:rPr>
      </w:pPr>
    </w:p>
    <w:p w14:paraId="08FC1436" w14:textId="77777777" w:rsidR="00EC0E5F" w:rsidRDefault="00EC0E5F" w:rsidP="00B660E5">
      <w:pPr>
        <w:jc w:val="left"/>
        <w:rPr>
          <w:lang w:val="es-ES_tradnl"/>
        </w:rPr>
      </w:pPr>
    </w:p>
    <w:p w14:paraId="1F66BB40" w14:textId="77777777" w:rsidR="00EC0E5F" w:rsidRDefault="00EC0E5F" w:rsidP="00B660E5">
      <w:pPr>
        <w:jc w:val="left"/>
        <w:rPr>
          <w:lang w:val="es-ES_tradnl"/>
        </w:rPr>
      </w:pPr>
    </w:p>
    <w:p w14:paraId="4992FC99" w14:textId="77777777" w:rsidR="00EC0E5F" w:rsidRDefault="00EC0E5F" w:rsidP="00B660E5">
      <w:pPr>
        <w:jc w:val="left"/>
        <w:rPr>
          <w:lang w:val="es-ES_tradnl"/>
        </w:rPr>
      </w:pPr>
    </w:p>
    <w:p w14:paraId="15648D87" w14:textId="77777777" w:rsidR="00EC0E5F" w:rsidRDefault="00EC0E5F" w:rsidP="00B660E5">
      <w:pPr>
        <w:jc w:val="left"/>
        <w:rPr>
          <w:lang w:val="es-ES_tradnl"/>
        </w:rPr>
      </w:pPr>
    </w:p>
    <w:p w14:paraId="14E42614" w14:textId="77777777" w:rsidR="00EC0E5F" w:rsidRDefault="00EC0E5F" w:rsidP="00B660E5">
      <w:pPr>
        <w:jc w:val="left"/>
        <w:rPr>
          <w:lang w:val="es-ES_tradnl"/>
        </w:rPr>
      </w:pPr>
    </w:p>
    <w:p w14:paraId="4839420B" w14:textId="6383F947" w:rsidR="0001218E" w:rsidRPr="005E2AF4" w:rsidRDefault="00EC0E5F" w:rsidP="003B4A70">
      <w:pPr>
        <w:jc w:val="left"/>
        <w:rPr>
          <w:lang w:val="es-ES_tradnl"/>
        </w:rPr>
      </w:pPr>
      <w:r w:rsidRPr="00EC0E5F">
        <w:rPr>
          <w:lang w:val="es-ES_tradnl"/>
        </w:rPr>
        <w:t xml:space="preserve">* Reeditado por motivos técnicos el </w:t>
      </w:r>
      <w:r>
        <w:rPr>
          <w:lang w:val="es-ES_tradnl"/>
        </w:rPr>
        <w:t>20</w:t>
      </w:r>
      <w:r w:rsidRPr="00EC0E5F">
        <w:rPr>
          <w:lang w:val="es-ES_tradnl"/>
        </w:rPr>
        <w:t xml:space="preserve"> de </w:t>
      </w:r>
      <w:r>
        <w:rPr>
          <w:lang w:val="es-ES_tradnl"/>
        </w:rPr>
        <w:t>junio</w:t>
      </w:r>
      <w:r w:rsidRPr="00EC0E5F">
        <w:rPr>
          <w:lang w:val="es-ES_tradnl"/>
        </w:rPr>
        <w:t xml:space="preserve"> de 2024.</w:t>
      </w:r>
      <w:r w:rsidR="003B4A70">
        <w:rPr>
          <w:lang w:val="es-ES_tradnl"/>
        </w:rPr>
        <w:t xml:space="preserve"> </w:t>
      </w:r>
      <w:r w:rsidR="0001218E" w:rsidRPr="005E2AF4">
        <w:rPr>
          <w:lang w:val="es-ES_tradnl"/>
        </w:rPr>
        <w:br w:type="page"/>
      </w:r>
    </w:p>
    <w:p w14:paraId="3A32CB20" w14:textId="28B9632B" w:rsidR="0001218E" w:rsidRPr="005E2AF4" w:rsidRDefault="007C22E3" w:rsidP="00B660E5">
      <w:pPr>
        <w:jc w:val="center"/>
        <w:rPr>
          <w:b/>
          <w:lang w:val="es-ES_tradnl"/>
        </w:rPr>
      </w:pPr>
      <w:r w:rsidRPr="005E2AF4">
        <w:rPr>
          <w:b/>
          <w:lang w:val="es-ES_tradnl"/>
        </w:rPr>
        <w:lastRenderedPageBreak/>
        <w:t>HOJA</w:t>
      </w:r>
      <w:r w:rsidR="004D3F1B" w:rsidRPr="005E2AF4">
        <w:rPr>
          <w:b/>
          <w:lang w:val="es-ES_tradnl"/>
        </w:rPr>
        <w:t xml:space="preserve"> </w:t>
      </w:r>
      <w:r w:rsidRPr="005E2AF4">
        <w:rPr>
          <w:b/>
          <w:lang w:val="es-ES_tradnl"/>
        </w:rPr>
        <w:t>DE</w:t>
      </w:r>
      <w:r w:rsidR="004D3F1B" w:rsidRPr="005E2AF4">
        <w:rPr>
          <w:b/>
          <w:lang w:val="es-ES_tradnl"/>
        </w:rPr>
        <w:t xml:space="preserve"> </w:t>
      </w:r>
      <w:r w:rsidRPr="005E2AF4">
        <w:rPr>
          <w:b/>
          <w:lang w:val="es-ES_tradnl"/>
        </w:rPr>
        <w:t>EVALUACIÓN</w:t>
      </w:r>
      <w:r w:rsidR="004D3F1B" w:rsidRPr="005E2AF4">
        <w:rPr>
          <w:b/>
          <w:lang w:val="es-ES_tradnl"/>
        </w:rPr>
        <w:t xml:space="preserve"> </w:t>
      </w:r>
      <w:r w:rsidR="007F7724" w:rsidRPr="005E2AF4">
        <w:rPr>
          <w:b/>
          <w:lang w:val="es-ES_tradnl"/>
        </w:rPr>
        <w:t>-</w:t>
      </w:r>
      <w:r w:rsidR="004D3F1B" w:rsidRPr="005E2AF4">
        <w:rPr>
          <w:b/>
          <w:lang w:val="es-ES_tradnl"/>
        </w:rPr>
        <w:t xml:space="preserve"> </w:t>
      </w:r>
      <w:r w:rsidR="00471B54" w:rsidRPr="005E2AF4">
        <w:rPr>
          <w:b/>
          <w:lang w:val="es-ES_tradnl"/>
        </w:rPr>
        <w:t>PROYECTOS</w:t>
      </w:r>
      <w:r w:rsidR="004D3F1B" w:rsidRPr="005E2AF4">
        <w:rPr>
          <w:b/>
          <w:lang w:val="es-ES_tradnl"/>
        </w:rPr>
        <w:t xml:space="preserve"> </w:t>
      </w:r>
      <w:r w:rsidR="00471B54" w:rsidRPr="005E2AF4">
        <w:rPr>
          <w:b/>
          <w:lang w:val="es-ES_tradnl"/>
        </w:rPr>
        <w:t>PLURIANUALES</w:t>
      </w:r>
    </w:p>
    <w:p w14:paraId="49A7534E" w14:textId="77777777" w:rsidR="0001218E" w:rsidRPr="005E2AF4" w:rsidRDefault="0001218E">
      <w:pPr>
        <w:jc w:val="center"/>
        <w:rPr>
          <w:lang w:val="es-ES_tradnl"/>
        </w:rPr>
      </w:pPr>
    </w:p>
    <w:p w14:paraId="3333B885" w14:textId="0B8F602C" w:rsidR="0001218E" w:rsidRPr="005E2AF4" w:rsidRDefault="000F4186">
      <w:pPr>
        <w:jc w:val="center"/>
        <w:rPr>
          <w:b/>
          <w:lang w:val="es-ES_tradnl"/>
        </w:rPr>
      </w:pPr>
      <w:r w:rsidRPr="005E2AF4">
        <w:rPr>
          <w:b/>
          <w:lang w:val="es-ES_tradnl"/>
        </w:rPr>
        <w:t>México</w:t>
      </w:r>
    </w:p>
    <w:p w14:paraId="623A9058" w14:textId="77777777" w:rsidR="0001218E" w:rsidRPr="005E2AF4" w:rsidRDefault="0001218E">
      <w:pPr>
        <w:jc w:val="center"/>
        <w:rPr>
          <w:b/>
          <w:lang w:val="es-ES_tradnl"/>
        </w:rPr>
      </w:pPr>
    </w:p>
    <w:tbl>
      <w:tblPr>
        <w:tblStyle w:val="TableGrid"/>
        <w:tblW w:w="5000" w:type="pct"/>
        <w:tblCellMar>
          <w:top w:w="28" w:type="dxa"/>
          <w:bottom w:w="28" w:type="dxa"/>
        </w:tblCellMar>
        <w:tblLook w:val="04A0" w:firstRow="1" w:lastRow="0" w:firstColumn="1" w:lastColumn="0" w:noHBand="0" w:noVBand="1"/>
      </w:tblPr>
      <w:tblGrid>
        <w:gridCol w:w="4644"/>
        <w:gridCol w:w="4932"/>
      </w:tblGrid>
      <w:tr w:rsidR="0001218E" w:rsidRPr="005E2AF4" w14:paraId="378381C0" w14:textId="77777777" w:rsidTr="00B440FE">
        <w:trPr>
          <w:trHeight w:val="248"/>
        </w:trPr>
        <w:tc>
          <w:tcPr>
            <w:tcW w:w="2425" w:type="pct"/>
            <w:shd w:val="clear" w:color="auto" w:fill="auto"/>
            <w:vAlign w:val="center"/>
          </w:tcPr>
          <w:p w14:paraId="7BC06B7D" w14:textId="48116A79" w:rsidR="0001218E" w:rsidRPr="005E2AF4" w:rsidRDefault="00471B54">
            <w:pPr>
              <w:rPr>
                <w:b/>
                <w:sz w:val="20"/>
                <w:lang w:val="es-ES_tradnl"/>
              </w:rPr>
            </w:pPr>
            <w:r w:rsidRPr="005E2AF4">
              <w:rPr>
                <w:b/>
                <w:sz w:val="20"/>
                <w:lang w:val="es-ES_tradnl"/>
              </w:rPr>
              <w:t>I)</w:t>
            </w:r>
            <w:r w:rsidR="004D3F1B" w:rsidRPr="005E2AF4">
              <w:rPr>
                <w:b/>
                <w:sz w:val="20"/>
                <w:lang w:val="es-ES_tradnl"/>
              </w:rPr>
              <w:t xml:space="preserve"> </w:t>
            </w:r>
            <w:r w:rsidRPr="005E2AF4">
              <w:rPr>
                <w:b/>
                <w:sz w:val="20"/>
                <w:lang w:val="es-ES_tradnl"/>
              </w:rPr>
              <w:t>TÍTULO</w:t>
            </w:r>
            <w:r w:rsidR="004D3F1B" w:rsidRPr="005E2AF4">
              <w:rPr>
                <w:b/>
                <w:sz w:val="20"/>
                <w:lang w:val="es-ES_tradnl"/>
              </w:rPr>
              <w:t xml:space="preserve"> </w:t>
            </w:r>
            <w:r w:rsidRPr="005E2AF4">
              <w:rPr>
                <w:b/>
                <w:sz w:val="20"/>
                <w:lang w:val="es-ES_tradnl"/>
              </w:rPr>
              <w:t>DEL</w:t>
            </w:r>
            <w:r w:rsidR="004D3F1B" w:rsidRPr="005E2AF4">
              <w:rPr>
                <w:b/>
                <w:sz w:val="20"/>
                <w:lang w:val="es-ES_tradnl"/>
              </w:rPr>
              <w:t xml:space="preserve"> </w:t>
            </w:r>
            <w:r w:rsidRPr="005E2AF4">
              <w:rPr>
                <w:b/>
                <w:sz w:val="20"/>
                <w:lang w:val="es-ES_tradnl"/>
              </w:rPr>
              <w:t>PROYECTO</w:t>
            </w:r>
          </w:p>
        </w:tc>
        <w:tc>
          <w:tcPr>
            <w:tcW w:w="2575" w:type="pct"/>
            <w:shd w:val="clear" w:color="auto" w:fill="auto"/>
            <w:vAlign w:val="center"/>
          </w:tcPr>
          <w:p w14:paraId="1FE88D5A" w14:textId="5109A13B" w:rsidR="0001218E" w:rsidRPr="005E2AF4" w:rsidRDefault="00471B54">
            <w:pPr>
              <w:jc w:val="center"/>
              <w:rPr>
                <w:b/>
                <w:sz w:val="20"/>
                <w:lang w:val="es-ES_tradnl"/>
              </w:rPr>
            </w:pPr>
            <w:r w:rsidRPr="005E2AF4">
              <w:rPr>
                <w:b/>
                <w:sz w:val="20"/>
                <w:lang w:val="es-ES_tradnl"/>
              </w:rPr>
              <w:t>ORGANISMO</w:t>
            </w:r>
          </w:p>
        </w:tc>
      </w:tr>
      <w:tr w:rsidR="0001218E" w:rsidRPr="00935A42" w14:paraId="0EF36BF8" w14:textId="77777777" w:rsidTr="00B440FE">
        <w:trPr>
          <w:trHeight w:val="40"/>
        </w:trPr>
        <w:tc>
          <w:tcPr>
            <w:tcW w:w="2425" w:type="pct"/>
            <w:shd w:val="clear" w:color="auto" w:fill="auto"/>
            <w:vAlign w:val="center"/>
          </w:tcPr>
          <w:p w14:paraId="4B15643D" w14:textId="0B1B2E55" w:rsidR="0001218E" w:rsidRPr="005E2AF4" w:rsidRDefault="0055330C">
            <w:pPr>
              <w:jc w:val="center"/>
              <w:rPr>
                <w:color w:val="000000" w:themeColor="text1"/>
                <w:sz w:val="20"/>
                <w:lang w:val="es-ES_tradnl"/>
              </w:rPr>
            </w:pPr>
            <w:r>
              <w:rPr>
                <w:color w:val="000000" w:themeColor="text1"/>
                <w:sz w:val="20"/>
                <w:lang w:val="es-ES_tradnl"/>
              </w:rPr>
              <w:t>Plan de aplicación de la Enmienda de Kigali</w:t>
            </w:r>
            <w:r w:rsidR="004D3F1B" w:rsidRPr="005E2AF4">
              <w:rPr>
                <w:color w:val="000000" w:themeColor="text1"/>
                <w:sz w:val="20"/>
                <w:lang w:val="es-ES_tradnl"/>
              </w:rPr>
              <w:t xml:space="preserve"> </w:t>
            </w:r>
            <w:r w:rsidR="00DB2118" w:rsidRPr="005E2AF4">
              <w:rPr>
                <w:color w:val="000000" w:themeColor="text1"/>
                <w:sz w:val="20"/>
                <w:lang w:val="es-ES_tradnl"/>
              </w:rPr>
              <w:t>(etapa</w:t>
            </w:r>
            <w:r w:rsidR="004D3F1B" w:rsidRPr="005E2AF4">
              <w:rPr>
                <w:color w:val="000000" w:themeColor="text1"/>
                <w:sz w:val="20"/>
                <w:lang w:val="es-ES_tradnl"/>
              </w:rPr>
              <w:t xml:space="preserve"> </w:t>
            </w:r>
            <w:r w:rsidR="00DB2118" w:rsidRPr="005E2AF4">
              <w:rPr>
                <w:color w:val="000000" w:themeColor="text1"/>
                <w:sz w:val="20"/>
                <w:lang w:val="es-ES_tradnl"/>
              </w:rPr>
              <w:t>I</w:t>
            </w:r>
            <w:r w:rsidR="0001218E" w:rsidRPr="005E2AF4">
              <w:rPr>
                <w:color w:val="000000" w:themeColor="text1"/>
                <w:sz w:val="20"/>
                <w:lang w:val="es-ES_tradnl"/>
              </w:rPr>
              <w:t>)</w:t>
            </w:r>
          </w:p>
        </w:tc>
        <w:tc>
          <w:tcPr>
            <w:tcW w:w="2575" w:type="pct"/>
            <w:shd w:val="clear" w:color="auto" w:fill="auto"/>
            <w:vAlign w:val="center"/>
          </w:tcPr>
          <w:p w14:paraId="0EB34890" w14:textId="777CEB88" w:rsidR="0001218E" w:rsidRPr="005E2AF4" w:rsidRDefault="00D07532">
            <w:pPr>
              <w:jc w:val="center"/>
              <w:rPr>
                <w:color w:val="000000" w:themeColor="text1"/>
                <w:sz w:val="20"/>
                <w:lang w:val="es-ES_tradnl"/>
              </w:rPr>
            </w:pPr>
            <w:r>
              <w:rPr>
                <w:color w:val="000000" w:themeColor="text1"/>
                <w:sz w:val="20"/>
                <w:lang w:val="es-ES_tradnl"/>
              </w:rPr>
              <w:t>ONUDI</w:t>
            </w:r>
            <w:r w:rsidR="004D3F1B" w:rsidRPr="005E2AF4">
              <w:rPr>
                <w:color w:val="000000" w:themeColor="text1"/>
                <w:sz w:val="20"/>
                <w:lang w:val="es-ES_tradnl"/>
              </w:rPr>
              <w:t xml:space="preserve"> </w:t>
            </w:r>
            <w:r w:rsidR="00471B54" w:rsidRPr="005E2AF4">
              <w:rPr>
                <w:color w:val="000000" w:themeColor="text1"/>
                <w:sz w:val="20"/>
                <w:lang w:val="es-ES_tradnl"/>
              </w:rPr>
              <w:t>(principal)</w:t>
            </w:r>
            <w:r w:rsidR="0001218E" w:rsidRPr="005E2AF4">
              <w:rPr>
                <w:color w:val="000000" w:themeColor="text1"/>
                <w:sz w:val="20"/>
                <w:lang w:val="es-ES_tradnl"/>
              </w:rPr>
              <w:t>,</w:t>
            </w:r>
            <w:r w:rsidR="004D3F1B" w:rsidRPr="005E2AF4">
              <w:rPr>
                <w:color w:val="000000" w:themeColor="text1"/>
                <w:sz w:val="20"/>
                <w:lang w:val="es-ES_tradnl"/>
              </w:rPr>
              <w:t xml:space="preserve"> </w:t>
            </w:r>
            <w:r>
              <w:rPr>
                <w:color w:val="000000" w:themeColor="text1"/>
                <w:sz w:val="20"/>
                <w:lang w:val="es-ES_tradnl"/>
              </w:rPr>
              <w:t>PNUD</w:t>
            </w:r>
            <w:r w:rsidR="004D3F1B" w:rsidRPr="005E2AF4">
              <w:rPr>
                <w:color w:val="000000" w:themeColor="text1"/>
                <w:sz w:val="20"/>
                <w:lang w:val="es-ES_tradnl"/>
              </w:rPr>
              <w:t xml:space="preserve"> </w:t>
            </w:r>
            <w:r w:rsidR="00471B54" w:rsidRPr="005E2AF4">
              <w:rPr>
                <w:color w:val="000000" w:themeColor="text1"/>
                <w:sz w:val="20"/>
                <w:lang w:val="es-ES_tradnl"/>
              </w:rPr>
              <w:t>y</w:t>
            </w:r>
            <w:r w:rsidR="004D3F1B" w:rsidRPr="005E2AF4">
              <w:rPr>
                <w:color w:val="000000" w:themeColor="text1"/>
                <w:sz w:val="20"/>
                <w:lang w:val="es-ES_tradnl"/>
              </w:rPr>
              <w:t xml:space="preserve"> </w:t>
            </w:r>
            <w:r>
              <w:rPr>
                <w:color w:val="000000" w:themeColor="text1"/>
                <w:sz w:val="20"/>
                <w:lang w:val="es-ES_tradnl"/>
              </w:rPr>
              <w:t>PNUMA</w:t>
            </w:r>
          </w:p>
        </w:tc>
      </w:tr>
    </w:tbl>
    <w:p w14:paraId="2B81D0A7" w14:textId="77777777" w:rsidR="0001218E" w:rsidRPr="005E2AF4" w:rsidRDefault="0001218E">
      <w:pPr>
        <w:jc w:val="center"/>
        <w:rPr>
          <w:sz w:val="10"/>
          <w:szCs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644"/>
        <w:gridCol w:w="1013"/>
        <w:gridCol w:w="1452"/>
        <w:gridCol w:w="2467"/>
      </w:tblGrid>
      <w:tr w:rsidR="00D921A6" w:rsidRPr="005E2AF4" w14:paraId="53BF76C8" w14:textId="77777777" w:rsidTr="00D71BE4">
        <w:trPr>
          <w:trHeight w:val="77"/>
        </w:trPr>
        <w:tc>
          <w:tcPr>
            <w:tcW w:w="2425" w:type="pct"/>
            <w:shd w:val="clear" w:color="auto" w:fill="auto"/>
            <w:vAlign w:val="center"/>
          </w:tcPr>
          <w:p w14:paraId="2E2E5C0E" w14:textId="68891B17" w:rsidR="00D921A6" w:rsidRPr="005E2AF4" w:rsidRDefault="00471B54">
            <w:pPr>
              <w:jc w:val="left"/>
              <w:rPr>
                <w:b/>
                <w:sz w:val="20"/>
                <w:lang w:val="es-ES_tradnl"/>
              </w:rPr>
            </w:pPr>
            <w:r w:rsidRPr="005E2AF4">
              <w:rPr>
                <w:b/>
                <w:sz w:val="20"/>
                <w:lang w:val="es-ES_tradnl"/>
              </w:rPr>
              <w:t>II)</w:t>
            </w:r>
            <w:r w:rsidR="004D3F1B" w:rsidRPr="005E2AF4">
              <w:rPr>
                <w:b/>
                <w:sz w:val="20"/>
                <w:lang w:val="es-ES_tradnl"/>
              </w:rPr>
              <w:t xml:space="preserve"> </w:t>
            </w:r>
            <w:r w:rsidRPr="005E2AF4">
              <w:rPr>
                <w:b/>
                <w:sz w:val="20"/>
                <w:lang w:val="es-ES_tradnl"/>
              </w:rPr>
              <w:t>DATOS</w:t>
            </w:r>
            <w:r w:rsidR="004D3F1B" w:rsidRPr="005E2AF4">
              <w:rPr>
                <w:b/>
                <w:sz w:val="20"/>
                <w:lang w:val="es-ES_tradnl"/>
              </w:rPr>
              <w:t xml:space="preserve"> </w:t>
            </w:r>
            <w:r w:rsidRPr="005E2AF4">
              <w:rPr>
                <w:b/>
                <w:sz w:val="20"/>
                <w:lang w:val="es-ES_tradnl"/>
              </w:rPr>
              <w:t>MÁS</w:t>
            </w:r>
            <w:r w:rsidR="004D3F1B" w:rsidRPr="005E2AF4">
              <w:rPr>
                <w:b/>
                <w:sz w:val="20"/>
                <w:lang w:val="es-ES_tradnl"/>
              </w:rPr>
              <w:t xml:space="preserve"> </w:t>
            </w:r>
            <w:r w:rsidRPr="005E2AF4">
              <w:rPr>
                <w:b/>
                <w:sz w:val="20"/>
                <w:lang w:val="es-ES_tradnl"/>
              </w:rPr>
              <w:t>RECIENTES</w:t>
            </w:r>
            <w:r w:rsidR="004D3F1B" w:rsidRPr="005E2AF4">
              <w:rPr>
                <w:b/>
                <w:sz w:val="20"/>
                <w:lang w:val="es-ES_tradnl"/>
              </w:rPr>
              <w:t xml:space="preserve"> </w:t>
            </w:r>
            <w:r w:rsidRPr="005E2AF4">
              <w:rPr>
                <w:b/>
                <w:sz w:val="20"/>
                <w:lang w:val="es-ES_tradnl"/>
              </w:rPr>
              <w:t>CON</w:t>
            </w:r>
            <w:r w:rsidR="004D3F1B" w:rsidRPr="005E2AF4">
              <w:rPr>
                <w:b/>
                <w:sz w:val="20"/>
                <w:lang w:val="es-ES_tradnl"/>
              </w:rPr>
              <w:t xml:space="preserve"> </w:t>
            </w:r>
            <w:r w:rsidRPr="005E2AF4">
              <w:rPr>
                <w:b/>
                <w:sz w:val="20"/>
                <w:lang w:val="es-ES_tradnl"/>
              </w:rPr>
              <w:t>ARREGLO</w:t>
            </w:r>
            <w:r w:rsidR="004D3F1B" w:rsidRPr="005E2AF4">
              <w:rPr>
                <w:b/>
                <w:sz w:val="20"/>
                <w:lang w:val="es-ES_tradnl"/>
              </w:rPr>
              <w:t xml:space="preserve"> </w:t>
            </w:r>
            <w:r w:rsidRPr="005E2AF4">
              <w:rPr>
                <w:b/>
                <w:sz w:val="20"/>
                <w:lang w:val="es-ES_tradnl"/>
              </w:rPr>
              <w:t>AL</w:t>
            </w:r>
            <w:r w:rsidR="004D3F1B" w:rsidRPr="005E2AF4">
              <w:rPr>
                <w:b/>
                <w:sz w:val="20"/>
                <w:lang w:val="es-ES_tradnl"/>
              </w:rPr>
              <w:t xml:space="preserve"> </w:t>
            </w:r>
            <w:r w:rsidRPr="005E2AF4">
              <w:rPr>
                <w:b/>
                <w:sz w:val="20"/>
                <w:lang w:val="es-ES_tradnl"/>
              </w:rPr>
              <w:t>ARTÍCULO</w:t>
            </w:r>
            <w:r w:rsidR="004D3F1B" w:rsidRPr="005E2AF4">
              <w:rPr>
                <w:b/>
                <w:sz w:val="20"/>
                <w:lang w:val="es-ES_tradnl"/>
              </w:rPr>
              <w:t xml:space="preserve"> </w:t>
            </w:r>
            <w:r w:rsidRPr="005E2AF4">
              <w:rPr>
                <w:b/>
                <w:sz w:val="20"/>
                <w:lang w:val="es-ES_tradnl"/>
              </w:rPr>
              <w:t>7</w:t>
            </w:r>
            <w:r w:rsidR="004D3F1B" w:rsidRPr="005E2AF4">
              <w:rPr>
                <w:b/>
                <w:sz w:val="20"/>
                <w:lang w:val="es-ES_tradnl"/>
              </w:rPr>
              <w:t xml:space="preserve"> </w:t>
            </w:r>
            <w:r w:rsidR="00D921A6" w:rsidRPr="005E2AF4">
              <w:rPr>
                <w:b/>
                <w:sz w:val="20"/>
                <w:lang w:val="es-ES_tradnl"/>
              </w:rPr>
              <w:t>(</w:t>
            </w:r>
            <w:r w:rsidR="007C22E3" w:rsidRPr="005E2AF4">
              <w:rPr>
                <w:b/>
                <w:sz w:val="20"/>
                <w:lang w:val="es-ES_tradnl"/>
              </w:rPr>
              <w:t>Anexo</w:t>
            </w:r>
            <w:r w:rsidR="004D3F1B" w:rsidRPr="005E2AF4">
              <w:rPr>
                <w:b/>
                <w:sz w:val="20"/>
                <w:lang w:val="es-ES_tradnl"/>
              </w:rPr>
              <w:t xml:space="preserve"> </w:t>
            </w:r>
            <w:r w:rsidR="00D921A6" w:rsidRPr="005E2AF4">
              <w:rPr>
                <w:b/>
                <w:sz w:val="20"/>
                <w:lang w:val="es-ES_tradnl"/>
              </w:rPr>
              <w:t>F)</w:t>
            </w:r>
          </w:p>
        </w:tc>
        <w:tc>
          <w:tcPr>
            <w:tcW w:w="529" w:type="pct"/>
            <w:shd w:val="clear" w:color="auto" w:fill="auto"/>
            <w:vAlign w:val="center"/>
          </w:tcPr>
          <w:p w14:paraId="438E4034" w14:textId="4D9AD64D" w:rsidR="00D921A6" w:rsidRPr="005E2AF4" w:rsidRDefault="00471B54" w:rsidP="00D921A6">
            <w:pPr>
              <w:jc w:val="left"/>
              <w:rPr>
                <w:sz w:val="20"/>
                <w:lang w:val="es-ES_tradnl"/>
              </w:rPr>
            </w:pPr>
            <w:r w:rsidRPr="005E2AF4">
              <w:rPr>
                <w:sz w:val="20"/>
                <w:lang w:val="es-ES_tradnl"/>
              </w:rPr>
              <w:t>Año</w:t>
            </w:r>
            <w:r w:rsidR="00D921A6" w:rsidRPr="005E2AF4">
              <w:rPr>
                <w:sz w:val="20"/>
                <w:lang w:val="es-ES_tradnl"/>
              </w:rPr>
              <w:t>:</w:t>
            </w:r>
            <w:r w:rsidR="004D3F1B" w:rsidRPr="005E2AF4">
              <w:rPr>
                <w:sz w:val="20"/>
                <w:lang w:val="es-ES_tradnl"/>
              </w:rPr>
              <w:t xml:space="preserve"> </w:t>
            </w:r>
            <w:r w:rsidR="00D921A6" w:rsidRPr="005E2AF4">
              <w:rPr>
                <w:color w:val="000000" w:themeColor="text1"/>
                <w:sz w:val="20"/>
                <w:lang w:val="es-ES_tradnl"/>
              </w:rPr>
              <w:t>2022</w:t>
            </w:r>
          </w:p>
        </w:tc>
        <w:tc>
          <w:tcPr>
            <w:tcW w:w="758" w:type="pct"/>
            <w:shd w:val="clear" w:color="auto" w:fill="auto"/>
            <w:vAlign w:val="center"/>
          </w:tcPr>
          <w:p w14:paraId="0ED5CFEF" w14:textId="79B480F5" w:rsidR="00D921A6" w:rsidRPr="005E2AF4" w:rsidRDefault="0047665C" w:rsidP="0042764B">
            <w:pPr>
              <w:ind w:left="-109"/>
              <w:jc w:val="right"/>
              <w:rPr>
                <w:sz w:val="20"/>
                <w:lang w:val="es-ES_tradnl"/>
              </w:rPr>
            </w:pPr>
            <w:r w:rsidRPr="005E2AF4">
              <w:rPr>
                <w:color w:val="000000" w:themeColor="text1"/>
                <w:sz w:val="20"/>
                <w:lang w:val="es-ES_tradnl"/>
              </w:rPr>
              <w:t>4</w:t>
            </w:r>
            <w:r w:rsidR="007C22E3" w:rsidRPr="005E2AF4">
              <w:rPr>
                <w:color w:val="000000" w:themeColor="text1"/>
                <w:sz w:val="20"/>
                <w:lang w:val="es-ES_tradnl"/>
              </w:rPr>
              <w:t>8.</w:t>
            </w:r>
            <w:r w:rsidR="000C705B" w:rsidRPr="005E2AF4">
              <w:rPr>
                <w:color w:val="000000" w:themeColor="text1"/>
                <w:sz w:val="20"/>
                <w:lang w:val="es-ES_tradnl"/>
              </w:rPr>
              <w:t>447</w:t>
            </w:r>
            <w:r w:rsidRPr="005E2AF4">
              <w:rPr>
                <w:color w:val="000000" w:themeColor="text1"/>
                <w:sz w:val="20"/>
                <w:lang w:val="es-ES_tradnl"/>
              </w:rPr>
              <w:t>.6</w:t>
            </w:r>
            <w:r w:rsidR="000C705B" w:rsidRPr="005E2AF4">
              <w:rPr>
                <w:color w:val="000000" w:themeColor="text1"/>
                <w:sz w:val="20"/>
                <w:lang w:val="es-ES_tradnl"/>
              </w:rPr>
              <w:t>6</w:t>
            </w:r>
            <w:r w:rsidR="004D3F1B" w:rsidRPr="005E2AF4">
              <w:rPr>
                <w:color w:val="000000" w:themeColor="text1"/>
                <w:sz w:val="20"/>
                <w:lang w:val="es-ES_tradnl"/>
              </w:rPr>
              <w:t xml:space="preserve"> </w:t>
            </w:r>
            <w:proofErr w:type="spellStart"/>
            <w:r w:rsidR="00471B54" w:rsidRPr="005E2AF4">
              <w:rPr>
                <w:sz w:val="20"/>
                <w:lang w:val="es-ES_tradnl"/>
              </w:rPr>
              <w:t>tm</w:t>
            </w:r>
            <w:proofErr w:type="spellEnd"/>
          </w:p>
        </w:tc>
        <w:tc>
          <w:tcPr>
            <w:tcW w:w="1288" w:type="pct"/>
            <w:shd w:val="clear" w:color="auto" w:fill="auto"/>
            <w:vAlign w:val="center"/>
          </w:tcPr>
          <w:p w14:paraId="54740501" w14:textId="77777777" w:rsidR="00836285" w:rsidRDefault="00943AFA" w:rsidP="000E3E0E">
            <w:pPr>
              <w:ind w:left="-110"/>
              <w:jc w:val="right"/>
              <w:rPr>
                <w:sz w:val="20"/>
                <w:lang w:val="es-ES_tradnl"/>
              </w:rPr>
            </w:pPr>
            <w:r w:rsidRPr="005E2AF4">
              <w:rPr>
                <w:color w:val="000000" w:themeColor="text1"/>
                <w:sz w:val="20"/>
                <w:lang w:val="es-ES_tradnl"/>
              </w:rPr>
              <w:t>9</w:t>
            </w:r>
            <w:r w:rsidR="007C22E3" w:rsidRPr="005E2AF4">
              <w:rPr>
                <w:color w:val="000000" w:themeColor="text1"/>
                <w:sz w:val="20"/>
                <w:lang w:val="es-ES_tradnl"/>
              </w:rPr>
              <w:t>5.</w:t>
            </w:r>
            <w:r w:rsidRPr="005E2AF4">
              <w:rPr>
                <w:color w:val="000000" w:themeColor="text1"/>
                <w:sz w:val="20"/>
                <w:lang w:val="es-ES_tradnl"/>
              </w:rPr>
              <w:t>64</w:t>
            </w:r>
            <w:r w:rsidR="00471B54" w:rsidRPr="005E2AF4">
              <w:rPr>
                <w:color w:val="000000" w:themeColor="text1"/>
                <w:sz w:val="20"/>
                <w:lang w:val="es-ES_tradnl"/>
              </w:rPr>
              <w:t>4.</w:t>
            </w:r>
            <w:r w:rsidRPr="005E2AF4">
              <w:rPr>
                <w:color w:val="000000" w:themeColor="text1"/>
                <w:sz w:val="20"/>
                <w:lang w:val="es-ES_tradnl"/>
              </w:rPr>
              <w:t>142</w:t>
            </w:r>
            <w:r w:rsidR="004D3F1B" w:rsidRPr="005E2AF4">
              <w:rPr>
                <w:color w:val="000000" w:themeColor="text1"/>
                <w:sz w:val="20"/>
                <w:lang w:val="es-ES_tradnl"/>
              </w:rPr>
              <w:t xml:space="preserve"> </w:t>
            </w:r>
            <w:proofErr w:type="spellStart"/>
            <w:r w:rsidR="000E3E0E">
              <w:rPr>
                <w:sz w:val="20"/>
                <w:lang w:val="es-ES_tradnl"/>
              </w:rPr>
              <w:t>tons</w:t>
            </w:r>
            <w:proofErr w:type="spellEnd"/>
            <w:r w:rsidR="000E3E0E">
              <w:rPr>
                <w:sz w:val="20"/>
                <w:lang w:val="es-ES_tradnl"/>
              </w:rPr>
              <w:t>.</w:t>
            </w:r>
          </w:p>
          <w:p w14:paraId="4341F0CB" w14:textId="460BF99E" w:rsidR="00D921A6" w:rsidRPr="005E2AF4" w:rsidRDefault="00872A2B" w:rsidP="000E3E0E">
            <w:pPr>
              <w:ind w:left="-110"/>
              <w:jc w:val="right"/>
              <w:rPr>
                <w:sz w:val="20"/>
                <w:lang w:val="es-ES_tradnl"/>
              </w:rPr>
            </w:pPr>
            <w:r>
              <w:rPr>
                <w:rFonts w:eastAsia="MS Mincho"/>
                <w:sz w:val="20"/>
                <w:lang w:val="es-ES_tradnl"/>
              </w:rPr>
              <w:t xml:space="preserve">de </w:t>
            </w:r>
            <w:r w:rsidR="002A03A5" w:rsidRPr="002A03A5">
              <w:rPr>
                <w:rFonts w:eastAsia="MS Mincho"/>
                <w:sz w:val="20"/>
                <w:lang w:val="es-ES_tradnl"/>
              </w:rPr>
              <w:t>CO</w:t>
            </w:r>
            <w:r w:rsidR="002A03A5" w:rsidRPr="002A03A5">
              <w:rPr>
                <w:rFonts w:eastAsia="MS Mincho"/>
                <w:sz w:val="20"/>
                <w:vertAlign w:val="subscript"/>
                <w:lang w:val="es-ES_tradnl"/>
              </w:rPr>
              <w:t>2</w:t>
            </w:r>
            <w:r w:rsidR="00E8195D">
              <w:rPr>
                <w:sz w:val="20"/>
                <w:lang w:val="es-ES_tradnl"/>
              </w:rPr>
              <w:t xml:space="preserve"> equivalente</w:t>
            </w:r>
          </w:p>
        </w:tc>
      </w:tr>
    </w:tbl>
    <w:p w14:paraId="733CCB18" w14:textId="77777777" w:rsidR="0001218E" w:rsidRPr="005E2AF4" w:rsidRDefault="0001218E">
      <w:pPr>
        <w:jc w:val="center"/>
        <w:rPr>
          <w:sz w:val="10"/>
          <w:szCs w:val="10"/>
          <w:lang w:val="es-ES_tradnl"/>
        </w:rPr>
      </w:pPr>
    </w:p>
    <w:tbl>
      <w:tblPr>
        <w:tblStyle w:val="TableGrid"/>
        <w:tblW w:w="5000" w:type="pct"/>
        <w:tblLayout w:type="fixed"/>
        <w:tblLook w:val="04A0" w:firstRow="1" w:lastRow="0" w:firstColumn="1" w:lastColumn="0" w:noHBand="0" w:noVBand="1"/>
      </w:tblPr>
      <w:tblGrid>
        <w:gridCol w:w="1303"/>
        <w:gridCol w:w="1015"/>
        <w:gridCol w:w="871"/>
        <w:gridCol w:w="1030"/>
        <w:gridCol w:w="1004"/>
        <w:gridCol w:w="1163"/>
        <w:gridCol w:w="1312"/>
        <w:gridCol w:w="712"/>
        <w:gridCol w:w="1166"/>
      </w:tblGrid>
      <w:tr w:rsidR="00872A2B" w:rsidRPr="005E2AF4" w14:paraId="7FC2FE01" w14:textId="77777777" w:rsidTr="00872A2B">
        <w:trPr>
          <w:trHeight w:val="250"/>
          <w:tblHeader/>
        </w:trPr>
        <w:tc>
          <w:tcPr>
            <w:tcW w:w="4019" w:type="pct"/>
            <w:gridSpan w:val="7"/>
            <w:shd w:val="clear" w:color="auto" w:fill="auto"/>
            <w:vAlign w:val="center"/>
          </w:tcPr>
          <w:p w14:paraId="7E483BE5" w14:textId="37E37A89" w:rsidR="0001218E" w:rsidRPr="005E2AF4" w:rsidRDefault="00471B54">
            <w:pPr>
              <w:jc w:val="left"/>
              <w:rPr>
                <w:b/>
                <w:sz w:val="20"/>
                <w:szCs w:val="20"/>
                <w:lang w:val="es-ES_tradnl"/>
              </w:rPr>
            </w:pPr>
            <w:r w:rsidRPr="005E2AF4">
              <w:rPr>
                <w:b/>
                <w:sz w:val="20"/>
                <w:szCs w:val="20"/>
                <w:lang w:val="es-ES_tradnl"/>
              </w:rPr>
              <w:t>III)</w:t>
            </w:r>
            <w:r w:rsidR="004D3F1B" w:rsidRPr="005E2AF4">
              <w:rPr>
                <w:b/>
                <w:sz w:val="20"/>
                <w:szCs w:val="20"/>
                <w:lang w:val="es-ES_tradnl"/>
              </w:rPr>
              <w:t xml:space="preserve"> </w:t>
            </w:r>
            <w:r w:rsidRPr="005E2AF4">
              <w:rPr>
                <w:b/>
                <w:sz w:val="20"/>
                <w:szCs w:val="20"/>
                <w:lang w:val="es-ES_tradnl"/>
              </w:rPr>
              <w:t>DATOS</w:t>
            </w:r>
            <w:r w:rsidR="004D3F1B" w:rsidRPr="005E2AF4">
              <w:rPr>
                <w:b/>
                <w:sz w:val="20"/>
                <w:szCs w:val="20"/>
                <w:lang w:val="es-ES_tradnl"/>
              </w:rPr>
              <w:t xml:space="preserve"> </w:t>
            </w:r>
            <w:r w:rsidRPr="005E2AF4">
              <w:rPr>
                <w:b/>
                <w:sz w:val="20"/>
                <w:szCs w:val="20"/>
                <w:lang w:val="es-ES_tradnl"/>
              </w:rPr>
              <w:t>SECTORIALES</w:t>
            </w:r>
            <w:r w:rsidR="004D3F1B" w:rsidRPr="005E2AF4">
              <w:rPr>
                <w:b/>
                <w:sz w:val="20"/>
                <w:szCs w:val="20"/>
                <w:lang w:val="es-ES_tradnl"/>
              </w:rPr>
              <w:t xml:space="preserve"> </w:t>
            </w:r>
            <w:r w:rsidRPr="005E2AF4">
              <w:rPr>
                <w:b/>
                <w:sz w:val="20"/>
                <w:szCs w:val="20"/>
                <w:lang w:val="es-ES_tradnl"/>
              </w:rPr>
              <w:t>DEL</w:t>
            </w:r>
            <w:r w:rsidR="004D3F1B" w:rsidRPr="005E2AF4">
              <w:rPr>
                <w:b/>
                <w:sz w:val="20"/>
                <w:szCs w:val="20"/>
                <w:lang w:val="es-ES_tradnl"/>
              </w:rPr>
              <w:t xml:space="preserve"> </w:t>
            </w:r>
            <w:r w:rsidRPr="005E2AF4">
              <w:rPr>
                <w:b/>
                <w:sz w:val="20"/>
                <w:szCs w:val="20"/>
                <w:lang w:val="es-ES_tradnl"/>
              </w:rPr>
              <w:t>PROGRAMA</w:t>
            </w:r>
            <w:r w:rsidR="004D3F1B" w:rsidRPr="005E2AF4">
              <w:rPr>
                <w:b/>
                <w:sz w:val="20"/>
                <w:szCs w:val="20"/>
                <w:lang w:val="es-ES_tradnl"/>
              </w:rPr>
              <w:t xml:space="preserve"> </w:t>
            </w:r>
            <w:r w:rsidRPr="005E2AF4">
              <w:rPr>
                <w:b/>
                <w:sz w:val="20"/>
                <w:szCs w:val="20"/>
                <w:lang w:val="es-ES_tradnl"/>
              </w:rPr>
              <w:t>PAÍS</w:t>
            </w:r>
            <w:r w:rsidR="004D3F1B" w:rsidRPr="005E2AF4">
              <w:rPr>
                <w:b/>
                <w:sz w:val="20"/>
                <w:szCs w:val="20"/>
                <w:lang w:val="es-ES_tradnl"/>
              </w:rPr>
              <w:t xml:space="preserve"> </w:t>
            </w:r>
            <w:r w:rsidRPr="005E2AF4">
              <w:rPr>
                <w:b/>
                <w:sz w:val="20"/>
                <w:szCs w:val="20"/>
                <w:lang w:val="es-ES_tradnl"/>
              </w:rPr>
              <w:t>MÁS</w:t>
            </w:r>
            <w:r w:rsidR="004D3F1B" w:rsidRPr="005E2AF4">
              <w:rPr>
                <w:b/>
                <w:sz w:val="20"/>
                <w:szCs w:val="20"/>
                <w:lang w:val="es-ES_tradnl"/>
              </w:rPr>
              <w:t xml:space="preserve"> </w:t>
            </w:r>
            <w:r w:rsidRPr="005E2AF4">
              <w:rPr>
                <w:b/>
                <w:sz w:val="20"/>
                <w:szCs w:val="20"/>
                <w:lang w:val="es-ES_tradnl"/>
              </w:rPr>
              <w:t>RECIENTES</w:t>
            </w:r>
            <w:r w:rsidR="00A92070">
              <w:rPr>
                <w:b/>
                <w:sz w:val="20"/>
                <w:szCs w:val="20"/>
                <w:lang w:val="es-ES_tradnl"/>
              </w:rPr>
              <w:t xml:space="preserve"> </w:t>
            </w:r>
            <w:r w:rsidR="00E8195D">
              <w:rPr>
                <w:b/>
                <w:sz w:val="20"/>
                <w:szCs w:val="20"/>
                <w:lang w:val="es-ES_tradnl"/>
              </w:rPr>
              <w:t>(</w:t>
            </w:r>
            <w:proofErr w:type="spellStart"/>
            <w:r w:rsidR="00E8195D">
              <w:rPr>
                <w:b/>
                <w:sz w:val="20"/>
                <w:szCs w:val="20"/>
                <w:lang w:val="es-ES_tradnl"/>
              </w:rPr>
              <w:t>tons</w:t>
            </w:r>
            <w:proofErr w:type="spellEnd"/>
            <w:r w:rsidR="00E8195D">
              <w:rPr>
                <w:b/>
                <w:sz w:val="20"/>
                <w:szCs w:val="20"/>
                <w:lang w:val="es-ES_tradnl"/>
              </w:rPr>
              <w:t xml:space="preserve">. </w:t>
            </w:r>
            <w:r w:rsidR="00632218">
              <w:rPr>
                <w:b/>
                <w:sz w:val="20"/>
                <w:szCs w:val="20"/>
                <w:lang w:val="es-ES_tradnl"/>
              </w:rPr>
              <w:t xml:space="preserve">de </w:t>
            </w:r>
            <w:r w:rsidR="003435AC" w:rsidRPr="003435AC">
              <w:rPr>
                <w:rFonts w:eastAsia="MS Mincho"/>
                <w:b/>
                <w:sz w:val="20"/>
                <w:szCs w:val="20"/>
                <w:lang w:val="es-ES_tradnl"/>
              </w:rPr>
              <w:t>CO</w:t>
            </w:r>
            <w:r w:rsidR="003435AC" w:rsidRPr="003435AC">
              <w:rPr>
                <w:rFonts w:eastAsia="MS Mincho"/>
                <w:b/>
                <w:sz w:val="20"/>
                <w:szCs w:val="20"/>
                <w:vertAlign w:val="subscript"/>
                <w:lang w:val="es-ES_tradnl"/>
              </w:rPr>
              <w:t>2</w:t>
            </w:r>
            <w:r w:rsidR="00632218">
              <w:rPr>
                <w:b/>
                <w:sz w:val="20"/>
                <w:szCs w:val="20"/>
                <w:lang w:val="es-ES_tradnl"/>
              </w:rPr>
              <w:t xml:space="preserve"> equivalente</w:t>
            </w:r>
            <w:r w:rsidR="00E8195D">
              <w:rPr>
                <w:b/>
                <w:sz w:val="20"/>
                <w:szCs w:val="20"/>
                <w:lang w:val="es-ES_tradnl"/>
              </w:rPr>
              <w:t>)</w:t>
            </w:r>
          </w:p>
        </w:tc>
        <w:tc>
          <w:tcPr>
            <w:tcW w:w="981" w:type="pct"/>
            <w:gridSpan w:val="2"/>
            <w:shd w:val="clear" w:color="auto" w:fill="auto"/>
            <w:vAlign w:val="center"/>
          </w:tcPr>
          <w:p w14:paraId="342EBADA" w14:textId="39EE6963" w:rsidR="0001218E" w:rsidRPr="005E2AF4" w:rsidRDefault="00471B54">
            <w:pPr>
              <w:spacing w:after="60"/>
              <w:jc w:val="right"/>
              <w:rPr>
                <w:b/>
                <w:sz w:val="20"/>
                <w:szCs w:val="20"/>
                <w:highlight w:val="cyan"/>
                <w:lang w:val="es-ES_tradnl"/>
              </w:rPr>
            </w:pPr>
            <w:r w:rsidRPr="005E2AF4">
              <w:rPr>
                <w:b/>
                <w:sz w:val="20"/>
                <w:szCs w:val="20"/>
                <w:lang w:val="es-ES_tradnl"/>
              </w:rPr>
              <w:t>Año</w:t>
            </w:r>
            <w:r w:rsidR="0001218E" w:rsidRPr="005E2AF4">
              <w:rPr>
                <w:b/>
                <w:sz w:val="20"/>
                <w:szCs w:val="20"/>
                <w:lang w:val="es-ES_tradnl"/>
              </w:rPr>
              <w:t>:</w:t>
            </w:r>
            <w:r w:rsidR="004D3F1B" w:rsidRPr="005E2AF4">
              <w:rPr>
                <w:b/>
                <w:sz w:val="20"/>
                <w:szCs w:val="20"/>
                <w:lang w:val="es-ES_tradnl"/>
              </w:rPr>
              <w:t xml:space="preserve"> </w:t>
            </w:r>
            <w:r w:rsidR="0001218E" w:rsidRPr="005E2AF4">
              <w:rPr>
                <w:b/>
                <w:color w:val="000000" w:themeColor="text1"/>
                <w:sz w:val="20"/>
                <w:szCs w:val="20"/>
                <w:lang w:val="es-ES_tradnl"/>
              </w:rPr>
              <w:t>202</w:t>
            </w:r>
            <w:r w:rsidR="00E95040" w:rsidRPr="005E2AF4">
              <w:rPr>
                <w:b/>
                <w:color w:val="000000" w:themeColor="text1"/>
                <w:sz w:val="20"/>
                <w:szCs w:val="20"/>
                <w:lang w:val="es-ES_tradnl"/>
              </w:rPr>
              <w:t>2</w:t>
            </w:r>
          </w:p>
        </w:tc>
      </w:tr>
      <w:tr w:rsidR="00872A2B" w:rsidRPr="005E2AF4" w14:paraId="34EED57A" w14:textId="77777777" w:rsidTr="00872A2B">
        <w:trPr>
          <w:trHeight w:val="250"/>
          <w:tblHeader/>
        </w:trPr>
        <w:tc>
          <w:tcPr>
            <w:tcW w:w="680" w:type="pct"/>
            <w:vMerge w:val="restart"/>
            <w:shd w:val="clear" w:color="auto" w:fill="auto"/>
            <w:tcMar>
              <w:left w:w="85" w:type="dxa"/>
              <w:right w:w="85" w:type="dxa"/>
            </w:tcMar>
            <w:vAlign w:val="center"/>
          </w:tcPr>
          <w:p w14:paraId="76977122" w14:textId="68230669" w:rsidR="00FE70FF" w:rsidRPr="005E2AF4" w:rsidRDefault="0076363D" w:rsidP="00CA007F">
            <w:pPr>
              <w:jc w:val="center"/>
              <w:rPr>
                <w:sz w:val="20"/>
                <w:szCs w:val="20"/>
                <w:lang w:val="es-ES_tradnl"/>
              </w:rPr>
            </w:pPr>
            <w:r w:rsidRPr="005E2AF4">
              <w:rPr>
                <w:sz w:val="20"/>
                <w:szCs w:val="20"/>
                <w:lang w:val="es-ES_tradnl"/>
              </w:rPr>
              <w:t>Sustancia</w:t>
            </w:r>
            <w:r w:rsidR="004D3F1B" w:rsidRPr="005E2AF4">
              <w:rPr>
                <w:sz w:val="20"/>
                <w:szCs w:val="20"/>
                <w:lang w:val="es-ES_tradnl"/>
              </w:rPr>
              <w:t xml:space="preserve"> </w:t>
            </w:r>
            <w:r w:rsidRPr="005E2AF4">
              <w:rPr>
                <w:sz w:val="20"/>
                <w:szCs w:val="20"/>
                <w:lang w:val="es-ES_tradnl"/>
              </w:rPr>
              <w:t>química</w:t>
            </w:r>
          </w:p>
        </w:tc>
        <w:tc>
          <w:tcPr>
            <w:tcW w:w="530" w:type="pct"/>
            <w:vMerge w:val="restart"/>
            <w:shd w:val="clear" w:color="auto" w:fill="auto"/>
            <w:tcMar>
              <w:left w:w="85" w:type="dxa"/>
              <w:right w:w="85" w:type="dxa"/>
            </w:tcMar>
            <w:vAlign w:val="center"/>
          </w:tcPr>
          <w:p w14:paraId="2ADC2076" w14:textId="3CED2BCD" w:rsidR="00FE70FF" w:rsidRPr="005E2AF4" w:rsidRDefault="00471B54" w:rsidP="00CA007F">
            <w:pPr>
              <w:jc w:val="center"/>
              <w:rPr>
                <w:sz w:val="20"/>
                <w:szCs w:val="20"/>
                <w:lang w:val="es-ES_tradnl"/>
              </w:rPr>
            </w:pPr>
            <w:r w:rsidRPr="005E2AF4">
              <w:rPr>
                <w:sz w:val="20"/>
                <w:szCs w:val="20"/>
                <w:lang w:val="es-ES_tradnl"/>
              </w:rPr>
              <w:t>Aerosoles</w:t>
            </w:r>
          </w:p>
        </w:tc>
        <w:tc>
          <w:tcPr>
            <w:tcW w:w="455" w:type="pct"/>
            <w:vMerge w:val="restart"/>
            <w:shd w:val="clear" w:color="auto" w:fill="auto"/>
            <w:tcMar>
              <w:left w:w="85" w:type="dxa"/>
              <w:right w:w="85" w:type="dxa"/>
            </w:tcMar>
            <w:vAlign w:val="center"/>
          </w:tcPr>
          <w:p w14:paraId="59D61320" w14:textId="7E31E43E" w:rsidR="00FE70FF" w:rsidRPr="005E2AF4" w:rsidRDefault="00471B54" w:rsidP="00CA007F">
            <w:pPr>
              <w:jc w:val="center"/>
              <w:rPr>
                <w:sz w:val="20"/>
                <w:szCs w:val="20"/>
                <w:lang w:val="es-ES_tradnl"/>
              </w:rPr>
            </w:pPr>
            <w:r w:rsidRPr="005E2AF4">
              <w:rPr>
                <w:sz w:val="20"/>
                <w:szCs w:val="20"/>
                <w:lang w:val="es-ES_tradnl"/>
              </w:rPr>
              <w:t>Espuma</w:t>
            </w:r>
          </w:p>
        </w:tc>
        <w:tc>
          <w:tcPr>
            <w:tcW w:w="538" w:type="pct"/>
            <w:vMerge w:val="restart"/>
            <w:shd w:val="clear" w:color="auto" w:fill="auto"/>
            <w:tcMar>
              <w:left w:w="85" w:type="dxa"/>
              <w:right w:w="85" w:type="dxa"/>
            </w:tcMar>
            <w:vAlign w:val="center"/>
          </w:tcPr>
          <w:p w14:paraId="04A89EAD" w14:textId="553FBC84" w:rsidR="00FE70FF" w:rsidRPr="005E2AF4" w:rsidRDefault="006239DB" w:rsidP="00CA007F">
            <w:pPr>
              <w:jc w:val="center"/>
              <w:rPr>
                <w:sz w:val="20"/>
                <w:szCs w:val="20"/>
                <w:lang w:val="es-ES_tradnl"/>
              </w:rPr>
            </w:pPr>
            <w:r w:rsidRPr="005E2AF4">
              <w:rPr>
                <w:sz w:val="20"/>
                <w:szCs w:val="20"/>
                <w:lang w:val="es-ES_tradnl"/>
              </w:rPr>
              <w:t>Extinción</w:t>
            </w:r>
            <w:r w:rsidR="004D3F1B" w:rsidRPr="005E2AF4">
              <w:rPr>
                <w:sz w:val="20"/>
                <w:szCs w:val="20"/>
                <w:lang w:val="es-ES_tradnl"/>
              </w:rPr>
              <w:t xml:space="preserve"> </w:t>
            </w:r>
            <w:r w:rsidRPr="005E2AF4">
              <w:rPr>
                <w:sz w:val="20"/>
                <w:szCs w:val="20"/>
                <w:lang w:val="es-ES_tradnl"/>
              </w:rPr>
              <w:t>de</w:t>
            </w:r>
            <w:r w:rsidR="004D3F1B" w:rsidRPr="005E2AF4">
              <w:rPr>
                <w:sz w:val="20"/>
                <w:szCs w:val="20"/>
                <w:lang w:val="es-ES_tradnl"/>
              </w:rPr>
              <w:t xml:space="preserve"> </w:t>
            </w:r>
            <w:r w:rsidRPr="005E2AF4">
              <w:rPr>
                <w:sz w:val="20"/>
                <w:szCs w:val="20"/>
                <w:lang w:val="es-ES_tradnl"/>
              </w:rPr>
              <w:t>incendios</w:t>
            </w:r>
          </w:p>
        </w:tc>
        <w:tc>
          <w:tcPr>
            <w:tcW w:w="1816" w:type="pct"/>
            <w:gridSpan w:val="3"/>
            <w:shd w:val="clear" w:color="auto" w:fill="auto"/>
            <w:tcMar>
              <w:left w:w="85" w:type="dxa"/>
              <w:right w:w="85" w:type="dxa"/>
            </w:tcMar>
            <w:vAlign w:val="center"/>
          </w:tcPr>
          <w:p w14:paraId="53DC037A" w14:textId="59DFE3CB" w:rsidR="00FE70FF" w:rsidRPr="005E2AF4" w:rsidRDefault="000E1AAB" w:rsidP="00CA007F">
            <w:pPr>
              <w:jc w:val="center"/>
              <w:rPr>
                <w:sz w:val="20"/>
                <w:szCs w:val="20"/>
                <w:lang w:val="es-ES_tradnl"/>
              </w:rPr>
            </w:pPr>
            <w:r>
              <w:rPr>
                <w:sz w:val="20"/>
                <w:szCs w:val="20"/>
                <w:lang w:val="es-ES_tradnl"/>
              </w:rPr>
              <w:t>Aire acondicionado</w:t>
            </w:r>
            <w:r w:rsidR="00872A2B">
              <w:rPr>
                <w:sz w:val="20"/>
                <w:szCs w:val="20"/>
                <w:lang w:val="es-ES_tradnl"/>
              </w:rPr>
              <w:t xml:space="preserve"> (AA)</w:t>
            </w:r>
            <w:r>
              <w:rPr>
                <w:sz w:val="20"/>
                <w:szCs w:val="20"/>
                <w:lang w:val="es-ES_tradnl"/>
              </w:rPr>
              <w:t xml:space="preserve"> y refrigeración</w:t>
            </w:r>
          </w:p>
        </w:tc>
        <w:tc>
          <w:tcPr>
            <w:tcW w:w="372" w:type="pct"/>
            <w:vMerge w:val="restart"/>
            <w:shd w:val="clear" w:color="auto" w:fill="auto"/>
            <w:tcMar>
              <w:left w:w="85" w:type="dxa"/>
              <w:right w:w="85" w:type="dxa"/>
            </w:tcMar>
            <w:vAlign w:val="center"/>
          </w:tcPr>
          <w:p w14:paraId="7B7F4B83" w14:textId="6ADD24DD" w:rsidR="00FE70FF" w:rsidRPr="005E2AF4" w:rsidRDefault="006239DB" w:rsidP="00CA007F">
            <w:pPr>
              <w:jc w:val="center"/>
              <w:rPr>
                <w:sz w:val="20"/>
                <w:szCs w:val="20"/>
                <w:lang w:val="es-ES_tradnl"/>
              </w:rPr>
            </w:pPr>
            <w:r w:rsidRPr="005E2AF4">
              <w:rPr>
                <w:sz w:val="20"/>
                <w:szCs w:val="20"/>
                <w:lang w:val="es-ES_tradnl"/>
              </w:rPr>
              <w:t>Otros</w:t>
            </w:r>
          </w:p>
        </w:tc>
        <w:tc>
          <w:tcPr>
            <w:tcW w:w="609" w:type="pct"/>
            <w:vMerge w:val="restart"/>
            <w:shd w:val="clear" w:color="auto" w:fill="auto"/>
            <w:tcMar>
              <w:left w:w="85" w:type="dxa"/>
              <w:right w:w="85" w:type="dxa"/>
            </w:tcMar>
            <w:vAlign w:val="center"/>
          </w:tcPr>
          <w:p w14:paraId="5D80E570" w14:textId="4DEAA467" w:rsidR="00FE70FF" w:rsidRPr="005E2AF4" w:rsidRDefault="00471B54" w:rsidP="00CA007F">
            <w:pPr>
              <w:jc w:val="center"/>
              <w:rPr>
                <w:sz w:val="20"/>
                <w:szCs w:val="20"/>
                <w:lang w:val="es-ES_tradnl"/>
              </w:rPr>
            </w:pPr>
            <w:r w:rsidRPr="005E2AF4">
              <w:rPr>
                <w:sz w:val="20"/>
                <w:szCs w:val="20"/>
                <w:lang w:val="es-ES_tradnl"/>
              </w:rPr>
              <w:t>Consumo</w:t>
            </w:r>
            <w:r w:rsidR="004D3F1B" w:rsidRPr="005E2AF4">
              <w:rPr>
                <w:sz w:val="20"/>
                <w:szCs w:val="20"/>
                <w:lang w:val="es-ES_tradnl"/>
              </w:rPr>
              <w:t xml:space="preserve"> </w:t>
            </w:r>
            <w:r w:rsidRPr="005E2AF4">
              <w:rPr>
                <w:sz w:val="20"/>
                <w:szCs w:val="20"/>
                <w:lang w:val="es-ES_tradnl"/>
              </w:rPr>
              <w:t>total</w:t>
            </w:r>
            <w:r w:rsidR="004D3F1B" w:rsidRPr="005E2AF4">
              <w:rPr>
                <w:sz w:val="20"/>
                <w:szCs w:val="20"/>
                <w:lang w:val="es-ES_tradnl"/>
              </w:rPr>
              <w:t xml:space="preserve"> </w:t>
            </w:r>
            <w:r w:rsidRPr="005E2AF4">
              <w:rPr>
                <w:sz w:val="20"/>
                <w:szCs w:val="20"/>
                <w:lang w:val="es-ES_tradnl"/>
              </w:rPr>
              <w:t>del</w:t>
            </w:r>
            <w:r w:rsidR="004D3F1B" w:rsidRPr="005E2AF4">
              <w:rPr>
                <w:sz w:val="20"/>
                <w:szCs w:val="20"/>
                <w:lang w:val="es-ES_tradnl"/>
              </w:rPr>
              <w:t xml:space="preserve"> </w:t>
            </w:r>
            <w:r w:rsidRPr="005E2AF4">
              <w:rPr>
                <w:sz w:val="20"/>
                <w:szCs w:val="20"/>
                <w:lang w:val="es-ES_tradnl"/>
              </w:rPr>
              <w:t>sector</w:t>
            </w:r>
          </w:p>
        </w:tc>
      </w:tr>
      <w:tr w:rsidR="00872A2B" w:rsidRPr="005E2AF4" w14:paraId="6FC3E5F2" w14:textId="77777777" w:rsidTr="00872A2B">
        <w:trPr>
          <w:trHeight w:val="107"/>
        </w:trPr>
        <w:tc>
          <w:tcPr>
            <w:tcW w:w="680" w:type="pct"/>
            <w:vMerge/>
            <w:shd w:val="clear" w:color="auto" w:fill="auto"/>
            <w:tcMar>
              <w:left w:w="85" w:type="dxa"/>
              <w:right w:w="85" w:type="dxa"/>
            </w:tcMar>
            <w:vAlign w:val="center"/>
          </w:tcPr>
          <w:p w14:paraId="1242609B" w14:textId="77777777" w:rsidR="00FE70FF" w:rsidRPr="005E2AF4" w:rsidRDefault="00FE70FF" w:rsidP="00CA007F">
            <w:pPr>
              <w:jc w:val="center"/>
              <w:rPr>
                <w:sz w:val="20"/>
                <w:szCs w:val="20"/>
                <w:lang w:val="es-ES_tradnl"/>
              </w:rPr>
            </w:pPr>
          </w:p>
        </w:tc>
        <w:tc>
          <w:tcPr>
            <w:tcW w:w="530" w:type="pct"/>
            <w:vMerge/>
            <w:shd w:val="clear" w:color="auto" w:fill="auto"/>
            <w:tcMar>
              <w:left w:w="85" w:type="dxa"/>
              <w:right w:w="85" w:type="dxa"/>
            </w:tcMar>
            <w:vAlign w:val="center"/>
          </w:tcPr>
          <w:p w14:paraId="1780E504" w14:textId="77777777" w:rsidR="00FE70FF" w:rsidRPr="005E2AF4" w:rsidRDefault="00FE70FF" w:rsidP="00CA007F">
            <w:pPr>
              <w:jc w:val="center"/>
              <w:rPr>
                <w:sz w:val="20"/>
                <w:szCs w:val="20"/>
                <w:lang w:val="es-ES_tradnl"/>
              </w:rPr>
            </w:pPr>
          </w:p>
        </w:tc>
        <w:tc>
          <w:tcPr>
            <w:tcW w:w="455" w:type="pct"/>
            <w:vMerge/>
            <w:shd w:val="clear" w:color="auto" w:fill="auto"/>
            <w:tcMar>
              <w:left w:w="85" w:type="dxa"/>
              <w:right w:w="85" w:type="dxa"/>
            </w:tcMar>
            <w:vAlign w:val="center"/>
          </w:tcPr>
          <w:p w14:paraId="46DE819A" w14:textId="77777777" w:rsidR="00FE70FF" w:rsidRPr="005E2AF4" w:rsidRDefault="00FE70FF" w:rsidP="00CA007F">
            <w:pPr>
              <w:jc w:val="center"/>
              <w:rPr>
                <w:sz w:val="20"/>
                <w:szCs w:val="20"/>
                <w:lang w:val="es-ES_tradnl"/>
              </w:rPr>
            </w:pPr>
          </w:p>
        </w:tc>
        <w:tc>
          <w:tcPr>
            <w:tcW w:w="538" w:type="pct"/>
            <w:vMerge/>
            <w:shd w:val="clear" w:color="auto" w:fill="auto"/>
            <w:tcMar>
              <w:left w:w="85" w:type="dxa"/>
              <w:right w:w="85" w:type="dxa"/>
            </w:tcMar>
            <w:vAlign w:val="center"/>
          </w:tcPr>
          <w:p w14:paraId="611EBECB" w14:textId="77777777" w:rsidR="00FE70FF" w:rsidRPr="005E2AF4" w:rsidRDefault="00FE70FF" w:rsidP="00CA007F">
            <w:pPr>
              <w:jc w:val="center"/>
              <w:rPr>
                <w:sz w:val="20"/>
                <w:szCs w:val="20"/>
                <w:lang w:val="es-ES_tradnl"/>
              </w:rPr>
            </w:pPr>
          </w:p>
        </w:tc>
        <w:tc>
          <w:tcPr>
            <w:tcW w:w="1131" w:type="pct"/>
            <w:gridSpan w:val="2"/>
            <w:shd w:val="clear" w:color="auto" w:fill="auto"/>
            <w:tcMar>
              <w:left w:w="85" w:type="dxa"/>
              <w:right w:w="85" w:type="dxa"/>
            </w:tcMar>
            <w:vAlign w:val="center"/>
          </w:tcPr>
          <w:p w14:paraId="29E11954" w14:textId="539C7F0C" w:rsidR="00FE70FF" w:rsidRPr="005E2AF4" w:rsidRDefault="00471B54" w:rsidP="00CA007F">
            <w:pPr>
              <w:jc w:val="center"/>
              <w:rPr>
                <w:sz w:val="20"/>
                <w:szCs w:val="20"/>
                <w:lang w:val="es-ES_tradnl"/>
              </w:rPr>
            </w:pPr>
            <w:r w:rsidRPr="005E2AF4">
              <w:rPr>
                <w:sz w:val="20"/>
                <w:szCs w:val="20"/>
                <w:lang w:val="es-ES_tradnl"/>
              </w:rPr>
              <w:t>Fabricación</w:t>
            </w:r>
          </w:p>
        </w:tc>
        <w:tc>
          <w:tcPr>
            <w:tcW w:w="685" w:type="pct"/>
            <w:vMerge w:val="restart"/>
            <w:shd w:val="clear" w:color="auto" w:fill="auto"/>
            <w:tcMar>
              <w:left w:w="85" w:type="dxa"/>
              <w:right w:w="85" w:type="dxa"/>
            </w:tcMar>
            <w:vAlign w:val="center"/>
          </w:tcPr>
          <w:p w14:paraId="738A6761" w14:textId="6D5F292E" w:rsidR="00FE70FF" w:rsidRPr="005E2AF4" w:rsidRDefault="00471B54" w:rsidP="004D1F17">
            <w:pPr>
              <w:jc w:val="center"/>
              <w:rPr>
                <w:sz w:val="20"/>
                <w:szCs w:val="20"/>
                <w:lang w:val="es-ES_tradnl"/>
              </w:rPr>
            </w:pPr>
            <w:r w:rsidRPr="005E2AF4">
              <w:rPr>
                <w:sz w:val="20"/>
                <w:szCs w:val="20"/>
                <w:lang w:val="es-ES_tradnl"/>
              </w:rPr>
              <w:t>Servicio</w:t>
            </w:r>
            <w:r w:rsidR="004D3F1B" w:rsidRPr="005E2AF4">
              <w:rPr>
                <w:sz w:val="20"/>
                <w:szCs w:val="20"/>
                <w:lang w:val="es-ES_tradnl"/>
              </w:rPr>
              <w:t xml:space="preserve"> </w:t>
            </w:r>
            <w:r w:rsidRPr="005E2AF4">
              <w:rPr>
                <w:sz w:val="20"/>
                <w:szCs w:val="20"/>
                <w:lang w:val="es-ES_tradnl"/>
              </w:rPr>
              <w:t>técnico</w:t>
            </w:r>
          </w:p>
        </w:tc>
        <w:tc>
          <w:tcPr>
            <w:tcW w:w="372" w:type="pct"/>
            <w:vMerge/>
            <w:shd w:val="clear" w:color="auto" w:fill="auto"/>
            <w:tcMar>
              <w:left w:w="85" w:type="dxa"/>
              <w:right w:w="85" w:type="dxa"/>
            </w:tcMar>
            <w:vAlign w:val="center"/>
          </w:tcPr>
          <w:p w14:paraId="4A2D1928" w14:textId="77777777" w:rsidR="00FE70FF" w:rsidRPr="005E2AF4" w:rsidRDefault="00FE70FF" w:rsidP="00CA007F">
            <w:pPr>
              <w:jc w:val="center"/>
              <w:rPr>
                <w:sz w:val="20"/>
                <w:szCs w:val="20"/>
                <w:lang w:val="es-ES_tradnl"/>
              </w:rPr>
            </w:pPr>
          </w:p>
        </w:tc>
        <w:tc>
          <w:tcPr>
            <w:tcW w:w="609" w:type="pct"/>
            <w:vMerge/>
            <w:shd w:val="clear" w:color="auto" w:fill="auto"/>
            <w:tcMar>
              <w:left w:w="85" w:type="dxa"/>
              <w:right w:w="85" w:type="dxa"/>
            </w:tcMar>
            <w:vAlign w:val="center"/>
          </w:tcPr>
          <w:p w14:paraId="3F2B00A1" w14:textId="77777777" w:rsidR="00FE70FF" w:rsidRPr="005E2AF4" w:rsidRDefault="00FE70FF" w:rsidP="00CA007F">
            <w:pPr>
              <w:jc w:val="center"/>
              <w:rPr>
                <w:sz w:val="20"/>
                <w:szCs w:val="20"/>
                <w:lang w:val="es-ES_tradnl"/>
              </w:rPr>
            </w:pPr>
          </w:p>
        </w:tc>
      </w:tr>
      <w:tr w:rsidR="00872A2B" w:rsidRPr="005E2AF4" w14:paraId="126EAFB8" w14:textId="77777777" w:rsidTr="00872A2B">
        <w:trPr>
          <w:trHeight w:val="96"/>
        </w:trPr>
        <w:tc>
          <w:tcPr>
            <w:tcW w:w="680" w:type="pct"/>
            <w:vMerge/>
            <w:shd w:val="clear" w:color="auto" w:fill="auto"/>
            <w:tcMar>
              <w:left w:w="85" w:type="dxa"/>
              <w:right w:w="85" w:type="dxa"/>
            </w:tcMar>
            <w:vAlign w:val="center"/>
          </w:tcPr>
          <w:p w14:paraId="100BD371" w14:textId="77777777" w:rsidR="00FE70FF" w:rsidRPr="005E2AF4" w:rsidRDefault="00FE70FF" w:rsidP="00CA007F">
            <w:pPr>
              <w:jc w:val="center"/>
              <w:rPr>
                <w:sz w:val="20"/>
                <w:szCs w:val="20"/>
                <w:lang w:val="es-ES_tradnl"/>
              </w:rPr>
            </w:pPr>
          </w:p>
        </w:tc>
        <w:tc>
          <w:tcPr>
            <w:tcW w:w="530" w:type="pct"/>
            <w:vMerge/>
            <w:shd w:val="clear" w:color="auto" w:fill="auto"/>
            <w:tcMar>
              <w:left w:w="85" w:type="dxa"/>
              <w:right w:w="85" w:type="dxa"/>
            </w:tcMar>
            <w:vAlign w:val="center"/>
          </w:tcPr>
          <w:p w14:paraId="30BB5BCF" w14:textId="77777777" w:rsidR="00FE70FF" w:rsidRPr="005E2AF4" w:rsidRDefault="00FE70FF" w:rsidP="00CA007F">
            <w:pPr>
              <w:jc w:val="center"/>
              <w:rPr>
                <w:sz w:val="20"/>
                <w:szCs w:val="20"/>
                <w:lang w:val="es-ES_tradnl"/>
              </w:rPr>
            </w:pPr>
          </w:p>
        </w:tc>
        <w:tc>
          <w:tcPr>
            <w:tcW w:w="455" w:type="pct"/>
            <w:vMerge/>
            <w:shd w:val="clear" w:color="auto" w:fill="auto"/>
            <w:tcMar>
              <w:left w:w="85" w:type="dxa"/>
              <w:right w:w="85" w:type="dxa"/>
            </w:tcMar>
            <w:vAlign w:val="center"/>
          </w:tcPr>
          <w:p w14:paraId="1EBDF229" w14:textId="77777777" w:rsidR="00FE70FF" w:rsidRPr="005E2AF4" w:rsidRDefault="00FE70FF" w:rsidP="00CA007F">
            <w:pPr>
              <w:jc w:val="center"/>
              <w:rPr>
                <w:sz w:val="20"/>
                <w:szCs w:val="20"/>
                <w:lang w:val="es-ES_tradnl"/>
              </w:rPr>
            </w:pPr>
          </w:p>
        </w:tc>
        <w:tc>
          <w:tcPr>
            <w:tcW w:w="538" w:type="pct"/>
            <w:vMerge/>
            <w:shd w:val="clear" w:color="auto" w:fill="auto"/>
            <w:tcMar>
              <w:left w:w="85" w:type="dxa"/>
              <w:right w:w="85" w:type="dxa"/>
            </w:tcMar>
            <w:vAlign w:val="center"/>
          </w:tcPr>
          <w:p w14:paraId="77FFE030" w14:textId="77777777" w:rsidR="00FE70FF" w:rsidRPr="005E2AF4" w:rsidRDefault="00FE70FF" w:rsidP="00CA007F">
            <w:pPr>
              <w:jc w:val="center"/>
              <w:rPr>
                <w:sz w:val="20"/>
                <w:szCs w:val="20"/>
                <w:lang w:val="es-ES_tradnl"/>
              </w:rPr>
            </w:pPr>
          </w:p>
        </w:tc>
        <w:tc>
          <w:tcPr>
            <w:tcW w:w="524" w:type="pct"/>
            <w:shd w:val="clear" w:color="auto" w:fill="auto"/>
            <w:tcMar>
              <w:left w:w="85" w:type="dxa"/>
              <w:right w:w="85" w:type="dxa"/>
            </w:tcMar>
            <w:vAlign w:val="center"/>
          </w:tcPr>
          <w:p w14:paraId="52DFB387" w14:textId="58C94B55" w:rsidR="00FE70FF" w:rsidRPr="005E2AF4" w:rsidRDefault="006239DB" w:rsidP="00CA007F">
            <w:pPr>
              <w:jc w:val="center"/>
              <w:rPr>
                <w:sz w:val="20"/>
                <w:szCs w:val="20"/>
                <w:lang w:val="es-ES_tradnl"/>
              </w:rPr>
            </w:pPr>
            <w:r w:rsidRPr="005E2AF4">
              <w:rPr>
                <w:sz w:val="20"/>
                <w:szCs w:val="20"/>
                <w:lang w:val="es-ES_tradnl"/>
              </w:rPr>
              <w:t>Otros</w:t>
            </w:r>
          </w:p>
        </w:tc>
        <w:tc>
          <w:tcPr>
            <w:tcW w:w="607" w:type="pct"/>
            <w:shd w:val="clear" w:color="auto" w:fill="auto"/>
            <w:tcMar>
              <w:left w:w="85" w:type="dxa"/>
              <w:right w:w="85" w:type="dxa"/>
            </w:tcMar>
            <w:vAlign w:val="center"/>
          </w:tcPr>
          <w:p w14:paraId="0DE7AC30" w14:textId="651EB6BA" w:rsidR="00FE70FF" w:rsidRPr="005E2AF4" w:rsidRDefault="00FE70FF" w:rsidP="00CA007F">
            <w:pPr>
              <w:jc w:val="center"/>
              <w:rPr>
                <w:sz w:val="20"/>
                <w:szCs w:val="20"/>
                <w:lang w:val="es-ES_tradnl"/>
              </w:rPr>
            </w:pPr>
            <w:r w:rsidRPr="005E2AF4">
              <w:rPr>
                <w:sz w:val="20"/>
                <w:szCs w:val="20"/>
                <w:lang w:val="es-ES_tradnl"/>
              </w:rPr>
              <w:t>A</w:t>
            </w:r>
            <w:r w:rsidR="00C0258D">
              <w:rPr>
                <w:sz w:val="20"/>
                <w:szCs w:val="20"/>
                <w:lang w:val="es-ES_tradnl"/>
              </w:rPr>
              <w:t>A</w:t>
            </w:r>
          </w:p>
        </w:tc>
        <w:tc>
          <w:tcPr>
            <w:tcW w:w="685" w:type="pct"/>
            <w:vMerge/>
            <w:shd w:val="clear" w:color="auto" w:fill="auto"/>
            <w:tcMar>
              <w:left w:w="85" w:type="dxa"/>
              <w:right w:w="85" w:type="dxa"/>
            </w:tcMar>
            <w:vAlign w:val="center"/>
          </w:tcPr>
          <w:p w14:paraId="2E4894B7" w14:textId="0D2635B9" w:rsidR="00FE70FF" w:rsidRPr="005E2AF4" w:rsidRDefault="00FE70FF" w:rsidP="00CA007F">
            <w:pPr>
              <w:jc w:val="center"/>
              <w:rPr>
                <w:sz w:val="20"/>
                <w:szCs w:val="20"/>
                <w:lang w:val="es-ES_tradnl"/>
              </w:rPr>
            </w:pPr>
          </w:p>
        </w:tc>
        <w:tc>
          <w:tcPr>
            <w:tcW w:w="372" w:type="pct"/>
            <w:vMerge/>
            <w:shd w:val="clear" w:color="auto" w:fill="auto"/>
            <w:tcMar>
              <w:left w:w="85" w:type="dxa"/>
              <w:right w:w="85" w:type="dxa"/>
            </w:tcMar>
            <w:vAlign w:val="center"/>
          </w:tcPr>
          <w:p w14:paraId="46F7F028" w14:textId="77777777" w:rsidR="00FE70FF" w:rsidRPr="005E2AF4" w:rsidRDefault="00FE70FF" w:rsidP="00CA007F">
            <w:pPr>
              <w:jc w:val="center"/>
              <w:rPr>
                <w:sz w:val="20"/>
                <w:szCs w:val="20"/>
                <w:lang w:val="es-ES_tradnl"/>
              </w:rPr>
            </w:pPr>
          </w:p>
        </w:tc>
        <w:tc>
          <w:tcPr>
            <w:tcW w:w="609" w:type="pct"/>
            <w:vMerge/>
            <w:shd w:val="clear" w:color="auto" w:fill="auto"/>
            <w:tcMar>
              <w:left w:w="85" w:type="dxa"/>
              <w:right w:w="85" w:type="dxa"/>
            </w:tcMar>
            <w:vAlign w:val="center"/>
          </w:tcPr>
          <w:p w14:paraId="30C50C1E" w14:textId="77777777" w:rsidR="00FE70FF" w:rsidRPr="005E2AF4" w:rsidRDefault="00FE70FF" w:rsidP="00CA007F">
            <w:pPr>
              <w:jc w:val="center"/>
              <w:rPr>
                <w:sz w:val="20"/>
                <w:szCs w:val="20"/>
                <w:lang w:val="es-ES_tradnl"/>
              </w:rPr>
            </w:pPr>
          </w:p>
        </w:tc>
      </w:tr>
      <w:tr w:rsidR="00872A2B" w:rsidRPr="005E2AF4" w14:paraId="39859C95" w14:textId="77777777" w:rsidTr="00872A2B">
        <w:trPr>
          <w:trHeight w:val="121"/>
        </w:trPr>
        <w:tc>
          <w:tcPr>
            <w:tcW w:w="680" w:type="pct"/>
            <w:shd w:val="clear" w:color="auto" w:fill="auto"/>
            <w:vAlign w:val="center"/>
          </w:tcPr>
          <w:p w14:paraId="5C44C464" w14:textId="75CDB392" w:rsidR="00FE70FF" w:rsidRPr="005E2AF4" w:rsidRDefault="00FE70FF" w:rsidP="00EB6691">
            <w:pPr>
              <w:spacing w:after="60"/>
              <w:jc w:val="left"/>
              <w:rPr>
                <w:sz w:val="20"/>
                <w:szCs w:val="20"/>
                <w:lang w:val="es-ES_tradnl"/>
              </w:rPr>
            </w:pPr>
            <w:r w:rsidRPr="005E2AF4">
              <w:rPr>
                <w:sz w:val="20"/>
                <w:szCs w:val="20"/>
                <w:lang w:val="es-ES_tradnl"/>
              </w:rPr>
              <w:t>HFC</w:t>
            </w:r>
            <w:r w:rsidR="00471B54" w:rsidRPr="005E2AF4">
              <w:rPr>
                <w:sz w:val="20"/>
                <w:szCs w:val="20"/>
                <w:lang w:val="es-ES_tradnl"/>
              </w:rPr>
              <w:t>-</w:t>
            </w:r>
            <w:r w:rsidRPr="005E2AF4">
              <w:rPr>
                <w:sz w:val="20"/>
                <w:szCs w:val="20"/>
                <w:lang w:val="es-ES_tradnl"/>
              </w:rPr>
              <w:t>23</w:t>
            </w:r>
          </w:p>
        </w:tc>
        <w:tc>
          <w:tcPr>
            <w:tcW w:w="530" w:type="pct"/>
            <w:shd w:val="clear" w:color="auto" w:fill="auto"/>
            <w:vAlign w:val="center"/>
          </w:tcPr>
          <w:p w14:paraId="552F0A3E"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08A8C52B"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4DA0B187"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59211238"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28C756A5" w14:textId="33B24580" w:rsidR="00FE70FF" w:rsidRPr="005E2AF4" w:rsidRDefault="00FE70FF" w:rsidP="00EB6691">
            <w:pPr>
              <w:spacing w:after="60"/>
              <w:jc w:val="right"/>
              <w:rPr>
                <w:sz w:val="20"/>
                <w:szCs w:val="20"/>
                <w:lang w:val="es-ES_tradnl"/>
              </w:rPr>
            </w:pPr>
          </w:p>
        </w:tc>
        <w:tc>
          <w:tcPr>
            <w:tcW w:w="685" w:type="pct"/>
            <w:shd w:val="clear" w:color="auto" w:fill="auto"/>
            <w:vAlign w:val="center"/>
          </w:tcPr>
          <w:p w14:paraId="0253C02D" w14:textId="21A498B8" w:rsidR="00FE70FF" w:rsidRPr="005E2AF4" w:rsidRDefault="00FE70FF" w:rsidP="00EB6691">
            <w:pPr>
              <w:spacing w:after="60"/>
              <w:jc w:val="right"/>
              <w:rPr>
                <w:sz w:val="20"/>
                <w:szCs w:val="20"/>
                <w:lang w:val="es-ES_tradnl"/>
              </w:rPr>
            </w:pPr>
            <w:r w:rsidRPr="005E2AF4">
              <w:rPr>
                <w:sz w:val="20"/>
                <w:szCs w:val="20"/>
                <w:lang w:val="es-ES_tradnl"/>
              </w:rPr>
              <w:t>2</w:t>
            </w:r>
            <w:r w:rsidR="007C22E3" w:rsidRPr="005E2AF4">
              <w:rPr>
                <w:sz w:val="20"/>
                <w:szCs w:val="20"/>
                <w:lang w:val="es-ES_tradnl"/>
              </w:rPr>
              <w:t>5.</w:t>
            </w:r>
            <w:r w:rsidRPr="005E2AF4">
              <w:rPr>
                <w:sz w:val="20"/>
                <w:szCs w:val="20"/>
                <w:lang w:val="es-ES_tradnl"/>
              </w:rPr>
              <w:t>163</w:t>
            </w:r>
          </w:p>
        </w:tc>
        <w:tc>
          <w:tcPr>
            <w:tcW w:w="372" w:type="pct"/>
            <w:shd w:val="clear" w:color="auto" w:fill="auto"/>
            <w:vAlign w:val="center"/>
          </w:tcPr>
          <w:p w14:paraId="1E7F0BDD"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0AF6CF91" w14:textId="4AA5D50C" w:rsidR="00FE70FF" w:rsidRPr="005E2AF4" w:rsidRDefault="00FE70FF" w:rsidP="00EB6691">
            <w:pPr>
              <w:spacing w:after="60"/>
              <w:jc w:val="right"/>
              <w:rPr>
                <w:sz w:val="20"/>
                <w:szCs w:val="20"/>
                <w:lang w:val="es-ES_tradnl"/>
              </w:rPr>
            </w:pPr>
            <w:r w:rsidRPr="005E2AF4">
              <w:rPr>
                <w:sz w:val="20"/>
                <w:szCs w:val="20"/>
                <w:lang w:val="es-ES_tradnl"/>
              </w:rPr>
              <w:t>2</w:t>
            </w:r>
            <w:r w:rsidR="007C22E3" w:rsidRPr="005E2AF4">
              <w:rPr>
                <w:sz w:val="20"/>
                <w:szCs w:val="20"/>
                <w:lang w:val="es-ES_tradnl"/>
              </w:rPr>
              <w:t>5.</w:t>
            </w:r>
            <w:r w:rsidRPr="005E2AF4">
              <w:rPr>
                <w:sz w:val="20"/>
                <w:szCs w:val="20"/>
                <w:lang w:val="es-ES_tradnl"/>
              </w:rPr>
              <w:t>163</w:t>
            </w:r>
          </w:p>
        </w:tc>
      </w:tr>
      <w:tr w:rsidR="00872A2B" w:rsidRPr="005E2AF4" w14:paraId="0C330D70" w14:textId="77777777" w:rsidTr="00872A2B">
        <w:trPr>
          <w:trHeight w:val="121"/>
        </w:trPr>
        <w:tc>
          <w:tcPr>
            <w:tcW w:w="680" w:type="pct"/>
            <w:shd w:val="clear" w:color="auto" w:fill="auto"/>
            <w:vAlign w:val="center"/>
          </w:tcPr>
          <w:p w14:paraId="2472F54D" w14:textId="0D8B3BCB"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32</w:t>
            </w:r>
          </w:p>
        </w:tc>
        <w:tc>
          <w:tcPr>
            <w:tcW w:w="530" w:type="pct"/>
            <w:shd w:val="clear" w:color="auto" w:fill="auto"/>
            <w:vAlign w:val="center"/>
          </w:tcPr>
          <w:p w14:paraId="69394D5B"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565999B6"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466ACC69"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0A30A433"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0717FA05"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3DDF3BDA" w14:textId="332BFA81" w:rsidR="00FE70FF" w:rsidRPr="005E2AF4" w:rsidRDefault="00471B54" w:rsidP="00EB6691">
            <w:pPr>
              <w:spacing w:after="60"/>
              <w:jc w:val="right"/>
              <w:rPr>
                <w:sz w:val="20"/>
                <w:szCs w:val="20"/>
                <w:lang w:val="es-ES_tradnl"/>
              </w:rPr>
            </w:pPr>
            <w:r w:rsidRPr="005E2AF4">
              <w:rPr>
                <w:sz w:val="20"/>
                <w:szCs w:val="20"/>
                <w:lang w:val="es-ES_tradnl"/>
              </w:rPr>
              <w:t>1.</w:t>
            </w:r>
            <w:r w:rsidR="00FE70FF" w:rsidRPr="005E2AF4">
              <w:rPr>
                <w:sz w:val="20"/>
                <w:szCs w:val="20"/>
                <w:lang w:val="es-ES_tradnl"/>
              </w:rPr>
              <w:t>31</w:t>
            </w:r>
            <w:r w:rsidRPr="005E2AF4">
              <w:rPr>
                <w:sz w:val="20"/>
                <w:szCs w:val="20"/>
                <w:lang w:val="es-ES_tradnl"/>
              </w:rPr>
              <w:t>4.</w:t>
            </w:r>
            <w:r w:rsidR="00FE70FF" w:rsidRPr="005E2AF4">
              <w:rPr>
                <w:sz w:val="20"/>
                <w:szCs w:val="20"/>
                <w:lang w:val="es-ES_tradnl"/>
              </w:rPr>
              <w:t>488</w:t>
            </w:r>
          </w:p>
        </w:tc>
        <w:tc>
          <w:tcPr>
            <w:tcW w:w="372" w:type="pct"/>
            <w:shd w:val="clear" w:color="auto" w:fill="auto"/>
            <w:vAlign w:val="center"/>
          </w:tcPr>
          <w:p w14:paraId="2397358A"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7AEDB483" w14:textId="6558E6FF" w:rsidR="00FE70FF" w:rsidRPr="005E2AF4" w:rsidRDefault="00471B54" w:rsidP="00EB6691">
            <w:pPr>
              <w:spacing w:after="60"/>
              <w:jc w:val="right"/>
              <w:rPr>
                <w:sz w:val="20"/>
                <w:szCs w:val="20"/>
                <w:lang w:val="es-ES_tradnl"/>
              </w:rPr>
            </w:pPr>
            <w:r w:rsidRPr="005E2AF4">
              <w:rPr>
                <w:sz w:val="20"/>
                <w:szCs w:val="20"/>
                <w:lang w:val="es-ES_tradnl"/>
              </w:rPr>
              <w:t>1.</w:t>
            </w:r>
            <w:r w:rsidR="00FE70FF" w:rsidRPr="005E2AF4">
              <w:rPr>
                <w:sz w:val="20"/>
                <w:szCs w:val="20"/>
                <w:lang w:val="es-ES_tradnl"/>
              </w:rPr>
              <w:t>31</w:t>
            </w:r>
            <w:r w:rsidRPr="005E2AF4">
              <w:rPr>
                <w:sz w:val="20"/>
                <w:szCs w:val="20"/>
                <w:lang w:val="es-ES_tradnl"/>
              </w:rPr>
              <w:t>4.</w:t>
            </w:r>
            <w:r w:rsidR="00FE70FF" w:rsidRPr="005E2AF4">
              <w:rPr>
                <w:sz w:val="20"/>
                <w:szCs w:val="20"/>
                <w:lang w:val="es-ES_tradnl"/>
              </w:rPr>
              <w:t>488</w:t>
            </w:r>
          </w:p>
        </w:tc>
      </w:tr>
      <w:tr w:rsidR="00872A2B" w:rsidRPr="005E2AF4" w14:paraId="66A8D88A" w14:textId="77777777" w:rsidTr="00872A2B">
        <w:trPr>
          <w:trHeight w:val="121"/>
        </w:trPr>
        <w:tc>
          <w:tcPr>
            <w:tcW w:w="680" w:type="pct"/>
            <w:shd w:val="clear" w:color="auto" w:fill="auto"/>
            <w:vAlign w:val="center"/>
          </w:tcPr>
          <w:p w14:paraId="6AC222B6" w14:textId="524571DC"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125</w:t>
            </w:r>
          </w:p>
        </w:tc>
        <w:tc>
          <w:tcPr>
            <w:tcW w:w="530" w:type="pct"/>
            <w:shd w:val="clear" w:color="auto" w:fill="auto"/>
            <w:vAlign w:val="center"/>
          </w:tcPr>
          <w:p w14:paraId="34BA88F1"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732463CF"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5615E95E" w14:textId="25A2C610" w:rsidR="00FE70FF" w:rsidRPr="005E2AF4" w:rsidRDefault="00471B54" w:rsidP="00120731">
            <w:pPr>
              <w:spacing w:after="60"/>
              <w:ind w:left="-113"/>
              <w:jc w:val="right"/>
              <w:rPr>
                <w:sz w:val="20"/>
                <w:szCs w:val="20"/>
                <w:lang w:val="es-ES_tradnl"/>
              </w:rPr>
            </w:pPr>
            <w:r w:rsidRPr="005E2AF4">
              <w:rPr>
                <w:sz w:val="20"/>
                <w:szCs w:val="20"/>
                <w:lang w:val="es-ES_tradnl"/>
              </w:rPr>
              <w:t>2.</w:t>
            </w:r>
            <w:r w:rsidR="00FE70FF" w:rsidRPr="005E2AF4">
              <w:rPr>
                <w:sz w:val="20"/>
                <w:szCs w:val="20"/>
                <w:lang w:val="es-ES_tradnl"/>
              </w:rPr>
              <w:t>99</w:t>
            </w:r>
            <w:r w:rsidRPr="005E2AF4">
              <w:rPr>
                <w:sz w:val="20"/>
                <w:szCs w:val="20"/>
                <w:lang w:val="es-ES_tradnl"/>
              </w:rPr>
              <w:t>0.</w:t>
            </w:r>
            <w:r w:rsidR="00FE70FF" w:rsidRPr="005E2AF4">
              <w:rPr>
                <w:sz w:val="20"/>
                <w:szCs w:val="20"/>
                <w:lang w:val="es-ES_tradnl"/>
              </w:rPr>
              <w:t>096</w:t>
            </w:r>
          </w:p>
        </w:tc>
        <w:tc>
          <w:tcPr>
            <w:tcW w:w="524" w:type="pct"/>
            <w:shd w:val="clear" w:color="auto" w:fill="auto"/>
            <w:vAlign w:val="center"/>
          </w:tcPr>
          <w:p w14:paraId="21A6AE04"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126E9464"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373F7800" w14:textId="77777777" w:rsidR="00FE70FF" w:rsidRPr="005E2AF4" w:rsidRDefault="00FE70FF" w:rsidP="00EB6691">
            <w:pPr>
              <w:spacing w:after="60"/>
              <w:jc w:val="right"/>
              <w:rPr>
                <w:sz w:val="20"/>
                <w:szCs w:val="20"/>
                <w:lang w:val="es-ES_tradnl"/>
              </w:rPr>
            </w:pPr>
          </w:p>
        </w:tc>
        <w:tc>
          <w:tcPr>
            <w:tcW w:w="372" w:type="pct"/>
            <w:shd w:val="clear" w:color="auto" w:fill="auto"/>
            <w:vAlign w:val="center"/>
          </w:tcPr>
          <w:p w14:paraId="1B3EB97F"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505EF9FA" w14:textId="2056B2C8" w:rsidR="00FE70FF" w:rsidRPr="005E2AF4" w:rsidRDefault="00471B54" w:rsidP="00EB6691">
            <w:pPr>
              <w:spacing w:after="60"/>
              <w:jc w:val="right"/>
              <w:rPr>
                <w:sz w:val="20"/>
                <w:szCs w:val="20"/>
                <w:lang w:val="es-ES_tradnl"/>
              </w:rPr>
            </w:pPr>
            <w:r w:rsidRPr="005E2AF4">
              <w:rPr>
                <w:sz w:val="20"/>
                <w:szCs w:val="20"/>
                <w:lang w:val="es-ES_tradnl"/>
              </w:rPr>
              <w:t>2.</w:t>
            </w:r>
            <w:r w:rsidR="00FE70FF" w:rsidRPr="005E2AF4">
              <w:rPr>
                <w:sz w:val="20"/>
                <w:szCs w:val="20"/>
                <w:lang w:val="es-ES_tradnl"/>
              </w:rPr>
              <w:t>99</w:t>
            </w:r>
            <w:r w:rsidRPr="005E2AF4">
              <w:rPr>
                <w:sz w:val="20"/>
                <w:szCs w:val="20"/>
                <w:lang w:val="es-ES_tradnl"/>
              </w:rPr>
              <w:t>0.</w:t>
            </w:r>
            <w:r w:rsidR="00FE70FF" w:rsidRPr="005E2AF4">
              <w:rPr>
                <w:sz w:val="20"/>
                <w:szCs w:val="20"/>
                <w:lang w:val="es-ES_tradnl"/>
              </w:rPr>
              <w:t>096</w:t>
            </w:r>
          </w:p>
        </w:tc>
      </w:tr>
      <w:tr w:rsidR="00872A2B" w:rsidRPr="005E2AF4" w14:paraId="43610489" w14:textId="77777777" w:rsidTr="00872A2B">
        <w:trPr>
          <w:trHeight w:val="250"/>
        </w:trPr>
        <w:tc>
          <w:tcPr>
            <w:tcW w:w="680" w:type="pct"/>
            <w:shd w:val="clear" w:color="auto" w:fill="auto"/>
            <w:vAlign w:val="center"/>
          </w:tcPr>
          <w:p w14:paraId="63091A02" w14:textId="76FDCB85"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134a</w:t>
            </w:r>
          </w:p>
        </w:tc>
        <w:tc>
          <w:tcPr>
            <w:tcW w:w="530" w:type="pct"/>
            <w:shd w:val="clear" w:color="auto" w:fill="auto"/>
            <w:vAlign w:val="center"/>
          </w:tcPr>
          <w:p w14:paraId="6F37B077" w14:textId="4AAB8839" w:rsidR="00FE70FF" w:rsidRPr="005E2AF4" w:rsidRDefault="00FE70FF" w:rsidP="00EB6691">
            <w:pPr>
              <w:spacing w:after="60"/>
              <w:jc w:val="right"/>
              <w:rPr>
                <w:sz w:val="20"/>
                <w:szCs w:val="20"/>
                <w:lang w:val="es-ES_tradnl"/>
              </w:rPr>
            </w:pPr>
            <w:r w:rsidRPr="005E2AF4">
              <w:rPr>
                <w:sz w:val="20"/>
                <w:szCs w:val="20"/>
                <w:lang w:val="es-ES_tradnl"/>
              </w:rPr>
              <w:t>96</w:t>
            </w:r>
            <w:r w:rsidR="007C22E3" w:rsidRPr="005E2AF4">
              <w:rPr>
                <w:sz w:val="20"/>
                <w:szCs w:val="20"/>
                <w:lang w:val="es-ES_tradnl"/>
              </w:rPr>
              <w:t>7.</w:t>
            </w:r>
            <w:r w:rsidRPr="005E2AF4">
              <w:rPr>
                <w:sz w:val="20"/>
                <w:szCs w:val="20"/>
                <w:lang w:val="es-ES_tradnl"/>
              </w:rPr>
              <w:t>269</w:t>
            </w:r>
          </w:p>
        </w:tc>
        <w:tc>
          <w:tcPr>
            <w:tcW w:w="455" w:type="pct"/>
            <w:shd w:val="clear" w:color="auto" w:fill="auto"/>
            <w:vAlign w:val="center"/>
          </w:tcPr>
          <w:p w14:paraId="4679BB18" w14:textId="0BC6BB4D" w:rsidR="00FE70FF" w:rsidRPr="005E2AF4" w:rsidRDefault="007C22E3" w:rsidP="00EB6691">
            <w:pPr>
              <w:spacing w:after="60"/>
              <w:jc w:val="right"/>
              <w:rPr>
                <w:sz w:val="20"/>
                <w:szCs w:val="20"/>
                <w:lang w:val="es-ES_tradnl"/>
              </w:rPr>
            </w:pPr>
            <w:r w:rsidRPr="005E2AF4">
              <w:rPr>
                <w:sz w:val="20"/>
                <w:szCs w:val="20"/>
                <w:lang w:val="es-ES_tradnl"/>
              </w:rPr>
              <w:t>9.</w:t>
            </w:r>
            <w:r w:rsidR="00FE70FF" w:rsidRPr="005E2AF4">
              <w:rPr>
                <w:sz w:val="20"/>
                <w:szCs w:val="20"/>
                <w:lang w:val="es-ES_tradnl"/>
              </w:rPr>
              <w:t>211</w:t>
            </w:r>
          </w:p>
        </w:tc>
        <w:tc>
          <w:tcPr>
            <w:tcW w:w="538" w:type="pct"/>
            <w:shd w:val="clear" w:color="auto" w:fill="auto"/>
            <w:vAlign w:val="center"/>
          </w:tcPr>
          <w:p w14:paraId="470B56EB"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19124EFD" w14:textId="3D99153F" w:rsidR="00FE70FF" w:rsidRPr="005E2AF4" w:rsidRDefault="00471B54" w:rsidP="00120731">
            <w:pPr>
              <w:spacing w:after="60"/>
              <w:ind w:left="-109"/>
              <w:jc w:val="right"/>
              <w:rPr>
                <w:sz w:val="20"/>
                <w:szCs w:val="20"/>
                <w:lang w:val="es-ES_tradnl"/>
              </w:rPr>
            </w:pPr>
            <w:r w:rsidRPr="005E2AF4">
              <w:rPr>
                <w:sz w:val="20"/>
                <w:szCs w:val="20"/>
                <w:lang w:val="es-ES_tradnl"/>
              </w:rPr>
              <w:t>4.</w:t>
            </w:r>
            <w:r w:rsidR="00FE70FF" w:rsidRPr="005E2AF4">
              <w:rPr>
                <w:sz w:val="20"/>
                <w:szCs w:val="20"/>
                <w:lang w:val="es-ES_tradnl"/>
              </w:rPr>
              <w:t>30</w:t>
            </w:r>
            <w:r w:rsidR="007C22E3" w:rsidRPr="005E2AF4">
              <w:rPr>
                <w:sz w:val="20"/>
                <w:szCs w:val="20"/>
                <w:lang w:val="es-ES_tradnl"/>
              </w:rPr>
              <w:t>8.</w:t>
            </w:r>
            <w:r w:rsidR="00FE70FF" w:rsidRPr="005E2AF4">
              <w:rPr>
                <w:sz w:val="20"/>
                <w:szCs w:val="20"/>
                <w:lang w:val="es-ES_tradnl"/>
              </w:rPr>
              <w:t>362</w:t>
            </w:r>
          </w:p>
        </w:tc>
        <w:tc>
          <w:tcPr>
            <w:tcW w:w="607" w:type="pct"/>
            <w:shd w:val="clear" w:color="auto" w:fill="auto"/>
            <w:vAlign w:val="center"/>
          </w:tcPr>
          <w:p w14:paraId="6E6CFCAD" w14:textId="4B9A2B24" w:rsidR="00FE70FF" w:rsidRPr="005E2AF4" w:rsidRDefault="00FE70FF" w:rsidP="00EB6691">
            <w:pPr>
              <w:spacing w:after="60"/>
              <w:jc w:val="right"/>
              <w:rPr>
                <w:sz w:val="20"/>
                <w:szCs w:val="20"/>
                <w:lang w:val="es-ES_tradnl"/>
              </w:rPr>
            </w:pPr>
            <w:r w:rsidRPr="005E2AF4">
              <w:rPr>
                <w:sz w:val="20"/>
                <w:szCs w:val="20"/>
                <w:lang w:val="es-ES_tradnl"/>
              </w:rPr>
              <w:t>82</w:t>
            </w:r>
            <w:r w:rsidR="007C22E3" w:rsidRPr="005E2AF4">
              <w:rPr>
                <w:sz w:val="20"/>
                <w:szCs w:val="20"/>
                <w:lang w:val="es-ES_tradnl"/>
              </w:rPr>
              <w:t>8.</w:t>
            </w:r>
            <w:r w:rsidRPr="005E2AF4">
              <w:rPr>
                <w:sz w:val="20"/>
                <w:szCs w:val="20"/>
                <w:lang w:val="es-ES_tradnl"/>
              </w:rPr>
              <w:t>328</w:t>
            </w:r>
          </w:p>
        </w:tc>
        <w:tc>
          <w:tcPr>
            <w:tcW w:w="685" w:type="pct"/>
            <w:shd w:val="clear" w:color="auto" w:fill="auto"/>
            <w:vAlign w:val="center"/>
          </w:tcPr>
          <w:p w14:paraId="66265E99" w14:textId="5B4DA319" w:rsidR="00FE70FF" w:rsidRPr="005E2AF4" w:rsidRDefault="007C22E3" w:rsidP="00EB6691">
            <w:pPr>
              <w:spacing w:after="60"/>
              <w:jc w:val="right"/>
              <w:rPr>
                <w:sz w:val="20"/>
                <w:szCs w:val="20"/>
                <w:lang w:val="es-ES_tradnl"/>
              </w:rPr>
            </w:pPr>
            <w:r w:rsidRPr="005E2AF4">
              <w:rPr>
                <w:sz w:val="20"/>
                <w:szCs w:val="20"/>
                <w:lang w:val="es-ES_tradnl"/>
              </w:rPr>
              <w:t>7.</w:t>
            </w:r>
            <w:r w:rsidR="00FE70FF" w:rsidRPr="005E2AF4">
              <w:rPr>
                <w:sz w:val="20"/>
                <w:szCs w:val="20"/>
                <w:lang w:val="es-ES_tradnl"/>
              </w:rPr>
              <w:t>02</w:t>
            </w:r>
            <w:r w:rsidRPr="005E2AF4">
              <w:rPr>
                <w:sz w:val="20"/>
                <w:szCs w:val="20"/>
                <w:lang w:val="es-ES_tradnl"/>
              </w:rPr>
              <w:t>6.</w:t>
            </w:r>
            <w:r w:rsidR="00FE70FF" w:rsidRPr="005E2AF4">
              <w:rPr>
                <w:sz w:val="20"/>
                <w:szCs w:val="20"/>
                <w:lang w:val="es-ES_tradnl"/>
              </w:rPr>
              <w:t>291</w:t>
            </w:r>
          </w:p>
        </w:tc>
        <w:tc>
          <w:tcPr>
            <w:tcW w:w="372" w:type="pct"/>
            <w:shd w:val="clear" w:color="auto" w:fill="auto"/>
            <w:vAlign w:val="center"/>
          </w:tcPr>
          <w:p w14:paraId="7408ED6A"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1588FD10" w14:textId="074032E5" w:rsidR="00FE70FF" w:rsidRPr="005E2AF4" w:rsidRDefault="00FE70FF" w:rsidP="00EB6691">
            <w:pPr>
              <w:spacing w:after="60"/>
              <w:jc w:val="right"/>
              <w:rPr>
                <w:sz w:val="20"/>
                <w:szCs w:val="20"/>
                <w:lang w:val="es-ES_tradnl"/>
              </w:rPr>
            </w:pPr>
            <w:r w:rsidRPr="005E2AF4">
              <w:rPr>
                <w:sz w:val="20"/>
                <w:szCs w:val="20"/>
                <w:lang w:val="es-ES_tradnl"/>
              </w:rPr>
              <w:t>1</w:t>
            </w:r>
            <w:r w:rsidR="00471B54" w:rsidRPr="005E2AF4">
              <w:rPr>
                <w:sz w:val="20"/>
                <w:szCs w:val="20"/>
                <w:lang w:val="es-ES_tradnl"/>
              </w:rPr>
              <w:t>3.</w:t>
            </w:r>
            <w:r w:rsidRPr="005E2AF4">
              <w:rPr>
                <w:sz w:val="20"/>
                <w:szCs w:val="20"/>
                <w:lang w:val="es-ES_tradnl"/>
              </w:rPr>
              <w:t>13</w:t>
            </w:r>
            <w:r w:rsidR="007C22E3" w:rsidRPr="005E2AF4">
              <w:rPr>
                <w:sz w:val="20"/>
                <w:szCs w:val="20"/>
                <w:lang w:val="es-ES_tradnl"/>
              </w:rPr>
              <w:t>9.</w:t>
            </w:r>
            <w:r w:rsidRPr="005E2AF4">
              <w:rPr>
                <w:sz w:val="20"/>
                <w:szCs w:val="20"/>
                <w:lang w:val="es-ES_tradnl"/>
              </w:rPr>
              <w:t>463</w:t>
            </w:r>
          </w:p>
        </w:tc>
      </w:tr>
      <w:tr w:rsidR="00872A2B" w:rsidRPr="005E2AF4" w14:paraId="5700F2A2" w14:textId="77777777" w:rsidTr="00872A2B">
        <w:trPr>
          <w:trHeight w:val="250"/>
        </w:trPr>
        <w:tc>
          <w:tcPr>
            <w:tcW w:w="680" w:type="pct"/>
            <w:shd w:val="clear" w:color="auto" w:fill="auto"/>
            <w:vAlign w:val="center"/>
          </w:tcPr>
          <w:p w14:paraId="55D4CEBA" w14:textId="1C15877A" w:rsidR="00FE70FF" w:rsidRPr="005E2AF4" w:rsidRDefault="00FE70FF" w:rsidP="00EB6691">
            <w:pPr>
              <w:spacing w:after="60"/>
              <w:jc w:val="left"/>
              <w:rPr>
                <w:color w:val="000000" w:themeColor="text1"/>
                <w:sz w:val="20"/>
                <w:szCs w:val="20"/>
                <w:highlight w:val="cyan"/>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143a</w:t>
            </w:r>
          </w:p>
        </w:tc>
        <w:tc>
          <w:tcPr>
            <w:tcW w:w="530" w:type="pct"/>
            <w:shd w:val="clear" w:color="auto" w:fill="auto"/>
            <w:vAlign w:val="center"/>
          </w:tcPr>
          <w:p w14:paraId="600BA42A"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39A5BCFE"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26503F08"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5558F94A" w14:textId="592A130B" w:rsidR="00FE70FF" w:rsidRPr="005E2AF4" w:rsidRDefault="00FE70FF" w:rsidP="00EB6691">
            <w:pPr>
              <w:spacing w:after="60"/>
              <w:jc w:val="right"/>
              <w:rPr>
                <w:sz w:val="20"/>
                <w:szCs w:val="20"/>
                <w:lang w:val="es-ES_tradnl"/>
              </w:rPr>
            </w:pPr>
            <w:r w:rsidRPr="005E2AF4">
              <w:rPr>
                <w:sz w:val="20"/>
                <w:szCs w:val="20"/>
                <w:lang w:val="es-ES_tradnl"/>
              </w:rPr>
              <w:t>80</w:t>
            </w:r>
            <w:r w:rsidR="007C22E3" w:rsidRPr="005E2AF4">
              <w:rPr>
                <w:sz w:val="20"/>
                <w:szCs w:val="20"/>
                <w:lang w:val="es-ES_tradnl"/>
              </w:rPr>
              <w:t>9.</w:t>
            </w:r>
            <w:r w:rsidRPr="005E2AF4">
              <w:rPr>
                <w:sz w:val="20"/>
                <w:szCs w:val="20"/>
                <w:lang w:val="es-ES_tradnl"/>
              </w:rPr>
              <w:t>428</w:t>
            </w:r>
          </w:p>
        </w:tc>
        <w:tc>
          <w:tcPr>
            <w:tcW w:w="607" w:type="pct"/>
            <w:shd w:val="clear" w:color="auto" w:fill="auto"/>
            <w:vAlign w:val="center"/>
          </w:tcPr>
          <w:p w14:paraId="6F8ED8D1" w14:textId="6AB7FC0E" w:rsidR="00FE70FF" w:rsidRPr="005E2AF4" w:rsidRDefault="00471B54" w:rsidP="00EB6691">
            <w:pPr>
              <w:spacing w:after="60"/>
              <w:jc w:val="right"/>
              <w:rPr>
                <w:sz w:val="20"/>
                <w:szCs w:val="20"/>
                <w:lang w:val="es-ES_tradnl"/>
              </w:rPr>
            </w:pPr>
            <w:r w:rsidRPr="005E2AF4">
              <w:rPr>
                <w:sz w:val="20"/>
                <w:szCs w:val="20"/>
                <w:lang w:val="es-ES_tradnl"/>
              </w:rPr>
              <w:t>1.</w:t>
            </w:r>
            <w:r w:rsidR="00FE70FF" w:rsidRPr="005E2AF4">
              <w:rPr>
                <w:sz w:val="20"/>
                <w:szCs w:val="20"/>
                <w:lang w:val="es-ES_tradnl"/>
              </w:rPr>
              <w:t>61</w:t>
            </w:r>
            <w:r w:rsidR="007C22E3" w:rsidRPr="005E2AF4">
              <w:rPr>
                <w:sz w:val="20"/>
                <w:szCs w:val="20"/>
                <w:lang w:val="es-ES_tradnl"/>
              </w:rPr>
              <w:t>8.</w:t>
            </w:r>
            <w:r w:rsidR="00FE70FF" w:rsidRPr="005E2AF4">
              <w:rPr>
                <w:sz w:val="20"/>
                <w:szCs w:val="20"/>
                <w:lang w:val="es-ES_tradnl"/>
              </w:rPr>
              <w:t>811</w:t>
            </w:r>
          </w:p>
        </w:tc>
        <w:tc>
          <w:tcPr>
            <w:tcW w:w="685" w:type="pct"/>
            <w:shd w:val="clear" w:color="auto" w:fill="auto"/>
            <w:vAlign w:val="center"/>
          </w:tcPr>
          <w:p w14:paraId="5620ABA2" w14:textId="07D0C2DB" w:rsidR="00FE70FF" w:rsidRPr="005E2AF4" w:rsidRDefault="00471B54" w:rsidP="00EB6691">
            <w:pPr>
              <w:spacing w:after="60"/>
              <w:jc w:val="right"/>
              <w:rPr>
                <w:sz w:val="20"/>
                <w:szCs w:val="20"/>
                <w:lang w:val="es-ES_tradnl"/>
              </w:rPr>
            </w:pPr>
            <w:r w:rsidRPr="005E2AF4">
              <w:rPr>
                <w:sz w:val="20"/>
                <w:szCs w:val="20"/>
                <w:lang w:val="es-ES_tradnl"/>
              </w:rPr>
              <w:t>2.</w:t>
            </w:r>
            <w:r w:rsidR="00FE70FF" w:rsidRPr="005E2AF4">
              <w:rPr>
                <w:sz w:val="20"/>
                <w:szCs w:val="20"/>
                <w:lang w:val="es-ES_tradnl"/>
              </w:rPr>
              <w:t>96</w:t>
            </w:r>
            <w:r w:rsidR="007C22E3" w:rsidRPr="005E2AF4">
              <w:rPr>
                <w:sz w:val="20"/>
                <w:szCs w:val="20"/>
                <w:lang w:val="es-ES_tradnl"/>
              </w:rPr>
              <w:t>7.</w:t>
            </w:r>
            <w:r w:rsidR="00FE70FF" w:rsidRPr="005E2AF4">
              <w:rPr>
                <w:sz w:val="20"/>
                <w:szCs w:val="20"/>
                <w:lang w:val="es-ES_tradnl"/>
              </w:rPr>
              <w:t>857</w:t>
            </w:r>
          </w:p>
        </w:tc>
        <w:tc>
          <w:tcPr>
            <w:tcW w:w="372" w:type="pct"/>
            <w:shd w:val="clear" w:color="auto" w:fill="auto"/>
            <w:vAlign w:val="center"/>
          </w:tcPr>
          <w:p w14:paraId="099A73B9"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05563376" w14:textId="3B914B84" w:rsidR="00FE70FF" w:rsidRPr="005E2AF4" w:rsidRDefault="007C22E3"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5.</w:t>
            </w:r>
            <w:r w:rsidR="00FE70FF" w:rsidRPr="005E2AF4">
              <w:rPr>
                <w:color w:val="000000" w:themeColor="text1"/>
                <w:sz w:val="20"/>
                <w:szCs w:val="20"/>
                <w:lang w:val="es-ES_tradnl"/>
              </w:rPr>
              <w:t>39</w:t>
            </w:r>
            <w:r w:rsidRPr="005E2AF4">
              <w:rPr>
                <w:color w:val="000000" w:themeColor="text1"/>
                <w:sz w:val="20"/>
                <w:szCs w:val="20"/>
                <w:lang w:val="es-ES_tradnl"/>
              </w:rPr>
              <w:t>6.</w:t>
            </w:r>
            <w:r w:rsidR="00FE70FF" w:rsidRPr="005E2AF4">
              <w:rPr>
                <w:color w:val="000000" w:themeColor="text1"/>
                <w:sz w:val="20"/>
                <w:szCs w:val="20"/>
                <w:lang w:val="es-ES_tradnl"/>
              </w:rPr>
              <w:t>095</w:t>
            </w:r>
          </w:p>
        </w:tc>
      </w:tr>
      <w:tr w:rsidR="00872A2B" w:rsidRPr="005E2AF4" w14:paraId="2D22BDE9" w14:textId="77777777" w:rsidTr="00872A2B">
        <w:trPr>
          <w:trHeight w:val="250"/>
        </w:trPr>
        <w:tc>
          <w:tcPr>
            <w:tcW w:w="680" w:type="pct"/>
            <w:shd w:val="clear" w:color="auto" w:fill="auto"/>
            <w:vAlign w:val="center"/>
          </w:tcPr>
          <w:p w14:paraId="51441582" w14:textId="3C79982B"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152a</w:t>
            </w:r>
          </w:p>
        </w:tc>
        <w:tc>
          <w:tcPr>
            <w:tcW w:w="530" w:type="pct"/>
            <w:shd w:val="clear" w:color="auto" w:fill="auto"/>
            <w:vAlign w:val="center"/>
          </w:tcPr>
          <w:p w14:paraId="3BF9FD09" w14:textId="571634ED" w:rsidR="00FE70FF" w:rsidRPr="005E2AF4" w:rsidRDefault="00FE70FF" w:rsidP="00E953D7">
            <w:pPr>
              <w:spacing w:after="60"/>
              <w:ind w:left="-111"/>
              <w:jc w:val="right"/>
              <w:rPr>
                <w:sz w:val="20"/>
                <w:szCs w:val="20"/>
                <w:lang w:val="es-ES_tradnl"/>
              </w:rPr>
            </w:pPr>
            <w:r w:rsidRPr="005E2AF4">
              <w:rPr>
                <w:sz w:val="20"/>
                <w:szCs w:val="20"/>
                <w:lang w:val="es-ES_tradnl"/>
              </w:rPr>
              <w:t>70</w:t>
            </w:r>
            <w:r w:rsidR="00471B54" w:rsidRPr="005E2AF4">
              <w:rPr>
                <w:sz w:val="20"/>
                <w:szCs w:val="20"/>
                <w:lang w:val="es-ES_tradnl"/>
              </w:rPr>
              <w:t>1.</w:t>
            </w:r>
            <w:r w:rsidRPr="005E2AF4">
              <w:rPr>
                <w:sz w:val="20"/>
                <w:szCs w:val="20"/>
                <w:lang w:val="es-ES_tradnl"/>
              </w:rPr>
              <w:t>934</w:t>
            </w:r>
          </w:p>
        </w:tc>
        <w:tc>
          <w:tcPr>
            <w:tcW w:w="455" w:type="pct"/>
            <w:shd w:val="clear" w:color="auto" w:fill="auto"/>
            <w:vAlign w:val="center"/>
          </w:tcPr>
          <w:p w14:paraId="006D0FD3"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7304C50D"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190874CB"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74755281"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53EB18FF" w14:textId="77777777" w:rsidR="00FE70FF" w:rsidRPr="005E2AF4" w:rsidRDefault="00FE70FF" w:rsidP="00EB6691">
            <w:pPr>
              <w:spacing w:after="60"/>
              <w:jc w:val="right"/>
              <w:rPr>
                <w:sz w:val="20"/>
                <w:szCs w:val="20"/>
                <w:lang w:val="es-ES_tradnl"/>
              </w:rPr>
            </w:pPr>
          </w:p>
        </w:tc>
        <w:tc>
          <w:tcPr>
            <w:tcW w:w="372" w:type="pct"/>
            <w:shd w:val="clear" w:color="auto" w:fill="auto"/>
            <w:vAlign w:val="center"/>
          </w:tcPr>
          <w:p w14:paraId="6DCCBCD1"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62749270" w14:textId="3DCA5EAD"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70</w:t>
            </w:r>
            <w:r w:rsidR="00471B54" w:rsidRPr="005E2AF4">
              <w:rPr>
                <w:color w:val="000000" w:themeColor="text1"/>
                <w:sz w:val="20"/>
                <w:szCs w:val="20"/>
                <w:lang w:val="es-ES_tradnl"/>
              </w:rPr>
              <w:t>1.</w:t>
            </w:r>
            <w:r w:rsidRPr="005E2AF4">
              <w:rPr>
                <w:color w:val="000000" w:themeColor="text1"/>
                <w:sz w:val="20"/>
                <w:szCs w:val="20"/>
                <w:lang w:val="es-ES_tradnl"/>
              </w:rPr>
              <w:t>934</w:t>
            </w:r>
          </w:p>
        </w:tc>
      </w:tr>
      <w:tr w:rsidR="00872A2B" w:rsidRPr="005E2AF4" w14:paraId="6381D9D9" w14:textId="77777777" w:rsidTr="00872A2B">
        <w:trPr>
          <w:trHeight w:val="250"/>
        </w:trPr>
        <w:tc>
          <w:tcPr>
            <w:tcW w:w="680" w:type="pct"/>
            <w:shd w:val="clear" w:color="auto" w:fill="auto"/>
            <w:vAlign w:val="center"/>
          </w:tcPr>
          <w:p w14:paraId="0DFD1C59" w14:textId="744E317E"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227ea</w:t>
            </w:r>
          </w:p>
        </w:tc>
        <w:tc>
          <w:tcPr>
            <w:tcW w:w="530" w:type="pct"/>
            <w:shd w:val="clear" w:color="auto" w:fill="auto"/>
            <w:vAlign w:val="center"/>
          </w:tcPr>
          <w:p w14:paraId="42353EA6"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0FB1489D"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1F3B6E80" w14:textId="4F386BA9" w:rsidR="00FE70FF" w:rsidRPr="005E2AF4" w:rsidRDefault="00FE70FF" w:rsidP="00120731">
            <w:pPr>
              <w:spacing w:after="60"/>
              <w:ind w:left="-113"/>
              <w:jc w:val="right"/>
              <w:rPr>
                <w:sz w:val="20"/>
                <w:szCs w:val="20"/>
                <w:lang w:val="es-ES_tradnl"/>
              </w:rPr>
            </w:pPr>
            <w:r w:rsidRPr="005E2AF4">
              <w:rPr>
                <w:sz w:val="20"/>
                <w:szCs w:val="20"/>
                <w:lang w:val="es-ES_tradnl"/>
              </w:rPr>
              <w:t>13</w:t>
            </w:r>
            <w:r w:rsidR="007C22E3" w:rsidRPr="005E2AF4">
              <w:rPr>
                <w:sz w:val="20"/>
                <w:szCs w:val="20"/>
                <w:lang w:val="es-ES_tradnl"/>
              </w:rPr>
              <w:t>8.</w:t>
            </w:r>
            <w:r w:rsidRPr="005E2AF4">
              <w:rPr>
                <w:sz w:val="20"/>
                <w:szCs w:val="20"/>
                <w:lang w:val="es-ES_tradnl"/>
              </w:rPr>
              <w:t>817</w:t>
            </w:r>
          </w:p>
        </w:tc>
        <w:tc>
          <w:tcPr>
            <w:tcW w:w="524" w:type="pct"/>
            <w:shd w:val="clear" w:color="auto" w:fill="auto"/>
            <w:vAlign w:val="center"/>
          </w:tcPr>
          <w:p w14:paraId="460AF892"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2DEECB3D"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3CF7A09A" w14:textId="77777777" w:rsidR="00FE70FF" w:rsidRPr="005E2AF4" w:rsidRDefault="00FE70FF" w:rsidP="00EB6691">
            <w:pPr>
              <w:spacing w:after="60"/>
              <w:jc w:val="right"/>
              <w:rPr>
                <w:sz w:val="20"/>
                <w:szCs w:val="20"/>
                <w:lang w:val="es-ES_tradnl"/>
              </w:rPr>
            </w:pPr>
          </w:p>
        </w:tc>
        <w:tc>
          <w:tcPr>
            <w:tcW w:w="372" w:type="pct"/>
            <w:shd w:val="clear" w:color="auto" w:fill="auto"/>
            <w:vAlign w:val="center"/>
          </w:tcPr>
          <w:p w14:paraId="5BA22D50"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77B12FC0" w14:textId="521569A8"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13</w:t>
            </w:r>
            <w:r w:rsidR="007C22E3" w:rsidRPr="005E2AF4">
              <w:rPr>
                <w:color w:val="000000" w:themeColor="text1"/>
                <w:sz w:val="20"/>
                <w:szCs w:val="20"/>
                <w:lang w:val="es-ES_tradnl"/>
              </w:rPr>
              <w:t>8.</w:t>
            </w:r>
            <w:r w:rsidRPr="005E2AF4">
              <w:rPr>
                <w:color w:val="000000" w:themeColor="text1"/>
                <w:sz w:val="20"/>
                <w:szCs w:val="20"/>
                <w:lang w:val="es-ES_tradnl"/>
              </w:rPr>
              <w:t>817</w:t>
            </w:r>
          </w:p>
        </w:tc>
      </w:tr>
      <w:tr w:rsidR="00872A2B" w:rsidRPr="005E2AF4" w14:paraId="0376E0F0" w14:textId="77777777" w:rsidTr="00872A2B">
        <w:trPr>
          <w:trHeight w:val="250"/>
        </w:trPr>
        <w:tc>
          <w:tcPr>
            <w:tcW w:w="680" w:type="pct"/>
            <w:shd w:val="clear" w:color="auto" w:fill="auto"/>
            <w:vAlign w:val="center"/>
          </w:tcPr>
          <w:p w14:paraId="384CAB67" w14:textId="4CB5B372"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245fa</w:t>
            </w:r>
          </w:p>
        </w:tc>
        <w:tc>
          <w:tcPr>
            <w:tcW w:w="530" w:type="pct"/>
            <w:shd w:val="clear" w:color="auto" w:fill="auto"/>
            <w:vAlign w:val="center"/>
          </w:tcPr>
          <w:p w14:paraId="7058651B"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0A2BC315" w14:textId="795F9DF3" w:rsidR="00FE70FF" w:rsidRPr="005E2AF4" w:rsidRDefault="00FE70FF" w:rsidP="00E953D7">
            <w:pPr>
              <w:spacing w:after="60"/>
              <w:ind w:left="-112"/>
              <w:jc w:val="right"/>
              <w:rPr>
                <w:sz w:val="20"/>
                <w:szCs w:val="20"/>
                <w:lang w:val="es-ES_tradnl"/>
              </w:rPr>
            </w:pPr>
            <w:r w:rsidRPr="005E2AF4">
              <w:rPr>
                <w:sz w:val="20"/>
                <w:szCs w:val="20"/>
                <w:lang w:val="es-ES_tradnl"/>
              </w:rPr>
              <w:t>25</w:t>
            </w:r>
            <w:r w:rsidR="00471B54" w:rsidRPr="005E2AF4">
              <w:rPr>
                <w:sz w:val="20"/>
                <w:szCs w:val="20"/>
                <w:lang w:val="es-ES_tradnl"/>
              </w:rPr>
              <w:t>2.</w:t>
            </w:r>
            <w:r w:rsidRPr="005E2AF4">
              <w:rPr>
                <w:sz w:val="20"/>
                <w:szCs w:val="20"/>
                <w:lang w:val="es-ES_tradnl"/>
              </w:rPr>
              <w:t>021</w:t>
            </w:r>
          </w:p>
        </w:tc>
        <w:tc>
          <w:tcPr>
            <w:tcW w:w="538" w:type="pct"/>
            <w:shd w:val="clear" w:color="auto" w:fill="auto"/>
            <w:vAlign w:val="center"/>
          </w:tcPr>
          <w:p w14:paraId="4BE7C349"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153BAC60"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2D50A516"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09D9F80A" w14:textId="77777777" w:rsidR="00FE70FF" w:rsidRPr="005E2AF4" w:rsidRDefault="00FE70FF" w:rsidP="00EB6691">
            <w:pPr>
              <w:spacing w:after="60"/>
              <w:jc w:val="right"/>
              <w:rPr>
                <w:sz w:val="20"/>
                <w:szCs w:val="20"/>
                <w:lang w:val="es-ES_tradnl"/>
              </w:rPr>
            </w:pPr>
          </w:p>
        </w:tc>
        <w:tc>
          <w:tcPr>
            <w:tcW w:w="372" w:type="pct"/>
            <w:shd w:val="clear" w:color="auto" w:fill="auto"/>
            <w:vAlign w:val="center"/>
          </w:tcPr>
          <w:p w14:paraId="3BCABA0D"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6B50526C" w14:textId="54C7AA17"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25</w:t>
            </w:r>
            <w:r w:rsidR="00471B54" w:rsidRPr="005E2AF4">
              <w:rPr>
                <w:color w:val="000000" w:themeColor="text1"/>
                <w:sz w:val="20"/>
                <w:szCs w:val="20"/>
                <w:lang w:val="es-ES_tradnl"/>
              </w:rPr>
              <w:t>2.</w:t>
            </w:r>
            <w:r w:rsidRPr="005E2AF4">
              <w:rPr>
                <w:color w:val="000000" w:themeColor="text1"/>
                <w:sz w:val="20"/>
                <w:szCs w:val="20"/>
                <w:lang w:val="es-ES_tradnl"/>
              </w:rPr>
              <w:t>021</w:t>
            </w:r>
          </w:p>
        </w:tc>
      </w:tr>
      <w:tr w:rsidR="00872A2B" w:rsidRPr="005E2AF4" w14:paraId="518E49CF" w14:textId="77777777" w:rsidTr="00872A2B">
        <w:trPr>
          <w:trHeight w:val="250"/>
        </w:trPr>
        <w:tc>
          <w:tcPr>
            <w:tcW w:w="680" w:type="pct"/>
            <w:shd w:val="clear" w:color="auto" w:fill="auto"/>
            <w:vAlign w:val="center"/>
          </w:tcPr>
          <w:p w14:paraId="6EBCDC4F" w14:textId="52DF31AE" w:rsidR="00FE70FF" w:rsidRPr="005E2AF4" w:rsidRDefault="00FE70FF" w:rsidP="008A51E0">
            <w:pPr>
              <w:spacing w:after="60"/>
              <w:ind w:right="-105"/>
              <w:jc w:val="left"/>
              <w:rPr>
                <w:color w:val="000000" w:themeColor="text1"/>
                <w:sz w:val="20"/>
                <w:szCs w:val="20"/>
                <w:lang w:val="es-ES_tradnl"/>
              </w:rPr>
            </w:pPr>
            <w:r w:rsidRPr="005E2AF4">
              <w:rPr>
                <w:color w:val="000000" w:themeColor="text1"/>
                <w:sz w:val="20"/>
                <w:szCs w:val="20"/>
                <w:lang w:val="es-ES_tradnl"/>
              </w:rPr>
              <w:t>HFC</w:t>
            </w:r>
            <w:r w:rsidR="00471B54" w:rsidRPr="005E2AF4">
              <w:rPr>
                <w:color w:val="000000" w:themeColor="text1"/>
                <w:sz w:val="20"/>
                <w:szCs w:val="20"/>
                <w:lang w:val="es-ES_tradnl"/>
              </w:rPr>
              <w:t>-</w:t>
            </w:r>
            <w:r w:rsidRPr="005E2AF4">
              <w:rPr>
                <w:color w:val="000000" w:themeColor="text1"/>
                <w:sz w:val="20"/>
                <w:szCs w:val="20"/>
                <w:lang w:val="es-ES_tradnl"/>
              </w:rPr>
              <w:t>365mfc</w:t>
            </w:r>
          </w:p>
        </w:tc>
        <w:tc>
          <w:tcPr>
            <w:tcW w:w="530" w:type="pct"/>
            <w:shd w:val="clear" w:color="auto" w:fill="auto"/>
            <w:vAlign w:val="center"/>
          </w:tcPr>
          <w:p w14:paraId="5E5CA813"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23A8D7F7" w14:textId="57467B4C" w:rsidR="00FE70FF" w:rsidRPr="005E2AF4" w:rsidRDefault="00FE70FF" w:rsidP="00E953D7">
            <w:pPr>
              <w:spacing w:after="60"/>
              <w:ind w:left="-112"/>
              <w:jc w:val="right"/>
              <w:rPr>
                <w:sz w:val="20"/>
                <w:szCs w:val="20"/>
                <w:lang w:val="es-ES_tradnl"/>
              </w:rPr>
            </w:pPr>
            <w:r w:rsidRPr="005E2AF4">
              <w:rPr>
                <w:sz w:val="20"/>
                <w:szCs w:val="20"/>
                <w:lang w:val="es-ES_tradnl"/>
              </w:rPr>
              <w:t>21</w:t>
            </w:r>
            <w:r w:rsidR="007C22E3" w:rsidRPr="005E2AF4">
              <w:rPr>
                <w:sz w:val="20"/>
                <w:szCs w:val="20"/>
                <w:lang w:val="es-ES_tradnl"/>
              </w:rPr>
              <w:t>9.</w:t>
            </w:r>
            <w:r w:rsidRPr="005E2AF4">
              <w:rPr>
                <w:sz w:val="20"/>
                <w:szCs w:val="20"/>
                <w:lang w:val="es-ES_tradnl"/>
              </w:rPr>
              <w:t>001</w:t>
            </w:r>
          </w:p>
        </w:tc>
        <w:tc>
          <w:tcPr>
            <w:tcW w:w="538" w:type="pct"/>
            <w:shd w:val="clear" w:color="auto" w:fill="auto"/>
            <w:vAlign w:val="center"/>
          </w:tcPr>
          <w:p w14:paraId="1F71EA43"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7034C369"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33398064"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3FFF4FE0" w14:textId="77777777" w:rsidR="00FE70FF" w:rsidRPr="005E2AF4" w:rsidRDefault="00FE70FF" w:rsidP="00EB6691">
            <w:pPr>
              <w:spacing w:after="60"/>
              <w:jc w:val="right"/>
              <w:rPr>
                <w:sz w:val="20"/>
                <w:szCs w:val="20"/>
                <w:lang w:val="es-ES_tradnl"/>
              </w:rPr>
            </w:pPr>
          </w:p>
        </w:tc>
        <w:tc>
          <w:tcPr>
            <w:tcW w:w="372" w:type="pct"/>
            <w:shd w:val="clear" w:color="auto" w:fill="auto"/>
            <w:vAlign w:val="center"/>
          </w:tcPr>
          <w:p w14:paraId="09E734D3"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05E23169" w14:textId="63AF0073"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21</w:t>
            </w:r>
            <w:r w:rsidR="007C22E3" w:rsidRPr="005E2AF4">
              <w:rPr>
                <w:color w:val="000000" w:themeColor="text1"/>
                <w:sz w:val="20"/>
                <w:szCs w:val="20"/>
                <w:lang w:val="es-ES_tradnl"/>
              </w:rPr>
              <w:t>9.</w:t>
            </w:r>
            <w:r w:rsidRPr="005E2AF4">
              <w:rPr>
                <w:color w:val="000000" w:themeColor="text1"/>
                <w:sz w:val="20"/>
                <w:szCs w:val="20"/>
                <w:lang w:val="es-ES_tradnl"/>
              </w:rPr>
              <w:t>001</w:t>
            </w:r>
          </w:p>
        </w:tc>
      </w:tr>
      <w:tr w:rsidR="00872A2B" w:rsidRPr="005E2AF4" w14:paraId="3E4E19DE" w14:textId="77777777" w:rsidTr="00872A2B">
        <w:trPr>
          <w:trHeight w:val="250"/>
        </w:trPr>
        <w:tc>
          <w:tcPr>
            <w:tcW w:w="680" w:type="pct"/>
            <w:shd w:val="clear" w:color="auto" w:fill="auto"/>
            <w:vAlign w:val="center"/>
          </w:tcPr>
          <w:p w14:paraId="1692E86F" w14:textId="2A7A2BFA"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R</w:t>
            </w:r>
            <w:r w:rsidR="00471B54" w:rsidRPr="005E2AF4">
              <w:rPr>
                <w:color w:val="000000" w:themeColor="text1"/>
                <w:sz w:val="20"/>
                <w:szCs w:val="20"/>
                <w:lang w:val="es-ES_tradnl"/>
              </w:rPr>
              <w:t>-</w:t>
            </w:r>
            <w:r w:rsidRPr="005E2AF4">
              <w:rPr>
                <w:color w:val="000000" w:themeColor="text1"/>
                <w:sz w:val="20"/>
                <w:szCs w:val="20"/>
                <w:lang w:val="es-ES_tradnl"/>
              </w:rPr>
              <w:t>404A</w:t>
            </w:r>
          </w:p>
        </w:tc>
        <w:tc>
          <w:tcPr>
            <w:tcW w:w="530" w:type="pct"/>
            <w:shd w:val="clear" w:color="auto" w:fill="auto"/>
            <w:vAlign w:val="center"/>
          </w:tcPr>
          <w:p w14:paraId="1CEBA3DF"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16FA68AC"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1F8E4CFA"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10D2DE5F" w14:textId="37FFBB9D" w:rsidR="00FE70FF" w:rsidRPr="005E2AF4" w:rsidRDefault="007C22E3" w:rsidP="00120731">
            <w:pPr>
              <w:spacing w:after="60"/>
              <w:ind w:left="-109"/>
              <w:jc w:val="right"/>
              <w:rPr>
                <w:sz w:val="20"/>
                <w:szCs w:val="20"/>
                <w:lang w:val="es-ES_tradnl"/>
              </w:rPr>
            </w:pPr>
            <w:r w:rsidRPr="005E2AF4">
              <w:rPr>
                <w:sz w:val="20"/>
                <w:szCs w:val="20"/>
                <w:lang w:val="es-ES_tradnl"/>
              </w:rPr>
              <w:t>8.</w:t>
            </w:r>
            <w:r w:rsidR="00FE70FF" w:rsidRPr="005E2AF4">
              <w:rPr>
                <w:sz w:val="20"/>
                <w:szCs w:val="20"/>
                <w:lang w:val="es-ES_tradnl"/>
              </w:rPr>
              <w:t>34</w:t>
            </w:r>
            <w:r w:rsidR="00471B54" w:rsidRPr="005E2AF4">
              <w:rPr>
                <w:sz w:val="20"/>
                <w:szCs w:val="20"/>
                <w:lang w:val="es-ES_tradnl"/>
              </w:rPr>
              <w:t>3.</w:t>
            </w:r>
            <w:r w:rsidR="00FE70FF" w:rsidRPr="005E2AF4">
              <w:rPr>
                <w:sz w:val="20"/>
                <w:szCs w:val="20"/>
                <w:lang w:val="es-ES_tradnl"/>
              </w:rPr>
              <w:t>168</w:t>
            </w:r>
          </w:p>
        </w:tc>
        <w:tc>
          <w:tcPr>
            <w:tcW w:w="607" w:type="pct"/>
            <w:shd w:val="clear" w:color="auto" w:fill="auto"/>
            <w:vAlign w:val="center"/>
          </w:tcPr>
          <w:p w14:paraId="312BD908" w14:textId="1A5382F0" w:rsidR="00FE70FF" w:rsidRPr="005E2AF4" w:rsidRDefault="00FE70FF" w:rsidP="00EB6691">
            <w:pPr>
              <w:spacing w:after="60"/>
              <w:jc w:val="right"/>
              <w:rPr>
                <w:sz w:val="20"/>
                <w:szCs w:val="20"/>
                <w:lang w:val="es-ES_tradnl"/>
              </w:rPr>
            </w:pPr>
          </w:p>
        </w:tc>
        <w:tc>
          <w:tcPr>
            <w:tcW w:w="685" w:type="pct"/>
            <w:shd w:val="clear" w:color="auto" w:fill="auto"/>
            <w:vAlign w:val="center"/>
          </w:tcPr>
          <w:p w14:paraId="7A31C2F2" w14:textId="68F8021F" w:rsidR="00FE70FF" w:rsidRPr="005E2AF4" w:rsidRDefault="00FE70FF" w:rsidP="008A51E0">
            <w:pPr>
              <w:spacing w:after="60"/>
              <w:ind w:left="-109"/>
              <w:jc w:val="right"/>
              <w:rPr>
                <w:sz w:val="20"/>
                <w:szCs w:val="20"/>
                <w:lang w:val="es-ES_tradnl"/>
              </w:rPr>
            </w:pPr>
            <w:r w:rsidRPr="005E2AF4">
              <w:rPr>
                <w:sz w:val="20"/>
                <w:szCs w:val="20"/>
                <w:lang w:val="es-ES_tradnl"/>
              </w:rPr>
              <w:t>1</w:t>
            </w:r>
            <w:r w:rsidR="007C22E3" w:rsidRPr="005E2AF4">
              <w:rPr>
                <w:sz w:val="20"/>
                <w:szCs w:val="20"/>
                <w:lang w:val="es-ES_tradnl"/>
              </w:rPr>
              <w:t>5.</w:t>
            </w:r>
            <w:r w:rsidRPr="005E2AF4">
              <w:rPr>
                <w:sz w:val="20"/>
                <w:szCs w:val="20"/>
                <w:lang w:val="es-ES_tradnl"/>
              </w:rPr>
              <w:t>62</w:t>
            </w:r>
            <w:r w:rsidR="007C22E3" w:rsidRPr="005E2AF4">
              <w:rPr>
                <w:sz w:val="20"/>
                <w:szCs w:val="20"/>
                <w:lang w:val="es-ES_tradnl"/>
              </w:rPr>
              <w:t>9.</w:t>
            </w:r>
            <w:r w:rsidRPr="005E2AF4">
              <w:rPr>
                <w:sz w:val="20"/>
                <w:szCs w:val="20"/>
                <w:lang w:val="es-ES_tradnl"/>
              </w:rPr>
              <w:t>424</w:t>
            </w:r>
          </w:p>
        </w:tc>
        <w:tc>
          <w:tcPr>
            <w:tcW w:w="372" w:type="pct"/>
            <w:shd w:val="clear" w:color="auto" w:fill="auto"/>
            <w:vAlign w:val="center"/>
          </w:tcPr>
          <w:p w14:paraId="381DCDDA"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6A6EF8DD" w14:textId="42D41D66"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2</w:t>
            </w:r>
            <w:r w:rsidR="00471B54" w:rsidRPr="005E2AF4">
              <w:rPr>
                <w:color w:val="000000" w:themeColor="text1"/>
                <w:sz w:val="20"/>
                <w:szCs w:val="20"/>
                <w:lang w:val="es-ES_tradnl"/>
              </w:rPr>
              <w:t>3.</w:t>
            </w:r>
            <w:r w:rsidRPr="005E2AF4">
              <w:rPr>
                <w:color w:val="000000" w:themeColor="text1"/>
                <w:sz w:val="20"/>
                <w:szCs w:val="20"/>
                <w:lang w:val="es-ES_tradnl"/>
              </w:rPr>
              <w:t>97</w:t>
            </w:r>
            <w:r w:rsidR="00471B54" w:rsidRPr="005E2AF4">
              <w:rPr>
                <w:color w:val="000000" w:themeColor="text1"/>
                <w:sz w:val="20"/>
                <w:szCs w:val="20"/>
                <w:lang w:val="es-ES_tradnl"/>
              </w:rPr>
              <w:t>2.</w:t>
            </w:r>
            <w:r w:rsidRPr="005E2AF4">
              <w:rPr>
                <w:color w:val="000000" w:themeColor="text1"/>
                <w:sz w:val="20"/>
                <w:szCs w:val="20"/>
                <w:lang w:val="es-ES_tradnl"/>
              </w:rPr>
              <w:t>592</w:t>
            </w:r>
          </w:p>
        </w:tc>
      </w:tr>
      <w:tr w:rsidR="00872A2B" w:rsidRPr="005E2AF4" w14:paraId="2BA7BFA0" w14:textId="77777777" w:rsidTr="00872A2B">
        <w:trPr>
          <w:trHeight w:val="250"/>
        </w:trPr>
        <w:tc>
          <w:tcPr>
            <w:tcW w:w="680" w:type="pct"/>
            <w:shd w:val="clear" w:color="auto" w:fill="auto"/>
            <w:vAlign w:val="center"/>
          </w:tcPr>
          <w:p w14:paraId="637434BC" w14:textId="138DC85D"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R</w:t>
            </w:r>
            <w:r w:rsidR="00471B54" w:rsidRPr="005E2AF4">
              <w:rPr>
                <w:color w:val="000000" w:themeColor="text1"/>
                <w:sz w:val="20"/>
                <w:szCs w:val="20"/>
                <w:lang w:val="es-ES_tradnl"/>
              </w:rPr>
              <w:t>-</w:t>
            </w:r>
            <w:r w:rsidRPr="005E2AF4">
              <w:rPr>
                <w:color w:val="000000" w:themeColor="text1"/>
                <w:sz w:val="20"/>
                <w:szCs w:val="20"/>
                <w:lang w:val="es-ES_tradnl"/>
              </w:rPr>
              <w:t>407C</w:t>
            </w:r>
          </w:p>
        </w:tc>
        <w:tc>
          <w:tcPr>
            <w:tcW w:w="530" w:type="pct"/>
            <w:shd w:val="clear" w:color="auto" w:fill="auto"/>
            <w:vAlign w:val="center"/>
          </w:tcPr>
          <w:p w14:paraId="7C180C13"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419437CD"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6E2D99E6"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6675F201"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55D20E77" w14:textId="43B1F2BA" w:rsidR="00FE70FF" w:rsidRPr="005E2AF4" w:rsidRDefault="00FE70FF" w:rsidP="00EB6691">
            <w:pPr>
              <w:spacing w:after="60"/>
              <w:jc w:val="right"/>
              <w:rPr>
                <w:sz w:val="20"/>
                <w:szCs w:val="20"/>
                <w:lang w:val="es-ES_tradnl"/>
              </w:rPr>
            </w:pPr>
            <w:r w:rsidRPr="005E2AF4">
              <w:rPr>
                <w:sz w:val="20"/>
                <w:szCs w:val="20"/>
                <w:lang w:val="es-ES_tradnl"/>
              </w:rPr>
              <w:t>62</w:t>
            </w:r>
            <w:r w:rsidR="00471B54" w:rsidRPr="005E2AF4">
              <w:rPr>
                <w:sz w:val="20"/>
                <w:szCs w:val="20"/>
                <w:lang w:val="es-ES_tradnl"/>
              </w:rPr>
              <w:t>1.</w:t>
            </w:r>
            <w:r w:rsidRPr="005E2AF4">
              <w:rPr>
                <w:sz w:val="20"/>
                <w:szCs w:val="20"/>
                <w:lang w:val="es-ES_tradnl"/>
              </w:rPr>
              <w:t>435</w:t>
            </w:r>
          </w:p>
        </w:tc>
        <w:tc>
          <w:tcPr>
            <w:tcW w:w="685" w:type="pct"/>
            <w:shd w:val="clear" w:color="auto" w:fill="auto"/>
            <w:vAlign w:val="center"/>
          </w:tcPr>
          <w:p w14:paraId="7681DFF7" w14:textId="77777777" w:rsidR="00FE70FF" w:rsidRPr="005E2AF4" w:rsidRDefault="00FE70FF" w:rsidP="00EB6691">
            <w:pPr>
              <w:spacing w:after="60"/>
              <w:jc w:val="right"/>
              <w:rPr>
                <w:sz w:val="20"/>
                <w:szCs w:val="20"/>
                <w:lang w:val="es-ES_tradnl"/>
              </w:rPr>
            </w:pPr>
          </w:p>
        </w:tc>
        <w:tc>
          <w:tcPr>
            <w:tcW w:w="372" w:type="pct"/>
            <w:shd w:val="clear" w:color="auto" w:fill="auto"/>
            <w:vAlign w:val="center"/>
          </w:tcPr>
          <w:p w14:paraId="376310D5"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6E897DB0" w14:textId="17B370D9"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62</w:t>
            </w:r>
            <w:r w:rsidR="00471B54" w:rsidRPr="005E2AF4">
              <w:rPr>
                <w:color w:val="000000" w:themeColor="text1"/>
                <w:sz w:val="20"/>
                <w:szCs w:val="20"/>
                <w:lang w:val="es-ES_tradnl"/>
              </w:rPr>
              <w:t>1.</w:t>
            </w:r>
            <w:r w:rsidRPr="005E2AF4">
              <w:rPr>
                <w:color w:val="000000" w:themeColor="text1"/>
                <w:sz w:val="20"/>
                <w:szCs w:val="20"/>
                <w:lang w:val="es-ES_tradnl"/>
              </w:rPr>
              <w:t>435</w:t>
            </w:r>
          </w:p>
        </w:tc>
      </w:tr>
      <w:tr w:rsidR="00872A2B" w:rsidRPr="005E2AF4" w14:paraId="2450C857" w14:textId="77777777" w:rsidTr="00872A2B">
        <w:trPr>
          <w:trHeight w:val="250"/>
        </w:trPr>
        <w:tc>
          <w:tcPr>
            <w:tcW w:w="680" w:type="pct"/>
            <w:shd w:val="clear" w:color="auto" w:fill="auto"/>
            <w:vAlign w:val="center"/>
          </w:tcPr>
          <w:p w14:paraId="68DA2863" w14:textId="29F2785B"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R</w:t>
            </w:r>
            <w:r w:rsidR="00471B54" w:rsidRPr="005E2AF4">
              <w:rPr>
                <w:color w:val="000000" w:themeColor="text1"/>
                <w:sz w:val="20"/>
                <w:szCs w:val="20"/>
                <w:lang w:val="es-ES_tradnl"/>
              </w:rPr>
              <w:t>-</w:t>
            </w:r>
            <w:r w:rsidRPr="005E2AF4">
              <w:rPr>
                <w:color w:val="000000" w:themeColor="text1"/>
                <w:sz w:val="20"/>
                <w:szCs w:val="20"/>
                <w:lang w:val="es-ES_tradnl"/>
              </w:rPr>
              <w:t>410A</w:t>
            </w:r>
          </w:p>
        </w:tc>
        <w:tc>
          <w:tcPr>
            <w:tcW w:w="530" w:type="pct"/>
            <w:shd w:val="clear" w:color="auto" w:fill="auto"/>
            <w:vAlign w:val="center"/>
          </w:tcPr>
          <w:p w14:paraId="144C4A17"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4DC30BF4"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4EAE60F0"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12C9B41A"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5F0F05E9" w14:textId="0E8A28D1" w:rsidR="00FE70FF" w:rsidRPr="005E2AF4" w:rsidRDefault="00FE70FF" w:rsidP="00EB6691">
            <w:pPr>
              <w:spacing w:after="60"/>
              <w:jc w:val="right"/>
              <w:rPr>
                <w:sz w:val="20"/>
                <w:szCs w:val="20"/>
                <w:lang w:val="es-ES_tradnl"/>
              </w:rPr>
            </w:pPr>
            <w:r w:rsidRPr="005E2AF4">
              <w:rPr>
                <w:sz w:val="20"/>
                <w:szCs w:val="20"/>
                <w:lang w:val="es-ES_tradnl"/>
              </w:rPr>
              <w:t>1</w:t>
            </w:r>
            <w:r w:rsidR="007C22E3" w:rsidRPr="005E2AF4">
              <w:rPr>
                <w:sz w:val="20"/>
                <w:szCs w:val="20"/>
                <w:lang w:val="es-ES_tradnl"/>
              </w:rPr>
              <w:t>9.</w:t>
            </w:r>
            <w:r w:rsidRPr="005E2AF4">
              <w:rPr>
                <w:sz w:val="20"/>
                <w:szCs w:val="20"/>
                <w:lang w:val="es-ES_tradnl"/>
              </w:rPr>
              <w:t>49</w:t>
            </w:r>
            <w:r w:rsidR="00471B54" w:rsidRPr="005E2AF4">
              <w:rPr>
                <w:sz w:val="20"/>
                <w:szCs w:val="20"/>
                <w:lang w:val="es-ES_tradnl"/>
              </w:rPr>
              <w:t>1.</w:t>
            </w:r>
            <w:r w:rsidRPr="005E2AF4">
              <w:rPr>
                <w:sz w:val="20"/>
                <w:szCs w:val="20"/>
                <w:lang w:val="es-ES_tradnl"/>
              </w:rPr>
              <w:t>927</w:t>
            </w:r>
          </w:p>
        </w:tc>
        <w:tc>
          <w:tcPr>
            <w:tcW w:w="685" w:type="pct"/>
            <w:shd w:val="clear" w:color="auto" w:fill="auto"/>
            <w:vAlign w:val="center"/>
          </w:tcPr>
          <w:p w14:paraId="5E62ABE3" w14:textId="54A1164C" w:rsidR="00FE70FF" w:rsidRPr="005E2AF4" w:rsidRDefault="00FE70FF" w:rsidP="008A51E0">
            <w:pPr>
              <w:spacing w:after="60"/>
              <w:ind w:left="-109"/>
              <w:jc w:val="right"/>
              <w:rPr>
                <w:sz w:val="20"/>
                <w:szCs w:val="20"/>
                <w:lang w:val="es-ES_tradnl"/>
              </w:rPr>
            </w:pPr>
            <w:r w:rsidRPr="005E2AF4">
              <w:rPr>
                <w:sz w:val="20"/>
                <w:szCs w:val="20"/>
                <w:lang w:val="es-ES_tradnl"/>
              </w:rPr>
              <w:t>2</w:t>
            </w:r>
            <w:r w:rsidR="00471B54" w:rsidRPr="005E2AF4">
              <w:rPr>
                <w:sz w:val="20"/>
                <w:szCs w:val="20"/>
                <w:lang w:val="es-ES_tradnl"/>
              </w:rPr>
              <w:t>3.</w:t>
            </w:r>
            <w:r w:rsidRPr="005E2AF4">
              <w:rPr>
                <w:sz w:val="20"/>
                <w:szCs w:val="20"/>
                <w:lang w:val="es-ES_tradnl"/>
              </w:rPr>
              <w:t>96</w:t>
            </w:r>
            <w:r w:rsidR="00471B54" w:rsidRPr="005E2AF4">
              <w:rPr>
                <w:sz w:val="20"/>
                <w:szCs w:val="20"/>
                <w:lang w:val="es-ES_tradnl"/>
              </w:rPr>
              <w:t>0.</w:t>
            </w:r>
            <w:r w:rsidRPr="005E2AF4">
              <w:rPr>
                <w:sz w:val="20"/>
                <w:szCs w:val="20"/>
                <w:lang w:val="es-ES_tradnl"/>
              </w:rPr>
              <w:t>367</w:t>
            </w:r>
          </w:p>
        </w:tc>
        <w:tc>
          <w:tcPr>
            <w:tcW w:w="372" w:type="pct"/>
            <w:shd w:val="clear" w:color="auto" w:fill="auto"/>
            <w:vAlign w:val="center"/>
          </w:tcPr>
          <w:p w14:paraId="795A248A"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1238B3A7" w14:textId="5578FF09"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4</w:t>
            </w:r>
            <w:r w:rsidR="00471B54" w:rsidRPr="005E2AF4">
              <w:rPr>
                <w:color w:val="000000" w:themeColor="text1"/>
                <w:sz w:val="20"/>
                <w:szCs w:val="20"/>
                <w:lang w:val="es-ES_tradnl"/>
              </w:rPr>
              <w:t>3.</w:t>
            </w:r>
            <w:r w:rsidRPr="005E2AF4">
              <w:rPr>
                <w:color w:val="000000" w:themeColor="text1"/>
                <w:sz w:val="20"/>
                <w:szCs w:val="20"/>
                <w:lang w:val="es-ES_tradnl"/>
              </w:rPr>
              <w:t>45</w:t>
            </w:r>
            <w:r w:rsidR="00471B54" w:rsidRPr="005E2AF4">
              <w:rPr>
                <w:color w:val="000000" w:themeColor="text1"/>
                <w:sz w:val="20"/>
                <w:szCs w:val="20"/>
                <w:lang w:val="es-ES_tradnl"/>
              </w:rPr>
              <w:t>2.</w:t>
            </w:r>
            <w:r w:rsidRPr="005E2AF4">
              <w:rPr>
                <w:color w:val="000000" w:themeColor="text1"/>
                <w:sz w:val="20"/>
                <w:szCs w:val="20"/>
                <w:lang w:val="es-ES_tradnl"/>
              </w:rPr>
              <w:t>294</w:t>
            </w:r>
          </w:p>
        </w:tc>
      </w:tr>
      <w:tr w:rsidR="00872A2B" w:rsidRPr="005E2AF4" w14:paraId="03989611" w14:textId="77777777" w:rsidTr="00872A2B">
        <w:trPr>
          <w:trHeight w:val="250"/>
        </w:trPr>
        <w:tc>
          <w:tcPr>
            <w:tcW w:w="680" w:type="pct"/>
            <w:shd w:val="clear" w:color="auto" w:fill="auto"/>
            <w:vAlign w:val="center"/>
          </w:tcPr>
          <w:p w14:paraId="2D3CF6C2" w14:textId="57940240" w:rsidR="00FE70FF" w:rsidRPr="005E2AF4" w:rsidRDefault="00FE70FF" w:rsidP="00EB6691">
            <w:pPr>
              <w:spacing w:after="60"/>
              <w:jc w:val="left"/>
              <w:rPr>
                <w:color w:val="000000" w:themeColor="text1"/>
                <w:sz w:val="20"/>
                <w:szCs w:val="20"/>
                <w:lang w:val="es-ES_tradnl"/>
              </w:rPr>
            </w:pPr>
            <w:r w:rsidRPr="005E2AF4">
              <w:rPr>
                <w:color w:val="000000" w:themeColor="text1"/>
                <w:sz w:val="20"/>
                <w:szCs w:val="20"/>
                <w:lang w:val="es-ES_tradnl"/>
              </w:rPr>
              <w:t>R</w:t>
            </w:r>
            <w:r w:rsidR="00471B54" w:rsidRPr="005E2AF4">
              <w:rPr>
                <w:color w:val="000000" w:themeColor="text1"/>
                <w:sz w:val="20"/>
                <w:szCs w:val="20"/>
                <w:lang w:val="es-ES_tradnl"/>
              </w:rPr>
              <w:t>-</w:t>
            </w:r>
            <w:r w:rsidRPr="005E2AF4">
              <w:rPr>
                <w:color w:val="000000" w:themeColor="text1"/>
                <w:sz w:val="20"/>
                <w:szCs w:val="20"/>
                <w:lang w:val="es-ES_tradnl"/>
              </w:rPr>
              <w:t>507A</w:t>
            </w:r>
          </w:p>
        </w:tc>
        <w:tc>
          <w:tcPr>
            <w:tcW w:w="530" w:type="pct"/>
            <w:shd w:val="clear" w:color="auto" w:fill="auto"/>
            <w:vAlign w:val="center"/>
          </w:tcPr>
          <w:p w14:paraId="16D3332A"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3F5E9F0F" w14:textId="77777777" w:rsidR="00FE70FF" w:rsidRPr="005E2AF4" w:rsidRDefault="00FE70FF" w:rsidP="00EB6691">
            <w:pPr>
              <w:spacing w:after="60"/>
              <w:jc w:val="right"/>
              <w:rPr>
                <w:sz w:val="20"/>
                <w:szCs w:val="20"/>
                <w:lang w:val="es-ES_tradnl"/>
              </w:rPr>
            </w:pPr>
          </w:p>
        </w:tc>
        <w:tc>
          <w:tcPr>
            <w:tcW w:w="538" w:type="pct"/>
            <w:shd w:val="clear" w:color="auto" w:fill="auto"/>
            <w:vAlign w:val="center"/>
          </w:tcPr>
          <w:p w14:paraId="2C08E342"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6C032886"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50369CCE"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5A2A7C0D" w14:textId="23BE013E" w:rsidR="00FE70FF" w:rsidRPr="005E2AF4" w:rsidRDefault="00471B54" w:rsidP="00EB6691">
            <w:pPr>
              <w:spacing w:after="60"/>
              <w:jc w:val="right"/>
              <w:rPr>
                <w:sz w:val="20"/>
                <w:szCs w:val="20"/>
                <w:lang w:val="es-ES_tradnl"/>
              </w:rPr>
            </w:pPr>
            <w:r w:rsidRPr="005E2AF4">
              <w:rPr>
                <w:sz w:val="20"/>
                <w:szCs w:val="20"/>
                <w:lang w:val="es-ES_tradnl"/>
              </w:rPr>
              <w:t>3.</w:t>
            </w:r>
            <w:r w:rsidR="00FE70FF" w:rsidRPr="005E2AF4">
              <w:rPr>
                <w:sz w:val="20"/>
                <w:szCs w:val="20"/>
                <w:lang w:val="es-ES_tradnl"/>
              </w:rPr>
              <w:t>30</w:t>
            </w:r>
            <w:r w:rsidR="007C22E3" w:rsidRPr="005E2AF4">
              <w:rPr>
                <w:sz w:val="20"/>
                <w:szCs w:val="20"/>
                <w:lang w:val="es-ES_tradnl"/>
              </w:rPr>
              <w:t>8.</w:t>
            </w:r>
            <w:r w:rsidR="00FE70FF" w:rsidRPr="005E2AF4">
              <w:rPr>
                <w:sz w:val="20"/>
                <w:szCs w:val="20"/>
                <w:lang w:val="es-ES_tradnl"/>
              </w:rPr>
              <w:t>200</w:t>
            </w:r>
          </w:p>
        </w:tc>
        <w:tc>
          <w:tcPr>
            <w:tcW w:w="372" w:type="pct"/>
            <w:shd w:val="clear" w:color="auto" w:fill="auto"/>
            <w:vAlign w:val="center"/>
          </w:tcPr>
          <w:p w14:paraId="51555F98"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53411A3E" w14:textId="50A62740" w:rsidR="00FE70FF" w:rsidRPr="005E2AF4" w:rsidRDefault="00471B54" w:rsidP="00EB6691">
            <w:pPr>
              <w:spacing w:after="60"/>
              <w:jc w:val="right"/>
              <w:rPr>
                <w:color w:val="000000" w:themeColor="text1"/>
                <w:sz w:val="20"/>
                <w:szCs w:val="20"/>
                <w:lang w:val="es-ES_tradnl"/>
              </w:rPr>
            </w:pPr>
            <w:r w:rsidRPr="005E2AF4">
              <w:rPr>
                <w:color w:val="000000" w:themeColor="text1"/>
                <w:sz w:val="20"/>
                <w:szCs w:val="20"/>
                <w:lang w:val="es-ES_tradnl"/>
              </w:rPr>
              <w:t>3.</w:t>
            </w:r>
            <w:r w:rsidR="00FE70FF" w:rsidRPr="005E2AF4">
              <w:rPr>
                <w:color w:val="000000" w:themeColor="text1"/>
                <w:sz w:val="20"/>
                <w:szCs w:val="20"/>
                <w:lang w:val="es-ES_tradnl"/>
              </w:rPr>
              <w:t>30</w:t>
            </w:r>
            <w:r w:rsidR="007C22E3" w:rsidRPr="005E2AF4">
              <w:rPr>
                <w:color w:val="000000" w:themeColor="text1"/>
                <w:sz w:val="20"/>
                <w:szCs w:val="20"/>
                <w:lang w:val="es-ES_tradnl"/>
              </w:rPr>
              <w:t>8.</w:t>
            </w:r>
            <w:r w:rsidR="00FE70FF" w:rsidRPr="005E2AF4">
              <w:rPr>
                <w:color w:val="000000" w:themeColor="text1"/>
                <w:sz w:val="20"/>
                <w:szCs w:val="20"/>
                <w:lang w:val="es-ES_tradnl"/>
              </w:rPr>
              <w:t>200</w:t>
            </w:r>
          </w:p>
        </w:tc>
      </w:tr>
      <w:tr w:rsidR="00872A2B" w:rsidRPr="005E2AF4" w14:paraId="58B12239" w14:textId="77777777" w:rsidTr="00872A2B">
        <w:trPr>
          <w:trHeight w:val="250"/>
        </w:trPr>
        <w:tc>
          <w:tcPr>
            <w:tcW w:w="680" w:type="pct"/>
            <w:shd w:val="clear" w:color="auto" w:fill="auto"/>
            <w:vAlign w:val="center"/>
          </w:tcPr>
          <w:p w14:paraId="4E6CC5BC" w14:textId="4DDAE0F5" w:rsidR="00FE70FF" w:rsidRPr="005E2AF4" w:rsidRDefault="00FE70FF" w:rsidP="008A51E0">
            <w:pPr>
              <w:spacing w:after="60"/>
              <w:ind w:right="-109"/>
              <w:jc w:val="left"/>
              <w:rPr>
                <w:color w:val="000000" w:themeColor="text1"/>
                <w:sz w:val="20"/>
                <w:szCs w:val="20"/>
                <w:lang w:val="es-ES_tradnl"/>
              </w:rPr>
            </w:pPr>
            <w:r w:rsidRPr="005E2AF4">
              <w:rPr>
                <w:color w:val="000000" w:themeColor="text1"/>
                <w:sz w:val="20"/>
                <w:szCs w:val="20"/>
                <w:lang w:val="es-ES_tradnl"/>
              </w:rPr>
              <w:t>CustMix</w:t>
            </w:r>
            <w:r w:rsidR="00471B54" w:rsidRPr="005E2AF4">
              <w:rPr>
                <w:color w:val="000000" w:themeColor="text1"/>
                <w:sz w:val="20"/>
                <w:szCs w:val="20"/>
                <w:lang w:val="es-ES_tradnl"/>
              </w:rPr>
              <w:t>-</w:t>
            </w:r>
            <w:r w:rsidRPr="005E2AF4">
              <w:rPr>
                <w:color w:val="000000" w:themeColor="text1"/>
                <w:sz w:val="20"/>
                <w:szCs w:val="20"/>
                <w:lang w:val="es-ES_tradnl"/>
              </w:rPr>
              <w:t>134</w:t>
            </w:r>
          </w:p>
        </w:tc>
        <w:tc>
          <w:tcPr>
            <w:tcW w:w="530" w:type="pct"/>
            <w:shd w:val="clear" w:color="auto" w:fill="auto"/>
            <w:vAlign w:val="center"/>
          </w:tcPr>
          <w:p w14:paraId="3DEA9BB5"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6C64437F" w14:textId="36710AEA" w:rsidR="00FE70FF" w:rsidRPr="005E2AF4" w:rsidRDefault="00FE70FF" w:rsidP="00E953D7">
            <w:pPr>
              <w:spacing w:after="60"/>
              <w:ind w:left="-112"/>
              <w:jc w:val="right"/>
              <w:rPr>
                <w:sz w:val="20"/>
                <w:szCs w:val="20"/>
                <w:lang w:val="es-ES_tradnl"/>
              </w:rPr>
            </w:pPr>
            <w:r w:rsidRPr="005E2AF4">
              <w:rPr>
                <w:sz w:val="20"/>
                <w:szCs w:val="20"/>
                <w:lang w:val="es-ES_tradnl"/>
              </w:rPr>
              <w:t>20</w:t>
            </w:r>
            <w:r w:rsidR="00471B54" w:rsidRPr="005E2AF4">
              <w:rPr>
                <w:sz w:val="20"/>
                <w:szCs w:val="20"/>
                <w:lang w:val="es-ES_tradnl"/>
              </w:rPr>
              <w:t>1.</w:t>
            </w:r>
            <w:r w:rsidRPr="005E2AF4">
              <w:rPr>
                <w:sz w:val="20"/>
                <w:szCs w:val="20"/>
                <w:lang w:val="es-ES_tradnl"/>
              </w:rPr>
              <w:t>708</w:t>
            </w:r>
          </w:p>
        </w:tc>
        <w:tc>
          <w:tcPr>
            <w:tcW w:w="538" w:type="pct"/>
            <w:shd w:val="clear" w:color="auto" w:fill="auto"/>
            <w:vAlign w:val="center"/>
          </w:tcPr>
          <w:p w14:paraId="5D7E49AF" w14:textId="77777777" w:rsidR="00FE70FF" w:rsidRPr="005E2AF4" w:rsidRDefault="00FE70FF" w:rsidP="00EB6691">
            <w:pPr>
              <w:spacing w:after="60"/>
              <w:jc w:val="right"/>
              <w:rPr>
                <w:sz w:val="20"/>
                <w:szCs w:val="20"/>
                <w:lang w:val="es-ES_tradnl"/>
              </w:rPr>
            </w:pPr>
          </w:p>
        </w:tc>
        <w:tc>
          <w:tcPr>
            <w:tcW w:w="524" w:type="pct"/>
            <w:shd w:val="clear" w:color="auto" w:fill="auto"/>
            <w:vAlign w:val="center"/>
          </w:tcPr>
          <w:p w14:paraId="50DDA3CD" w14:textId="77777777" w:rsidR="00FE70FF" w:rsidRPr="005E2AF4" w:rsidRDefault="00FE70FF" w:rsidP="00EB6691">
            <w:pPr>
              <w:spacing w:after="60"/>
              <w:jc w:val="right"/>
              <w:rPr>
                <w:sz w:val="20"/>
                <w:szCs w:val="20"/>
                <w:lang w:val="es-ES_tradnl"/>
              </w:rPr>
            </w:pPr>
          </w:p>
        </w:tc>
        <w:tc>
          <w:tcPr>
            <w:tcW w:w="607" w:type="pct"/>
            <w:shd w:val="clear" w:color="auto" w:fill="auto"/>
            <w:vAlign w:val="center"/>
          </w:tcPr>
          <w:p w14:paraId="61E1D885" w14:textId="77777777" w:rsidR="00FE70FF" w:rsidRPr="005E2AF4" w:rsidRDefault="00FE70FF" w:rsidP="00EB6691">
            <w:pPr>
              <w:spacing w:after="60"/>
              <w:jc w:val="right"/>
              <w:rPr>
                <w:sz w:val="20"/>
                <w:szCs w:val="20"/>
                <w:lang w:val="es-ES_tradnl"/>
              </w:rPr>
            </w:pPr>
          </w:p>
        </w:tc>
        <w:tc>
          <w:tcPr>
            <w:tcW w:w="685" w:type="pct"/>
            <w:shd w:val="clear" w:color="auto" w:fill="auto"/>
            <w:vAlign w:val="center"/>
          </w:tcPr>
          <w:p w14:paraId="303C597C" w14:textId="77777777" w:rsidR="00FE70FF" w:rsidRPr="005E2AF4" w:rsidRDefault="00FE70FF" w:rsidP="00EB6691">
            <w:pPr>
              <w:spacing w:after="60"/>
              <w:jc w:val="right"/>
              <w:rPr>
                <w:sz w:val="20"/>
                <w:szCs w:val="20"/>
                <w:lang w:val="es-ES_tradnl"/>
              </w:rPr>
            </w:pPr>
          </w:p>
        </w:tc>
        <w:tc>
          <w:tcPr>
            <w:tcW w:w="372" w:type="pct"/>
            <w:shd w:val="clear" w:color="auto" w:fill="auto"/>
            <w:vAlign w:val="center"/>
          </w:tcPr>
          <w:p w14:paraId="6F504352" w14:textId="77777777" w:rsidR="00FE70FF" w:rsidRPr="005E2AF4" w:rsidRDefault="00FE70FF" w:rsidP="00EB6691">
            <w:pPr>
              <w:spacing w:after="60"/>
              <w:jc w:val="right"/>
              <w:rPr>
                <w:sz w:val="20"/>
                <w:szCs w:val="20"/>
                <w:lang w:val="es-ES_tradnl"/>
              </w:rPr>
            </w:pPr>
          </w:p>
        </w:tc>
        <w:tc>
          <w:tcPr>
            <w:tcW w:w="609" w:type="pct"/>
            <w:shd w:val="clear" w:color="auto" w:fill="auto"/>
            <w:vAlign w:val="center"/>
          </w:tcPr>
          <w:p w14:paraId="7533A0EA" w14:textId="3F662A2C" w:rsidR="00FE70FF" w:rsidRPr="005E2AF4" w:rsidRDefault="00FE70FF" w:rsidP="00EB6691">
            <w:pPr>
              <w:spacing w:after="60"/>
              <w:jc w:val="right"/>
              <w:rPr>
                <w:color w:val="000000" w:themeColor="text1"/>
                <w:sz w:val="20"/>
                <w:szCs w:val="20"/>
                <w:highlight w:val="cyan"/>
                <w:lang w:val="es-ES_tradnl"/>
              </w:rPr>
            </w:pPr>
            <w:r w:rsidRPr="005E2AF4">
              <w:rPr>
                <w:color w:val="000000" w:themeColor="text1"/>
                <w:sz w:val="20"/>
                <w:szCs w:val="20"/>
                <w:lang w:val="es-ES_tradnl"/>
              </w:rPr>
              <w:t>20</w:t>
            </w:r>
            <w:r w:rsidR="00471B54" w:rsidRPr="005E2AF4">
              <w:rPr>
                <w:color w:val="000000" w:themeColor="text1"/>
                <w:sz w:val="20"/>
                <w:szCs w:val="20"/>
                <w:lang w:val="es-ES_tradnl"/>
              </w:rPr>
              <w:t>1.</w:t>
            </w:r>
            <w:r w:rsidRPr="005E2AF4">
              <w:rPr>
                <w:color w:val="000000" w:themeColor="text1"/>
                <w:sz w:val="20"/>
                <w:szCs w:val="20"/>
                <w:lang w:val="es-ES_tradnl"/>
              </w:rPr>
              <w:t>708</w:t>
            </w:r>
          </w:p>
        </w:tc>
      </w:tr>
      <w:tr w:rsidR="00872A2B" w:rsidRPr="005E2AF4" w14:paraId="7CA3E712" w14:textId="77777777" w:rsidTr="00872A2B">
        <w:trPr>
          <w:trHeight w:val="250"/>
        </w:trPr>
        <w:tc>
          <w:tcPr>
            <w:tcW w:w="680" w:type="pct"/>
            <w:shd w:val="clear" w:color="auto" w:fill="auto"/>
            <w:vAlign w:val="center"/>
          </w:tcPr>
          <w:p w14:paraId="543C5570" w14:textId="6F94C0E3" w:rsidR="00FE70FF" w:rsidRPr="005E2AF4" w:rsidRDefault="00ED64AD" w:rsidP="00EB6691">
            <w:pPr>
              <w:spacing w:after="60"/>
              <w:jc w:val="left"/>
              <w:rPr>
                <w:color w:val="000000" w:themeColor="text1"/>
                <w:sz w:val="20"/>
                <w:szCs w:val="20"/>
                <w:lang w:val="es-ES_tradnl"/>
              </w:rPr>
            </w:pPr>
            <w:r>
              <w:rPr>
                <w:color w:val="000000" w:themeColor="text1"/>
                <w:sz w:val="20"/>
                <w:szCs w:val="20"/>
                <w:lang w:val="es-ES_tradnl"/>
              </w:rPr>
              <w:t>Otros</w:t>
            </w:r>
            <w:r w:rsidR="00FE70FF" w:rsidRPr="005E2AF4">
              <w:rPr>
                <w:color w:val="000000" w:themeColor="text1"/>
                <w:sz w:val="20"/>
                <w:szCs w:val="20"/>
                <w:lang w:val="es-ES_tradnl"/>
              </w:rPr>
              <w:t>*</w:t>
            </w:r>
          </w:p>
        </w:tc>
        <w:tc>
          <w:tcPr>
            <w:tcW w:w="530" w:type="pct"/>
            <w:shd w:val="clear" w:color="auto" w:fill="auto"/>
            <w:vAlign w:val="center"/>
          </w:tcPr>
          <w:p w14:paraId="29A688D8" w14:textId="77777777" w:rsidR="00FE70FF" w:rsidRPr="005E2AF4" w:rsidRDefault="00FE70FF" w:rsidP="00EB6691">
            <w:pPr>
              <w:spacing w:after="60"/>
              <w:jc w:val="right"/>
              <w:rPr>
                <w:sz w:val="20"/>
                <w:szCs w:val="20"/>
                <w:lang w:val="es-ES_tradnl"/>
              </w:rPr>
            </w:pPr>
          </w:p>
        </w:tc>
        <w:tc>
          <w:tcPr>
            <w:tcW w:w="455" w:type="pct"/>
            <w:shd w:val="clear" w:color="auto" w:fill="auto"/>
            <w:vAlign w:val="center"/>
          </w:tcPr>
          <w:p w14:paraId="74DC8C86" w14:textId="5EEC1CA0" w:rsidR="00FE70FF" w:rsidRPr="005E2AF4" w:rsidRDefault="00FE70FF" w:rsidP="00E953D7">
            <w:pPr>
              <w:spacing w:after="60"/>
              <w:ind w:left="-112"/>
              <w:jc w:val="right"/>
              <w:rPr>
                <w:sz w:val="20"/>
                <w:szCs w:val="20"/>
                <w:lang w:val="es-ES_tradnl"/>
              </w:rPr>
            </w:pPr>
            <w:r w:rsidRPr="005E2AF4">
              <w:rPr>
                <w:sz w:val="20"/>
                <w:szCs w:val="20"/>
                <w:lang w:val="es-ES_tradnl"/>
              </w:rPr>
              <w:t>28</w:t>
            </w:r>
            <w:r w:rsidR="007C22E3" w:rsidRPr="005E2AF4">
              <w:rPr>
                <w:sz w:val="20"/>
                <w:szCs w:val="20"/>
                <w:lang w:val="es-ES_tradnl"/>
              </w:rPr>
              <w:t>8.</w:t>
            </w:r>
            <w:r w:rsidRPr="005E2AF4">
              <w:rPr>
                <w:sz w:val="20"/>
                <w:szCs w:val="20"/>
                <w:lang w:val="es-ES_tradnl"/>
              </w:rPr>
              <w:t>415</w:t>
            </w:r>
          </w:p>
        </w:tc>
        <w:tc>
          <w:tcPr>
            <w:tcW w:w="538" w:type="pct"/>
            <w:shd w:val="clear" w:color="auto" w:fill="auto"/>
            <w:vAlign w:val="center"/>
          </w:tcPr>
          <w:p w14:paraId="4C07EA83" w14:textId="1F090861" w:rsidR="00FE70FF" w:rsidRPr="005E2AF4" w:rsidRDefault="00FE70FF" w:rsidP="00120731">
            <w:pPr>
              <w:spacing w:after="60"/>
              <w:ind w:left="-113"/>
              <w:jc w:val="right"/>
              <w:rPr>
                <w:sz w:val="20"/>
                <w:szCs w:val="20"/>
                <w:lang w:val="es-ES_tradnl"/>
              </w:rPr>
            </w:pPr>
            <w:r w:rsidRPr="005E2AF4">
              <w:rPr>
                <w:sz w:val="20"/>
                <w:szCs w:val="20"/>
                <w:lang w:val="es-ES_tradnl"/>
              </w:rPr>
              <w:t>23</w:t>
            </w:r>
            <w:r w:rsidR="00471B54" w:rsidRPr="005E2AF4">
              <w:rPr>
                <w:sz w:val="20"/>
                <w:szCs w:val="20"/>
                <w:lang w:val="es-ES_tradnl"/>
              </w:rPr>
              <w:t>3.</w:t>
            </w:r>
            <w:r w:rsidRPr="005E2AF4">
              <w:rPr>
                <w:sz w:val="20"/>
                <w:szCs w:val="20"/>
                <w:lang w:val="es-ES_tradnl"/>
              </w:rPr>
              <w:t>742</w:t>
            </w:r>
          </w:p>
        </w:tc>
        <w:tc>
          <w:tcPr>
            <w:tcW w:w="524" w:type="pct"/>
            <w:shd w:val="clear" w:color="auto" w:fill="auto"/>
            <w:vAlign w:val="center"/>
          </w:tcPr>
          <w:p w14:paraId="66BC8AEA" w14:textId="3B301CAF" w:rsidR="00FE70FF" w:rsidRPr="005E2AF4" w:rsidRDefault="00FE70FF" w:rsidP="00EB6691">
            <w:pPr>
              <w:spacing w:after="60"/>
              <w:jc w:val="right"/>
              <w:rPr>
                <w:sz w:val="20"/>
                <w:szCs w:val="20"/>
                <w:lang w:val="es-ES_tradnl"/>
              </w:rPr>
            </w:pPr>
            <w:r w:rsidRPr="005E2AF4">
              <w:rPr>
                <w:sz w:val="20"/>
                <w:szCs w:val="20"/>
                <w:lang w:val="es-ES_tradnl"/>
              </w:rPr>
              <w:t>2</w:t>
            </w:r>
            <w:r w:rsidR="007C22E3" w:rsidRPr="005E2AF4">
              <w:rPr>
                <w:sz w:val="20"/>
                <w:szCs w:val="20"/>
                <w:lang w:val="es-ES_tradnl"/>
              </w:rPr>
              <w:t>7.</w:t>
            </w:r>
            <w:r w:rsidRPr="005E2AF4">
              <w:rPr>
                <w:sz w:val="20"/>
                <w:szCs w:val="20"/>
                <w:lang w:val="es-ES_tradnl"/>
              </w:rPr>
              <w:t>144</w:t>
            </w:r>
          </w:p>
        </w:tc>
        <w:tc>
          <w:tcPr>
            <w:tcW w:w="607" w:type="pct"/>
            <w:shd w:val="clear" w:color="auto" w:fill="auto"/>
            <w:vAlign w:val="center"/>
          </w:tcPr>
          <w:p w14:paraId="6A2A1F5A" w14:textId="14EE57DB" w:rsidR="00FE70FF" w:rsidRPr="005E2AF4" w:rsidRDefault="00471B54" w:rsidP="00EB6691">
            <w:pPr>
              <w:spacing w:after="60"/>
              <w:jc w:val="right"/>
              <w:rPr>
                <w:sz w:val="20"/>
                <w:szCs w:val="20"/>
                <w:lang w:val="es-ES_tradnl"/>
              </w:rPr>
            </w:pPr>
            <w:r w:rsidRPr="005E2AF4">
              <w:rPr>
                <w:sz w:val="20"/>
                <w:szCs w:val="20"/>
                <w:lang w:val="es-ES_tradnl"/>
              </w:rPr>
              <w:t>4.</w:t>
            </w:r>
            <w:r w:rsidR="00FE70FF" w:rsidRPr="005E2AF4">
              <w:rPr>
                <w:sz w:val="20"/>
                <w:szCs w:val="20"/>
                <w:lang w:val="es-ES_tradnl"/>
              </w:rPr>
              <w:t>436</w:t>
            </w:r>
          </w:p>
        </w:tc>
        <w:tc>
          <w:tcPr>
            <w:tcW w:w="685" w:type="pct"/>
            <w:shd w:val="clear" w:color="auto" w:fill="auto"/>
            <w:vAlign w:val="center"/>
          </w:tcPr>
          <w:p w14:paraId="6D01B28F" w14:textId="429F5442" w:rsidR="00FE70FF" w:rsidRPr="005E2AF4" w:rsidRDefault="00FE70FF" w:rsidP="00EB6691">
            <w:pPr>
              <w:spacing w:after="60"/>
              <w:jc w:val="right"/>
              <w:rPr>
                <w:sz w:val="20"/>
                <w:szCs w:val="20"/>
                <w:lang w:val="es-ES_tradnl"/>
              </w:rPr>
            </w:pPr>
            <w:r w:rsidRPr="005E2AF4">
              <w:rPr>
                <w:sz w:val="20"/>
                <w:szCs w:val="20"/>
                <w:lang w:val="es-ES_tradnl"/>
              </w:rPr>
              <w:t>60</w:t>
            </w:r>
            <w:r w:rsidR="00471B54" w:rsidRPr="005E2AF4">
              <w:rPr>
                <w:sz w:val="20"/>
                <w:szCs w:val="20"/>
                <w:lang w:val="es-ES_tradnl"/>
              </w:rPr>
              <w:t>2.</w:t>
            </w:r>
            <w:r w:rsidRPr="005E2AF4">
              <w:rPr>
                <w:sz w:val="20"/>
                <w:szCs w:val="20"/>
                <w:lang w:val="es-ES_tradnl"/>
              </w:rPr>
              <w:t>658</w:t>
            </w:r>
          </w:p>
        </w:tc>
        <w:tc>
          <w:tcPr>
            <w:tcW w:w="372" w:type="pct"/>
            <w:shd w:val="clear" w:color="auto" w:fill="auto"/>
            <w:vAlign w:val="center"/>
          </w:tcPr>
          <w:p w14:paraId="752C033E" w14:textId="49D4FAA5" w:rsidR="00FE70FF" w:rsidRPr="005E2AF4" w:rsidRDefault="007C22E3" w:rsidP="00EB6691">
            <w:pPr>
              <w:spacing w:after="60"/>
              <w:jc w:val="right"/>
              <w:rPr>
                <w:sz w:val="20"/>
                <w:szCs w:val="20"/>
                <w:lang w:val="es-ES_tradnl"/>
              </w:rPr>
            </w:pPr>
            <w:r w:rsidRPr="005E2AF4">
              <w:rPr>
                <w:sz w:val="20"/>
                <w:szCs w:val="20"/>
                <w:lang w:val="es-ES_tradnl"/>
              </w:rPr>
              <w:t>6.</w:t>
            </w:r>
            <w:r w:rsidR="00FE70FF" w:rsidRPr="005E2AF4">
              <w:rPr>
                <w:sz w:val="20"/>
                <w:szCs w:val="20"/>
                <w:lang w:val="es-ES_tradnl"/>
              </w:rPr>
              <w:t>561</w:t>
            </w:r>
          </w:p>
        </w:tc>
        <w:tc>
          <w:tcPr>
            <w:tcW w:w="609" w:type="pct"/>
            <w:shd w:val="clear" w:color="auto" w:fill="auto"/>
            <w:vAlign w:val="center"/>
          </w:tcPr>
          <w:p w14:paraId="348565EC" w14:textId="6F82961F" w:rsidR="00FE70FF" w:rsidRPr="005E2AF4" w:rsidRDefault="00471B54" w:rsidP="00EB6691">
            <w:pPr>
              <w:spacing w:after="60"/>
              <w:jc w:val="right"/>
              <w:rPr>
                <w:color w:val="000000" w:themeColor="text1"/>
                <w:sz w:val="20"/>
                <w:szCs w:val="20"/>
                <w:lang w:val="es-ES_tradnl"/>
              </w:rPr>
            </w:pPr>
            <w:r w:rsidRPr="005E2AF4">
              <w:rPr>
                <w:color w:val="000000" w:themeColor="text1"/>
                <w:sz w:val="20"/>
                <w:szCs w:val="20"/>
                <w:lang w:val="es-ES_tradnl"/>
              </w:rPr>
              <w:t>1.</w:t>
            </w:r>
            <w:r w:rsidR="00FE70FF" w:rsidRPr="005E2AF4">
              <w:rPr>
                <w:color w:val="000000" w:themeColor="text1"/>
                <w:sz w:val="20"/>
                <w:szCs w:val="20"/>
                <w:lang w:val="es-ES_tradnl"/>
              </w:rPr>
              <w:t>16</w:t>
            </w:r>
            <w:r w:rsidRPr="005E2AF4">
              <w:rPr>
                <w:color w:val="000000" w:themeColor="text1"/>
                <w:sz w:val="20"/>
                <w:szCs w:val="20"/>
                <w:lang w:val="es-ES_tradnl"/>
              </w:rPr>
              <w:t>2.</w:t>
            </w:r>
            <w:r w:rsidR="00FE70FF" w:rsidRPr="005E2AF4">
              <w:rPr>
                <w:color w:val="000000" w:themeColor="text1"/>
                <w:sz w:val="20"/>
                <w:szCs w:val="20"/>
                <w:lang w:val="es-ES_tradnl"/>
              </w:rPr>
              <w:t>657</w:t>
            </w:r>
          </w:p>
        </w:tc>
      </w:tr>
    </w:tbl>
    <w:p w14:paraId="5A69169A" w14:textId="358D36D5" w:rsidR="0001218E" w:rsidRPr="005E2AF4" w:rsidRDefault="00FE70FF" w:rsidP="00900A2A">
      <w:pPr>
        <w:rPr>
          <w:sz w:val="18"/>
          <w:szCs w:val="18"/>
          <w:lang w:val="es-ES_tradnl"/>
        </w:rPr>
      </w:pPr>
      <w:r w:rsidRPr="00B27913">
        <w:rPr>
          <w:sz w:val="18"/>
          <w:szCs w:val="18"/>
        </w:rPr>
        <w:t>*</w:t>
      </w:r>
      <w:r w:rsidR="004D3F1B" w:rsidRPr="00B27913">
        <w:rPr>
          <w:sz w:val="18"/>
          <w:szCs w:val="18"/>
        </w:rPr>
        <w:t xml:space="preserve"> </w:t>
      </w:r>
      <w:r w:rsidRPr="00B27913">
        <w:rPr>
          <w:sz w:val="18"/>
          <w:szCs w:val="18"/>
        </w:rPr>
        <w:t>HFC</w:t>
      </w:r>
      <w:r w:rsidR="00471B54" w:rsidRPr="00B27913">
        <w:rPr>
          <w:sz w:val="18"/>
          <w:szCs w:val="18"/>
        </w:rPr>
        <w:t>-</w:t>
      </w:r>
      <w:r w:rsidRPr="00B27913">
        <w:rPr>
          <w:sz w:val="18"/>
          <w:szCs w:val="18"/>
        </w:rPr>
        <w:t>236fa,</w:t>
      </w:r>
      <w:r w:rsidR="004D3F1B" w:rsidRPr="00B27913">
        <w:rPr>
          <w:sz w:val="18"/>
          <w:szCs w:val="18"/>
        </w:rPr>
        <w:t xml:space="preserve"> </w:t>
      </w:r>
      <w:r w:rsidRPr="00B27913">
        <w:rPr>
          <w:sz w:val="18"/>
          <w:szCs w:val="18"/>
        </w:rPr>
        <w:t>HFC</w:t>
      </w:r>
      <w:r w:rsidR="00471B54" w:rsidRPr="00B27913">
        <w:rPr>
          <w:sz w:val="18"/>
          <w:szCs w:val="18"/>
        </w:rPr>
        <w:t>-</w:t>
      </w:r>
      <w:r w:rsidRPr="00B27913">
        <w:rPr>
          <w:sz w:val="18"/>
          <w:szCs w:val="18"/>
        </w:rPr>
        <w:t>43</w:t>
      </w:r>
      <w:r w:rsidR="00471B54" w:rsidRPr="00B27913">
        <w:rPr>
          <w:sz w:val="18"/>
          <w:szCs w:val="18"/>
        </w:rPr>
        <w:t>-</w:t>
      </w:r>
      <w:r w:rsidRPr="00B27913">
        <w:rPr>
          <w:sz w:val="18"/>
          <w:szCs w:val="18"/>
        </w:rPr>
        <w:t>10mee,</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407A,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407F,</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417A,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422A,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422D,</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427A,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434A,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437A,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438A,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442A,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448A,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449A,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449C,</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452A,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453A,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454A,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454B,</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454C,</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507A,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508B,</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513A,</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516A</w:t>
      </w:r>
      <w:r w:rsidR="00044D00" w:rsidRPr="00B27913">
        <w:rPr>
          <w:sz w:val="18"/>
          <w:szCs w:val="18"/>
        </w:rPr>
        <w:t xml:space="preserve"> y </w:t>
      </w:r>
      <w:proofErr w:type="spellStart"/>
      <w:r w:rsidR="006239DB" w:rsidRPr="00B27913">
        <w:rPr>
          <w:sz w:val="18"/>
          <w:szCs w:val="18"/>
        </w:rPr>
        <w:t>otras</w:t>
      </w:r>
      <w:proofErr w:type="spellEnd"/>
      <w:r w:rsidR="004D3F1B" w:rsidRPr="00B27913">
        <w:rPr>
          <w:sz w:val="18"/>
          <w:szCs w:val="18"/>
        </w:rPr>
        <w:t xml:space="preserve"> </w:t>
      </w:r>
      <w:proofErr w:type="spellStart"/>
      <w:r w:rsidR="006239DB" w:rsidRPr="00B27913">
        <w:rPr>
          <w:sz w:val="18"/>
          <w:szCs w:val="18"/>
        </w:rPr>
        <w:t>mezclas</w:t>
      </w:r>
      <w:proofErr w:type="spellEnd"/>
      <w:r w:rsidR="004D3F1B" w:rsidRPr="00B27913">
        <w:rPr>
          <w:sz w:val="18"/>
          <w:szCs w:val="18"/>
        </w:rPr>
        <w:t xml:space="preserve"> </w:t>
      </w:r>
      <w:r w:rsidRPr="00B27913">
        <w:rPr>
          <w:sz w:val="18"/>
          <w:szCs w:val="18"/>
        </w:rPr>
        <w:t>(CustMix</w:t>
      </w:r>
      <w:r w:rsidR="00471B54" w:rsidRPr="00B27913">
        <w:rPr>
          <w:sz w:val="18"/>
          <w:szCs w:val="18"/>
        </w:rPr>
        <w:t>-</w:t>
      </w:r>
      <w:r w:rsidRPr="00B27913">
        <w:rPr>
          <w:sz w:val="18"/>
          <w:szCs w:val="18"/>
        </w:rPr>
        <w:t>11</w:t>
      </w:r>
      <w:r w:rsidR="00471B54" w:rsidRPr="00B27913">
        <w:rPr>
          <w:sz w:val="18"/>
          <w:szCs w:val="18"/>
        </w:rPr>
        <w:t>1.</w:t>
      </w:r>
      <w:r w:rsidR="004D3F1B" w:rsidRPr="00B27913">
        <w:rPr>
          <w:sz w:val="18"/>
          <w:szCs w:val="18"/>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13</w:t>
      </w:r>
      <w:r w:rsidR="00471B54" w:rsidRPr="005E2AF4">
        <w:rPr>
          <w:sz w:val="18"/>
          <w:szCs w:val="18"/>
          <w:lang w:val="es-ES_tradnl"/>
        </w:rPr>
        <w:t>4.</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16</w:t>
      </w:r>
      <w:r w:rsidR="007C22E3" w:rsidRPr="005E2AF4">
        <w:rPr>
          <w:sz w:val="18"/>
          <w:szCs w:val="18"/>
          <w:lang w:val="es-ES_tradnl"/>
        </w:rPr>
        <w:t>6.</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174</w:t>
      </w:r>
      <w:r w:rsidR="004D3F1B" w:rsidRPr="005E2AF4">
        <w:rPr>
          <w:sz w:val="18"/>
          <w:szCs w:val="18"/>
          <w:lang w:val="es-ES_tradnl"/>
        </w:rPr>
        <w:t xml:space="preserve"> </w:t>
      </w:r>
      <w:r w:rsidR="00471B54" w:rsidRPr="005E2AF4">
        <w:rPr>
          <w:sz w:val="18"/>
          <w:szCs w:val="18"/>
          <w:lang w:val="es-ES_tradnl"/>
        </w:rPr>
        <w:t>y</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261).</w:t>
      </w:r>
    </w:p>
    <w:p w14:paraId="67538850" w14:textId="77777777" w:rsidR="00FE70FF" w:rsidRPr="005E2AF4" w:rsidRDefault="00FE70FF">
      <w:pPr>
        <w:jc w:val="center"/>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66"/>
        <w:gridCol w:w="1743"/>
        <w:gridCol w:w="2467"/>
      </w:tblGrid>
      <w:tr w:rsidR="00554A6D" w:rsidRPr="005E2AF4" w14:paraId="16FBCD29" w14:textId="77777777" w:rsidTr="0047442F">
        <w:trPr>
          <w:trHeight w:val="287"/>
        </w:trPr>
        <w:tc>
          <w:tcPr>
            <w:tcW w:w="2802" w:type="pct"/>
            <w:tcMar>
              <w:top w:w="0" w:type="dxa"/>
              <w:left w:w="108" w:type="dxa"/>
              <w:bottom w:w="0" w:type="dxa"/>
              <w:right w:w="108" w:type="dxa"/>
            </w:tcMar>
            <w:vAlign w:val="center"/>
            <w:hideMark/>
          </w:tcPr>
          <w:p w14:paraId="2FA2C79B" w14:textId="0360A912" w:rsidR="00AA3B81" w:rsidRPr="00310354" w:rsidRDefault="00245CAF" w:rsidP="00E1627D">
            <w:pPr>
              <w:spacing w:after="60"/>
              <w:ind w:left="457" w:hanging="425"/>
              <w:jc w:val="left"/>
              <w:rPr>
                <w:b/>
                <w:bCs/>
                <w:caps/>
                <w:sz w:val="20"/>
                <w:szCs w:val="20"/>
                <w:lang w:val="es-ES_tradnl"/>
              </w:rPr>
            </w:pPr>
            <w:r w:rsidRPr="00310354">
              <w:rPr>
                <w:b/>
                <w:bCs/>
                <w:caps/>
                <w:sz w:val="20"/>
                <w:szCs w:val="20"/>
                <w:lang w:val="es-ES_tradnl"/>
              </w:rPr>
              <w:t>iv)</w:t>
            </w:r>
            <w:r w:rsidR="004D3F1B" w:rsidRPr="00310354">
              <w:rPr>
                <w:b/>
                <w:bCs/>
                <w:caps/>
                <w:sz w:val="20"/>
                <w:szCs w:val="20"/>
                <w:lang w:val="es-ES_tradnl"/>
              </w:rPr>
              <w:t xml:space="preserve"> </w:t>
            </w:r>
            <w:r w:rsidR="00310354">
              <w:rPr>
                <w:b/>
                <w:bCs/>
                <w:caps/>
                <w:sz w:val="20"/>
                <w:szCs w:val="20"/>
                <w:lang w:val="es-ES_tradnl"/>
              </w:rPr>
              <w:t xml:space="preserve">CONSUMO </w:t>
            </w:r>
            <w:r w:rsidR="00310354" w:rsidRPr="00310354">
              <w:rPr>
                <w:b/>
                <w:bCs/>
                <w:caps/>
                <w:sz w:val="20"/>
                <w:szCs w:val="20"/>
                <w:lang w:val="es-ES_tradnl"/>
              </w:rPr>
              <w:t xml:space="preserve">PROMEDIO </w:t>
            </w:r>
            <w:r w:rsidR="00310354">
              <w:rPr>
                <w:b/>
                <w:bCs/>
                <w:caps/>
                <w:sz w:val="20"/>
                <w:szCs w:val="20"/>
                <w:lang w:val="es-ES_tradnl"/>
              </w:rPr>
              <w:t xml:space="preserve">de </w:t>
            </w:r>
            <w:r w:rsidR="00310354" w:rsidRPr="00310354">
              <w:rPr>
                <w:b/>
                <w:bCs/>
                <w:caps/>
                <w:sz w:val="20"/>
                <w:szCs w:val="20"/>
                <w:lang w:val="es-ES_tradnl"/>
              </w:rPr>
              <w:t xml:space="preserve">HFC </w:t>
            </w:r>
            <w:r w:rsidR="00310354">
              <w:rPr>
                <w:b/>
                <w:bCs/>
                <w:caps/>
                <w:sz w:val="20"/>
                <w:szCs w:val="20"/>
                <w:lang w:val="es-ES_tradnl"/>
              </w:rPr>
              <w:t xml:space="preserve">EN SERVICIO TÉCNICO </w:t>
            </w:r>
            <w:r w:rsidR="00310354" w:rsidRPr="00310354">
              <w:rPr>
                <w:b/>
                <w:bCs/>
                <w:caps/>
                <w:sz w:val="20"/>
                <w:szCs w:val="20"/>
                <w:lang w:val="es-ES_tradnl"/>
              </w:rPr>
              <w:t>2020-2022</w:t>
            </w:r>
          </w:p>
        </w:tc>
        <w:tc>
          <w:tcPr>
            <w:tcW w:w="910" w:type="pct"/>
            <w:tcMar>
              <w:top w:w="0" w:type="dxa"/>
              <w:left w:w="108" w:type="dxa"/>
              <w:bottom w:w="0" w:type="dxa"/>
              <w:right w:w="108" w:type="dxa"/>
            </w:tcMar>
            <w:vAlign w:val="center"/>
            <w:hideMark/>
          </w:tcPr>
          <w:p w14:paraId="12D04722" w14:textId="73637125" w:rsidR="00AA3B81" w:rsidRPr="005E2AF4" w:rsidRDefault="00AA3B81">
            <w:pPr>
              <w:spacing w:after="60"/>
              <w:jc w:val="right"/>
              <w:rPr>
                <w:rFonts w:ascii="Calibri" w:hAnsi="Calibri" w:cs="Calibri"/>
                <w:sz w:val="20"/>
                <w:szCs w:val="20"/>
                <w:lang w:val="es-ES_tradnl"/>
                <w14:ligatures w14:val="standardContextual"/>
              </w:rPr>
            </w:pPr>
            <w:r w:rsidRPr="005E2AF4">
              <w:rPr>
                <w:sz w:val="20"/>
                <w:szCs w:val="20"/>
                <w:lang w:val="es-ES_tradnl"/>
              </w:rPr>
              <w:t>1</w:t>
            </w:r>
            <w:r w:rsidR="007C22E3" w:rsidRPr="005E2AF4">
              <w:rPr>
                <w:sz w:val="20"/>
                <w:szCs w:val="20"/>
                <w:lang w:val="es-ES_tradnl"/>
              </w:rPr>
              <w:t>6.</w:t>
            </w:r>
            <w:r w:rsidRPr="005E2AF4">
              <w:rPr>
                <w:sz w:val="20"/>
                <w:szCs w:val="20"/>
                <w:lang w:val="es-ES_tradnl"/>
              </w:rPr>
              <w:t>763.50</w:t>
            </w:r>
            <w:r w:rsidR="004D3F1B" w:rsidRPr="005E2AF4">
              <w:rPr>
                <w:sz w:val="20"/>
                <w:szCs w:val="20"/>
                <w:lang w:val="es-ES_tradnl"/>
              </w:rPr>
              <w:t xml:space="preserve"> </w:t>
            </w:r>
            <w:proofErr w:type="spellStart"/>
            <w:r w:rsidR="00471B54" w:rsidRPr="005E2AF4">
              <w:rPr>
                <w:sz w:val="20"/>
                <w:szCs w:val="20"/>
                <w:lang w:val="es-ES_tradnl"/>
              </w:rPr>
              <w:t>tm</w:t>
            </w:r>
            <w:proofErr w:type="spellEnd"/>
          </w:p>
        </w:tc>
        <w:tc>
          <w:tcPr>
            <w:tcW w:w="1288" w:type="pct"/>
            <w:tcMar>
              <w:top w:w="0" w:type="dxa"/>
              <w:left w:w="108" w:type="dxa"/>
              <w:bottom w:w="0" w:type="dxa"/>
              <w:right w:w="108" w:type="dxa"/>
            </w:tcMar>
            <w:vAlign w:val="center"/>
            <w:hideMark/>
          </w:tcPr>
          <w:p w14:paraId="5B4591EB" w14:textId="5F480D59" w:rsidR="00AA3B81" w:rsidRPr="005E2AF4" w:rsidRDefault="00AA3B81">
            <w:pPr>
              <w:spacing w:after="60"/>
              <w:jc w:val="right"/>
              <w:rPr>
                <w:sz w:val="20"/>
                <w:szCs w:val="20"/>
                <w:lang w:val="es-ES_tradnl"/>
              </w:rPr>
            </w:pPr>
            <w:r w:rsidRPr="005E2AF4">
              <w:rPr>
                <w:sz w:val="20"/>
                <w:szCs w:val="20"/>
                <w:lang w:val="es-ES_tradnl"/>
              </w:rPr>
              <w:t>3</w:t>
            </w:r>
            <w:r w:rsidR="007C22E3" w:rsidRPr="005E2AF4">
              <w:rPr>
                <w:sz w:val="20"/>
                <w:szCs w:val="20"/>
                <w:lang w:val="es-ES_tradnl"/>
              </w:rPr>
              <w:t>6.</w:t>
            </w:r>
            <w:r w:rsidRPr="005E2AF4">
              <w:rPr>
                <w:sz w:val="20"/>
                <w:szCs w:val="20"/>
                <w:lang w:val="es-ES_tradnl"/>
              </w:rPr>
              <w:t>28</w:t>
            </w:r>
            <w:r w:rsidR="007C22E3" w:rsidRPr="005E2AF4">
              <w:rPr>
                <w:sz w:val="20"/>
                <w:szCs w:val="20"/>
                <w:lang w:val="es-ES_tradnl"/>
              </w:rPr>
              <w:t>9.</w:t>
            </w:r>
            <w:r w:rsidRPr="005E2AF4">
              <w:rPr>
                <w:sz w:val="20"/>
                <w:szCs w:val="20"/>
                <w:lang w:val="es-ES_tradnl"/>
              </w:rPr>
              <w:t>719</w:t>
            </w:r>
            <w:r w:rsidR="004D3F1B" w:rsidRPr="005E2AF4">
              <w:rPr>
                <w:sz w:val="20"/>
                <w:szCs w:val="20"/>
                <w:lang w:val="es-ES_tradnl"/>
              </w:rPr>
              <w:t xml:space="preserve"> </w:t>
            </w:r>
            <w:r w:rsidR="00E8195D">
              <w:rPr>
                <w:sz w:val="20"/>
                <w:szCs w:val="20"/>
                <w:lang w:val="es-ES_tradnl"/>
              </w:rPr>
              <w:t xml:space="preserve">toneladas de </w:t>
            </w:r>
            <w:r w:rsidR="00031946" w:rsidRPr="00031946">
              <w:rPr>
                <w:rFonts w:eastAsia="MS Mincho"/>
                <w:sz w:val="20"/>
                <w:szCs w:val="20"/>
                <w:lang w:val="es-ES_tradnl"/>
              </w:rPr>
              <w:t>CO</w:t>
            </w:r>
            <w:r w:rsidR="00031946" w:rsidRPr="00031946">
              <w:rPr>
                <w:rFonts w:eastAsia="MS Mincho"/>
                <w:sz w:val="20"/>
                <w:szCs w:val="20"/>
                <w:vertAlign w:val="subscript"/>
                <w:lang w:val="es-ES_tradnl"/>
              </w:rPr>
              <w:t>2</w:t>
            </w:r>
            <w:r w:rsidR="00E8195D">
              <w:rPr>
                <w:sz w:val="20"/>
                <w:szCs w:val="20"/>
                <w:lang w:val="es-ES_tradnl"/>
              </w:rPr>
              <w:t xml:space="preserve"> equivalente</w:t>
            </w:r>
          </w:p>
        </w:tc>
      </w:tr>
    </w:tbl>
    <w:p w14:paraId="7C4C5B08" w14:textId="77777777" w:rsidR="00AA3B81" w:rsidRPr="005E2AF4" w:rsidRDefault="00AA3B81">
      <w:pPr>
        <w:jc w:val="center"/>
        <w:rPr>
          <w:lang w:val="es-ES_tradnl"/>
        </w:rPr>
      </w:pPr>
    </w:p>
    <w:tbl>
      <w:tblPr>
        <w:tblStyle w:val="TableGrid"/>
        <w:tblW w:w="5000" w:type="pct"/>
        <w:tblLook w:val="04A0" w:firstRow="1" w:lastRow="0" w:firstColumn="1" w:lastColumn="0" w:noHBand="0" w:noVBand="1"/>
      </w:tblPr>
      <w:tblGrid>
        <w:gridCol w:w="3914"/>
        <w:gridCol w:w="1452"/>
        <w:gridCol w:w="3049"/>
        <w:gridCol w:w="1161"/>
      </w:tblGrid>
      <w:tr w:rsidR="0001218E" w:rsidRPr="00935A42" w14:paraId="4BFD6376" w14:textId="77777777" w:rsidTr="0047442F">
        <w:trPr>
          <w:trHeight w:val="272"/>
        </w:trPr>
        <w:tc>
          <w:tcPr>
            <w:tcW w:w="5000" w:type="pct"/>
            <w:gridSpan w:val="4"/>
            <w:shd w:val="clear" w:color="auto" w:fill="auto"/>
            <w:vAlign w:val="center"/>
          </w:tcPr>
          <w:p w14:paraId="0C95056A" w14:textId="795B706B" w:rsidR="0001218E" w:rsidRPr="005E2AF4" w:rsidRDefault="0001218E">
            <w:pPr>
              <w:jc w:val="left"/>
              <w:rPr>
                <w:b/>
                <w:sz w:val="20"/>
                <w:lang w:val="es-ES_tradnl"/>
              </w:rPr>
            </w:pPr>
            <w:r w:rsidRPr="005E2AF4">
              <w:rPr>
                <w:b/>
                <w:sz w:val="20"/>
                <w:lang w:val="es-ES_tradnl"/>
              </w:rPr>
              <w:t>(V)</w:t>
            </w:r>
            <w:r w:rsidR="004D3F1B" w:rsidRPr="005E2AF4">
              <w:rPr>
                <w:b/>
                <w:sz w:val="20"/>
                <w:lang w:val="es-ES_tradnl"/>
              </w:rPr>
              <w:t xml:space="preserve"> </w:t>
            </w:r>
            <w:r w:rsidR="005E2AF4">
              <w:rPr>
                <w:b/>
                <w:sz w:val="20"/>
                <w:lang w:val="es-ES_tradnl"/>
              </w:rPr>
              <w:t>DATOS DE CONSUMO</w:t>
            </w:r>
            <w:r w:rsidR="004D3F1B" w:rsidRPr="005E2AF4">
              <w:rPr>
                <w:b/>
                <w:sz w:val="20"/>
                <w:lang w:val="es-ES_tradnl"/>
              </w:rPr>
              <w:t xml:space="preserve"> </w:t>
            </w:r>
            <w:r w:rsidR="00E8195D">
              <w:rPr>
                <w:b/>
                <w:sz w:val="20"/>
                <w:lang w:val="es-ES_tradnl"/>
              </w:rPr>
              <w:t>(</w:t>
            </w:r>
            <w:proofErr w:type="spellStart"/>
            <w:r w:rsidR="00E8195D">
              <w:rPr>
                <w:b/>
                <w:sz w:val="20"/>
                <w:lang w:val="es-ES_tradnl"/>
              </w:rPr>
              <w:t>tons</w:t>
            </w:r>
            <w:proofErr w:type="spellEnd"/>
            <w:r w:rsidR="00E8195D">
              <w:rPr>
                <w:b/>
                <w:sz w:val="20"/>
                <w:lang w:val="es-ES_tradnl"/>
              </w:rPr>
              <w:t xml:space="preserve">. </w:t>
            </w:r>
            <w:r w:rsidR="00061C22">
              <w:rPr>
                <w:b/>
                <w:sz w:val="20"/>
                <w:lang w:val="es-ES_tradnl"/>
              </w:rPr>
              <w:t xml:space="preserve">de </w:t>
            </w:r>
            <w:r w:rsidR="00061C22" w:rsidRPr="00061C22">
              <w:rPr>
                <w:rFonts w:eastAsia="MS Mincho"/>
                <w:b/>
                <w:sz w:val="20"/>
                <w:lang w:val="es-ES_tradnl"/>
              </w:rPr>
              <w:t>CO</w:t>
            </w:r>
            <w:r w:rsidR="00061C22" w:rsidRPr="00061C22">
              <w:rPr>
                <w:rFonts w:eastAsia="MS Mincho"/>
                <w:b/>
                <w:sz w:val="20"/>
                <w:vertAlign w:val="subscript"/>
                <w:lang w:val="es-ES_tradnl"/>
              </w:rPr>
              <w:t>2</w:t>
            </w:r>
            <w:r w:rsidR="00CA3BAC">
              <w:rPr>
                <w:b/>
                <w:sz w:val="20"/>
                <w:lang w:val="es-ES_tradnl"/>
              </w:rPr>
              <w:t xml:space="preserve"> equivalente</w:t>
            </w:r>
            <w:r w:rsidR="00E8195D">
              <w:rPr>
                <w:b/>
                <w:sz w:val="20"/>
                <w:lang w:val="es-ES_tradnl"/>
              </w:rPr>
              <w:t>)</w:t>
            </w:r>
          </w:p>
        </w:tc>
      </w:tr>
      <w:tr w:rsidR="0001218E" w:rsidRPr="005E2AF4" w14:paraId="7F1713B2" w14:textId="77777777" w:rsidTr="0047442F">
        <w:trPr>
          <w:trHeight w:val="272"/>
        </w:trPr>
        <w:tc>
          <w:tcPr>
            <w:tcW w:w="2044" w:type="pct"/>
            <w:shd w:val="clear" w:color="auto" w:fill="auto"/>
            <w:vAlign w:val="center"/>
          </w:tcPr>
          <w:p w14:paraId="52DD894C" w14:textId="769BC1ED" w:rsidR="0001218E" w:rsidRPr="005E2AF4" w:rsidRDefault="003E485C" w:rsidP="003E485C">
            <w:pPr>
              <w:spacing w:after="60"/>
              <w:ind w:right="-107"/>
              <w:jc w:val="left"/>
              <w:rPr>
                <w:sz w:val="20"/>
                <w:lang w:val="es-ES_tradnl"/>
              </w:rPr>
            </w:pPr>
            <w:r w:rsidRPr="003E485C">
              <w:rPr>
                <w:sz w:val="20"/>
                <w:lang w:val="es-ES_tradnl"/>
              </w:rPr>
              <w:t>Base de comparación: consumo de HFC promedio en 2020-2022 más 65% de la base de comparación para HCFC</w:t>
            </w:r>
          </w:p>
        </w:tc>
        <w:tc>
          <w:tcPr>
            <w:tcW w:w="758" w:type="pct"/>
            <w:shd w:val="clear" w:color="auto" w:fill="auto"/>
            <w:vAlign w:val="center"/>
          </w:tcPr>
          <w:p w14:paraId="17E903E0" w14:textId="04D51C6F" w:rsidR="0001218E" w:rsidRPr="005E2AF4" w:rsidRDefault="008D2017">
            <w:pPr>
              <w:spacing w:after="60"/>
              <w:jc w:val="right"/>
              <w:rPr>
                <w:sz w:val="20"/>
                <w:lang w:val="es-ES_tradnl"/>
              </w:rPr>
            </w:pPr>
            <w:r w:rsidRPr="005E2AF4">
              <w:rPr>
                <w:color w:val="000000" w:themeColor="text1"/>
                <w:sz w:val="20"/>
                <w:lang w:val="es-ES_tradnl"/>
              </w:rPr>
              <w:t>7</w:t>
            </w:r>
            <w:r w:rsidR="007C22E3" w:rsidRPr="005E2AF4">
              <w:rPr>
                <w:color w:val="000000" w:themeColor="text1"/>
                <w:sz w:val="20"/>
                <w:lang w:val="es-ES_tradnl"/>
              </w:rPr>
              <w:t>6.</w:t>
            </w:r>
            <w:r w:rsidRPr="005E2AF4">
              <w:rPr>
                <w:color w:val="000000" w:themeColor="text1"/>
                <w:sz w:val="20"/>
                <w:lang w:val="es-ES_tradnl"/>
              </w:rPr>
              <w:t>98</w:t>
            </w:r>
            <w:r w:rsidR="00471B54" w:rsidRPr="005E2AF4">
              <w:rPr>
                <w:color w:val="000000" w:themeColor="text1"/>
                <w:sz w:val="20"/>
                <w:lang w:val="es-ES_tradnl"/>
              </w:rPr>
              <w:t>2.</w:t>
            </w:r>
            <w:r w:rsidRPr="005E2AF4">
              <w:rPr>
                <w:color w:val="000000" w:themeColor="text1"/>
                <w:sz w:val="20"/>
                <w:lang w:val="es-ES_tradnl"/>
              </w:rPr>
              <w:t>664</w:t>
            </w:r>
          </w:p>
        </w:tc>
        <w:tc>
          <w:tcPr>
            <w:tcW w:w="1592" w:type="pct"/>
            <w:shd w:val="clear" w:color="auto" w:fill="auto"/>
            <w:vAlign w:val="center"/>
          </w:tcPr>
          <w:p w14:paraId="614664FE" w14:textId="69BFD92A" w:rsidR="0001218E" w:rsidRPr="005E2AF4" w:rsidRDefault="00471B54" w:rsidP="002C2DE5">
            <w:pPr>
              <w:spacing w:after="60"/>
              <w:jc w:val="center"/>
              <w:rPr>
                <w:sz w:val="20"/>
                <w:lang w:val="es-ES_tradnl"/>
              </w:rPr>
            </w:pPr>
            <w:r w:rsidRPr="005E2AF4">
              <w:rPr>
                <w:sz w:val="20"/>
                <w:lang w:val="es-ES_tradnl"/>
              </w:rPr>
              <w:t>Punto</w:t>
            </w:r>
            <w:r w:rsidR="004D3F1B" w:rsidRPr="005E2AF4">
              <w:rPr>
                <w:sz w:val="20"/>
                <w:lang w:val="es-ES_tradnl"/>
              </w:rPr>
              <w:t xml:space="preserve"> </w:t>
            </w:r>
            <w:r w:rsidRPr="005E2AF4">
              <w:rPr>
                <w:sz w:val="20"/>
                <w:lang w:val="es-ES_tradnl"/>
              </w:rPr>
              <w:t>de</w:t>
            </w:r>
            <w:r w:rsidR="004D3F1B" w:rsidRPr="005E2AF4">
              <w:rPr>
                <w:sz w:val="20"/>
                <w:lang w:val="es-ES_tradnl"/>
              </w:rPr>
              <w:t xml:space="preserve"> </w:t>
            </w:r>
            <w:r w:rsidRPr="005E2AF4">
              <w:rPr>
                <w:sz w:val="20"/>
                <w:lang w:val="es-ES_tradnl"/>
              </w:rPr>
              <w:t>partida</w:t>
            </w:r>
            <w:r w:rsidR="004D3F1B" w:rsidRPr="005E2AF4">
              <w:rPr>
                <w:sz w:val="20"/>
                <w:lang w:val="es-ES_tradnl"/>
              </w:rPr>
              <w:t xml:space="preserve"> </w:t>
            </w:r>
            <w:r w:rsidRPr="005E2AF4">
              <w:rPr>
                <w:sz w:val="20"/>
                <w:lang w:val="es-ES_tradnl"/>
              </w:rPr>
              <w:t>para</w:t>
            </w:r>
            <w:r w:rsidR="004D3F1B" w:rsidRPr="005E2AF4">
              <w:rPr>
                <w:sz w:val="20"/>
                <w:lang w:val="es-ES_tradnl"/>
              </w:rPr>
              <w:t xml:space="preserve"> </w:t>
            </w:r>
            <w:r w:rsidRPr="005E2AF4">
              <w:rPr>
                <w:sz w:val="20"/>
                <w:lang w:val="es-ES_tradnl"/>
              </w:rPr>
              <w:t>reducciones</w:t>
            </w:r>
            <w:r w:rsidR="004D3F1B" w:rsidRPr="005E2AF4">
              <w:rPr>
                <w:sz w:val="20"/>
                <w:lang w:val="es-ES_tradnl"/>
              </w:rPr>
              <w:t xml:space="preserve"> </w:t>
            </w:r>
            <w:r w:rsidRPr="005E2AF4">
              <w:rPr>
                <w:sz w:val="20"/>
                <w:lang w:val="es-ES_tradnl"/>
              </w:rPr>
              <w:t>acumulativas</w:t>
            </w:r>
            <w:r w:rsidR="004D3F1B" w:rsidRPr="005E2AF4">
              <w:rPr>
                <w:sz w:val="20"/>
                <w:lang w:val="es-ES_tradnl"/>
              </w:rPr>
              <w:t xml:space="preserve"> </w:t>
            </w:r>
            <w:r w:rsidRPr="005E2AF4">
              <w:rPr>
                <w:sz w:val="20"/>
                <w:lang w:val="es-ES_tradnl"/>
              </w:rPr>
              <w:t>sostenidas</w:t>
            </w:r>
          </w:p>
        </w:tc>
        <w:tc>
          <w:tcPr>
            <w:tcW w:w="606" w:type="pct"/>
            <w:shd w:val="clear" w:color="auto" w:fill="auto"/>
            <w:vAlign w:val="center"/>
          </w:tcPr>
          <w:p w14:paraId="649D3C16" w14:textId="1EE1F2BE" w:rsidR="0001218E" w:rsidRPr="005E2AF4" w:rsidRDefault="0076363D">
            <w:pPr>
              <w:spacing w:after="60"/>
              <w:jc w:val="right"/>
              <w:rPr>
                <w:sz w:val="20"/>
                <w:lang w:val="es-ES_tradnl"/>
              </w:rPr>
            </w:pPr>
            <w:r w:rsidRPr="005E2AF4">
              <w:rPr>
                <w:sz w:val="20"/>
                <w:lang w:val="es-ES_tradnl"/>
              </w:rPr>
              <w:t>Pendiente</w:t>
            </w:r>
          </w:p>
        </w:tc>
      </w:tr>
      <w:tr w:rsidR="0001218E" w:rsidRPr="005E2AF4" w14:paraId="5AA0A4D7" w14:textId="77777777" w:rsidTr="0047442F">
        <w:trPr>
          <w:trHeight w:val="163"/>
        </w:trPr>
        <w:tc>
          <w:tcPr>
            <w:tcW w:w="5000" w:type="pct"/>
            <w:gridSpan w:val="4"/>
            <w:shd w:val="clear" w:color="auto" w:fill="auto"/>
            <w:vAlign w:val="center"/>
          </w:tcPr>
          <w:p w14:paraId="335B8F99" w14:textId="6E097E94" w:rsidR="0001218E" w:rsidRPr="005E2AF4" w:rsidRDefault="00471B54" w:rsidP="0005041D">
            <w:pPr>
              <w:tabs>
                <w:tab w:val="left" w:pos="709"/>
              </w:tabs>
              <w:ind w:left="567" w:hanging="141"/>
              <w:rPr>
                <w:b/>
                <w:sz w:val="20"/>
                <w:lang w:val="es-ES_tradnl"/>
              </w:rPr>
            </w:pPr>
            <w:r w:rsidRPr="005E2AF4">
              <w:rPr>
                <w:b/>
                <w:sz w:val="20"/>
                <w:lang w:val="es-ES_tradnl"/>
              </w:rPr>
              <w:t>CONSUMO</w:t>
            </w:r>
            <w:r w:rsidR="004D3F1B" w:rsidRPr="005E2AF4">
              <w:rPr>
                <w:b/>
                <w:sz w:val="20"/>
                <w:lang w:val="es-ES_tradnl"/>
              </w:rPr>
              <w:t xml:space="preserve"> </w:t>
            </w:r>
            <w:r w:rsidRPr="005E2AF4">
              <w:rPr>
                <w:b/>
                <w:sz w:val="20"/>
                <w:lang w:val="es-ES_tradnl"/>
              </w:rPr>
              <w:t>ADMISIBLE</w:t>
            </w:r>
            <w:r w:rsidR="004D3F1B" w:rsidRPr="005E2AF4">
              <w:rPr>
                <w:b/>
                <w:sz w:val="20"/>
                <w:lang w:val="es-ES_tradnl"/>
              </w:rPr>
              <w:t xml:space="preserve"> </w:t>
            </w:r>
            <w:r w:rsidRPr="005E2AF4">
              <w:rPr>
                <w:b/>
                <w:sz w:val="20"/>
                <w:lang w:val="es-ES_tradnl"/>
              </w:rPr>
              <w:t>PARA</w:t>
            </w:r>
            <w:r w:rsidR="004D3F1B" w:rsidRPr="005E2AF4">
              <w:rPr>
                <w:b/>
                <w:sz w:val="20"/>
                <w:lang w:val="es-ES_tradnl"/>
              </w:rPr>
              <w:t xml:space="preserve"> </w:t>
            </w:r>
            <w:r w:rsidRPr="005E2AF4">
              <w:rPr>
                <w:b/>
                <w:sz w:val="20"/>
                <w:lang w:val="es-ES_tradnl"/>
              </w:rPr>
              <w:t>FINANCIAMIENTO</w:t>
            </w:r>
          </w:p>
        </w:tc>
      </w:tr>
      <w:tr w:rsidR="0001218E" w:rsidRPr="005E2AF4" w14:paraId="7B6C95EE" w14:textId="77777777" w:rsidTr="0047442F">
        <w:trPr>
          <w:trHeight w:val="272"/>
        </w:trPr>
        <w:tc>
          <w:tcPr>
            <w:tcW w:w="2044" w:type="pct"/>
            <w:shd w:val="clear" w:color="auto" w:fill="auto"/>
            <w:vAlign w:val="center"/>
          </w:tcPr>
          <w:p w14:paraId="5FE0B827" w14:textId="65B73053" w:rsidR="0001218E" w:rsidRPr="005E2AF4" w:rsidRDefault="00031946" w:rsidP="002C2DE5">
            <w:pPr>
              <w:spacing w:after="60"/>
              <w:jc w:val="center"/>
              <w:rPr>
                <w:sz w:val="20"/>
                <w:lang w:val="es-ES_tradnl"/>
              </w:rPr>
            </w:pPr>
            <w:r>
              <w:rPr>
                <w:sz w:val="20"/>
                <w:lang w:val="es-ES_tradnl"/>
              </w:rPr>
              <w:t>Previamente aprobado</w:t>
            </w:r>
          </w:p>
        </w:tc>
        <w:tc>
          <w:tcPr>
            <w:tcW w:w="758" w:type="pct"/>
            <w:shd w:val="clear" w:color="auto" w:fill="auto"/>
            <w:vAlign w:val="center"/>
          </w:tcPr>
          <w:p w14:paraId="4B058729" w14:textId="574054FD" w:rsidR="0001218E" w:rsidRPr="005E2AF4" w:rsidRDefault="0005041D">
            <w:pPr>
              <w:spacing w:after="60"/>
              <w:jc w:val="right"/>
              <w:rPr>
                <w:sz w:val="20"/>
                <w:lang w:val="es-ES_tradnl"/>
              </w:rPr>
            </w:pPr>
            <w:r w:rsidRPr="005E2AF4">
              <w:rPr>
                <w:color w:val="000000" w:themeColor="text1"/>
                <w:sz w:val="20"/>
                <w:lang w:val="es-ES_tradnl"/>
              </w:rPr>
              <w:t>0</w:t>
            </w:r>
          </w:p>
        </w:tc>
        <w:tc>
          <w:tcPr>
            <w:tcW w:w="1592" w:type="pct"/>
            <w:shd w:val="clear" w:color="auto" w:fill="auto"/>
            <w:vAlign w:val="center"/>
          </w:tcPr>
          <w:p w14:paraId="2E1F0550" w14:textId="02943B04" w:rsidR="0001218E" w:rsidRPr="005E2AF4" w:rsidRDefault="003345C7" w:rsidP="002C2DE5">
            <w:pPr>
              <w:spacing w:after="60"/>
              <w:jc w:val="center"/>
              <w:rPr>
                <w:sz w:val="20"/>
                <w:lang w:val="es-ES_tradnl"/>
              </w:rPr>
            </w:pPr>
            <w:r>
              <w:rPr>
                <w:sz w:val="20"/>
                <w:lang w:val="es-ES_tradnl"/>
              </w:rPr>
              <w:t>Remanente</w:t>
            </w:r>
          </w:p>
        </w:tc>
        <w:tc>
          <w:tcPr>
            <w:tcW w:w="606" w:type="pct"/>
            <w:shd w:val="clear" w:color="auto" w:fill="auto"/>
            <w:vAlign w:val="center"/>
          </w:tcPr>
          <w:p w14:paraId="771BAA99" w14:textId="34B926A3" w:rsidR="0001218E" w:rsidRPr="005E2AF4" w:rsidRDefault="0076363D">
            <w:pPr>
              <w:spacing w:after="60"/>
              <w:jc w:val="right"/>
              <w:rPr>
                <w:sz w:val="20"/>
                <w:lang w:val="es-ES_tradnl"/>
              </w:rPr>
            </w:pPr>
            <w:r w:rsidRPr="005E2AF4">
              <w:rPr>
                <w:sz w:val="20"/>
                <w:lang w:val="es-ES_tradnl"/>
              </w:rPr>
              <w:t>Pendiente</w:t>
            </w:r>
          </w:p>
        </w:tc>
      </w:tr>
    </w:tbl>
    <w:p w14:paraId="0FC0D076" w14:textId="77777777" w:rsidR="0001218E" w:rsidRPr="005E2AF4" w:rsidRDefault="0001218E">
      <w:pPr>
        <w:jc w:val="center"/>
        <w:rPr>
          <w:lang w:val="es-ES_tradnl"/>
        </w:rPr>
      </w:pPr>
    </w:p>
    <w:tbl>
      <w:tblPr>
        <w:tblStyle w:val="TableGrid"/>
        <w:tblW w:w="5000" w:type="pct"/>
        <w:tblLook w:val="04A0" w:firstRow="1" w:lastRow="0" w:firstColumn="1" w:lastColumn="0" w:noHBand="0" w:noVBand="1"/>
      </w:tblPr>
      <w:tblGrid>
        <w:gridCol w:w="1203"/>
        <w:gridCol w:w="3149"/>
        <w:gridCol w:w="1306"/>
        <w:gridCol w:w="1306"/>
        <w:gridCol w:w="1306"/>
        <w:gridCol w:w="1306"/>
      </w:tblGrid>
      <w:tr w:rsidR="0012593D" w:rsidRPr="005E2AF4" w14:paraId="36A1F91F" w14:textId="77777777" w:rsidTr="00E1627D">
        <w:trPr>
          <w:trHeight w:val="258"/>
          <w:tblHeader/>
        </w:trPr>
        <w:tc>
          <w:tcPr>
            <w:tcW w:w="2272" w:type="pct"/>
            <w:gridSpan w:val="2"/>
            <w:shd w:val="clear" w:color="auto" w:fill="auto"/>
            <w:vAlign w:val="center"/>
          </w:tcPr>
          <w:p w14:paraId="730A023A" w14:textId="72E36FDB" w:rsidR="0001218E" w:rsidRPr="005E2AF4" w:rsidRDefault="0001218E" w:rsidP="00CF788B">
            <w:pPr>
              <w:spacing w:after="60"/>
              <w:jc w:val="left"/>
              <w:rPr>
                <w:b/>
                <w:sz w:val="20"/>
                <w:lang w:val="es-ES_tradnl"/>
              </w:rPr>
            </w:pPr>
            <w:r w:rsidRPr="005E2AF4">
              <w:rPr>
                <w:b/>
                <w:sz w:val="20"/>
                <w:lang w:val="es-ES_tradnl"/>
              </w:rPr>
              <w:t>(V</w:t>
            </w:r>
            <w:r w:rsidR="00776964" w:rsidRPr="005E2AF4">
              <w:rPr>
                <w:b/>
                <w:sz w:val="20"/>
                <w:lang w:val="es-ES_tradnl"/>
              </w:rPr>
              <w:t>I</w:t>
            </w:r>
            <w:r w:rsidRPr="005E2AF4">
              <w:rPr>
                <w:b/>
                <w:sz w:val="20"/>
                <w:lang w:val="es-ES_tradnl"/>
              </w:rPr>
              <w:t>)</w:t>
            </w:r>
            <w:r w:rsidR="004D3F1B" w:rsidRPr="005E2AF4">
              <w:rPr>
                <w:b/>
                <w:sz w:val="20"/>
                <w:lang w:val="es-ES_tradnl"/>
              </w:rPr>
              <w:t xml:space="preserve"> </w:t>
            </w:r>
            <w:r w:rsidR="003B5361">
              <w:rPr>
                <w:b/>
                <w:sz w:val="20"/>
                <w:lang w:val="es-ES_tradnl"/>
              </w:rPr>
              <w:t xml:space="preserve">PLAN ADMINISTRATIVO </w:t>
            </w:r>
            <w:r w:rsidR="00CF788B" w:rsidRPr="00403B19">
              <w:rPr>
                <w:b/>
                <w:caps/>
                <w:sz w:val="20"/>
                <w:lang w:val="es-ES_tradnl"/>
              </w:rPr>
              <w:t>avalado</w:t>
            </w:r>
          </w:p>
        </w:tc>
        <w:tc>
          <w:tcPr>
            <w:tcW w:w="682" w:type="pct"/>
            <w:vAlign w:val="center"/>
          </w:tcPr>
          <w:p w14:paraId="62045039" w14:textId="3513D5E6" w:rsidR="0001218E" w:rsidRPr="005E2AF4" w:rsidRDefault="0001218E" w:rsidP="00E95040">
            <w:pPr>
              <w:spacing w:after="60"/>
              <w:jc w:val="center"/>
              <w:rPr>
                <w:b/>
                <w:sz w:val="20"/>
                <w:lang w:val="es-ES_tradnl"/>
              </w:rPr>
            </w:pPr>
            <w:r w:rsidRPr="005E2AF4">
              <w:rPr>
                <w:b/>
                <w:sz w:val="20"/>
                <w:lang w:val="es-ES_tradnl"/>
              </w:rPr>
              <w:t>2023</w:t>
            </w:r>
          </w:p>
        </w:tc>
        <w:tc>
          <w:tcPr>
            <w:tcW w:w="682" w:type="pct"/>
            <w:vAlign w:val="center"/>
          </w:tcPr>
          <w:p w14:paraId="5A867CF0" w14:textId="77777777" w:rsidR="0001218E" w:rsidRPr="005E2AF4" w:rsidRDefault="0001218E" w:rsidP="00E95040">
            <w:pPr>
              <w:spacing w:after="60"/>
              <w:jc w:val="center"/>
              <w:rPr>
                <w:b/>
                <w:sz w:val="20"/>
                <w:lang w:val="es-ES_tradnl"/>
              </w:rPr>
            </w:pPr>
            <w:r w:rsidRPr="005E2AF4">
              <w:rPr>
                <w:b/>
                <w:sz w:val="20"/>
                <w:lang w:val="es-ES_tradnl"/>
              </w:rPr>
              <w:t>2024</w:t>
            </w:r>
          </w:p>
        </w:tc>
        <w:tc>
          <w:tcPr>
            <w:tcW w:w="682" w:type="pct"/>
            <w:vAlign w:val="center"/>
          </w:tcPr>
          <w:p w14:paraId="7473E20B" w14:textId="77777777" w:rsidR="0001218E" w:rsidRPr="005E2AF4" w:rsidRDefault="0001218E" w:rsidP="00E95040">
            <w:pPr>
              <w:spacing w:after="60"/>
              <w:jc w:val="center"/>
              <w:rPr>
                <w:b/>
                <w:sz w:val="20"/>
                <w:lang w:val="es-ES_tradnl"/>
              </w:rPr>
            </w:pPr>
            <w:r w:rsidRPr="005E2AF4">
              <w:rPr>
                <w:b/>
                <w:sz w:val="20"/>
                <w:lang w:val="es-ES_tradnl"/>
              </w:rPr>
              <w:t>2025</w:t>
            </w:r>
          </w:p>
        </w:tc>
        <w:tc>
          <w:tcPr>
            <w:tcW w:w="682" w:type="pct"/>
            <w:shd w:val="clear" w:color="auto" w:fill="auto"/>
            <w:vAlign w:val="center"/>
          </w:tcPr>
          <w:p w14:paraId="1CB3BE8D" w14:textId="77777777" w:rsidR="0001218E" w:rsidRPr="005E2AF4" w:rsidRDefault="0001218E" w:rsidP="00E95040">
            <w:pPr>
              <w:spacing w:after="60"/>
              <w:jc w:val="center"/>
              <w:rPr>
                <w:b/>
                <w:sz w:val="20"/>
                <w:lang w:val="es-ES_tradnl"/>
              </w:rPr>
            </w:pPr>
            <w:r w:rsidRPr="005E2AF4">
              <w:rPr>
                <w:b/>
                <w:sz w:val="20"/>
                <w:lang w:val="es-ES_tradnl"/>
              </w:rPr>
              <w:t>Total</w:t>
            </w:r>
          </w:p>
        </w:tc>
      </w:tr>
      <w:tr w:rsidR="0012593D" w:rsidRPr="005E2AF4" w14:paraId="5DB1713D" w14:textId="77777777" w:rsidTr="00E1627D">
        <w:trPr>
          <w:trHeight w:val="207"/>
        </w:trPr>
        <w:tc>
          <w:tcPr>
            <w:tcW w:w="628" w:type="pct"/>
            <w:vMerge w:val="restart"/>
            <w:shd w:val="clear" w:color="auto" w:fill="auto"/>
            <w:vAlign w:val="center"/>
          </w:tcPr>
          <w:p w14:paraId="7EDEE230" w14:textId="140AB858" w:rsidR="00E10D97" w:rsidRPr="005E2AF4" w:rsidRDefault="00D07532" w:rsidP="00E10D97">
            <w:pPr>
              <w:spacing w:after="60"/>
              <w:jc w:val="center"/>
              <w:rPr>
                <w:sz w:val="20"/>
                <w:lang w:val="es-ES_tradnl"/>
              </w:rPr>
            </w:pPr>
            <w:r>
              <w:rPr>
                <w:color w:val="000000" w:themeColor="text1"/>
                <w:sz w:val="20"/>
                <w:lang w:val="es-ES_tradnl"/>
              </w:rPr>
              <w:t>ONUDI</w:t>
            </w:r>
          </w:p>
        </w:tc>
        <w:tc>
          <w:tcPr>
            <w:tcW w:w="1644" w:type="pct"/>
            <w:shd w:val="clear" w:color="auto" w:fill="auto"/>
            <w:vAlign w:val="center"/>
          </w:tcPr>
          <w:p w14:paraId="47985A07" w14:textId="1A2F458F" w:rsidR="00E10D97" w:rsidRPr="005E2AF4" w:rsidRDefault="00A54374" w:rsidP="00612E31">
            <w:pPr>
              <w:spacing w:after="60"/>
              <w:jc w:val="left"/>
              <w:rPr>
                <w:sz w:val="20"/>
                <w:lang w:val="es-ES_tradnl"/>
              </w:rPr>
            </w:pPr>
            <w:r w:rsidRPr="005E2AF4">
              <w:rPr>
                <w:sz w:val="20"/>
                <w:lang w:val="es-ES_tradnl"/>
              </w:rPr>
              <w:t>R</w:t>
            </w:r>
            <w:r w:rsidR="00E2421E" w:rsidRPr="005E2AF4">
              <w:rPr>
                <w:sz w:val="20"/>
                <w:lang w:val="es-ES_tradnl"/>
              </w:rPr>
              <w:t>educción</w:t>
            </w:r>
            <w:r w:rsidR="004D3F1B" w:rsidRPr="005E2AF4">
              <w:rPr>
                <w:sz w:val="20"/>
                <w:lang w:val="es-ES_tradnl"/>
              </w:rPr>
              <w:t xml:space="preserve"> </w:t>
            </w:r>
            <w:r w:rsidR="002448BD">
              <w:rPr>
                <w:sz w:val="20"/>
                <w:lang w:val="es-ES_tradnl"/>
              </w:rPr>
              <w:t xml:space="preserve">de </w:t>
            </w:r>
            <w:r w:rsidR="00E2421E" w:rsidRPr="005E2AF4">
              <w:rPr>
                <w:sz w:val="20"/>
                <w:lang w:val="es-ES_tradnl"/>
              </w:rPr>
              <w:t>HFC</w:t>
            </w:r>
            <w:r w:rsidR="004D3F1B" w:rsidRPr="005E2AF4">
              <w:rPr>
                <w:sz w:val="20"/>
                <w:lang w:val="es-ES_tradnl"/>
              </w:rPr>
              <w:t xml:space="preserve"> </w:t>
            </w:r>
            <w:r w:rsidR="00E8195D">
              <w:rPr>
                <w:sz w:val="20"/>
                <w:lang w:val="es-ES_tradnl"/>
              </w:rPr>
              <w:t>(</w:t>
            </w:r>
            <w:proofErr w:type="spellStart"/>
            <w:r w:rsidR="00E8195D">
              <w:rPr>
                <w:sz w:val="20"/>
                <w:lang w:val="es-ES_tradnl"/>
              </w:rPr>
              <w:t>tons</w:t>
            </w:r>
            <w:proofErr w:type="spellEnd"/>
            <w:r w:rsidR="00E8195D">
              <w:rPr>
                <w:sz w:val="20"/>
                <w:lang w:val="es-ES_tradnl"/>
              </w:rPr>
              <w:t xml:space="preserve">. </w:t>
            </w:r>
            <w:r w:rsidR="001E262A" w:rsidRPr="001E262A">
              <w:rPr>
                <w:rFonts w:eastAsia="MS Mincho"/>
                <w:sz w:val="20"/>
                <w:lang w:val="es-ES_tradnl"/>
              </w:rPr>
              <w:t>CO</w:t>
            </w:r>
            <w:r w:rsidR="001E262A" w:rsidRPr="001E262A">
              <w:rPr>
                <w:rFonts w:eastAsia="MS Mincho"/>
                <w:sz w:val="20"/>
                <w:vertAlign w:val="subscript"/>
                <w:lang w:val="es-ES_tradnl"/>
              </w:rPr>
              <w:t>2</w:t>
            </w:r>
            <w:r w:rsidR="00E8195D">
              <w:rPr>
                <w:sz w:val="20"/>
                <w:lang w:val="es-ES_tradnl"/>
              </w:rPr>
              <w:t xml:space="preserve"> </w:t>
            </w:r>
            <w:proofErr w:type="spellStart"/>
            <w:r w:rsidR="00E8195D">
              <w:rPr>
                <w:sz w:val="20"/>
                <w:lang w:val="es-ES_tradnl"/>
              </w:rPr>
              <w:t>eq</w:t>
            </w:r>
            <w:proofErr w:type="spellEnd"/>
            <w:r w:rsidR="00E8195D">
              <w:rPr>
                <w:sz w:val="20"/>
                <w:lang w:val="es-ES_tradnl"/>
              </w:rPr>
              <w:t>.)</w:t>
            </w:r>
          </w:p>
        </w:tc>
        <w:tc>
          <w:tcPr>
            <w:tcW w:w="682" w:type="pct"/>
            <w:shd w:val="clear" w:color="auto" w:fill="auto"/>
            <w:vAlign w:val="center"/>
          </w:tcPr>
          <w:p w14:paraId="3AC28B7F" w14:textId="4F47A30D"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546E4F84" w14:textId="746519D9"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26ED66A0" w14:textId="13304300"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7C86E2A3" w14:textId="517D6D58" w:rsidR="00E10D97" w:rsidRPr="005E2AF4" w:rsidRDefault="00E10D97" w:rsidP="00E10D97">
            <w:pPr>
              <w:spacing w:after="60"/>
              <w:jc w:val="right"/>
              <w:rPr>
                <w:sz w:val="20"/>
                <w:lang w:val="es-ES_tradnl"/>
              </w:rPr>
            </w:pPr>
            <w:r w:rsidRPr="005E2AF4">
              <w:rPr>
                <w:sz w:val="20"/>
                <w:lang w:val="es-ES_tradnl"/>
              </w:rPr>
              <w:t>0</w:t>
            </w:r>
          </w:p>
        </w:tc>
      </w:tr>
      <w:tr w:rsidR="0012593D" w:rsidRPr="005E2AF4" w14:paraId="6900CBD6" w14:textId="77777777" w:rsidTr="0047442F">
        <w:trPr>
          <w:trHeight w:val="258"/>
        </w:trPr>
        <w:tc>
          <w:tcPr>
            <w:tcW w:w="628" w:type="pct"/>
            <w:vMerge/>
            <w:shd w:val="clear" w:color="auto" w:fill="auto"/>
            <w:vAlign w:val="center"/>
          </w:tcPr>
          <w:p w14:paraId="7B520BE5" w14:textId="77777777" w:rsidR="00E10D97" w:rsidRPr="005E2AF4" w:rsidRDefault="00E10D97" w:rsidP="00E10D97">
            <w:pPr>
              <w:spacing w:after="60"/>
              <w:jc w:val="center"/>
              <w:rPr>
                <w:sz w:val="20"/>
                <w:lang w:val="es-ES_tradnl"/>
              </w:rPr>
            </w:pPr>
          </w:p>
        </w:tc>
        <w:tc>
          <w:tcPr>
            <w:tcW w:w="1644" w:type="pct"/>
            <w:shd w:val="clear" w:color="auto" w:fill="auto"/>
            <w:vAlign w:val="center"/>
          </w:tcPr>
          <w:p w14:paraId="159F4F1F" w14:textId="3627EC86" w:rsidR="00E10D97" w:rsidRPr="005E2AF4" w:rsidRDefault="00471B54" w:rsidP="00E10D97">
            <w:pPr>
              <w:spacing w:after="60"/>
              <w:jc w:val="left"/>
              <w:rPr>
                <w:sz w:val="20"/>
                <w:lang w:val="es-ES_tradnl"/>
              </w:rPr>
            </w:pPr>
            <w:r w:rsidRPr="005E2AF4">
              <w:rPr>
                <w:sz w:val="20"/>
                <w:lang w:val="es-ES_tradnl"/>
              </w:rPr>
              <w:t>Financiamiento</w:t>
            </w:r>
            <w:r w:rsidR="004D3F1B" w:rsidRPr="005E2AF4">
              <w:rPr>
                <w:sz w:val="20"/>
                <w:lang w:val="es-ES_tradnl"/>
              </w:rPr>
              <w:t xml:space="preserve"> </w:t>
            </w:r>
            <w:r w:rsidR="0076363D" w:rsidRPr="005E2AF4">
              <w:rPr>
                <w:sz w:val="20"/>
                <w:lang w:val="es-ES_tradnl"/>
              </w:rPr>
              <w:t>($EUA)</w:t>
            </w:r>
          </w:p>
        </w:tc>
        <w:tc>
          <w:tcPr>
            <w:tcW w:w="682" w:type="pct"/>
            <w:shd w:val="clear" w:color="auto" w:fill="auto"/>
            <w:vAlign w:val="center"/>
          </w:tcPr>
          <w:p w14:paraId="1BAB26B7" w14:textId="2D9D24F5" w:rsidR="00E10D97" w:rsidRPr="005E2AF4" w:rsidRDefault="00471B54" w:rsidP="00E10D97">
            <w:pPr>
              <w:spacing w:after="60"/>
              <w:jc w:val="right"/>
              <w:rPr>
                <w:sz w:val="20"/>
                <w:lang w:val="es-ES_tradnl"/>
              </w:rPr>
            </w:pPr>
            <w:r w:rsidRPr="005E2AF4">
              <w:rPr>
                <w:sz w:val="20"/>
                <w:lang w:val="es-ES_tradnl"/>
              </w:rPr>
              <w:t>2.</w:t>
            </w:r>
            <w:r w:rsidR="00E10D97" w:rsidRPr="005E2AF4">
              <w:rPr>
                <w:sz w:val="20"/>
                <w:lang w:val="es-ES_tradnl"/>
              </w:rPr>
              <w:t>19</w:t>
            </w:r>
            <w:r w:rsidRPr="005E2AF4">
              <w:rPr>
                <w:sz w:val="20"/>
                <w:lang w:val="es-ES_tradnl"/>
              </w:rPr>
              <w:t>0.</w:t>
            </w:r>
            <w:r w:rsidR="00E10D97" w:rsidRPr="005E2AF4">
              <w:rPr>
                <w:sz w:val="20"/>
                <w:lang w:val="es-ES_tradnl"/>
              </w:rPr>
              <w:t>362</w:t>
            </w:r>
          </w:p>
        </w:tc>
        <w:tc>
          <w:tcPr>
            <w:tcW w:w="682" w:type="pct"/>
            <w:vAlign w:val="center"/>
          </w:tcPr>
          <w:p w14:paraId="0FF8F4C7" w14:textId="659D91CA"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5CD335E8" w14:textId="3D87150B"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2DC7E74A" w14:textId="02877D91" w:rsidR="00E10D97" w:rsidRPr="005E2AF4" w:rsidRDefault="00471B54" w:rsidP="00E10D97">
            <w:pPr>
              <w:spacing w:after="60"/>
              <w:jc w:val="right"/>
              <w:rPr>
                <w:sz w:val="20"/>
                <w:lang w:val="es-ES_tradnl"/>
              </w:rPr>
            </w:pPr>
            <w:r w:rsidRPr="005E2AF4">
              <w:rPr>
                <w:sz w:val="20"/>
                <w:lang w:val="es-ES_tradnl"/>
              </w:rPr>
              <w:t>2.</w:t>
            </w:r>
            <w:r w:rsidR="00E10D97" w:rsidRPr="005E2AF4">
              <w:rPr>
                <w:sz w:val="20"/>
                <w:lang w:val="es-ES_tradnl"/>
              </w:rPr>
              <w:t>19</w:t>
            </w:r>
            <w:r w:rsidRPr="005E2AF4">
              <w:rPr>
                <w:sz w:val="20"/>
                <w:lang w:val="es-ES_tradnl"/>
              </w:rPr>
              <w:t>0.</w:t>
            </w:r>
            <w:r w:rsidR="00E10D97" w:rsidRPr="005E2AF4">
              <w:rPr>
                <w:sz w:val="20"/>
                <w:lang w:val="es-ES_tradnl"/>
              </w:rPr>
              <w:t>362</w:t>
            </w:r>
          </w:p>
        </w:tc>
      </w:tr>
      <w:tr w:rsidR="0012593D" w:rsidRPr="005E2AF4" w14:paraId="41EF4854" w14:textId="77777777" w:rsidTr="0047442F">
        <w:trPr>
          <w:trHeight w:val="258"/>
        </w:trPr>
        <w:tc>
          <w:tcPr>
            <w:tcW w:w="628" w:type="pct"/>
            <w:vMerge w:val="restart"/>
            <w:shd w:val="clear" w:color="auto" w:fill="auto"/>
            <w:vAlign w:val="center"/>
          </w:tcPr>
          <w:p w14:paraId="5F72D4D8" w14:textId="6077EA40" w:rsidR="00E10D97" w:rsidRPr="005E2AF4" w:rsidRDefault="00D07532" w:rsidP="00E10D97">
            <w:pPr>
              <w:spacing w:after="60"/>
              <w:jc w:val="center"/>
              <w:rPr>
                <w:color w:val="000000" w:themeColor="text1"/>
                <w:sz w:val="20"/>
                <w:lang w:val="es-ES_tradnl"/>
              </w:rPr>
            </w:pPr>
            <w:r>
              <w:rPr>
                <w:color w:val="000000" w:themeColor="text1"/>
                <w:sz w:val="20"/>
                <w:lang w:val="es-ES_tradnl"/>
              </w:rPr>
              <w:t>PNUD</w:t>
            </w:r>
          </w:p>
        </w:tc>
        <w:tc>
          <w:tcPr>
            <w:tcW w:w="1644" w:type="pct"/>
            <w:shd w:val="clear" w:color="auto" w:fill="auto"/>
            <w:vAlign w:val="center"/>
          </w:tcPr>
          <w:p w14:paraId="535C3C28" w14:textId="28FA8D5D" w:rsidR="00E10D97" w:rsidRPr="005E2AF4" w:rsidRDefault="00272FCE" w:rsidP="00612E31">
            <w:pPr>
              <w:spacing w:after="60"/>
              <w:jc w:val="left"/>
              <w:rPr>
                <w:sz w:val="20"/>
                <w:lang w:val="es-ES_tradnl"/>
              </w:rPr>
            </w:pPr>
            <w:r w:rsidRPr="005E2AF4">
              <w:rPr>
                <w:sz w:val="20"/>
                <w:lang w:val="es-ES_tradnl"/>
              </w:rPr>
              <w:t>R</w:t>
            </w:r>
            <w:r w:rsidR="00E2421E" w:rsidRPr="005E2AF4">
              <w:rPr>
                <w:sz w:val="20"/>
                <w:lang w:val="es-ES_tradnl"/>
              </w:rPr>
              <w:t>educción</w:t>
            </w:r>
            <w:r w:rsidR="004D3F1B" w:rsidRPr="005E2AF4">
              <w:rPr>
                <w:sz w:val="20"/>
                <w:lang w:val="es-ES_tradnl"/>
              </w:rPr>
              <w:t xml:space="preserve"> </w:t>
            </w:r>
            <w:r w:rsidR="002448BD">
              <w:rPr>
                <w:sz w:val="20"/>
                <w:lang w:val="es-ES_tradnl"/>
              </w:rPr>
              <w:t xml:space="preserve">de </w:t>
            </w:r>
            <w:r w:rsidR="00E2421E" w:rsidRPr="005E2AF4">
              <w:rPr>
                <w:sz w:val="20"/>
                <w:lang w:val="es-ES_tradnl"/>
              </w:rPr>
              <w:t>HFC</w:t>
            </w:r>
            <w:r w:rsidR="004D3F1B" w:rsidRPr="005E2AF4">
              <w:rPr>
                <w:sz w:val="20"/>
                <w:lang w:val="es-ES_tradnl"/>
              </w:rPr>
              <w:t xml:space="preserve"> </w:t>
            </w:r>
            <w:r w:rsidR="00E8195D">
              <w:rPr>
                <w:sz w:val="20"/>
                <w:lang w:val="es-ES_tradnl"/>
              </w:rPr>
              <w:t>(</w:t>
            </w:r>
            <w:proofErr w:type="spellStart"/>
            <w:r w:rsidR="00E8195D">
              <w:rPr>
                <w:sz w:val="20"/>
                <w:lang w:val="es-ES_tradnl"/>
              </w:rPr>
              <w:t>tons</w:t>
            </w:r>
            <w:proofErr w:type="spellEnd"/>
            <w:r w:rsidR="00E8195D">
              <w:rPr>
                <w:sz w:val="20"/>
                <w:lang w:val="es-ES_tradnl"/>
              </w:rPr>
              <w:t xml:space="preserve">. </w:t>
            </w:r>
            <w:r w:rsidR="001E262A" w:rsidRPr="001E262A">
              <w:rPr>
                <w:rFonts w:eastAsia="MS Mincho"/>
                <w:sz w:val="20"/>
                <w:lang w:val="es-ES_tradnl"/>
              </w:rPr>
              <w:t>CO</w:t>
            </w:r>
            <w:r w:rsidR="001E262A" w:rsidRPr="001E262A">
              <w:rPr>
                <w:rFonts w:eastAsia="MS Mincho"/>
                <w:sz w:val="20"/>
                <w:vertAlign w:val="subscript"/>
                <w:lang w:val="es-ES_tradnl"/>
              </w:rPr>
              <w:t>2</w:t>
            </w:r>
            <w:r w:rsidR="00E8195D">
              <w:rPr>
                <w:sz w:val="20"/>
                <w:lang w:val="es-ES_tradnl"/>
              </w:rPr>
              <w:t xml:space="preserve"> </w:t>
            </w:r>
            <w:proofErr w:type="spellStart"/>
            <w:r w:rsidR="00E8195D">
              <w:rPr>
                <w:sz w:val="20"/>
                <w:lang w:val="es-ES_tradnl"/>
              </w:rPr>
              <w:t>eq</w:t>
            </w:r>
            <w:proofErr w:type="spellEnd"/>
            <w:r w:rsidR="00E8195D">
              <w:rPr>
                <w:sz w:val="20"/>
                <w:lang w:val="es-ES_tradnl"/>
              </w:rPr>
              <w:t>.)</w:t>
            </w:r>
          </w:p>
        </w:tc>
        <w:tc>
          <w:tcPr>
            <w:tcW w:w="682" w:type="pct"/>
            <w:shd w:val="clear" w:color="auto" w:fill="auto"/>
            <w:vAlign w:val="center"/>
          </w:tcPr>
          <w:p w14:paraId="147CB4A2" w14:textId="23E149BA"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0F2A6620" w14:textId="68EEEB3D"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689C80BC" w14:textId="023F09C3"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5703A574" w14:textId="39608B92" w:rsidR="00E10D97" w:rsidRPr="005E2AF4" w:rsidRDefault="00E10D97" w:rsidP="00E10D97">
            <w:pPr>
              <w:spacing w:after="60"/>
              <w:jc w:val="right"/>
              <w:rPr>
                <w:sz w:val="20"/>
                <w:lang w:val="es-ES_tradnl"/>
              </w:rPr>
            </w:pPr>
            <w:r w:rsidRPr="005E2AF4">
              <w:rPr>
                <w:sz w:val="20"/>
                <w:lang w:val="es-ES_tradnl"/>
              </w:rPr>
              <w:t>0</w:t>
            </w:r>
          </w:p>
        </w:tc>
      </w:tr>
      <w:tr w:rsidR="0012593D" w:rsidRPr="005E2AF4" w14:paraId="212F223C" w14:textId="77777777" w:rsidTr="0047442F">
        <w:trPr>
          <w:trHeight w:val="258"/>
        </w:trPr>
        <w:tc>
          <w:tcPr>
            <w:tcW w:w="628" w:type="pct"/>
            <w:vMerge/>
            <w:shd w:val="clear" w:color="auto" w:fill="auto"/>
            <w:vAlign w:val="center"/>
          </w:tcPr>
          <w:p w14:paraId="4749DFEE" w14:textId="77777777" w:rsidR="00E10D97" w:rsidRPr="005E2AF4" w:rsidRDefault="00E10D97" w:rsidP="00E10D97">
            <w:pPr>
              <w:spacing w:after="60"/>
              <w:jc w:val="center"/>
              <w:rPr>
                <w:color w:val="000000" w:themeColor="text1"/>
                <w:sz w:val="20"/>
                <w:lang w:val="es-ES_tradnl"/>
              </w:rPr>
            </w:pPr>
          </w:p>
        </w:tc>
        <w:tc>
          <w:tcPr>
            <w:tcW w:w="1644" w:type="pct"/>
            <w:shd w:val="clear" w:color="auto" w:fill="auto"/>
            <w:vAlign w:val="center"/>
          </w:tcPr>
          <w:p w14:paraId="78207A7C" w14:textId="36F0D809" w:rsidR="00E10D97" w:rsidRPr="005E2AF4" w:rsidRDefault="00471B54" w:rsidP="00E10D97">
            <w:pPr>
              <w:spacing w:after="60"/>
              <w:jc w:val="left"/>
              <w:rPr>
                <w:sz w:val="20"/>
                <w:lang w:val="es-ES_tradnl"/>
              </w:rPr>
            </w:pPr>
            <w:r w:rsidRPr="005E2AF4">
              <w:rPr>
                <w:sz w:val="20"/>
                <w:lang w:val="es-ES_tradnl"/>
              </w:rPr>
              <w:t>Financiamiento</w:t>
            </w:r>
            <w:r w:rsidR="004D3F1B" w:rsidRPr="005E2AF4">
              <w:rPr>
                <w:sz w:val="20"/>
                <w:lang w:val="es-ES_tradnl"/>
              </w:rPr>
              <w:t xml:space="preserve"> </w:t>
            </w:r>
            <w:r w:rsidR="0076363D" w:rsidRPr="005E2AF4">
              <w:rPr>
                <w:sz w:val="20"/>
                <w:lang w:val="es-ES_tradnl"/>
              </w:rPr>
              <w:t>($EUA)</w:t>
            </w:r>
          </w:p>
        </w:tc>
        <w:tc>
          <w:tcPr>
            <w:tcW w:w="682" w:type="pct"/>
            <w:shd w:val="clear" w:color="auto" w:fill="auto"/>
            <w:vAlign w:val="center"/>
          </w:tcPr>
          <w:p w14:paraId="1107DCC3" w14:textId="5381D1E1" w:rsidR="00E10D97" w:rsidRPr="005E2AF4" w:rsidRDefault="007C22E3" w:rsidP="00E10D97">
            <w:pPr>
              <w:spacing w:after="60"/>
              <w:jc w:val="right"/>
              <w:rPr>
                <w:sz w:val="20"/>
                <w:lang w:val="es-ES_tradnl"/>
              </w:rPr>
            </w:pPr>
            <w:r w:rsidRPr="005E2AF4">
              <w:rPr>
                <w:sz w:val="20"/>
                <w:lang w:val="es-ES_tradnl"/>
              </w:rPr>
              <w:t>6.</w:t>
            </w:r>
            <w:r w:rsidR="00E10D97" w:rsidRPr="005E2AF4">
              <w:rPr>
                <w:sz w:val="20"/>
                <w:lang w:val="es-ES_tradnl"/>
              </w:rPr>
              <w:t>60</w:t>
            </w:r>
            <w:r w:rsidRPr="005E2AF4">
              <w:rPr>
                <w:sz w:val="20"/>
                <w:lang w:val="es-ES_tradnl"/>
              </w:rPr>
              <w:t>5.</w:t>
            </w:r>
            <w:r w:rsidR="00E10D97" w:rsidRPr="005E2AF4">
              <w:rPr>
                <w:sz w:val="20"/>
                <w:lang w:val="es-ES_tradnl"/>
              </w:rPr>
              <w:t>130</w:t>
            </w:r>
          </w:p>
        </w:tc>
        <w:tc>
          <w:tcPr>
            <w:tcW w:w="682" w:type="pct"/>
            <w:vAlign w:val="center"/>
          </w:tcPr>
          <w:p w14:paraId="75ACE619" w14:textId="30C382D7"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0504554E" w14:textId="47662B3F" w:rsidR="00E10D97" w:rsidRPr="005E2AF4" w:rsidRDefault="00E10D97" w:rsidP="00E10D97">
            <w:pPr>
              <w:spacing w:after="60"/>
              <w:jc w:val="right"/>
              <w:rPr>
                <w:sz w:val="20"/>
                <w:lang w:val="es-ES_tradnl"/>
              </w:rPr>
            </w:pPr>
            <w:r w:rsidRPr="005E2AF4">
              <w:rPr>
                <w:sz w:val="20"/>
                <w:lang w:val="es-ES_tradnl"/>
              </w:rPr>
              <w:t>0</w:t>
            </w:r>
          </w:p>
        </w:tc>
        <w:tc>
          <w:tcPr>
            <w:tcW w:w="682" w:type="pct"/>
            <w:vAlign w:val="center"/>
          </w:tcPr>
          <w:p w14:paraId="12494D82" w14:textId="3B43CBA5" w:rsidR="00E10D97" w:rsidRPr="005E2AF4" w:rsidRDefault="007C22E3" w:rsidP="00E10D97">
            <w:pPr>
              <w:spacing w:after="60"/>
              <w:jc w:val="right"/>
              <w:rPr>
                <w:sz w:val="20"/>
                <w:lang w:val="es-ES_tradnl"/>
              </w:rPr>
            </w:pPr>
            <w:r w:rsidRPr="005E2AF4">
              <w:rPr>
                <w:sz w:val="20"/>
                <w:lang w:val="es-ES_tradnl"/>
              </w:rPr>
              <w:t>6.</w:t>
            </w:r>
            <w:r w:rsidR="00E10D97" w:rsidRPr="005E2AF4">
              <w:rPr>
                <w:sz w:val="20"/>
                <w:lang w:val="es-ES_tradnl"/>
              </w:rPr>
              <w:t>60</w:t>
            </w:r>
            <w:r w:rsidRPr="005E2AF4">
              <w:rPr>
                <w:sz w:val="20"/>
                <w:lang w:val="es-ES_tradnl"/>
              </w:rPr>
              <w:t>5.</w:t>
            </w:r>
            <w:r w:rsidR="00E10D97" w:rsidRPr="005E2AF4">
              <w:rPr>
                <w:sz w:val="20"/>
                <w:lang w:val="es-ES_tradnl"/>
              </w:rPr>
              <w:t>130</w:t>
            </w:r>
          </w:p>
        </w:tc>
      </w:tr>
      <w:tr w:rsidR="0012593D" w:rsidRPr="005E2AF4" w14:paraId="0F5516E3" w14:textId="77777777" w:rsidTr="0047442F">
        <w:trPr>
          <w:trHeight w:val="258"/>
        </w:trPr>
        <w:tc>
          <w:tcPr>
            <w:tcW w:w="628" w:type="pct"/>
            <w:vMerge w:val="restart"/>
            <w:shd w:val="clear" w:color="auto" w:fill="auto"/>
            <w:vAlign w:val="center"/>
          </w:tcPr>
          <w:p w14:paraId="5E98B54B" w14:textId="473B9514" w:rsidR="00E10D97" w:rsidRPr="005E2AF4" w:rsidRDefault="00D07532" w:rsidP="00E1627D">
            <w:pPr>
              <w:keepNext/>
              <w:spacing w:after="60"/>
              <w:jc w:val="center"/>
              <w:rPr>
                <w:sz w:val="20"/>
                <w:lang w:val="es-ES_tradnl"/>
              </w:rPr>
            </w:pPr>
            <w:r>
              <w:rPr>
                <w:color w:val="000000" w:themeColor="text1"/>
                <w:sz w:val="20"/>
                <w:lang w:val="es-ES_tradnl"/>
              </w:rPr>
              <w:lastRenderedPageBreak/>
              <w:t>PNUMA</w:t>
            </w:r>
          </w:p>
        </w:tc>
        <w:tc>
          <w:tcPr>
            <w:tcW w:w="1644" w:type="pct"/>
            <w:shd w:val="clear" w:color="auto" w:fill="auto"/>
            <w:vAlign w:val="center"/>
          </w:tcPr>
          <w:p w14:paraId="236FF54F" w14:textId="4FC2CF55" w:rsidR="00E10D97" w:rsidRPr="005E2AF4" w:rsidRDefault="002448BD" w:rsidP="00E1627D">
            <w:pPr>
              <w:keepNext/>
              <w:spacing w:after="60"/>
              <w:jc w:val="left"/>
              <w:rPr>
                <w:sz w:val="20"/>
                <w:lang w:val="es-ES_tradnl"/>
              </w:rPr>
            </w:pPr>
            <w:r w:rsidRPr="005E2AF4">
              <w:rPr>
                <w:sz w:val="20"/>
                <w:lang w:val="es-ES_tradnl"/>
              </w:rPr>
              <w:t xml:space="preserve">Reducción </w:t>
            </w:r>
            <w:r w:rsidR="00E2421E" w:rsidRPr="005E2AF4">
              <w:rPr>
                <w:sz w:val="20"/>
                <w:lang w:val="es-ES_tradnl"/>
              </w:rPr>
              <w:t>de</w:t>
            </w:r>
            <w:r w:rsidR="004D3F1B" w:rsidRPr="005E2AF4">
              <w:rPr>
                <w:sz w:val="20"/>
                <w:lang w:val="es-ES_tradnl"/>
              </w:rPr>
              <w:t xml:space="preserve"> </w:t>
            </w:r>
            <w:r w:rsidR="00E2421E" w:rsidRPr="005E2AF4">
              <w:rPr>
                <w:sz w:val="20"/>
                <w:lang w:val="es-ES_tradnl"/>
              </w:rPr>
              <w:t>HFC</w:t>
            </w:r>
            <w:r w:rsidR="004D3F1B" w:rsidRPr="005E2AF4">
              <w:rPr>
                <w:sz w:val="20"/>
                <w:lang w:val="es-ES_tradnl"/>
              </w:rPr>
              <w:t xml:space="preserve"> </w:t>
            </w:r>
            <w:r w:rsidR="00E8195D">
              <w:rPr>
                <w:sz w:val="20"/>
                <w:lang w:val="es-ES_tradnl"/>
              </w:rPr>
              <w:t>(</w:t>
            </w:r>
            <w:proofErr w:type="spellStart"/>
            <w:r w:rsidR="00E8195D">
              <w:rPr>
                <w:sz w:val="20"/>
                <w:lang w:val="es-ES_tradnl"/>
              </w:rPr>
              <w:t>tons</w:t>
            </w:r>
            <w:proofErr w:type="spellEnd"/>
            <w:r w:rsidR="00E8195D">
              <w:rPr>
                <w:sz w:val="20"/>
                <w:lang w:val="es-ES_tradnl"/>
              </w:rPr>
              <w:t xml:space="preserve">. </w:t>
            </w:r>
            <w:r w:rsidR="001E262A" w:rsidRPr="001E262A">
              <w:rPr>
                <w:rFonts w:eastAsia="MS Mincho"/>
                <w:sz w:val="20"/>
                <w:lang w:val="es-ES_tradnl"/>
              </w:rPr>
              <w:t>CO</w:t>
            </w:r>
            <w:r w:rsidR="001E262A" w:rsidRPr="001E262A">
              <w:rPr>
                <w:rFonts w:eastAsia="MS Mincho"/>
                <w:sz w:val="20"/>
                <w:vertAlign w:val="subscript"/>
                <w:lang w:val="es-ES_tradnl"/>
              </w:rPr>
              <w:t>2</w:t>
            </w:r>
            <w:r w:rsidR="00E8195D">
              <w:rPr>
                <w:sz w:val="20"/>
                <w:lang w:val="es-ES_tradnl"/>
              </w:rPr>
              <w:t xml:space="preserve"> </w:t>
            </w:r>
            <w:proofErr w:type="spellStart"/>
            <w:r w:rsidR="00E8195D">
              <w:rPr>
                <w:sz w:val="20"/>
                <w:lang w:val="es-ES_tradnl"/>
              </w:rPr>
              <w:t>eq</w:t>
            </w:r>
            <w:proofErr w:type="spellEnd"/>
            <w:r w:rsidR="00E8195D">
              <w:rPr>
                <w:sz w:val="20"/>
                <w:lang w:val="es-ES_tradnl"/>
              </w:rPr>
              <w:t>.)</w:t>
            </w:r>
          </w:p>
        </w:tc>
        <w:tc>
          <w:tcPr>
            <w:tcW w:w="682" w:type="pct"/>
            <w:shd w:val="clear" w:color="auto" w:fill="auto"/>
            <w:vAlign w:val="center"/>
          </w:tcPr>
          <w:p w14:paraId="1922A33B" w14:textId="74551981" w:rsidR="00E10D97" w:rsidRPr="005E2AF4" w:rsidRDefault="00E10D97" w:rsidP="00E1627D">
            <w:pPr>
              <w:keepNext/>
              <w:spacing w:after="60"/>
              <w:jc w:val="right"/>
              <w:rPr>
                <w:sz w:val="20"/>
                <w:lang w:val="es-ES_tradnl"/>
              </w:rPr>
            </w:pPr>
            <w:r w:rsidRPr="005E2AF4">
              <w:rPr>
                <w:sz w:val="20"/>
                <w:lang w:val="es-ES_tradnl"/>
              </w:rPr>
              <w:t>0</w:t>
            </w:r>
          </w:p>
        </w:tc>
        <w:tc>
          <w:tcPr>
            <w:tcW w:w="682" w:type="pct"/>
            <w:vAlign w:val="center"/>
          </w:tcPr>
          <w:p w14:paraId="60DCC581" w14:textId="577F395C" w:rsidR="00E10D97" w:rsidRPr="005E2AF4" w:rsidRDefault="00E10D97" w:rsidP="00E1627D">
            <w:pPr>
              <w:keepNext/>
              <w:spacing w:after="60"/>
              <w:jc w:val="right"/>
              <w:rPr>
                <w:sz w:val="20"/>
                <w:lang w:val="es-ES_tradnl"/>
              </w:rPr>
            </w:pPr>
            <w:r w:rsidRPr="005E2AF4">
              <w:rPr>
                <w:sz w:val="20"/>
                <w:lang w:val="es-ES_tradnl"/>
              </w:rPr>
              <w:t>0</w:t>
            </w:r>
          </w:p>
        </w:tc>
        <w:tc>
          <w:tcPr>
            <w:tcW w:w="682" w:type="pct"/>
            <w:vAlign w:val="center"/>
          </w:tcPr>
          <w:p w14:paraId="1091D31D" w14:textId="3595EC94" w:rsidR="00E10D97" w:rsidRPr="005E2AF4" w:rsidRDefault="00E10D97" w:rsidP="00E1627D">
            <w:pPr>
              <w:keepNext/>
              <w:spacing w:after="60"/>
              <w:jc w:val="right"/>
              <w:rPr>
                <w:sz w:val="20"/>
                <w:lang w:val="es-ES_tradnl"/>
              </w:rPr>
            </w:pPr>
            <w:r w:rsidRPr="005E2AF4">
              <w:rPr>
                <w:sz w:val="20"/>
                <w:lang w:val="es-ES_tradnl"/>
              </w:rPr>
              <w:t>0</w:t>
            </w:r>
          </w:p>
        </w:tc>
        <w:tc>
          <w:tcPr>
            <w:tcW w:w="682" w:type="pct"/>
            <w:vAlign w:val="center"/>
          </w:tcPr>
          <w:p w14:paraId="455CAC91" w14:textId="246FF9F5" w:rsidR="00E10D97" w:rsidRPr="005E2AF4" w:rsidRDefault="00E10D97" w:rsidP="00E1627D">
            <w:pPr>
              <w:keepNext/>
              <w:spacing w:after="60"/>
              <w:jc w:val="right"/>
              <w:rPr>
                <w:sz w:val="20"/>
                <w:lang w:val="es-ES_tradnl"/>
              </w:rPr>
            </w:pPr>
            <w:r w:rsidRPr="005E2AF4">
              <w:rPr>
                <w:sz w:val="20"/>
                <w:lang w:val="es-ES_tradnl"/>
              </w:rPr>
              <w:t>0</w:t>
            </w:r>
          </w:p>
        </w:tc>
      </w:tr>
      <w:tr w:rsidR="0012593D" w:rsidRPr="005E2AF4" w14:paraId="2E37AEB3" w14:textId="77777777" w:rsidTr="0047442F">
        <w:trPr>
          <w:trHeight w:val="258"/>
        </w:trPr>
        <w:tc>
          <w:tcPr>
            <w:tcW w:w="628" w:type="pct"/>
            <w:vMerge/>
            <w:shd w:val="clear" w:color="auto" w:fill="auto"/>
            <w:vAlign w:val="center"/>
          </w:tcPr>
          <w:p w14:paraId="4E5BBEA2" w14:textId="77777777" w:rsidR="00E10D97" w:rsidRPr="005E2AF4" w:rsidRDefault="00E10D97" w:rsidP="00E1627D">
            <w:pPr>
              <w:keepNext/>
              <w:spacing w:after="60"/>
              <w:jc w:val="center"/>
              <w:rPr>
                <w:sz w:val="20"/>
                <w:lang w:val="es-ES_tradnl"/>
              </w:rPr>
            </w:pPr>
          </w:p>
        </w:tc>
        <w:tc>
          <w:tcPr>
            <w:tcW w:w="1644" w:type="pct"/>
            <w:shd w:val="clear" w:color="auto" w:fill="auto"/>
            <w:vAlign w:val="center"/>
          </w:tcPr>
          <w:p w14:paraId="30AD2139" w14:textId="3BACC594" w:rsidR="00E10D97" w:rsidRPr="005E2AF4" w:rsidRDefault="00471B54" w:rsidP="00E1627D">
            <w:pPr>
              <w:keepNext/>
              <w:spacing w:after="60"/>
              <w:jc w:val="left"/>
              <w:rPr>
                <w:sz w:val="20"/>
                <w:lang w:val="es-ES_tradnl"/>
              </w:rPr>
            </w:pPr>
            <w:r w:rsidRPr="005E2AF4">
              <w:rPr>
                <w:sz w:val="20"/>
                <w:lang w:val="es-ES_tradnl"/>
              </w:rPr>
              <w:t>Financiamiento</w:t>
            </w:r>
            <w:r w:rsidR="004D3F1B" w:rsidRPr="005E2AF4">
              <w:rPr>
                <w:sz w:val="20"/>
                <w:lang w:val="es-ES_tradnl"/>
              </w:rPr>
              <w:t xml:space="preserve"> </w:t>
            </w:r>
            <w:r w:rsidR="0076363D" w:rsidRPr="005E2AF4">
              <w:rPr>
                <w:sz w:val="20"/>
                <w:lang w:val="es-ES_tradnl"/>
              </w:rPr>
              <w:t>($EUA)</w:t>
            </w:r>
          </w:p>
        </w:tc>
        <w:tc>
          <w:tcPr>
            <w:tcW w:w="682" w:type="pct"/>
            <w:shd w:val="clear" w:color="auto" w:fill="auto"/>
            <w:vAlign w:val="center"/>
          </w:tcPr>
          <w:p w14:paraId="7CE04F69" w14:textId="16914AC3" w:rsidR="00E10D97" w:rsidRPr="005E2AF4" w:rsidRDefault="00E10D97" w:rsidP="00E1627D">
            <w:pPr>
              <w:keepNext/>
              <w:spacing w:after="60"/>
              <w:jc w:val="right"/>
              <w:rPr>
                <w:sz w:val="20"/>
                <w:lang w:val="es-ES_tradnl"/>
              </w:rPr>
            </w:pPr>
            <w:r w:rsidRPr="005E2AF4">
              <w:rPr>
                <w:sz w:val="20"/>
                <w:lang w:val="es-ES_tradnl"/>
              </w:rPr>
              <w:t>5</w:t>
            </w:r>
            <w:r w:rsidR="007C22E3" w:rsidRPr="005E2AF4">
              <w:rPr>
                <w:sz w:val="20"/>
                <w:lang w:val="es-ES_tradnl"/>
              </w:rPr>
              <w:t>6.</w:t>
            </w:r>
            <w:r w:rsidRPr="005E2AF4">
              <w:rPr>
                <w:sz w:val="20"/>
                <w:lang w:val="es-ES_tradnl"/>
              </w:rPr>
              <w:t>500</w:t>
            </w:r>
          </w:p>
        </w:tc>
        <w:tc>
          <w:tcPr>
            <w:tcW w:w="682" w:type="pct"/>
            <w:vAlign w:val="center"/>
          </w:tcPr>
          <w:p w14:paraId="445368D4" w14:textId="46C874A9" w:rsidR="00E10D97" w:rsidRPr="005E2AF4" w:rsidRDefault="00E10D97" w:rsidP="00E1627D">
            <w:pPr>
              <w:keepNext/>
              <w:spacing w:after="60"/>
              <w:jc w:val="right"/>
              <w:rPr>
                <w:sz w:val="20"/>
                <w:lang w:val="es-ES_tradnl"/>
              </w:rPr>
            </w:pPr>
            <w:r w:rsidRPr="005E2AF4">
              <w:rPr>
                <w:sz w:val="20"/>
                <w:lang w:val="es-ES_tradnl"/>
              </w:rPr>
              <w:t>0</w:t>
            </w:r>
          </w:p>
        </w:tc>
        <w:tc>
          <w:tcPr>
            <w:tcW w:w="682" w:type="pct"/>
            <w:vAlign w:val="center"/>
          </w:tcPr>
          <w:p w14:paraId="4EE96641" w14:textId="53A1A854" w:rsidR="00E10D97" w:rsidRPr="005E2AF4" w:rsidRDefault="00E10D97" w:rsidP="00E1627D">
            <w:pPr>
              <w:keepNext/>
              <w:spacing w:after="60"/>
              <w:jc w:val="right"/>
              <w:rPr>
                <w:sz w:val="20"/>
                <w:lang w:val="es-ES_tradnl"/>
              </w:rPr>
            </w:pPr>
            <w:r w:rsidRPr="005E2AF4">
              <w:rPr>
                <w:sz w:val="20"/>
                <w:lang w:val="es-ES_tradnl"/>
              </w:rPr>
              <w:t>0</w:t>
            </w:r>
          </w:p>
        </w:tc>
        <w:tc>
          <w:tcPr>
            <w:tcW w:w="682" w:type="pct"/>
            <w:vAlign w:val="center"/>
          </w:tcPr>
          <w:p w14:paraId="6B04B243" w14:textId="644A4882" w:rsidR="00E10D97" w:rsidRPr="005E2AF4" w:rsidRDefault="00E10D97" w:rsidP="00E1627D">
            <w:pPr>
              <w:keepNext/>
              <w:spacing w:after="60"/>
              <w:jc w:val="right"/>
              <w:rPr>
                <w:sz w:val="20"/>
                <w:lang w:val="es-ES_tradnl"/>
              </w:rPr>
            </w:pPr>
            <w:r w:rsidRPr="005E2AF4">
              <w:rPr>
                <w:sz w:val="20"/>
                <w:lang w:val="es-ES_tradnl"/>
              </w:rPr>
              <w:t>5</w:t>
            </w:r>
            <w:r w:rsidR="007C22E3" w:rsidRPr="005E2AF4">
              <w:rPr>
                <w:sz w:val="20"/>
                <w:lang w:val="es-ES_tradnl"/>
              </w:rPr>
              <w:t>6.</w:t>
            </w:r>
            <w:r w:rsidRPr="005E2AF4">
              <w:rPr>
                <w:sz w:val="20"/>
                <w:lang w:val="es-ES_tradnl"/>
              </w:rPr>
              <w:t>500</w:t>
            </w:r>
          </w:p>
        </w:tc>
      </w:tr>
    </w:tbl>
    <w:p w14:paraId="33F2B2D1" w14:textId="77777777" w:rsidR="00CD72CB" w:rsidRPr="005E2AF4" w:rsidRDefault="00CD72CB" w:rsidP="00CE7DD7">
      <w:pPr>
        <w:ind w:right="-420"/>
        <w:jc w:val="center"/>
        <w:rPr>
          <w:sz w:val="20"/>
          <w:szCs w:val="20"/>
          <w:lang w:val="es-ES_tradnl"/>
        </w:rPr>
      </w:pPr>
    </w:p>
    <w:tbl>
      <w:tblPr>
        <w:tblStyle w:val="TableGrid"/>
        <w:tblW w:w="5000" w:type="pct"/>
        <w:tblLayout w:type="fixed"/>
        <w:tblLook w:val="04A0" w:firstRow="1" w:lastRow="0" w:firstColumn="1" w:lastColumn="0" w:noHBand="0" w:noVBand="1"/>
      </w:tblPr>
      <w:tblGrid>
        <w:gridCol w:w="1213"/>
        <w:gridCol w:w="783"/>
        <w:gridCol w:w="1691"/>
        <w:gridCol w:w="963"/>
        <w:gridCol w:w="630"/>
        <w:gridCol w:w="963"/>
        <w:gridCol w:w="1071"/>
        <w:gridCol w:w="1136"/>
        <w:gridCol w:w="1126"/>
      </w:tblGrid>
      <w:tr w:rsidR="003C6FA1" w:rsidRPr="005E2AF4" w14:paraId="5BE544DE" w14:textId="77777777" w:rsidTr="003E4457">
        <w:trPr>
          <w:trHeight w:val="216"/>
        </w:trPr>
        <w:tc>
          <w:tcPr>
            <w:tcW w:w="1925" w:type="pct"/>
            <w:gridSpan w:val="3"/>
            <w:shd w:val="clear" w:color="auto" w:fill="auto"/>
            <w:vAlign w:val="center"/>
          </w:tcPr>
          <w:p w14:paraId="01E75465" w14:textId="50889245" w:rsidR="00CD72CB" w:rsidRPr="005E2AF4" w:rsidRDefault="00CD72CB" w:rsidP="002211AC">
            <w:pPr>
              <w:keepNext/>
              <w:jc w:val="left"/>
              <w:rPr>
                <w:b/>
                <w:sz w:val="20"/>
                <w:szCs w:val="20"/>
                <w:lang w:val="es-ES_tradnl"/>
              </w:rPr>
            </w:pPr>
            <w:r w:rsidRPr="005E2AF4">
              <w:rPr>
                <w:b/>
                <w:sz w:val="20"/>
                <w:szCs w:val="20"/>
                <w:lang w:val="es-ES_tradnl"/>
              </w:rPr>
              <w:t>(VI</w:t>
            </w:r>
            <w:r w:rsidR="00776964" w:rsidRPr="005E2AF4">
              <w:rPr>
                <w:b/>
                <w:sz w:val="20"/>
                <w:szCs w:val="20"/>
                <w:lang w:val="es-ES_tradnl"/>
              </w:rPr>
              <w:t>I</w:t>
            </w:r>
            <w:r w:rsidRPr="005E2AF4">
              <w:rPr>
                <w:b/>
                <w:sz w:val="20"/>
                <w:szCs w:val="20"/>
                <w:lang w:val="es-ES_tradnl"/>
              </w:rPr>
              <w:t>)</w:t>
            </w:r>
            <w:r w:rsidR="004D3F1B" w:rsidRPr="005E2AF4">
              <w:rPr>
                <w:b/>
                <w:sz w:val="20"/>
                <w:szCs w:val="20"/>
                <w:lang w:val="es-ES_tradnl"/>
              </w:rPr>
              <w:t xml:space="preserve"> </w:t>
            </w:r>
            <w:r w:rsidR="00245CAF">
              <w:rPr>
                <w:b/>
                <w:sz w:val="20"/>
                <w:szCs w:val="20"/>
                <w:lang w:val="es-ES_tradnl"/>
              </w:rPr>
              <w:t>DATOS DEL PROYECTO</w:t>
            </w:r>
          </w:p>
        </w:tc>
        <w:tc>
          <w:tcPr>
            <w:tcW w:w="503" w:type="pct"/>
            <w:tcBorders>
              <w:bottom w:val="single" w:sz="4" w:space="0" w:color="auto"/>
            </w:tcBorders>
            <w:shd w:val="clear" w:color="auto" w:fill="auto"/>
            <w:vAlign w:val="center"/>
          </w:tcPr>
          <w:p w14:paraId="229D529A" w14:textId="2138153A" w:rsidR="00CD72CB" w:rsidRPr="005E2AF4" w:rsidRDefault="00CD72CB" w:rsidP="002211AC">
            <w:pPr>
              <w:keepNext/>
              <w:jc w:val="center"/>
              <w:rPr>
                <w:b/>
                <w:sz w:val="20"/>
                <w:szCs w:val="20"/>
                <w:lang w:val="es-ES_tradnl"/>
              </w:rPr>
            </w:pPr>
            <w:r w:rsidRPr="005E2AF4">
              <w:rPr>
                <w:b/>
                <w:sz w:val="20"/>
                <w:szCs w:val="20"/>
                <w:lang w:val="es-ES_tradnl"/>
              </w:rPr>
              <w:t>20</w:t>
            </w:r>
            <w:r w:rsidR="00B64A6F" w:rsidRPr="005E2AF4">
              <w:rPr>
                <w:b/>
                <w:sz w:val="20"/>
                <w:szCs w:val="20"/>
                <w:lang w:val="es-ES_tradnl"/>
              </w:rPr>
              <w:t>23</w:t>
            </w:r>
          </w:p>
        </w:tc>
        <w:tc>
          <w:tcPr>
            <w:tcW w:w="329" w:type="pct"/>
            <w:tcBorders>
              <w:bottom w:val="single" w:sz="4" w:space="0" w:color="auto"/>
            </w:tcBorders>
            <w:vAlign w:val="center"/>
          </w:tcPr>
          <w:p w14:paraId="4276C8DA" w14:textId="7058A86B" w:rsidR="00CD72CB" w:rsidRPr="005E2AF4" w:rsidRDefault="00CD72CB" w:rsidP="002211AC">
            <w:pPr>
              <w:keepNext/>
              <w:jc w:val="center"/>
              <w:rPr>
                <w:b/>
                <w:sz w:val="20"/>
                <w:szCs w:val="20"/>
                <w:lang w:val="es-ES_tradnl"/>
              </w:rPr>
            </w:pPr>
            <w:r w:rsidRPr="005E2AF4">
              <w:rPr>
                <w:b/>
                <w:sz w:val="20"/>
                <w:szCs w:val="20"/>
                <w:lang w:val="es-ES_tradnl"/>
              </w:rPr>
              <w:t>2024</w:t>
            </w:r>
          </w:p>
        </w:tc>
        <w:tc>
          <w:tcPr>
            <w:tcW w:w="503" w:type="pct"/>
            <w:tcBorders>
              <w:bottom w:val="single" w:sz="4" w:space="0" w:color="auto"/>
            </w:tcBorders>
            <w:shd w:val="clear" w:color="auto" w:fill="auto"/>
            <w:vAlign w:val="center"/>
          </w:tcPr>
          <w:p w14:paraId="4A3F67AE" w14:textId="1EA64FB8" w:rsidR="00CD72CB" w:rsidRPr="005E2AF4" w:rsidRDefault="00CD72CB" w:rsidP="003C6FA1">
            <w:pPr>
              <w:keepNext/>
              <w:jc w:val="center"/>
              <w:rPr>
                <w:b/>
                <w:sz w:val="20"/>
                <w:szCs w:val="20"/>
                <w:lang w:val="es-ES_tradnl"/>
              </w:rPr>
            </w:pPr>
            <w:r w:rsidRPr="005E2AF4">
              <w:rPr>
                <w:b/>
                <w:sz w:val="20"/>
                <w:szCs w:val="20"/>
                <w:lang w:val="es-ES_tradnl"/>
              </w:rPr>
              <w:t>2025</w:t>
            </w:r>
            <w:r w:rsidR="002F0D17" w:rsidRPr="005E2AF4">
              <w:rPr>
                <w:b/>
                <w:sz w:val="20"/>
                <w:szCs w:val="20"/>
                <w:lang w:val="es-ES_tradnl"/>
              </w:rPr>
              <w:t>*</w:t>
            </w:r>
            <w:r w:rsidR="00471B54" w:rsidRPr="005E2AF4">
              <w:rPr>
                <w:b/>
                <w:sz w:val="20"/>
                <w:szCs w:val="20"/>
                <w:lang w:val="es-ES_tradnl"/>
              </w:rPr>
              <w:t>-</w:t>
            </w:r>
            <w:r w:rsidRPr="005E2AF4">
              <w:rPr>
                <w:b/>
                <w:sz w:val="20"/>
                <w:szCs w:val="20"/>
                <w:lang w:val="es-ES_tradnl"/>
              </w:rPr>
              <w:t>2026</w:t>
            </w:r>
          </w:p>
        </w:tc>
        <w:tc>
          <w:tcPr>
            <w:tcW w:w="559" w:type="pct"/>
            <w:tcBorders>
              <w:bottom w:val="single" w:sz="4" w:space="0" w:color="auto"/>
            </w:tcBorders>
            <w:vAlign w:val="center"/>
          </w:tcPr>
          <w:p w14:paraId="35EE3CF8" w14:textId="3C815669" w:rsidR="00CD72CB" w:rsidRPr="005E2AF4" w:rsidRDefault="00CD72CB" w:rsidP="003C6FA1">
            <w:pPr>
              <w:jc w:val="center"/>
              <w:rPr>
                <w:b/>
                <w:sz w:val="20"/>
                <w:szCs w:val="20"/>
                <w:lang w:val="es-ES_tradnl"/>
              </w:rPr>
            </w:pPr>
            <w:r w:rsidRPr="005E2AF4">
              <w:rPr>
                <w:b/>
                <w:sz w:val="20"/>
                <w:szCs w:val="20"/>
                <w:lang w:val="es-ES_tradnl"/>
              </w:rPr>
              <w:t>2027</w:t>
            </w:r>
            <w:r w:rsidR="002F0D17" w:rsidRPr="005E2AF4">
              <w:rPr>
                <w:b/>
                <w:sz w:val="20"/>
                <w:szCs w:val="20"/>
                <w:lang w:val="es-ES_tradnl"/>
              </w:rPr>
              <w:t>*</w:t>
            </w:r>
            <w:r w:rsidR="00471B54" w:rsidRPr="005E2AF4">
              <w:rPr>
                <w:b/>
                <w:sz w:val="20"/>
                <w:szCs w:val="20"/>
                <w:lang w:val="es-ES_tradnl"/>
              </w:rPr>
              <w:t>-</w:t>
            </w:r>
            <w:r w:rsidRPr="005E2AF4">
              <w:rPr>
                <w:b/>
                <w:sz w:val="20"/>
                <w:szCs w:val="20"/>
                <w:lang w:val="es-ES_tradnl"/>
              </w:rPr>
              <w:t>2028</w:t>
            </w:r>
          </w:p>
        </w:tc>
        <w:tc>
          <w:tcPr>
            <w:tcW w:w="593" w:type="pct"/>
            <w:tcBorders>
              <w:bottom w:val="single" w:sz="4" w:space="0" w:color="auto"/>
            </w:tcBorders>
            <w:vAlign w:val="center"/>
          </w:tcPr>
          <w:p w14:paraId="164F4D11" w14:textId="1716593E" w:rsidR="00CD72CB" w:rsidRPr="005E2AF4" w:rsidRDefault="00CD72CB" w:rsidP="002211AC">
            <w:pPr>
              <w:jc w:val="center"/>
              <w:rPr>
                <w:b/>
                <w:sz w:val="20"/>
                <w:szCs w:val="20"/>
                <w:lang w:val="es-ES_tradnl"/>
              </w:rPr>
            </w:pPr>
            <w:r w:rsidRPr="005E2AF4">
              <w:rPr>
                <w:b/>
                <w:sz w:val="20"/>
                <w:szCs w:val="20"/>
                <w:lang w:val="es-ES_tradnl"/>
              </w:rPr>
              <w:t>2029</w:t>
            </w:r>
          </w:p>
        </w:tc>
        <w:tc>
          <w:tcPr>
            <w:tcW w:w="588" w:type="pct"/>
            <w:tcBorders>
              <w:bottom w:val="single" w:sz="4" w:space="0" w:color="auto"/>
            </w:tcBorders>
            <w:shd w:val="clear" w:color="auto" w:fill="auto"/>
            <w:vAlign w:val="center"/>
          </w:tcPr>
          <w:p w14:paraId="66801CFF" w14:textId="5695516E" w:rsidR="00CD72CB" w:rsidRPr="005E2AF4" w:rsidRDefault="00CD72CB" w:rsidP="002211AC">
            <w:pPr>
              <w:jc w:val="center"/>
              <w:rPr>
                <w:b/>
                <w:sz w:val="20"/>
                <w:szCs w:val="20"/>
                <w:lang w:val="es-ES_tradnl"/>
              </w:rPr>
            </w:pPr>
            <w:r w:rsidRPr="005E2AF4">
              <w:rPr>
                <w:b/>
                <w:sz w:val="20"/>
                <w:szCs w:val="20"/>
                <w:lang w:val="es-ES_tradnl"/>
              </w:rPr>
              <w:t>Total</w:t>
            </w:r>
          </w:p>
        </w:tc>
      </w:tr>
      <w:tr w:rsidR="003E4457" w:rsidRPr="005E2AF4" w14:paraId="77DCC17D" w14:textId="77777777" w:rsidTr="003E4457">
        <w:trPr>
          <w:trHeight w:val="370"/>
        </w:trPr>
        <w:tc>
          <w:tcPr>
            <w:tcW w:w="633" w:type="pct"/>
            <w:vMerge w:val="restart"/>
            <w:shd w:val="clear" w:color="auto" w:fill="auto"/>
            <w:vAlign w:val="center"/>
          </w:tcPr>
          <w:p w14:paraId="7CBDB36F" w14:textId="3B72EAB7" w:rsidR="00A03ED0" w:rsidRPr="00DC4CE0" w:rsidRDefault="007C22E3" w:rsidP="005326A8">
            <w:pPr>
              <w:keepNext/>
              <w:tabs>
                <w:tab w:val="left" w:pos="8280"/>
              </w:tabs>
              <w:spacing w:after="60"/>
              <w:ind w:right="-105"/>
              <w:jc w:val="left"/>
              <w:rPr>
                <w:sz w:val="18"/>
                <w:szCs w:val="20"/>
                <w:lang w:val="es-ES_tradnl"/>
              </w:rPr>
            </w:pPr>
            <w:r w:rsidRPr="00DC4CE0">
              <w:rPr>
                <w:sz w:val="18"/>
                <w:szCs w:val="20"/>
                <w:lang w:val="es-ES_tradnl"/>
              </w:rPr>
              <w:t>Consumo</w:t>
            </w:r>
            <w:r w:rsidR="004D3F1B" w:rsidRPr="00DC4CE0">
              <w:rPr>
                <w:sz w:val="18"/>
                <w:szCs w:val="20"/>
                <w:lang w:val="es-ES_tradnl"/>
              </w:rPr>
              <w:t xml:space="preserve"> </w:t>
            </w:r>
            <w:r w:rsidR="00E8195D" w:rsidRPr="00DC4CE0">
              <w:rPr>
                <w:sz w:val="18"/>
                <w:szCs w:val="20"/>
                <w:lang w:val="es-ES_tradnl"/>
              </w:rPr>
              <w:t>(</w:t>
            </w:r>
            <w:proofErr w:type="spellStart"/>
            <w:r w:rsidR="00E8195D" w:rsidRPr="00DC4CE0">
              <w:rPr>
                <w:sz w:val="18"/>
                <w:szCs w:val="20"/>
                <w:lang w:val="es-ES_tradnl"/>
              </w:rPr>
              <w:t>tons</w:t>
            </w:r>
            <w:proofErr w:type="spellEnd"/>
            <w:r w:rsidR="00E8195D" w:rsidRPr="00DC4CE0">
              <w:rPr>
                <w:sz w:val="18"/>
                <w:szCs w:val="20"/>
                <w:lang w:val="es-ES_tradnl"/>
              </w:rPr>
              <w:t xml:space="preserve">. </w:t>
            </w:r>
            <w:r w:rsidR="00A2258B" w:rsidRPr="00DC4CE0">
              <w:rPr>
                <w:rFonts w:eastAsia="MS Mincho"/>
                <w:sz w:val="18"/>
                <w:szCs w:val="20"/>
                <w:lang w:val="es-ES_tradnl"/>
              </w:rPr>
              <w:t>CO</w:t>
            </w:r>
            <w:r w:rsidR="00A2258B" w:rsidRPr="00DC4CE0">
              <w:rPr>
                <w:rFonts w:eastAsia="MS Mincho"/>
                <w:sz w:val="18"/>
                <w:szCs w:val="20"/>
                <w:vertAlign w:val="subscript"/>
                <w:lang w:val="es-ES_tradnl"/>
              </w:rPr>
              <w:t>2</w:t>
            </w:r>
            <w:r w:rsidR="00E8195D" w:rsidRPr="00DC4CE0">
              <w:rPr>
                <w:sz w:val="18"/>
                <w:szCs w:val="20"/>
                <w:lang w:val="es-ES_tradnl"/>
              </w:rPr>
              <w:t xml:space="preserve"> </w:t>
            </w:r>
            <w:proofErr w:type="spellStart"/>
            <w:r w:rsidR="00E8195D" w:rsidRPr="00DC4CE0">
              <w:rPr>
                <w:sz w:val="18"/>
                <w:szCs w:val="20"/>
                <w:lang w:val="es-ES_tradnl"/>
              </w:rPr>
              <w:t>eq</w:t>
            </w:r>
            <w:proofErr w:type="spellEnd"/>
            <w:r w:rsidR="00E8195D" w:rsidRPr="00DC4CE0">
              <w:rPr>
                <w:sz w:val="18"/>
                <w:szCs w:val="20"/>
                <w:lang w:val="es-ES_tradnl"/>
              </w:rPr>
              <w:t>.)</w:t>
            </w:r>
          </w:p>
        </w:tc>
        <w:tc>
          <w:tcPr>
            <w:tcW w:w="1291" w:type="pct"/>
            <w:gridSpan w:val="2"/>
            <w:shd w:val="clear" w:color="auto" w:fill="auto"/>
            <w:vAlign w:val="center"/>
          </w:tcPr>
          <w:p w14:paraId="058FD783" w14:textId="73EB1E87" w:rsidR="00A03ED0" w:rsidRPr="005E2AF4" w:rsidRDefault="00245CAF" w:rsidP="00DC3785">
            <w:pPr>
              <w:keepNext/>
              <w:tabs>
                <w:tab w:val="left" w:pos="8280"/>
              </w:tabs>
              <w:spacing w:after="60"/>
              <w:ind w:right="-108"/>
              <w:jc w:val="left"/>
              <w:rPr>
                <w:sz w:val="20"/>
                <w:szCs w:val="20"/>
                <w:lang w:val="es-ES_tradnl"/>
              </w:rPr>
            </w:pPr>
            <w:r>
              <w:rPr>
                <w:sz w:val="20"/>
                <w:szCs w:val="20"/>
                <w:lang w:val="es-ES_tradnl"/>
              </w:rPr>
              <w:t xml:space="preserve">Límites de consumo </w:t>
            </w:r>
            <w:r w:rsidR="00DC3785">
              <w:rPr>
                <w:sz w:val="20"/>
                <w:szCs w:val="20"/>
                <w:lang w:val="es-ES_tradnl"/>
              </w:rPr>
              <w:t>d</w:t>
            </w:r>
            <w:r>
              <w:rPr>
                <w:sz w:val="20"/>
                <w:szCs w:val="20"/>
                <w:lang w:val="es-ES_tradnl"/>
              </w:rPr>
              <w:t>el Protocolo de Montreal</w:t>
            </w:r>
          </w:p>
        </w:tc>
        <w:tc>
          <w:tcPr>
            <w:tcW w:w="503" w:type="pct"/>
            <w:shd w:val="clear" w:color="auto" w:fill="auto"/>
            <w:vAlign w:val="center"/>
          </w:tcPr>
          <w:p w14:paraId="7A4B6E6A" w14:textId="386ACF49" w:rsidR="00A03ED0" w:rsidRPr="005E2AF4" w:rsidRDefault="00471B54" w:rsidP="005326A8">
            <w:pPr>
              <w:keepNext/>
              <w:tabs>
                <w:tab w:val="left" w:pos="8280"/>
              </w:tabs>
              <w:spacing w:after="60"/>
              <w:jc w:val="right"/>
              <w:rPr>
                <w:sz w:val="20"/>
                <w:szCs w:val="20"/>
                <w:lang w:val="es-ES_tradnl"/>
              </w:rPr>
            </w:pPr>
            <w:r w:rsidRPr="005E2AF4">
              <w:rPr>
                <w:sz w:val="20"/>
                <w:szCs w:val="20"/>
                <w:lang w:val="es-ES_tradnl"/>
              </w:rPr>
              <w:t>—</w:t>
            </w:r>
          </w:p>
        </w:tc>
        <w:tc>
          <w:tcPr>
            <w:tcW w:w="1391" w:type="pct"/>
            <w:gridSpan w:val="3"/>
            <w:vAlign w:val="center"/>
          </w:tcPr>
          <w:p w14:paraId="62CF2175" w14:textId="14BACF3E" w:rsidR="00A03ED0" w:rsidRPr="005E2AF4" w:rsidRDefault="00A03ED0" w:rsidP="00962F9C">
            <w:pPr>
              <w:keepNext/>
              <w:jc w:val="center"/>
              <w:rPr>
                <w:sz w:val="20"/>
                <w:szCs w:val="20"/>
                <w:lang w:val="es-ES_tradnl"/>
              </w:rPr>
            </w:pPr>
            <w:r w:rsidRPr="005E2AF4">
              <w:rPr>
                <w:color w:val="000000"/>
                <w:sz w:val="20"/>
                <w:szCs w:val="20"/>
                <w:lang w:val="es-ES_tradnl"/>
              </w:rPr>
              <w:t>7</w:t>
            </w:r>
            <w:r w:rsidR="007C22E3" w:rsidRPr="005E2AF4">
              <w:rPr>
                <w:color w:val="000000"/>
                <w:sz w:val="20"/>
                <w:szCs w:val="20"/>
                <w:lang w:val="es-ES_tradnl"/>
              </w:rPr>
              <w:t>6.</w:t>
            </w:r>
            <w:r w:rsidRPr="005E2AF4">
              <w:rPr>
                <w:color w:val="000000"/>
                <w:sz w:val="20"/>
                <w:szCs w:val="20"/>
                <w:lang w:val="es-ES_tradnl"/>
              </w:rPr>
              <w:t>98</w:t>
            </w:r>
            <w:r w:rsidR="00471B54" w:rsidRPr="005E2AF4">
              <w:rPr>
                <w:color w:val="000000"/>
                <w:sz w:val="20"/>
                <w:szCs w:val="20"/>
                <w:lang w:val="es-ES_tradnl"/>
              </w:rPr>
              <w:t>2.</w:t>
            </w:r>
            <w:r w:rsidRPr="005E2AF4">
              <w:rPr>
                <w:color w:val="000000"/>
                <w:sz w:val="20"/>
                <w:szCs w:val="20"/>
                <w:lang w:val="es-ES_tradnl"/>
              </w:rPr>
              <w:t>664</w:t>
            </w:r>
          </w:p>
        </w:tc>
        <w:tc>
          <w:tcPr>
            <w:tcW w:w="593" w:type="pct"/>
            <w:vAlign w:val="center"/>
          </w:tcPr>
          <w:p w14:paraId="1FBF1379" w14:textId="44774389" w:rsidR="00A03ED0" w:rsidRPr="005E2AF4" w:rsidRDefault="00A03ED0" w:rsidP="00407C9E">
            <w:pPr>
              <w:tabs>
                <w:tab w:val="left" w:pos="8280"/>
              </w:tabs>
              <w:spacing w:after="60"/>
              <w:ind w:left="-159"/>
              <w:jc w:val="right"/>
              <w:rPr>
                <w:sz w:val="20"/>
                <w:szCs w:val="20"/>
                <w:lang w:val="es-ES_tradnl"/>
              </w:rPr>
            </w:pPr>
            <w:r w:rsidRPr="005E2AF4">
              <w:rPr>
                <w:sz w:val="20"/>
                <w:szCs w:val="20"/>
                <w:lang w:val="es-ES_tradnl"/>
              </w:rPr>
              <w:t>6</w:t>
            </w:r>
            <w:r w:rsidR="007C22E3" w:rsidRPr="005E2AF4">
              <w:rPr>
                <w:sz w:val="20"/>
                <w:szCs w:val="20"/>
                <w:lang w:val="es-ES_tradnl"/>
              </w:rPr>
              <w:t>9.</w:t>
            </w:r>
            <w:r w:rsidRPr="005E2AF4">
              <w:rPr>
                <w:sz w:val="20"/>
                <w:szCs w:val="20"/>
                <w:lang w:val="es-ES_tradnl"/>
              </w:rPr>
              <w:t>28</w:t>
            </w:r>
            <w:r w:rsidR="00471B54" w:rsidRPr="005E2AF4">
              <w:rPr>
                <w:sz w:val="20"/>
                <w:szCs w:val="20"/>
                <w:lang w:val="es-ES_tradnl"/>
              </w:rPr>
              <w:t>4.</w:t>
            </w:r>
            <w:r w:rsidRPr="005E2AF4">
              <w:rPr>
                <w:sz w:val="20"/>
                <w:szCs w:val="20"/>
                <w:lang w:val="es-ES_tradnl"/>
              </w:rPr>
              <w:t>397</w:t>
            </w:r>
          </w:p>
        </w:tc>
        <w:tc>
          <w:tcPr>
            <w:tcW w:w="588" w:type="pct"/>
            <w:vAlign w:val="center"/>
          </w:tcPr>
          <w:p w14:paraId="194B4683" w14:textId="0E87F0D8" w:rsidR="00A03ED0" w:rsidRPr="005E2AF4" w:rsidRDefault="00471B54" w:rsidP="00CD72CB">
            <w:pPr>
              <w:tabs>
                <w:tab w:val="left" w:pos="8280"/>
              </w:tabs>
              <w:spacing w:after="60"/>
              <w:jc w:val="right"/>
              <w:rPr>
                <w:sz w:val="20"/>
                <w:szCs w:val="20"/>
                <w:lang w:val="es-ES_tradnl"/>
              </w:rPr>
            </w:pPr>
            <w:r w:rsidRPr="005E2AF4">
              <w:rPr>
                <w:sz w:val="20"/>
                <w:szCs w:val="20"/>
                <w:lang w:val="es-ES_tradnl"/>
              </w:rPr>
              <w:t>—</w:t>
            </w:r>
          </w:p>
        </w:tc>
      </w:tr>
      <w:tr w:rsidR="003E4457" w:rsidRPr="005E2AF4" w14:paraId="15535313" w14:textId="77777777" w:rsidTr="003E4457">
        <w:trPr>
          <w:trHeight w:val="370"/>
        </w:trPr>
        <w:tc>
          <w:tcPr>
            <w:tcW w:w="633" w:type="pct"/>
            <w:vMerge/>
            <w:shd w:val="clear" w:color="auto" w:fill="auto"/>
            <w:vAlign w:val="center"/>
          </w:tcPr>
          <w:p w14:paraId="114C9514" w14:textId="4E9B0887" w:rsidR="00A03ED0" w:rsidRPr="00DC4CE0" w:rsidRDefault="00A03ED0" w:rsidP="00CD72CB">
            <w:pPr>
              <w:tabs>
                <w:tab w:val="left" w:pos="8280"/>
              </w:tabs>
              <w:spacing w:after="60"/>
              <w:jc w:val="left"/>
              <w:rPr>
                <w:sz w:val="18"/>
                <w:szCs w:val="20"/>
                <w:lang w:val="es-ES_tradnl"/>
              </w:rPr>
            </w:pPr>
          </w:p>
        </w:tc>
        <w:tc>
          <w:tcPr>
            <w:tcW w:w="1291" w:type="pct"/>
            <w:gridSpan w:val="2"/>
            <w:shd w:val="clear" w:color="auto" w:fill="auto"/>
            <w:vAlign w:val="center"/>
          </w:tcPr>
          <w:p w14:paraId="6AF7D790" w14:textId="54447055" w:rsidR="00A03ED0" w:rsidRPr="005E2AF4" w:rsidRDefault="00647A6F" w:rsidP="00CD72CB">
            <w:pPr>
              <w:tabs>
                <w:tab w:val="left" w:pos="8280"/>
              </w:tabs>
              <w:spacing w:after="60"/>
              <w:jc w:val="left"/>
              <w:rPr>
                <w:sz w:val="20"/>
                <w:szCs w:val="20"/>
                <w:lang w:val="es-ES_tradnl"/>
              </w:rPr>
            </w:pPr>
            <w:r w:rsidRPr="005E2AF4">
              <w:rPr>
                <w:sz w:val="20"/>
                <w:szCs w:val="20"/>
                <w:lang w:val="es-ES_tradnl"/>
              </w:rPr>
              <w:t>Máximo</w:t>
            </w:r>
            <w:r w:rsidR="004D3F1B" w:rsidRPr="005E2AF4">
              <w:rPr>
                <w:sz w:val="20"/>
                <w:szCs w:val="20"/>
                <w:lang w:val="es-ES_tradnl"/>
              </w:rPr>
              <w:t xml:space="preserve"> </w:t>
            </w:r>
            <w:r w:rsidRPr="005E2AF4">
              <w:rPr>
                <w:sz w:val="20"/>
                <w:szCs w:val="20"/>
                <w:lang w:val="es-ES_tradnl"/>
              </w:rPr>
              <w:t>permitido</w:t>
            </w:r>
          </w:p>
        </w:tc>
        <w:tc>
          <w:tcPr>
            <w:tcW w:w="503" w:type="pct"/>
            <w:shd w:val="clear" w:color="auto" w:fill="auto"/>
            <w:vAlign w:val="center"/>
          </w:tcPr>
          <w:p w14:paraId="41159298" w14:textId="00E7A83E" w:rsidR="00A03ED0" w:rsidRPr="005E2AF4" w:rsidRDefault="00471B54" w:rsidP="00CD72CB">
            <w:pPr>
              <w:tabs>
                <w:tab w:val="left" w:pos="8280"/>
              </w:tabs>
              <w:spacing w:after="60"/>
              <w:jc w:val="right"/>
              <w:rPr>
                <w:sz w:val="20"/>
                <w:szCs w:val="20"/>
                <w:lang w:val="es-ES_tradnl"/>
              </w:rPr>
            </w:pPr>
            <w:r w:rsidRPr="005E2AF4">
              <w:rPr>
                <w:sz w:val="20"/>
                <w:szCs w:val="20"/>
                <w:lang w:val="es-ES_tradnl"/>
              </w:rPr>
              <w:t>—</w:t>
            </w:r>
          </w:p>
        </w:tc>
        <w:tc>
          <w:tcPr>
            <w:tcW w:w="1391" w:type="pct"/>
            <w:gridSpan w:val="3"/>
            <w:vAlign w:val="center"/>
          </w:tcPr>
          <w:p w14:paraId="13EE493D" w14:textId="5712AC1F" w:rsidR="00A03ED0" w:rsidRPr="005E2AF4" w:rsidRDefault="00A03ED0" w:rsidP="00962F9C">
            <w:pPr>
              <w:tabs>
                <w:tab w:val="left" w:pos="8280"/>
              </w:tabs>
              <w:spacing w:after="60"/>
              <w:jc w:val="center"/>
              <w:rPr>
                <w:sz w:val="20"/>
                <w:szCs w:val="20"/>
                <w:lang w:val="es-ES_tradnl"/>
              </w:rPr>
            </w:pPr>
            <w:r w:rsidRPr="005E2AF4">
              <w:rPr>
                <w:color w:val="000000"/>
                <w:sz w:val="20"/>
                <w:szCs w:val="20"/>
                <w:lang w:val="es-ES_tradnl"/>
              </w:rPr>
              <w:t>7</w:t>
            </w:r>
            <w:r w:rsidR="007C22E3" w:rsidRPr="005E2AF4">
              <w:rPr>
                <w:color w:val="000000"/>
                <w:sz w:val="20"/>
                <w:szCs w:val="20"/>
                <w:lang w:val="es-ES_tradnl"/>
              </w:rPr>
              <w:t>6.</w:t>
            </w:r>
            <w:r w:rsidRPr="005E2AF4">
              <w:rPr>
                <w:color w:val="000000"/>
                <w:sz w:val="20"/>
                <w:szCs w:val="20"/>
                <w:lang w:val="es-ES_tradnl"/>
              </w:rPr>
              <w:t>98</w:t>
            </w:r>
            <w:r w:rsidR="00471B54" w:rsidRPr="005E2AF4">
              <w:rPr>
                <w:color w:val="000000"/>
                <w:sz w:val="20"/>
                <w:szCs w:val="20"/>
                <w:lang w:val="es-ES_tradnl"/>
              </w:rPr>
              <w:t>2.</w:t>
            </w:r>
            <w:r w:rsidRPr="005E2AF4">
              <w:rPr>
                <w:color w:val="000000"/>
                <w:sz w:val="20"/>
                <w:szCs w:val="20"/>
                <w:lang w:val="es-ES_tradnl"/>
              </w:rPr>
              <w:t>664</w:t>
            </w:r>
          </w:p>
        </w:tc>
        <w:tc>
          <w:tcPr>
            <w:tcW w:w="593" w:type="pct"/>
            <w:vAlign w:val="center"/>
          </w:tcPr>
          <w:p w14:paraId="29712676" w14:textId="32F94A8C" w:rsidR="00A03ED0" w:rsidRPr="005E2AF4" w:rsidRDefault="00A03ED0" w:rsidP="00407C9E">
            <w:pPr>
              <w:tabs>
                <w:tab w:val="left" w:pos="8280"/>
              </w:tabs>
              <w:spacing w:after="60"/>
              <w:ind w:left="-159"/>
              <w:jc w:val="right"/>
              <w:rPr>
                <w:sz w:val="20"/>
                <w:szCs w:val="20"/>
                <w:lang w:val="es-ES_tradnl"/>
              </w:rPr>
            </w:pPr>
            <w:r w:rsidRPr="005E2AF4">
              <w:rPr>
                <w:sz w:val="20"/>
                <w:szCs w:val="20"/>
                <w:lang w:val="es-ES_tradnl"/>
              </w:rPr>
              <w:t>6</w:t>
            </w:r>
            <w:r w:rsidR="007C22E3" w:rsidRPr="005E2AF4">
              <w:rPr>
                <w:sz w:val="20"/>
                <w:szCs w:val="20"/>
                <w:lang w:val="es-ES_tradnl"/>
              </w:rPr>
              <w:t>9.</w:t>
            </w:r>
            <w:r w:rsidRPr="005E2AF4">
              <w:rPr>
                <w:sz w:val="20"/>
                <w:szCs w:val="20"/>
                <w:lang w:val="es-ES_tradnl"/>
              </w:rPr>
              <w:t>28</w:t>
            </w:r>
            <w:r w:rsidR="00471B54" w:rsidRPr="005E2AF4">
              <w:rPr>
                <w:sz w:val="20"/>
                <w:szCs w:val="20"/>
                <w:lang w:val="es-ES_tradnl"/>
              </w:rPr>
              <w:t>4.</w:t>
            </w:r>
            <w:r w:rsidRPr="005E2AF4">
              <w:rPr>
                <w:sz w:val="20"/>
                <w:szCs w:val="20"/>
                <w:lang w:val="es-ES_tradnl"/>
              </w:rPr>
              <w:t>397</w:t>
            </w:r>
          </w:p>
        </w:tc>
        <w:tc>
          <w:tcPr>
            <w:tcW w:w="588" w:type="pct"/>
            <w:vAlign w:val="center"/>
          </w:tcPr>
          <w:p w14:paraId="383CF36C" w14:textId="4CEDA58C" w:rsidR="00A03ED0" w:rsidRPr="005E2AF4" w:rsidRDefault="00471B54" w:rsidP="00CD72CB">
            <w:pPr>
              <w:tabs>
                <w:tab w:val="left" w:pos="8280"/>
              </w:tabs>
              <w:spacing w:after="60"/>
              <w:jc w:val="right"/>
              <w:rPr>
                <w:sz w:val="20"/>
                <w:szCs w:val="20"/>
                <w:lang w:val="es-ES_tradnl"/>
              </w:rPr>
            </w:pPr>
            <w:r w:rsidRPr="005E2AF4">
              <w:rPr>
                <w:sz w:val="20"/>
                <w:szCs w:val="20"/>
                <w:lang w:val="es-ES_tradnl"/>
              </w:rPr>
              <w:t>—</w:t>
            </w:r>
          </w:p>
        </w:tc>
      </w:tr>
      <w:tr w:rsidR="003E4457" w:rsidRPr="005E2AF4" w14:paraId="67B539BF" w14:textId="77777777" w:rsidTr="003E4457">
        <w:trPr>
          <w:trHeight w:val="128"/>
        </w:trPr>
        <w:tc>
          <w:tcPr>
            <w:tcW w:w="633" w:type="pct"/>
            <w:vMerge w:val="restart"/>
            <w:shd w:val="clear" w:color="auto" w:fill="auto"/>
            <w:vAlign w:val="center"/>
          </w:tcPr>
          <w:p w14:paraId="38A6B567" w14:textId="289F8337" w:rsidR="00CD72CB" w:rsidRPr="00DC4CE0" w:rsidRDefault="00DB2118" w:rsidP="00CD72CB">
            <w:pPr>
              <w:tabs>
                <w:tab w:val="left" w:pos="8280"/>
              </w:tabs>
              <w:spacing w:after="60"/>
              <w:ind w:right="-110"/>
              <w:jc w:val="left"/>
              <w:rPr>
                <w:sz w:val="18"/>
                <w:szCs w:val="20"/>
                <w:lang w:val="es-ES_tradnl"/>
              </w:rPr>
            </w:pPr>
            <w:r w:rsidRPr="00DC4CE0">
              <w:rPr>
                <w:sz w:val="18"/>
                <w:szCs w:val="20"/>
                <w:lang w:val="es-ES_tradnl"/>
              </w:rPr>
              <w:t>Montos</w:t>
            </w:r>
            <w:r w:rsidR="004D3F1B" w:rsidRPr="00DC4CE0">
              <w:rPr>
                <w:sz w:val="18"/>
                <w:szCs w:val="20"/>
                <w:lang w:val="es-ES_tradnl"/>
              </w:rPr>
              <w:t xml:space="preserve"> </w:t>
            </w:r>
            <w:r w:rsidR="007C22E3" w:rsidRPr="00DC4CE0">
              <w:rPr>
                <w:sz w:val="18"/>
                <w:szCs w:val="20"/>
                <w:lang w:val="es-ES_tradnl"/>
              </w:rPr>
              <w:t>solicitados</w:t>
            </w:r>
            <w:r w:rsidR="004D3F1B" w:rsidRPr="00DC4CE0">
              <w:rPr>
                <w:sz w:val="18"/>
                <w:szCs w:val="20"/>
                <w:lang w:val="es-ES_tradnl"/>
              </w:rPr>
              <w:t xml:space="preserve"> </w:t>
            </w:r>
            <w:r w:rsidR="007C22E3" w:rsidRPr="00DC4CE0">
              <w:rPr>
                <w:sz w:val="18"/>
                <w:szCs w:val="20"/>
                <w:lang w:val="es-ES_tradnl"/>
              </w:rPr>
              <w:t>en</w:t>
            </w:r>
            <w:r w:rsidR="004D3F1B" w:rsidRPr="00DC4CE0">
              <w:rPr>
                <w:sz w:val="18"/>
                <w:szCs w:val="20"/>
                <w:lang w:val="es-ES_tradnl"/>
              </w:rPr>
              <w:t xml:space="preserve"> </w:t>
            </w:r>
            <w:r w:rsidR="007C22E3" w:rsidRPr="00DC4CE0">
              <w:rPr>
                <w:sz w:val="18"/>
                <w:szCs w:val="20"/>
                <w:lang w:val="es-ES_tradnl"/>
              </w:rPr>
              <w:t>principio</w:t>
            </w:r>
            <w:r w:rsidR="005326A8" w:rsidRPr="00DC4CE0">
              <w:rPr>
                <w:sz w:val="18"/>
                <w:szCs w:val="20"/>
                <w:lang w:val="es-ES_tradnl"/>
              </w:rPr>
              <w:br/>
            </w:r>
            <w:r w:rsidR="0076363D" w:rsidRPr="00DC4CE0">
              <w:rPr>
                <w:sz w:val="18"/>
                <w:szCs w:val="20"/>
                <w:lang w:val="es-ES_tradnl"/>
              </w:rPr>
              <w:t>($EUA)</w:t>
            </w:r>
          </w:p>
        </w:tc>
        <w:tc>
          <w:tcPr>
            <w:tcW w:w="409" w:type="pct"/>
            <w:vMerge w:val="restart"/>
            <w:shd w:val="clear" w:color="auto" w:fill="auto"/>
            <w:vAlign w:val="center"/>
          </w:tcPr>
          <w:p w14:paraId="6E89FE6A" w14:textId="3D81C7A9" w:rsidR="00CD72CB" w:rsidRPr="005E2AF4" w:rsidRDefault="00D07532" w:rsidP="00CD72CB">
            <w:pPr>
              <w:tabs>
                <w:tab w:val="left" w:pos="8280"/>
              </w:tabs>
              <w:spacing w:after="60"/>
              <w:ind w:left="-249" w:right="-246"/>
              <w:jc w:val="center"/>
              <w:rPr>
                <w:sz w:val="20"/>
                <w:szCs w:val="20"/>
                <w:lang w:val="es-ES_tradnl"/>
              </w:rPr>
            </w:pPr>
            <w:r>
              <w:rPr>
                <w:color w:val="000000" w:themeColor="text1"/>
                <w:sz w:val="20"/>
                <w:szCs w:val="20"/>
                <w:lang w:val="es-ES_tradnl"/>
              </w:rPr>
              <w:t>ONUDI</w:t>
            </w:r>
          </w:p>
        </w:tc>
        <w:tc>
          <w:tcPr>
            <w:tcW w:w="882" w:type="pct"/>
            <w:shd w:val="clear" w:color="auto" w:fill="auto"/>
            <w:vAlign w:val="center"/>
          </w:tcPr>
          <w:p w14:paraId="3EF22C15" w14:textId="5D8E5100" w:rsidR="00CD72CB" w:rsidRPr="005E2AF4" w:rsidRDefault="00471B54" w:rsidP="00CD72CB">
            <w:pPr>
              <w:tabs>
                <w:tab w:val="left" w:pos="8280"/>
              </w:tabs>
              <w:spacing w:after="60"/>
              <w:jc w:val="left"/>
              <w:rPr>
                <w:sz w:val="20"/>
                <w:szCs w:val="20"/>
                <w:lang w:val="es-ES_tradnl"/>
              </w:rPr>
            </w:pPr>
            <w:r w:rsidRPr="005E2AF4">
              <w:rPr>
                <w:sz w:val="20"/>
                <w:szCs w:val="20"/>
                <w:lang w:val="es-ES_tradnl"/>
              </w:rPr>
              <w:t>Costos</w:t>
            </w:r>
            <w:r w:rsidR="004D3F1B" w:rsidRPr="005E2AF4">
              <w:rPr>
                <w:sz w:val="20"/>
                <w:szCs w:val="20"/>
                <w:lang w:val="es-ES_tradnl"/>
              </w:rPr>
              <w:t xml:space="preserve"> </w:t>
            </w:r>
            <w:r w:rsidRPr="005E2AF4">
              <w:rPr>
                <w:sz w:val="20"/>
                <w:szCs w:val="20"/>
                <w:lang w:val="es-ES_tradnl"/>
              </w:rPr>
              <w:t>del</w:t>
            </w:r>
            <w:r w:rsidR="004D3F1B" w:rsidRPr="005E2AF4">
              <w:rPr>
                <w:sz w:val="20"/>
                <w:szCs w:val="20"/>
                <w:lang w:val="es-ES_tradnl"/>
              </w:rPr>
              <w:t xml:space="preserve"> </w:t>
            </w:r>
            <w:r w:rsidRPr="005E2AF4">
              <w:rPr>
                <w:sz w:val="20"/>
                <w:szCs w:val="20"/>
                <w:lang w:val="es-ES_tradnl"/>
              </w:rPr>
              <w:t>proyecto</w:t>
            </w:r>
          </w:p>
        </w:tc>
        <w:tc>
          <w:tcPr>
            <w:tcW w:w="503" w:type="pct"/>
            <w:tcBorders>
              <w:top w:val="single" w:sz="4" w:space="0" w:color="auto"/>
              <w:left w:val="nil"/>
              <w:bottom w:val="single" w:sz="4" w:space="0" w:color="auto"/>
              <w:right w:val="single" w:sz="4" w:space="0" w:color="auto"/>
            </w:tcBorders>
            <w:shd w:val="clear" w:color="auto" w:fill="auto"/>
            <w:vAlign w:val="center"/>
          </w:tcPr>
          <w:p w14:paraId="6B91F9F8" w14:textId="027195E8" w:rsidR="00CD72CB" w:rsidRPr="005E2AF4" w:rsidRDefault="007C22E3" w:rsidP="00C169AC">
            <w:pPr>
              <w:tabs>
                <w:tab w:val="left" w:pos="8280"/>
              </w:tabs>
              <w:spacing w:after="60"/>
              <w:ind w:left="-112"/>
              <w:jc w:val="right"/>
              <w:rPr>
                <w:sz w:val="20"/>
                <w:szCs w:val="20"/>
                <w:lang w:val="es-ES_tradnl"/>
              </w:rPr>
            </w:pPr>
            <w:r w:rsidRPr="005E2AF4">
              <w:rPr>
                <w:color w:val="000000"/>
                <w:sz w:val="20"/>
                <w:szCs w:val="20"/>
                <w:lang w:val="es-ES_tradnl" w:eastAsia="es-MX"/>
              </w:rPr>
              <w:t>5.</w:t>
            </w:r>
            <w:r w:rsidR="00CD72CB" w:rsidRPr="005E2AF4">
              <w:rPr>
                <w:color w:val="000000"/>
                <w:sz w:val="20"/>
                <w:szCs w:val="20"/>
                <w:lang w:val="es-ES_tradnl" w:eastAsia="es-MX"/>
              </w:rPr>
              <w:t>08</w:t>
            </w:r>
            <w:r w:rsidRPr="005E2AF4">
              <w:rPr>
                <w:color w:val="000000"/>
                <w:sz w:val="20"/>
                <w:szCs w:val="20"/>
                <w:lang w:val="es-ES_tradnl" w:eastAsia="es-MX"/>
              </w:rPr>
              <w:t>5.</w:t>
            </w:r>
            <w:r w:rsidR="00CD72CB" w:rsidRPr="005E2AF4">
              <w:rPr>
                <w:color w:val="000000"/>
                <w:sz w:val="20"/>
                <w:szCs w:val="20"/>
                <w:lang w:val="es-ES_tradnl" w:eastAsia="es-MX"/>
              </w:rPr>
              <w:t>390</w:t>
            </w:r>
          </w:p>
        </w:tc>
        <w:tc>
          <w:tcPr>
            <w:tcW w:w="329" w:type="pct"/>
            <w:tcBorders>
              <w:top w:val="single" w:sz="4" w:space="0" w:color="auto"/>
              <w:left w:val="single" w:sz="4" w:space="0" w:color="auto"/>
              <w:bottom w:val="single" w:sz="4" w:space="0" w:color="auto"/>
              <w:right w:val="single" w:sz="4" w:space="0" w:color="auto"/>
            </w:tcBorders>
            <w:vAlign w:val="center"/>
          </w:tcPr>
          <w:p w14:paraId="481BD5E9" w14:textId="70383676" w:rsidR="00CD72CB" w:rsidRPr="005E2AF4" w:rsidRDefault="00B64A6F" w:rsidP="00CD72CB">
            <w:pPr>
              <w:tabs>
                <w:tab w:val="left" w:pos="8280"/>
              </w:tabs>
              <w:spacing w:after="60"/>
              <w:jc w:val="right"/>
              <w:rPr>
                <w:color w:val="000000"/>
                <w:sz w:val="20"/>
                <w:szCs w:val="20"/>
                <w:lang w:val="es-ES_tradnl" w:eastAsia="es-MX"/>
              </w:rPr>
            </w:pPr>
            <w:r w:rsidRPr="005E2AF4">
              <w:rPr>
                <w:color w:val="000000"/>
                <w:sz w:val="20"/>
                <w:szCs w:val="20"/>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6B22506D" w14:textId="41C2B429" w:rsidR="00CD72CB" w:rsidRPr="005E2AF4" w:rsidRDefault="00471B54" w:rsidP="00FF61E6">
            <w:pPr>
              <w:tabs>
                <w:tab w:val="left" w:pos="8280"/>
              </w:tabs>
              <w:spacing w:after="60"/>
              <w:ind w:left="-105"/>
              <w:jc w:val="right"/>
              <w:rPr>
                <w:sz w:val="20"/>
                <w:szCs w:val="20"/>
                <w:lang w:val="es-ES_tradnl"/>
              </w:rPr>
            </w:pPr>
            <w:r w:rsidRPr="005E2AF4">
              <w:rPr>
                <w:color w:val="000000"/>
                <w:sz w:val="20"/>
                <w:szCs w:val="20"/>
                <w:lang w:val="es-ES_tradnl" w:eastAsia="es-MX"/>
              </w:rPr>
              <w:t>3.</w:t>
            </w:r>
            <w:r w:rsidR="00CD72CB" w:rsidRPr="005E2AF4">
              <w:rPr>
                <w:color w:val="000000"/>
                <w:sz w:val="20"/>
                <w:szCs w:val="20"/>
                <w:lang w:val="es-ES_tradnl" w:eastAsia="es-MX"/>
              </w:rPr>
              <w:t>78</w:t>
            </w:r>
            <w:r w:rsidR="007C22E3" w:rsidRPr="005E2AF4">
              <w:rPr>
                <w:color w:val="000000"/>
                <w:sz w:val="20"/>
                <w:szCs w:val="20"/>
                <w:lang w:val="es-ES_tradnl" w:eastAsia="es-MX"/>
              </w:rPr>
              <w:t>9.</w:t>
            </w:r>
            <w:r w:rsidR="00CD72CB" w:rsidRPr="005E2AF4">
              <w:rPr>
                <w:color w:val="000000"/>
                <w:sz w:val="20"/>
                <w:szCs w:val="20"/>
                <w:lang w:val="es-ES_tradnl" w:eastAsia="es-MX"/>
              </w:rPr>
              <w:t>551</w:t>
            </w:r>
          </w:p>
        </w:tc>
        <w:tc>
          <w:tcPr>
            <w:tcW w:w="559" w:type="pct"/>
            <w:tcBorders>
              <w:top w:val="nil"/>
              <w:left w:val="nil"/>
              <w:bottom w:val="single" w:sz="4" w:space="0" w:color="auto"/>
              <w:right w:val="single" w:sz="4" w:space="0" w:color="auto"/>
            </w:tcBorders>
            <w:shd w:val="clear" w:color="auto" w:fill="auto"/>
            <w:vAlign w:val="center"/>
          </w:tcPr>
          <w:p w14:paraId="71ABE437" w14:textId="346169A1" w:rsidR="00CD72CB" w:rsidRPr="005E2AF4" w:rsidRDefault="00471B54" w:rsidP="00CD72CB">
            <w:pPr>
              <w:tabs>
                <w:tab w:val="left" w:pos="8280"/>
              </w:tabs>
              <w:spacing w:after="60"/>
              <w:jc w:val="right"/>
              <w:rPr>
                <w:sz w:val="20"/>
                <w:szCs w:val="20"/>
                <w:lang w:val="es-ES_tradnl"/>
              </w:rPr>
            </w:pPr>
            <w:r w:rsidRPr="005E2AF4">
              <w:rPr>
                <w:color w:val="000000"/>
                <w:sz w:val="20"/>
                <w:szCs w:val="20"/>
                <w:lang w:val="es-ES_tradnl" w:eastAsia="es-MX"/>
              </w:rPr>
              <w:t>3.</w:t>
            </w:r>
            <w:r w:rsidR="00CD72CB" w:rsidRPr="005E2AF4">
              <w:rPr>
                <w:color w:val="000000"/>
                <w:sz w:val="20"/>
                <w:szCs w:val="20"/>
                <w:lang w:val="es-ES_tradnl" w:eastAsia="es-MX"/>
              </w:rPr>
              <w:t>69</w:t>
            </w:r>
            <w:r w:rsidRPr="005E2AF4">
              <w:rPr>
                <w:color w:val="000000"/>
                <w:sz w:val="20"/>
                <w:szCs w:val="20"/>
                <w:lang w:val="es-ES_tradnl" w:eastAsia="es-MX"/>
              </w:rPr>
              <w:t>2.</w:t>
            </w:r>
            <w:r w:rsidR="00CD72CB" w:rsidRPr="005E2AF4">
              <w:rPr>
                <w:color w:val="000000"/>
                <w:sz w:val="20"/>
                <w:szCs w:val="20"/>
                <w:lang w:val="es-ES_tradnl" w:eastAsia="es-MX"/>
              </w:rPr>
              <w:t>764</w:t>
            </w:r>
          </w:p>
        </w:tc>
        <w:tc>
          <w:tcPr>
            <w:tcW w:w="593" w:type="pct"/>
            <w:tcBorders>
              <w:top w:val="nil"/>
              <w:left w:val="nil"/>
              <w:bottom w:val="single" w:sz="4" w:space="0" w:color="auto"/>
              <w:right w:val="single" w:sz="4" w:space="0" w:color="auto"/>
            </w:tcBorders>
            <w:shd w:val="clear" w:color="auto" w:fill="auto"/>
            <w:vAlign w:val="center"/>
          </w:tcPr>
          <w:p w14:paraId="1965B7E7" w14:textId="52F5D59B" w:rsidR="00CD72CB" w:rsidRPr="005E2AF4" w:rsidRDefault="00471B54" w:rsidP="00CD72CB">
            <w:pPr>
              <w:tabs>
                <w:tab w:val="left" w:pos="8280"/>
              </w:tabs>
              <w:spacing w:after="60"/>
              <w:jc w:val="right"/>
              <w:rPr>
                <w:sz w:val="20"/>
                <w:szCs w:val="20"/>
                <w:lang w:val="es-ES_tradnl"/>
              </w:rPr>
            </w:pPr>
            <w:r w:rsidRPr="005E2AF4">
              <w:rPr>
                <w:color w:val="000000"/>
                <w:sz w:val="20"/>
                <w:szCs w:val="20"/>
                <w:lang w:val="es-ES_tradnl" w:eastAsia="es-MX"/>
              </w:rPr>
              <w:t>1.</w:t>
            </w:r>
            <w:r w:rsidR="00CD72CB" w:rsidRPr="005E2AF4">
              <w:rPr>
                <w:color w:val="000000"/>
                <w:sz w:val="20"/>
                <w:szCs w:val="20"/>
                <w:lang w:val="es-ES_tradnl" w:eastAsia="es-MX"/>
              </w:rPr>
              <w:t>59</w:t>
            </w:r>
            <w:r w:rsidRPr="005E2AF4">
              <w:rPr>
                <w:color w:val="000000"/>
                <w:sz w:val="20"/>
                <w:szCs w:val="20"/>
                <w:lang w:val="es-ES_tradnl" w:eastAsia="es-MX"/>
              </w:rPr>
              <w:t>3.</w:t>
            </w:r>
            <w:r w:rsidR="00CD72CB" w:rsidRPr="005E2AF4">
              <w:rPr>
                <w:color w:val="000000"/>
                <w:sz w:val="20"/>
                <w:szCs w:val="20"/>
                <w:lang w:val="es-ES_tradnl" w:eastAsia="es-MX"/>
              </w:rPr>
              <w:t>351</w:t>
            </w:r>
          </w:p>
        </w:tc>
        <w:tc>
          <w:tcPr>
            <w:tcW w:w="588" w:type="pct"/>
            <w:tcBorders>
              <w:top w:val="nil"/>
              <w:left w:val="nil"/>
              <w:bottom w:val="single" w:sz="4" w:space="0" w:color="auto"/>
              <w:right w:val="single" w:sz="4" w:space="0" w:color="auto"/>
            </w:tcBorders>
            <w:shd w:val="clear" w:color="auto" w:fill="auto"/>
            <w:vAlign w:val="center"/>
          </w:tcPr>
          <w:p w14:paraId="5AED968B" w14:textId="35156A7B" w:rsidR="00CD72CB" w:rsidRPr="005E2AF4" w:rsidRDefault="00CD72CB" w:rsidP="00407C9E">
            <w:pPr>
              <w:tabs>
                <w:tab w:val="left" w:pos="8280"/>
              </w:tabs>
              <w:spacing w:after="60"/>
              <w:ind w:left="-134"/>
              <w:jc w:val="right"/>
              <w:rPr>
                <w:sz w:val="20"/>
                <w:szCs w:val="20"/>
                <w:lang w:val="es-ES_tradnl"/>
              </w:rPr>
            </w:pPr>
            <w:r w:rsidRPr="005E2AF4">
              <w:rPr>
                <w:color w:val="0D0D0D"/>
                <w:sz w:val="20"/>
                <w:szCs w:val="20"/>
                <w:lang w:val="es-ES_tradnl" w:eastAsia="es-MX"/>
              </w:rPr>
              <w:t>1</w:t>
            </w:r>
            <w:r w:rsidR="00471B54" w:rsidRPr="005E2AF4">
              <w:rPr>
                <w:color w:val="0D0D0D"/>
                <w:sz w:val="20"/>
                <w:szCs w:val="20"/>
                <w:lang w:val="es-ES_tradnl" w:eastAsia="es-MX"/>
              </w:rPr>
              <w:t>4.</w:t>
            </w:r>
            <w:r w:rsidRPr="005E2AF4">
              <w:rPr>
                <w:color w:val="0D0D0D"/>
                <w:sz w:val="20"/>
                <w:szCs w:val="20"/>
                <w:lang w:val="es-ES_tradnl" w:eastAsia="es-MX"/>
              </w:rPr>
              <w:t>16</w:t>
            </w:r>
            <w:r w:rsidR="00471B54" w:rsidRPr="005E2AF4">
              <w:rPr>
                <w:color w:val="0D0D0D"/>
                <w:sz w:val="20"/>
                <w:szCs w:val="20"/>
                <w:lang w:val="es-ES_tradnl" w:eastAsia="es-MX"/>
              </w:rPr>
              <w:t>1.</w:t>
            </w:r>
            <w:r w:rsidRPr="005E2AF4">
              <w:rPr>
                <w:color w:val="0D0D0D"/>
                <w:sz w:val="20"/>
                <w:szCs w:val="20"/>
                <w:lang w:val="es-ES_tradnl" w:eastAsia="es-MX"/>
              </w:rPr>
              <w:t>056</w:t>
            </w:r>
          </w:p>
        </w:tc>
      </w:tr>
      <w:tr w:rsidR="003E4457" w:rsidRPr="005E2AF4" w14:paraId="22E7D993" w14:textId="77777777" w:rsidTr="003E4457">
        <w:trPr>
          <w:trHeight w:val="44"/>
        </w:trPr>
        <w:tc>
          <w:tcPr>
            <w:tcW w:w="633" w:type="pct"/>
            <w:vMerge/>
            <w:shd w:val="clear" w:color="auto" w:fill="auto"/>
            <w:vAlign w:val="center"/>
          </w:tcPr>
          <w:p w14:paraId="2E7539C4" w14:textId="77777777" w:rsidR="00CD72CB" w:rsidRPr="00DC4CE0" w:rsidRDefault="00CD72CB" w:rsidP="00CD72CB">
            <w:pPr>
              <w:tabs>
                <w:tab w:val="left" w:pos="8280"/>
              </w:tabs>
              <w:spacing w:after="60"/>
              <w:jc w:val="left"/>
              <w:rPr>
                <w:sz w:val="18"/>
                <w:szCs w:val="20"/>
                <w:lang w:val="es-ES_tradnl"/>
              </w:rPr>
            </w:pPr>
          </w:p>
        </w:tc>
        <w:tc>
          <w:tcPr>
            <w:tcW w:w="409" w:type="pct"/>
            <w:vMerge/>
            <w:shd w:val="clear" w:color="auto" w:fill="auto"/>
            <w:vAlign w:val="center"/>
          </w:tcPr>
          <w:p w14:paraId="6235E4D3" w14:textId="77777777" w:rsidR="00CD72CB" w:rsidRPr="005E2AF4" w:rsidRDefault="00CD72CB" w:rsidP="00CD72CB">
            <w:pPr>
              <w:tabs>
                <w:tab w:val="left" w:pos="8280"/>
              </w:tabs>
              <w:spacing w:after="60"/>
              <w:ind w:left="-249" w:right="-246"/>
              <w:jc w:val="center"/>
              <w:rPr>
                <w:sz w:val="20"/>
                <w:szCs w:val="20"/>
                <w:lang w:val="es-ES_tradnl"/>
              </w:rPr>
            </w:pPr>
          </w:p>
        </w:tc>
        <w:tc>
          <w:tcPr>
            <w:tcW w:w="882" w:type="pct"/>
            <w:shd w:val="clear" w:color="auto" w:fill="auto"/>
            <w:vAlign w:val="center"/>
          </w:tcPr>
          <w:p w14:paraId="48985D93" w14:textId="265B7A56" w:rsidR="00CD72CB" w:rsidRPr="005E2AF4" w:rsidRDefault="00471B54" w:rsidP="00CD72CB">
            <w:pPr>
              <w:tabs>
                <w:tab w:val="left" w:pos="8280"/>
              </w:tabs>
              <w:spacing w:after="60"/>
              <w:ind w:right="-111"/>
              <w:jc w:val="left"/>
              <w:rPr>
                <w:sz w:val="20"/>
                <w:szCs w:val="20"/>
                <w:lang w:val="es-ES_tradnl"/>
              </w:rPr>
            </w:pPr>
            <w:r w:rsidRPr="005E2AF4">
              <w:rPr>
                <w:sz w:val="20"/>
                <w:szCs w:val="20"/>
                <w:lang w:val="es-ES_tradnl"/>
              </w:rPr>
              <w:t>Gastos</w:t>
            </w:r>
            <w:r w:rsidR="004D3F1B" w:rsidRPr="005E2AF4">
              <w:rPr>
                <w:sz w:val="20"/>
                <w:szCs w:val="20"/>
                <w:lang w:val="es-ES_tradnl"/>
              </w:rPr>
              <w:t xml:space="preserve"> </w:t>
            </w:r>
            <w:r w:rsidRPr="005E2AF4">
              <w:rPr>
                <w:sz w:val="20"/>
                <w:szCs w:val="20"/>
                <w:lang w:val="es-ES_tradnl"/>
              </w:rPr>
              <w:t>de</w:t>
            </w:r>
            <w:r w:rsidR="004D3F1B" w:rsidRPr="005E2AF4">
              <w:rPr>
                <w:sz w:val="20"/>
                <w:szCs w:val="20"/>
                <w:lang w:val="es-ES_tradnl"/>
              </w:rPr>
              <w:t xml:space="preserve"> </w:t>
            </w:r>
            <w:r w:rsidRPr="005E2AF4">
              <w:rPr>
                <w:sz w:val="20"/>
                <w:szCs w:val="20"/>
                <w:lang w:val="es-ES_tradnl"/>
              </w:rPr>
              <w:t>apoyo</w:t>
            </w:r>
          </w:p>
        </w:tc>
        <w:tc>
          <w:tcPr>
            <w:tcW w:w="503" w:type="pct"/>
            <w:tcBorders>
              <w:top w:val="single" w:sz="4" w:space="0" w:color="auto"/>
              <w:left w:val="nil"/>
              <w:bottom w:val="single" w:sz="4" w:space="0" w:color="auto"/>
              <w:right w:val="single" w:sz="4" w:space="0" w:color="auto"/>
            </w:tcBorders>
            <w:shd w:val="clear" w:color="auto" w:fill="auto"/>
            <w:vAlign w:val="center"/>
          </w:tcPr>
          <w:p w14:paraId="184AB1F6" w14:textId="76E82BAB" w:rsidR="00CD72CB" w:rsidRPr="005E2AF4" w:rsidRDefault="00CD72CB" w:rsidP="00CD72CB">
            <w:pPr>
              <w:tabs>
                <w:tab w:val="left" w:pos="8280"/>
              </w:tabs>
              <w:spacing w:after="60"/>
              <w:jc w:val="right"/>
              <w:rPr>
                <w:sz w:val="20"/>
                <w:szCs w:val="20"/>
                <w:lang w:val="es-ES_tradnl"/>
              </w:rPr>
            </w:pPr>
            <w:r w:rsidRPr="005E2AF4">
              <w:rPr>
                <w:color w:val="000000"/>
                <w:sz w:val="20"/>
                <w:szCs w:val="20"/>
                <w:lang w:val="es-ES_tradnl" w:eastAsia="en-CA"/>
              </w:rPr>
              <w:t>35</w:t>
            </w:r>
            <w:r w:rsidR="007C22E3" w:rsidRPr="005E2AF4">
              <w:rPr>
                <w:color w:val="000000"/>
                <w:sz w:val="20"/>
                <w:szCs w:val="20"/>
                <w:lang w:val="es-ES_tradnl" w:eastAsia="en-CA"/>
              </w:rPr>
              <w:t>5.</w:t>
            </w:r>
            <w:r w:rsidRPr="005E2AF4">
              <w:rPr>
                <w:color w:val="000000"/>
                <w:sz w:val="20"/>
                <w:szCs w:val="20"/>
                <w:lang w:val="es-ES_tradnl" w:eastAsia="en-CA"/>
              </w:rPr>
              <w:t>977</w:t>
            </w:r>
          </w:p>
        </w:tc>
        <w:tc>
          <w:tcPr>
            <w:tcW w:w="329" w:type="pct"/>
            <w:tcBorders>
              <w:top w:val="single" w:sz="4" w:space="0" w:color="auto"/>
              <w:left w:val="single" w:sz="4" w:space="0" w:color="auto"/>
              <w:bottom w:val="single" w:sz="4" w:space="0" w:color="auto"/>
              <w:right w:val="single" w:sz="4" w:space="0" w:color="auto"/>
            </w:tcBorders>
            <w:vAlign w:val="center"/>
          </w:tcPr>
          <w:p w14:paraId="2534742C" w14:textId="378E3398" w:rsidR="00CD72CB" w:rsidRPr="005E2AF4" w:rsidRDefault="00B64A6F" w:rsidP="00CD72CB">
            <w:pPr>
              <w:tabs>
                <w:tab w:val="left" w:pos="8280"/>
              </w:tabs>
              <w:spacing w:after="60"/>
              <w:jc w:val="right"/>
              <w:rPr>
                <w:color w:val="000000"/>
                <w:sz w:val="20"/>
                <w:szCs w:val="20"/>
                <w:lang w:val="es-ES_tradnl" w:eastAsia="es-MX"/>
              </w:rPr>
            </w:pPr>
            <w:r w:rsidRPr="005E2AF4">
              <w:rPr>
                <w:color w:val="000000"/>
                <w:sz w:val="20"/>
                <w:szCs w:val="20"/>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20BA984B" w14:textId="09EAA75C" w:rsidR="00CD72CB" w:rsidRPr="005E2AF4" w:rsidRDefault="00CD72CB" w:rsidP="00CD72CB">
            <w:pPr>
              <w:tabs>
                <w:tab w:val="left" w:pos="8280"/>
              </w:tabs>
              <w:spacing w:after="60"/>
              <w:jc w:val="right"/>
              <w:rPr>
                <w:sz w:val="20"/>
                <w:szCs w:val="20"/>
                <w:lang w:val="es-ES_tradnl"/>
              </w:rPr>
            </w:pPr>
            <w:r w:rsidRPr="005E2AF4">
              <w:rPr>
                <w:color w:val="000000"/>
                <w:sz w:val="20"/>
                <w:szCs w:val="20"/>
                <w:lang w:val="es-ES_tradnl" w:eastAsia="es-MX"/>
              </w:rPr>
              <w:t>26</w:t>
            </w:r>
            <w:r w:rsidR="007C22E3" w:rsidRPr="005E2AF4">
              <w:rPr>
                <w:color w:val="000000"/>
                <w:sz w:val="20"/>
                <w:szCs w:val="20"/>
                <w:lang w:val="es-ES_tradnl" w:eastAsia="es-MX"/>
              </w:rPr>
              <w:t>5.</w:t>
            </w:r>
            <w:r w:rsidRPr="005E2AF4">
              <w:rPr>
                <w:color w:val="000000"/>
                <w:sz w:val="20"/>
                <w:szCs w:val="20"/>
                <w:lang w:val="es-ES_tradnl" w:eastAsia="es-MX"/>
              </w:rPr>
              <w:t>269</w:t>
            </w:r>
          </w:p>
        </w:tc>
        <w:tc>
          <w:tcPr>
            <w:tcW w:w="559" w:type="pct"/>
            <w:tcBorders>
              <w:top w:val="nil"/>
              <w:left w:val="nil"/>
              <w:bottom w:val="single" w:sz="4" w:space="0" w:color="auto"/>
              <w:right w:val="single" w:sz="4" w:space="0" w:color="auto"/>
            </w:tcBorders>
            <w:shd w:val="clear" w:color="auto" w:fill="auto"/>
            <w:vAlign w:val="center"/>
          </w:tcPr>
          <w:p w14:paraId="613EE452" w14:textId="2FFA3E77" w:rsidR="00CD72CB" w:rsidRPr="005E2AF4" w:rsidRDefault="00CD72CB" w:rsidP="00CD72CB">
            <w:pPr>
              <w:tabs>
                <w:tab w:val="left" w:pos="8280"/>
              </w:tabs>
              <w:spacing w:after="60"/>
              <w:jc w:val="right"/>
              <w:rPr>
                <w:sz w:val="20"/>
                <w:szCs w:val="20"/>
                <w:lang w:val="es-ES_tradnl"/>
              </w:rPr>
            </w:pPr>
            <w:r w:rsidRPr="005E2AF4">
              <w:rPr>
                <w:color w:val="000000"/>
                <w:sz w:val="20"/>
                <w:szCs w:val="20"/>
                <w:lang w:val="es-ES_tradnl" w:eastAsia="es-MX"/>
              </w:rPr>
              <w:t>25</w:t>
            </w:r>
            <w:r w:rsidR="007C22E3" w:rsidRPr="005E2AF4">
              <w:rPr>
                <w:color w:val="000000"/>
                <w:sz w:val="20"/>
                <w:szCs w:val="20"/>
                <w:lang w:val="es-ES_tradnl" w:eastAsia="es-MX"/>
              </w:rPr>
              <w:t>8.</w:t>
            </w:r>
            <w:r w:rsidRPr="005E2AF4">
              <w:rPr>
                <w:color w:val="000000"/>
                <w:sz w:val="20"/>
                <w:szCs w:val="20"/>
                <w:lang w:val="es-ES_tradnl" w:eastAsia="es-MX"/>
              </w:rPr>
              <w:t>493</w:t>
            </w:r>
          </w:p>
        </w:tc>
        <w:tc>
          <w:tcPr>
            <w:tcW w:w="593" w:type="pct"/>
            <w:tcBorders>
              <w:top w:val="nil"/>
              <w:left w:val="nil"/>
              <w:bottom w:val="single" w:sz="4" w:space="0" w:color="auto"/>
              <w:right w:val="single" w:sz="4" w:space="0" w:color="auto"/>
            </w:tcBorders>
            <w:shd w:val="clear" w:color="auto" w:fill="auto"/>
            <w:vAlign w:val="center"/>
          </w:tcPr>
          <w:p w14:paraId="08DC267B" w14:textId="3FE0D8A7" w:rsidR="00CD72CB" w:rsidRPr="005E2AF4" w:rsidRDefault="00CD72CB" w:rsidP="00CD72CB">
            <w:pPr>
              <w:tabs>
                <w:tab w:val="left" w:pos="8280"/>
              </w:tabs>
              <w:spacing w:after="60"/>
              <w:jc w:val="right"/>
              <w:rPr>
                <w:sz w:val="20"/>
                <w:szCs w:val="20"/>
                <w:lang w:val="es-ES_tradnl"/>
              </w:rPr>
            </w:pPr>
            <w:r w:rsidRPr="005E2AF4">
              <w:rPr>
                <w:color w:val="000000"/>
                <w:sz w:val="20"/>
                <w:szCs w:val="20"/>
                <w:lang w:val="es-ES_tradnl" w:eastAsia="es-MX"/>
              </w:rPr>
              <w:t>11</w:t>
            </w:r>
            <w:r w:rsidR="00471B54" w:rsidRPr="005E2AF4">
              <w:rPr>
                <w:color w:val="000000"/>
                <w:sz w:val="20"/>
                <w:szCs w:val="20"/>
                <w:lang w:val="es-ES_tradnl" w:eastAsia="es-MX"/>
              </w:rPr>
              <w:t>1.</w:t>
            </w:r>
            <w:r w:rsidRPr="005E2AF4">
              <w:rPr>
                <w:color w:val="000000"/>
                <w:sz w:val="20"/>
                <w:szCs w:val="20"/>
                <w:lang w:val="es-ES_tradnl" w:eastAsia="es-MX"/>
              </w:rPr>
              <w:t>535</w:t>
            </w:r>
          </w:p>
        </w:tc>
        <w:tc>
          <w:tcPr>
            <w:tcW w:w="588" w:type="pct"/>
            <w:tcBorders>
              <w:top w:val="nil"/>
              <w:left w:val="nil"/>
              <w:bottom w:val="single" w:sz="4" w:space="0" w:color="auto"/>
              <w:right w:val="single" w:sz="4" w:space="0" w:color="auto"/>
            </w:tcBorders>
            <w:shd w:val="clear" w:color="auto" w:fill="auto"/>
            <w:vAlign w:val="center"/>
          </w:tcPr>
          <w:p w14:paraId="14FF5836" w14:textId="685A8B6B"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99</w:t>
            </w:r>
            <w:r w:rsidR="00471B54" w:rsidRPr="005E2AF4">
              <w:rPr>
                <w:color w:val="0D0D0D"/>
                <w:sz w:val="20"/>
                <w:szCs w:val="20"/>
                <w:lang w:val="es-ES_tradnl" w:eastAsia="en-CA"/>
              </w:rPr>
              <w:t>1.</w:t>
            </w:r>
            <w:r w:rsidRPr="005E2AF4">
              <w:rPr>
                <w:color w:val="0D0D0D"/>
                <w:sz w:val="20"/>
                <w:szCs w:val="20"/>
                <w:lang w:val="es-ES_tradnl" w:eastAsia="en-CA"/>
              </w:rPr>
              <w:t>274</w:t>
            </w:r>
          </w:p>
        </w:tc>
      </w:tr>
      <w:tr w:rsidR="003E4457" w:rsidRPr="005E2AF4" w14:paraId="3D72ECB1" w14:textId="77777777" w:rsidTr="003E4457">
        <w:trPr>
          <w:trHeight w:val="94"/>
        </w:trPr>
        <w:tc>
          <w:tcPr>
            <w:tcW w:w="633" w:type="pct"/>
            <w:vMerge/>
            <w:shd w:val="clear" w:color="auto" w:fill="auto"/>
            <w:vAlign w:val="center"/>
          </w:tcPr>
          <w:p w14:paraId="01B6A761" w14:textId="77777777" w:rsidR="00CD72CB" w:rsidRPr="00DC4CE0" w:rsidRDefault="00CD72CB" w:rsidP="00CD72CB">
            <w:pPr>
              <w:tabs>
                <w:tab w:val="left" w:pos="8280"/>
              </w:tabs>
              <w:spacing w:after="60"/>
              <w:jc w:val="left"/>
              <w:rPr>
                <w:sz w:val="18"/>
                <w:szCs w:val="20"/>
                <w:lang w:val="es-ES_tradnl"/>
              </w:rPr>
            </w:pPr>
          </w:p>
        </w:tc>
        <w:tc>
          <w:tcPr>
            <w:tcW w:w="409" w:type="pct"/>
            <w:vMerge w:val="restart"/>
            <w:shd w:val="clear" w:color="auto" w:fill="auto"/>
            <w:vAlign w:val="center"/>
          </w:tcPr>
          <w:p w14:paraId="573FD73B" w14:textId="282A2E60" w:rsidR="00CD72CB" w:rsidRPr="005E2AF4" w:rsidRDefault="00D07532" w:rsidP="00CD72CB">
            <w:pPr>
              <w:tabs>
                <w:tab w:val="left" w:pos="8280"/>
              </w:tabs>
              <w:spacing w:after="60"/>
              <w:ind w:left="-249" w:right="-246"/>
              <w:jc w:val="center"/>
              <w:rPr>
                <w:color w:val="000000" w:themeColor="text1"/>
                <w:sz w:val="20"/>
                <w:szCs w:val="20"/>
                <w:lang w:val="es-ES_tradnl"/>
              </w:rPr>
            </w:pPr>
            <w:r>
              <w:rPr>
                <w:color w:val="000000" w:themeColor="text1"/>
                <w:sz w:val="20"/>
                <w:szCs w:val="20"/>
                <w:lang w:val="es-ES_tradnl"/>
              </w:rPr>
              <w:t>PNUD</w:t>
            </w:r>
          </w:p>
        </w:tc>
        <w:tc>
          <w:tcPr>
            <w:tcW w:w="882" w:type="pct"/>
            <w:shd w:val="clear" w:color="auto" w:fill="auto"/>
            <w:vAlign w:val="center"/>
          </w:tcPr>
          <w:p w14:paraId="4730C59B" w14:textId="75F5F63C" w:rsidR="00CD72CB" w:rsidRPr="005E2AF4" w:rsidRDefault="00471B54" w:rsidP="00CD72CB">
            <w:pPr>
              <w:tabs>
                <w:tab w:val="left" w:pos="8280"/>
              </w:tabs>
              <w:spacing w:after="60"/>
              <w:jc w:val="left"/>
              <w:rPr>
                <w:sz w:val="20"/>
                <w:szCs w:val="20"/>
                <w:lang w:val="es-ES_tradnl"/>
              </w:rPr>
            </w:pPr>
            <w:r w:rsidRPr="005E2AF4">
              <w:rPr>
                <w:sz w:val="20"/>
                <w:szCs w:val="20"/>
                <w:lang w:val="es-ES_tradnl"/>
              </w:rPr>
              <w:t>Costos</w:t>
            </w:r>
            <w:r w:rsidR="004D3F1B" w:rsidRPr="005E2AF4">
              <w:rPr>
                <w:sz w:val="20"/>
                <w:szCs w:val="20"/>
                <w:lang w:val="es-ES_tradnl"/>
              </w:rPr>
              <w:t xml:space="preserve"> </w:t>
            </w:r>
            <w:r w:rsidRPr="005E2AF4">
              <w:rPr>
                <w:sz w:val="20"/>
                <w:szCs w:val="20"/>
                <w:lang w:val="es-ES_tradnl"/>
              </w:rPr>
              <w:t>del</w:t>
            </w:r>
            <w:r w:rsidR="004D3F1B" w:rsidRPr="005E2AF4">
              <w:rPr>
                <w:sz w:val="20"/>
                <w:szCs w:val="20"/>
                <w:lang w:val="es-ES_tradnl"/>
              </w:rPr>
              <w:t xml:space="preserve"> </w:t>
            </w:r>
            <w:r w:rsidRPr="005E2AF4">
              <w:rPr>
                <w:sz w:val="20"/>
                <w:szCs w:val="20"/>
                <w:lang w:val="es-ES_tradnl"/>
              </w:rPr>
              <w:t>proyecto</w:t>
            </w:r>
          </w:p>
        </w:tc>
        <w:tc>
          <w:tcPr>
            <w:tcW w:w="503" w:type="pct"/>
            <w:tcBorders>
              <w:top w:val="single" w:sz="4" w:space="0" w:color="auto"/>
              <w:left w:val="nil"/>
              <w:bottom w:val="single" w:sz="4" w:space="0" w:color="auto"/>
              <w:right w:val="single" w:sz="4" w:space="0" w:color="auto"/>
            </w:tcBorders>
            <w:shd w:val="clear" w:color="auto" w:fill="auto"/>
            <w:vAlign w:val="center"/>
          </w:tcPr>
          <w:p w14:paraId="3519AD9E" w14:textId="5FB2B5BB" w:rsidR="00CD72CB" w:rsidRPr="005E2AF4" w:rsidRDefault="00471B54" w:rsidP="00962F9C">
            <w:pPr>
              <w:tabs>
                <w:tab w:val="left" w:pos="8280"/>
              </w:tabs>
              <w:spacing w:after="60"/>
              <w:ind w:left="-254"/>
              <w:jc w:val="right"/>
              <w:rPr>
                <w:sz w:val="20"/>
                <w:szCs w:val="20"/>
                <w:lang w:val="es-ES_tradnl"/>
              </w:rPr>
            </w:pPr>
            <w:r w:rsidRPr="005E2AF4">
              <w:rPr>
                <w:color w:val="0D0D0D"/>
                <w:sz w:val="20"/>
                <w:szCs w:val="20"/>
                <w:lang w:val="es-ES_tradnl" w:eastAsia="es-MX"/>
              </w:rPr>
              <w:t>1.</w:t>
            </w:r>
            <w:r w:rsidR="00CD72CB" w:rsidRPr="005E2AF4">
              <w:rPr>
                <w:color w:val="0D0D0D"/>
                <w:sz w:val="20"/>
                <w:szCs w:val="20"/>
                <w:lang w:val="es-ES_tradnl" w:eastAsia="es-MX"/>
              </w:rPr>
              <w:t>43</w:t>
            </w:r>
            <w:r w:rsidRPr="005E2AF4">
              <w:rPr>
                <w:color w:val="0D0D0D"/>
                <w:sz w:val="20"/>
                <w:szCs w:val="20"/>
                <w:lang w:val="es-ES_tradnl" w:eastAsia="es-MX"/>
              </w:rPr>
              <w:t>3.</w:t>
            </w:r>
            <w:r w:rsidR="00CD72CB" w:rsidRPr="005E2AF4">
              <w:rPr>
                <w:color w:val="0D0D0D"/>
                <w:sz w:val="20"/>
                <w:szCs w:val="20"/>
                <w:lang w:val="es-ES_tradnl" w:eastAsia="es-MX"/>
              </w:rPr>
              <w:t>738</w:t>
            </w:r>
          </w:p>
        </w:tc>
        <w:tc>
          <w:tcPr>
            <w:tcW w:w="329" w:type="pct"/>
            <w:tcBorders>
              <w:top w:val="single" w:sz="4" w:space="0" w:color="auto"/>
              <w:left w:val="single" w:sz="4" w:space="0" w:color="auto"/>
              <w:bottom w:val="single" w:sz="4" w:space="0" w:color="auto"/>
              <w:right w:val="single" w:sz="4" w:space="0" w:color="auto"/>
            </w:tcBorders>
            <w:vAlign w:val="center"/>
          </w:tcPr>
          <w:p w14:paraId="4DADAA27" w14:textId="655E2941" w:rsidR="00CD72CB" w:rsidRPr="005E2AF4" w:rsidRDefault="00B64A6F" w:rsidP="00CD72CB">
            <w:pPr>
              <w:tabs>
                <w:tab w:val="left" w:pos="8280"/>
              </w:tabs>
              <w:spacing w:after="60"/>
              <w:jc w:val="right"/>
              <w:rPr>
                <w:color w:val="0D0D0D"/>
                <w:sz w:val="20"/>
                <w:szCs w:val="20"/>
                <w:lang w:val="es-ES_tradnl" w:eastAsia="es-MX"/>
              </w:rPr>
            </w:pPr>
            <w:r w:rsidRPr="005E2AF4">
              <w:rPr>
                <w:color w:val="0D0D0D"/>
                <w:sz w:val="20"/>
                <w:szCs w:val="20"/>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853035C" w14:textId="2C52EC76" w:rsidR="00CD72CB" w:rsidRPr="005E2AF4" w:rsidRDefault="00471B54" w:rsidP="00FF61E6">
            <w:pPr>
              <w:tabs>
                <w:tab w:val="left" w:pos="8280"/>
              </w:tabs>
              <w:spacing w:after="60"/>
              <w:ind w:left="-113"/>
              <w:jc w:val="right"/>
              <w:rPr>
                <w:sz w:val="20"/>
                <w:szCs w:val="20"/>
                <w:lang w:val="es-ES_tradnl"/>
              </w:rPr>
            </w:pPr>
            <w:r w:rsidRPr="005E2AF4">
              <w:rPr>
                <w:color w:val="0D0D0D"/>
                <w:sz w:val="20"/>
                <w:szCs w:val="20"/>
                <w:lang w:val="es-ES_tradnl" w:eastAsia="es-MX"/>
              </w:rPr>
              <w:t>2.</w:t>
            </w:r>
            <w:r w:rsidR="00CD72CB" w:rsidRPr="005E2AF4">
              <w:rPr>
                <w:color w:val="0D0D0D"/>
                <w:sz w:val="20"/>
                <w:szCs w:val="20"/>
                <w:lang w:val="es-ES_tradnl" w:eastAsia="es-MX"/>
              </w:rPr>
              <w:t>05</w:t>
            </w:r>
            <w:r w:rsidRPr="005E2AF4">
              <w:rPr>
                <w:color w:val="0D0D0D"/>
                <w:sz w:val="20"/>
                <w:szCs w:val="20"/>
                <w:lang w:val="es-ES_tradnl" w:eastAsia="es-MX"/>
              </w:rPr>
              <w:t>3.</w:t>
            </w:r>
            <w:r w:rsidR="00CD72CB" w:rsidRPr="005E2AF4">
              <w:rPr>
                <w:color w:val="0D0D0D"/>
                <w:sz w:val="20"/>
                <w:szCs w:val="20"/>
                <w:lang w:val="es-ES_tradnl" w:eastAsia="es-MX"/>
              </w:rPr>
              <w:t>265</w:t>
            </w:r>
          </w:p>
        </w:tc>
        <w:tc>
          <w:tcPr>
            <w:tcW w:w="559" w:type="pct"/>
            <w:tcBorders>
              <w:top w:val="nil"/>
              <w:left w:val="nil"/>
              <w:bottom w:val="single" w:sz="4" w:space="0" w:color="auto"/>
              <w:right w:val="single" w:sz="4" w:space="0" w:color="auto"/>
            </w:tcBorders>
            <w:shd w:val="clear" w:color="auto" w:fill="auto"/>
            <w:vAlign w:val="center"/>
          </w:tcPr>
          <w:p w14:paraId="00757D6C" w14:textId="04D69B84" w:rsidR="00CD72CB" w:rsidRPr="005E2AF4" w:rsidRDefault="00471B54" w:rsidP="00CD72CB">
            <w:pPr>
              <w:tabs>
                <w:tab w:val="left" w:pos="8280"/>
              </w:tabs>
              <w:spacing w:after="60"/>
              <w:jc w:val="right"/>
              <w:rPr>
                <w:sz w:val="20"/>
                <w:szCs w:val="20"/>
                <w:lang w:val="es-ES_tradnl"/>
              </w:rPr>
            </w:pPr>
            <w:r w:rsidRPr="005E2AF4">
              <w:rPr>
                <w:color w:val="0D0D0D"/>
                <w:sz w:val="20"/>
                <w:szCs w:val="20"/>
                <w:lang w:val="es-ES_tradnl" w:eastAsia="es-MX"/>
              </w:rPr>
              <w:t>1.</w:t>
            </w:r>
            <w:r w:rsidR="00CD72CB" w:rsidRPr="005E2AF4">
              <w:rPr>
                <w:color w:val="0D0D0D"/>
                <w:sz w:val="20"/>
                <w:szCs w:val="20"/>
                <w:lang w:val="es-ES_tradnl" w:eastAsia="es-MX"/>
              </w:rPr>
              <w:t>20</w:t>
            </w:r>
            <w:r w:rsidR="007C22E3" w:rsidRPr="005E2AF4">
              <w:rPr>
                <w:color w:val="0D0D0D"/>
                <w:sz w:val="20"/>
                <w:szCs w:val="20"/>
                <w:lang w:val="es-ES_tradnl" w:eastAsia="es-MX"/>
              </w:rPr>
              <w:t>6.</w:t>
            </w:r>
            <w:r w:rsidR="00CD72CB" w:rsidRPr="005E2AF4">
              <w:rPr>
                <w:color w:val="0D0D0D"/>
                <w:sz w:val="20"/>
                <w:szCs w:val="20"/>
                <w:lang w:val="es-ES_tradnl" w:eastAsia="es-MX"/>
              </w:rPr>
              <w:t>050</w:t>
            </w:r>
          </w:p>
        </w:tc>
        <w:tc>
          <w:tcPr>
            <w:tcW w:w="593" w:type="pct"/>
            <w:tcBorders>
              <w:top w:val="nil"/>
              <w:left w:val="nil"/>
              <w:bottom w:val="single" w:sz="4" w:space="0" w:color="auto"/>
              <w:right w:val="single" w:sz="4" w:space="0" w:color="auto"/>
            </w:tcBorders>
            <w:shd w:val="clear" w:color="auto" w:fill="auto"/>
            <w:vAlign w:val="center"/>
          </w:tcPr>
          <w:p w14:paraId="1A69DA6A" w14:textId="11FE1C86"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6</w:t>
            </w:r>
            <w:r w:rsidR="00471B54" w:rsidRPr="005E2AF4">
              <w:rPr>
                <w:color w:val="0D0D0D"/>
                <w:sz w:val="20"/>
                <w:szCs w:val="20"/>
                <w:lang w:val="es-ES_tradnl" w:eastAsia="es-MX"/>
              </w:rPr>
              <w:t>3.</w:t>
            </w:r>
            <w:r w:rsidRPr="005E2AF4">
              <w:rPr>
                <w:color w:val="0D0D0D"/>
                <w:sz w:val="20"/>
                <w:szCs w:val="20"/>
                <w:lang w:val="es-ES_tradnl" w:eastAsia="es-MX"/>
              </w:rPr>
              <w:t>541</w:t>
            </w:r>
          </w:p>
        </w:tc>
        <w:tc>
          <w:tcPr>
            <w:tcW w:w="588" w:type="pct"/>
            <w:tcBorders>
              <w:top w:val="nil"/>
              <w:left w:val="nil"/>
              <w:bottom w:val="single" w:sz="4" w:space="0" w:color="auto"/>
              <w:right w:val="single" w:sz="4" w:space="0" w:color="auto"/>
            </w:tcBorders>
            <w:shd w:val="clear" w:color="auto" w:fill="auto"/>
            <w:vAlign w:val="center"/>
          </w:tcPr>
          <w:p w14:paraId="69ECD34C" w14:textId="2B233ABB" w:rsidR="00CD72CB" w:rsidRPr="005E2AF4" w:rsidRDefault="00471B54" w:rsidP="00CD72CB">
            <w:pPr>
              <w:tabs>
                <w:tab w:val="left" w:pos="8280"/>
              </w:tabs>
              <w:spacing w:after="60"/>
              <w:jc w:val="right"/>
              <w:rPr>
                <w:sz w:val="20"/>
                <w:szCs w:val="20"/>
                <w:lang w:val="es-ES_tradnl"/>
              </w:rPr>
            </w:pPr>
            <w:r w:rsidRPr="005E2AF4">
              <w:rPr>
                <w:color w:val="0D0D0D"/>
                <w:sz w:val="20"/>
                <w:szCs w:val="20"/>
                <w:lang w:val="es-ES_tradnl" w:eastAsia="es-MX"/>
              </w:rPr>
              <w:t>4.</w:t>
            </w:r>
            <w:r w:rsidR="00CD72CB" w:rsidRPr="005E2AF4">
              <w:rPr>
                <w:color w:val="0D0D0D"/>
                <w:sz w:val="20"/>
                <w:szCs w:val="20"/>
                <w:lang w:val="es-ES_tradnl" w:eastAsia="es-MX"/>
              </w:rPr>
              <w:t>75</w:t>
            </w:r>
            <w:r w:rsidR="007C22E3" w:rsidRPr="005E2AF4">
              <w:rPr>
                <w:color w:val="0D0D0D"/>
                <w:sz w:val="20"/>
                <w:szCs w:val="20"/>
                <w:lang w:val="es-ES_tradnl" w:eastAsia="es-MX"/>
              </w:rPr>
              <w:t>6.</w:t>
            </w:r>
            <w:r w:rsidR="00CD72CB" w:rsidRPr="005E2AF4">
              <w:rPr>
                <w:color w:val="0D0D0D"/>
                <w:sz w:val="20"/>
                <w:szCs w:val="20"/>
                <w:lang w:val="es-ES_tradnl" w:eastAsia="es-MX"/>
              </w:rPr>
              <w:t>594</w:t>
            </w:r>
          </w:p>
        </w:tc>
      </w:tr>
      <w:tr w:rsidR="003E4457" w:rsidRPr="005E2AF4" w14:paraId="129CE693" w14:textId="77777777" w:rsidTr="003E4457">
        <w:trPr>
          <w:trHeight w:val="94"/>
        </w:trPr>
        <w:tc>
          <w:tcPr>
            <w:tcW w:w="633" w:type="pct"/>
            <w:vMerge/>
            <w:shd w:val="clear" w:color="auto" w:fill="auto"/>
            <w:vAlign w:val="center"/>
          </w:tcPr>
          <w:p w14:paraId="4D81C298" w14:textId="77777777" w:rsidR="00CD72CB" w:rsidRPr="00DC4CE0" w:rsidRDefault="00CD72CB" w:rsidP="00CD72CB">
            <w:pPr>
              <w:tabs>
                <w:tab w:val="left" w:pos="8280"/>
              </w:tabs>
              <w:spacing w:after="60"/>
              <w:jc w:val="left"/>
              <w:rPr>
                <w:sz w:val="18"/>
                <w:szCs w:val="20"/>
                <w:lang w:val="es-ES_tradnl"/>
              </w:rPr>
            </w:pPr>
          </w:p>
        </w:tc>
        <w:tc>
          <w:tcPr>
            <w:tcW w:w="409" w:type="pct"/>
            <w:vMerge/>
            <w:shd w:val="clear" w:color="auto" w:fill="auto"/>
            <w:vAlign w:val="center"/>
          </w:tcPr>
          <w:p w14:paraId="06131F1C" w14:textId="77777777" w:rsidR="00CD72CB" w:rsidRPr="005E2AF4" w:rsidRDefault="00CD72CB" w:rsidP="00CD72CB">
            <w:pPr>
              <w:tabs>
                <w:tab w:val="left" w:pos="8280"/>
              </w:tabs>
              <w:spacing w:after="60"/>
              <w:ind w:left="-249" w:right="-246"/>
              <w:jc w:val="center"/>
              <w:rPr>
                <w:color w:val="000000" w:themeColor="text1"/>
                <w:sz w:val="20"/>
                <w:szCs w:val="20"/>
                <w:lang w:val="es-ES_tradnl"/>
              </w:rPr>
            </w:pPr>
          </w:p>
        </w:tc>
        <w:tc>
          <w:tcPr>
            <w:tcW w:w="882" w:type="pct"/>
            <w:shd w:val="clear" w:color="auto" w:fill="auto"/>
            <w:vAlign w:val="center"/>
          </w:tcPr>
          <w:p w14:paraId="269D1924" w14:textId="7E9671FE" w:rsidR="00CD72CB" w:rsidRPr="005E2AF4" w:rsidRDefault="00471B54" w:rsidP="00CD72CB">
            <w:pPr>
              <w:tabs>
                <w:tab w:val="left" w:pos="8280"/>
              </w:tabs>
              <w:spacing w:after="60"/>
              <w:ind w:right="-111"/>
              <w:jc w:val="left"/>
              <w:rPr>
                <w:sz w:val="20"/>
                <w:szCs w:val="20"/>
                <w:lang w:val="es-ES_tradnl"/>
              </w:rPr>
            </w:pPr>
            <w:r w:rsidRPr="005E2AF4">
              <w:rPr>
                <w:sz w:val="20"/>
                <w:szCs w:val="20"/>
                <w:lang w:val="es-ES_tradnl"/>
              </w:rPr>
              <w:t>Gastos</w:t>
            </w:r>
            <w:r w:rsidR="004D3F1B" w:rsidRPr="005E2AF4">
              <w:rPr>
                <w:sz w:val="20"/>
                <w:szCs w:val="20"/>
                <w:lang w:val="es-ES_tradnl"/>
              </w:rPr>
              <w:t xml:space="preserve"> </w:t>
            </w:r>
            <w:r w:rsidRPr="005E2AF4">
              <w:rPr>
                <w:sz w:val="20"/>
                <w:szCs w:val="20"/>
                <w:lang w:val="es-ES_tradnl"/>
              </w:rPr>
              <w:t>de</w:t>
            </w:r>
            <w:r w:rsidR="004D3F1B" w:rsidRPr="005E2AF4">
              <w:rPr>
                <w:sz w:val="20"/>
                <w:szCs w:val="20"/>
                <w:lang w:val="es-ES_tradnl"/>
              </w:rPr>
              <w:t xml:space="preserve"> </w:t>
            </w:r>
            <w:r w:rsidRPr="005E2AF4">
              <w:rPr>
                <w:sz w:val="20"/>
                <w:szCs w:val="20"/>
                <w:lang w:val="es-ES_tradnl"/>
              </w:rPr>
              <w:t>apoyo</w:t>
            </w:r>
          </w:p>
        </w:tc>
        <w:tc>
          <w:tcPr>
            <w:tcW w:w="503" w:type="pct"/>
            <w:tcBorders>
              <w:top w:val="single" w:sz="4" w:space="0" w:color="auto"/>
              <w:left w:val="nil"/>
              <w:bottom w:val="single" w:sz="4" w:space="0" w:color="auto"/>
              <w:right w:val="single" w:sz="4" w:space="0" w:color="auto"/>
            </w:tcBorders>
            <w:shd w:val="clear" w:color="auto" w:fill="auto"/>
            <w:vAlign w:val="center"/>
          </w:tcPr>
          <w:p w14:paraId="73DA34BF" w14:textId="07104A15"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10</w:t>
            </w:r>
            <w:r w:rsidR="00471B54" w:rsidRPr="005E2AF4">
              <w:rPr>
                <w:color w:val="0D0D0D"/>
                <w:sz w:val="20"/>
                <w:szCs w:val="20"/>
                <w:lang w:val="es-ES_tradnl" w:eastAsia="en-CA"/>
              </w:rPr>
              <w:t>0.</w:t>
            </w:r>
            <w:r w:rsidRPr="005E2AF4">
              <w:rPr>
                <w:color w:val="0D0D0D"/>
                <w:sz w:val="20"/>
                <w:szCs w:val="20"/>
                <w:lang w:val="es-ES_tradnl" w:eastAsia="en-CA"/>
              </w:rPr>
              <w:t>362</w:t>
            </w:r>
          </w:p>
        </w:tc>
        <w:tc>
          <w:tcPr>
            <w:tcW w:w="329" w:type="pct"/>
            <w:tcBorders>
              <w:top w:val="single" w:sz="4" w:space="0" w:color="auto"/>
              <w:left w:val="single" w:sz="4" w:space="0" w:color="auto"/>
              <w:bottom w:val="single" w:sz="4" w:space="0" w:color="auto"/>
              <w:right w:val="single" w:sz="4" w:space="0" w:color="auto"/>
            </w:tcBorders>
            <w:vAlign w:val="center"/>
          </w:tcPr>
          <w:p w14:paraId="44A6D9CA" w14:textId="6861970D" w:rsidR="00CD72CB" w:rsidRPr="005E2AF4" w:rsidRDefault="00B64A6F" w:rsidP="00CD72CB">
            <w:pPr>
              <w:tabs>
                <w:tab w:val="left" w:pos="8280"/>
              </w:tabs>
              <w:spacing w:after="60"/>
              <w:jc w:val="right"/>
              <w:rPr>
                <w:color w:val="0D0D0D"/>
                <w:sz w:val="20"/>
                <w:szCs w:val="20"/>
                <w:lang w:val="es-ES_tradnl" w:eastAsia="es-MX"/>
              </w:rPr>
            </w:pPr>
            <w:r w:rsidRPr="005E2AF4">
              <w:rPr>
                <w:color w:val="0D0D0D"/>
                <w:sz w:val="20"/>
                <w:szCs w:val="20"/>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D1DDD04" w14:textId="716B84C1"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14</w:t>
            </w:r>
            <w:r w:rsidR="00471B54" w:rsidRPr="005E2AF4">
              <w:rPr>
                <w:color w:val="0D0D0D"/>
                <w:sz w:val="20"/>
                <w:szCs w:val="20"/>
                <w:lang w:val="es-ES_tradnl" w:eastAsia="es-MX"/>
              </w:rPr>
              <w:t>3.</w:t>
            </w:r>
            <w:r w:rsidRPr="005E2AF4">
              <w:rPr>
                <w:color w:val="0D0D0D"/>
                <w:sz w:val="20"/>
                <w:szCs w:val="20"/>
                <w:lang w:val="es-ES_tradnl" w:eastAsia="es-MX"/>
              </w:rPr>
              <w:t>729</w:t>
            </w:r>
          </w:p>
        </w:tc>
        <w:tc>
          <w:tcPr>
            <w:tcW w:w="559" w:type="pct"/>
            <w:tcBorders>
              <w:top w:val="nil"/>
              <w:left w:val="nil"/>
              <w:bottom w:val="single" w:sz="4" w:space="0" w:color="auto"/>
              <w:right w:val="single" w:sz="4" w:space="0" w:color="auto"/>
            </w:tcBorders>
            <w:shd w:val="clear" w:color="auto" w:fill="auto"/>
            <w:vAlign w:val="center"/>
          </w:tcPr>
          <w:p w14:paraId="1F6538FC" w14:textId="0268F6EE"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8</w:t>
            </w:r>
            <w:r w:rsidR="00471B54" w:rsidRPr="005E2AF4">
              <w:rPr>
                <w:color w:val="0D0D0D"/>
                <w:sz w:val="20"/>
                <w:szCs w:val="20"/>
                <w:lang w:val="es-ES_tradnl" w:eastAsia="es-MX"/>
              </w:rPr>
              <w:t>4.</w:t>
            </w:r>
            <w:r w:rsidRPr="005E2AF4">
              <w:rPr>
                <w:color w:val="0D0D0D"/>
                <w:sz w:val="20"/>
                <w:szCs w:val="20"/>
                <w:lang w:val="es-ES_tradnl" w:eastAsia="es-MX"/>
              </w:rPr>
              <w:t>424</w:t>
            </w:r>
          </w:p>
        </w:tc>
        <w:tc>
          <w:tcPr>
            <w:tcW w:w="593" w:type="pct"/>
            <w:tcBorders>
              <w:top w:val="nil"/>
              <w:left w:val="nil"/>
              <w:bottom w:val="single" w:sz="4" w:space="0" w:color="auto"/>
              <w:right w:val="single" w:sz="4" w:space="0" w:color="auto"/>
            </w:tcBorders>
            <w:shd w:val="clear" w:color="auto" w:fill="auto"/>
            <w:vAlign w:val="center"/>
          </w:tcPr>
          <w:p w14:paraId="25844C55" w14:textId="179D2096" w:rsidR="00CD72CB" w:rsidRPr="005E2AF4" w:rsidRDefault="00471B54" w:rsidP="00CD72CB">
            <w:pPr>
              <w:tabs>
                <w:tab w:val="left" w:pos="8280"/>
              </w:tabs>
              <w:spacing w:after="60"/>
              <w:jc w:val="right"/>
              <w:rPr>
                <w:sz w:val="20"/>
                <w:szCs w:val="20"/>
                <w:lang w:val="es-ES_tradnl"/>
              </w:rPr>
            </w:pPr>
            <w:r w:rsidRPr="005E2AF4">
              <w:rPr>
                <w:color w:val="0D0D0D"/>
                <w:sz w:val="20"/>
                <w:szCs w:val="20"/>
                <w:lang w:val="es-ES_tradnl" w:eastAsia="es-MX"/>
              </w:rPr>
              <w:t>4.</w:t>
            </w:r>
            <w:r w:rsidR="00CD72CB" w:rsidRPr="005E2AF4">
              <w:rPr>
                <w:color w:val="0D0D0D"/>
                <w:sz w:val="20"/>
                <w:szCs w:val="20"/>
                <w:lang w:val="es-ES_tradnl" w:eastAsia="es-MX"/>
              </w:rPr>
              <w:t>448</w:t>
            </w:r>
          </w:p>
        </w:tc>
        <w:tc>
          <w:tcPr>
            <w:tcW w:w="588" w:type="pct"/>
            <w:tcBorders>
              <w:top w:val="nil"/>
              <w:left w:val="nil"/>
              <w:bottom w:val="single" w:sz="4" w:space="0" w:color="auto"/>
              <w:right w:val="single" w:sz="4" w:space="0" w:color="auto"/>
            </w:tcBorders>
            <w:shd w:val="clear" w:color="auto" w:fill="auto"/>
            <w:vAlign w:val="center"/>
          </w:tcPr>
          <w:p w14:paraId="5F7124C8" w14:textId="6DC13032"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33</w:t>
            </w:r>
            <w:r w:rsidR="00471B54" w:rsidRPr="005E2AF4">
              <w:rPr>
                <w:color w:val="0D0D0D"/>
                <w:sz w:val="20"/>
                <w:szCs w:val="20"/>
                <w:lang w:val="es-ES_tradnl" w:eastAsia="en-CA"/>
              </w:rPr>
              <w:t>2.</w:t>
            </w:r>
            <w:r w:rsidRPr="005E2AF4">
              <w:rPr>
                <w:color w:val="0D0D0D"/>
                <w:sz w:val="20"/>
                <w:szCs w:val="20"/>
                <w:lang w:val="es-ES_tradnl" w:eastAsia="en-CA"/>
              </w:rPr>
              <w:t>962</w:t>
            </w:r>
          </w:p>
        </w:tc>
      </w:tr>
      <w:tr w:rsidR="003E4457" w:rsidRPr="005E2AF4" w14:paraId="533A705E" w14:textId="77777777" w:rsidTr="003E4457">
        <w:trPr>
          <w:trHeight w:val="94"/>
        </w:trPr>
        <w:tc>
          <w:tcPr>
            <w:tcW w:w="633" w:type="pct"/>
            <w:vMerge/>
            <w:shd w:val="clear" w:color="auto" w:fill="auto"/>
            <w:vAlign w:val="center"/>
          </w:tcPr>
          <w:p w14:paraId="33929A98" w14:textId="77777777" w:rsidR="00CD72CB" w:rsidRPr="00DC4CE0" w:rsidRDefault="00CD72CB" w:rsidP="00CD72CB">
            <w:pPr>
              <w:tabs>
                <w:tab w:val="left" w:pos="8280"/>
              </w:tabs>
              <w:spacing w:after="60"/>
              <w:jc w:val="left"/>
              <w:rPr>
                <w:sz w:val="18"/>
                <w:szCs w:val="20"/>
                <w:lang w:val="es-ES_tradnl"/>
              </w:rPr>
            </w:pPr>
          </w:p>
        </w:tc>
        <w:tc>
          <w:tcPr>
            <w:tcW w:w="409" w:type="pct"/>
            <w:vMerge w:val="restart"/>
            <w:shd w:val="clear" w:color="auto" w:fill="auto"/>
            <w:vAlign w:val="center"/>
          </w:tcPr>
          <w:p w14:paraId="1A4189EB" w14:textId="5F955232" w:rsidR="00CD72CB" w:rsidRPr="005E2AF4" w:rsidRDefault="00D07532" w:rsidP="00CD72CB">
            <w:pPr>
              <w:tabs>
                <w:tab w:val="left" w:pos="8280"/>
              </w:tabs>
              <w:spacing w:after="60"/>
              <w:ind w:left="-249" w:right="-246"/>
              <w:jc w:val="center"/>
              <w:rPr>
                <w:sz w:val="20"/>
                <w:szCs w:val="20"/>
                <w:lang w:val="es-ES_tradnl"/>
              </w:rPr>
            </w:pPr>
            <w:r>
              <w:rPr>
                <w:color w:val="000000" w:themeColor="text1"/>
                <w:sz w:val="20"/>
                <w:szCs w:val="20"/>
                <w:lang w:val="es-ES_tradnl"/>
              </w:rPr>
              <w:t>PNUMA</w:t>
            </w:r>
          </w:p>
        </w:tc>
        <w:tc>
          <w:tcPr>
            <w:tcW w:w="882" w:type="pct"/>
            <w:shd w:val="clear" w:color="auto" w:fill="auto"/>
            <w:vAlign w:val="center"/>
          </w:tcPr>
          <w:p w14:paraId="5F54C7E6" w14:textId="1642B5A2" w:rsidR="00CD72CB" w:rsidRPr="005E2AF4" w:rsidRDefault="00471B54" w:rsidP="00CD72CB">
            <w:pPr>
              <w:tabs>
                <w:tab w:val="left" w:pos="8280"/>
              </w:tabs>
              <w:spacing w:after="60"/>
              <w:jc w:val="left"/>
              <w:rPr>
                <w:sz w:val="20"/>
                <w:szCs w:val="20"/>
                <w:lang w:val="es-ES_tradnl"/>
              </w:rPr>
            </w:pPr>
            <w:r w:rsidRPr="005E2AF4">
              <w:rPr>
                <w:sz w:val="20"/>
                <w:szCs w:val="20"/>
                <w:lang w:val="es-ES_tradnl"/>
              </w:rPr>
              <w:t>Costos</w:t>
            </w:r>
            <w:r w:rsidR="004D3F1B" w:rsidRPr="005E2AF4">
              <w:rPr>
                <w:sz w:val="20"/>
                <w:szCs w:val="20"/>
                <w:lang w:val="es-ES_tradnl"/>
              </w:rPr>
              <w:t xml:space="preserve"> </w:t>
            </w:r>
            <w:r w:rsidRPr="005E2AF4">
              <w:rPr>
                <w:sz w:val="20"/>
                <w:szCs w:val="20"/>
                <w:lang w:val="es-ES_tradnl"/>
              </w:rPr>
              <w:t>del</w:t>
            </w:r>
            <w:r w:rsidR="004D3F1B" w:rsidRPr="005E2AF4">
              <w:rPr>
                <w:sz w:val="20"/>
                <w:szCs w:val="20"/>
                <w:lang w:val="es-ES_tradnl"/>
              </w:rPr>
              <w:t xml:space="preserve"> </w:t>
            </w:r>
            <w:r w:rsidRPr="005E2AF4">
              <w:rPr>
                <w:sz w:val="20"/>
                <w:szCs w:val="20"/>
                <w:lang w:val="es-ES_tradnl"/>
              </w:rPr>
              <w:t>proyecto</w:t>
            </w:r>
          </w:p>
        </w:tc>
        <w:tc>
          <w:tcPr>
            <w:tcW w:w="503" w:type="pct"/>
            <w:tcBorders>
              <w:top w:val="single" w:sz="4" w:space="0" w:color="auto"/>
              <w:left w:val="nil"/>
              <w:bottom w:val="single" w:sz="4" w:space="0" w:color="auto"/>
              <w:right w:val="single" w:sz="4" w:space="0" w:color="auto"/>
            </w:tcBorders>
            <w:shd w:val="clear" w:color="auto" w:fill="auto"/>
            <w:vAlign w:val="center"/>
          </w:tcPr>
          <w:p w14:paraId="52859FFD" w14:textId="27EB87AA"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22</w:t>
            </w:r>
            <w:r w:rsidR="007C22E3" w:rsidRPr="005E2AF4">
              <w:rPr>
                <w:color w:val="0D0D0D"/>
                <w:sz w:val="20"/>
                <w:szCs w:val="20"/>
                <w:lang w:val="es-ES_tradnl" w:eastAsia="es-MX"/>
              </w:rPr>
              <w:t>7.</w:t>
            </w:r>
            <w:r w:rsidRPr="005E2AF4">
              <w:rPr>
                <w:color w:val="0D0D0D"/>
                <w:sz w:val="20"/>
                <w:szCs w:val="20"/>
                <w:lang w:val="es-ES_tradnl" w:eastAsia="es-MX"/>
              </w:rPr>
              <w:t>795</w:t>
            </w:r>
          </w:p>
        </w:tc>
        <w:tc>
          <w:tcPr>
            <w:tcW w:w="329" w:type="pct"/>
            <w:tcBorders>
              <w:top w:val="single" w:sz="4" w:space="0" w:color="auto"/>
              <w:left w:val="single" w:sz="4" w:space="0" w:color="auto"/>
              <w:bottom w:val="single" w:sz="4" w:space="0" w:color="auto"/>
              <w:right w:val="single" w:sz="4" w:space="0" w:color="auto"/>
            </w:tcBorders>
            <w:vAlign w:val="center"/>
          </w:tcPr>
          <w:p w14:paraId="5E0A6F4E" w14:textId="02ECB1E8" w:rsidR="00CD72CB" w:rsidRPr="005E2AF4" w:rsidRDefault="00B64A6F" w:rsidP="00CD72CB">
            <w:pPr>
              <w:tabs>
                <w:tab w:val="left" w:pos="8280"/>
              </w:tabs>
              <w:spacing w:after="60"/>
              <w:jc w:val="right"/>
              <w:rPr>
                <w:color w:val="0D0D0D"/>
                <w:sz w:val="20"/>
                <w:szCs w:val="20"/>
                <w:lang w:val="es-ES_tradnl" w:eastAsia="es-MX"/>
              </w:rPr>
            </w:pPr>
            <w:r w:rsidRPr="005E2AF4">
              <w:rPr>
                <w:color w:val="0D0D0D"/>
                <w:sz w:val="20"/>
                <w:szCs w:val="20"/>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AC1C3EE" w14:textId="16C9E101"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22</w:t>
            </w:r>
            <w:r w:rsidR="007C22E3" w:rsidRPr="005E2AF4">
              <w:rPr>
                <w:color w:val="0D0D0D"/>
                <w:sz w:val="20"/>
                <w:szCs w:val="20"/>
                <w:lang w:val="es-ES_tradnl" w:eastAsia="es-MX"/>
              </w:rPr>
              <w:t>7.</w:t>
            </w:r>
            <w:r w:rsidRPr="005E2AF4">
              <w:rPr>
                <w:color w:val="0D0D0D"/>
                <w:sz w:val="20"/>
                <w:szCs w:val="20"/>
                <w:lang w:val="es-ES_tradnl" w:eastAsia="es-MX"/>
              </w:rPr>
              <w:t>795</w:t>
            </w:r>
          </w:p>
        </w:tc>
        <w:tc>
          <w:tcPr>
            <w:tcW w:w="559" w:type="pct"/>
            <w:tcBorders>
              <w:top w:val="nil"/>
              <w:left w:val="nil"/>
              <w:bottom w:val="single" w:sz="4" w:space="0" w:color="auto"/>
              <w:right w:val="single" w:sz="4" w:space="0" w:color="auto"/>
            </w:tcBorders>
            <w:shd w:val="clear" w:color="auto" w:fill="auto"/>
            <w:vAlign w:val="center"/>
          </w:tcPr>
          <w:p w14:paraId="36A0E1BD" w14:textId="1AB92681"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23</w:t>
            </w:r>
            <w:r w:rsidR="00471B54" w:rsidRPr="005E2AF4">
              <w:rPr>
                <w:color w:val="0D0D0D"/>
                <w:sz w:val="20"/>
                <w:szCs w:val="20"/>
                <w:lang w:val="es-ES_tradnl" w:eastAsia="es-MX"/>
              </w:rPr>
              <w:t>3.</w:t>
            </w:r>
            <w:r w:rsidRPr="005E2AF4">
              <w:rPr>
                <w:color w:val="0D0D0D"/>
                <w:sz w:val="20"/>
                <w:szCs w:val="20"/>
                <w:lang w:val="es-ES_tradnl" w:eastAsia="es-MX"/>
              </w:rPr>
              <w:t>091</w:t>
            </w:r>
          </w:p>
        </w:tc>
        <w:tc>
          <w:tcPr>
            <w:tcW w:w="593" w:type="pct"/>
            <w:tcBorders>
              <w:top w:val="nil"/>
              <w:left w:val="nil"/>
              <w:bottom w:val="single" w:sz="4" w:space="0" w:color="auto"/>
              <w:right w:val="single" w:sz="4" w:space="0" w:color="auto"/>
            </w:tcBorders>
            <w:shd w:val="clear" w:color="auto" w:fill="auto"/>
            <w:vAlign w:val="center"/>
          </w:tcPr>
          <w:p w14:paraId="752D9669" w14:textId="2D8D0DA6"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2</w:t>
            </w:r>
            <w:r w:rsidR="007C22E3" w:rsidRPr="005E2AF4">
              <w:rPr>
                <w:color w:val="0D0D0D"/>
                <w:sz w:val="20"/>
                <w:szCs w:val="20"/>
                <w:lang w:val="es-ES_tradnl" w:eastAsia="es-MX"/>
              </w:rPr>
              <w:t>6.</w:t>
            </w:r>
            <w:r w:rsidRPr="005E2AF4">
              <w:rPr>
                <w:color w:val="0D0D0D"/>
                <w:sz w:val="20"/>
                <w:szCs w:val="20"/>
                <w:lang w:val="es-ES_tradnl" w:eastAsia="es-MX"/>
              </w:rPr>
              <w:t>476</w:t>
            </w:r>
          </w:p>
        </w:tc>
        <w:tc>
          <w:tcPr>
            <w:tcW w:w="588" w:type="pct"/>
            <w:tcBorders>
              <w:top w:val="nil"/>
              <w:left w:val="nil"/>
              <w:bottom w:val="single" w:sz="4" w:space="0" w:color="auto"/>
              <w:right w:val="single" w:sz="4" w:space="0" w:color="auto"/>
            </w:tcBorders>
            <w:shd w:val="clear" w:color="auto" w:fill="auto"/>
            <w:vAlign w:val="center"/>
          </w:tcPr>
          <w:p w14:paraId="1D9AB5BA" w14:textId="7FD8AA14"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71</w:t>
            </w:r>
            <w:r w:rsidR="007C22E3" w:rsidRPr="005E2AF4">
              <w:rPr>
                <w:color w:val="0D0D0D"/>
                <w:sz w:val="20"/>
                <w:szCs w:val="20"/>
                <w:lang w:val="es-ES_tradnl" w:eastAsia="es-MX"/>
              </w:rPr>
              <w:t>5.</w:t>
            </w:r>
            <w:r w:rsidRPr="005E2AF4">
              <w:rPr>
                <w:color w:val="0D0D0D"/>
                <w:sz w:val="20"/>
                <w:szCs w:val="20"/>
                <w:lang w:val="es-ES_tradnl" w:eastAsia="es-MX"/>
              </w:rPr>
              <w:t>157</w:t>
            </w:r>
          </w:p>
        </w:tc>
      </w:tr>
      <w:tr w:rsidR="003E4457" w:rsidRPr="005E2AF4" w14:paraId="7BAC18E6" w14:textId="77777777" w:rsidTr="003E4457">
        <w:trPr>
          <w:trHeight w:val="44"/>
        </w:trPr>
        <w:tc>
          <w:tcPr>
            <w:tcW w:w="633" w:type="pct"/>
            <w:vMerge/>
            <w:shd w:val="clear" w:color="auto" w:fill="auto"/>
            <w:vAlign w:val="center"/>
          </w:tcPr>
          <w:p w14:paraId="03F5B126" w14:textId="77777777" w:rsidR="00CD72CB" w:rsidRPr="00DC4CE0" w:rsidRDefault="00CD72CB" w:rsidP="00CD72CB">
            <w:pPr>
              <w:tabs>
                <w:tab w:val="left" w:pos="8280"/>
              </w:tabs>
              <w:spacing w:after="60"/>
              <w:jc w:val="center"/>
              <w:rPr>
                <w:sz w:val="18"/>
                <w:szCs w:val="20"/>
                <w:lang w:val="es-ES_tradnl"/>
              </w:rPr>
            </w:pPr>
          </w:p>
        </w:tc>
        <w:tc>
          <w:tcPr>
            <w:tcW w:w="409" w:type="pct"/>
            <w:vMerge/>
            <w:shd w:val="clear" w:color="auto" w:fill="auto"/>
            <w:vAlign w:val="center"/>
          </w:tcPr>
          <w:p w14:paraId="0399C0F8" w14:textId="77777777" w:rsidR="00CD72CB" w:rsidRPr="005E2AF4" w:rsidRDefault="00CD72CB" w:rsidP="00CD72CB">
            <w:pPr>
              <w:tabs>
                <w:tab w:val="left" w:pos="8280"/>
              </w:tabs>
              <w:spacing w:after="60"/>
              <w:jc w:val="left"/>
              <w:rPr>
                <w:sz w:val="20"/>
                <w:szCs w:val="20"/>
                <w:lang w:val="es-ES_tradnl"/>
              </w:rPr>
            </w:pPr>
          </w:p>
        </w:tc>
        <w:tc>
          <w:tcPr>
            <w:tcW w:w="882" w:type="pct"/>
            <w:shd w:val="clear" w:color="auto" w:fill="auto"/>
            <w:vAlign w:val="center"/>
          </w:tcPr>
          <w:p w14:paraId="3C8CAC7B" w14:textId="2D54B4D5" w:rsidR="00CD72CB" w:rsidRPr="005E2AF4" w:rsidRDefault="00471B54" w:rsidP="00CD72CB">
            <w:pPr>
              <w:tabs>
                <w:tab w:val="left" w:pos="8280"/>
              </w:tabs>
              <w:spacing w:after="60"/>
              <w:ind w:right="-111"/>
              <w:jc w:val="left"/>
              <w:rPr>
                <w:sz w:val="20"/>
                <w:szCs w:val="20"/>
                <w:lang w:val="es-ES_tradnl"/>
              </w:rPr>
            </w:pPr>
            <w:r w:rsidRPr="005E2AF4">
              <w:rPr>
                <w:sz w:val="20"/>
                <w:szCs w:val="20"/>
                <w:lang w:val="es-ES_tradnl"/>
              </w:rPr>
              <w:t>Gastos</w:t>
            </w:r>
            <w:r w:rsidR="004D3F1B" w:rsidRPr="005E2AF4">
              <w:rPr>
                <w:sz w:val="20"/>
                <w:szCs w:val="20"/>
                <w:lang w:val="es-ES_tradnl"/>
              </w:rPr>
              <w:t xml:space="preserve"> </w:t>
            </w:r>
            <w:r w:rsidRPr="005E2AF4">
              <w:rPr>
                <w:sz w:val="20"/>
                <w:szCs w:val="20"/>
                <w:lang w:val="es-ES_tradnl"/>
              </w:rPr>
              <w:t>de</w:t>
            </w:r>
            <w:r w:rsidR="004D3F1B" w:rsidRPr="005E2AF4">
              <w:rPr>
                <w:sz w:val="20"/>
                <w:szCs w:val="20"/>
                <w:lang w:val="es-ES_tradnl"/>
              </w:rPr>
              <w:t xml:space="preserve"> </w:t>
            </w:r>
            <w:r w:rsidRPr="005E2AF4">
              <w:rPr>
                <w:sz w:val="20"/>
                <w:szCs w:val="20"/>
                <w:lang w:val="es-ES_tradnl"/>
              </w:rPr>
              <w:t>apoyo</w:t>
            </w:r>
          </w:p>
        </w:tc>
        <w:tc>
          <w:tcPr>
            <w:tcW w:w="503" w:type="pct"/>
            <w:tcBorders>
              <w:top w:val="single" w:sz="4" w:space="0" w:color="auto"/>
              <w:left w:val="nil"/>
              <w:bottom w:val="single" w:sz="4" w:space="0" w:color="auto"/>
              <w:right w:val="single" w:sz="4" w:space="0" w:color="auto"/>
            </w:tcBorders>
            <w:shd w:val="clear" w:color="auto" w:fill="auto"/>
            <w:vAlign w:val="center"/>
          </w:tcPr>
          <w:p w14:paraId="7BC1C1F9" w14:textId="2FA68E44"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2</w:t>
            </w:r>
            <w:r w:rsidR="007C22E3" w:rsidRPr="005E2AF4">
              <w:rPr>
                <w:color w:val="0D0D0D"/>
                <w:sz w:val="20"/>
                <w:szCs w:val="20"/>
                <w:lang w:val="es-ES_tradnl" w:eastAsia="en-CA"/>
              </w:rPr>
              <w:t>8.</w:t>
            </w:r>
            <w:r w:rsidRPr="005E2AF4">
              <w:rPr>
                <w:color w:val="0D0D0D"/>
                <w:sz w:val="20"/>
                <w:szCs w:val="20"/>
                <w:lang w:val="es-ES_tradnl" w:eastAsia="en-CA"/>
              </w:rPr>
              <w:t>243</w:t>
            </w:r>
          </w:p>
        </w:tc>
        <w:tc>
          <w:tcPr>
            <w:tcW w:w="329" w:type="pct"/>
            <w:tcBorders>
              <w:top w:val="single" w:sz="4" w:space="0" w:color="auto"/>
            </w:tcBorders>
            <w:vAlign w:val="center"/>
          </w:tcPr>
          <w:p w14:paraId="7743E37A" w14:textId="4D71BF23" w:rsidR="00CD72CB" w:rsidRPr="005E2AF4" w:rsidRDefault="00B64A6F" w:rsidP="00CD72CB">
            <w:pPr>
              <w:tabs>
                <w:tab w:val="left" w:pos="8280"/>
              </w:tabs>
              <w:spacing w:after="60"/>
              <w:jc w:val="right"/>
              <w:rPr>
                <w:sz w:val="20"/>
                <w:szCs w:val="20"/>
                <w:lang w:val="es-ES_tradnl"/>
              </w:rPr>
            </w:pPr>
            <w:r w:rsidRPr="005E2AF4">
              <w:rPr>
                <w:sz w:val="20"/>
                <w:szCs w:val="20"/>
                <w:lang w:val="es-ES_tradnl"/>
              </w:rPr>
              <w:t>0</w:t>
            </w:r>
          </w:p>
        </w:tc>
        <w:tc>
          <w:tcPr>
            <w:tcW w:w="503" w:type="pct"/>
            <w:tcBorders>
              <w:top w:val="single" w:sz="4" w:space="0" w:color="auto"/>
            </w:tcBorders>
            <w:vAlign w:val="center"/>
          </w:tcPr>
          <w:p w14:paraId="27AEB7CE" w14:textId="2DC366C2" w:rsidR="00CD72CB" w:rsidRPr="005E2AF4" w:rsidRDefault="00CD72CB" w:rsidP="00CD72CB">
            <w:pPr>
              <w:tabs>
                <w:tab w:val="left" w:pos="8280"/>
              </w:tabs>
              <w:spacing w:after="60"/>
              <w:jc w:val="right"/>
              <w:rPr>
                <w:sz w:val="20"/>
                <w:szCs w:val="20"/>
                <w:lang w:val="es-ES_tradnl"/>
              </w:rPr>
            </w:pPr>
            <w:r w:rsidRPr="005E2AF4">
              <w:rPr>
                <w:sz w:val="20"/>
                <w:szCs w:val="20"/>
                <w:lang w:val="es-ES_tradnl"/>
              </w:rPr>
              <w:t>2</w:t>
            </w:r>
            <w:r w:rsidR="007C22E3" w:rsidRPr="005E2AF4">
              <w:rPr>
                <w:sz w:val="20"/>
                <w:szCs w:val="20"/>
                <w:lang w:val="es-ES_tradnl"/>
              </w:rPr>
              <w:t>8.</w:t>
            </w:r>
            <w:r w:rsidR="0034422F" w:rsidRPr="005E2AF4">
              <w:rPr>
                <w:sz w:val="20"/>
                <w:szCs w:val="20"/>
                <w:lang w:val="es-ES_tradnl"/>
              </w:rPr>
              <w:t>242</w:t>
            </w:r>
          </w:p>
        </w:tc>
        <w:tc>
          <w:tcPr>
            <w:tcW w:w="559" w:type="pct"/>
            <w:tcBorders>
              <w:top w:val="nil"/>
              <w:left w:val="nil"/>
              <w:bottom w:val="single" w:sz="4" w:space="0" w:color="auto"/>
              <w:right w:val="single" w:sz="4" w:space="0" w:color="auto"/>
            </w:tcBorders>
            <w:shd w:val="clear" w:color="auto" w:fill="auto"/>
            <w:vAlign w:val="center"/>
          </w:tcPr>
          <w:p w14:paraId="21FB0F8D" w14:textId="7D6B0337"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s-MX"/>
              </w:rPr>
              <w:t>2</w:t>
            </w:r>
            <w:r w:rsidR="007C22E3" w:rsidRPr="005E2AF4">
              <w:rPr>
                <w:color w:val="0D0D0D"/>
                <w:sz w:val="20"/>
                <w:szCs w:val="20"/>
                <w:lang w:val="es-ES_tradnl" w:eastAsia="es-MX"/>
              </w:rPr>
              <w:t>8.</w:t>
            </w:r>
            <w:r w:rsidRPr="005E2AF4">
              <w:rPr>
                <w:color w:val="0D0D0D"/>
                <w:sz w:val="20"/>
                <w:szCs w:val="20"/>
                <w:lang w:val="es-ES_tradnl" w:eastAsia="es-MX"/>
              </w:rPr>
              <w:t>899</w:t>
            </w:r>
          </w:p>
        </w:tc>
        <w:tc>
          <w:tcPr>
            <w:tcW w:w="593" w:type="pct"/>
            <w:tcBorders>
              <w:top w:val="nil"/>
              <w:left w:val="nil"/>
              <w:bottom w:val="single" w:sz="4" w:space="0" w:color="auto"/>
              <w:right w:val="single" w:sz="4" w:space="0" w:color="auto"/>
            </w:tcBorders>
            <w:shd w:val="clear" w:color="auto" w:fill="auto"/>
            <w:vAlign w:val="center"/>
          </w:tcPr>
          <w:p w14:paraId="7F1E1769" w14:textId="409853E7" w:rsidR="00CD72CB" w:rsidRPr="005E2AF4" w:rsidRDefault="00471B54" w:rsidP="00CD72CB">
            <w:pPr>
              <w:tabs>
                <w:tab w:val="left" w:pos="8280"/>
              </w:tabs>
              <w:spacing w:after="60"/>
              <w:jc w:val="right"/>
              <w:rPr>
                <w:sz w:val="20"/>
                <w:szCs w:val="20"/>
                <w:lang w:val="es-ES_tradnl"/>
              </w:rPr>
            </w:pPr>
            <w:r w:rsidRPr="005E2AF4">
              <w:rPr>
                <w:color w:val="0D0D0D"/>
                <w:sz w:val="20"/>
                <w:szCs w:val="20"/>
                <w:lang w:val="es-ES_tradnl" w:eastAsia="es-MX"/>
              </w:rPr>
              <w:t>3.</w:t>
            </w:r>
            <w:r w:rsidR="00CD72CB" w:rsidRPr="005E2AF4">
              <w:rPr>
                <w:color w:val="0D0D0D"/>
                <w:sz w:val="20"/>
                <w:szCs w:val="20"/>
                <w:lang w:val="es-ES_tradnl" w:eastAsia="es-MX"/>
              </w:rPr>
              <w:t>283</w:t>
            </w:r>
          </w:p>
        </w:tc>
        <w:tc>
          <w:tcPr>
            <w:tcW w:w="588" w:type="pct"/>
            <w:tcBorders>
              <w:top w:val="nil"/>
              <w:left w:val="nil"/>
              <w:bottom w:val="single" w:sz="4" w:space="0" w:color="auto"/>
              <w:right w:val="single" w:sz="4" w:space="0" w:color="auto"/>
            </w:tcBorders>
            <w:shd w:val="clear" w:color="auto" w:fill="auto"/>
            <w:vAlign w:val="center"/>
          </w:tcPr>
          <w:p w14:paraId="3A4B73F4" w14:textId="4EE2CD57"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8</w:t>
            </w:r>
            <w:r w:rsidR="007C22E3" w:rsidRPr="005E2AF4">
              <w:rPr>
                <w:color w:val="0D0D0D"/>
                <w:sz w:val="20"/>
                <w:szCs w:val="20"/>
                <w:lang w:val="es-ES_tradnl" w:eastAsia="en-CA"/>
              </w:rPr>
              <w:t>8.</w:t>
            </w:r>
            <w:r w:rsidRPr="005E2AF4">
              <w:rPr>
                <w:color w:val="0D0D0D"/>
                <w:sz w:val="20"/>
                <w:szCs w:val="20"/>
                <w:lang w:val="es-ES_tradnl" w:eastAsia="en-CA"/>
              </w:rPr>
              <w:t>667</w:t>
            </w:r>
          </w:p>
        </w:tc>
      </w:tr>
      <w:tr w:rsidR="003E4457" w:rsidRPr="005E2AF4" w14:paraId="00E44DB1" w14:textId="77777777" w:rsidTr="003E4457">
        <w:trPr>
          <w:trHeight w:val="320"/>
        </w:trPr>
        <w:tc>
          <w:tcPr>
            <w:tcW w:w="633" w:type="pct"/>
            <w:vMerge w:val="restart"/>
            <w:shd w:val="clear" w:color="auto" w:fill="auto"/>
            <w:vAlign w:val="center"/>
          </w:tcPr>
          <w:p w14:paraId="78A40293" w14:textId="5EA9E730" w:rsidR="00CD72CB" w:rsidRPr="00DC4CE0" w:rsidRDefault="00A2258B" w:rsidP="00CD72CB">
            <w:pPr>
              <w:tabs>
                <w:tab w:val="left" w:pos="8280"/>
              </w:tabs>
              <w:spacing w:after="60"/>
              <w:ind w:right="-107"/>
              <w:jc w:val="left"/>
              <w:rPr>
                <w:sz w:val="18"/>
                <w:szCs w:val="20"/>
                <w:lang w:val="es-ES_tradnl"/>
              </w:rPr>
            </w:pPr>
            <w:r w:rsidRPr="00DC4CE0">
              <w:rPr>
                <w:sz w:val="18"/>
                <w:szCs w:val="20"/>
                <w:lang w:val="es-ES_tradnl"/>
              </w:rPr>
              <w:t>Montos recomendados</w:t>
            </w:r>
            <w:r w:rsidR="004D3F1B" w:rsidRPr="00DC4CE0">
              <w:rPr>
                <w:sz w:val="18"/>
                <w:szCs w:val="20"/>
                <w:lang w:val="es-ES_tradnl"/>
              </w:rPr>
              <w:t xml:space="preserve"> </w:t>
            </w:r>
            <w:r w:rsidR="00471B54" w:rsidRPr="00DC4CE0">
              <w:rPr>
                <w:sz w:val="18"/>
                <w:szCs w:val="20"/>
                <w:lang w:val="es-ES_tradnl"/>
              </w:rPr>
              <w:t>en</w:t>
            </w:r>
            <w:r w:rsidR="004D3F1B" w:rsidRPr="00DC4CE0">
              <w:rPr>
                <w:sz w:val="18"/>
                <w:szCs w:val="20"/>
                <w:lang w:val="es-ES_tradnl"/>
              </w:rPr>
              <w:t xml:space="preserve"> </w:t>
            </w:r>
            <w:r w:rsidR="00471B54" w:rsidRPr="00DC4CE0">
              <w:rPr>
                <w:sz w:val="18"/>
                <w:szCs w:val="20"/>
                <w:lang w:val="es-ES_tradnl"/>
              </w:rPr>
              <w:t>principio</w:t>
            </w:r>
            <w:r w:rsidR="004D3F1B" w:rsidRPr="00DC4CE0">
              <w:rPr>
                <w:sz w:val="18"/>
                <w:szCs w:val="20"/>
                <w:lang w:val="es-ES_tradnl"/>
              </w:rPr>
              <w:t xml:space="preserve"> </w:t>
            </w:r>
            <w:r w:rsidR="0076363D" w:rsidRPr="00DC4CE0">
              <w:rPr>
                <w:sz w:val="18"/>
                <w:szCs w:val="20"/>
                <w:lang w:val="es-ES_tradnl"/>
              </w:rPr>
              <w:t>($EUA)</w:t>
            </w:r>
          </w:p>
        </w:tc>
        <w:tc>
          <w:tcPr>
            <w:tcW w:w="1291" w:type="pct"/>
            <w:gridSpan w:val="2"/>
            <w:shd w:val="clear" w:color="auto" w:fill="auto"/>
            <w:vAlign w:val="center"/>
          </w:tcPr>
          <w:p w14:paraId="144437C7" w14:textId="62B1EC85" w:rsidR="00CD72CB" w:rsidRPr="005E2AF4" w:rsidRDefault="0076363D" w:rsidP="00CD72CB">
            <w:pPr>
              <w:tabs>
                <w:tab w:val="left" w:pos="8280"/>
              </w:tabs>
              <w:spacing w:after="60"/>
              <w:ind w:right="-219"/>
              <w:jc w:val="left"/>
              <w:rPr>
                <w:sz w:val="20"/>
                <w:szCs w:val="20"/>
                <w:lang w:val="es-ES_tradnl"/>
              </w:rPr>
            </w:pPr>
            <w:r w:rsidRPr="005E2AF4">
              <w:rPr>
                <w:sz w:val="20"/>
                <w:szCs w:val="20"/>
                <w:lang w:val="es-ES_tradnl"/>
              </w:rPr>
              <w:t>Total</w:t>
            </w:r>
            <w:r w:rsidR="004D3F1B" w:rsidRPr="005E2AF4">
              <w:rPr>
                <w:sz w:val="20"/>
                <w:szCs w:val="20"/>
                <w:lang w:val="es-ES_tradnl"/>
              </w:rPr>
              <w:t xml:space="preserve"> </w:t>
            </w:r>
            <w:r w:rsidRPr="005E2AF4">
              <w:rPr>
                <w:sz w:val="20"/>
                <w:szCs w:val="20"/>
                <w:lang w:val="es-ES_tradnl"/>
              </w:rPr>
              <w:t>costos</w:t>
            </w:r>
            <w:r w:rsidR="004D3F1B" w:rsidRPr="005E2AF4">
              <w:rPr>
                <w:sz w:val="20"/>
                <w:szCs w:val="20"/>
                <w:lang w:val="es-ES_tradnl"/>
              </w:rPr>
              <w:t xml:space="preserve"> </w:t>
            </w:r>
            <w:r w:rsidR="00471B54" w:rsidRPr="005E2AF4">
              <w:rPr>
                <w:sz w:val="20"/>
                <w:szCs w:val="20"/>
                <w:lang w:val="es-ES_tradnl"/>
              </w:rPr>
              <w:t>del</w:t>
            </w:r>
            <w:r w:rsidR="004D3F1B" w:rsidRPr="005E2AF4">
              <w:rPr>
                <w:sz w:val="20"/>
                <w:szCs w:val="20"/>
                <w:lang w:val="es-ES_tradnl"/>
              </w:rPr>
              <w:t xml:space="preserve"> </w:t>
            </w:r>
            <w:r w:rsidR="00471B54" w:rsidRPr="005E2AF4">
              <w:rPr>
                <w:sz w:val="20"/>
                <w:szCs w:val="20"/>
                <w:lang w:val="es-ES_tradnl"/>
              </w:rPr>
              <w:t>proyecto</w:t>
            </w:r>
          </w:p>
        </w:tc>
        <w:tc>
          <w:tcPr>
            <w:tcW w:w="503" w:type="pct"/>
            <w:tcBorders>
              <w:top w:val="single" w:sz="4" w:space="0" w:color="auto"/>
              <w:left w:val="nil"/>
              <w:bottom w:val="single" w:sz="4" w:space="0" w:color="auto"/>
              <w:right w:val="single" w:sz="4" w:space="0" w:color="auto"/>
            </w:tcBorders>
            <w:shd w:val="clear" w:color="auto" w:fill="auto"/>
            <w:vAlign w:val="center"/>
          </w:tcPr>
          <w:p w14:paraId="181C8977" w14:textId="57A4DBE1" w:rsidR="00CD72CB" w:rsidRPr="005E2AF4" w:rsidRDefault="007C22E3" w:rsidP="00962F9C">
            <w:pPr>
              <w:tabs>
                <w:tab w:val="left" w:pos="8280"/>
              </w:tabs>
              <w:spacing w:after="60"/>
              <w:ind w:left="-112"/>
              <w:jc w:val="right"/>
              <w:rPr>
                <w:sz w:val="20"/>
                <w:szCs w:val="20"/>
                <w:lang w:val="es-ES_tradnl"/>
              </w:rPr>
            </w:pPr>
            <w:r w:rsidRPr="005E2AF4">
              <w:rPr>
                <w:color w:val="0D0D0D"/>
                <w:sz w:val="20"/>
                <w:szCs w:val="20"/>
                <w:lang w:val="es-ES_tradnl" w:eastAsia="es-MX"/>
              </w:rPr>
              <w:t>6.</w:t>
            </w:r>
            <w:r w:rsidR="00CD72CB" w:rsidRPr="005E2AF4">
              <w:rPr>
                <w:color w:val="0D0D0D"/>
                <w:sz w:val="20"/>
                <w:szCs w:val="20"/>
                <w:lang w:val="es-ES_tradnl" w:eastAsia="es-MX"/>
              </w:rPr>
              <w:t>74</w:t>
            </w:r>
            <w:r w:rsidRPr="005E2AF4">
              <w:rPr>
                <w:color w:val="0D0D0D"/>
                <w:sz w:val="20"/>
                <w:szCs w:val="20"/>
                <w:lang w:val="es-ES_tradnl" w:eastAsia="es-MX"/>
              </w:rPr>
              <w:t>6.</w:t>
            </w:r>
            <w:r w:rsidR="00CD72CB" w:rsidRPr="005E2AF4">
              <w:rPr>
                <w:color w:val="0D0D0D"/>
                <w:sz w:val="20"/>
                <w:szCs w:val="20"/>
                <w:lang w:val="es-ES_tradnl" w:eastAsia="es-MX"/>
              </w:rPr>
              <w:t>923</w:t>
            </w:r>
          </w:p>
        </w:tc>
        <w:tc>
          <w:tcPr>
            <w:tcW w:w="329" w:type="pct"/>
            <w:tcBorders>
              <w:top w:val="single" w:sz="4" w:space="0" w:color="auto"/>
              <w:left w:val="single" w:sz="4" w:space="0" w:color="auto"/>
              <w:bottom w:val="single" w:sz="4" w:space="0" w:color="auto"/>
              <w:right w:val="single" w:sz="4" w:space="0" w:color="auto"/>
            </w:tcBorders>
            <w:vAlign w:val="center"/>
          </w:tcPr>
          <w:p w14:paraId="37496980" w14:textId="1FBE81DA" w:rsidR="00CD72CB" w:rsidRPr="005E2AF4" w:rsidRDefault="00B64A6F" w:rsidP="00CD72CB">
            <w:pPr>
              <w:tabs>
                <w:tab w:val="left" w:pos="8280"/>
              </w:tabs>
              <w:spacing w:after="60"/>
              <w:jc w:val="right"/>
              <w:rPr>
                <w:color w:val="0D0D0D"/>
                <w:sz w:val="20"/>
                <w:szCs w:val="20"/>
                <w:lang w:val="es-ES_tradnl" w:eastAsia="es-MX"/>
              </w:rPr>
            </w:pPr>
            <w:r w:rsidRPr="005E2AF4">
              <w:rPr>
                <w:color w:val="0D0D0D"/>
                <w:sz w:val="20"/>
                <w:szCs w:val="20"/>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32A13DE" w14:textId="524AA190" w:rsidR="00CD72CB" w:rsidRPr="005E2AF4" w:rsidRDefault="007C22E3" w:rsidP="00FF61E6">
            <w:pPr>
              <w:tabs>
                <w:tab w:val="left" w:pos="8280"/>
              </w:tabs>
              <w:spacing w:after="60"/>
              <w:ind w:left="-113"/>
              <w:jc w:val="right"/>
              <w:rPr>
                <w:sz w:val="20"/>
                <w:szCs w:val="20"/>
                <w:lang w:val="es-ES_tradnl"/>
              </w:rPr>
            </w:pPr>
            <w:r w:rsidRPr="005E2AF4">
              <w:rPr>
                <w:color w:val="0D0D0D"/>
                <w:sz w:val="20"/>
                <w:szCs w:val="20"/>
                <w:lang w:val="es-ES_tradnl" w:eastAsia="es-MX"/>
              </w:rPr>
              <w:t>6.</w:t>
            </w:r>
            <w:r w:rsidR="00CD72CB" w:rsidRPr="005E2AF4">
              <w:rPr>
                <w:color w:val="0D0D0D"/>
                <w:sz w:val="20"/>
                <w:szCs w:val="20"/>
                <w:lang w:val="es-ES_tradnl" w:eastAsia="es-MX"/>
              </w:rPr>
              <w:t>07</w:t>
            </w:r>
            <w:r w:rsidR="00471B54" w:rsidRPr="005E2AF4">
              <w:rPr>
                <w:color w:val="0D0D0D"/>
                <w:sz w:val="20"/>
                <w:szCs w:val="20"/>
                <w:lang w:val="es-ES_tradnl" w:eastAsia="es-MX"/>
              </w:rPr>
              <w:t>0.</w:t>
            </w:r>
            <w:r w:rsidR="00CD72CB" w:rsidRPr="005E2AF4">
              <w:rPr>
                <w:color w:val="0D0D0D"/>
                <w:sz w:val="20"/>
                <w:szCs w:val="20"/>
                <w:lang w:val="es-ES_tradnl" w:eastAsia="es-MX"/>
              </w:rPr>
              <w:t>611</w:t>
            </w:r>
          </w:p>
        </w:tc>
        <w:tc>
          <w:tcPr>
            <w:tcW w:w="559" w:type="pct"/>
            <w:tcBorders>
              <w:top w:val="single" w:sz="4" w:space="0" w:color="auto"/>
              <w:left w:val="single" w:sz="4" w:space="0" w:color="auto"/>
              <w:right w:val="single" w:sz="4" w:space="0" w:color="auto"/>
            </w:tcBorders>
            <w:vAlign w:val="center"/>
          </w:tcPr>
          <w:p w14:paraId="3B6A4955" w14:textId="7D39C0D2" w:rsidR="00CD72CB" w:rsidRPr="005E2AF4" w:rsidRDefault="007C22E3" w:rsidP="00CD72CB">
            <w:pPr>
              <w:tabs>
                <w:tab w:val="left" w:pos="8280"/>
              </w:tabs>
              <w:spacing w:after="60"/>
              <w:jc w:val="right"/>
              <w:rPr>
                <w:sz w:val="20"/>
                <w:szCs w:val="20"/>
                <w:lang w:val="es-ES_tradnl"/>
              </w:rPr>
            </w:pPr>
            <w:r w:rsidRPr="005E2AF4">
              <w:rPr>
                <w:color w:val="0D0D0D"/>
                <w:sz w:val="20"/>
                <w:szCs w:val="20"/>
                <w:lang w:val="es-ES_tradnl" w:eastAsia="es-MX"/>
              </w:rPr>
              <w:t>5.</w:t>
            </w:r>
            <w:r w:rsidR="00CD72CB" w:rsidRPr="005E2AF4">
              <w:rPr>
                <w:color w:val="0D0D0D"/>
                <w:sz w:val="20"/>
                <w:szCs w:val="20"/>
                <w:lang w:val="es-ES_tradnl" w:eastAsia="es-MX"/>
              </w:rPr>
              <w:t>13</w:t>
            </w:r>
            <w:r w:rsidR="00471B54" w:rsidRPr="005E2AF4">
              <w:rPr>
                <w:color w:val="0D0D0D"/>
                <w:sz w:val="20"/>
                <w:szCs w:val="20"/>
                <w:lang w:val="es-ES_tradnl" w:eastAsia="es-MX"/>
              </w:rPr>
              <w:t>1.</w:t>
            </w:r>
            <w:r w:rsidR="00CD72CB" w:rsidRPr="005E2AF4">
              <w:rPr>
                <w:color w:val="0D0D0D"/>
                <w:sz w:val="20"/>
                <w:szCs w:val="20"/>
                <w:lang w:val="es-ES_tradnl" w:eastAsia="es-MX"/>
              </w:rPr>
              <w:t>905</w:t>
            </w:r>
          </w:p>
        </w:tc>
        <w:tc>
          <w:tcPr>
            <w:tcW w:w="593" w:type="pct"/>
            <w:tcBorders>
              <w:top w:val="nil"/>
              <w:left w:val="nil"/>
              <w:bottom w:val="single" w:sz="4" w:space="0" w:color="auto"/>
              <w:right w:val="single" w:sz="4" w:space="0" w:color="auto"/>
            </w:tcBorders>
            <w:shd w:val="clear" w:color="auto" w:fill="auto"/>
            <w:vAlign w:val="center"/>
          </w:tcPr>
          <w:p w14:paraId="2EE2C76E" w14:textId="209EEDE7" w:rsidR="00CD72CB" w:rsidRPr="005E2AF4" w:rsidRDefault="00471B54" w:rsidP="00CD72CB">
            <w:pPr>
              <w:tabs>
                <w:tab w:val="left" w:pos="8280"/>
              </w:tabs>
              <w:spacing w:after="60"/>
              <w:jc w:val="right"/>
              <w:rPr>
                <w:sz w:val="20"/>
                <w:szCs w:val="20"/>
                <w:lang w:val="es-ES_tradnl"/>
              </w:rPr>
            </w:pPr>
            <w:r w:rsidRPr="005E2AF4">
              <w:rPr>
                <w:color w:val="0D0D0D"/>
                <w:sz w:val="20"/>
                <w:szCs w:val="20"/>
                <w:lang w:val="es-ES_tradnl" w:eastAsia="es-MX"/>
              </w:rPr>
              <w:t>1.</w:t>
            </w:r>
            <w:r w:rsidR="00CD72CB" w:rsidRPr="005E2AF4">
              <w:rPr>
                <w:color w:val="0D0D0D"/>
                <w:sz w:val="20"/>
                <w:szCs w:val="20"/>
                <w:lang w:val="es-ES_tradnl" w:eastAsia="es-MX"/>
              </w:rPr>
              <w:t>68</w:t>
            </w:r>
            <w:r w:rsidRPr="005E2AF4">
              <w:rPr>
                <w:color w:val="0D0D0D"/>
                <w:sz w:val="20"/>
                <w:szCs w:val="20"/>
                <w:lang w:val="es-ES_tradnl" w:eastAsia="es-MX"/>
              </w:rPr>
              <w:t>3.</w:t>
            </w:r>
            <w:r w:rsidR="00CD72CB" w:rsidRPr="005E2AF4">
              <w:rPr>
                <w:color w:val="0D0D0D"/>
                <w:sz w:val="20"/>
                <w:szCs w:val="20"/>
                <w:lang w:val="es-ES_tradnl" w:eastAsia="es-MX"/>
              </w:rPr>
              <w:t>368</w:t>
            </w:r>
          </w:p>
        </w:tc>
        <w:tc>
          <w:tcPr>
            <w:tcW w:w="588" w:type="pct"/>
            <w:tcBorders>
              <w:top w:val="nil"/>
              <w:left w:val="nil"/>
              <w:bottom w:val="single" w:sz="4" w:space="0" w:color="auto"/>
              <w:right w:val="single" w:sz="4" w:space="0" w:color="auto"/>
            </w:tcBorders>
            <w:shd w:val="clear" w:color="auto" w:fill="auto"/>
            <w:vAlign w:val="center"/>
          </w:tcPr>
          <w:p w14:paraId="56FE9D45" w14:textId="6C9859B8" w:rsidR="00CD72CB" w:rsidRPr="005E2AF4" w:rsidRDefault="00CD72CB" w:rsidP="00407C9E">
            <w:pPr>
              <w:tabs>
                <w:tab w:val="left" w:pos="8280"/>
              </w:tabs>
              <w:spacing w:after="60"/>
              <w:ind w:left="-134"/>
              <w:jc w:val="right"/>
              <w:rPr>
                <w:sz w:val="20"/>
                <w:szCs w:val="20"/>
                <w:lang w:val="es-ES_tradnl"/>
              </w:rPr>
            </w:pPr>
            <w:r w:rsidRPr="005E2AF4">
              <w:rPr>
                <w:color w:val="0D0D0D"/>
                <w:sz w:val="20"/>
                <w:szCs w:val="20"/>
                <w:lang w:val="es-ES_tradnl" w:eastAsia="es-MX"/>
              </w:rPr>
              <w:t>1</w:t>
            </w:r>
            <w:r w:rsidR="007C22E3" w:rsidRPr="005E2AF4">
              <w:rPr>
                <w:color w:val="0D0D0D"/>
                <w:sz w:val="20"/>
                <w:szCs w:val="20"/>
                <w:lang w:val="es-ES_tradnl" w:eastAsia="es-MX"/>
              </w:rPr>
              <w:t>9.</w:t>
            </w:r>
            <w:r w:rsidRPr="005E2AF4">
              <w:rPr>
                <w:color w:val="0D0D0D"/>
                <w:sz w:val="20"/>
                <w:szCs w:val="20"/>
                <w:lang w:val="es-ES_tradnl" w:eastAsia="es-MX"/>
              </w:rPr>
              <w:t>63</w:t>
            </w:r>
            <w:r w:rsidR="00471B54" w:rsidRPr="005E2AF4">
              <w:rPr>
                <w:color w:val="0D0D0D"/>
                <w:sz w:val="20"/>
                <w:szCs w:val="20"/>
                <w:lang w:val="es-ES_tradnl" w:eastAsia="es-MX"/>
              </w:rPr>
              <w:t>2.</w:t>
            </w:r>
            <w:r w:rsidRPr="005E2AF4">
              <w:rPr>
                <w:color w:val="0D0D0D"/>
                <w:sz w:val="20"/>
                <w:szCs w:val="20"/>
                <w:lang w:val="es-ES_tradnl" w:eastAsia="es-MX"/>
              </w:rPr>
              <w:t>807</w:t>
            </w:r>
          </w:p>
        </w:tc>
      </w:tr>
      <w:tr w:rsidR="003E4457" w:rsidRPr="005E2AF4" w14:paraId="056612C0" w14:textId="77777777" w:rsidTr="003E4457">
        <w:trPr>
          <w:trHeight w:val="320"/>
        </w:trPr>
        <w:tc>
          <w:tcPr>
            <w:tcW w:w="633" w:type="pct"/>
            <w:vMerge/>
            <w:shd w:val="clear" w:color="auto" w:fill="auto"/>
            <w:vAlign w:val="center"/>
          </w:tcPr>
          <w:p w14:paraId="236B88EE" w14:textId="15DE07FC" w:rsidR="00CD72CB" w:rsidRPr="005E2AF4" w:rsidRDefault="00CD72CB" w:rsidP="00CD72CB">
            <w:pPr>
              <w:tabs>
                <w:tab w:val="left" w:pos="8280"/>
              </w:tabs>
              <w:spacing w:after="60"/>
              <w:jc w:val="left"/>
              <w:rPr>
                <w:sz w:val="20"/>
                <w:szCs w:val="20"/>
                <w:lang w:val="es-ES_tradnl"/>
              </w:rPr>
            </w:pPr>
          </w:p>
        </w:tc>
        <w:tc>
          <w:tcPr>
            <w:tcW w:w="1291" w:type="pct"/>
            <w:gridSpan w:val="2"/>
            <w:shd w:val="clear" w:color="auto" w:fill="auto"/>
            <w:vAlign w:val="center"/>
          </w:tcPr>
          <w:p w14:paraId="518528CF" w14:textId="258F3F3E" w:rsidR="00CD72CB" w:rsidRPr="005E2AF4" w:rsidRDefault="00CD72CB" w:rsidP="00CD72CB">
            <w:pPr>
              <w:tabs>
                <w:tab w:val="left" w:pos="8280"/>
              </w:tabs>
              <w:spacing w:after="60"/>
              <w:ind w:right="-219"/>
              <w:jc w:val="left"/>
              <w:rPr>
                <w:sz w:val="20"/>
                <w:szCs w:val="20"/>
                <w:lang w:val="es-ES_tradnl"/>
              </w:rPr>
            </w:pPr>
            <w:r w:rsidRPr="005E2AF4">
              <w:rPr>
                <w:sz w:val="20"/>
                <w:szCs w:val="20"/>
                <w:lang w:val="es-ES_tradnl"/>
              </w:rPr>
              <w:t>Total</w:t>
            </w:r>
            <w:r w:rsidR="004D3F1B" w:rsidRPr="005E2AF4">
              <w:rPr>
                <w:sz w:val="20"/>
                <w:szCs w:val="20"/>
                <w:lang w:val="es-ES_tradnl"/>
              </w:rPr>
              <w:t xml:space="preserve"> </w:t>
            </w:r>
            <w:r w:rsidR="00471B54" w:rsidRPr="005E2AF4">
              <w:rPr>
                <w:sz w:val="20"/>
                <w:szCs w:val="20"/>
                <w:lang w:val="es-ES_tradnl"/>
              </w:rPr>
              <w:t>gastos</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00471B54" w:rsidRPr="005E2AF4">
              <w:rPr>
                <w:sz w:val="20"/>
                <w:szCs w:val="20"/>
                <w:lang w:val="es-ES_tradnl"/>
              </w:rPr>
              <w:t>apoyo</w:t>
            </w:r>
          </w:p>
        </w:tc>
        <w:tc>
          <w:tcPr>
            <w:tcW w:w="503" w:type="pct"/>
            <w:tcBorders>
              <w:top w:val="single" w:sz="4" w:space="0" w:color="auto"/>
              <w:left w:val="nil"/>
              <w:bottom w:val="single" w:sz="4" w:space="0" w:color="auto"/>
              <w:right w:val="single" w:sz="4" w:space="0" w:color="auto"/>
            </w:tcBorders>
            <w:shd w:val="clear" w:color="auto" w:fill="auto"/>
            <w:vAlign w:val="center"/>
          </w:tcPr>
          <w:p w14:paraId="7C7B7F2A" w14:textId="1C184416"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48</w:t>
            </w:r>
            <w:r w:rsidR="00471B54" w:rsidRPr="005E2AF4">
              <w:rPr>
                <w:color w:val="0D0D0D"/>
                <w:sz w:val="20"/>
                <w:szCs w:val="20"/>
                <w:lang w:val="es-ES_tradnl" w:eastAsia="en-CA"/>
              </w:rPr>
              <w:t>4.</w:t>
            </w:r>
            <w:r w:rsidRPr="005E2AF4">
              <w:rPr>
                <w:color w:val="0D0D0D"/>
                <w:sz w:val="20"/>
                <w:szCs w:val="20"/>
                <w:lang w:val="es-ES_tradnl" w:eastAsia="en-CA"/>
              </w:rPr>
              <w:t>582</w:t>
            </w:r>
          </w:p>
        </w:tc>
        <w:tc>
          <w:tcPr>
            <w:tcW w:w="329" w:type="pct"/>
            <w:tcBorders>
              <w:top w:val="single" w:sz="4" w:space="0" w:color="auto"/>
              <w:left w:val="single" w:sz="4" w:space="0" w:color="auto"/>
              <w:bottom w:val="single" w:sz="4" w:space="0" w:color="auto"/>
              <w:right w:val="single" w:sz="4" w:space="0" w:color="auto"/>
            </w:tcBorders>
            <w:vAlign w:val="center"/>
          </w:tcPr>
          <w:p w14:paraId="27FE77D4" w14:textId="6A885465" w:rsidR="00CD72CB" w:rsidRPr="005E2AF4" w:rsidRDefault="00B64A6F" w:rsidP="00CD72CB">
            <w:pPr>
              <w:tabs>
                <w:tab w:val="left" w:pos="8280"/>
              </w:tabs>
              <w:spacing w:after="60"/>
              <w:jc w:val="right"/>
              <w:rPr>
                <w:color w:val="0D0D0D"/>
                <w:sz w:val="20"/>
                <w:szCs w:val="20"/>
                <w:lang w:val="es-ES_tradnl" w:eastAsia="en-CA"/>
              </w:rPr>
            </w:pPr>
            <w:r w:rsidRPr="005E2AF4">
              <w:rPr>
                <w:color w:val="0D0D0D"/>
                <w:sz w:val="20"/>
                <w:szCs w:val="20"/>
                <w:lang w:val="es-ES_tradnl" w:eastAsia="en-CA"/>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689D2CE" w14:textId="2938DEE9"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43</w:t>
            </w:r>
            <w:r w:rsidR="007C22E3" w:rsidRPr="005E2AF4">
              <w:rPr>
                <w:color w:val="0D0D0D"/>
                <w:sz w:val="20"/>
                <w:szCs w:val="20"/>
                <w:lang w:val="es-ES_tradnl" w:eastAsia="en-CA"/>
              </w:rPr>
              <w:t>7.</w:t>
            </w:r>
            <w:r w:rsidRPr="005E2AF4">
              <w:rPr>
                <w:color w:val="0D0D0D"/>
                <w:sz w:val="20"/>
                <w:szCs w:val="20"/>
                <w:lang w:val="es-ES_tradnl" w:eastAsia="en-CA"/>
              </w:rPr>
              <w:t>240</w:t>
            </w:r>
          </w:p>
        </w:tc>
        <w:tc>
          <w:tcPr>
            <w:tcW w:w="559" w:type="pct"/>
            <w:tcBorders>
              <w:top w:val="single" w:sz="4" w:space="0" w:color="auto"/>
              <w:left w:val="single" w:sz="4" w:space="0" w:color="auto"/>
              <w:right w:val="single" w:sz="4" w:space="0" w:color="auto"/>
            </w:tcBorders>
            <w:vAlign w:val="center"/>
          </w:tcPr>
          <w:p w14:paraId="7AF9B197" w14:textId="3079B011"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37</w:t>
            </w:r>
            <w:r w:rsidR="00471B54" w:rsidRPr="005E2AF4">
              <w:rPr>
                <w:color w:val="0D0D0D"/>
                <w:sz w:val="20"/>
                <w:szCs w:val="20"/>
                <w:lang w:val="es-ES_tradnl" w:eastAsia="en-CA"/>
              </w:rPr>
              <w:t>1.</w:t>
            </w:r>
            <w:r w:rsidRPr="005E2AF4">
              <w:rPr>
                <w:color w:val="0D0D0D"/>
                <w:sz w:val="20"/>
                <w:szCs w:val="20"/>
                <w:lang w:val="es-ES_tradnl" w:eastAsia="en-CA"/>
              </w:rPr>
              <w:t>816</w:t>
            </w:r>
          </w:p>
        </w:tc>
        <w:tc>
          <w:tcPr>
            <w:tcW w:w="593" w:type="pct"/>
            <w:tcBorders>
              <w:top w:val="nil"/>
              <w:left w:val="nil"/>
              <w:bottom w:val="single" w:sz="4" w:space="0" w:color="auto"/>
              <w:right w:val="single" w:sz="4" w:space="0" w:color="auto"/>
            </w:tcBorders>
            <w:shd w:val="clear" w:color="auto" w:fill="auto"/>
            <w:vAlign w:val="center"/>
          </w:tcPr>
          <w:p w14:paraId="26926B2A" w14:textId="2316445A" w:rsidR="00CD72CB" w:rsidRPr="005E2AF4" w:rsidRDefault="00CD72CB" w:rsidP="00CD72CB">
            <w:pPr>
              <w:tabs>
                <w:tab w:val="left" w:pos="8280"/>
              </w:tabs>
              <w:spacing w:after="60"/>
              <w:jc w:val="right"/>
              <w:rPr>
                <w:sz w:val="20"/>
                <w:szCs w:val="20"/>
                <w:lang w:val="es-ES_tradnl"/>
              </w:rPr>
            </w:pPr>
            <w:r w:rsidRPr="005E2AF4">
              <w:rPr>
                <w:color w:val="0D0D0D"/>
                <w:sz w:val="20"/>
                <w:szCs w:val="20"/>
                <w:lang w:val="es-ES_tradnl" w:eastAsia="en-CA"/>
              </w:rPr>
              <w:t>11</w:t>
            </w:r>
            <w:r w:rsidR="007C22E3" w:rsidRPr="005E2AF4">
              <w:rPr>
                <w:color w:val="0D0D0D"/>
                <w:sz w:val="20"/>
                <w:szCs w:val="20"/>
                <w:lang w:val="es-ES_tradnl" w:eastAsia="en-CA"/>
              </w:rPr>
              <w:t>9.</w:t>
            </w:r>
            <w:r w:rsidRPr="005E2AF4">
              <w:rPr>
                <w:color w:val="0D0D0D"/>
                <w:sz w:val="20"/>
                <w:szCs w:val="20"/>
                <w:lang w:val="es-ES_tradnl" w:eastAsia="en-CA"/>
              </w:rPr>
              <w:t>265</w:t>
            </w:r>
          </w:p>
        </w:tc>
        <w:tc>
          <w:tcPr>
            <w:tcW w:w="588" w:type="pct"/>
            <w:tcBorders>
              <w:top w:val="nil"/>
              <w:left w:val="nil"/>
              <w:bottom w:val="single" w:sz="4" w:space="0" w:color="auto"/>
              <w:right w:val="single" w:sz="4" w:space="0" w:color="auto"/>
            </w:tcBorders>
            <w:shd w:val="clear" w:color="auto" w:fill="auto"/>
            <w:vAlign w:val="center"/>
          </w:tcPr>
          <w:p w14:paraId="33A2BE2A" w14:textId="63EE3875" w:rsidR="00CD72CB" w:rsidRPr="005E2AF4" w:rsidRDefault="00471B54" w:rsidP="00CD72CB">
            <w:pPr>
              <w:tabs>
                <w:tab w:val="left" w:pos="8280"/>
              </w:tabs>
              <w:spacing w:after="60"/>
              <w:jc w:val="right"/>
              <w:rPr>
                <w:sz w:val="20"/>
                <w:szCs w:val="20"/>
                <w:lang w:val="es-ES_tradnl"/>
              </w:rPr>
            </w:pPr>
            <w:r w:rsidRPr="005E2AF4">
              <w:rPr>
                <w:color w:val="0D0D0D"/>
                <w:sz w:val="20"/>
                <w:szCs w:val="20"/>
                <w:lang w:val="es-ES_tradnl" w:eastAsia="en-CA"/>
              </w:rPr>
              <w:t>1.</w:t>
            </w:r>
            <w:r w:rsidR="00CD72CB" w:rsidRPr="005E2AF4">
              <w:rPr>
                <w:color w:val="0D0D0D"/>
                <w:sz w:val="20"/>
                <w:szCs w:val="20"/>
                <w:lang w:val="es-ES_tradnl" w:eastAsia="en-CA"/>
              </w:rPr>
              <w:t>41</w:t>
            </w:r>
            <w:r w:rsidRPr="005E2AF4">
              <w:rPr>
                <w:color w:val="0D0D0D"/>
                <w:sz w:val="20"/>
                <w:szCs w:val="20"/>
                <w:lang w:val="es-ES_tradnl" w:eastAsia="en-CA"/>
              </w:rPr>
              <w:t>2.</w:t>
            </w:r>
            <w:r w:rsidR="00CD72CB" w:rsidRPr="005E2AF4">
              <w:rPr>
                <w:color w:val="0D0D0D"/>
                <w:sz w:val="20"/>
                <w:szCs w:val="20"/>
                <w:lang w:val="es-ES_tradnl" w:eastAsia="en-CA"/>
              </w:rPr>
              <w:t>903</w:t>
            </w:r>
          </w:p>
        </w:tc>
      </w:tr>
      <w:tr w:rsidR="003E4457" w:rsidRPr="005E2AF4" w14:paraId="519A8F87" w14:textId="77777777" w:rsidTr="003E4457">
        <w:trPr>
          <w:trHeight w:val="320"/>
        </w:trPr>
        <w:tc>
          <w:tcPr>
            <w:tcW w:w="633" w:type="pct"/>
            <w:vMerge/>
            <w:shd w:val="clear" w:color="auto" w:fill="auto"/>
            <w:vAlign w:val="center"/>
          </w:tcPr>
          <w:p w14:paraId="3F55E4E7" w14:textId="01E51D73" w:rsidR="00CD72CB" w:rsidRPr="005E2AF4" w:rsidRDefault="00CD72CB" w:rsidP="00CD72CB">
            <w:pPr>
              <w:tabs>
                <w:tab w:val="left" w:pos="8280"/>
              </w:tabs>
              <w:spacing w:after="60"/>
              <w:jc w:val="left"/>
              <w:rPr>
                <w:sz w:val="20"/>
                <w:szCs w:val="20"/>
                <w:lang w:val="es-ES_tradnl"/>
              </w:rPr>
            </w:pPr>
          </w:p>
        </w:tc>
        <w:tc>
          <w:tcPr>
            <w:tcW w:w="1291" w:type="pct"/>
            <w:gridSpan w:val="2"/>
            <w:shd w:val="clear" w:color="auto" w:fill="auto"/>
            <w:vAlign w:val="center"/>
          </w:tcPr>
          <w:p w14:paraId="37E9F9C9" w14:textId="7A2BDB75" w:rsidR="00CD72CB" w:rsidRPr="005E2AF4" w:rsidRDefault="00CD72CB" w:rsidP="00CD72CB">
            <w:pPr>
              <w:tabs>
                <w:tab w:val="left" w:pos="8280"/>
              </w:tabs>
              <w:spacing w:after="60"/>
              <w:ind w:right="-219"/>
              <w:jc w:val="left"/>
              <w:rPr>
                <w:sz w:val="20"/>
                <w:szCs w:val="20"/>
                <w:lang w:val="es-ES_tradnl"/>
              </w:rPr>
            </w:pPr>
            <w:r w:rsidRPr="005E2AF4">
              <w:rPr>
                <w:sz w:val="20"/>
                <w:szCs w:val="20"/>
                <w:lang w:val="es-ES_tradnl"/>
              </w:rPr>
              <w:t>Total</w:t>
            </w:r>
            <w:r w:rsidR="004D3F1B" w:rsidRPr="005E2AF4">
              <w:rPr>
                <w:sz w:val="20"/>
                <w:szCs w:val="20"/>
                <w:lang w:val="es-ES_tradnl"/>
              </w:rPr>
              <w:t xml:space="preserve"> </w:t>
            </w:r>
            <w:r w:rsidR="007C22E3" w:rsidRPr="005E2AF4">
              <w:rPr>
                <w:sz w:val="20"/>
                <w:szCs w:val="20"/>
                <w:lang w:val="es-ES_tradnl"/>
              </w:rPr>
              <w:t>fondos</w:t>
            </w:r>
          </w:p>
        </w:tc>
        <w:tc>
          <w:tcPr>
            <w:tcW w:w="503" w:type="pct"/>
            <w:tcBorders>
              <w:top w:val="single" w:sz="4" w:space="0" w:color="auto"/>
              <w:left w:val="nil"/>
              <w:bottom w:val="single" w:sz="4" w:space="0" w:color="auto"/>
              <w:right w:val="single" w:sz="4" w:space="0" w:color="auto"/>
            </w:tcBorders>
            <w:shd w:val="clear" w:color="auto" w:fill="auto"/>
            <w:vAlign w:val="center"/>
          </w:tcPr>
          <w:p w14:paraId="26206A0A" w14:textId="0E5D25E0" w:rsidR="00CD72CB" w:rsidRPr="005E2AF4" w:rsidRDefault="007C22E3" w:rsidP="00962F9C">
            <w:pPr>
              <w:tabs>
                <w:tab w:val="left" w:pos="8280"/>
              </w:tabs>
              <w:spacing w:after="60"/>
              <w:ind w:left="-112"/>
              <w:jc w:val="right"/>
              <w:rPr>
                <w:sz w:val="20"/>
                <w:szCs w:val="20"/>
                <w:lang w:val="es-ES_tradnl"/>
              </w:rPr>
            </w:pPr>
            <w:r w:rsidRPr="005E2AF4">
              <w:rPr>
                <w:color w:val="0D0D0D"/>
                <w:sz w:val="20"/>
                <w:szCs w:val="20"/>
                <w:lang w:val="es-ES_tradnl" w:eastAsia="es-MX"/>
              </w:rPr>
              <w:t>7.</w:t>
            </w:r>
            <w:r w:rsidR="00CD72CB" w:rsidRPr="005E2AF4">
              <w:rPr>
                <w:color w:val="0D0D0D"/>
                <w:sz w:val="20"/>
                <w:szCs w:val="20"/>
                <w:lang w:val="es-ES_tradnl" w:eastAsia="es-MX"/>
              </w:rPr>
              <w:t>23</w:t>
            </w:r>
            <w:r w:rsidR="00471B54" w:rsidRPr="005E2AF4">
              <w:rPr>
                <w:color w:val="0D0D0D"/>
                <w:sz w:val="20"/>
                <w:szCs w:val="20"/>
                <w:lang w:val="es-ES_tradnl" w:eastAsia="es-MX"/>
              </w:rPr>
              <w:t>1.</w:t>
            </w:r>
            <w:r w:rsidR="00CD72CB" w:rsidRPr="005E2AF4">
              <w:rPr>
                <w:color w:val="0D0D0D"/>
                <w:sz w:val="20"/>
                <w:szCs w:val="20"/>
                <w:lang w:val="es-ES_tradnl" w:eastAsia="es-MX"/>
              </w:rPr>
              <w:t>505</w:t>
            </w:r>
          </w:p>
        </w:tc>
        <w:tc>
          <w:tcPr>
            <w:tcW w:w="329" w:type="pct"/>
            <w:tcBorders>
              <w:top w:val="single" w:sz="4" w:space="0" w:color="auto"/>
              <w:left w:val="single" w:sz="4" w:space="0" w:color="auto"/>
              <w:bottom w:val="single" w:sz="4" w:space="0" w:color="auto"/>
              <w:right w:val="single" w:sz="4" w:space="0" w:color="auto"/>
            </w:tcBorders>
            <w:vAlign w:val="center"/>
          </w:tcPr>
          <w:p w14:paraId="22BAAF11" w14:textId="0B1A9C7B" w:rsidR="00CD72CB" w:rsidRPr="005E2AF4" w:rsidRDefault="00B64A6F" w:rsidP="00CD72CB">
            <w:pPr>
              <w:tabs>
                <w:tab w:val="left" w:pos="8280"/>
              </w:tabs>
              <w:spacing w:after="60"/>
              <w:jc w:val="right"/>
              <w:rPr>
                <w:color w:val="0D0D0D"/>
                <w:sz w:val="20"/>
                <w:szCs w:val="20"/>
                <w:lang w:val="es-ES_tradnl" w:eastAsia="es-MX"/>
              </w:rPr>
            </w:pPr>
            <w:r w:rsidRPr="005E2AF4">
              <w:rPr>
                <w:color w:val="0D0D0D"/>
                <w:sz w:val="20"/>
                <w:szCs w:val="20"/>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1832230" w14:textId="031F147D" w:rsidR="00CD72CB" w:rsidRPr="005E2AF4" w:rsidRDefault="007C22E3" w:rsidP="00FF61E6">
            <w:pPr>
              <w:tabs>
                <w:tab w:val="left" w:pos="8280"/>
              </w:tabs>
              <w:spacing w:after="60"/>
              <w:ind w:left="-255"/>
              <w:jc w:val="right"/>
              <w:rPr>
                <w:sz w:val="20"/>
                <w:szCs w:val="20"/>
                <w:lang w:val="es-ES_tradnl"/>
              </w:rPr>
            </w:pPr>
            <w:r w:rsidRPr="005E2AF4">
              <w:rPr>
                <w:color w:val="0D0D0D"/>
                <w:sz w:val="20"/>
                <w:szCs w:val="20"/>
                <w:lang w:val="es-ES_tradnl" w:eastAsia="es-MX"/>
              </w:rPr>
              <w:t>6.</w:t>
            </w:r>
            <w:r w:rsidR="00CD72CB" w:rsidRPr="005E2AF4">
              <w:rPr>
                <w:color w:val="0D0D0D"/>
                <w:sz w:val="20"/>
                <w:szCs w:val="20"/>
                <w:lang w:val="es-ES_tradnl" w:eastAsia="es-MX"/>
              </w:rPr>
              <w:t>50</w:t>
            </w:r>
            <w:r w:rsidRPr="005E2AF4">
              <w:rPr>
                <w:color w:val="0D0D0D"/>
                <w:sz w:val="20"/>
                <w:szCs w:val="20"/>
                <w:lang w:val="es-ES_tradnl" w:eastAsia="es-MX"/>
              </w:rPr>
              <w:t>7.</w:t>
            </w:r>
            <w:r w:rsidR="00CD72CB" w:rsidRPr="005E2AF4">
              <w:rPr>
                <w:color w:val="0D0D0D"/>
                <w:sz w:val="20"/>
                <w:szCs w:val="20"/>
                <w:lang w:val="es-ES_tradnl" w:eastAsia="es-MX"/>
              </w:rPr>
              <w:t>851</w:t>
            </w:r>
          </w:p>
        </w:tc>
        <w:tc>
          <w:tcPr>
            <w:tcW w:w="559" w:type="pct"/>
            <w:tcBorders>
              <w:top w:val="single" w:sz="4" w:space="0" w:color="auto"/>
              <w:left w:val="single" w:sz="4" w:space="0" w:color="auto"/>
              <w:right w:val="single" w:sz="4" w:space="0" w:color="auto"/>
            </w:tcBorders>
            <w:shd w:val="clear" w:color="auto" w:fill="auto"/>
            <w:vAlign w:val="center"/>
          </w:tcPr>
          <w:p w14:paraId="44769B7D" w14:textId="4A06A1E5" w:rsidR="00CD72CB" w:rsidRPr="005E2AF4" w:rsidRDefault="007C22E3" w:rsidP="00CD72CB">
            <w:pPr>
              <w:tabs>
                <w:tab w:val="left" w:pos="8280"/>
              </w:tabs>
              <w:spacing w:after="60"/>
              <w:jc w:val="right"/>
              <w:rPr>
                <w:sz w:val="20"/>
                <w:szCs w:val="20"/>
                <w:lang w:val="es-ES_tradnl"/>
              </w:rPr>
            </w:pPr>
            <w:r w:rsidRPr="005E2AF4">
              <w:rPr>
                <w:color w:val="0D0D0D"/>
                <w:sz w:val="20"/>
                <w:szCs w:val="20"/>
                <w:lang w:val="es-ES_tradnl" w:eastAsia="es-MX"/>
              </w:rPr>
              <w:t>5.</w:t>
            </w:r>
            <w:r w:rsidR="00CD72CB" w:rsidRPr="005E2AF4">
              <w:rPr>
                <w:color w:val="0D0D0D"/>
                <w:sz w:val="20"/>
                <w:szCs w:val="20"/>
                <w:lang w:val="es-ES_tradnl" w:eastAsia="es-MX"/>
              </w:rPr>
              <w:t>50</w:t>
            </w:r>
            <w:r w:rsidR="00471B54" w:rsidRPr="005E2AF4">
              <w:rPr>
                <w:color w:val="0D0D0D"/>
                <w:sz w:val="20"/>
                <w:szCs w:val="20"/>
                <w:lang w:val="es-ES_tradnl" w:eastAsia="es-MX"/>
              </w:rPr>
              <w:t>3.</w:t>
            </w:r>
            <w:r w:rsidR="00CD72CB" w:rsidRPr="005E2AF4">
              <w:rPr>
                <w:color w:val="0D0D0D"/>
                <w:sz w:val="20"/>
                <w:szCs w:val="20"/>
                <w:lang w:val="es-ES_tradnl" w:eastAsia="es-MX"/>
              </w:rPr>
              <w:t>721</w:t>
            </w:r>
          </w:p>
        </w:tc>
        <w:tc>
          <w:tcPr>
            <w:tcW w:w="593" w:type="pct"/>
            <w:tcBorders>
              <w:top w:val="nil"/>
              <w:left w:val="nil"/>
              <w:bottom w:val="single" w:sz="4" w:space="0" w:color="auto"/>
              <w:right w:val="single" w:sz="4" w:space="0" w:color="auto"/>
            </w:tcBorders>
            <w:shd w:val="clear" w:color="auto" w:fill="auto"/>
            <w:vAlign w:val="center"/>
          </w:tcPr>
          <w:p w14:paraId="5193A41E" w14:textId="19EE3BA5" w:rsidR="00CD72CB" w:rsidRPr="005E2AF4" w:rsidRDefault="00471B54" w:rsidP="00CD72CB">
            <w:pPr>
              <w:tabs>
                <w:tab w:val="left" w:pos="8280"/>
              </w:tabs>
              <w:spacing w:after="60"/>
              <w:jc w:val="right"/>
              <w:rPr>
                <w:sz w:val="20"/>
                <w:szCs w:val="20"/>
                <w:lang w:val="es-ES_tradnl"/>
              </w:rPr>
            </w:pPr>
            <w:r w:rsidRPr="005E2AF4">
              <w:rPr>
                <w:color w:val="0D0D0D"/>
                <w:sz w:val="20"/>
                <w:szCs w:val="20"/>
                <w:lang w:val="es-ES_tradnl" w:eastAsia="es-MX"/>
              </w:rPr>
              <w:t>1.</w:t>
            </w:r>
            <w:r w:rsidR="00CD72CB" w:rsidRPr="005E2AF4">
              <w:rPr>
                <w:color w:val="0D0D0D"/>
                <w:sz w:val="20"/>
                <w:szCs w:val="20"/>
                <w:lang w:val="es-ES_tradnl" w:eastAsia="es-MX"/>
              </w:rPr>
              <w:t>80</w:t>
            </w:r>
            <w:r w:rsidRPr="005E2AF4">
              <w:rPr>
                <w:color w:val="0D0D0D"/>
                <w:sz w:val="20"/>
                <w:szCs w:val="20"/>
                <w:lang w:val="es-ES_tradnl" w:eastAsia="es-MX"/>
              </w:rPr>
              <w:t>2.</w:t>
            </w:r>
            <w:r w:rsidR="00CD72CB" w:rsidRPr="005E2AF4">
              <w:rPr>
                <w:color w:val="0D0D0D"/>
                <w:sz w:val="20"/>
                <w:szCs w:val="20"/>
                <w:lang w:val="es-ES_tradnl" w:eastAsia="es-MX"/>
              </w:rPr>
              <w:t>633</w:t>
            </w:r>
          </w:p>
        </w:tc>
        <w:tc>
          <w:tcPr>
            <w:tcW w:w="588" w:type="pct"/>
            <w:tcBorders>
              <w:top w:val="nil"/>
              <w:left w:val="nil"/>
              <w:bottom w:val="single" w:sz="4" w:space="0" w:color="auto"/>
              <w:right w:val="single" w:sz="4" w:space="0" w:color="auto"/>
            </w:tcBorders>
            <w:shd w:val="clear" w:color="auto" w:fill="auto"/>
            <w:vAlign w:val="center"/>
          </w:tcPr>
          <w:p w14:paraId="1E23770A" w14:textId="2056190D" w:rsidR="00CD72CB" w:rsidRPr="005E2AF4" w:rsidRDefault="00CD72CB" w:rsidP="00407C9E">
            <w:pPr>
              <w:tabs>
                <w:tab w:val="left" w:pos="8280"/>
              </w:tabs>
              <w:spacing w:after="60"/>
              <w:ind w:left="-134"/>
              <w:jc w:val="right"/>
              <w:rPr>
                <w:sz w:val="20"/>
                <w:szCs w:val="20"/>
                <w:highlight w:val="cyan"/>
                <w:lang w:val="es-ES_tradnl"/>
              </w:rPr>
            </w:pPr>
            <w:r w:rsidRPr="005E2AF4">
              <w:rPr>
                <w:color w:val="0D0D0D"/>
                <w:sz w:val="20"/>
                <w:szCs w:val="20"/>
                <w:lang w:val="es-ES_tradnl" w:eastAsia="es-MX"/>
              </w:rPr>
              <w:t>2</w:t>
            </w:r>
            <w:r w:rsidR="00471B54" w:rsidRPr="005E2AF4">
              <w:rPr>
                <w:color w:val="0D0D0D"/>
                <w:sz w:val="20"/>
                <w:szCs w:val="20"/>
                <w:lang w:val="es-ES_tradnl" w:eastAsia="es-MX"/>
              </w:rPr>
              <w:t>1.</w:t>
            </w:r>
            <w:r w:rsidRPr="005E2AF4">
              <w:rPr>
                <w:color w:val="0D0D0D"/>
                <w:sz w:val="20"/>
                <w:szCs w:val="20"/>
                <w:lang w:val="es-ES_tradnl" w:eastAsia="es-MX"/>
              </w:rPr>
              <w:t>04</w:t>
            </w:r>
            <w:r w:rsidR="007C22E3" w:rsidRPr="005E2AF4">
              <w:rPr>
                <w:color w:val="0D0D0D"/>
                <w:sz w:val="20"/>
                <w:szCs w:val="20"/>
                <w:lang w:val="es-ES_tradnl" w:eastAsia="es-MX"/>
              </w:rPr>
              <w:t>5.</w:t>
            </w:r>
            <w:r w:rsidRPr="005E2AF4">
              <w:rPr>
                <w:color w:val="0D0D0D"/>
                <w:sz w:val="20"/>
                <w:szCs w:val="20"/>
                <w:lang w:val="es-ES_tradnl" w:eastAsia="es-MX"/>
              </w:rPr>
              <w:t>710</w:t>
            </w:r>
          </w:p>
        </w:tc>
      </w:tr>
    </w:tbl>
    <w:p w14:paraId="03B6EB62" w14:textId="65CDB9E9" w:rsidR="00571367" w:rsidRPr="005E2AF4" w:rsidRDefault="002F0D17" w:rsidP="002F0D17">
      <w:pPr>
        <w:ind w:right="-561"/>
        <w:jc w:val="left"/>
        <w:rPr>
          <w:sz w:val="18"/>
          <w:szCs w:val="18"/>
          <w:lang w:val="es-ES_tradnl"/>
        </w:rPr>
      </w:pPr>
      <w:r w:rsidRPr="005E2AF4">
        <w:rPr>
          <w:sz w:val="18"/>
          <w:szCs w:val="18"/>
          <w:lang w:val="es-ES_tradnl"/>
        </w:rPr>
        <w:t>*</w:t>
      </w:r>
      <w:r w:rsidR="007614F3">
        <w:rPr>
          <w:sz w:val="18"/>
          <w:szCs w:val="18"/>
          <w:lang w:val="es-ES_tradnl"/>
        </w:rPr>
        <w:t>Año en que se programa el tramo.</w:t>
      </w:r>
    </w:p>
    <w:p w14:paraId="161613C6" w14:textId="77777777" w:rsidR="002F0D17" w:rsidRPr="005E2AF4" w:rsidRDefault="002F0D17" w:rsidP="00A72033">
      <w:pPr>
        <w:ind w:right="-561"/>
        <w:jc w:val="center"/>
        <w:rPr>
          <w:lang w:val="es-ES_tradnl"/>
        </w:rPr>
      </w:pPr>
    </w:p>
    <w:tbl>
      <w:tblPr>
        <w:tblStyle w:val="TableGrid10"/>
        <w:tblW w:w="5000" w:type="pct"/>
        <w:tblLook w:val="04A0" w:firstRow="1" w:lastRow="0" w:firstColumn="1" w:lastColumn="0" w:noHBand="0" w:noVBand="1"/>
      </w:tblPr>
      <w:tblGrid>
        <w:gridCol w:w="2918"/>
        <w:gridCol w:w="3126"/>
        <w:gridCol w:w="3532"/>
      </w:tblGrid>
      <w:tr w:rsidR="0001218E" w:rsidRPr="00935A42" w14:paraId="643EFC94" w14:textId="77777777" w:rsidTr="0047442F">
        <w:trPr>
          <w:trHeight w:hRule="exact" w:val="260"/>
          <w:tblHeader/>
        </w:trPr>
        <w:tc>
          <w:tcPr>
            <w:tcW w:w="5000" w:type="pct"/>
            <w:gridSpan w:val="3"/>
            <w:shd w:val="clear" w:color="auto" w:fill="auto"/>
            <w:vAlign w:val="center"/>
          </w:tcPr>
          <w:p w14:paraId="3CF02818" w14:textId="11C297E9" w:rsidR="0001218E" w:rsidRPr="005E2AF4" w:rsidRDefault="0001218E" w:rsidP="00326499">
            <w:pPr>
              <w:spacing w:after="60"/>
              <w:rPr>
                <w:b/>
                <w:color w:val="000000" w:themeColor="text1"/>
                <w:sz w:val="20"/>
                <w:lang w:val="es-ES_tradnl"/>
              </w:rPr>
            </w:pPr>
            <w:r w:rsidRPr="005E2AF4">
              <w:rPr>
                <w:b/>
                <w:color w:val="000000" w:themeColor="text1"/>
                <w:sz w:val="20"/>
                <w:lang w:val="es-ES_tradnl"/>
              </w:rPr>
              <w:t>(VII</w:t>
            </w:r>
            <w:r w:rsidR="00190648" w:rsidRPr="005E2AF4">
              <w:rPr>
                <w:b/>
                <w:color w:val="000000" w:themeColor="text1"/>
                <w:sz w:val="20"/>
                <w:lang w:val="es-ES_tradnl"/>
              </w:rPr>
              <w:t>I</w:t>
            </w:r>
            <w:r w:rsidRPr="005E2AF4">
              <w:rPr>
                <w:b/>
                <w:color w:val="000000" w:themeColor="text1"/>
                <w:sz w:val="20"/>
                <w:lang w:val="es-ES_tradnl"/>
              </w:rPr>
              <w:t>)</w:t>
            </w:r>
            <w:r w:rsidR="004D3F1B" w:rsidRPr="005E2AF4">
              <w:rPr>
                <w:b/>
                <w:color w:val="000000" w:themeColor="text1"/>
                <w:sz w:val="20"/>
                <w:lang w:val="es-ES_tradnl"/>
              </w:rPr>
              <w:t xml:space="preserve"> </w:t>
            </w:r>
            <w:r w:rsidR="00245CAF">
              <w:rPr>
                <w:b/>
                <w:color w:val="000000" w:themeColor="text1"/>
                <w:sz w:val="20"/>
                <w:lang w:val="es-ES_tradnl"/>
              </w:rPr>
              <w:t>Solicitud de aprobación de financiamiento, primer tramo</w:t>
            </w:r>
            <w:r w:rsidR="004D3F1B" w:rsidRPr="005E2AF4">
              <w:rPr>
                <w:b/>
                <w:color w:val="000000" w:themeColor="text1"/>
                <w:sz w:val="20"/>
                <w:lang w:val="es-ES_tradnl"/>
              </w:rPr>
              <w:t xml:space="preserve"> </w:t>
            </w:r>
            <w:r w:rsidRPr="005E2AF4">
              <w:rPr>
                <w:b/>
                <w:color w:val="000000" w:themeColor="text1"/>
                <w:sz w:val="20"/>
                <w:lang w:val="es-ES_tradnl"/>
              </w:rPr>
              <w:t>(2023)</w:t>
            </w:r>
          </w:p>
        </w:tc>
      </w:tr>
      <w:tr w:rsidR="0001218E" w:rsidRPr="005E2AF4" w14:paraId="02E51D69" w14:textId="77777777" w:rsidTr="0047442F">
        <w:trPr>
          <w:trHeight w:hRule="exact" w:val="278"/>
          <w:tblHeader/>
        </w:trPr>
        <w:tc>
          <w:tcPr>
            <w:tcW w:w="1524" w:type="pct"/>
            <w:shd w:val="clear" w:color="auto" w:fill="auto"/>
            <w:vAlign w:val="center"/>
          </w:tcPr>
          <w:p w14:paraId="5F6CAE21" w14:textId="5A77D0B4" w:rsidR="0001218E" w:rsidRPr="005E2AF4" w:rsidRDefault="00DE0D91">
            <w:pPr>
              <w:jc w:val="center"/>
              <w:rPr>
                <w:b/>
                <w:color w:val="000000" w:themeColor="text1"/>
                <w:sz w:val="20"/>
                <w:lang w:val="es-ES_tradnl"/>
              </w:rPr>
            </w:pPr>
            <w:r>
              <w:rPr>
                <w:b/>
                <w:color w:val="000000" w:themeColor="text1"/>
                <w:sz w:val="20"/>
                <w:lang w:val="es-ES_tradnl"/>
              </w:rPr>
              <w:t>O</w:t>
            </w:r>
            <w:r w:rsidR="00471B54" w:rsidRPr="005E2AF4">
              <w:rPr>
                <w:b/>
                <w:color w:val="000000" w:themeColor="text1"/>
                <w:sz w:val="20"/>
                <w:lang w:val="es-ES_tradnl"/>
              </w:rPr>
              <w:t>rganismo</w:t>
            </w:r>
            <w:r w:rsidR="004D3F1B" w:rsidRPr="005E2AF4">
              <w:rPr>
                <w:b/>
                <w:color w:val="000000" w:themeColor="text1"/>
                <w:sz w:val="20"/>
                <w:lang w:val="es-ES_tradnl"/>
              </w:rPr>
              <w:t xml:space="preserve"> </w:t>
            </w:r>
            <w:r w:rsidR="00471B54" w:rsidRPr="005E2AF4">
              <w:rPr>
                <w:b/>
                <w:color w:val="000000" w:themeColor="text1"/>
                <w:sz w:val="20"/>
                <w:lang w:val="es-ES_tradnl"/>
              </w:rPr>
              <w:t>de</w:t>
            </w:r>
            <w:r w:rsidR="004D3F1B" w:rsidRPr="005E2AF4">
              <w:rPr>
                <w:b/>
                <w:color w:val="000000" w:themeColor="text1"/>
                <w:sz w:val="20"/>
                <w:lang w:val="es-ES_tradnl"/>
              </w:rPr>
              <w:t xml:space="preserve"> </w:t>
            </w:r>
            <w:r w:rsidR="00471B54" w:rsidRPr="005E2AF4">
              <w:rPr>
                <w:b/>
                <w:color w:val="000000" w:themeColor="text1"/>
                <w:sz w:val="20"/>
                <w:lang w:val="es-ES_tradnl"/>
              </w:rPr>
              <w:t>ejecución</w:t>
            </w:r>
          </w:p>
        </w:tc>
        <w:tc>
          <w:tcPr>
            <w:tcW w:w="1632" w:type="pct"/>
            <w:shd w:val="clear" w:color="auto" w:fill="auto"/>
            <w:vAlign w:val="center"/>
          </w:tcPr>
          <w:p w14:paraId="67610532" w14:textId="061764C8" w:rsidR="0001218E" w:rsidRPr="005E2AF4" w:rsidRDefault="007C22E3">
            <w:pPr>
              <w:jc w:val="center"/>
              <w:rPr>
                <w:b/>
                <w:color w:val="000000" w:themeColor="text1"/>
                <w:sz w:val="20"/>
                <w:lang w:val="es-ES_tradnl"/>
              </w:rPr>
            </w:pPr>
            <w:r w:rsidRPr="005E2AF4">
              <w:rPr>
                <w:b/>
                <w:color w:val="000000" w:themeColor="text1"/>
                <w:sz w:val="20"/>
                <w:lang w:val="es-ES_tradnl"/>
              </w:rPr>
              <w:t>Fondos</w:t>
            </w:r>
            <w:r w:rsidR="004D3F1B" w:rsidRPr="005E2AF4">
              <w:rPr>
                <w:b/>
                <w:color w:val="000000" w:themeColor="text1"/>
                <w:sz w:val="20"/>
                <w:lang w:val="es-ES_tradnl"/>
              </w:rPr>
              <w:t xml:space="preserve"> </w:t>
            </w:r>
            <w:r w:rsidR="00F50F5C" w:rsidRPr="005E2AF4">
              <w:rPr>
                <w:b/>
                <w:color w:val="000000" w:themeColor="text1"/>
                <w:sz w:val="20"/>
                <w:lang w:val="es-ES_tradnl"/>
              </w:rPr>
              <w:t>recomendado</w:t>
            </w:r>
            <w:r w:rsidR="00CF6B38">
              <w:rPr>
                <w:b/>
                <w:color w:val="000000" w:themeColor="text1"/>
                <w:sz w:val="20"/>
                <w:lang w:val="es-ES_tradnl"/>
              </w:rPr>
              <w:t>s</w:t>
            </w:r>
            <w:r w:rsidR="004D3F1B" w:rsidRPr="005E2AF4">
              <w:rPr>
                <w:b/>
                <w:color w:val="000000" w:themeColor="text1"/>
                <w:sz w:val="20"/>
                <w:lang w:val="es-ES_tradnl"/>
              </w:rPr>
              <w:t xml:space="preserve"> </w:t>
            </w:r>
            <w:r w:rsidR="0076363D" w:rsidRPr="005E2AF4">
              <w:rPr>
                <w:b/>
                <w:color w:val="000000" w:themeColor="text1"/>
                <w:sz w:val="20"/>
                <w:lang w:val="es-ES_tradnl"/>
              </w:rPr>
              <w:t>($EUA)</w:t>
            </w:r>
          </w:p>
        </w:tc>
        <w:tc>
          <w:tcPr>
            <w:tcW w:w="1844" w:type="pct"/>
            <w:shd w:val="clear" w:color="auto" w:fill="auto"/>
            <w:vAlign w:val="center"/>
          </w:tcPr>
          <w:p w14:paraId="10114DDF" w14:textId="57E6C86F" w:rsidR="0001218E" w:rsidRPr="005E2AF4" w:rsidRDefault="00471B54">
            <w:pPr>
              <w:jc w:val="center"/>
              <w:rPr>
                <w:b/>
                <w:color w:val="000000" w:themeColor="text1"/>
                <w:sz w:val="20"/>
                <w:lang w:val="es-ES_tradnl"/>
              </w:rPr>
            </w:pPr>
            <w:r w:rsidRPr="005E2AF4">
              <w:rPr>
                <w:b/>
                <w:color w:val="000000" w:themeColor="text1"/>
                <w:sz w:val="20"/>
                <w:lang w:val="es-ES_tradnl"/>
              </w:rPr>
              <w:t>Gastos</w:t>
            </w:r>
            <w:r w:rsidR="004D3F1B" w:rsidRPr="005E2AF4">
              <w:rPr>
                <w:b/>
                <w:color w:val="000000" w:themeColor="text1"/>
                <w:sz w:val="20"/>
                <w:lang w:val="es-ES_tradnl"/>
              </w:rPr>
              <w:t xml:space="preserve"> </w:t>
            </w:r>
            <w:r w:rsidRPr="005E2AF4">
              <w:rPr>
                <w:b/>
                <w:color w:val="000000" w:themeColor="text1"/>
                <w:sz w:val="20"/>
                <w:lang w:val="es-ES_tradnl"/>
              </w:rPr>
              <w:t>de</w:t>
            </w:r>
            <w:r w:rsidR="004D3F1B" w:rsidRPr="005E2AF4">
              <w:rPr>
                <w:b/>
                <w:color w:val="000000" w:themeColor="text1"/>
                <w:sz w:val="20"/>
                <w:lang w:val="es-ES_tradnl"/>
              </w:rPr>
              <w:t xml:space="preserve"> </w:t>
            </w:r>
            <w:r w:rsidRPr="005E2AF4">
              <w:rPr>
                <w:b/>
                <w:color w:val="000000" w:themeColor="text1"/>
                <w:sz w:val="20"/>
                <w:lang w:val="es-ES_tradnl"/>
              </w:rPr>
              <w:t>apoyo</w:t>
            </w:r>
            <w:r w:rsidR="004D3F1B" w:rsidRPr="005E2AF4">
              <w:rPr>
                <w:b/>
                <w:color w:val="000000" w:themeColor="text1"/>
                <w:sz w:val="20"/>
                <w:lang w:val="es-ES_tradnl"/>
              </w:rPr>
              <w:t xml:space="preserve"> </w:t>
            </w:r>
            <w:r w:rsidR="0076363D" w:rsidRPr="005E2AF4">
              <w:rPr>
                <w:b/>
                <w:color w:val="000000" w:themeColor="text1"/>
                <w:sz w:val="20"/>
                <w:lang w:val="es-ES_tradnl"/>
              </w:rPr>
              <w:t>($EUA)</w:t>
            </w:r>
          </w:p>
        </w:tc>
      </w:tr>
      <w:tr w:rsidR="0001218E" w:rsidRPr="005E2AF4" w14:paraId="1F04B533" w14:textId="77777777" w:rsidTr="0047442F">
        <w:trPr>
          <w:trHeight w:hRule="exact" w:val="282"/>
        </w:trPr>
        <w:tc>
          <w:tcPr>
            <w:tcW w:w="1524" w:type="pct"/>
            <w:shd w:val="clear" w:color="auto" w:fill="auto"/>
            <w:vAlign w:val="center"/>
          </w:tcPr>
          <w:p w14:paraId="2AA5FDDE" w14:textId="33254D7E" w:rsidR="0001218E" w:rsidRPr="005E2AF4" w:rsidRDefault="00D07532">
            <w:pPr>
              <w:rPr>
                <w:color w:val="000000" w:themeColor="text1"/>
                <w:sz w:val="20"/>
                <w:lang w:val="es-ES_tradnl"/>
              </w:rPr>
            </w:pPr>
            <w:r>
              <w:rPr>
                <w:color w:val="000000" w:themeColor="text1"/>
                <w:sz w:val="20"/>
                <w:lang w:val="es-ES_tradnl"/>
              </w:rPr>
              <w:t>ONUDI</w:t>
            </w:r>
          </w:p>
        </w:tc>
        <w:tc>
          <w:tcPr>
            <w:tcW w:w="1632" w:type="pct"/>
            <w:shd w:val="clear" w:color="auto" w:fill="auto"/>
            <w:vAlign w:val="center"/>
          </w:tcPr>
          <w:p w14:paraId="3D08F462" w14:textId="6D242B7C" w:rsidR="0001218E" w:rsidRPr="005E2AF4" w:rsidRDefault="007C22E3">
            <w:pPr>
              <w:jc w:val="right"/>
              <w:rPr>
                <w:color w:val="000000" w:themeColor="text1"/>
                <w:sz w:val="20"/>
                <w:lang w:val="es-ES_tradnl"/>
              </w:rPr>
            </w:pPr>
            <w:r w:rsidRPr="005E2AF4">
              <w:rPr>
                <w:color w:val="000000" w:themeColor="text1"/>
                <w:sz w:val="20"/>
                <w:lang w:val="es-ES_tradnl"/>
              </w:rPr>
              <w:t>5.</w:t>
            </w:r>
            <w:r w:rsidR="00F94549" w:rsidRPr="005E2AF4">
              <w:rPr>
                <w:color w:val="000000" w:themeColor="text1"/>
                <w:sz w:val="20"/>
                <w:lang w:val="es-ES_tradnl"/>
              </w:rPr>
              <w:t>08</w:t>
            </w:r>
            <w:r w:rsidRPr="005E2AF4">
              <w:rPr>
                <w:color w:val="000000" w:themeColor="text1"/>
                <w:sz w:val="20"/>
                <w:lang w:val="es-ES_tradnl"/>
              </w:rPr>
              <w:t>5.</w:t>
            </w:r>
            <w:r w:rsidR="00F94549" w:rsidRPr="005E2AF4">
              <w:rPr>
                <w:color w:val="000000" w:themeColor="text1"/>
                <w:sz w:val="20"/>
                <w:lang w:val="es-ES_tradnl"/>
              </w:rPr>
              <w:t>390</w:t>
            </w:r>
          </w:p>
        </w:tc>
        <w:tc>
          <w:tcPr>
            <w:tcW w:w="1844" w:type="pct"/>
            <w:shd w:val="clear" w:color="auto" w:fill="auto"/>
            <w:vAlign w:val="center"/>
          </w:tcPr>
          <w:p w14:paraId="1B943011" w14:textId="1CBEB06F" w:rsidR="0001218E" w:rsidRPr="005E2AF4" w:rsidRDefault="00F84CD2">
            <w:pPr>
              <w:jc w:val="right"/>
              <w:rPr>
                <w:color w:val="000000" w:themeColor="text1"/>
                <w:sz w:val="20"/>
                <w:lang w:val="es-ES_tradnl"/>
              </w:rPr>
            </w:pPr>
            <w:bookmarkStart w:id="0" w:name="_Hlk149224182"/>
            <w:r w:rsidRPr="005E2AF4">
              <w:rPr>
                <w:color w:val="000000" w:themeColor="text1"/>
                <w:sz w:val="20"/>
                <w:lang w:val="es-ES_tradnl"/>
              </w:rPr>
              <w:t>3</w:t>
            </w:r>
            <w:r w:rsidR="00F94549" w:rsidRPr="005E2AF4">
              <w:rPr>
                <w:color w:val="000000" w:themeColor="text1"/>
                <w:sz w:val="20"/>
                <w:lang w:val="es-ES_tradnl"/>
              </w:rPr>
              <w:t>5</w:t>
            </w:r>
            <w:r w:rsidR="007C22E3" w:rsidRPr="005E2AF4">
              <w:rPr>
                <w:color w:val="000000" w:themeColor="text1"/>
                <w:sz w:val="20"/>
                <w:lang w:val="es-ES_tradnl"/>
              </w:rPr>
              <w:t>5.</w:t>
            </w:r>
            <w:r w:rsidR="00F94549" w:rsidRPr="005E2AF4">
              <w:rPr>
                <w:color w:val="000000" w:themeColor="text1"/>
                <w:sz w:val="20"/>
                <w:lang w:val="es-ES_tradnl"/>
              </w:rPr>
              <w:t>977</w:t>
            </w:r>
            <w:bookmarkEnd w:id="0"/>
          </w:p>
        </w:tc>
      </w:tr>
      <w:tr w:rsidR="0001218E" w:rsidRPr="005E2AF4" w14:paraId="30B22858" w14:textId="77777777" w:rsidTr="0047442F">
        <w:trPr>
          <w:trHeight w:hRule="exact" w:val="286"/>
        </w:trPr>
        <w:tc>
          <w:tcPr>
            <w:tcW w:w="1524" w:type="pct"/>
            <w:shd w:val="clear" w:color="auto" w:fill="auto"/>
            <w:vAlign w:val="center"/>
          </w:tcPr>
          <w:p w14:paraId="12A821C6" w14:textId="7BCA4204" w:rsidR="0001218E" w:rsidRPr="005E2AF4" w:rsidRDefault="00D07532">
            <w:pPr>
              <w:rPr>
                <w:color w:val="000000" w:themeColor="text1"/>
                <w:sz w:val="20"/>
                <w:lang w:val="es-ES_tradnl"/>
              </w:rPr>
            </w:pPr>
            <w:r>
              <w:rPr>
                <w:color w:val="000000" w:themeColor="text1"/>
                <w:sz w:val="20"/>
                <w:lang w:val="es-ES_tradnl"/>
              </w:rPr>
              <w:t>PNUD</w:t>
            </w:r>
          </w:p>
        </w:tc>
        <w:tc>
          <w:tcPr>
            <w:tcW w:w="1632" w:type="pct"/>
            <w:shd w:val="clear" w:color="auto" w:fill="auto"/>
            <w:vAlign w:val="center"/>
          </w:tcPr>
          <w:p w14:paraId="57245DE7" w14:textId="09D6D253" w:rsidR="0001218E" w:rsidRPr="005E2AF4" w:rsidRDefault="00471B54">
            <w:pPr>
              <w:jc w:val="right"/>
              <w:rPr>
                <w:color w:val="000000" w:themeColor="text1"/>
                <w:sz w:val="20"/>
                <w:lang w:val="es-ES_tradnl"/>
              </w:rPr>
            </w:pPr>
            <w:bookmarkStart w:id="1" w:name="_Hlk149224199"/>
            <w:r w:rsidRPr="005E2AF4">
              <w:rPr>
                <w:color w:val="000000" w:themeColor="text1"/>
                <w:sz w:val="20"/>
                <w:lang w:val="es-ES_tradnl"/>
              </w:rPr>
              <w:t>1.</w:t>
            </w:r>
            <w:r w:rsidR="00F94549" w:rsidRPr="005E2AF4">
              <w:rPr>
                <w:color w:val="000000" w:themeColor="text1"/>
                <w:sz w:val="20"/>
                <w:lang w:val="es-ES_tradnl"/>
              </w:rPr>
              <w:t>43</w:t>
            </w:r>
            <w:r w:rsidRPr="005E2AF4">
              <w:rPr>
                <w:color w:val="000000" w:themeColor="text1"/>
                <w:sz w:val="20"/>
                <w:lang w:val="es-ES_tradnl"/>
              </w:rPr>
              <w:t>3.</w:t>
            </w:r>
            <w:r w:rsidR="00F94549" w:rsidRPr="005E2AF4">
              <w:rPr>
                <w:color w:val="000000" w:themeColor="text1"/>
                <w:sz w:val="20"/>
                <w:lang w:val="es-ES_tradnl"/>
              </w:rPr>
              <w:t>738</w:t>
            </w:r>
            <w:bookmarkEnd w:id="1"/>
          </w:p>
        </w:tc>
        <w:tc>
          <w:tcPr>
            <w:tcW w:w="1844" w:type="pct"/>
            <w:shd w:val="clear" w:color="auto" w:fill="auto"/>
            <w:vAlign w:val="center"/>
          </w:tcPr>
          <w:p w14:paraId="293350DE" w14:textId="16758CE6" w:rsidR="0001218E" w:rsidRPr="005E2AF4" w:rsidRDefault="00F94549">
            <w:pPr>
              <w:jc w:val="right"/>
              <w:rPr>
                <w:color w:val="000000" w:themeColor="text1"/>
                <w:sz w:val="20"/>
                <w:lang w:val="es-ES_tradnl"/>
              </w:rPr>
            </w:pPr>
            <w:r w:rsidRPr="005E2AF4">
              <w:rPr>
                <w:color w:val="000000" w:themeColor="text1"/>
                <w:sz w:val="20"/>
                <w:lang w:val="es-ES_tradnl"/>
              </w:rPr>
              <w:t>10</w:t>
            </w:r>
            <w:r w:rsidR="00471B54" w:rsidRPr="005E2AF4">
              <w:rPr>
                <w:color w:val="000000" w:themeColor="text1"/>
                <w:sz w:val="20"/>
                <w:lang w:val="es-ES_tradnl"/>
              </w:rPr>
              <w:t>0.</w:t>
            </w:r>
            <w:r w:rsidRPr="005E2AF4">
              <w:rPr>
                <w:color w:val="000000" w:themeColor="text1"/>
                <w:sz w:val="20"/>
                <w:lang w:val="es-ES_tradnl"/>
              </w:rPr>
              <w:t>362</w:t>
            </w:r>
          </w:p>
        </w:tc>
      </w:tr>
      <w:tr w:rsidR="0093504D" w:rsidRPr="005E2AF4" w14:paraId="6ED23C64" w14:textId="77777777" w:rsidTr="0047442F">
        <w:trPr>
          <w:trHeight w:hRule="exact" w:val="286"/>
        </w:trPr>
        <w:tc>
          <w:tcPr>
            <w:tcW w:w="1524" w:type="pct"/>
            <w:shd w:val="clear" w:color="auto" w:fill="auto"/>
            <w:vAlign w:val="center"/>
          </w:tcPr>
          <w:p w14:paraId="6692F58A" w14:textId="6FAFA1DE" w:rsidR="0093504D" w:rsidRPr="005E2AF4" w:rsidRDefault="00D07532">
            <w:pPr>
              <w:rPr>
                <w:color w:val="000000" w:themeColor="text1"/>
                <w:sz w:val="20"/>
                <w:lang w:val="es-ES_tradnl"/>
              </w:rPr>
            </w:pPr>
            <w:r>
              <w:rPr>
                <w:color w:val="000000" w:themeColor="text1"/>
                <w:sz w:val="20"/>
                <w:lang w:val="es-ES_tradnl"/>
              </w:rPr>
              <w:t>PNUMA</w:t>
            </w:r>
          </w:p>
        </w:tc>
        <w:tc>
          <w:tcPr>
            <w:tcW w:w="1632" w:type="pct"/>
            <w:shd w:val="clear" w:color="auto" w:fill="auto"/>
            <w:vAlign w:val="center"/>
          </w:tcPr>
          <w:p w14:paraId="2EE2AA8B" w14:textId="6EDF59BE" w:rsidR="0093504D" w:rsidRPr="005E2AF4" w:rsidRDefault="00F94549">
            <w:pPr>
              <w:jc w:val="right"/>
              <w:rPr>
                <w:color w:val="000000" w:themeColor="text1"/>
                <w:sz w:val="20"/>
                <w:lang w:val="es-ES_tradnl"/>
              </w:rPr>
            </w:pPr>
            <w:bookmarkStart w:id="2" w:name="_Hlk149224230"/>
            <w:r w:rsidRPr="005E2AF4">
              <w:rPr>
                <w:color w:val="000000" w:themeColor="text1"/>
                <w:sz w:val="20"/>
                <w:lang w:val="es-ES_tradnl"/>
              </w:rPr>
              <w:t>22</w:t>
            </w:r>
            <w:r w:rsidR="007C22E3" w:rsidRPr="005E2AF4">
              <w:rPr>
                <w:color w:val="000000" w:themeColor="text1"/>
                <w:sz w:val="20"/>
                <w:lang w:val="es-ES_tradnl"/>
              </w:rPr>
              <w:t>7.</w:t>
            </w:r>
            <w:r w:rsidRPr="005E2AF4">
              <w:rPr>
                <w:color w:val="000000" w:themeColor="text1"/>
                <w:sz w:val="20"/>
                <w:lang w:val="es-ES_tradnl"/>
              </w:rPr>
              <w:t>795</w:t>
            </w:r>
            <w:bookmarkEnd w:id="2"/>
          </w:p>
        </w:tc>
        <w:tc>
          <w:tcPr>
            <w:tcW w:w="1844" w:type="pct"/>
            <w:shd w:val="clear" w:color="auto" w:fill="auto"/>
            <w:vAlign w:val="center"/>
          </w:tcPr>
          <w:p w14:paraId="48B55031" w14:textId="1FFC6F14" w:rsidR="0093504D" w:rsidRPr="005E2AF4" w:rsidRDefault="00F94549">
            <w:pPr>
              <w:jc w:val="right"/>
              <w:rPr>
                <w:color w:val="000000" w:themeColor="text1"/>
                <w:sz w:val="20"/>
                <w:lang w:val="es-ES_tradnl"/>
              </w:rPr>
            </w:pPr>
            <w:bookmarkStart w:id="3" w:name="_Hlk149224243"/>
            <w:r w:rsidRPr="005E2AF4">
              <w:rPr>
                <w:color w:val="000000" w:themeColor="text1"/>
                <w:sz w:val="20"/>
                <w:lang w:val="es-ES_tradnl"/>
              </w:rPr>
              <w:t>2</w:t>
            </w:r>
            <w:r w:rsidR="007C22E3" w:rsidRPr="005E2AF4">
              <w:rPr>
                <w:color w:val="000000" w:themeColor="text1"/>
                <w:sz w:val="20"/>
                <w:lang w:val="es-ES_tradnl"/>
              </w:rPr>
              <w:t>8.</w:t>
            </w:r>
            <w:r w:rsidRPr="005E2AF4">
              <w:rPr>
                <w:color w:val="000000" w:themeColor="text1"/>
                <w:sz w:val="20"/>
                <w:lang w:val="es-ES_tradnl"/>
              </w:rPr>
              <w:t>243</w:t>
            </w:r>
            <w:bookmarkEnd w:id="3"/>
          </w:p>
        </w:tc>
      </w:tr>
      <w:tr w:rsidR="0001218E" w:rsidRPr="005E2AF4" w14:paraId="391B91A4" w14:textId="77777777" w:rsidTr="0047442F">
        <w:trPr>
          <w:trHeight w:hRule="exact" w:val="290"/>
        </w:trPr>
        <w:tc>
          <w:tcPr>
            <w:tcW w:w="1524" w:type="pct"/>
            <w:shd w:val="clear" w:color="auto" w:fill="auto"/>
            <w:vAlign w:val="center"/>
          </w:tcPr>
          <w:p w14:paraId="3DC28DB0" w14:textId="77777777" w:rsidR="0001218E" w:rsidRPr="005E2AF4" w:rsidRDefault="0001218E">
            <w:pPr>
              <w:rPr>
                <w:b/>
                <w:bCs/>
                <w:color w:val="000000" w:themeColor="text1"/>
                <w:sz w:val="20"/>
                <w:highlight w:val="cyan"/>
                <w:lang w:val="es-ES_tradnl"/>
              </w:rPr>
            </w:pPr>
            <w:r w:rsidRPr="005E2AF4">
              <w:rPr>
                <w:b/>
                <w:bCs/>
                <w:color w:val="000000" w:themeColor="text1"/>
                <w:sz w:val="20"/>
                <w:lang w:val="es-ES_tradnl"/>
              </w:rPr>
              <w:t>Total</w:t>
            </w:r>
          </w:p>
        </w:tc>
        <w:tc>
          <w:tcPr>
            <w:tcW w:w="1632" w:type="pct"/>
            <w:shd w:val="clear" w:color="auto" w:fill="auto"/>
            <w:vAlign w:val="center"/>
          </w:tcPr>
          <w:p w14:paraId="6BC26AFB" w14:textId="074C6EA8" w:rsidR="0001218E" w:rsidRPr="005E2AF4" w:rsidRDefault="007C22E3">
            <w:pPr>
              <w:jc w:val="right"/>
              <w:rPr>
                <w:b/>
                <w:bCs/>
                <w:color w:val="000000" w:themeColor="text1"/>
                <w:sz w:val="20"/>
                <w:lang w:val="es-ES_tradnl"/>
              </w:rPr>
            </w:pPr>
            <w:bookmarkStart w:id="4" w:name="_Hlk149224145"/>
            <w:r w:rsidRPr="005E2AF4">
              <w:rPr>
                <w:b/>
                <w:bCs/>
                <w:color w:val="000000" w:themeColor="text1"/>
                <w:sz w:val="20"/>
                <w:lang w:val="es-ES_tradnl"/>
              </w:rPr>
              <w:t>6.</w:t>
            </w:r>
            <w:r w:rsidR="00F94549" w:rsidRPr="005E2AF4">
              <w:rPr>
                <w:b/>
                <w:bCs/>
                <w:color w:val="000000" w:themeColor="text1"/>
                <w:sz w:val="20"/>
                <w:lang w:val="es-ES_tradnl"/>
              </w:rPr>
              <w:t>74</w:t>
            </w:r>
            <w:r w:rsidRPr="005E2AF4">
              <w:rPr>
                <w:b/>
                <w:bCs/>
                <w:color w:val="000000" w:themeColor="text1"/>
                <w:sz w:val="20"/>
                <w:lang w:val="es-ES_tradnl"/>
              </w:rPr>
              <w:t>6.</w:t>
            </w:r>
            <w:r w:rsidR="00F94549" w:rsidRPr="005E2AF4">
              <w:rPr>
                <w:b/>
                <w:bCs/>
                <w:color w:val="000000" w:themeColor="text1"/>
                <w:sz w:val="20"/>
                <w:lang w:val="es-ES_tradnl"/>
              </w:rPr>
              <w:t>923</w:t>
            </w:r>
            <w:bookmarkEnd w:id="4"/>
          </w:p>
        </w:tc>
        <w:tc>
          <w:tcPr>
            <w:tcW w:w="1844" w:type="pct"/>
            <w:shd w:val="clear" w:color="auto" w:fill="auto"/>
            <w:vAlign w:val="center"/>
          </w:tcPr>
          <w:p w14:paraId="1C8F1B6B" w14:textId="05CA829C" w:rsidR="0001218E" w:rsidRPr="005E2AF4" w:rsidRDefault="00F94549">
            <w:pPr>
              <w:jc w:val="right"/>
              <w:rPr>
                <w:b/>
                <w:bCs/>
                <w:color w:val="000000" w:themeColor="text1"/>
                <w:sz w:val="20"/>
                <w:lang w:val="es-ES_tradnl"/>
              </w:rPr>
            </w:pPr>
            <w:r w:rsidRPr="005E2AF4">
              <w:rPr>
                <w:b/>
                <w:bCs/>
                <w:color w:val="000000" w:themeColor="text1"/>
                <w:sz w:val="20"/>
                <w:lang w:val="es-ES_tradnl"/>
              </w:rPr>
              <w:t>48</w:t>
            </w:r>
            <w:r w:rsidR="00471B54" w:rsidRPr="005E2AF4">
              <w:rPr>
                <w:b/>
                <w:bCs/>
                <w:color w:val="000000" w:themeColor="text1"/>
                <w:sz w:val="20"/>
                <w:lang w:val="es-ES_tradnl"/>
              </w:rPr>
              <w:t>4.</w:t>
            </w:r>
            <w:r w:rsidRPr="005E2AF4">
              <w:rPr>
                <w:b/>
                <w:bCs/>
                <w:color w:val="000000" w:themeColor="text1"/>
                <w:sz w:val="20"/>
                <w:lang w:val="es-ES_tradnl"/>
              </w:rPr>
              <w:t>582</w:t>
            </w:r>
          </w:p>
        </w:tc>
      </w:tr>
    </w:tbl>
    <w:p w14:paraId="71AF1C23" w14:textId="77777777" w:rsidR="0001218E" w:rsidRPr="005E2AF4" w:rsidRDefault="0001218E">
      <w:pPr>
        <w:jc w:val="center"/>
        <w:rPr>
          <w:lang w:val="es-ES_tradnl"/>
        </w:rPr>
      </w:pPr>
    </w:p>
    <w:tbl>
      <w:tblPr>
        <w:tblStyle w:val="TableGrid"/>
        <w:tblW w:w="5000" w:type="pct"/>
        <w:tblLook w:val="04A0" w:firstRow="1" w:lastRow="0" w:firstColumn="1" w:lastColumn="0" w:noHBand="0" w:noVBand="1"/>
      </w:tblPr>
      <w:tblGrid>
        <w:gridCol w:w="3369"/>
        <w:gridCol w:w="6207"/>
      </w:tblGrid>
      <w:tr w:rsidR="0001218E" w:rsidRPr="005E2AF4" w14:paraId="714B6C39" w14:textId="77777777" w:rsidTr="0047442F">
        <w:trPr>
          <w:trHeight w:hRule="exact" w:val="281"/>
        </w:trPr>
        <w:tc>
          <w:tcPr>
            <w:tcW w:w="1759" w:type="pct"/>
            <w:shd w:val="clear" w:color="auto" w:fill="auto"/>
            <w:vAlign w:val="center"/>
          </w:tcPr>
          <w:p w14:paraId="65D76991" w14:textId="0E77BD82" w:rsidR="0001218E" w:rsidRPr="005E2AF4" w:rsidRDefault="00471B54">
            <w:pPr>
              <w:jc w:val="left"/>
              <w:rPr>
                <w:b/>
                <w:color w:val="000000" w:themeColor="text1"/>
                <w:sz w:val="20"/>
                <w:lang w:val="es-ES_tradnl"/>
              </w:rPr>
            </w:pPr>
            <w:r w:rsidRPr="005E2AF4">
              <w:rPr>
                <w:b/>
                <w:color w:val="000000" w:themeColor="text1"/>
                <w:sz w:val="20"/>
                <w:lang w:val="es-ES_tradnl"/>
              </w:rPr>
              <w:t>Recomendación</w:t>
            </w:r>
            <w:r w:rsidR="004D3F1B" w:rsidRPr="005E2AF4">
              <w:rPr>
                <w:b/>
                <w:color w:val="000000" w:themeColor="text1"/>
                <w:sz w:val="20"/>
                <w:lang w:val="es-ES_tradnl"/>
              </w:rPr>
              <w:t xml:space="preserve"> </w:t>
            </w:r>
            <w:r w:rsidRPr="005E2AF4">
              <w:rPr>
                <w:b/>
                <w:color w:val="000000" w:themeColor="text1"/>
                <w:sz w:val="20"/>
                <w:lang w:val="es-ES_tradnl"/>
              </w:rPr>
              <w:t>de</w:t>
            </w:r>
            <w:r w:rsidR="004D3F1B" w:rsidRPr="005E2AF4">
              <w:rPr>
                <w:b/>
                <w:color w:val="000000" w:themeColor="text1"/>
                <w:sz w:val="20"/>
                <w:lang w:val="es-ES_tradnl"/>
              </w:rPr>
              <w:t xml:space="preserve"> </w:t>
            </w:r>
            <w:r w:rsidRPr="005E2AF4">
              <w:rPr>
                <w:b/>
                <w:color w:val="000000" w:themeColor="text1"/>
                <w:sz w:val="20"/>
                <w:lang w:val="es-ES_tradnl"/>
              </w:rPr>
              <w:t>la</w:t>
            </w:r>
            <w:r w:rsidR="004D3F1B" w:rsidRPr="005E2AF4">
              <w:rPr>
                <w:b/>
                <w:color w:val="000000" w:themeColor="text1"/>
                <w:sz w:val="20"/>
                <w:lang w:val="es-ES_tradnl"/>
              </w:rPr>
              <w:t xml:space="preserve"> </w:t>
            </w:r>
            <w:r w:rsidRPr="005E2AF4">
              <w:rPr>
                <w:b/>
                <w:color w:val="000000" w:themeColor="text1"/>
                <w:sz w:val="20"/>
                <w:lang w:val="es-ES_tradnl"/>
              </w:rPr>
              <w:t>Secretaría</w:t>
            </w:r>
            <w:r w:rsidR="0001218E" w:rsidRPr="005E2AF4">
              <w:rPr>
                <w:b/>
                <w:color w:val="000000" w:themeColor="text1"/>
                <w:sz w:val="20"/>
                <w:lang w:val="es-ES_tradnl"/>
              </w:rPr>
              <w:t>:</w:t>
            </w:r>
          </w:p>
        </w:tc>
        <w:tc>
          <w:tcPr>
            <w:tcW w:w="3241" w:type="pct"/>
            <w:shd w:val="clear" w:color="auto" w:fill="auto"/>
            <w:vAlign w:val="center"/>
          </w:tcPr>
          <w:p w14:paraId="13F9CD73" w14:textId="2DA2C393" w:rsidR="0001218E" w:rsidRPr="005E2AF4" w:rsidRDefault="00471B54">
            <w:pPr>
              <w:jc w:val="center"/>
              <w:rPr>
                <w:color w:val="000000" w:themeColor="text1"/>
                <w:sz w:val="20"/>
                <w:lang w:val="es-ES_tradnl"/>
              </w:rPr>
            </w:pPr>
            <w:r w:rsidRPr="005E2AF4">
              <w:rPr>
                <w:color w:val="000000" w:themeColor="text1"/>
                <w:sz w:val="20"/>
                <w:lang w:val="es-ES_tradnl"/>
              </w:rPr>
              <w:t>Para</w:t>
            </w:r>
            <w:r w:rsidR="004D3F1B" w:rsidRPr="005E2AF4">
              <w:rPr>
                <w:color w:val="000000" w:themeColor="text1"/>
                <w:sz w:val="20"/>
                <w:lang w:val="es-ES_tradnl"/>
              </w:rPr>
              <w:t xml:space="preserve"> </w:t>
            </w:r>
            <w:r w:rsidRPr="005E2AF4">
              <w:rPr>
                <w:color w:val="000000" w:themeColor="text1"/>
                <w:sz w:val="20"/>
                <w:lang w:val="es-ES_tradnl"/>
              </w:rPr>
              <w:t>consideración</w:t>
            </w:r>
            <w:r w:rsidR="004D3F1B" w:rsidRPr="005E2AF4">
              <w:rPr>
                <w:color w:val="000000" w:themeColor="text1"/>
                <w:sz w:val="20"/>
                <w:lang w:val="es-ES_tradnl"/>
              </w:rPr>
              <w:t xml:space="preserve"> </w:t>
            </w:r>
            <w:r w:rsidRPr="005E2AF4">
              <w:rPr>
                <w:color w:val="000000" w:themeColor="text1"/>
                <w:sz w:val="20"/>
                <w:lang w:val="es-ES_tradnl"/>
              </w:rPr>
              <w:t>individual</w:t>
            </w:r>
          </w:p>
        </w:tc>
      </w:tr>
    </w:tbl>
    <w:p w14:paraId="36E15A7C" w14:textId="77777777" w:rsidR="00A72033" w:rsidRPr="005E2AF4" w:rsidRDefault="00A72033">
      <w:pPr>
        <w:jc w:val="left"/>
        <w:rPr>
          <w:b/>
          <w:lang w:val="es-ES_tradnl"/>
        </w:rPr>
      </w:pPr>
      <w:r w:rsidRPr="005E2AF4">
        <w:rPr>
          <w:b/>
          <w:lang w:val="es-ES_tradnl"/>
        </w:rPr>
        <w:br w:type="page"/>
      </w:r>
    </w:p>
    <w:p w14:paraId="58145130" w14:textId="6A2A2FAF" w:rsidR="0001218E" w:rsidRPr="005E2AF4" w:rsidRDefault="00471B54" w:rsidP="00C348F6">
      <w:pPr>
        <w:widowControl w:val="0"/>
        <w:tabs>
          <w:tab w:val="left" w:pos="2880"/>
          <w:tab w:val="left" w:pos="5760"/>
        </w:tabs>
        <w:spacing w:before="240" w:after="240"/>
        <w:jc w:val="center"/>
        <w:rPr>
          <w:b/>
          <w:lang w:val="es-ES_tradnl"/>
        </w:rPr>
      </w:pPr>
      <w:r w:rsidRPr="005E2AF4">
        <w:rPr>
          <w:b/>
          <w:lang w:val="es-ES_tradnl"/>
        </w:rPr>
        <w:lastRenderedPageBreak/>
        <w:t>DESCRIPCIÓN</w:t>
      </w:r>
      <w:r w:rsidR="004D3F1B" w:rsidRPr="005E2AF4">
        <w:rPr>
          <w:b/>
          <w:lang w:val="es-ES_tradnl"/>
        </w:rPr>
        <w:t xml:space="preserve"> </w:t>
      </w:r>
      <w:r w:rsidRPr="005E2AF4">
        <w:rPr>
          <w:b/>
          <w:lang w:val="es-ES_tradnl"/>
        </w:rPr>
        <w:t>DEL</w:t>
      </w:r>
      <w:r w:rsidR="004D3F1B" w:rsidRPr="005E2AF4">
        <w:rPr>
          <w:b/>
          <w:lang w:val="es-ES_tradnl"/>
        </w:rPr>
        <w:t xml:space="preserve"> </w:t>
      </w:r>
      <w:r w:rsidRPr="005E2AF4">
        <w:rPr>
          <w:b/>
          <w:lang w:val="es-ES_tradnl"/>
        </w:rPr>
        <w:t>PROYECTO</w:t>
      </w:r>
    </w:p>
    <w:p w14:paraId="12E6B1A2" w14:textId="32546EED" w:rsidR="00411150" w:rsidRPr="005E2AF4" w:rsidRDefault="00471B54" w:rsidP="007473C4">
      <w:pPr>
        <w:pStyle w:val="Heading1"/>
        <w:rPr>
          <w:lang w:val="es-ES_tradnl"/>
        </w:rPr>
      </w:pPr>
      <w:bookmarkStart w:id="5" w:name="_Hlk126916095"/>
      <w:r w:rsidRPr="005E2AF4">
        <w:rPr>
          <w:lang w:val="es-ES_tradnl"/>
        </w:rPr>
        <w:t>A</w:t>
      </w:r>
      <w:r w:rsidR="004D3F1B" w:rsidRPr="005E2AF4">
        <w:rPr>
          <w:lang w:val="es-ES_tradnl"/>
        </w:rPr>
        <w:t xml:space="preserve"> </w:t>
      </w:r>
      <w:r w:rsidRPr="005E2AF4">
        <w:rPr>
          <w:lang w:val="es-ES_tradnl"/>
        </w:rPr>
        <w:t>nombre</w:t>
      </w:r>
      <w:r w:rsidR="004D3F1B" w:rsidRPr="005E2AF4">
        <w:rPr>
          <w:lang w:val="es-ES_tradnl"/>
        </w:rPr>
        <w:t xml:space="preserve"> </w:t>
      </w:r>
      <w:r w:rsidRPr="005E2AF4">
        <w:rPr>
          <w:lang w:val="es-ES_tradnl"/>
        </w:rPr>
        <w:t>del</w:t>
      </w:r>
      <w:r w:rsidR="004D3F1B" w:rsidRPr="005E2AF4">
        <w:rPr>
          <w:lang w:val="es-ES_tradnl"/>
        </w:rPr>
        <w:t xml:space="preserve"> </w:t>
      </w:r>
      <w:r w:rsidRPr="005E2AF4">
        <w:rPr>
          <w:lang w:val="es-ES_tradnl"/>
        </w:rPr>
        <w:t>Gobierno</w:t>
      </w:r>
      <w:r w:rsidR="004D3F1B" w:rsidRPr="005E2AF4">
        <w:rPr>
          <w:lang w:val="es-ES_tradnl"/>
        </w:rPr>
        <w:t xml:space="preserve"> </w:t>
      </w:r>
      <w:r w:rsidRPr="005E2AF4">
        <w:rPr>
          <w:lang w:val="es-ES_tradnl"/>
        </w:rPr>
        <w:t>de</w:t>
      </w:r>
      <w:r w:rsidR="004D3F1B" w:rsidRPr="005E2AF4">
        <w:rPr>
          <w:lang w:val="es-ES_tradnl"/>
        </w:rPr>
        <w:t xml:space="preserve"> </w:t>
      </w:r>
      <w:r w:rsidR="000F4186" w:rsidRPr="005E2AF4">
        <w:rPr>
          <w:lang w:val="es-ES_tradnl"/>
        </w:rPr>
        <w:t>México</w:t>
      </w:r>
      <w:r w:rsidR="00411150" w:rsidRPr="005E2AF4">
        <w:rPr>
          <w:lang w:val="es-ES_tradnl"/>
        </w:rPr>
        <w:t>,</w:t>
      </w:r>
      <w:r w:rsidR="004D3F1B" w:rsidRPr="005E2AF4">
        <w:rPr>
          <w:lang w:val="es-ES_tradnl"/>
        </w:rPr>
        <w:t xml:space="preserve"> </w:t>
      </w:r>
      <w:r w:rsidRPr="005E2AF4">
        <w:rPr>
          <w:lang w:val="es-ES_tradnl"/>
        </w:rPr>
        <w:t>la</w:t>
      </w:r>
      <w:r w:rsidR="004D3F1B" w:rsidRPr="005E2AF4">
        <w:rPr>
          <w:lang w:val="es-ES_tradnl"/>
        </w:rPr>
        <w:t xml:space="preserve"> </w:t>
      </w:r>
      <w:r w:rsidR="00EA02E8">
        <w:rPr>
          <w:lang w:val="es-ES_tradnl"/>
        </w:rPr>
        <w:t xml:space="preserve">ONUDI, </w:t>
      </w:r>
      <w:r w:rsidR="009A2AB1" w:rsidRPr="005E2AF4">
        <w:rPr>
          <w:lang w:val="es-ES_tradnl"/>
        </w:rPr>
        <w:t>en</w:t>
      </w:r>
      <w:r w:rsidR="004D3F1B" w:rsidRPr="005E2AF4">
        <w:rPr>
          <w:lang w:val="es-ES_tradnl"/>
        </w:rPr>
        <w:t xml:space="preserve"> </w:t>
      </w:r>
      <w:r w:rsidR="009A2AB1" w:rsidRPr="005E2AF4">
        <w:rPr>
          <w:lang w:val="es-ES_tradnl"/>
        </w:rPr>
        <w:t>calidad</w:t>
      </w:r>
      <w:r w:rsidR="004D3F1B" w:rsidRPr="005E2AF4">
        <w:rPr>
          <w:lang w:val="es-ES_tradnl"/>
        </w:rPr>
        <w:t xml:space="preserve"> </w:t>
      </w:r>
      <w:r w:rsidR="009A2AB1" w:rsidRPr="005E2AF4">
        <w:rPr>
          <w:lang w:val="es-ES_tradnl"/>
        </w:rPr>
        <w:t>de</w:t>
      </w:r>
      <w:r w:rsidR="004D3F1B" w:rsidRPr="005E2AF4">
        <w:rPr>
          <w:lang w:val="es-ES_tradnl"/>
        </w:rPr>
        <w:t xml:space="preserve"> </w:t>
      </w:r>
      <w:r w:rsidR="009A2AB1" w:rsidRPr="005E2AF4">
        <w:rPr>
          <w:lang w:val="es-ES_tradnl"/>
        </w:rPr>
        <w:t>principal</w:t>
      </w:r>
      <w:r w:rsidR="004D3F1B" w:rsidRPr="005E2AF4">
        <w:rPr>
          <w:lang w:val="es-ES_tradnl"/>
        </w:rPr>
        <w:t xml:space="preserve"> </w:t>
      </w:r>
      <w:r w:rsidR="009A2AB1" w:rsidRPr="005E2AF4">
        <w:rPr>
          <w:lang w:val="es-ES_tradnl"/>
        </w:rPr>
        <w:t>organismo</w:t>
      </w:r>
      <w:r w:rsidR="004D3F1B" w:rsidRPr="005E2AF4">
        <w:rPr>
          <w:lang w:val="es-ES_tradnl"/>
        </w:rPr>
        <w:t xml:space="preserve"> </w:t>
      </w:r>
      <w:r w:rsidR="00127002" w:rsidRPr="005E2AF4">
        <w:rPr>
          <w:lang w:val="es-ES_tradnl"/>
        </w:rPr>
        <w:t>de</w:t>
      </w:r>
      <w:r w:rsidR="004D3F1B" w:rsidRPr="005E2AF4">
        <w:rPr>
          <w:lang w:val="es-ES_tradnl"/>
        </w:rPr>
        <w:t xml:space="preserve"> </w:t>
      </w:r>
      <w:r w:rsidR="00127002" w:rsidRPr="005E2AF4">
        <w:rPr>
          <w:lang w:val="es-ES_tradnl"/>
        </w:rPr>
        <w:t>ejecución</w:t>
      </w:r>
      <w:r w:rsidR="00EA02E8">
        <w:rPr>
          <w:lang w:val="es-ES_tradnl"/>
        </w:rPr>
        <w:t>,</w:t>
      </w:r>
      <w:r w:rsidR="004D3F1B" w:rsidRPr="005E2AF4">
        <w:rPr>
          <w:lang w:val="es-ES_tradnl"/>
        </w:rPr>
        <w:t xml:space="preserve"> </w:t>
      </w:r>
      <w:r w:rsidR="00EA02E8">
        <w:rPr>
          <w:lang w:val="es-ES_tradnl"/>
        </w:rPr>
        <w:t>solicita financiamiento</w:t>
      </w:r>
      <w:r w:rsidR="004D3F1B" w:rsidRPr="005E2AF4">
        <w:rPr>
          <w:lang w:val="es-ES_tradnl"/>
        </w:rPr>
        <w:t xml:space="preserve"> </w:t>
      </w:r>
      <w:r w:rsidR="00EA02E8">
        <w:rPr>
          <w:lang w:val="es-ES_tradnl"/>
        </w:rPr>
        <w:t xml:space="preserve">para la </w:t>
      </w:r>
      <w:r w:rsidR="00AB07F0">
        <w:rPr>
          <w:lang w:val="es-ES_tradnl"/>
        </w:rPr>
        <w:t xml:space="preserve">etapa I del </w:t>
      </w:r>
      <w:r w:rsidR="00F65A59">
        <w:rPr>
          <w:lang w:val="es-ES_tradnl"/>
        </w:rPr>
        <w:t>plan de aplicación de la Enmienda de Kigali</w:t>
      </w:r>
      <w:r w:rsidR="00411150" w:rsidRPr="005E2AF4">
        <w:rPr>
          <w:lang w:val="es-ES_tradnl"/>
        </w:rPr>
        <w:t>,</w:t>
      </w:r>
      <w:r w:rsidR="004D3F1B" w:rsidRPr="005E2AF4">
        <w:rPr>
          <w:lang w:val="es-ES_tradnl"/>
        </w:rPr>
        <w:t xml:space="preserve"> </w:t>
      </w:r>
      <w:r w:rsidR="00F65A59">
        <w:rPr>
          <w:lang w:val="es-ES_tradnl"/>
        </w:rPr>
        <w:t>por un total de</w:t>
      </w:r>
      <w:r w:rsidR="004D3F1B" w:rsidRPr="005E2AF4">
        <w:rPr>
          <w:lang w:val="es-ES_tradnl"/>
        </w:rPr>
        <w:t xml:space="preserve"> </w:t>
      </w:r>
      <w:r w:rsidR="00411150" w:rsidRPr="005E2AF4">
        <w:rPr>
          <w:lang w:val="es-ES_tradnl"/>
        </w:rPr>
        <w:t>2</w:t>
      </w:r>
      <w:r w:rsidRPr="005E2AF4">
        <w:rPr>
          <w:lang w:val="es-ES_tradnl"/>
        </w:rPr>
        <w:t>1.</w:t>
      </w:r>
      <w:r w:rsidR="00411150" w:rsidRPr="005E2AF4">
        <w:rPr>
          <w:lang w:val="es-ES_tradnl"/>
        </w:rPr>
        <w:t>72</w:t>
      </w:r>
      <w:r w:rsidR="007C22E3" w:rsidRPr="005E2AF4">
        <w:rPr>
          <w:lang w:val="es-ES_tradnl"/>
        </w:rPr>
        <w:t>6.</w:t>
      </w:r>
      <w:r w:rsidR="00411150" w:rsidRPr="005E2AF4">
        <w:rPr>
          <w:lang w:val="es-ES_tradnl"/>
        </w:rPr>
        <w:t>82</w:t>
      </w:r>
      <w:r w:rsidRPr="005E2AF4">
        <w:rPr>
          <w:lang w:val="es-ES_tradnl"/>
        </w:rPr>
        <w:t>4</w:t>
      </w:r>
      <w:r w:rsidR="004D3F1B" w:rsidRPr="005E2AF4">
        <w:rPr>
          <w:lang w:val="es-ES_tradnl"/>
        </w:rPr>
        <w:t xml:space="preserve"> </w:t>
      </w:r>
      <w:r w:rsidR="0076363D" w:rsidRPr="005E2AF4">
        <w:rPr>
          <w:lang w:val="es-ES_tradnl"/>
        </w:rPr>
        <w:t>$EUA,</w:t>
      </w:r>
      <w:r w:rsidR="004D3F1B" w:rsidRPr="005E2AF4">
        <w:rPr>
          <w:lang w:val="es-ES_tradnl"/>
        </w:rPr>
        <w:t xml:space="preserve"> </w:t>
      </w:r>
      <w:r w:rsidR="0076363D" w:rsidRPr="005E2AF4">
        <w:rPr>
          <w:lang w:val="es-ES_tradnl"/>
        </w:rPr>
        <w:t>cifra</w:t>
      </w:r>
      <w:r w:rsidR="004D3F1B" w:rsidRPr="005E2AF4">
        <w:rPr>
          <w:lang w:val="es-ES_tradnl"/>
        </w:rPr>
        <w:t xml:space="preserve"> </w:t>
      </w:r>
      <w:r w:rsidR="0076363D" w:rsidRPr="005E2AF4">
        <w:rPr>
          <w:lang w:val="es-ES_tradnl"/>
        </w:rPr>
        <w:t>consistente</w:t>
      </w:r>
      <w:r w:rsidR="004D3F1B" w:rsidRPr="005E2AF4">
        <w:rPr>
          <w:lang w:val="es-ES_tradnl"/>
        </w:rPr>
        <w:t xml:space="preserve"> </w:t>
      </w:r>
      <w:r w:rsidR="0076363D" w:rsidRPr="005E2AF4">
        <w:rPr>
          <w:lang w:val="es-ES_tradnl"/>
        </w:rPr>
        <w:t>en</w:t>
      </w:r>
      <w:r w:rsidR="004D3F1B" w:rsidRPr="005E2AF4">
        <w:rPr>
          <w:lang w:val="es-ES_tradnl"/>
        </w:rPr>
        <w:t xml:space="preserve"> </w:t>
      </w:r>
      <w:r w:rsidR="00411150" w:rsidRPr="005E2AF4">
        <w:rPr>
          <w:lang w:val="es-ES_tradnl"/>
        </w:rPr>
        <w:t>1</w:t>
      </w:r>
      <w:r w:rsidRPr="005E2AF4">
        <w:rPr>
          <w:lang w:val="es-ES_tradnl"/>
        </w:rPr>
        <w:t>4.</w:t>
      </w:r>
      <w:r w:rsidR="00411150" w:rsidRPr="005E2AF4">
        <w:rPr>
          <w:lang w:val="es-ES_tradnl"/>
        </w:rPr>
        <w:t>35</w:t>
      </w:r>
      <w:r w:rsidR="007C22E3" w:rsidRPr="005E2AF4">
        <w:rPr>
          <w:lang w:val="es-ES_tradnl"/>
        </w:rPr>
        <w:t>8.</w:t>
      </w:r>
      <w:r w:rsidR="00411150" w:rsidRPr="005E2AF4">
        <w:rPr>
          <w:lang w:val="es-ES_tradnl"/>
        </w:rPr>
        <w:t>69</w:t>
      </w:r>
      <w:r w:rsidRPr="005E2AF4">
        <w:rPr>
          <w:lang w:val="es-ES_tradnl"/>
        </w:rPr>
        <w:t>3</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Pr="005E2AF4">
        <w:rPr>
          <w:lang w:val="es-ES_tradnl"/>
        </w:rPr>
        <w:t>1.</w:t>
      </w:r>
      <w:r w:rsidR="00411150" w:rsidRPr="005E2AF4">
        <w:rPr>
          <w:lang w:val="es-ES_tradnl"/>
        </w:rPr>
        <w:t>00</w:t>
      </w:r>
      <w:r w:rsidR="007C22E3" w:rsidRPr="005E2AF4">
        <w:rPr>
          <w:lang w:val="es-ES_tradnl"/>
        </w:rPr>
        <w:t>5.</w:t>
      </w:r>
      <w:r w:rsidR="00411150" w:rsidRPr="005E2AF4">
        <w:rPr>
          <w:lang w:val="es-ES_tradnl"/>
        </w:rPr>
        <w:t>10</w:t>
      </w:r>
      <w:r w:rsidR="007C22E3" w:rsidRPr="005E2AF4">
        <w:rPr>
          <w:lang w:val="es-ES_tradnl"/>
        </w:rPr>
        <w:t>9</w:t>
      </w:r>
      <w:r w:rsidR="008768E5" w:rsidRPr="008768E5">
        <w:rPr>
          <w:lang w:val="es-ES_tradnl"/>
        </w:rPr>
        <w:t xml:space="preserve"> $EUA</w:t>
      </w:r>
      <w:r w:rsidR="004D3F1B" w:rsidRPr="005E2AF4">
        <w:rPr>
          <w:lang w:val="es-ES_tradnl"/>
        </w:rPr>
        <w:t xml:space="preserve"> </w:t>
      </w:r>
      <w:r w:rsidR="00556539" w:rsidRPr="005E2AF4">
        <w:rPr>
          <w:lang w:val="es-ES_tradnl"/>
        </w:rPr>
        <w:t>para</w:t>
      </w:r>
      <w:r w:rsidR="004D3F1B" w:rsidRPr="005E2AF4">
        <w:rPr>
          <w:lang w:val="es-ES_tradnl"/>
        </w:rPr>
        <w:t xml:space="preserve"> </w:t>
      </w:r>
      <w:r w:rsidR="00556539" w:rsidRPr="005E2AF4">
        <w:rPr>
          <w:lang w:val="es-ES_tradnl"/>
        </w:rPr>
        <w:t>la</w:t>
      </w:r>
      <w:r w:rsidR="004D3F1B" w:rsidRPr="005E2AF4">
        <w:rPr>
          <w:lang w:val="es-ES_tradnl"/>
        </w:rPr>
        <w:t xml:space="preserve"> </w:t>
      </w:r>
      <w:r w:rsidRPr="005E2AF4">
        <w:rPr>
          <w:lang w:val="es-ES_tradnl"/>
        </w:rPr>
        <w:t>ONUDI</w:t>
      </w:r>
      <w:r w:rsidR="00411150" w:rsidRPr="005E2AF4">
        <w:rPr>
          <w:lang w:val="es-ES_tradnl"/>
        </w:rPr>
        <w:t>,</w:t>
      </w:r>
      <w:r w:rsidR="004D3F1B" w:rsidRPr="005E2AF4">
        <w:rPr>
          <w:lang w:val="es-ES_tradnl"/>
        </w:rPr>
        <w:t xml:space="preserve"> </w:t>
      </w:r>
      <w:r w:rsidRPr="005E2AF4">
        <w:rPr>
          <w:lang w:val="es-ES_tradnl"/>
        </w:rPr>
        <w:t>4.</w:t>
      </w:r>
      <w:r w:rsidR="00411150" w:rsidRPr="005E2AF4">
        <w:rPr>
          <w:lang w:val="es-ES_tradnl"/>
        </w:rPr>
        <w:t>86</w:t>
      </w:r>
      <w:r w:rsidR="007C22E3" w:rsidRPr="005E2AF4">
        <w:rPr>
          <w:lang w:val="es-ES_tradnl"/>
        </w:rPr>
        <w:t>7.</w:t>
      </w:r>
      <w:r w:rsidR="00411150" w:rsidRPr="005E2AF4">
        <w:rPr>
          <w:lang w:val="es-ES_tradnl"/>
        </w:rPr>
        <w:t>50</w:t>
      </w:r>
      <w:r w:rsidRPr="005E2AF4">
        <w:rPr>
          <w:lang w:val="es-ES_tradnl"/>
        </w:rPr>
        <w:t>0</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411150" w:rsidRPr="005E2AF4">
        <w:rPr>
          <w:lang w:val="es-ES_tradnl"/>
        </w:rPr>
        <w:t>34</w:t>
      </w:r>
      <w:r w:rsidRPr="005E2AF4">
        <w:rPr>
          <w:lang w:val="es-ES_tradnl"/>
        </w:rPr>
        <w:t>0.</w:t>
      </w:r>
      <w:r w:rsidR="00411150" w:rsidRPr="005E2AF4">
        <w:rPr>
          <w:lang w:val="es-ES_tradnl"/>
        </w:rPr>
        <w:t>72</w:t>
      </w:r>
      <w:r w:rsidR="00901C5E">
        <w:rPr>
          <w:lang w:val="es-ES_tradnl"/>
        </w:rPr>
        <w:t>5</w:t>
      </w:r>
      <w:r w:rsidR="00A92070">
        <w:rPr>
          <w:lang w:val="es-ES_tradnl"/>
        </w:rPr>
        <w:t xml:space="preserve"> </w:t>
      </w:r>
      <w:r w:rsidR="00901C5E" w:rsidRPr="00901C5E">
        <w:rPr>
          <w:lang w:val="es-ES_tradnl"/>
        </w:rPr>
        <w:t xml:space="preserve">$EUA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00F65A59">
        <w:rPr>
          <w:lang w:val="es-ES_tradnl"/>
        </w:rPr>
        <w:t>PNUD,</w:t>
      </w:r>
      <w:r w:rsidR="004D3F1B" w:rsidRPr="005E2AF4">
        <w:rPr>
          <w:lang w:val="es-ES_tradnl"/>
        </w:rPr>
        <w:t xml:space="preserve"> </w:t>
      </w:r>
      <w:r w:rsidRPr="005E2AF4">
        <w:rPr>
          <w:lang w:val="es-ES_tradnl"/>
        </w:rPr>
        <w:t>y</w:t>
      </w:r>
      <w:r w:rsidR="004D3F1B" w:rsidRPr="005E2AF4">
        <w:rPr>
          <w:lang w:val="es-ES_tradnl"/>
        </w:rPr>
        <w:t xml:space="preserve"> </w:t>
      </w:r>
      <w:r w:rsidRPr="005E2AF4">
        <w:rPr>
          <w:lang w:val="es-ES_tradnl"/>
        </w:rPr>
        <w:t>1.</w:t>
      </w:r>
      <w:r w:rsidR="00411150" w:rsidRPr="005E2AF4">
        <w:rPr>
          <w:lang w:val="es-ES_tradnl"/>
        </w:rPr>
        <w:t>03</w:t>
      </w:r>
      <w:r w:rsidRPr="005E2AF4">
        <w:rPr>
          <w:lang w:val="es-ES_tradnl"/>
        </w:rPr>
        <w:t>1.</w:t>
      </w:r>
      <w:r w:rsidR="00411150" w:rsidRPr="005E2AF4">
        <w:rPr>
          <w:lang w:val="es-ES_tradnl"/>
        </w:rPr>
        <w:t>34</w:t>
      </w:r>
      <w:r w:rsidR="007C22E3" w:rsidRPr="005E2AF4">
        <w:rPr>
          <w:lang w:val="es-ES_tradnl"/>
        </w:rPr>
        <w:t>9</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411150" w:rsidRPr="005E2AF4">
        <w:rPr>
          <w:lang w:val="es-ES_tradnl"/>
        </w:rPr>
        <w:t>12</w:t>
      </w:r>
      <w:r w:rsidRPr="005E2AF4">
        <w:rPr>
          <w:lang w:val="es-ES_tradnl"/>
        </w:rPr>
        <w:t>3.</w:t>
      </w:r>
      <w:r w:rsidR="00411150" w:rsidRPr="005E2AF4">
        <w:rPr>
          <w:lang w:val="es-ES_tradnl"/>
        </w:rPr>
        <w:t>44</w:t>
      </w:r>
      <w:r w:rsidR="00FC231B">
        <w:rPr>
          <w:lang w:val="es-ES_tradnl"/>
        </w:rPr>
        <w:t>8</w:t>
      </w:r>
      <w:r w:rsidR="00FC231B" w:rsidRPr="00FC231B">
        <w:rPr>
          <w:lang w:val="es-ES_tradnl"/>
        </w:rPr>
        <w:t xml:space="preserve"> $EUA</w:t>
      </w:r>
      <w:r w:rsidR="004D3F1B" w:rsidRPr="005E2AF4">
        <w:rPr>
          <w:lang w:val="es-ES_tradnl"/>
        </w:rPr>
        <w:t xml:space="preserve">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Pr="005E2AF4">
        <w:rPr>
          <w:lang w:val="es-ES_tradnl"/>
        </w:rPr>
        <w:t>PNUMA</w:t>
      </w:r>
      <w:r w:rsidR="00411150" w:rsidRPr="005E2AF4">
        <w:rPr>
          <w:lang w:val="es-ES_tradnl"/>
        </w:rPr>
        <w:t>,</w:t>
      </w:r>
      <w:r w:rsidR="004D3F1B" w:rsidRPr="005E2AF4">
        <w:rPr>
          <w:lang w:val="es-ES_tradnl"/>
        </w:rPr>
        <w:t xml:space="preserve"> </w:t>
      </w:r>
      <w:r w:rsidR="006E7CE8">
        <w:rPr>
          <w:lang w:val="es-ES_tradnl"/>
        </w:rPr>
        <w:t xml:space="preserve">todo ello </w:t>
      </w:r>
      <w:r w:rsidR="007C22E3" w:rsidRPr="005E2AF4">
        <w:rPr>
          <w:lang w:val="es-ES_tradnl"/>
        </w:rPr>
        <w:t>según</w:t>
      </w:r>
      <w:r w:rsidR="004D3F1B" w:rsidRPr="005E2AF4">
        <w:rPr>
          <w:lang w:val="es-ES_tradnl"/>
        </w:rPr>
        <w:t xml:space="preserve"> </w:t>
      </w:r>
      <w:r w:rsidR="007C22E3" w:rsidRPr="005E2AF4">
        <w:rPr>
          <w:lang w:val="es-ES_tradnl"/>
        </w:rPr>
        <w:t>lo</w:t>
      </w:r>
      <w:r w:rsidR="004D3F1B" w:rsidRPr="005E2AF4">
        <w:rPr>
          <w:lang w:val="es-ES_tradnl"/>
        </w:rPr>
        <w:t xml:space="preserve"> </w:t>
      </w:r>
      <w:r w:rsidR="007C22E3" w:rsidRPr="005E2AF4">
        <w:rPr>
          <w:lang w:val="es-ES_tradnl"/>
        </w:rPr>
        <w:t>originalmente</w:t>
      </w:r>
      <w:r w:rsidR="004D3F1B" w:rsidRPr="005E2AF4">
        <w:rPr>
          <w:lang w:val="es-ES_tradnl"/>
        </w:rPr>
        <w:t xml:space="preserve"> </w:t>
      </w:r>
      <w:r w:rsidR="007C22E3" w:rsidRPr="005E2AF4">
        <w:rPr>
          <w:lang w:val="es-ES_tradnl"/>
        </w:rPr>
        <w:t>solicitado</w:t>
      </w:r>
      <w:r w:rsidR="00411150" w:rsidRPr="005E2AF4">
        <w:rPr>
          <w:lang w:val="es-ES_tradnl"/>
        </w:rPr>
        <w:t>.</w:t>
      </w:r>
      <w:r w:rsidR="00411150" w:rsidRPr="005E2AF4">
        <w:rPr>
          <w:vertAlign w:val="superscript"/>
          <w:lang w:val="es-ES_tradnl"/>
        </w:rPr>
        <w:footnoteReference w:id="3"/>
      </w:r>
    </w:p>
    <w:p w14:paraId="3739551D" w14:textId="7F452EAE" w:rsidR="00411150" w:rsidRPr="005E2AF4" w:rsidRDefault="00556539">
      <w:pPr>
        <w:pStyle w:val="Heading1"/>
        <w:rPr>
          <w:lang w:val="es-ES_tradnl"/>
        </w:rPr>
      </w:pPr>
      <w:r w:rsidRPr="005E2AF4">
        <w:rPr>
          <w:lang w:val="es-ES_tradnl"/>
        </w:rPr>
        <w:t>La</w:t>
      </w:r>
      <w:r w:rsidR="004D3F1B" w:rsidRPr="005E2AF4">
        <w:rPr>
          <w:lang w:val="es-ES_tradnl"/>
        </w:rPr>
        <w:t xml:space="preserve"> </w:t>
      </w:r>
      <w:r w:rsidRPr="005E2AF4">
        <w:rPr>
          <w:lang w:val="es-ES_tradnl"/>
        </w:rPr>
        <w:t>ejecución</w:t>
      </w:r>
      <w:r w:rsidR="004D3F1B" w:rsidRPr="005E2AF4">
        <w:rPr>
          <w:lang w:val="es-ES_tradnl"/>
        </w:rPr>
        <w:t xml:space="preserve"> </w:t>
      </w:r>
      <w:r w:rsidR="007C22E3" w:rsidRPr="005E2AF4">
        <w:rPr>
          <w:lang w:val="es-ES_tradnl"/>
        </w:rPr>
        <w:t>de</w:t>
      </w:r>
      <w:r w:rsidR="004D3F1B" w:rsidRPr="005E2AF4">
        <w:rPr>
          <w:lang w:val="es-ES_tradnl"/>
        </w:rPr>
        <w:t xml:space="preserve"> </w:t>
      </w:r>
      <w:r w:rsidR="00DB2118" w:rsidRPr="005E2AF4">
        <w:rPr>
          <w:lang w:val="es-ES_tradnl"/>
        </w:rPr>
        <w:t>la</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4D3F1B" w:rsidRPr="005E2AF4">
        <w:rPr>
          <w:lang w:val="es-ES_tradnl"/>
        </w:rPr>
        <w:t xml:space="preserve"> </w:t>
      </w:r>
      <w:r w:rsidR="0076363D" w:rsidRPr="005E2AF4">
        <w:rPr>
          <w:lang w:val="es-ES_tradnl"/>
        </w:rPr>
        <w:t>del</w:t>
      </w:r>
      <w:r w:rsidR="004D3F1B" w:rsidRPr="005E2AF4">
        <w:rPr>
          <w:lang w:val="es-ES_tradnl"/>
        </w:rPr>
        <w:t xml:space="preserve"> </w:t>
      </w:r>
      <w:r w:rsidR="00245CAF">
        <w:rPr>
          <w:lang w:val="es-ES_tradnl"/>
        </w:rPr>
        <w:t xml:space="preserve">plan de aplicación de la Enmienda de </w:t>
      </w:r>
      <w:r w:rsidR="0055330C">
        <w:rPr>
          <w:lang w:val="es-ES_tradnl"/>
        </w:rPr>
        <w:t>Kigali</w:t>
      </w:r>
      <w:r w:rsidR="004D3F1B" w:rsidRPr="005E2AF4">
        <w:rPr>
          <w:lang w:val="es-ES_tradnl"/>
        </w:rPr>
        <w:t xml:space="preserve"> </w:t>
      </w:r>
      <w:r w:rsidR="00F7028E">
        <w:rPr>
          <w:lang w:val="es-ES_tradnl"/>
        </w:rPr>
        <w:t>permitirá al Gobierno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0F4186" w:rsidRPr="005E2AF4">
        <w:rPr>
          <w:lang w:val="es-ES_tradnl"/>
        </w:rPr>
        <w:t>México</w:t>
      </w:r>
      <w:r w:rsidR="004D3F1B" w:rsidRPr="005E2AF4">
        <w:rPr>
          <w:lang w:val="es-ES_tradnl"/>
        </w:rPr>
        <w:t xml:space="preserve"> </w:t>
      </w:r>
      <w:r w:rsidR="00F7028E">
        <w:rPr>
          <w:lang w:val="es-ES_tradnl"/>
        </w:rPr>
        <w:t xml:space="preserve">cumplir </w:t>
      </w:r>
      <w:r w:rsidR="00F7028E" w:rsidRPr="00F7028E">
        <w:rPr>
          <w:lang w:val="es-ES_tradnl"/>
        </w:rPr>
        <w:t>al 1º de enero de 2029</w:t>
      </w:r>
      <w:r w:rsidR="00F7028E">
        <w:rPr>
          <w:lang w:val="es-ES_tradnl"/>
        </w:rPr>
        <w:t xml:space="preserve"> con la meta</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1726AD">
        <w:rPr>
          <w:lang w:val="es-ES_tradnl"/>
        </w:rPr>
        <w:t xml:space="preserve">reducir </w:t>
      </w:r>
      <w:r w:rsidR="0009347D">
        <w:rPr>
          <w:lang w:val="es-ES_tradnl"/>
        </w:rPr>
        <w:t xml:space="preserve">el consumo de </w:t>
      </w:r>
      <w:r w:rsidR="001726AD">
        <w:rPr>
          <w:lang w:val="es-ES_tradnl"/>
        </w:rPr>
        <w:t xml:space="preserve">HFC </w:t>
      </w:r>
      <w:r w:rsidR="005E133C">
        <w:rPr>
          <w:lang w:val="es-ES_tradnl"/>
        </w:rPr>
        <w:t xml:space="preserve">en un </w:t>
      </w:r>
      <w:r w:rsidR="005E133C" w:rsidRPr="005E133C">
        <w:rPr>
          <w:lang w:val="es-ES_tradnl"/>
        </w:rPr>
        <w:t xml:space="preserve">10 por ciento </w:t>
      </w:r>
      <w:r w:rsidR="00CC4A25">
        <w:rPr>
          <w:lang w:val="es-ES_tradnl"/>
        </w:rPr>
        <w:t xml:space="preserve">respecto de la </w:t>
      </w:r>
      <w:r w:rsidR="001726AD">
        <w:rPr>
          <w:lang w:val="es-ES_tradnl"/>
        </w:rPr>
        <w:t>base de comparación</w:t>
      </w:r>
      <w:r w:rsidR="00411150" w:rsidRPr="005E2AF4">
        <w:rPr>
          <w:lang w:val="es-ES_tradnl"/>
        </w:rPr>
        <w:t>.</w:t>
      </w:r>
    </w:p>
    <w:p w14:paraId="2D831B65" w14:textId="57BD02DE" w:rsidR="00411150" w:rsidRPr="005E2AF4" w:rsidRDefault="009A2AB1">
      <w:pPr>
        <w:pStyle w:val="Heading1"/>
        <w:rPr>
          <w:lang w:val="es-ES_tradnl"/>
        </w:rPr>
      </w:pPr>
      <w:r w:rsidRPr="005E2AF4">
        <w:rPr>
          <w:lang w:val="es-ES_tradnl"/>
        </w:rPr>
        <w:t>El</w:t>
      </w:r>
      <w:r w:rsidR="004D3F1B" w:rsidRPr="005E2AF4">
        <w:rPr>
          <w:lang w:val="es-ES_tradnl"/>
        </w:rPr>
        <w:t xml:space="preserve"> </w:t>
      </w:r>
      <w:r w:rsidR="004B51DF" w:rsidRPr="004B51DF">
        <w:rPr>
          <w:lang w:val="es-ES_tradnl"/>
        </w:rPr>
        <w:t xml:space="preserve">financiamiento </w:t>
      </w:r>
      <w:r w:rsidR="004B51DF">
        <w:rPr>
          <w:lang w:val="es-ES_tradnl"/>
        </w:rPr>
        <w:t xml:space="preserve">del </w:t>
      </w:r>
      <w:r w:rsidRPr="005E2AF4">
        <w:rPr>
          <w:lang w:val="es-ES_tradnl"/>
        </w:rPr>
        <w:t>primer</w:t>
      </w:r>
      <w:r w:rsidR="004D3F1B" w:rsidRPr="005E2AF4">
        <w:rPr>
          <w:lang w:val="es-ES_tradnl"/>
        </w:rPr>
        <w:t xml:space="preserve"> </w:t>
      </w:r>
      <w:r w:rsidR="00471B54" w:rsidRPr="005E2AF4">
        <w:rPr>
          <w:lang w:val="es-ES_tradnl"/>
        </w:rPr>
        <w:t>tramo</w:t>
      </w:r>
      <w:r w:rsidR="004D3F1B" w:rsidRPr="005E2AF4">
        <w:rPr>
          <w:lang w:val="es-ES_tradnl"/>
        </w:rPr>
        <w:t xml:space="preserve"> </w:t>
      </w:r>
      <w:r w:rsidR="007C22E3" w:rsidRPr="005E2AF4">
        <w:rPr>
          <w:lang w:val="es-ES_tradnl"/>
        </w:rPr>
        <w:t>de</w:t>
      </w:r>
      <w:r w:rsidR="004D3F1B" w:rsidRPr="005E2AF4">
        <w:rPr>
          <w:lang w:val="es-ES_tradnl"/>
        </w:rPr>
        <w:t xml:space="preserve"> </w:t>
      </w:r>
      <w:r w:rsidR="00DB2118" w:rsidRPr="005E2AF4">
        <w:rPr>
          <w:lang w:val="es-ES_tradnl"/>
        </w:rPr>
        <w:t>la</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4D3F1B" w:rsidRPr="005E2AF4">
        <w:rPr>
          <w:lang w:val="es-ES_tradnl"/>
        </w:rPr>
        <w:t xml:space="preserve"> </w:t>
      </w:r>
      <w:r w:rsidR="004B51DF">
        <w:rPr>
          <w:lang w:val="es-ES_tradnl"/>
        </w:rPr>
        <w:t xml:space="preserve">que </w:t>
      </w:r>
      <w:r w:rsidR="00524E13">
        <w:rPr>
          <w:lang w:val="es-ES_tradnl"/>
        </w:rPr>
        <w:t>se solicita</w:t>
      </w:r>
      <w:r w:rsidR="004D3F1B" w:rsidRPr="005E2AF4">
        <w:rPr>
          <w:lang w:val="es-ES_tradnl"/>
        </w:rPr>
        <w:t xml:space="preserve"> </w:t>
      </w:r>
      <w:r w:rsidRPr="005E2AF4">
        <w:rPr>
          <w:lang w:val="es-ES_tradnl"/>
        </w:rPr>
        <w:t>en</w:t>
      </w:r>
      <w:r w:rsidR="004D3F1B" w:rsidRPr="005E2AF4">
        <w:rPr>
          <w:lang w:val="es-ES_tradnl"/>
        </w:rPr>
        <w:t xml:space="preserve"> </w:t>
      </w:r>
      <w:r w:rsidRPr="005E2AF4">
        <w:rPr>
          <w:lang w:val="es-ES_tradnl"/>
        </w:rPr>
        <w:t>esta</w:t>
      </w:r>
      <w:r w:rsidR="004D3F1B" w:rsidRPr="005E2AF4">
        <w:rPr>
          <w:lang w:val="es-ES_tradnl"/>
        </w:rPr>
        <w:t xml:space="preserve"> </w:t>
      </w:r>
      <w:r w:rsidRPr="005E2AF4">
        <w:rPr>
          <w:lang w:val="es-ES_tradnl"/>
        </w:rPr>
        <w:t>reunión</w:t>
      </w:r>
      <w:r w:rsidR="004D3F1B" w:rsidRPr="005E2AF4">
        <w:rPr>
          <w:lang w:val="es-ES_tradnl"/>
        </w:rPr>
        <w:t xml:space="preserve"> </w:t>
      </w:r>
      <w:r w:rsidR="000F4186" w:rsidRPr="005E2AF4">
        <w:rPr>
          <w:lang w:val="es-ES_tradnl"/>
        </w:rPr>
        <w:t>asciende</w:t>
      </w:r>
      <w:r w:rsidR="004D3F1B" w:rsidRPr="005E2AF4">
        <w:rPr>
          <w:lang w:val="es-ES_tradnl"/>
        </w:rPr>
        <w:t xml:space="preserve"> </w:t>
      </w:r>
      <w:r w:rsidR="000F4186" w:rsidRPr="005E2AF4">
        <w:rPr>
          <w:lang w:val="es-ES_tradnl"/>
        </w:rPr>
        <w:t>a</w:t>
      </w:r>
      <w:r w:rsidR="004D3F1B" w:rsidRPr="005E2AF4">
        <w:rPr>
          <w:lang w:val="es-ES_tradnl"/>
        </w:rPr>
        <w:t xml:space="preserve"> </w:t>
      </w:r>
      <w:r w:rsidR="00F91A11">
        <w:rPr>
          <w:lang w:val="es-ES_tradnl"/>
        </w:rPr>
        <w:t xml:space="preserve">la suma de </w:t>
      </w:r>
      <w:r w:rsidR="007C22E3" w:rsidRPr="005E2AF4">
        <w:rPr>
          <w:lang w:val="es-ES_tradnl"/>
        </w:rPr>
        <w:t>9.</w:t>
      </w:r>
      <w:r w:rsidR="00411150" w:rsidRPr="005E2AF4">
        <w:rPr>
          <w:lang w:val="es-ES_tradnl"/>
        </w:rPr>
        <w:t>09</w:t>
      </w:r>
      <w:r w:rsidR="00471B54" w:rsidRPr="005E2AF4">
        <w:rPr>
          <w:lang w:val="es-ES_tradnl"/>
        </w:rPr>
        <w:t>0.</w:t>
      </w:r>
      <w:r w:rsidR="00411150" w:rsidRPr="005E2AF4">
        <w:rPr>
          <w:lang w:val="es-ES_tradnl"/>
        </w:rPr>
        <w:t>22</w:t>
      </w:r>
      <w:r w:rsidR="00471B54" w:rsidRPr="005E2AF4">
        <w:rPr>
          <w:lang w:val="es-ES_tradnl"/>
        </w:rPr>
        <w:t>0</w:t>
      </w:r>
      <w:r w:rsidR="004D3F1B" w:rsidRPr="005E2AF4">
        <w:rPr>
          <w:lang w:val="es-ES_tradnl"/>
        </w:rPr>
        <w:t xml:space="preserve"> </w:t>
      </w:r>
      <w:r w:rsidR="0076363D" w:rsidRPr="005E2AF4">
        <w:rPr>
          <w:lang w:val="es-ES_tradnl"/>
        </w:rPr>
        <w:t>$EUA,</w:t>
      </w:r>
      <w:r w:rsidR="004D3F1B" w:rsidRPr="005E2AF4">
        <w:rPr>
          <w:lang w:val="es-ES_tradnl"/>
        </w:rPr>
        <w:t xml:space="preserve"> </w:t>
      </w:r>
      <w:r w:rsidR="0076363D" w:rsidRPr="005E2AF4">
        <w:rPr>
          <w:lang w:val="es-ES_tradnl"/>
        </w:rPr>
        <w:t>cifra</w:t>
      </w:r>
      <w:r w:rsidR="004D3F1B" w:rsidRPr="005E2AF4">
        <w:rPr>
          <w:lang w:val="es-ES_tradnl"/>
        </w:rPr>
        <w:t xml:space="preserve"> </w:t>
      </w:r>
      <w:r w:rsidR="0076363D" w:rsidRPr="005E2AF4">
        <w:rPr>
          <w:lang w:val="es-ES_tradnl"/>
        </w:rPr>
        <w:t>consistente</w:t>
      </w:r>
      <w:r w:rsidR="004D3F1B" w:rsidRPr="005E2AF4">
        <w:rPr>
          <w:lang w:val="es-ES_tradnl"/>
        </w:rPr>
        <w:t xml:space="preserve"> </w:t>
      </w:r>
      <w:r w:rsidR="0076363D" w:rsidRPr="005E2AF4">
        <w:rPr>
          <w:lang w:val="es-ES_tradnl"/>
        </w:rPr>
        <w:t>en</w:t>
      </w:r>
      <w:r w:rsidR="004D3F1B" w:rsidRPr="005E2AF4">
        <w:rPr>
          <w:lang w:val="es-ES_tradnl"/>
        </w:rPr>
        <w:t xml:space="preserve"> </w:t>
      </w:r>
      <w:r w:rsidR="00471B54" w:rsidRPr="005E2AF4">
        <w:rPr>
          <w:lang w:val="es-ES_tradnl"/>
        </w:rPr>
        <w:t>4.</w:t>
      </w:r>
      <w:r w:rsidR="00411150" w:rsidRPr="005E2AF4">
        <w:rPr>
          <w:lang w:val="es-ES_tradnl"/>
        </w:rPr>
        <w:t>73</w:t>
      </w:r>
      <w:r w:rsidR="00471B54" w:rsidRPr="005E2AF4">
        <w:rPr>
          <w:lang w:val="es-ES_tradnl"/>
        </w:rPr>
        <w:t>1.</w:t>
      </w:r>
      <w:r w:rsidR="00411150" w:rsidRPr="005E2AF4">
        <w:rPr>
          <w:lang w:val="es-ES_tradnl"/>
        </w:rPr>
        <w:t>28</w:t>
      </w:r>
      <w:r w:rsidR="00471B54" w:rsidRPr="005E2AF4">
        <w:rPr>
          <w:lang w:val="es-ES_tradnl"/>
        </w:rPr>
        <w:t>3</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411150" w:rsidRPr="005E2AF4">
        <w:rPr>
          <w:lang w:val="es-ES_tradnl"/>
        </w:rPr>
        <w:t>33</w:t>
      </w:r>
      <w:r w:rsidR="00471B54" w:rsidRPr="005E2AF4">
        <w:rPr>
          <w:lang w:val="es-ES_tradnl"/>
        </w:rPr>
        <w:t>1.</w:t>
      </w:r>
      <w:r w:rsidR="00411150" w:rsidRPr="005E2AF4">
        <w:rPr>
          <w:lang w:val="es-ES_tradnl"/>
        </w:rPr>
        <w:t>19</w:t>
      </w:r>
      <w:r w:rsidR="00471B54" w:rsidRPr="005E2AF4">
        <w:rPr>
          <w:lang w:val="es-ES_tradnl"/>
        </w:rPr>
        <w:t>0</w:t>
      </w:r>
      <w:r w:rsidR="00BD1D40" w:rsidRPr="00BD1D40">
        <w:rPr>
          <w:lang w:val="es-ES_tradnl"/>
        </w:rPr>
        <w:t xml:space="preserve"> $EUA</w:t>
      </w:r>
      <w:r w:rsidR="004D3F1B" w:rsidRPr="005E2AF4">
        <w:rPr>
          <w:lang w:val="es-ES_tradnl"/>
        </w:rPr>
        <w:t xml:space="preserve"> </w:t>
      </w:r>
      <w:r w:rsidR="00556539" w:rsidRPr="005E2AF4">
        <w:rPr>
          <w:lang w:val="es-ES_tradnl"/>
        </w:rPr>
        <w:t>para</w:t>
      </w:r>
      <w:r w:rsidR="004D3F1B" w:rsidRPr="005E2AF4">
        <w:rPr>
          <w:lang w:val="es-ES_tradnl"/>
        </w:rPr>
        <w:t xml:space="preserve"> </w:t>
      </w:r>
      <w:r w:rsidR="00556539" w:rsidRPr="005E2AF4">
        <w:rPr>
          <w:lang w:val="es-ES_tradnl"/>
        </w:rPr>
        <w:t>la</w:t>
      </w:r>
      <w:r w:rsidR="004D3F1B" w:rsidRPr="005E2AF4">
        <w:rPr>
          <w:lang w:val="es-ES_tradnl"/>
        </w:rPr>
        <w:t xml:space="preserve"> </w:t>
      </w:r>
      <w:r w:rsidR="00471B54" w:rsidRPr="005E2AF4">
        <w:rPr>
          <w:lang w:val="es-ES_tradnl"/>
        </w:rPr>
        <w:t>ONUDI</w:t>
      </w:r>
      <w:r w:rsidR="00411150" w:rsidRPr="005E2AF4">
        <w:rPr>
          <w:lang w:val="es-ES_tradnl"/>
        </w:rPr>
        <w:t>,</w:t>
      </w:r>
      <w:r w:rsidR="004D3F1B" w:rsidRPr="005E2AF4">
        <w:rPr>
          <w:lang w:val="es-ES_tradnl"/>
        </w:rPr>
        <w:t xml:space="preserve"> </w:t>
      </w:r>
      <w:r w:rsidR="00471B54" w:rsidRPr="005E2AF4">
        <w:rPr>
          <w:lang w:val="es-ES_tradnl"/>
        </w:rPr>
        <w:t>3.</w:t>
      </w:r>
      <w:r w:rsidR="00411150" w:rsidRPr="005E2AF4">
        <w:rPr>
          <w:lang w:val="es-ES_tradnl"/>
        </w:rPr>
        <w:t>40</w:t>
      </w:r>
      <w:r w:rsidR="00471B54" w:rsidRPr="005E2AF4">
        <w:rPr>
          <w:lang w:val="es-ES_tradnl"/>
        </w:rPr>
        <w:t>4.</w:t>
      </w:r>
      <w:r w:rsidR="00411150" w:rsidRPr="005E2AF4">
        <w:rPr>
          <w:lang w:val="es-ES_tradnl"/>
        </w:rPr>
        <w:t>50</w:t>
      </w:r>
      <w:r w:rsidR="00471B54" w:rsidRPr="005E2AF4">
        <w:rPr>
          <w:lang w:val="es-ES_tradnl"/>
        </w:rPr>
        <w:t>0</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411150" w:rsidRPr="005E2AF4">
        <w:rPr>
          <w:lang w:val="es-ES_tradnl"/>
        </w:rPr>
        <w:t>23</w:t>
      </w:r>
      <w:r w:rsidR="007C22E3" w:rsidRPr="005E2AF4">
        <w:rPr>
          <w:lang w:val="es-ES_tradnl"/>
        </w:rPr>
        <w:t>8.</w:t>
      </w:r>
      <w:r w:rsidR="00411150" w:rsidRPr="005E2AF4">
        <w:rPr>
          <w:lang w:val="es-ES_tradnl"/>
        </w:rPr>
        <w:t>31</w:t>
      </w:r>
      <w:r w:rsidR="007C22E3" w:rsidRPr="005E2AF4">
        <w:rPr>
          <w:lang w:val="es-ES_tradnl"/>
        </w:rPr>
        <w:t>5</w:t>
      </w:r>
      <w:r w:rsidR="00BD1D40" w:rsidRPr="00BD1D40">
        <w:rPr>
          <w:lang w:val="es-ES_tradnl"/>
        </w:rPr>
        <w:t xml:space="preserve"> $EUA</w:t>
      </w:r>
      <w:r w:rsidR="004D3F1B" w:rsidRPr="005E2AF4">
        <w:rPr>
          <w:lang w:val="es-ES_tradnl"/>
        </w:rPr>
        <w:t xml:space="preserve">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00970B3F">
        <w:rPr>
          <w:lang w:val="es-ES_tradnl"/>
        </w:rPr>
        <w:t>PNUD,</w:t>
      </w:r>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34</w:t>
      </w:r>
      <w:r w:rsidR="00471B54" w:rsidRPr="005E2AF4">
        <w:rPr>
          <w:lang w:val="es-ES_tradnl"/>
        </w:rPr>
        <w:t>3.</w:t>
      </w:r>
      <w:r w:rsidR="00411150" w:rsidRPr="005E2AF4">
        <w:rPr>
          <w:lang w:val="es-ES_tradnl"/>
        </w:rPr>
        <w:t>78</w:t>
      </w:r>
      <w:r w:rsidR="00471B54" w:rsidRPr="005E2AF4">
        <w:rPr>
          <w:lang w:val="es-ES_tradnl"/>
        </w:rPr>
        <w:t>3</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411150" w:rsidRPr="005E2AF4">
        <w:rPr>
          <w:lang w:val="es-ES_tradnl"/>
        </w:rPr>
        <w:t>4</w:t>
      </w:r>
      <w:r w:rsidR="00471B54" w:rsidRPr="005E2AF4">
        <w:rPr>
          <w:lang w:val="es-ES_tradnl"/>
        </w:rPr>
        <w:t>1.</w:t>
      </w:r>
      <w:r w:rsidR="00411150" w:rsidRPr="005E2AF4">
        <w:rPr>
          <w:lang w:val="es-ES_tradnl"/>
        </w:rPr>
        <w:t>14</w:t>
      </w:r>
      <w:r w:rsidR="007C22E3" w:rsidRPr="005E2AF4">
        <w:rPr>
          <w:lang w:val="es-ES_tradnl"/>
        </w:rPr>
        <w:t>9</w:t>
      </w:r>
      <w:r w:rsidR="00AF631C" w:rsidRPr="00AF631C">
        <w:rPr>
          <w:lang w:val="es-ES_tradnl"/>
        </w:rPr>
        <w:t xml:space="preserve"> $EUA</w:t>
      </w:r>
      <w:r w:rsidR="004D3F1B" w:rsidRPr="005E2AF4">
        <w:rPr>
          <w:lang w:val="es-ES_tradnl"/>
        </w:rPr>
        <w:t xml:space="preserve">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00471B54" w:rsidRPr="005E2AF4">
        <w:rPr>
          <w:lang w:val="es-ES_tradnl"/>
        </w:rPr>
        <w:t>PNUMA</w:t>
      </w:r>
      <w:r w:rsidR="00411150" w:rsidRPr="005E2AF4">
        <w:rPr>
          <w:lang w:val="es-ES_tradnl"/>
        </w:rPr>
        <w:t>,</w:t>
      </w:r>
      <w:r w:rsidR="004D3F1B" w:rsidRPr="005E2AF4">
        <w:rPr>
          <w:lang w:val="es-ES_tradnl"/>
        </w:rPr>
        <w:t xml:space="preserve"> </w:t>
      </w:r>
      <w:r w:rsidR="007C22E3" w:rsidRPr="005E2AF4">
        <w:rPr>
          <w:lang w:val="es-ES_tradnl"/>
        </w:rPr>
        <w:t>según</w:t>
      </w:r>
      <w:r w:rsidR="004D3F1B" w:rsidRPr="005E2AF4">
        <w:rPr>
          <w:lang w:val="es-ES_tradnl"/>
        </w:rPr>
        <w:t xml:space="preserve"> </w:t>
      </w:r>
      <w:r w:rsidR="007C22E3" w:rsidRPr="005E2AF4">
        <w:rPr>
          <w:lang w:val="es-ES_tradnl"/>
        </w:rPr>
        <w:t>lo</w:t>
      </w:r>
      <w:r w:rsidR="004D3F1B" w:rsidRPr="005E2AF4">
        <w:rPr>
          <w:lang w:val="es-ES_tradnl"/>
        </w:rPr>
        <w:t xml:space="preserve"> </w:t>
      </w:r>
      <w:r w:rsidR="007C22E3" w:rsidRPr="005E2AF4">
        <w:rPr>
          <w:lang w:val="es-ES_tradnl"/>
        </w:rPr>
        <w:t>originalmente</w:t>
      </w:r>
      <w:r w:rsidR="004D3F1B" w:rsidRPr="005E2AF4">
        <w:rPr>
          <w:lang w:val="es-ES_tradnl"/>
        </w:rPr>
        <w:t xml:space="preserve"> </w:t>
      </w:r>
      <w:r w:rsidR="007C22E3" w:rsidRPr="005E2AF4">
        <w:rPr>
          <w:lang w:val="es-ES_tradnl"/>
        </w:rPr>
        <w:t>solicitado</w:t>
      </w:r>
      <w:r w:rsidR="00411150" w:rsidRPr="005E2AF4">
        <w:rPr>
          <w:lang w:val="es-ES_tradnl"/>
        </w:rPr>
        <w:t>,</w:t>
      </w:r>
      <w:r w:rsidR="004D3F1B" w:rsidRPr="005E2AF4">
        <w:rPr>
          <w:lang w:val="es-ES_tradnl"/>
        </w:rPr>
        <w:t xml:space="preserve"> </w:t>
      </w:r>
      <w:r w:rsidR="00556539" w:rsidRPr="005E2AF4">
        <w:rPr>
          <w:lang w:val="es-ES_tradnl"/>
        </w:rPr>
        <w:t>para</w:t>
      </w:r>
      <w:r w:rsidR="004D3F1B" w:rsidRPr="005E2AF4">
        <w:rPr>
          <w:lang w:val="es-ES_tradnl"/>
        </w:rPr>
        <w:t xml:space="preserve"> </w:t>
      </w:r>
      <w:r w:rsidR="00556539" w:rsidRPr="005E2AF4">
        <w:rPr>
          <w:lang w:val="es-ES_tradnl"/>
        </w:rPr>
        <w:t>el</w:t>
      </w:r>
      <w:r w:rsidR="004D3F1B" w:rsidRPr="005E2AF4">
        <w:rPr>
          <w:lang w:val="es-ES_tradnl"/>
        </w:rPr>
        <w:t xml:space="preserve"> </w:t>
      </w:r>
      <w:r w:rsidR="00556539" w:rsidRPr="005E2AF4">
        <w:rPr>
          <w:lang w:val="es-ES_tradnl"/>
        </w:rPr>
        <w:t>período</w:t>
      </w:r>
      <w:r w:rsidR="004D3F1B" w:rsidRPr="005E2AF4">
        <w:rPr>
          <w:lang w:val="es-ES_tradnl"/>
        </w:rPr>
        <w:t xml:space="preserve"> </w:t>
      </w:r>
      <w:r w:rsidR="003C570B">
        <w:rPr>
          <w:lang w:val="es-ES_tradnl"/>
        </w:rPr>
        <w:t>enero de 2024 a diciembre de 2025</w:t>
      </w:r>
      <w:r w:rsidR="00411150" w:rsidRPr="005E2AF4">
        <w:rPr>
          <w:lang w:val="es-ES_tradnl"/>
        </w:rPr>
        <w:t>.</w:t>
      </w:r>
    </w:p>
    <w:p w14:paraId="19BEADB6" w14:textId="139A62BA" w:rsidR="00411150" w:rsidRPr="005E2AF4" w:rsidRDefault="00556539" w:rsidP="00C04A7B">
      <w:pPr>
        <w:spacing w:after="240"/>
        <w:rPr>
          <w:b/>
          <w:lang w:val="es-ES_tradnl"/>
        </w:rPr>
      </w:pPr>
      <w:r w:rsidRPr="005E2AF4">
        <w:rPr>
          <w:b/>
          <w:lang w:val="es-ES_tradnl"/>
        </w:rPr>
        <w:t>Antecedentes</w:t>
      </w:r>
    </w:p>
    <w:p w14:paraId="431AE58D" w14:textId="3DF82C93" w:rsidR="00411150" w:rsidRPr="00582BA3" w:rsidRDefault="00E40A2A" w:rsidP="00582BA3">
      <w:pPr>
        <w:pStyle w:val="Heading1"/>
        <w:rPr>
          <w:lang w:val="es-ES_tradnl"/>
        </w:rPr>
      </w:pPr>
      <w:r>
        <w:rPr>
          <w:lang w:val="es-ES_tradnl"/>
        </w:rPr>
        <w:t>México</w:t>
      </w:r>
      <w:r w:rsidRPr="004C54E8">
        <w:rPr>
          <w:lang w:val="es-ES_tradnl"/>
        </w:rPr>
        <w:t xml:space="preserve"> </w:t>
      </w:r>
      <w:r w:rsidRPr="00300F72">
        <w:rPr>
          <w:lang w:val="es-ES_tradnl"/>
        </w:rPr>
        <w:t xml:space="preserve">ha ratificado la totalidad de las enmiendas al Protocolo de Montreal, incluyendo la Enmienda de Kigali, suscrita el </w:t>
      </w:r>
      <w:r w:rsidRPr="00401DED">
        <w:rPr>
          <w:lang w:val="es-ES_tradnl"/>
        </w:rPr>
        <w:t>25 de septiembre de 2018</w:t>
      </w:r>
      <w:r w:rsidRPr="004C54E8">
        <w:rPr>
          <w:lang w:val="es-ES_tradnl"/>
        </w:rPr>
        <w:t xml:space="preserve">. </w:t>
      </w:r>
      <w:r>
        <w:rPr>
          <w:lang w:val="es-ES_tradnl"/>
        </w:rPr>
        <w:t xml:space="preserve">El país </w:t>
      </w:r>
      <w:r w:rsidRPr="007E0B17">
        <w:rPr>
          <w:lang w:val="es-ES_tradnl"/>
        </w:rPr>
        <w:t xml:space="preserve">tiene un consumo base de HCFC de </w:t>
      </w:r>
      <w:r>
        <w:rPr>
          <w:lang w:val="es-ES_tradnl"/>
        </w:rPr>
        <w:t>1.148.8</w:t>
      </w:r>
      <w:r w:rsidRPr="004C54E8">
        <w:rPr>
          <w:lang w:val="es-ES_tradnl"/>
        </w:rPr>
        <w:t xml:space="preserve"> </w:t>
      </w:r>
      <w:proofErr w:type="spellStart"/>
      <w:r>
        <w:rPr>
          <w:lang w:val="es-ES_tradnl"/>
        </w:rPr>
        <w:t>tons</w:t>
      </w:r>
      <w:proofErr w:type="spellEnd"/>
      <w:r>
        <w:rPr>
          <w:lang w:val="es-ES_tradnl"/>
        </w:rPr>
        <w:t>.</w:t>
      </w:r>
      <w:r w:rsidRPr="004C54E8">
        <w:rPr>
          <w:lang w:val="es-ES_tradnl"/>
        </w:rPr>
        <w:t xml:space="preserve"> PAO </w:t>
      </w:r>
      <w:r>
        <w:rPr>
          <w:lang w:val="es-ES_tradnl"/>
        </w:rPr>
        <w:t>(</w:t>
      </w:r>
      <w:r w:rsidR="001F298C" w:rsidRPr="001F298C">
        <w:rPr>
          <w:lang w:val="es-ES_tradnl"/>
        </w:rPr>
        <w:t>14.799</w:t>
      </w:r>
      <w:r w:rsidRPr="004C54E8">
        <w:rPr>
          <w:lang w:val="es-ES_tradnl"/>
        </w:rPr>
        <w:t xml:space="preserve"> </w:t>
      </w:r>
      <w:proofErr w:type="spellStart"/>
      <w:r w:rsidRPr="004C54E8">
        <w:rPr>
          <w:lang w:val="es-ES_tradnl"/>
        </w:rPr>
        <w:t>tm</w:t>
      </w:r>
      <w:proofErr w:type="spellEnd"/>
      <w:r w:rsidRPr="004C54E8">
        <w:rPr>
          <w:lang w:val="es-ES_tradnl"/>
        </w:rPr>
        <w:t xml:space="preserve">) </w:t>
      </w:r>
      <w:r w:rsidRPr="00462796">
        <w:rPr>
          <w:lang w:val="es-ES_tradnl"/>
        </w:rPr>
        <w:t>que se propone eliminar en su t</w:t>
      </w:r>
      <w:r>
        <w:rPr>
          <w:lang w:val="es-ES_tradnl"/>
        </w:rPr>
        <w:t>otalidad al 1º de enero de 2030</w:t>
      </w:r>
      <w:r w:rsidR="00BC0B9A">
        <w:rPr>
          <w:lang w:val="es-ES_tradnl"/>
        </w:rPr>
        <w:t>.</w:t>
      </w:r>
    </w:p>
    <w:p w14:paraId="79E5222B" w14:textId="199D49CC" w:rsidR="00411150" w:rsidRPr="005E2AF4" w:rsidRDefault="00A2292E" w:rsidP="007473C4">
      <w:pPr>
        <w:widowControl w:val="0"/>
        <w:spacing w:after="240"/>
        <w:outlineLvl w:val="0"/>
        <w:rPr>
          <w:bCs/>
          <w:u w:val="single"/>
          <w:lang w:val="es-ES_tradnl"/>
        </w:rPr>
      </w:pPr>
      <w:r>
        <w:rPr>
          <w:bCs/>
          <w:u w:val="single"/>
          <w:lang w:val="es-ES_tradnl"/>
        </w:rPr>
        <w:t>Estado de ejecución</w:t>
      </w:r>
      <w:r w:rsidR="004D3F1B" w:rsidRPr="005E2AF4">
        <w:rPr>
          <w:bCs/>
          <w:u w:val="single"/>
          <w:lang w:val="es-ES_tradnl"/>
        </w:rPr>
        <w:t xml:space="preserve"> </w:t>
      </w:r>
      <w:r w:rsidR="00556539" w:rsidRPr="005E2AF4">
        <w:rPr>
          <w:bCs/>
          <w:u w:val="single"/>
          <w:lang w:val="es-ES_tradnl"/>
        </w:rPr>
        <w:t>del</w:t>
      </w:r>
      <w:r w:rsidR="004D3F1B" w:rsidRPr="005E2AF4">
        <w:rPr>
          <w:bCs/>
          <w:u w:val="single"/>
          <w:lang w:val="es-ES_tradnl"/>
        </w:rPr>
        <w:t xml:space="preserve"> </w:t>
      </w:r>
      <w:r w:rsidR="0076363D" w:rsidRPr="005E2AF4">
        <w:rPr>
          <w:bCs/>
          <w:u w:val="single"/>
          <w:lang w:val="es-ES_tradnl"/>
        </w:rPr>
        <w:t>plan</w:t>
      </w:r>
      <w:r w:rsidR="004D3F1B" w:rsidRPr="005E2AF4">
        <w:rPr>
          <w:bCs/>
          <w:u w:val="single"/>
          <w:lang w:val="es-ES_tradnl"/>
        </w:rPr>
        <w:t xml:space="preserve"> </w:t>
      </w:r>
      <w:r w:rsidR="00471B54" w:rsidRPr="005E2AF4">
        <w:rPr>
          <w:bCs/>
          <w:u w:val="single"/>
          <w:lang w:val="es-ES_tradnl"/>
        </w:rPr>
        <w:t>de</w:t>
      </w:r>
      <w:r w:rsidR="004D3F1B" w:rsidRPr="005E2AF4">
        <w:rPr>
          <w:bCs/>
          <w:u w:val="single"/>
          <w:lang w:val="es-ES_tradnl"/>
        </w:rPr>
        <w:t xml:space="preserve"> </w:t>
      </w:r>
      <w:r w:rsidR="00471B54" w:rsidRPr="005E2AF4">
        <w:rPr>
          <w:bCs/>
          <w:u w:val="single"/>
          <w:lang w:val="es-ES_tradnl"/>
        </w:rPr>
        <w:t>gestión</w:t>
      </w:r>
      <w:r w:rsidR="004D3F1B" w:rsidRPr="005E2AF4">
        <w:rPr>
          <w:bCs/>
          <w:u w:val="single"/>
          <w:lang w:val="es-ES_tradnl"/>
        </w:rPr>
        <w:t xml:space="preserve"> </w:t>
      </w:r>
      <w:r w:rsidR="00471B54" w:rsidRPr="005E2AF4">
        <w:rPr>
          <w:bCs/>
          <w:u w:val="single"/>
          <w:lang w:val="es-ES_tradnl"/>
        </w:rPr>
        <w:t>para</w:t>
      </w:r>
      <w:r w:rsidR="004D3F1B" w:rsidRPr="005E2AF4">
        <w:rPr>
          <w:bCs/>
          <w:u w:val="single"/>
          <w:lang w:val="es-ES_tradnl"/>
        </w:rPr>
        <w:t xml:space="preserve"> </w:t>
      </w:r>
      <w:r w:rsidR="00471B54" w:rsidRPr="005E2AF4">
        <w:rPr>
          <w:bCs/>
          <w:u w:val="single"/>
          <w:lang w:val="es-ES_tradnl"/>
        </w:rPr>
        <w:t>la</w:t>
      </w:r>
      <w:r w:rsidR="004D3F1B" w:rsidRPr="005E2AF4">
        <w:rPr>
          <w:bCs/>
          <w:u w:val="single"/>
          <w:lang w:val="es-ES_tradnl"/>
        </w:rPr>
        <w:t xml:space="preserve"> </w:t>
      </w:r>
      <w:r w:rsidR="00471B54" w:rsidRPr="005E2AF4">
        <w:rPr>
          <w:bCs/>
          <w:u w:val="single"/>
          <w:lang w:val="es-ES_tradnl"/>
        </w:rPr>
        <w:t>eliminación</w:t>
      </w:r>
      <w:r w:rsidR="004D3F1B" w:rsidRPr="005E2AF4">
        <w:rPr>
          <w:bCs/>
          <w:u w:val="single"/>
          <w:lang w:val="es-ES_tradnl"/>
        </w:rPr>
        <w:t xml:space="preserve"> </w:t>
      </w:r>
      <w:r w:rsidR="00471B54" w:rsidRPr="005E2AF4">
        <w:rPr>
          <w:bCs/>
          <w:u w:val="single"/>
          <w:lang w:val="es-ES_tradnl"/>
        </w:rPr>
        <w:t>de</w:t>
      </w:r>
      <w:r w:rsidR="004D3F1B" w:rsidRPr="005E2AF4">
        <w:rPr>
          <w:bCs/>
          <w:u w:val="single"/>
          <w:lang w:val="es-ES_tradnl"/>
        </w:rPr>
        <w:t xml:space="preserve"> </w:t>
      </w:r>
      <w:r w:rsidR="009802D6">
        <w:rPr>
          <w:bCs/>
          <w:u w:val="single"/>
          <w:lang w:val="es-ES_tradnl"/>
        </w:rPr>
        <w:t xml:space="preserve">HCFC </w:t>
      </w:r>
      <w:r w:rsidR="009802D6" w:rsidRPr="009802D6">
        <w:rPr>
          <w:bCs/>
          <w:u w:val="single"/>
          <w:lang w:val="es-ES_tradnl"/>
        </w:rPr>
        <w:t>(PGEH)</w:t>
      </w:r>
    </w:p>
    <w:p w14:paraId="665CC48E" w14:textId="71C39100" w:rsidR="00411150" w:rsidRPr="005E2AF4" w:rsidRDefault="00DB2118" w:rsidP="007473C4">
      <w:pPr>
        <w:pStyle w:val="Heading1"/>
        <w:widowControl w:val="0"/>
        <w:tabs>
          <w:tab w:val="num" w:pos="709"/>
        </w:tabs>
        <w:rPr>
          <w:lang w:val="es-ES_tradnl"/>
        </w:rPr>
      </w:pPr>
      <w:r w:rsidRPr="005E2AF4">
        <w:rPr>
          <w:lang w:val="es-ES_tradnl"/>
        </w:rPr>
        <w:t>La</w:t>
      </w:r>
      <w:r w:rsidR="004D3F1B" w:rsidRPr="005E2AF4">
        <w:rPr>
          <w:lang w:val="es-ES_tradnl"/>
        </w:rPr>
        <w:t xml:space="preserve"> </w:t>
      </w:r>
      <w:r w:rsidRPr="005E2AF4">
        <w:rPr>
          <w:lang w:val="es-ES_tradnl"/>
        </w:rPr>
        <w:t>etapa</w:t>
      </w:r>
      <w:r w:rsidR="004D3F1B" w:rsidRPr="005E2AF4">
        <w:rPr>
          <w:lang w:val="es-ES_tradnl"/>
        </w:rPr>
        <w:t xml:space="preserve"> </w:t>
      </w:r>
      <w:r w:rsidRPr="005E2AF4">
        <w:rPr>
          <w:lang w:val="es-ES_tradnl"/>
        </w:rPr>
        <w:t>I</w:t>
      </w:r>
      <w:r w:rsidR="004D3F1B" w:rsidRPr="005E2AF4">
        <w:rPr>
          <w:lang w:val="es-ES_tradnl"/>
        </w:rPr>
        <w:t xml:space="preserve"> </w:t>
      </w:r>
      <w:r w:rsidR="00556539" w:rsidRPr="005E2AF4">
        <w:rPr>
          <w:lang w:val="es-ES_tradnl"/>
        </w:rPr>
        <w:t>del</w:t>
      </w:r>
      <w:r w:rsidR="004D3F1B" w:rsidRPr="005E2AF4">
        <w:rPr>
          <w:lang w:val="es-ES_tradnl"/>
        </w:rPr>
        <w:t xml:space="preserve"> </w:t>
      </w:r>
      <w:r w:rsidR="0090743E">
        <w:rPr>
          <w:lang w:val="es-ES_tradnl"/>
        </w:rPr>
        <w:t>PGEH</w:t>
      </w:r>
      <w:r w:rsidR="004D3F1B" w:rsidRPr="005E2AF4">
        <w:rPr>
          <w:lang w:val="es-ES_tradnl"/>
        </w:rPr>
        <w:t xml:space="preserve"> </w:t>
      </w:r>
      <w:r w:rsidR="00166346">
        <w:rPr>
          <w:lang w:val="es-ES_tradnl"/>
        </w:rPr>
        <w:t>para México</w:t>
      </w:r>
      <w:r w:rsidR="004D3F1B" w:rsidRPr="005E2AF4">
        <w:rPr>
          <w:lang w:val="es-ES_tradnl"/>
        </w:rPr>
        <w:t xml:space="preserve"> </w:t>
      </w:r>
      <w:r w:rsidR="008775F5" w:rsidRPr="008775F5">
        <w:rPr>
          <w:lang w:val="es-ES_tradnl"/>
        </w:rPr>
        <w:t xml:space="preserve">se aprobó </w:t>
      </w:r>
      <w:r w:rsidR="00390A83" w:rsidRPr="00390A83">
        <w:rPr>
          <w:lang w:val="es-ES_tradnl"/>
        </w:rPr>
        <w:t>en la 64ª reunión del Comité Ejecutivo</w:t>
      </w:r>
      <w:r w:rsidR="00411150" w:rsidRPr="005E2AF4">
        <w:rPr>
          <w:vertAlign w:val="superscript"/>
          <w:lang w:val="es-ES_tradnl"/>
        </w:rPr>
        <w:footnoteReference w:id="4"/>
      </w:r>
      <w:r w:rsidR="004D3F1B" w:rsidRPr="005E2AF4">
        <w:rPr>
          <w:lang w:val="es-ES_tradnl"/>
        </w:rPr>
        <w:t xml:space="preserve"> </w:t>
      </w:r>
      <w:r w:rsidR="00471B54" w:rsidRPr="005E2AF4">
        <w:rPr>
          <w:lang w:val="es-ES_tradnl"/>
        </w:rPr>
        <w:t>y</w:t>
      </w:r>
      <w:r w:rsidR="004D3F1B" w:rsidRPr="005E2AF4">
        <w:rPr>
          <w:lang w:val="es-ES_tradnl"/>
        </w:rPr>
        <w:t xml:space="preserve"> </w:t>
      </w:r>
      <w:r w:rsidR="00125C91">
        <w:rPr>
          <w:lang w:val="es-ES_tradnl"/>
        </w:rPr>
        <w:t xml:space="preserve">fue </w:t>
      </w:r>
      <w:r w:rsidR="00A83AC4">
        <w:rPr>
          <w:lang w:val="es-ES_tradnl"/>
        </w:rPr>
        <w:t>posteriormente revisada en las reuniones 73ª y 79ª</w:t>
      </w:r>
      <w:r w:rsidR="00411150" w:rsidRPr="005E2AF4">
        <w:rPr>
          <w:vertAlign w:val="superscript"/>
          <w:lang w:val="es-ES_tradnl"/>
        </w:rPr>
        <w:footnoteReference w:id="5"/>
      </w:r>
      <w:r w:rsidR="004D3F1B" w:rsidRPr="005E2AF4">
        <w:rPr>
          <w:lang w:val="es-ES_tradnl"/>
        </w:rPr>
        <w:t xml:space="preserve"> </w:t>
      </w:r>
      <w:r w:rsidR="00A83AC4">
        <w:rPr>
          <w:lang w:val="es-ES_tradnl"/>
        </w:rPr>
        <w:t>a fin de cumplir con la reducción del 35 por ciento respecto de la base de comparación para el año</w:t>
      </w:r>
      <w:r w:rsidR="004D3F1B" w:rsidRPr="005E2AF4">
        <w:rPr>
          <w:lang w:val="es-ES_tradnl"/>
        </w:rPr>
        <w:t xml:space="preserve"> </w:t>
      </w:r>
      <w:r w:rsidR="009A2AB1" w:rsidRPr="005E2AF4">
        <w:rPr>
          <w:lang w:val="es-ES_tradnl"/>
        </w:rPr>
        <w:t>201</w:t>
      </w:r>
      <w:r w:rsidR="00A83AC4">
        <w:rPr>
          <w:lang w:val="es-ES_tradnl"/>
        </w:rPr>
        <w:t>8,</w:t>
      </w:r>
      <w:r w:rsidR="004D3F1B" w:rsidRPr="005E2AF4">
        <w:rPr>
          <w:lang w:val="es-ES_tradnl"/>
        </w:rPr>
        <w:t xml:space="preserve"> </w:t>
      </w:r>
      <w:r w:rsidR="00596E53" w:rsidRPr="00596E53">
        <w:rPr>
          <w:lang w:val="es-ES_tradnl"/>
        </w:rPr>
        <w:t>lo que permitió eliminar</w:t>
      </w:r>
      <w:r w:rsidR="004D3F1B" w:rsidRPr="005E2AF4">
        <w:rPr>
          <w:lang w:val="es-ES_tradnl"/>
        </w:rPr>
        <w:t xml:space="preserve"> </w:t>
      </w:r>
      <w:r w:rsidR="00411150" w:rsidRPr="005E2AF4">
        <w:rPr>
          <w:lang w:val="es-ES_tradnl"/>
        </w:rPr>
        <w:t>428.2</w:t>
      </w:r>
      <w:r w:rsidR="004D3F1B" w:rsidRPr="005E2AF4">
        <w:rPr>
          <w:lang w:val="es-ES_tradnl"/>
        </w:rPr>
        <w:t xml:space="preserve"> </w:t>
      </w:r>
      <w:r w:rsidR="00471B54" w:rsidRPr="005E2AF4">
        <w:rPr>
          <w:lang w:val="es-ES_tradnl"/>
        </w:rPr>
        <w:t>toneladas</w:t>
      </w:r>
      <w:r w:rsidR="004D3F1B" w:rsidRPr="005E2AF4">
        <w:rPr>
          <w:lang w:val="es-ES_tradnl"/>
        </w:rPr>
        <w:t xml:space="preserve"> </w:t>
      </w:r>
      <w:r w:rsidR="00471B54" w:rsidRPr="005E2AF4">
        <w:rPr>
          <w:lang w:val="es-ES_tradnl"/>
        </w:rPr>
        <w:t>PAO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76363D" w:rsidRPr="005E2AF4">
        <w:rPr>
          <w:lang w:val="es-ES_tradnl"/>
        </w:rPr>
        <w:t>HCFC</w:t>
      </w:r>
      <w:r w:rsidR="004D3F1B" w:rsidRPr="005E2AF4">
        <w:rPr>
          <w:lang w:val="es-ES_tradnl"/>
        </w:rPr>
        <w:t xml:space="preserve"> </w:t>
      </w:r>
      <w:r w:rsidR="0035539E" w:rsidRPr="0035539E">
        <w:rPr>
          <w:lang w:val="es-ES_tradnl"/>
        </w:rPr>
        <w:t xml:space="preserve">a un costo total de </w:t>
      </w:r>
      <w:r w:rsidR="00411150" w:rsidRPr="005E2AF4">
        <w:rPr>
          <w:lang w:val="es-ES_tradnl"/>
        </w:rPr>
        <w:t>1</w:t>
      </w:r>
      <w:r w:rsidR="007C22E3" w:rsidRPr="005E2AF4">
        <w:rPr>
          <w:lang w:val="es-ES_tradnl"/>
        </w:rPr>
        <w:t>8.</w:t>
      </w:r>
      <w:r w:rsidR="00411150" w:rsidRPr="005E2AF4">
        <w:rPr>
          <w:lang w:val="es-ES_tradnl"/>
        </w:rPr>
        <w:t>06</w:t>
      </w:r>
      <w:r w:rsidR="007C22E3" w:rsidRPr="005E2AF4">
        <w:rPr>
          <w:lang w:val="es-ES_tradnl"/>
        </w:rPr>
        <w:t>6.</w:t>
      </w:r>
      <w:r w:rsidR="00411150" w:rsidRPr="005E2AF4">
        <w:rPr>
          <w:lang w:val="es-ES_tradnl"/>
        </w:rPr>
        <w:t>21</w:t>
      </w:r>
      <w:r w:rsidR="00471B54" w:rsidRPr="005E2AF4">
        <w:rPr>
          <w:lang w:val="es-ES_tradnl"/>
        </w:rPr>
        <w:t>1</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0F4186" w:rsidRPr="005E2AF4">
        <w:rPr>
          <w:lang w:val="es-ES_tradnl"/>
        </w:rPr>
        <w:t>gastos</w:t>
      </w:r>
      <w:r w:rsidR="004D3F1B" w:rsidRPr="005E2AF4">
        <w:rPr>
          <w:lang w:val="es-ES_tradnl"/>
        </w:rPr>
        <w:t xml:space="preserve"> </w:t>
      </w:r>
      <w:r w:rsidR="000F4186" w:rsidRPr="005E2AF4">
        <w:rPr>
          <w:lang w:val="es-ES_tradnl"/>
        </w:rPr>
        <w:t>de</w:t>
      </w:r>
      <w:r w:rsidR="004D3F1B" w:rsidRPr="005E2AF4">
        <w:rPr>
          <w:lang w:val="es-ES_tradnl"/>
        </w:rPr>
        <w:t xml:space="preserve"> </w:t>
      </w:r>
      <w:r w:rsidR="000F4186" w:rsidRPr="005E2AF4">
        <w:rPr>
          <w:lang w:val="es-ES_tradnl"/>
        </w:rPr>
        <w:t>apoyo</w:t>
      </w:r>
      <w:r w:rsidR="00411150" w:rsidRPr="005E2AF4">
        <w:rPr>
          <w:lang w:val="es-ES_tradnl"/>
        </w:rPr>
        <w:t>.</w:t>
      </w:r>
    </w:p>
    <w:p w14:paraId="0FED5C06" w14:textId="5C8C89B0" w:rsidR="00411150" w:rsidRPr="005E2AF4" w:rsidRDefault="00DB2118" w:rsidP="003327F8">
      <w:pPr>
        <w:pStyle w:val="Heading1"/>
        <w:rPr>
          <w:lang w:val="es-ES_tradnl"/>
        </w:rPr>
      </w:pPr>
      <w:r w:rsidRPr="005E2AF4">
        <w:rPr>
          <w:lang w:val="es-ES_tradnl"/>
        </w:rPr>
        <w:t>La</w:t>
      </w:r>
      <w:r w:rsidR="004D3F1B" w:rsidRPr="005E2AF4">
        <w:rPr>
          <w:lang w:val="es-ES_tradnl"/>
        </w:rPr>
        <w:t xml:space="preserve"> </w:t>
      </w:r>
      <w:r w:rsidRPr="005E2AF4">
        <w:rPr>
          <w:lang w:val="es-ES_tradnl"/>
        </w:rPr>
        <w:t>etapa</w:t>
      </w:r>
      <w:r w:rsidR="004D3F1B" w:rsidRPr="005E2AF4">
        <w:rPr>
          <w:lang w:val="es-ES_tradnl"/>
        </w:rPr>
        <w:t xml:space="preserve"> </w:t>
      </w:r>
      <w:r w:rsidRPr="005E2AF4">
        <w:rPr>
          <w:lang w:val="es-ES_tradnl"/>
        </w:rPr>
        <w:t>I</w:t>
      </w:r>
      <w:r w:rsidR="00411150" w:rsidRPr="005E2AF4">
        <w:rPr>
          <w:lang w:val="es-ES_tradnl"/>
        </w:rPr>
        <w:t>I</w:t>
      </w:r>
      <w:r w:rsidR="004D3F1B" w:rsidRPr="005E2AF4">
        <w:rPr>
          <w:lang w:val="es-ES_tradnl"/>
        </w:rPr>
        <w:t xml:space="preserve"> </w:t>
      </w:r>
      <w:r w:rsidR="00471B54" w:rsidRPr="005E2AF4">
        <w:rPr>
          <w:lang w:val="es-ES_tradnl"/>
        </w:rPr>
        <w:t>d</w:t>
      </w:r>
      <w:r w:rsidR="000F4186" w:rsidRPr="005E2AF4">
        <w:rPr>
          <w:lang w:val="es-ES_tradnl"/>
        </w:rPr>
        <w:t>el</w:t>
      </w:r>
      <w:r w:rsidR="004D3F1B" w:rsidRPr="005E2AF4">
        <w:rPr>
          <w:lang w:val="es-ES_tradnl"/>
        </w:rPr>
        <w:t xml:space="preserve"> </w:t>
      </w:r>
      <w:r w:rsidR="000F4186" w:rsidRPr="005E2AF4">
        <w:rPr>
          <w:lang w:val="es-ES_tradnl"/>
        </w:rPr>
        <w:t>PGEH</w:t>
      </w:r>
      <w:r w:rsidR="004D3F1B" w:rsidRPr="005E2AF4">
        <w:rPr>
          <w:lang w:val="es-ES_tradnl"/>
        </w:rPr>
        <w:t xml:space="preserve"> </w:t>
      </w:r>
      <w:r w:rsidR="000F4186" w:rsidRPr="005E2AF4">
        <w:rPr>
          <w:lang w:val="es-ES_tradnl"/>
        </w:rPr>
        <w:t>para</w:t>
      </w:r>
      <w:r w:rsidR="004D3F1B" w:rsidRPr="005E2AF4">
        <w:rPr>
          <w:lang w:val="es-ES_tradnl"/>
        </w:rPr>
        <w:t xml:space="preserve"> </w:t>
      </w:r>
      <w:r w:rsidR="000F4186" w:rsidRPr="005E2AF4">
        <w:rPr>
          <w:lang w:val="es-ES_tradnl"/>
        </w:rPr>
        <w:t>México</w:t>
      </w:r>
      <w:r w:rsidR="004D3F1B" w:rsidRPr="005E2AF4">
        <w:rPr>
          <w:lang w:val="es-ES_tradnl"/>
        </w:rPr>
        <w:t xml:space="preserve"> </w:t>
      </w:r>
      <w:r w:rsidR="009565D8" w:rsidRPr="009565D8">
        <w:rPr>
          <w:lang w:val="es-ES_tradnl"/>
        </w:rPr>
        <w:t xml:space="preserve">se aprobó en la </w:t>
      </w:r>
      <w:r w:rsidR="004D3F1B" w:rsidRPr="005E2AF4">
        <w:rPr>
          <w:lang w:val="es-ES_tradnl"/>
        </w:rPr>
        <w:t>73</w:t>
      </w:r>
      <w:r w:rsidR="007F7724" w:rsidRPr="005E2AF4">
        <w:rPr>
          <w:lang w:val="es-ES_tradnl"/>
        </w:rPr>
        <w:t>ª reunión</w:t>
      </w:r>
      <w:r w:rsidR="00411150" w:rsidRPr="005E2AF4">
        <w:rPr>
          <w:vertAlign w:val="superscript"/>
          <w:lang w:val="es-ES_tradnl"/>
        </w:rPr>
        <w:footnoteReference w:id="6"/>
      </w:r>
      <w:r w:rsidR="004D3F1B" w:rsidRPr="005E2AF4">
        <w:rPr>
          <w:lang w:val="es-ES_tradnl"/>
        </w:rPr>
        <w:t xml:space="preserve"> </w:t>
      </w:r>
      <w:r w:rsidR="00471B54" w:rsidRPr="005E2AF4">
        <w:rPr>
          <w:lang w:val="es-ES_tradnl"/>
        </w:rPr>
        <w:t>y</w:t>
      </w:r>
      <w:r w:rsidR="004D3F1B" w:rsidRPr="005E2AF4">
        <w:rPr>
          <w:lang w:val="es-ES_tradnl"/>
        </w:rPr>
        <w:t xml:space="preserve"> </w:t>
      </w:r>
      <w:r w:rsidR="003F1869">
        <w:rPr>
          <w:lang w:val="es-ES_tradnl"/>
        </w:rPr>
        <w:t xml:space="preserve">fue </w:t>
      </w:r>
      <w:r w:rsidR="00A83AC4">
        <w:rPr>
          <w:lang w:val="es-ES_tradnl"/>
        </w:rPr>
        <w:t>posteriormente revisada en</w:t>
      </w:r>
      <w:r w:rsidR="004D3F1B" w:rsidRPr="005E2AF4">
        <w:rPr>
          <w:lang w:val="es-ES_tradnl"/>
        </w:rPr>
        <w:t xml:space="preserve"> </w:t>
      </w:r>
      <w:r w:rsidR="007D670E">
        <w:rPr>
          <w:lang w:val="es-ES_tradnl"/>
        </w:rPr>
        <w:t>las reuniones</w:t>
      </w:r>
      <w:r w:rsidR="00480377" w:rsidRPr="00480377">
        <w:rPr>
          <w:lang w:val="es-ES_tradnl"/>
        </w:rPr>
        <w:t xml:space="preserve"> </w:t>
      </w:r>
      <w:r w:rsidR="00411150" w:rsidRPr="005E2AF4">
        <w:rPr>
          <w:lang w:val="es-ES_tradnl"/>
        </w:rPr>
        <w:t>7</w:t>
      </w:r>
      <w:r w:rsidR="0076363D" w:rsidRPr="005E2AF4">
        <w:rPr>
          <w:lang w:val="es-ES_tradnl"/>
        </w:rPr>
        <w:t>7ª</w:t>
      </w:r>
      <w:r w:rsidR="00411150" w:rsidRPr="005E2AF4">
        <w:rPr>
          <w:lang w:val="es-ES_tradnl"/>
        </w:rPr>
        <w:t>,</w:t>
      </w:r>
      <w:r w:rsidR="004D3F1B" w:rsidRPr="005E2AF4">
        <w:rPr>
          <w:lang w:val="es-ES_tradnl"/>
        </w:rPr>
        <w:t xml:space="preserve"> </w:t>
      </w:r>
      <w:r w:rsidR="00411150" w:rsidRPr="005E2AF4">
        <w:rPr>
          <w:lang w:val="es-ES_tradnl"/>
        </w:rPr>
        <w:t>7</w:t>
      </w:r>
      <w:r w:rsidR="0076363D" w:rsidRPr="005E2AF4">
        <w:rPr>
          <w:lang w:val="es-ES_tradnl"/>
        </w:rPr>
        <w:t>9ª</w:t>
      </w:r>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9</w:t>
      </w:r>
      <w:r w:rsidR="0076363D" w:rsidRPr="005E2AF4">
        <w:rPr>
          <w:lang w:val="es-ES_tradnl"/>
        </w:rPr>
        <w:t>0ª</w:t>
      </w:r>
      <w:r w:rsidR="00411150" w:rsidRPr="005E2AF4">
        <w:rPr>
          <w:vertAlign w:val="superscript"/>
          <w:lang w:val="es-ES_tradnl"/>
        </w:rPr>
        <w:footnoteReference w:id="7"/>
      </w:r>
      <w:r w:rsidR="004D3F1B" w:rsidRPr="005E2AF4">
        <w:rPr>
          <w:lang w:val="es-ES_tradnl"/>
        </w:rPr>
        <w:t xml:space="preserve"> </w:t>
      </w:r>
      <w:r w:rsidR="004B36C0">
        <w:rPr>
          <w:lang w:val="es-ES_tradnl"/>
        </w:rPr>
        <w:t>a fin de</w:t>
      </w:r>
      <w:r w:rsidR="00207111" w:rsidRPr="00207111">
        <w:rPr>
          <w:lang w:val="es-ES_tradnl"/>
        </w:rPr>
        <w:t xml:space="preserve"> reducir al año 2022 el consumo de HCFC en un 67,5 por ciento respecto de la base de comparación, a un costo total de </w:t>
      </w:r>
      <w:r w:rsidR="00411150" w:rsidRPr="005E2AF4">
        <w:rPr>
          <w:lang w:val="es-ES_tradnl"/>
        </w:rPr>
        <w:t>1</w:t>
      </w:r>
      <w:r w:rsidR="00471B54" w:rsidRPr="005E2AF4">
        <w:rPr>
          <w:lang w:val="es-ES_tradnl"/>
        </w:rPr>
        <w:t>1.</w:t>
      </w:r>
      <w:r w:rsidR="00411150" w:rsidRPr="005E2AF4">
        <w:rPr>
          <w:lang w:val="es-ES_tradnl"/>
        </w:rPr>
        <w:t>08</w:t>
      </w:r>
      <w:r w:rsidR="007C22E3" w:rsidRPr="005E2AF4">
        <w:rPr>
          <w:lang w:val="es-ES_tradnl"/>
        </w:rPr>
        <w:t>7.</w:t>
      </w:r>
      <w:r w:rsidR="00411150" w:rsidRPr="005E2AF4">
        <w:rPr>
          <w:lang w:val="es-ES_tradnl"/>
        </w:rPr>
        <w:t>77</w:t>
      </w:r>
      <w:r w:rsidR="00471B54" w:rsidRPr="005E2AF4">
        <w:rPr>
          <w:lang w:val="es-ES_tradnl"/>
        </w:rPr>
        <w:t>2</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0F4186" w:rsidRPr="005E2AF4">
        <w:rPr>
          <w:lang w:val="es-ES_tradnl"/>
        </w:rPr>
        <w:t>gastos</w:t>
      </w:r>
      <w:r w:rsidR="004D3F1B" w:rsidRPr="005E2AF4">
        <w:rPr>
          <w:lang w:val="es-ES_tradnl"/>
        </w:rPr>
        <w:t xml:space="preserve"> </w:t>
      </w:r>
      <w:r w:rsidR="000F4186" w:rsidRPr="005E2AF4">
        <w:rPr>
          <w:lang w:val="es-ES_tradnl"/>
        </w:rPr>
        <w:t>de</w:t>
      </w:r>
      <w:r w:rsidR="004D3F1B" w:rsidRPr="005E2AF4">
        <w:rPr>
          <w:lang w:val="es-ES_tradnl"/>
        </w:rPr>
        <w:t xml:space="preserve"> </w:t>
      </w:r>
      <w:r w:rsidR="000F4186" w:rsidRPr="005E2AF4">
        <w:rPr>
          <w:lang w:val="es-ES_tradnl"/>
        </w:rPr>
        <w:t>apoyo</w:t>
      </w:r>
      <w:r w:rsidR="00411150" w:rsidRPr="005E2AF4">
        <w:rPr>
          <w:lang w:val="es-ES_tradnl"/>
        </w:rPr>
        <w:t>.</w:t>
      </w:r>
      <w:r w:rsidR="004D3F1B" w:rsidRPr="005E2AF4">
        <w:rPr>
          <w:lang w:val="es-ES_tradnl"/>
        </w:rPr>
        <w:t xml:space="preserve"> </w:t>
      </w:r>
      <w:r w:rsidR="00F67CFE" w:rsidRPr="00F67CFE">
        <w:rPr>
          <w:lang w:val="es-ES_tradnl"/>
        </w:rPr>
        <w:t>Según lo contemplado en el Acuerdo entre el Gobierno de México y el Comité Ejecutivo, la etapa II del PGEH quedará terminada a más tardar el 31 de diciembre de 2024.</w:t>
      </w:r>
    </w:p>
    <w:p w14:paraId="1FEFFCE4" w14:textId="60D01A43" w:rsidR="00411150" w:rsidRPr="005E2AF4" w:rsidRDefault="00A2292E" w:rsidP="007473C4">
      <w:pPr>
        <w:pStyle w:val="Heading1"/>
        <w:widowControl w:val="0"/>
        <w:numPr>
          <w:ilvl w:val="0"/>
          <w:numId w:val="0"/>
        </w:numPr>
        <w:suppressAutoHyphens/>
        <w:spacing w:before="240"/>
        <w:rPr>
          <w:lang w:val="es-ES_tradnl"/>
        </w:rPr>
      </w:pPr>
      <w:r>
        <w:rPr>
          <w:u w:val="single"/>
          <w:lang w:val="es-ES_tradnl"/>
        </w:rPr>
        <w:t xml:space="preserve">Estado </w:t>
      </w:r>
      <w:r w:rsidR="007C1E33">
        <w:rPr>
          <w:u w:val="single"/>
          <w:lang w:val="es-ES_tradnl"/>
        </w:rPr>
        <w:t>de ejecución de las actividades relativas</w:t>
      </w:r>
      <w:r w:rsidR="004D3F1B" w:rsidRPr="005E2AF4">
        <w:rPr>
          <w:u w:val="single"/>
          <w:lang w:val="es-ES_tradnl"/>
        </w:rPr>
        <w:t xml:space="preserve"> </w:t>
      </w:r>
      <w:r w:rsidR="00E767C0" w:rsidRPr="005E2AF4">
        <w:rPr>
          <w:u w:val="single"/>
          <w:lang w:val="es-ES_tradnl"/>
        </w:rPr>
        <w:t>a</w:t>
      </w:r>
      <w:r w:rsidR="004D3F1B" w:rsidRPr="005E2AF4">
        <w:rPr>
          <w:u w:val="single"/>
          <w:lang w:val="es-ES_tradnl"/>
        </w:rPr>
        <w:t xml:space="preserve"> </w:t>
      </w:r>
      <w:r w:rsidR="00E767C0" w:rsidRPr="005E2AF4">
        <w:rPr>
          <w:u w:val="single"/>
          <w:lang w:val="es-ES_tradnl"/>
        </w:rPr>
        <w:t>los</w:t>
      </w:r>
      <w:r w:rsidR="004D3F1B" w:rsidRPr="005E2AF4">
        <w:rPr>
          <w:u w:val="single"/>
          <w:lang w:val="es-ES_tradnl"/>
        </w:rPr>
        <w:t xml:space="preserve"> </w:t>
      </w:r>
      <w:r w:rsidR="00E767C0" w:rsidRPr="005E2AF4">
        <w:rPr>
          <w:u w:val="single"/>
          <w:lang w:val="es-ES_tradnl"/>
        </w:rPr>
        <w:t>HFC</w:t>
      </w:r>
    </w:p>
    <w:p w14:paraId="3DB79BED" w14:textId="0035DF47" w:rsidR="007972CF" w:rsidRDefault="007972CF" w:rsidP="007473C4">
      <w:pPr>
        <w:pStyle w:val="Heading1"/>
        <w:widowControl w:val="0"/>
        <w:spacing w:before="240"/>
        <w:rPr>
          <w:lang w:val="es-ES_tradnl"/>
        </w:rPr>
      </w:pPr>
      <w:r w:rsidRPr="007972CF">
        <w:rPr>
          <w:lang w:val="es-ES_tradnl"/>
        </w:rPr>
        <w:t xml:space="preserve">A la fecha, </w:t>
      </w:r>
      <w:r w:rsidR="00FF5EDF">
        <w:rPr>
          <w:lang w:val="es-ES_tradnl"/>
        </w:rPr>
        <w:t>según muestra el Cuadro</w:t>
      </w:r>
      <w:r w:rsidRPr="007972CF">
        <w:rPr>
          <w:lang w:val="es-ES_tradnl"/>
        </w:rPr>
        <w:t xml:space="preserve"> 1, el Comité Ejecutivo ha aprobado 8.45 millones de</w:t>
      </w:r>
      <w:r w:rsidR="004E7E03">
        <w:rPr>
          <w:lang w:val="es-ES_tradnl"/>
        </w:rPr>
        <w:t xml:space="preserve"> </w:t>
      </w:r>
      <w:r w:rsidR="000F0FAC" w:rsidRPr="000F0FAC">
        <w:rPr>
          <w:lang w:val="es-ES_tradnl"/>
        </w:rPr>
        <w:t xml:space="preserve">$EUA </w:t>
      </w:r>
      <w:r w:rsidRPr="007972CF">
        <w:rPr>
          <w:lang w:val="es-ES_tradnl"/>
        </w:rPr>
        <w:t xml:space="preserve">en proyectos y actividades destinadas a permitir a México realizar actividades relativas a los HFC en el marco de la Enmienda de Kigali. Estas actividades han asistido al Gobierno, entre otros, </w:t>
      </w:r>
      <w:r w:rsidR="007323B2">
        <w:rPr>
          <w:lang w:val="es-ES_tradnl"/>
        </w:rPr>
        <w:t>a</w:t>
      </w:r>
      <w:r w:rsidRPr="007972CF">
        <w:rPr>
          <w:lang w:val="es-ES_tradnl"/>
        </w:rPr>
        <w:t xml:space="preserve"> definir la hoja de ruta para la ejecución de la Enmienda de Kigali; modificar el marco jurídico </w:t>
      </w:r>
      <w:r w:rsidR="00D22C85">
        <w:rPr>
          <w:lang w:val="es-ES_tradnl"/>
        </w:rPr>
        <w:t>a fin de</w:t>
      </w:r>
      <w:r w:rsidRPr="007972CF">
        <w:rPr>
          <w:lang w:val="es-ES_tradnl"/>
        </w:rPr>
        <w:t xml:space="preserve"> implementar un sistema de licencias y cuotas para HFC a partir de</w:t>
      </w:r>
      <w:r w:rsidR="007C7B66">
        <w:rPr>
          <w:lang w:val="es-ES_tradnl"/>
        </w:rPr>
        <w:t>l año</w:t>
      </w:r>
      <w:r w:rsidRPr="007972CF">
        <w:rPr>
          <w:lang w:val="es-ES_tradnl"/>
        </w:rPr>
        <w:t xml:space="preserve"> 2024; registrar el consumo de HFC, su distribución sectorial y las necesidades de los sectores consumidores; analizar </w:t>
      </w:r>
      <w:r w:rsidR="005F2CEF">
        <w:rPr>
          <w:lang w:val="es-ES_tradnl"/>
        </w:rPr>
        <w:t xml:space="preserve">las </w:t>
      </w:r>
      <w:r w:rsidRPr="007972CF">
        <w:rPr>
          <w:lang w:val="es-ES_tradnl"/>
        </w:rPr>
        <w:t xml:space="preserve">iniciativas, políticas y normas </w:t>
      </w:r>
      <w:r w:rsidR="005F2CEF" w:rsidRPr="005F2CEF">
        <w:rPr>
          <w:lang w:val="es-ES_tradnl"/>
        </w:rPr>
        <w:t xml:space="preserve">nacionales </w:t>
      </w:r>
      <w:r w:rsidRPr="007972CF">
        <w:rPr>
          <w:lang w:val="es-ES_tradnl"/>
        </w:rPr>
        <w:t xml:space="preserve">asociadas a mantener y/o potenciar la eficiencia energética; asistir a las empresas en </w:t>
      </w:r>
      <w:r w:rsidRPr="007972CF">
        <w:rPr>
          <w:lang w:val="es-ES_tradnl"/>
        </w:rPr>
        <w:lastRenderedPageBreak/>
        <w:t>reemplazar el uso de HFC por tecnologías de bajo potencial de calentamiento atmosférico (PCA) en los sectores manufactureros de refrigeración residencial y comercial</w:t>
      </w:r>
      <w:r w:rsidR="00273460">
        <w:rPr>
          <w:lang w:val="es-ES_tradnl"/>
        </w:rPr>
        <w:t>,</w:t>
      </w:r>
      <w:r w:rsidRPr="007972CF">
        <w:rPr>
          <w:lang w:val="es-ES_tradnl"/>
        </w:rPr>
        <w:t xml:space="preserve"> y cumplir con la obligación de controlar el subproducto HFC-23.</w:t>
      </w:r>
    </w:p>
    <w:p w14:paraId="379FA093" w14:textId="3400E851" w:rsidR="00411150" w:rsidRPr="005E2AF4" w:rsidRDefault="00471B54" w:rsidP="00086674">
      <w:pPr>
        <w:keepNext/>
        <w:rPr>
          <w:b/>
          <w:bCs/>
          <w:lang w:val="es-ES_tradnl"/>
        </w:rPr>
      </w:pPr>
      <w:r w:rsidRPr="005E2AF4">
        <w:rPr>
          <w:b/>
          <w:bCs/>
          <w:lang w:val="es-ES_tradnl"/>
        </w:rPr>
        <w:t>Cuadro</w:t>
      </w:r>
      <w:r w:rsidR="004D3F1B" w:rsidRPr="005E2AF4">
        <w:rPr>
          <w:b/>
          <w:bCs/>
          <w:lang w:val="es-ES_tradnl"/>
        </w:rPr>
        <w:t xml:space="preserve"> </w:t>
      </w:r>
      <w:r w:rsidR="00411150" w:rsidRPr="005E2AF4">
        <w:rPr>
          <w:b/>
          <w:bCs/>
          <w:lang w:val="es-ES_tradnl"/>
        </w:rPr>
        <w:t>1.</w:t>
      </w:r>
      <w:r w:rsidR="004D3F1B" w:rsidRPr="005E2AF4">
        <w:rPr>
          <w:b/>
          <w:bCs/>
          <w:lang w:val="es-ES_tradnl"/>
        </w:rPr>
        <w:t xml:space="preserve"> </w:t>
      </w:r>
      <w:r w:rsidR="00C61308">
        <w:rPr>
          <w:b/>
          <w:bCs/>
          <w:lang w:val="es-ES_tradnl"/>
        </w:rPr>
        <w:t xml:space="preserve">México: </w:t>
      </w:r>
      <w:r w:rsidR="00DB2118" w:rsidRPr="005E2AF4">
        <w:rPr>
          <w:b/>
          <w:bCs/>
          <w:lang w:val="es-ES_tradnl"/>
        </w:rPr>
        <w:t>Actividades</w:t>
      </w:r>
      <w:r w:rsidR="004D3F1B" w:rsidRPr="005E2AF4">
        <w:rPr>
          <w:b/>
          <w:bCs/>
          <w:lang w:val="es-ES_tradnl"/>
        </w:rPr>
        <w:t xml:space="preserve"> </w:t>
      </w:r>
      <w:r w:rsidR="00DB2118" w:rsidRPr="005E2AF4">
        <w:rPr>
          <w:b/>
          <w:bCs/>
          <w:lang w:val="es-ES_tradnl"/>
        </w:rPr>
        <w:t>aprobadas</w:t>
      </w:r>
      <w:r w:rsidR="004D3F1B" w:rsidRPr="005E2AF4">
        <w:rPr>
          <w:b/>
          <w:bCs/>
          <w:lang w:val="es-ES_tradnl"/>
        </w:rPr>
        <w:t xml:space="preserve"> </w:t>
      </w:r>
      <w:r w:rsidR="00E62DC7" w:rsidRPr="005E2AF4">
        <w:rPr>
          <w:b/>
          <w:bCs/>
          <w:lang w:val="es-ES_tradnl"/>
        </w:rPr>
        <w:t>en</w:t>
      </w:r>
      <w:r w:rsidR="004D3F1B" w:rsidRPr="005E2AF4">
        <w:rPr>
          <w:b/>
          <w:bCs/>
          <w:lang w:val="es-ES_tradnl"/>
        </w:rPr>
        <w:t xml:space="preserve"> </w:t>
      </w:r>
      <w:r w:rsidR="00E62DC7" w:rsidRPr="005E2AF4">
        <w:rPr>
          <w:b/>
          <w:bCs/>
          <w:lang w:val="es-ES_tradnl"/>
        </w:rPr>
        <w:t>el</w:t>
      </w:r>
      <w:r w:rsidR="004D3F1B" w:rsidRPr="005E2AF4">
        <w:rPr>
          <w:b/>
          <w:bCs/>
          <w:lang w:val="es-ES_tradnl"/>
        </w:rPr>
        <w:t xml:space="preserve"> </w:t>
      </w:r>
      <w:r w:rsidR="00E62DC7" w:rsidRPr="005E2AF4">
        <w:rPr>
          <w:b/>
          <w:bCs/>
          <w:lang w:val="es-ES_tradnl"/>
        </w:rPr>
        <w:t>marco</w:t>
      </w:r>
      <w:r w:rsidR="004D3F1B" w:rsidRPr="005E2AF4">
        <w:rPr>
          <w:b/>
          <w:bCs/>
          <w:lang w:val="es-ES_tradnl"/>
        </w:rPr>
        <w:t xml:space="preserve"> </w:t>
      </w:r>
      <w:r w:rsidR="00E62DC7" w:rsidRPr="005E2AF4">
        <w:rPr>
          <w:b/>
          <w:bCs/>
          <w:lang w:val="es-ES_tradnl"/>
        </w:rPr>
        <w:t>de</w:t>
      </w:r>
      <w:r w:rsidR="004D3F1B" w:rsidRPr="005E2AF4">
        <w:rPr>
          <w:b/>
          <w:bCs/>
          <w:lang w:val="es-ES_tradnl"/>
        </w:rPr>
        <w:t xml:space="preserve"> </w:t>
      </w:r>
      <w:r w:rsidR="006239DB" w:rsidRPr="005E2AF4">
        <w:rPr>
          <w:b/>
          <w:bCs/>
          <w:lang w:val="es-ES_tradnl"/>
        </w:rPr>
        <w:t>la</w:t>
      </w:r>
      <w:r w:rsidR="004D3F1B" w:rsidRPr="005E2AF4">
        <w:rPr>
          <w:b/>
          <w:bCs/>
          <w:lang w:val="es-ES_tradnl"/>
        </w:rPr>
        <w:t xml:space="preserve"> Enmienda de </w:t>
      </w:r>
      <w:r w:rsidR="0055330C">
        <w:rPr>
          <w:b/>
          <w:bCs/>
          <w:lang w:val="es-ES_tradnl"/>
        </w:rPr>
        <w:t>Kigali</w:t>
      </w:r>
    </w:p>
    <w:tbl>
      <w:tblPr>
        <w:tblStyle w:val="TableGrid"/>
        <w:tblW w:w="5000" w:type="pct"/>
        <w:tblLook w:val="04A0" w:firstRow="1" w:lastRow="0" w:firstColumn="1" w:lastColumn="0" w:noHBand="0" w:noVBand="1"/>
      </w:tblPr>
      <w:tblGrid>
        <w:gridCol w:w="1083"/>
        <w:gridCol w:w="4892"/>
        <w:gridCol w:w="1539"/>
        <w:gridCol w:w="1016"/>
        <w:gridCol w:w="1046"/>
      </w:tblGrid>
      <w:tr w:rsidR="00411150" w:rsidRPr="005E2AF4" w14:paraId="665F97F3" w14:textId="77777777" w:rsidTr="00131E6F">
        <w:tc>
          <w:tcPr>
            <w:tcW w:w="533" w:type="pct"/>
            <w:vAlign w:val="center"/>
          </w:tcPr>
          <w:p w14:paraId="01DFF029" w14:textId="78FDAEC0" w:rsidR="00411150" w:rsidRPr="005E2AF4" w:rsidRDefault="004E2AB3" w:rsidP="004E2AB3">
            <w:pPr>
              <w:keepNext/>
              <w:jc w:val="center"/>
              <w:rPr>
                <w:b/>
                <w:bCs/>
                <w:sz w:val="20"/>
                <w:szCs w:val="20"/>
                <w:lang w:val="es-ES_tradnl"/>
              </w:rPr>
            </w:pPr>
            <w:r>
              <w:rPr>
                <w:b/>
                <w:bCs/>
                <w:sz w:val="20"/>
                <w:szCs w:val="20"/>
                <w:lang w:val="es-ES_tradnl"/>
              </w:rPr>
              <w:t xml:space="preserve">Aprobado reunión </w:t>
            </w:r>
            <w:proofErr w:type="spellStart"/>
            <w:r>
              <w:rPr>
                <w:b/>
                <w:bCs/>
                <w:sz w:val="20"/>
                <w:szCs w:val="20"/>
                <w:lang w:val="es-ES_tradnl"/>
              </w:rPr>
              <w:t>Nº</w:t>
            </w:r>
            <w:proofErr w:type="spellEnd"/>
            <w:r w:rsidR="004D3F1B" w:rsidRPr="005E2AF4">
              <w:rPr>
                <w:b/>
                <w:bCs/>
                <w:sz w:val="20"/>
                <w:szCs w:val="20"/>
                <w:lang w:val="es-ES_tradnl"/>
              </w:rPr>
              <w:t xml:space="preserve"> </w:t>
            </w:r>
          </w:p>
        </w:tc>
        <w:tc>
          <w:tcPr>
            <w:tcW w:w="2613" w:type="pct"/>
            <w:vAlign w:val="center"/>
          </w:tcPr>
          <w:p w14:paraId="070D16AF" w14:textId="031DEF05" w:rsidR="00411150" w:rsidRPr="005E2AF4" w:rsidRDefault="007C22E3" w:rsidP="00086674">
            <w:pPr>
              <w:keepNext/>
              <w:jc w:val="center"/>
              <w:rPr>
                <w:b/>
                <w:bCs/>
                <w:sz w:val="20"/>
                <w:szCs w:val="20"/>
                <w:lang w:val="es-ES_tradnl"/>
              </w:rPr>
            </w:pPr>
            <w:r w:rsidRPr="005E2AF4">
              <w:rPr>
                <w:b/>
                <w:bCs/>
                <w:sz w:val="20"/>
                <w:szCs w:val="20"/>
                <w:lang w:val="es-ES_tradnl"/>
              </w:rPr>
              <w:t>Proyecto</w:t>
            </w:r>
          </w:p>
        </w:tc>
        <w:tc>
          <w:tcPr>
            <w:tcW w:w="725" w:type="pct"/>
            <w:vAlign w:val="center"/>
          </w:tcPr>
          <w:p w14:paraId="1C2BFD7D" w14:textId="73FC37CB" w:rsidR="00411150" w:rsidRPr="005E2AF4" w:rsidRDefault="0006219E" w:rsidP="00086674">
            <w:pPr>
              <w:keepNext/>
              <w:jc w:val="center"/>
              <w:rPr>
                <w:b/>
                <w:bCs/>
                <w:sz w:val="20"/>
                <w:szCs w:val="20"/>
                <w:lang w:val="es-ES_tradnl"/>
              </w:rPr>
            </w:pPr>
            <w:r>
              <w:rPr>
                <w:b/>
                <w:bCs/>
                <w:sz w:val="20"/>
                <w:szCs w:val="20"/>
                <w:lang w:val="es-ES_tradnl"/>
              </w:rPr>
              <w:t>O</w:t>
            </w:r>
            <w:r w:rsidR="00471B54" w:rsidRPr="005E2AF4">
              <w:rPr>
                <w:b/>
                <w:bCs/>
                <w:sz w:val="20"/>
                <w:szCs w:val="20"/>
                <w:lang w:val="es-ES_tradnl"/>
              </w:rPr>
              <w:t>rganismo</w:t>
            </w:r>
            <w:r w:rsidR="004D3F1B" w:rsidRPr="005E2AF4">
              <w:rPr>
                <w:b/>
                <w:bCs/>
                <w:sz w:val="20"/>
                <w:szCs w:val="20"/>
                <w:lang w:val="es-ES_tradnl"/>
              </w:rPr>
              <w:t xml:space="preserve"> </w:t>
            </w:r>
            <w:r w:rsidR="00471B54" w:rsidRPr="005E2AF4">
              <w:rPr>
                <w:b/>
                <w:bCs/>
                <w:sz w:val="20"/>
                <w:szCs w:val="20"/>
                <w:lang w:val="es-ES_tradnl"/>
              </w:rPr>
              <w:t>de</w:t>
            </w:r>
            <w:r w:rsidR="004D3F1B" w:rsidRPr="005E2AF4">
              <w:rPr>
                <w:b/>
                <w:bCs/>
                <w:sz w:val="20"/>
                <w:szCs w:val="20"/>
                <w:lang w:val="es-ES_tradnl"/>
              </w:rPr>
              <w:t xml:space="preserve"> </w:t>
            </w:r>
            <w:r w:rsidR="00471B54" w:rsidRPr="005E2AF4">
              <w:rPr>
                <w:b/>
                <w:bCs/>
                <w:sz w:val="20"/>
                <w:szCs w:val="20"/>
                <w:lang w:val="es-ES_tradnl"/>
              </w:rPr>
              <w:t>ejecución</w:t>
            </w:r>
          </w:p>
        </w:tc>
        <w:tc>
          <w:tcPr>
            <w:tcW w:w="525" w:type="pct"/>
            <w:vAlign w:val="center"/>
          </w:tcPr>
          <w:p w14:paraId="5EA85A93" w14:textId="14CC4F6D" w:rsidR="00411150" w:rsidRPr="005E2AF4" w:rsidRDefault="00556539" w:rsidP="00086674">
            <w:pPr>
              <w:keepNext/>
              <w:jc w:val="center"/>
              <w:rPr>
                <w:b/>
                <w:bCs/>
                <w:sz w:val="20"/>
                <w:szCs w:val="20"/>
                <w:lang w:val="es-ES_tradnl"/>
              </w:rPr>
            </w:pPr>
            <w:r w:rsidRPr="005E2AF4">
              <w:rPr>
                <w:b/>
                <w:bCs/>
                <w:sz w:val="20"/>
                <w:szCs w:val="20"/>
                <w:lang w:val="es-ES_tradnl"/>
              </w:rPr>
              <w:t>Costo</w:t>
            </w:r>
            <w:r w:rsidR="004D3F1B" w:rsidRPr="005E2AF4">
              <w:rPr>
                <w:b/>
                <w:bCs/>
                <w:sz w:val="20"/>
                <w:szCs w:val="20"/>
                <w:lang w:val="es-ES_tradnl"/>
              </w:rPr>
              <w:t xml:space="preserve"> </w:t>
            </w:r>
            <w:r w:rsidR="0076363D" w:rsidRPr="005E2AF4">
              <w:rPr>
                <w:b/>
                <w:bCs/>
                <w:sz w:val="20"/>
                <w:szCs w:val="20"/>
                <w:lang w:val="es-ES_tradnl"/>
              </w:rPr>
              <w:t>($EUA)</w:t>
            </w:r>
          </w:p>
        </w:tc>
        <w:tc>
          <w:tcPr>
            <w:tcW w:w="604" w:type="pct"/>
            <w:vAlign w:val="center"/>
          </w:tcPr>
          <w:p w14:paraId="7BA79081" w14:textId="4E42C3D7" w:rsidR="00411150" w:rsidRPr="005E2AF4" w:rsidRDefault="004D3F1B" w:rsidP="00086674">
            <w:pPr>
              <w:keepNext/>
              <w:jc w:val="center"/>
              <w:rPr>
                <w:b/>
                <w:bCs/>
                <w:sz w:val="20"/>
                <w:szCs w:val="20"/>
                <w:lang w:val="es-ES_tradnl"/>
              </w:rPr>
            </w:pPr>
            <w:r w:rsidRPr="005E2AF4">
              <w:rPr>
                <w:b/>
                <w:bCs/>
                <w:sz w:val="20"/>
                <w:szCs w:val="20"/>
                <w:lang w:val="es-ES_tradnl"/>
              </w:rPr>
              <w:t xml:space="preserve">Fecha </w:t>
            </w:r>
            <w:r w:rsidR="00471B54" w:rsidRPr="005E2AF4">
              <w:rPr>
                <w:b/>
                <w:bCs/>
                <w:sz w:val="20"/>
                <w:szCs w:val="20"/>
                <w:lang w:val="es-ES_tradnl"/>
              </w:rPr>
              <w:t>de</w:t>
            </w:r>
            <w:r w:rsidRPr="005E2AF4">
              <w:rPr>
                <w:b/>
                <w:bCs/>
                <w:sz w:val="20"/>
                <w:szCs w:val="20"/>
                <w:lang w:val="es-ES_tradnl"/>
              </w:rPr>
              <w:t xml:space="preserve"> término</w:t>
            </w:r>
          </w:p>
        </w:tc>
      </w:tr>
      <w:tr w:rsidR="00411150" w:rsidRPr="005E2AF4" w14:paraId="00CCA62D" w14:textId="77777777" w:rsidTr="00131E6F">
        <w:tc>
          <w:tcPr>
            <w:tcW w:w="533" w:type="pct"/>
            <w:vAlign w:val="center"/>
          </w:tcPr>
          <w:p w14:paraId="7C55457A" w14:textId="2A937120" w:rsidR="00411150" w:rsidRPr="005E2AF4" w:rsidRDefault="00411150" w:rsidP="00395BBB">
            <w:pPr>
              <w:jc w:val="center"/>
              <w:rPr>
                <w:sz w:val="20"/>
                <w:szCs w:val="20"/>
                <w:lang w:val="es-ES_tradnl"/>
              </w:rPr>
            </w:pPr>
            <w:r w:rsidRPr="005E2AF4">
              <w:rPr>
                <w:sz w:val="20"/>
                <w:szCs w:val="20"/>
                <w:lang w:val="es-ES_tradnl"/>
              </w:rPr>
              <w:t>7</w:t>
            </w:r>
            <w:r w:rsidR="0076363D" w:rsidRPr="005E2AF4">
              <w:rPr>
                <w:sz w:val="20"/>
                <w:szCs w:val="20"/>
                <w:lang w:val="es-ES_tradnl"/>
              </w:rPr>
              <w:t>4ª</w:t>
            </w:r>
          </w:p>
        </w:tc>
        <w:tc>
          <w:tcPr>
            <w:tcW w:w="2613" w:type="pct"/>
            <w:shd w:val="clear" w:color="auto" w:fill="auto"/>
            <w:vAlign w:val="center"/>
          </w:tcPr>
          <w:p w14:paraId="6E57515A" w14:textId="419B565A" w:rsidR="00411150" w:rsidRPr="005E2AF4" w:rsidRDefault="006239DB" w:rsidP="00395BBB">
            <w:pPr>
              <w:jc w:val="left"/>
              <w:rPr>
                <w:sz w:val="20"/>
                <w:szCs w:val="20"/>
                <w:lang w:val="es-ES_tradnl"/>
              </w:rPr>
            </w:pPr>
            <w:r w:rsidRPr="005E2AF4">
              <w:rPr>
                <w:sz w:val="20"/>
                <w:szCs w:val="20"/>
                <w:lang w:val="es-ES_tradnl"/>
              </w:rPr>
              <w:t>Estudio</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Pr="005E2AF4">
              <w:rPr>
                <w:sz w:val="20"/>
                <w:szCs w:val="20"/>
                <w:lang w:val="es-ES_tradnl"/>
              </w:rPr>
              <w:t>alternativas</w:t>
            </w:r>
            <w:r w:rsidR="004D3F1B" w:rsidRPr="005E2AF4">
              <w:rPr>
                <w:sz w:val="20"/>
                <w:szCs w:val="20"/>
                <w:lang w:val="es-ES_tradnl"/>
              </w:rPr>
              <w:t xml:space="preserve"> </w:t>
            </w:r>
            <w:r w:rsidRPr="005E2AF4">
              <w:rPr>
                <w:sz w:val="20"/>
                <w:szCs w:val="20"/>
                <w:lang w:val="es-ES_tradnl"/>
              </w:rPr>
              <w:t>a</w:t>
            </w:r>
            <w:r w:rsidR="004D3F1B" w:rsidRPr="005E2AF4">
              <w:rPr>
                <w:sz w:val="20"/>
                <w:szCs w:val="20"/>
                <w:lang w:val="es-ES_tradnl"/>
              </w:rPr>
              <w:t xml:space="preserve"> </w:t>
            </w:r>
            <w:r w:rsidRPr="005E2AF4">
              <w:rPr>
                <w:sz w:val="20"/>
                <w:szCs w:val="20"/>
                <w:lang w:val="es-ES_tradnl"/>
              </w:rPr>
              <w:t>las</w:t>
            </w:r>
            <w:r w:rsidR="004D3F1B" w:rsidRPr="005E2AF4">
              <w:rPr>
                <w:sz w:val="20"/>
                <w:szCs w:val="20"/>
                <w:lang w:val="es-ES_tradnl"/>
              </w:rPr>
              <w:t xml:space="preserve"> </w:t>
            </w:r>
            <w:r w:rsidRPr="005E2AF4">
              <w:rPr>
                <w:sz w:val="20"/>
                <w:szCs w:val="20"/>
                <w:lang w:val="es-ES_tradnl"/>
              </w:rPr>
              <w:t>SAO</w:t>
            </w:r>
          </w:p>
        </w:tc>
        <w:tc>
          <w:tcPr>
            <w:tcW w:w="725" w:type="pct"/>
            <w:shd w:val="clear" w:color="auto" w:fill="auto"/>
            <w:vAlign w:val="center"/>
          </w:tcPr>
          <w:p w14:paraId="26D8E99A" w14:textId="4E175928" w:rsidR="00411150" w:rsidRPr="005E2AF4" w:rsidRDefault="00D07532" w:rsidP="00985025">
            <w:pPr>
              <w:jc w:val="left"/>
              <w:rPr>
                <w:sz w:val="20"/>
                <w:szCs w:val="20"/>
                <w:lang w:val="es-ES_tradnl"/>
              </w:rPr>
            </w:pPr>
            <w:r>
              <w:rPr>
                <w:sz w:val="20"/>
                <w:szCs w:val="20"/>
                <w:lang w:val="es-ES_tradnl"/>
              </w:rPr>
              <w:t>ONUDI</w:t>
            </w:r>
          </w:p>
        </w:tc>
        <w:tc>
          <w:tcPr>
            <w:tcW w:w="525" w:type="pct"/>
            <w:shd w:val="clear" w:color="auto" w:fill="auto"/>
            <w:vAlign w:val="center"/>
          </w:tcPr>
          <w:p w14:paraId="6A866ED1" w14:textId="69E2F0AC" w:rsidR="00411150" w:rsidRPr="005E2AF4" w:rsidRDefault="00411150" w:rsidP="00395BBB">
            <w:pPr>
              <w:jc w:val="right"/>
              <w:rPr>
                <w:sz w:val="20"/>
                <w:szCs w:val="20"/>
                <w:lang w:val="es-ES_tradnl"/>
              </w:rPr>
            </w:pPr>
            <w:r w:rsidRPr="005E2AF4">
              <w:rPr>
                <w:sz w:val="20"/>
                <w:szCs w:val="20"/>
                <w:lang w:val="es-ES_tradnl"/>
              </w:rPr>
              <w:t>9</w:t>
            </w:r>
            <w:r w:rsidR="00471B54" w:rsidRPr="005E2AF4">
              <w:rPr>
                <w:sz w:val="20"/>
                <w:szCs w:val="20"/>
                <w:lang w:val="es-ES_tradnl"/>
              </w:rPr>
              <w:t>0.</w:t>
            </w:r>
            <w:r w:rsidRPr="005E2AF4">
              <w:rPr>
                <w:sz w:val="20"/>
                <w:szCs w:val="20"/>
                <w:lang w:val="es-ES_tradnl"/>
              </w:rPr>
              <w:t>000</w:t>
            </w:r>
          </w:p>
        </w:tc>
        <w:tc>
          <w:tcPr>
            <w:tcW w:w="604" w:type="pct"/>
            <w:shd w:val="clear" w:color="auto" w:fill="auto"/>
            <w:vAlign w:val="center"/>
          </w:tcPr>
          <w:p w14:paraId="425638C5" w14:textId="4697FB07" w:rsidR="00411150" w:rsidRPr="005E2AF4" w:rsidRDefault="00614BC6" w:rsidP="006444A7">
            <w:pPr>
              <w:jc w:val="center"/>
              <w:rPr>
                <w:sz w:val="20"/>
                <w:szCs w:val="20"/>
                <w:lang w:val="es-ES_tradnl"/>
              </w:rPr>
            </w:pPr>
            <w:r>
              <w:rPr>
                <w:sz w:val="20"/>
                <w:szCs w:val="20"/>
                <w:lang w:val="es-ES_tradnl"/>
              </w:rPr>
              <w:t xml:space="preserve">Abr. </w:t>
            </w:r>
            <w:r w:rsidR="00411150" w:rsidRPr="005E2AF4">
              <w:rPr>
                <w:sz w:val="20"/>
                <w:szCs w:val="20"/>
                <w:lang w:val="es-ES_tradnl"/>
              </w:rPr>
              <w:t>2017</w:t>
            </w:r>
          </w:p>
        </w:tc>
      </w:tr>
      <w:tr w:rsidR="00411150" w:rsidRPr="005E2AF4" w14:paraId="21D4BCE7" w14:textId="77777777" w:rsidTr="00131E6F">
        <w:tc>
          <w:tcPr>
            <w:tcW w:w="533" w:type="pct"/>
            <w:vAlign w:val="center"/>
          </w:tcPr>
          <w:p w14:paraId="460FC033" w14:textId="52BDB00A" w:rsidR="00411150" w:rsidRPr="005E2AF4" w:rsidRDefault="00411150" w:rsidP="00395BBB">
            <w:pPr>
              <w:jc w:val="center"/>
              <w:rPr>
                <w:sz w:val="20"/>
                <w:szCs w:val="20"/>
                <w:lang w:val="es-ES_tradnl"/>
              </w:rPr>
            </w:pPr>
            <w:r w:rsidRPr="005E2AF4">
              <w:rPr>
                <w:sz w:val="20"/>
                <w:szCs w:val="20"/>
                <w:lang w:val="es-ES_tradnl"/>
              </w:rPr>
              <w:t>8</w:t>
            </w:r>
            <w:r w:rsidR="0076363D" w:rsidRPr="005E2AF4">
              <w:rPr>
                <w:sz w:val="20"/>
                <w:szCs w:val="20"/>
                <w:lang w:val="es-ES_tradnl"/>
              </w:rPr>
              <w:t>0ª</w:t>
            </w:r>
          </w:p>
        </w:tc>
        <w:tc>
          <w:tcPr>
            <w:tcW w:w="2613" w:type="pct"/>
            <w:shd w:val="clear" w:color="auto" w:fill="auto"/>
            <w:vAlign w:val="center"/>
          </w:tcPr>
          <w:p w14:paraId="654D32AD" w14:textId="056B8C06" w:rsidR="00411150" w:rsidRPr="005E2AF4" w:rsidRDefault="00647390" w:rsidP="00395BBB">
            <w:pPr>
              <w:jc w:val="left"/>
              <w:rPr>
                <w:sz w:val="20"/>
                <w:szCs w:val="20"/>
                <w:lang w:val="es-ES_tradnl"/>
              </w:rPr>
            </w:pPr>
            <w:r>
              <w:rPr>
                <w:sz w:val="20"/>
                <w:szCs w:val="20"/>
                <w:lang w:val="es-ES_tradnl"/>
              </w:rPr>
              <w:t>Elaboración de un proyecto</w:t>
            </w:r>
            <w:r w:rsidR="004D3F1B" w:rsidRPr="005E2AF4">
              <w:rPr>
                <w:sz w:val="20"/>
                <w:szCs w:val="20"/>
                <w:lang w:val="es-ES_tradnl"/>
              </w:rPr>
              <w:t xml:space="preserve"> </w:t>
            </w:r>
            <w:r w:rsidR="009A2AB1" w:rsidRPr="005E2AF4">
              <w:rPr>
                <w:sz w:val="20"/>
                <w:szCs w:val="20"/>
                <w:lang w:val="es-ES_tradnl"/>
              </w:rPr>
              <w:t>de</w:t>
            </w:r>
            <w:r w:rsidR="004D3F1B" w:rsidRPr="005E2AF4">
              <w:rPr>
                <w:sz w:val="20"/>
                <w:szCs w:val="20"/>
                <w:lang w:val="es-ES_tradnl"/>
              </w:rPr>
              <w:t xml:space="preserve"> </w:t>
            </w:r>
            <w:r w:rsidR="009A2AB1" w:rsidRPr="005E2AF4">
              <w:rPr>
                <w:sz w:val="20"/>
                <w:szCs w:val="20"/>
                <w:lang w:val="es-ES_tradnl"/>
              </w:rPr>
              <w:t>conversión</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00EA5D4B">
              <w:rPr>
                <w:sz w:val="20"/>
                <w:szCs w:val="20"/>
                <w:lang w:val="es-ES_tradnl"/>
              </w:rPr>
              <w:t>fabricación de equipos de refrigeración comercial</w:t>
            </w:r>
            <w:r w:rsidR="004D3F1B" w:rsidRPr="005E2AF4">
              <w:rPr>
                <w:sz w:val="20"/>
                <w:szCs w:val="20"/>
                <w:lang w:val="es-ES_tradnl"/>
              </w:rPr>
              <w:t xml:space="preserve"> </w:t>
            </w:r>
            <w:r>
              <w:rPr>
                <w:sz w:val="20"/>
                <w:szCs w:val="20"/>
                <w:lang w:val="es-ES_tradnl"/>
              </w:rPr>
              <w:t>de</w:t>
            </w:r>
            <w:r w:rsidR="00C76C2B">
              <w:rPr>
                <w:sz w:val="20"/>
                <w:szCs w:val="20"/>
                <w:lang w:val="es-ES_tradnl"/>
              </w:rPr>
              <w:t>sde</w:t>
            </w:r>
            <w:r>
              <w:rPr>
                <w:sz w:val="20"/>
                <w:szCs w:val="20"/>
                <w:lang w:val="es-ES_tradnl"/>
              </w:rPr>
              <w:t xml:space="preserve"> HFC</w:t>
            </w:r>
            <w:r w:rsidR="00471B54" w:rsidRPr="005E2AF4">
              <w:rPr>
                <w:sz w:val="20"/>
                <w:szCs w:val="20"/>
                <w:lang w:val="es-ES_tradnl"/>
              </w:rPr>
              <w:t>-</w:t>
            </w:r>
            <w:r w:rsidR="00411150" w:rsidRPr="005E2AF4">
              <w:rPr>
                <w:sz w:val="20"/>
                <w:szCs w:val="20"/>
                <w:lang w:val="es-ES_tradnl"/>
              </w:rPr>
              <w:t>134a</w:t>
            </w:r>
            <w:r w:rsidR="004D3F1B" w:rsidRPr="005E2AF4">
              <w:rPr>
                <w:sz w:val="20"/>
                <w:szCs w:val="20"/>
                <w:lang w:val="es-ES_tradnl"/>
              </w:rPr>
              <w:t xml:space="preserve"> </w:t>
            </w:r>
            <w:r w:rsidR="00471B54" w:rsidRPr="005E2AF4">
              <w:rPr>
                <w:sz w:val="20"/>
                <w:szCs w:val="20"/>
                <w:lang w:val="es-ES_tradnl"/>
              </w:rPr>
              <w:t>y</w:t>
            </w:r>
            <w:r w:rsidR="004D3F1B" w:rsidRPr="005E2AF4">
              <w:rPr>
                <w:sz w:val="20"/>
                <w:szCs w:val="20"/>
                <w:lang w:val="es-ES_tradnl"/>
              </w:rPr>
              <w:t xml:space="preserve"> </w:t>
            </w:r>
            <w:r w:rsidR="00411150" w:rsidRPr="005E2AF4">
              <w:rPr>
                <w:sz w:val="20"/>
                <w:szCs w:val="20"/>
                <w:lang w:val="es-ES_tradnl"/>
              </w:rPr>
              <w:t>R</w:t>
            </w:r>
            <w:r w:rsidR="00471B54" w:rsidRPr="005E2AF4">
              <w:rPr>
                <w:sz w:val="20"/>
                <w:szCs w:val="20"/>
                <w:lang w:val="es-ES_tradnl"/>
              </w:rPr>
              <w:t>-</w:t>
            </w:r>
            <w:r w:rsidR="00411150" w:rsidRPr="005E2AF4">
              <w:rPr>
                <w:sz w:val="20"/>
                <w:szCs w:val="20"/>
                <w:lang w:val="es-ES_tradnl"/>
              </w:rPr>
              <w:t>404A</w:t>
            </w:r>
            <w:r>
              <w:rPr>
                <w:sz w:val="20"/>
                <w:szCs w:val="20"/>
                <w:lang w:val="es-ES_tradnl"/>
              </w:rPr>
              <w:t xml:space="preserve"> a R-</w:t>
            </w:r>
            <w:r w:rsidR="00411150" w:rsidRPr="005E2AF4">
              <w:rPr>
                <w:sz w:val="20"/>
                <w:szCs w:val="20"/>
                <w:lang w:val="es-ES_tradnl"/>
              </w:rPr>
              <w:t>600a</w:t>
            </w:r>
            <w:r w:rsidR="004D3F1B" w:rsidRPr="005E2AF4">
              <w:rPr>
                <w:sz w:val="20"/>
                <w:szCs w:val="20"/>
                <w:lang w:val="es-ES_tradnl"/>
              </w:rPr>
              <w:t xml:space="preserve"> </w:t>
            </w:r>
            <w:r w:rsidR="00471B54" w:rsidRPr="005E2AF4">
              <w:rPr>
                <w:sz w:val="20"/>
                <w:szCs w:val="20"/>
                <w:lang w:val="es-ES_tradnl"/>
              </w:rPr>
              <w:t>y</w:t>
            </w:r>
            <w:r w:rsidR="004D3F1B" w:rsidRPr="005E2AF4">
              <w:rPr>
                <w:sz w:val="20"/>
                <w:szCs w:val="20"/>
                <w:lang w:val="es-ES_tradnl"/>
              </w:rPr>
              <w:t xml:space="preserve"> </w:t>
            </w:r>
            <w:r w:rsidR="00411150" w:rsidRPr="005E2AF4">
              <w:rPr>
                <w:sz w:val="20"/>
                <w:szCs w:val="20"/>
                <w:lang w:val="es-ES_tradnl"/>
              </w:rPr>
              <w:t>R</w:t>
            </w:r>
            <w:r w:rsidR="00471B54" w:rsidRPr="005E2AF4">
              <w:rPr>
                <w:sz w:val="20"/>
                <w:szCs w:val="20"/>
                <w:lang w:val="es-ES_tradnl"/>
              </w:rPr>
              <w:t>-</w:t>
            </w:r>
            <w:r w:rsidR="00411150" w:rsidRPr="005E2AF4">
              <w:rPr>
                <w:sz w:val="20"/>
                <w:szCs w:val="20"/>
                <w:lang w:val="es-ES_tradnl"/>
              </w:rPr>
              <w:t>290</w:t>
            </w:r>
            <w:r w:rsidR="00413D40">
              <w:rPr>
                <w:sz w:val="20"/>
                <w:szCs w:val="20"/>
                <w:lang w:val="es-ES_tradnl"/>
              </w:rPr>
              <w:t xml:space="preserve"> (</w:t>
            </w:r>
            <w:proofErr w:type="spellStart"/>
            <w:r w:rsidR="00413D40">
              <w:rPr>
                <w:sz w:val="20"/>
                <w:szCs w:val="20"/>
                <w:lang w:val="es-ES_tradnl"/>
              </w:rPr>
              <w:t>Imbera</w:t>
            </w:r>
            <w:proofErr w:type="spellEnd"/>
            <w:r w:rsidR="00413D40">
              <w:rPr>
                <w:sz w:val="20"/>
                <w:szCs w:val="20"/>
                <w:lang w:val="es-ES_tradnl"/>
              </w:rPr>
              <w:t>)</w:t>
            </w:r>
          </w:p>
        </w:tc>
        <w:tc>
          <w:tcPr>
            <w:tcW w:w="725" w:type="pct"/>
            <w:shd w:val="clear" w:color="auto" w:fill="auto"/>
            <w:vAlign w:val="center"/>
          </w:tcPr>
          <w:p w14:paraId="5D9E0D75" w14:textId="349F7E0F" w:rsidR="00411150" w:rsidRPr="005E2AF4" w:rsidRDefault="00D07532" w:rsidP="00985025">
            <w:pPr>
              <w:jc w:val="left"/>
              <w:rPr>
                <w:sz w:val="20"/>
                <w:szCs w:val="20"/>
                <w:lang w:val="es-ES_tradnl"/>
              </w:rPr>
            </w:pPr>
            <w:r>
              <w:rPr>
                <w:sz w:val="20"/>
                <w:szCs w:val="20"/>
                <w:lang w:val="es-ES_tradnl"/>
              </w:rPr>
              <w:t>ONUDI</w:t>
            </w:r>
          </w:p>
        </w:tc>
        <w:tc>
          <w:tcPr>
            <w:tcW w:w="525" w:type="pct"/>
            <w:shd w:val="clear" w:color="auto" w:fill="auto"/>
            <w:vAlign w:val="center"/>
          </w:tcPr>
          <w:p w14:paraId="13772FF4" w14:textId="752E1011" w:rsidR="00411150" w:rsidRPr="005E2AF4" w:rsidRDefault="00411150" w:rsidP="00395BBB">
            <w:pPr>
              <w:jc w:val="right"/>
              <w:rPr>
                <w:sz w:val="20"/>
                <w:szCs w:val="20"/>
                <w:lang w:val="es-ES_tradnl"/>
              </w:rPr>
            </w:pPr>
            <w:r w:rsidRPr="005E2AF4">
              <w:rPr>
                <w:sz w:val="20"/>
                <w:szCs w:val="20"/>
                <w:lang w:val="es-ES_tradnl"/>
              </w:rPr>
              <w:t>3</w:t>
            </w:r>
            <w:r w:rsidR="00471B54" w:rsidRPr="005E2AF4">
              <w:rPr>
                <w:sz w:val="20"/>
                <w:szCs w:val="20"/>
                <w:lang w:val="es-ES_tradnl"/>
              </w:rPr>
              <w:t>0.</w:t>
            </w:r>
            <w:r w:rsidRPr="005E2AF4">
              <w:rPr>
                <w:sz w:val="20"/>
                <w:szCs w:val="20"/>
                <w:lang w:val="es-ES_tradnl"/>
              </w:rPr>
              <w:t>000</w:t>
            </w:r>
          </w:p>
        </w:tc>
        <w:tc>
          <w:tcPr>
            <w:tcW w:w="604" w:type="pct"/>
            <w:shd w:val="clear" w:color="auto" w:fill="auto"/>
            <w:vAlign w:val="center"/>
          </w:tcPr>
          <w:p w14:paraId="5E774D13" w14:textId="552971FA" w:rsidR="00411150" w:rsidRPr="005E2AF4" w:rsidRDefault="00614BC6" w:rsidP="006444A7">
            <w:pPr>
              <w:jc w:val="center"/>
              <w:rPr>
                <w:sz w:val="20"/>
                <w:szCs w:val="20"/>
                <w:lang w:val="es-ES_tradnl"/>
              </w:rPr>
            </w:pPr>
            <w:r>
              <w:rPr>
                <w:sz w:val="20"/>
                <w:szCs w:val="20"/>
                <w:lang w:val="es-ES_tradnl"/>
              </w:rPr>
              <w:t xml:space="preserve">Dic. </w:t>
            </w:r>
            <w:r w:rsidR="00411150" w:rsidRPr="005E2AF4">
              <w:rPr>
                <w:sz w:val="20"/>
                <w:szCs w:val="20"/>
                <w:lang w:val="es-ES_tradnl"/>
              </w:rPr>
              <w:t>2018</w:t>
            </w:r>
          </w:p>
        </w:tc>
      </w:tr>
      <w:tr w:rsidR="00411150" w:rsidRPr="005E2AF4" w14:paraId="0700B195" w14:textId="77777777" w:rsidTr="00131E6F">
        <w:tc>
          <w:tcPr>
            <w:tcW w:w="533" w:type="pct"/>
            <w:vAlign w:val="center"/>
          </w:tcPr>
          <w:p w14:paraId="795FAC14" w14:textId="64925FCC" w:rsidR="00411150" w:rsidRPr="005E2AF4" w:rsidRDefault="00411150" w:rsidP="00395BBB">
            <w:pPr>
              <w:jc w:val="center"/>
              <w:rPr>
                <w:sz w:val="20"/>
                <w:szCs w:val="20"/>
                <w:lang w:val="es-ES_tradnl"/>
              </w:rPr>
            </w:pPr>
            <w:r w:rsidRPr="005E2AF4">
              <w:rPr>
                <w:sz w:val="20"/>
                <w:szCs w:val="20"/>
                <w:lang w:val="es-ES_tradnl"/>
              </w:rPr>
              <w:t>8</w:t>
            </w:r>
            <w:r w:rsidR="0076363D" w:rsidRPr="005E2AF4">
              <w:rPr>
                <w:sz w:val="20"/>
                <w:szCs w:val="20"/>
                <w:lang w:val="es-ES_tradnl"/>
              </w:rPr>
              <w:t>0ª</w:t>
            </w:r>
          </w:p>
        </w:tc>
        <w:tc>
          <w:tcPr>
            <w:tcW w:w="2613" w:type="pct"/>
            <w:shd w:val="clear" w:color="auto" w:fill="auto"/>
            <w:vAlign w:val="center"/>
          </w:tcPr>
          <w:p w14:paraId="66596403" w14:textId="75635935" w:rsidR="00411150" w:rsidRPr="005E2AF4" w:rsidRDefault="0076363D" w:rsidP="00395BBB">
            <w:pPr>
              <w:jc w:val="left"/>
              <w:rPr>
                <w:sz w:val="20"/>
                <w:szCs w:val="20"/>
                <w:lang w:val="es-ES_tradnl"/>
              </w:rPr>
            </w:pPr>
            <w:r w:rsidRPr="005E2AF4">
              <w:rPr>
                <w:sz w:val="20"/>
                <w:szCs w:val="20"/>
                <w:lang w:val="es-ES_tradnl"/>
              </w:rPr>
              <w:t>Actividades</w:t>
            </w:r>
            <w:r w:rsidR="004D3F1B" w:rsidRPr="005E2AF4">
              <w:rPr>
                <w:sz w:val="20"/>
                <w:szCs w:val="20"/>
                <w:lang w:val="es-ES_tradnl"/>
              </w:rPr>
              <w:t xml:space="preserve"> </w:t>
            </w:r>
            <w:r w:rsidRPr="005E2AF4">
              <w:rPr>
                <w:sz w:val="20"/>
                <w:szCs w:val="20"/>
                <w:lang w:val="es-ES_tradnl"/>
              </w:rPr>
              <w:t>de</w:t>
            </w:r>
            <w:r w:rsidR="004D3F1B" w:rsidRPr="005E2AF4">
              <w:rPr>
                <w:sz w:val="20"/>
                <w:szCs w:val="20"/>
                <w:lang w:val="es-ES_tradnl"/>
              </w:rPr>
              <w:t xml:space="preserve"> apoyo a la reducción </w:t>
            </w:r>
            <w:r w:rsidR="00E2421E" w:rsidRPr="005E2AF4">
              <w:rPr>
                <w:sz w:val="20"/>
                <w:szCs w:val="20"/>
                <w:lang w:val="es-ES_tradnl"/>
              </w:rPr>
              <w:t>de</w:t>
            </w:r>
            <w:r w:rsidR="004D3F1B" w:rsidRPr="005E2AF4">
              <w:rPr>
                <w:sz w:val="20"/>
                <w:szCs w:val="20"/>
                <w:lang w:val="es-ES_tradnl"/>
              </w:rPr>
              <w:t xml:space="preserve"> </w:t>
            </w:r>
            <w:r w:rsidR="00E2421E" w:rsidRPr="005E2AF4">
              <w:rPr>
                <w:sz w:val="20"/>
                <w:szCs w:val="20"/>
                <w:lang w:val="es-ES_tradnl"/>
              </w:rPr>
              <w:t>los</w:t>
            </w:r>
            <w:r w:rsidR="004D3F1B" w:rsidRPr="005E2AF4">
              <w:rPr>
                <w:sz w:val="20"/>
                <w:szCs w:val="20"/>
                <w:lang w:val="es-ES_tradnl"/>
              </w:rPr>
              <w:t xml:space="preserve"> </w:t>
            </w:r>
            <w:r w:rsidR="00E2421E" w:rsidRPr="005E2AF4">
              <w:rPr>
                <w:sz w:val="20"/>
                <w:szCs w:val="20"/>
                <w:lang w:val="es-ES_tradnl"/>
              </w:rPr>
              <w:t>HFC</w:t>
            </w:r>
          </w:p>
        </w:tc>
        <w:tc>
          <w:tcPr>
            <w:tcW w:w="725" w:type="pct"/>
            <w:shd w:val="clear" w:color="auto" w:fill="auto"/>
            <w:vAlign w:val="center"/>
          </w:tcPr>
          <w:p w14:paraId="0E5EC4E6" w14:textId="5052B6E9" w:rsidR="00411150" w:rsidRPr="005E2AF4" w:rsidRDefault="00D07532" w:rsidP="007473C4">
            <w:pPr>
              <w:ind w:right="-300"/>
              <w:jc w:val="left"/>
              <w:rPr>
                <w:sz w:val="20"/>
                <w:szCs w:val="20"/>
                <w:lang w:val="es-ES_tradnl"/>
              </w:rPr>
            </w:pPr>
            <w:r>
              <w:rPr>
                <w:sz w:val="20"/>
                <w:szCs w:val="20"/>
                <w:lang w:val="es-ES_tradnl"/>
              </w:rPr>
              <w:t>ONUDI</w:t>
            </w:r>
            <w:r w:rsidR="00411150" w:rsidRPr="005E2AF4">
              <w:rPr>
                <w:sz w:val="20"/>
                <w:szCs w:val="20"/>
                <w:lang w:val="es-ES_tradnl"/>
              </w:rPr>
              <w:t>/</w:t>
            </w:r>
            <w:r>
              <w:rPr>
                <w:sz w:val="20"/>
                <w:szCs w:val="20"/>
                <w:lang w:val="es-ES_tradnl"/>
              </w:rPr>
              <w:t>PNUMA</w:t>
            </w:r>
          </w:p>
        </w:tc>
        <w:tc>
          <w:tcPr>
            <w:tcW w:w="525" w:type="pct"/>
            <w:shd w:val="clear" w:color="auto" w:fill="auto"/>
            <w:vAlign w:val="center"/>
          </w:tcPr>
          <w:p w14:paraId="64B45E0E" w14:textId="313BEA4B" w:rsidR="00411150" w:rsidRPr="005E2AF4" w:rsidRDefault="00411150" w:rsidP="00395BBB">
            <w:pPr>
              <w:jc w:val="right"/>
              <w:rPr>
                <w:sz w:val="20"/>
                <w:szCs w:val="20"/>
                <w:lang w:val="es-ES_tradnl"/>
              </w:rPr>
            </w:pPr>
            <w:r w:rsidRPr="005E2AF4">
              <w:rPr>
                <w:sz w:val="20"/>
                <w:szCs w:val="20"/>
                <w:lang w:val="es-ES_tradnl"/>
              </w:rPr>
              <w:t>25</w:t>
            </w:r>
            <w:r w:rsidR="00471B54" w:rsidRPr="005E2AF4">
              <w:rPr>
                <w:sz w:val="20"/>
                <w:szCs w:val="20"/>
                <w:lang w:val="es-ES_tradnl"/>
              </w:rPr>
              <w:t>0.</w:t>
            </w:r>
            <w:r w:rsidRPr="005E2AF4">
              <w:rPr>
                <w:sz w:val="20"/>
                <w:szCs w:val="20"/>
                <w:lang w:val="es-ES_tradnl"/>
              </w:rPr>
              <w:t>000</w:t>
            </w:r>
          </w:p>
        </w:tc>
        <w:tc>
          <w:tcPr>
            <w:tcW w:w="604" w:type="pct"/>
            <w:shd w:val="clear" w:color="auto" w:fill="auto"/>
            <w:vAlign w:val="center"/>
          </w:tcPr>
          <w:p w14:paraId="76892942" w14:textId="03812EBF" w:rsidR="00411150" w:rsidRPr="005E2AF4" w:rsidRDefault="00614BC6" w:rsidP="006444A7">
            <w:pPr>
              <w:jc w:val="center"/>
              <w:rPr>
                <w:sz w:val="20"/>
                <w:szCs w:val="20"/>
                <w:lang w:val="es-ES_tradnl"/>
              </w:rPr>
            </w:pPr>
            <w:r w:rsidRPr="00614BC6">
              <w:rPr>
                <w:sz w:val="20"/>
                <w:szCs w:val="20"/>
                <w:lang w:val="es-ES_tradnl"/>
              </w:rPr>
              <w:t xml:space="preserve">Dic. </w:t>
            </w:r>
            <w:r w:rsidR="00411150" w:rsidRPr="005E2AF4">
              <w:rPr>
                <w:sz w:val="20"/>
                <w:szCs w:val="20"/>
                <w:lang w:val="es-ES_tradnl"/>
              </w:rPr>
              <w:t>2021</w:t>
            </w:r>
          </w:p>
        </w:tc>
      </w:tr>
      <w:tr w:rsidR="00411150" w:rsidRPr="005E2AF4" w14:paraId="38B9AB74" w14:textId="77777777" w:rsidTr="00131E6F">
        <w:tc>
          <w:tcPr>
            <w:tcW w:w="533" w:type="pct"/>
            <w:vAlign w:val="center"/>
          </w:tcPr>
          <w:p w14:paraId="40A9441F" w14:textId="2EC73CA5" w:rsidR="00411150" w:rsidRPr="005E2AF4" w:rsidRDefault="00411150" w:rsidP="00395BBB">
            <w:pPr>
              <w:jc w:val="center"/>
              <w:rPr>
                <w:sz w:val="20"/>
                <w:szCs w:val="20"/>
                <w:lang w:val="es-ES_tradnl"/>
              </w:rPr>
            </w:pPr>
            <w:r w:rsidRPr="005E2AF4">
              <w:rPr>
                <w:sz w:val="20"/>
                <w:szCs w:val="20"/>
                <w:lang w:val="es-ES_tradnl"/>
              </w:rPr>
              <w:t>8</w:t>
            </w:r>
            <w:r w:rsidR="0076363D" w:rsidRPr="005E2AF4">
              <w:rPr>
                <w:sz w:val="20"/>
                <w:szCs w:val="20"/>
                <w:lang w:val="es-ES_tradnl"/>
              </w:rPr>
              <w:t>1ª</w:t>
            </w:r>
          </w:p>
        </w:tc>
        <w:tc>
          <w:tcPr>
            <w:tcW w:w="2613" w:type="pct"/>
            <w:shd w:val="clear" w:color="auto" w:fill="auto"/>
            <w:vAlign w:val="center"/>
          </w:tcPr>
          <w:p w14:paraId="38A72C6F" w14:textId="41BAF189" w:rsidR="00411150" w:rsidRPr="005E2AF4" w:rsidRDefault="007C22E3" w:rsidP="00E01F34">
            <w:pPr>
              <w:jc w:val="left"/>
              <w:rPr>
                <w:sz w:val="20"/>
                <w:szCs w:val="20"/>
                <w:lang w:val="es-ES_tradnl"/>
              </w:rPr>
            </w:pPr>
            <w:r w:rsidRPr="005E2AF4">
              <w:rPr>
                <w:sz w:val="20"/>
                <w:szCs w:val="20"/>
                <w:lang w:val="es-ES_tradnl"/>
              </w:rPr>
              <w:t>Conversión</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00EA5D4B">
              <w:rPr>
                <w:sz w:val="20"/>
                <w:szCs w:val="20"/>
                <w:lang w:val="es-ES_tradnl"/>
              </w:rPr>
              <w:t>fabricación de equipos de refrigeración comercial</w:t>
            </w:r>
            <w:r w:rsidR="004D3F1B" w:rsidRPr="005E2AF4">
              <w:rPr>
                <w:sz w:val="20"/>
                <w:szCs w:val="20"/>
                <w:lang w:val="es-ES_tradnl"/>
              </w:rPr>
              <w:t xml:space="preserve"> </w:t>
            </w:r>
            <w:r w:rsidR="00E01F34">
              <w:rPr>
                <w:sz w:val="20"/>
                <w:szCs w:val="20"/>
                <w:lang w:val="es-ES_tradnl"/>
              </w:rPr>
              <w:t>de</w:t>
            </w:r>
            <w:r w:rsidR="00D17DA3">
              <w:rPr>
                <w:sz w:val="20"/>
                <w:szCs w:val="20"/>
                <w:lang w:val="es-ES_tradnl"/>
              </w:rPr>
              <w:t>sde</w:t>
            </w:r>
            <w:r w:rsidR="004D3F1B" w:rsidRPr="005E2AF4">
              <w:rPr>
                <w:sz w:val="20"/>
                <w:szCs w:val="20"/>
                <w:lang w:val="es-ES_tradnl"/>
              </w:rPr>
              <w:t xml:space="preserve"> </w:t>
            </w:r>
            <w:r w:rsidR="00411150" w:rsidRPr="005E2AF4">
              <w:rPr>
                <w:sz w:val="20"/>
                <w:szCs w:val="20"/>
                <w:lang w:val="es-ES_tradnl"/>
              </w:rPr>
              <w:t>HFC</w:t>
            </w:r>
            <w:r w:rsidR="00471B54" w:rsidRPr="005E2AF4">
              <w:rPr>
                <w:sz w:val="20"/>
                <w:szCs w:val="20"/>
                <w:lang w:val="es-ES_tradnl"/>
              </w:rPr>
              <w:t>-</w:t>
            </w:r>
            <w:r w:rsidR="00411150" w:rsidRPr="005E2AF4">
              <w:rPr>
                <w:sz w:val="20"/>
                <w:szCs w:val="20"/>
                <w:lang w:val="es-ES_tradnl"/>
              </w:rPr>
              <w:t>134a</w:t>
            </w:r>
            <w:r w:rsidR="004D3F1B" w:rsidRPr="005E2AF4">
              <w:rPr>
                <w:sz w:val="20"/>
                <w:szCs w:val="20"/>
                <w:lang w:val="es-ES_tradnl"/>
              </w:rPr>
              <w:t xml:space="preserve"> </w:t>
            </w:r>
            <w:r w:rsidR="00471B54" w:rsidRPr="005E2AF4">
              <w:rPr>
                <w:sz w:val="20"/>
                <w:szCs w:val="20"/>
                <w:lang w:val="es-ES_tradnl"/>
              </w:rPr>
              <w:t>y</w:t>
            </w:r>
            <w:r w:rsidR="004D3F1B" w:rsidRPr="005E2AF4">
              <w:rPr>
                <w:sz w:val="20"/>
                <w:szCs w:val="20"/>
                <w:lang w:val="es-ES_tradnl"/>
              </w:rPr>
              <w:t xml:space="preserve"> </w:t>
            </w:r>
            <w:r w:rsidR="00411150" w:rsidRPr="005E2AF4">
              <w:rPr>
                <w:sz w:val="20"/>
                <w:szCs w:val="20"/>
                <w:lang w:val="es-ES_tradnl"/>
              </w:rPr>
              <w:t>R</w:t>
            </w:r>
            <w:r w:rsidR="00471B54" w:rsidRPr="005E2AF4">
              <w:rPr>
                <w:sz w:val="20"/>
                <w:szCs w:val="20"/>
                <w:lang w:val="es-ES_tradnl"/>
              </w:rPr>
              <w:t>-</w:t>
            </w:r>
            <w:r w:rsidR="00411150" w:rsidRPr="005E2AF4">
              <w:rPr>
                <w:sz w:val="20"/>
                <w:szCs w:val="20"/>
                <w:lang w:val="es-ES_tradnl"/>
              </w:rPr>
              <w:t>404A</w:t>
            </w:r>
            <w:r w:rsidR="004D3F1B" w:rsidRPr="005E2AF4">
              <w:rPr>
                <w:sz w:val="20"/>
                <w:szCs w:val="20"/>
                <w:lang w:val="es-ES_tradnl"/>
              </w:rPr>
              <w:t xml:space="preserve"> </w:t>
            </w:r>
            <w:r w:rsidR="00E01F34">
              <w:rPr>
                <w:sz w:val="20"/>
                <w:szCs w:val="20"/>
                <w:lang w:val="es-ES_tradnl"/>
              </w:rPr>
              <w:t>a</w:t>
            </w:r>
            <w:r w:rsidR="004D3F1B" w:rsidRPr="005E2AF4">
              <w:rPr>
                <w:sz w:val="20"/>
                <w:szCs w:val="20"/>
                <w:lang w:val="es-ES_tradnl"/>
              </w:rPr>
              <w:t xml:space="preserve"> </w:t>
            </w:r>
            <w:r w:rsidR="00411150" w:rsidRPr="005E2AF4">
              <w:rPr>
                <w:sz w:val="20"/>
                <w:szCs w:val="20"/>
                <w:lang w:val="es-ES_tradnl"/>
              </w:rPr>
              <w:t>R</w:t>
            </w:r>
            <w:r w:rsidR="00471B54" w:rsidRPr="005E2AF4">
              <w:rPr>
                <w:sz w:val="20"/>
                <w:szCs w:val="20"/>
                <w:lang w:val="es-ES_tradnl"/>
              </w:rPr>
              <w:t>-</w:t>
            </w:r>
            <w:r w:rsidR="00411150" w:rsidRPr="005E2AF4">
              <w:rPr>
                <w:sz w:val="20"/>
                <w:szCs w:val="20"/>
                <w:lang w:val="es-ES_tradnl"/>
              </w:rPr>
              <w:t>600a</w:t>
            </w:r>
            <w:r w:rsidR="004D3F1B" w:rsidRPr="005E2AF4">
              <w:rPr>
                <w:sz w:val="20"/>
                <w:szCs w:val="20"/>
                <w:lang w:val="es-ES_tradnl"/>
              </w:rPr>
              <w:t xml:space="preserve"> </w:t>
            </w:r>
            <w:r w:rsidR="00471B54" w:rsidRPr="005E2AF4">
              <w:rPr>
                <w:sz w:val="20"/>
                <w:szCs w:val="20"/>
                <w:lang w:val="es-ES_tradnl"/>
              </w:rPr>
              <w:t>y</w:t>
            </w:r>
            <w:r w:rsidR="004D3F1B" w:rsidRPr="005E2AF4">
              <w:rPr>
                <w:sz w:val="20"/>
                <w:szCs w:val="20"/>
                <w:lang w:val="es-ES_tradnl"/>
              </w:rPr>
              <w:t xml:space="preserve"> </w:t>
            </w:r>
            <w:r w:rsidR="00411150" w:rsidRPr="005E2AF4">
              <w:rPr>
                <w:sz w:val="20"/>
                <w:szCs w:val="20"/>
                <w:lang w:val="es-ES_tradnl"/>
              </w:rPr>
              <w:t>R</w:t>
            </w:r>
            <w:r w:rsidR="00471B54" w:rsidRPr="005E2AF4">
              <w:rPr>
                <w:sz w:val="20"/>
                <w:szCs w:val="20"/>
                <w:lang w:val="es-ES_tradnl"/>
              </w:rPr>
              <w:t>-</w:t>
            </w:r>
            <w:r w:rsidR="00411150" w:rsidRPr="005E2AF4">
              <w:rPr>
                <w:sz w:val="20"/>
                <w:szCs w:val="20"/>
                <w:lang w:val="es-ES_tradnl"/>
              </w:rPr>
              <w:t>290</w:t>
            </w:r>
            <w:r w:rsidR="00413D40">
              <w:rPr>
                <w:sz w:val="20"/>
                <w:szCs w:val="20"/>
                <w:lang w:val="es-ES_tradnl"/>
              </w:rPr>
              <w:t xml:space="preserve"> (</w:t>
            </w:r>
            <w:proofErr w:type="spellStart"/>
            <w:r w:rsidR="00413D40">
              <w:rPr>
                <w:sz w:val="20"/>
                <w:szCs w:val="20"/>
                <w:lang w:val="es-ES_tradnl"/>
              </w:rPr>
              <w:t>Imbera</w:t>
            </w:r>
            <w:proofErr w:type="spellEnd"/>
            <w:r w:rsidR="00413D40">
              <w:rPr>
                <w:sz w:val="20"/>
                <w:szCs w:val="20"/>
                <w:lang w:val="es-ES_tradnl"/>
              </w:rPr>
              <w:t>)</w:t>
            </w:r>
          </w:p>
        </w:tc>
        <w:tc>
          <w:tcPr>
            <w:tcW w:w="725" w:type="pct"/>
            <w:shd w:val="clear" w:color="auto" w:fill="auto"/>
            <w:vAlign w:val="center"/>
          </w:tcPr>
          <w:p w14:paraId="006069A2" w14:textId="38E4D634" w:rsidR="00411150" w:rsidRPr="005E2AF4" w:rsidRDefault="00D07532" w:rsidP="00985025">
            <w:pPr>
              <w:jc w:val="left"/>
              <w:rPr>
                <w:sz w:val="20"/>
                <w:szCs w:val="20"/>
                <w:lang w:val="es-ES_tradnl"/>
              </w:rPr>
            </w:pPr>
            <w:r>
              <w:rPr>
                <w:sz w:val="20"/>
                <w:szCs w:val="20"/>
                <w:lang w:val="es-ES_tradnl"/>
              </w:rPr>
              <w:t>ONUDI</w:t>
            </w:r>
          </w:p>
        </w:tc>
        <w:tc>
          <w:tcPr>
            <w:tcW w:w="525" w:type="pct"/>
            <w:shd w:val="clear" w:color="auto" w:fill="auto"/>
            <w:vAlign w:val="center"/>
          </w:tcPr>
          <w:p w14:paraId="0DC10E06" w14:textId="4B28BF0C" w:rsidR="00411150" w:rsidRPr="005E2AF4" w:rsidRDefault="00471B54" w:rsidP="00395BBB">
            <w:pPr>
              <w:jc w:val="right"/>
              <w:rPr>
                <w:sz w:val="20"/>
                <w:szCs w:val="20"/>
                <w:lang w:val="es-ES_tradnl"/>
              </w:rPr>
            </w:pPr>
            <w:r w:rsidRPr="005E2AF4">
              <w:rPr>
                <w:sz w:val="20"/>
                <w:szCs w:val="20"/>
                <w:lang w:val="es-ES_tradnl"/>
              </w:rPr>
              <w:t>1.</w:t>
            </w:r>
            <w:r w:rsidR="00411150" w:rsidRPr="005E2AF4">
              <w:rPr>
                <w:sz w:val="20"/>
                <w:szCs w:val="20"/>
                <w:lang w:val="es-ES_tradnl"/>
              </w:rPr>
              <w:t>01</w:t>
            </w:r>
            <w:r w:rsidR="007C22E3" w:rsidRPr="005E2AF4">
              <w:rPr>
                <w:sz w:val="20"/>
                <w:szCs w:val="20"/>
                <w:lang w:val="es-ES_tradnl"/>
              </w:rPr>
              <w:t>8.</w:t>
            </w:r>
            <w:r w:rsidR="00411150" w:rsidRPr="005E2AF4">
              <w:rPr>
                <w:sz w:val="20"/>
                <w:szCs w:val="20"/>
                <w:lang w:val="es-ES_tradnl"/>
              </w:rPr>
              <w:t>123</w:t>
            </w:r>
          </w:p>
        </w:tc>
        <w:tc>
          <w:tcPr>
            <w:tcW w:w="604" w:type="pct"/>
            <w:shd w:val="clear" w:color="auto" w:fill="auto"/>
            <w:vAlign w:val="center"/>
          </w:tcPr>
          <w:p w14:paraId="4243A910" w14:textId="220C6BB6" w:rsidR="00411150" w:rsidRPr="005E2AF4" w:rsidRDefault="00897233" w:rsidP="006444A7">
            <w:pPr>
              <w:jc w:val="center"/>
              <w:rPr>
                <w:sz w:val="20"/>
                <w:szCs w:val="20"/>
                <w:lang w:val="es-ES_tradnl"/>
              </w:rPr>
            </w:pPr>
            <w:r w:rsidRPr="00897233">
              <w:rPr>
                <w:sz w:val="20"/>
                <w:szCs w:val="20"/>
                <w:lang w:val="es-ES_tradnl"/>
              </w:rPr>
              <w:t xml:space="preserve">Dic. </w:t>
            </w:r>
            <w:r w:rsidR="00985025" w:rsidRPr="005E2AF4">
              <w:rPr>
                <w:sz w:val="20"/>
                <w:szCs w:val="20"/>
                <w:lang w:val="es-ES_tradnl"/>
              </w:rPr>
              <w:t>2021</w:t>
            </w:r>
          </w:p>
        </w:tc>
      </w:tr>
      <w:tr w:rsidR="00411150" w:rsidRPr="005E2AF4" w14:paraId="1E337B73" w14:textId="77777777" w:rsidTr="00131E6F">
        <w:tc>
          <w:tcPr>
            <w:tcW w:w="533" w:type="pct"/>
            <w:vAlign w:val="center"/>
          </w:tcPr>
          <w:p w14:paraId="45F3489F" w14:textId="1E2FE8EF" w:rsidR="00411150" w:rsidRPr="005E2AF4" w:rsidRDefault="00411150" w:rsidP="00395BBB">
            <w:pPr>
              <w:jc w:val="center"/>
              <w:rPr>
                <w:sz w:val="20"/>
                <w:szCs w:val="20"/>
                <w:lang w:val="es-ES_tradnl"/>
              </w:rPr>
            </w:pPr>
            <w:r w:rsidRPr="005E2AF4">
              <w:rPr>
                <w:sz w:val="20"/>
                <w:szCs w:val="20"/>
                <w:lang w:val="es-ES_tradnl"/>
              </w:rPr>
              <w:t>8</w:t>
            </w:r>
            <w:r w:rsidR="0076363D" w:rsidRPr="005E2AF4">
              <w:rPr>
                <w:sz w:val="20"/>
                <w:szCs w:val="20"/>
                <w:lang w:val="es-ES_tradnl"/>
              </w:rPr>
              <w:t>1ª</w:t>
            </w:r>
          </w:p>
        </w:tc>
        <w:tc>
          <w:tcPr>
            <w:tcW w:w="2613" w:type="pct"/>
            <w:shd w:val="clear" w:color="auto" w:fill="auto"/>
            <w:vAlign w:val="center"/>
          </w:tcPr>
          <w:p w14:paraId="2135E08B" w14:textId="5B5DFDD2" w:rsidR="00411150" w:rsidRPr="005E2AF4" w:rsidRDefault="00D55E14" w:rsidP="00395BBB">
            <w:pPr>
              <w:jc w:val="left"/>
              <w:rPr>
                <w:sz w:val="20"/>
                <w:szCs w:val="20"/>
                <w:lang w:val="es-ES_tradnl"/>
              </w:rPr>
            </w:pPr>
            <w:r>
              <w:rPr>
                <w:sz w:val="20"/>
                <w:szCs w:val="20"/>
                <w:lang w:val="es-ES_tradnl"/>
              </w:rPr>
              <w:t>Conversión de la fabricación de refrigeradores y compresores residenciales</w:t>
            </w:r>
            <w:r w:rsidR="004D3F1B" w:rsidRPr="005E2AF4">
              <w:rPr>
                <w:sz w:val="20"/>
                <w:szCs w:val="20"/>
                <w:lang w:val="es-ES_tradnl"/>
              </w:rPr>
              <w:t xml:space="preserve"> </w:t>
            </w:r>
            <w:r w:rsidR="00647390">
              <w:rPr>
                <w:sz w:val="20"/>
                <w:szCs w:val="20"/>
                <w:lang w:val="es-ES_tradnl"/>
              </w:rPr>
              <w:t>de</w:t>
            </w:r>
            <w:r w:rsidR="006511F8">
              <w:rPr>
                <w:sz w:val="20"/>
                <w:szCs w:val="20"/>
                <w:lang w:val="es-ES_tradnl"/>
              </w:rPr>
              <w:t>sde</w:t>
            </w:r>
            <w:r w:rsidR="00647390">
              <w:rPr>
                <w:sz w:val="20"/>
                <w:szCs w:val="20"/>
                <w:lang w:val="es-ES_tradnl"/>
              </w:rPr>
              <w:t xml:space="preserve"> HFC</w:t>
            </w:r>
            <w:r w:rsidR="00471B54" w:rsidRPr="005E2AF4">
              <w:rPr>
                <w:sz w:val="20"/>
                <w:szCs w:val="20"/>
                <w:lang w:val="es-ES_tradnl"/>
              </w:rPr>
              <w:t>-</w:t>
            </w:r>
            <w:r w:rsidR="00411150" w:rsidRPr="005E2AF4">
              <w:rPr>
                <w:sz w:val="20"/>
                <w:szCs w:val="20"/>
                <w:lang w:val="es-ES_tradnl"/>
              </w:rPr>
              <w:t>134a</w:t>
            </w:r>
            <w:r w:rsidR="00647390">
              <w:rPr>
                <w:sz w:val="20"/>
                <w:szCs w:val="20"/>
                <w:lang w:val="es-ES_tradnl"/>
              </w:rPr>
              <w:t xml:space="preserve"> a R-</w:t>
            </w:r>
            <w:r w:rsidR="00411150" w:rsidRPr="005E2AF4">
              <w:rPr>
                <w:sz w:val="20"/>
                <w:szCs w:val="20"/>
                <w:lang w:val="es-ES_tradnl"/>
              </w:rPr>
              <w:t>600a</w:t>
            </w:r>
            <w:r w:rsidR="00413D40">
              <w:rPr>
                <w:sz w:val="20"/>
                <w:szCs w:val="20"/>
                <w:lang w:val="es-ES_tradnl"/>
              </w:rPr>
              <w:t xml:space="preserve"> (Mabe)</w:t>
            </w:r>
          </w:p>
        </w:tc>
        <w:tc>
          <w:tcPr>
            <w:tcW w:w="725" w:type="pct"/>
            <w:shd w:val="clear" w:color="auto" w:fill="auto"/>
            <w:vAlign w:val="center"/>
          </w:tcPr>
          <w:p w14:paraId="2AF3F3BD" w14:textId="33520870" w:rsidR="00411150" w:rsidRPr="005E2AF4" w:rsidRDefault="00D07532" w:rsidP="00985025">
            <w:pPr>
              <w:jc w:val="left"/>
              <w:rPr>
                <w:sz w:val="20"/>
                <w:szCs w:val="20"/>
                <w:lang w:val="es-ES_tradnl"/>
              </w:rPr>
            </w:pPr>
            <w:r>
              <w:rPr>
                <w:sz w:val="20"/>
                <w:szCs w:val="20"/>
                <w:lang w:val="es-ES_tradnl"/>
              </w:rPr>
              <w:t>PNUD</w:t>
            </w:r>
            <w:r w:rsidR="00411150" w:rsidRPr="005E2AF4">
              <w:rPr>
                <w:sz w:val="20"/>
                <w:szCs w:val="20"/>
                <w:lang w:val="es-ES_tradnl"/>
              </w:rPr>
              <w:t>/</w:t>
            </w:r>
            <w:r w:rsidR="00E2421E" w:rsidRPr="005E2AF4">
              <w:rPr>
                <w:sz w:val="20"/>
                <w:szCs w:val="20"/>
                <w:lang w:val="es-ES_tradnl"/>
              </w:rPr>
              <w:t>Canadá</w:t>
            </w:r>
          </w:p>
        </w:tc>
        <w:tc>
          <w:tcPr>
            <w:tcW w:w="525" w:type="pct"/>
            <w:shd w:val="clear" w:color="auto" w:fill="auto"/>
            <w:vAlign w:val="center"/>
          </w:tcPr>
          <w:p w14:paraId="6BDA58D3" w14:textId="7D5EFA32" w:rsidR="00411150" w:rsidRPr="005E2AF4" w:rsidRDefault="00471B54" w:rsidP="00395BBB">
            <w:pPr>
              <w:jc w:val="right"/>
              <w:rPr>
                <w:sz w:val="20"/>
                <w:szCs w:val="20"/>
                <w:lang w:val="es-ES_tradnl"/>
              </w:rPr>
            </w:pPr>
            <w:r w:rsidRPr="005E2AF4">
              <w:rPr>
                <w:sz w:val="20"/>
                <w:szCs w:val="20"/>
                <w:lang w:val="es-ES_tradnl"/>
              </w:rPr>
              <w:t>2.</w:t>
            </w:r>
            <w:r w:rsidR="00985025" w:rsidRPr="005E2AF4">
              <w:rPr>
                <w:sz w:val="20"/>
                <w:szCs w:val="20"/>
                <w:lang w:val="es-ES_tradnl"/>
              </w:rPr>
              <w:t>70</w:t>
            </w:r>
            <w:r w:rsidRPr="005E2AF4">
              <w:rPr>
                <w:sz w:val="20"/>
                <w:szCs w:val="20"/>
                <w:lang w:val="es-ES_tradnl"/>
              </w:rPr>
              <w:t>0.</w:t>
            </w:r>
            <w:r w:rsidR="00985025" w:rsidRPr="005E2AF4">
              <w:rPr>
                <w:sz w:val="20"/>
                <w:szCs w:val="20"/>
                <w:lang w:val="es-ES_tradnl"/>
              </w:rPr>
              <w:t>000</w:t>
            </w:r>
          </w:p>
        </w:tc>
        <w:tc>
          <w:tcPr>
            <w:tcW w:w="604" w:type="pct"/>
            <w:shd w:val="clear" w:color="auto" w:fill="auto"/>
            <w:vAlign w:val="center"/>
          </w:tcPr>
          <w:p w14:paraId="328E7537" w14:textId="248EC32F" w:rsidR="00411150" w:rsidRPr="005E2AF4" w:rsidRDefault="00985025" w:rsidP="006444A7">
            <w:pPr>
              <w:jc w:val="center"/>
              <w:rPr>
                <w:sz w:val="20"/>
                <w:szCs w:val="20"/>
                <w:lang w:val="es-ES_tradnl"/>
              </w:rPr>
            </w:pPr>
            <w:r w:rsidRPr="005E2AF4">
              <w:rPr>
                <w:sz w:val="20"/>
                <w:szCs w:val="20"/>
                <w:lang w:val="es-ES_tradnl"/>
              </w:rPr>
              <w:t>Nov</w:t>
            </w:r>
            <w:r w:rsidR="00897233">
              <w:rPr>
                <w:sz w:val="20"/>
                <w:szCs w:val="20"/>
                <w:lang w:val="es-ES_tradnl"/>
              </w:rPr>
              <w:t xml:space="preserve">. </w:t>
            </w:r>
            <w:r w:rsidRPr="005E2AF4">
              <w:rPr>
                <w:sz w:val="20"/>
                <w:szCs w:val="20"/>
                <w:lang w:val="es-ES_tradnl"/>
              </w:rPr>
              <w:t>2020</w:t>
            </w:r>
          </w:p>
        </w:tc>
      </w:tr>
      <w:tr w:rsidR="00411150" w:rsidRPr="005E2AF4" w14:paraId="505E3814" w14:textId="77777777" w:rsidTr="00131E6F">
        <w:tc>
          <w:tcPr>
            <w:tcW w:w="533" w:type="pct"/>
            <w:vAlign w:val="center"/>
          </w:tcPr>
          <w:p w14:paraId="3813B4A8" w14:textId="53FE4D03" w:rsidR="00411150" w:rsidRPr="005E2AF4" w:rsidRDefault="00411150" w:rsidP="00395BBB">
            <w:pPr>
              <w:jc w:val="center"/>
              <w:rPr>
                <w:sz w:val="20"/>
                <w:szCs w:val="20"/>
                <w:lang w:val="es-ES_tradnl"/>
              </w:rPr>
            </w:pPr>
            <w:r w:rsidRPr="005E2AF4">
              <w:rPr>
                <w:sz w:val="20"/>
                <w:szCs w:val="20"/>
                <w:lang w:val="es-ES_tradnl"/>
              </w:rPr>
              <w:t>8</w:t>
            </w:r>
            <w:r w:rsidR="0076363D" w:rsidRPr="005E2AF4">
              <w:rPr>
                <w:sz w:val="20"/>
                <w:szCs w:val="20"/>
                <w:lang w:val="es-ES_tradnl"/>
              </w:rPr>
              <w:t>3ª</w:t>
            </w:r>
          </w:p>
        </w:tc>
        <w:tc>
          <w:tcPr>
            <w:tcW w:w="2613" w:type="pct"/>
            <w:shd w:val="clear" w:color="auto" w:fill="auto"/>
            <w:vAlign w:val="center"/>
          </w:tcPr>
          <w:p w14:paraId="67066E9D" w14:textId="4602B46E" w:rsidR="00411150" w:rsidRPr="005E2AF4" w:rsidRDefault="0039259C" w:rsidP="00395BBB">
            <w:pPr>
              <w:jc w:val="left"/>
              <w:rPr>
                <w:sz w:val="20"/>
                <w:szCs w:val="20"/>
                <w:lang w:val="es-ES_tradnl"/>
              </w:rPr>
            </w:pPr>
            <w:r w:rsidRPr="0039259C">
              <w:rPr>
                <w:sz w:val="20"/>
                <w:szCs w:val="20"/>
                <w:lang w:val="es-ES_tradnl"/>
              </w:rPr>
              <w:t xml:space="preserve">Elaboración </w:t>
            </w:r>
            <w:r w:rsidR="007F7724" w:rsidRPr="005E2AF4">
              <w:rPr>
                <w:sz w:val="20"/>
                <w:szCs w:val="20"/>
                <w:lang w:val="es-ES_tradnl"/>
              </w:rPr>
              <w:t xml:space="preserve">de </w:t>
            </w:r>
            <w:r w:rsidR="006260E1">
              <w:rPr>
                <w:sz w:val="20"/>
                <w:szCs w:val="20"/>
                <w:lang w:val="es-ES_tradnl"/>
              </w:rPr>
              <w:t>proyectos de control de emisiones</w:t>
            </w:r>
            <w:r w:rsidR="00245CAF">
              <w:rPr>
                <w:sz w:val="20"/>
                <w:szCs w:val="20"/>
                <w:lang w:val="es-ES_tradnl"/>
              </w:rPr>
              <w:t xml:space="preserve"> del subproducto HFC-23</w:t>
            </w:r>
            <w:r w:rsidR="004D3F1B" w:rsidRPr="005E2AF4">
              <w:rPr>
                <w:sz w:val="20"/>
                <w:szCs w:val="20"/>
                <w:lang w:val="es-ES_tradnl"/>
              </w:rPr>
              <w:t xml:space="preserve"> </w:t>
            </w:r>
            <w:r w:rsidR="007C22E3" w:rsidRPr="005E2AF4">
              <w:rPr>
                <w:sz w:val="20"/>
                <w:szCs w:val="20"/>
                <w:lang w:val="es-ES_tradnl"/>
              </w:rPr>
              <w:t>en</w:t>
            </w:r>
            <w:r w:rsidR="004D3F1B" w:rsidRPr="005E2AF4">
              <w:rPr>
                <w:sz w:val="20"/>
                <w:szCs w:val="20"/>
                <w:lang w:val="es-ES_tradnl"/>
              </w:rPr>
              <w:t xml:space="preserve"> </w:t>
            </w:r>
            <w:r w:rsidR="005B4DEF" w:rsidRPr="005E2AF4">
              <w:rPr>
                <w:sz w:val="20"/>
                <w:szCs w:val="20"/>
                <w:lang w:val="es-ES_tradnl"/>
              </w:rPr>
              <w:t>el</w:t>
            </w:r>
            <w:r w:rsidR="004D3F1B" w:rsidRPr="005E2AF4">
              <w:rPr>
                <w:sz w:val="20"/>
                <w:szCs w:val="20"/>
                <w:lang w:val="es-ES_tradnl"/>
              </w:rPr>
              <w:t xml:space="preserve"> </w:t>
            </w:r>
            <w:r w:rsidR="005B4DEF" w:rsidRPr="005E2AF4">
              <w:rPr>
                <w:sz w:val="20"/>
                <w:szCs w:val="20"/>
                <w:lang w:val="es-ES_tradnl"/>
              </w:rPr>
              <w:t>sector</w:t>
            </w:r>
            <w:r w:rsidR="004D3F1B" w:rsidRPr="005E2AF4">
              <w:rPr>
                <w:sz w:val="20"/>
                <w:szCs w:val="20"/>
                <w:lang w:val="es-ES_tradnl"/>
              </w:rPr>
              <w:t xml:space="preserve"> </w:t>
            </w:r>
            <w:r w:rsidR="00556539" w:rsidRPr="005E2AF4">
              <w:rPr>
                <w:sz w:val="20"/>
                <w:szCs w:val="20"/>
                <w:lang w:val="es-ES_tradnl"/>
              </w:rPr>
              <w:t>producción</w:t>
            </w:r>
            <w:r w:rsidR="004D3F1B" w:rsidRPr="005E2AF4">
              <w:rPr>
                <w:sz w:val="20"/>
                <w:szCs w:val="20"/>
                <w:lang w:val="es-ES_tradnl"/>
              </w:rPr>
              <w:t xml:space="preserve"> </w:t>
            </w:r>
            <w:r w:rsidR="00556539" w:rsidRPr="005E2AF4">
              <w:rPr>
                <w:sz w:val="20"/>
                <w:szCs w:val="20"/>
                <w:lang w:val="es-ES_tradnl"/>
              </w:rPr>
              <w:t>de</w:t>
            </w:r>
            <w:r w:rsidR="004D3F1B" w:rsidRPr="005E2AF4">
              <w:rPr>
                <w:sz w:val="20"/>
                <w:szCs w:val="20"/>
                <w:lang w:val="es-ES_tradnl"/>
              </w:rPr>
              <w:t xml:space="preserve"> </w:t>
            </w:r>
            <w:r w:rsidR="00556539" w:rsidRPr="005E2AF4">
              <w:rPr>
                <w:sz w:val="20"/>
                <w:szCs w:val="20"/>
                <w:lang w:val="es-ES_tradnl"/>
              </w:rPr>
              <w:t>HCFC</w:t>
            </w:r>
          </w:p>
        </w:tc>
        <w:tc>
          <w:tcPr>
            <w:tcW w:w="725" w:type="pct"/>
            <w:shd w:val="clear" w:color="auto" w:fill="auto"/>
            <w:vAlign w:val="center"/>
          </w:tcPr>
          <w:p w14:paraId="7CCE7837" w14:textId="480104BF" w:rsidR="00411150" w:rsidRPr="005E2AF4" w:rsidRDefault="00D07532" w:rsidP="00985025">
            <w:pPr>
              <w:jc w:val="left"/>
              <w:rPr>
                <w:sz w:val="20"/>
                <w:szCs w:val="20"/>
                <w:lang w:val="es-ES_tradnl"/>
              </w:rPr>
            </w:pPr>
            <w:r>
              <w:rPr>
                <w:sz w:val="20"/>
                <w:szCs w:val="20"/>
                <w:lang w:val="es-ES_tradnl"/>
              </w:rPr>
              <w:t>ONUDI</w:t>
            </w:r>
          </w:p>
        </w:tc>
        <w:tc>
          <w:tcPr>
            <w:tcW w:w="525" w:type="pct"/>
            <w:shd w:val="clear" w:color="auto" w:fill="auto"/>
            <w:vAlign w:val="center"/>
          </w:tcPr>
          <w:p w14:paraId="17E6C780" w14:textId="1401DB79" w:rsidR="00411150" w:rsidRPr="005E2AF4" w:rsidRDefault="00411150" w:rsidP="00395BBB">
            <w:pPr>
              <w:jc w:val="right"/>
              <w:rPr>
                <w:sz w:val="20"/>
                <w:szCs w:val="20"/>
                <w:lang w:val="es-ES_tradnl"/>
              </w:rPr>
            </w:pPr>
            <w:r w:rsidRPr="005E2AF4">
              <w:rPr>
                <w:sz w:val="20"/>
                <w:szCs w:val="20"/>
                <w:lang w:val="es-ES_tradnl"/>
              </w:rPr>
              <w:t>5</w:t>
            </w:r>
            <w:r w:rsidR="007C22E3" w:rsidRPr="005E2AF4">
              <w:rPr>
                <w:sz w:val="20"/>
                <w:szCs w:val="20"/>
                <w:lang w:val="es-ES_tradnl"/>
              </w:rPr>
              <w:t>5.</w:t>
            </w:r>
            <w:r w:rsidRPr="005E2AF4">
              <w:rPr>
                <w:sz w:val="20"/>
                <w:szCs w:val="20"/>
                <w:lang w:val="es-ES_tradnl"/>
              </w:rPr>
              <w:t>000</w:t>
            </w:r>
          </w:p>
        </w:tc>
        <w:tc>
          <w:tcPr>
            <w:tcW w:w="604" w:type="pct"/>
            <w:shd w:val="clear" w:color="auto" w:fill="auto"/>
            <w:vAlign w:val="center"/>
          </w:tcPr>
          <w:p w14:paraId="0B80342C" w14:textId="2818DD9E" w:rsidR="00411150" w:rsidRPr="005E2AF4" w:rsidRDefault="00985025" w:rsidP="006444A7">
            <w:pPr>
              <w:jc w:val="center"/>
              <w:rPr>
                <w:sz w:val="20"/>
                <w:szCs w:val="20"/>
                <w:lang w:val="es-ES_tradnl"/>
              </w:rPr>
            </w:pPr>
            <w:r w:rsidRPr="005E2AF4">
              <w:rPr>
                <w:sz w:val="20"/>
                <w:szCs w:val="20"/>
                <w:lang w:val="es-ES_tradnl"/>
              </w:rPr>
              <w:t>Oct</w:t>
            </w:r>
            <w:r w:rsidR="000E1577">
              <w:rPr>
                <w:sz w:val="20"/>
                <w:szCs w:val="20"/>
                <w:lang w:val="es-ES_tradnl"/>
              </w:rPr>
              <w:t xml:space="preserve">. </w:t>
            </w:r>
            <w:r w:rsidRPr="005E2AF4">
              <w:rPr>
                <w:sz w:val="20"/>
                <w:szCs w:val="20"/>
                <w:lang w:val="es-ES_tradnl"/>
              </w:rPr>
              <w:t>2020</w:t>
            </w:r>
          </w:p>
        </w:tc>
      </w:tr>
      <w:tr w:rsidR="00411150" w:rsidRPr="005E2AF4" w14:paraId="0635DC89" w14:textId="77777777" w:rsidTr="00131E6F">
        <w:tc>
          <w:tcPr>
            <w:tcW w:w="533" w:type="pct"/>
            <w:vAlign w:val="center"/>
          </w:tcPr>
          <w:p w14:paraId="499A24AB" w14:textId="255EBA9B" w:rsidR="00411150" w:rsidRPr="005E2AF4" w:rsidRDefault="00411150" w:rsidP="00395BBB">
            <w:pPr>
              <w:jc w:val="center"/>
              <w:rPr>
                <w:sz w:val="20"/>
                <w:szCs w:val="20"/>
                <w:lang w:val="es-ES_tradnl"/>
              </w:rPr>
            </w:pPr>
            <w:r w:rsidRPr="005E2AF4">
              <w:rPr>
                <w:sz w:val="20"/>
                <w:szCs w:val="20"/>
                <w:lang w:val="es-ES_tradnl"/>
              </w:rPr>
              <w:t>8</w:t>
            </w:r>
            <w:r w:rsidR="0076363D" w:rsidRPr="005E2AF4">
              <w:rPr>
                <w:sz w:val="20"/>
                <w:szCs w:val="20"/>
                <w:lang w:val="es-ES_tradnl"/>
              </w:rPr>
              <w:t>6ª</w:t>
            </w:r>
          </w:p>
        </w:tc>
        <w:tc>
          <w:tcPr>
            <w:tcW w:w="2613" w:type="pct"/>
            <w:shd w:val="clear" w:color="auto" w:fill="auto"/>
            <w:vAlign w:val="center"/>
          </w:tcPr>
          <w:p w14:paraId="397D7FF3" w14:textId="38E3432C" w:rsidR="00411150" w:rsidRPr="005E2AF4" w:rsidRDefault="003F4BE5" w:rsidP="00395BBB">
            <w:pPr>
              <w:jc w:val="left"/>
              <w:rPr>
                <w:sz w:val="20"/>
                <w:szCs w:val="20"/>
                <w:lang w:val="es-ES_tradnl"/>
              </w:rPr>
            </w:pPr>
            <w:r>
              <w:rPr>
                <w:sz w:val="20"/>
                <w:szCs w:val="20"/>
                <w:lang w:val="es-ES_tradnl"/>
              </w:rPr>
              <w:t>Proyecto para controlar y eliminar emisiones del subproducto HFC-23 en</w:t>
            </w:r>
            <w:r w:rsidR="004D3F1B" w:rsidRPr="005E2AF4">
              <w:rPr>
                <w:sz w:val="20"/>
                <w:szCs w:val="20"/>
                <w:lang w:val="es-ES_tradnl"/>
              </w:rPr>
              <w:t xml:space="preserve"> </w:t>
            </w:r>
            <w:proofErr w:type="spellStart"/>
            <w:r w:rsidR="00411150" w:rsidRPr="005E2AF4">
              <w:rPr>
                <w:sz w:val="20"/>
                <w:szCs w:val="20"/>
                <w:lang w:val="es-ES_tradnl"/>
              </w:rPr>
              <w:t>Quimobásicos</w:t>
            </w:r>
            <w:proofErr w:type="spellEnd"/>
            <w:r w:rsidR="004D3F1B" w:rsidRPr="005E2AF4">
              <w:rPr>
                <w:sz w:val="20"/>
                <w:szCs w:val="20"/>
                <w:lang w:val="es-ES_tradnl"/>
              </w:rPr>
              <w:t xml:space="preserve"> </w:t>
            </w:r>
            <w:r>
              <w:rPr>
                <w:sz w:val="20"/>
                <w:szCs w:val="20"/>
                <w:lang w:val="es-ES_tradnl"/>
              </w:rPr>
              <w:t>(aprobado en principio</w:t>
            </w:r>
            <w:r w:rsidR="00E9175F" w:rsidRPr="005E2AF4">
              <w:rPr>
                <w:sz w:val="20"/>
                <w:szCs w:val="20"/>
                <w:lang w:val="es-ES_tradnl"/>
              </w:rPr>
              <w:t>,</w:t>
            </w:r>
            <w:r w:rsidR="004D3F1B" w:rsidRPr="005E2AF4">
              <w:rPr>
                <w:sz w:val="20"/>
                <w:szCs w:val="20"/>
                <w:lang w:val="es-ES_tradnl"/>
              </w:rPr>
              <w:t xml:space="preserve"> </w:t>
            </w:r>
            <w:r w:rsidR="00471B54" w:rsidRPr="005E2AF4">
              <w:rPr>
                <w:sz w:val="20"/>
                <w:szCs w:val="20"/>
                <w:lang w:val="es-ES_tradnl"/>
              </w:rPr>
              <w:t>segundo</w:t>
            </w:r>
            <w:r w:rsidR="004D3F1B" w:rsidRPr="005E2AF4">
              <w:rPr>
                <w:sz w:val="20"/>
                <w:szCs w:val="20"/>
                <w:lang w:val="es-ES_tradnl"/>
              </w:rPr>
              <w:t xml:space="preserve"> </w:t>
            </w:r>
            <w:r w:rsidR="00471B54" w:rsidRPr="005E2AF4">
              <w:rPr>
                <w:sz w:val="20"/>
                <w:szCs w:val="20"/>
                <w:lang w:val="es-ES_tradnl"/>
              </w:rPr>
              <w:t>tramo</w:t>
            </w:r>
            <w:r w:rsidR="004D3F1B" w:rsidRPr="005E2AF4">
              <w:rPr>
                <w:sz w:val="20"/>
                <w:szCs w:val="20"/>
                <w:lang w:val="es-ES_tradnl"/>
              </w:rPr>
              <w:t xml:space="preserve"> </w:t>
            </w:r>
            <w:r w:rsidR="00471B54" w:rsidRPr="005E2AF4">
              <w:rPr>
                <w:sz w:val="20"/>
                <w:szCs w:val="20"/>
                <w:lang w:val="es-ES_tradnl"/>
              </w:rPr>
              <w:t>aprobado</w:t>
            </w:r>
            <w:r w:rsidR="004D3F1B" w:rsidRPr="005E2AF4">
              <w:rPr>
                <w:sz w:val="20"/>
                <w:szCs w:val="20"/>
                <w:lang w:val="es-ES_tradnl"/>
              </w:rPr>
              <w:t xml:space="preserve"> </w:t>
            </w:r>
            <w:r w:rsidR="00DB2B21">
              <w:rPr>
                <w:sz w:val="20"/>
                <w:szCs w:val="20"/>
                <w:lang w:val="es-ES_tradnl"/>
              </w:rPr>
              <w:t>en la 9</w:t>
            </w:r>
            <w:r w:rsidR="0076363D" w:rsidRPr="005E2AF4">
              <w:rPr>
                <w:sz w:val="20"/>
                <w:szCs w:val="20"/>
                <w:lang w:val="es-ES_tradnl"/>
              </w:rPr>
              <w:t>2</w:t>
            </w:r>
            <w:r w:rsidR="007F7724" w:rsidRPr="005E2AF4">
              <w:rPr>
                <w:sz w:val="20"/>
                <w:szCs w:val="20"/>
                <w:lang w:val="es-ES_tradnl"/>
              </w:rPr>
              <w:t>ª reunión</w:t>
            </w:r>
            <w:r w:rsidR="00E9175F" w:rsidRPr="005E2AF4">
              <w:rPr>
                <w:sz w:val="20"/>
                <w:szCs w:val="20"/>
                <w:lang w:val="es-ES_tradnl"/>
              </w:rPr>
              <w:t>)</w:t>
            </w:r>
          </w:p>
        </w:tc>
        <w:tc>
          <w:tcPr>
            <w:tcW w:w="725" w:type="pct"/>
            <w:shd w:val="clear" w:color="auto" w:fill="auto"/>
            <w:vAlign w:val="center"/>
          </w:tcPr>
          <w:p w14:paraId="1EA2603A" w14:textId="6535E33E" w:rsidR="00411150" w:rsidRPr="005E2AF4" w:rsidRDefault="00D07532" w:rsidP="00985025">
            <w:pPr>
              <w:jc w:val="left"/>
              <w:rPr>
                <w:sz w:val="20"/>
                <w:szCs w:val="20"/>
                <w:lang w:val="es-ES_tradnl"/>
              </w:rPr>
            </w:pPr>
            <w:r>
              <w:rPr>
                <w:sz w:val="20"/>
                <w:szCs w:val="20"/>
                <w:lang w:val="es-ES_tradnl"/>
              </w:rPr>
              <w:t>ONUDI</w:t>
            </w:r>
          </w:p>
        </w:tc>
        <w:tc>
          <w:tcPr>
            <w:tcW w:w="525" w:type="pct"/>
            <w:shd w:val="clear" w:color="auto" w:fill="auto"/>
            <w:vAlign w:val="center"/>
          </w:tcPr>
          <w:p w14:paraId="56524778" w14:textId="1834C2B2" w:rsidR="00411150" w:rsidRPr="005E2AF4" w:rsidRDefault="00471B54" w:rsidP="00395BBB">
            <w:pPr>
              <w:jc w:val="right"/>
              <w:rPr>
                <w:sz w:val="20"/>
                <w:szCs w:val="20"/>
                <w:lang w:val="es-ES_tradnl"/>
              </w:rPr>
            </w:pPr>
            <w:r w:rsidRPr="005E2AF4">
              <w:rPr>
                <w:sz w:val="20"/>
                <w:szCs w:val="20"/>
                <w:lang w:val="es-ES_tradnl"/>
              </w:rPr>
              <w:t>3.</w:t>
            </w:r>
            <w:r w:rsidR="00411150" w:rsidRPr="005E2AF4">
              <w:rPr>
                <w:sz w:val="20"/>
                <w:szCs w:val="20"/>
                <w:lang w:val="es-ES_tradnl"/>
              </w:rPr>
              <w:t>83</w:t>
            </w:r>
            <w:r w:rsidRPr="005E2AF4">
              <w:rPr>
                <w:sz w:val="20"/>
                <w:szCs w:val="20"/>
                <w:lang w:val="es-ES_tradnl"/>
              </w:rPr>
              <w:t>3.</w:t>
            </w:r>
            <w:r w:rsidR="00411150" w:rsidRPr="005E2AF4">
              <w:rPr>
                <w:sz w:val="20"/>
                <w:szCs w:val="20"/>
                <w:lang w:val="es-ES_tradnl"/>
              </w:rPr>
              <w:t>384</w:t>
            </w:r>
          </w:p>
        </w:tc>
        <w:tc>
          <w:tcPr>
            <w:tcW w:w="604" w:type="pct"/>
            <w:shd w:val="clear" w:color="auto" w:fill="auto"/>
            <w:vAlign w:val="center"/>
          </w:tcPr>
          <w:p w14:paraId="2D8C9B7D" w14:textId="6258F180" w:rsidR="00411150" w:rsidRPr="005E2AF4" w:rsidRDefault="00E807E2" w:rsidP="006444A7">
            <w:pPr>
              <w:jc w:val="center"/>
              <w:rPr>
                <w:sz w:val="20"/>
                <w:szCs w:val="20"/>
                <w:lang w:val="es-ES_tradnl"/>
              </w:rPr>
            </w:pPr>
            <w:r>
              <w:rPr>
                <w:sz w:val="20"/>
                <w:szCs w:val="20"/>
                <w:lang w:val="es-ES_tradnl"/>
              </w:rPr>
              <w:t xml:space="preserve">Ene. </w:t>
            </w:r>
            <w:r w:rsidR="00411150" w:rsidRPr="005E2AF4">
              <w:rPr>
                <w:sz w:val="20"/>
                <w:szCs w:val="20"/>
                <w:lang w:val="es-ES_tradnl"/>
              </w:rPr>
              <w:t>2031</w:t>
            </w:r>
          </w:p>
        </w:tc>
      </w:tr>
      <w:tr w:rsidR="00411150" w:rsidRPr="005E2AF4" w14:paraId="20710297" w14:textId="77777777" w:rsidTr="00131E6F">
        <w:tc>
          <w:tcPr>
            <w:tcW w:w="533" w:type="pct"/>
            <w:vAlign w:val="center"/>
          </w:tcPr>
          <w:p w14:paraId="5B5A2A3E" w14:textId="06A44765" w:rsidR="00411150" w:rsidRPr="005E2AF4" w:rsidRDefault="00411150" w:rsidP="00395BBB">
            <w:pPr>
              <w:jc w:val="center"/>
              <w:rPr>
                <w:sz w:val="20"/>
                <w:szCs w:val="20"/>
                <w:lang w:val="es-ES_tradnl"/>
              </w:rPr>
            </w:pPr>
            <w:r w:rsidRPr="005E2AF4">
              <w:rPr>
                <w:sz w:val="20"/>
                <w:szCs w:val="20"/>
                <w:lang w:val="es-ES_tradnl"/>
              </w:rPr>
              <w:t>8</w:t>
            </w:r>
            <w:r w:rsidR="0076363D" w:rsidRPr="005E2AF4">
              <w:rPr>
                <w:sz w:val="20"/>
                <w:szCs w:val="20"/>
                <w:lang w:val="es-ES_tradnl"/>
              </w:rPr>
              <w:t>7ª</w:t>
            </w:r>
          </w:p>
        </w:tc>
        <w:tc>
          <w:tcPr>
            <w:tcW w:w="2613" w:type="pct"/>
            <w:vAlign w:val="center"/>
          </w:tcPr>
          <w:p w14:paraId="2D136863" w14:textId="71542A00" w:rsidR="00411150" w:rsidRPr="005E2AF4" w:rsidRDefault="00556539" w:rsidP="00395BBB">
            <w:pPr>
              <w:jc w:val="left"/>
              <w:rPr>
                <w:sz w:val="20"/>
                <w:szCs w:val="20"/>
                <w:lang w:val="es-ES_tradnl"/>
              </w:rPr>
            </w:pPr>
            <w:r w:rsidRPr="005E2AF4">
              <w:rPr>
                <w:sz w:val="20"/>
                <w:szCs w:val="20"/>
                <w:lang w:val="es-ES_tradnl"/>
              </w:rPr>
              <w:t>Preparación</w:t>
            </w:r>
            <w:r w:rsidR="004D3F1B" w:rsidRPr="005E2AF4">
              <w:rPr>
                <w:sz w:val="20"/>
                <w:szCs w:val="20"/>
                <w:lang w:val="es-ES_tradnl"/>
              </w:rPr>
              <w:t xml:space="preserve"> </w:t>
            </w:r>
            <w:r w:rsidR="0076363D" w:rsidRPr="005E2AF4">
              <w:rPr>
                <w:sz w:val="20"/>
                <w:szCs w:val="20"/>
                <w:lang w:val="es-ES_tradnl"/>
              </w:rPr>
              <w:t>del</w:t>
            </w:r>
            <w:r w:rsidR="004D3F1B" w:rsidRPr="005E2AF4">
              <w:rPr>
                <w:sz w:val="20"/>
                <w:szCs w:val="20"/>
                <w:lang w:val="es-ES_tradnl"/>
              </w:rPr>
              <w:t xml:space="preserve"> </w:t>
            </w:r>
            <w:r w:rsidR="00245CAF">
              <w:rPr>
                <w:sz w:val="20"/>
                <w:szCs w:val="20"/>
                <w:lang w:val="es-ES_tradnl"/>
              </w:rPr>
              <w:t xml:space="preserve">plan de aplicación de la Enmienda de </w:t>
            </w:r>
            <w:r w:rsidR="0055330C">
              <w:rPr>
                <w:sz w:val="20"/>
                <w:szCs w:val="20"/>
                <w:lang w:val="es-ES_tradnl"/>
              </w:rPr>
              <w:t>Kigali</w:t>
            </w:r>
          </w:p>
        </w:tc>
        <w:tc>
          <w:tcPr>
            <w:tcW w:w="725" w:type="pct"/>
            <w:vAlign w:val="center"/>
          </w:tcPr>
          <w:p w14:paraId="5C986BF7" w14:textId="7F369153" w:rsidR="00411150" w:rsidRPr="005E2AF4" w:rsidRDefault="00D07532" w:rsidP="00985025">
            <w:pPr>
              <w:jc w:val="left"/>
              <w:rPr>
                <w:sz w:val="20"/>
                <w:szCs w:val="20"/>
                <w:lang w:val="es-ES_tradnl"/>
              </w:rPr>
            </w:pPr>
            <w:r>
              <w:rPr>
                <w:sz w:val="20"/>
                <w:szCs w:val="20"/>
                <w:lang w:val="es-ES_tradnl"/>
              </w:rPr>
              <w:t>ONUDI</w:t>
            </w:r>
            <w:r w:rsidR="00411150" w:rsidRPr="005E2AF4">
              <w:rPr>
                <w:sz w:val="20"/>
                <w:szCs w:val="20"/>
                <w:lang w:val="es-ES_tradnl"/>
              </w:rPr>
              <w:t>/</w:t>
            </w:r>
            <w:r w:rsidR="004D3F1B" w:rsidRPr="005E2AF4">
              <w:rPr>
                <w:sz w:val="20"/>
                <w:szCs w:val="20"/>
                <w:lang w:val="es-ES_tradnl"/>
              </w:rPr>
              <w:t xml:space="preserve"> </w:t>
            </w:r>
            <w:r>
              <w:rPr>
                <w:sz w:val="20"/>
                <w:szCs w:val="20"/>
                <w:lang w:val="es-ES_tradnl"/>
              </w:rPr>
              <w:t>PNUMA</w:t>
            </w:r>
            <w:r w:rsidR="00411150" w:rsidRPr="005E2AF4">
              <w:rPr>
                <w:sz w:val="20"/>
                <w:szCs w:val="20"/>
                <w:lang w:val="es-ES_tradnl"/>
              </w:rPr>
              <w:t>/</w:t>
            </w:r>
            <w:r>
              <w:rPr>
                <w:sz w:val="20"/>
                <w:szCs w:val="20"/>
                <w:lang w:val="es-ES_tradnl"/>
              </w:rPr>
              <w:t>PNUD</w:t>
            </w:r>
          </w:p>
        </w:tc>
        <w:tc>
          <w:tcPr>
            <w:tcW w:w="525" w:type="pct"/>
            <w:vAlign w:val="center"/>
          </w:tcPr>
          <w:p w14:paraId="5E72BFF1" w14:textId="48FBD951" w:rsidR="00411150" w:rsidRPr="005E2AF4" w:rsidRDefault="00411150" w:rsidP="00395BBB">
            <w:pPr>
              <w:jc w:val="right"/>
              <w:rPr>
                <w:sz w:val="20"/>
                <w:szCs w:val="20"/>
                <w:lang w:val="es-ES_tradnl"/>
              </w:rPr>
            </w:pPr>
            <w:r w:rsidRPr="005E2AF4">
              <w:rPr>
                <w:sz w:val="20"/>
                <w:szCs w:val="20"/>
                <w:lang w:val="es-ES_tradnl"/>
              </w:rPr>
              <w:t>23</w:t>
            </w:r>
            <w:r w:rsidR="00471B54" w:rsidRPr="005E2AF4">
              <w:rPr>
                <w:sz w:val="20"/>
                <w:szCs w:val="20"/>
                <w:lang w:val="es-ES_tradnl"/>
              </w:rPr>
              <w:t>0.</w:t>
            </w:r>
            <w:r w:rsidRPr="005E2AF4">
              <w:rPr>
                <w:sz w:val="20"/>
                <w:szCs w:val="20"/>
                <w:lang w:val="es-ES_tradnl"/>
              </w:rPr>
              <w:t>000</w:t>
            </w:r>
          </w:p>
        </w:tc>
        <w:tc>
          <w:tcPr>
            <w:tcW w:w="604" w:type="pct"/>
            <w:vAlign w:val="center"/>
          </w:tcPr>
          <w:p w14:paraId="733A58E3" w14:textId="23A560E5" w:rsidR="00411150" w:rsidRPr="005E2AF4" w:rsidRDefault="002C2490" w:rsidP="006444A7">
            <w:pPr>
              <w:jc w:val="center"/>
              <w:rPr>
                <w:sz w:val="20"/>
                <w:szCs w:val="20"/>
                <w:lang w:val="es-ES_tradnl"/>
              </w:rPr>
            </w:pPr>
            <w:r>
              <w:rPr>
                <w:sz w:val="20"/>
                <w:szCs w:val="20"/>
                <w:lang w:val="es-ES_tradnl"/>
              </w:rPr>
              <w:t xml:space="preserve">Ago. </w:t>
            </w:r>
            <w:r w:rsidR="00411150" w:rsidRPr="005E2AF4">
              <w:rPr>
                <w:sz w:val="20"/>
                <w:szCs w:val="20"/>
                <w:lang w:val="es-ES_tradnl"/>
              </w:rPr>
              <w:t>2023</w:t>
            </w:r>
          </w:p>
        </w:tc>
      </w:tr>
      <w:tr w:rsidR="00411150" w:rsidRPr="005E2AF4" w14:paraId="393176F6" w14:textId="77777777" w:rsidTr="00131E6F">
        <w:tc>
          <w:tcPr>
            <w:tcW w:w="533" w:type="pct"/>
            <w:vAlign w:val="center"/>
          </w:tcPr>
          <w:p w14:paraId="2A7D13BA" w14:textId="55FF59E5" w:rsidR="00411150" w:rsidRPr="005E2AF4" w:rsidRDefault="00411150" w:rsidP="00395BBB">
            <w:pPr>
              <w:jc w:val="center"/>
              <w:rPr>
                <w:sz w:val="20"/>
                <w:szCs w:val="20"/>
                <w:lang w:val="es-ES_tradnl"/>
              </w:rPr>
            </w:pPr>
            <w:r w:rsidRPr="005E2AF4">
              <w:rPr>
                <w:sz w:val="20"/>
                <w:szCs w:val="20"/>
                <w:lang w:val="es-ES_tradnl"/>
              </w:rPr>
              <w:t>9</w:t>
            </w:r>
            <w:r w:rsidR="0076363D" w:rsidRPr="005E2AF4">
              <w:rPr>
                <w:sz w:val="20"/>
                <w:szCs w:val="20"/>
                <w:lang w:val="es-ES_tradnl"/>
              </w:rPr>
              <w:t>0ª</w:t>
            </w:r>
          </w:p>
        </w:tc>
        <w:tc>
          <w:tcPr>
            <w:tcW w:w="2613" w:type="pct"/>
            <w:vAlign w:val="center"/>
          </w:tcPr>
          <w:p w14:paraId="1B6A9B3E" w14:textId="71D197D7" w:rsidR="00411150" w:rsidRPr="005E2AF4" w:rsidRDefault="00916BB4" w:rsidP="00395BBB">
            <w:pPr>
              <w:jc w:val="left"/>
              <w:rPr>
                <w:sz w:val="20"/>
                <w:szCs w:val="20"/>
                <w:lang w:val="es-ES_tradnl"/>
              </w:rPr>
            </w:pPr>
            <w:r w:rsidRPr="00916BB4">
              <w:rPr>
                <w:sz w:val="20"/>
                <w:szCs w:val="20"/>
                <w:lang w:val="es-ES_tradnl"/>
              </w:rPr>
              <w:t xml:space="preserve">Elaboración </w:t>
            </w:r>
            <w:r w:rsidR="00256F62">
              <w:rPr>
                <w:sz w:val="20"/>
                <w:szCs w:val="20"/>
                <w:lang w:val="es-ES_tradnl"/>
              </w:rPr>
              <w:t>de proyectos de inversión en HFC en el sector espuma</w:t>
            </w:r>
          </w:p>
        </w:tc>
        <w:tc>
          <w:tcPr>
            <w:tcW w:w="725" w:type="pct"/>
            <w:vAlign w:val="center"/>
          </w:tcPr>
          <w:p w14:paraId="63D256BD" w14:textId="6FF0B3D9" w:rsidR="00411150" w:rsidRPr="005E2AF4" w:rsidRDefault="00D07532" w:rsidP="00985025">
            <w:pPr>
              <w:jc w:val="left"/>
              <w:rPr>
                <w:sz w:val="20"/>
                <w:szCs w:val="20"/>
                <w:lang w:val="es-ES_tradnl"/>
              </w:rPr>
            </w:pPr>
            <w:r>
              <w:rPr>
                <w:sz w:val="20"/>
                <w:szCs w:val="20"/>
                <w:lang w:val="es-ES_tradnl"/>
              </w:rPr>
              <w:t>PNUD</w:t>
            </w:r>
          </w:p>
        </w:tc>
        <w:tc>
          <w:tcPr>
            <w:tcW w:w="525" w:type="pct"/>
            <w:vAlign w:val="center"/>
          </w:tcPr>
          <w:p w14:paraId="175679DD" w14:textId="4E2C7B0B" w:rsidR="00411150" w:rsidRPr="005E2AF4" w:rsidRDefault="00411150" w:rsidP="00395BBB">
            <w:pPr>
              <w:jc w:val="right"/>
              <w:rPr>
                <w:sz w:val="20"/>
                <w:szCs w:val="20"/>
                <w:lang w:val="es-ES_tradnl"/>
              </w:rPr>
            </w:pPr>
            <w:r w:rsidRPr="005E2AF4">
              <w:rPr>
                <w:sz w:val="20"/>
                <w:szCs w:val="20"/>
                <w:lang w:val="es-ES_tradnl"/>
              </w:rPr>
              <w:t>8</w:t>
            </w:r>
            <w:r w:rsidR="00471B54" w:rsidRPr="005E2AF4">
              <w:rPr>
                <w:sz w:val="20"/>
                <w:szCs w:val="20"/>
                <w:lang w:val="es-ES_tradnl"/>
              </w:rPr>
              <w:t>0.</w:t>
            </w:r>
            <w:r w:rsidRPr="005E2AF4">
              <w:rPr>
                <w:sz w:val="20"/>
                <w:szCs w:val="20"/>
                <w:lang w:val="es-ES_tradnl"/>
              </w:rPr>
              <w:t>000</w:t>
            </w:r>
          </w:p>
        </w:tc>
        <w:tc>
          <w:tcPr>
            <w:tcW w:w="604" w:type="pct"/>
            <w:shd w:val="clear" w:color="auto" w:fill="auto"/>
            <w:vAlign w:val="center"/>
          </w:tcPr>
          <w:p w14:paraId="6B8DC7A8" w14:textId="48D1DD52" w:rsidR="00411150" w:rsidRPr="005E2AF4" w:rsidRDefault="00985025" w:rsidP="006444A7">
            <w:pPr>
              <w:jc w:val="center"/>
              <w:rPr>
                <w:sz w:val="20"/>
                <w:szCs w:val="20"/>
                <w:lang w:val="es-ES_tradnl"/>
              </w:rPr>
            </w:pPr>
            <w:r w:rsidRPr="005E2AF4">
              <w:rPr>
                <w:sz w:val="20"/>
                <w:szCs w:val="20"/>
                <w:lang w:val="es-ES_tradnl"/>
              </w:rPr>
              <w:t>A</w:t>
            </w:r>
            <w:r w:rsidR="006759E5">
              <w:rPr>
                <w:sz w:val="20"/>
                <w:szCs w:val="20"/>
                <w:lang w:val="es-ES_tradnl"/>
              </w:rPr>
              <w:t xml:space="preserve">go. </w:t>
            </w:r>
            <w:r w:rsidRPr="005E2AF4">
              <w:rPr>
                <w:sz w:val="20"/>
                <w:szCs w:val="20"/>
                <w:lang w:val="es-ES_tradnl"/>
              </w:rPr>
              <w:t>2023</w:t>
            </w:r>
          </w:p>
        </w:tc>
      </w:tr>
      <w:tr w:rsidR="00411150" w:rsidRPr="005E2AF4" w14:paraId="1EF0494B" w14:textId="77777777" w:rsidTr="00131E6F">
        <w:tc>
          <w:tcPr>
            <w:tcW w:w="533" w:type="pct"/>
            <w:vAlign w:val="center"/>
          </w:tcPr>
          <w:p w14:paraId="39AD89D1" w14:textId="6CD0040F" w:rsidR="00411150" w:rsidRPr="005E2AF4" w:rsidRDefault="00411150" w:rsidP="00395BBB">
            <w:pPr>
              <w:jc w:val="center"/>
              <w:rPr>
                <w:sz w:val="20"/>
                <w:szCs w:val="20"/>
                <w:lang w:val="es-ES_tradnl"/>
              </w:rPr>
            </w:pPr>
            <w:r w:rsidRPr="005E2AF4">
              <w:rPr>
                <w:sz w:val="20"/>
                <w:szCs w:val="20"/>
                <w:lang w:val="es-ES_tradnl"/>
              </w:rPr>
              <w:t>9</w:t>
            </w:r>
            <w:r w:rsidR="0076363D" w:rsidRPr="005E2AF4">
              <w:rPr>
                <w:sz w:val="20"/>
                <w:szCs w:val="20"/>
                <w:lang w:val="es-ES_tradnl"/>
              </w:rPr>
              <w:t>0ª</w:t>
            </w:r>
          </w:p>
        </w:tc>
        <w:tc>
          <w:tcPr>
            <w:tcW w:w="2613" w:type="pct"/>
            <w:vAlign w:val="center"/>
          </w:tcPr>
          <w:p w14:paraId="518CF795" w14:textId="4BD57A3B" w:rsidR="00411150" w:rsidRPr="005E2AF4" w:rsidRDefault="00916BB4" w:rsidP="00395BBB">
            <w:pPr>
              <w:jc w:val="left"/>
              <w:rPr>
                <w:sz w:val="20"/>
                <w:szCs w:val="20"/>
                <w:lang w:val="es-ES_tradnl"/>
              </w:rPr>
            </w:pPr>
            <w:r w:rsidRPr="00916BB4">
              <w:rPr>
                <w:sz w:val="20"/>
                <w:szCs w:val="20"/>
                <w:lang w:val="es-ES_tradnl"/>
              </w:rPr>
              <w:t xml:space="preserve">Elaboración </w:t>
            </w:r>
            <w:r w:rsidR="008D51B2">
              <w:rPr>
                <w:sz w:val="20"/>
                <w:szCs w:val="20"/>
                <w:lang w:val="es-ES_tradnl"/>
              </w:rPr>
              <w:t>de un proyecto de inversión en HFC</w:t>
            </w:r>
            <w:r w:rsidR="004D3F1B" w:rsidRPr="005E2AF4">
              <w:rPr>
                <w:sz w:val="20"/>
                <w:szCs w:val="20"/>
                <w:lang w:val="es-ES_tradnl"/>
              </w:rPr>
              <w:t xml:space="preserve"> </w:t>
            </w:r>
            <w:r w:rsidR="008D51B2">
              <w:rPr>
                <w:sz w:val="20"/>
                <w:szCs w:val="20"/>
                <w:lang w:val="es-ES_tradnl"/>
              </w:rPr>
              <w:t xml:space="preserve">en la </w:t>
            </w:r>
            <w:r w:rsidR="00EA5D4B">
              <w:rPr>
                <w:sz w:val="20"/>
                <w:szCs w:val="20"/>
                <w:lang w:val="es-ES_tradnl"/>
              </w:rPr>
              <w:t>fabricación de equipos de refrigeración comercial</w:t>
            </w:r>
            <w:r w:rsidR="00AC7EA3">
              <w:rPr>
                <w:sz w:val="20"/>
                <w:szCs w:val="20"/>
                <w:lang w:val="es-ES_tradnl"/>
              </w:rPr>
              <w:t xml:space="preserve"> (</w:t>
            </w:r>
            <w:proofErr w:type="spellStart"/>
            <w:r w:rsidR="001E280A">
              <w:rPr>
                <w:sz w:val="20"/>
                <w:szCs w:val="20"/>
                <w:lang w:val="es-ES_tradnl"/>
              </w:rPr>
              <w:t>Friocima</w:t>
            </w:r>
            <w:proofErr w:type="spellEnd"/>
            <w:r w:rsidR="00AC7EA3">
              <w:rPr>
                <w:sz w:val="20"/>
                <w:szCs w:val="20"/>
                <w:lang w:val="es-ES_tradnl"/>
              </w:rPr>
              <w:t>)</w:t>
            </w:r>
          </w:p>
        </w:tc>
        <w:tc>
          <w:tcPr>
            <w:tcW w:w="725" w:type="pct"/>
            <w:vAlign w:val="center"/>
          </w:tcPr>
          <w:p w14:paraId="2802F51C" w14:textId="5E542B3A" w:rsidR="00411150" w:rsidRPr="005E2AF4" w:rsidRDefault="00D07532" w:rsidP="00985025">
            <w:pPr>
              <w:jc w:val="left"/>
              <w:rPr>
                <w:sz w:val="20"/>
                <w:szCs w:val="20"/>
                <w:lang w:val="es-ES_tradnl"/>
              </w:rPr>
            </w:pPr>
            <w:r>
              <w:rPr>
                <w:sz w:val="20"/>
                <w:szCs w:val="20"/>
                <w:lang w:val="es-ES_tradnl"/>
              </w:rPr>
              <w:t>PNUD</w:t>
            </w:r>
          </w:p>
        </w:tc>
        <w:tc>
          <w:tcPr>
            <w:tcW w:w="525" w:type="pct"/>
            <w:vAlign w:val="center"/>
          </w:tcPr>
          <w:p w14:paraId="1481EED1" w14:textId="16707D91" w:rsidR="00411150" w:rsidRPr="005E2AF4" w:rsidRDefault="00411150" w:rsidP="00395BBB">
            <w:pPr>
              <w:jc w:val="right"/>
              <w:rPr>
                <w:sz w:val="20"/>
                <w:szCs w:val="20"/>
                <w:lang w:val="es-ES_tradnl"/>
              </w:rPr>
            </w:pPr>
            <w:r w:rsidRPr="005E2AF4">
              <w:rPr>
                <w:sz w:val="20"/>
                <w:szCs w:val="20"/>
                <w:lang w:val="es-ES_tradnl"/>
              </w:rPr>
              <w:t>3</w:t>
            </w:r>
            <w:r w:rsidR="00471B54" w:rsidRPr="005E2AF4">
              <w:rPr>
                <w:sz w:val="20"/>
                <w:szCs w:val="20"/>
                <w:lang w:val="es-ES_tradnl"/>
              </w:rPr>
              <w:t>0.</w:t>
            </w:r>
            <w:r w:rsidRPr="005E2AF4">
              <w:rPr>
                <w:sz w:val="20"/>
                <w:szCs w:val="20"/>
                <w:lang w:val="es-ES_tradnl"/>
              </w:rPr>
              <w:t>000</w:t>
            </w:r>
          </w:p>
        </w:tc>
        <w:tc>
          <w:tcPr>
            <w:tcW w:w="604" w:type="pct"/>
            <w:shd w:val="clear" w:color="auto" w:fill="auto"/>
            <w:vAlign w:val="center"/>
          </w:tcPr>
          <w:p w14:paraId="57B391E1" w14:textId="6C70734A" w:rsidR="00411150" w:rsidRPr="005E2AF4" w:rsidRDefault="00E9175F" w:rsidP="006444A7">
            <w:pPr>
              <w:jc w:val="center"/>
              <w:rPr>
                <w:sz w:val="20"/>
                <w:szCs w:val="20"/>
                <w:lang w:val="es-ES_tradnl"/>
              </w:rPr>
            </w:pPr>
            <w:r w:rsidRPr="005E2AF4">
              <w:rPr>
                <w:sz w:val="20"/>
                <w:szCs w:val="20"/>
                <w:lang w:val="es-ES_tradnl"/>
              </w:rPr>
              <w:t>Jun</w:t>
            </w:r>
            <w:r w:rsidR="00930032">
              <w:rPr>
                <w:sz w:val="20"/>
                <w:szCs w:val="20"/>
                <w:lang w:val="es-ES_tradnl"/>
              </w:rPr>
              <w:t xml:space="preserve">. </w:t>
            </w:r>
            <w:r w:rsidR="00985025" w:rsidRPr="005E2AF4">
              <w:rPr>
                <w:sz w:val="20"/>
                <w:szCs w:val="20"/>
                <w:lang w:val="es-ES_tradnl"/>
              </w:rPr>
              <w:t>2024</w:t>
            </w:r>
          </w:p>
        </w:tc>
      </w:tr>
      <w:tr w:rsidR="00411150" w:rsidRPr="005E2AF4" w14:paraId="56109717" w14:textId="77777777" w:rsidTr="00131E6F">
        <w:tc>
          <w:tcPr>
            <w:tcW w:w="533" w:type="pct"/>
            <w:vAlign w:val="center"/>
          </w:tcPr>
          <w:p w14:paraId="033892F3" w14:textId="5A15AD8E" w:rsidR="00411150" w:rsidRPr="005E2AF4" w:rsidRDefault="00411150" w:rsidP="00395BBB">
            <w:pPr>
              <w:jc w:val="center"/>
              <w:rPr>
                <w:sz w:val="20"/>
                <w:szCs w:val="20"/>
                <w:lang w:val="es-ES_tradnl"/>
              </w:rPr>
            </w:pPr>
            <w:r w:rsidRPr="005E2AF4">
              <w:rPr>
                <w:sz w:val="20"/>
                <w:szCs w:val="20"/>
                <w:lang w:val="es-ES_tradnl"/>
              </w:rPr>
              <w:t>9</w:t>
            </w:r>
            <w:r w:rsidR="0076363D" w:rsidRPr="005E2AF4">
              <w:rPr>
                <w:sz w:val="20"/>
                <w:szCs w:val="20"/>
                <w:lang w:val="es-ES_tradnl"/>
              </w:rPr>
              <w:t>1ª</w:t>
            </w:r>
          </w:p>
        </w:tc>
        <w:tc>
          <w:tcPr>
            <w:tcW w:w="2613" w:type="pct"/>
            <w:vAlign w:val="center"/>
          </w:tcPr>
          <w:p w14:paraId="2C6A1971" w14:textId="36F82070" w:rsidR="00411150" w:rsidRPr="005E2AF4" w:rsidRDefault="00F50F5C" w:rsidP="00395BBB">
            <w:pPr>
              <w:jc w:val="left"/>
              <w:rPr>
                <w:sz w:val="20"/>
                <w:szCs w:val="20"/>
                <w:lang w:val="es-ES_tradnl"/>
              </w:rPr>
            </w:pPr>
            <w:r w:rsidRPr="005E2AF4">
              <w:rPr>
                <w:sz w:val="20"/>
                <w:szCs w:val="20"/>
                <w:lang w:val="es-ES_tradnl"/>
              </w:rPr>
              <w:t>Conversión de</w:t>
            </w:r>
            <w:r w:rsidR="004E5B67">
              <w:rPr>
                <w:sz w:val="20"/>
                <w:szCs w:val="20"/>
                <w:lang w:val="es-ES_tradnl"/>
              </w:rPr>
              <w:t>sde</w:t>
            </w:r>
            <w:r w:rsidRPr="005E2AF4">
              <w:rPr>
                <w:sz w:val="20"/>
                <w:szCs w:val="20"/>
                <w:lang w:val="es-ES_tradnl"/>
              </w:rPr>
              <w:t xml:space="preserve"> HFC</w:t>
            </w:r>
            <w:r w:rsidR="00471B54" w:rsidRPr="005E2AF4">
              <w:rPr>
                <w:sz w:val="20"/>
                <w:szCs w:val="20"/>
                <w:lang w:val="es-ES_tradnl"/>
              </w:rPr>
              <w:t>-</w:t>
            </w:r>
            <w:r w:rsidR="00411150" w:rsidRPr="005E2AF4">
              <w:rPr>
                <w:sz w:val="20"/>
                <w:szCs w:val="20"/>
                <w:lang w:val="es-ES_tradnl"/>
              </w:rPr>
              <w:t>134a</w:t>
            </w:r>
            <w:r w:rsidR="00647390">
              <w:rPr>
                <w:sz w:val="20"/>
                <w:szCs w:val="20"/>
                <w:lang w:val="es-ES_tradnl"/>
              </w:rPr>
              <w:t xml:space="preserve"> a R-</w:t>
            </w:r>
            <w:r w:rsidR="00411150" w:rsidRPr="005E2AF4">
              <w:rPr>
                <w:sz w:val="20"/>
                <w:szCs w:val="20"/>
                <w:lang w:val="es-ES_tradnl"/>
              </w:rPr>
              <w:t>290</w:t>
            </w:r>
            <w:r w:rsidR="004D3F1B" w:rsidRPr="005E2AF4">
              <w:rPr>
                <w:sz w:val="20"/>
                <w:szCs w:val="20"/>
                <w:lang w:val="es-ES_tradnl"/>
              </w:rPr>
              <w:t xml:space="preserve"> </w:t>
            </w:r>
            <w:r w:rsidR="007C22E3" w:rsidRPr="005E2AF4">
              <w:rPr>
                <w:sz w:val="20"/>
                <w:szCs w:val="20"/>
                <w:lang w:val="es-ES_tradnl"/>
              </w:rPr>
              <w:t>en</w:t>
            </w:r>
            <w:r w:rsidR="004D3F1B" w:rsidRPr="005E2AF4">
              <w:rPr>
                <w:sz w:val="20"/>
                <w:szCs w:val="20"/>
                <w:lang w:val="es-ES_tradnl"/>
              </w:rPr>
              <w:t xml:space="preserve"> </w:t>
            </w:r>
            <w:r w:rsidR="000F4186" w:rsidRPr="005E2AF4">
              <w:rPr>
                <w:sz w:val="20"/>
                <w:szCs w:val="20"/>
                <w:lang w:val="es-ES_tradnl"/>
              </w:rPr>
              <w:t>la</w:t>
            </w:r>
            <w:r w:rsidR="004D3F1B" w:rsidRPr="005E2AF4">
              <w:rPr>
                <w:sz w:val="20"/>
                <w:szCs w:val="20"/>
                <w:lang w:val="es-ES_tradnl"/>
              </w:rPr>
              <w:t xml:space="preserve"> </w:t>
            </w:r>
            <w:r w:rsidR="000F4186" w:rsidRPr="005E2AF4">
              <w:rPr>
                <w:sz w:val="20"/>
                <w:szCs w:val="20"/>
                <w:lang w:val="es-ES_tradnl"/>
              </w:rPr>
              <w:t>fabricación</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Pr="005E2AF4">
              <w:rPr>
                <w:sz w:val="20"/>
                <w:szCs w:val="20"/>
                <w:lang w:val="es-ES_tradnl"/>
              </w:rPr>
              <w:t>refrigeradores comerciales</w:t>
            </w:r>
            <w:r w:rsidR="00AC7EA3">
              <w:rPr>
                <w:sz w:val="20"/>
                <w:szCs w:val="20"/>
                <w:lang w:val="es-ES_tradnl"/>
              </w:rPr>
              <w:t xml:space="preserve"> (</w:t>
            </w:r>
            <w:proofErr w:type="spellStart"/>
            <w:r w:rsidR="001E280A">
              <w:rPr>
                <w:sz w:val="20"/>
                <w:szCs w:val="20"/>
                <w:lang w:val="es-ES_tradnl"/>
              </w:rPr>
              <w:t>Friocima</w:t>
            </w:r>
            <w:proofErr w:type="spellEnd"/>
            <w:r w:rsidR="00AC7EA3">
              <w:rPr>
                <w:sz w:val="20"/>
                <w:szCs w:val="20"/>
                <w:lang w:val="es-ES_tradnl"/>
              </w:rPr>
              <w:t>)</w:t>
            </w:r>
          </w:p>
        </w:tc>
        <w:tc>
          <w:tcPr>
            <w:tcW w:w="725" w:type="pct"/>
            <w:vAlign w:val="center"/>
          </w:tcPr>
          <w:p w14:paraId="7D5EE17C" w14:textId="6EC0BF47" w:rsidR="00411150" w:rsidRPr="005E2AF4" w:rsidRDefault="00D07532" w:rsidP="00985025">
            <w:pPr>
              <w:jc w:val="left"/>
              <w:rPr>
                <w:sz w:val="20"/>
                <w:szCs w:val="20"/>
                <w:lang w:val="es-ES_tradnl"/>
              </w:rPr>
            </w:pPr>
            <w:r>
              <w:rPr>
                <w:sz w:val="20"/>
                <w:szCs w:val="20"/>
                <w:lang w:val="es-ES_tradnl"/>
              </w:rPr>
              <w:t>PNUD</w:t>
            </w:r>
          </w:p>
        </w:tc>
        <w:tc>
          <w:tcPr>
            <w:tcW w:w="525" w:type="pct"/>
            <w:vAlign w:val="center"/>
          </w:tcPr>
          <w:p w14:paraId="3BFD564C" w14:textId="76C77725" w:rsidR="00411150" w:rsidRPr="005E2AF4" w:rsidRDefault="00411150" w:rsidP="00395BBB">
            <w:pPr>
              <w:jc w:val="right"/>
              <w:rPr>
                <w:sz w:val="20"/>
                <w:szCs w:val="20"/>
                <w:lang w:val="es-ES_tradnl"/>
              </w:rPr>
            </w:pPr>
            <w:r w:rsidRPr="005E2AF4">
              <w:rPr>
                <w:sz w:val="20"/>
                <w:szCs w:val="20"/>
                <w:lang w:val="es-ES_tradnl"/>
              </w:rPr>
              <w:t>13</w:t>
            </w:r>
            <w:r w:rsidR="007C22E3" w:rsidRPr="005E2AF4">
              <w:rPr>
                <w:sz w:val="20"/>
                <w:szCs w:val="20"/>
                <w:lang w:val="es-ES_tradnl"/>
              </w:rPr>
              <w:t>6.</w:t>
            </w:r>
            <w:r w:rsidRPr="005E2AF4">
              <w:rPr>
                <w:sz w:val="20"/>
                <w:szCs w:val="20"/>
                <w:lang w:val="es-ES_tradnl"/>
              </w:rPr>
              <w:t>500</w:t>
            </w:r>
          </w:p>
        </w:tc>
        <w:tc>
          <w:tcPr>
            <w:tcW w:w="604" w:type="pct"/>
            <w:shd w:val="clear" w:color="auto" w:fill="auto"/>
            <w:vAlign w:val="center"/>
          </w:tcPr>
          <w:p w14:paraId="00E46C04" w14:textId="279BF354" w:rsidR="00411150" w:rsidRPr="005E2AF4" w:rsidRDefault="00815490" w:rsidP="006444A7">
            <w:pPr>
              <w:jc w:val="center"/>
              <w:rPr>
                <w:sz w:val="20"/>
                <w:szCs w:val="20"/>
                <w:lang w:val="es-ES_tradnl"/>
              </w:rPr>
            </w:pPr>
            <w:r w:rsidRPr="00815490">
              <w:rPr>
                <w:sz w:val="20"/>
                <w:szCs w:val="20"/>
                <w:lang w:val="es-ES_tradnl"/>
              </w:rPr>
              <w:t xml:space="preserve">Dic. </w:t>
            </w:r>
            <w:r w:rsidR="001319D3" w:rsidRPr="005E2AF4">
              <w:rPr>
                <w:sz w:val="20"/>
                <w:szCs w:val="20"/>
                <w:lang w:val="es-ES_tradnl"/>
              </w:rPr>
              <w:t>2024</w:t>
            </w:r>
          </w:p>
        </w:tc>
      </w:tr>
      <w:tr w:rsidR="00411150" w:rsidRPr="005E2AF4" w14:paraId="4B236BAF" w14:textId="77777777" w:rsidTr="00131E6F">
        <w:tc>
          <w:tcPr>
            <w:tcW w:w="3871" w:type="pct"/>
            <w:gridSpan w:val="3"/>
            <w:vAlign w:val="center"/>
          </w:tcPr>
          <w:p w14:paraId="483D8215" w14:textId="77777777" w:rsidR="00411150" w:rsidRPr="005E2AF4" w:rsidRDefault="00411150" w:rsidP="00086674">
            <w:pPr>
              <w:jc w:val="left"/>
              <w:rPr>
                <w:b/>
                <w:bCs/>
                <w:sz w:val="20"/>
                <w:szCs w:val="20"/>
                <w:lang w:val="es-ES_tradnl"/>
              </w:rPr>
            </w:pPr>
            <w:r w:rsidRPr="005E2AF4">
              <w:rPr>
                <w:b/>
                <w:bCs/>
                <w:sz w:val="20"/>
                <w:szCs w:val="20"/>
                <w:lang w:val="es-ES_tradnl"/>
              </w:rPr>
              <w:t>Total</w:t>
            </w:r>
          </w:p>
        </w:tc>
        <w:tc>
          <w:tcPr>
            <w:tcW w:w="525" w:type="pct"/>
            <w:vAlign w:val="center"/>
          </w:tcPr>
          <w:p w14:paraId="7AB43186" w14:textId="372DE2A1" w:rsidR="00411150" w:rsidRPr="005E2AF4" w:rsidRDefault="007C22E3" w:rsidP="00395BBB">
            <w:pPr>
              <w:jc w:val="right"/>
              <w:rPr>
                <w:b/>
                <w:bCs/>
                <w:sz w:val="20"/>
                <w:szCs w:val="20"/>
                <w:lang w:val="es-ES_tradnl"/>
              </w:rPr>
            </w:pPr>
            <w:r w:rsidRPr="005E2AF4">
              <w:rPr>
                <w:b/>
                <w:bCs/>
                <w:sz w:val="20"/>
                <w:szCs w:val="20"/>
                <w:lang w:val="es-ES_tradnl"/>
              </w:rPr>
              <w:t>8.</w:t>
            </w:r>
            <w:r w:rsidR="00DE6F27" w:rsidRPr="005E2AF4">
              <w:rPr>
                <w:b/>
                <w:bCs/>
                <w:sz w:val="20"/>
                <w:szCs w:val="20"/>
                <w:lang w:val="es-ES_tradnl"/>
              </w:rPr>
              <w:t>45</w:t>
            </w:r>
            <w:r w:rsidR="00471B54" w:rsidRPr="005E2AF4">
              <w:rPr>
                <w:b/>
                <w:bCs/>
                <w:sz w:val="20"/>
                <w:szCs w:val="20"/>
                <w:lang w:val="es-ES_tradnl"/>
              </w:rPr>
              <w:t>3.</w:t>
            </w:r>
            <w:r w:rsidR="00DE6F27" w:rsidRPr="005E2AF4">
              <w:rPr>
                <w:b/>
                <w:bCs/>
                <w:sz w:val="20"/>
                <w:szCs w:val="20"/>
                <w:lang w:val="es-ES_tradnl"/>
              </w:rPr>
              <w:t>007</w:t>
            </w:r>
          </w:p>
        </w:tc>
        <w:tc>
          <w:tcPr>
            <w:tcW w:w="604" w:type="pct"/>
            <w:shd w:val="clear" w:color="auto" w:fill="auto"/>
            <w:vAlign w:val="center"/>
          </w:tcPr>
          <w:p w14:paraId="6DDCCFF9" w14:textId="77777777" w:rsidR="00411150" w:rsidRPr="005E2AF4" w:rsidRDefault="00411150" w:rsidP="00080D81">
            <w:pPr>
              <w:jc w:val="right"/>
              <w:rPr>
                <w:b/>
                <w:bCs/>
                <w:sz w:val="20"/>
                <w:szCs w:val="20"/>
                <w:lang w:val="es-ES_tradnl"/>
              </w:rPr>
            </w:pPr>
          </w:p>
        </w:tc>
      </w:tr>
    </w:tbl>
    <w:p w14:paraId="28E6E587" w14:textId="6A8A3ABB" w:rsidR="00411150" w:rsidRPr="005E2AF4" w:rsidRDefault="00A019CB" w:rsidP="00381901">
      <w:pPr>
        <w:pStyle w:val="Heading1"/>
        <w:keepNext/>
        <w:numPr>
          <w:ilvl w:val="0"/>
          <w:numId w:val="0"/>
        </w:numPr>
        <w:spacing w:before="240"/>
        <w:rPr>
          <w:b/>
          <w:bCs/>
          <w:lang w:val="es-ES_tradnl"/>
        </w:rPr>
      </w:pPr>
      <w:r>
        <w:rPr>
          <w:b/>
          <w:bCs/>
          <w:lang w:val="es-ES_tradnl"/>
        </w:rPr>
        <w:t>E</w:t>
      </w:r>
      <w:r w:rsidR="00DB2118" w:rsidRPr="005E2AF4">
        <w:rPr>
          <w:b/>
          <w:bCs/>
          <w:lang w:val="es-ES_tradnl"/>
        </w:rPr>
        <w:t>tapa</w:t>
      </w:r>
      <w:r w:rsidR="004D3F1B" w:rsidRPr="005E2AF4">
        <w:rPr>
          <w:b/>
          <w:bCs/>
          <w:lang w:val="es-ES_tradnl"/>
        </w:rPr>
        <w:t xml:space="preserve"> </w:t>
      </w:r>
      <w:r w:rsidR="00DB2118" w:rsidRPr="005E2AF4">
        <w:rPr>
          <w:b/>
          <w:bCs/>
          <w:lang w:val="es-ES_tradnl"/>
        </w:rPr>
        <w:t>I</w:t>
      </w:r>
      <w:r w:rsidR="004D3F1B" w:rsidRPr="005E2AF4">
        <w:rPr>
          <w:b/>
          <w:bCs/>
          <w:lang w:val="es-ES_tradnl"/>
        </w:rPr>
        <w:t xml:space="preserve"> </w:t>
      </w:r>
      <w:r w:rsidR="0076363D" w:rsidRPr="005E2AF4">
        <w:rPr>
          <w:b/>
          <w:bCs/>
          <w:lang w:val="es-ES_tradnl"/>
        </w:rPr>
        <w:t>del</w:t>
      </w:r>
      <w:r w:rsidR="004D3F1B" w:rsidRPr="005E2AF4">
        <w:rPr>
          <w:b/>
          <w:bCs/>
          <w:lang w:val="es-ES_tradnl"/>
        </w:rPr>
        <w:t xml:space="preserve"> </w:t>
      </w:r>
      <w:r>
        <w:rPr>
          <w:b/>
          <w:bCs/>
          <w:lang w:val="es-ES_tradnl"/>
        </w:rPr>
        <w:t>p</w:t>
      </w:r>
      <w:r w:rsidR="0055330C">
        <w:rPr>
          <w:b/>
          <w:bCs/>
          <w:lang w:val="es-ES_tradnl"/>
        </w:rPr>
        <w:t>lan de aplicación de la Enmienda de Kigali</w:t>
      </w:r>
    </w:p>
    <w:p w14:paraId="3D00346D" w14:textId="3A1E275E" w:rsidR="00411150" w:rsidRPr="005E2AF4" w:rsidRDefault="00943179" w:rsidP="00297C62">
      <w:pPr>
        <w:keepNext/>
        <w:tabs>
          <w:tab w:val="left" w:pos="8086"/>
        </w:tabs>
        <w:spacing w:after="240"/>
        <w:rPr>
          <w:u w:val="single"/>
          <w:lang w:val="es-ES_tradnl"/>
        </w:rPr>
      </w:pPr>
      <w:r>
        <w:rPr>
          <w:u w:val="single"/>
          <w:lang w:val="es-ES_tradnl"/>
        </w:rPr>
        <w:t>Marco reglamentario, normativo e institucional</w:t>
      </w:r>
    </w:p>
    <w:p w14:paraId="1118B218" w14:textId="07A3EFAE" w:rsidR="00F93101" w:rsidRDefault="00F93101" w:rsidP="006D0866">
      <w:pPr>
        <w:pStyle w:val="Heading1"/>
        <w:rPr>
          <w:lang w:val="es-ES_tradnl"/>
        </w:rPr>
      </w:pPr>
      <w:r w:rsidRPr="00F93101">
        <w:rPr>
          <w:lang w:val="es-ES_tradnl"/>
        </w:rPr>
        <w:t>La Secretaría del Medio Ambiente y Recursos Naturales (</w:t>
      </w:r>
      <w:r w:rsidR="00386191">
        <w:rPr>
          <w:lang w:val="es-ES_tradnl"/>
        </w:rPr>
        <w:t>SEMARNAT</w:t>
      </w:r>
      <w:r w:rsidRPr="00F93101">
        <w:rPr>
          <w:lang w:val="es-ES_tradnl"/>
        </w:rPr>
        <w:t xml:space="preserve">) es el organismo </w:t>
      </w:r>
      <w:r w:rsidR="00F319E4">
        <w:rPr>
          <w:lang w:val="es-ES_tradnl"/>
        </w:rPr>
        <w:t>a cargo</w:t>
      </w:r>
      <w:r w:rsidRPr="00F93101">
        <w:rPr>
          <w:lang w:val="es-ES_tradnl"/>
        </w:rPr>
        <w:t xml:space="preserve"> de formular y dirigir </w:t>
      </w:r>
      <w:r w:rsidR="00B803E5">
        <w:rPr>
          <w:lang w:val="es-ES_tradnl"/>
        </w:rPr>
        <w:t>la</w:t>
      </w:r>
      <w:r w:rsidR="00097603">
        <w:rPr>
          <w:lang w:val="es-ES_tradnl"/>
        </w:rPr>
        <w:t xml:space="preserve"> </w:t>
      </w:r>
      <w:r w:rsidR="00B803E5">
        <w:rPr>
          <w:lang w:val="es-ES_tradnl"/>
        </w:rPr>
        <w:t>política nacional</w:t>
      </w:r>
      <w:r w:rsidRPr="00F93101">
        <w:rPr>
          <w:lang w:val="es-ES_tradnl"/>
        </w:rPr>
        <w:t xml:space="preserve"> </w:t>
      </w:r>
      <w:r w:rsidR="00B803E5">
        <w:rPr>
          <w:lang w:val="es-ES_tradnl"/>
        </w:rPr>
        <w:t xml:space="preserve">de </w:t>
      </w:r>
      <w:r w:rsidRPr="00F93101">
        <w:rPr>
          <w:lang w:val="es-ES_tradnl"/>
        </w:rPr>
        <w:t xml:space="preserve">cambio climático y protección de la capa de ozono. La Dirección General de Industria, Energías Limpias y Gestión de la Calidad del Aire de </w:t>
      </w:r>
      <w:r w:rsidR="00386191">
        <w:rPr>
          <w:lang w:val="es-ES_tradnl"/>
        </w:rPr>
        <w:t>la SEMARNAT</w:t>
      </w:r>
      <w:r w:rsidRPr="00F93101">
        <w:rPr>
          <w:lang w:val="es-ES_tradnl"/>
        </w:rPr>
        <w:t xml:space="preserve"> (</w:t>
      </w:r>
      <w:r w:rsidR="00232973">
        <w:rPr>
          <w:lang w:val="es-ES_tradnl"/>
        </w:rPr>
        <w:t>DGIELGCA</w:t>
      </w:r>
      <w:r w:rsidRPr="00F93101">
        <w:rPr>
          <w:lang w:val="es-ES_tradnl"/>
        </w:rPr>
        <w:t xml:space="preserve">) implementa las acciones y normas aplicables a la protección de la capa de ozono, incluyendo la asignación de cuotas de importación para sustancias controladas por el Protocolo de Montreal. La </w:t>
      </w:r>
      <w:r w:rsidR="00232973">
        <w:rPr>
          <w:lang w:val="es-ES_tradnl"/>
        </w:rPr>
        <w:t>DGIELGCA</w:t>
      </w:r>
      <w:r w:rsidRPr="00F93101">
        <w:rPr>
          <w:lang w:val="es-ES_tradnl"/>
        </w:rPr>
        <w:t xml:space="preserve"> cuenta con el apoyo de la oficina nacional del ozono (ONO), la cual gestiona la ejecución de actividades, facilita el intercambio de información y recopila y verifica datos relativos al P</w:t>
      </w:r>
      <w:r w:rsidR="001C5722">
        <w:rPr>
          <w:lang w:val="es-ES_tradnl"/>
        </w:rPr>
        <w:t>rotocolo de Montreal</w:t>
      </w:r>
      <w:r w:rsidRPr="00F93101">
        <w:rPr>
          <w:lang w:val="es-ES_tradnl"/>
        </w:rPr>
        <w:t>.</w:t>
      </w:r>
    </w:p>
    <w:p w14:paraId="1E2AE4CC" w14:textId="46029259" w:rsidR="00411150" w:rsidRPr="00D4484C" w:rsidRDefault="00DE4F42" w:rsidP="00D4484C">
      <w:pPr>
        <w:pStyle w:val="Heading1"/>
        <w:rPr>
          <w:lang w:val="es-ES_tradnl"/>
        </w:rPr>
      </w:pPr>
      <w:r>
        <w:rPr>
          <w:lang w:val="es-ES_tradnl"/>
        </w:rPr>
        <w:t xml:space="preserve">Entre </w:t>
      </w:r>
      <w:r w:rsidR="006A2BE8">
        <w:rPr>
          <w:lang w:val="es-ES_tradnl"/>
        </w:rPr>
        <w:t>las demás</w:t>
      </w:r>
      <w:r>
        <w:rPr>
          <w:lang w:val="es-ES_tradnl"/>
        </w:rPr>
        <w:t xml:space="preserve"> </w:t>
      </w:r>
      <w:r w:rsidR="00214C8F" w:rsidRPr="00214C8F">
        <w:rPr>
          <w:lang w:val="es-ES_tradnl"/>
        </w:rPr>
        <w:t xml:space="preserve">instituciones </w:t>
      </w:r>
      <w:r>
        <w:rPr>
          <w:lang w:val="es-ES_tradnl"/>
        </w:rPr>
        <w:t xml:space="preserve">de relevancia se destacan </w:t>
      </w:r>
      <w:r w:rsidR="00214C8F" w:rsidRPr="00214C8F">
        <w:rPr>
          <w:lang w:val="es-ES_tradnl"/>
        </w:rPr>
        <w:t xml:space="preserve">la Agencia Nacional de Aduanas, </w:t>
      </w:r>
      <w:r w:rsidR="00041FE8">
        <w:rPr>
          <w:lang w:val="es-ES_tradnl"/>
        </w:rPr>
        <w:t>a cargo</w:t>
      </w:r>
      <w:r w:rsidR="00214C8F" w:rsidRPr="00214C8F">
        <w:rPr>
          <w:lang w:val="es-ES_tradnl"/>
        </w:rPr>
        <w:t xml:space="preserve"> de la gestión, organización y</w:t>
      </w:r>
      <w:r w:rsidR="00CE24EA">
        <w:rPr>
          <w:lang w:val="es-ES_tradnl"/>
        </w:rPr>
        <w:t xml:space="preserve"> operación de los servicios de a</w:t>
      </w:r>
      <w:r w:rsidR="00214C8F" w:rsidRPr="00214C8F">
        <w:rPr>
          <w:lang w:val="es-ES_tradnl"/>
        </w:rPr>
        <w:t xml:space="preserve">duanas e inspección; la Dirección General de Gestión Integral de Materiales y Actividades Riesgosas, responsable del manejo de desechos peligrosos y </w:t>
      </w:r>
      <w:r w:rsidR="000E1733">
        <w:rPr>
          <w:lang w:val="es-ES_tradnl"/>
        </w:rPr>
        <w:t>de autorizar</w:t>
      </w:r>
      <w:r w:rsidR="00214C8F" w:rsidRPr="00214C8F">
        <w:rPr>
          <w:lang w:val="es-ES_tradnl"/>
        </w:rPr>
        <w:t xml:space="preserve"> </w:t>
      </w:r>
      <w:r w:rsidR="000E1733">
        <w:rPr>
          <w:lang w:val="es-ES_tradnl"/>
        </w:rPr>
        <w:t xml:space="preserve">su </w:t>
      </w:r>
      <w:r w:rsidR="00214C8F" w:rsidRPr="00214C8F">
        <w:rPr>
          <w:lang w:val="es-ES_tradnl"/>
        </w:rPr>
        <w:t>importación y exportación; la Comisión Nacional para el Uso Eficiente de la Energía, órgano administrativo de la Secretaría de Energía encargado de promover la eficiencia y uso sustentable</w:t>
      </w:r>
      <w:r w:rsidR="003F17F9">
        <w:rPr>
          <w:lang w:val="es-ES_tradnl"/>
        </w:rPr>
        <w:t xml:space="preserve"> de la energía</w:t>
      </w:r>
      <w:r w:rsidR="000542A3">
        <w:rPr>
          <w:lang w:val="es-ES_tradnl"/>
        </w:rPr>
        <w:t>,</w:t>
      </w:r>
      <w:r w:rsidR="00214C8F" w:rsidRPr="00214C8F">
        <w:rPr>
          <w:lang w:val="es-ES_tradnl"/>
        </w:rPr>
        <w:t xml:space="preserve"> y la Secretaría de Economía, responsable, entre otros, de formular y conducir </w:t>
      </w:r>
      <w:r w:rsidR="00D21DBC">
        <w:rPr>
          <w:lang w:val="es-ES_tradnl"/>
        </w:rPr>
        <w:t xml:space="preserve">las </w:t>
      </w:r>
      <w:r w:rsidR="00214C8F" w:rsidRPr="00214C8F">
        <w:rPr>
          <w:lang w:val="es-ES_tradnl"/>
        </w:rPr>
        <w:t xml:space="preserve">políticas </w:t>
      </w:r>
      <w:r w:rsidR="00214C8F" w:rsidRPr="00214C8F">
        <w:rPr>
          <w:lang w:val="es-ES_tradnl"/>
        </w:rPr>
        <w:lastRenderedPageBreak/>
        <w:t xml:space="preserve">en </w:t>
      </w:r>
      <w:r w:rsidR="00E80570">
        <w:rPr>
          <w:lang w:val="es-ES_tradnl"/>
        </w:rPr>
        <w:t>materia de</w:t>
      </w:r>
      <w:r w:rsidR="00214C8F" w:rsidRPr="00214C8F">
        <w:rPr>
          <w:lang w:val="es-ES_tradnl"/>
        </w:rPr>
        <w:t xml:space="preserve"> industria, comercio </w:t>
      </w:r>
      <w:r w:rsidR="00224BF8">
        <w:rPr>
          <w:lang w:val="es-ES_tradnl"/>
        </w:rPr>
        <w:t xml:space="preserve">interior y </w:t>
      </w:r>
      <w:r w:rsidR="00214C8F" w:rsidRPr="00214C8F">
        <w:rPr>
          <w:lang w:val="es-ES_tradnl"/>
        </w:rPr>
        <w:t xml:space="preserve">exterior y </w:t>
      </w:r>
      <w:r w:rsidR="00F541F4">
        <w:rPr>
          <w:lang w:val="es-ES_tradnl"/>
        </w:rPr>
        <w:t xml:space="preserve">de </w:t>
      </w:r>
      <w:r w:rsidR="0065554B">
        <w:rPr>
          <w:lang w:val="es-ES_tradnl"/>
        </w:rPr>
        <w:t>restricción</w:t>
      </w:r>
      <w:r w:rsidR="00214C8F" w:rsidRPr="00214C8F">
        <w:rPr>
          <w:lang w:val="es-ES_tradnl"/>
        </w:rPr>
        <w:t xml:space="preserve"> de </w:t>
      </w:r>
      <w:r w:rsidR="0065554B">
        <w:rPr>
          <w:lang w:val="es-ES_tradnl"/>
        </w:rPr>
        <w:t xml:space="preserve">la </w:t>
      </w:r>
      <w:r w:rsidR="00214C8F" w:rsidRPr="00214C8F">
        <w:rPr>
          <w:lang w:val="es-ES_tradnl"/>
        </w:rPr>
        <w:t>impo</w:t>
      </w:r>
      <w:r w:rsidR="002D5D34">
        <w:rPr>
          <w:lang w:val="es-ES_tradnl"/>
        </w:rPr>
        <w:t xml:space="preserve">rtación y exportación, </w:t>
      </w:r>
      <w:r w:rsidR="00D4767B">
        <w:rPr>
          <w:lang w:val="es-ES_tradnl"/>
        </w:rPr>
        <w:t xml:space="preserve">de </w:t>
      </w:r>
      <w:r w:rsidR="002D5D34">
        <w:rPr>
          <w:lang w:val="es-ES_tradnl"/>
        </w:rPr>
        <w:t>emitir</w:t>
      </w:r>
      <w:r w:rsidR="00214C8F" w:rsidRPr="00214C8F">
        <w:rPr>
          <w:lang w:val="es-ES_tradnl"/>
        </w:rPr>
        <w:t xml:space="preserve"> normas nacionales sobre</w:t>
      </w:r>
      <w:r w:rsidR="002D5D34">
        <w:rPr>
          <w:lang w:val="es-ES_tradnl"/>
        </w:rPr>
        <w:t xml:space="preserve"> eficiencia energética y </w:t>
      </w:r>
      <w:r w:rsidR="00D4767B">
        <w:rPr>
          <w:lang w:val="es-ES_tradnl"/>
        </w:rPr>
        <w:t xml:space="preserve">de </w:t>
      </w:r>
      <w:r w:rsidR="002D5D34">
        <w:rPr>
          <w:lang w:val="es-ES_tradnl"/>
        </w:rPr>
        <w:t>promover</w:t>
      </w:r>
      <w:r w:rsidR="00214C8F" w:rsidRPr="00214C8F">
        <w:rPr>
          <w:lang w:val="es-ES_tradnl"/>
        </w:rPr>
        <w:t xml:space="preserve"> programas de eficiencia energética.</w:t>
      </w:r>
    </w:p>
    <w:p w14:paraId="6E9829C4" w14:textId="35274C5F" w:rsidR="00411150" w:rsidRPr="006D2281" w:rsidRDefault="005035F9" w:rsidP="006D2281">
      <w:pPr>
        <w:pStyle w:val="Heading1"/>
        <w:rPr>
          <w:lang w:val="es-ES_tradnl"/>
        </w:rPr>
      </w:pPr>
      <w:r w:rsidRPr="005035F9">
        <w:rPr>
          <w:lang w:val="es-ES_tradnl"/>
        </w:rPr>
        <w:t xml:space="preserve">México cuenta con un </w:t>
      </w:r>
      <w:r w:rsidR="008378DF">
        <w:rPr>
          <w:lang w:val="es-ES_tradnl"/>
        </w:rPr>
        <w:t>vigoroso</w:t>
      </w:r>
      <w:r w:rsidR="008447F1">
        <w:rPr>
          <w:lang w:val="es-ES_tradnl"/>
        </w:rPr>
        <w:t xml:space="preserve"> </w:t>
      </w:r>
      <w:r w:rsidRPr="005035F9">
        <w:rPr>
          <w:lang w:val="es-ES_tradnl"/>
        </w:rPr>
        <w:t xml:space="preserve">sistema de licencias de importación y exportación </w:t>
      </w:r>
      <w:r w:rsidR="00AA25E1">
        <w:rPr>
          <w:lang w:val="es-ES_tradnl"/>
        </w:rPr>
        <w:t>de</w:t>
      </w:r>
      <w:r w:rsidRPr="005035F9">
        <w:rPr>
          <w:lang w:val="es-ES_tradnl"/>
        </w:rPr>
        <w:t xml:space="preserve"> sustancias controladas. </w:t>
      </w:r>
      <w:r w:rsidR="00D86669">
        <w:rPr>
          <w:lang w:val="es-ES_tradnl"/>
        </w:rPr>
        <w:t>Entre los</w:t>
      </w:r>
      <w:r w:rsidRPr="005035F9">
        <w:rPr>
          <w:lang w:val="es-ES_tradnl"/>
        </w:rPr>
        <w:t xml:space="preserve"> ajustes realizados al marco jurídico para adaptarse a la Enmienda de Kigali </w:t>
      </w:r>
      <w:r w:rsidR="00D86669">
        <w:rPr>
          <w:lang w:val="es-ES_tradnl"/>
        </w:rPr>
        <w:t xml:space="preserve">se </w:t>
      </w:r>
      <w:r w:rsidR="00347CB5">
        <w:rPr>
          <w:lang w:val="es-ES_tradnl"/>
        </w:rPr>
        <w:t>destaca</w:t>
      </w:r>
      <w:r w:rsidR="00D86669">
        <w:rPr>
          <w:lang w:val="es-ES_tradnl"/>
        </w:rPr>
        <w:t xml:space="preserve"> </w:t>
      </w:r>
      <w:r w:rsidRPr="005035F9">
        <w:rPr>
          <w:lang w:val="es-ES_tradnl"/>
        </w:rPr>
        <w:t xml:space="preserve">la </w:t>
      </w:r>
      <w:r w:rsidR="00D86669">
        <w:rPr>
          <w:lang w:val="es-ES_tradnl"/>
        </w:rPr>
        <w:t xml:space="preserve">promulgación </w:t>
      </w:r>
      <w:r w:rsidR="00A57813" w:rsidRPr="00A57813">
        <w:rPr>
          <w:lang w:val="es-ES_tradnl"/>
        </w:rPr>
        <w:t>en junio de 2022</w:t>
      </w:r>
      <w:r w:rsidR="00A57813">
        <w:rPr>
          <w:lang w:val="es-ES_tradnl"/>
        </w:rPr>
        <w:t xml:space="preserve"> </w:t>
      </w:r>
      <w:r w:rsidRPr="005035F9">
        <w:rPr>
          <w:lang w:val="es-ES_tradnl"/>
        </w:rPr>
        <w:t xml:space="preserve">de la Ley General de Impuestos de Importación y Exportación, la </w:t>
      </w:r>
      <w:r w:rsidR="00347CB5">
        <w:rPr>
          <w:lang w:val="es-ES_tradnl"/>
        </w:rPr>
        <w:t xml:space="preserve">que </w:t>
      </w:r>
      <w:r w:rsidRPr="005035F9">
        <w:rPr>
          <w:lang w:val="es-ES_tradnl"/>
        </w:rPr>
        <w:t>introdujo 22 aranceles aduaneros específicos para H</w:t>
      </w:r>
      <w:r w:rsidR="00F004BE">
        <w:rPr>
          <w:lang w:val="es-ES_tradnl"/>
        </w:rPr>
        <w:t xml:space="preserve">FC en estado puro o en mezclas a fin de </w:t>
      </w:r>
      <w:r w:rsidRPr="005035F9">
        <w:rPr>
          <w:lang w:val="es-ES_tradnl"/>
        </w:rPr>
        <w:t>asegurar su correcta clasificación</w:t>
      </w:r>
      <w:r w:rsidR="0082140E">
        <w:rPr>
          <w:lang w:val="es-ES_tradnl"/>
        </w:rPr>
        <w:t xml:space="preserve"> y control. En julio de 2022</w:t>
      </w:r>
      <w:r w:rsidRPr="005035F9">
        <w:rPr>
          <w:lang w:val="es-ES_tradnl"/>
        </w:rPr>
        <w:t xml:space="preserve"> </w:t>
      </w:r>
      <w:r w:rsidR="00386191">
        <w:rPr>
          <w:lang w:val="es-ES_tradnl"/>
        </w:rPr>
        <w:t>la SEMARNAT</w:t>
      </w:r>
      <w:r w:rsidRPr="005035F9">
        <w:rPr>
          <w:lang w:val="es-ES_tradnl"/>
        </w:rPr>
        <w:t xml:space="preserve"> </w:t>
      </w:r>
      <w:r w:rsidR="0082140E">
        <w:rPr>
          <w:lang w:val="es-ES_tradnl"/>
        </w:rPr>
        <w:t xml:space="preserve">fue </w:t>
      </w:r>
      <w:r w:rsidRPr="005035F9">
        <w:rPr>
          <w:lang w:val="es-ES_tradnl"/>
        </w:rPr>
        <w:t xml:space="preserve">autorizada para asignar cuotas de importación para HFC, las </w:t>
      </w:r>
      <w:r w:rsidR="00D3673B">
        <w:rPr>
          <w:lang w:val="es-ES_tradnl"/>
        </w:rPr>
        <w:t xml:space="preserve">que </w:t>
      </w:r>
      <w:r w:rsidR="007B0224">
        <w:rPr>
          <w:lang w:val="es-ES_tradnl"/>
        </w:rPr>
        <w:t xml:space="preserve">entrarán en vigor </w:t>
      </w:r>
      <w:r w:rsidRPr="005035F9">
        <w:rPr>
          <w:lang w:val="es-ES_tradnl"/>
        </w:rPr>
        <w:t>a partir del 1º de ener</w:t>
      </w:r>
      <w:r w:rsidR="0016711E">
        <w:rPr>
          <w:lang w:val="es-ES_tradnl"/>
        </w:rPr>
        <w:t>o de 2024. En diciembre de 2022</w:t>
      </w:r>
      <w:r w:rsidRPr="005035F9">
        <w:rPr>
          <w:lang w:val="es-ES_tradnl"/>
        </w:rPr>
        <w:t xml:space="preserve"> se </w:t>
      </w:r>
      <w:r w:rsidR="0016711E">
        <w:rPr>
          <w:lang w:val="es-ES_tradnl"/>
        </w:rPr>
        <w:t xml:space="preserve">dieron a conocer </w:t>
      </w:r>
      <w:r w:rsidRPr="005035F9">
        <w:rPr>
          <w:lang w:val="es-ES_tradnl"/>
        </w:rPr>
        <w:t xml:space="preserve">13 </w:t>
      </w:r>
      <w:r w:rsidR="0016711E">
        <w:rPr>
          <w:lang w:val="es-ES_tradnl"/>
        </w:rPr>
        <w:t xml:space="preserve">nuevos </w:t>
      </w:r>
      <w:r w:rsidRPr="005035F9">
        <w:rPr>
          <w:lang w:val="es-ES_tradnl"/>
        </w:rPr>
        <w:t>aranceles aduaneros para HFC y mezclas ge</w:t>
      </w:r>
      <w:r w:rsidR="0080645A">
        <w:rPr>
          <w:lang w:val="es-ES_tradnl"/>
        </w:rPr>
        <w:t>néricas y en los próximos meses</w:t>
      </w:r>
      <w:r w:rsidRPr="005035F9">
        <w:rPr>
          <w:lang w:val="es-ES_tradnl"/>
        </w:rPr>
        <w:t xml:space="preserve"> </w:t>
      </w:r>
      <w:r w:rsidR="0080645A">
        <w:rPr>
          <w:lang w:val="es-ES_tradnl"/>
        </w:rPr>
        <w:t xml:space="preserve">se agregarán otros </w:t>
      </w:r>
      <w:r w:rsidRPr="005035F9">
        <w:rPr>
          <w:lang w:val="es-ES_tradnl"/>
        </w:rPr>
        <w:t>nueve para mezclas de HFC.</w:t>
      </w:r>
    </w:p>
    <w:p w14:paraId="5E87453A" w14:textId="55347BCF" w:rsidR="00411150" w:rsidRPr="005E2AF4" w:rsidRDefault="00E33919" w:rsidP="00086674">
      <w:pPr>
        <w:keepNext/>
        <w:keepLines/>
        <w:spacing w:after="240"/>
        <w:outlineLvl w:val="0"/>
        <w:rPr>
          <w:u w:val="single"/>
          <w:lang w:val="es-ES_tradnl"/>
        </w:rPr>
      </w:pPr>
      <w:r w:rsidRPr="005E2AF4">
        <w:rPr>
          <w:u w:val="single"/>
          <w:lang w:val="es-ES_tradnl"/>
        </w:rPr>
        <w:t>C</w:t>
      </w:r>
      <w:r w:rsidR="006239DB" w:rsidRPr="005E2AF4">
        <w:rPr>
          <w:u w:val="single"/>
          <w:lang w:val="es-ES_tradnl"/>
        </w:rPr>
        <w:t>onsumo</w:t>
      </w:r>
      <w:r w:rsidR="004D3F1B" w:rsidRPr="005E2AF4">
        <w:rPr>
          <w:u w:val="single"/>
          <w:lang w:val="es-ES_tradnl"/>
        </w:rPr>
        <w:t xml:space="preserve"> </w:t>
      </w:r>
      <w:r w:rsidR="006239DB" w:rsidRPr="005E2AF4">
        <w:rPr>
          <w:u w:val="single"/>
          <w:lang w:val="es-ES_tradnl"/>
        </w:rPr>
        <w:t>de</w:t>
      </w:r>
      <w:r w:rsidR="004D3F1B" w:rsidRPr="005E2AF4">
        <w:rPr>
          <w:u w:val="single"/>
          <w:lang w:val="es-ES_tradnl"/>
        </w:rPr>
        <w:t xml:space="preserve"> </w:t>
      </w:r>
      <w:r w:rsidR="006239DB" w:rsidRPr="005E2AF4">
        <w:rPr>
          <w:u w:val="single"/>
          <w:lang w:val="es-ES_tradnl"/>
        </w:rPr>
        <w:t>HFC</w:t>
      </w:r>
    </w:p>
    <w:p w14:paraId="0677BA2F" w14:textId="4C0065E7" w:rsidR="00411150" w:rsidRPr="005E2AF4" w:rsidRDefault="00A76A0C" w:rsidP="00086674">
      <w:pPr>
        <w:pStyle w:val="Heading1"/>
        <w:rPr>
          <w:lang w:val="es-ES_tradnl"/>
        </w:rPr>
      </w:pPr>
      <w:r>
        <w:rPr>
          <w:lang w:val="es-ES_tradnl"/>
        </w:rPr>
        <w:t xml:space="preserve">Aunque México no produce HFC, </w:t>
      </w:r>
      <w:r w:rsidR="00D53266">
        <w:rPr>
          <w:lang w:val="es-ES_tradnl"/>
        </w:rPr>
        <w:t xml:space="preserve">lo importa en grandes cantidades para uso principalmente </w:t>
      </w:r>
      <w:r w:rsidR="007C22E3" w:rsidRPr="005E2AF4">
        <w:rPr>
          <w:lang w:val="es-ES_tradnl"/>
        </w:rPr>
        <w:t>en</w:t>
      </w:r>
      <w:r w:rsidR="004D3F1B" w:rsidRPr="005E2AF4">
        <w:rPr>
          <w:lang w:val="es-ES_tradnl"/>
        </w:rPr>
        <w:t xml:space="preserve"> </w:t>
      </w:r>
      <w:r w:rsidR="00471B54" w:rsidRPr="005E2AF4">
        <w:rPr>
          <w:lang w:val="es-ES_tradnl"/>
        </w:rPr>
        <w:t>servicio</w:t>
      </w:r>
      <w:r w:rsidR="004D3F1B" w:rsidRPr="005E2AF4">
        <w:rPr>
          <w:lang w:val="es-ES_tradnl"/>
        </w:rPr>
        <w:t xml:space="preserve"> </w:t>
      </w:r>
      <w:r w:rsidR="00471B54" w:rsidRPr="005E2AF4">
        <w:rPr>
          <w:lang w:val="es-ES_tradnl"/>
        </w:rPr>
        <w:t>técnico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equipos</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refrigeración</w:t>
      </w:r>
      <w:r w:rsidR="004D3F1B" w:rsidRPr="005E2AF4">
        <w:rPr>
          <w:lang w:val="es-ES_tradnl"/>
        </w:rPr>
        <w:t xml:space="preserve"> </w:t>
      </w:r>
      <w:r w:rsidR="00411150" w:rsidRPr="005E2AF4">
        <w:rPr>
          <w:lang w:val="es-ES_tradnl"/>
        </w:rPr>
        <w:t>(57</w:t>
      </w:r>
      <w:r w:rsidR="008B064D">
        <w:rPr>
          <w:lang w:val="es-ES_tradnl"/>
        </w:rPr>
        <w:t xml:space="preserve"> por ciento</w:t>
      </w:r>
      <w:r w:rsidR="00757BAE">
        <w:rPr>
          <w:lang w:val="es-ES_tradnl"/>
        </w:rPr>
        <w:t xml:space="preserve"> en </w:t>
      </w:r>
      <w:proofErr w:type="spellStart"/>
      <w:r w:rsidR="00757BAE">
        <w:rPr>
          <w:lang w:val="es-ES_tradnl"/>
        </w:rPr>
        <w:t>tons</w:t>
      </w:r>
      <w:proofErr w:type="spellEnd"/>
      <w:r w:rsidR="00757BAE">
        <w:rPr>
          <w:lang w:val="es-ES_tradnl"/>
        </w:rPr>
        <w:t xml:space="preserve">. de </w:t>
      </w:r>
      <w:r w:rsidR="00757BAE" w:rsidRPr="00757BAE">
        <w:rPr>
          <w:rFonts w:eastAsia="MS Mincho"/>
          <w:lang w:val="es-ES_tradnl"/>
        </w:rPr>
        <w:t>CO</w:t>
      </w:r>
      <w:r w:rsidR="00757BAE" w:rsidRPr="00757BAE">
        <w:rPr>
          <w:rFonts w:eastAsia="MS Mincho"/>
          <w:vertAlign w:val="subscript"/>
          <w:lang w:val="es-ES_tradnl"/>
        </w:rPr>
        <w:t>2</w:t>
      </w:r>
      <w:r w:rsidR="00757BAE">
        <w:rPr>
          <w:lang w:val="es-ES_tradnl"/>
        </w:rPr>
        <w:t xml:space="preserve"> equivalente)</w:t>
      </w:r>
      <w:r w:rsidR="00411150" w:rsidRPr="005E2AF4">
        <w:rPr>
          <w:lang w:val="es-ES_tradnl"/>
        </w:rPr>
        <w:t>;</w:t>
      </w:r>
      <w:r w:rsidR="004D3F1B" w:rsidRPr="005E2AF4">
        <w:rPr>
          <w:lang w:val="es-ES_tradnl"/>
        </w:rPr>
        <w:t xml:space="preserve"> </w:t>
      </w:r>
      <w:r w:rsidR="000F4186" w:rsidRPr="005E2AF4">
        <w:rPr>
          <w:lang w:val="es-ES_tradnl"/>
        </w:rPr>
        <w:t>fabricación</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6239DB" w:rsidRPr="005E2AF4">
        <w:rPr>
          <w:lang w:val="es-ES_tradnl"/>
        </w:rPr>
        <w:t>equipos</w:t>
      </w:r>
      <w:r w:rsidR="004D3F1B" w:rsidRPr="005E2AF4">
        <w:rPr>
          <w:lang w:val="es-ES_tradnl"/>
        </w:rPr>
        <w:t xml:space="preserve"> </w:t>
      </w:r>
      <w:r w:rsidR="006239DB" w:rsidRPr="005E2AF4">
        <w:rPr>
          <w:lang w:val="es-ES_tradnl"/>
        </w:rPr>
        <w:t>de</w:t>
      </w:r>
      <w:r w:rsidR="004D3F1B" w:rsidRPr="005E2AF4">
        <w:rPr>
          <w:lang w:val="es-ES_tradnl"/>
        </w:rPr>
        <w:t xml:space="preserve"> </w:t>
      </w:r>
      <w:r w:rsidR="006239DB" w:rsidRPr="005E2AF4">
        <w:rPr>
          <w:lang w:val="es-ES_tradnl"/>
        </w:rPr>
        <w:t>refrigeración</w:t>
      </w:r>
      <w:r w:rsidR="004D3F1B" w:rsidRPr="005E2AF4">
        <w:rPr>
          <w:lang w:val="es-ES_tradnl"/>
        </w:rPr>
        <w:t xml:space="preserve"> </w:t>
      </w:r>
      <w:r w:rsidR="006239DB" w:rsidRPr="005E2AF4">
        <w:rPr>
          <w:lang w:val="es-ES_tradnl"/>
        </w:rPr>
        <w:t>y</w:t>
      </w:r>
      <w:r w:rsidR="004D3F1B" w:rsidRPr="005E2AF4">
        <w:rPr>
          <w:lang w:val="es-ES_tradnl"/>
        </w:rPr>
        <w:t xml:space="preserve"> </w:t>
      </w:r>
      <w:r w:rsidR="006239DB" w:rsidRPr="005E2AF4">
        <w:rPr>
          <w:lang w:val="es-ES_tradnl"/>
        </w:rPr>
        <w:t>climatización</w:t>
      </w:r>
      <w:r w:rsidR="000B2CBC">
        <w:rPr>
          <w:lang w:val="es-ES_tradnl"/>
        </w:rPr>
        <w:t>,</w:t>
      </w:r>
      <w:r w:rsidR="004D3F1B" w:rsidRPr="005E2AF4">
        <w:rPr>
          <w:lang w:val="es-ES_tradnl"/>
        </w:rPr>
        <w:t xml:space="preserve"> </w:t>
      </w:r>
      <w:r w:rsidR="0076363D" w:rsidRPr="005E2AF4">
        <w:rPr>
          <w:lang w:val="es-ES_tradnl"/>
        </w:rPr>
        <w:t>incluyendo</w:t>
      </w:r>
      <w:r w:rsidR="004D3F1B" w:rsidRPr="005E2AF4">
        <w:rPr>
          <w:lang w:val="es-ES_tradnl"/>
        </w:rPr>
        <w:t xml:space="preserve"> </w:t>
      </w:r>
      <w:r w:rsidR="007C22E3" w:rsidRPr="005E2AF4">
        <w:rPr>
          <w:lang w:val="es-ES_tradnl"/>
        </w:rPr>
        <w:t>aire</w:t>
      </w:r>
      <w:r w:rsidR="004D3F1B" w:rsidRPr="005E2AF4">
        <w:rPr>
          <w:lang w:val="es-ES_tradnl"/>
        </w:rPr>
        <w:t xml:space="preserve"> </w:t>
      </w:r>
      <w:r w:rsidR="007C22E3" w:rsidRPr="005E2AF4">
        <w:rPr>
          <w:lang w:val="es-ES_tradnl"/>
        </w:rPr>
        <w:t>acondicionado</w:t>
      </w:r>
      <w:r w:rsidR="004D3F1B" w:rsidRPr="005E2AF4">
        <w:rPr>
          <w:lang w:val="es-ES_tradnl"/>
        </w:rPr>
        <w:t xml:space="preserve"> </w:t>
      </w:r>
      <w:r w:rsidR="007273FC">
        <w:rPr>
          <w:lang w:val="es-ES_tradnl"/>
        </w:rPr>
        <w:t>vehicular</w:t>
      </w:r>
      <w:r w:rsidR="00411150" w:rsidRPr="005E2AF4">
        <w:rPr>
          <w:lang w:val="es-ES_tradnl"/>
        </w:rPr>
        <w:t>,</w:t>
      </w:r>
      <w:r w:rsidR="004D3F1B" w:rsidRPr="005E2AF4">
        <w:rPr>
          <w:lang w:val="es-ES_tradnl"/>
        </w:rPr>
        <w:t xml:space="preserve"> </w:t>
      </w:r>
      <w:r w:rsidR="007869B9">
        <w:rPr>
          <w:lang w:val="es-ES_tradnl"/>
        </w:rPr>
        <w:t>aerosoles</w:t>
      </w:r>
      <w:r w:rsidR="00044D00">
        <w:rPr>
          <w:lang w:val="es-ES_tradnl"/>
        </w:rPr>
        <w:t xml:space="preserve"> y </w:t>
      </w:r>
      <w:r w:rsidR="007C22E3" w:rsidRPr="005E2AF4">
        <w:rPr>
          <w:lang w:val="es-ES_tradnl"/>
        </w:rPr>
        <w:t>espuma</w:t>
      </w:r>
      <w:r w:rsidR="00216A17">
        <w:rPr>
          <w:lang w:val="es-ES_tradnl"/>
        </w:rPr>
        <w:t>s</w:t>
      </w:r>
      <w:r w:rsidR="00A01AA6">
        <w:rPr>
          <w:lang w:val="es-ES_tradnl"/>
        </w:rPr>
        <w:t xml:space="preserve">, así </w:t>
      </w:r>
      <w:r w:rsidR="000B2CBC">
        <w:rPr>
          <w:lang w:val="es-ES_tradnl"/>
        </w:rPr>
        <w:t xml:space="preserve">como </w:t>
      </w:r>
      <w:r w:rsidR="00580BBF">
        <w:rPr>
          <w:lang w:val="es-ES_tradnl"/>
        </w:rPr>
        <w:t>solvente</w:t>
      </w:r>
      <w:r w:rsidR="00044D00">
        <w:rPr>
          <w:lang w:val="es-ES_tradnl"/>
        </w:rPr>
        <w:t xml:space="preserve"> y </w:t>
      </w:r>
      <w:r w:rsidR="000B2CBC">
        <w:rPr>
          <w:lang w:val="es-ES_tradnl"/>
        </w:rPr>
        <w:t xml:space="preserve">para </w:t>
      </w:r>
      <w:r w:rsidR="00471B54" w:rsidRPr="005E2AF4">
        <w:rPr>
          <w:lang w:val="es-ES_tradnl"/>
        </w:rPr>
        <w:t>extinción</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incendios</w:t>
      </w:r>
      <w:r w:rsidR="00411150" w:rsidRPr="005E2AF4">
        <w:rPr>
          <w:lang w:val="es-ES_tradnl"/>
        </w:rPr>
        <w:t>.</w:t>
      </w:r>
      <w:r w:rsidR="004D3F1B" w:rsidRPr="005E2AF4">
        <w:rPr>
          <w:lang w:val="es-ES_tradnl"/>
        </w:rPr>
        <w:t xml:space="preserve"> </w:t>
      </w:r>
      <w:r w:rsidR="007C22E3" w:rsidRPr="005E2AF4">
        <w:rPr>
          <w:lang w:val="es-ES_tradnl"/>
        </w:rPr>
        <w:t>En</w:t>
      </w:r>
      <w:r w:rsidR="004D3F1B" w:rsidRPr="005E2AF4">
        <w:rPr>
          <w:lang w:val="es-ES_tradnl"/>
        </w:rPr>
        <w:t xml:space="preserve"> </w:t>
      </w:r>
      <w:r w:rsidR="00411150" w:rsidRPr="005E2AF4">
        <w:rPr>
          <w:lang w:val="es-ES_tradnl"/>
        </w:rPr>
        <w:t>202</w:t>
      </w:r>
      <w:r w:rsidR="00880C60">
        <w:rPr>
          <w:lang w:val="es-ES_tradnl"/>
        </w:rPr>
        <w:t>2</w:t>
      </w:r>
      <w:r w:rsidR="004D3F1B" w:rsidRPr="005E2AF4">
        <w:rPr>
          <w:lang w:val="es-ES_tradnl"/>
        </w:rPr>
        <w:t xml:space="preserve"> </w:t>
      </w:r>
      <w:r w:rsidR="00D34E4B">
        <w:rPr>
          <w:lang w:val="es-ES_tradnl"/>
        </w:rPr>
        <w:t xml:space="preserve">los principales refrigerantes </w:t>
      </w:r>
      <w:r w:rsidR="00C31BE2">
        <w:rPr>
          <w:lang w:val="es-ES_tradnl"/>
        </w:rPr>
        <w:t xml:space="preserve">utilizados </w:t>
      </w:r>
      <w:r w:rsidR="00D34E4B">
        <w:rPr>
          <w:lang w:val="es-ES_tradnl"/>
        </w:rPr>
        <w:t xml:space="preserve">eran </w:t>
      </w:r>
      <w:r w:rsidR="00411150" w:rsidRPr="005E2AF4">
        <w:rPr>
          <w:lang w:val="es-ES_tradnl"/>
        </w:rPr>
        <w:t>R</w:t>
      </w:r>
      <w:r w:rsidR="008B064D">
        <w:rPr>
          <w:lang w:val="es-ES_tradnl"/>
        </w:rPr>
        <w:noBreakHyphen/>
      </w:r>
      <w:r w:rsidR="00411150" w:rsidRPr="005E2AF4">
        <w:rPr>
          <w:lang w:val="es-ES_tradnl"/>
        </w:rPr>
        <w:t>410A,</w:t>
      </w:r>
      <w:r w:rsidR="004D3F1B" w:rsidRPr="005E2AF4">
        <w:rPr>
          <w:lang w:val="es-ES_tradnl"/>
        </w:rPr>
        <w:t xml:space="preserve"> </w:t>
      </w:r>
      <w:r w:rsidR="00FE0A6C">
        <w:rPr>
          <w:lang w:val="es-ES_tradnl"/>
        </w:rPr>
        <w:t xml:space="preserve">con un </w:t>
      </w:r>
      <w:r w:rsidR="002D0607">
        <w:rPr>
          <w:lang w:val="es-ES_tradnl"/>
        </w:rPr>
        <w:t>45,</w:t>
      </w:r>
      <w:r w:rsidR="00411150" w:rsidRPr="005E2AF4">
        <w:rPr>
          <w:lang w:val="es-ES_tradnl"/>
        </w:rPr>
        <w:t>4</w:t>
      </w:r>
      <w:r w:rsidR="002B19D4">
        <w:rPr>
          <w:lang w:val="es-ES_tradnl"/>
        </w:rPr>
        <w:t xml:space="preserve"> por ciento</w:t>
      </w:r>
      <w:r w:rsidR="004D3F1B" w:rsidRPr="005E2AF4">
        <w:rPr>
          <w:lang w:val="es-ES_tradnl"/>
        </w:rPr>
        <w:t xml:space="preserve"> </w:t>
      </w:r>
      <w:r w:rsidR="00471B54" w:rsidRPr="005E2AF4">
        <w:rPr>
          <w:lang w:val="es-ES_tradnl"/>
        </w:rPr>
        <w:t>de</w:t>
      </w:r>
      <w:r w:rsidR="00B73272">
        <w:rPr>
          <w:lang w:val="es-ES_tradnl"/>
        </w:rPr>
        <w:t>l</w:t>
      </w:r>
      <w:r w:rsidR="004D3F1B" w:rsidRPr="005E2AF4">
        <w:rPr>
          <w:lang w:val="es-ES_tradnl"/>
        </w:rPr>
        <w:t xml:space="preserve"> </w:t>
      </w:r>
      <w:r w:rsidR="006239DB" w:rsidRPr="005E2AF4">
        <w:rPr>
          <w:lang w:val="es-ES_tradnl"/>
        </w:rPr>
        <w:t>consumo</w:t>
      </w:r>
      <w:r w:rsidR="004D3F1B" w:rsidRPr="005E2AF4">
        <w:rPr>
          <w:lang w:val="es-ES_tradnl"/>
        </w:rPr>
        <w:t xml:space="preserve"> </w:t>
      </w:r>
      <w:r w:rsidR="006239DB" w:rsidRPr="005E2AF4">
        <w:rPr>
          <w:lang w:val="es-ES_tradnl"/>
        </w:rPr>
        <w:t>total</w:t>
      </w:r>
      <w:r w:rsidR="004D3F1B" w:rsidRPr="005E2AF4">
        <w:rPr>
          <w:lang w:val="es-ES_tradnl"/>
        </w:rPr>
        <w:t xml:space="preserve"> </w:t>
      </w:r>
      <w:r w:rsidR="007C22E3" w:rsidRPr="005E2AF4">
        <w:rPr>
          <w:lang w:val="es-ES_tradnl"/>
        </w:rPr>
        <w:t>en</w:t>
      </w:r>
      <w:r w:rsidR="004D3F1B" w:rsidRPr="005E2AF4">
        <w:rPr>
          <w:lang w:val="es-ES_tradnl"/>
        </w:rPr>
        <w:t xml:space="preserve"> </w:t>
      </w:r>
      <w:r w:rsidR="00FE0A6C">
        <w:rPr>
          <w:lang w:val="es-ES_tradnl"/>
        </w:rPr>
        <w:t xml:space="preserve">toneladas de </w:t>
      </w:r>
      <w:r w:rsidR="00FE0A6C" w:rsidRPr="00FE0A6C">
        <w:rPr>
          <w:rFonts w:eastAsia="MS Mincho"/>
          <w:lang w:val="es-ES_tradnl"/>
        </w:rPr>
        <w:t>CO</w:t>
      </w:r>
      <w:r w:rsidR="00FE0A6C" w:rsidRPr="00FE0A6C">
        <w:rPr>
          <w:rFonts w:eastAsia="MS Mincho"/>
          <w:vertAlign w:val="subscript"/>
          <w:lang w:val="es-ES_tradnl"/>
        </w:rPr>
        <w:t>2</w:t>
      </w:r>
      <w:r w:rsidR="00FE0A6C">
        <w:rPr>
          <w:lang w:val="es-ES_tradnl"/>
        </w:rPr>
        <w:t xml:space="preserve"> </w:t>
      </w:r>
      <w:r w:rsidR="00E8195D">
        <w:rPr>
          <w:lang w:val="es-ES_tradnl"/>
        </w:rPr>
        <w:t>equivalente</w:t>
      </w:r>
      <w:r w:rsidR="00411150" w:rsidRPr="005E2AF4">
        <w:rPr>
          <w:lang w:val="es-ES_tradnl"/>
        </w:rPr>
        <w:t>,</w:t>
      </w:r>
      <w:r w:rsidR="004D3F1B" w:rsidRPr="005E2AF4">
        <w:rPr>
          <w:lang w:val="es-ES_tradnl"/>
        </w:rPr>
        <w:t xml:space="preserve"> </w:t>
      </w:r>
      <w:r w:rsidR="00411150" w:rsidRPr="005E2AF4">
        <w:rPr>
          <w:lang w:val="es-ES_tradnl"/>
        </w:rPr>
        <w:t>R</w:t>
      </w:r>
      <w:r w:rsidR="00471B54" w:rsidRPr="005E2AF4">
        <w:rPr>
          <w:lang w:val="es-ES_tradnl"/>
        </w:rPr>
        <w:t>-</w:t>
      </w:r>
      <w:r w:rsidR="00411150" w:rsidRPr="005E2AF4">
        <w:rPr>
          <w:lang w:val="es-ES_tradnl"/>
        </w:rPr>
        <w:t>404A</w:t>
      </w:r>
      <w:r w:rsidR="004D3F1B" w:rsidRPr="005E2AF4">
        <w:rPr>
          <w:lang w:val="es-ES_tradnl"/>
        </w:rPr>
        <w:t xml:space="preserve"> </w:t>
      </w:r>
      <w:r w:rsidR="00411150" w:rsidRPr="005E2AF4">
        <w:rPr>
          <w:lang w:val="es-ES_tradnl"/>
        </w:rPr>
        <w:t>(25</w:t>
      </w:r>
      <w:r w:rsidR="002D0607">
        <w:rPr>
          <w:lang w:val="es-ES_tradnl"/>
        </w:rPr>
        <w:t>,</w:t>
      </w:r>
      <w:r w:rsidR="00411150" w:rsidRPr="005E2AF4">
        <w:rPr>
          <w:lang w:val="es-ES_tradnl"/>
        </w:rPr>
        <w:t>1</w:t>
      </w:r>
      <w:r w:rsidR="008B064D">
        <w:rPr>
          <w:lang w:val="es-ES_tradnl"/>
        </w:rPr>
        <w:t xml:space="preserve"> por ciento</w:t>
      </w:r>
      <w:r w:rsidR="00E10184">
        <w:rPr>
          <w:lang w:val="es-ES_tradnl"/>
        </w:rPr>
        <w:t>)</w:t>
      </w:r>
      <w:r w:rsidR="00044D00">
        <w:rPr>
          <w:lang w:val="es-ES_tradnl"/>
        </w:rPr>
        <w:t xml:space="preserve"> y </w:t>
      </w:r>
      <w:r w:rsidR="00411150" w:rsidRPr="005E2AF4">
        <w:rPr>
          <w:lang w:val="es-ES_tradnl"/>
        </w:rPr>
        <w:t>HFC</w:t>
      </w:r>
      <w:r w:rsidR="00471B54" w:rsidRPr="005E2AF4">
        <w:rPr>
          <w:lang w:val="es-ES_tradnl"/>
        </w:rPr>
        <w:t>-</w:t>
      </w:r>
      <w:r w:rsidR="00411150" w:rsidRPr="005E2AF4">
        <w:rPr>
          <w:lang w:val="es-ES_tradnl"/>
        </w:rPr>
        <w:t>134a</w:t>
      </w:r>
      <w:r w:rsidR="004D3F1B" w:rsidRPr="005E2AF4">
        <w:rPr>
          <w:lang w:val="es-ES_tradnl"/>
        </w:rPr>
        <w:t xml:space="preserve"> </w:t>
      </w:r>
      <w:r w:rsidR="00411150" w:rsidRPr="005E2AF4">
        <w:rPr>
          <w:lang w:val="es-ES_tradnl"/>
        </w:rPr>
        <w:t>(13</w:t>
      </w:r>
      <w:r w:rsidR="002D0607">
        <w:rPr>
          <w:lang w:val="es-ES_tradnl"/>
        </w:rPr>
        <w:t>,</w:t>
      </w:r>
      <w:r w:rsidR="00411150" w:rsidRPr="005E2AF4">
        <w:rPr>
          <w:lang w:val="es-ES_tradnl"/>
        </w:rPr>
        <w:t>7</w:t>
      </w:r>
      <w:r w:rsidR="008B064D">
        <w:rPr>
          <w:lang w:val="es-ES_tradnl"/>
        </w:rPr>
        <w:t xml:space="preserve"> por ciento</w:t>
      </w:r>
      <w:r w:rsidR="00E10184">
        <w:rPr>
          <w:lang w:val="es-ES_tradnl"/>
        </w:rPr>
        <w:t>)</w:t>
      </w:r>
      <w:r w:rsidR="00411150" w:rsidRPr="005E2AF4">
        <w:rPr>
          <w:lang w:val="es-ES_tradnl"/>
        </w:rPr>
        <w:t>,</w:t>
      </w:r>
      <w:r w:rsidR="004D3F1B" w:rsidRPr="005E2AF4">
        <w:rPr>
          <w:lang w:val="es-ES_tradnl"/>
        </w:rPr>
        <w:t xml:space="preserve"> </w:t>
      </w:r>
      <w:r w:rsidR="00C257F8">
        <w:rPr>
          <w:lang w:val="es-ES_tradnl"/>
        </w:rPr>
        <w:t xml:space="preserve">seguidos </w:t>
      </w:r>
      <w:r w:rsidR="007F7724" w:rsidRPr="005E2AF4">
        <w:rPr>
          <w:lang w:val="es-ES_tradnl"/>
        </w:rPr>
        <w:t>por</w:t>
      </w:r>
      <w:r w:rsidR="004D3F1B" w:rsidRPr="005E2AF4">
        <w:rPr>
          <w:lang w:val="es-ES_tradnl"/>
        </w:rPr>
        <w:t xml:space="preserve"> </w:t>
      </w:r>
      <w:r w:rsidR="006239DB" w:rsidRPr="005E2AF4">
        <w:rPr>
          <w:lang w:val="es-ES_tradnl"/>
        </w:rPr>
        <w:t>otros</w:t>
      </w:r>
      <w:r w:rsidR="004D3F1B" w:rsidRPr="005E2AF4">
        <w:rPr>
          <w:lang w:val="es-ES_tradnl"/>
        </w:rPr>
        <w:t xml:space="preserve"> </w:t>
      </w:r>
      <w:r w:rsidR="006239DB" w:rsidRPr="005E2AF4">
        <w:rPr>
          <w:lang w:val="es-ES_tradnl"/>
        </w:rPr>
        <w:t>HFC</w:t>
      </w:r>
      <w:r w:rsidR="004D3F1B" w:rsidRPr="005E2AF4">
        <w:rPr>
          <w:lang w:val="es-ES_tradnl"/>
        </w:rPr>
        <w:t xml:space="preserve"> </w:t>
      </w:r>
      <w:r w:rsidR="00411150" w:rsidRPr="005E2AF4">
        <w:rPr>
          <w:lang w:val="es-ES_tradnl"/>
        </w:rPr>
        <w:t>(15</w:t>
      </w:r>
      <w:r w:rsidR="002D0607">
        <w:rPr>
          <w:lang w:val="es-ES_tradnl"/>
        </w:rPr>
        <w:t>,</w:t>
      </w:r>
      <w:r w:rsidR="00411150" w:rsidRPr="005E2AF4">
        <w:rPr>
          <w:lang w:val="es-ES_tradnl"/>
        </w:rPr>
        <w:t>8</w:t>
      </w:r>
      <w:r w:rsidR="008B064D">
        <w:rPr>
          <w:lang w:val="es-ES_tradnl"/>
        </w:rPr>
        <w:t xml:space="preserve"> por ciento</w:t>
      </w:r>
      <w:r w:rsidR="00E10184">
        <w:rPr>
          <w:lang w:val="es-ES_tradnl"/>
        </w:rPr>
        <w:t>)</w:t>
      </w:r>
      <w:r w:rsidR="00556539" w:rsidRPr="005E2AF4">
        <w:rPr>
          <w:lang w:val="es-ES_tradnl"/>
        </w:rPr>
        <w:t>.</w:t>
      </w:r>
      <w:r w:rsidR="004D3F1B" w:rsidRPr="005E2AF4">
        <w:rPr>
          <w:lang w:val="es-ES_tradnl"/>
        </w:rPr>
        <w:t xml:space="preserve"> </w:t>
      </w:r>
      <w:r w:rsidR="0003116F">
        <w:rPr>
          <w:lang w:val="es-ES_tradnl"/>
        </w:rPr>
        <w:t>E</w:t>
      </w:r>
      <w:r w:rsidR="00556539" w:rsidRPr="005E2AF4">
        <w:rPr>
          <w:lang w:val="es-ES_tradnl"/>
        </w:rPr>
        <w:t>l</w:t>
      </w:r>
      <w:r w:rsidR="004D3F1B" w:rsidRPr="005E2AF4">
        <w:rPr>
          <w:lang w:val="es-ES_tradnl"/>
        </w:rPr>
        <w:t xml:space="preserve"> </w:t>
      </w:r>
      <w:r w:rsidR="00556539" w:rsidRPr="005E2AF4">
        <w:rPr>
          <w:lang w:val="es-ES_tradnl"/>
        </w:rPr>
        <w:t>Cuadro</w:t>
      </w:r>
      <w:r w:rsidR="004D3F1B" w:rsidRPr="005E2AF4">
        <w:rPr>
          <w:lang w:val="es-ES_tradnl"/>
        </w:rPr>
        <w:t xml:space="preserve"> </w:t>
      </w:r>
      <w:r w:rsidR="00411150" w:rsidRPr="005E2AF4">
        <w:rPr>
          <w:lang w:val="es-ES_tradnl"/>
        </w:rPr>
        <w:t>2</w:t>
      </w:r>
      <w:r w:rsidR="004D3F1B" w:rsidRPr="005E2AF4">
        <w:rPr>
          <w:lang w:val="es-ES_tradnl"/>
        </w:rPr>
        <w:t xml:space="preserve"> </w:t>
      </w:r>
      <w:r w:rsidR="0003116F">
        <w:rPr>
          <w:lang w:val="es-ES_tradnl"/>
        </w:rPr>
        <w:t xml:space="preserve">muestra el </w:t>
      </w:r>
      <w:r w:rsidR="006239DB" w:rsidRPr="005E2AF4">
        <w:rPr>
          <w:lang w:val="es-ES_tradnl"/>
        </w:rPr>
        <w:t>consumo</w:t>
      </w:r>
      <w:r w:rsidR="004D3F1B" w:rsidRPr="005E2AF4">
        <w:rPr>
          <w:lang w:val="es-ES_tradnl"/>
        </w:rPr>
        <w:t xml:space="preserve"> </w:t>
      </w:r>
      <w:r w:rsidR="006239DB" w:rsidRPr="005E2AF4">
        <w:rPr>
          <w:lang w:val="es-ES_tradnl"/>
        </w:rPr>
        <w:t>de</w:t>
      </w:r>
      <w:r w:rsidR="004D3F1B" w:rsidRPr="005E2AF4">
        <w:rPr>
          <w:lang w:val="es-ES_tradnl"/>
        </w:rPr>
        <w:t xml:space="preserve"> </w:t>
      </w:r>
      <w:r w:rsidR="006239DB" w:rsidRPr="005E2AF4">
        <w:rPr>
          <w:lang w:val="es-ES_tradnl"/>
        </w:rPr>
        <w:t>HFC</w:t>
      </w:r>
      <w:r w:rsidR="004D3F1B" w:rsidRPr="005E2AF4">
        <w:rPr>
          <w:lang w:val="es-ES_tradnl"/>
        </w:rPr>
        <w:t xml:space="preserve"> </w:t>
      </w:r>
      <w:r w:rsidR="0003116F">
        <w:rPr>
          <w:lang w:val="es-ES_tradnl"/>
        </w:rPr>
        <w:t xml:space="preserve">informado </w:t>
      </w:r>
      <w:r w:rsidR="00647A6F" w:rsidRPr="005E2AF4">
        <w:rPr>
          <w:lang w:val="es-ES_tradnl"/>
        </w:rPr>
        <w:t>a</w:t>
      </w:r>
      <w:r w:rsidR="004D3F1B" w:rsidRPr="005E2AF4">
        <w:rPr>
          <w:lang w:val="es-ES_tradnl"/>
        </w:rPr>
        <w:t xml:space="preserve"> </w:t>
      </w:r>
      <w:r w:rsidR="00647A6F" w:rsidRPr="005E2AF4">
        <w:rPr>
          <w:lang w:val="es-ES_tradnl"/>
        </w:rPr>
        <w:t>la</w:t>
      </w:r>
      <w:r w:rsidR="004D3F1B" w:rsidRPr="005E2AF4">
        <w:rPr>
          <w:lang w:val="es-ES_tradnl"/>
        </w:rPr>
        <w:t xml:space="preserve"> </w:t>
      </w:r>
      <w:r w:rsidR="00E62DC7" w:rsidRPr="005E2AF4">
        <w:rPr>
          <w:lang w:val="es-ES_tradnl"/>
        </w:rPr>
        <w:t>Secretaría</w:t>
      </w:r>
      <w:r w:rsidR="004D3F1B" w:rsidRPr="005E2AF4">
        <w:rPr>
          <w:lang w:val="es-ES_tradnl"/>
        </w:rPr>
        <w:t xml:space="preserve"> </w:t>
      </w:r>
      <w:r w:rsidR="000F4186" w:rsidRPr="005E2AF4">
        <w:rPr>
          <w:lang w:val="es-ES_tradnl"/>
        </w:rPr>
        <w:t>del</w:t>
      </w:r>
      <w:r w:rsidR="004D3F1B" w:rsidRPr="005E2AF4">
        <w:rPr>
          <w:lang w:val="es-ES_tradnl"/>
        </w:rPr>
        <w:t xml:space="preserve"> </w:t>
      </w:r>
      <w:r w:rsidR="000F4186" w:rsidRPr="005E2AF4">
        <w:rPr>
          <w:lang w:val="es-ES_tradnl"/>
        </w:rPr>
        <w:t>Ozono</w:t>
      </w:r>
      <w:r w:rsidR="0003116F" w:rsidRPr="00B27913">
        <w:rPr>
          <w:lang w:val="es-ES"/>
        </w:rPr>
        <w:t xml:space="preserve"> </w:t>
      </w:r>
      <w:r w:rsidR="0003116F" w:rsidRPr="0003116F">
        <w:rPr>
          <w:lang w:val="es-ES_tradnl"/>
        </w:rPr>
        <w:t xml:space="preserve">en virtud del </w:t>
      </w:r>
      <w:r w:rsidR="00DB0339">
        <w:rPr>
          <w:lang w:val="es-ES_tradnl"/>
        </w:rPr>
        <w:t>artículo 7</w:t>
      </w:r>
      <w:r w:rsidR="00411150" w:rsidRPr="005E2AF4">
        <w:rPr>
          <w:lang w:val="es-ES_tradnl"/>
        </w:rPr>
        <w:t>.</w:t>
      </w:r>
    </w:p>
    <w:p w14:paraId="3A2E5712" w14:textId="2C8D2BAC" w:rsidR="00411150" w:rsidRPr="005E2AF4" w:rsidRDefault="00471B54" w:rsidP="005162D4">
      <w:pPr>
        <w:pStyle w:val="Heading1"/>
        <w:numPr>
          <w:ilvl w:val="0"/>
          <w:numId w:val="0"/>
        </w:numPr>
        <w:spacing w:after="0"/>
        <w:rPr>
          <w:b/>
          <w:bCs/>
          <w:lang w:val="es-ES_tradnl"/>
        </w:rPr>
      </w:pPr>
      <w:r w:rsidRPr="005E2AF4">
        <w:rPr>
          <w:b/>
          <w:bCs/>
          <w:lang w:val="es-ES_tradnl"/>
        </w:rPr>
        <w:t>Cuadro</w:t>
      </w:r>
      <w:r w:rsidR="004D3F1B" w:rsidRPr="005E2AF4">
        <w:rPr>
          <w:b/>
          <w:bCs/>
          <w:lang w:val="es-ES_tradnl"/>
        </w:rPr>
        <w:t xml:space="preserve"> </w:t>
      </w:r>
      <w:r w:rsidR="00411150" w:rsidRPr="005E2AF4">
        <w:rPr>
          <w:b/>
          <w:bCs/>
          <w:lang w:val="es-ES_tradnl"/>
        </w:rPr>
        <w:t>2.</w:t>
      </w:r>
      <w:r w:rsidR="004D3F1B" w:rsidRPr="005E2AF4">
        <w:rPr>
          <w:b/>
          <w:bCs/>
          <w:lang w:val="es-ES_tradnl"/>
        </w:rPr>
        <w:t xml:space="preserve"> </w:t>
      </w:r>
      <w:r w:rsidR="00590A8E" w:rsidRPr="005E2AF4">
        <w:rPr>
          <w:b/>
          <w:bCs/>
          <w:lang w:val="es-ES_tradnl"/>
        </w:rPr>
        <w:t>C</w:t>
      </w:r>
      <w:r w:rsidR="006239DB" w:rsidRPr="005E2AF4">
        <w:rPr>
          <w:b/>
          <w:bCs/>
          <w:lang w:val="es-ES_tradnl"/>
        </w:rPr>
        <w:t>onsumo</w:t>
      </w:r>
      <w:r w:rsidR="004D3F1B" w:rsidRPr="005E2AF4">
        <w:rPr>
          <w:b/>
          <w:bCs/>
          <w:lang w:val="es-ES_tradnl"/>
        </w:rPr>
        <w:t xml:space="preserve"> </w:t>
      </w:r>
      <w:r w:rsidR="006239DB" w:rsidRPr="005E2AF4">
        <w:rPr>
          <w:b/>
          <w:bCs/>
          <w:lang w:val="es-ES_tradnl"/>
        </w:rPr>
        <w:t>de</w:t>
      </w:r>
      <w:r w:rsidR="004D3F1B" w:rsidRPr="005E2AF4">
        <w:rPr>
          <w:b/>
          <w:bCs/>
          <w:lang w:val="es-ES_tradnl"/>
        </w:rPr>
        <w:t xml:space="preserve"> </w:t>
      </w:r>
      <w:r w:rsidR="006239DB" w:rsidRPr="005E2AF4">
        <w:rPr>
          <w:b/>
          <w:bCs/>
          <w:lang w:val="es-ES_tradnl"/>
        </w:rPr>
        <w:t>HFC</w:t>
      </w:r>
      <w:r w:rsidR="004D3F1B" w:rsidRPr="005E2AF4">
        <w:rPr>
          <w:b/>
          <w:bCs/>
          <w:lang w:val="es-ES_tradnl"/>
        </w:rPr>
        <w:t xml:space="preserve"> </w:t>
      </w:r>
      <w:r w:rsidR="007C22E3" w:rsidRPr="005E2AF4">
        <w:rPr>
          <w:b/>
          <w:bCs/>
          <w:lang w:val="es-ES_tradnl"/>
        </w:rPr>
        <w:t>en</w:t>
      </w:r>
      <w:r w:rsidR="004D3F1B" w:rsidRPr="005E2AF4">
        <w:rPr>
          <w:b/>
          <w:bCs/>
          <w:lang w:val="es-ES_tradnl"/>
        </w:rPr>
        <w:t xml:space="preserve"> </w:t>
      </w:r>
      <w:r w:rsidR="000F4186" w:rsidRPr="005E2AF4">
        <w:rPr>
          <w:b/>
          <w:bCs/>
          <w:lang w:val="es-ES_tradnl"/>
        </w:rPr>
        <w:t>México</w:t>
      </w:r>
      <w:r w:rsidR="004D3F1B" w:rsidRPr="005E2AF4">
        <w:rPr>
          <w:b/>
          <w:bCs/>
          <w:lang w:val="es-ES_tradnl"/>
        </w:rPr>
        <w:t xml:space="preserve"> </w:t>
      </w:r>
      <w:r w:rsidR="00943179">
        <w:rPr>
          <w:b/>
          <w:bCs/>
          <w:lang w:val="es-ES_tradnl"/>
        </w:rPr>
        <w:t xml:space="preserve">(2019-2022, con datos del </w:t>
      </w:r>
      <w:r w:rsidR="00DB0339">
        <w:rPr>
          <w:b/>
          <w:bCs/>
          <w:lang w:val="es-ES_tradnl"/>
        </w:rPr>
        <w:t>artículo 7</w:t>
      </w:r>
      <w:r w:rsidR="00943179">
        <w:rPr>
          <w:b/>
          <w:bCs/>
          <w:lang w:val="es-ES_tradnl"/>
        </w:rPr>
        <w:t>)</w:t>
      </w:r>
    </w:p>
    <w:tbl>
      <w:tblPr>
        <w:tblStyle w:val="TableGrid"/>
        <w:tblW w:w="5000" w:type="pct"/>
        <w:tblLook w:val="04A0" w:firstRow="1" w:lastRow="0" w:firstColumn="1" w:lastColumn="0" w:noHBand="0" w:noVBand="1"/>
      </w:tblPr>
      <w:tblGrid>
        <w:gridCol w:w="2458"/>
        <w:gridCol w:w="889"/>
        <w:gridCol w:w="1293"/>
        <w:gridCol w:w="1161"/>
        <w:gridCol w:w="1308"/>
        <w:gridCol w:w="1178"/>
        <w:gridCol w:w="1289"/>
      </w:tblGrid>
      <w:tr w:rsidR="00D65FBA" w:rsidRPr="005E2AF4" w14:paraId="74B97D82" w14:textId="77777777" w:rsidTr="00A220C7">
        <w:trPr>
          <w:tblHeader/>
        </w:trPr>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1ECF17A5" w14:textId="77777777" w:rsidR="00411150" w:rsidRPr="005E2AF4" w:rsidRDefault="00411150" w:rsidP="00086674">
            <w:pPr>
              <w:keepNext/>
              <w:keepLines/>
              <w:tabs>
                <w:tab w:val="left" w:pos="3141"/>
              </w:tabs>
              <w:suppressAutoHyphens/>
              <w:spacing w:before="40" w:after="40"/>
              <w:jc w:val="center"/>
              <w:rPr>
                <w:b/>
                <w:bCs/>
                <w:sz w:val="20"/>
                <w:szCs w:val="20"/>
                <w:lang w:val="es-ES_tradnl"/>
              </w:rPr>
            </w:pPr>
            <w:r w:rsidRPr="005E2AF4">
              <w:rPr>
                <w:b/>
                <w:bCs/>
                <w:sz w:val="20"/>
                <w:szCs w:val="20"/>
                <w:lang w:val="es-ES_tradnl"/>
              </w:rPr>
              <w:t>HFC</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09CAE112" w14:textId="4E3E1EA8" w:rsidR="00411150" w:rsidRPr="005E2AF4" w:rsidRDefault="006239DB" w:rsidP="00086674">
            <w:pPr>
              <w:keepNext/>
              <w:keepLines/>
              <w:tabs>
                <w:tab w:val="left" w:pos="3141"/>
              </w:tabs>
              <w:suppressAutoHyphens/>
              <w:spacing w:before="40" w:after="40"/>
              <w:jc w:val="center"/>
              <w:rPr>
                <w:b/>
                <w:bCs/>
                <w:sz w:val="20"/>
                <w:szCs w:val="20"/>
                <w:lang w:val="es-ES_tradnl"/>
              </w:rPr>
            </w:pPr>
            <w:r w:rsidRPr="005E2AF4">
              <w:rPr>
                <w:b/>
                <w:bCs/>
                <w:sz w:val="20"/>
                <w:szCs w:val="20"/>
                <w:lang w:val="es-ES_tradnl"/>
              </w:rPr>
              <w:t>PCA</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472937FF" w14:textId="77777777" w:rsidR="00411150" w:rsidRPr="005E2AF4" w:rsidRDefault="00411150" w:rsidP="00086674">
            <w:pPr>
              <w:keepNext/>
              <w:keepLines/>
              <w:tabs>
                <w:tab w:val="left" w:pos="3141"/>
              </w:tabs>
              <w:suppressAutoHyphens/>
              <w:spacing w:before="40" w:after="40"/>
              <w:jc w:val="center"/>
              <w:rPr>
                <w:b/>
                <w:bCs/>
                <w:sz w:val="20"/>
                <w:szCs w:val="20"/>
                <w:lang w:val="es-ES_tradnl"/>
              </w:rPr>
            </w:pPr>
            <w:r w:rsidRPr="005E2AF4">
              <w:rPr>
                <w:b/>
                <w:bCs/>
                <w:sz w:val="20"/>
                <w:szCs w:val="20"/>
                <w:lang w:val="es-ES_tradnl"/>
              </w:rPr>
              <w:t>2019</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355FDEB" w14:textId="77777777" w:rsidR="00411150" w:rsidRPr="005E2AF4" w:rsidRDefault="00411150" w:rsidP="00086674">
            <w:pPr>
              <w:keepNext/>
              <w:keepLines/>
              <w:tabs>
                <w:tab w:val="left" w:pos="3141"/>
              </w:tabs>
              <w:suppressAutoHyphens/>
              <w:spacing w:before="40" w:after="40"/>
              <w:jc w:val="center"/>
              <w:rPr>
                <w:b/>
                <w:bCs/>
                <w:sz w:val="20"/>
                <w:szCs w:val="20"/>
                <w:lang w:val="es-ES_tradnl"/>
              </w:rPr>
            </w:pPr>
            <w:r w:rsidRPr="005E2AF4">
              <w:rPr>
                <w:b/>
                <w:bCs/>
                <w:sz w:val="20"/>
                <w:szCs w:val="20"/>
                <w:lang w:val="es-ES_tradnl"/>
              </w:rPr>
              <w:t>2020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4FAD066" w14:textId="77777777" w:rsidR="00411150" w:rsidRPr="005E2AF4" w:rsidRDefault="00411150" w:rsidP="00086674">
            <w:pPr>
              <w:keepNext/>
              <w:keepLines/>
              <w:tabs>
                <w:tab w:val="left" w:pos="3141"/>
              </w:tabs>
              <w:suppressAutoHyphens/>
              <w:spacing w:before="40" w:after="40"/>
              <w:jc w:val="center"/>
              <w:rPr>
                <w:b/>
                <w:bCs/>
                <w:sz w:val="20"/>
                <w:szCs w:val="20"/>
                <w:lang w:val="es-ES_tradnl"/>
              </w:rPr>
            </w:pPr>
            <w:r w:rsidRPr="005E2AF4">
              <w:rPr>
                <w:b/>
                <w:bCs/>
                <w:sz w:val="20"/>
                <w:szCs w:val="20"/>
                <w:lang w:val="es-ES_tradnl"/>
              </w:rPr>
              <w:t>2021</w:t>
            </w:r>
          </w:p>
        </w:tc>
        <w:tc>
          <w:tcPr>
            <w:tcW w:w="615" w:type="pct"/>
            <w:tcBorders>
              <w:top w:val="single" w:sz="4" w:space="0" w:color="auto"/>
              <w:left w:val="single" w:sz="4" w:space="0" w:color="auto"/>
              <w:bottom w:val="single" w:sz="4" w:space="0" w:color="auto"/>
              <w:right w:val="single" w:sz="4" w:space="0" w:color="auto"/>
            </w:tcBorders>
            <w:vAlign w:val="center"/>
          </w:tcPr>
          <w:p w14:paraId="0519C375" w14:textId="77777777" w:rsidR="00411150" w:rsidRPr="005E2AF4" w:rsidRDefault="00411150" w:rsidP="00086674">
            <w:pPr>
              <w:keepNext/>
              <w:keepLines/>
              <w:tabs>
                <w:tab w:val="left" w:pos="3141"/>
              </w:tabs>
              <w:suppressAutoHyphens/>
              <w:spacing w:before="40" w:after="40"/>
              <w:jc w:val="center"/>
              <w:rPr>
                <w:b/>
                <w:bCs/>
                <w:sz w:val="20"/>
                <w:szCs w:val="20"/>
                <w:lang w:val="es-ES_tradnl"/>
              </w:rPr>
            </w:pPr>
            <w:r w:rsidRPr="005E2AF4">
              <w:rPr>
                <w:b/>
                <w:bCs/>
                <w:sz w:val="20"/>
                <w:szCs w:val="20"/>
                <w:lang w:val="es-ES_tradnl"/>
              </w:rPr>
              <w:t>2022</w:t>
            </w:r>
          </w:p>
        </w:tc>
        <w:tc>
          <w:tcPr>
            <w:tcW w:w="673" w:type="pct"/>
            <w:tcBorders>
              <w:top w:val="single" w:sz="4" w:space="0" w:color="auto"/>
              <w:left w:val="single" w:sz="4" w:space="0" w:color="auto"/>
              <w:bottom w:val="single" w:sz="4" w:space="0" w:color="auto"/>
              <w:right w:val="single" w:sz="4" w:space="0" w:color="auto"/>
            </w:tcBorders>
            <w:vAlign w:val="center"/>
          </w:tcPr>
          <w:p w14:paraId="486C1048" w14:textId="29198874" w:rsidR="00411150" w:rsidRPr="005E2AF4" w:rsidRDefault="00281A12" w:rsidP="00086674">
            <w:pPr>
              <w:keepNext/>
              <w:keepLines/>
              <w:tabs>
                <w:tab w:val="left" w:pos="3141"/>
              </w:tabs>
              <w:suppressAutoHyphens/>
              <w:spacing w:before="40" w:after="40"/>
              <w:ind w:left="-61" w:right="-105"/>
              <w:jc w:val="center"/>
              <w:rPr>
                <w:b/>
                <w:bCs/>
                <w:sz w:val="20"/>
                <w:szCs w:val="20"/>
                <w:lang w:val="es-ES_tradnl"/>
              </w:rPr>
            </w:pPr>
            <w:r>
              <w:rPr>
                <w:b/>
                <w:bCs/>
                <w:sz w:val="20"/>
                <w:szCs w:val="20"/>
                <w:lang w:val="es-ES_tradnl"/>
              </w:rPr>
              <w:t>C</w:t>
            </w:r>
            <w:r w:rsidR="006239DB" w:rsidRPr="005E2AF4">
              <w:rPr>
                <w:b/>
                <w:bCs/>
                <w:sz w:val="20"/>
                <w:szCs w:val="20"/>
                <w:lang w:val="es-ES_tradnl"/>
              </w:rPr>
              <w:t>onsumo</w:t>
            </w:r>
            <w:r w:rsidR="004D3F1B" w:rsidRPr="005E2AF4">
              <w:rPr>
                <w:b/>
                <w:bCs/>
                <w:sz w:val="20"/>
                <w:szCs w:val="20"/>
                <w:lang w:val="es-ES_tradnl"/>
              </w:rPr>
              <w:t xml:space="preserve"> </w:t>
            </w:r>
            <w:r w:rsidR="006239DB" w:rsidRPr="005E2AF4">
              <w:rPr>
                <w:b/>
                <w:bCs/>
                <w:sz w:val="20"/>
                <w:szCs w:val="20"/>
                <w:lang w:val="es-ES_tradnl"/>
              </w:rPr>
              <w:t>de</w:t>
            </w:r>
            <w:r w:rsidR="004D3F1B" w:rsidRPr="005E2AF4">
              <w:rPr>
                <w:b/>
                <w:bCs/>
                <w:sz w:val="20"/>
                <w:szCs w:val="20"/>
                <w:lang w:val="es-ES_tradnl"/>
              </w:rPr>
              <w:t xml:space="preserve"> </w:t>
            </w:r>
            <w:r w:rsidR="006239DB" w:rsidRPr="005E2AF4">
              <w:rPr>
                <w:b/>
                <w:bCs/>
                <w:sz w:val="20"/>
                <w:szCs w:val="20"/>
                <w:lang w:val="es-ES_tradnl"/>
              </w:rPr>
              <w:t>HFC</w:t>
            </w:r>
            <w:r w:rsidR="004D3F1B" w:rsidRPr="005E2AF4">
              <w:rPr>
                <w:b/>
                <w:bCs/>
                <w:sz w:val="20"/>
                <w:szCs w:val="20"/>
                <w:lang w:val="es-ES_tradnl"/>
              </w:rPr>
              <w:t xml:space="preserve"> </w:t>
            </w:r>
            <w:r w:rsidR="007C22E3" w:rsidRPr="005E2AF4">
              <w:rPr>
                <w:b/>
                <w:bCs/>
                <w:sz w:val="20"/>
                <w:szCs w:val="20"/>
                <w:lang w:val="es-ES_tradnl"/>
              </w:rPr>
              <w:t>en</w:t>
            </w:r>
            <w:r w:rsidR="004D3F1B" w:rsidRPr="005E2AF4">
              <w:rPr>
                <w:b/>
                <w:bCs/>
                <w:sz w:val="20"/>
                <w:szCs w:val="20"/>
                <w:lang w:val="es-ES_tradnl"/>
              </w:rPr>
              <w:t xml:space="preserve"> </w:t>
            </w:r>
            <w:r w:rsidR="00411150" w:rsidRPr="005E2AF4">
              <w:rPr>
                <w:b/>
                <w:bCs/>
                <w:sz w:val="20"/>
                <w:szCs w:val="20"/>
                <w:lang w:val="es-ES_tradnl"/>
              </w:rPr>
              <w:t>2022</w:t>
            </w:r>
            <w:r w:rsidR="004D3F1B" w:rsidRPr="005E2AF4">
              <w:rPr>
                <w:b/>
                <w:bCs/>
                <w:sz w:val="20"/>
                <w:szCs w:val="20"/>
                <w:lang w:val="es-ES_tradnl"/>
              </w:rPr>
              <w:t xml:space="preserve"> </w:t>
            </w:r>
            <w:r w:rsidR="00411150" w:rsidRPr="005E2AF4">
              <w:rPr>
                <w:b/>
                <w:bCs/>
                <w:sz w:val="20"/>
                <w:szCs w:val="20"/>
                <w:lang w:val="es-ES_tradnl"/>
              </w:rPr>
              <w:t>(%)</w:t>
            </w:r>
          </w:p>
        </w:tc>
      </w:tr>
      <w:tr w:rsidR="00411150" w:rsidRPr="005E2AF4" w14:paraId="21436B48" w14:textId="77777777" w:rsidTr="00A220C7">
        <w:trPr>
          <w:trHeight w:val="5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B10DEE3" w14:textId="42275F00" w:rsidR="00411150" w:rsidRPr="005E2AF4" w:rsidRDefault="00471B54" w:rsidP="00086674">
            <w:pPr>
              <w:keepNext/>
              <w:keepLines/>
              <w:tabs>
                <w:tab w:val="left" w:pos="3141"/>
              </w:tabs>
              <w:suppressAutoHyphens/>
              <w:spacing w:before="40" w:after="40"/>
              <w:jc w:val="left"/>
              <w:rPr>
                <w:sz w:val="20"/>
                <w:szCs w:val="20"/>
                <w:lang w:val="es-ES_tradnl"/>
              </w:rPr>
            </w:pPr>
            <w:proofErr w:type="spellStart"/>
            <w:r w:rsidRPr="005E2AF4">
              <w:rPr>
                <w:b/>
                <w:bCs/>
                <w:sz w:val="20"/>
                <w:szCs w:val="20"/>
                <w:lang w:val="es-ES_tradnl"/>
              </w:rPr>
              <w:t>tm</w:t>
            </w:r>
            <w:proofErr w:type="spellEnd"/>
          </w:p>
        </w:tc>
      </w:tr>
      <w:tr w:rsidR="00D65FBA" w:rsidRPr="005E2AF4" w14:paraId="790CF900" w14:textId="77777777" w:rsidTr="00A220C7">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32776134" w14:textId="2221C456"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32</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28D8DCA3"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675</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22951D67" w14:textId="77777777" w:rsidR="00411150" w:rsidRPr="005E2AF4" w:rsidRDefault="00411150" w:rsidP="00897A07">
            <w:pPr>
              <w:keepNext/>
              <w:keepLines/>
              <w:tabs>
                <w:tab w:val="left" w:pos="3141"/>
              </w:tabs>
              <w:suppressAutoHyphens/>
              <w:jc w:val="right"/>
              <w:rPr>
                <w:sz w:val="20"/>
                <w:szCs w:val="20"/>
                <w:highlight w:val="cyan"/>
                <w:lang w:val="es-ES_tradnl"/>
              </w:rPr>
            </w:pPr>
            <w:r w:rsidRPr="005E2AF4">
              <w:rPr>
                <w:sz w:val="20"/>
                <w:szCs w:val="20"/>
                <w:lang w:val="es-ES_tradnl"/>
              </w:rPr>
              <w:t>0.24</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D95B722"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6.77</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039F6E78"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221.42</w:t>
            </w:r>
          </w:p>
        </w:tc>
        <w:tc>
          <w:tcPr>
            <w:tcW w:w="615" w:type="pct"/>
            <w:tcBorders>
              <w:top w:val="single" w:sz="4" w:space="0" w:color="auto"/>
              <w:left w:val="single" w:sz="4" w:space="0" w:color="auto"/>
              <w:bottom w:val="single" w:sz="4" w:space="0" w:color="auto"/>
              <w:right w:val="single" w:sz="4" w:space="0" w:color="auto"/>
            </w:tcBorders>
            <w:vAlign w:val="center"/>
          </w:tcPr>
          <w:p w14:paraId="165DA047" w14:textId="165E1ED7"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1.</w:t>
            </w:r>
            <w:r w:rsidR="00411150" w:rsidRPr="005E2AF4">
              <w:rPr>
                <w:sz w:val="20"/>
                <w:szCs w:val="20"/>
                <w:lang w:val="es-ES_tradnl"/>
              </w:rPr>
              <w:t>947.39</w:t>
            </w:r>
          </w:p>
        </w:tc>
        <w:tc>
          <w:tcPr>
            <w:tcW w:w="673" w:type="pct"/>
            <w:tcBorders>
              <w:top w:val="single" w:sz="4" w:space="0" w:color="auto"/>
              <w:left w:val="single" w:sz="4" w:space="0" w:color="auto"/>
              <w:bottom w:val="single" w:sz="4" w:space="0" w:color="auto"/>
              <w:right w:val="single" w:sz="4" w:space="0" w:color="auto"/>
            </w:tcBorders>
            <w:vAlign w:val="center"/>
          </w:tcPr>
          <w:p w14:paraId="20DA7D7D" w14:textId="587B69F2"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4</w:t>
            </w:r>
            <w:r w:rsidR="00F20EE1">
              <w:rPr>
                <w:sz w:val="20"/>
                <w:szCs w:val="20"/>
                <w:lang w:val="es-ES_tradnl"/>
              </w:rPr>
              <w:t>,</w:t>
            </w:r>
            <w:r w:rsidRPr="005E2AF4">
              <w:rPr>
                <w:sz w:val="20"/>
                <w:szCs w:val="20"/>
                <w:lang w:val="es-ES_tradnl"/>
              </w:rPr>
              <w:t>0</w:t>
            </w:r>
          </w:p>
        </w:tc>
      </w:tr>
      <w:tr w:rsidR="00D65FBA" w:rsidRPr="005E2AF4" w14:paraId="31E9178B"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01B977FB" w14:textId="393620C1"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125</w:t>
            </w:r>
          </w:p>
        </w:tc>
        <w:tc>
          <w:tcPr>
            <w:tcW w:w="464" w:type="pct"/>
            <w:tcBorders>
              <w:top w:val="nil"/>
              <w:left w:val="single" w:sz="4" w:space="0" w:color="auto"/>
              <w:bottom w:val="single" w:sz="4" w:space="0" w:color="auto"/>
              <w:right w:val="single" w:sz="4" w:space="0" w:color="auto"/>
            </w:tcBorders>
            <w:shd w:val="clear" w:color="auto" w:fill="auto"/>
            <w:vAlign w:val="center"/>
          </w:tcPr>
          <w:p w14:paraId="433C78C7"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3500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01F244A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43.05</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640D41F"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22.54</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4016831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535.48</w:t>
            </w:r>
          </w:p>
        </w:tc>
        <w:tc>
          <w:tcPr>
            <w:tcW w:w="615" w:type="pct"/>
            <w:tcBorders>
              <w:top w:val="single" w:sz="4" w:space="0" w:color="auto"/>
              <w:left w:val="single" w:sz="4" w:space="0" w:color="auto"/>
              <w:bottom w:val="single" w:sz="4" w:space="0" w:color="auto"/>
              <w:right w:val="single" w:sz="4" w:space="0" w:color="auto"/>
            </w:tcBorders>
            <w:vAlign w:val="center"/>
          </w:tcPr>
          <w:p w14:paraId="3AB0651F"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854.31</w:t>
            </w:r>
          </w:p>
        </w:tc>
        <w:tc>
          <w:tcPr>
            <w:tcW w:w="673" w:type="pct"/>
            <w:tcBorders>
              <w:top w:val="single" w:sz="4" w:space="0" w:color="auto"/>
              <w:left w:val="single" w:sz="4" w:space="0" w:color="auto"/>
              <w:bottom w:val="single" w:sz="4" w:space="0" w:color="auto"/>
              <w:right w:val="single" w:sz="4" w:space="0" w:color="auto"/>
            </w:tcBorders>
            <w:vAlign w:val="center"/>
          </w:tcPr>
          <w:p w14:paraId="1C242696" w14:textId="343AE675"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1</w:t>
            </w:r>
            <w:r w:rsidR="00F20EE1">
              <w:rPr>
                <w:sz w:val="20"/>
                <w:szCs w:val="20"/>
                <w:lang w:val="es-ES_tradnl"/>
              </w:rPr>
              <w:t>,</w:t>
            </w:r>
            <w:r w:rsidRPr="005E2AF4">
              <w:rPr>
                <w:sz w:val="20"/>
                <w:szCs w:val="20"/>
                <w:lang w:val="es-ES_tradnl"/>
              </w:rPr>
              <w:t>8</w:t>
            </w:r>
          </w:p>
        </w:tc>
      </w:tr>
      <w:tr w:rsidR="00D65FBA" w:rsidRPr="005E2AF4" w14:paraId="0CEFB0DE"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5638FB2C" w14:textId="6B8D6C66"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134a</w:t>
            </w:r>
          </w:p>
        </w:tc>
        <w:tc>
          <w:tcPr>
            <w:tcW w:w="464" w:type="pct"/>
            <w:tcBorders>
              <w:top w:val="nil"/>
              <w:left w:val="single" w:sz="4" w:space="0" w:color="auto"/>
              <w:bottom w:val="single" w:sz="4" w:space="0" w:color="auto"/>
              <w:right w:val="single" w:sz="4" w:space="0" w:color="auto"/>
            </w:tcBorders>
            <w:shd w:val="clear" w:color="auto" w:fill="auto"/>
            <w:vAlign w:val="center"/>
          </w:tcPr>
          <w:p w14:paraId="6308B25B"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1430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5FAF320F" w14:textId="64FBC6EB" w:rsidR="00411150" w:rsidRPr="005E2AF4" w:rsidRDefault="007C22E3" w:rsidP="00897A07">
            <w:pPr>
              <w:keepNext/>
              <w:keepLines/>
              <w:tabs>
                <w:tab w:val="left" w:pos="3141"/>
              </w:tabs>
              <w:suppressAutoHyphens/>
              <w:jc w:val="right"/>
              <w:rPr>
                <w:sz w:val="20"/>
                <w:szCs w:val="20"/>
                <w:lang w:val="es-ES_tradnl"/>
              </w:rPr>
            </w:pPr>
            <w:r w:rsidRPr="005E2AF4">
              <w:rPr>
                <w:sz w:val="20"/>
                <w:szCs w:val="20"/>
                <w:lang w:val="es-ES_tradnl"/>
              </w:rPr>
              <w:t>7.</w:t>
            </w:r>
            <w:r w:rsidR="00411150" w:rsidRPr="005E2AF4">
              <w:rPr>
                <w:sz w:val="20"/>
                <w:szCs w:val="20"/>
                <w:lang w:val="es-ES_tradnl"/>
              </w:rPr>
              <w:t>758.75</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F2063F5" w14:textId="7E6ECB88" w:rsidR="00411150" w:rsidRPr="005E2AF4" w:rsidRDefault="007C22E3" w:rsidP="00897A07">
            <w:pPr>
              <w:keepNext/>
              <w:keepLines/>
              <w:tabs>
                <w:tab w:val="left" w:pos="3141"/>
              </w:tabs>
              <w:suppressAutoHyphens/>
              <w:jc w:val="right"/>
              <w:rPr>
                <w:sz w:val="20"/>
                <w:szCs w:val="20"/>
                <w:lang w:val="es-ES_tradnl"/>
              </w:rPr>
            </w:pPr>
            <w:r w:rsidRPr="005E2AF4">
              <w:rPr>
                <w:sz w:val="20"/>
                <w:szCs w:val="20"/>
                <w:lang w:val="es-ES_tradnl"/>
              </w:rPr>
              <w:t>6.</w:t>
            </w:r>
            <w:r w:rsidR="00411150" w:rsidRPr="005E2AF4">
              <w:rPr>
                <w:sz w:val="20"/>
                <w:szCs w:val="20"/>
                <w:lang w:val="es-ES_tradnl"/>
              </w:rPr>
              <w:t>889.56</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78A7872A" w14:textId="0593EDC6" w:rsidR="00411150" w:rsidRPr="005E2AF4" w:rsidRDefault="007C22E3" w:rsidP="00897A07">
            <w:pPr>
              <w:keepNext/>
              <w:keepLines/>
              <w:tabs>
                <w:tab w:val="left" w:pos="3141"/>
              </w:tabs>
              <w:suppressAutoHyphens/>
              <w:jc w:val="right"/>
              <w:rPr>
                <w:sz w:val="20"/>
                <w:szCs w:val="20"/>
                <w:lang w:val="es-ES_tradnl"/>
              </w:rPr>
            </w:pPr>
            <w:r w:rsidRPr="005E2AF4">
              <w:rPr>
                <w:sz w:val="20"/>
                <w:szCs w:val="20"/>
                <w:lang w:val="es-ES_tradnl"/>
              </w:rPr>
              <w:t>7.</w:t>
            </w:r>
            <w:r w:rsidR="00411150" w:rsidRPr="005E2AF4">
              <w:rPr>
                <w:sz w:val="20"/>
                <w:szCs w:val="20"/>
                <w:lang w:val="es-ES_tradnl"/>
              </w:rPr>
              <w:t>208.21</w:t>
            </w:r>
          </w:p>
        </w:tc>
        <w:tc>
          <w:tcPr>
            <w:tcW w:w="615" w:type="pct"/>
            <w:tcBorders>
              <w:top w:val="single" w:sz="4" w:space="0" w:color="auto"/>
              <w:left w:val="single" w:sz="4" w:space="0" w:color="auto"/>
              <w:bottom w:val="single" w:sz="4" w:space="0" w:color="auto"/>
              <w:right w:val="single" w:sz="4" w:space="0" w:color="auto"/>
            </w:tcBorders>
            <w:vAlign w:val="center"/>
          </w:tcPr>
          <w:p w14:paraId="4DF95C4E" w14:textId="50873269" w:rsidR="00411150" w:rsidRPr="005E2AF4" w:rsidRDefault="007C22E3" w:rsidP="00897A07">
            <w:pPr>
              <w:keepNext/>
              <w:keepLines/>
              <w:tabs>
                <w:tab w:val="left" w:pos="3141"/>
              </w:tabs>
              <w:suppressAutoHyphens/>
              <w:jc w:val="right"/>
              <w:rPr>
                <w:sz w:val="20"/>
                <w:szCs w:val="20"/>
                <w:lang w:val="es-ES_tradnl"/>
              </w:rPr>
            </w:pPr>
            <w:r w:rsidRPr="005E2AF4">
              <w:rPr>
                <w:sz w:val="20"/>
                <w:szCs w:val="20"/>
                <w:lang w:val="es-ES_tradnl"/>
              </w:rPr>
              <w:t>9.</w:t>
            </w:r>
            <w:r w:rsidR="00411150" w:rsidRPr="005E2AF4">
              <w:rPr>
                <w:sz w:val="20"/>
                <w:szCs w:val="20"/>
                <w:lang w:val="es-ES_tradnl"/>
              </w:rPr>
              <w:t>188.44</w:t>
            </w:r>
          </w:p>
        </w:tc>
        <w:tc>
          <w:tcPr>
            <w:tcW w:w="673" w:type="pct"/>
            <w:tcBorders>
              <w:top w:val="single" w:sz="4" w:space="0" w:color="auto"/>
              <w:left w:val="single" w:sz="4" w:space="0" w:color="auto"/>
              <w:bottom w:val="single" w:sz="4" w:space="0" w:color="auto"/>
              <w:right w:val="single" w:sz="4" w:space="0" w:color="auto"/>
            </w:tcBorders>
            <w:vAlign w:val="center"/>
          </w:tcPr>
          <w:p w14:paraId="7256F486" w14:textId="0D664C8B"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19</w:t>
            </w:r>
            <w:r w:rsidR="00F20EE1">
              <w:rPr>
                <w:sz w:val="20"/>
                <w:szCs w:val="20"/>
                <w:lang w:val="es-ES_tradnl"/>
              </w:rPr>
              <w:t>,</w:t>
            </w:r>
            <w:r w:rsidRPr="005E2AF4">
              <w:rPr>
                <w:sz w:val="20"/>
                <w:szCs w:val="20"/>
                <w:lang w:val="es-ES_tradnl"/>
              </w:rPr>
              <w:t>0</w:t>
            </w:r>
          </w:p>
        </w:tc>
      </w:tr>
      <w:tr w:rsidR="00D65FBA" w:rsidRPr="005E2AF4" w14:paraId="4A8AAE30"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6260F59C" w14:textId="14FC121B"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143a</w:t>
            </w:r>
          </w:p>
        </w:tc>
        <w:tc>
          <w:tcPr>
            <w:tcW w:w="464" w:type="pct"/>
            <w:tcBorders>
              <w:top w:val="nil"/>
              <w:left w:val="single" w:sz="4" w:space="0" w:color="auto"/>
              <w:bottom w:val="single" w:sz="4" w:space="0" w:color="auto"/>
              <w:right w:val="single" w:sz="4" w:space="0" w:color="auto"/>
            </w:tcBorders>
            <w:shd w:val="clear" w:color="auto" w:fill="auto"/>
            <w:vAlign w:val="center"/>
          </w:tcPr>
          <w:p w14:paraId="3CBB4E05"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4470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78ACE251"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B7328B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0.00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2BEE1F3E"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0.00</w:t>
            </w:r>
          </w:p>
        </w:tc>
        <w:tc>
          <w:tcPr>
            <w:tcW w:w="615" w:type="pct"/>
            <w:tcBorders>
              <w:top w:val="single" w:sz="4" w:space="0" w:color="auto"/>
              <w:left w:val="single" w:sz="4" w:space="0" w:color="auto"/>
              <w:bottom w:val="single" w:sz="4" w:space="0" w:color="auto"/>
              <w:right w:val="single" w:sz="4" w:space="0" w:color="auto"/>
            </w:tcBorders>
            <w:vAlign w:val="center"/>
          </w:tcPr>
          <w:p w14:paraId="693165C9" w14:textId="127EFD05"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1.</w:t>
            </w:r>
            <w:r w:rsidR="00411150" w:rsidRPr="005E2AF4">
              <w:rPr>
                <w:sz w:val="20"/>
                <w:szCs w:val="20"/>
                <w:lang w:val="es-ES_tradnl"/>
              </w:rPr>
              <w:t>207.18</w:t>
            </w:r>
          </w:p>
        </w:tc>
        <w:tc>
          <w:tcPr>
            <w:tcW w:w="673" w:type="pct"/>
            <w:tcBorders>
              <w:top w:val="single" w:sz="4" w:space="0" w:color="auto"/>
              <w:left w:val="single" w:sz="4" w:space="0" w:color="auto"/>
              <w:bottom w:val="single" w:sz="4" w:space="0" w:color="auto"/>
              <w:right w:val="single" w:sz="4" w:space="0" w:color="auto"/>
            </w:tcBorders>
            <w:vAlign w:val="center"/>
          </w:tcPr>
          <w:p w14:paraId="271ACF2D" w14:textId="31C08325"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2</w:t>
            </w:r>
            <w:r w:rsidR="00F20EE1">
              <w:rPr>
                <w:sz w:val="20"/>
                <w:szCs w:val="20"/>
                <w:lang w:val="es-ES_tradnl"/>
              </w:rPr>
              <w:t>,</w:t>
            </w:r>
            <w:r w:rsidRPr="005E2AF4">
              <w:rPr>
                <w:sz w:val="20"/>
                <w:szCs w:val="20"/>
                <w:lang w:val="es-ES_tradnl"/>
              </w:rPr>
              <w:t>5</w:t>
            </w:r>
          </w:p>
        </w:tc>
      </w:tr>
      <w:tr w:rsidR="00D65FBA" w:rsidRPr="005E2AF4" w14:paraId="0A05A9EE"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45495429" w14:textId="71503DEF"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152a</w:t>
            </w:r>
          </w:p>
        </w:tc>
        <w:tc>
          <w:tcPr>
            <w:tcW w:w="464" w:type="pct"/>
            <w:tcBorders>
              <w:top w:val="nil"/>
              <w:left w:val="single" w:sz="4" w:space="0" w:color="auto"/>
              <w:bottom w:val="single" w:sz="4" w:space="0" w:color="auto"/>
              <w:right w:val="single" w:sz="4" w:space="0" w:color="auto"/>
            </w:tcBorders>
            <w:shd w:val="clear" w:color="auto" w:fill="auto"/>
            <w:vAlign w:val="center"/>
          </w:tcPr>
          <w:p w14:paraId="292E71E0"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124</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75D37510" w14:textId="1C9231FC"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2.</w:t>
            </w:r>
            <w:r w:rsidR="00411150" w:rsidRPr="005E2AF4">
              <w:rPr>
                <w:sz w:val="20"/>
                <w:szCs w:val="20"/>
                <w:lang w:val="es-ES_tradnl"/>
              </w:rPr>
              <w:t>710.90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C3EED15" w14:textId="342434FB"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3.</w:t>
            </w:r>
            <w:r w:rsidR="00411150" w:rsidRPr="005E2AF4">
              <w:rPr>
                <w:sz w:val="20"/>
                <w:szCs w:val="20"/>
                <w:lang w:val="es-ES_tradnl"/>
              </w:rPr>
              <w:t>350.36</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251A2BA7" w14:textId="79A731D7"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4.</w:t>
            </w:r>
            <w:r w:rsidR="00411150" w:rsidRPr="005E2AF4">
              <w:rPr>
                <w:sz w:val="20"/>
                <w:szCs w:val="20"/>
                <w:lang w:val="es-ES_tradnl"/>
              </w:rPr>
              <w:t>053.50</w:t>
            </w:r>
          </w:p>
        </w:tc>
        <w:tc>
          <w:tcPr>
            <w:tcW w:w="615" w:type="pct"/>
            <w:tcBorders>
              <w:top w:val="single" w:sz="4" w:space="0" w:color="auto"/>
              <w:left w:val="single" w:sz="4" w:space="0" w:color="auto"/>
              <w:bottom w:val="single" w:sz="4" w:space="0" w:color="auto"/>
              <w:right w:val="single" w:sz="4" w:space="0" w:color="auto"/>
            </w:tcBorders>
            <w:vAlign w:val="center"/>
          </w:tcPr>
          <w:p w14:paraId="78096428" w14:textId="04D02872" w:rsidR="00411150" w:rsidRPr="005E2AF4" w:rsidRDefault="007C22E3" w:rsidP="00897A07">
            <w:pPr>
              <w:keepNext/>
              <w:keepLines/>
              <w:tabs>
                <w:tab w:val="left" w:pos="3141"/>
              </w:tabs>
              <w:suppressAutoHyphens/>
              <w:jc w:val="right"/>
              <w:rPr>
                <w:sz w:val="20"/>
                <w:szCs w:val="20"/>
                <w:lang w:val="es-ES_tradnl"/>
              </w:rPr>
            </w:pPr>
            <w:r w:rsidRPr="005E2AF4">
              <w:rPr>
                <w:sz w:val="20"/>
                <w:szCs w:val="20"/>
                <w:lang w:val="es-ES_tradnl"/>
              </w:rPr>
              <w:t>5.</w:t>
            </w:r>
            <w:r w:rsidR="00411150" w:rsidRPr="005E2AF4">
              <w:rPr>
                <w:sz w:val="20"/>
                <w:szCs w:val="20"/>
                <w:lang w:val="es-ES_tradnl"/>
              </w:rPr>
              <w:t>660.76</w:t>
            </w:r>
          </w:p>
        </w:tc>
        <w:tc>
          <w:tcPr>
            <w:tcW w:w="673" w:type="pct"/>
            <w:tcBorders>
              <w:top w:val="single" w:sz="4" w:space="0" w:color="auto"/>
              <w:left w:val="single" w:sz="4" w:space="0" w:color="auto"/>
              <w:bottom w:val="single" w:sz="4" w:space="0" w:color="auto"/>
              <w:right w:val="single" w:sz="4" w:space="0" w:color="auto"/>
            </w:tcBorders>
            <w:vAlign w:val="center"/>
          </w:tcPr>
          <w:p w14:paraId="1B543F1B" w14:textId="180FB9F0"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11</w:t>
            </w:r>
            <w:r w:rsidR="00F20EE1">
              <w:rPr>
                <w:sz w:val="20"/>
                <w:szCs w:val="20"/>
                <w:lang w:val="es-ES_tradnl"/>
              </w:rPr>
              <w:t>,</w:t>
            </w:r>
            <w:r w:rsidRPr="005E2AF4">
              <w:rPr>
                <w:sz w:val="20"/>
                <w:szCs w:val="20"/>
                <w:lang w:val="es-ES_tradnl"/>
              </w:rPr>
              <w:t>7</w:t>
            </w:r>
          </w:p>
        </w:tc>
      </w:tr>
      <w:tr w:rsidR="00D65FBA" w:rsidRPr="005E2AF4" w14:paraId="657D95AD"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1654CF01" w14:textId="713DA2B5"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227ea</w:t>
            </w:r>
          </w:p>
        </w:tc>
        <w:tc>
          <w:tcPr>
            <w:tcW w:w="464" w:type="pct"/>
            <w:tcBorders>
              <w:top w:val="nil"/>
              <w:left w:val="single" w:sz="4" w:space="0" w:color="auto"/>
              <w:bottom w:val="single" w:sz="4" w:space="0" w:color="auto"/>
              <w:right w:val="single" w:sz="4" w:space="0" w:color="auto"/>
            </w:tcBorders>
            <w:shd w:val="clear" w:color="auto" w:fill="auto"/>
            <w:vAlign w:val="center"/>
          </w:tcPr>
          <w:p w14:paraId="4E960E0A"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3220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6DA563B5"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61.20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CEEFAEE"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47.84</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771D771E"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27.44</w:t>
            </w:r>
          </w:p>
        </w:tc>
        <w:tc>
          <w:tcPr>
            <w:tcW w:w="615" w:type="pct"/>
            <w:tcBorders>
              <w:top w:val="single" w:sz="4" w:space="0" w:color="auto"/>
              <w:left w:val="single" w:sz="4" w:space="0" w:color="auto"/>
              <w:bottom w:val="single" w:sz="4" w:space="0" w:color="auto"/>
              <w:right w:val="single" w:sz="4" w:space="0" w:color="auto"/>
            </w:tcBorders>
            <w:vAlign w:val="center"/>
          </w:tcPr>
          <w:p w14:paraId="406FA113"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43.11</w:t>
            </w:r>
          </w:p>
        </w:tc>
        <w:tc>
          <w:tcPr>
            <w:tcW w:w="673" w:type="pct"/>
            <w:tcBorders>
              <w:top w:val="single" w:sz="4" w:space="0" w:color="auto"/>
              <w:left w:val="single" w:sz="4" w:space="0" w:color="auto"/>
              <w:bottom w:val="single" w:sz="4" w:space="0" w:color="auto"/>
              <w:right w:val="single" w:sz="4" w:space="0" w:color="auto"/>
            </w:tcBorders>
            <w:vAlign w:val="center"/>
          </w:tcPr>
          <w:p w14:paraId="15833464" w14:textId="3C258C9F"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1</w:t>
            </w:r>
          </w:p>
        </w:tc>
      </w:tr>
      <w:tr w:rsidR="00D65FBA" w:rsidRPr="005E2AF4" w14:paraId="6C6AF9EC"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1DE3F447" w14:textId="319FC8E4"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245fa</w:t>
            </w:r>
          </w:p>
        </w:tc>
        <w:tc>
          <w:tcPr>
            <w:tcW w:w="464" w:type="pct"/>
            <w:tcBorders>
              <w:top w:val="nil"/>
              <w:left w:val="single" w:sz="4" w:space="0" w:color="auto"/>
              <w:bottom w:val="single" w:sz="4" w:space="0" w:color="auto"/>
              <w:right w:val="single" w:sz="4" w:space="0" w:color="auto"/>
            </w:tcBorders>
            <w:shd w:val="clear" w:color="auto" w:fill="auto"/>
            <w:vAlign w:val="center"/>
          </w:tcPr>
          <w:p w14:paraId="4D1F06E2" w14:textId="77777777" w:rsidR="00411150" w:rsidRPr="005E2AF4" w:rsidRDefault="00411150" w:rsidP="00897A07">
            <w:pPr>
              <w:keepNext/>
              <w:keepLines/>
              <w:suppressAutoHyphens/>
              <w:jc w:val="right"/>
              <w:rPr>
                <w:sz w:val="20"/>
                <w:szCs w:val="20"/>
                <w:lang w:val="es-ES_tradnl"/>
              </w:rPr>
            </w:pPr>
            <w:r w:rsidRPr="005E2AF4">
              <w:rPr>
                <w:color w:val="000000"/>
                <w:sz w:val="20"/>
                <w:szCs w:val="20"/>
                <w:lang w:val="es-ES_tradnl"/>
              </w:rPr>
              <w:t>1030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3A57E3B2" w14:textId="6DBEAACD"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3.</w:t>
            </w:r>
            <w:r w:rsidR="00411150" w:rsidRPr="005E2AF4">
              <w:rPr>
                <w:sz w:val="20"/>
                <w:szCs w:val="20"/>
                <w:lang w:val="es-ES_tradnl"/>
              </w:rPr>
              <w:t>019.61</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8C6E41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99.34</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1299B60"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155.09</w:t>
            </w:r>
          </w:p>
        </w:tc>
        <w:tc>
          <w:tcPr>
            <w:tcW w:w="615" w:type="pct"/>
            <w:tcBorders>
              <w:top w:val="single" w:sz="4" w:space="0" w:color="auto"/>
              <w:left w:val="single" w:sz="4" w:space="0" w:color="auto"/>
              <w:bottom w:val="single" w:sz="4" w:space="0" w:color="auto"/>
              <w:right w:val="single" w:sz="4" w:space="0" w:color="auto"/>
            </w:tcBorders>
            <w:vAlign w:val="center"/>
          </w:tcPr>
          <w:p w14:paraId="143A9B3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244.68</w:t>
            </w:r>
          </w:p>
        </w:tc>
        <w:tc>
          <w:tcPr>
            <w:tcW w:w="673" w:type="pct"/>
            <w:tcBorders>
              <w:top w:val="single" w:sz="4" w:space="0" w:color="auto"/>
              <w:left w:val="single" w:sz="4" w:space="0" w:color="auto"/>
              <w:bottom w:val="single" w:sz="4" w:space="0" w:color="auto"/>
              <w:right w:val="single" w:sz="4" w:space="0" w:color="auto"/>
            </w:tcBorders>
            <w:vAlign w:val="center"/>
          </w:tcPr>
          <w:p w14:paraId="2761C262" w14:textId="4C04CCC2"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5</w:t>
            </w:r>
          </w:p>
        </w:tc>
      </w:tr>
      <w:tr w:rsidR="00D65FBA" w:rsidRPr="005E2AF4" w14:paraId="2E89E632"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5F02C825" w14:textId="1BA405A6"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365mfc</w:t>
            </w:r>
          </w:p>
        </w:tc>
        <w:tc>
          <w:tcPr>
            <w:tcW w:w="464" w:type="pct"/>
            <w:tcBorders>
              <w:top w:val="nil"/>
              <w:left w:val="single" w:sz="4" w:space="0" w:color="auto"/>
              <w:bottom w:val="single" w:sz="4" w:space="0" w:color="auto"/>
              <w:right w:val="single" w:sz="4" w:space="0" w:color="auto"/>
            </w:tcBorders>
            <w:shd w:val="clear" w:color="auto" w:fill="auto"/>
            <w:vAlign w:val="center"/>
          </w:tcPr>
          <w:p w14:paraId="08C52590"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794</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0E3EAAEE"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115.20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53026FC"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192.00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73543FB3"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240.00</w:t>
            </w:r>
          </w:p>
        </w:tc>
        <w:tc>
          <w:tcPr>
            <w:tcW w:w="615" w:type="pct"/>
            <w:tcBorders>
              <w:top w:val="single" w:sz="4" w:space="0" w:color="auto"/>
              <w:left w:val="single" w:sz="4" w:space="0" w:color="auto"/>
              <w:bottom w:val="single" w:sz="4" w:space="0" w:color="auto"/>
              <w:right w:val="single" w:sz="4" w:space="0" w:color="auto"/>
            </w:tcBorders>
            <w:vAlign w:val="center"/>
          </w:tcPr>
          <w:p w14:paraId="021CB20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275.82</w:t>
            </w:r>
          </w:p>
        </w:tc>
        <w:tc>
          <w:tcPr>
            <w:tcW w:w="673" w:type="pct"/>
            <w:tcBorders>
              <w:top w:val="single" w:sz="4" w:space="0" w:color="auto"/>
              <w:left w:val="single" w:sz="4" w:space="0" w:color="auto"/>
              <w:bottom w:val="single" w:sz="4" w:space="0" w:color="auto"/>
              <w:right w:val="single" w:sz="4" w:space="0" w:color="auto"/>
            </w:tcBorders>
            <w:vAlign w:val="center"/>
          </w:tcPr>
          <w:p w14:paraId="21E6CE6D" w14:textId="22BB8614"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6</w:t>
            </w:r>
          </w:p>
        </w:tc>
      </w:tr>
      <w:tr w:rsidR="00D65FBA" w:rsidRPr="005E2AF4" w14:paraId="383F0078"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7B50D84A" w14:textId="1360EFB8"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23</w:t>
            </w:r>
          </w:p>
        </w:tc>
        <w:tc>
          <w:tcPr>
            <w:tcW w:w="464" w:type="pct"/>
            <w:tcBorders>
              <w:top w:val="nil"/>
              <w:left w:val="single" w:sz="4" w:space="0" w:color="auto"/>
              <w:bottom w:val="single" w:sz="4" w:space="0" w:color="auto"/>
              <w:right w:val="single" w:sz="4" w:space="0" w:color="auto"/>
            </w:tcBorders>
            <w:shd w:val="clear" w:color="auto" w:fill="auto"/>
            <w:vAlign w:val="center"/>
          </w:tcPr>
          <w:p w14:paraId="67867DB3"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14800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2D912EBE"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1.10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5BB0C63"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0.25</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3D6F1E0"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2.68</w:t>
            </w:r>
          </w:p>
        </w:tc>
        <w:tc>
          <w:tcPr>
            <w:tcW w:w="615" w:type="pct"/>
            <w:tcBorders>
              <w:top w:val="single" w:sz="4" w:space="0" w:color="auto"/>
              <w:left w:val="single" w:sz="4" w:space="0" w:color="auto"/>
              <w:bottom w:val="single" w:sz="4" w:space="0" w:color="auto"/>
              <w:right w:val="single" w:sz="4" w:space="0" w:color="auto"/>
            </w:tcBorders>
            <w:vAlign w:val="center"/>
          </w:tcPr>
          <w:p w14:paraId="480A1C41" w14:textId="0AD2BA4B"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w:t>
            </w:r>
            <w:r w:rsidR="00411150" w:rsidRPr="005E2AF4">
              <w:rPr>
                <w:sz w:val="20"/>
                <w:szCs w:val="20"/>
                <w:lang w:val="es-ES_tradnl"/>
              </w:rPr>
              <w:t>78.87</w:t>
            </w:r>
          </w:p>
        </w:tc>
        <w:tc>
          <w:tcPr>
            <w:tcW w:w="673" w:type="pct"/>
            <w:tcBorders>
              <w:top w:val="single" w:sz="4" w:space="0" w:color="auto"/>
              <w:left w:val="single" w:sz="4" w:space="0" w:color="auto"/>
              <w:bottom w:val="single" w:sz="4" w:space="0" w:color="auto"/>
              <w:right w:val="single" w:sz="4" w:space="0" w:color="auto"/>
            </w:tcBorders>
            <w:vAlign w:val="center"/>
          </w:tcPr>
          <w:p w14:paraId="46EAC972" w14:textId="7A6F7145" w:rsidR="00411150" w:rsidRPr="005E2AF4" w:rsidRDefault="00471B54" w:rsidP="00897A07">
            <w:pPr>
              <w:keepNext/>
              <w:keepLines/>
              <w:tabs>
                <w:tab w:val="left" w:pos="3141"/>
              </w:tabs>
              <w:suppressAutoHyphens/>
              <w:jc w:val="center"/>
              <w:rPr>
                <w:sz w:val="20"/>
                <w:szCs w:val="20"/>
                <w:lang w:val="es-ES_tradnl"/>
              </w:rPr>
            </w:pPr>
            <w:r w:rsidRPr="005E2AF4">
              <w:rPr>
                <w:sz w:val="20"/>
                <w:szCs w:val="20"/>
                <w:lang w:val="es-ES_tradnl"/>
              </w:rPr>
              <w:t>-</w:t>
            </w:r>
            <w:r w:rsidR="00411150" w:rsidRPr="005E2AF4">
              <w:rPr>
                <w:sz w:val="20"/>
                <w:szCs w:val="20"/>
                <w:lang w:val="es-ES_tradnl"/>
              </w:rPr>
              <w:t>0</w:t>
            </w:r>
            <w:r w:rsidR="00F20EE1">
              <w:rPr>
                <w:sz w:val="20"/>
                <w:szCs w:val="20"/>
                <w:lang w:val="es-ES_tradnl"/>
              </w:rPr>
              <w:t>,</w:t>
            </w:r>
            <w:r w:rsidR="00411150" w:rsidRPr="005E2AF4">
              <w:rPr>
                <w:sz w:val="20"/>
                <w:szCs w:val="20"/>
                <w:lang w:val="es-ES_tradnl"/>
              </w:rPr>
              <w:t>2</w:t>
            </w:r>
          </w:p>
        </w:tc>
      </w:tr>
      <w:tr w:rsidR="00D65FBA" w:rsidRPr="005E2AF4" w14:paraId="38788A5A"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6401BE34" w14:textId="0650C108" w:rsidR="00411150" w:rsidRPr="005E2AF4" w:rsidDel="007C588C" w:rsidRDefault="00411150" w:rsidP="00897A07">
            <w:pPr>
              <w:keepNext/>
              <w:keepLines/>
              <w:tabs>
                <w:tab w:val="left" w:pos="3141"/>
              </w:tabs>
              <w:suppressAutoHyphens/>
              <w:rPr>
                <w:sz w:val="20"/>
                <w:szCs w:val="20"/>
                <w:lang w:val="es-ES_tradnl"/>
              </w:rPr>
            </w:pPr>
            <w:r w:rsidRPr="005E2AF4">
              <w:rPr>
                <w:color w:val="000000"/>
                <w:sz w:val="20"/>
                <w:szCs w:val="20"/>
                <w:lang w:val="es-ES_tradnl"/>
              </w:rPr>
              <w:t>R</w:t>
            </w:r>
            <w:r w:rsidR="00471B54" w:rsidRPr="005E2AF4">
              <w:rPr>
                <w:color w:val="000000"/>
                <w:sz w:val="20"/>
                <w:szCs w:val="20"/>
                <w:lang w:val="es-ES_tradnl"/>
              </w:rPr>
              <w:t>-</w:t>
            </w:r>
            <w:r w:rsidRPr="005E2AF4">
              <w:rPr>
                <w:color w:val="000000"/>
                <w:sz w:val="20"/>
                <w:szCs w:val="20"/>
                <w:lang w:val="es-ES_tradnl"/>
              </w:rPr>
              <w:t>404A</w:t>
            </w:r>
          </w:p>
        </w:tc>
        <w:tc>
          <w:tcPr>
            <w:tcW w:w="464" w:type="pct"/>
            <w:tcBorders>
              <w:top w:val="nil"/>
              <w:left w:val="single" w:sz="4" w:space="0" w:color="auto"/>
              <w:bottom w:val="single" w:sz="4" w:space="0" w:color="auto"/>
              <w:right w:val="single" w:sz="4" w:space="0" w:color="auto"/>
            </w:tcBorders>
            <w:shd w:val="clear" w:color="auto" w:fill="auto"/>
            <w:vAlign w:val="center"/>
          </w:tcPr>
          <w:p w14:paraId="31EABD17" w14:textId="77777777" w:rsidR="00411150" w:rsidRPr="005E2AF4" w:rsidRDefault="00411150" w:rsidP="00897A07">
            <w:pPr>
              <w:keepNext/>
              <w:keepLines/>
              <w:tabs>
                <w:tab w:val="left" w:pos="3141"/>
              </w:tabs>
              <w:suppressAutoHyphens/>
              <w:jc w:val="right"/>
              <w:rPr>
                <w:sz w:val="20"/>
                <w:szCs w:val="20"/>
                <w:lang w:val="es-ES_tradnl"/>
              </w:rPr>
            </w:pPr>
            <w:r w:rsidRPr="005E2AF4">
              <w:rPr>
                <w:color w:val="000000"/>
                <w:sz w:val="20"/>
                <w:szCs w:val="20"/>
                <w:lang w:val="es-ES_tradnl"/>
              </w:rPr>
              <w:t>3921.6</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1564D9EC" w14:textId="7A44FB7D"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1.</w:t>
            </w:r>
            <w:r w:rsidR="00411150" w:rsidRPr="005E2AF4">
              <w:rPr>
                <w:sz w:val="20"/>
                <w:szCs w:val="20"/>
                <w:lang w:val="es-ES_tradnl"/>
              </w:rPr>
              <w:t>717.18</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908FFE9" w14:textId="5D3BC256"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1.</w:t>
            </w:r>
            <w:r w:rsidR="00411150" w:rsidRPr="005E2AF4">
              <w:rPr>
                <w:sz w:val="20"/>
                <w:szCs w:val="20"/>
                <w:lang w:val="es-ES_tradnl"/>
              </w:rPr>
              <w:t>629.57</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494E6AEE" w14:textId="65F12CA0" w:rsidR="00411150" w:rsidRPr="005E2AF4" w:rsidRDefault="00471B54" w:rsidP="00897A07">
            <w:pPr>
              <w:keepNext/>
              <w:keepLines/>
              <w:tabs>
                <w:tab w:val="left" w:pos="3141"/>
              </w:tabs>
              <w:suppressAutoHyphens/>
              <w:jc w:val="right"/>
              <w:rPr>
                <w:sz w:val="20"/>
                <w:szCs w:val="20"/>
                <w:lang w:val="es-ES_tradnl"/>
              </w:rPr>
            </w:pPr>
            <w:r w:rsidRPr="005E2AF4">
              <w:rPr>
                <w:sz w:val="20"/>
                <w:szCs w:val="20"/>
                <w:lang w:val="es-ES_tradnl"/>
              </w:rPr>
              <w:t>2.</w:t>
            </w:r>
            <w:r w:rsidR="00411150" w:rsidRPr="005E2AF4">
              <w:rPr>
                <w:sz w:val="20"/>
                <w:szCs w:val="20"/>
                <w:lang w:val="es-ES_tradnl"/>
              </w:rPr>
              <w:t>019.90</w:t>
            </w:r>
          </w:p>
        </w:tc>
        <w:tc>
          <w:tcPr>
            <w:tcW w:w="615" w:type="pct"/>
            <w:tcBorders>
              <w:top w:val="single" w:sz="4" w:space="0" w:color="auto"/>
              <w:left w:val="single" w:sz="4" w:space="0" w:color="auto"/>
              <w:bottom w:val="single" w:sz="4" w:space="0" w:color="auto"/>
              <w:right w:val="single" w:sz="4" w:space="0" w:color="auto"/>
            </w:tcBorders>
            <w:vAlign w:val="center"/>
          </w:tcPr>
          <w:p w14:paraId="60690BC5" w14:textId="707E32BB" w:rsidR="00411150" w:rsidRPr="005E2AF4" w:rsidRDefault="007C22E3" w:rsidP="00897A07">
            <w:pPr>
              <w:keepNext/>
              <w:keepLines/>
              <w:tabs>
                <w:tab w:val="left" w:pos="3141"/>
              </w:tabs>
              <w:suppressAutoHyphens/>
              <w:jc w:val="right"/>
              <w:rPr>
                <w:sz w:val="20"/>
                <w:szCs w:val="20"/>
                <w:lang w:val="es-ES_tradnl"/>
              </w:rPr>
            </w:pPr>
            <w:r w:rsidRPr="005E2AF4">
              <w:rPr>
                <w:sz w:val="20"/>
                <w:szCs w:val="20"/>
                <w:lang w:val="es-ES_tradnl"/>
              </w:rPr>
              <w:t>6.</w:t>
            </w:r>
            <w:r w:rsidR="00411150" w:rsidRPr="005E2AF4">
              <w:rPr>
                <w:sz w:val="20"/>
                <w:szCs w:val="20"/>
                <w:lang w:val="es-ES_tradnl"/>
              </w:rPr>
              <w:t>112.96</w:t>
            </w:r>
          </w:p>
        </w:tc>
        <w:tc>
          <w:tcPr>
            <w:tcW w:w="673" w:type="pct"/>
            <w:tcBorders>
              <w:top w:val="single" w:sz="4" w:space="0" w:color="auto"/>
              <w:left w:val="single" w:sz="4" w:space="0" w:color="auto"/>
              <w:bottom w:val="single" w:sz="4" w:space="0" w:color="auto"/>
              <w:right w:val="single" w:sz="4" w:space="0" w:color="auto"/>
            </w:tcBorders>
            <w:vAlign w:val="center"/>
          </w:tcPr>
          <w:p w14:paraId="38F56034" w14:textId="2217A96B"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12</w:t>
            </w:r>
            <w:r w:rsidR="00F20EE1">
              <w:rPr>
                <w:sz w:val="20"/>
                <w:szCs w:val="20"/>
                <w:lang w:val="es-ES_tradnl"/>
              </w:rPr>
              <w:t>,</w:t>
            </w:r>
            <w:r w:rsidRPr="005E2AF4">
              <w:rPr>
                <w:sz w:val="20"/>
                <w:szCs w:val="20"/>
                <w:lang w:val="es-ES_tradnl"/>
              </w:rPr>
              <w:t>6</w:t>
            </w:r>
          </w:p>
        </w:tc>
      </w:tr>
      <w:tr w:rsidR="00D65FBA" w:rsidRPr="005E2AF4" w14:paraId="0F0E58DF"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036061E9" w14:textId="14E838FB"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R</w:t>
            </w:r>
            <w:r w:rsidR="00471B54" w:rsidRPr="005E2AF4">
              <w:rPr>
                <w:color w:val="000000"/>
                <w:sz w:val="20"/>
                <w:szCs w:val="20"/>
                <w:lang w:val="es-ES_tradnl"/>
              </w:rPr>
              <w:t>-</w:t>
            </w:r>
            <w:r w:rsidRPr="005E2AF4">
              <w:rPr>
                <w:color w:val="000000"/>
                <w:sz w:val="20"/>
                <w:szCs w:val="20"/>
                <w:lang w:val="es-ES_tradnl"/>
              </w:rPr>
              <w:t>407C</w:t>
            </w:r>
          </w:p>
        </w:tc>
        <w:tc>
          <w:tcPr>
            <w:tcW w:w="464" w:type="pct"/>
            <w:tcBorders>
              <w:top w:val="nil"/>
              <w:left w:val="single" w:sz="4" w:space="0" w:color="auto"/>
              <w:bottom w:val="single" w:sz="4" w:space="0" w:color="auto"/>
              <w:right w:val="single" w:sz="4" w:space="0" w:color="auto"/>
            </w:tcBorders>
            <w:shd w:val="clear" w:color="auto" w:fill="auto"/>
            <w:vAlign w:val="center"/>
          </w:tcPr>
          <w:p w14:paraId="2398D880" w14:textId="77777777" w:rsidR="00411150" w:rsidRPr="005E2AF4" w:rsidRDefault="00411150" w:rsidP="00086674">
            <w:pPr>
              <w:keepNext/>
              <w:keepLines/>
              <w:tabs>
                <w:tab w:val="left" w:pos="3141"/>
              </w:tabs>
              <w:suppressAutoHyphens/>
              <w:jc w:val="right"/>
              <w:rPr>
                <w:sz w:val="20"/>
                <w:szCs w:val="20"/>
                <w:lang w:val="es-ES_tradnl"/>
              </w:rPr>
            </w:pPr>
            <w:r w:rsidRPr="005E2AF4">
              <w:rPr>
                <w:color w:val="000000"/>
                <w:sz w:val="20"/>
                <w:szCs w:val="20"/>
                <w:lang w:val="es-ES_tradnl"/>
              </w:rPr>
              <w:t>1773.85</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39B66A76"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163.52</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61F010B"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147.14</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0E77C41D"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170.50</w:t>
            </w:r>
          </w:p>
        </w:tc>
        <w:tc>
          <w:tcPr>
            <w:tcW w:w="615" w:type="pct"/>
            <w:tcBorders>
              <w:top w:val="single" w:sz="4" w:space="0" w:color="auto"/>
              <w:left w:val="single" w:sz="4" w:space="0" w:color="auto"/>
              <w:bottom w:val="single" w:sz="4" w:space="0" w:color="auto"/>
              <w:right w:val="single" w:sz="4" w:space="0" w:color="auto"/>
            </w:tcBorders>
            <w:vAlign w:val="center"/>
          </w:tcPr>
          <w:p w14:paraId="23AB3A18"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350.33</w:t>
            </w:r>
          </w:p>
        </w:tc>
        <w:tc>
          <w:tcPr>
            <w:tcW w:w="673" w:type="pct"/>
            <w:tcBorders>
              <w:top w:val="single" w:sz="4" w:space="0" w:color="auto"/>
              <w:left w:val="single" w:sz="4" w:space="0" w:color="auto"/>
              <w:bottom w:val="single" w:sz="4" w:space="0" w:color="auto"/>
              <w:right w:val="single" w:sz="4" w:space="0" w:color="auto"/>
            </w:tcBorders>
            <w:vAlign w:val="center"/>
          </w:tcPr>
          <w:p w14:paraId="7AE06EFA" w14:textId="0C1E8142"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7</w:t>
            </w:r>
          </w:p>
        </w:tc>
      </w:tr>
      <w:tr w:rsidR="00D65FBA" w:rsidRPr="005E2AF4" w14:paraId="1DFB9131"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347413CB" w14:textId="17EDAD96"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R</w:t>
            </w:r>
            <w:r w:rsidR="00471B54" w:rsidRPr="005E2AF4">
              <w:rPr>
                <w:color w:val="000000"/>
                <w:sz w:val="20"/>
                <w:szCs w:val="20"/>
                <w:lang w:val="es-ES_tradnl"/>
              </w:rPr>
              <w:t>-</w:t>
            </w:r>
            <w:r w:rsidRPr="005E2AF4">
              <w:rPr>
                <w:color w:val="000000"/>
                <w:sz w:val="20"/>
                <w:szCs w:val="20"/>
                <w:lang w:val="es-ES_tradnl"/>
              </w:rPr>
              <w:t>410A</w:t>
            </w:r>
          </w:p>
        </w:tc>
        <w:tc>
          <w:tcPr>
            <w:tcW w:w="464" w:type="pct"/>
            <w:tcBorders>
              <w:top w:val="nil"/>
              <w:left w:val="single" w:sz="4" w:space="0" w:color="auto"/>
              <w:bottom w:val="single" w:sz="4" w:space="0" w:color="auto"/>
              <w:right w:val="single" w:sz="4" w:space="0" w:color="auto"/>
            </w:tcBorders>
            <w:shd w:val="clear" w:color="auto" w:fill="auto"/>
            <w:vAlign w:val="center"/>
          </w:tcPr>
          <w:p w14:paraId="64280FBC" w14:textId="77777777" w:rsidR="00411150" w:rsidRPr="005E2AF4" w:rsidRDefault="00411150" w:rsidP="00086674">
            <w:pPr>
              <w:keepNext/>
              <w:keepLines/>
              <w:tabs>
                <w:tab w:val="left" w:pos="3141"/>
              </w:tabs>
              <w:suppressAutoHyphens/>
              <w:jc w:val="right"/>
              <w:rPr>
                <w:sz w:val="20"/>
                <w:szCs w:val="20"/>
                <w:lang w:val="es-ES_tradnl"/>
              </w:rPr>
            </w:pPr>
            <w:r w:rsidRPr="005E2AF4">
              <w:rPr>
                <w:color w:val="000000"/>
                <w:sz w:val="20"/>
                <w:szCs w:val="20"/>
                <w:lang w:val="es-ES_tradnl"/>
              </w:rPr>
              <w:t>2087.5</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6FF099F4" w14:textId="5E5F5E80"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w:t>
            </w:r>
            <w:r w:rsidR="00471B54" w:rsidRPr="005E2AF4">
              <w:rPr>
                <w:sz w:val="20"/>
                <w:szCs w:val="20"/>
                <w:lang w:val="es-ES_tradnl"/>
              </w:rPr>
              <w:t>2.</w:t>
            </w:r>
            <w:r w:rsidRPr="005E2AF4">
              <w:rPr>
                <w:sz w:val="20"/>
                <w:szCs w:val="20"/>
                <w:lang w:val="es-ES_tradnl"/>
              </w:rPr>
              <w:t>420.47</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C4F0CBD" w14:textId="3AB39A6D"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w:t>
            </w:r>
            <w:r w:rsidR="00471B54" w:rsidRPr="005E2AF4">
              <w:rPr>
                <w:sz w:val="20"/>
                <w:szCs w:val="20"/>
                <w:lang w:val="es-ES_tradnl"/>
              </w:rPr>
              <w:t>3.</w:t>
            </w:r>
            <w:r w:rsidRPr="005E2AF4">
              <w:rPr>
                <w:sz w:val="20"/>
                <w:szCs w:val="20"/>
                <w:lang w:val="es-ES_tradnl"/>
              </w:rPr>
              <w:t>942.86</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7FA8AC76" w14:textId="577CFCB4"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w:t>
            </w:r>
            <w:r w:rsidR="00471B54" w:rsidRPr="005E2AF4">
              <w:rPr>
                <w:sz w:val="20"/>
                <w:szCs w:val="20"/>
                <w:lang w:val="es-ES_tradnl"/>
              </w:rPr>
              <w:t>1.</w:t>
            </w:r>
            <w:r w:rsidRPr="005E2AF4">
              <w:rPr>
                <w:sz w:val="20"/>
                <w:szCs w:val="20"/>
                <w:lang w:val="es-ES_tradnl"/>
              </w:rPr>
              <w:t>592.27</w:t>
            </w:r>
          </w:p>
        </w:tc>
        <w:tc>
          <w:tcPr>
            <w:tcW w:w="615" w:type="pct"/>
            <w:tcBorders>
              <w:top w:val="single" w:sz="4" w:space="0" w:color="auto"/>
              <w:left w:val="single" w:sz="4" w:space="0" w:color="auto"/>
              <w:bottom w:val="single" w:sz="4" w:space="0" w:color="auto"/>
              <w:right w:val="single" w:sz="4" w:space="0" w:color="auto"/>
            </w:tcBorders>
            <w:vAlign w:val="center"/>
          </w:tcPr>
          <w:p w14:paraId="04ED2A2D" w14:textId="0138DCB2"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w:t>
            </w:r>
            <w:r w:rsidR="00471B54" w:rsidRPr="005E2AF4">
              <w:rPr>
                <w:sz w:val="20"/>
                <w:szCs w:val="20"/>
                <w:lang w:val="es-ES_tradnl"/>
              </w:rPr>
              <w:t>0.</w:t>
            </w:r>
            <w:r w:rsidRPr="005E2AF4">
              <w:rPr>
                <w:sz w:val="20"/>
                <w:szCs w:val="20"/>
                <w:lang w:val="es-ES_tradnl"/>
              </w:rPr>
              <w:t>815.48</w:t>
            </w:r>
          </w:p>
        </w:tc>
        <w:tc>
          <w:tcPr>
            <w:tcW w:w="673" w:type="pct"/>
            <w:tcBorders>
              <w:top w:val="single" w:sz="4" w:space="0" w:color="auto"/>
              <w:left w:val="single" w:sz="4" w:space="0" w:color="auto"/>
              <w:bottom w:val="single" w:sz="4" w:space="0" w:color="auto"/>
              <w:right w:val="single" w:sz="4" w:space="0" w:color="auto"/>
            </w:tcBorders>
            <w:vAlign w:val="center"/>
          </w:tcPr>
          <w:p w14:paraId="1977A4D7" w14:textId="14328BB9"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43</w:t>
            </w:r>
            <w:r w:rsidR="00F20EE1">
              <w:rPr>
                <w:sz w:val="20"/>
                <w:szCs w:val="20"/>
                <w:lang w:val="es-ES_tradnl"/>
              </w:rPr>
              <w:t>,</w:t>
            </w:r>
            <w:r w:rsidRPr="005E2AF4">
              <w:rPr>
                <w:sz w:val="20"/>
                <w:szCs w:val="20"/>
                <w:lang w:val="es-ES_tradnl"/>
              </w:rPr>
              <w:t>0</w:t>
            </w:r>
          </w:p>
        </w:tc>
      </w:tr>
      <w:tr w:rsidR="00D65FBA" w:rsidRPr="005E2AF4" w14:paraId="3FEFABB2"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56FDCA68" w14:textId="07644E18"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R</w:t>
            </w:r>
            <w:r w:rsidR="00471B54" w:rsidRPr="005E2AF4">
              <w:rPr>
                <w:color w:val="000000"/>
                <w:sz w:val="20"/>
                <w:szCs w:val="20"/>
                <w:lang w:val="es-ES_tradnl"/>
              </w:rPr>
              <w:t>-</w:t>
            </w:r>
            <w:r w:rsidRPr="005E2AF4">
              <w:rPr>
                <w:color w:val="000000"/>
                <w:sz w:val="20"/>
                <w:szCs w:val="20"/>
                <w:lang w:val="es-ES_tradnl"/>
              </w:rPr>
              <w:t>507A</w:t>
            </w:r>
          </w:p>
        </w:tc>
        <w:tc>
          <w:tcPr>
            <w:tcW w:w="464" w:type="pct"/>
            <w:tcBorders>
              <w:top w:val="nil"/>
              <w:left w:val="single" w:sz="4" w:space="0" w:color="auto"/>
              <w:bottom w:val="single" w:sz="4" w:space="0" w:color="auto"/>
              <w:right w:val="single" w:sz="4" w:space="0" w:color="auto"/>
            </w:tcBorders>
            <w:shd w:val="clear" w:color="auto" w:fill="auto"/>
            <w:vAlign w:val="center"/>
          </w:tcPr>
          <w:p w14:paraId="614AEE2B" w14:textId="77777777" w:rsidR="00411150" w:rsidRPr="005E2AF4" w:rsidRDefault="00411150" w:rsidP="00086674">
            <w:pPr>
              <w:keepNext/>
              <w:keepLines/>
              <w:tabs>
                <w:tab w:val="left" w:pos="3141"/>
              </w:tabs>
              <w:suppressAutoHyphens/>
              <w:jc w:val="right"/>
              <w:rPr>
                <w:sz w:val="20"/>
                <w:szCs w:val="20"/>
                <w:lang w:val="es-ES_tradnl"/>
              </w:rPr>
            </w:pPr>
            <w:r w:rsidRPr="005E2AF4">
              <w:rPr>
                <w:color w:val="000000"/>
                <w:sz w:val="20"/>
                <w:szCs w:val="20"/>
                <w:lang w:val="es-ES_tradnl"/>
              </w:rPr>
              <w:t>3985</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129FC12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426.74</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5C21E0F"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252.69</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5307E8F5"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316.94</w:t>
            </w:r>
          </w:p>
        </w:tc>
        <w:tc>
          <w:tcPr>
            <w:tcW w:w="615" w:type="pct"/>
            <w:tcBorders>
              <w:top w:val="single" w:sz="4" w:space="0" w:color="auto"/>
              <w:left w:val="single" w:sz="4" w:space="0" w:color="auto"/>
              <w:bottom w:val="single" w:sz="4" w:space="0" w:color="auto"/>
              <w:right w:val="single" w:sz="4" w:space="0" w:color="auto"/>
            </w:tcBorders>
            <w:vAlign w:val="center"/>
          </w:tcPr>
          <w:p w14:paraId="7180F217"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830.16</w:t>
            </w:r>
          </w:p>
        </w:tc>
        <w:tc>
          <w:tcPr>
            <w:tcW w:w="673" w:type="pct"/>
            <w:tcBorders>
              <w:top w:val="single" w:sz="4" w:space="0" w:color="auto"/>
              <w:left w:val="single" w:sz="4" w:space="0" w:color="auto"/>
              <w:bottom w:val="single" w:sz="4" w:space="0" w:color="auto"/>
              <w:right w:val="single" w:sz="4" w:space="0" w:color="auto"/>
            </w:tcBorders>
            <w:vAlign w:val="center"/>
          </w:tcPr>
          <w:p w14:paraId="7AD45C8E" w14:textId="5C3342E7"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1</w:t>
            </w:r>
            <w:r w:rsidR="00F20EE1">
              <w:rPr>
                <w:sz w:val="20"/>
                <w:szCs w:val="20"/>
                <w:lang w:val="es-ES_tradnl"/>
              </w:rPr>
              <w:t>,</w:t>
            </w:r>
            <w:r w:rsidRPr="005E2AF4">
              <w:rPr>
                <w:sz w:val="20"/>
                <w:szCs w:val="20"/>
                <w:lang w:val="es-ES_tradnl"/>
              </w:rPr>
              <w:t>7</w:t>
            </w:r>
          </w:p>
        </w:tc>
      </w:tr>
      <w:tr w:rsidR="00D65FBA" w:rsidRPr="005E2AF4" w14:paraId="5E960138"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689AAC18" w14:textId="1ADD8398" w:rsidR="00411150" w:rsidRPr="005E2AF4" w:rsidRDefault="00411150" w:rsidP="00897A07">
            <w:pPr>
              <w:keepNext/>
              <w:keepLines/>
              <w:tabs>
                <w:tab w:val="left" w:pos="3141"/>
              </w:tabs>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365mfc/</w:t>
            </w:r>
            <w:r w:rsidR="004D3F1B" w:rsidRPr="005E2AF4">
              <w:rPr>
                <w:color w:val="000000"/>
                <w:sz w:val="20"/>
                <w:szCs w:val="20"/>
                <w:lang w:val="es-ES_tradnl"/>
              </w:rPr>
              <w:t xml:space="preserve"> </w:t>
            </w: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227ea</w:t>
            </w:r>
          </w:p>
        </w:tc>
        <w:tc>
          <w:tcPr>
            <w:tcW w:w="464" w:type="pct"/>
            <w:tcBorders>
              <w:top w:val="nil"/>
              <w:left w:val="single" w:sz="4" w:space="0" w:color="auto"/>
              <w:bottom w:val="single" w:sz="4" w:space="0" w:color="auto"/>
              <w:right w:val="single" w:sz="4" w:space="0" w:color="auto"/>
            </w:tcBorders>
            <w:shd w:val="clear" w:color="auto" w:fill="auto"/>
            <w:vAlign w:val="center"/>
          </w:tcPr>
          <w:p w14:paraId="10C90C28" w14:textId="77777777" w:rsidR="00411150" w:rsidRPr="005E2AF4" w:rsidRDefault="00411150" w:rsidP="00086674">
            <w:pPr>
              <w:keepNext/>
              <w:keepLines/>
              <w:tabs>
                <w:tab w:val="left" w:pos="3141"/>
              </w:tabs>
              <w:suppressAutoHyphens/>
              <w:jc w:val="right"/>
              <w:rPr>
                <w:sz w:val="20"/>
                <w:szCs w:val="20"/>
                <w:lang w:val="es-ES_tradnl"/>
              </w:rPr>
            </w:pPr>
            <w:r w:rsidRPr="005E2AF4">
              <w:rPr>
                <w:color w:val="000000"/>
                <w:sz w:val="20"/>
                <w:szCs w:val="20"/>
                <w:lang w:val="es-ES_tradnl"/>
              </w:rPr>
              <w:t>963.82</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0BE4228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537.60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A0DD0F6"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164.64</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0F165C7D"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233.76</w:t>
            </w:r>
          </w:p>
        </w:tc>
        <w:tc>
          <w:tcPr>
            <w:tcW w:w="615" w:type="pct"/>
            <w:tcBorders>
              <w:top w:val="single" w:sz="4" w:space="0" w:color="auto"/>
              <w:left w:val="single" w:sz="4" w:space="0" w:color="auto"/>
              <w:bottom w:val="single" w:sz="4" w:space="0" w:color="auto"/>
              <w:right w:val="single" w:sz="4" w:space="0" w:color="auto"/>
            </w:tcBorders>
            <w:vAlign w:val="center"/>
          </w:tcPr>
          <w:p w14:paraId="67E6E932"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209.28</w:t>
            </w:r>
          </w:p>
        </w:tc>
        <w:tc>
          <w:tcPr>
            <w:tcW w:w="673" w:type="pct"/>
            <w:tcBorders>
              <w:top w:val="single" w:sz="4" w:space="0" w:color="auto"/>
              <w:left w:val="single" w:sz="4" w:space="0" w:color="auto"/>
              <w:bottom w:val="single" w:sz="4" w:space="0" w:color="auto"/>
              <w:right w:val="single" w:sz="4" w:space="0" w:color="auto"/>
            </w:tcBorders>
            <w:vAlign w:val="center"/>
          </w:tcPr>
          <w:p w14:paraId="208D0F70" w14:textId="01A06A6D"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4</w:t>
            </w:r>
          </w:p>
        </w:tc>
      </w:tr>
      <w:tr w:rsidR="00D65FBA" w:rsidRPr="005E2AF4" w14:paraId="172FF31E"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3BB9B0C3" w14:textId="5D7D98D1" w:rsidR="00411150" w:rsidRPr="005E2AF4" w:rsidRDefault="00ED64AD" w:rsidP="00897A07">
            <w:pPr>
              <w:keepNext/>
              <w:keepLines/>
              <w:tabs>
                <w:tab w:val="left" w:pos="3141"/>
              </w:tabs>
              <w:suppressAutoHyphens/>
              <w:rPr>
                <w:color w:val="000000"/>
                <w:sz w:val="20"/>
                <w:szCs w:val="20"/>
                <w:lang w:val="es-ES_tradnl"/>
              </w:rPr>
            </w:pPr>
            <w:r>
              <w:rPr>
                <w:color w:val="000000"/>
                <w:sz w:val="20"/>
                <w:szCs w:val="20"/>
                <w:lang w:val="es-ES_tradnl"/>
              </w:rPr>
              <w:t>Otros</w:t>
            </w:r>
            <w:r w:rsidR="00411150" w:rsidRPr="005E2AF4">
              <w:rPr>
                <w:color w:val="000000"/>
                <w:sz w:val="20"/>
                <w:szCs w:val="20"/>
                <w:lang w:val="es-ES_tradnl"/>
              </w:rPr>
              <w:t>*</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5DBF0680" w14:textId="77777777" w:rsidR="00411150" w:rsidRPr="005E2AF4" w:rsidRDefault="00411150" w:rsidP="00897A07">
            <w:pPr>
              <w:keepNext/>
              <w:keepLines/>
              <w:tabs>
                <w:tab w:val="left" w:pos="3141"/>
              </w:tabs>
              <w:suppressAutoHyphens/>
              <w:jc w:val="right"/>
              <w:rPr>
                <w:sz w:val="20"/>
                <w:szCs w:val="20"/>
                <w:lang w:val="es-ES_tradnl"/>
              </w:rPr>
            </w:pP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0469384B"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73.91</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3A135EA"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388.08</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A9E3356"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534.07</w:t>
            </w:r>
          </w:p>
        </w:tc>
        <w:tc>
          <w:tcPr>
            <w:tcW w:w="615" w:type="pct"/>
            <w:tcBorders>
              <w:top w:val="single" w:sz="4" w:space="0" w:color="auto"/>
              <w:left w:val="single" w:sz="4" w:space="0" w:color="auto"/>
              <w:bottom w:val="single" w:sz="4" w:space="0" w:color="auto"/>
              <w:right w:val="single" w:sz="4" w:space="0" w:color="auto"/>
            </w:tcBorders>
            <w:vAlign w:val="center"/>
          </w:tcPr>
          <w:p w14:paraId="52246892" w14:textId="77777777" w:rsidR="00411150" w:rsidRPr="005E2AF4" w:rsidRDefault="00411150" w:rsidP="00897A07">
            <w:pPr>
              <w:keepNext/>
              <w:keepLines/>
              <w:tabs>
                <w:tab w:val="left" w:pos="3141"/>
              </w:tabs>
              <w:suppressAutoHyphens/>
              <w:jc w:val="right"/>
              <w:rPr>
                <w:sz w:val="20"/>
                <w:szCs w:val="20"/>
                <w:lang w:val="es-ES_tradnl"/>
              </w:rPr>
            </w:pPr>
            <w:r w:rsidRPr="005E2AF4">
              <w:rPr>
                <w:sz w:val="20"/>
                <w:szCs w:val="20"/>
                <w:lang w:val="es-ES_tradnl"/>
              </w:rPr>
              <w:t>786.63</w:t>
            </w:r>
          </w:p>
        </w:tc>
        <w:tc>
          <w:tcPr>
            <w:tcW w:w="673" w:type="pct"/>
            <w:tcBorders>
              <w:top w:val="single" w:sz="4" w:space="0" w:color="auto"/>
              <w:left w:val="single" w:sz="4" w:space="0" w:color="auto"/>
              <w:bottom w:val="single" w:sz="4" w:space="0" w:color="auto"/>
              <w:right w:val="single" w:sz="4" w:space="0" w:color="auto"/>
            </w:tcBorders>
            <w:vAlign w:val="center"/>
          </w:tcPr>
          <w:p w14:paraId="59CC8C51" w14:textId="11774EF0" w:rsidR="00411150" w:rsidRPr="005E2AF4" w:rsidRDefault="00411150" w:rsidP="00897A07">
            <w:pPr>
              <w:keepNext/>
              <w:keepLines/>
              <w:tabs>
                <w:tab w:val="left" w:pos="3141"/>
              </w:tabs>
              <w:suppressAutoHyphens/>
              <w:jc w:val="center"/>
              <w:rPr>
                <w:sz w:val="20"/>
                <w:szCs w:val="20"/>
                <w:lang w:val="es-ES_tradnl"/>
              </w:rPr>
            </w:pPr>
            <w:r w:rsidRPr="005E2AF4">
              <w:rPr>
                <w:sz w:val="20"/>
                <w:szCs w:val="20"/>
                <w:lang w:val="es-ES_tradnl"/>
              </w:rPr>
              <w:t>1</w:t>
            </w:r>
            <w:r w:rsidR="00F20EE1">
              <w:rPr>
                <w:sz w:val="20"/>
                <w:szCs w:val="20"/>
                <w:lang w:val="es-ES_tradnl"/>
              </w:rPr>
              <w:t>,</w:t>
            </w:r>
            <w:r w:rsidRPr="005E2AF4">
              <w:rPr>
                <w:sz w:val="20"/>
                <w:szCs w:val="20"/>
                <w:lang w:val="es-ES_tradnl"/>
              </w:rPr>
              <w:t>6</w:t>
            </w:r>
          </w:p>
        </w:tc>
      </w:tr>
      <w:tr w:rsidR="00D65FBA" w:rsidRPr="005E2AF4" w14:paraId="3309069B" w14:textId="77777777" w:rsidTr="00A220C7">
        <w:tc>
          <w:tcPr>
            <w:tcW w:w="17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8E8AC2" w14:textId="1C648D56" w:rsidR="00411150" w:rsidRPr="005E2AF4" w:rsidRDefault="00411150" w:rsidP="00086674">
            <w:pPr>
              <w:keepNext/>
              <w:keepLines/>
              <w:tabs>
                <w:tab w:val="left" w:pos="3141"/>
              </w:tabs>
              <w:suppressAutoHyphens/>
              <w:spacing w:before="40" w:after="40"/>
              <w:rPr>
                <w:b/>
                <w:bCs/>
                <w:sz w:val="20"/>
                <w:szCs w:val="20"/>
                <w:lang w:val="es-ES_tradnl" w:eastAsia="en-CA"/>
              </w:rPr>
            </w:pPr>
            <w:r w:rsidRPr="005E2AF4">
              <w:rPr>
                <w:b/>
                <w:bCs/>
                <w:sz w:val="20"/>
                <w:szCs w:val="20"/>
                <w:lang w:val="es-ES_tradnl" w:eastAsia="en-CA"/>
              </w:rPr>
              <w:t>Total</w:t>
            </w:r>
            <w:r w:rsidR="004D3F1B" w:rsidRPr="005E2AF4">
              <w:rPr>
                <w:b/>
                <w:bCs/>
                <w:sz w:val="20"/>
                <w:szCs w:val="20"/>
                <w:lang w:val="es-ES_tradnl" w:eastAsia="en-CA"/>
              </w:rPr>
              <w:t xml:space="preserve"> </w:t>
            </w:r>
            <w:r w:rsidRPr="005E2AF4">
              <w:rPr>
                <w:b/>
                <w:bCs/>
                <w:sz w:val="20"/>
                <w:szCs w:val="20"/>
                <w:lang w:val="es-ES_tradnl" w:eastAsia="en-CA"/>
              </w:rPr>
              <w:t>(</w:t>
            </w:r>
            <w:proofErr w:type="spellStart"/>
            <w:r w:rsidR="00471B54" w:rsidRPr="005E2AF4">
              <w:rPr>
                <w:b/>
                <w:bCs/>
                <w:sz w:val="20"/>
                <w:szCs w:val="20"/>
                <w:lang w:val="es-ES_tradnl" w:eastAsia="en-CA"/>
              </w:rPr>
              <w:t>tm</w:t>
            </w:r>
            <w:proofErr w:type="spellEnd"/>
            <w:r w:rsidRPr="005E2AF4">
              <w:rPr>
                <w:b/>
                <w:bCs/>
                <w:sz w:val="20"/>
                <w:szCs w:val="20"/>
                <w:lang w:val="es-ES_tradnl" w:eastAsia="en-CA"/>
              </w:rPr>
              <w:t>)</w:t>
            </w:r>
          </w:p>
        </w:tc>
        <w:tc>
          <w:tcPr>
            <w:tcW w:w="675" w:type="pct"/>
            <w:tcBorders>
              <w:top w:val="single" w:sz="4" w:space="0" w:color="auto"/>
              <w:left w:val="single" w:sz="4" w:space="0" w:color="auto"/>
              <w:bottom w:val="single" w:sz="4" w:space="0" w:color="auto"/>
              <w:right w:val="single" w:sz="4" w:space="0" w:color="auto"/>
            </w:tcBorders>
            <w:vAlign w:val="center"/>
          </w:tcPr>
          <w:p w14:paraId="686E0B8B" w14:textId="0DED93C1" w:rsidR="00411150" w:rsidRPr="005E2AF4" w:rsidRDefault="00411150" w:rsidP="00086674">
            <w:pPr>
              <w:keepNext/>
              <w:keepLines/>
              <w:suppressAutoHyphens/>
              <w:spacing w:before="40" w:after="40"/>
              <w:jc w:val="right"/>
              <w:rPr>
                <w:b/>
                <w:bCs/>
                <w:sz w:val="20"/>
                <w:szCs w:val="20"/>
                <w:lang w:val="es-ES_tradnl"/>
              </w:rPr>
            </w:pPr>
            <w:r w:rsidRPr="005E2AF4">
              <w:rPr>
                <w:b/>
                <w:bCs/>
                <w:sz w:val="20"/>
                <w:szCs w:val="20"/>
                <w:lang w:val="es-ES_tradnl"/>
              </w:rPr>
              <w:t>2</w:t>
            </w:r>
            <w:r w:rsidR="007C22E3" w:rsidRPr="005E2AF4">
              <w:rPr>
                <w:b/>
                <w:bCs/>
                <w:sz w:val="20"/>
                <w:szCs w:val="20"/>
                <w:lang w:val="es-ES_tradnl"/>
              </w:rPr>
              <w:t>9.</w:t>
            </w:r>
            <w:r w:rsidRPr="005E2AF4">
              <w:rPr>
                <w:b/>
                <w:bCs/>
                <w:sz w:val="20"/>
                <w:szCs w:val="20"/>
                <w:lang w:val="es-ES_tradnl"/>
              </w:rPr>
              <w:t>049.47</w:t>
            </w:r>
          </w:p>
        </w:tc>
        <w:tc>
          <w:tcPr>
            <w:tcW w:w="606" w:type="pct"/>
            <w:tcBorders>
              <w:top w:val="single" w:sz="4" w:space="0" w:color="auto"/>
              <w:left w:val="single" w:sz="4" w:space="0" w:color="auto"/>
              <w:bottom w:val="single" w:sz="4" w:space="0" w:color="auto"/>
              <w:right w:val="single" w:sz="4" w:space="0" w:color="auto"/>
            </w:tcBorders>
            <w:vAlign w:val="center"/>
          </w:tcPr>
          <w:p w14:paraId="60BDAFE2" w14:textId="2BA25782" w:rsidR="00411150" w:rsidRPr="005E2AF4" w:rsidRDefault="00411150" w:rsidP="00086674">
            <w:pPr>
              <w:keepNext/>
              <w:keepLines/>
              <w:suppressAutoHyphens/>
              <w:spacing w:before="40" w:after="40"/>
              <w:jc w:val="right"/>
              <w:rPr>
                <w:b/>
                <w:bCs/>
                <w:sz w:val="20"/>
                <w:szCs w:val="20"/>
                <w:lang w:val="es-ES_tradnl"/>
              </w:rPr>
            </w:pPr>
            <w:r w:rsidRPr="005E2AF4">
              <w:rPr>
                <w:b/>
                <w:bCs/>
                <w:sz w:val="20"/>
                <w:szCs w:val="20"/>
                <w:lang w:val="es-ES_tradnl"/>
              </w:rPr>
              <w:t>2</w:t>
            </w:r>
            <w:r w:rsidR="007C22E3" w:rsidRPr="005E2AF4">
              <w:rPr>
                <w:b/>
                <w:bCs/>
                <w:sz w:val="20"/>
                <w:szCs w:val="20"/>
                <w:lang w:val="es-ES_tradnl"/>
              </w:rPr>
              <w:t>7.</w:t>
            </w:r>
            <w:r w:rsidRPr="005E2AF4">
              <w:rPr>
                <w:b/>
                <w:bCs/>
                <w:sz w:val="20"/>
                <w:szCs w:val="20"/>
                <w:lang w:val="es-ES_tradnl"/>
              </w:rPr>
              <w:t>133.64</w:t>
            </w:r>
          </w:p>
        </w:tc>
        <w:tc>
          <w:tcPr>
            <w:tcW w:w="683" w:type="pct"/>
            <w:tcBorders>
              <w:top w:val="single" w:sz="4" w:space="0" w:color="auto"/>
              <w:left w:val="single" w:sz="4" w:space="0" w:color="auto"/>
              <w:bottom w:val="single" w:sz="4" w:space="0" w:color="auto"/>
              <w:right w:val="single" w:sz="4" w:space="0" w:color="auto"/>
            </w:tcBorders>
            <w:vAlign w:val="center"/>
          </w:tcPr>
          <w:p w14:paraId="68114984" w14:textId="47EF8FEB" w:rsidR="00411150" w:rsidRPr="005E2AF4" w:rsidRDefault="00411150" w:rsidP="00086674">
            <w:pPr>
              <w:keepNext/>
              <w:keepLines/>
              <w:suppressAutoHyphens/>
              <w:spacing w:before="40" w:after="40"/>
              <w:jc w:val="right"/>
              <w:rPr>
                <w:b/>
                <w:bCs/>
                <w:sz w:val="20"/>
                <w:szCs w:val="20"/>
                <w:lang w:val="es-ES_tradnl"/>
              </w:rPr>
            </w:pPr>
            <w:r w:rsidRPr="005E2AF4">
              <w:rPr>
                <w:b/>
                <w:bCs/>
                <w:sz w:val="20"/>
                <w:szCs w:val="20"/>
                <w:lang w:val="es-ES_tradnl"/>
              </w:rPr>
              <w:t>2</w:t>
            </w:r>
            <w:r w:rsidR="007C22E3" w:rsidRPr="005E2AF4">
              <w:rPr>
                <w:b/>
                <w:bCs/>
                <w:sz w:val="20"/>
                <w:szCs w:val="20"/>
                <w:lang w:val="es-ES_tradnl"/>
              </w:rPr>
              <w:t>7.</w:t>
            </w:r>
            <w:r w:rsidRPr="005E2AF4">
              <w:rPr>
                <w:b/>
                <w:bCs/>
                <w:sz w:val="20"/>
                <w:szCs w:val="20"/>
                <w:lang w:val="es-ES_tradnl"/>
              </w:rPr>
              <w:t>311.25</w:t>
            </w:r>
          </w:p>
        </w:tc>
        <w:tc>
          <w:tcPr>
            <w:tcW w:w="615" w:type="pct"/>
            <w:tcBorders>
              <w:top w:val="single" w:sz="4" w:space="0" w:color="auto"/>
              <w:left w:val="single" w:sz="4" w:space="0" w:color="auto"/>
              <w:bottom w:val="single" w:sz="4" w:space="0" w:color="auto"/>
              <w:right w:val="single" w:sz="4" w:space="0" w:color="auto"/>
            </w:tcBorders>
            <w:vAlign w:val="center"/>
          </w:tcPr>
          <w:p w14:paraId="7A3E33AD" w14:textId="4317C81F" w:rsidR="00411150" w:rsidRPr="005E2AF4" w:rsidRDefault="00411150" w:rsidP="00086674">
            <w:pPr>
              <w:keepNext/>
              <w:keepLines/>
              <w:suppressAutoHyphens/>
              <w:spacing w:before="40" w:after="40"/>
              <w:jc w:val="right"/>
              <w:rPr>
                <w:b/>
                <w:bCs/>
                <w:sz w:val="20"/>
                <w:szCs w:val="20"/>
                <w:lang w:val="es-ES_tradnl"/>
              </w:rPr>
            </w:pPr>
            <w:r w:rsidRPr="005E2AF4">
              <w:rPr>
                <w:b/>
                <w:bCs/>
                <w:sz w:val="20"/>
                <w:szCs w:val="20"/>
                <w:lang w:val="es-ES_tradnl"/>
              </w:rPr>
              <w:t>4</w:t>
            </w:r>
            <w:r w:rsidR="007C22E3" w:rsidRPr="005E2AF4">
              <w:rPr>
                <w:b/>
                <w:bCs/>
                <w:sz w:val="20"/>
                <w:szCs w:val="20"/>
                <w:lang w:val="es-ES_tradnl"/>
              </w:rPr>
              <w:t>8.</w:t>
            </w:r>
            <w:r w:rsidRPr="005E2AF4">
              <w:rPr>
                <w:b/>
                <w:bCs/>
                <w:sz w:val="20"/>
                <w:szCs w:val="20"/>
                <w:lang w:val="es-ES_tradnl"/>
              </w:rPr>
              <w:t>447.66</w:t>
            </w:r>
          </w:p>
        </w:tc>
        <w:tc>
          <w:tcPr>
            <w:tcW w:w="673" w:type="pct"/>
            <w:tcBorders>
              <w:top w:val="single" w:sz="4" w:space="0" w:color="auto"/>
              <w:left w:val="single" w:sz="4" w:space="0" w:color="auto"/>
              <w:bottom w:val="single" w:sz="4" w:space="0" w:color="auto"/>
              <w:right w:val="single" w:sz="4" w:space="0" w:color="auto"/>
            </w:tcBorders>
            <w:vAlign w:val="center"/>
          </w:tcPr>
          <w:p w14:paraId="3F51752D" w14:textId="5F8F3813" w:rsidR="00411150" w:rsidRPr="005E2AF4" w:rsidRDefault="00411150" w:rsidP="00086674">
            <w:pPr>
              <w:keepNext/>
              <w:keepLines/>
              <w:tabs>
                <w:tab w:val="left" w:pos="3141"/>
              </w:tabs>
              <w:suppressAutoHyphens/>
              <w:spacing w:before="40" w:after="40"/>
              <w:jc w:val="center"/>
              <w:rPr>
                <w:b/>
                <w:bCs/>
                <w:sz w:val="20"/>
                <w:szCs w:val="20"/>
                <w:lang w:val="es-ES_tradnl"/>
              </w:rPr>
            </w:pPr>
            <w:r w:rsidRPr="005E2AF4">
              <w:rPr>
                <w:b/>
                <w:bCs/>
                <w:sz w:val="20"/>
                <w:szCs w:val="20"/>
                <w:lang w:val="es-ES_tradnl"/>
              </w:rPr>
              <w:t>100</w:t>
            </w:r>
          </w:p>
        </w:tc>
      </w:tr>
      <w:tr w:rsidR="00411150" w:rsidRPr="005E2AF4" w14:paraId="062B2EAE" w14:textId="77777777" w:rsidTr="00A220C7">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C4F382E" w14:textId="0E3BF2EB" w:rsidR="00411150" w:rsidRPr="005E2AF4" w:rsidRDefault="00CA5AB8" w:rsidP="00086674">
            <w:pPr>
              <w:keepNext/>
              <w:keepLines/>
              <w:tabs>
                <w:tab w:val="left" w:pos="3141"/>
              </w:tabs>
              <w:suppressAutoHyphens/>
              <w:spacing w:before="40" w:after="40"/>
              <w:rPr>
                <w:b/>
                <w:bCs/>
                <w:sz w:val="20"/>
                <w:szCs w:val="20"/>
                <w:lang w:val="es-ES_tradnl"/>
              </w:rPr>
            </w:pPr>
            <w:r>
              <w:rPr>
                <w:b/>
                <w:bCs/>
                <w:sz w:val="20"/>
                <w:szCs w:val="20"/>
                <w:lang w:val="es-ES_tradnl"/>
              </w:rPr>
              <w:t>T</w:t>
            </w:r>
            <w:r w:rsidR="00E8195D">
              <w:rPr>
                <w:b/>
                <w:bCs/>
                <w:sz w:val="20"/>
                <w:szCs w:val="20"/>
                <w:lang w:val="es-ES_tradnl"/>
              </w:rPr>
              <w:t xml:space="preserve">oneladas de </w:t>
            </w:r>
            <w:r w:rsidRPr="00CA5AB8">
              <w:rPr>
                <w:rFonts w:eastAsia="MS Mincho"/>
                <w:b/>
                <w:bCs/>
                <w:sz w:val="20"/>
                <w:szCs w:val="20"/>
                <w:lang w:val="es-ES_tradnl"/>
              </w:rPr>
              <w:t>CO</w:t>
            </w:r>
            <w:r w:rsidRPr="00CA5AB8">
              <w:rPr>
                <w:rFonts w:eastAsia="MS Mincho"/>
                <w:b/>
                <w:bCs/>
                <w:sz w:val="20"/>
                <w:szCs w:val="20"/>
                <w:vertAlign w:val="subscript"/>
                <w:lang w:val="es-ES_tradnl"/>
              </w:rPr>
              <w:t>2</w:t>
            </w:r>
            <w:r w:rsidR="00E8195D">
              <w:rPr>
                <w:b/>
                <w:bCs/>
                <w:sz w:val="20"/>
                <w:szCs w:val="20"/>
                <w:lang w:val="es-ES_tradnl"/>
              </w:rPr>
              <w:t xml:space="preserve"> equivalente</w:t>
            </w:r>
          </w:p>
        </w:tc>
      </w:tr>
      <w:tr w:rsidR="00D65FBA" w:rsidRPr="005E2AF4" w14:paraId="0418A301" w14:textId="77777777" w:rsidTr="00A220C7">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41AA8754" w14:textId="1AAEE983"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32</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46166B3F"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675</w:t>
            </w:r>
          </w:p>
        </w:tc>
        <w:tc>
          <w:tcPr>
            <w:tcW w:w="675" w:type="pct"/>
            <w:tcBorders>
              <w:top w:val="single" w:sz="4" w:space="0" w:color="auto"/>
              <w:left w:val="single" w:sz="4" w:space="0" w:color="auto"/>
              <w:bottom w:val="single" w:sz="4" w:space="0" w:color="auto"/>
              <w:right w:val="single" w:sz="4" w:space="0" w:color="auto"/>
            </w:tcBorders>
            <w:vAlign w:val="center"/>
          </w:tcPr>
          <w:p w14:paraId="651D1F89" w14:textId="7777777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162</w:t>
            </w:r>
          </w:p>
        </w:tc>
        <w:tc>
          <w:tcPr>
            <w:tcW w:w="606" w:type="pct"/>
            <w:tcBorders>
              <w:top w:val="single" w:sz="4" w:space="0" w:color="auto"/>
              <w:left w:val="single" w:sz="4" w:space="0" w:color="auto"/>
              <w:bottom w:val="single" w:sz="4" w:space="0" w:color="auto"/>
              <w:right w:val="single" w:sz="4" w:space="0" w:color="auto"/>
            </w:tcBorders>
            <w:vAlign w:val="center"/>
          </w:tcPr>
          <w:p w14:paraId="294FA7D5" w14:textId="34F07669"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4.</w:t>
            </w:r>
            <w:r w:rsidR="00411150" w:rsidRPr="005E2AF4">
              <w:rPr>
                <w:sz w:val="20"/>
                <w:szCs w:val="20"/>
                <w:lang w:val="es-ES_tradnl"/>
              </w:rPr>
              <w:t>570</w:t>
            </w:r>
          </w:p>
        </w:tc>
        <w:tc>
          <w:tcPr>
            <w:tcW w:w="683" w:type="pct"/>
            <w:tcBorders>
              <w:top w:val="single" w:sz="4" w:space="0" w:color="auto"/>
              <w:left w:val="single" w:sz="4" w:space="0" w:color="auto"/>
              <w:bottom w:val="single" w:sz="4" w:space="0" w:color="auto"/>
              <w:right w:val="single" w:sz="4" w:space="0" w:color="auto"/>
            </w:tcBorders>
            <w:vAlign w:val="center"/>
          </w:tcPr>
          <w:p w14:paraId="6FE660C8" w14:textId="272B34B4"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14</w:t>
            </w:r>
            <w:r w:rsidR="007C22E3" w:rsidRPr="005E2AF4">
              <w:rPr>
                <w:sz w:val="20"/>
                <w:szCs w:val="20"/>
                <w:lang w:val="es-ES_tradnl"/>
              </w:rPr>
              <w:t>9.</w:t>
            </w:r>
            <w:r w:rsidRPr="005E2AF4">
              <w:rPr>
                <w:sz w:val="20"/>
                <w:szCs w:val="20"/>
                <w:lang w:val="es-ES_tradnl"/>
              </w:rPr>
              <w:t>459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BC0A7" w14:textId="5141E2E3"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1.</w:t>
            </w:r>
            <w:r w:rsidR="00411150" w:rsidRPr="005E2AF4">
              <w:rPr>
                <w:sz w:val="20"/>
                <w:szCs w:val="20"/>
                <w:lang w:val="es-ES_tradnl"/>
              </w:rPr>
              <w:t>31</w:t>
            </w:r>
            <w:r w:rsidRPr="005E2AF4">
              <w:rPr>
                <w:sz w:val="20"/>
                <w:szCs w:val="20"/>
                <w:lang w:val="es-ES_tradnl"/>
              </w:rPr>
              <w:t>4.</w:t>
            </w:r>
            <w:r w:rsidR="00411150" w:rsidRPr="005E2AF4">
              <w:rPr>
                <w:sz w:val="20"/>
                <w:szCs w:val="20"/>
                <w:lang w:val="es-ES_tradnl"/>
              </w:rPr>
              <w:t>488</w:t>
            </w:r>
          </w:p>
        </w:tc>
        <w:tc>
          <w:tcPr>
            <w:tcW w:w="673" w:type="pct"/>
            <w:tcBorders>
              <w:top w:val="single" w:sz="4" w:space="0" w:color="auto"/>
              <w:left w:val="single" w:sz="4" w:space="0" w:color="auto"/>
              <w:bottom w:val="single" w:sz="4" w:space="0" w:color="auto"/>
              <w:right w:val="single" w:sz="4" w:space="0" w:color="auto"/>
            </w:tcBorders>
            <w:vAlign w:val="center"/>
          </w:tcPr>
          <w:p w14:paraId="67BACB5D" w14:textId="333C79E3"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1</w:t>
            </w:r>
            <w:r w:rsidR="00F20EE1">
              <w:rPr>
                <w:sz w:val="20"/>
                <w:szCs w:val="20"/>
                <w:lang w:val="es-ES_tradnl"/>
              </w:rPr>
              <w:t>,</w:t>
            </w:r>
            <w:r w:rsidRPr="005E2AF4">
              <w:rPr>
                <w:sz w:val="20"/>
                <w:szCs w:val="20"/>
                <w:lang w:val="es-ES_tradnl"/>
              </w:rPr>
              <w:t>4</w:t>
            </w:r>
          </w:p>
        </w:tc>
      </w:tr>
      <w:tr w:rsidR="00D65FBA" w:rsidRPr="005E2AF4" w14:paraId="141BA9E3"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40320646" w14:textId="2E253717"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125</w:t>
            </w:r>
          </w:p>
        </w:tc>
        <w:tc>
          <w:tcPr>
            <w:tcW w:w="464" w:type="pct"/>
            <w:tcBorders>
              <w:top w:val="nil"/>
              <w:left w:val="single" w:sz="4" w:space="0" w:color="auto"/>
              <w:bottom w:val="single" w:sz="4" w:space="0" w:color="auto"/>
              <w:right w:val="single" w:sz="4" w:space="0" w:color="auto"/>
            </w:tcBorders>
            <w:shd w:val="clear" w:color="auto" w:fill="auto"/>
            <w:vAlign w:val="center"/>
          </w:tcPr>
          <w:p w14:paraId="5A278C03"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3500</w:t>
            </w:r>
          </w:p>
        </w:tc>
        <w:tc>
          <w:tcPr>
            <w:tcW w:w="675" w:type="pct"/>
            <w:tcBorders>
              <w:top w:val="single" w:sz="4" w:space="0" w:color="auto"/>
              <w:left w:val="single" w:sz="4" w:space="0" w:color="auto"/>
              <w:bottom w:val="single" w:sz="4" w:space="0" w:color="auto"/>
              <w:right w:val="single" w:sz="4" w:space="0" w:color="auto"/>
            </w:tcBorders>
            <w:vAlign w:val="center"/>
          </w:tcPr>
          <w:p w14:paraId="3A332E19" w14:textId="65F88402"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15</w:t>
            </w:r>
            <w:r w:rsidR="00471B54" w:rsidRPr="005E2AF4">
              <w:rPr>
                <w:sz w:val="20"/>
                <w:szCs w:val="20"/>
                <w:lang w:val="es-ES_tradnl"/>
              </w:rPr>
              <w:t>0.</w:t>
            </w:r>
            <w:r w:rsidRPr="005E2AF4">
              <w:rPr>
                <w:sz w:val="20"/>
                <w:szCs w:val="20"/>
                <w:lang w:val="es-ES_tradnl"/>
              </w:rPr>
              <w:t>675</w:t>
            </w:r>
          </w:p>
        </w:tc>
        <w:tc>
          <w:tcPr>
            <w:tcW w:w="606" w:type="pct"/>
            <w:tcBorders>
              <w:top w:val="single" w:sz="4" w:space="0" w:color="auto"/>
              <w:left w:val="single" w:sz="4" w:space="0" w:color="auto"/>
              <w:bottom w:val="single" w:sz="4" w:space="0" w:color="auto"/>
              <w:right w:val="single" w:sz="4" w:space="0" w:color="auto"/>
            </w:tcBorders>
            <w:vAlign w:val="center"/>
          </w:tcPr>
          <w:p w14:paraId="587C5B35" w14:textId="7EB9552E"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7</w:t>
            </w:r>
            <w:r w:rsidR="007C22E3" w:rsidRPr="005E2AF4">
              <w:rPr>
                <w:sz w:val="20"/>
                <w:szCs w:val="20"/>
                <w:lang w:val="es-ES_tradnl"/>
              </w:rPr>
              <w:t>8.</w:t>
            </w:r>
            <w:r w:rsidRPr="005E2AF4">
              <w:rPr>
                <w:sz w:val="20"/>
                <w:szCs w:val="20"/>
                <w:lang w:val="es-ES_tradnl"/>
              </w:rPr>
              <w:t>890</w:t>
            </w:r>
          </w:p>
        </w:tc>
        <w:tc>
          <w:tcPr>
            <w:tcW w:w="683" w:type="pct"/>
            <w:tcBorders>
              <w:top w:val="single" w:sz="4" w:space="0" w:color="auto"/>
              <w:left w:val="single" w:sz="4" w:space="0" w:color="auto"/>
              <w:bottom w:val="single" w:sz="4" w:space="0" w:color="auto"/>
              <w:right w:val="single" w:sz="4" w:space="0" w:color="auto"/>
            </w:tcBorders>
            <w:vAlign w:val="center"/>
          </w:tcPr>
          <w:p w14:paraId="35C3F033" w14:textId="7F45B2E4"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1.</w:t>
            </w:r>
            <w:r w:rsidR="00411150" w:rsidRPr="005E2AF4">
              <w:rPr>
                <w:sz w:val="20"/>
                <w:szCs w:val="20"/>
                <w:lang w:val="es-ES_tradnl"/>
              </w:rPr>
              <w:t>87</w:t>
            </w:r>
            <w:r w:rsidRPr="005E2AF4">
              <w:rPr>
                <w:sz w:val="20"/>
                <w:szCs w:val="20"/>
                <w:lang w:val="es-ES_tradnl"/>
              </w:rPr>
              <w:t>4.</w:t>
            </w:r>
            <w:r w:rsidR="00411150" w:rsidRPr="005E2AF4">
              <w:rPr>
                <w:sz w:val="20"/>
                <w:szCs w:val="20"/>
                <w:lang w:val="es-ES_tradnl"/>
              </w:rPr>
              <w:t>180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2963D" w14:textId="5B4784DC"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2.</w:t>
            </w:r>
            <w:r w:rsidR="00411150" w:rsidRPr="005E2AF4">
              <w:rPr>
                <w:sz w:val="20"/>
                <w:szCs w:val="20"/>
                <w:lang w:val="es-ES_tradnl"/>
              </w:rPr>
              <w:t>99</w:t>
            </w:r>
            <w:r w:rsidRPr="005E2AF4">
              <w:rPr>
                <w:sz w:val="20"/>
                <w:szCs w:val="20"/>
                <w:lang w:val="es-ES_tradnl"/>
              </w:rPr>
              <w:t>0.</w:t>
            </w:r>
            <w:r w:rsidR="00411150" w:rsidRPr="005E2AF4">
              <w:rPr>
                <w:sz w:val="20"/>
                <w:szCs w:val="20"/>
                <w:lang w:val="es-ES_tradnl"/>
              </w:rPr>
              <w:t>096</w:t>
            </w:r>
          </w:p>
        </w:tc>
        <w:tc>
          <w:tcPr>
            <w:tcW w:w="673" w:type="pct"/>
            <w:tcBorders>
              <w:top w:val="single" w:sz="4" w:space="0" w:color="auto"/>
              <w:left w:val="single" w:sz="4" w:space="0" w:color="auto"/>
              <w:bottom w:val="single" w:sz="4" w:space="0" w:color="auto"/>
              <w:right w:val="single" w:sz="4" w:space="0" w:color="auto"/>
            </w:tcBorders>
            <w:vAlign w:val="center"/>
          </w:tcPr>
          <w:p w14:paraId="67AA8776" w14:textId="16B69B04"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3</w:t>
            </w:r>
            <w:r w:rsidR="00F20EE1">
              <w:rPr>
                <w:sz w:val="20"/>
                <w:szCs w:val="20"/>
                <w:lang w:val="es-ES_tradnl"/>
              </w:rPr>
              <w:t>,</w:t>
            </w:r>
            <w:r w:rsidRPr="005E2AF4">
              <w:rPr>
                <w:sz w:val="20"/>
                <w:szCs w:val="20"/>
                <w:lang w:val="es-ES_tradnl"/>
              </w:rPr>
              <w:t>1</w:t>
            </w:r>
          </w:p>
        </w:tc>
      </w:tr>
      <w:tr w:rsidR="00D65FBA" w:rsidRPr="005E2AF4" w14:paraId="485A156A"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04513226" w14:textId="1920DA94"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134a</w:t>
            </w:r>
          </w:p>
        </w:tc>
        <w:tc>
          <w:tcPr>
            <w:tcW w:w="464" w:type="pct"/>
            <w:tcBorders>
              <w:top w:val="nil"/>
              <w:left w:val="single" w:sz="4" w:space="0" w:color="auto"/>
              <w:bottom w:val="single" w:sz="4" w:space="0" w:color="auto"/>
              <w:right w:val="single" w:sz="4" w:space="0" w:color="auto"/>
            </w:tcBorders>
            <w:shd w:val="clear" w:color="auto" w:fill="auto"/>
            <w:vAlign w:val="center"/>
          </w:tcPr>
          <w:p w14:paraId="39FD96A0"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1430</w:t>
            </w:r>
          </w:p>
        </w:tc>
        <w:tc>
          <w:tcPr>
            <w:tcW w:w="675" w:type="pct"/>
            <w:tcBorders>
              <w:top w:val="single" w:sz="4" w:space="0" w:color="auto"/>
              <w:left w:val="single" w:sz="4" w:space="0" w:color="auto"/>
              <w:bottom w:val="single" w:sz="4" w:space="0" w:color="auto"/>
              <w:right w:val="single" w:sz="4" w:space="0" w:color="auto"/>
            </w:tcBorders>
            <w:vAlign w:val="center"/>
          </w:tcPr>
          <w:p w14:paraId="50884227" w14:textId="2C605B3F"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w:t>
            </w:r>
            <w:r w:rsidR="00471B54" w:rsidRPr="005E2AF4">
              <w:rPr>
                <w:sz w:val="20"/>
                <w:szCs w:val="20"/>
                <w:lang w:val="es-ES_tradnl"/>
              </w:rPr>
              <w:t>1.</w:t>
            </w:r>
            <w:r w:rsidRPr="005E2AF4">
              <w:rPr>
                <w:sz w:val="20"/>
                <w:szCs w:val="20"/>
                <w:lang w:val="es-ES_tradnl"/>
              </w:rPr>
              <w:t>09</w:t>
            </w:r>
            <w:r w:rsidR="007C22E3" w:rsidRPr="005E2AF4">
              <w:rPr>
                <w:sz w:val="20"/>
                <w:szCs w:val="20"/>
                <w:lang w:val="es-ES_tradnl"/>
              </w:rPr>
              <w:t>5.</w:t>
            </w:r>
            <w:r w:rsidRPr="005E2AF4">
              <w:rPr>
                <w:sz w:val="20"/>
                <w:szCs w:val="20"/>
                <w:lang w:val="es-ES_tradnl"/>
              </w:rPr>
              <w:t>012</w:t>
            </w:r>
          </w:p>
        </w:tc>
        <w:tc>
          <w:tcPr>
            <w:tcW w:w="606" w:type="pct"/>
            <w:tcBorders>
              <w:top w:val="single" w:sz="4" w:space="0" w:color="auto"/>
              <w:left w:val="single" w:sz="4" w:space="0" w:color="auto"/>
              <w:bottom w:val="single" w:sz="4" w:space="0" w:color="auto"/>
              <w:right w:val="single" w:sz="4" w:space="0" w:color="auto"/>
            </w:tcBorders>
            <w:vAlign w:val="center"/>
          </w:tcPr>
          <w:p w14:paraId="165EBDB1" w14:textId="52BF34A9" w:rsidR="00411150" w:rsidRPr="005E2AF4" w:rsidRDefault="007C22E3" w:rsidP="006A4C55">
            <w:pPr>
              <w:shd w:val="clear" w:color="auto" w:fill="FFFFFF" w:themeFill="background1"/>
              <w:suppressAutoHyphens/>
              <w:jc w:val="right"/>
              <w:rPr>
                <w:sz w:val="20"/>
                <w:szCs w:val="20"/>
                <w:lang w:val="es-ES_tradnl"/>
              </w:rPr>
            </w:pPr>
            <w:r w:rsidRPr="005E2AF4">
              <w:rPr>
                <w:sz w:val="20"/>
                <w:szCs w:val="20"/>
                <w:lang w:val="es-ES_tradnl"/>
              </w:rPr>
              <w:t>9.</w:t>
            </w:r>
            <w:r w:rsidR="00411150" w:rsidRPr="005E2AF4">
              <w:rPr>
                <w:sz w:val="20"/>
                <w:szCs w:val="20"/>
                <w:lang w:val="es-ES_tradnl"/>
              </w:rPr>
              <w:t>85</w:t>
            </w:r>
            <w:r w:rsidR="00471B54" w:rsidRPr="005E2AF4">
              <w:rPr>
                <w:sz w:val="20"/>
                <w:szCs w:val="20"/>
                <w:lang w:val="es-ES_tradnl"/>
              </w:rPr>
              <w:t>2.</w:t>
            </w:r>
            <w:r w:rsidR="00411150" w:rsidRPr="005E2AF4">
              <w:rPr>
                <w:sz w:val="20"/>
                <w:szCs w:val="20"/>
                <w:lang w:val="es-ES_tradnl"/>
              </w:rPr>
              <w:t>072</w:t>
            </w:r>
          </w:p>
        </w:tc>
        <w:tc>
          <w:tcPr>
            <w:tcW w:w="683" w:type="pct"/>
            <w:tcBorders>
              <w:top w:val="single" w:sz="4" w:space="0" w:color="auto"/>
              <w:left w:val="single" w:sz="4" w:space="0" w:color="auto"/>
              <w:bottom w:val="single" w:sz="4" w:space="0" w:color="auto"/>
              <w:right w:val="single" w:sz="4" w:space="0" w:color="auto"/>
            </w:tcBorders>
            <w:vAlign w:val="center"/>
          </w:tcPr>
          <w:p w14:paraId="4B9FFBE1" w14:textId="250C30B1"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w:t>
            </w:r>
            <w:r w:rsidR="00471B54" w:rsidRPr="005E2AF4">
              <w:rPr>
                <w:sz w:val="20"/>
                <w:szCs w:val="20"/>
                <w:lang w:val="es-ES_tradnl"/>
              </w:rPr>
              <w:t>0.</w:t>
            </w:r>
            <w:r w:rsidRPr="005E2AF4">
              <w:rPr>
                <w:sz w:val="20"/>
                <w:szCs w:val="20"/>
                <w:lang w:val="es-ES_tradnl"/>
              </w:rPr>
              <w:t>30</w:t>
            </w:r>
            <w:r w:rsidR="007C22E3" w:rsidRPr="005E2AF4">
              <w:rPr>
                <w:sz w:val="20"/>
                <w:szCs w:val="20"/>
                <w:lang w:val="es-ES_tradnl"/>
              </w:rPr>
              <w:t>7.</w:t>
            </w:r>
            <w:r w:rsidRPr="005E2AF4">
              <w:rPr>
                <w:sz w:val="20"/>
                <w:szCs w:val="20"/>
                <w:lang w:val="es-ES_tradnl"/>
              </w:rPr>
              <w:t>739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8EB2A4" w14:textId="0EA4CDCD"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w:t>
            </w:r>
            <w:r w:rsidR="00471B54" w:rsidRPr="005E2AF4">
              <w:rPr>
                <w:sz w:val="20"/>
                <w:szCs w:val="20"/>
                <w:lang w:val="es-ES_tradnl"/>
              </w:rPr>
              <w:t>3.</w:t>
            </w:r>
            <w:r w:rsidRPr="005E2AF4">
              <w:rPr>
                <w:sz w:val="20"/>
                <w:szCs w:val="20"/>
                <w:lang w:val="es-ES_tradnl"/>
              </w:rPr>
              <w:t>13</w:t>
            </w:r>
            <w:r w:rsidR="007C22E3" w:rsidRPr="005E2AF4">
              <w:rPr>
                <w:sz w:val="20"/>
                <w:szCs w:val="20"/>
                <w:lang w:val="es-ES_tradnl"/>
              </w:rPr>
              <w:t>9.</w:t>
            </w:r>
            <w:r w:rsidRPr="005E2AF4">
              <w:rPr>
                <w:sz w:val="20"/>
                <w:szCs w:val="20"/>
                <w:lang w:val="es-ES_tradnl"/>
              </w:rPr>
              <w:t>463</w:t>
            </w:r>
          </w:p>
        </w:tc>
        <w:tc>
          <w:tcPr>
            <w:tcW w:w="673" w:type="pct"/>
            <w:tcBorders>
              <w:top w:val="single" w:sz="4" w:space="0" w:color="auto"/>
              <w:left w:val="single" w:sz="4" w:space="0" w:color="auto"/>
              <w:bottom w:val="single" w:sz="4" w:space="0" w:color="auto"/>
              <w:right w:val="single" w:sz="4" w:space="0" w:color="auto"/>
            </w:tcBorders>
            <w:vAlign w:val="center"/>
          </w:tcPr>
          <w:p w14:paraId="2468177E" w14:textId="33FD70FB"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13</w:t>
            </w:r>
            <w:r w:rsidR="00F20EE1">
              <w:rPr>
                <w:sz w:val="20"/>
                <w:szCs w:val="20"/>
                <w:lang w:val="es-ES_tradnl"/>
              </w:rPr>
              <w:t>,</w:t>
            </w:r>
            <w:r w:rsidRPr="005E2AF4">
              <w:rPr>
                <w:sz w:val="20"/>
                <w:szCs w:val="20"/>
                <w:lang w:val="es-ES_tradnl"/>
              </w:rPr>
              <w:t>7</w:t>
            </w:r>
          </w:p>
        </w:tc>
      </w:tr>
      <w:tr w:rsidR="00D65FBA" w:rsidRPr="005E2AF4" w14:paraId="4EDA6899"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42F458C7" w14:textId="4A574FFB"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143a</w:t>
            </w:r>
          </w:p>
        </w:tc>
        <w:tc>
          <w:tcPr>
            <w:tcW w:w="464" w:type="pct"/>
            <w:tcBorders>
              <w:top w:val="nil"/>
              <w:left w:val="single" w:sz="4" w:space="0" w:color="auto"/>
              <w:bottom w:val="single" w:sz="4" w:space="0" w:color="auto"/>
              <w:right w:val="single" w:sz="4" w:space="0" w:color="auto"/>
            </w:tcBorders>
            <w:shd w:val="clear" w:color="auto" w:fill="auto"/>
            <w:vAlign w:val="center"/>
          </w:tcPr>
          <w:p w14:paraId="32FE98E5"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4470</w:t>
            </w:r>
          </w:p>
        </w:tc>
        <w:tc>
          <w:tcPr>
            <w:tcW w:w="675" w:type="pct"/>
            <w:tcBorders>
              <w:top w:val="single" w:sz="4" w:space="0" w:color="auto"/>
              <w:left w:val="single" w:sz="4" w:space="0" w:color="auto"/>
              <w:bottom w:val="single" w:sz="4" w:space="0" w:color="auto"/>
              <w:right w:val="single" w:sz="4" w:space="0" w:color="auto"/>
            </w:tcBorders>
            <w:vAlign w:val="center"/>
          </w:tcPr>
          <w:p w14:paraId="6C3C516B" w14:textId="7777777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0</w:t>
            </w:r>
          </w:p>
        </w:tc>
        <w:tc>
          <w:tcPr>
            <w:tcW w:w="606" w:type="pct"/>
            <w:tcBorders>
              <w:top w:val="single" w:sz="4" w:space="0" w:color="auto"/>
              <w:left w:val="single" w:sz="4" w:space="0" w:color="auto"/>
              <w:bottom w:val="single" w:sz="4" w:space="0" w:color="auto"/>
              <w:right w:val="single" w:sz="4" w:space="0" w:color="auto"/>
            </w:tcBorders>
            <w:vAlign w:val="center"/>
          </w:tcPr>
          <w:p w14:paraId="610C79F8" w14:textId="7777777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0</w:t>
            </w:r>
          </w:p>
        </w:tc>
        <w:tc>
          <w:tcPr>
            <w:tcW w:w="683" w:type="pct"/>
            <w:tcBorders>
              <w:top w:val="single" w:sz="4" w:space="0" w:color="auto"/>
              <w:left w:val="single" w:sz="4" w:space="0" w:color="auto"/>
              <w:bottom w:val="single" w:sz="4" w:space="0" w:color="auto"/>
              <w:right w:val="single" w:sz="4" w:space="0" w:color="auto"/>
            </w:tcBorders>
            <w:vAlign w:val="center"/>
          </w:tcPr>
          <w:p w14:paraId="36B001ED" w14:textId="7777777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6AAFB" w14:textId="57E8ADFC" w:rsidR="00411150" w:rsidRPr="005E2AF4" w:rsidRDefault="007C22E3" w:rsidP="006A4C55">
            <w:pPr>
              <w:shd w:val="clear" w:color="auto" w:fill="FFFFFF" w:themeFill="background1"/>
              <w:suppressAutoHyphens/>
              <w:jc w:val="right"/>
              <w:rPr>
                <w:sz w:val="20"/>
                <w:szCs w:val="20"/>
                <w:lang w:val="es-ES_tradnl"/>
              </w:rPr>
            </w:pPr>
            <w:r w:rsidRPr="005E2AF4">
              <w:rPr>
                <w:sz w:val="20"/>
                <w:szCs w:val="20"/>
                <w:lang w:val="es-ES_tradnl"/>
              </w:rPr>
              <w:t>5.</w:t>
            </w:r>
            <w:r w:rsidR="00411150" w:rsidRPr="005E2AF4">
              <w:rPr>
                <w:sz w:val="20"/>
                <w:szCs w:val="20"/>
                <w:lang w:val="es-ES_tradnl"/>
              </w:rPr>
              <w:t>39</w:t>
            </w:r>
            <w:r w:rsidRPr="005E2AF4">
              <w:rPr>
                <w:sz w:val="20"/>
                <w:szCs w:val="20"/>
                <w:lang w:val="es-ES_tradnl"/>
              </w:rPr>
              <w:t>6.</w:t>
            </w:r>
            <w:r w:rsidR="00411150" w:rsidRPr="005E2AF4">
              <w:rPr>
                <w:sz w:val="20"/>
                <w:szCs w:val="20"/>
                <w:lang w:val="es-ES_tradnl"/>
              </w:rPr>
              <w:t>095</w:t>
            </w:r>
          </w:p>
        </w:tc>
        <w:tc>
          <w:tcPr>
            <w:tcW w:w="673" w:type="pct"/>
            <w:tcBorders>
              <w:top w:val="single" w:sz="4" w:space="0" w:color="auto"/>
              <w:left w:val="single" w:sz="4" w:space="0" w:color="auto"/>
              <w:bottom w:val="single" w:sz="4" w:space="0" w:color="auto"/>
              <w:right w:val="single" w:sz="4" w:space="0" w:color="auto"/>
            </w:tcBorders>
            <w:vAlign w:val="center"/>
          </w:tcPr>
          <w:p w14:paraId="471A1668" w14:textId="78101EF8"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5</w:t>
            </w:r>
            <w:r w:rsidR="00F20EE1">
              <w:rPr>
                <w:sz w:val="20"/>
                <w:szCs w:val="20"/>
                <w:lang w:val="es-ES_tradnl"/>
              </w:rPr>
              <w:t>,</w:t>
            </w:r>
            <w:r w:rsidRPr="005E2AF4">
              <w:rPr>
                <w:sz w:val="20"/>
                <w:szCs w:val="20"/>
                <w:lang w:val="es-ES_tradnl"/>
              </w:rPr>
              <w:t>6</w:t>
            </w:r>
          </w:p>
        </w:tc>
      </w:tr>
      <w:tr w:rsidR="00D65FBA" w:rsidRPr="005E2AF4" w14:paraId="4EDEB8F7"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2BEBA71A" w14:textId="41821C1B"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152a</w:t>
            </w:r>
          </w:p>
        </w:tc>
        <w:tc>
          <w:tcPr>
            <w:tcW w:w="464" w:type="pct"/>
            <w:tcBorders>
              <w:top w:val="nil"/>
              <w:left w:val="single" w:sz="4" w:space="0" w:color="auto"/>
              <w:bottom w:val="single" w:sz="4" w:space="0" w:color="auto"/>
              <w:right w:val="single" w:sz="4" w:space="0" w:color="auto"/>
            </w:tcBorders>
            <w:shd w:val="clear" w:color="auto" w:fill="auto"/>
            <w:vAlign w:val="center"/>
          </w:tcPr>
          <w:p w14:paraId="0A764B0B"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124</w:t>
            </w:r>
          </w:p>
        </w:tc>
        <w:tc>
          <w:tcPr>
            <w:tcW w:w="675" w:type="pct"/>
            <w:tcBorders>
              <w:top w:val="single" w:sz="4" w:space="0" w:color="auto"/>
              <w:left w:val="single" w:sz="4" w:space="0" w:color="auto"/>
              <w:bottom w:val="single" w:sz="4" w:space="0" w:color="auto"/>
              <w:right w:val="single" w:sz="4" w:space="0" w:color="auto"/>
            </w:tcBorders>
            <w:vAlign w:val="center"/>
          </w:tcPr>
          <w:p w14:paraId="77299A1E" w14:textId="601BA6CD"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33</w:t>
            </w:r>
            <w:r w:rsidR="007C22E3" w:rsidRPr="005E2AF4">
              <w:rPr>
                <w:sz w:val="20"/>
                <w:szCs w:val="20"/>
                <w:lang w:val="es-ES_tradnl"/>
              </w:rPr>
              <w:t>6.</w:t>
            </w:r>
            <w:r w:rsidRPr="005E2AF4">
              <w:rPr>
                <w:sz w:val="20"/>
                <w:szCs w:val="20"/>
                <w:lang w:val="es-ES_tradnl"/>
              </w:rPr>
              <w:t>152</w:t>
            </w:r>
          </w:p>
        </w:tc>
        <w:tc>
          <w:tcPr>
            <w:tcW w:w="606" w:type="pct"/>
            <w:tcBorders>
              <w:top w:val="single" w:sz="4" w:space="0" w:color="auto"/>
              <w:left w:val="single" w:sz="4" w:space="0" w:color="auto"/>
              <w:bottom w:val="single" w:sz="4" w:space="0" w:color="auto"/>
              <w:right w:val="single" w:sz="4" w:space="0" w:color="auto"/>
            </w:tcBorders>
            <w:vAlign w:val="center"/>
          </w:tcPr>
          <w:p w14:paraId="120A68C9" w14:textId="69B87CBF"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41</w:t>
            </w:r>
            <w:r w:rsidR="007C22E3" w:rsidRPr="005E2AF4">
              <w:rPr>
                <w:sz w:val="20"/>
                <w:szCs w:val="20"/>
                <w:lang w:val="es-ES_tradnl"/>
              </w:rPr>
              <w:t>5.</w:t>
            </w:r>
            <w:r w:rsidRPr="005E2AF4">
              <w:rPr>
                <w:sz w:val="20"/>
                <w:szCs w:val="20"/>
                <w:lang w:val="es-ES_tradnl"/>
              </w:rPr>
              <w:t>445</w:t>
            </w:r>
          </w:p>
        </w:tc>
        <w:tc>
          <w:tcPr>
            <w:tcW w:w="683" w:type="pct"/>
            <w:tcBorders>
              <w:top w:val="single" w:sz="4" w:space="0" w:color="auto"/>
              <w:left w:val="single" w:sz="4" w:space="0" w:color="auto"/>
              <w:bottom w:val="single" w:sz="4" w:space="0" w:color="auto"/>
              <w:right w:val="single" w:sz="4" w:space="0" w:color="auto"/>
            </w:tcBorders>
            <w:vAlign w:val="center"/>
          </w:tcPr>
          <w:p w14:paraId="3462B279" w14:textId="724ED690"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50</w:t>
            </w:r>
            <w:r w:rsidR="00471B54" w:rsidRPr="005E2AF4">
              <w:rPr>
                <w:sz w:val="20"/>
                <w:szCs w:val="20"/>
                <w:lang w:val="es-ES_tradnl"/>
              </w:rPr>
              <w:t>2.</w:t>
            </w:r>
            <w:r w:rsidRPr="005E2AF4">
              <w:rPr>
                <w:sz w:val="20"/>
                <w:szCs w:val="20"/>
                <w:lang w:val="es-ES_tradnl"/>
              </w:rPr>
              <w:t>634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5A26D" w14:textId="220C6F3C"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70</w:t>
            </w:r>
            <w:r w:rsidR="00471B54" w:rsidRPr="005E2AF4">
              <w:rPr>
                <w:sz w:val="20"/>
                <w:szCs w:val="20"/>
                <w:lang w:val="es-ES_tradnl"/>
              </w:rPr>
              <w:t>1.</w:t>
            </w:r>
            <w:r w:rsidRPr="005E2AF4">
              <w:rPr>
                <w:sz w:val="20"/>
                <w:szCs w:val="20"/>
                <w:lang w:val="es-ES_tradnl"/>
              </w:rPr>
              <w:t>934</w:t>
            </w:r>
          </w:p>
        </w:tc>
        <w:tc>
          <w:tcPr>
            <w:tcW w:w="673" w:type="pct"/>
            <w:tcBorders>
              <w:top w:val="single" w:sz="4" w:space="0" w:color="auto"/>
              <w:left w:val="single" w:sz="4" w:space="0" w:color="auto"/>
              <w:bottom w:val="single" w:sz="4" w:space="0" w:color="auto"/>
              <w:right w:val="single" w:sz="4" w:space="0" w:color="auto"/>
            </w:tcBorders>
            <w:vAlign w:val="center"/>
          </w:tcPr>
          <w:p w14:paraId="5B14FA99" w14:textId="7A0214DF"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7</w:t>
            </w:r>
          </w:p>
        </w:tc>
      </w:tr>
      <w:tr w:rsidR="00D65FBA" w:rsidRPr="005E2AF4" w14:paraId="4314B41F"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516ABF76" w14:textId="55B8CC5A"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227ea</w:t>
            </w:r>
          </w:p>
        </w:tc>
        <w:tc>
          <w:tcPr>
            <w:tcW w:w="464" w:type="pct"/>
            <w:tcBorders>
              <w:top w:val="nil"/>
              <w:left w:val="single" w:sz="4" w:space="0" w:color="auto"/>
              <w:bottom w:val="single" w:sz="4" w:space="0" w:color="auto"/>
              <w:right w:val="single" w:sz="4" w:space="0" w:color="auto"/>
            </w:tcBorders>
            <w:shd w:val="clear" w:color="auto" w:fill="auto"/>
            <w:vAlign w:val="center"/>
          </w:tcPr>
          <w:p w14:paraId="073FE2A5"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3220</w:t>
            </w:r>
          </w:p>
        </w:tc>
        <w:tc>
          <w:tcPr>
            <w:tcW w:w="675" w:type="pct"/>
            <w:tcBorders>
              <w:top w:val="single" w:sz="4" w:space="0" w:color="auto"/>
              <w:left w:val="single" w:sz="4" w:space="0" w:color="auto"/>
              <w:bottom w:val="single" w:sz="4" w:space="0" w:color="auto"/>
              <w:right w:val="single" w:sz="4" w:space="0" w:color="auto"/>
            </w:tcBorders>
            <w:vAlign w:val="center"/>
          </w:tcPr>
          <w:p w14:paraId="38E68013" w14:textId="3177823E"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19</w:t>
            </w:r>
            <w:r w:rsidR="007C22E3" w:rsidRPr="005E2AF4">
              <w:rPr>
                <w:sz w:val="20"/>
                <w:szCs w:val="20"/>
                <w:lang w:val="es-ES_tradnl"/>
              </w:rPr>
              <w:t>7.</w:t>
            </w:r>
            <w:r w:rsidRPr="005E2AF4">
              <w:rPr>
                <w:sz w:val="20"/>
                <w:szCs w:val="20"/>
                <w:lang w:val="es-ES_tradnl"/>
              </w:rPr>
              <w:t>064</w:t>
            </w:r>
          </w:p>
        </w:tc>
        <w:tc>
          <w:tcPr>
            <w:tcW w:w="606" w:type="pct"/>
            <w:tcBorders>
              <w:top w:val="single" w:sz="4" w:space="0" w:color="auto"/>
              <w:left w:val="single" w:sz="4" w:space="0" w:color="auto"/>
              <w:bottom w:val="single" w:sz="4" w:space="0" w:color="auto"/>
              <w:right w:val="single" w:sz="4" w:space="0" w:color="auto"/>
            </w:tcBorders>
            <w:vAlign w:val="center"/>
          </w:tcPr>
          <w:p w14:paraId="7DCC3237" w14:textId="2C2B404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15</w:t>
            </w:r>
            <w:r w:rsidR="00471B54" w:rsidRPr="005E2AF4">
              <w:rPr>
                <w:sz w:val="20"/>
                <w:szCs w:val="20"/>
                <w:lang w:val="es-ES_tradnl"/>
              </w:rPr>
              <w:t>4.</w:t>
            </w:r>
            <w:r w:rsidRPr="005E2AF4">
              <w:rPr>
                <w:sz w:val="20"/>
                <w:szCs w:val="20"/>
                <w:lang w:val="es-ES_tradnl"/>
              </w:rPr>
              <w:t>045</w:t>
            </w:r>
          </w:p>
        </w:tc>
        <w:tc>
          <w:tcPr>
            <w:tcW w:w="683" w:type="pct"/>
            <w:tcBorders>
              <w:top w:val="single" w:sz="4" w:space="0" w:color="auto"/>
              <w:left w:val="single" w:sz="4" w:space="0" w:color="auto"/>
              <w:bottom w:val="single" w:sz="4" w:space="0" w:color="auto"/>
              <w:right w:val="single" w:sz="4" w:space="0" w:color="auto"/>
            </w:tcBorders>
            <w:vAlign w:val="center"/>
          </w:tcPr>
          <w:p w14:paraId="1DAF559A" w14:textId="24F0BA64"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8</w:t>
            </w:r>
            <w:r w:rsidR="007C22E3" w:rsidRPr="005E2AF4">
              <w:rPr>
                <w:sz w:val="20"/>
                <w:szCs w:val="20"/>
                <w:lang w:val="es-ES_tradnl"/>
              </w:rPr>
              <w:t>8.</w:t>
            </w:r>
            <w:r w:rsidRPr="005E2AF4">
              <w:rPr>
                <w:sz w:val="20"/>
                <w:szCs w:val="20"/>
                <w:lang w:val="es-ES_tradnl"/>
              </w:rPr>
              <w:t>357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73C4E4" w14:textId="11C75F28"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13</w:t>
            </w:r>
            <w:r w:rsidR="007C22E3" w:rsidRPr="005E2AF4">
              <w:rPr>
                <w:sz w:val="20"/>
                <w:szCs w:val="20"/>
                <w:lang w:val="es-ES_tradnl"/>
              </w:rPr>
              <w:t>8.</w:t>
            </w:r>
            <w:r w:rsidRPr="005E2AF4">
              <w:rPr>
                <w:sz w:val="20"/>
                <w:szCs w:val="20"/>
                <w:lang w:val="es-ES_tradnl"/>
              </w:rPr>
              <w:t>817</w:t>
            </w:r>
          </w:p>
        </w:tc>
        <w:tc>
          <w:tcPr>
            <w:tcW w:w="673" w:type="pct"/>
            <w:tcBorders>
              <w:top w:val="single" w:sz="4" w:space="0" w:color="auto"/>
              <w:left w:val="single" w:sz="4" w:space="0" w:color="auto"/>
              <w:bottom w:val="single" w:sz="4" w:space="0" w:color="auto"/>
              <w:right w:val="single" w:sz="4" w:space="0" w:color="auto"/>
            </w:tcBorders>
            <w:vAlign w:val="center"/>
          </w:tcPr>
          <w:p w14:paraId="765557C2" w14:textId="1F92BECC"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1</w:t>
            </w:r>
          </w:p>
        </w:tc>
      </w:tr>
      <w:tr w:rsidR="00D65FBA" w:rsidRPr="005E2AF4" w14:paraId="7E59AE63"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0C4EF2D7" w14:textId="5027610A"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245fa</w:t>
            </w:r>
          </w:p>
        </w:tc>
        <w:tc>
          <w:tcPr>
            <w:tcW w:w="464" w:type="pct"/>
            <w:tcBorders>
              <w:top w:val="nil"/>
              <w:left w:val="single" w:sz="4" w:space="0" w:color="auto"/>
              <w:bottom w:val="single" w:sz="4" w:space="0" w:color="auto"/>
              <w:right w:val="single" w:sz="4" w:space="0" w:color="auto"/>
            </w:tcBorders>
            <w:shd w:val="clear" w:color="auto" w:fill="auto"/>
            <w:vAlign w:val="center"/>
          </w:tcPr>
          <w:p w14:paraId="4BC6D2F5"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1030</w:t>
            </w:r>
          </w:p>
        </w:tc>
        <w:tc>
          <w:tcPr>
            <w:tcW w:w="675" w:type="pct"/>
            <w:tcBorders>
              <w:top w:val="single" w:sz="4" w:space="0" w:color="auto"/>
              <w:left w:val="single" w:sz="4" w:space="0" w:color="auto"/>
              <w:bottom w:val="single" w:sz="4" w:space="0" w:color="auto"/>
              <w:right w:val="single" w:sz="4" w:space="0" w:color="auto"/>
            </w:tcBorders>
            <w:vAlign w:val="center"/>
          </w:tcPr>
          <w:p w14:paraId="2597EB54" w14:textId="0F0E8DA6"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3.</w:t>
            </w:r>
            <w:r w:rsidR="00411150" w:rsidRPr="005E2AF4">
              <w:rPr>
                <w:sz w:val="20"/>
                <w:szCs w:val="20"/>
                <w:lang w:val="es-ES_tradnl"/>
              </w:rPr>
              <w:t>11</w:t>
            </w:r>
            <w:r w:rsidRPr="005E2AF4">
              <w:rPr>
                <w:sz w:val="20"/>
                <w:szCs w:val="20"/>
                <w:lang w:val="es-ES_tradnl"/>
              </w:rPr>
              <w:t>0.</w:t>
            </w:r>
            <w:r w:rsidR="00411150" w:rsidRPr="005E2AF4">
              <w:rPr>
                <w:sz w:val="20"/>
                <w:szCs w:val="20"/>
                <w:lang w:val="es-ES_tradnl"/>
              </w:rPr>
              <w:t>198</w:t>
            </w:r>
          </w:p>
        </w:tc>
        <w:tc>
          <w:tcPr>
            <w:tcW w:w="606" w:type="pct"/>
            <w:tcBorders>
              <w:top w:val="single" w:sz="4" w:space="0" w:color="auto"/>
              <w:left w:val="single" w:sz="4" w:space="0" w:color="auto"/>
              <w:bottom w:val="single" w:sz="4" w:space="0" w:color="auto"/>
              <w:right w:val="single" w:sz="4" w:space="0" w:color="auto"/>
            </w:tcBorders>
            <w:vAlign w:val="center"/>
          </w:tcPr>
          <w:p w14:paraId="502BC5B0" w14:textId="35CEAC3D"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10</w:t>
            </w:r>
            <w:r w:rsidR="00471B54" w:rsidRPr="005E2AF4">
              <w:rPr>
                <w:sz w:val="20"/>
                <w:szCs w:val="20"/>
                <w:lang w:val="es-ES_tradnl"/>
              </w:rPr>
              <w:t>2.</w:t>
            </w:r>
            <w:r w:rsidRPr="005E2AF4">
              <w:rPr>
                <w:sz w:val="20"/>
                <w:szCs w:val="20"/>
                <w:lang w:val="es-ES_tradnl"/>
              </w:rPr>
              <w:t>320</w:t>
            </w:r>
          </w:p>
        </w:tc>
        <w:tc>
          <w:tcPr>
            <w:tcW w:w="683" w:type="pct"/>
            <w:tcBorders>
              <w:top w:val="single" w:sz="4" w:space="0" w:color="auto"/>
              <w:left w:val="single" w:sz="4" w:space="0" w:color="auto"/>
              <w:bottom w:val="single" w:sz="4" w:space="0" w:color="auto"/>
              <w:right w:val="single" w:sz="4" w:space="0" w:color="auto"/>
            </w:tcBorders>
            <w:vAlign w:val="center"/>
          </w:tcPr>
          <w:p w14:paraId="3A4BD86A" w14:textId="0BCA769B"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15</w:t>
            </w:r>
            <w:r w:rsidR="007C22E3" w:rsidRPr="005E2AF4">
              <w:rPr>
                <w:sz w:val="20"/>
                <w:szCs w:val="20"/>
                <w:lang w:val="es-ES_tradnl"/>
              </w:rPr>
              <w:t>9.</w:t>
            </w:r>
            <w:r w:rsidRPr="005E2AF4">
              <w:rPr>
                <w:sz w:val="20"/>
                <w:szCs w:val="20"/>
                <w:lang w:val="es-ES_tradnl"/>
              </w:rPr>
              <w:t>743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BA2E6E" w14:textId="59BDB4AF"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25</w:t>
            </w:r>
            <w:r w:rsidR="00471B54" w:rsidRPr="005E2AF4">
              <w:rPr>
                <w:sz w:val="20"/>
                <w:szCs w:val="20"/>
                <w:lang w:val="es-ES_tradnl"/>
              </w:rPr>
              <w:t>2.</w:t>
            </w:r>
            <w:r w:rsidRPr="005E2AF4">
              <w:rPr>
                <w:sz w:val="20"/>
                <w:szCs w:val="20"/>
                <w:lang w:val="es-ES_tradnl"/>
              </w:rPr>
              <w:t>021</w:t>
            </w:r>
          </w:p>
        </w:tc>
        <w:tc>
          <w:tcPr>
            <w:tcW w:w="673" w:type="pct"/>
            <w:tcBorders>
              <w:top w:val="single" w:sz="4" w:space="0" w:color="auto"/>
              <w:left w:val="single" w:sz="4" w:space="0" w:color="auto"/>
              <w:bottom w:val="single" w:sz="4" w:space="0" w:color="auto"/>
              <w:right w:val="single" w:sz="4" w:space="0" w:color="auto"/>
            </w:tcBorders>
            <w:vAlign w:val="center"/>
          </w:tcPr>
          <w:p w14:paraId="2393F639" w14:textId="48B629BE"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3</w:t>
            </w:r>
          </w:p>
        </w:tc>
      </w:tr>
      <w:tr w:rsidR="00D65FBA" w:rsidRPr="005E2AF4" w14:paraId="18CA66E2"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51840952" w14:textId="7374D635"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365mfc</w:t>
            </w:r>
          </w:p>
        </w:tc>
        <w:tc>
          <w:tcPr>
            <w:tcW w:w="464" w:type="pct"/>
            <w:tcBorders>
              <w:top w:val="nil"/>
              <w:left w:val="single" w:sz="4" w:space="0" w:color="auto"/>
              <w:bottom w:val="single" w:sz="4" w:space="0" w:color="auto"/>
              <w:right w:val="single" w:sz="4" w:space="0" w:color="auto"/>
            </w:tcBorders>
            <w:shd w:val="clear" w:color="auto" w:fill="auto"/>
            <w:vAlign w:val="center"/>
          </w:tcPr>
          <w:p w14:paraId="51666448"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794</w:t>
            </w:r>
          </w:p>
        </w:tc>
        <w:tc>
          <w:tcPr>
            <w:tcW w:w="675" w:type="pct"/>
            <w:tcBorders>
              <w:top w:val="single" w:sz="4" w:space="0" w:color="auto"/>
              <w:left w:val="single" w:sz="4" w:space="0" w:color="auto"/>
              <w:bottom w:val="single" w:sz="4" w:space="0" w:color="auto"/>
              <w:right w:val="single" w:sz="4" w:space="0" w:color="auto"/>
            </w:tcBorders>
            <w:vAlign w:val="center"/>
          </w:tcPr>
          <w:p w14:paraId="602201A9" w14:textId="68337DB9"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9</w:t>
            </w:r>
            <w:r w:rsidR="00471B54" w:rsidRPr="005E2AF4">
              <w:rPr>
                <w:sz w:val="20"/>
                <w:szCs w:val="20"/>
                <w:lang w:val="es-ES_tradnl"/>
              </w:rPr>
              <w:t>1.</w:t>
            </w:r>
            <w:r w:rsidRPr="005E2AF4">
              <w:rPr>
                <w:sz w:val="20"/>
                <w:szCs w:val="20"/>
                <w:lang w:val="es-ES_tradnl"/>
              </w:rPr>
              <w:t>469</w:t>
            </w:r>
          </w:p>
        </w:tc>
        <w:tc>
          <w:tcPr>
            <w:tcW w:w="606" w:type="pct"/>
            <w:tcBorders>
              <w:top w:val="single" w:sz="4" w:space="0" w:color="auto"/>
              <w:left w:val="single" w:sz="4" w:space="0" w:color="auto"/>
              <w:bottom w:val="single" w:sz="4" w:space="0" w:color="auto"/>
              <w:right w:val="single" w:sz="4" w:space="0" w:color="auto"/>
            </w:tcBorders>
            <w:vAlign w:val="center"/>
          </w:tcPr>
          <w:p w14:paraId="13A692A1" w14:textId="18FEE0C1"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15</w:t>
            </w:r>
            <w:r w:rsidR="00471B54" w:rsidRPr="005E2AF4">
              <w:rPr>
                <w:sz w:val="20"/>
                <w:szCs w:val="20"/>
                <w:lang w:val="es-ES_tradnl"/>
              </w:rPr>
              <w:t>2.</w:t>
            </w:r>
            <w:r w:rsidRPr="005E2AF4">
              <w:rPr>
                <w:sz w:val="20"/>
                <w:szCs w:val="20"/>
                <w:lang w:val="es-ES_tradnl"/>
              </w:rPr>
              <w:t>448</w:t>
            </w:r>
          </w:p>
        </w:tc>
        <w:tc>
          <w:tcPr>
            <w:tcW w:w="683" w:type="pct"/>
            <w:tcBorders>
              <w:top w:val="single" w:sz="4" w:space="0" w:color="auto"/>
              <w:left w:val="single" w:sz="4" w:space="0" w:color="auto"/>
              <w:bottom w:val="single" w:sz="4" w:space="0" w:color="auto"/>
              <w:right w:val="single" w:sz="4" w:space="0" w:color="auto"/>
            </w:tcBorders>
            <w:vAlign w:val="center"/>
          </w:tcPr>
          <w:p w14:paraId="7853E2FB" w14:textId="4A6EF69C"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19</w:t>
            </w:r>
            <w:r w:rsidR="00471B54" w:rsidRPr="005E2AF4">
              <w:rPr>
                <w:sz w:val="20"/>
                <w:szCs w:val="20"/>
                <w:lang w:val="es-ES_tradnl"/>
              </w:rPr>
              <w:t>0.</w:t>
            </w:r>
            <w:r w:rsidRPr="005E2AF4">
              <w:rPr>
                <w:sz w:val="20"/>
                <w:szCs w:val="20"/>
                <w:lang w:val="es-ES_tradnl"/>
              </w:rPr>
              <w:t>560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7B5BD" w14:textId="1118F41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21</w:t>
            </w:r>
            <w:r w:rsidR="007C22E3" w:rsidRPr="005E2AF4">
              <w:rPr>
                <w:sz w:val="20"/>
                <w:szCs w:val="20"/>
                <w:lang w:val="es-ES_tradnl"/>
              </w:rPr>
              <w:t>9.</w:t>
            </w:r>
            <w:r w:rsidRPr="005E2AF4">
              <w:rPr>
                <w:sz w:val="20"/>
                <w:szCs w:val="20"/>
                <w:lang w:val="es-ES_tradnl"/>
              </w:rPr>
              <w:t>001</w:t>
            </w:r>
          </w:p>
        </w:tc>
        <w:tc>
          <w:tcPr>
            <w:tcW w:w="673" w:type="pct"/>
            <w:tcBorders>
              <w:top w:val="single" w:sz="4" w:space="0" w:color="auto"/>
              <w:left w:val="single" w:sz="4" w:space="0" w:color="auto"/>
              <w:bottom w:val="single" w:sz="4" w:space="0" w:color="auto"/>
              <w:right w:val="single" w:sz="4" w:space="0" w:color="auto"/>
            </w:tcBorders>
            <w:vAlign w:val="center"/>
          </w:tcPr>
          <w:p w14:paraId="0543E590" w14:textId="448B57C3"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2</w:t>
            </w:r>
          </w:p>
        </w:tc>
      </w:tr>
      <w:tr w:rsidR="00D65FBA" w:rsidRPr="005E2AF4" w14:paraId="10CAA1C9"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27D9ADF7" w14:textId="21761F07"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23</w:t>
            </w:r>
          </w:p>
        </w:tc>
        <w:tc>
          <w:tcPr>
            <w:tcW w:w="464" w:type="pct"/>
            <w:tcBorders>
              <w:top w:val="nil"/>
              <w:left w:val="single" w:sz="4" w:space="0" w:color="auto"/>
              <w:bottom w:val="single" w:sz="4" w:space="0" w:color="auto"/>
              <w:right w:val="single" w:sz="4" w:space="0" w:color="auto"/>
            </w:tcBorders>
            <w:shd w:val="clear" w:color="auto" w:fill="auto"/>
            <w:vAlign w:val="center"/>
          </w:tcPr>
          <w:p w14:paraId="64F3A99B"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14800</w:t>
            </w:r>
          </w:p>
        </w:tc>
        <w:tc>
          <w:tcPr>
            <w:tcW w:w="675" w:type="pct"/>
            <w:tcBorders>
              <w:top w:val="single" w:sz="4" w:space="0" w:color="auto"/>
              <w:left w:val="single" w:sz="4" w:space="0" w:color="auto"/>
              <w:bottom w:val="single" w:sz="4" w:space="0" w:color="auto"/>
              <w:right w:val="single" w:sz="4" w:space="0" w:color="auto"/>
            </w:tcBorders>
            <w:vAlign w:val="center"/>
          </w:tcPr>
          <w:p w14:paraId="72BE8715" w14:textId="2A9A11B6"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w:t>
            </w:r>
            <w:r w:rsidR="007C22E3" w:rsidRPr="005E2AF4">
              <w:rPr>
                <w:sz w:val="20"/>
                <w:szCs w:val="20"/>
                <w:lang w:val="es-ES_tradnl"/>
              </w:rPr>
              <w:t>6.</w:t>
            </w:r>
            <w:r w:rsidRPr="005E2AF4">
              <w:rPr>
                <w:sz w:val="20"/>
                <w:szCs w:val="20"/>
                <w:lang w:val="es-ES_tradnl"/>
              </w:rPr>
              <w:t>280</w:t>
            </w:r>
          </w:p>
        </w:tc>
        <w:tc>
          <w:tcPr>
            <w:tcW w:w="606" w:type="pct"/>
            <w:tcBorders>
              <w:top w:val="single" w:sz="4" w:space="0" w:color="auto"/>
              <w:left w:val="single" w:sz="4" w:space="0" w:color="auto"/>
              <w:bottom w:val="single" w:sz="4" w:space="0" w:color="auto"/>
              <w:right w:val="single" w:sz="4" w:space="0" w:color="auto"/>
            </w:tcBorders>
            <w:vAlign w:val="center"/>
          </w:tcPr>
          <w:p w14:paraId="1251206D" w14:textId="4ECA0A98"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3.</w:t>
            </w:r>
            <w:r w:rsidR="00411150" w:rsidRPr="005E2AF4">
              <w:rPr>
                <w:sz w:val="20"/>
                <w:szCs w:val="20"/>
                <w:lang w:val="es-ES_tradnl"/>
              </w:rPr>
              <w:t>700</w:t>
            </w:r>
          </w:p>
        </w:tc>
        <w:tc>
          <w:tcPr>
            <w:tcW w:w="683" w:type="pct"/>
            <w:tcBorders>
              <w:top w:val="single" w:sz="4" w:space="0" w:color="auto"/>
              <w:left w:val="single" w:sz="4" w:space="0" w:color="auto"/>
              <w:bottom w:val="single" w:sz="4" w:space="0" w:color="auto"/>
              <w:right w:val="single" w:sz="4" w:space="0" w:color="auto"/>
            </w:tcBorders>
            <w:vAlign w:val="center"/>
          </w:tcPr>
          <w:p w14:paraId="4D55A95F" w14:textId="3DF297A2"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3</w:t>
            </w:r>
            <w:r w:rsidR="007C22E3" w:rsidRPr="005E2AF4">
              <w:rPr>
                <w:sz w:val="20"/>
                <w:szCs w:val="20"/>
                <w:lang w:val="es-ES_tradnl"/>
              </w:rPr>
              <w:t>9.</w:t>
            </w:r>
            <w:r w:rsidRPr="005E2AF4">
              <w:rPr>
                <w:sz w:val="20"/>
                <w:szCs w:val="20"/>
                <w:lang w:val="es-ES_tradnl"/>
              </w:rPr>
              <w:t>605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4F8F0E" w14:textId="47DD4F08"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-1.</w:t>
            </w:r>
            <w:r w:rsidR="00411150" w:rsidRPr="005E2AF4">
              <w:rPr>
                <w:sz w:val="20"/>
                <w:szCs w:val="20"/>
                <w:lang w:val="es-ES_tradnl"/>
              </w:rPr>
              <w:t>16</w:t>
            </w:r>
            <w:r w:rsidR="007C22E3" w:rsidRPr="005E2AF4">
              <w:rPr>
                <w:sz w:val="20"/>
                <w:szCs w:val="20"/>
                <w:lang w:val="es-ES_tradnl"/>
              </w:rPr>
              <w:t>7.</w:t>
            </w:r>
            <w:r w:rsidR="00411150" w:rsidRPr="005E2AF4">
              <w:rPr>
                <w:sz w:val="20"/>
                <w:szCs w:val="20"/>
                <w:lang w:val="es-ES_tradnl"/>
              </w:rPr>
              <w:t>276</w:t>
            </w:r>
          </w:p>
        </w:tc>
        <w:tc>
          <w:tcPr>
            <w:tcW w:w="673" w:type="pct"/>
            <w:tcBorders>
              <w:top w:val="single" w:sz="4" w:space="0" w:color="auto"/>
              <w:left w:val="single" w:sz="4" w:space="0" w:color="auto"/>
              <w:bottom w:val="single" w:sz="4" w:space="0" w:color="auto"/>
              <w:right w:val="single" w:sz="4" w:space="0" w:color="auto"/>
            </w:tcBorders>
            <w:vAlign w:val="center"/>
          </w:tcPr>
          <w:p w14:paraId="092FFB5C" w14:textId="4F92F6D8" w:rsidR="00411150" w:rsidRPr="005E2AF4" w:rsidRDefault="00471B54" w:rsidP="006A4C55">
            <w:pPr>
              <w:shd w:val="clear" w:color="auto" w:fill="FFFFFF" w:themeFill="background1"/>
              <w:suppressAutoHyphens/>
              <w:jc w:val="center"/>
              <w:rPr>
                <w:sz w:val="20"/>
                <w:szCs w:val="20"/>
                <w:lang w:val="es-ES_tradnl"/>
              </w:rPr>
            </w:pPr>
            <w:r w:rsidRPr="005E2AF4">
              <w:rPr>
                <w:sz w:val="20"/>
                <w:szCs w:val="20"/>
                <w:lang w:val="es-ES_tradnl"/>
              </w:rPr>
              <w:t>-</w:t>
            </w:r>
            <w:r w:rsidR="00411150" w:rsidRPr="005E2AF4">
              <w:rPr>
                <w:sz w:val="20"/>
                <w:szCs w:val="20"/>
                <w:lang w:val="es-ES_tradnl"/>
              </w:rPr>
              <w:t>1</w:t>
            </w:r>
            <w:r w:rsidR="00F20EE1">
              <w:rPr>
                <w:sz w:val="20"/>
                <w:szCs w:val="20"/>
                <w:lang w:val="es-ES_tradnl"/>
              </w:rPr>
              <w:t>,</w:t>
            </w:r>
            <w:r w:rsidR="00411150" w:rsidRPr="005E2AF4">
              <w:rPr>
                <w:sz w:val="20"/>
                <w:szCs w:val="20"/>
                <w:lang w:val="es-ES_tradnl"/>
              </w:rPr>
              <w:t>2</w:t>
            </w:r>
          </w:p>
        </w:tc>
      </w:tr>
      <w:tr w:rsidR="00D65FBA" w:rsidRPr="005E2AF4" w14:paraId="4283C15E"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48AD59AF" w14:textId="5386BAB3" w:rsidR="00411150" w:rsidRPr="005E2AF4" w:rsidRDefault="00411150" w:rsidP="006A4C55">
            <w:pPr>
              <w:rPr>
                <w:sz w:val="20"/>
                <w:szCs w:val="20"/>
                <w:lang w:val="es-ES_tradnl"/>
              </w:rPr>
            </w:pPr>
            <w:r w:rsidRPr="005E2AF4">
              <w:rPr>
                <w:color w:val="000000"/>
                <w:sz w:val="20"/>
                <w:szCs w:val="20"/>
                <w:lang w:val="es-ES_tradnl"/>
              </w:rPr>
              <w:lastRenderedPageBreak/>
              <w:t>R</w:t>
            </w:r>
            <w:r w:rsidR="00471B54" w:rsidRPr="005E2AF4">
              <w:rPr>
                <w:color w:val="000000"/>
                <w:sz w:val="20"/>
                <w:szCs w:val="20"/>
                <w:lang w:val="es-ES_tradnl"/>
              </w:rPr>
              <w:t>-</w:t>
            </w:r>
            <w:r w:rsidRPr="005E2AF4">
              <w:rPr>
                <w:color w:val="000000"/>
                <w:sz w:val="20"/>
                <w:szCs w:val="20"/>
                <w:lang w:val="es-ES_tradnl"/>
              </w:rPr>
              <w:t>404A</w:t>
            </w:r>
          </w:p>
        </w:tc>
        <w:tc>
          <w:tcPr>
            <w:tcW w:w="464" w:type="pct"/>
            <w:tcBorders>
              <w:top w:val="nil"/>
              <w:left w:val="single" w:sz="4" w:space="0" w:color="auto"/>
              <w:bottom w:val="single" w:sz="4" w:space="0" w:color="auto"/>
              <w:right w:val="single" w:sz="4" w:space="0" w:color="auto"/>
            </w:tcBorders>
            <w:shd w:val="clear" w:color="auto" w:fill="auto"/>
            <w:vAlign w:val="center"/>
          </w:tcPr>
          <w:p w14:paraId="3D567B39"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3921.6</w:t>
            </w:r>
          </w:p>
        </w:tc>
        <w:tc>
          <w:tcPr>
            <w:tcW w:w="675" w:type="pct"/>
            <w:tcBorders>
              <w:top w:val="single" w:sz="4" w:space="0" w:color="auto"/>
              <w:left w:val="single" w:sz="4" w:space="0" w:color="auto"/>
              <w:bottom w:val="single" w:sz="4" w:space="0" w:color="auto"/>
              <w:right w:val="single" w:sz="4" w:space="0" w:color="auto"/>
            </w:tcBorders>
            <w:vAlign w:val="center"/>
          </w:tcPr>
          <w:p w14:paraId="39C1FBB8" w14:textId="4AC6E880" w:rsidR="00411150" w:rsidRPr="005E2AF4" w:rsidRDefault="007C22E3" w:rsidP="006A4C55">
            <w:pPr>
              <w:shd w:val="clear" w:color="auto" w:fill="FFFFFF" w:themeFill="background1"/>
              <w:suppressAutoHyphens/>
              <w:jc w:val="right"/>
              <w:rPr>
                <w:sz w:val="20"/>
                <w:szCs w:val="20"/>
                <w:lang w:val="es-ES_tradnl"/>
              </w:rPr>
            </w:pPr>
            <w:r w:rsidRPr="005E2AF4">
              <w:rPr>
                <w:sz w:val="20"/>
                <w:szCs w:val="20"/>
                <w:lang w:val="es-ES_tradnl"/>
              </w:rPr>
              <w:t>6.</w:t>
            </w:r>
            <w:r w:rsidR="00411150" w:rsidRPr="005E2AF4">
              <w:rPr>
                <w:sz w:val="20"/>
                <w:szCs w:val="20"/>
                <w:lang w:val="es-ES_tradnl"/>
              </w:rPr>
              <w:t>73</w:t>
            </w:r>
            <w:r w:rsidR="00471B54" w:rsidRPr="005E2AF4">
              <w:rPr>
                <w:sz w:val="20"/>
                <w:szCs w:val="20"/>
                <w:lang w:val="es-ES_tradnl"/>
              </w:rPr>
              <w:t>4.</w:t>
            </w:r>
            <w:r w:rsidR="00411150" w:rsidRPr="005E2AF4">
              <w:rPr>
                <w:sz w:val="20"/>
                <w:szCs w:val="20"/>
                <w:lang w:val="es-ES_tradnl"/>
              </w:rPr>
              <w:t>093</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1E29CA8" w14:textId="5CEB3C17" w:rsidR="00411150" w:rsidRPr="005E2AF4" w:rsidRDefault="007C22E3" w:rsidP="006A4C55">
            <w:pPr>
              <w:jc w:val="right"/>
              <w:rPr>
                <w:sz w:val="20"/>
                <w:szCs w:val="20"/>
                <w:lang w:val="es-ES_tradnl"/>
              </w:rPr>
            </w:pPr>
            <w:r w:rsidRPr="005E2AF4">
              <w:rPr>
                <w:sz w:val="20"/>
                <w:szCs w:val="20"/>
                <w:lang w:val="es-ES_tradnl"/>
              </w:rPr>
              <w:t>6.</w:t>
            </w:r>
            <w:r w:rsidR="00411150" w:rsidRPr="005E2AF4">
              <w:rPr>
                <w:sz w:val="20"/>
                <w:szCs w:val="20"/>
                <w:lang w:val="es-ES_tradnl"/>
              </w:rPr>
              <w:t>39</w:t>
            </w:r>
            <w:r w:rsidR="00471B54" w:rsidRPr="005E2AF4">
              <w:rPr>
                <w:sz w:val="20"/>
                <w:szCs w:val="20"/>
                <w:lang w:val="es-ES_tradnl"/>
              </w:rPr>
              <w:t>0.</w:t>
            </w:r>
            <w:r w:rsidR="00411150" w:rsidRPr="005E2AF4">
              <w:rPr>
                <w:sz w:val="20"/>
                <w:szCs w:val="20"/>
                <w:lang w:val="es-ES_tradnl"/>
              </w:rPr>
              <w:t>522</w:t>
            </w:r>
          </w:p>
        </w:tc>
        <w:tc>
          <w:tcPr>
            <w:tcW w:w="683" w:type="pct"/>
            <w:tcBorders>
              <w:top w:val="single" w:sz="4" w:space="0" w:color="auto"/>
              <w:left w:val="single" w:sz="4" w:space="0" w:color="auto"/>
              <w:bottom w:val="single" w:sz="4" w:space="0" w:color="auto"/>
              <w:right w:val="single" w:sz="4" w:space="0" w:color="auto"/>
            </w:tcBorders>
            <w:vAlign w:val="center"/>
          </w:tcPr>
          <w:p w14:paraId="4DA0B890" w14:textId="4552DD5F" w:rsidR="00411150" w:rsidRPr="005E2AF4" w:rsidRDefault="007C22E3" w:rsidP="006A4C55">
            <w:pPr>
              <w:shd w:val="clear" w:color="auto" w:fill="FFFFFF" w:themeFill="background1"/>
              <w:suppressAutoHyphens/>
              <w:jc w:val="right"/>
              <w:rPr>
                <w:sz w:val="20"/>
                <w:szCs w:val="20"/>
                <w:lang w:val="es-ES_tradnl"/>
              </w:rPr>
            </w:pPr>
            <w:r w:rsidRPr="005E2AF4">
              <w:rPr>
                <w:sz w:val="20"/>
                <w:szCs w:val="20"/>
                <w:lang w:val="es-ES_tradnl"/>
              </w:rPr>
              <w:t>7.</w:t>
            </w:r>
            <w:r w:rsidR="00411150" w:rsidRPr="005E2AF4">
              <w:rPr>
                <w:sz w:val="20"/>
                <w:szCs w:val="20"/>
                <w:lang w:val="es-ES_tradnl"/>
              </w:rPr>
              <w:t>92</w:t>
            </w:r>
            <w:r w:rsidR="00471B54" w:rsidRPr="005E2AF4">
              <w:rPr>
                <w:sz w:val="20"/>
                <w:szCs w:val="20"/>
                <w:lang w:val="es-ES_tradnl"/>
              </w:rPr>
              <w:t>1.</w:t>
            </w:r>
            <w:r w:rsidR="00411150" w:rsidRPr="005E2AF4">
              <w:rPr>
                <w:sz w:val="20"/>
                <w:szCs w:val="20"/>
                <w:lang w:val="es-ES_tradnl"/>
              </w:rPr>
              <w:t>240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D55CDB" w14:textId="3FFB24D1"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w:t>
            </w:r>
            <w:r w:rsidR="00471B54" w:rsidRPr="005E2AF4">
              <w:rPr>
                <w:sz w:val="20"/>
                <w:szCs w:val="20"/>
                <w:lang w:val="es-ES_tradnl"/>
              </w:rPr>
              <w:t>3.</w:t>
            </w:r>
            <w:r w:rsidRPr="005E2AF4">
              <w:rPr>
                <w:sz w:val="20"/>
                <w:szCs w:val="20"/>
                <w:lang w:val="es-ES_tradnl"/>
              </w:rPr>
              <w:t>97</w:t>
            </w:r>
            <w:r w:rsidR="00471B54" w:rsidRPr="005E2AF4">
              <w:rPr>
                <w:sz w:val="20"/>
                <w:szCs w:val="20"/>
                <w:lang w:val="es-ES_tradnl"/>
              </w:rPr>
              <w:t>2.</w:t>
            </w:r>
            <w:r w:rsidRPr="005E2AF4">
              <w:rPr>
                <w:sz w:val="20"/>
                <w:szCs w:val="20"/>
                <w:lang w:val="es-ES_tradnl"/>
              </w:rPr>
              <w:t>592</w:t>
            </w:r>
          </w:p>
        </w:tc>
        <w:tc>
          <w:tcPr>
            <w:tcW w:w="673" w:type="pct"/>
            <w:tcBorders>
              <w:top w:val="single" w:sz="4" w:space="0" w:color="auto"/>
              <w:left w:val="single" w:sz="4" w:space="0" w:color="auto"/>
              <w:bottom w:val="single" w:sz="4" w:space="0" w:color="auto"/>
              <w:right w:val="single" w:sz="4" w:space="0" w:color="auto"/>
            </w:tcBorders>
            <w:vAlign w:val="center"/>
          </w:tcPr>
          <w:p w14:paraId="795810A7" w14:textId="333C18DE"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25</w:t>
            </w:r>
            <w:r w:rsidR="00F20EE1">
              <w:rPr>
                <w:sz w:val="20"/>
                <w:szCs w:val="20"/>
                <w:lang w:val="es-ES_tradnl"/>
              </w:rPr>
              <w:t>,</w:t>
            </w:r>
            <w:r w:rsidRPr="005E2AF4">
              <w:rPr>
                <w:sz w:val="20"/>
                <w:szCs w:val="20"/>
                <w:lang w:val="es-ES_tradnl"/>
              </w:rPr>
              <w:t>1</w:t>
            </w:r>
          </w:p>
        </w:tc>
      </w:tr>
      <w:tr w:rsidR="00D65FBA" w:rsidRPr="005E2AF4" w14:paraId="6E8F9643"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539DFFCD" w14:textId="2E593AE6" w:rsidR="00411150" w:rsidRPr="005E2AF4" w:rsidDel="007C588C"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R</w:t>
            </w:r>
            <w:r w:rsidR="00471B54" w:rsidRPr="005E2AF4">
              <w:rPr>
                <w:color w:val="000000"/>
                <w:sz w:val="20"/>
                <w:szCs w:val="20"/>
                <w:lang w:val="es-ES_tradnl"/>
              </w:rPr>
              <w:t>-</w:t>
            </w:r>
            <w:r w:rsidRPr="005E2AF4">
              <w:rPr>
                <w:color w:val="000000"/>
                <w:sz w:val="20"/>
                <w:szCs w:val="20"/>
                <w:lang w:val="es-ES_tradnl"/>
              </w:rPr>
              <w:t>407C</w:t>
            </w:r>
          </w:p>
        </w:tc>
        <w:tc>
          <w:tcPr>
            <w:tcW w:w="464" w:type="pct"/>
            <w:tcBorders>
              <w:top w:val="nil"/>
              <w:left w:val="single" w:sz="4" w:space="0" w:color="auto"/>
              <w:bottom w:val="single" w:sz="4" w:space="0" w:color="auto"/>
              <w:right w:val="single" w:sz="4" w:space="0" w:color="auto"/>
            </w:tcBorders>
            <w:shd w:val="clear" w:color="auto" w:fill="auto"/>
            <w:vAlign w:val="center"/>
          </w:tcPr>
          <w:p w14:paraId="6F6B2E57"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1773.85</w:t>
            </w:r>
          </w:p>
        </w:tc>
        <w:tc>
          <w:tcPr>
            <w:tcW w:w="675" w:type="pct"/>
            <w:tcBorders>
              <w:top w:val="single" w:sz="4" w:space="0" w:color="auto"/>
              <w:left w:val="single" w:sz="4" w:space="0" w:color="auto"/>
              <w:bottom w:val="single" w:sz="4" w:space="0" w:color="auto"/>
              <w:right w:val="single" w:sz="4" w:space="0" w:color="auto"/>
            </w:tcBorders>
            <w:vAlign w:val="center"/>
          </w:tcPr>
          <w:p w14:paraId="7DDDBBC2" w14:textId="6FEBDA49"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29</w:t>
            </w:r>
            <w:r w:rsidR="00471B54" w:rsidRPr="005E2AF4">
              <w:rPr>
                <w:sz w:val="20"/>
                <w:szCs w:val="20"/>
                <w:lang w:val="es-ES_tradnl"/>
              </w:rPr>
              <w:t>0.</w:t>
            </w:r>
            <w:r w:rsidRPr="005E2AF4">
              <w:rPr>
                <w:sz w:val="20"/>
                <w:szCs w:val="20"/>
                <w:lang w:val="es-ES_tradnl"/>
              </w:rPr>
              <w:t>060</w:t>
            </w:r>
          </w:p>
        </w:tc>
        <w:tc>
          <w:tcPr>
            <w:tcW w:w="606" w:type="pct"/>
            <w:tcBorders>
              <w:top w:val="single" w:sz="4" w:space="0" w:color="auto"/>
              <w:left w:val="single" w:sz="4" w:space="0" w:color="auto"/>
              <w:bottom w:val="single" w:sz="4" w:space="0" w:color="auto"/>
              <w:right w:val="single" w:sz="4" w:space="0" w:color="auto"/>
            </w:tcBorders>
            <w:vAlign w:val="center"/>
          </w:tcPr>
          <w:p w14:paraId="3E7900EE" w14:textId="58985813"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26</w:t>
            </w:r>
            <w:r w:rsidR="00471B54" w:rsidRPr="005E2AF4">
              <w:rPr>
                <w:sz w:val="20"/>
                <w:szCs w:val="20"/>
                <w:lang w:val="es-ES_tradnl"/>
              </w:rPr>
              <w:t>1.</w:t>
            </w:r>
            <w:r w:rsidRPr="005E2AF4">
              <w:rPr>
                <w:sz w:val="20"/>
                <w:szCs w:val="20"/>
                <w:lang w:val="es-ES_tradnl"/>
              </w:rPr>
              <w:t>004</w:t>
            </w:r>
          </w:p>
        </w:tc>
        <w:tc>
          <w:tcPr>
            <w:tcW w:w="683" w:type="pct"/>
            <w:tcBorders>
              <w:top w:val="single" w:sz="4" w:space="0" w:color="auto"/>
              <w:left w:val="single" w:sz="4" w:space="0" w:color="auto"/>
              <w:bottom w:val="single" w:sz="4" w:space="0" w:color="auto"/>
              <w:right w:val="single" w:sz="4" w:space="0" w:color="auto"/>
            </w:tcBorders>
            <w:vAlign w:val="center"/>
          </w:tcPr>
          <w:p w14:paraId="43258340" w14:textId="40052D8D"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30</w:t>
            </w:r>
            <w:r w:rsidR="00471B54" w:rsidRPr="005E2AF4">
              <w:rPr>
                <w:sz w:val="20"/>
                <w:szCs w:val="20"/>
                <w:lang w:val="es-ES_tradnl"/>
              </w:rPr>
              <w:t>2.</w:t>
            </w:r>
            <w:r w:rsidRPr="005E2AF4">
              <w:rPr>
                <w:sz w:val="20"/>
                <w:szCs w:val="20"/>
                <w:lang w:val="es-ES_tradnl"/>
              </w:rPr>
              <w:t>441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291175" w14:textId="759EA40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62</w:t>
            </w:r>
            <w:r w:rsidR="00471B54" w:rsidRPr="005E2AF4">
              <w:rPr>
                <w:sz w:val="20"/>
                <w:szCs w:val="20"/>
                <w:lang w:val="es-ES_tradnl"/>
              </w:rPr>
              <w:t>1.</w:t>
            </w:r>
            <w:r w:rsidRPr="005E2AF4">
              <w:rPr>
                <w:sz w:val="20"/>
                <w:szCs w:val="20"/>
                <w:lang w:val="es-ES_tradnl"/>
              </w:rPr>
              <w:t>435</w:t>
            </w:r>
          </w:p>
        </w:tc>
        <w:tc>
          <w:tcPr>
            <w:tcW w:w="673" w:type="pct"/>
            <w:tcBorders>
              <w:top w:val="single" w:sz="4" w:space="0" w:color="auto"/>
              <w:left w:val="single" w:sz="4" w:space="0" w:color="auto"/>
              <w:bottom w:val="single" w:sz="4" w:space="0" w:color="auto"/>
              <w:right w:val="single" w:sz="4" w:space="0" w:color="auto"/>
            </w:tcBorders>
            <w:vAlign w:val="center"/>
          </w:tcPr>
          <w:p w14:paraId="6F8F7BDC" w14:textId="4F7E1626"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6</w:t>
            </w:r>
          </w:p>
        </w:tc>
      </w:tr>
      <w:tr w:rsidR="00D65FBA" w:rsidRPr="005E2AF4" w14:paraId="50605151"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1584858C" w14:textId="0A19380A"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R</w:t>
            </w:r>
            <w:r w:rsidR="00471B54" w:rsidRPr="005E2AF4">
              <w:rPr>
                <w:color w:val="000000"/>
                <w:sz w:val="20"/>
                <w:szCs w:val="20"/>
                <w:lang w:val="es-ES_tradnl"/>
              </w:rPr>
              <w:t>-</w:t>
            </w:r>
            <w:r w:rsidRPr="005E2AF4">
              <w:rPr>
                <w:color w:val="000000"/>
                <w:sz w:val="20"/>
                <w:szCs w:val="20"/>
                <w:lang w:val="es-ES_tradnl"/>
              </w:rPr>
              <w:t>410A</w:t>
            </w:r>
          </w:p>
        </w:tc>
        <w:tc>
          <w:tcPr>
            <w:tcW w:w="464" w:type="pct"/>
            <w:tcBorders>
              <w:top w:val="nil"/>
              <w:left w:val="single" w:sz="4" w:space="0" w:color="auto"/>
              <w:bottom w:val="single" w:sz="4" w:space="0" w:color="auto"/>
              <w:right w:val="single" w:sz="4" w:space="0" w:color="auto"/>
            </w:tcBorders>
            <w:shd w:val="clear" w:color="auto" w:fill="auto"/>
            <w:vAlign w:val="center"/>
          </w:tcPr>
          <w:p w14:paraId="1804136B"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2087.5</w:t>
            </w:r>
          </w:p>
        </w:tc>
        <w:tc>
          <w:tcPr>
            <w:tcW w:w="675" w:type="pct"/>
            <w:tcBorders>
              <w:top w:val="single" w:sz="4" w:space="0" w:color="auto"/>
              <w:left w:val="single" w:sz="4" w:space="0" w:color="auto"/>
              <w:bottom w:val="single" w:sz="4" w:space="0" w:color="auto"/>
              <w:right w:val="single" w:sz="4" w:space="0" w:color="auto"/>
            </w:tcBorders>
            <w:vAlign w:val="center"/>
          </w:tcPr>
          <w:p w14:paraId="6F69B541" w14:textId="75D5A3BA"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w:t>
            </w:r>
            <w:r w:rsidR="007C22E3" w:rsidRPr="005E2AF4">
              <w:rPr>
                <w:sz w:val="20"/>
                <w:szCs w:val="20"/>
                <w:lang w:val="es-ES_tradnl"/>
              </w:rPr>
              <w:t>5.</w:t>
            </w:r>
            <w:r w:rsidRPr="005E2AF4">
              <w:rPr>
                <w:sz w:val="20"/>
                <w:szCs w:val="20"/>
                <w:lang w:val="es-ES_tradnl"/>
              </w:rPr>
              <w:t>92</w:t>
            </w:r>
            <w:r w:rsidR="007C22E3" w:rsidRPr="005E2AF4">
              <w:rPr>
                <w:sz w:val="20"/>
                <w:szCs w:val="20"/>
                <w:lang w:val="es-ES_tradnl"/>
              </w:rPr>
              <w:t>7.</w:t>
            </w:r>
            <w:r w:rsidRPr="005E2AF4">
              <w:rPr>
                <w:sz w:val="20"/>
                <w:szCs w:val="20"/>
                <w:lang w:val="es-ES_tradnl"/>
              </w:rPr>
              <w:t>731</w:t>
            </w:r>
          </w:p>
        </w:tc>
        <w:tc>
          <w:tcPr>
            <w:tcW w:w="606" w:type="pct"/>
            <w:tcBorders>
              <w:top w:val="single" w:sz="4" w:space="0" w:color="auto"/>
              <w:left w:val="single" w:sz="4" w:space="0" w:color="auto"/>
              <w:bottom w:val="single" w:sz="4" w:space="0" w:color="auto"/>
              <w:right w:val="single" w:sz="4" w:space="0" w:color="auto"/>
            </w:tcBorders>
            <w:vAlign w:val="center"/>
          </w:tcPr>
          <w:p w14:paraId="455B6018" w14:textId="5EED5744"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w:t>
            </w:r>
            <w:r w:rsidR="007C22E3" w:rsidRPr="005E2AF4">
              <w:rPr>
                <w:sz w:val="20"/>
                <w:szCs w:val="20"/>
                <w:lang w:val="es-ES_tradnl"/>
              </w:rPr>
              <w:t>9.</w:t>
            </w:r>
            <w:r w:rsidRPr="005E2AF4">
              <w:rPr>
                <w:sz w:val="20"/>
                <w:szCs w:val="20"/>
                <w:lang w:val="es-ES_tradnl"/>
              </w:rPr>
              <w:t>10</w:t>
            </w:r>
            <w:r w:rsidR="007C22E3" w:rsidRPr="005E2AF4">
              <w:rPr>
                <w:sz w:val="20"/>
                <w:szCs w:val="20"/>
                <w:lang w:val="es-ES_tradnl"/>
              </w:rPr>
              <w:t>5.</w:t>
            </w:r>
            <w:r w:rsidRPr="005E2AF4">
              <w:rPr>
                <w:sz w:val="20"/>
                <w:szCs w:val="20"/>
                <w:lang w:val="es-ES_tradnl"/>
              </w:rPr>
              <w:t>720</w:t>
            </w:r>
          </w:p>
        </w:tc>
        <w:tc>
          <w:tcPr>
            <w:tcW w:w="683" w:type="pct"/>
            <w:tcBorders>
              <w:top w:val="single" w:sz="4" w:space="0" w:color="auto"/>
              <w:left w:val="single" w:sz="4" w:space="0" w:color="auto"/>
              <w:bottom w:val="single" w:sz="4" w:space="0" w:color="auto"/>
              <w:right w:val="single" w:sz="4" w:space="0" w:color="auto"/>
            </w:tcBorders>
            <w:vAlign w:val="center"/>
          </w:tcPr>
          <w:p w14:paraId="5D825EB2" w14:textId="3F4F3B22"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w:t>
            </w:r>
            <w:r w:rsidR="00471B54" w:rsidRPr="005E2AF4">
              <w:rPr>
                <w:sz w:val="20"/>
                <w:szCs w:val="20"/>
                <w:lang w:val="es-ES_tradnl"/>
              </w:rPr>
              <w:t>4.</w:t>
            </w:r>
            <w:r w:rsidRPr="005E2AF4">
              <w:rPr>
                <w:sz w:val="20"/>
                <w:szCs w:val="20"/>
                <w:lang w:val="es-ES_tradnl"/>
              </w:rPr>
              <w:t>19</w:t>
            </w:r>
            <w:r w:rsidR="007C22E3" w:rsidRPr="005E2AF4">
              <w:rPr>
                <w:sz w:val="20"/>
                <w:szCs w:val="20"/>
                <w:lang w:val="es-ES_tradnl"/>
              </w:rPr>
              <w:t>8.</w:t>
            </w:r>
            <w:r w:rsidRPr="005E2AF4">
              <w:rPr>
                <w:sz w:val="20"/>
                <w:szCs w:val="20"/>
                <w:lang w:val="es-ES_tradnl"/>
              </w:rPr>
              <w:t>864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77B4AB" w14:textId="0869CA41"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4</w:t>
            </w:r>
            <w:r w:rsidR="00471B54" w:rsidRPr="005E2AF4">
              <w:rPr>
                <w:sz w:val="20"/>
                <w:szCs w:val="20"/>
                <w:lang w:val="es-ES_tradnl"/>
              </w:rPr>
              <w:t>3.</w:t>
            </w:r>
            <w:r w:rsidRPr="005E2AF4">
              <w:rPr>
                <w:sz w:val="20"/>
                <w:szCs w:val="20"/>
                <w:lang w:val="es-ES_tradnl"/>
              </w:rPr>
              <w:t>45</w:t>
            </w:r>
            <w:r w:rsidR="00471B54" w:rsidRPr="005E2AF4">
              <w:rPr>
                <w:sz w:val="20"/>
                <w:szCs w:val="20"/>
                <w:lang w:val="es-ES_tradnl"/>
              </w:rPr>
              <w:t>2.</w:t>
            </w:r>
            <w:r w:rsidRPr="005E2AF4">
              <w:rPr>
                <w:sz w:val="20"/>
                <w:szCs w:val="20"/>
                <w:lang w:val="es-ES_tradnl"/>
              </w:rPr>
              <w:t>308</w:t>
            </w:r>
          </w:p>
        </w:tc>
        <w:tc>
          <w:tcPr>
            <w:tcW w:w="673" w:type="pct"/>
            <w:tcBorders>
              <w:top w:val="single" w:sz="4" w:space="0" w:color="auto"/>
              <w:left w:val="single" w:sz="4" w:space="0" w:color="auto"/>
              <w:bottom w:val="single" w:sz="4" w:space="0" w:color="auto"/>
              <w:right w:val="single" w:sz="4" w:space="0" w:color="auto"/>
            </w:tcBorders>
            <w:vAlign w:val="center"/>
          </w:tcPr>
          <w:p w14:paraId="245AF471" w14:textId="1A5FC086"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45</w:t>
            </w:r>
            <w:r w:rsidR="00F20EE1">
              <w:rPr>
                <w:sz w:val="20"/>
                <w:szCs w:val="20"/>
                <w:lang w:val="es-ES_tradnl"/>
              </w:rPr>
              <w:t>,</w:t>
            </w:r>
            <w:r w:rsidRPr="005E2AF4">
              <w:rPr>
                <w:sz w:val="20"/>
                <w:szCs w:val="20"/>
                <w:lang w:val="es-ES_tradnl"/>
              </w:rPr>
              <w:t>4</w:t>
            </w:r>
          </w:p>
        </w:tc>
      </w:tr>
      <w:tr w:rsidR="00D65FBA" w:rsidRPr="005E2AF4" w14:paraId="39DC044F"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1A1C6818" w14:textId="61E760B3"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R</w:t>
            </w:r>
            <w:r w:rsidR="00471B54" w:rsidRPr="005E2AF4">
              <w:rPr>
                <w:color w:val="000000"/>
                <w:sz w:val="20"/>
                <w:szCs w:val="20"/>
                <w:lang w:val="es-ES_tradnl"/>
              </w:rPr>
              <w:t>-</w:t>
            </w:r>
            <w:r w:rsidRPr="005E2AF4">
              <w:rPr>
                <w:color w:val="000000"/>
                <w:sz w:val="20"/>
                <w:szCs w:val="20"/>
                <w:lang w:val="es-ES_tradnl"/>
              </w:rPr>
              <w:t>507A</w:t>
            </w:r>
          </w:p>
        </w:tc>
        <w:tc>
          <w:tcPr>
            <w:tcW w:w="464" w:type="pct"/>
            <w:tcBorders>
              <w:top w:val="nil"/>
              <w:left w:val="single" w:sz="4" w:space="0" w:color="auto"/>
              <w:bottom w:val="single" w:sz="4" w:space="0" w:color="auto"/>
              <w:right w:val="single" w:sz="4" w:space="0" w:color="auto"/>
            </w:tcBorders>
            <w:shd w:val="clear" w:color="auto" w:fill="auto"/>
            <w:vAlign w:val="center"/>
          </w:tcPr>
          <w:p w14:paraId="4ED22820"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3985</w:t>
            </w:r>
          </w:p>
        </w:tc>
        <w:tc>
          <w:tcPr>
            <w:tcW w:w="675" w:type="pct"/>
            <w:tcBorders>
              <w:top w:val="single" w:sz="4" w:space="0" w:color="auto"/>
              <w:left w:val="single" w:sz="4" w:space="0" w:color="auto"/>
              <w:bottom w:val="single" w:sz="4" w:space="0" w:color="auto"/>
              <w:right w:val="single" w:sz="4" w:space="0" w:color="auto"/>
            </w:tcBorders>
            <w:vAlign w:val="center"/>
          </w:tcPr>
          <w:p w14:paraId="6F5A316F" w14:textId="587AFEE5"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1.</w:t>
            </w:r>
            <w:r w:rsidR="00411150" w:rsidRPr="005E2AF4">
              <w:rPr>
                <w:sz w:val="20"/>
                <w:szCs w:val="20"/>
                <w:lang w:val="es-ES_tradnl"/>
              </w:rPr>
              <w:t>70</w:t>
            </w:r>
            <w:r w:rsidRPr="005E2AF4">
              <w:rPr>
                <w:sz w:val="20"/>
                <w:szCs w:val="20"/>
                <w:lang w:val="es-ES_tradnl"/>
              </w:rPr>
              <w:t>0.</w:t>
            </w:r>
            <w:r w:rsidR="00411150" w:rsidRPr="005E2AF4">
              <w:rPr>
                <w:sz w:val="20"/>
                <w:szCs w:val="20"/>
                <w:lang w:val="es-ES_tradnl"/>
              </w:rPr>
              <w:t>559</w:t>
            </w:r>
          </w:p>
        </w:tc>
        <w:tc>
          <w:tcPr>
            <w:tcW w:w="606" w:type="pct"/>
            <w:tcBorders>
              <w:top w:val="single" w:sz="4" w:space="0" w:color="auto"/>
              <w:left w:val="single" w:sz="4" w:space="0" w:color="auto"/>
              <w:bottom w:val="single" w:sz="4" w:space="0" w:color="auto"/>
              <w:right w:val="single" w:sz="4" w:space="0" w:color="auto"/>
            </w:tcBorders>
            <w:vAlign w:val="center"/>
          </w:tcPr>
          <w:p w14:paraId="7227590C" w14:textId="3F010AF1"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1.</w:t>
            </w:r>
            <w:r w:rsidR="00411150" w:rsidRPr="005E2AF4">
              <w:rPr>
                <w:sz w:val="20"/>
                <w:szCs w:val="20"/>
                <w:lang w:val="es-ES_tradnl"/>
              </w:rPr>
              <w:t>00</w:t>
            </w:r>
            <w:r w:rsidR="007C22E3" w:rsidRPr="005E2AF4">
              <w:rPr>
                <w:sz w:val="20"/>
                <w:szCs w:val="20"/>
                <w:lang w:val="es-ES_tradnl"/>
              </w:rPr>
              <w:t>6.</w:t>
            </w:r>
            <w:r w:rsidR="00411150" w:rsidRPr="005E2AF4">
              <w:rPr>
                <w:sz w:val="20"/>
                <w:szCs w:val="20"/>
                <w:lang w:val="es-ES_tradnl"/>
              </w:rPr>
              <w:t>970</w:t>
            </w:r>
          </w:p>
        </w:tc>
        <w:tc>
          <w:tcPr>
            <w:tcW w:w="683" w:type="pct"/>
            <w:tcBorders>
              <w:top w:val="single" w:sz="4" w:space="0" w:color="auto"/>
              <w:left w:val="single" w:sz="4" w:space="0" w:color="auto"/>
              <w:bottom w:val="single" w:sz="4" w:space="0" w:color="auto"/>
              <w:right w:val="single" w:sz="4" w:space="0" w:color="auto"/>
            </w:tcBorders>
            <w:vAlign w:val="center"/>
          </w:tcPr>
          <w:p w14:paraId="6A900696" w14:textId="2FB9675A"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1.</w:t>
            </w:r>
            <w:r w:rsidR="00411150" w:rsidRPr="005E2AF4">
              <w:rPr>
                <w:sz w:val="20"/>
                <w:szCs w:val="20"/>
                <w:lang w:val="es-ES_tradnl"/>
              </w:rPr>
              <w:t>26</w:t>
            </w:r>
            <w:r w:rsidRPr="005E2AF4">
              <w:rPr>
                <w:sz w:val="20"/>
                <w:szCs w:val="20"/>
                <w:lang w:val="es-ES_tradnl"/>
              </w:rPr>
              <w:t>3.</w:t>
            </w:r>
            <w:r w:rsidR="00411150" w:rsidRPr="005E2AF4">
              <w:rPr>
                <w:sz w:val="20"/>
                <w:szCs w:val="20"/>
                <w:lang w:val="es-ES_tradnl"/>
              </w:rPr>
              <w:t>006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9919E" w14:textId="50162B54" w:rsidR="00411150" w:rsidRPr="005E2AF4" w:rsidRDefault="00471B54" w:rsidP="006A4C55">
            <w:pPr>
              <w:shd w:val="clear" w:color="auto" w:fill="FFFFFF" w:themeFill="background1"/>
              <w:suppressAutoHyphens/>
              <w:jc w:val="right"/>
              <w:rPr>
                <w:sz w:val="20"/>
                <w:szCs w:val="20"/>
                <w:lang w:val="es-ES_tradnl"/>
              </w:rPr>
            </w:pPr>
            <w:r w:rsidRPr="005E2AF4">
              <w:rPr>
                <w:sz w:val="20"/>
                <w:szCs w:val="20"/>
                <w:lang w:val="es-ES_tradnl"/>
              </w:rPr>
              <w:t>3.</w:t>
            </w:r>
            <w:r w:rsidR="00411150" w:rsidRPr="005E2AF4">
              <w:rPr>
                <w:sz w:val="20"/>
                <w:szCs w:val="20"/>
                <w:lang w:val="es-ES_tradnl"/>
              </w:rPr>
              <w:t>30</w:t>
            </w:r>
            <w:r w:rsidR="007C22E3" w:rsidRPr="005E2AF4">
              <w:rPr>
                <w:sz w:val="20"/>
                <w:szCs w:val="20"/>
                <w:lang w:val="es-ES_tradnl"/>
              </w:rPr>
              <w:t>8.</w:t>
            </w:r>
            <w:r w:rsidR="00411150" w:rsidRPr="005E2AF4">
              <w:rPr>
                <w:sz w:val="20"/>
                <w:szCs w:val="20"/>
                <w:lang w:val="es-ES_tradnl"/>
              </w:rPr>
              <w:t>200</w:t>
            </w:r>
          </w:p>
        </w:tc>
        <w:tc>
          <w:tcPr>
            <w:tcW w:w="673" w:type="pct"/>
            <w:tcBorders>
              <w:top w:val="single" w:sz="4" w:space="0" w:color="auto"/>
              <w:left w:val="single" w:sz="4" w:space="0" w:color="auto"/>
              <w:bottom w:val="single" w:sz="4" w:space="0" w:color="auto"/>
              <w:right w:val="single" w:sz="4" w:space="0" w:color="auto"/>
            </w:tcBorders>
            <w:vAlign w:val="center"/>
          </w:tcPr>
          <w:p w14:paraId="31342E2B" w14:textId="7AC14AE1"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3</w:t>
            </w:r>
            <w:r w:rsidR="00F20EE1">
              <w:rPr>
                <w:sz w:val="20"/>
                <w:szCs w:val="20"/>
                <w:lang w:val="es-ES_tradnl"/>
              </w:rPr>
              <w:t>,</w:t>
            </w:r>
            <w:r w:rsidRPr="005E2AF4">
              <w:rPr>
                <w:sz w:val="20"/>
                <w:szCs w:val="20"/>
                <w:lang w:val="es-ES_tradnl"/>
              </w:rPr>
              <w:t>5</w:t>
            </w:r>
          </w:p>
        </w:tc>
      </w:tr>
      <w:tr w:rsidR="00D65FBA" w:rsidRPr="005E2AF4" w14:paraId="69B50AB0" w14:textId="77777777" w:rsidTr="00A220C7">
        <w:tc>
          <w:tcPr>
            <w:tcW w:w="1284" w:type="pct"/>
            <w:tcBorders>
              <w:top w:val="nil"/>
              <w:left w:val="single" w:sz="4" w:space="0" w:color="auto"/>
              <w:bottom w:val="single" w:sz="4" w:space="0" w:color="auto"/>
              <w:right w:val="single" w:sz="4" w:space="0" w:color="auto"/>
            </w:tcBorders>
            <w:shd w:val="clear" w:color="auto" w:fill="auto"/>
            <w:vAlign w:val="center"/>
          </w:tcPr>
          <w:p w14:paraId="489E18A0" w14:textId="6809B129" w:rsidR="00411150" w:rsidRPr="005E2AF4" w:rsidRDefault="00411150" w:rsidP="006A4C55">
            <w:pPr>
              <w:shd w:val="clear" w:color="auto" w:fill="FFFFFF" w:themeFill="background1"/>
              <w:suppressAutoHyphens/>
              <w:rPr>
                <w:sz w:val="20"/>
                <w:szCs w:val="20"/>
                <w:lang w:val="es-ES_tradnl"/>
              </w:rPr>
            </w:pP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365mfc/</w:t>
            </w:r>
            <w:r w:rsidR="004D3F1B" w:rsidRPr="005E2AF4">
              <w:rPr>
                <w:color w:val="000000"/>
                <w:sz w:val="20"/>
                <w:szCs w:val="20"/>
                <w:lang w:val="es-ES_tradnl"/>
              </w:rPr>
              <w:t xml:space="preserve"> </w:t>
            </w:r>
            <w:r w:rsidRPr="005E2AF4">
              <w:rPr>
                <w:color w:val="000000"/>
                <w:sz w:val="20"/>
                <w:szCs w:val="20"/>
                <w:lang w:val="es-ES_tradnl"/>
              </w:rPr>
              <w:t>HFC</w:t>
            </w:r>
            <w:r w:rsidR="00471B54" w:rsidRPr="005E2AF4">
              <w:rPr>
                <w:color w:val="000000"/>
                <w:sz w:val="20"/>
                <w:szCs w:val="20"/>
                <w:lang w:val="es-ES_tradnl"/>
              </w:rPr>
              <w:t>-</w:t>
            </w:r>
            <w:r w:rsidRPr="005E2AF4">
              <w:rPr>
                <w:color w:val="000000"/>
                <w:sz w:val="20"/>
                <w:szCs w:val="20"/>
                <w:lang w:val="es-ES_tradnl"/>
              </w:rPr>
              <w:t>227ea</w:t>
            </w:r>
          </w:p>
        </w:tc>
        <w:tc>
          <w:tcPr>
            <w:tcW w:w="464" w:type="pct"/>
            <w:tcBorders>
              <w:top w:val="nil"/>
              <w:left w:val="single" w:sz="4" w:space="0" w:color="auto"/>
              <w:bottom w:val="single" w:sz="4" w:space="0" w:color="auto"/>
              <w:right w:val="single" w:sz="4" w:space="0" w:color="auto"/>
            </w:tcBorders>
            <w:shd w:val="clear" w:color="auto" w:fill="auto"/>
            <w:vAlign w:val="center"/>
          </w:tcPr>
          <w:p w14:paraId="7423885D" w14:textId="77777777" w:rsidR="00411150" w:rsidRPr="005E2AF4" w:rsidRDefault="00411150" w:rsidP="00086674">
            <w:pPr>
              <w:shd w:val="clear" w:color="auto" w:fill="FFFFFF" w:themeFill="background1"/>
              <w:suppressAutoHyphens/>
              <w:jc w:val="right"/>
              <w:rPr>
                <w:sz w:val="20"/>
                <w:szCs w:val="20"/>
                <w:lang w:val="es-ES_tradnl"/>
              </w:rPr>
            </w:pPr>
            <w:r w:rsidRPr="005E2AF4">
              <w:rPr>
                <w:color w:val="000000"/>
                <w:sz w:val="20"/>
                <w:szCs w:val="20"/>
                <w:lang w:val="es-ES_tradnl"/>
              </w:rPr>
              <w:t>963.82</w:t>
            </w:r>
          </w:p>
        </w:tc>
        <w:tc>
          <w:tcPr>
            <w:tcW w:w="675" w:type="pct"/>
            <w:tcBorders>
              <w:top w:val="single" w:sz="4" w:space="0" w:color="auto"/>
              <w:left w:val="single" w:sz="4" w:space="0" w:color="auto"/>
              <w:bottom w:val="single" w:sz="4" w:space="0" w:color="auto"/>
              <w:right w:val="single" w:sz="4" w:space="0" w:color="auto"/>
            </w:tcBorders>
            <w:vAlign w:val="center"/>
          </w:tcPr>
          <w:p w14:paraId="12335A9D" w14:textId="11971FC6"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51</w:t>
            </w:r>
            <w:r w:rsidR="007C22E3" w:rsidRPr="005E2AF4">
              <w:rPr>
                <w:sz w:val="20"/>
                <w:szCs w:val="20"/>
                <w:lang w:val="es-ES_tradnl"/>
              </w:rPr>
              <w:t>8.</w:t>
            </w:r>
            <w:r w:rsidRPr="005E2AF4">
              <w:rPr>
                <w:sz w:val="20"/>
                <w:szCs w:val="20"/>
                <w:lang w:val="es-ES_tradnl"/>
              </w:rPr>
              <w:t>150</w:t>
            </w:r>
          </w:p>
        </w:tc>
        <w:tc>
          <w:tcPr>
            <w:tcW w:w="606" w:type="pct"/>
            <w:tcBorders>
              <w:top w:val="single" w:sz="4" w:space="0" w:color="auto"/>
              <w:left w:val="single" w:sz="4" w:space="0" w:color="auto"/>
              <w:bottom w:val="single" w:sz="4" w:space="0" w:color="auto"/>
              <w:right w:val="single" w:sz="4" w:space="0" w:color="auto"/>
            </w:tcBorders>
            <w:vAlign w:val="center"/>
          </w:tcPr>
          <w:p w14:paraId="5727F234" w14:textId="44FA4EE7"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15</w:t>
            </w:r>
            <w:r w:rsidR="007C22E3" w:rsidRPr="005E2AF4">
              <w:rPr>
                <w:sz w:val="20"/>
                <w:szCs w:val="20"/>
                <w:lang w:val="es-ES_tradnl"/>
              </w:rPr>
              <w:t>8.</w:t>
            </w:r>
            <w:r w:rsidRPr="005E2AF4">
              <w:rPr>
                <w:sz w:val="20"/>
                <w:szCs w:val="20"/>
                <w:lang w:val="es-ES_tradnl"/>
              </w:rPr>
              <w:t>683</w:t>
            </w:r>
          </w:p>
        </w:tc>
        <w:tc>
          <w:tcPr>
            <w:tcW w:w="683" w:type="pct"/>
            <w:tcBorders>
              <w:top w:val="single" w:sz="4" w:space="0" w:color="auto"/>
              <w:left w:val="single" w:sz="4" w:space="0" w:color="auto"/>
              <w:bottom w:val="single" w:sz="4" w:space="0" w:color="auto"/>
              <w:right w:val="single" w:sz="4" w:space="0" w:color="auto"/>
            </w:tcBorders>
            <w:vAlign w:val="center"/>
          </w:tcPr>
          <w:p w14:paraId="3283A56F" w14:textId="19327A24"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22</w:t>
            </w:r>
            <w:r w:rsidR="007C22E3" w:rsidRPr="005E2AF4">
              <w:rPr>
                <w:sz w:val="20"/>
                <w:szCs w:val="20"/>
                <w:lang w:val="es-ES_tradnl"/>
              </w:rPr>
              <w:t>5.</w:t>
            </w:r>
            <w:r w:rsidRPr="005E2AF4">
              <w:rPr>
                <w:sz w:val="20"/>
                <w:szCs w:val="20"/>
                <w:lang w:val="es-ES_tradnl"/>
              </w:rPr>
              <w:t>303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6E666B" w14:textId="3E335093" w:rsidR="00411150" w:rsidRPr="005E2AF4" w:rsidRDefault="00411150" w:rsidP="006A4C55">
            <w:pPr>
              <w:shd w:val="clear" w:color="auto" w:fill="FFFFFF" w:themeFill="background1"/>
              <w:suppressAutoHyphens/>
              <w:jc w:val="right"/>
              <w:rPr>
                <w:sz w:val="20"/>
                <w:szCs w:val="20"/>
                <w:lang w:val="es-ES_tradnl"/>
              </w:rPr>
            </w:pPr>
            <w:r w:rsidRPr="005E2AF4">
              <w:rPr>
                <w:sz w:val="20"/>
                <w:szCs w:val="20"/>
                <w:lang w:val="es-ES_tradnl"/>
              </w:rPr>
              <w:t>20</w:t>
            </w:r>
            <w:r w:rsidR="00471B54" w:rsidRPr="005E2AF4">
              <w:rPr>
                <w:sz w:val="20"/>
                <w:szCs w:val="20"/>
                <w:lang w:val="es-ES_tradnl"/>
              </w:rPr>
              <w:t>1.</w:t>
            </w:r>
            <w:r w:rsidRPr="005E2AF4">
              <w:rPr>
                <w:sz w:val="20"/>
                <w:szCs w:val="20"/>
                <w:lang w:val="es-ES_tradnl"/>
              </w:rPr>
              <w:t>708</w:t>
            </w:r>
          </w:p>
        </w:tc>
        <w:tc>
          <w:tcPr>
            <w:tcW w:w="673" w:type="pct"/>
            <w:tcBorders>
              <w:top w:val="single" w:sz="4" w:space="0" w:color="auto"/>
              <w:left w:val="single" w:sz="4" w:space="0" w:color="auto"/>
              <w:bottom w:val="single" w:sz="4" w:space="0" w:color="auto"/>
              <w:right w:val="single" w:sz="4" w:space="0" w:color="auto"/>
            </w:tcBorders>
            <w:vAlign w:val="center"/>
          </w:tcPr>
          <w:p w14:paraId="495C0192" w14:textId="35486944" w:rsidR="00411150" w:rsidRPr="005E2AF4" w:rsidRDefault="00411150" w:rsidP="006A4C55">
            <w:pPr>
              <w:shd w:val="clear" w:color="auto" w:fill="FFFFFF" w:themeFill="background1"/>
              <w:suppressAutoHyphens/>
              <w:jc w:val="center"/>
              <w:rPr>
                <w:sz w:val="20"/>
                <w:szCs w:val="20"/>
                <w:lang w:val="es-ES_tradnl"/>
              </w:rPr>
            </w:pPr>
            <w:r w:rsidRPr="005E2AF4">
              <w:rPr>
                <w:sz w:val="20"/>
                <w:szCs w:val="20"/>
                <w:lang w:val="es-ES_tradnl"/>
              </w:rPr>
              <w:t>0</w:t>
            </w:r>
            <w:r w:rsidR="00F20EE1">
              <w:rPr>
                <w:sz w:val="20"/>
                <w:szCs w:val="20"/>
                <w:lang w:val="es-ES_tradnl"/>
              </w:rPr>
              <w:t>,</w:t>
            </w:r>
            <w:r w:rsidRPr="005E2AF4">
              <w:rPr>
                <w:sz w:val="20"/>
                <w:szCs w:val="20"/>
                <w:lang w:val="es-ES_tradnl"/>
              </w:rPr>
              <w:t>2</w:t>
            </w:r>
          </w:p>
        </w:tc>
      </w:tr>
      <w:tr w:rsidR="00D65FBA" w:rsidRPr="005E2AF4" w14:paraId="016FA484" w14:textId="77777777" w:rsidTr="00A220C7">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6167FB2B" w14:textId="10C56F61" w:rsidR="00411150" w:rsidRPr="005E2AF4" w:rsidRDefault="00ED64AD" w:rsidP="00086674">
            <w:pPr>
              <w:shd w:val="clear" w:color="auto" w:fill="FFFFFF" w:themeFill="background1"/>
              <w:suppressAutoHyphens/>
              <w:spacing w:before="40" w:after="40"/>
              <w:rPr>
                <w:sz w:val="20"/>
                <w:szCs w:val="20"/>
                <w:lang w:val="es-ES_tradnl"/>
              </w:rPr>
            </w:pPr>
            <w:r>
              <w:rPr>
                <w:sz w:val="20"/>
                <w:szCs w:val="20"/>
                <w:lang w:val="es-ES_tradnl"/>
              </w:rPr>
              <w:t>Otros</w:t>
            </w:r>
            <w:r w:rsidR="00411150" w:rsidRPr="005E2AF4">
              <w:rPr>
                <w:sz w:val="20"/>
                <w:szCs w:val="20"/>
                <w:lang w:val="es-ES_tradnl"/>
              </w:rPr>
              <w:t>*</w:t>
            </w:r>
          </w:p>
        </w:tc>
        <w:tc>
          <w:tcPr>
            <w:tcW w:w="464" w:type="pct"/>
            <w:tcBorders>
              <w:top w:val="single" w:sz="4" w:space="0" w:color="auto"/>
              <w:left w:val="single" w:sz="4" w:space="0" w:color="auto"/>
              <w:bottom w:val="single" w:sz="4" w:space="0" w:color="auto"/>
              <w:right w:val="single" w:sz="4" w:space="0" w:color="auto"/>
            </w:tcBorders>
            <w:vAlign w:val="center"/>
          </w:tcPr>
          <w:p w14:paraId="6D1B9CC6" w14:textId="7F268E79" w:rsidR="00411150" w:rsidRPr="005E2AF4" w:rsidRDefault="00471B54" w:rsidP="00D65FBA">
            <w:pPr>
              <w:shd w:val="clear" w:color="auto" w:fill="FFFFFF" w:themeFill="background1"/>
              <w:suppressAutoHyphens/>
              <w:spacing w:before="40" w:after="40"/>
              <w:jc w:val="right"/>
              <w:rPr>
                <w:sz w:val="20"/>
                <w:szCs w:val="20"/>
                <w:lang w:val="es-ES_tradnl"/>
              </w:rPr>
            </w:pPr>
            <w:r w:rsidRPr="005E2AF4">
              <w:rPr>
                <w:sz w:val="20"/>
                <w:szCs w:val="20"/>
                <w:lang w:val="es-ES_tradnl"/>
              </w:rPr>
              <w:t>-</w:t>
            </w:r>
          </w:p>
        </w:tc>
        <w:tc>
          <w:tcPr>
            <w:tcW w:w="675" w:type="pct"/>
            <w:tcBorders>
              <w:top w:val="single" w:sz="4" w:space="0" w:color="auto"/>
              <w:left w:val="single" w:sz="4" w:space="0" w:color="auto"/>
              <w:bottom w:val="single" w:sz="4" w:space="0" w:color="auto"/>
              <w:right w:val="single" w:sz="4" w:space="0" w:color="auto"/>
            </w:tcBorders>
            <w:vAlign w:val="center"/>
          </w:tcPr>
          <w:p w14:paraId="575A574F" w14:textId="3431BF2D" w:rsidR="00411150" w:rsidRPr="005E2AF4" w:rsidRDefault="00411150" w:rsidP="00086674">
            <w:pPr>
              <w:shd w:val="clear" w:color="auto" w:fill="FFFFFF" w:themeFill="background1"/>
              <w:suppressAutoHyphens/>
              <w:spacing w:before="40" w:after="40"/>
              <w:jc w:val="right"/>
              <w:rPr>
                <w:sz w:val="20"/>
                <w:szCs w:val="20"/>
                <w:lang w:val="es-ES_tradnl"/>
              </w:rPr>
            </w:pPr>
            <w:r w:rsidRPr="005E2AF4">
              <w:rPr>
                <w:sz w:val="20"/>
                <w:szCs w:val="20"/>
                <w:lang w:val="es-ES_tradnl"/>
              </w:rPr>
              <w:t>9</w:t>
            </w:r>
            <w:r w:rsidR="007C22E3" w:rsidRPr="005E2AF4">
              <w:rPr>
                <w:sz w:val="20"/>
                <w:szCs w:val="20"/>
                <w:lang w:val="es-ES_tradnl"/>
              </w:rPr>
              <w:t>5.</w:t>
            </w:r>
            <w:r w:rsidRPr="005E2AF4">
              <w:rPr>
                <w:sz w:val="20"/>
                <w:szCs w:val="20"/>
                <w:lang w:val="es-ES_tradnl"/>
              </w:rPr>
              <w:t>599</w:t>
            </w:r>
          </w:p>
        </w:tc>
        <w:tc>
          <w:tcPr>
            <w:tcW w:w="606" w:type="pct"/>
            <w:tcBorders>
              <w:top w:val="single" w:sz="4" w:space="0" w:color="auto"/>
              <w:left w:val="single" w:sz="4" w:space="0" w:color="auto"/>
              <w:bottom w:val="single" w:sz="4" w:space="0" w:color="auto"/>
              <w:right w:val="single" w:sz="4" w:space="0" w:color="auto"/>
            </w:tcBorders>
            <w:vAlign w:val="center"/>
          </w:tcPr>
          <w:p w14:paraId="3FD44372" w14:textId="2FA0B0C8" w:rsidR="00411150" w:rsidRPr="005E2AF4" w:rsidRDefault="00411150" w:rsidP="00086674">
            <w:pPr>
              <w:shd w:val="clear" w:color="auto" w:fill="FFFFFF" w:themeFill="background1"/>
              <w:suppressAutoHyphens/>
              <w:spacing w:before="40" w:after="40"/>
              <w:jc w:val="right"/>
              <w:rPr>
                <w:sz w:val="20"/>
                <w:szCs w:val="20"/>
                <w:lang w:val="es-ES_tradnl"/>
              </w:rPr>
            </w:pPr>
            <w:r w:rsidRPr="005E2AF4">
              <w:rPr>
                <w:sz w:val="20"/>
                <w:szCs w:val="20"/>
                <w:lang w:val="es-ES_tradnl"/>
              </w:rPr>
              <w:t>52</w:t>
            </w:r>
            <w:r w:rsidR="00471B54" w:rsidRPr="005E2AF4">
              <w:rPr>
                <w:sz w:val="20"/>
                <w:szCs w:val="20"/>
                <w:lang w:val="es-ES_tradnl"/>
              </w:rPr>
              <w:t>4.</w:t>
            </w:r>
            <w:r w:rsidRPr="005E2AF4">
              <w:rPr>
                <w:sz w:val="20"/>
                <w:szCs w:val="20"/>
                <w:lang w:val="es-ES_tradnl"/>
              </w:rPr>
              <w:t>645</w:t>
            </w:r>
          </w:p>
        </w:tc>
        <w:tc>
          <w:tcPr>
            <w:tcW w:w="683" w:type="pct"/>
            <w:tcBorders>
              <w:top w:val="single" w:sz="4" w:space="0" w:color="auto"/>
              <w:left w:val="single" w:sz="4" w:space="0" w:color="auto"/>
              <w:bottom w:val="single" w:sz="4" w:space="0" w:color="auto"/>
              <w:right w:val="single" w:sz="4" w:space="0" w:color="auto"/>
            </w:tcBorders>
            <w:vAlign w:val="center"/>
          </w:tcPr>
          <w:p w14:paraId="4D2C4CC5" w14:textId="0B007A87" w:rsidR="00411150" w:rsidRPr="005E2AF4" w:rsidRDefault="00411150" w:rsidP="00086674">
            <w:pPr>
              <w:shd w:val="clear" w:color="auto" w:fill="FFFFFF" w:themeFill="background1"/>
              <w:suppressAutoHyphens/>
              <w:spacing w:before="40" w:after="40"/>
              <w:jc w:val="right"/>
              <w:rPr>
                <w:sz w:val="20"/>
                <w:szCs w:val="20"/>
                <w:lang w:val="es-ES_tradnl"/>
              </w:rPr>
            </w:pPr>
            <w:r w:rsidRPr="005E2AF4">
              <w:rPr>
                <w:sz w:val="20"/>
                <w:szCs w:val="20"/>
                <w:lang w:val="es-ES_tradnl"/>
              </w:rPr>
              <w:t>77</w:t>
            </w:r>
            <w:r w:rsidR="00471B54" w:rsidRPr="005E2AF4">
              <w:rPr>
                <w:sz w:val="20"/>
                <w:szCs w:val="20"/>
                <w:lang w:val="es-ES_tradnl"/>
              </w:rPr>
              <w:t>1.</w:t>
            </w:r>
            <w:r w:rsidRPr="005E2AF4">
              <w:rPr>
                <w:sz w:val="20"/>
                <w:szCs w:val="20"/>
                <w:lang w:val="es-ES_tradnl"/>
              </w:rPr>
              <w:t>326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A1209" w14:textId="69CDE8A8" w:rsidR="00411150" w:rsidRPr="005E2AF4" w:rsidRDefault="00471B54" w:rsidP="00086674">
            <w:pPr>
              <w:shd w:val="clear" w:color="auto" w:fill="FFFFFF" w:themeFill="background1"/>
              <w:suppressAutoHyphens/>
              <w:spacing w:before="40" w:after="40"/>
              <w:jc w:val="right"/>
              <w:rPr>
                <w:sz w:val="20"/>
                <w:szCs w:val="20"/>
                <w:lang w:val="es-ES_tradnl"/>
              </w:rPr>
            </w:pPr>
            <w:r w:rsidRPr="005E2AF4">
              <w:rPr>
                <w:sz w:val="20"/>
                <w:szCs w:val="20"/>
                <w:lang w:val="es-ES_tradnl"/>
              </w:rPr>
              <w:t>1.</w:t>
            </w:r>
            <w:r w:rsidR="00411150" w:rsidRPr="005E2AF4">
              <w:rPr>
                <w:sz w:val="20"/>
                <w:szCs w:val="20"/>
                <w:lang w:val="es-ES_tradnl"/>
              </w:rPr>
              <w:t>10</w:t>
            </w:r>
            <w:r w:rsidRPr="005E2AF4">
              <w:rPr>
                <w:sz w:val="20"/>
                <w:szCs w:val="20"/>
                <w:lang w:val="es-ES_tradnl"/>
              </w:rPr>
              <w:t>3.</w:t>
            </w:r>
            <w:r w:rsidR="00411150" w:rsidRPr="005E2AF4">
              <w:rPr>
                <w:sz w:val="20"/>
                <w:szCs w:val="20"/>
                <w:lang w:val="es-ES_tradnl"/>
              </w:rPr>
              <w:t>260</w:t>
            </w:r>
          </w:p>
        </w:tc>
        <w:tc>
          <w:tcPr>
            <w:tcW w:w="673" w:type="pct"/>
            <w:tcBorders>
              <w:top w:val="single" w:sz="4" w:space="0" w:color="auto"/>
              <w:left w:val="single" w:sz="4" w:space="0" w:color="auto"/>
              <w:bottom w:val="single" w:sz="4" w:space="0" w:color="auto"/>
              <w:right w:val="single" w:sz="4" w:space="0" w:color="auto"/>
            </w:tcBorders>
            <w:vAlign w:val="center"/>
          </w:tcPr>
          <w:p w14:paraId="46E2AF66" w14:textId="01614D67" w:rsidR="00411150" w:rsidRPr="005E2AF4" w:rsidRDefault="00411150" w:rsidP="00086674">
            <w:pPr>
              <w:shd w:val="clear" w:color="auto" w:fill="FFFFFF" w:themeFill="background1"/>
              <w:suppressAutoHyphens/>
              <w:spacing w:before="40" w:after="40"/>
              <w:jc w:val="center"/>
              <w:rPr>
                <w:sz w:val="20"/>
                <w:szCs w:val="20"/>
                <w:lang w:val="es-ES_tradnl"/>
              </w:rPr>
            </w:pPr>
            <w:r w:rsidRPr="005E2AF4">
              <w:rPr>
                <w:sz w:val="20"/>
                <w:szCs w:val="20"/>
                <w:lang w:val="es-ES_tradnl"/>
              </w:rPr>
              <w:t>1</w:t>
            </w:r>
            <w:r w:rsidR="00F20EE1">
              <w:rPr>
                <w:sz w:val="20"/>
                <w:szCs w:val="20"/>
                <w:lang w:val="es-ES_tradnl"/>
              </w:rPr>
              <w:t>,</w:t>
            </w:r>
            <w:r w:rsidRPr="005E2AF4">
              <w:rPr>
                <w:sz w:val="20"/>
                <w:szCs w:val="20"/>
                <w:lang w:val="es-ES_tradnl"/>
              </w:rPr>
              <w:t>2</w:t>
            </w:r>
          </w:p>
        </w:tc>
      </w:tr>
      <w:tr w:rsidR="00D65FBA" w:rsidRPr="005E2AF4" w14:paraId="3B1B661E" w14:textId="77777777" w:rsidTr="00A220C7">
        <w:tc>
          <w:tcPr>
            <w:tcW w:w="1748" w:type="pct"/>
            <w:gridSpan w:val="2"/>
            <w:tcBorders>
              <w:top w:val="single" w:sz="4" w:space="0" w:color="auto"/>
              <w:left w:val="single" w:sz="4" w:space="0" w:color="auto"/>
              <w:bottom w:val="single" w:sz="4" w:space="0" w:color="auto"/>
              <w:right w:val="single" w:sz="4" w:space="0" w:color="auto"/>
            </w:tcBorders>
            <w:vAlign w:val="center"/>
          </w:tcPr>
          <w:p w14:paraId="330701DE" w14:textId="0240B1CA" w:rsidR="00411150" w:rsidRPr="005E2AF4" w:rsidRDefault="00411150" w:rsidP="00086674">
            <w:pPr>
              <w:shd w:val="clear" w:color="auto" w:fill="FFFFFF" w:themeFill="background1"/>
              <w:suppressAutoHyphens/>
              <w:spacing w:before="40" w:after="40"/>
              <w:rPr>
                <w:b/>
                <w:bCs/>
                <w:sz w:val="20"/>
                <w:szCs w:val="20"/>
                <w:lang w:val="es-ES_tradnl"/>
              </w:rPr>
            </w:pPr>
            <w:r w:rsidRPr="005E2AF4">
              <w:rPr>
                <w:b/>
                <w:bCs/>
                <w:sz w:val="20"/>
                <w:szCs w:val="20"/>
                <w:lang w:val="es-ES_tradnl"/>
              </w:rPr>
              <w:t>Total</w:t>
            </w:r>
            <w:r w:rsidR="004D3F1B" w:rsidRPr="005E2AF4">
              <w:rPr>
                <w:b/>
                <w:bCs/>
                <w:sz w:val="20"/>
                <w:szCs w:val="20"/>
                <w:lang w:val="es-ES_tradnl"/>
              </w:rPr>
              <w:t xml:space="preserve"> </w:t>
            </w:r>
            <w:r w:rsidR="00E8195D">
              <w:rPr>
                <w:b/>
                <w:bCs/>
                <w:sz w:val="20"/>
                <w:szCs w:val="20"/>
                <w:lang w:val="es-ES_tradnl"/>
              </w:rPr>
              <w:t>(</w:t>
            </w:r>
            <w:proofErr w:type="spellStart"/>
            <w:r w:rsidR="00E8195D">
              <w:rPr>
                <w:b/>
                <w:bCs/>
                <w:sz w:val="20"/>
                <w:szCs w:val="20"/>
                <w:lang w:val="es-ES_tradnl"/>
              </w:rPr>
              <w:t>tons</w:t>
            </w:r>
            <w:proofErr w:type="spellEnd"/>
            <w:r w:rsidR="00E8195D">
              <w:rPr>
                <w:b/>
                <w:bCs/>
                <w:sz w:val="20"/>
                <w:szCs w:val="20"/>
                <w:lang w:val="es-ES_tradnl"/>
              </w:rPr>
              <w:t xml:space="preserve">. CO2 </w:t>
            </w:r>
            <w:proofErr w:type="spellStart"/>
            <w:r w:rsidR="00E8195D">
              <w:rPr>
                <w:b/>
                <w:bCs/>
                <w:sz w:val="20"/>
                <w:szCs w:val="20"/>
                <w:lang w:val="es-ES_tradnl"/>
              </w:rPr>
              <w:t>eq</w:t>
            </w:r>
            <w:proofErr w:type="spellEnd"/>
            <w:r w:rsidR="00E8195D">
              <w:rPr>
                <w:b/>
                <w:bCs/>
                <w:sz w:val="20"/>
                <w:szCs w:val="20"/>
                <w:lang w:val="es-ES_tradnl"/>
              </w:rPr>
              <w:t>.)</w:t>
            </w:r>
          </w:p>
        </w:tc>
        <w:tc>
          <w:tcPr>
            <w:tcW w:w="675" w:type="pct"/>
            <w:tcBorders>
              <w:top w:val="single" w:sz="4" w:space="0" w:color="auto"/>
              <w:left w:val="single" w:sz="4" w:space="0" w:color="auto"/>
              <w:bottom w:val="single" w:sz="4" w:space="0" w:color="auto"/>
              <w:right w:val="single" w:sz="4" w:space="0" w:color="auto"/>
            </w:tcBorders>
            <w:vAlign w:val="center"/>
          </w:tcPr>
          <w:p w14:paraId="2EDF780B" w14:textId="4E08F956" w:rsidR="00411150" w:rsidRPr="005E2AF4" w:rsidRDefault="00411150" w:rsidP="00086674">
            <w:pPr>
              <w:shd w:val="clear" w:color="auto" w:fill="FFFFFF" w:themeFill="background1"/>
              <w:suppressAutoHyphens/>
              <w:spacing w:before="40" w:after="40"/>
              <w:jc w:val="right"/>
              <w:rPr>
                <w:b/>
                <w:bCs/>
                <w:sz w:val="20"/>
                <w:szCs w:val="20"/>
                <w:lang w:val="es-ES_tradnl"/>
              </w:rPr>
            </w:pPr>
            <w:r w:rsidRPr="005E2AF4">
              <w:rPr>
                <w:b/>
                <w:bCs/>
                <w:sz w:val="20"/>
                <w:szCs w:val="20"/>
                <w:lang w:val="es-ES_tradnl"/>
              </w:rPr>
              <w:t>5</w:t>
            </w:r>
            <w:r w:rsidR="00471B54" w:rsidRPr="005E2AF4">
              <w:rPr>
                <w:b/>
                <w:bCs/>
                <w:sz w:val="20"/>
                <w:szCs w:val="20"/>
                <w:lang w:val="es-ES_tradnl"/>
              </w:rPr>
              <w:t>0.</w:t>
            </w:r>
            <w:r w:rsidRPr="005E2AF4">
              <w:rPr>
                <w:b/>
                <w:bCs/>
                <w:sz w:val="20"/>
                <w:szCs w:val="20"/>
                <w:lang w:val="es-ES_tradnl"/>
              </w:rPr>
              <w:t>26</w:t>
            </w:r>
            <w:r w:rsidR="00471B54" w:rsidRPr="005E2AF4">
              <w:rPr>
                <w:b/>
                <w:bCs/>
                <w:sz w:val="20"/>
                <w:szCs w:val="20"/>
                <w:lang w:val="es-ES_tradnl"/>
              </w:rPr>
              <w:t>3.</w:t>
            </w:r>
            <w:r w:rsidRPr="005E2AF4">
              <w:rPr>
                <w:b/>
                <w:bCs/>
                <w:sz w:val="20"/>
                <w:szCs w:val="20"/>
                <w:lang w:val="es-ES_tradnl"/>
              </w:rPr>
              <w:t>203</w:t>
            </w:r>
          </w:p>
        </w:tc>
        <w:tc>
          <w:tcPr>
            <w:tcW w:w="606" w:type="pct"/>
            <w:tcBorders>
              <w:top w:val="single" w:sz="4" w:space="0" w:color="auto"/>
              <w:left w:val="single" w:sz="4" w:space="0" w:color="auto"/>
              <w:bottom w:val="single" w:sz="4" w:space="0" w:color="auto"/>
              <w:right w:val="single" w:sz="4" w:space="0" w:color="auto"/>
            </w:tcBorders>
            <w:vAlign w:val="center"/>
          </w:tcPr>
          <w:p w14:paraId="4E0D0D88" w14:textId="2E20D249" w:rsidR="00411150" w:rsidRPr="005E2AF4" w:rsidRDefault="00411150" w:rsidP="00086674">
            <w:pPr>
              <w:shd w:val="clear" w:color="auto" w:fill="FFFFFF" w:themeFill="background1"/>
              <w:suppressAutoHyphens/>
              <w:spacing w:before="40" w:after="40"/>
              <w:jc w:val="right"/>
              <w:rPr>
                <w:b/>
                <w:bCs/>
                <w:sz w:val="20"/>
                <w:szCs w:val="20"/>
                <w:lang w:val="es-ES_tradnl"/>
              </w:rPr>
            </w:pPr>
            <w:r w:rsidRPr="005E2AF4">
              <w:rPr>
                <w:b/>
                <w:bCs/>
                <w:sz w:val="20"/>
                <w:szCs w:val="20"/>
                <w:lang w:val="es-ES_tradnl"/>
              </w:rPr>
              <w:t>4</w:t>
            </w:r>
            <w:r w:rsidR="007C22E3" w:rsidRPr="005E2AF4">
              <w:rPr>
                <w:b/>
                <w:bCs/>
                <w:sz w:val="20"/>
                <w:szCs w:val="20"/>
                <w:lang w:val="es-ES_tradnl"/>
              </w:rPr>
              <w:t>8.</w:t>
            </w:r>
            <w:r w:rsidRPr="005E2AF4">
              <w:rPr>
                <w:b/>
                <w:bCs/>
                <w:sz w:val="20"/>
                <w:szCs w:val="20"/>
                <w:lang w:val="es-ES_tradnl"/>
              </w:rPr>
              <w:t>21</w:t>
            </w:r>
            <w:r w:rsidR="00471B54" w:rsidRPr="005E2AF4">
              <w:rPr>
                <w:b/>
                <w:bCs/>
                <w:sz w:val="20"/>
                <w:szCs w:val="20"/>
                <w:lang w:val="es-ES_tradnl"/>
              </w:rPr>
              <w:t>1.</w:t>
            </w:r>
            <w:r w:rsidRPr="005E2AF4">
              <w:rPr>
                <w:b/>
                <w:bCs/>
                <w:sz w:val="20"/>
                <w:szCs w:val="20"/>
                <w:lang w:val="es-ES_tradnl"/>
              </w:rPr>
              <w:t>034</w:t>
            </w:r>
          </w:p>
        </w:tc>
        <w:tc>
          <w:tcPr>
            <w:tcW w:w="683" w:type="pct"/>
            <w:tcBorders>
              <w:top w:val="single" w:sz="4" w:space="0" w:color="auto"/>
              <w:left w:val="single" w:sz="4" w:space="0" w:color="auto"/>
              <w:bottom w:val="single" w:sz="4" w:space="0" w:color="auto"/>
              <w:right w:val="single" w:sz="4" w:space="0" w:color="auto"/>
            </w:tcBorders>
            <w:vAlign w:val="center"/>
          </w:tcPr>
          <w:p w14:paraId="65CD0032" w14:textId="6695EBA3" w:rsidR="00411150" w:rsidRPr="005E2AF4" w:rsidRDefault="00411150" w:rsidP="00086674">
            <w:pPr>
              <w:shd w:val="clear" w:color="auto" w:fill="FFFFFF" w:themeFill="background1"/>
              <w:suppressAutoHyphens/>
              <w:spacing w:before="40" w:after="40"/>
              <w:jc w:val="right"/>
              <w:rPr>
                <w:b/>
                <w:bCs/>
                <w:sz w:val="20"/>
                <w:szCs w:val="20"/>
                <w:lang w:val="es-ES_tradnl"/>
              </w:rPr>
            </w:pPr>
            <w:r w:rsidRPr="005E2AF4">
              <w:rPr>
                <w:b/>
                <w:bCs/>
                <w:sz w:val="20"/>
                <w:szCs w:val="20"/>
                <w:lang w:val="es-ES_tradnl"/>
              </w:rPr>
              <w:t>4</w:t>
            </w:r>
            <w:r w:rsidR="007C22E3" w:rsidRPr="005E2AF4">
              <w:rPr>
                <w:b/>
                <w:bCs/>
                <w:sz w:val="20"/>
                <w:szCs w:val="20"/>
                <w:lang w:val="es-ES_tradnl"/>
              </w:rPr>
              <w:t>7.</w:t>
            </w:r>
            <w:r w:rsidRPr="005E2AF4">
              <w:rPr>
                <w:b/>
                <w:bCs/>
                <w:sz w:val="20"/>
                <w:szCs w:val="20"/>
                <w:lang w:val="es-ES_tradnl"/>
              </w:rPr>
              <w:t>99</w:t>
            </w:r>
            <w:r w:rsidR="00471B54" w:rsidRPr="005E2AF4">
              <w:rPr>
                <w:b/>
                <w:bCs/>
                <w:sz w:val="20"/>
                <w:szCs w:val="20"/>
                <w:lang w:val="es-ES_tradnl"/>
              </w:rPr>
              <w:t>4.</w:t>
            </w:r>
            <w:r w:rsidRPr="005E2AF4">
              <w:rPr>
                <w:b/>
                <w:bCs/>
                <w:sz w:val="20"/>
                <w:szCs w:val="20"/>
                <w:lang w:val="es-ES_tradnl"/>
              </w:rPr>
              <w:t>455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D61F9" w14:textId="0D39501E" w:rsidR="00411150" w:rsidRPr="005E2AF4" w:rsidRDefault="00411150" w:rsidP="00086674">
            <w:pPr>
              <w:suppressAutoHyphens/>
              <w:spacing w:before="40" w:after="40"/>
              <w:jc w:val="right"/>
              <w:rPr>
                <w:b/>
                <w:bCs/>
                <w:sz w:val="20"/>
                <w:szCs w:val="20"/>
                <w:lang w:val="es-ES_tradnl"/>
              </w:rPr>
            </w:pPr>
            <w:r w:rsidRPr="005E2AF4">
              <w:rPr>
                <w:b/>
                <w:bCs/>
                <w:sz w:val="20"/>
                <w:szCs w:val="20"/>
                <w:lang w:val="es-ES_tradnl"/>
              </w:rPr>
              <w:t>9</w:t>
            </w:r>
            <w:r w:rsidR="007C22E3" w:rsidRPr="005E2AF4">
              <w:rPr>
                <w:b/>
                <w:bCs/>
                <w:sz w:val="20"/>
                <w:szCs w:val="20"/>
                <w:lang w:val="es-ES_tradnl"/>
              </w:rPr>
              <w:t>5.</w:t>
            </w:r>
            <w:r w:rsidRPr="005E2AF4">
              <w:rPr>
                <w:b/>
                <w:bCs/>
                <w:sz w:val="20"/>
                <w:szCs w:val="20"/>
                <w:lang w:val="es-ES_tradnl"/>
              </w:rPr>
              <w:t>64</w:t>
            </w:r>
            <w:r w:rsidR="00471B54" w:rsidRPr="005E2AF4">
              <w:rPr>
                <w:b/>
                <w:bCs/>
                <w:sz w:val="20"/>
                <w:szCs w:val="20"/>
                <w:lang w:val="es-ES_tradnl"/>
              </w:rPr>
              <w:t>4.</w:t>
            </w:r>
            <w:r w:rsidRPr="005E2AF4">
              <w:rPr>
                <w:b/>
                <w:bCs/>
                <w:sz w:val="20"/>
                <w:szCs w:val="20"/>
                <w:lang w:val="es-ES_tradnl"/>
              </w:rPr>
              <w:t>142</w:t>
            </w:r>
          </w:p>
        </w:tc>
        <w:tc>
          <w:tcPr>
            <w:tcW w:w="673" w:type="pct"/>
            <w:tcBorders>
              <w:top w:val="single" w:sz="4" w:space="0" w:color="auto"/>
              <w:left w:val="single" w:sz="4" w:space="0" w:color="auto"/>
              <w:bottom w:val="single" w:sz="4" w:space="0" w:color="auto"/>
              <w:right w:val="single" w:sz="4" w:space="0" w:color="auto"/>
            </w:tcBorders>
            <w:vAlign w:val="center"/>
          </w:tcPr>
          <w:p w14:paraId="3EF43ED6" w14:textId="532D4900" w:rsidR="00411150" w:rsidRPr="005E2AF4" w:rsidRDefault="00411150" w:rsidP="00086674">
            <w:pPr>
              <w:shd w:val="clear" w:color="auto" w:fill="FFFFFF" w:themeFill="background1"/>
              <w:suppressAutoHyphens/>
              <w:spacing w:before="40" w:after="40"/>
              <w:jc w:val="center"/>
              <w:rPr>
                <w:b/>
                <w:bCs/>
                <w:sz w:val="20"/>
                <w:szCs w:val="20"/>
                <w:lang w:val="es-ES_tradnl"/>
              </w:rPr>
            </w:pPr>
            <w:r w:rsidRPr="005E2AF4">
              <w:rPr>
                <w:b/>
                <w:bCs/>
                <w:sz w:val="20"/>
                <w:szCs w:val="20"/>
                <w:lang w:val="es-ES_tradnl"/>
              </w:rPr>
              <w:t>100</w:t>
            </w:r>
          </w:p>
        </w:tc>
      </w:tr>
    </w:tbl>
    <w:p w14:paraId="25296697" w14:textId="4F239941" w:rsidR="00411150" w:rsidRPr="005E2AF4" w:rsidRDefault="00411150" w:rsidP="0053042B">
      <w:pPr>
        <w:rPr>
          <w:sz w:val="18"/>
          <w:szCs w:val="18"/>
          <w:lang w:val="es-ES_tradnl"/>
        </w:rPr>
      </w:pPr>
      <w:r w:rsidRPr="005E2AF4">
        <w:rPr>
          <w:sz w:val="18"/>
          <w:szCs w:val="18"/>
          <w:lang w:val="es-ES_tradnl"/>
        </w:rPr>
        <w:t>*</w:t>
      </w:r>
      <w:r w:rsidR="004D3F1B" w:rsidRPr="005E2AF4">
        <w:rPr>
          <w:sz w:val="18"/>
          <w:szCs w:val="18"/>
          <w:lang w:val="es-ES_tradnl"/>
        </w:rPr>
        <w:t xml:space="preserve"> </w:t>
      </w:r>
      <w:r w:rsidR="009574FE">
        <w:rPr>
          <w:sz w:val="18"/>
          <w:szCs w:val="18"/>
          <w:lang w:val="es-ES_tradnl"/>
        </w:rPr>
        <w:t>Incluye</w:t>
      </w:r>
      <w:r w:rsidR="004D3F1B" w:rsidRPr="005E2AF4">
        <w:rPr>
          <w:sz w:val="18"/>
          <w:szCs w:val="18"/>
          <w:lang w:val="es-ES_tradnl"/>
        </w:rPr>
        <w:t xml:space="preserve"> </w:t>
      </w:r>
      <w:r w:rsidRPr="005E2AF4">
        <w:rPr>
          <w:sz w:val="18"/>
          <w:szCs w:val="18"/>
          <w:lang w:val="es-ES_tradnl"/>
        </w:rPr>
        <w:t>HFC</w:t>
      </w:r>
      <w:r w:rsidR="00471B54" w:rsidRPr="005E2AF4">
        <w:rPr>
          <w:sz w:val="18"/>
          <w:szCs w:val="18"/>
          <w:lang w:val="es-ES_tradnl"/>
        </w:rPr>
        <w:t>-</w:t>
      </w:r>
      <w:r w:rsidRPr="005E2AF4">
        <w:rPr>
          <w:sz w:val="18"/>
          <w:szCs w:val="18"/>
          <w:lang w:val="es-ES_tradnl"/>
        </w:rPr>
        <w:t>236fa,</w:t>
      </w:r>
      <w:r w:rsidR="004D3F1B" w:rsidRPr="005E2AF4">
        <w:rPr>
          <w:sz w:val="18"/>
          <w:szCs w:val="18"/>
          <w:lang w:val="es-ES_tradnl"/>
        </w:rPr>
        <w:t xml:space="preserve"> </w:t>
      </w:r>
      <w:r w:rsidRPr="005E2AF4">
        <w:rPr>
          <w:sz w:val="18"/>
          <w:szCs w:val="18"/>
          <w:lang w:val="es-ES_tradnl"/>
        </w:rPr>
        <w:t>HFC</w:t>
      </w:r>
      <w:r w:rsidR="00471B54" w:rsidRPr="005E2AF4">
        <w:rPr>
          <w:sz w:val="18"/>
          <w:szCs w:val="18"/>
          <w:lang w:val="es-ES_tradnl"/>
        </w:rPr>
        <w:t>-</w:t>
      </w:r>
      <w:r w:rsidRPr="005E2AF4">
        <w:rPr>
          <w:sz w:val="18"/>
          <w:szCs w:val="18"/>
          <w:lang w:val="es-ES_tradnl"/>
        </w:rPr>
        <w:t>43</w:t>
      </w:r>
      <w:r w:rsidR="00471B54" w:rsidRPr="005E2AF4">
        <w:rPr>
          <w:sz w:val="18"/>
          <w:szCs w:val="18"/>
          <w:lang w:val="es-ES_tradnl"/>
        </w:rPr>
        <w:t>-</w:t>
      </w:r>
      <w:r w:rsidRPr="005E2AF4">
        <w:rPr>
          <w:sz w:val="18"/>
          <w:szCs w:val="18"/>
          <w:lang w:val="es-ES_tradnl"/>
        </w:rPr>
        <w:t>10mee,</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407A,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407F,</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417A,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422A,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422D,</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427A,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434A,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437A,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438A,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442A,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448A,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449A,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449C,</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452A,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453A,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454A,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454B,</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454C,</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507A,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508B,</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513A,</w:t>
      </w:r>
      <w:r w:rsidR="004D3F1B" w:rsidRPr="005E2AF4">
        <w:rPr>
          <w:sz w:val="18"/>
          <w:szCs w:val="18"/>
          <w:lang w:val="es-ES_tradnl"/>
        </w:rPr>
        <w:t xml:space="preserve"> </w:t>
      </w:r>
      <w:r w:rsidRPr="005E2AF4">
        <w:rPr>
          <w:sz w:val="18"/>
          <w:szCs w:val="18"/>
          <w:lang w:val="es-ES_tradnl"/>
        </w:rPr>
        <w:t>R</w:t>
      </w:r>
      <w:r w:rsidR="00471B54" w:rsidRPr="005E2AF4">
        <w:rPr>
          <w:sz w:val="18"/>
          <w:szCs w:val="18"/>
          <w:lang w:val="es-ES_tradnl"/>
        </w:rPr>
        <w:t>-</w:t>
      </w:r>
      <w:r w:rsidRPr="005E2AF4">
        <w:rPr>
          <w:sz w:val="18"/>
          <w:szCs w:val="18"/>
          <w:lang w:val="es-ES_tradnl"/>
        </w:rPr>
        <w:t>516A</w:t>
      </w:r>
      <w:r w:rsidR="00044D00">
        <w:rPr>
          <w:sz w:val="18"/>
          <w:szCs w:val="18"/>
          <w:lang w:val="es-ES_tradnl"/>
        </w:rPr>
        <w:t xml:space="preserve"> y </w:t>
      </w:r>
      <w:r w:rsidR="006239DB" w:rsidRPr="005E2AF4">
        <w:rPr>
          <w:sz w:val="18"/>
          <w:szCs w:val="18"/>
          <w:lang w:val="es-ES_tradnl"/>
        </w:rPr>
        <w:t>otras</w:t>
      </w:r>
      <w:r w:rsidR="004D3F1B" w:rsidRPr="005E2AF4">
        <w:rPr>
          <w:sz w:val="18"/>
          <w:szCs w:val="18"/>
          <w:lang w:val="es-ES_tradnl"/>
        </w:rPr>
        <w:t xml:space="preserve"> </w:t>
      </w:r>
      <w:r w:rsidR="006239DB" w:rsidRPr="005E2AF4">
        <w:rPr>
          <w:sz w:val="18"/>
          <w:szCs w:val="18"/>
          <w:lang w:val="es-ES_tradnl"/>
        </w:rPr>
        <w:t>mezclas</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11</w:t>
      </w:r>
      <w:r w:rsidR="00471B54" w:rsidRPr="005E2AF4">
        <w:rPr>
          <w:sz w:val="18"/>
          <w:szCs w:val="18"/>
          <w:lang w:val="es-ES_tradnl"/>
        </w:rPr>
        <w:t>1.</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13</w:t>
      </w:r>
      <w:r w:rsidR="00471B54" w:rsidRPr="005E2AF4">
        <w:rPr>
          <w:sz w:val="18"/>
          <w:szCs w:val="18"/>
          <w:lang w:val="es-ES_tradnl"/>
        </w:rPr>
        <w:t>4.</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16</w:t>
      </w:r>
      <w:r w:rsidR="007C22E3" w:rsidRPr="005E2AF4">
        <w:rPr>
          <w:sz w:val="18"/>
          <w:szCs w:val="18"/>
          <w:lang w:val="es-ES_tradnl"/>
        </w:rPr>
        <w:t>6.</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174</w:t>
      </w:r>
      <w:r w:rsidR="004D3F1B" w:rsidRPr="005E2AF4">
        <w:rPr>
          <w:sz w:val="18"/>
          <w:szCs w:val="18"/>
          <w:lang w:val="es-ES_tradnl"/>
        </w:rPr>
        <w:t xml:space="preserve"> </w:t>
      </w:r>
      <w:r w:rsidR="00471B54" w:rsidRPr="005E2AF4">
        <w:rPr>
          <w:sz w:val="18"/>
          <w:szCs w:val="18"/>
          <w:lang w:val="es-ES_tradnl"/>
        </w:rPr>
        <w:t>y</w:t>
      </w:r>
      <w:r w:rsidR="004D3F1B" w:rsidRPr="005E2AF4">
        <w:rPr>
          <w:sz w:val="18"/>
          <w:szCs w:val="18"/>
          <w:lang w:val="es-ES_tradnl"/>
        </w:rPr>
        <w:t xml:space="preserve"> </w:t>
      </w:r>
      <w:r w:rsidRPr="005E2AF4">
        <w:rPr>
          <w:sz w:val="18"/>
          <w:szCs w:val="18"/>
          <w:lang w:val="es-ES_tradnl"/>
        </w:rPr>
        <w:t>CustMix</w:t>
      </w:r>
      <w:r w:rsidR="00471B54" w:rsidRPr="005E2AF4">
        <w:rPr>
          <w:sz w:val="18"/>
          <w:szCs w:val="18"/>
          <w:lang w:val="es-ES_tradnl"/>
        </w:rPr>
        <w:t>-</w:t>
      </w:r>
      <w:r w:rsidRPr="005E2AF4">
        <w:rPr>
          <w:sz w:val="18"/>
          <w:szCs w:val="18"/>
          <w:lang w:val="es-ES_tradnl"/>
        </w:rPr>
        <w:t>261).</w:t>
      </w:r>
    </w:p>
    <w:p w14:paraId="40517297" w14:textId="7FE1A150" w:rsidR="00411150" w:rsidRPr="0071166A" w:rsidRDefault="00725886" w:rsidP="0071166A">
      <w:pPr>
        <w:pStyle w:val="Heading1"/>
        <w:spacing w:before="240"/>
        <w:rPr>
          <w:lang w:val="es-ES_tradnl"/>
        </w:rPr>
      </w:pPr>
      <w:r>
        <w:rPr>
          <w:lang w:val="es-ES_tradnl"/>
        </w:rPr>
        <w:t xml:space="preserve">En </w:t>
      </w:r>
      <w:r w:rsidR="00CA3E44" w:rsidRPr="00CA3E44">
        <w:rPr>
          <w:lang w:val="es-ES_tradnl"/>
        </w:rPr>
        <w:t xml:space="preserve">los últimos cinco años </w:t>
      </w:r>
      <w:r w:rsidRPr="00725886">
        <w:rPr>
          <w:lang w:val="es-ES_tradnl"/>
        </w:rPr>
        <w:t xml:space="preserve">el consumo total de HFC </w:t>
      </w:r>
      <w:r w:rsidR="00984D89">
        <w:rPr>
          <w:lang w:val="es-ES_tradnl"/>
        </w:rPr>
        <w:t xml:space="preserve">ha </w:t>
      </w:r>
      <w:r w:rsidR="00407E8F">
        <w:rPr>
          <w:lang w:val="es-ES_tradnl"/>
        </w:rPr>
        <w:t xml:space="preserve">aumentado </w:t>
      </w:r>
      <w:r w:rsidR="00CA3E44" w:rsidRPr="00CA3E44">
        <w:rPr>
          <w:lang w:val="es-ES_tradnl"/>
        </w:rPr>
        <w:t>en todos los secto</w:t>
      </w:r>
      <w:r w:rsidR="00F7351D">
        <w:rPr>
          <w:lang w:val="es-ES_tradnl"/>
        </w:rPr>
        <w:t>res. En 2020</w:t>
      </w:r>
      <w:r w:rsidR="00993B24">
        <w:rPr>
          <w:lang w:val="es-ES_tradnl"/>
        </w:rPr>
        <w:noBreakHyphen/>
      </w:r>
      <w:r w:rsidR="00F7351D">
        <w:rPr>
          <w:lang w:val="es-ES_tradnl"/>
        </w:rPr>
        <w:t>2021</w:t>
      </w:r>
      <w:r w:rsidR="00CA3E44" w:rsidRPr="00CA3E44">
        <w:rPr>
          <w:lang w:val="es-ES_tradnl"/>
        </w:rPr>
        <w:t xml:space="preserve"> se observó una reducción de alrededor del 4 por ciento con respecto a los niveles de 2019, princip</w:t>
      </w:r>
      <w:r w:rsidR="00F7351D">
        <w:rPr>
          <w:lang w:val="es-ES_tradnl"/>
        </w:rPr>
        <w:t xml:space="preserve">almente debido al </w:t>
      </w:r>
      <w:r w:rsidR="00A66DAD">
        <w:rPr>
          <w:lang w:val="es-ES_tradnl"/>
        </w:rPr>
        <w:t>impacto</w:t>
      </w:r>
      <w:r w:rsidR="00F7351D">
        <w:rPr>
          <w:lang w:val="es-ES_tradnl"/>
        </w:rPr>
        <w:t xml:space="preserve"> de la p</w:t>
      </w:r>
      <w:r w:rsidR="00CA3E44" w:rsidRPr="00CA3E44">
        <w:rPr>
          <w:lang w:val="es-ES_tradnl"/>
        </w:rPr>
        <w:t>andemia del Covid-19.</w:t>
      </w:r>
    </w:p>
    <w:p w14:paraId="2F9C24A4" w14:textId="4FC8BC95" w:rsidR="006651D9" w:rsidRDefault="006651D9" w:rsidP="00B660E5">
      <w:pPr>
        <w:pStyle w:val="Heading1"/>
        <w:spacing w:before="240"/>
        <w:rPr>
          <w:lang w:val="es-ES_tradnl"/>
        </w:rPr>
      </w:pPr>
      <w:r w:rsidRPr="006651D9">
        <w:rPr>
          <w:lang w:val="es-ES_tradnl"/>
        </w:rPr>
        <w:t xml:space="preserve">En 2022, el consumo de HFC </w:t>
      </w:r>
      <w:r w:rsidR="003A28F8">
        <w:rPr>
          <w:lang w:val="es-ES_tradnl"/>
        </w:rPr>
        <w:t>subió</w:t>
      </w:r>
      <w:r w:rsidRPr="006651D9">
        <w:rPr>
          <w:lang w:val="es-ES_tradnl"/>
        </w:rPr>
        <w:t xml:space="preserve"> a 95.64 millones de toneladas de </w:t>
      </w:r>
      <w:r w:rsidR="0087352F" w:rsidRPr="0087352F">
        <w:rPr>
          <w:rFonts w:eastAsia="MS Mincho"/>
          <w:lang w:val="es-ES_tradnl"/>
        </w:rPr>
        <w:t>CO</w:t>
      </w:r>
      <w:r w:rsidR="0087352F" w:rsidRPr="0087352F">
        <w:rPr>
          <w:rFonts w:eastAsia="MS Mincho"/>
          <w:vertAlign w:val="subscript"/>
          <w:lang w:val="es-ES_tradnl"/>
        </w:rPr>
        <w:t>2</w:t>
      </w:r>
      <w:r w:rsidRPr="006651D9">
        <w:rPr>
          <w:lang w:val="es-ES_tradnl"/>
        </w:rPr>
        <w:t xml:space="preserve"> equivalente, </w:t>
      </w:r>
      <w:r w:rsidR="0087352F">
        <w:rPr>
          <w:lang w:val="es-ES_tradnl"/>
        </w:rPr>
        <w:t xml:space="preserve">doblando la cifra </w:t>
      </w:r>
      <w:r w:rsidRPr="006651D9">
        <w:rPr>
          <w:lang w:val="es-ES_tradnl"/>
        </w:rPr>
        <w:t xml:space="preserve">de los dos años anteriores. Esto se explica por </w:t>
      </w:r>
      <w:r w:rsidR="001B26F9">
        <w:rPr>
          <w:lang w:val="es-ES_tradnl"/>
        </w:rPr>
        <w:t>las históricas</w:t>
      </w:r>
      <w:r w:rsidR="00BA4787">
        <w:rPr>
          <w:lang w:val="es-ES_tradnl"/>
        </w:rPr>
        <w:t xml:space="preserve"> </w:t>
      </w:r>
      <w:r w:rsidRPr="006651D9">
        <w:rPr>
          <w:lang w:val="es-ES_tradnl"/>
        </w:rPr>
        <w:t xml:space="preserve">importaciones </w:t>
      </w:r>
      <w:r w:rsidR="00BA4787">
        <w:rPr>
          <w:lang w:val="es-ES_tradnl"/>
        </w:rPr>
        <w:t xml:space="preserve">hechas </w:t>
      </w:r>
      <w:r w:rsidRPr="006651D9">
        <w:rPr>
          <w:lang w:val="es-ES_tradnl"/>
        </w:rPr>
        <w:t xml:space="preserve">por dos </w:t>
      </w:r>
      <w:r w:rsidR="005E3919" w:rsidRPr="00B1245D">
        <w:rPr>
          <w:lang w:val="es-ES_tradnl"/>
        </w:rPr>
        <w:t xml:space="preserve">importadores </w:t>
      </w:r>
      <w:r w:rsidR="00F14E87">
        <w:rPr>
          <w:lang w:val="es-ES_tradnl"/>
        </w:rPr>
        <w:t>extranjer</w:t>
      </w:r>
      <w:r w:rsidR="005E3919">
        <w:rPr>
          <w:lang w:val="es-ES_tradnl"/>
        </w:rPr>
        <w:t>o</w:t>
      </w:r>
      <w:r w:rsidRPr="006651D9">
        <w:rPr>
          <w:lang w:val="es-ES_tradnl"/>
        </w:rPr>
        <w:t>s recientemente establecid</w:t>
      </w:r>
      <w:r w:rsidR="005E3919">
        <w:rPr>
          <w:lang w:val="es-ES_tradnl"/>
        </w:rPr>
        <w:t>o</w:t>
      </w:r>
      <w:r w:rsidRPr="006651D9">
        <w:rPr>
          <w:lang w:val="es-ES_tradnl"/>
        </w:rPr>
        <w:t>s en México</w:t>
      </w:r>
      <w:r w:rsidR="00E70A0F">
        <w:rPr>
          <w:lang w:val="es-ES_tradnl"/>
        </w:rPr>
        <w:t xml:space="preserve"> </w:t>
      </w:r>
      <w:r w:rsidR="00E70A0F" w:rsidRPr="006651D9">
        <w:rPr>
          <w:lang w:val="es-ES_tradnl"/>
        </w:rPr>
        <w:t>(28.2</w:t>
      </w:r>
      <w:r w:rsidR="008B064D">
        <w:rPr>
          <w:lang w:val="es-ES_tradnl"/>
        </w:rPr>
        <w:t xml:space="preserve"> por ciento</w:t>
      </w:r>
      <w:r w:rsidR="00FD2353" w:rsidRPr="006651D9">
        <w:rPr>
          <w:lang w:val="es-ES_tradnl"/>
        </w:rPr>
        <w:t xml:space="preserve"> </w:t>
      </w:r>
      <w:r w:rsidR="00E70A0F" w:rsidRPr="006651D9">
        <w:rPr>
          <w:lang w:val="es-ES_tradnl"/>
        </w:rPr>
        <w:t>y 7.6</w:t>
      </w:r>
      <w:r w:rsidR="008B064D">
        <w:rPr>
          <w:lang w:val="es-ES_tradnl"/>
        </w:rPr>
        <w:t xml:space="preserve"> por ciento</w:t>
      </w:r>
      <w:r w:rsidR="00E70A0F" w:rsidRPr="006651D9">
        <w:rPr>
          <w:lang w:val="es-ES_tradnl"/>
        </w:rPr>
        <w:t>, respectivamente)</w:t>
      </w:r>
      <w:r w:rsidRPr="006651D9">
        <w:rPr>
          <w:lang w:val="es-ES_tradnl"/>
        </w:rPr>
        <w:t xml:space="preserve">, y </w:t>
      </w:r>
      <w:r w:rsidR="007033EC">
        <w:rPr>
          <w:lang w:val="es-ES_tradnl"/>
        </w:rPr>
        <w:t>por el</w:t>
      </w:r>
      <w:r w:rsidRPr="006651D9">
        <w:rPr>
          <w:lang w:val="es-ES_tradnl"/>
        </w:rPr>
        <w:t xml:space="preserve"> aumento en las importaciones de </w:t>
      </w:r>
      <w:r w:rsidR="00FD2353">
        <w:rPr>
          <w:lang w:val="es-ES_tradnl"/>
        </w:rPr>
        <w:t xml:space="preserve">un </w:t>
      </w:r>
      <w:r w:rsidR="005E3919" w:rsidRPr="00B1245D">
        <w:rPr>
          <w:lang w:val="es-ES_tradnl"/>
        </w:rPr>
        <w:t xml:space="preserve">importador </w:t>
      </w:r>
      <w:r w:rsidR="00FD2353">
        <w:rPr>
          <w:lang w:val="es-ES_tradnl"/>
        </w:rPr>
        <w:t>ya</w:t>
      </w:r>
      <w:r w:rsidR="00FD2353" w:rsidRPr="006651D9">
        <w:rPr>
          <w:lang w:val="es-ES_tradnl"/>
        </w:rPr>
        <w:t xml:space="preserve"> establecid</w:t>
      </w:r>
      <w:r w:rsidR="002D43BD">
        <w:rPr>
          <w:lang w:val="es-ES_tradnl"/>
        </w:rPr>
        <w:t>o</w:t>
      </w:r>
      <w:r w:rsidR="00FD2353" w:rsidRPr="006651D9">
        <w:rPr>
          <w:lang w:val="es-ES_tradnl"/>
        </w:rPr>
        <w:t xml:space="preserve"> </w:t>
      </w:r>
      <w:r w:rsidRPr="006651D9">
        <w:rPr>
          <w:lang w:val="es-ES_tradnl"/>
        </w:rPr>
        <w:t>(28.2</w:t>
      </w:r>
      <w:r w:rsidR="008B064D">
        <w:rPr>
          <w:lang w:val="es-ES_tradnl"/>
        </w:rPr>
        <w:t xml:space="preserve"> por ciento</w:t>
      </w:r>
      <w:r w:rsidR="00BE0DE5">
        <w:rPr>
          <w:lang w:val="es-ES_tradnl"/>
        </w:rPr>
        <w:t xml:space="preserve">, </w:t>
      </w:r>
      <w:r w:rsidRPr="006651D9">
        <w:rPr>
          <w:lang w:val="es-ES_tradnl"/>
        </w:rPr>
        <w:t xml:space="preserve">el doble </w:t>
      </w:r>
      <w:r w:rsidR="00BE0DE5">
        <w:rPr>
          <w:lang w:val="es-ES_tradnl"/>
        </w:rPr>
        <w:t>del año anterior</w:t>
      </w:r>
      <w:r w:rsidRPr="006651D9">
        <w:rPr>
          <w:lang w:val="es-ES_tradnl"/>
        </w:rPr>
        <w:t xml:space="preserve">). </w:t>
      </w:r>
      <w:r w:rsidR="005608F5">
        <w:rPr>
          <w:lang w:val="es-ES_tradnl"/>
        </w:rPr>
        <w:t>E</w:t>
      </w:r>
      <w:r w:rsidRPr="006651D9">
        <w:rPr>
          <w:lang w:val="es-ES_tradnl"/>
        </w:rPr>
        <w:t xml:space="preserve">l </w:t>
      </w:r>
      <w:r w:rsidR="005608F5">
        <w:rPr>
          <w:lang w:val="es-ES_tradnl"/>
        </w:rPr>
        <w:t xml:space="preserve">mayor consumo </w:t>
      </w:r>
      <w:r w:rsidRPr="006651D9">
        <w:rPr>
          <w:lang w:val="es-ES_tradnl"/>
        </w:rPr>
        <w:t xml:space="preserve">en 2022 </w:t>
      </w:r>
      <w:r w:rsidR="005608F5">
        <w:rPr>
          <w:lang w:val="es-ES_tradnl"/>
        </w:rPr>
        <w:t xml:space="preserve">se explica además por una </w:t>
      </w:r>
      <w:r w:rsidRPr="006651D9">
        <w:rPr>
          <w:lang w:val="es-ES_tradnl"/>
        </w:rPr>
        <w:t xml:space="preserve">creciente demanda </w:t>
      </w:r>
      <w:r w:rsidR="005608F5">
        <w:rPr>
          <w:lang w:val="es-ES_tradnl"/>
        </w:rPr>
        <w:t xml:space="preserve">de parte de </w:t>
      </w:r>
      <w:r w:rsidRPr="006651D9">
        <w:rPr>
          <w:lang w:val="es-ES_tradnl"/>
        </w:rPr>
        <w:t xml:space="preserve">los usuarios finales, </w:t>
      </w:r>
      <w:r w:rsidR="00C852D2">
        <w:rPr>
          <w:lang w:val="es-ES_tradnl"/>
        </w:rPr>
        <w:t xml:space="preserve">por </w:t>
      </w:r>
      <w:r w:rsidR="00CC590F">
        <w:rPr>
          <w:lang w:val="es-ES_tradnl"/>
        </w:rPr>
        <w:t xml:space="preserve">las </w:t>
      </w:r>
      <w:r w:rsidRPr="006651D9">
        <w:rPr>
          <w:lang w:val="es-ES_tradnl"/>
        </w:rPr>
        <w:t xml:space="preserve">expectativas </w:t>
      </w:r>
      <w:r w:rsidR="00CC590F">
        <w:rPr>
          <w:lang w:val="es-ES_tradnl"/>
        </w:rPr>
        <w:t>de</w:t>
      </w:r>
      <w:r w:rsidR="00865583">
        <w:rPr>
          <w:lang w:val="es-ES_tradnl"/>
        </w:rPr>
        <w:t xml:space="preserve"> </w:t>
      </w:r>
      <w:r w:rsidRPr="006651D9">
        <w:rPr>
          <w:lang w:val="es-ES_tradnl"/>
        </w:rPr>
        <w:t xml:space="preserve">asignación de cuotas y </w:t>
      </w:r>
      <w:r w:rsidR="005040F7">
        <w:rPr>
          <w:lang w:val="es-ES_tradnl"/>
        </w:rPr>
        <w:t xml:space="preserve">por </w:t>
      </w:r>
      <w:r w:rsidRPr="006651D9">
        <w:rPr>
          <w:lang w:val="es-ES_tradnl"/>
        </w:rPr>
        <w:t>la próxima entra</w:t>
      </w:r>
      <w:r w:rsidR="001A7C7F">
        <w:rPr>
          <w:lang w:val="es-ES_tradnl"/>
        </w:rPr>
        <w:t xml:space="preserve">da en vigor de los compromisos adquiridos </w:t>
      </w:r>
      <w:r w:rsidR="005773E4">
        <w:rPr>
          <w:lang w:val="es-ES_tradnl"/>
        </w:rPr>
        <w:t xml:space="preserve">por </w:t>
      </w:r>
      <w:r w:rsidRPr="006651D9">
        <w:rPr>
          <w:lang w:val="es-ES_tradnl"/>
        </w:rPr>
        <w:t xml:space="preserve">el país en </w:t>
      </w:r>
      <w:r w:rsidR="001A7C7F">
        <w:rPr>
          <w:lang w:val="es-ES_tradnl"/>
        </w:rPr>
        <w:t xml:space="preserve">virtud de </w:t>
      </w:r>
      <w:r w:rsidRPr="006651D9">
        <w:rPr>
          <w:lang w:val="es-ES_tradnl"/>
        </w:rPr>
        <w:t>la Enmienda de Kigali.</w:t>
      </w:r>
    </w:p>
    <w:p w14:paraId="5DA30CEE" w14:textId="63659203" w:rsidR="0078006C" w:rsidRDefault="0078006C" w:rsidP="004F4019">
      <w:pPr>
        <w:pStyle w:val="Heading1"/>
        <w:rPr>
          <w:lang w:val="es-ES_tradnl"/>
        </w:rPr>
      </w:pPr>
      <w:r w:rsidRPr="0078006C">
        <w:rPr>
          <w:lang w:val="es-ES_tradnl"/>
        </w:rPr>
        <w:t xml:space="preserve">El mayor aumento en el consumo en 2022 </w:t>
      </w:r>
      <w:r w:rsidR="00BE3CC3">
        <w:rPr>
          <w:lang w:val="es-ES_tradnl"/>
        </w:rPr>
        <w:t xml:space="preserve">lo muestran los refrigerantes </w:t>
      </w:r>
      <w:r w:rsidRPr="0078006C">
        <w:rPr>
          <w:lang w:val="es-ES_tradnl"/>
        </w:rPr>
        <w:t>R-410A, R-404A y HFC</w:t>
      </w:r>
      <w:r w:rsidR="00073803">
        <w:rPr>
          <w:lang w:val="es-ES_tradnl"/>
        </w:rPr>
        <w:noBreakHyphen/>
      </w:r>
      <w:r w:rsidRPr="0078006C">
        <w:rPr>
          <w:lang w:val="es-ES_tradnl"/>
        </w:rPr>
        <w:t xml:space="preserve">143a, cuyo uso </w:t>
      </w:r>
      <w:r w:rsidR="00BE3CC3">
        <w:rPr>
          <w:lang w:val="es-ES_tradnl"/>
        </w:rPr>
        <w:t>pasó</w:t>
      </w:r>
      <w:r w:rsidRPr="0078006C">
        <w:rPr>
          <w:lang w:val="es-ES_tradnl"/>
        </w:rPr>
        <w:t xml:space="preserve"> de 32.12 a 72.82 millones de toneladas de </w:t>
      </w:r>
      <w:r w:rsidR="00BE3CC3" w:rsidRPr="00BE3CC3">
        <w:rPr>
          <w:rFonts w:eastAsia="MS Mincho"/>
          <w:lang w:val="es-ES_tradnl"/>
        </w:rPr>
        <w:t>CO</w:t>
      </w:r>
      <w:r w:rsidR="00BE3CC3" w:rsidRPr="00BE3CC3">
        <w:rPr>
          <w:rFonts w:eastAsia="MS Mincho"/>
          <w:vertAlign w:val="subscript"/>
          <w:lang w:val="es-ES_tradnl"/>
        </w:rPr>
        <w:t>2</w:t>
      </w:r>
      <w:r w:rsidRPr="0078006C">
        <w:rPr>
          <w:lang w:val="es-ES_tradnl"/>
        </w:rPr>
        <w:t xml:space="preserve"> equivalente. </w:t>
      </w:r>
      <w:r w:rsidR="00AF74A4">
        <w:rPr>
          <w:lang w:val="es-ES_tradnl"/>
        </w:rPr>
        <w:t xml:space="preserve">Comparativamente, </w:t>
      </w:r>
      <w:r w:rsidRPr="0078006C">
        <w:rPr>
          <w:lang w:val="es-ES_tradnl"/>
        </w:rPr>
        <w:t xml:space="preserve">el crecimiento en el consumo de HFC-134a ha sido </w:t>
      </w:r>
      <w:r w:rsidR="00787DF8">
        <w:rPr>
          <w:lang w:val="es-ES_tradnl"/>
        </w:rPr>
        <w:t xml:space="preserve">menor </w:t>
      </w:r>
      <w:r w:rsidR="008527CE">
        <w:rPr>
          <w:lang w:val="es-ES_tradnl"/>
        </w:rPr>
        <w:t xml:space="preserve">tras </w:t>
      </w:r>
      <w:r w:rsidRPr="0078006C">
        <w:rPr>
          <w:lang w:val="es-ES_tradnl"/>
        </w:rPr>
        <w:t xml:space="preserve">su reemplazo por HFO-1234yf en sistemas de climatización instalados en vehículos de exportación y </w:t>
      </w:r>
      <w:r w:rsidR="006E278E">
        <w:rPr>
          <w:lang w:val="es-ES_tradnl"/>
        </w:rPr>
        <w:t>de la conversión</w:t>
      </w:r>
      <w:r w:rsidRPr="0078006C">
        <w:rPr>
          <w:lang w:val="es-ES_tradnl"/>
        </w:rPr>
        <w:t xml:space="preserve"> a R</w:t>
      </w:r>
      <w:r w:rsidR="00073803">
        <w:rPr>
          <w:lang w:val="es-ES_tradnl"/>
        </w:rPr>
        <w:noBreakHyphen/>
      </w:r>
      <w:r w:rsidRPr="0078006C">
        <w:rPr>
          <w:lang w:val="es-ES_tradnl"/>
        </w:rPr>
        <w:t>600a y R-290a en la fabricación de refrigeradores residenciales y comerciales autónomos.</w:t>
      </w:r>
    </w:p>
    <w:p w14:paraId="00558B44" w14:textId="63A8A427" w:rsidR="00411150" w:rsidRPr="005E2AF4" w:rsidRDefault="00943179" w:rsidP="004B1563">
      <w:pPr>
        <w:pStyle w:val="Heading1"/>
        <w:numPr>
          <w:ilvl w:val="0"/>
          <w:numId w:val="0"/>
        </w:numPr>
        <w:rPr>
          <w:i/>
          <w:lang w:val="es-ES_tradnl"/>
        </w:rPr>
      </w:pPr>
      <w:r>
        <w:rPr>
          <w:i/>
          <w:lang w:val="es-ES_tradnl"/>
        </w:rPr>
        <w:t>Informe de ejecución del programa país</w:t>
      </w:r>
    </w:p>
    <w:p w14:paraId="6CCC583D" w14:textId="6C3A418B" w:rsidR="00411150" w:rsidRPr="005E2AF4" w:rsidRDefault="00E91130" w:rsidP="00E75FB3">
      <w:pPr>
        <w:pStyle w:val="Heading1"/>
        <w:rPr>
          <w:lang w:val="es-ES_tradnl"/>
        </w:rPr>
      </w:pPr>
      <w:r>
        <w:rPr>
          <w:lang w:val="es-ES_tradnl"/>
        </w:rPr>
        <w:t xml:space="preserve">El </w:t>
      </w:r>
      <w:r w:rsidRPr="008649A3">
        <w:rPr>
          <w:lang w:val="es-ES_tradnl"/>
        </w:rPr>
        <w:t xml:space="preserve">consumo sectorial de HFC </w:t>
      </w:r>
      <w:r w:rsidRPr="00A3249E">
        <w:rPr>
          <w:lang w:val="es-ES_tradnl"/>
        </w:rPr>
        <w:t>notificado</w:t>
      </w:r>
      <w:r w:rsidRPr="009E7937">
        <w:rPr>
          <w:lang w:val="es-ES_tradnl"/>
        </w:rPr>
        <w:t xml:space="preserve"> </w:t>
      </w:r>
      <w:r w:rsidRPr="008649A3">
        <w:rPr>
          <w:lang w:val="es-ES_tradnl"/>
        </w:rPr>
        <w:t xml:space="preserve">por </w:t>
      </w:r>
      <w:r>
        <w:rPr>
          <w:lang w:val="es-ES_tradnl"/>
        </w:rPr>
        <w:t>México</w:t>
      </w:r>
      <w:r w:rsidRPr="00270805">
        <w:rPr>
          <w:lang w:val="es-ES_tradnl"/>
        </w:rPr>
        <w:t xml:space="preserve"> </w:t>
      </w:r>
      <w:r w:rsidRPr="008649A3">
        <w:rPr>
          <w:lang w:val="es-ES_tradnl"/>
        </w:rPr>
        <w:t>en el informe de ejecución d</w:t>
      </w:r>
      <w:r>
        <w:rPr>
          <w:lang w:val="es-ES_tradnl"/>
        </w:rPr>
        <w:t>el programa país 2022 concuerda</w:t>
      </w:r>
      <w:r w:rsidRPr="008649A3">
        <w:rPr>
          <w:lang w:val="es-ES_tradnl"/>
        </w:rPr>
        <w:t xml:space="preserve"> </w:t>
      </w:r>
      <w:r>
        <w:rPr>
          <w:lang w:val="es-ES_tradnl"/>
        </w:rPr>
        <w:t>con lo informado en virtud del a</w:t>
      </w:r>
      <w:r w:rsidRPr="008649A3">
        <w:rPr>
          <w:lang w:val="es-ES_tradnl"/>
        </w:rPr>
        <w:t>rtíc</w:t>
      </w:r>
      <w:r>
        <w:rPr>
          <w:lang w:val="es-ES_tradnl"/>
        </w:rPr>
        <w:t>ulo 7 del Protocolo de Montreal.</w:t>
      </w:r>
    </w:p>
    <w:p w14:paraId="76620043" w14:textId="6704F517" w:rsidR="00411150" w:rsidRPr="005E2AF4" w:rsidRDefault="004D3C42" w:rsidP="00E64ECA">
      <w:pPr>
        <w:pStyle w:val="Heading1"/>
        <w:numPr>
          <w:ilvl w:val="0"/>
          <w:numId w:val="0"/>
        </w:numPr>
        <w:spacing w:before="240"/>
        <w:rPr>
          <w:u w:val="single"/>
          <w:lang w:val="es-ES_tradnl"/>
        </w:rPr>
      </w:pPr>
      <w:r>
        <w:rPr>
          <w:u w:val="single"/>
          <w:lang w:val="es-ES_tradnl"/>
        </w:rPr>
        <w:t>Distribución de los HFC por sector</w:t>
      </w:r>
    </w:p>
    <w:p w14:paraId="28B10C58" w14:textId="36D53F8C" w:rsidR="00411150" w:rsidRPr="005E2AF4" w:rsidRDefault="00FF5EDF" w:rsidP="00A220C7">
      <w:pPr>
        <w:pStyle w:val="Heading1"/>
        <w:suppressAutoHyphens/>
        <w:rPr>
          <w:b/>
          <w:bCs/>
          <w:lang w:val="es-ES_tradnl"/>
        </w:rPr>
      </w:pPr>
      <w:r>
        <w:rPr>
          <w:lang w:val="es-ES_tradnl"/>
        </w:rPr>
        <w:t xml:space="preserve">Según </w:t>
      </w:r>
      <w:r w:rsidRPr="00FF5EDF">
        <w:rPr>
          <w:lang w:val="es-ES_tradnl"/>
        </w:rPr>
        <w:t>muestra el Cuadro 3</w:t>
      </w:r>
      <w:r>
        <w:rPr>
          <w:lang w:val="es-ES_tradnl"/>
        </w:rPr>
        <w:t>, e</w:t>
      </w:r>
      <w:r w:rsidR="007C22E3" w:rsidRPr="005E2AF4">
        <w:rPr>
          <w:lang w:val="es-ES_tradnl"/>
        </w:rPr>
        <w:t>n</w:t>
      </w:r>
      <w:r w:rsidR="004D3F1B" w:rsidRPr="005E2AF4">
        <w:rPr>
          <w:lang w:val="es-ES_tradnl"/>
        </w:rPr>
        <w:t xml:space="preserve"> </w:t>
      </w:r>
      <w:r w:rsidR="00411150" w:rsidRPr="005E2AF4">
        <w:rPr>
          <w:lang w:val="es-ES_tradnl"/>
        </w:rPr>
        <w:t>202</w:t>
      </w:r>
      <w:r w:rsidR="00520B7C">
        <w:rPr>
          <w:lang w:val="es-ES_tradnl"/>
        </w:rPr>
        <w:t>2</w:t>
      </w:r>
      <w:r w:rsidR="004D3F1B" w:rsidRPr="005E2AF4">
        <w:rPr>
          <w:lang w:val="es-ES_tradnl"/>
        </w:rPr>
        <w:t xml:space="preserve"> </w:t>
      </w:r>
      <w:r w:rsidR="00BC3A97">
        <w:rPr>
          <w:lang w:val="es-ES_tradnl"/>
        </w:rPr>
        <w:t xml:space="preserve">el mayor </w:t>
      </w:r>
      <w:r w:rsidR="006239DB" w:rsidRPr="005E2AF4">
        <w:rPr>
          <w:lang w:val="es-ES_tradnl"/>
        </w:rPr>
        <w:t>consumo</w:t>
      </w:r>
      <w:r w:rsidR="004D3F1B" w:rsidRPr="005E2AF4">
        <w:rPr>
          <w:lang w:val="es-ES_tradnl"/>
        </w:rPr>
        <w:t xml:space="preserve"> </w:t>
      </w:r>
      <w:r w:rsidR="00BC3A97">
        <w:rPr>
          <w:lang w:val="es-ES_tradnl"/>
        </w:rPr>
        <w:t xml:space="preserve">corresponde al </w:t>
      </w:r>
      <w:r w:rsidR="00471B54" w:rsidRPr="005E2AF4">
        <w:rPr>
          <w:lang w:val="es-ES_tradnl"/>
        </w:rPr>
        <w:t>sector</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servicio</w:t>
      </w:r>
      <w:r w:rsidR="004D3F1B" w:rsidRPr="005E2AF4">
        <w:rPr>
          <w:lang w:val="es-ES_tradnl"/>
        </w:rPr>
        <w:t xml:space="preserve"> </w:t>
      </w:r>
      <w:r w:rsidR="00471B54" w:rsidRPr="005E2AF4">
        <w:rPr>
          <w:lang w:val="es-ES_tradnl"/>
        </w:rPr>
        <w:t>técnico</w:t>
      </w:r>
      <w:r w:rsidR="004D3F1B" w:rsidRPr="005E2AF4">
        <w:rPr>
          <w:lang w:val="es-ES_tradnl"/>
        </w:rPr>
        <w:t xml:space="preserve"> </w:t>
      </w:r>
      <w:r w:rsidR="00411150" w:rsidRPr="005E2AF4">
        <w:rPr>
          <w:lang w:val="es-ES_tradnl"/>
        </w:rPr>
        <w:t>(50</w:t>
      </w:r>
      <w:r w:rsidR="005A47B1">
        <w:rPr>
          <w:lang w:val="es-ES_tradnl"/>
        </w:rPr>
        <w:t>,</w:t>
      </w:r>
      <w:r w:rsidR="00411150" w:rsidRPr="005E2AF4">
        <w:rPr>
          <w:lang w:val="es-ES_tradnl"/>
        </w:rPr>
        <w:t>5</w:t>
      </w:r>
      <w:r w:rsidR="006F1571">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eastAsia="en-CA"/>
        </w:rPr>
        <w:t>57</w:t>
      </w:r>
      <w:r w:rsidR="005A47B1">
        <w:rPr>
          <w:lang w:val="es-ES_tradnl" w:eastAsia="en-CA"/>
        </w:rPr>
        <w:t>,</w:t>
      </w:r>
      <w:r w:rsidR="00411150" w:rsidRPr="005E2AF4">
        <w:rPr>
          <w:lang w:val="es-ES_tradnl" w:eastAsia="en-CA"/>
        </w:rPr>
        <w:t>2</w:t>
      </w:r>
      <w:r w:rsidR="006F1571">
        <w:rPr>
          <w:lang w:val="es-ES_tradnl" w:eastAsia="en-CA"/>
        </w:rPr>
        <w:t xml:space="preserve"> por ciento</w:t>
      </w:r>
      <w:r w:rsidR="00CF6EF0">
        <w:rPr>
          <w:lang w:val="es-ES_tradnl" w:eastAsia="en-CA"/>
        </w:rPr>
        <w:t xml:space="preserve"> en </w:t>
      </w:r>
      <w:proofErr w:type="spellStart"/>
      <w:r w:rsidR="008A2974">
        <w:rPr>
          <w:lang w:val="es-ES_tradnl" w:eastAsia="en-CA"/>
        </w:rPr>
        <w:t>tons</w:t>
      </w:r>
      <w:proofErr w:type="spellEnd"/>
      <w:r w:rsidR="008A2974">
        <w:rPr>
          <w:lang w:val="es-ES_tradnl" w:eastAsia="en-CA"/>
        </w:rPr>
        <w:t>. de CO</w:t>
      </w:r>
      <w:r w:rsidR="00AF429D" w:rsidRPr="00AF429D">
        <w:rPr>
          <w:rFonts w:eastAsia="MS Mincho"/>
          <w:vertAlign w:val="subscript"/>
          <w:lang w:val="es-ES_tradnl" w:eastAsia="en-CA"/>
        </w:rPr>
        <w:t>2</w:t>
      </w:r>
      <w:r w:rsidR="00CF6EF0">
        <w:rPr>
          <w:lang w:val="es-ES_tradnl" w:eastAsia="en-CA"/>
        </w:rPr>
        <w:t xml:space="preserve"> </w:t>
      </w:r>
      <w:proofErr w:type="spellStart"/>
      <w:r w:rsidR="00CF6EF0">
        <w:rPr>
          <w:lang w:val="es-ES_tradnl" w:eastAsia="en-CA"/>
        </w:rPr>
        <w:t>eq</w:t>
      </w:r>
      <w:proofErr w:type="spellEnd"/>
      <w:r w:rsidR="00CF6EF0">
        <w:rPr>
          <w:lang w:val="es-ES_tradnl" w:eastAsia="en-CA"/>
        </w:rPr>
        <w:t>.)</w:t>
      </w:r>
      <w:r w:rsidR="00411150" w:rsidRPr="005E2AF4">
        <w:rPr>
          <w:lang w:val="es-ES_tradnl"/>
        </w:rPr>
        <w:t>,</w:t>
      </w:r>
      <w:r w:rsidR="004D3F1B" w:rsidRPr="005E2AF4">
        <w:rPr>
          <w:lang w:val="es-ES_tradnl"/>
        </w:rPr>
        <w:t xml:space="preserve"> </w:t>
      </w:r>
      <w:r w:rsidR="00E1587E">
        <w:rPr>
          <w:lang w:val="es-ES_tradnl"/>
        </w:rPr>
        <w:t>seguido por</w:t>
      </w:r>
      <w:r w:rsidR="004D3F1B" w:rsidRPr="005E2AF4">
        <w:rPr>
          <w:lang w:val="es-ES_tradnl"/>
        </w:rPr>
        <w:t xml:space="preserve"> </w:t>
      </w:r>
      <w:r w:rsidR="000F4186" w:rsidRPr="005E2AF4">
        <w:rPr>
          <w:lang w:val="es-ES_tradnl"/>
        </w:rPr>
        <w:t>fabricación</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E55DE2">
        <w:rPr>
          <w:lang w:val="es-ES_tradnl"/>
        </w:rPr>
        <w:t>climatizadores</w:t>
      </w:r>
      <w:r w:rsidR="004D3F1B" w:rsidRPr="005E2AF4">
        <w:rPr>
          <w:lang w:val="es-ES_tradnl"/>
        </w:rPr>
        <w:t xml:space="preserve"> </w:t>
      </w:r>
      <w:r w:rsidR="00411150" w:rsidRPr="005E2AF4">
        <w:rPr>
          <w:lang w:val="es-ES_tradnl"/>
        </w:rPr>
        <w:t>(21</w:t>
      </w:r>
      <w:r w:rsidR="005A47B1">
        <w:rPr>
          <w:lang w:val="es-ES_tradnl"/>
        </w:rPr>
        <w:t>,</w:t>
      </w:r>
      <w:r w:rsidR="00411150" w:rsidRPr="005E2AF4">
        <w:rPr>
          <w:lang w:val="es-ES_tradnl"/>
        </w:rPr>
        <w:t>2</w:t>
      </w:r>
      <w:r w:rsidR="006F1571">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22</w:t>
      </w:r>
      <w:r w:rsidR="005A47B1">
        <w:rPr>
          <w:lang w:val="es-ES_tradnl"/>
        </w:rPr>
        <w:t>,</w:t>
      </w:r>
      <w:r w:rsidR="00411150" w:rsidRPr="005E2AF4">
        <w:rPr>
          <w:lang w:val="es-ES_tradnl"/>
        </w:rPr>
        <w:t>7</w:t>
      </w:r>
      <w:r w:rsidR="006F1571">
        <w:rPr>
          <w:lang w:val="es-ES_tradnl"/>
        </w:rPr>
        <w:t xml:space="preserve"> por ciento</w:t>
      </w:r>
      <w:r w:rsidR="00CF6EF0">
        <w:rPr>
          <w:lang w:val="es-ES_tradnl"/>
        </w:rPr>
        <w:t xml:space="preserve"> en </w:t>
      </w:r>
      <w:proofErr w:type="spellStart"/>
      <w:r w:rsidR="008A2974">
        <w:rPr>
          <w:lang w:val="es-ES_tradnl"/>
        </w:rPr>
        <w:t>tons</w:t>
      </w:r>
      <w:proofErr w:type="spellEnd"/>
      <w:r w:rsidR="008A2974">
        <w:rPr>
          <w:lang w:val="es-ES_tradnl"/>
        </w:rPr>
        <w:t xml:space="preserve">. de </w:t>
      </w:r>
      <w:r w:rsidR="00825221" w:rsidRPr="00825221">
        <w:rPr>
          <w:rFonts w:eastAsia="MS Mincho"/>
          <w:lang w:val="es-ES_tradnl"/>
        </w:rPr>
        <w:t>CO</w:t>
      </w:r>
      <w:r w:rsidR="00825221" w:rsidRPr="00825221">
        <w:rPr>
          <w:rFonts w:eastAsia="MS Mincho"/>
          <w:vertAlign w:val="subscript"/>
          <w:lang w:val="es-ES_tradnl"/>
        </w:rPr>
        <w:t>2</w:t>
      </w:r>
      <w:r w:rsidR="00CF6EF0">
        <w:rPr>
          <w:lang w:val="es-ES_tradnl"/>
        </w:rPr>
        <w:t xml:space="preserve"> </w:t>
      </w:r>
      <w:proofErr w:type="spellStart"/>
      <w:r w:rsidR="00CF6EF0">
        <w:rPr>
          <w:lang w:val="es-ES_tradnl"/>
        </w:rPr>
        <w:t>eq</w:t>
      </w:r>
      <w:proofErr w:type="spellEnd"/>
      <w:r w:rsidR="00CF6EF0">
        <w:rPr>
          <w:lang w:val="es-ES_tradnl"/>
        </w:rPr>
        <w:t>.)</w:t>
      </w:r>
      <w:r w:rsidR="00411150" w:rsidRPr="005E2AF4">
        <w:rPr>
          <w:lang w:val="es-ES_tradnl"/>
        </w:rPr>
        <w:t>,</w:t>
      </w:r>
      <w:r w:rsidR="004D3F1B" w:rsidRPr="005E2AF4">
        <w:rPr>
          <w:lang w:val="es-ES_tradnl"/>
        </w:rPr>
        <w:t xml:space="preserve"> </w:t>
      </w:r>
      <w:r w:rsidR="000F4186" w:rsidRPr="005E2AF4">
        <w:rPr>
          <w:lang w:val="es-ES_tradnl"/>
        </w:rPr>
        <w:t>refrigeración</w:t>
      </w:r>
      <w:r w:rsidR="004D3F1B" w:rsidRPr="005E2AF4">
        <w:rPr>
          <w:lang w:val="es-ES_tradnl"/>
        </w:rPr>
        <w:t xml:space="preserve"> </w:t>
      </w:r>
      <w:r w:rsidR="000F4186" w:rsidRPr="005E2AF4">
        <w:rPr>
          <w:lang w:val="es-ES_tradnl"/>
        </w:rPr>
        <w:t>comercial</w:t>
      </w:r>
      <w:r w:rsidR="004D3F1B" w:rsidRPr="005E2AF4">
        <w:rPr>
          <w:lang w:val="es-ES_tradnl"/>
        </w:rPr>
        <w:t xml:space="preserve"> </w:t>
      </w:r>
      <w:r w:rsidR="00411150" w:rsidRPr="005E2AF4">
        <w:rPr>
          <w:lang w:val="es-ES_tradnl"/>
        </w:rPr>
        <w:t>(5</w:t>
      </w:r>
      <w:r w:rsidR="005A47B1">
        <w:rPr>
          <w:lang w:val="es-ES_tradnl"/>
        </w:rPr>
        <w:t>,</w:t>
      </w:r>
      <w:r w:rsidR="00411150" w:rsidRPr="005E2AF4">
        <w:rPr>
          <w:lang w:val="es-ES_tradnl"/>
        </w:rPr>
        <w:t>1</w:t>
      </w:r>
      <w:r w:rsidR="006F1571">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9</w:t>
      </w:r>
      <w:r w:rsidR="005A47B1">
        <w:rPr>
          <w:lang w:val="es-ES_tradnl"/>
        </w:rPr>
        <w:t>,</w:t>
      </w:r>
      <w:r w:rsidR="00411150" w:rsidRPr="005E2AF4">
        <w:rPr>
          <w:lang w:val="es-ES_tradnl"/>
        </w:rPr>
        <w:t>7</w:t>
      </w:r>
      <w:r w:rsidR="006F1571">
        <w:rPr>
          <w:lang w:val="es-ES_tradnl"/>
        </w:rPr>
        <w:t xml:space="preserve"> por ciento</w:t>
      </w:r>
      <w:r w:rsidR="00CF6EF0">
        <w:rPr>
          <w:lang w:val="es-ES_tradnl"/>
        </w:rPr>
        <w:t xml:space="preserve"> en </w:t>
      </w:r>
      <w:proofErr w:type="spellStart"/>
      <w:r w:rsidR="008A2974">
        <w:rPr>
          <w:lang w:val="es-ES_tradnl"/>
        </w:rPr>
        <w:t>tons</w:t>
      </w:r>
      <w:proofErr w:type="spellEnd"/>
      <w:r w:rsidR="008A2974">
        <w:rPr>
          <w:lang w:val="es-ES_tradnl"/>
        </w:rPr>
        <w:t xml:space="preserve">. de </w:t>
      </w:r>
      <w:r w:rsidR="000E3AE0" w:rsidRPr="000E3AE0">
        <w:rPr>
          <w:rFonts w:eastAsia="MS Mincho"/>
          <w:lang w:val="es-ES_tradnl"/>
        </w:rPr>
        <w:t>CO</w:t>
      </w:r>
      <w:r w:rsidR="000E3AE0" w:rsidRPr="000E3AE0">
        <w:rPr>
          <w:rFonts w:eastAsia="MS Mincho"/>
          <w:vertAlign w:val="subscript"/>
          <w:lang w:val="es-ES_tradnl"/>
        </w:rPr>
        <w:t>2</w:t>
      </w:r>
      <w:r w:rsidR="00CF6EF0">
        <w:rPr>
          <w:lang w:val="es-ES_tradnl"/>
        </w:rPr>
        <w:t xml:space="preserve"> </w:t>
      </w:r>
      <w:proofErr w:type="spellStart"/>
      <w:r w:rsidR="00CF6EF0">
        <w:rPr>
          <w:lang w:val="es-ES_tradnl"/>
        </w:rPr>
        <w:t>eq</w:t>
      </w:r>
      <w:proofErr w:type="spellEnd"/>
      <w:r w:rsidR="00CF6EF0">
        <w:rPr>
          <w:lang w:val="es-ES_tradnl"/>
        </w:rPr>
        <w:t>.)</w:t>
      </w:r>
      <w:r w:rsidR="001B2418">
        <w:rPr>
          <w:lang w:val="es-ES_tradnl"/>
        </w:rPr>
        <w:t xml:space="preserve">, </w:t>
      </w:r>
      <w:r w:rsidR="006239DB" w:rsidRPr="005E2AF4">
        <w:rPr>
          <w:lang w:val="es-ES_tradnl"/>
        </w:rPr>
        <w:t>equipos</w:t>
      </w:r>
      <w:r w:rsidR="004D3F1B" w:rsidRPr="005E2AF4">
        <w:rPr>
          <w:lang w:val="es-ES_tradnl"/>
        </w:rPr>
        <w:t xml:space="preserve"> </w:t>
      </w:r>
      <w:r w:rsidR="006239DB" w:rsidRPr="005E2AF4">
        <w:rPr>
          <w:lang w:val="es-ES_tradnl"/>
        </w:rPr>
        <w:t>vehiculares</w:t>
      </w:r>
      <w:r w:rsidR="004D3F1B" w:rsidRPr="005E2AF4">
        <w:rPr>
          <w:lang w:val="es-ES_tradnl"/>
        </w:rPr>
        <w:t xml:space="preserve"> </w:t>
      </w:r>
      <w:r w:rsidR="00411150" w:rsidRPr="005E2AF4">
        <w:rPr>
          <w:lang w:val="es-ES_tradnl"/>
        </w:rPr>
        <w:t>(5</w:t>
      </w:r>
      <w:r w:rsidR="005A47B1">
        <w:rPr>
          <w:lang w:val="es-ES_tradnl"/>
        </w:rPr>
        <w:t>,</w:t>
      </w:r>
      <w:r w:rsidR="00411150" w:rsidRPr="005E2AF4">
        <w:rPr>
          <w:lang w:val="es-ES_tradnl"/>
        </w:rPr>
        <w:t>0</w:t>
      </w:r>
      <w:r w:rsidR="006F1571">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3</w:t>
      </w:r>
      <w:r w:rsidR="005A47B1">
        <w:rPr>
          <w:lang w:val="es-ES_tradnl"/>
        </w:rPr>
        <w:t>,</w:t>
      </w:r>
      <w:r w:rsidR="00411150" w:rsidRPr="005E2AF4">
        <w:rPr>
          <w:lang w:val="es-ES_tradnl"/>
        </w:rPr>
        <w:t>6</w:t>
      </w:r>
      <w:r w:rsidR="006F1571">
        <w:rPr>
          <w:lang w:val="es-ES_tradnl"/>
        </w:rPr>
        <w:t xml:space="preserve"> por ciento</w:t>
      </w:r>
      <w:r w:rsidR="00CF6EF0">
        <w:rPr>
          <w:lang w:val="es-ES_tradnl"/>
        </w:rPr>
        <w:t xml:space="preserve"> en </w:t>
      </w:r>
      <w:proofErr w:type="spellStart"/>
      <w:r w:rsidR="008A2974">
        <w:rPr>
          <w:lang w:val="es-ES_tradnl"/>
        </w:rPr>
        <w:t>tons</w:t>
      </w:r>
      <w:proofErr w:type="spellEnd"/>
      <w:r w:rsidR="008A2974">
        <w:rPr>
          <w:lang w:val="es-ES_tradnl"/>
        </w:rPr>
        <w:t xml:space="preserve">. de </w:t>
      </w:r>
      <w:r w:rsidR="000E3AE0" w:rsidRPr="000E3AE0">
        <w:rPr>
          <w:rFonts w:eastAsia="MS Mincho"/>
          <w:lang w:val="es-ES_tradnl"/>
        </w:rPr>
        <w:t>CO</w:t>
      </w:r>
      <w:r w:rsidR="000E3AE0" w:rsidRPr="000E3AE0">
        <w:rPr>
          <w:rFonts w:eastAsia="MS Mincho"/>
          <w:vertAlign w:val="subscript"/>
          <w:lang w:val="es-ES_tradnl"/>
        </w:rPr>
        <w:t>2</w:t>
      </w:r>
      <w:r w:rsidR="00CF6EF0">
        <w:rPr>
          <w:lang w:val="es-ES_tradnl"/>
        </w:rPr>
        <w:t xml:space="preserve"> </w:t>
      </w:r>
      <w:proofErr w:type="spellStart"/>
      <w:r w:rsidR="00CF6EF0">
        <w:rPr>
          <w:lang w:val="es-ES_tradnl"/>
        </w:rPr>
        <w:t>eq</w:t>
      </w:r>
      <w:proofErr w:type="spellEnd"/>
      <w:r w:rsidR="00CF6EF0">
        <w:rPr>
          <w:lang w:val="es-ES_tradnl"/>
        </w:rPr>
        <w:t>.)</w:t>
      </w:r>
      <w:r w:rsidR="00411150" w:rsidRPr="005E2AF4">
        <w:rPr>
          <w:lang w:val="es-ES_tradnl"/>
        </w:rPr>
        <w:t>,</w:t>
      </w:r>
      <w:r w:rsidR="004D3F1B" w:rsidRPr="005E2AF4">
        <w:rPr>
          <w:lang w:val="es-ES_tradnl"/>
        </w:rPr>
        <w:t xml:space="preserve"> </w:t>
      </w:r>
      <w:r w:rsidR="00471B54" w:rsidRPr="005E2AF4">
        <w:rPr>
          <w:lang w:val="es-ES_tradnl"/>
        </w:rPr>
        <w:t>extinción</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incendios</w:t>
      </w:r>
      <w:r w:rsidR="004D3F1B" w:rsidRPr="005E2AF4">
        <w:rPr>
          <w:lang w:val="es-ES_tradnl"/>
        </w:rPr>
        <w:t xml:space="preserve"> </w:t>
      </w:r>
      <w:bookmarkStart w:id="6" w:name="_Hlk149829965"/>
      <w:r w:rsidR="00411150" w:rsidRPr="005E2AF4">
        <w:rPr>
          <w:lang w:val="es-ES_tradnl"/>
        </w:rPr>
        <w:t>(1</w:t>
      </w:r>
      <w:r w:rsidR="005A47B1">
        <w:rPr>
          <w:lang w:val="es-ES_tradnl"/>
        </w:rPr>
        <w:t>,</w:t>
      </w:r>
      <w:r w:rsidR="00411150" w:rsidRPr="005E2AF4">
        <w:rPr>
          <w:lang w:val="es-ES_tradnl"/>
        </w:rPr>
        <w:t>9</w:t>
      </w:r>
      <w:r w:rsidR="006F1571">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3</w:t>
      </w:r>
      <w:r w:rsidR="005A47B1">
        <w:rPr>
          <w:lang w:val="es-ES_tradnl"/>
        </w:rPr>
        <w:t>,</w:t>
      </w:r>
      <w:r w:rsidR="00411150" w:rsidRPr="005E2AF4">
        <w:rPr>
          <w:lang w:val="es-ES_tradnl"/>
        </w:rPr>
        <w:t>5</w:t>
      </w:r>
      <w:r w:rsidR="006F1571">
        <w:rPr>
          <w:lang w:val="es-ES_tradnl"/>
        </w:rPr>
        <w:t xml:space="preserve"> por ciento</w:t>
      </w:r>
      <w:r w:rsidR="00CF6EF0">
        <w:rPr>
          <w:lang w:val="es-ES_tradnl"/>
        </w:rPr>
        <w:t xml:space="preserve"> en </w:t>
      </w:r>
      <w:proofErr w:type="spellStart"/>
      <w:r w:rsidR="008A2974">
        <w:rPr>
          <w:lang w:val="es-ES_tradnl"/>
        </w:rPr>
        <w:t>tons</w:t>
      </w:r>
      <w:proofErr w:type="spellEnd"/>
      <w:r w:rsidR="008A2974">
        <w:rPr>
          <w:lang w:val="es-ES_tradnl"/>
        </w:rPr>
        <w:t xml:space="preserve">. de </w:t>
      </w:r>
      <w:r w:rsidR="00782AFE" w:rsidRPr="00782AFE">
        <w:rPr>
          <w:rFonts w:eastAsia="MS Mincho"/>
          <w:lang w:val="es-ES_tradnl"/>
        </w:rPr>
        <w:t>CO</w:t>
      </w:r>
      <w:r w:rsidR="00782AFE" w:rsidRPr="00782AFE">
        <w:rPr>
          <w:rFonts w:eastAsia="MS Mincho"/>
          <w:vertAlign w:val="subscript"/>
          <w:lang w:val="es-ES_tradnl"/>
        </w:rPr>
        <w:t>2</w:t>
      </w:r>
      <w:r w:rsidR="00CF6EF0">
        <w:rPr>
          <w:lang w:val="es-ES_tradnl"/>
        </w:rPr>
        <w:t xml:space="preserve"> </w:t>
      </w:r>
      <w:proofErr w:type="spellStart"/>
      <w:r w:rsidR="00CF6EF0">
        <w:rPr>
          <w:lang w:val="es-ES_tradnl"/>
        </w:rPr>
        <w:t>eq</w:t>
      </w:r>
      <w:proofErr w:type="spellEnd"/>
      <w:r w:rsidR="00CF6EF0">
        <w:rPr>
          <w:lang w:val="es-ES_tradnl"/>
        </w:rPr>
        <w:t>.)</w:t>
      </w:r>
      <w:bookmarkEnd w:id="6"/>
      <w:r w:rsidR="00D44384">
        <w:rPr>
          <w:lang w:val="es-ES_tradnl"/>
        </w:rPr>
        <w:t xml:space="preserve">, </w:t>
      </w:r>
      <w:r w:rsidR="007869B9">
        <w:rPr>
          <w:lang w:val="es-ES_tradnl"/>
        </w:rPr>
        <w:t>aerosoles</w:t>
      </w:r>
      <w:r w:rsidR="004D3F1B" w:rsidRPr="005E2AF4">
        <w:rPr>
          <w:lang w:val="es-ES_tradnl"/>
        </w:rPr>
        <w:t xml:space="preserve"> </w:t>
      </w:r>
      <w:r w:rsidR="00411150" w:rsidRPr="005E2AF4">
        <w:rPr>
          <w:lang w:val="es-ES_tradnl"/>
        </w:rPr>
        <w:t>(13</w:t>
      </w:r>
      <w:r w:rsidR="005A47B1">
        <w:rPr>
          <w:lang w:val="es-ES_tradnl"/>
        </w:rPr>
        <w:t>,</w:t>
      </w:r>
      <w:r w:rsidR="00411150" w:rsidRPr="005E2AF4">
        <w:rPr>
          <w:lang w:val="es-ES_tradnl"/>
        </w:rPr>
        <w:t>1</w:t>
      </w:r>
      <w:r w:rsidR="006F1571">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1</w:t>
      </w:r>
      <w:r w:rsidR="005A47B1">
        <w:rPr>
          <w:lang w:val="es-ES_tradnl"/>
        </w:rPr>
        <w:t>,</w:t>
      </w:r>
      <w:r w:rsidR="00411150" w:rsidRPr="005E2AF4">
        <w:rPr>
          <w:lang w:val="es-ES_tradnl"/>
        </w:rPr>
        <w:t>7</w:t>
      </w:r>
      <w:r w:rsidR="006F1571">
        <w:rPr>
          <w:lang w:val="es-ES_tradnl"/>
        </w:rPr>
        <w:t xml:space="preserve"> por ciento</w:t>
      </w:r>
      <w:r w:rsidR="00CF6EF0">
        <w:rPr>
          <w:lang w:val="es-ES_tradnl"/>
        </w:rPr>
        <w:t xml:space="preserve"> en </w:t>
      </w:r>
      <w:proofErr w:type="spellStart"/>
      <w:r w:rsidR="008A2974">
        <w:rPr>
          <w:lang w:val="es-ES_tradnl"/>
        </w:rPr>
        <w:t>tons</w:t>
      </w:r>
      <w:proofErr w:type="spellEnd"/>
      <w:r w:rsidR="008A2974">
        <w:rPr>
          <w:lang w:val="es-ES_tradnl"/>
        </w:rPr>
        <w:t xml:space="preserve">. de </w:t>
      </w:r>
      <w:r w:rsidR="00BF6B24" w:rsidRPr="00BF6B24">
        <w:rPr>
          <w:rFonts w:eastAsia="MS Mincho"/>
          <w:lang w:val="es-ES_tradnl"/>
        </w:rPr>
        <w:t>CO</w:t>
      </w:r>
      <w:r w:rsidR="00BF6B24" w:rsidRPr="00BF6B24">
        <w:rPr>
          <w:rFonts w:eastAsia="MS Mincho"/>
          <w:vertAlign w:val="subscript"/>
          <w:lang w:val="es-ES_tradnl"/>
        </w:rPr>
        <w:t>2</w:t>
      </w:r>
      <w:r w:rsidR="00CF6EF0">
        <w:rPr>
          <w:lang w:val="es-ES_tradnl"/>
        </w:rPr>
        <w:t xml:space="preserve"> </w:t>
      </w:r>
      <w:proofErr w:type="spellStart"/>
      <w:r w:rsidR="00CF6EF0">
        <w:rPr>
          <w:lang w:val="es-ES_tradnl"/>
        </w:rPr>
        <w:t>eq</w:t>
      </w:r>
      <w:proofErr w:type="spellEnd"/>
      <w:r w:rsidR="00CF6EF0">
        <w:rPr>
          <w:lang w:val="es-ES_tradnl"/>
        </w:rPr>
        <w:t>.)</w:t>
      </w:r>
      <w:r w:rsidR="00411150" w:rsidRPr="005E2AF4">
        <w:rPr>
          <w:lang w:val="es-ES_tradnl"/>
        </w:rPr>
        <w:t>,</w:t>
      </w:r>
      <w:r w:rsidR="004D3F1B" w:rsidRPr="005E2AF4">
        <w:rPr>
          <w:lang w:val="es-ES_tradnl"/>
        </w:rPr>
        <w:t xml:space="preserve"> </w:t>
      </w:r>
      <w:r w:rsidR="005E2AF4">
        <w:rPr>
          <w:lang w:val="es-ES_tradnl"/>
        </w:rPr>
        <w:t>espumas</w:t>
      </w:r>
      <w:r w:rsidR="004D3F1B" w:rsidRPr="005E2AF4">
        <w:rPr>
          <w:lang w:val="es-ES_tradnl"/>
        </w:rPr>
        <w:t xml:space="preserve"> </w:t>
      </w:r>
      <w:r w:rsidR="00411150" w:rsidRPr="005E2AF4">
        <w:rPr>
          <w:lang w:val="es-ES_tradnl"/>
        </w:rPr>
        <w:t>(2</w:t>
      </w:r>
      <w:r w:rsidR="005A47B1">
        <w:rPr>
          <w:lang w:val="es-ES_tradnl"/>
        </w:rPr>
        <w:t>,</w:t>
      </w:r>
      <w:r w:rsidR="00411150" w:rsidRPr="005E2AF4">
        <w:rPr>
          <w:lang w:val="es-ES_tradnl"/>
        </w:rPr>
        <w:t>3</w:t>
      </w:r>
      <w:r w:rsidR="006F1571">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1</w:t>
      </w:r>
      <w:r w:rsidR="005A47B1">
        <w:rPr>
          <w:lang w:val="es-ES_tradnl"/>
        </w:rPr>
        <w:t>,</w:t>
      </w:r>
      <w:r w:rsidR="00411150" w:rsidRPr="005E2AF4">
        <w:rPr>
          <w:lang w:val="es-ES_tradnl"/>
        </w:rPr>
        <w:t>0</w:t>
      </w:r>
      <w:r w:rsidR="008B064D">
        <w:rPr>
          <w:lang w:val="es-ES_tradnl"/>
        </w:rPr>
        <w:t> </w:t>
      </w:r>
      <w:r w:rsidR="006F1571">
        <w:rPr>
          <w:lang w:val="es-ES_tradnl"/>
        </w:rPr>
        <w:t>por ciento</w:t>
      </w:r>
      <w:r w:rsidR="00CF6EF0">
        <w:rPr>
          <w:lang w:val="es-ES_tradnl"/>
        </w:rPr>
        <w:t xml:space="preserve"> en </w:t>
      </w:r>
      <w:proofErr w:type="spellStart"/>
      <w:r w:rsidR="008A2974">
        <w:rPr>
          <w:lang w:val="es-ES_tradnl"/>
        </w:rPr>
        <w:t>tons</w:t>
      </w:r>
      <w:proofErr w:type="spellEnd"/>
      <w:r w:rsidR="008A2974">
        <w:rPr>
          <w:lang w:val="es-ES_tradnl"/>
        </w:rPr>
        <w:t xml:space="preserve">. de </w:t>
      </w:r>
      <w:r w:rsidR="006F01E8" w:rsidRPr="006F01E8">
        <w:rPr>
          <w:rFonts w:eastAsia="MS Mincho"/>
          <w:lang w:val="es-ES_tradnl"/>
        </w:rPr>
        <w:t>CO</w:t>
      </w:r>
      <w:r w:rsidR="006F01E8" w:rsidRPr="006F01E8">
        <w:rPr>
          <w:rFonts w:eastAsia="MS Mincho"/>
          <w:vertAlign w:val="subscript"/>
          <w:lang w:val="es-ES_tradnl"/>
        </w:rPr>
        <w:t>2</w:t>
      </w:r>
      <w:r w:rsidR="00CF6EF0">
        <w:rPr>
          <w:lang w:val="es-ES_tradnl"/>
        </w:rPr>
        <w:t xml:space="preserve"> </w:t>
      </w:r>
      <w:proofErr w:type="spellStart"/>
      <w:r w:rsidR="00CF6EF0">
        <w:rPr>
          <w:lang w:val="es-ES_tradnl"/>
        </w:rPr>
        <w:t>eq</w:t>
      </w:r>
      <w:proofErr w:type="spellEnd"/>
      <w:r w:rsidR="00CF6EF0">
        <w:rPr>
          <w:lang w:val="es-ES_tradnl"/>
        </w:rPr>
        <w:t>.)</w:t>
      </w:r>
      <w:r w:rsidR="00044D00">
        <w:rPr>
          <w:lang w:val="es-ES_tradnl"/>
        </w:rPr>
        <w:t xml:space="preserve"> y </w:t>
      </w:r>
      <w:r w:rsidR="00127002" w:rsidRPr="005E2AF4">
        <w:rPr>
          <w:lang w:val="es-ES_tradnl"/>
        </w:rPr>
        <w:t>refrigeración</w:t>
      </w:r>
      <w:r w:rsidR="004D3F1B" w:rsidRPr="005E2AF4">
        <w:rPr>
          <w:lang w:val="es-ES_tradnl"/>
        </w:rPr>
        <w:t xml:space="preserve"> </w:t>
      </w:r>
      <w:r w:rsidR="00127002" w:rsidRPr="005E2AF4">
        <w:rPr>
          <w:lang w:val="es-ES_tradnl"/>
        </w:rPr>
        <w:t>residencial</w:t>
      </w:r>
      <w:r w:rsidR="004D3F1B" w:rsidRPr="005E2AF4">
        <w:rPr>
          <w:lang w:val="es-ES_tradnl"/>
        </w:rPr>
        <w:t xml:space="preserve"> </w:t>
      </w:r>
      <w:r w:rsidR="00411150" w:rsidRPr="005E2AF4">
        <w:rPr>
          <w:lang w:val="es-ES_tradnl"/>
        </w:rPr>
        <w:t>(0</w:t>
      </w:r>
      <w:r w:rsidR="005A47B1">
        <w:rPr>
          <w:lang w:val="es-ES_tradnl"/>
        </w:rPr>
        <w:t>,</w:t>
      </w:r>
      <w:r w:rsidR="00411150" w:rsidRPr="005E2AF4">
        <w:rPr>
          <w:lang w:val="es-ES_tradnl"/>
        </w:rPr>
        <w:t>7</w:t>
      </w:r>
      <w:r w:rsidR="008B064D">
        <w:rPr>
          <w:lang w:val="es-ES_tradnl"/>
        </w:rPr>
        <w:t xml:space="preserve"> por ciento</w:t>
      </w:r>
      <w:r w:rsidR="004D3F1B" w:rsidRPr="005E2AF4">
        <w:rPr>
          <w:lang w:val="es-ES_tradnl"/>
        </w:rPr>
        <w:t xml:space="preserve"> </w:t>
      </w:r>
      <w:r w:rsidR="007C22E3" w:rsidRPr="005E2AF4">
        <w:rPr>
          <w:lang w:val="es-ES_tradnl"/>
        </w:rPr>
        <w:t>en</w:t>
      </w:r>
      <w:r w:rsidR="004D3F1B" w:rsidRPr="005E2AF4">
        <w:rPr>
          <w:lang w:val="es-ES_tradnl"/>
        </w:rPr>
        <w:t xml:space="preserve"> </w:t>
      </w:r>
      <w:proofErr w:type="spellStart"/>
      <w:r w:rsidR="00471B54" w:rsidRPr="005E2AF4">
        <w:rPr>
          <w:lang w:val="es-ES_tradnl"/>
        </w:rPr>
        <w:t>tm</w:t>
      </w:r>
      <w:proofErr w:type="spellEnd"/>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0</w:t>
      </w:r>
      <w:r w:rsidR="005A47B1">
        <w:rPr>
          <w:lang w:val="es-ES_tradnl"/>
        </w:rPr>
        <w:t>,</w:t>
      </w:r>
      <w:r w:rsidR="00411150" w:rsidRPr="005E2AF4">
        <w:rPr>
          <w:lang w:val="es-ES_tradnl"/>
        </w:rPr>
        <w:t>7</w:t>
      </w:r>
      <w:r w:rsidR="008B064D">
        <w:rPr>
          <w:lang w:val="es-ES_tradnl"/>
        </w:rPr>
        <w:t xml:space="preserve"> por ciento</w:t>
      </w:r>
      <w:r w:rsidR="00CF6EF0">
        <w:rPr>
          <w:lang w:val="es-ES_tradnl"/>
        </w:rPr>
        <w:t xml:space="preserve"> en </w:t>
      </w:r>
      <w:proofErr w:type="spellStart"/>
      <w:r w:rsidR="008A2974">
        <w:rPr>
          <w:lang w:val="es-ES_tradnl"/>
        </w:rPr>
        <w:t>tons</w:t>
      </w:r>
      <w:proofErr w:type="spellEnd"/>
      <w:r w:rsidR="008A2974">
        <w:rPr>
          <w:lang w:val="es-ES_tradnl"/>
        </w:rPr>
        <w:t xml:space="preserve">. de </w:t>
      </w:r>
      <w:r w:rsidR="00580775" w:rsidRPr="00580775">
        <w:rPr>
          <w:rFonts w:eastAsia="MS Mincho"/>
          <w:lang w:val="es-ES_tradnl"/>
        </w:rPr>
        <w:t>CO</w:t>
      </w:r>
      <w:r w:rsidR="00580775" w:rsidRPr="00580775">
        <w:rPr>
          <w:rFonts w:eastAsia="MS Mincho"/>
          <w:vertAlign w:val="subscript"/>
          <w:lang w:val="es-ES_tradnl"/>
        </w:rPr>
        <w:t>2</w:t>
      </w:r>
      <w:r w:rsidR="00CF6EF0">
        <w:rPr>
          <w:lang w:val="es-ES_tradnl"/>
        </w:rPr>
        <w:t xml:space="preserve"> </w:t>
      </w:r>
      <w:proofErr w:type="spellStart"/>
      <w:r w:rsidR="00CF6EF0">
        <w:rPr>
          <w:lang w:val="es-ES_tradnl"/>
        </w:rPr>
        <w:t>eq</w:t>
      </w:r>
      <w:proofErr w:type="spellEnd"/>
      <w:r w:rsidR="00CF6EF0">
        <w:rPr>
          <w:lang w:val="es-ES_tradnl"/>
        </w:rPr>
        <w:t>.)</w:t>
      </w:r>
      <w:r w:rsidR="00411150" w:rsidRPr="005E2AF4">
        <w:rPr>
          <w:lang w:val="es-ES_tradnl"/>
        </w:rPr>
        <w:t>.</w:t>
      </w:r>
      <w:r w:rsidR="004D3F1B" w:rsidRPr="005E2AF4">
        <w:rPr>
          <w:lang w:val="es-ES_tradnl"/>
        </w:rPr>
        <w:t xml:space="preserve"> </w:t>
      </w:r>
      <w:r w:rsidR="00452987" w:rsidRPr="00452987">
        <w:rPr>
          <w:lang w:val="es-ES_tradnl"/>
        </w:rPr>
        <w:t xml:space="preserve">El Anexo I </w:t>
      </w:r>
      <w:r w:rsidR="006E65C7">
        <w:rPr>
          <w:lang w:val="es-ES_tradnl"/>
        </w:rPr>
        <w:t>presenta</w:t>
      </w:r>
      <w:r w:rsidR="00452987">
        <w:rPr>
          <w:lang w:val="es-ES_tradnl"/>
        </w:rPr>
        <w:t xml:space="preserve"> un </w:t>
      </w:r>
      <w:r w:rsidR="005D4BAA" w:rsidRPr="005D4BAA">
        <w:rPr>
          <w:lang w:val="es-ES_tradnl"/>
        </w:rPr>
        <w:t xml:space="preserve">detallado </w:t>
      </w:r>
      <w:r w:rsidR="006E65C7" w:rsidRPr="006E65C7">
        <w:rPr>
          <w:lang w:val="es-ES_tradnl"/>
        </w:rPr>
        <w:t xml:space="preserve">cuadro </w:t>
      </w:r>
      <w:r w:rsidR="00452987">
        <w:rPr>
          <w:lang w:val="es-ES_tradnl"/>
        </w:rPr>
        <w:t>d</w:t>
      </w:r>
      <w:r w:rsidR="005D4BAA" w:rsidRPr="005D4BAA">
        <w:rPr>
          <w:lang w:val="es-ES_tradnl"/>
        </w:rPr>
        <w:t>el consum</w:t>
      </w:r>
      <w:r w:rsidR="00452987">
        <w:rPr>
          <w:lang w:val="es-ES_tradnl"/>
        </w:rPr>
        <w:t>o de HFC por sustancia y sector</w:t>
      </w:r>
      <w:r w:rsidR="00CB576E">
        <w:rPr>
          <w:lang w:val="es-ES_tradnl"/>
        </w:rPr>
        <w:t>, con</w:t>
      </w:r>
      <w:r w:rsidR="00452987">
        <w:rPr>
          <w:lang w:val="es-ES_tradnl"/>
        </w:rPr>
        <w:t xml:space="preserve"> </w:t>
      </w:r>
      <w:r w:rsidR="005D4BAA" w:rsidRPr="005D4BAA">
        <w:rPr>
          <w:lang w:val="es-ES_tradnl"/>
        </w:rPr>
        <w:t xml:space="preserve">datos del </w:t>
      </w:r>
      <w:r w:rsidR="00DB0339">
        <w:rPr>
          <w:lang w:val="es-ES_tradnl"/>
        </w:rPr>
        <w:t>artículo 7</w:t>
      </w:r>
      <w:r w:rsidR="005D4BAA" w:rsidRPr="005D4BAA">
        <w:rPr>
          <w:lang w:val="es-ES_tradnl"/>
        </w:rPr>
        <w:t>.</w:t>
      </w:r>
    </w:p>
    <w:p w14:paraId="781BA5E0" w14:textId="77777777" w:rsidR="00B27913" w:rsidRDefault="00B27913">
      <w:pPr>
        <w:jc w:val="left"/>
        <w:rPr>
          <w:b/>
          <w:bCs/>
          <w:lang w:val="es-ES_tradnl"/>
        </w:rPr>
      </w:pPr>
      <w:r>
        <w:rPr>
          <w:b/>
          <w:bCs/>
          <w:lang w:val="es-ES_tradnl"/>
        </w:rPr>
        <w:br w:type="page"/>
      </w:r>
    </w:p>
    <w:p w14:paraId="2B334524" w14:textId="3F81F833" w:rsidR="00411150" w:rsidRPr="005E2AF4" w:rsidRDefault="00471B54" w:rsidP="00EC3FA1">
      <w:pPr>
        <w:pStyle w:val="Heading1"/>
        <w:keepNext/>
        <w:numPr>
          <w:ilvl w:val="0"/>
          <w:numId w:val="0"/>
        </w:numPr>
        <w:suppressAutoHyphens/>
        <w:spacing w:after="0"/>
        <w:rPr>
          <w:b/>
          <w:bCs/>
          <w:lang w:val="es-ES_tradnl"/>
        </w:rPr>
      </w:pPr>
      <w:r w:rsidRPr="005E2AF4">
        <w:rPr>
          <w:b/>
          <w:bCs/>
          <w:lang w:val="es-ES_tradnl"/>
        </w:rPr>
        <w:lastRenderedPageBreak/>
        <w:t>Cuadro</w:t>
      </w:r>
      <w:r w:rsidR="004D3F1B" w:rsidRPr="005E2AF4">
        <w:rPr>
          <w:b/>
          <w:bCs/>
          <w:lang w:val="es-ES_tradnl"/>
        </w:rPr>
        <w:t xml:space="preserve"> </w:t>
      </w:r>
      <w:r w:rsidR="00411150" w:rsidRPr="005E2AF4">
        <w:rPr>
          <w:b/>
          <w:bCs/>
          <w:lang w:val="es-ES_tradnl"/>
        </w:rPr>
        <w:t>3.</w:t>
      </w:r>
      <w:r w:rsidR="004D3F1B" w:rsidRPr="005E2AF4">
        <w:rPr>
          <w:b/>
          <w:bCs/>
          <w:lang w:val="es-ES_tradnl"/>
        </w:rPr>
        <w:t xml:space="preserve"> </w:t>
      </w:r>
      <w:r w:rsidR="00226F7B">
        <w:rPr>
          <w:b/>
          <w:bCs/>
          <w:lang w:val="es-ES_tradnl"/>
        </w:rPr>
        <w:t xml:space="preserve">Distribución </w:t>
      </w:r>
      <w:r w:rsidR="003E0E25">
        <w:rPr>
          <w:b/>
          <w:bCs/>
          <w:lang w:val="es-ES_tradnl"/>
        </w:rPr>
        <w:t>sectorial</w:t>
      </w:r>
      <w:r w:rsidR="004D3F1B" w:rsidRPr="005E2AF4">
        <w:rPr>
          <w:b/>
          <w:bCs/>
          <w:lang w:val="es-ES_tradnl"/>
        </w:rPr>
        <w:t xml:space="preserve"> </w:t>
      </w:r>
      <w:r w:rsidR="00226F7B" w:rsidRPr="00226F7B">
        <w:rPr>
          <w:b/>
          <w:bCs/>
          <w:lang w:val="es-ES_tradnl"/>
        </w:rPr>
        <w:t xml:space="preserve">estimada </w:t>
      </w:r>
      <w:r w:rsidRPr="005E2AF4">
        <w:rPr>
          <w:b/>
          <w:bCs/>
          <w:lang w:val="es-ES_tradnl"/>
        </w:rPr>
        <w:t>de</w:t>
      </w:r>
      <w:r w:rsidR="004D3F1B" w:rsidRPr="005E2AF4">
        <w:rPr>
          <w:b/>
          <w:bCs/>
          <w:lang w:val="es-ES_tradnl"/>
        </w:rPr>
        <w:t xml:space="preserve"> </w:t>
      </w:r>
      <w:r w:rsidR="006239DB" w:rsidRPr="005E2AF4">
        <w:rPr>
          <w:b/>
          <w:bCs/>
          <w:lang w:val="es-ES_tradnl"/>
        </w:rPr>
        <w:t>consumo</w:t>
      </w:r>
      <w:r w:rsidR="004D3F1B" w:rsidRPr="005E2AF4">
        <w:rPr>
          <w:b/>
          <w:bCs/>
          <w:lang w:val="es-ES_tradnl"/>
        </w:rPr>
        <w:t xml:space="preserve"> </w:t>
      </w:r>
      <w:r w:rsidR="006239DB" w:rsidRPr="005E2AF4">
        <w:rPr>
          <w:b/>
          <w:bCs/>
          <w:lang w:val="es-ES_tradnl"/>
        </w:rPr>
        <w:t>de</w:t>
      </w:r>
      <w:r w:rsidR="004D3F1B" w:rsidRPr="005E2AF4">
        <w:rPr>
          <w:b/>
          <w:bCs/>
          <w:lang w:val="es-ES_tradnl"/>
        </w:rPr>
        <w:t xml:space="preserve"> </w:t>
      </w:r>
      <w:r w:rsidR="006239DB" w:rsidRPr="005E2AF4">
        <w:rPr>
          <w:b/>
          <w:bCs/>
          <w:lang w:val="es-ES_tradnl"/>
        </w:rPr>
        <w:t>HFC</w:t>
      </w:r>
      <w:r w:rsidR="004D3F1B" w:rsidRPr="005E2AF4">
        <w:rPr>
          <w:b/>
          <w:bCs/>
          <w:lang w:val="es-ES_tradnl"/>
        </w:rPr>
        <w:t xml:space="preserve"> </w:t>
      </w:r>
      <w:r w:rsidR="007C22E3" w:rsidRPr="005E2AF4">
        <w:rPr>
          <w:b/>
          <w:bCs/>
          <w:lang w:val="es-ES_tradnl"/>
        </w:rPr>
        <w:t>en</w:t>
      </w:r>
      <w:r w:rsidR="004D3F1B" w:rsidRPr="005E2AF4">
        <w:rPr>
          <w:b/>
          <w:bCs/>
          <w:lang w:val="es-ES_tradnl"/>
        </w:rPr>
        <w:t xml:space="preserve"> </w:t>
      </w:r>
      <w:r w:rsidR="000F4186" w:rsidRPr="005E2AF4">
        <w:rPr>
          <w:b/>
          <w:bCs/>
          <w:lang w:val="es-ES_tradnl"/>
        </w:rPr>
        <w:t>México</w:t>
      </w:r>
      <w:r w:rsidR="004D3F1B" w:rsidRPr="005E2AF4">
        <w:rPr>
          <w:b/>
          <w:bCs/>
          <w:lang w:val="es-ES_tradnl"/>
        </w:rPr>
        <w:t xml:space="preserve"> </w:t>
      </w:r>
      <w:r w:rsidR="00411150" w:rsidRPr="005E2AF4">
        <w:rPr>
          <w:b/>
          <w:bCs/>
          <w:lang w:val="es-ES_tradnl"/>
        </w:rPr>
        <w:t>(2022)</w:t>
      </w:r>
    </w:p>
    <w:tbl>
      <w:tblPr>
        <w:tblW w:w="0" w:type="auto"/>
        <w:tblLayout w:type="fixed"/>
        <w:tblLook w:val="04A0" w:firstRow="1" w:lastRow="0" w:firstColumn="1" w:lastColumn="0" w:noHBand="0" w:noVBand="1"/>
      </w:tblPr>
      <w:tblGrid>
        <w:gridCol w:w="2235"/>
        <w:gridCol w:w="850"/>
        <w:gridCol w:w="1134"/>
        <w:gridCol w:w="1134"/>
        <w:gridCol w:w="1134"/>
        <w:gridCol w:w="2863"/>
      </w:tblGrid>
      <w:tr w:rsidR="00411150" w:rsidRPr="005E2AF4" w14:paraId="52B1E8D0" w14:textId="77777777" w:rsidTr="004315C7">
        <w:trPr>
          <w:trHeight w:val="288"/>
          <w:tblHeader/>
        </w:trPr>
        <w:tc>
          <w:tcPr>
            <w:tcW w:w="2235" w:type="dxa"/>
            <w:vMerge w:val="restart"/>
            <w:tcBorders>
              <w:top w:val="single" w:sz="4" w:space="0" w:color="auto"/>
              <w:left w:val="single" w:sz="4" w:space="0" w:color="auto"/>
              <w:right w:val="single" w:sz="4" w:space="0" w:color="auto"/>
            </w:tcBorders>
            <w:shd w:val="clear" w:color="000000" w:fill="FFFFFF"/>
            <w:noWrap/>
            <w:vAlign w:val="center"/>
            <w:hideMark/>
          </w:tcPr>
          <w:p w14:paraId="68F04041" w14:textId="77777777" w:rsidR="00411150" w:rsidRPr="005E2AF4" w:rsidRDefault="00411150" w:rsidP="000D4D73">
            <w:pPr>
              <w:jc w:val="center"/>
              <w:rPr>
                <w:b/>
                <w:bCs/>
                <w:color w:val="000000"/>
                <w:sz w:val="20"/>
                <w:szCs w:val="20"/>
                <w:lang w:val="es-ES_tradnl" w:eastAsia="en-CA"/>
              </w:rPr>
            </w:pPr>
            <w:r w:rsidRPr="005E2AF4">
              <w:rPr>
                <w:b/>
                <w:bCs/>
                <w:color w:val="000000"/>
                <w:sz w:val="20"/>
                <w:szCs w:val="20"/>
                <w:lang w:val="es-ES_tradnl" w:eastAsia="en-CA"/>
              </w:rPr>
              <w:t>Sector</w:t>
            </w:r>
          </w:p>
        </w:tc>
        <w:tc>
          <w:tcPr>
            <w:tcW w:w="4252"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63DDF712" w14:textId="5F392E18" w:rsidR="00411150" w:rsidRPr="005E2AF4" w:rsidRDefault="007C22E3" w:rsidP="000D4D73">
            <w:pPr>
              <w:jc w:val="center"/>
              <w:rPr>
                <w:b/>
                <w:bCs/>
                <w:color w:val="000000"/>
                <w:sz w:val="20"/>
                <w:szCs w:val="20"/>
                <w:lang w:val="es-ES_tradnl" w:eastAsia="en-CA"/>
              </w:rPr>
            </w:pPr>
            <w:r w:rsidRPr="005E2AF4">
              <w:rPr>
                <w:b/>
                <w:bCs/>
                <w:color w:val="000000"/>
                <w:sz w:val="20"/>
                <w:szCs w:val="20"/>
                <w:lang w:val="es-ES_tradnl" w:eastAsia="en-CA"/>
              </w:rPr>
              <w:t>Consumo</w:t>
            </w:r>
          </w:p>
        </w:tc>
        <w:tc>
          <w:tcPr>
            <w:tcW w:w="2863" w:type="dxa"/>
            <w:vMerge w:val="restart"/>
            <w:tcBorders>
              <w:top w:val="single" w:sz="4" w:space="0" w:color="auto"/>
              <w:left w:val="nil"/>
              <w:right w:val="single" w:sz="4" w:space="0" w:color="auto"/>
            </w:tcBorders>
            <w:shd w:val="clear" w:color="000000" w:fill="FFFFFF"/>
            <w:noWrap/>
            <w:vAlign w:val="center"/>
            <w:hideMark/>
          </w:tcPr>
          <w:p w14:paraId="555C583C" w14:textId="55EA0081" w:rsidR="00411150" w:rsidRPr="005E2AF4" w:rsidRDefault="00731879" w:rsidP="00731879">
            <w:pPr>
              <w:jc w:val="center"/>
              <w:rPr>
                <w:b/>
                <w:bCs/>
                <w:color w:val="000000"/>
                <w:sz w:val="20"/>
                <w:szCs w:val="20"/>
                <w:lang w:val="es-ES_tradnl" w:eastAsia="en-CA"/>
              </w:rPr>
            </w:pPr>
            <w:r>
              <w:rPr>
                <w:b/>
                <w:bCs/>
                <w:color w:val="000000"/>
                <w:sz w:val="20"/>
                <w:szCs w:val="20"/>
                <w:lang w:val="es-ES_tradnl" w:eastAsia="en-CA"/>
              </w:rPr>
              <w:t>HFC más comunes</w:t>
            </w:r>
            <w:r w:rsidR="004D3F1B" w:rsidRPr="005E2AF4">
              <w:rPr>
                <w:b/>
                <w:bCs/>
                <w:color w:val="000000"/>
                <w:sz w:val="20"/>
                <w:szCs w:val="20"/>
                <w:lang w:val="es-ES_tradnl" w:eastAsia="en-CA"/>
              </w:rPr>
              <w:t xml:space="preserve"> </w:t>
            </w:r>
          </w:p>
        </w:tc>
      </w:tr>
      <w:tr w:rsidR="00411150" w:rsidRPr="005E2AF4" w14:paraId="60F5C2B3" w14:textId="77777777" w:rsidTr="004315C7">
        <w:trPr>
          <w:trHeight w:val="288"/>
          <w:tblHeader/>
        </w:trPr>
        <w:tc>
          <w:tcPr>
            <w:tcW w:w="2235" w:type="dxa"/>
            <w:vMerge/>
            <w:tcBorders>
              <w:left w:val="single" w:sz="4" w:space="0" w:color="auto"/>
              <w:bottom w:val="single" w:sz="4" w:space="0" w:color="auto"/>
              <w:right w:val="single" w:sz="4" w:space="0" w:color="auto"/>
            </w:tcBorders>
            <w:shd w:val="clear" w:color="000000" w:fill="FFFFFF"/>
            <w:noWrap/>
            <w:vAlign w:val="center"/>
            <w:hideMark/>
          </w:tcPr>
          <w:p w14:paraId="0E3D4670" w14:textId="77777777" w:rsidR="00411150" w:rsidRPr="005E2AF4" w:rsidRDefault="00411150" w:rsidP="009F15D1">
            <w:pPr>
              <w:jc w:val="left"/>
              <w:rPr>
                <w:b/>
                <w:bCs/>
                <w:color w:val="000000"/>
                <w:sz w:val="20"/>
                <w:szCs w:val="20"/>
                <w:lang w:val="es-ES_tradnl" w:eastAsia="en-CA"/>
              </w:rPr>
            </w:pPr>
          </w:p>
        </w:tc>
        <w:tc>
          <w:tcPr>
            <w:tcW w:w="850" w:type="dxa"/>
            <w:tcBorders>
              <w:top w:val="nil"/>
              <w:left w:val="nil"/>
              <w:bottom w:val="single" w:sz="4" w:space="0" w:color="auto"/>
              <w:right w:val="single" w:sz="4" w:space="0" w:color="auto"/>
            </w:tcBorders>
            <w:shd w:val="clear" w:color="000000" w:fill="FFFFFF"/>
            <w:noWrap/>
            <w:vAlign w:val="center"/>
            <w:hideMark/>
          </w:tcPr>
          <w:p w14:paraId="5FC3E61E" w14:textId="4BE35546" w:rsidR="00411150" w:rsidRPr="00902349" w:rsidRDefault="00471B54" w:rsidP="00AB2504">
            <w:pPr>
              <w:jc w:val="center"/>
              <w:rPr>
                <w:b/>
                <w:bCs/>
                <w:color w:val="000000"/>
                <w:sz w:val="18"/>
                <w:szCs w:val="20"/>
                <w:lang w:val="es-ES_tradnl" w:eastAsia="en-CA"/>
              </w:rPr>
            </w:pPr>
            <w:proofErr w:type="spellStart"/>
            <w:r w:rsidRPr="00902349">
              <w:rPr>
                <w:b/>
                <w:bCs/>
                <w:color w:val="000000"/>
                <w:sz w:val="18"/>
                <w:szCs w:val="20"/>
                <w:lang w:val="es-ES_tradnl" w:eastAsia="en-CA"/>
              </w:rPr>
              <w:t>tm</w:t>
            </w:r>
            <w:proofErr w:type="spellEnd"/>
          </w:p>
        </w:tc>
        <w:tc>
          <w:tcPr>
            <w:tcW w:w="1134" w:type="dxa"/>
            <w:tcBorders>
              <w:top w:val="nil"/>
              <w:left w:val="nil"/>
              <w:bottom w:val="single" w:sz="4" w:space="0" w:color="auto"/>
              <w:right w:val="single" w:sz="4" w:space="0" w:color="auto"/>
            </w:tcBorders>
            <w:shd w:val="clear" w:color="000000" w:fill="FFFFFF"/>
            <w:noWrap/>
            <w:vAlign w:val="center"/>
            <w:hideMark/>
          </w:tcPr>
          <w:p w14:paraId="795FE5E9" w14:textId="0F0FCAEF" w:rsidR="00411150" w:rsidRPr="00902349" w:rsidRDefault="009A4833" w:rsidP="00AB2504">
            <w:pPr>
              <w:jc w:val="center"/>
              <w:rPr>
                <w:b/>
                <w:bCs/>
                <w:color w:val="000000"/>
                <w:sz w:val="18"/>
                <w:szCs w:val="20"/>
                <w:lang w:val="es-ES_tradnl" w:eastAsia="en-CA"/>
              </w:rPr>
            </w:pPr>
            <w:r>
              <w:rPr>
                <w:b/>
                <w:bCs/>
                <w:color w:val="000000"/>
                <w:sz w:val="18"/>
                <w:szCs w:val="20"/>
                <w:lang w:val="es-ES_tradnl" w:eastAsia="en-CA"/>
              </w:rPr>
              <w:t>Proporción (%)</w:t>
            </w:r>
          </w:p>
        </w:tc>
        <w:tc>
          <w:tcPr>
            <w:tcW w:w="1134" w:type="dxa"/>
            <w:tcBorders>
              <w:top w:val="nil"/>
              <w:left w:val="nil"/>
              <w:bottom w:val="single" w:sz="4" w:space="0" w:color="auto"/>
              <w:right w:val="single" w:sz="4" w:space="0" w:color="auto"/>
            </w:tcBorders>
            <w:shd w:val="clear" w:color="000000" w:fill="FFFFFF"/>
            <w:noWrap/>
            <w:vAlign w:val="center"/>
            <w:hideMark/>
          </w:tcPr>
          <w:p w14:paraId="6F0413C1" w14:textId="3EEC568B" w:rsidR="00411150" w:rsidRPr="00902349" w:rsidRDefault="00597C7A" w:rsidP="00597C7A">
            <w:pPr>
              <w:jc w:val="center"/>
              <w:rPr>
                <w:b/>
                <w:bCs/>
                <w:color w:val="000000"/>
                <w:sz w:val="18"/>
                <w:szCs w:val="20"/>
                <w:lang w:val="es-ES_tradnl" w:eastAsia="en-CA"/>
              </w:rPr>
            </w:pPr>
            <w:proofErr w:type="spellStart"/>
            <w:r w:rsidRPr="00902349">
              <w:rPr>
                <w:b/>
                <w:bCs/>
                <w:color w:val="000000"/>
                <w:sz w:val="18"/>
                <w:szCs w:val="20"/>
                <w:lang w:val="es-ES_tradnl" w:eastAsia="en-CA"/>
              </w:rPr>
              <w:t>Tons</w:t>
            </w:r>
            <w:proofErr w:type="spellEnd"/>
            <w:r w:rsidRPr="00902349">
              <w:rPr>
                <w:b/>
                <w:bCs/>
                <w:color w:val="000000"/>
                <w:sz w:val="18"/>
                <w:szCs w:val="20"/>
                <w:lang w:val="es-ES_tradnl" w:eastAsia="en-CA"/>
              </w:rPr>
              <w:t>.</w:t>
            </w:r>
            <w:r w:rsidR="00E8195D" w:rsidRPr="00902349">
              <w:rPr>
                <w:b/>
                <w:bCs/>
                <w:color w:val="000000"/>
                <w:sz w:val="18"/>
                <w:szCs w:val="20"/>
                <w:lang w:val="es-ES_tradnl" w:eastAsia="en-CA"/>
              </w:rPr>
              <w:t xml:space="preserve"> </w:t>
            </w:r>
            <w:r w:rsidRPr="00902349">
              <w:rPr>
                <w:rFonts w:eastAsia="MS Mincho"/>
                <w:b/>
                <w:bCs/>
                <w:color w:val="000000"/>
                <w:sz w:val="18"/>
                <w:szCs w:val="20"/>
                <w:lang w:val="es-ES_tradnl" w:eastAsia="en-CA"/>
              </w:rPr>
              <w:t>CO</w:t>
            </w:r>
            <w:r w:rsidRPr="00902349">
              <w:rPr>
                <w:rFonts w:eastAsia="MS Mincho"/>
                <w:b/>
                <w:bCs/>
                <w:color w:val="000000"/>
                <w:sz w:val="18"/>
                <w:szCs w:val="20"/>
                <w:vertAlign w:val="subscript"/>
                <w:lang w:val="es-ES_tradnl" w:eastAsia="en-CA"/>
              </w:rPr>
              <w:t>2</w:t>
            </w:r>
            <w:r w:rsidR="00E8195D" w:rsidRPr="00902349">
              <w:rPr>
                <w:b/>
                <w:bCs/>
                <w:color w:val="000000"/>
                <w:sz w:val="18"/>
                <w:szCs w:val="20"/>
                <w:lang w:val="es-ES_tradnl" w:eastAsia="en-CA"/>
              </w:rPr>
              <w:t xml:space="preserve"> equivalente</w:t>
            </w:r>
          </w:p>
        </w:tc>
        <w:tc>
          <w:tcPr>
            <w:tcW w:w="1134" w:type="dxa"/>
            <w:tcBorders>
              <w:top w:val="nil"/>
              <w:left w:val="nil"/>
              <w:bottom w:val="single" w:sz="4" w:space="0" w:color="auto"/>
              <w:right w:val="single" w:sz="4" w:space="0" w:color="auto"/>
            </w:tcBorders>
            <w:shd w:val="clear" w:color="000000" w:fill="FFFFFF"/>
            <w:noWrap/>
            <w:vAlign w:val="center"/>
            <w:hideMark/>
          </w:tcPr>
          <w:p w14:paraId="0A76B38D" w14:textId="3291A9C4" w:rsidR="00411150" w:rsidRPr="00902349" w:rsidRDefault="009A4833" w:rsidP="00AB2504">
            <w:pPr>
              <w:jc w:val="center"/>
              <w:rPr>
                <w:b/>
                <w:bCs/>
                <w:color w:val="000000"/>
                <w:sz w:val="18"/>
                <w:szCs w:val="20"/>
                <w:lang w:val="es-ES_tradnl" w:eastAsia="en-CA"/>
              </w:rPr>
            </w:pPr>
            <w:r>
              <w:rPr>
                <w:b/>
                <w:bCs/>
                <w:color w:val="000000"/>
                <w:sz w:val="18"/>
                <w:szCs w:val="20"/>
                <w:lang w:val="es-ES_tradnl" w:eastAsia="en-CA"/>
              </w:rPr>
              <w:t>Proporción (%)</w:t>
            </w:r>
          </w:p>
        </w:tc>
        <w:tc>
          <w:tcPr>
            <w:tcW w:w="2863" w:type="dxa"/>
            <w:vMerge/>
            <w:tcBorders>
              <w:left w:val="nil"/>
              <w:bottom w:val="single" w:sz="4" w:space="0" w:color="auto"/>
              <w:right w:val="single" w:sz="4" w:space="0" w:color="auto"/>
            </w:tcBorders>
            <w:shd w:val="clear" w:color="000000" w:fill="FFFFFF"/>
            <w:noWrap/>
            <w:vAlign w:val="center"/>
            <w:hideMark/>
          </w:tcPr>
          <w:p w14:paraId="06D2D303" w14:textId="77777777" w:rsidR="00411150" w:rsidRPr="005E2AF4" w:rsidRDefault="00411150" w:rsidP="009F15D1">
            <w:pPr>
              <w:jc w:val="center"/>
              <w:rPr>
                <w:b/>
                <w:bCs/>
                <w:color w:val="000000"/>
                <w:sz w:val="20"/>
                <w:szCs w:val="20"/>
                <w:lang w:val="es-ES_tradnl" w:eastAsia="en-CA"/>
              </w:rPr>
            </w:pPr>
          </w:p>
        </w:tc>
      </w:tr>
      <w:tr w:rsidR="00411150" w:rsidRPr="005E2AF4" w14:paraId="2DE40694" w14:textId="77777777" w:rsidTr="006C7690">
        <w:trPr>
          <w:trHeight w:val="288"/>
        </w:trPr>
        <w:tc>
          <w:tcPr>
            <w:tcW w:w="9350" w:type="dxa"/>
            <w:gridSpan w:val="6"/>
            <w:tcBorders>
              <w:top w:val="nil"/>
              <w:left w:val="single" w:sz="4" w:space="0" w:color="auto"/>
              <w:bottom w:val="single" w:sz="4" w:space="0" w:color="auto"/>
              <w:right w:val="single" w:sz="4" w:space="0" w:color="auto"/>
            </w:tcBorders>
            <w:shd w:val="clear" w:color="000000" w:fill="FFFFFF"/>
            <w:noWrap/>
            <w:vAlign w:val="center"/>
          </w:tcPr>
          <w:p w14:paraId="4F3B3819" w14:textId="2068EAEF" w:rsidR="00411150" w:rsidRPr="005E2AF4" w:rsidRDefault="00471B54" w:rsidP="00C92649">
            <w:pPr>
              <w:jc w:val="left"/>
              <w:rPr>
                <w:b/>
                <w:bCs/>
                <w:color w:val="000000"/>
                <w:sz w:val="20"/>
                <w:szCs w:val="20"/>
                <w:lang w:val="es-ES_tradnl" w:eastAsia="en-CA"/>
              </w:rPr>
            </w:pPr>
            <w:r w:rsidRPr="005E2AF4">
              <w:rPr>
                <w:b/>
                <w:bCs/>
                <w:color w:val="000000"/>
                <w:sz w:val="20"/>
                <w:szCs w:val="20"/>
                <w:lang w:val="es-ES_tradnl" w:eastAsia="en-CA"/>
              </w:rPr>
              <w:t>Fabricación</w:t>
            </w:r>
          </w:p>
        </w:tc>
      </w:tr>
      <w:tr w:rsidR="00411150" w:rsidRPr="005E2AF4" w14:paraId="2880466C" w14:textId="77777777" w:rsidTr="004315C7">
        <w:trPr>
          <w:trHeight w:val="68"/>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1FDD1A09" w14:textId="6BA59BAB" w:rsidR="00411150" w:rsidRPr="005E2AF4" w:rsidRDefault="004C2487" w:rsidP="00891566">
            <w:pPr>
              <w:rPr>
                <w:color w:val="000000"/>
                <w:sz w:val="20"/>
                <w:szCs w:val="20"/>
                <w:lang w:val="es-ES_tradnl" w:eastAsia="en-CA"/>
              </w:rPr>
            </w:pPr>
            <w:r>
              <w:rPr>
                <w:color w:val="000000"/>
                <w:sz w:val="20"/>
                <w:szCs w:val="20"/>
                <w:lang w:val="es-ES_tradnl" w:eastAsia="en-CA"/>
              </w:rPr>
              <w:t>Climatizadores</w:t>
            </w:r>
          </w:p>
        </w:tc>
        <w:tc>
          <w:tcPr>
            <w:tcW w:w="850" w:type="dxa"/>
            <w:tcBorders>
              <w:top w:val="nil"/>
              <w:left w:val="nil"/>
              <w:bottom w:val="single" w:sz="4" w:space="0" w:color="auto"/>
              <w:right w:val="single" w:sz="4" w:space="0" w:color="auto"/>
            </w:tcBorders>
            <w:shd w:val="clear" w:color="000000" w:fill="FFFFFF"/>
            <w:vAlign w:val="center"/>
            <w:hideMark/>
          </w:tcPr>
          <w:p w14:paraId="003C7C94" w14:textId="39EF256C" w:rsidR="00411150" w:rsidRPr="005E2AF4" w:rsidRDefault="00411150" w:rsidP="00891566">
            <w:pPr>
              <w:jc w:val="right"/>
              <w:rPr>
                <w:color w:val="000000"/>
                <w:sz w:val="20"/>
                <w:szCs w:val="20"/>
                <w:lang w:val="es-ES_tradnl" w:eastAsia="en-CA"/>
              </w:rPr>
            </w:pPr>
            <w:r w:rsidRPr="005E2AF4">
              <w:rPr>
                <w:color w:val="000000"/>
                <w:sz w:val="20"/>
                <w:szCs w:val="20"/>
                <w:lang w:val="es-ES_tradnl" w:eastAsia="en-CA"/>
              </w:rPr>
              <w:t>1</w:t>
            </w:r>
            <w:r w:rsidR="00471B54" w:rsidRPr="005E2AF4">
              <w:rPr>
                <w:color w:val="000000"/>
                <w:sz w:val="20"/>
                <w:szCs w:val="20"/>
                <w:lang w:val="es-ES_tradnl" w:eastAsia="en-CA"/>
              </w:rPr>
              <w:t>0.</w:t>
            </w:r>
            <w:r w:rsidRPr="005E2AF4">
              <w:rPr>
                <w:color w:val="000000"/>
                <w:sz w:val="20"/>
                <w:szCs w:val="20"/>
                <w:lang w:val="es-ES_tradnl" w:eastAsia="en-CA"/>
              </w:rPr>
              <w:t>281</w:t>
            </w:r>
          </w:p>
        </w:tc>
        <w:tc>
          <w:tcPr>
            <w:tcW w:w="1134" w:type="dxa"/>
            <w:tcBorders>
              <w:top w:val="nil"/>
              <w:left w:val="nil"/>
              <w:bottom w:val="single" w:sz="4" w:space="0" w:color="auto"/>
              <w:right w:val="single" w:sz="4" w:space="0" w:color="auto"/>
            </w:tcBorders>
            <w:shd w:val="clear" w:color="000000" w:fill="FFFFFF"/>
            <w:vAlign w:val="center"/>
            <w:hideMark/>
          </w:tcPr>
          <w:p w14:paraId="2B83DAD0" w14:textId="3B94981E" w:rsidR="00411150" w:rsidRPr="005E2AF4" w:rsidRDefault="00411150" w:rsidP="00E67B2A">
            <w:pPr>
              <w:jc w:val="center"/>
              <w:rPr>
                <w:color w:val="000000"/>
                <w:sz w:val="20"/>
                <w:szCs w:val="20"/>
                <w:lang w:val="es-ES_tradnl" w:eastAsia="en-CA"/>
              </w:rPr>
            </w:pPr>
            <w:r w:rsidRPr="005E2AF4">
              <w:rPr>
                <w:color w:val="000000"/>
                <w:sz w:val="20"/>
                <w:szCs w:val="20"/>
                <w:lang w:val="es-ES_tradnl" w:eastAsia="en-CA"/>
              </w:rPr>
              <w:t>21</w:t>
            </w:r>
            <w:r w:rsidR="00C71E98">
              <w:rPr>
                <w:color w:val="000000"/>
                <w:sz w:val="20"/>
                <w:szCs w:val="20"/>
                <w:lang w:val="es-ES_tradnl" w:eastAsia="en-CA"/>
              </w:rPr>
              <w:t>,</w:t>
            </w:r>
            <w:r w:rsidRPr="005E2AF4">
              <w:rPr>
                <w:color w:val="000000"/>
                <w:sz w:val="20"/>
                <w:szCs w:val="20"/>
                <w:lang w:val="es-ES_tradnl" w:eastAsia="en-CA"/>
              </w:rPr>
              <w:t>2</w:t>
            </w:r>
          </w:p>
        </w:tc>
        <w:tc>
          <w:tcPr>
            <w:tcW w:w="1134" w:type="dxa"/>
            <w:tcBorders>
              <w:top w:val="nil"/>
              <w:left w:val="nil"/>
              <w:bottom w:val="single" w:sz="4" w:space="0" w:color="auto"/>
              <w:right w:val="single" w:sz="4" w:space="0" w:color="auto"/>
            </w:tcBorders>
            <w:shd w:val="clear" w:color="000000" w:fill="FFFFFF"/>
            <w:vAlign w:val="center"/>
            <w:hideMark/>
          </w:tcPr>
          <w:p w14:paraId="7C6E1502" w14:textId="70F665B2" w:rsidR="00411150" w:rsidRPr="005E2AF4" w:rsidRDefault="00411150" w:rsidP="00891566">
            <w:pPr>
              <w:jc w:val="right"/>
              <w:rPr>
                <w:color w:val="000000"/>
                <w:sz w:val="20"/>
                <w:szCs w:val="20"/>
                <w:lang w:val="es-ES_tradnl" w:eastAsia="en-CA"/>
              </w:rPr>
            </w:pPr>
            <w:r w:rsidRPr="005E2AF4">
              <w:rPr>
                <w:color w:val="000000"/>
                <w:sz w:val="20"/>
                <w:szCs w:val="20"/>
                <w:lang w:val="es-ES_tradnl" w:eastAsia="en-CA"/>
              </w:rPr>
              <w:t>2</w:t>
            </w:r>
            <w:r w:rsidR="00471B54" w:rsidRPr="005E2AF4">
              <w:rPr>
                <w:color w:val="000000"/>
                <w:sz w:val="20"/>
                <w:szCs w:val="20"/>
                <w:lang w:val="es-ES_tradnl" w:eastAsia="en-CA"/>
              </w:rPr>
              <w:t>1.</w:t>
            </w:r>
            <w:r w:rsidRPr="005E2AF4">
              <w:rPr>
                <w:color w:val="000000"/>
                <w:sz w:val="20"/>
                <w:szCs w:val="20"/>
                <w:lang w:val="es-ES_tradnl" w:eastAsia="en-CA"/>
              </w:rPr>
              <w:t>94</w:t>
            </w:r>
            <w:r w:rsidR="00471B54" w:rsidRPr="005E2AF4">
              <w:rPr>
                <w:color w:val="000000"/>
                <w:sz w:val="20"/>
                <w:szCs w:val="20"/>
                <w:lang w:val="es-ES_tradnl" w:eastAsia="en-CA"/>
              </w:rPr>
              <w:t>3.</w:t>
            </w:r>
            <w:r w:rsidRPr="005E2AF4">
              <w:rPr>
                <w:color w:val="000000"/>
                <w:sz w:val="20"/>
                <w:szCs w:val="20"/>
                <w:lang w:val="es-ES_tradnl" w:eastAsia="en-CA"/>
              </w:rPr>
              <w:t>545</w:t>
            </w:r>
          </w:p>
        </w:tc>
        <w:tc>
          <w:tcPr>
            <w:tcW w:w="1134" w:type="dxa"/>
            <w:tcBorders>
              <w:top w:val="nil"/>
              <w:left w:val="nil"/>
              <w:bottom w:val="single" w:sz="4" w:space="0" w:color="auto"/>
              <w:right w:val="single" w:sz="4" w:space="0" w:color="auto"/>
            </w:tcBorders>
            <w:shd w:val="clear" w:color="000000" w:fill="FFFFFF"/>
            <w:vAlign w:val="center"/>
            <w:hideMark/>
          </w:tcPr>
          <w:p w14:paraId="2628E5D7" w14:textId="42BB2BA5" w:rsidR="00411150" w:rsidRPr="005E2AF4" w:rsidRDefault="00411150" w:rsidP="00E67B2A">
            <w:pPr>
              <w:jc w:val="center"/>
              <w:rPr>
                <w:color w:val="000000"/>
                <w:sz w:val="20"/>
                <w:szCs w:val="20"/>
                <w:lang w:val="es-ES_tradnl" w:eastAsia="en-CA"/>
              </w:rPr>
            </w:pPr>
            <w:r w:rsidRPr="005E2AF4">
              <w:rPr>
                <w:color w:val="000000"/>
                <w:sz w:val="20"/>
                <w:szCs w:val="20"/>
                <w:lang w:val="es-ES_tradnl" w:eastAsia="en-CA"/>
              </w:rPr>
              <w:t>22</w:t>
            </w:r>
            <w:r w:rsidR="00C71E98">
              <w:rPr>
                <w:color w:val="000000"/>
                <w:sz w:val="20"/>
                <w:szCs w:val="20"/>
                <w:lang w:val="es-ES_tradnl" w:eastAsia="en-CA"/>
              </w:rPr>
              <w:t>,</w:t>
            </w:r>
            <w:r w:rsidRPr="005E2AF4">
              <w:rPr>
                <w:color w:val="000000"/>
                <w:sz w:val="20"/>
                <w:szCs w:val="20"/>
                <w:lang w:val="es-ES_tradnl" w:eastAsia="en-CA"/>
              </w:rPr>
              <w:t>7</w:t>
            </w:r>
          </w:p>
        </w:tc>
        <w:tc>
          <w:tcPr>
            <w:tcW w:w="2863" w:type="dxa"/>
            <w:tcBorders>
              <w:top w:val="nil"/>
              <w:left w:val="nil"/>
              <w:bottom w:val="single" w:sz="4" w:space="0" w:color="auto"/>
              <w:right w:val="single" w:sz="4" w:space="0" w:color="auto"/>
            </w:tcBorders>
            <w:shd w:val="clear" w:color="000000" w:fill="FFFFFF"/>
            <w:vAlign w:val="center"/>
            <w:hideMark/>
          </w:tcPr>
          <w:p w14:paraId="0A06232E" w14:textId="41A179BA" w:rsidR="00411150" w:rsidRPr="005279D2" w:rsidRDefault="00411150" w:rsidP="00C92649">
            <w:pPr>
              <w:ind w:right="-106"/>
              <w:jc w:val="left"/>
              <w:rPr>
                <w:color w:val="000000"/>
                <w:sz w:val="20"/>
                <w:szCs w:val="20"/>
                <w:lang w:eastAsia="en-CA"/>
              </w:rPr>
            </w:pPr>
            <w:r w:rsidRPr="005279D2">
              <w:rPr>
                <w:color w:val="000000"/>
                <w:sz w:val="20"/>
                <w:szCs w:val="20"/>
                <w:lang w:eastAsia="en-CA"/>
              </w:rPr>
              <w:t>R</w:t>
            </w:r>
            <w:r w:rsidR="00471B54" w:rsidRPr="005279D2">
              <w:rPr>
                <w:color w:val="000000"/>
                <w:sz w:val="20"/>
                <w:szCs w:val="20"/>
                <w:lang w:eastAsia="en-CA"/>
              </w:rPr>
              <w:t>-</w:t>
            </w:r>
            <w:r w:rsidRPr="005279D2">
              <w:rPr>
                <w:color w:val="000000"/>
                <w:sz w:val="20"/>
                <w:szCs w:val="20"/>
                <w:lang w:eastAsia="en-CA"/>
              </w:rPr>
              <w:t>410A,</w:t>
            </w:r>
            <w:r w:rsidR="004D3F1B" w:rsidRPr="005279D2">
              <w:rPr>
                <w:color w:val="000000"/>
                <w:sz w:val="20"/>
                <w:szCs w:val="20"/>
                <w:lang w:eastAsia="en-CA"/>
              </w:rPr>
              <w:t xml:space="preserve"> </w:t>
            </w:r>
            <w:r w:rsidRPr="005279D2">
              <w:rPr>
                <w:color w:val="000000"/>
                <w:sz w:val="20"/>
                <w:szCs w:val="20"/>
                <w:lang w:eastAsia="en-CA"/>
              </w:rPr>
              <w:t>R</w:t>
            </w:r>
            <w:r w:rsidR="00471B54" w:rsidRPr="005279D2">
              <w:rPr>
                <w:color w:val="000000"/>
                <w:sz w:val="20"/>
                <w:szCs w:val="20"/>
                <w:lang w:eastAsia="en-CA"/>
              </w:rPr>
              <w:t>-</w:t>
            </w:r>
            <w:r w:rsidRPr="005279D2">
              <w:rPr>
                <w:color w:val="000000"/>
                <w:sz w:val="20"/>
                <w:szCs w:val="20"/>
                <w:lang w:eastAsia="en-CA"/>
              </w:rPr>
              <w:t>407C,</w:t>
            </w:r>
            <w:r w:rsidR="004D3F1B" w:rsidRPr="005279D2">
              <w:rPr>
                <w:color w:val="000000"/>
                <w:sz w:val="20"/>
                <w:szCs w:val="20"/>
                <w:lang w:eastAsia="en-CA"/>
              </w:rPr>
              <w:t xml:space="preserve"> </w:t>
            </w: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134a,</w:t>
            </w:r>
            <w:r w:rsidR="004D3F1B" w:rsidRPr="005279D2">
              <w:rPr>
                <w:color w:val="000000"/>
                <w:sz w:val="20"/>
                <w:szCs w:val="20"/>
                <w:lang w:eastAsia="en-CA"/>
              </w:rPr>
              <w:t xml:space="preserve"> </w:t>
            </w: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143a</w:t>
            </w:r>
          </w:p>
        </w:tc>
      </w:tr>
      <w:tr w:rsidR="00411150" w:rsidRPr="005E2AF4" w14:paraId="4208C48C" w14:textId="77777777" w:rsidTr="004315C7">
        <w:trPr>
          <w:trHeight w:val="114"/>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5C1A653D" w14:textId="0B972B82" w:rsidR="00411150" w:rsidRPr="005E2AF4" w:rsidRDefault="000F4186" w:rsidP="00891566">
            <w:pPr>
              <w:jc w:val="left"/>
              <w:rPr>
                <w:color w:val="000000"/>
                <w:sz w:val="20"/>
                <w:szCs w:val="20"/>
                <w:lang w:val="es-ES_tradnl" w:eastAsia="en-CA"/>
              </w:rPr>
            </w:pPr>
            <w:r w:rsidRPr="005E2AF4">
              <w:rPr>
                <w:color w:val="000000"/>
                <w:sz w:val="20"/>
                <w:szCs w:val="20"/>
                <w:lang w:val="es-ES_tradnl" w:eastAsia="en-CA"/>
              </w:rPr>
              <w:t>Refrigeración</w:t>
            </w:r>
            <w:r w:rsidR="004D3F1B" w:rsidRPr="005E2AF4">
              <w:rPr>
                <w:color w:val="000000"/>
                <w:sz w:val="20"/>
                <w:szCs w:val="20"/>
                <w:lang w:val="es-ES_tradnl" w:eastAsia="en-CA"/>
              </w:rPr>
              <w:t xml:space="preserve"> </w:t>
            </w:r>
            <w:r w:rsidRPr="005E2AF4">
              <w:rPr>
                <w:color w:val="000000"/>
                <w:sz w:val="20"/>
                <w:szCs w:val="20"/>
                <w:lang w:val="es-ES_tradnl" w:eastAsia="en-CA"/>
              </w:rPr>
              <w:t>comercial</w:t>
            </w:r>
          </w:p>
        </w:tc>
        <w:tc>
          <w:tcPr>
            <w:tcW w:w="850" w:type="dxa"/>
            <w:tcBorders>
              <w:top w:val="nil"/>
              <w:left w:val="nil"/>
              <w:bottom w:val="single" w:sz="4" w:space="0" w:color="auto"/>
              <w:right w:val="single" w:sz="4" w:space="0" w:color="auto"/>
            </w:tcBorders>
            <w:shd w:val="clear" w:color="000000" w:fill="FFFFFF"/>
            <w:vAlign w:val="center"/>
            <w:hideMark/>
          </w:tcPr>
          <w:p w14:paraId="7BAAC45A" w14:textId="546CB705" w:rsidR="00411150" w:rsidRPr="005E2AF4" w:rsidRDefault="00471B54" w:rsidP="00891566">
            <w:pPr>
              <w:jc w:val="right"/>
              <w:rPr>
                <w:color w:val="000000"/>
                <w:sz w:val="20"/>
                <w:szCs w:val="20"/>
                <w:lang w:val="es-ES_tradnl" w:eastAsia="en-CA"/>
              </w:rPr>
            </w:pPr>
            <w:r w:rsidRPr="005E2AF4">
              <w:rPr>
                <w:color w:val="000000"/>
                <w:sz w:val="20"/>
                <w:szCs w:val="20"/>
                <w:lang w:val="es-ES_tradnl" w:eastAsia="en-CA"/>
              </w:rPr>
              <w:t>2.</w:t>
            </w:r>
            <w:r w:rsidR="00411150" w:rsidRPr="005E2AF4">
              <w:rPr>
                <w:color w:val="000000"/>
                <w:sz w:val="20"/>
                <w:szCs w:val="20"/>
                <w:lang w:val="es-ES_tradnl" w:eastAsia="en-CA"/>
              </w:rPr>
              <w:t>497</w:t>
            </w:r>
          </w:p>
        </w:tc>
        <w:tc>
          <w:tcPr>
            <w:tcW w:w="1134" w:type="dxa"/>
            <w:tcBorders>
              <w:top w:val="nil"/>
              <w:left w:val="nil"/>
              <w:bottom w:val="single" w:sz="4" w:space="0" w:color="auto"/>
              <w:right w:val="single" w:sz="4" w:space="0" w:color="auto"/>
            </w:tcBorders>
            <w:shd w:val="clear" w:color="000000" w:fill="FFFFFF"/>
            <w:vAlign w:val="center"/>
            <w:hideMark/>
          </w:tcPr>
          <w:p w14:paraId="613B9FD0" w14:textId="67EDAE62"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5</w:t>
            </w:r>
            <w:r w:rsidR="00C71E98">
              <w:rPr>
                <w:color w:val="000000"/>
                <w:sz w:val="20"/>
                <w:szCs w:val="20"/>
                <w:lang w:val="es-ES_tradnl" w:eastAsia="en-CA"/>
              </w:rPr>
              <w:t>,</w:t>
            </w:r>
            <w:r w:rsidRPr="005E2AF4">
              <w:rPr>
                <w:color w:val="000000"/>
                <w:sz w:val="20"/>
                <w:szCs w:val="20"/>
                <w:lang w:val="es-ES_tradnl" w:eastAsia="en-CA"/>
              </w:rPr>
              <w:t>1</w:t>
            </w:r>
          </w:p>
        </w:tc>
        <w:tc>
          <w:tcPr>
            <w:tcW w:w="1134" w:type="dxa"/>
            <w:tcBorders>
              <w:top w:val="nil"/>
              <w:left w:val="nil"/>
              <w:bottom w:val="single" w:sz="4" w:space="0" w:color="auto"/>
              <w:right w:val="single" w:sz="4" w:space="0" w:color="auto"/>
            </w:tcBorders>
            <w:shd w:val="clear" w:color="000000" w:fill="FFFFFF"/>
            <w:vAlign w:val="center"/>
            <w:hideMark/>
          </w:tcPr>
          <w:p w14:paraId="476ED6CA" w14:textId="0B92F483" w:rsidR="00411150" w:rsidRPr="005E2AF4" w:rsidRDefault="007C22E3" w:rsidP="00891566">
            <w:pPr>
              <w:jc w:val="right"/>
              <w:rPr>
                <w:color w:val="000000"/>
                <w:sz w:val="20"/>
                <w:szCs w:val="20"/>
                <w:lang w:val="es-ES_tradnl" w:eastAsia="en-CA"/>
              </w:rPr>
            </w:pPr>
            <w:r w:rsidRPr="005E2AF4">
              <w:rPr>
                <w:color w:val="000000"/>
                <w:sz w:val="20"/>
                <w:szCs w:val="20"/>
                <w:lang w:val="es-ES_tradnl" w:eastAsia="en-CA"/>
              </w:rPr>
              <w:t>9.</w:t>
            </w:r>
            <w:r w:rsidR="00411150" w:rsidRPr="005E2AF4">
              <w:rPr>
                <w:color w:val="000000"/>
                <w:sz w:val="20"/>
                <w:szCs w:val="20"/>
                <w:lang w:val="es-ES_tradnl" w:eastAsia="en-CA"/>
              </w:rPr>
              <w:t>39</w:t>
            </w:r>
            <w:r w:rsidR="00471B54" w:rsidRPr="005E2AF4">
              <w:rPr>
                <w:color w:val="000000"/>
                <w:sz w:val="20"/>
                <w:szCs w:val="20"/>
                <w:lang w:val="es-ES_tradnl" w:eastAsia="en-CA"/>
              </w:rPr>
              <w:t>3.</w:t>
            </w:r>
            <w:r w:rsidR="00411150" w:rsidRPr="005E2AF4">
              <w:rPr>
                <w:color w:val="000000"/>
                <w:sz w:val="20"/>
                <w:szCs w:val="20"/>
                <w:lang w:val="es-ES_tradnl" w:eastAsia="en-CA"/>
              </w:rPr>
              <w:t>314</w:t>
            </w:r>
          </w:p>
        </w:tc>
        <w:tc>
          <w:tcPr>
            <w:tcW w:w="1134" w:type="dxa"/>
            <w:tcBorders>
              <w:top w:val="nil"/>
              <w:left w:val="nil"/>
              <w:bottom w:val="single" w:sz="4" w:space="0" w:color="auto"/>
              <w:right w:val="single" w:sz="4" w:space="0" w:color="auto"/>
            </w:tcBorders>
            <w:shd w:val="clear" w:color="000000" w:fill="FFFFFF"/>
            <w:vAlign w:val="center"/>
            <w:hideMark/>
          </w:tcPr>
          <w:p w14:paraId="0232D043" w14:textId="35DDE2BE"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9</w:t>
            </w:r>
            <w:r w:rsidR="00C71E98">
              <w:rPr>
                <w:color w:val="000000"/>
                <w:sz w:val="20"/>
                <w:szCs w:val="20"/>
                <w:lang w:val="es-ES_tradnl" w:eastAsia="en-CA"/>
              </w:rPr>
              <w:t>,</w:t>
            </w:r>
            <w:r w:rsidRPr="005E2AF4">
              <w:rPr>
                <w:color w:val="000000"/>
                <w:sz w:val="20"/>
                <w:szCs w:val="20"/>
                <w:lang w:val="es-ES_tradnl" w:eastAsia="en-CA"/>
              </w:rPr>
              <w:t>7</w:t>
            </w:r>
          </w:p>
        </w:tc>
        <w:tc>
          <w:tcPr>
            <w:tcW w:w="2863" w:type="dxa"/>
            <w:tcBorders>
              <w:top w:val="nil"/>
              <w:left w:val="nil"/>
              <w:bottom w:val="single" w:sz="4" w:space="0" w:color="auto"/>
              <w:right w:val="single" w:sz="4" w:space="0" w:color="auto"/>
            </w:tcBorders>
            <w:shd w:val="clear" w:color="000000" w:fill="FFFFFF"/>
            <w:vAlign w:val="center"/>
            <w:hideMark/>
          </w:tcPr>
          <w:p w14:paraId="726C5BC0" w14:textId="425D4B07" w:rsidR="00411150" w:rsidRPr="005E2AF4" w:rsidRDefault="00411150" w:rsidP="00891566">
            <w:pPr>
              <w:jc w:val="left"/>
              <w:rPr>
                <w:color w:val="000000"/>
                <w:sz w:val="20"/>
                <w:szCs w:val="20"/>
                <w:lang w:val="es-ES_tradnl" w:eastAsia="en-CA"/>
              </w:rPr>
            </w:pPr>
            <w:r w:rsidRPr="005E2AF4">
              <w:rPr>
                <w:color w:val="000000"/>
                <w:sz w:val="20"/>
                <w:szCs w:val="20"/>
                <w:lang w:val="es-ES_tradnl" w:eastAsia="en-CA"/>
              </w:rPr>
              <w:t>R</w:t>
            </w:r>
            <w:r w:rsidR="00471B54" w:rsidRPr="005E2AF4">
              <w:rPr>
                <w:color w:val="000000"/>
                <w:sz w:val="20"/>
                <w:szCs w:val="20"/>
                <w:lang w:val="es-ES_tradnl" w:eastAsia="en-CA"/>
              </w:rPr>
              <w:t>-</w:t>
            </w:r>
            <w:r w:rsidRPr="005E2AF4">
              <w:rPr>
                <w:color w:val="000000"/>
                <w:sz w:val="20"/>
                <w:szCs w:val="20"/>
                <w:lang w:val="es-ES_tradnl" w:eastAsia="en-CA"/>
              </w:rPr>
              <w:t>404A,</w:t>
            </w:r>
            <w:r w:rsidR="004D3F1B" w:rsidRPr="005E2AF4">
              <w:rPr>
                <w:color w:val="000000"/>
                <w:sz w:val="20"/>
                <w:szCs w:val="20"/>
                <w:lang w:val="es-ES_tradnl" w:eastAsia="en-CA"/>
              </w:rPr>
              <w:t xml:space="preserve"> </w:t>
            </w: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134a,</w:t>
            </w:r>
            <w:r w:rsidR="004D3F1B" w:rsidRPr="005E2AF4">
              <w:rPr>
                <w:color w:val="000000"/>
                <w:sz w:val="20"/>
                <w:szCs w:val="20"/>
                <w:lang w:val="es-ES_tradnl" w:eastAsia="en-CA"/>
              </w:rPr>
              <w:t xml:space="preserve"> </w:t>
            </w:r>
            <w:r w:rsidRPr="005E2AF4">
              <w:rPr>
                <w:color w:val="000000"/>
                <w:sz w:val="20"/>
                <w:szCs w:val="20"/>
                <w:lang w:val="es-ES_tradnl" w:eastAsia="en-CA"/>
              </w:rPr>
              <w:t>R</w:t>
            </w:r>
            <w:r w:rsidR="00471B54" w:rsidRPr="005E2AF4">
              <w:rPr>
                <w:color w:val="000000"/>
                <w:sz w:val="20"/>
                <w:szCs w:val="20"/>
                <w:lang w:val="es-ES_tradnl" w:eastAsia="en-CA"/>
              </w:rPr>
              <w:t>-</w:t>
            </w:r>
            <w:r w:rsidRPr="005E2AF4">
              <w:rPr>
                <w:color w:val="000000"/>
                <w:sz w:val="20"/>
                <w:szCs w:val="20"/>
                <w:lang w:val="es-ES_tradnl" w:eastAsia="en-CA"/>
              </w:rPr>
              <w:t>507A</w:t>
            </w:r>
          </w:p>
        </w:tc>
      </w:tr>
      <w:tr w:rsidR="00411150" w:rsidRPr="005E2AF4" w14:paraId="6AEF32D5" w14:textId="77777777" w:rsidTr="004315C7">
        <w:trPr>
          <w:trHeight w:val="58"/>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6568F9B6" w14:textId="7CBF86BD" w:rsidR="00411150" w:rsidRPr="005E2AF4" w:rsidRDefault="00D44475" w:rsidP="00891566">
            <w:pPr>
              <w:rPr>
                <w:color w:val="000000"/>
                <w:sz w:val="20"/>
                <w:szCs w:val="20"/>
                <w:lang w:val="es-ES_tradnl" w:eastAsia="en-CA"/>
              </w:rPr>
            </w:pPr>
            <w:r w:rsidRPr="005E2AF4">
              <w:rPr>
                <w:color w:val="000000"/>
                <w:sz w:val="20"/>
                <w:szCs w:val="20"/>
                <w:lang w:val="es-ES_tradnl" w:eastAsia="en-CA"/>
              </w:rPr>
              <w:t>E</w:t>
            </w:r>
            <w:r w:rsidR="006239DB" w:rsidRPr="005E2AF4">
              <w:rPr>
                <w:color w:val="000000"/>
                <w:sz w:val="20"/>
                <w:szCs w:val="20"/>
                <w:lang w:val="es-ES_tradnl" w:eastAsia="en-CA"/>
              </w:rPr>
              <w:t>quipos</w:t>
            </w:r>
            <w:r w:rsidR="004D3F1B" w:rsidRPr="005E2AF4">
              <w:rPr>
                <w:color w:val="000000"/>
                <w:sz w:val="20"/>
                <w:szCs w:val="20"/>
                <w:lang w:val="es-ES_tradnl" w:eastAsia="en-CA"/>
              </w:rPr>
              <w:t xml:space="preserve"> </w:t>
            </w:r>
            <w:r w:rsidR="006239DB" w:rsidRPr="005E2AF4">
              <w:rPr>
                <w:color w:val="000000"/>
                <w:sz w:val="20"/>
                <w:szCs w:val="20"/>
                <w:lang w:val="es-ES_tradnl" w:eastAsia="en-CA"/>
              </w:rPr>
              <w:t>vehiculares</w:t>
            </w:r>
          </w:p>
        </w:tc>
        <w:tc>
          <w:tcPr>
            <w:tcW w:w="850" w:type="dxa"/>
            <w:tcBorders>
              <w:top w:val="nil"/>
              <w:left w:val="nil"/>
              <w:bottom w:val="single" w:sz="4" w:space="0" w:color="auto"/>
              <w:right w:val="single" w:sz="4" w:space="0" w:color="auto"/>
            </w:tcBorders>
            <w:shd w:val="clear" w:color="000000" w:fill="FFFFFF"/>
            <w:vAlign w:val="center"/>
            <w:hideMark/>
          </w:tcPr>
          <w:p w14:paraId="0740A691" w14:textId="0D17769B" w:rsidR="00411150" w:rsidRPr="005E2AF4" w:rsidRDefault="00471B54" w:rsidP="00891566">
            <w:pPr>
              <w:jc w:val="right"/>
              <w:rPr>
                <w:color w:val="000000"/>
                <w:sz w:val="20"/>
                <w:szCs w:val="20"/>
                <w:lang w:val="es-ES_tradnl" w:eastAsia="en-CA"/>
              </w:rPr>
            </w:pPr>
            <w:r w:rsidRPr="005E2AF4">
              <w:rPr>
                <w:color w:val="000000"/>
                <w:sz w:val="20"/>
                <w:szCs w:val="20"/>
                <w:lang w:val="es-ES_tradnl" w:eastAsia="en-CA"/>
              </w:rPr>
              <w:t>2.</w:t>
            </w:r>
            <w:r w:rsidR="00411150" w:rsidRPr="005E2AF4">
              <w:rPr>
                <w:color w:val="000000"/>
                <w:sz w:val="20"/>
                <w:szCs w:val="20"/>
                <w:lang w:val="es-ES_tradnl" w:eastAsia="en-CA"/>
              </w:rPr>
              <w:t>404</w:t>
            </w:r>
          </w:p>
        </w:tc>
        <w:tc>
          <w:tcPr>
            <w:tcW w:w="1134" w:type="dxa"/>
            <w:tcBorders>
              <w:top w:val="nil"/>
              <w:left w:val="nil"/>
              <w:bottom w:val="single" w:sz="4" w:space="0" w:color="auto"/>
              <w:right w:val="single" w:sz="4" w:space="0" w:color="auto"/>
            </w:tcBorders>
            <w:shd w:val="clear" w:color="000000" w:fill="FFFFFF"/>
            <w:vAlign w:val="center"/>
            <w:hideMark/>
          </w:tcPr>
          <w:p w14:paraId="5642CE48" w14:textId="6FCD209E"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5</w:t>
            </w:r>
            <w:r w:rsidR="00C71E98">
              <w:rPr>
                <w:color w:val="000000"/>
                <w:sz w:val="20"/>
                <w:szCs w:val="20"/>
                <w:lang w:val="es-ES_tradnl" w:eastAsia="en-CA"/>
              </w:rPr>
              <w:t>,</w:t>
            </w:r>
            <w:r w:rsidRPr="005E2AF4">
              <w:rPr>
                <w:color w:val="000000"/>
                <w:sz w:val="20"/>
                <w:szCs w:val="20"/>
                <w:lang w:val="es-ES_tradnl" w:eastAsia="en-CA"/>
              </w:rPr>
              <w:t>0</w:t>
            </w:r>
          </w:p>
        </w:tc>
        <w:tc>
          <w:tcPr>
            <w:tcW w:w="1134" w:type="dxa"/>
            <w:tcBorders>
              <w:top w:val="nil"/>
              <w:left w:val="nil"/>
              <w:bottom w:val="single" w:sz="4" w:space="0" w:color="auto"/>
              <w:right w:val="single" w:sz="4" w:space="0" w:color="auto"/>
            </w:tcBorders>
            <w:shd w:val="clear" w:color="000000" w:fill="FFFFFF"/>
            <w:vAlign w:val="center"/>
            <w:hideMark/>
          </w:tcPr>
          <w:p w14:paraId="5BF0968B" w14:textId="1B56216D" w:rsidR="00411150" w:rsidRPr="005E2AF4" w:rsidRDefault="00471B54" w:rsidP="00891566">
            <w:pPr>
              <w:jc w:val="right"/>
              <w:rPr>
                <w:color w:val="000000"/>
                <w:sz w:val="20"/>
                <w:szCs w:val="20"/>
                <w:lang w:val="es-ES_tradnl" w:eastAsia="en-CA"/>
              </w:rPr>
            </w:pPr>
            <w:r w:rsidRPr="005E2AF4">
              <w:rPr>
                <w:color w:val="000000"/>
                <w:sz w:val="20"/>
                <w:szCs w:val="20"/>
                <w:lang w:val="es-ES_tradnl" w:eastAsia="en-CA"/>
              </w:rPr>
              <w:t>3.</w:t>
            </w:r>
            <w:r w:rsidR="00411150" w:rsidRPr="005E2AF4">
              <w:rPr>
                <w:color w:val="000000"/>
                <w:sz w:val="20"/>
                <w:szCs w:val="20"/>
                <w:lang w:val="es-ES_tradnl" w:eastAsia="en-CA"/>
              </w:rPr>
              <w:t>43</w:t>
            </w:r>
            <w:r w:rsidR="007C22E3" w:rsidRPr="005E2AF4">
              <w:rPr>
                <w:color w:val="000000"/>
                <w:sz w:val="20"/>
                <w:szCs w:val="20"/>
                <w:lang w:val="es-ES_tradnl" w:eastAsia="en-CA"/>
              </w:rPr>
              <w:t>8.</w:t>
            </w:r>
            <w:r w:rsidR="00411150" w:rsidRPr="005E2AF4">
              <w:rPr>
                <w:color w:val="000000"/>
                <w:sz w:val="20"/>
                <w:szCs w:val="20"/>
                <w:lang w:val="es-ES_tradnl" w:eastAsia="en-CA"/>
              </w:rPr>
              <w:t>006</w:t>
            </w:r>
          </w:p>
        </w:tc>
        <w:tc>
          <w:tcPr>
            <w:tcW w:w="1134" w:type="dxa"/>
            <w:tcBorders>
              <w:top w:val="nil"/>
              <w:left w:val="nil"/>
              <w:bottom w:val="single" w:sz="4" w:space="0" w:color="auto"/>
              <w:right w:val="single" w:sz="4" w:space="0" w:color="auto"/>
            </w:tcBorders>
            <w:shd w:val="clear" w:color="000000" w:fill="FFFFFF"/>
            <w:vAlign w:val="center"/>
            <w:hideMark/>
          </w:tcPr>
          <w:p w14:paraId="37CC2C09" w14:textId="50DB1515"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3</w:t>
            </w:r>
            <w:r w:rsidR="00C71E98">
              <w:rPr>
                <w:color w:val="000000"/>
                <w:sz w:val="20"/>
                <w:szCs w:val="20"/>
                <w:lang w:val="es-ES_tradnl" w:eastAsia="en-CA"/>
              </w:rPr>
              <w:t>,</w:t>
            </w:r>
            <w:r w:rsidRPr="005E2AF4">
              <w:rPr>
                <w:color w:val="000000"/>
                <w:sz w:val="20"/>
                <w:szCs w:val="20"/>
                <w:lang w:val="es-ES_tradnl" w:eastAsia="en-CA"/>
              </w:rPr>
              <w:t>6</w:t>
            </w:r>
          </w:p>
        </w:tc>
        <w:tc>
          <w:tcPr>
            <w:tcW w:w="2863" w:type="dxa"/>
            <w:tcBorders>
              <w:top w:val="nil"/>
              <w:left w:val="nil"/>
              <w:bottom w:val="single" w:sz="4" w:space="0" w:color="auto"/>
              <w:right w:val="single" w:sz="4" w:space="0" w:color="auto"/>
            </w:tcBorders>
            <w:shd w:val="clear" w:color="000000" w:fill="FFFFFF"/>
            <w:vAlign w:val="center"/>
            <w:hideMark/>
          </w:tcPr>
          <w:p w14:paraId="2EC2316F" w14:textId="49EA2B3D" w:rsidR="00411150" w:rsidRPr="005E2AF4" w:rsidRDefault="00411150" w:rsidP="00891566">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134a</w:t>
            </w:r>
          </w:p>
        </w:tc>
      </w:tr>
      <w:tr w:rsidR="00411150" w:rsidRPr="005E2AF4" w14:paraId="6FD30056" w14:textId="77777777" w:rsidTr="004315C7">
        <w:trPr>
          <w:trHeight w:val="58"/>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757E0877" w14:textId="7AF9593E" w:rsidR="00411150" w:rsidRPr="005E2AF4" w:rsidRDefault="00127002" w:rsidP="00891566">
            <w:pPr>
              <w:jc w:val="left"/>
              <w:rPr>
                <w:color w:val="000000"/>
                <w:sz w:val="20"/>
                <w:szCs w:val="20"/>
                <w:lang w:val="es-ES_tradnl" w:eastAsia="en-CA"/>
              </w:rPr>
            </w:pPr>
            <w:r w:rsidRPr="005E2AF4">
              <w:rPr>
                <w:color w:val="000000"/>
                <w:sz w:val="20"/>
                <w:szCs w:val="20"/>
                <w:lang w:val="es-ES_tradnl" w:eastAsia="en-CA"/>
              </w:rPr>
              <w:t>Refrigeración</w:t>
            </w:r>
            <w:r w:rsidR="004D3F1B" w:rsidRPr="005E2AF4">
              <w:rPr>
                <w:color w:val="000000"/>
                <w:sz w:val="20"/>
                <w:szCs w:val="20"/>
                <w:lang w:val="es-ES_tradnl" w:eastAsia="en-CA"/>
              </w:rPr>
              <w:t xml:space="preserve"> </w:t>
            </w:r>
            <w:r w:rsidRPr="005E2AF4">
              <w:rPr>
                <w:color w:val="000000"/>
                <w:sz w:val="20"/>
                <w:szCs w:val="20"/>
                <w:lang w:val="es-ES_tradnl" w:eastAsia="en-CA"/>
              </w:rPr>
              <w:t>residencial</w:t>
            </w:r>
          </w:p>
        </w:tc>
        <w:tc>
          <w:tcPr>
            <w:tcW w:w="850" w:type="dxa"/>
            <w:tcBorders>
              <w:top w:val="nil"/>
              <w:left w:val="nil"/>
              <w:bottom w:val="single" w:sz="4" w:space="0" w:color="auto"/>
              <w:right w:val="single" w:sz="4" w:space="0" w:color="auto"/>
            </w:tcBorders>
            <w:shd w:val="clear" w:color="000000" w:fill="FFFFFF"/>
            <w:vAlign w:val="center"/>
            <w:hideMark/>
          </w:tcPr>
          <w:p w14:paraId="7F17BD6E" w14:textId="77777777" w:rsidR="00411150" w:rsidRPr="005E2AF4" w:rsidRDefault="00411150" w:rsidP="00891566">
            <w:pPr>
              <w:jc w:val="right"/>
              <w:rPr>
                <w:color w:val="000000"/>
                <w:sz w:val="20"/>
                <w:szCs w:val="20"/>
                <w:lang w:val="es-ES_tradnl" w:eastAsia="en-CA"/>
              </w:rPr>
            </w:pPr>
            <w:r w:rsidRPr="005E2AF4">
              <w:rPr>
                <w:color w:val="000000"/>
                <w:sz w:val="20"/>
                <w:szCs w:val="20"/>
                <w:lang w:val="es-ES_tradnl" w:eastAsia="en-CA"/>
              </w:rPr>
              <w:t>459</w:t>
            </w:r>
          </w:p>
        </w:tc>
        <w:tc>
          <w:tcPr>
            <w:tcW w:w="1134" w:type="dxa"/>
            <w:tcBorders>
              <w:top w:val="nil"/>
              <w:left w:val="nil"/>
              <w:bottom w:val="single" w:sz="4" w:space="0" w:color="auto"/>
              <w:right w:val="single" w:sz="4" w:space="0" w:color="auto"/>
            </w:tcBorders>
            <w:shd w:val="clear" w:color="000000" w:fill="FFFFFF"/>
            <w:vAlign w:val="center"/>
            <w:hideMark/>
          </w:tcPr>
          <w:p w14:paraId="4CCB1D12" w14:textId="7E6EC5BF"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0</w:t>
            </w:r>
            <w:r w:rsidR="00C71E98">
              <w:rPr>
                <w:color w:val="000000"/>
                <w:sz w:val="20"/>
                <w:szCs w:val="20"/>
                <w:lang w:val="es-ES_tradnl" w:eastAsia="en-CA"/>
              </w:rPr>
              <w:t>,</w:t>
            </w:r>
            <w:r w:rsidRPr="005E2AF4">
              <w:rPr>
                <w:color w:val="000000"/>
                <w:sz w:val="20"/>
                <w:szCs w:val="20"/>
                <w:lang w:val="es-ES_tradnl" w:eastAsia="en-CA"/>
              </w:rPr>
              <w:t>9</w:t>
            </w:r>
          </w:p>
        </w:tc>
        <w:tc>
          <w:tcPr>
            <w:tcW w:w="1134" w:type="dxa"/>
            <w:tcBorders>
              <w:top w:val="nil"/>
              <w:left w:val="nil"/>
              <w:bottom w:val="single" w:sz="4" w:space="0" w:color="auto"/>
              <w:right w:val="single" w:sz="4" w:space="0" w:color="auto"/>
            </w:tcBorders>
            <w:shd w:val="clear" w:color="000000" w:fill="FFFFFF"/>
            <w:vAlign w:val="center"/>
            <w:hideMark/>
          </w:tcPr>
          <w:p w14:paraId="27271BF9" w14:textId="7585CD9C" w:rsidR="00411150" w:rsidRPr="005E2AF4" w:rsidRDefault="00411150" w:rsidP="00891566">
            <w:pPr>
              <w:jc w:val="right"/>
              <w:rPr>
                <w:color w:val="000000"/>
                <w:sz w:val="20"/>
                <w:szCs w:val="20"/>
                <w:lang w:val="es-ES_tradnl" w:eastAsia="en-CA"/>
              </w:rPr>
            </w:pPr>
            <w:r w:rsidRPr="005E2AF4">
              <w:rPr>
                <w:color w:val="000000"/>
                <w:sz w:val="20"/>
                <w:szCs w:val="20"/>
                <w:lang w:val="es-ES_tradnl" w:eastAsia="en-CA"/>
              </w:rPr>
              <w:t>65</w:t>
            </w:r>
            <w:r w:rsidR="007C22E3" w:rsidRPr="005E2AF4">
              <w:rPr>
                <w:color w:val="000000"/>
                <w:sz w:val="20"/>
                <w:szCs w:val="20"/>
                <w:lang w:val="es-ES_tradnl" w:eastAsia="en-CA"/>
              </w:rPr>
              <w:t>6.</w:t>
            </w:r>
            <w:r w:rsidRPr="005E2AF4">
              <w:rPr>
                <w:color w:val="000000"/>
                <w:sz w:val="20"/>
                <w:szCs w:val="20"/>
                <w:lang w:val="es-ES_tradnl" w:eastAsia="en-CA"/>
              </w:rPr>
              <w:t>973</w:t>
            </w:r>
          </w:p>
        </w:tc>
        <w:tc>
          <w:tcPr>
            <w:tcW w:w="1134" w:type="dxa"/>
            <w:tcBorders>
              <w:top w:val="nil"/>
              <w:left w:val="nil"/>
              <w:bottom w:val="single" w:sz="4" w:space="0" w:color="auto"/>
              <w:right w:val="single" w:sz="4" w:space="0" w:color="auto"/>
            </w:tcBorders>
            <w:shd w:val="clear" w:color="000000" w:fill="FFFFFF"/>
            <w:vAlign w:val="center"/>
            <w:hideMark/>
          </w:tcPr>
          <w:p w14:paraId="2268F088" w14:textId="36276370"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0</w:t>
            </w:r>
            <w:r w:rsidR="00C71E98">
              <w:rPr>
                <w:color w:val="000000"/>
                <w:sz w:val="20"/>
                <w:szCs w:val="20"/>
                <w:lang w:val="es-ES_tradnl" w:eastAsia="en-CA"/>
              </w:rPr>
              <w:t>,</w:t>
            </w:r>
            <w:r w:rsidRPr="005E2AF4">
              <w:rPr>
                <w:color w:val="000000"/>
                <w:sz w:val="20"/>
                <w:szCs w:val="20"/>
                <w:lang w:val="es-ES_tradnl" w:eastAsia="en-CA"/>
              </w:rPr>
              <w:t>7</w:t>
            </w:r>
          </w:p>
        </w:tc>
        <w:tc>
          <w:tcPr>
            <w:tcW w:w="2863" w:type="dxa"/>
            <w:tcBorders>
              <w:top w:val="nil"/>
              <w:left w:val="nil"/>
              <w:bottom w:val="single" w:sz="4" w:space="0" w:color="auto"/>
              <w:right w:val="single" w:sz="4" w:space="0" w:color="auto"/>
            </w:tcBorders>
            <w:shd w:val="clear" w:color="000000" w:fill="FFFFFF"/>
            <w:vAlign w:val="center"/>
            <w:hideMark/>
          </w:tcPr>
          <w:p w14:paraId="2EE0596A" w14:textId="34BC31C2" w:rsidR="00411150" w:rsidRPr="005E2AF4" w:rsidRDefault="00411150" w:rsidP="00891566">
            <w:pPr>
              <w:jc w:val="left"/>
              <w:rPr>
                <w:sz w:val="20"/>
                <w:szCs w:val="20"/>
                <w:lang w:val="es-ES_tradnl" w:eastAsia="en-CA"/>
              </w:rPr>
            </w:pPr>
            <w:r w:rsidRPr="005E2AF4">
              <w:rPr>
                <w:sz w:val="20"/>
                <w:szCs w:val="20"/>
                <w:lang w:val="es-ES_tradnl" w:eastAsia="en-CA"/>
              </w:rPr>
              <w:t>HFC</w:t>
            </w:r>
            <w:r w:rsidR="00471B54" w:rsidRPr="005E2AF4">
              <w:rPr>
                <w:sz w:val="20"/>
                <w:szCs w:val="20"/>
                <w:lang w:val="es-ES_tradnl" w:eastAsia="en-CA"/>
              </w:rPr>
              <w:t>-</w:t>
            </w:r>
            <w:r w:rsidRPr="005E2AF4">
              <w:rPr>
                <w:sz w:val="20"/>
                <w:szCs w:val="20"/>
                <w:lang w:val="es-ES_tradnl" w:eastAsia="en-CA"/>
              </w:rPr>
              <w:t>134a</w:t>
            </w:r>
          </w:p>
        </w:tc>
      </w:tr>
      <w:tr w:rsidR="00411150" w:rsidRPr="005E2AF4" w14:paraId="3DE167F6" w14:textId="77777777" w:rsidTr="004315C7">
        <w:trPr>
          <w:trHeight w:val="110"/>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0CC0D25D" w14:textId="2AB0906A" w:rsidR="00411150" w:rsidRPr="005E2AF4" w:rsidRDefault="00471B54" w:rsidP="00891566">
            <w:pPr>
              <w:rPr>
                <w:color w:val="000000"/>
                <w:sz w:val="20"/>
                <w:szCs w:val="20"/>
                <w:lang w:val="es-ES_tradnl" w:eastAsia="en-CA"/>
              </w:rPr>
            </w:pPr>
            <w:r w:rsidRPr="005E2AF4">
              <w:rPr>
                <w:color w:val="000000"/>
                <w:sz w:val="20"/>
                <w:szCs w:val="20"/>
                <w:lang w:val="es-ES_tradnl" w:eastAsia="en-CA"/>
              </w:rPr>
              <w:t>Espuma</w:t>
            </w:r>
            <w:r w:rsidR="006F35CD">
              <w:rPr>
                <w:color w:val="000000"/>
                <w:sz w:val="20"/>
                <w:szCs w:val="20"/>
                <w:lang w:val="es-ES_tradnl" w:eastAsia="en-CA"/>
              </w:rPr>
              <w:t>s</w:t>
            </w:r>
          </w:p>
        </w:tc>
        <w:tc>
          <w:tcPr>
            <w:tcW w:w="850" w:type="dxa"/>
            <w:tcBorders>
              <w:top w:val="nil"/>
              <w:left w:val="nil"/>
              <w:bottom w:val="single" w:sz="4" w:space="0" w:color="auto"/>
              <w:right w:val="single" w:sz="4" w:space="0" w:color="auto"/>
            </w:tcBorders>
            <w:shd w:val="clear" w:color="000000" w:fill="FFFFFF"/>
            <w:vAlign w:val="center"/>
            <w:hideMark/>
          </w:tcPr>
          <w:p w14:paraId="5C52FBA5" w14:textId="1C47C3F9" w:rsidR="00411150" w:rsidRPr="005E2AF4" w:rsidRDefault="00471B54" w:rsidP="00891566">
            <w:pPr>
              <w:jc w:val="right"/>
              <w:rPr>
                <w:color w:val="000000"/>
                <w:sz w:val="20"/>
                <w:szCs w:val="20"/>
                <w:lang w:val="es-ES_tradnl" w:eastAsia="en-CA"/>
              </w:rPr>
            </w:pPr>
            <w:r w:rsidRPr="005E2AF4">
              <w:rPr>
                <w:color w:val="000000"/>
                <w:sz w:val="20"/>
                <w:szCs w:val="20"/>
                <w:lang w:val="es-ES_tradnl" w:eastAsia="en-CA"/>
              </w:rPr>
              <w:t>1.</w:t>
            </w:r>
            <w:r w:rsidR="00411150" w:rsidRPr="005E2AF4">
              <w:rPr>
                <w:color w:val="000000"/>
                <w:sz w:val="20"/>
                <w:szCs w:val="20"/>
                <w:lang w:val="es-ES_tradnl" w:eastAsia="en-CA"/>
              </w:rPr>
              <w:t>123</w:t>
            </w:r>
          </w:p>
        </w:tc>
        <w:tc>
          <w:tcPr>
            <w:tcW w:w="1134" w:type="dxa"/>
            <w:tcBorders>
              <w:top w:val="nil"/>
              <w:left w:val="nil"/>
              <w:bottom w:val="single" w:sz="4" w:space="0" w:color="auto"/>
              <w:right w:val="single" w:sz="4" w:space="0" w:color="auto"/>
            </w:tcBorders>
            <w:shd w:val="clear" w:color="000000" w:fill="FFFFFF"/>
            <w:vAlign w:val="center"/>
            <w:hideMark/>
          </w:tcPr>
          <w:p w14:paraId="768CDC2E" w14:textId="2C09DC44"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2</w:t>
            </w:r>
            <w:r w:rsidR="00C71E98">
              <w:rPr>
                <w:color w:val="000000"/>
                <w:sz w:val="20"/>
                <w:szCs w:val="20"/>
                <w:lang w:val="es-ES_tradnl" w:eastAsia="en-CA"/>
              </w:rPr>
              <w:t>,</w:t>
            </w:r>
            <w:r w:rsidRPr="005E2AF4">
              <w:rPr>
                <w:color w:val="000000"/>
                <w:sz w:val="20"/>
                <w:szCs w:val="20"/>
                <w:lang w:val="es-ES_tradnl" w:eastAsia="en-CA"/>
              </w:rPr>
              <w:t>3</w:t>
            </w:r>
          </w:p>
        </w:tc>
        <w:tc>
          <w:tcPr>
            <w:tcW w:w="1134" w:type="dxa"/>
            <w:tcBorders>
              <w:top w:val="nil"/>
              <w:left w:val="nil"/>
              <w:bottom w:val="single" w:sz="4" w:space="0" w:color="auto"/>
              <w:right w:val="single" w:sz="4" w:space="0" w:color="auto"/>
            </w:tcBorders>
            <w:shd w:val="clear" w:color="000000" w:fill="FFFFFF"/>
            <w:vAlign w:val="center"/>
            <w:hideMark/>
          </w:tcPr>
          <w:p w14:paraId="14E7B87D" w14:textId="66668658" w:rsidR="00411150" w:rsidRPr="005E2AF4" w:rsidRDefault="00411150" w:rsidP="00891566">
            <w:pPr>
              <w:jc w:val="right"/>
              <w:rPr>
                <w:color w:val="000000"/>
                <w:sz w:val="20"/>
                <w:szCs w:val="20"/>
                <w:lang w:val="es-ES_tradnl" w:eastAsia="en-CA"/>
              </w:rPr>
            </w:pPr>
            <w:r w:rsidRPr="005E2AF4">
              <w:rPr>
                <w:color w:val="000000"/>
                <w:sz w:val="20"/>
                <w:szCs w:val="20"/>
                <w:lang w:val="es-ES_tradnl" w:eastAsia="en-CA"/>
              </w:rPr>
              <w:t>97</w:t>
            </w:r>
            <w:r w:rsidR="00471B54" w:rsidRPr="005E2AF4">
              <w:rPr>
                <w:color w:val="000000"/>
                <w:sz w:val="20"/>
                <w:szCs w:val="20"/>
                <w:lang w:val="es-ES_tradnl" w:eastAsia="en-CA"/>
              </w:rPr>
              <w:t>0.</w:t>
            </w:r>
            <w:r w:rsidRPr="005E2AF4">
              <w:rPr>
                <w:color w:val="000000"/>
                <w:sz w:val="20"/>
                <w:szCs w:val="20"/>
                <w:lang w:val="es-ES_tradnl" w:eastAsia="en-CA"/>
              </w:rPr>
              <w:t>357</w:t>
            </w:r>
          </w:p>
        </w:tc>
        <w:tc>
          <w:tcPr>
            <w:tcW w:w="1134" w:type="dxa"/>
            <w:tcBorders>
              <w:top w:val="nil"/>
              <w:left w:val="nil"/>
              <w:bottom w:val="single" w:sz="4" w:space="0" w:color="auto"/>
              <w:right w:val="single" w:sz="4" w:space="0" w:color="auto"/>
            </w:tcBorders>
            <w:shd w:val="clear" w:color="000000" w:fill="FFFFFF"/>
            <w:vAlign w:val="center"/>
            <w:hideMark/>
          </w:tcPr>
          <w:p w14:paraId="189D5CEB" w14:textId="4FF7AD18"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1</w:t>
            </w:r>
            <w:r w:rsidR="00C71E98">
              <w:rPr>
                <w:color w:val="000000"/>
                <w:sz w:val="20"/>
                <w:szCs w:val="20"/>
                <w:lang w:val="es-ES_tradnl" w:eastAsia="en-CA"/>
              </w:rPr>
              <w:t>,</w:t>
            </w:r>
            <w:r w:rsidRPr="005E2AF4">
              <w:rPr>
                <w:color w:val="000000"/>
                <w:sz w:val="20"/>
                <w:szCs w:val="20"/>
                <w:lang w:val="es-ES_tradnl" w:eastAsia="en-CA"/>
              </w:rPr>
              <w:t>0</w:t>
            </w:r>
          </w:p>
        </w:tc>
        <w:tc>
          <w:tcPr>
            <w:tcW w:w="2863" w:type="dxa"/>
            <w:tcBorders>
              <w:top w:val="nil"/>
              <w:left w:val="nil"/>
              <w:bottom w:val="single" w:sz="4" w:space="0" w:color="auto"/>
              <w:right w:val="single" w:sz="4" w:space="0" w:color="auto"/>
            </w:tcBorders>
            <w:shd w:val="clear" w:color="000000" w:fill="FFFFFF"/>
            <w:vAlign w:val="center"/>
            <w:hideMark/>
          </w:tcPr>
          <w:p w14:paraId="68025E1D" w14:textId="466378BD" w:rsidR="00411150" w:rsidRPr="005279D2" w:rsidRDefault="00411150" w:rsidP="00891566">
            <w:pPr>
              <w:jc w:val="left"/>
              <w:rPr>
                <w:color w:val="000000"/>
                <w:sz w:val="20"/>
                <w:szCs w:val="20"/>
                <w:lang w:eastAsia="en-CA"/>
              </w:rPr>
            </w:pP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245fa,</w:t>
            </w:r>
            <w:r w:rsidR="004D3F1B" w:rsidRPr="005279D2">
              <w:rPr>
                <w:color w:val="000000"/>
                <w:sz w:val="20"/>
                <w:szCs w:val="20"/>
                <w:lang w:eastAsia="en-CA"/>
              </w:rPr>
              <w:t xml:space="preserve"> </w:t>
            </w: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365mfc,</w:t>
            </w:r>
            <w:r w:rsidR="004D3F1B" w:rsidRPr="005279D2">
              <w:rPr>
                <w:color w:val="000000"/>
                <w:sz w:val="20"/>
                <w:szCs w:val="20"/>
                <w:lang w:eastAsia="en-CA"/>
              </w:rPr>
              <w:t xml:space="preserve"> </w:t>
            </w: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134a</w:t>
            </w:r>
          </w:p>
        </w:tc>
      </w:tr>
      <w:tr w:rsidR="00411150" w:rsidRPr="005E2AF4" w14:paraId="04744D08" w14:textId="77777777" w:rsidTr="004315C7">
        <w:trPr>
          <w:trHeight w:val="58"/>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0B5E11A7" w14:textId="3FDF876A" w:rsidR="00411150" w:rsidRPr="005E2AF4" w:rsidRDefault="007869B9" w:rsidP="00891566">
            <w:pPr>
              <w:rPr>
                <w:color w:val="000000"/>
                <w:sz w:val="20"/>
                <w:szCs w:val="20"/>
                <w:lang w:val="es-ES_tradnl" w:eastAsia="en-CA"/>
              </w:rPr>
            </w:pPr>
            <w:r>
              <w:rPr>
                <w:color w:val="000000"/>
                <w:sz w:val="20"/>
                <w:szCs w:val="20"/>
                <w:lang w:val="es-ES_tradnl" w:eastAsia="en-CA"/>
              </w:rPr>
              <w:t>Aerosoles</w:t>
            </w:r>
          </w:p>
        </w:tc>
        <w:tc>
          <w:tcPr>
            <w:tcW w:w="850" w:type="dxa"/>
            <w:tcBorders>
              <w:top w:val="nil"/>
              <w:left w:val="nil"/>
              <w:bottom w:val="single" w:sz="4" w:space="0" w:color="auto"/>
              <w:right w:val="single" w:sz="4" w:space="0" w:color="auto"/>
            </w:tcBorders>
            <w:shd w:val="clear" w:color="000000" w:fill="FFFFFF"/>
            <w:vAlign w:val="center"/>
            <w:hideMark/>
          </w:tcPr>
          <w:p w14:paraId="32D7D982" w14:textId="6028CB64" w:rsidR="00411150" w:rsidRPr="005E2AF4" w:rsidRDefault="007C22E3" w:rsidP="00891566">
            <w:pPr>
              <w:jc w:val="right"/>
              <w:rPr>
                <w:color w:val="000000"/>
                <w:sz w:val="20"/>
                <w:szCs w:val="20"/>
                <w:lang w:val="es-ES_tradnl" w:eastAsia="en-CA"/>
              </w:rPr>
            </w:pPr>
            <w:r w:rsidRPr="005E2AF4">
              <w:rPr>
                <w:color w:val="000000"/>
                <w:sz w:val="20"/>
                <w:szCs w:val="20"/>
                <w:lang w:val="es-ES_tradnl" w:eastAsia="en-CA"/>
              </w:rPr>
              <w:t>6.</w:t>
            </w:r>
            <w:r w:rsidR="00411150" w:rsidRPr="005E2AF4">
              <w:rPr>
                <w:color w:val="000000"/>
                <w:sz w:val="20"/>
                <w:szCs w:val="20"/>
                <w:lang w:val="es-ES_tradnl" w:eastAsia="en-CA"/>
              </w:rPr>
              <w:t>337</w:t>
            </w:r>
          </w:p>
        </w:tc>
        <w:tc>
          <w:tcPr>
            <w:tcW w:w="1134" w:type="dxa"/>
            <w:tcBorders>
              <w:top w:val="nil"/>
              <w:left w:val="nil"/>
              <w:bottom w:val="single" w:sz="4" w:space="0" w:color="auto"/>
              <w:right w:val="single" w:sz="4" w:space="0" w:color="auto"/>
            </w:tcBorders>
            <w:shd w:val="clear" w:color="000000" w:fill="FFFFFF"/>
            <w:vAlign w:val="center"/>
            <w:hideMark/>
          </w:tcPr>
          <w:p w14:paraId="1DC01FA7" w14:textId="5982AE11"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13</w:t>
            </w:r>
            <w:r w:rsidR="00C71E98">
              <w:rPr>
                <w:color w:val="000000"/>
                <w:sz w:val="20"/>
                <w:szCs w:val="20"/>
                <w:lang w:val="es-ES_tradnl" w:eastAsia="en-CA"/>
              </w:rPr>
              <w:t>,</w:t>
            </w:r>
            <w:r w:rsidRPr="005E2AF4">
              <w:rPr>
                <w:color w:val="000000"/>
                <w:sz w:val="20"/>
                <w:szCs w:val="20"/>
                <w:lang w:val="es-ES_tradnl" w:eastAsia="en-CA"/>
              </w:rPr>
              <w:t>1</w:t>
            </w:r>
          </w:p>
        </w:tc>
        <w:tc>
          <w:tcPr>
            <w:tcW w:w="1134" w:type="dxa"/>
            <w:tcBorders>
              <w:top w:val="nil"/>
              <w:left w:val="nil"/>
              <w:bottom w:val="single" w:sz="4" w:space="0" w:color="auto"/>
              <w:right w:val="single" w:sz="4" w:space="0" w:color="auto"/>
            </w:tcBorders>
            <w:shd w:val="clear" w:color="000000" w:fill="FFFFFF"/>
            <w:vAlign w:val="center"/>
            <w:hideMark/>
          </w:tcPr>
          <w:p w14:paraId="6E8B11D2" w14:textId="641705A8" w:rsidR="00411150" w:rsidRPr="005E2AF4" w:rsidRDefault="00471B54" w:rsidP="00891566">
            <w:pPr>
              <w:jc w:val="right"/>
              <w:rPr>
                <w:color w:val="000000"/>
                <w:sz w:val="20"/>
                <w:szCs w:val="20"/>
                <w:lang w:val="es-ES_tradnl" w:eastAsia="en-CA"/>
              </w:rPr>
            </w:pPr>
            <w:r w:rsidRPr="005E2AF4">
              <w:rPr>
                <w:color w:val="000000"/>
                <w:sz w:val="20"/>
                <w:szCs w:val="20"/>
                <w:lang w:val="es-ES_tradnl" w:eastAsia="en-CA"/>
              </w:rPr>
              <w:t>1.</w:t>
            </w:r>
            <w:r w:rsidR="00411150" w:rsidRPr="005E2AF4">
              <w:rPr>
                <w:color w:val="000000"/>
                <w:sz w:val="20"/>
                <w:szCs w:val="20"/>
                <w:lang w:val="es-ES_tradnl" w:eastAsia="en-CA"/>
              </w:rPr>
              <w:t>66</w:t>
            </w:r>
            <w:r w:rsidR="007C22E3" w:rsidRPr="005E2AF4">
              <w:rPr>
                <w:color w:val="000000"/>
                <w:sz w:val="20"/>
                <w:szCs w:val="20"/>
                <w:lang w:val="es-ES_tradnl" w:eastAsia="en-CA"/>
              </w:rPr>
              <w:t>9.</w:t>
            </w:r>
            <w:r w:rsidR="00411150" w:rsidRPr="005E2AF4">
              <w:rPr>
                <w:color w:val="000000"/>
                <w:sz w:val="20"/>
                <w:szCs w:val="20"/>
                <w:lang w:val="es-ES_tradnl" w:eastAsia="en-CA"/>
              </w:rPr>
              <w:t>201</w:t>
            </w:r>
          </w:p>
        </w:tc>
        <w:tc>
          <w:tcPr>
            <w:tcW w:w="1134" w:type="dxa"/>
            <w:tcBorders>
              <w:top w:val="nil"/>
              <w:left w:val="nil"/>
              <w:bottom w:val="single" w:sz="4" w:space="0" w:color="auto"/>
              <w:right w:val="single" w:sz="4" w:space="0" w:color="auto"/>
            </w:tcBorders>
            <w:shd w:val="clear" w:color="000000" w:fill="FFFFFF"/>
            <w:vAlign w:val="center"/>
            <w:hideMark/>
          </w:tcPr>
          <w:p w14:paraId="6837A26B" w14:textId="1AC12165"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1</w:t>
            </w:r>
            <w:r w:rsidR="00C71E98">
              <w:rPr>
                <w:color w:val="000000"/>
                <w:sz w:val="20"/>
                <w:szCs w:val="20"/>
                <w:lang w:val="es-ES_tradnl" w:eastAsia="en-CA"/>
              </w:rPr>
              <w:t>,</w:t>
            </w:r>
            <w:r w:rsidRPr="005E2AF4">
              <w:rPr>
                <w:color w:val="000000"/>
                <w:sz w:val="20"/>
                <w:szCs w:val="20"/>
                <w:lang w:val="es-ES_tradnl" w:eastAsia="en-CA"/>
              </w:rPr>
              <w:t>7</w:t>
            </w:r>
          </w:p>
        </w:tc>
        <w:tc>
          <w:tcPr>
            <w:tcW w:w="2863" w:type="dxa"/>
            <w:tcBorders>
              <w:top w:val="nil"/>
              <w:left w:val="nil"/>
              <w:bottom w:val="single" w:sz="4" w:space="0" w:color="auto"/>
              <w:right w:val="single" w:sz="4" w:space="0" w:color="auto"/>
            </w:tcBorders>
            <w:shd w:val="clear" w:color="000000" w:fill="FFFFFF"/>
            <w:vAlign w:val="center"/>
            <w:hideMark/>
          </w:tcPr>
          <w:p w14:paraId="395EC9E6" w14:textId="10F85F60" w:rsidR="00411150" w:rsidRPr="005E2AF4" w:rsidRDefault="00411150" w:rsidP="00891566">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152a,</w:t>
            </w:r>
            <w:r w:rsidR="004D3F1B" w:rsidRPr="005E2AF4">
              <w:rPr>
                <w:color w:val="000000"/>
                <w:sz w:val="20"/>
                <w:szCs w:val="20"/>
                <w:lang w:val="es-ES_tradnl" w:eastAsia="en-CA"/>
              </w:rPr>
              <w:t xml:space="preserve"> </w:t>
            </w: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134a</w:t>
            </w:r>
          </w:p>
        </w:tc>
      </w:tr>
      <w:tr w:rsidR="00411150" w:rsidRPr="005E2AF4" w14:paraId="56FCFF4D" w14:textId="77777777" w:rsidTr="004315C7">
        <w:trPr>
          <w:trHeight w:val="58"/>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7CBBE287" w14:textId="3F2200AA" w:rsidR="00411150" w:rsidRPr="005E2AF4" w:rsidRDefault="00471B54" w:rsidP="00891566">
            <w:pPr>
              <w:rPr>
                <w:color w:val="000000"/>
                <w:sz w:val="20"/>
                <w:szCs w:val="20"/>
                <w:lang w:val="es-ES_tradnl" w:eastAsia="en-CA"/>
              </w:rPr>
            </w:pPr>
            <w:r w:rsidRPr="005E2AF4">
              <w:rPr>
                <w:color w:val="000000"/>
                <w:sz w:val="20"/>
                <w:szCs w:val="20"/>
                <w:lang w:val="es-ES_tradnl" w:eastAsia="en-CA"/>
              </w:rPr>
              <w:t>Extinción</w:t>
            </w:r>
            <w:r w:rsidR="004D3F1B" w:rsidRPr="005E2AF4">
              <w:rPr>
                <w:color w:val="000000"/>
                <w:sz w:val="20"/>
                <w:szCs w:val="20"/>
                <w:lang w:val="es-ES_tradnl" w:eastAsia="en-CA"/>
              </w:rPr>
              <w:t xml:space="preserve"> </w:t>
            </w:r>
            <w:r w:rsidRPr="005E2AF4">
              <w:rPr>
                <w:color w:val="000000"/>
                <w:sz w:val="20"/>
                <w:szCs w:val="20"/>
                <w:lang w:val="es-ES_tradnl" w:eastAsia="en-CA"/>
              </w:rPr>
              <w:t>de</w:t>
            </w:r>
            <w:r w:rsidR="004D3F1B" w:rsidRPr="005E2AF4">
              <w:rPr>
                <w:color w:val="000000"/>
                <w:sz w:val="20"/>
                <w:szCs w:val="20"/>
                <w:lang w:val="es-ES_tradnl" w:eastAsia="en-CA"/>
              </w:rPr>
              <w:t xml:space="preserve"> </w:t>
            </w:r>
            <w:r w:rsidRPr="005E2AF4">
              <w:rPr>
                <w:color w:val="000000"/>
                <w:sz w:val="20"/>
                <w:szCs w:val="20"/>
                <w:lang w:val="es-ES_tradnl" w:eastAsia="en-CA"/>
              </w:rPr>
              <w:t>incendios</w:t>
            </w:r>
          </w:p>
        </w:tc>
        <w:tc>
          <w:tcPr>
            <w:tcW w:w="850" w:type="dxa"/>
            <w:tcBorders>
              <w:top w:val="nil"/>
              <w:left w:val="nil"/>
              <w:bottom w:val="single" w:sz="4" w:space="0" w:color="auto"/>
              <w:right w:val="single" w:sz="4" w:space="0" w:color="auto"/>
            </w:tcBorders>
            <w:shd w:val="clear" w:color="000000" w:fill="FFFFFF"/>
            <w:vAlign w:val="center"/>
            <w:hideMark/>
          </w:tcPr>
          <w:p w14:paraId="4EEE3ED7" w14:textId="77777777" w:rsidR="00411150" w:rsidRPr="005E2AF4" w:rsidRDefault="00411150" w:rsidP="00891566">
            <w:pPr>
              <w:jc w:val="right"/>
              <w:rPr>
                <w:color w:val="000000"/>
                <w:sz w:val="20"/>
                <w:szCs w:val="20"/>
                <w:lang w:val="es-ES_tradnl" w:eastAsia="en-CA"/>
              </w:rPr>
            </w:pPr>
            <w:r w:rsidRPr="005E2AF4">
              <w:rPr>
                <w:color w:val="000000"/>
                <w:sz w:val="20"/>
                <w:szCs w:val="20"/>
                <w:lang w:val="es-ES_tradnl" w:eastAsia="en-CA"/>
              </w:rPr>
              <w:t>921</w:t>
            </w:r>
          </w:p>
        </w:tc>
        <w:tc>
          <w:tcPr>
            <w:tcW w:w="1134" w:type="dxa"/>
            <w:tcBorders>
              <w:top w:val="nil"/>
              <w:left w:val="nil"/>
              <w:bottom w:val="single" w:sz="4" w:space="0" w:color="auto"/>
              <w:right w:val="single" w:sz="4" w:space="0" w:color="auto"/>
            </w:tcBorders>
            <w:shd w:val="clear" w:color="000000" w:fill="FFFFFF"/>
            <w:vAlign w:val="center"/>
            <w:hideMark/>
          </w:tcPr>
          <w:p w14:paraId="24EDAA3B" w14:textId="5169229E"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1</w:t>
            </w:r>
            <w:r w:rsidR="00C71E98">
              <w:rPr>
                <w:color w:val="000000"/>
                <w:sz w:val="20"/>
                <w:szCs w:val="20"/>
                <w:lang w:val="es-ES_tradnl" w:eastAsia="en-CA"/>
              </w:rPr>
              <w:t>,</w:t>
            </w:r>
            <w:r w:rsidRPr="005E2AF4">
              <w:rPr>
                <w:color w:val="000000"/>
                <w:sz w:val="20"/>
                <w:szCs w:val="20"/>
                <w:lang w:val="es-ES_tradnl" w:eastAsia="en-CA"/>
              </w:rPr>
              <w:t>9</w:t>
            </w:r>
          </w:p>
        </w:tc>
        <w:tc>
          <w:tcPr>
            <w:tcW w:w="1134" w:type="dxa"/>
            <w:tcBorders>
              <w:top w:val="nil"/>
              <w:left w:val="nil"/>
              <w:bottom w:val="single" w:sz="4" w:space="0" w:color="auto"/>
              <w:right w:val="single" w:sz="4" w:space="0" w:color="auto"/>
            </w:tcBorders>
            <w:shd w:val="clear" w:color="000000" w:fill="FFFFFF"/>
            <w:vAlign w:val="center"/>
            <w:hideMark/>
          </w:tcPr>
          <w:p w14:paraId="4CA85108" w14:textId="313183FC" w:rsidR="00411150" w:rsidRPr="005E2AF4" w:rsidRDefault="00471B54" w:rsidP="00891566">
            <w:pPr>
              <w:jc w:val="right"/>
              <w:rPr>
                <w:color w:val="000000"/>
                <w:sz w:val="20"/>
                <w:szCs w:val="20"/>
                <w:lang w:val="es-ES_tradnl" w:eastAsia="en-CA"/>
              </w:rPr>
            </w:pPr>
            <w:r w:rsidRPr="005E2AF4">
              <w:rPr>
                <w:color w:val="000000"/>
                <w:sz w:val="20"/>
                <w:szCs w:val="20"/>
                <w:lang w:val="es-ES_tradnl" w:eastAsia="en-CA"/>
              </w:rPr>
              <w:t>3.</w:t>
            </w:r>
            <w:r w:rsidR="00411150" w:rsidRPr="005E2AF4">
              <w:rPr>
                <w:color w:val="000000"/>
                <w:sz w:val="20"/>
                <w:szCs w:val="20"/>
                <w:lang w:val="es-ES_tradnl" w:eastAsia="en-CA"/>
              </w:rPr>
              <w:t>36</w:t>
            </w:r>
            <w:r w:rsidRPr="005E2AF4">
              <w:rPr>
                <w:color w:val="000000"/>
                <w:sz w:val="20"/>
                <w:szCs w:val="20"/>
                <w:lang w:val="es-ES_tradnl" w:eastAsia="en-CA"/>
              </w:rPr>
              <w:t>2.</w:t>
            </w:r>
            <w:r w:rsidR="00411150" w:rsidRPr="005E2AF4">
              <w:rPr>
                <w:color w:val="000000"/>
                <w:sz w:val="20"/>
                <w:szCs w:val="20"/>
                <w:lang w:val="es-ES_tradnl" w:eastAsia="en-CA"/>
              </w:rPr>
              <w:t>658</w:t>
            </w:r>
          </w:p>
        </w:tc>
        <w:tc>
          <w:tcPr>
            <w:tcW w:w="1134" w:type="dxa"/>
            <w:tcBorders>
              <w:top w:val="nil"/>
              <w:left w:val="nil"/>
              <w:bottom w:val="single" w:sz="4" w:space="0" w:color="auto"/>
              <w:right w:val="single" w:sz="4" w:space="0" w:color="auto"/>
            </w:tcBorders>
            <w:shd w:val="clear" w:color="000000" w:fill="FFFFFF"/>
            <w:vAlign w:val="center"/>
            <w:hideMark/>
          </w:tcPr>
          <w:p w14:paraId="70397133" w14:textId="500A3B38"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3</w:t>
            </w:r>
            <w:r w:rsidR="00C71E98">
              <w:rPr>
                <w:color w:val="000000"/>
                <w:sz w:val="20"/>
                <w:szCs w:val="20"/>
                <w:lang w:val="es-ES_tradnl" w:eastAsia="en-CA"/>
              </w:rPr>
              <w:t>,</w:t>
            </w:r>
            <w:r w:rsidRPr="005E2AF4">
              <w:rPr>
                <w:color w:val="000000"/>
                <w:sz w:val="20"/>
                <w:szCs w:val="20"/>
                <w:lang w:val="es-ES_tradnl" w:eastAsia="en-CA"/>
              </w:rPr>
              <w:t>5</w:t>
            </w:r>
          </w:p>
        </w:tc>
        <w:tc>
          <w:tcPr>
            <w:tcW w:w="2863" w:type="dxa"/>
            <w:tcBorders>
              <w:top w:val="nil"/>
              <w:left w:val="nil"/>
              <w:bottom w:val="single" w:sz="4" w:space="0" w:color="auto"/>
              <w:right w:val="single" w:sz="4" w:space="0" w:color="auto"/>
            </w:tcBorders>
            <w:shd w:val="clear" w:color="000000" w:fill="FFFFFF"/>
            <w:vAlign w:val="center"/>
            <w:hideMark/>
          </w:tcPr>
          <w:p w14:paraId="66B8B4CD" w14:textId="0A26D555" w:rsidR="00411150" w:rsidRPr="005279D2" w:rsidRDefault="00411150" w:rsidP="00C92649">
            <w:pPr>
              <w:ind w:right="-106"/>
              <w:jc w:val="left"/>
              <w:rPr>
                <w:color w:val="000000"/>
                <w:sz w:val="20"/>
                <w:szCs w:val="20"/>
                <w:lang w:eastAsia="en-CA"/>
              </w:rPr>
            </w:pP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12</w:t>
            </w:r>
            <w:r w:rsidR="007C22E3" w:rsidRPr="005279D2">
              <w:rPr>
                <w:color w:val="000000"/>
                <w:sz w:val="20"/>
                <w:szCs w:val="20"/>
                <w:lang w:eastAsia="en-CA"/>
              </w:rPr>
              <w:t>5.</w:t>
            </w:r>
            <w:r w:rsidR="004D3F1B" w:rsidRPr="005279D2">
              <w:rPr>
                <w:color w:val="000000"/>
                <w:sz w:val="20"/>
                <w:szCs w:val="20"/>
                <w:lang w:eastAsia="en-CA"/>
              </w:rPr>
              <w:t xml:space="preserve"> </w:t>
            </w: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227ea,</w:t>
            </w:r>
            <w:r w:rsidR="004D3F1B" w:rsidRPr="005279D2">
              <w:rPr>
                <w:color w:val="000000"/>
                <w:sz w:val="20"/>
                <w:szCs w:val="20"/>
                <w:lang w:eastAsia="en-CA"/>
              </w:rPr>
              <w:t xml:space="preserve"> </w:t>
            </w:r>
            <w:r w:rsidRPr="005279D2">
              <w:rPr>
                <w:color w:val="000000"/>
                <w:sz w:val="20"/>
                <w:szCs w:val="20"/>
                <w:lang w:eastAsia="en-CA"/>
              </w:rPr>
              <w:t>HFC</w:t>
            </w:r>
            <w:r w:rsidR="00471B54" w:rsidRPr="005279D2">
              <w:rPr>
                <w:color w:val="000000"/>
                <w:sz w:val="20"/>
                <w:szCs w:val="20"/>
                <w:lang w:eastAsia="en-CA"/>
              </w:rPr>
              <w:t>-</w:t>
            </w:r>
            <w:r w:rsidRPr="005279D2">
              <w:rPr>
                <w:color w:val="000000"/>
                <w:sz w:val="20"/>
                <w:szCs w:val="20"/>
                <w:lang w:eastAsia="en-CA"/>
              </w:rPr>
              <w:t>236fa</w:t>
            </w:r>
          </w:p>
        </w:tc>
      </w:tr>
      <w:tr w:rsidR="00411150" w:rsidRPr="005E2AF4" w14:paraId="22556A81" w14:textId="77777777" w:rsidTr="004315C7">
        <w:trPr>
          <w:trHeight w:val="58"/>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42DB1D37" w14:textId="7EACA3DF" w:rsidR="00411150" w:rsidRPr="005E2AF4" w:rsidRDefault="0076363D" w:rsidP="00891566">
            <w:pPr>
              <w:rPr>
                <w:color w:val="000000"/>
                <w:sz w:val="20"/>
                <w:szCs w:val="20"/>
                <w:lang w:val="es-ES_tradnl" w:eastAsia="en-CA"/>
              </w:rPr>
            </w:pPr>
            <w:r w:rsidRPr="005E2AF4">
              <w:rPr>
                <w:color w:val="000000"/>
                <w:sz w:val="20"/>
                <w:szCs w:val="20"/>
                <w:lang w:val="es-ES_tradnl" w:eastAsia="en-CA"/>
              </w:rPr>
              <w:t>Solventes</w:t>
            </w:r>
          </w:p>
        </w:tc>
        <w:tc>
          <w:tcPr>
            <w:tcW w:w="850" w:type="dxa"/>
            <w:tcBorders>
              <w:top w:val="nil"/>
              <w:left w:val="nil"/>
              <w:bottom w:val="single" w:sz="4" w:space="0" w:color="auto"/>
              <w:right w:val="single" w:sz="4" w:space="0" w:color="auto"/>
            </w:tcBorders>
            <w:shd w:val="clear" w:color="000000" w:fill="FFFFFF"/>
            <w:vAlign w:val="center"/>
            <w:hideMark/>
          </w:tcPr>
          <w:p w14:paraId="6AFCA490" w14:textId="77777777" w:rsidR="00411150" w:rsidRPr="005E2AF4" w:rsidRDefault="00411150" w:rsidP="00891566">
            <w:pPr>
              <w:jc w:val="right"/>
              <w:rPr>
                <w:color w:val="000000"/>
                <w:sz w:val="20"/>
                <w:szCs w:val="20"/>
                <w:lang w:val="es-ES_tradnl" w:eastAsia="en-CA"/>
              </w:rPr>
            </w:pPr>
            <w:r w:rsidRPr="005E2AF4">
              <w:rPr>
                <w:color w:val="000000"/>
                <w:sz w:val="20"/>
                <w:szCs w:val="20"/>
                <w:lang w:val="es-ES_tradnl" w:eastAsia="en-CA"/>
              </w:rPr>
              <w:t>4</w:t>
            </w:r>
          </w:p>
        </w:tc>
        <w:tc>
          <w:tcPr>
            <w:tcW w:w="1134" w:type="dxa"/>
            <w:tcBorders>
              <w:top w:val="nil"/>
              <w:left w:val="nil"/>
              <w:bottom w:val="single" w:sz="4" w:space="0" w:color="auto"/>
              <w:right w:val="single" w:sz="4" w:space="0" w:color="auto"/>
            </w:tcBorders>
            <w:shd w:val="clear" w:color="000000" w:fill="FFFFFF"/>
            <w:vAlign w:val="center"/>
            <w:hideMark/>
          </w:tcPr>
          <w:p w14:paraId="7942237E" w14:textId="4D329A00"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0</w:t>
            </w:r>
            <w:r w:rsidR="00C71E98">
              <w:rPr>
                <w:color w:val="000000"/>
                <w:sz w:val="20"/>
                <w:szCs w:val="20"/>
                <w:lang w:val="es-ES_tradnl" w:eastAsia="en-CA"/>
              </w:rPr>
              <w:t>,</w:t>
            </w:r>
            <w:r w:rsidRPr="005E2AF4">
              <w:rPr>
                <w:color w:val="000000"/>
                <w:sz w:val="20"/>
                <w:szCs w:val="20"/>
                <w:lang w:val="es-ES_tradnl" w:eastAsia="en-CA"/>
              </w:rPr>
              <w:t>0</w:t>
            </w:r>
          </w:p>
        </w:tc>
        <w:tc>
          <w:tcPr>
            <w:tcW w:w="1134" w:type="dxa"/>
            <w:tcBorders>
              <w:top w:val="nil"/>
              <w:left w:val="nil"/>
              <w:bottom w:val="single" w:sz="4" w:space="0" w:color="auto"/>
              <w:right w:val="single" w:sz="4" w:space="0" w:color="auto"/>
            </w:tcBorders>
            <w:shd w:val="clear" w:color="000000" w:fill="FFFFFF"/>
            <w:vAlign w:val="center"/>
            <w:hideMark/>
          </w:tcPr>
          <w:p w14:paraId="79588A49" w14:textId="2CF954D5" w:rsidR="00411150" w:rsidRPr="005E2AF4" w:rsidRDefault="007C22E3" w:rsidP="00891566">
            <w:pPr>
              <w:jc w:val="right"/>
              <w:rPr>
                <w:color w:val="000000"/>
                <w:sz w:val="20"/>
                <w:szCs w:val="20"/>
                <w:lang w:val="es-ES_tradnl" w:eastAsia="en-CA"/>
              </w:rPr>
            </w:pPr>
            <w:r w:rsidRPr="005E2AF4">
              <w:rPr>
                <w:color w:val="000000"/>
                <w:sz w:val="20"/>
                <w:szCs w:val="20"/>
                <w:lang w:val="es-ES_tradnl" w:eastAsia="en-CA"/>
              </w:rPr>
              <w:t>6.</w:t>
            </w:r>
            <w:r w:rsidR="00411150" w:rsidRPr="005E2AF4">
              <w:rPr>
                <w:color w:val="000000"/>
                <w:sz w:val="20"/>
                <w:szCs w:val="20"/>
                <w:lang w:val="es-ES_tradnl" w:eastAsia="en-CA"/>
              </w:rPr>
              <w:t>346</w:t>
            </w:r>
          </w:p>
        </w:tc>
        <w:tc>
          <w:tcPr>
            <w:tcW w:w="1134" w:type="dxa"/>
            <w:tcBorders>
              <w:top w:val="nil"/>
              <w:left w:val="nil"/>
              <w:bottom w:val="single" w:sz="4" w:space="0" w:color="auto"/>
              <w:right w:val="single" w:sz="4" w:space="0" w:color="auto"/>
            </w:tcBorders>
            <w:shd w:val="clear" w:color="000000" w:fill="FFFFFF"/>
            <w:vAlign w:val="center"/>
            <w:hideMark/>
          </w:tcPr>
          <w:p w14:paraId="54BE19EA" w14:textId="02F5BCFE" w:rsidR="00411150" w:rsidRPr="005E2AF4" w:rsidRDefault="00411150" w:rsidP="00C92649">
            <w:pPr>
              <w:jc w:val="center"/>
              <w:rPr>
                <w:color w:val="000000"/>
                <w:sz w:val="20"/>
                <w:szCs w:val="20"/>
                <w:lang w:val="es-ES_tradnl" w:eastAsia="en-CA"/>
              </w:rPr>
            </w:pPr>
            <w:r w:rsidRPr="005E2AF4">
              <w:rPr>
                <w:color w:val="000000"/>
                <w:sz w:val="20"/>
                <w:szCs w:val="20"/>
                <w:lang w:val="es-ES_tradnl" w:eastAsia="en-CA"/>
              </w:rPr>
              <w:t>0</w:t>
            </w:r>
            <w:r w:rsidR="00C71E98">
              <w:rPr>
                <w:color w:val="000000"/>
                <w:sz w:val="20"/>
                <w:szCs w:val="20"/>
                <w:lang w:val="es-ES_tradnl" w:eastAsia="en-CA"/>
              </w:rPr>
              <w:t>,</w:t>
            </w:r>
            <w:r w:rsidRPr="005E2AF4">
              <w:rPr>
                <w:color w:val="000000"/>
                <w:sz w:val="20"/>
                <w:szCs w:val="20"/>
                <w:lang w:val="es-ES_tradnl" w:eastAsia="en-CA"/>
              </w:rPr>
              <w:t>0</w:t>
            </w:r>
          </w:p>
        </w:tc>
        <w:tc>
          <w:tcPr>
            <w:tcW w:w="2863" w:type="dxa"/>
            <w:tcBorders>
              <w:top w:val="nil"/>
              <w:left w:val="nil"/>
              <w:bottom w:val="single" w:sz="4" w:space="0" w:color="auto"/>
              <w:right w:val="single" w:sz="4" w:space="0" w:color="auto"/>
            </w:tcBorders>
            <w:shd w:val="clear" w:color="000000" w:fill="FFFFFF"/>
            <w:vAlign w:val="center"/>
            <w:hideMark/>
          </w:tcPr>
          <w:p w14:paraId="1BF5088B" w14:textId="7D7B224D" w:rsidR="00411150" w:rsidRPr="005E2AF4" w:rsidRDefault="00411150" w:rsidP="00891566">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43</w:t>
            </w:r>
            <w:r w:rsidR="00471B54" w:rsidRPr="005E2AF4">
              <w:rPr>
                <w:color w:val="000000"/>
                <w:sz w:val="20"/>
                <w:szCs w:val="20"/>
                <w:lang w:val="es-ES_tradnl" w:eastAsia="en-CA"/>
              </w:rPr>
              <w:t>-</w:t>
            </w:r>
            <w:r w:rsidRPr="005E2AF4">
              <w:rPr>
                <w:color w:val="000000"/>
                <w:sz w:val="20"/>
                <w:szCs w:val="20"/>
                <w:lang w:val="es-ES_tradnl" w:eastAsia="en-CA"/>
              </w:rPr>
              <w:t>10mee</w:t>
            </w:r>
          </w:p>
        </w:tc>
      </w:tr>
      <w:tr w:rsidR="00411150" w:rsidRPr="005E2AF4" w14:paraId="7E8AC450" w14:textId="77777777" w:rsidTr="004315C7">
        <w:trPr>
          <w:trHeight w:val="288"/>
        </w:trPr>
        <w:tc>
          <w:tcPr>
            <w:tcW w:w="22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E39E92" w14:textId="6CC351C4" w:rsidR="00411150" w:rsidRPr="005E2AF4" w:rsidRDefault="00411150" w:rsidP="00E77478">
            <w:pPr>
              <w:jc w:val="left"/>
              <w:rPr>
                <w:b/>
                <w:bCs/>
                <w:color w:val="000000"/>
                <w:sz w:val="20"/>
                <w:szCs w:val="20"/>
                <w:lang w:val="es-ES_tradnl" w:eastAsia="en-CA"/>
              </w:rPr>
            </w:pP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r w:rsidR="00471B54" w:rsidRPr="005E2AF4">
              <w:rPr>
                <w:b/>
                <w:bCs/>
                <w:color w:val="000000"/>
                <w:sz w:val="20"/>
                <w:szCs w:val="20"/>
                <w:lang w:val="es-ES_tradnl" w:eastAsia="en-CA"/>
              </w:rPr>
              <w:t>fabricación</w:t>
            </w:r>
          </w:p>
        </w:tc>
        <w:tc>
          <w:tcPr>
            <w:tcW w:w="850" w:type="dxa"/>
            <w:tcBorders>
              <w:top w:val="single" w:sz="4" w:space="0" w:color="auto"/>
              <w:left w:val="nil"/>
              <w:bottom w:val="single" w:sz="4" w:space="0" w:color="auto"/>
              <w:right w:val="nil"/>
            </w:tcBorders>
            <w:shd w:val="clear" w:color="000000" w:fill="FFFFFF"/>
            <w:vAlign w:val="center"/>
            <w:hideMark/>
          </w:tcPr>
          <w:p w14:paraId="54471A5C" w14:textId="6E4D31A9" w:rsidR="00411150" w:rsidRPr="005E2AF4" w:rsidRDefault="00411150" w:rsidP="00AB2504">
            <w:pPr>
              <w:jc w:val="right"/>
              <w:rPr>
                <w:b/>
                <w:bCs/>
                <w:color w:val="000000"/>
                <w:sz w:val="20"/>
                <w:szCs w:val="20"/>
                <w:lang w:val="es-ES_tradnl" w:eastAsia="en-CA"/>
              </w:rPr>
            </w:pPr>
            <w:r w:rsidRPr="005E2AF4">
              <w:rPr>
                <w:b/>
                <w:bCs/>
                <w:color w:val="000000"/>
                <w:sz w:val="20"/>
                <w:szCs w:val="20"/>
                <w:lang w:val="es-ES_tradnl" w:eastAsia="en-CA"/>
              </w:rPr>
              <w:t>2</w:t>
            </w:r>
            <w:r w:rsidR="00471B54" w:rsidRPr="005E2AF4">
              <w:rPr>
                <w:b/>
                <w:bCs/>
                <w:color w:val="000000"/>
                <w:sz w:val="20"/>
                <w:szCs w:val="20"/>
                <w:lang w:val="es-ES_tradnl" w:eastAsia="en-CA"/>
              </w:rPr>
              <w:t>4.</w:t>
            </w:r>
            <w:r w:rsidRPr="005E2AF4">
              <w:rPr>
                <w:b/>
                <w:bCs/>
                <w:color w:val="000000"/>
                <w:sz w:val="20"/>
                <w:szCs w:val="20"/>
                <w:lang w:val="es-ES_tradnl" w:eastAsia="en-CA"/>
              </w:rPr>
              <w:t>027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CB14A9" w14:textId="379170B9" w:rsidR="00411150" w:rsidRPr="005E2AF4" w:rsidRDefault="00411150" w:rsidP="00C92649">
            <w:pPr>
              <w:jc w:val="center"/>
              <w:rPr>
                <w:b/>
                <w:bCs/>
                <w:color w:val="000000"/>
                <w:sz w:val="20"/>
                <w:szCs w:val="20"/>
                <w:lang w:val="es-ES_tradnl" w:eastAsia="en-CA"/>
              </w:rPr>
            </w:pPr>
            <w:r w:rsidRPr="005E2AF4">
              <w:rPr>
                <w:b/>
                <w:bCs/>
                <w:color w:val="000000"/>
                <w:sz w:val="20"/>
                <w:szCs w:val="20"/>
                <w:lang w:val="es-ES_tradnl" w:eastAsia="en-CA"/>
              </w:rPr>
              <w:t>49</w:t>
            </w:r>
            <w:r w:rsidR="00C71E98">
              <w:rPr>
                <w:b/>
                <w:bCs/>
                <w:color w:val="000000"/>
                <w:sz w:val="20"/>
                <w:szCs w:val="20"/>
                <w:lang w:val="es-ES_tradnl" w:eastAsia="en-CA"/>
              </w:rPr>
              <w:t>,</w:t>
            </w:r>
            <w:r w:rsidRPr="005E2AF4">
              <w:rPr>
                <w:b/>
                <w:bCs/>
                <w:color w:val="000000"/>
                <w:sz w:val="20"/>
                <w:szCs w:val="20"/>
                <w:lang w:val="es-ES_tradnl" w:eastAsia="en-CA"/>
              </w:rPr>
              <w:t>5</w:t>
            </w:r>
          </w:p>
        </w:tc>
        <w:tc>
          <w:tcPr>
            <w:tcW w:w="1134" w:type="dxa"/>
            <w:tcBorders>
              <w:top w:val="single" w:sz="4" w:space="0" w:color="auto"/>
              <w:left w:val="nil"/>
              <w:bottom w:val="single" w:sz="4" w:space="0" w:color="auto"/>
              <w:right w:val="nil"/>
            </w:tcBorders>
            <w:shd w:val="clear" w:color="auto" w:fill="auto"/>
            <w:noWrap/>
            <w:vAlign w:val="center"/>
            <w:hideMark/>
          </w:tcPr>
          <w:p w14:paraId="77E47E0B" w14:textId="272DC81D" w:rsidR="00411150" w:rsidRPr="005E2AF4" w:rsidRDefault="00411150" w:rsidP="00AB2504">
            <w:pPr>
              <w:jc w:val="right"/>
              <w:rPr>
                <w:b/>
                <w:bCs/>
                <w:color w:val="000000"/>
                <w:sz w:val="20"/>
                <w:szCs w:val="20"/>
                <w:lang w:val="es-ES_tradnl" w:eastAsia="en-CA"/>
              </w:rPr>
            </w:pPr>
            <w:r w:rsidRPr="005E2AF4">
              <w:rPr>
                <w:b/>
                <w:bCs/>
                <w:color w:val="000000"/>
                <w:sz w:val="20"/>
                <w:szCs w:val="20"/>
                <w:lang w:val="es-ES_tradnl" w:eastAsia="en-CA"/>
              </w:rPr>
              <w:t>4</w:t>
            </w:r>
            <w:r w:rsidR="00471B54" w:rsidRPr="005E2AF4">
              <w:rPr>
                <w:b/>
                <w:bCs/>
                <w:color w:val="000000"/>
                <w:sz w:val="20"/>
                <w:szCs w:val="20"/>
                <w:lang w:val="es-ES_tradnl" w:eastAsia="en-CA"/>
              </w:rPr>
              <w:t>1.</w:t>
            </w:r>
            <w:r w:rsidRPr="005E2AF4">
              <w:rPr>
                <w:b/>
                <w:bCs/>
                <w:color w:val="000000"/>
                <w:sz w:val="20"/>
                <w:szCs w:val="20"/>
                <w:lang w:val="es-ES_tradnl" w:eastAsia="en-CA"/>
              </w:rPr>
              <w:t>44</w:t>
            </w:r>
            <w:r w:rsidR="00471B54" w:rsidRPr="005E2AF4">
              <w:rPr>
                <w:b/>
                <w:bCs/>
                <w:color w:val="000000"/>
                <w:sz w:val="20"/>
                <w:szCs w:val="20"/>
                <w:lang w:val="es-ES_tradnl" w:eastAsia="en-CA"/>
              </w:rPr>
              <w:t>0.</w:t>
            </w:r>
            <w:r w:rsidRPr="005E2AF4">
              <w:rPr>
                <w:b/>
                <w:bCs/>
                <w:color w:val="000000"/>
                <w:sz w:val="20"/>
                <w:szCs w:val="20"/>
                <w:lang w:val="es-ES_tradnl" w:eastAsia="en-CA"/>
              </w:rPr>
              <w:t>400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C4665B" w14:textId="084ECA2B" w:rsidR="00411150" w:rsidRPr="005E2AF4" w:rsidRDefault="00411150" w:rsidP="00C92649">
            <w:pPr>
              <w:jc w:val="center"/>
              <w:rPr>
                <w:b/>
                <w:bCs/>
                <w:color w:val="000000"/>
                <w:sz w:val="20"/>
                <w:szCs w:val="20"/>
                <w:lang w:val="es-ES_tradnl" w:eastAsia="en-CA"/>
              </w:rPr>
            </w:pPr>
            <w:r w:rsidRPr="005E2AF4">
              <w:rPr>
                <w:b/>
                <w:bCs/>
                <w:color w:val="000000"/>
                <w:sz w:val="20"/>
                <w:szCs w:val="20"/>
                <w:lang w:val="es-ES_tradnl" w:eastAsia="en-CA"/>
              </w:rPr>
              <w:t>42</w:t>
            </w:r>
            <w:r w:rsidR="00C71E98">
              <w:rPr>
                <w:b/>
                <w:bCs/>
                <w:color w:val="000000"/>
                <w:sz w:val="20"/>
                <w:szCs w:val="20"/>
                <w:lang w:val="es-ES_tradnl" w:eastAsia="en-CA"/>
              </w:rPr>
              <w:t>,</w:t>
            </w:r>
            <w:r w:rsidRPr="005E2AF4">
              <w:rPr>
                <w:b/>
                <w:bCs/>
                <w:color w:val="000000"/>
                <w:sz w:val="20"/>
                <w:szCs w:val="20"/>
                <w:lang w:val="es-ES_tradnl" w:eastAsia="en-CA"/>
              </w:rPr>
              <w:t>8</w:t>
            </w:r>
          </w:p>
        </w:tc>
        <w:tc>
          <w:tcPr>
            <w:tcW w:w="2863" w:type="dxa"/>
            <w:tcBorders>
              <w:top w:val="single" w:sz="4" w:space="0" w:color="auto"/>
              <w:left w:val="nil"/>
              <w:bottom w:val="single" w:sz="4" w:space="0" w:color="auto"/>
              <w:right w:val="single" w:sz="4" w:space="0" w:color="auto"/>
            </w:tcBorders>
            <w:shd w:val="clear" w:color="auto" w:fill="auto"/>
            <w:noWrap/>
            <w:vAlign w:val="center"/>
            <w:hideMark/>
          </w:tcPr>
          <w:p w14:paraId="70977C5C" w14:textId="77777777" w:rsidR="00411150" w:rsidRPr="005E2AF4" w:rsidRDefault="00411150" w:rsidP="00891566">
            <w:pPr>
              <w:jc w:val="left"/>
              <w:rPr>
                <w:rFonts w:ascii="Calibri" w:hAnsi="Calibri" w:cs="Calibri"/>
                <w:color w:val="000000"/>
                <w:lang w:val="es-ES_tradnl" w:eastAsia="en-CA"/>
              </w:rPr>
            </w:pPr>
          </w:p>
        </w:tc>
      </w:tr>
      <w:tr w:rsidR="00411150" w:rsidRPr="00E1627D" w14:paraId="10814D47" w14:textId="77777777" w:rsidTr="004315C7">
        <w:trPr>
          <w:trHeight w:val="326"/>
        </w:trPr>
        <w:tc>
          <w:tcPr>
            <w:tcW w:w="22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9A2AAC" w14:textId="6164E53C" w:rsidR="00411150" w:rsidRPr="005E2AF4" w:rsidRDefault="00471B54" w:rsidP="00554698">
            <w:pPr>
              <w:keepNext/>
              <w:rPr>
                <w:b/>
                <w:bCs/>
                <w:color w:val="000000"/>
                <w:sz w:val="20"/>
                <w:szCs w:val="20"/>
                <w:lang w:val="es-ES_tradnl" w:eastAsia="en-CA"/>
              </w:rPr>
            </w:pPr>
            <w:r w:rsidRPr="005E2AF4">
              <w:rPr>
                <w:b/>
                <w:bCs/>
                <w:color w:val="000000"/>
                <w:sz w:val="20"/>
                <w:szCs w:val="20"/>
                <w:lang w:val="es-ES_tradnl" w:eastAsia="en-CA"/>
              </w:rPr>
              <w:t>Servicio</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técnico</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163DAD5" w14:textId="4E6F87CF" w:rsidR="00411150" w:rsidRPr="005E2AF4" w:rsidRDefault="00411150" w:rsidP="00554698">
            <w:pPr>
              <w:keepNext/>
              <w:jc w:val="right"/>
              <w:rPr>
                <w:b/>
                <w:bCs/>
                <w:color w:val="000000"/>
                <w:sz w:val="20"/>
                <w:szCs w:val="20"/>
                <w:lang w:val="es-ES_tradnl" w:eastAsia="en-CA"/>
              </w:rPr>
            </w:pPr>
            <w:r w:rsidRPr="005E2AF4">
              <w:rPr>
                <w:b/>
                <w:bCs/>
                <w:color w:val="000000"/>
                <w:sz w:val="20"/>
                <w:szCs w:val="20"/>
                <w:lang w:val="es-ES_tradnl" w:eastAsia="en-CA"/>
              </w:rPr>
              <w:t>2</w:t>
            </w:r>
            <w:r w:rsidR="00471B54" w:rsidRPr="005E2AF4">
              <w:rPr>
                <w:b/>
                <w:bCs/>
                <w:color w:val="000000"/>
                <w:sz w:val="20"/>
                <w:szCs w:val="20"/>
                <w:lang w:val="es-ES_tradnl" w:eastAsia="en-CA"/>
              </w:rPr>
              <w:t>4.</w:t>
            </w:r>
            <w:r w:rsidRPr="005E2AF4">
              <w:rPr>
                <w:b/>
                <w:bCs/>
                <w:color w:val="000000"/>
                <w:sz w:val="20"/>
                <w:szCs w:val="20"/>
                <w:lang w:val="es-ES_tradnl" w:eastAsia="en-CA"/>
              </w:rPr>
              <w:t>501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5ECEE8C1" w14:textId="0F8A7484" w:rsidR="00411150" w:rsidRPr="005E2AF4" w:rsidRDefault="00411150" w:rsidP="00554698">
            <w:pPr>
              <w:keepNext/>
              <w:jc w:val="center"/>
              <w:rPr>
                <w:b/>
                <w:bCs/>
                <w:color w:val="000000"/>
                <w:sz w:val="20"/>
                <w:szCs w:val="20"/>
                <w:lang w:val="es-ES_tradnl" w:eastAsia="en-CA"/>
              </w:rPr>
            </w:pPr>
            <w:r w:rsidRPr="005E2AF4">
              <w:rPr>
                <w:b/>
                <w:bCs/>
                <w:color w:val="000000"/>
                <w:sz w:val="20"/>
                <w:szCs w:val="20"/>
                <w:lang w:val="es-ES_tradnl" w:eastAsia="en-CA"/>
              </w:rPr>
              <w:t>50</w:t>
            </w:r>
            <w:r w:rsidR="00C71E98">
              <w:rPr>
                <w:b/>
                <w:bCs/>
                <w:color w:val="000000"/>
                <w:sz w:val="20"/>
                <w:szCs w:val="20"/>
                <w:lang w:val="es-ES_tradnl" w:eastAsia="en-CA"/>
              </w:rPr>
              <w:t>,</w:t>
            </w:r>
            <w:r w:rsidRPr="005E2AF4">
              <w:rPr>
                <w:b/>
                <w:bCs/>
                <w:color w:val="000000"/>
                <w:sz w:val="20"/>
                <w:szCs w:val="20"/>
                <w:lang w:val="es-ES_tradnl" w:eastAsia="en-CA"/>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2C429FA" w14:textId="2BDCB7DB" w:rsidR="00411150" w:rsidRPr="005E2AF4" w:rsidRDefault="00411150" w:rsidP="00554698">
            <w:pPr>
              <w:keepNext/>
              <w:jc w:val="right"/>
              <w:rPr>
                <w:b/>
                <w:bCs/>
                <w:color w:val="000000"/>
                <w:sz w:val="20"/>
                <w:szCs w:val="20"/>
                <w:lang w:val="es-ES_tradnl" w:eastAsia="en-CA"/>
              </w:rPr>
            </w:pPr>
            <w:r w:rsidRPr="005E2AF4">
              <w:rPr>
                <w:b/>
                <w:bCs/>
                <w:color w:val="000000"/>
                <w:sz w:val="20"/>
                <w:szCs w:val="20"/>
                <w:lang w:val="es-ES_tradnl" w:eastAsia="en-CA"/>
              </w:rPr>
              <w:t>5</w:t>
            </w:r>
            <w:r w:rsidR="007C22E3" w:rsidRPr="005E2AF4">
              <w:rPr>
                <w:b/>
                <w:bCs/>
                <w:color w:val="000000"/>
                <w:sz w:val="20"/>
                <w:szCs w:val="20"/>
                <w:lang w:val="es-ES_tradnl" w:eastAsia="en-CA"/>
              </w:rPr>
              <w:t>5.</w:t>
            </w:r>
            <w:r w:rsidRPr="005E2AF4">
              <w:rPr>
                <w:b/>
                <w:bCs/>
                <w:color w:val="000000"/>
                <w:sz w:val="20"/>
                <w:szCs w:val="20"/>
                <w:lang w:val="es-ES_tradnl" w:eastAsia="en-CA"/>
              </w:rPr>
              <w:t>39</w:t>
            </w:r>
            <w:r w:rsidR="007C22E3" w:rsidRPr="005E2AF4">
              <w:rPr>
                <w:b/>
                <w:bCs/>
                <w:color w:val="000000"/>
                <w:sz w:val="20"/>
                <w:szCs w:val="20"/>
                <w:lang w:val="es-ES_tradnl" w:eastAsia="en-CA"/>
              </w:rPr>
              <w:t>6.</w:t>
            </w:r>
            <w:r w:rsidRPr="005E2AF4">
              <w:rPr>
                <w:b/>
                <w:bCs/>
                <w:color w:val="000000"/>
                <w:sz w:val="20"/>
                <w:szCs w:val="20"/>
                <w:lang w:val="es-ES_tradnl" w:eastAsia="en-CA"/>
              </w:rPr>
              <w:t>322</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A8B2AF1" w14:textId="31A6A30E" w:rsidR="00411150" w:rsidRPr="005E2AF4" w:rsidRDefault="00411150" w:rsidP="00554698">
            <w:pPr>
              <w:keepNext/>
              <w:jc w:val="center"/>
              <w:rPr>
                <w:b/>
                <w:bCs/>
                <w:color w:val="000000"/>
                <w:sz w:val="20"/>
                <w:szCs w:val="20"/>
                <w:lang w:val="es-ES_tradnl" w:eastAsia="en-CA"/>
              </w:rPr>
            </w:pPr>
            <w:r w:rsidRPr="005E2AF4">
              <w:rPr>
                <w:b/>
                <w:bCs/>
                <w:color w:val="000000"/>
                <w:sz w:val="20"/>
                <w:szCs w:val="20"/>
                <w:lang w:val="es-ES_tradnl" w:eastAsia="en-CA"/>
              </w:rPr>
              <w:t>57</w:t>
            </w:r>
            <w:r w:rsidR="00C71E98">
              <w:rPr>
                <w:b/>
                <w:bCs/>
                <w:color w:val="000000"/>
                <w:sz w:val="20"/>
                <w:szCs w:val="20"/>
                <w:lang w:val="es-ES_tradnl" w:eastAsia="en-CA"/>
              </w:rPr>
              <w:t>,</w:t>
            </w:r>
            <w:r w:rsidRPr="005E2AF4">
              <w:rPr>
                <w:b/>
                <w:bCs/>
                <w:color w:val="000000"/>
                <w:sz w:val="20"/>
                <w:szCs w:val="20"/>
                <w:lang w:val="es-ES_tradnl" w:eastAsia="en-CA"/>
              </w:rPr>
              <w:t>2</w:t>
            </w:r>
          </w:p>
        </w:tc>
        <w:tc>
          <w:tcPr>
            <w:tcW w:w="2863" w:type="dxa"/>
            <w:tcBorders>
              <w:top w:val="single" w:sz="4" w:space="0" w:color="auto"/>
              <w:left w:val="nil"/>
              <w:bottom w:val="single" w:sz="4" w:space="0" w:color="auto"/>
              <w:right w:val="single" w:sz="4" w:space="0" w:color="auto"/>
            </w:tcBorders>
            <w:shd w:val="clear" w:color="000000" w:fill="FFFFFF"/>
            <w:vAlign w:val="center"/>
            <w:hideMark/>
          </w:tcPr>
          <w:p w14:paraId="47FB588F" w14:textId="3E6FDF29" w:rsidR="00411150" w:rsidRPr="005E2AF4" w:rsidRDefault="00411150" w:rsidP="00554698">
            <w:pPr>
              <w:keepNext/>
              <w:jc w:val="left"/>
              <w:rPr>
                <w:color w:val="000000"/>
                <w:sz w:val="20"/>
                <w:szCs w:val="20"/>
                <w:lang w:val="es-ES_tradnl" w:eastAsia="en-CA"/>
              </w:rPr>
            </w:pPr>
            <w:r w:rsidRPr="005E2AF4">
              <w:rPr>
                <w:color w:val="000000"/>
                <w:sz w:val="20"/>
                <w:szCs w:val="20"/>
                <w:lang w:val="es-ES_tradnl" w:eastAsia="en-CA"/>
              </w:rPr>
              <w:t>R</w:t>
            </w:r>
            <w:r w:rsidR="00471B54" w:rsidRPr="005E2AF4">
              <w:rPr>
                <w:color w:val="000000"/>
                <w:sz w:val="20"/>
                <w:szCs w:val="20"/>
                <w:lang w:val="es-ES_tradnl" w:eastAsia="en-CA"/>
              </w:rPr>
              <w:t>-</w:t>
            </w:r>
            <w:r w:rsidRPr="005E2AF4">
              <w:rPr>
                <w:color w:val="000000"/>
                <w:sz w:val="20"/>
                <w:szCs w:val="20"/>
                <w:lang w:val="es-ES_tradnl" w:eastAsia="en-CA"/>
              </w:rPr>
              <w:t>410A,</w:t>
            </w:r>
            <w:r w:rsidR="004D3F1B" w:rsidRPr="005E2AF4">
              <w:rPr>
                <w:color w:val="000000"/>
                <w:sz w:val="20"/>
                <w:szCs w:val="20"/>
                <w:lang w:val="es-ES_tradnl" w:eastAsia="en-CA"/>
              </w:rPr>
              <w:t xml:space="preserve"> </w:t>
            </w: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134a,</w:t>
            </w:r>
            <w:r w:rsidR="004D3F1B" w:rsidRPr="005E2AF4">
              <w:rPr>
                <w:color w:val="000000"/>
                <w:sz w:val="20"/>
                <w:szCs w:val="20"/>
                <w:lang w:val="es-ES_tradnl" w:eastAsia="en-CA"/>
              </w:rPr>
              <w:t xml:space="preserve"> </w:t>
            </w:r>
            <w:r w:rsidRPr="005E2AF4">
              <w:rPr>
                <w:color w:val="000000"/>
                <w:sz w:val="20"/>
                <w:szCs w:val="20"/>
                <w:lang w:val="es-ES_tradnl" w:eastAsia="en-CA"/>
              </w:rPr>
              <w:t>R</w:t>
            </w:r>
            <w:r w:rsidR="00471B54" w:rsidRPr="005E2AF4">
              <w:rPr>
                <w:color w:val="000000"/>
                <w:sz w:val="20"/>
                <w:szCs w:val="20"/>
                <w:lang w:val="es-ES_tradnl" w:eastAsia="en-CA"/>
              </w:rPr>
              <w:t>-</w:t>
            </w:r>
            <w:r w:rsidRPr="005E2AF4">
              <w:rPr>
                <w:color w:val="000000"/>
                <w:sz w:val="20"/>
                <w:szCs w:val="20"/>
                <w:lang w:val="es-ES_tradnl" w:eastAsia="en-CA"/>
              </w:rPr>
              <w:t>404A,</w:t>
            </w:r>
            <w:r w:rsidR="004D3F1B" w:rsidRPr="005E2AF4">
              <w:rPr>
                <w:color w:val="000000"/>
                <w:sz w:val="20"/>
                <w:szCs w:val="20"/>
                <w:lang w:val="es-ES_tradnl" w:eastAsia="en-CA"/>
              </w:rPr>
              <w:t xml:space="preserve"> </w:t>
            </w:r>
            <w:r w:rsidRPr="005E2AF4">
              <w:rPr>
                <w:color w:val="000000"/>
                <w:sz w:val="20"/>
                <w:szCs w:val="20"/>
                <w:lang w:val="es-ES_tradnl" w:eastAsia="en-CA"/>
              </w:rPr>
              <w:t>R</w:t>
            </w:r>
            <w:r w:rsidR="00471B54" w:rsidRPr="005E2AF4">
              <w:rPr>
                <w:color w:val="000000"/>
                <w:sz w:val="20"/>
                <w:szCs w:val="20"/>
                <w:lang w:val="es-ES_tradnl" w:eastAsia="en-CA"/>
              </w:rPr>
              <w:t>-</w:t>
            </w:r>
            <w:r w:rsidRPr="005E2AF4">
              <w:rPr>
                <w:color w:val="000000"/>
                <w:sz w:val="20"/>
                <w:szCs w:val="20"/>
                <w:lang w:val="es-ES_tradnl" w:eastAsia="en-CA"/>
              </w:rPr>
              <w:t>507A,</w:t>
            </w:r>
            <w:r w:rsidR="004D3F1B" w:rsidRPr="005E2AF4">
              <w:rPr>
                <w:color w:val="000000"/>
                <w:sz w:val="20"/>
                <w:szCs w:val="20"/>
                <w:lang w:val="es-ES_tradnl" w:eastAsia="en-CA"/>
              </w:rPr>
              <w:t xml:space="preserve"> </w:t>
            </w:r>
            <w:r w:rsidRPr="005E2AF4">
              <w:rPr>
                <w:color w:val="000000"/>
                <w:sz w:val="20"/>
                <w:szCs w:val="20"/>
                <w:lang w:val="es-ES_tradnl" w:eastAsia="en-CA"/>
              </w:rPr>
              <w:t>R</w:t>
            </w:r>
            <w:r w:rsidR="00471B54" w:rsidRPr="005E2AF4">
              <w:rPr>
                <w:color w:val="000000"/>
                <w:sz w:val="20"/>
                <w:szCs w:val="20"/>
                <w:lang w:val="es-ES_tradnl" w:eastAsia="en-CA"/>
              </w:rPr>
              <w:t>-</w:t>
            </w:r>
            <w:r w:rsidRPr="005E2AF4">
              <w:rPr>
                <w:color w:val="000000"/>
                <w:sz w:val="20"/>
                <w:szCs w:val="20"/>
                <w:lang w:val="es-ES_tradnl" w:eastAsia="en-CA"/>
              </w:rPr>
              <w:t>407C,</w:t>
            </w:r>
            <w:r w:rsidR="004D3F1B" w:rsidRPr="005E2AF4">
              <w:rPr>
                <w:color w:val="000000"/>
                <w:sz w:val="20"/>
                <w:szCs w:val="20"/>
                <w:lang w:val="es-ES_tradnl" w:eastAsia="en-CA"/>
              </w:rPr>
              <w:t xml:space="preserve"> </w:t>
            </w:r>
            <w:r w:rsidR="00540973">
              <w:rPr>
                <w:color w:val="000000"/>
                <w:sz w:val="20"/>
                <w:szCs w:val="20"/>
                <w:lang w:val="es-ES_tradnl" w:eastAsia="en-CA"/>
              </w:rPr>
              <w:t>otros</w:t>
            </w:r>
          </w:p>
        </w:tc>
      </w:tr>
      <w:tr w:rsidR="00411150" w:rsidRPr="005E2AF4" w14:paraId="0B85BF07" w14:textId="77777777" w:rsidTr="004315C7">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14:paraId="4B7E62C7" w14:textId="7E4C9953" w:rsidR="00411150" w:rsidRPr="005E2AF4" w:rsidRDefault="00411150" w:rsidP="00032508">
            <w:pPr>
              <w:keepNext/>
              <w:jc w:val="left"/>
              <w:rPr>
                <w:b/>
                <w:bCs/>
                <w:color w:val="000000"/>
                <w:sz w:val="20"/>
                <w:szCs w:val="20"/>
                <w:lang w:val="es-ES_tradnl" w:eastAsia="en-CA"/>
              </w:rPr>
            </w:pP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r w:rsidR="00032508">
              <w:rPr>
                <w:b/>
                <w:bCs/>
                <w:color w:val="000000"/>
                <w:sz w:val="20"/>
                <w:szCs w:val="20"/>
                <w:lang w:val="es-ES_tradnl" w:eastAsia="en-CA"/>
              </w:rPr>
              <w:t>general</w:t>
            </w:r>
          </w:p>
        </w:tc>
        <w:tc>
          <w:tcPr>
            <w:tcW w:w="850" w:type="dxa"/>
            <w:tcBorders>
              <w:top w:val="nil"/>
              <w:left w:val="nil"/>
              <w:bottom w:val="single" w:sz="4" w:space="0" w:color="auto"/>
              <w:right w:val="single" w:sz="4" w:space="0" w:color="auto"/>
            </w:tcBorders>
            <w:shd w:val="clear" w:color="000000" w:fill="FFFFFF"/>
            <w:vAlign w:val="center"/>
            <w:hideMark/>
          </w:tcPr>
          <w:p w14:paraId="4AA038CB" w14:textId="6F7BDDBF" w:rsidR="00411150" w:rsidRPr="005E2AF4" w:rsidRDefault="00411150" w:rsidP="00554698">
            <w:pPr>
              <w:keepNext/>
              <w:jc w:val="right"/>
              <w:rPr>
                <w:b/>
                <w:bCs/>
                <w:color w:val="000000"/>
                <w:sz w:val="20"/>
                <w:szCs w:val="20"/>
                <w:lang w:val="es-ES_tradnl" w:eastAsia="en-CA"/>
              </w:rPr>
            </w:pPr>
            <w:r w:rsidRPr="005E2AF4">
              <w:rPr>
                <w:b/>
                <w:bCs/>
                <w:color w:val="000000"/>
                <w:sz w:val="20"/>
                <w:szCs w:val="20"/>
                <w:lang w:val="es-ES_tradnl" w:eastAsia="en-CA"/>
              </w:rPr>
              <w:t>4</w:t>
            </w:r>
            <w:r w:rsidR="007C22E3" w:rsidRPr="005E2AF4">
              <w:rPr>
                <w:b/>
                <w:bCs/>
                <w:color w:val="000000"/>
                <w:sz w:val="20"/>
                <w:szCs w:val="20"/>
                <w:lang w:val="es-ES_tradnl" w:eastAsia="en-CA"/>
              </w:rPr>
              <w:t>8.</w:t>
            </w:r>
            <w:r w:rsidRPr="005E2AF4">
              <w:rPr>
                <w:b/>
                <w:bCs/>
                <w:color w:val="000000"/>
                <w:sz w:val="20"/>
                <w:szCs w:val="20"/>
                <w:lang w:val="es-ES_tradnl" w:eastAsia="en-CA"/>
              </w:rPr>
              <w:t>528</w:t>
            </w:r>
          </w:p>
        </w:tc>
        <w:tc>
          <w:tcPr>
            <w:tcW w:w="1134" w:type="dxa"/>
            <w:tcBorders>
              <w:top w:val="nil"/>
              <w:left w:val="nil"/>
              <w:bottom w:val="single" w:sz="4" w:space="0" w:color="auto"/>
              <w:right w:val="single" w:sz="4" w:space="0" w:color="auto"/>
            </w:tcBorders>
            <w:shd w:val="clear" w:color="000000" w:fill="FFFFFF"/>
            <w:vAlign w:val="center"/>
            <w:hideMark/>
          </w:tcPr>
          <w:p w14:paraId="7FAFAF0A" w14:textId="77777777" w:rsidR="00411150" w:rsidRPr="005E2AF4" w:rsidRDefault="00411150" w:rsidP="00554698">
            <w:pPr>
              <w:keepNext/>
              <w:jc w:val="center"/>
              <w:rPr>
                <w:b/>
                <w:bCs/>
                <w:color w:val="000000"/>
                <w:sz w:val="20"/>
                <w:szCs w:val="20"/>
                <w:lang w:val="es-ES_tradnl" w:eastAsia="en-CA"/>
              </w:rPr>
            </w:pPr>
            <w:r w:rsidRPr="005E2AF4">
              <w:rPr>
                <w:b/>
                <w:bCs/>
                <w:color w:val="000000"/>
                <w:sz w:val="20"/>
                <w:szCs w:val="20"/>
                <w:lang w:val="es-ES_tradnl" w:eastAsia="en-CA"/>
              </w:rPr>
              <w:t>100</w:t>
            </w:r>
          </w:p>
        </w:tc>
        <w:tc>
          <w:tcPr>
            <w:tcW w:w="1134" w:type="dxa"/>
            <w:tcBorders>
              <w:top w:val="nil"/>
              <w:left w:val="nil"/>
              <w:bottom w:val="single" w:sz="4" w:space="0" w:color="auto"/>
              <w:right w:val="single" w:sz="4" w:space="0" w:color="auto"/>
            </w:tcBorders>
            <w:shd w:val="clear" w:color="000000" w:fill="FFFFFF"/>
            <w:vAlign w:val="center"/>
            <w:hideMark/>
          </w:tcPr>
          <w:p w14:paraId="11DB1709" w14:textId="3984E5EA" w:rsidR="00411150" w:rsidRPr="005E2AF4" w:rsidRDefault="00411150" w:rsidP="00554698">
            <w:pPr>
              <w:keepNext/>
              <w:jc w:val="right"/>
              <w:rPr>
                <w:b/>
                <w:bCs/>
                <w:color w:val="000000"/>
                <w:sz w:val="20"/>
                <w:szCs w:val="20"/>
                <w:lang w:val="es-ES_tradnl" w:eastAsia="en-CA"/>
              </w:rPr>
            </w:pPr>
            <w:r w:rsidRPr="005E2AF4">
              <w:rPr>
                <w:b/>
                <w:bCs/>
                <w:color w:val="000000"/>
                <w:sz w:val="20"/>
                <w:szCs w:val="20"/>
                <w:lang w:val="es-ES_tradnl" w:eastAsia="en-CA"/>
              </w:rPr>
              <w:t>9</w:t>
            </w:r>
            <w:r w:rsidR="007C22E3" w:rsidRPr="005E2AF4">
              <w:rPr>
                <w:b/>
                <w:bCs/>
                <w:color w:val="000000"/>
                <w:sz w:val="20"/>
                <w:szCs w:val="20"/>
                <w:lang w:val="es-ES_tradnl" w:eastAsia="en-CA"/>
              </w:rPr>
              <w:t>6.</w:t>
            </w:r>
            <w:r w:rsidRPr="005E2AF4">
              <w:rPr>
                <w:b/>
                <w:bCs/>
                <w:color w:val="000000"/>
                <w:sz w:val="20"/>
                <w:szCs w:val="20"/>
                <w:lang w:val="es-ES_tradnl" w:eastAsia="en-CA"/>
              </w:rPr>
              <w:t>83</w:t>
            </w:r>
            <w:r w:rsidR="007C22E3" w:rsidRPr="005E2AF4">
              <w:rPr>
                <w:b/>
                <w:bCs/>
                <w:color w:val="000000"/>
                <w:sz w:val="20"/>
                <w:szCs w:val="20"/>
                <w:lang w:val="es-ES_tradnl" w:eastAsia="en-CA"/>
              </w:rPr>
              <w:t>6.</w:t>
            </w:r>
            <w:r w:rsidRPr="005E2AF4">
              <w:rPr>
                <w:b/>
                <w:bCs/>
                <w:color w:val="000000"/>
                <w:sz w:val="20"/>
                <w:szCs w:val="20"/>
                <w:lang w:val="es-ES_tradnl" w:eastAsia="en-CA"/>
              </w:rPr>
              <w:t>722</w:t>
            </w:r>
          </w:p>
        </w:tc>
        <w:tc>
          <w:tcPr>
            <w:tcW w:w="1134" w:type="dxa"/>
            <w:tcBorders>
              <w:top w:val="nil"/>
              <w:left w:val="nil"/>
              <w:bottom w:val="single" w:sz="4" w:space="0" w:color="auto"/>
              <w:right w:val="single" w:sz="4" w:space="0" w:color="auto"/>
            </w:tcBorders>
            <w:shd w:val="clear" w:color="000000" w:fill="FFFFFF"/>
            <w:vAlign w:val="center"/>
            <w:hideMark/>
          </w:tcPr>
          <w:p w14:paraId="1D0F6640" w14:textId="77777777" w:rsidR="00411150" w:rsidRPr="005E2AF4" w:rsidRDefault="00411150" w:rsidP="00554698">
            <w:pPr>
              <w:keepNext/>
              <w:jc w:val="center"/>
              <w:rPr>
                <w:b/>
                <w:bCs/>
                <w:color w:val="000000"/>
                <w:sz w:val="20"/>
                <w:szCs w:val="20"/>
                <w:lang w:val="es-ES_tradnl" w:eastAsia="en-CA"/>
              </w:rPr>
            </w:pPr>
            <w:r w:rsidRPr="005E2AF4">
              <w:rPr>
                <w:b/>
                <w:bCs/>
                <w:color w:val="000000"/>
                <w:sz w:val="20"/>
                <w:szCs w:val="20"/>
                <w:lang w:val="es-ES_tradnl" w:eastAsia="en-CA"/>
              </w:rPr>
              <w:t>100</w:t>
            </w:r>
          </w:p>
        </w:tc>
        <w:tc>
          <w:tcPr>
            <w:tcW w:w="2863" w:type="dxa"/>
            <w:tcBorders>
              <w:top w:val="nil"/>
              <w:left w:val="nil"/>
              <w:bottom w:val="single" w:sz="4" w:space="0" w:color="auto"/>
              <w:right w:val="single" w:sz="4" w:space="0" w:color="auto"/>
            </w:tcBorders>
            <w:shd w:val="clear" w:color="auto" w:fill="auto"/>
            <w:noWrap/>
            <w:vAlign w:val="center"/>
            <w:hideMark/>
          </w:tcPr>
          <w:p w14:paraId="72D25EA4" w14:textId="77777777" w:rsidR="00411150" w:rsidRPr="005E2AF4" w:rsidRDefault="00411150" w:rsidP="00554698">
            <w:pPr>
              <w:keepNext/>
              <w:jc w:val="center"/>
              <w:rPr>
                <w:rFonts w:ascii="Calibri" w:hAnsi="Calibri" w:cs="Calibri"/>
                <w:color w:val="000000"/>
                <w:lang w:val="es-ES_tradnl" w:eastAsia="en-CA"/>
              </w:rPr>
            </w:pPr>
          </w:p>
        </w:tc>
      </w:tr>
    </w:tbl>
    <w:p w14:paraId="24FE365A" w14:textId="06E973ED" w:rsidR="00411150" w:rsidRPr="005E2AF4" w:rsidRDefault="00506BE1" w:rsidP="00B228F4">
      <w:pPr>
        <w:pStyle w:val="Heading1"/>
        <w:keepNext/>
        <w:numPr>
          <w:ilvl w:val="0"/>
          <w:numId w:val="0"/>
        </w:numPr>
        <w:spacing w:before="240"/>
        <w:rPr>
          <w:i/>
          <w:iCs/>
          <w:lang w:val="es-ES_tradnl"/>
        </w:rPr>
      </w:pPr>
      <w:r>
        <w:rPr>
          <w:i/>
          <w:iCs/>
          <w:lang w:val="es-ES_tradnl"/>
        </w:rPr>
        <w:t>Manufactura</w:t>
      </w:r>
      <w:r w:rsidR="00C15F5C">
        <w:rPr>
          <w:i/>
          <w:iCs/>
          <w:lang w:val="es-ES_tradnl"/>
        </w:rPr>
        <w:t>s</w:t>
      </w:r>
    </w:p>
    <w:p w14:paraId="4777E71F" w14:textId="55C06720" w:rsidR="00411150" w:rsidRPr="003B144A" w:rsidRDefault="00CB252D" w:rsidP="003B144A">
      <w:pPr>
        <w:pStyle w:val="Heading1"/>
        <w:rPr>
          <w:lang w:val="es-ES_tradnl"/>
        </w:rPr>
      </w:pPr>
      <w:r w:rsidRPr="00CB252D">
        <w:rPr>
          <w:lang w:val="es-ES_tradnl"/>
        </w:rPr>
        <w:t xml:space="preserve">El sector manufacturero </w:t>
      </w:r>
      <w:r w:rsidR="0042088D">
        <w:rPr>
          <w:lang w:val="es-ES_tradnl"/>
        </w:rPr>
        <w:t>mexicano se orienta principalmente a la exportación</w:t>
      </w:r>
      <w:r w:rsidRPr="00CB252D">
        <w:rPr>
          <w:lang w:val="es-ES_tradnl"/>
        </w:rPr>
        <w:t xml:space="preserve">, </w:t>
      </w:r>
      <w:r w:rsidR="0042088D">
        <w:rPr>
          <w:lang w:val="es-ES_tradnl"/>
        </w:rPr>
        <w:t>lo que posiciona</w:t>
      </w:r>
      <w:r w:rsidRPr="00CB252D">
        <w:rPr>
          <w:lang w:val="es-ES_tradnl"/>
        </w:rPr>
        <w:t xml:space="preserve"> al país como el segundo mayor exportador de refrigeradores </w:t>
      </w:r>
      <w:r w:rsidR="0042088D">
        <w:rPr>
          <w:lang w:val="es-ES_tradnl"/>
        </w:rPr>
        <w:t>d</w:t>
      </w:r>
      <w:r w:rsidRPr="00CB252D">
        <w:rPr>
          <w:lang w:val="es-ES_tradnl"/>
        </w:rPr>
        <w:t xml:space="preserve">el mundo, el cuarto mayor exportador de climatizadores y el quinto exportador de automóviles y vehículos </w:t>
      </w:r>
      <w:r w:rsidR="005D0944">
        <w:rPr>
          <w:lang w:val="es-ES_tradnl"/>
        </w:rPr>
        <w:t>livianos</w:t>
      </w:r>
      <w:r w:rsidRPr="00CB252D">
        <w:rPr>
          <w:lang w:val="es-ES_tradnl"/>
        </w:rPr>
        <w:t xml:space="preserve"> a nivel mundial. </w:t>
      </w:r>
      <w:r w:rsidR="00AF7D93">
        <w:rPr>
          <w:lang w:val="es-ES_tradnl"/>
        </w:rPr>
        <w:t>Sus</w:t>
      </w:r>
      <w:r w:rsidRPr="00CB252D">
        <w:rPr>
          <w:lang w:val="es-ES_tradnl"/>
        </w:rPr>
        <w:t xml:space="preserve"> principales mercados son los Estados Unidos de América, Canadá, la Unión Europea y América Latina.</w:t>
      </w:r>
    </w:p>
    <w:p w14:paraId="5DEA7497" w14:textId="7C6686B9" w:rsidR="00411150" w:rsidRPr="008F6AA7" w:rsidRDefault="001145F6" w:rsidP="008F6AA7">
      <w:pPr>
        <w:pStyle w:val="Heading1"/>
        <w:rPr>
          <w:lang w:val="es-ES_tradnl"/>
        </w:rPr>
      </w:pPr>
      <w:r>
        <w:rPr>
          <w:lang w:val="es-ES_tradnl"/>
        </w:rPr>
        <w:t>En consecuencia</w:t>
      </w:r>
      <w:r w:rsidR="005D7CFA" w:rsidRPr="005D7CFA">
        <w:rPr>
          <w:lang w:val="es-ES_tradnl"/>
        </w:rPr>
        <w:t xml:space="preserve">, la demanda de HFC </w:t>
      </w:r>
      <w:r w:rsidR="00EE2072">
        <w:rPr>
          <w:lang w:val="es-ES_tradnl"/>
        </w:rPr>
        <w:t>sigue siendo</w:t>
      </w:r>
      <w:r w:rsidR="00E10D9C">
        <w:rPr>
          <w:lang w:val="es-ES_tradnl"/>
        </w:rPr>
        <w:t xml:space="preserve"> </w:t>
      </w:r>
      <w:r w:rsidR="005D7CFA" w:rsidRPr="005D7CFA">
        <w:rPr>
          <w:lang w:val="es-ES_tradnl"/>
        </w:rPr>
        <w:t xml:space="preserve">considerable. La </w:t>
      </w:r>
      <w:r w:rsidR="00AB61F0">
        <w:rPr>
          <w:lang w:val="es-ES_tradnl"/>
        </w:rPr>
        <w:t xml:space="preserve">falta </w:t>
      </w:r>
      <w:r w:rsidR="005D7CFA" w:rsidRPr="005D7CFA">
        <w:rPr>
          <w:lang w:val="es-ES_tradnl"/>
        </w:rPr>
        <w:t xml:space="preserve">de producción nacional lleva a depender de las importaciones, </w:t>
      </w:r>
      <w:r w:rsidR="00AB61F0">
        <w:rPr>
          <w:lang w:val="es-ES_tradnl"/>
        </w:rPr>
        <w:t xml:space="preserve">provenientes </w:t>
      </w:r>
      <w:r w:rsidR="005D7CFA" w:rsidRPr="005D7CFA">
        <w:rPr>
          <w:lang w:val="es-ES_tradnl"/>
        </w:rPr>
        <w:t>principalmente de China, Estados Unidos de América y la Unión Europea.</w:t>
      </w:r>
    </w:p>
    <w:p w14:paraId="0687A704" w14:textId="0E54CD22" w:rsidR="00411150" w:rsidRPr="00EC2AA5" w:rsidRDefault="00B5524D" w:rsidP="00EC2AA5">
      <w:pPr>
        <w:pStyle w:val="Heading1"/>
        <w:rPr>
          <w:lang w:val="es-ES_tradnl"/>
        </w:rPr>
      </w:pPr>
      <w:r w:rsidRPr="00B5524D">
        <w:rPr>
          <w:lang w:val="es-ES_tradnl"/>
        </w:rPr>
        <w:t xml:space="preserve">En 2022, </w:t>
      </w:r>
      <w:r w:rsidR="00EC2AA5" w:rsidRPr="00EC2AA5">
        <w:rPr>
          <w:lang w:val="es-ES_tradnl"/>
        </w:rPr>
        <w:t xml:space="preserve">el sector manufacturero de refrigeración y climatización del país </w:t>
      </w:r>
      <w:r w:rsidR="00EC2AA5">
        <w:rPr>
          <w:lang w:val="es-ES_tradnl"/>
        </w:rPr>
        <w:t xml:space="preserve">registraba </w:t>
      </w:r>
      <w:r w:rsidRPr="00B5524D">
        <w:rPr>
          <w:lang w:val="es-ES_tradnl"/>
        </w:rPr>
        <w:t>441</w:t>
      </w:r>
      <w:r w:rsidR="00205C47">
        <w:rPr>
          <w:lang w:val="es-ES_tradnl"/>
        </w:rPr>
        <w:t> </w:t>
      </w:r>
      <w:r w:rsidRPr="00B5524D">
        <w:rPr>
          <w:lang w:val="es-ES_tradnl"/>
        </w:rPr>
        <w:t xml:space="preserve">pequeñas y medianas empresas (PYMES) y 89 grandes empresas (con más de 101 trabajadores), </w:t>
      </w:r>
      <w:r w:rsidR="009F38B8">
        <w:rPr>
          <w:lang w:val="es-ES_tradnl"/>
        </w:rPr>
        <w:t xml:space="preserve">la mayoría </w:t>
      </w:r>
      <w:r w:rsidR="00EC2AA5">
        <w:rPr>
          <w:lang w:val="es-ES_tradnl"/>
        </w:rPr>
        <w:t>transnacionales</w:t>
      </w:r>
      <w:r w:rsidRPr="00B5524D">
        <w:rPr>
          <w:lang w:val="es-ES_tradnl"/>
        </w:rPr>
        <w:t>.</w:t>
      </w:r>
    </w:p>
    <w:p w14:paraId="1D1EF5FC" w14:textId="0B42D7AB" w:rsidR="00411150" w:rsidRPr="005E2AF4" w:rsidRDefault="00E767C0" w:rsidP="00ED2648">
      <w:pPr>
        <w:pStyle w:val="Heading1"/>
        <w:numPr>
          <w:ilvl w:val="0"/>
          <w:numId w:val="0"/>
        </w:numPr>
        <w:rPr>
          <w:i/>
          <w:iCs/>
          <w:u w:val="single"/>
          <w:lang w:val="es-ES_tradnl"/>
        </w:rPr>
      </w:pPr>
      <w:r w:rsidRPr="005E2AF4">
        <w:rPr>
          <w:i/>
          <w:iCs/>
          <w:u w:val="single"/>
          <w:lang w:val="es-ES_tradnl"/>
        </w:rPr>
        <w:t>Fabricación</w:t>
      </w:r>
      <w:r w:rsidR="004D3F1B" w:rsidRPr="005E2AF4">
        <w:rPr>
          <w:i/>
          <w:iCs/>
          <w:u w:val="single"/>
          <w:lang w:val="es-ES_tradnl"/>
        </w:rPr>
        <w:t xml:space="preserve"> </w:t>
      </w:r>
      <w:r w:rsidRPr="005E2AF4">
        <w:rPr>
          <w:i/>
          <w:iCs/>
          <w:u w:val="single"/>
          <w:lang w:val="es-ES_tradnl"/>
        </w:rPr>
        <w:t>de</w:t>
      </w:r>
      <w:r w:rsidR="004D3F1B" w:rsidRPr="005E2AF4">
        <w:rPr>
          <w:i/>
          <w:iCs/>
          <w:u w:val="single"/>
          <w:lang w:val="es-ES_tradnl"/>
        </w:rPr>
        <w:t xml:space="preserve"> </w:t>
      </w:r>
      <w:r w:rsidRPr="005E2AF4">
        <w:rPr>
          <w:i/>
          <w:iCs/>
          <w:u w:val="single"/>
          <w:lang w:val="es-ES_tradnl"/>
        </w:rPr>
        <w:t>equipos</w:t>
      </w:r>
      <w:r w:rsidR="004D3F1B" w:rsidRPr="005E2AF4">
        <w:rPr>
          <w:i/>
          <w:iCs/>
          <w:u w:val="single"/>
          <w:lang w:val="es-ES_tradnl"/>
        </w:rPr>
        <w:t xml:space="preserve"> </w:t>
      </w:r>
      <w:r w:rsidRPr="005E2AF4">
        <w:rPr>
          <w:i/>
          <w:iCs/>
          <w:u w:val="single"/>
          <w:lang w:val="es-ES_tradnl"/>
        </w:rPr>
        <w:t>de</w:t>
      </w:r>
      <w:r w:rsidR="004D3F1B" w:rsidRPr="005E2AF4">
        <w:rPr>
          <w:i/>
          <w:iCs/>
          <w:u w:val="single"/>
          <w:lang w:val="es-ES_tradnl"/>
        </w:rPr>
        <w:t xml:space="preserve"> </w:t>
      </w:r>
      <w:r w:rsidRPr="005E2AF4">
        <w:rPr>
          <w:i/>
          <w:iCs/>
          <w:u w:val="single"/>
          <w:lang w:val="es-ES_tradnl"/>
        </w:rPr>
        <w:t>refrigeración</w:t>
      </w:r>
      <w:r w:rsidR="004D3F1B" w:rsidRPr="005E2AF4">
        <w:rPr>
          <w:i/>
          <w:iCs/>
          <w:u w:val="single"/>
          <w:lang w:val="es-ES_tradnl"/>
        </w:rPr>
        <w:t xml:space="preserve"> </w:t>
      </w:r>
      <w:r w:rsidRPr="005E2AF4">
        <w:rPr>
          <w:i/>
          <w:iCs/>
          <w:u w:val="single"/>
          <w:lang w:val="es-ES_tradnl"/>
        </w:rPr>
        <w:t>doméstica</w:t>
      </w:r>
    </w:p>
    <w:p w14:paraId="47CF7A7F" w14:textId="0C4A7F0E" w:rsidR="00411150" w:rsidRPr="00147537" w:rsidRDefault="00CD637D" w:rsidP="00147537">
      <w:pPr>
        <w:pStyle w:val="Heading1"/>
        <w:rPr>
          <w:lang w:val="es-ES_tradnl"/>
        </w:rPr>
      </w:pPr>
      <w:r>
        <w:rPr>
          <w:lang w:val="es-ES_tradnl"/>
        </w:rPr>
        <w:t>En 2022</w:t>
      </w:r>
      <w:r w:rsidR="00EE2B17" w:rsidRPr="00EE2B17">
        <w:rPr>
          <w:lang w:val="es-ES_tradnl"/>
        </w:rPr>
        <w:t xml:space="preserve"> se vendieron </w:t>
      </w:r>
      <w:r w:rsidRPr="00CD637D">
        <w:rPr>
          <w:lang w:val="es-ES_tradnl"/>
        </w:rPr>
        <w:t xml:space="preserve">en México </w:t>
      </w:r>
      <w:r w:rsidR="00EE2B17" w:rsidRPr="00EE2B17">
        <w:rPr>
          <w:lang w:val="es-ES_tradnl"/>
        </w:rPr>
        <w:t xml:space="preserve">2.4 millones de refrigeradores residenciales, </w:t>
      </w:r>
      <w:r w:rsidR="00C148E4">
        <w:rPr>
          <w:lang w:val="es-ES_tradnl"/>
        </w:rPr>
        <w:t xml:space="preserve">los que se suman a </w:t>
      </w:r>
      <w:r w:rsidR="00EE2B17" w:rsidRPr="00EE2B17">
        <w:rPr>
          <w:lang w:val="es-ES_tradnl"/>
        </w:rPr>
        <w:t xml:space="preserve">los 31.4 millones de unidades </w:t>
      </w:r>
      <w:r w:rsidR="000D28BB">
        <w:rPr>
          <w:lang w:val="es-ES_tradnl"/>
        </w:rPr>
        <w:t>en servicio</w:t>
      </w:r>
      <w:r w:rsidR="007D71DC">
        <w:rPr>
          <w:lang w:val="es-ES_tradnl"/>
        </w:rPr>
        <w:t xml:space="preserve">. Para </w:t>
      </w:r>
      <w:r w:rsidR="007D71DC" w:rsidRPr="007D71DC">
        <w:rPr>
          <w:lang w:val="es-ES_tradnl"/>
        </w:rPr>
        <w:t xml:space="preserve">los próximos años </w:t>
      </w:r>
      <w:r w:rsidR="007D71DC">
        <w:rPr>
          <w:lang w:val="es-ES_tradnl"/>
        </w:rPr>
        <w:t>s</w:t>
      </w:r>
      <w:r w:rsidR="00EE2B17" w:rsidRPr="00EE2B17">
        <w:rPr>
          <w:lang w:val="es-ES_tradnl"/>
        </w:rPr>
        <w:t xml:space="preserve">e espera que 4.4 millones de hogares </w:t>
      </w:r>
      <w:r w:rsidR="0010443C">
        <w:rPr>
          <w:lang w:val="es-ES_tradnl"/>
        </w:rPr>
        <w:t xml:space="preserve">accedan a su primer </w:t>
      </w:r>
      <w:r w:rsidR="00EE2B17" w:rsidRPr="00EE2B17">
        <w:rPr>
          <w:lang w:val="es-ES_tradnl"/>
        </w:rPr>
        <w:t xml:space="preserve">refrigerador. Además de la producción </w:t>
      </w:r>
      <w:r w:rsidR="0010443C">
        <w:rPr>
          <w:lang w:val="es-ES_tradnl"/>
        </w:rPr>
        <w:t xml:space="preserve">para el mercado </w:t>
      </w:r>
      <w:r w:rsidR="00EE2B17" w:rsidRPr="00EE2B17">
        <w:rPr>
          <w:lang w:val="es-ES_tradnl"/>
        </w:rPr>
        <w:t xml:space="preserve">nacional, </w:t>
      </w:r>
      <w:r w:rsidR="004D40FE">
        <w:rPr>
          <w:lang w:val="es-ES_tradnl"/>
        </w:rPr>
        <w:t>un volumen importante</w:t>
      </w:r>
      <w:r w:rsidR="00EE2B17" w:rsidRPr="00EE2B17">
        <w:rPr>
          <w:lang w:val="es-ES_tradnl"/>
        </w:rPr>
        <w:t xml:space="preserve"> de equipos </w:t>
      </w:r>
      <w:r w:rsidR="004D40FE">
        <w:rPr>
          <w:lang w:val="es-ES_tradnl"/>
        </w:rPr>
        <w:t xml:space="preserve">se destina </w:t>
      </w:r>
      <w:r w:rsidR="00EE2B17" w:rsidRPr="00EE2B17">
        <w:rPr>
          <w:lang w:val="es-ES_tradnl"/>
        </w:rPr>
        <w:t xml:space="preserve">a la exportación. De los nueve fabricantes </w:t>
      </w:r>
      <w:r w:rsidR="00B64938">
        <w:rPr>
          <w:lang w:val="es-ES_tradnl"/>
        </w:rPr>
        <w:t xml:space="preserve">instalados </w:t>
      </w:r>
      <w:r w:rsidR="00EE2B17" w:rsidRPr="00EE2B17">
        <w:rPr>
          <w:lang w:val="es-ES_tradnl"/>
        </w:rPr>
        <w:t xml:space="preserve">en el país, ocho son </w:t>
      </w:r>
      <w:r w:rsidR="00010EC6">
        <w:rPr>
          <w:lang w:val="es-ES_tradnl"/>
        </w:rPr>
        <w:t xml:space="preserve">de </w:t>
      </w:r>
      <w:r w:rsidR="00EE2B17" w:rsidRPr="00EE2B17">
        <w:rPr>
          <w:lang w:val="es-ES_tradnl"/>
        </w:rPr>
        <w:t>propiedad de capitales transnacionales;</w:t>
      </w:r>
      <w:r w:rsidR="006A4A00" w:rsidRPr="005E2AF4">
        <w:rPr>
          <w:rStyle w:val="FootnoteReference"/>
          <w:lang w:val="es-ES_tradnl"/>
        </w:rPr>
        <w:footnoteReference w:id="8"/>
      </w:r>
      <w:r w:rsidR="00EE2B17" w:rsidRPr="00EE2B17">
        <w:rPr>
          <w:lang w:val="es-ES_tradnl"/>
        </w:rPr>
        <w:t xml:space="preserve"> </w:t>
      </w:r>
      <w:r w:rsidR="00B64938">
        <w:rPr>
          <w:lang w:val="es-ES_tradnl"/>
        </w:rPr>
        <w:t xml:space="preserve">Mabe México, </w:t>
      </w:r>
      <w:r w:rsidR="000367CC" w:rsidRPr="000367CC">
        <w:rPr>
          <w:lang w:val="es-ES_tradnl"/>
        </w:rPr>
        <w:t xml:space="preserve">la única empresa nacional, </w:t>
      </w:r>
      <w:r w:rsidR="00B64938">
        <w:rPr>
          <w:lang w:val="es-ES_tradnl"/>
        </w:rPr>
        <w:t xml:space="preserve">reemplazó </w:t>
      </w:r>
      <w:r w:rsidR="00EE2B17" w:rsidRPr="00EE2B17">
        <w:rPr>
          <w:lang w:val="es-ES_tradnl"/>
        </w:rPr>
        <w:t>el HFC</w:t>
      </w:r>
      <w:r w:rsidR="00E32092">
        <w:rPr>
          <w:lang w:val="es-ES_tradnl"/>
        </w:rPr>
        <w:noBreakHyphen/>
      </w:r>
      <w:r w:rsidR="00EE2B17" w:rsidRPr="00EE2B17">
        <w:rPr>
          <w:lang w:val="es-ES_tradnl"/>
        </w:rPr>
        <w:t xml:space="preserve">134a </w:t>
      </w:r>
      <w:r w:rsidR="00B64938">
        <w:rPr>
          <w:lang w:val="es-ES_tradnl"/>
        </w:rPr>
        <w:t>por</w:t>
      </w:r>
      <w:r w:rsidR="00EE2B17" w:rsidRPr="00EE2B17">
        <w:rPr>
          <w:lang w:val="es-ES_tradnl"/>
        </w:rPr>
        <w:t xml:space="preserve"> R-600a en su</w:t>
      </w:r>
      <w:r w:rsidR="00B64938">
        <w:rPr>
          <w:lang w:val="es-ES_tradnl"/>
        </w:rPr>
        <w:t>s</w:t>
      </w:r>
      <w:r w:rsidR="00EE2B17" w:rsidRPr="00EE2B17">
        <w:rPr>
          <w:lang w:val="es-ES_tradnl"/>
        </w:rPr>
        <w:t xml:space="preserve"> </w:t>
      </w:r>
      <w:r w:rsidR="00B64938">
        <w:rPr>
          <w:lang w:val="es-ES_tradnl"/>
        </w:rPr>
        <w:t>procesos productivos</w:t>
      </w:r>
      <w:r w:rsidR="00EE2B17" w:rsidRPr="00EE2B17">
        <w:rPr>
          <w:lang w:val="es-ES_tradnl"/>
        </w:rPr>
        <w:t>.</w:t>
      </w:r>
    </w:p>
    <w:p w14:paraId="7D9B2B95" w14:textId="52B8BCBF" w:rsidR="00411150" w:rsidRPr="005E2AF4" w:rsidRDefault="006F062D" w:rsidP="00946AC7">
      <w:pPr>
        <w:pStyle w:val="Heading1"/>
        <w:numPr>
          <w:ilvl w:val="0"/>
          <w:numId w:val="0"/>
        </w:numPr>
        <w:rPr>
          <w:lang w:val="es-ES_tradnl"/>
        </w:rPr>
      </w:pPr>
      <w:r>
        <w:rPr>
          <w:i/>
          <w:iCs/>
          <w:u w:val="single"/>
          <w:lang w:val="es-ES_tradnl"/>
        </w:rPr>
        <w:t>Fabricación de climatizadores residenciales</w:t>
      </w:r>
    </w:p>
    <w:p w14:paraId="44E3DDFA" w14:textId="3F6027F4" w:rsidR="00411150" w:rsidRPr="003F4D6F" w:rsidRDefault="00787428" w:rsidP="003F4D6F">
      <w:pPr>
        <w:pStyle w:val="Heading1"/>
        <w:rPr>
          <w:lang w:val="es-ES_tradnl"/>
        </w:rPr>
      </w:pPr>
      <w:r>
        <w:rPr>
          <w:lang w:val="es-ES_tradnl"/>
        </w:rPr>
        <w:t xml:space="preserve">En el año 2022 se vendieron en el país </w:t>
      </w:r>
      <w:r w:rsidR="00224A4A" w:rsidRPr="00224A4A">
        <w:rPr>
          <w:lang w:val="es-ES_tradnl"/>
        </w:rPr>
        <w:t xml:space="preserve">1.8 millones de climatizadores, </w:t>
      </w:r>
      <w:r>
        <w:rPr>
          <w:lang w:val="es-ES_tradnl"/>
        </w:rPr>
        <w:t xml:space="preserve">los que se suman a </w:t>
      </w:r>
      <w:r w:rsidR="00224A4A" w:rsidRPr="00224A4A">
        <w:rPr>
          <w:lang w:val="es-ES_tradnl"/>
        </w:rPr>
        <w:t>los 8.1</w:t>
      </w:r>
      <w:r w:rsidR="00100246">
        <w:rPr>
          <w:lang w:val="es-ES_tradnl"/>
        </w:rPr>
        <w:t> </w:t>
      </w:r>
      <w:r w:rsidR="00224A4A" w:rsidRPr="00224A4A">
        <w:rPr>
          <w:lang w:val="es-ES_tradnl"/>
        </w:rPr>
        <w:t xml:space="preserve">millones de unidades en servicio y </w:t>
      </w:r>
      <w:r w:rsidR="00041A42">
        <w:rPr>
          <w:lang w:val="es-ES_tradnl"/>
        </w:rPr>
        <w:t xml:space="preserve">al importante volumen que se destina </w:t>
      </w:r>
      <w:r w:rsidR="00224A4A" w:rsidRPr="00224A4A">
        <w:rPr>
          <w:lang w:val="es-ES_tradnl"/>
        </w:rPr>
        <w:t xml:space="preserve">a la exportación. </w:t>
      </w:r>
      <w:r w:rsidR="00B33972">
        <w:rPr>
          <w:lang w:val="es-ES_tradnl"/>
        </w:rPr>
        <w:t xml:space="preserve">Se estima que en el país </w:t>
      </w:r>
      <w:r w:rsidR="008663A5">
        <w:rPr>
          <w:lang w:val="es-ES_tradnl"/>
        </w:rPr>
        <w:t xml:space="preserve">existen </w:t>
      </w:r>
      <w:r w:rsidR="00224A4A" w:rsidRPr="00224A4A">
        <w:rPr>
          <w:lang w:val="es-ES_tradnl"/>
        </w:rPr>
        <w:t xml:space="preserve">38.3 millones de personas que </w:t>
      </w:r>
      <w:r w:rsidR="00094C01" w:rsidRPr="00094C01">
        <w:rPr>
          <w:lang w:val="es-ES_tradnl"/>
        </w:rPr>
        <w:t xml:space="preserve">no tienen </w:t>
      </w:r>
      <w:r w:rsidR="00094C01">
        <w:rPr>
          <w:lang w:val="es-ES_tradnl"/>
        </w:rPr>
        <w:t xml:space="preserve">pero </w:t>
      </w:r>
      <w:r w:rsidR="008F6CD4">
        <w:rPr>
          <w:lang w:val="es-ES_tradnl"/>
        </w:rPr>
        <w:t xml:space="preserve">necesitan </w:t>
      </w:r>
      <w:r w:rsidR="008F6CD4" w:rsidRPr="008F6CD4">
        <w:rPr>
          <w:lang w:val="es-ES_tradnl"/>
        </w:rPr>
        <w:t>un climatizador</w:t>
      </w:r>
      <w:r w:rsidR="006F1001">
        <w:rPr>
          <w:lang w:val="es-ES_tradnl"/>
        </w:rPr>
        <w:t>. De lo</w:t>
      </w:r>
      <w:r w:rsidR="00224A4A" w:rsidRPr="00224A4A">
        <w:rPr>
          <w:lang w:val="es-ES_tradnl"/>
        </w:rPr>
        <w:t xml:space="preserve">s </w:t>
      </w:r>
      <w:r w:rsidR="00224A4A" w:rsidRPr="00224A4A">
        <w:rPr>
          <w:lang w:val="es-ES_tradnl"/>
        </w:rPr>
        <w:lastRenderedPageBreak/>
        <w:t>12</w:t>
      </w:r>
      <w:r w:rsidR="00100246">
        <w:rPr>
          <w:lang w:val="es-ES_tradnl"/>
        </w:rPr>
        <w:t> </w:t>
      </w:r>
      <w:r w:rsidR="00224A4A" w:rsidRPr="00224A4A">
        <w:rPr>
          <w:lang w:val="es-ES_tradnl"/>
        </w:rPr>
        <w:t>fabrican</w:t>
      </w:r>
      <w:r w:rsidR="006F1001">
        <w:rPr>
          <w:lang w:val="es-ES_tradnl"/>
        </w:rPr>
        <w:t>tes</w:t>
      </w:r>
      <w:r w:rsidR="00224A4A" w:rsidRPr="00224A4A">
        <w:rPr>
          <w:lang w:val="es-ES_tradnl"/>
        </w:rPr>
        <w:t xml:space="preserve"> </w:t>
      </w:r>
      <w:r w:rsidR="006F1001">
        <w:rPr>
          <w:lang w:val="es-ES_tradnl"/>
        </w:rPr>
        <w:t xml:space="preserve">de </w:t>
      </w:r>
      <w:r w:rsidR="00224A4A" w:rsidRPr="00224A4A">
        <w:rPr>
          <w:lang w:val="es-ES_tradnl"/>
        </w:rPr>
        <w:t xml:space="preserve">climatizadores unitarios </w:t>
      </w:r>
      <w:r w:rsidR="00B76D23">
        <w:rPr>
          <w:lang w:val="es-ES_tradnl"/>
        </w:rPr>
        <w:t xml:space="preserve">que operan </w:t>
      </w:r>
      <w:r w:rsidR="00224A4A" w:rsidRPr="00224A4A">
        <w:rPr>
          <w:lang w:val="es-ES_tradnl"/>
        </w:rPr>
        <w:t>en México, 11 son propiedad de</w:t>
      </w:r>
      <w:r w:rsidR="00374538">
        <w:rPr>
          <w:lang w:val="es-ES_tradnl"/>
        </w:rPr>
        <w:t xml:space="preserve"> capitales transnacionales</w:t>
      </w:r>
      <w:r w:rsidR="003F4D6F" w:rsidRPr="005E2AF4">
        <w:rPr>
          <w:rStyle w:val="FootnoteReference"/>
          <w:lang w:val="es-ES_tradnl"/>
        </w:rPr>
        <w:footnoteReference w:id="9"/>
      </w:r>
      <w:r w:rsidR="00374538">
        <w:rPr>
          <w:lang w:val="es-ES_tradnl"/>
        </w:rPr>
        <w:t xml:space="preserve"> y uno</w:t>
      </w:r>
      <w:r w:rsidR="00224A4A" w:rsidRPr="00224A4A">
        <w:rPr>
          <w:lang w:val="es-ES_tradnl"/>
        </w:rPr>
        <w:t xml:space="preserve"> (Clima Flex) es pro</w:t>
      </w:r>
      <w:r w:rsidR="00777454">
        <w:rPr>
          <w:lang w:val="es-ES_tradnl"/>
        </w:rPr>
        <w:t xml:space="preserve">piedad de capitales mexicanos asociados </w:t>
      </w:r>
      <w:r w:rsidR="00F83F40">
        <w:rPr>
          <w:lang w:val="es-ES_tradnl"/>
        </w:rPr>
        <w:t>a</w:t>
      </w:r>
      <w:r w:rsidR="00777454">
        <w:rPr>
          <w:lang w:val="es-ES_tradnl"/>
        </w:rPr>
        <w:t xml:space="preserve"> </w:t>
      </w:r>
      <w:r w:rsidR="00224A4A" w:rsidRPr="00224A4A">
        <w:rPr>
          <w:lang w:val="es-ES_tradnl"/>
        </w:rPr>
        <w:t>transnacionales.</w:t>
      </w:r>
    </w:p>
    <w:p w14:paraId="74C79A8E" w14:textId="1BA4ECEF" w:rsidR="00411150" w:rsidRPr="005E2AF4" w:rsidRDefault="00DE1DB2" w:rsidP="001A530E">
      <w:pPr>
        <w:pStyle w:val="Heading1"/>
        <w:numPr>
          <w:ilvl w:val="0"/>
          <w:numId w:val="0"/>
        </w:numPr>
        <w:rPr>
          <w:i/>
          <w:iCs/>
          <w:u w:val="single"/>
          <w:lang w:val="es-ES_tradnl"/>
        </w:rPr>
      </w:pPr>
      <w:r>
        <w:rPr>
          <w:i/>
          <w:iCs/>
          <w:u w:val="single"/>
          <w:lang w:val="es-ES_tradnl"/>
        </w:rPr>
        <w:t>Fabricación de refrigeradores y climatizadores comerciales</w:t>
      </w:r>
    </w:p>
    <w:p w14:paraId="0228AB28" w14:textId="1825C59D" w:rsidR="004B7655" w:rsidRDefault="00F057AE" w:rsidP="001F2089">
      <w:pPr>
        <w:pStyle w:val="Heading1"/>
        <w:rPr>
          <w:lang w:val="es-ES_tradnl"/>
        </w:rPr>
      </w:pPr>
      <w:r>
        <w:rPr>
          <w:lang w:val="es-ES_tradnl"/>
        </w:rPr>
        <w:t>En 2022</w:t>
      </w:r>
      <w:r w:rsidR="004B7655" w:rsidRPr="004B7655">
        <w:rPr>
          <w:lang w:val="es-ES_tradnl"/>
        </w:rPr>
        <w:t xml:space="preserve"> había un estimado de 6.5 millones de unidades de refrigeración y 4.7 millones de climatizadores instalados a ni</w:t>
      </w:r>
      <w:r w:rsidR="002B69BE">
        <w:rPr>
          <w:lang w:val="es-ES_tradnl"/>
        </w:rPr>
        <w:t>vel nacional para uso comercial</w:t>
      </w:r>
      <w:r w:rsidR="00B24E7C">
        <w:rPr>
          <w:lang w:val="es-ES_tradnl"/>
        </w:rPr>
        <w:t>,</w:t>
      </w:r>
      <w:r w:rsidR="002B69BE">
        <w:rPr>
          <w:lang w:val="es-ES_tradnl"/>
        </w:rPr>
        <w:t xml:space="preserve"> y</w:t>
      </w:r>
      <w:r w:rsidR="004B7655" w:rsidRPr="004B7655">
        <w:rPr>
          <w:lang w:val="es-ES_tradnl"/>
        </w:rPr>
        <w:t xml:space="preserve"> se vendieron más de 2.3 millones de unidades de refrigeración y climatización comercial. La mayoría de las unidades de refrigeración comercial utilizadas en México son gabinetes verticales autónomos, vitrinas frigoríficas, congeladores, condensadores remotos para cámaras frigoríficas y sistemas centrales de gran capacidad </w:t>
      </w:r>
      <w:r w:rsidR="0064212A">
        <w:rPr>
          <w:lang w:val="es-ES_tradnl"/>
        </w:rPr>
        <w:t>para</w:t>
      </w:r>
      <w:r w:rsidR="004B7655" w:rsidRPr="004B7655">
        <w:rPr>
          <w:lang w:val="es-ES_tradnl"/>
        </w:rPr>
        <w:t xml:space="preserve"> supermercados, </w:t>
      </w:r>
      <w:r w:rsidR="00EF2831">
        <w:rPr>
          <w:lang w:val="es-ES_tradnl"/>
        </w:rPr>
        <w:t xml:space="preserve">en tanto </w:t>
      </w:r>
      <w:r w:rsidR="004B7655" w:rsidRPr="004B7655">
        <w:rPr>
          <w:lang w:val="es-ES_tradnl"/>
        </w:rPr>
        <w:t xml:space="preserve">que la mayoría de los equipos de climatización comercial consisten en unidades de tipo ventana y </w:t>
      </w:r>
      <w:proofErr w:type="spellStart"/>
      <w:r w:rsidR="004B7655" w:rsidRPr="004B7655">
        <w:rPr>
          <w:lang w:val="es-ES_tradnl"/>
        </w:rPr>
        <w:t>mini-split</w:t>
      </w:r>
      <w:proofErr w:type="spellEnd"/>
      <w:r w:rsidR="004B7655" w:rsidRPr="004B7655">
        <w:rPr>
          <w:lang w:val="es-ES_tradnl"/>
        </w:rPr>
        <w:t xml:space="preserve"> utilizadas en </w:t>
      </w:r>
      <w:r w:rsidR="005C2489">
        <w:rPr>
          <w:lang w:val="es-ES_tradnl"/>
        </w:rPr>
        <w:t>instalaciones</w:t>
      </w:r>
      <w:r w:rsidR="00F27449" w:rsidRPr="00F27449">
        <w:rPr>
          <w:lang w:val="es-ES_tradnl"/>
        </w:rPr>
        <w:t xml:space="preserve"> </w:t>
      </w:r>
      <w:r w:rsidR="00F27449">
        <w:rPr>
          <w:lang w:val="es-ES_tradnl"/>
        </w:rPr>
        <w:t>comerciales</w:t>
      </w:r>
      <w:r w:rsidR="004B7655" w:rsidRPr="004B7655">
        <w:rPr>
          <w:lang w:val="es-ES_tradnl"/>
        </w:rPr>
        <w:t xml:space="preserve"> y de servicios, seguidos por sistemas integrados de azotea y climatizadores tipo </w:t>
      </w:r>
      <w:proofErr w:type="spellStart"/>
      <w:r w:rsidR="004B7655" w:rsidRPr="004B7655">
        <w:rPr>
          <w:lang w:val="es-ES_tradnl"/>
        </w:rPr>
        <w:t>multi-split</w:t>
      </w:r>
      <w:proofErr w:type="spellEnd"/>
      <w:r w:rsidR="004B7655" w:rsidRPr="004B7655">
        <w:rPr>
          <w:lang w:val="es-ES_tradnl"/>
        </w:rPr>
        <w:t xml:space="preserve">, </w:t>
      </w:r>
      <w:r w:rsidR="00A74399" w:rsidRPr="00A74399">
        <w:rPr>
          <w:lang w:val="es-ES_tradnl"/>
        </w:rPr>
        <w:t xml:space="preserve">climatizadores </w:t>
      </w:r>
      <w:r w:rsidR="004B7655" w:rsidRPr="004B7655">
        <w:rPr>
          <w:lang w:val="es-ES_tradnl"/>
        </w:rPr>
        <w:t xml:space="preserve">comerciales de gran capacidad y climatizadores domésticos tipo </w:t>
      </w:r>
      <w:proofErr w:type="spellStart"/>
      <w:r w:rsidR="004B7655" w:rsidRPr="004B7655">
        <w:rPr>
          <w:lang w:val="es-ES_tradnl"/>
        </w:rPr>
        <w:t>split</w:t>
      </w:r>
      <w:proofErr w:type="spellEnd"/>
      <w:r w:rsidR="004B7655" w:rsidRPr="004B7655">
        <w:rPr>
          <w:lang w:val="es-ES_tradnl"/>
        </w:rPr>
        <w:t xml:space="preserve"> de tamaño medio y grande.</w:t>
      </w:r>
    </w:p>
    <w:p w14:paraId="2FEF99D1" w14:textId="52979022" w:rsidR="00DB78C1" w:rsidRDefault="008C7A15" w:rsidP="00545080">
      <w:pPr>
        <w:pStyle w:val="Heading1"/>
        <w:rPr>
          <w:lang w:val="es-ES_tradnl"/>
        </w:rPr>
      </w:pPr>
      <w:r>
        <w:rPr>
          <w:lang w:val="es-ES_tradnl"/>
        </w:rPr>
        <w:t xml:space="preserve">Las </w:t>
      </w:r>
      <w:r w:rsidRPr="008C7A15">
        <w:rPr>
          <w:lang w:val="es-ES_tradnl"/>
        </w:rPr>
        <w:t xml:space="preserve">instalaciones </w:t>
      </w:r>
      <w:r w:rsidR="00DB78C1" w:rsidRPr="00DB78C1">
        <w:rPr>
          <w:lang w:val="es-ES_tradnl"/>
        </w:rPr>
        <w:t xml:space="preserve">comerciales y de servicios son los mayores consumidores de HFC, tanto en refrigeración como en climatizadores de tamaño medio y grande. </w:t>
      </w:r>
      <w:r w:rsidR="001465F7">
        <w:rPr>
          <w:lang w:val="es-ES_tradnl"/>
        </w:rPr>
        <w:t>Existen</w:t>
      </w:r>
      <w:r w:rsidR="00DB78C1" w:rsidRPr="00DB78C1">
        <w:rPr>
          <w:lang w:val="es-ES_tradnl"/>
        </w:rPr>
        <w:t xml:space="preserve"> 967.000 establecimientos comerciales con al menos una instalación de refrigeración y climatización; de estos, 63.953</w:t>
      </w:r>
      <w:r w:rsidR="00177303">
        <w:rPr>
          <w:lang w:val="es-ES_tradnl"/>
        </w:rPr>
        <w:t xml:space="preserve"> se consideran de gran tamaño. </w:t>
      </w:r>
      <w:r w:rsidR="00CA3784">
        <w:rPr>
          <w:lang w:val="es-ES_tradnl"/>
        </w:rPr>
        <w:t xml:space="preserve">Existen </w:t>
      </w:r>
      <w:r w:rsidR="00177303" w:rsidRPr="00177303">
        <w:rPr>
          <w:lang w:val="es-ES_tradnl"/>
        </w:rPr>
        <w:t xml:space="preserve">además </w:t>
      </w:r>
      <w:r w:rsidR="009367EA">
        <w:rPr>
          <w:lang w:val="es-ES_tradnl"/>
        </w:rPr>
        <w:t>alrededor</w:t>
      </w:r>
      <w:r w:rsidR="00DB78C1" w:rsidRPr="00DB78C1">
        <w:rPr>
          <w:lang w:val="es-ES_tradnl"/>
        </w:rPr>
        <w:t xml:space="preserve"> de 584.000 recintos de servicios, </w:t>
      </w:r>
      <w:r w:rsidR="00F073B7" w:rsidRPr="00F073B7">
        <w:rPr>
          <w:lang w:val="es-ES_tradnl"/>
        </w:rPr>
        <w:t>generalmente restaurantes que utilizan cámaras frigoríficas</w:t>
      </w:r>
      <w:r w:rsidR="00F073B7">
        <w:rPr>
          <w:lang w:val="es-ES_tradnl"/>
        </w:rPr>
        <w:t xml:space="preserve">, </w:t>
      </w:r>
      <w:r w:rsidR="00DB78C1" w:rsidRPr="00DB78C1">
        <w:rPr>
          <w:lang w:val="es-ES_tradnl"/>
        </w:rPr>
        <w:t xml:space="preserve">de los cuales 18.701 </w:t>
      </w:r>
      <w:r w:rsidR="00F866EE">
        <w:rPr>
          <w:lang w:val="es-ES_tradnl"/>
        </w:rPr>
        <w:t xml:space="preserve">son </w:t>
      </w:r>
      <w:r w:rsidR="00DB78C1" w:rsidRPr="00DB78C1">
        <w:rPr>
          <w:lang w:val="es-ES_tradnl"/>
        </w:rPr>
        <w:t>de gran tamaño.</w:t>
      </w:r>
    </w:p>
    <w:p w14:paraId="685E43D1" w14:textId="65CD9550" w:rsidR="0025035E" w:rsidRDefault="000258FE" w:rsidP="000B69B6">
      <w:pPr>
        <w:pStyle w:val="Heading1"/>
        <w:rPr>
          <w:lang w:val="es-ES_tradnl"/>
        </w:rPr>
      </w:pPr>
      <w:r>
        <w:rPr>
          <w:lang w:val="es-ES_tradnl"/>
        </w:rPr>
        <w:t>Para l</w:t>
      </w:r>
      <w:r w:rsidR="0025035E" w:rsidRPr="0025035E">
        <w:rPr>
          <w:lang w:val="es-ES_tradnl"/>
        </w:rPr>
        <w:t xml:space="preserve">a fabricación de equipos de refrigeración comercial </w:t>
      </w:r>
      <w:r>
        <w:rPr>
          <w:lang w:val="es-ES_tradnl"/>
        </w:rPr>
        <w:t xml:space="preserve">se </w:t>
      </w:r>
      <w:r w:rsidR="0025035E" w:rsidRPr="0025035E">
        <w:rPr>
          <w:lang w:val="es-ES_tradnl"/>
        </w:rPr>
        <w:t>utiliza</w:t>
      </w:r>
      <w:r>
        <w:rPr>
          <w:lang w:val="es-ES_tradnl"/>
        </w:rPr>
        <w:t>n</w:t>
      </w:r>
      <w:r w:rsidR="0025035E" w:rsidRPr="0025035E">
        <w:rPr>
          <w:lang w:val="es-ES_tradnl"/>
        </w:rPr>
        <w:t xml:space="preserve"> principalmente R-404A y HFC-134a, con alternativas como el R-290 en unidades autónomas de refrigeración comer</w:t>
      </w:r>
      <w:r w:rsidR="005931B0">
        <w:rPr>
          <w:lang w:val="es-ES_tradnl"/>
        </w:rPr>
        <w:t>cial con cargas de hasta 150 g más</w:t>
      </w:r>
      <w:r w:rsidR="0025035E" w:rsidRPr="0025035E">
        <w:rPr>
          <w:lang w:val="es-ES_tradnl"/>
        </w:rPr>
        <w:t xml:space="preserve"> algunas mezclas de HFC/HFO (principalmente R-449A) para refrigeración comercial de tamaño mediano, inclu</w:t>
      </w:r>
      <w:r w:rsidR="00013781">
        <w:rPr>
          <w:lang w:val="es-ES_tradnl"/>
        </w:rPr>
        <w:t xml:space="preserve">yendo equipos de condensación. Se </w:t>
      </w:r>
      <w:r w:rsidR="00013781" w:rsidRPr="00013781">
        <w:rPr>
          <w:lang w:val="es-ES_tradnl"/>
        </w:rPr>
        <w:t xml:space="preserve">están considerando </w:t>
      </w:r>
      <w:r w:rsidR="00013781">
        <w:rPr>
          <w:lang w:val="es-ES_tradnl"/>
        </w:rPr>
        <w:t>e</w:t>
      </w:r>
      <w:r w:rsidR="0025035E" w:rsidRPr="0025035E">
        <w:rPr>
          <w:lang w:val="es-ES_tradnl"/>
        </w:rPr>
        <w:t>l R-449A y el dióxido de carbono (</w:t>
      </w:r>
      <w:r w:rsidR="005B3687" w:rsidRPr="005B3687">
        <w:rPr>
          <w:rFonts w:eastAsia="MS Mincho"/>
          <w:lang w:val="es-ES_tradnl"/>
        </w:rPr>
        <w:t>CO</w:t>
      </w:r>
      <w:r w:rsidR="005B3687" w:rsidRPr="005B3687">
        <w:rPr>
          <w:rFonts w:eastAsia="MS Mincho"/>
          <w:vertAlign w:val="subscript"/>
          <w:lang w:val="es-ES_tradnl"/>
        </w:rPr>
        <w:t>2</w:t>
      </w:r>
      <w:r w:rsidR="0025035E" w:rsidRPr="0025035E">
        <w:rPr>
          <w:lang w:val="es-ES_tradnl"/>
        </w:rPr>
        <w:t xml:space="preserve">) como alternativas en grandes </w:t>
      </w:r>
      <w:r w:rsidR="00C55665">
        <w:rPr>
          <w:lang w:val="es-ES_tradnl"/>
        </w:rPr>
        <w:t>sistemas de refrigeración central</w:t>
      </w:r>
      <w:r w:rsidR="0025035E" w:rsidRPr="0025035E">
        <w:rPr>
          <w:lang w:val="es-ES_tradnl"/>
        </w:rPr>
        <w:t xml:space="preserve"> y refrigeradores autónomos con cargas superiores a 150 g, </w:t>
      </w:r>
      <w:r w:rsidR="004A5C78">
        <w:rPr>
          <w:lang w:val="es-ES_tradnl"/>
        </w:rPr>
        <w:t xml:space="preserve">tales </w:t>
      </w:r>
      <w:r w:rsidR="0025035E" w:rsidRPr="0025035E">
        <w:rPr>
          <w:lang w:val="es-ES_tradnl"/>
        </w:rPr>
        <w:t>como grandes vitrinas o exhi</w:t>
      </w:r>
      <w:r w:rsidR="00974D9D">
        <w:rPr>
          <w:lang w:val="es-ES_tradnl"/>
        </w:rPr>
        <w:t>bidores refrigerados abiertos. E</w:t>
      </w:r>
      <w:r w:rsidR="0025035E" w:rsidRPr="0025035E">
        <w:rPr>
          <w:lang w:val="es-ES_tradnl"/>
        </w:rPr>
        <w:t>l uso de R-290 en la fabricación de equipos de condensación y sistemas centrales es viable, pero no hay experiencia.</w:t>
      </w:r>
    </w:p>
    <w:p w14:paraId="58494078" w14:textId="4088B228" w:rsidR="00B6581C" w:rsidRDefault="00B6581C" w:rsidP="00066639">
      <w:pPr>
        <w:pStyle w:val="Heading1"/>
        <w:rPr>
          <w:lang w:val="es-ES_tradnl"/>
        </w:rPr>
      </w:pPr>
      <w:r w:rsidRPr="00B6581C">
        <w:rPr>
          <w:lang w:val="es-ES_tradnl"/>
        </w:rPr>
        <w:t xml:space="preserve">Los fabricantes de climatizadores utilizan R-410A y R-407C para unidades </w:t>
      </w:r>
      <w:r w:rsidR="00CA30D0">
        <w:rPr>
          <w:lang w:val="es-ES_tradnl"/>
        </w:rPr>
        <w:t xml:space="preserve">tipo </w:t>
      </w:r>
      <w:proofErr w:type="spellStart"/>
      <w:r w:rsidRPr="00B6581C">
        <w:rPr>
          <w:lang w:val="es-ES_tradnl"/>
        </w:rPr>
        <w:t>split</w:t>
      </w:r>
      <w:proofErr w:type="spellEnd"/>
      <w:r w:rsidRPr="00B6581C">
        <w:rPr>
          <w:lang w:val="es-ES_tradnl"/>
        </w:rPr>
        <w:t>, integradas, con conductos y de flujo de</w:t>
      </w:r>
      <w:r w:rsidR="00467B65">
        <w:rPr>
          <w:lang w:val="es-ES_tradnl"/>
        </w:rPr>
        <w:t xml:space="preserve"> refrigerante variable (FRV), en tanto que </w:t>
      </w:r>
      <w:r w:rsidRPr="00B6581C">
        <w:rPr>
          <w:lang w:val="es-ES_tradnl"/>
        </w:rPr>
        <w:t>el HFC-134a se usa comúnmente en refrigeradores comerciales. Las alternativas incluyen R-290 (</w:t>
      </w:r>
      <w:r w:rsidR="0098076B" w:rsidRPr="0098076B">
        <w:rPr>
          <w:lang w:val="es-ES_tradnl"/>
        </w:rPr>
        <w:t>todavía</w:t>
      </w:r>
      <w:r w:rsidRPr="00B6581C">
        <w:rPr>
          <w:lang w:val="es-ES_tradnl"/>
        </w:rPr>
        <w:t xml:space="preserve"> </w:t>
      </w:r>
      <w:r w:rsidR="005656A7">
        <w:rPr>
          <w:lang w:val="es-ES_tradnl"/>
        </w:rPr>
        <w:t xml:space="preserve">poco </w:t>
      </w:r>
      <w:r w:rsidRPr="00B6581C">
        <w:rPr>
          <w:lang w:val="es-ES_tradnl"/>
        </w:rPr>
        <w:t xml:space="preserve">accesible) y HFC transicionales de bajo PCA </w:t>
      </w:r>
      <w:r w:rsidR="00883C68">
        <w:rPr>
          <w:lang w:val="es-ES_tradnl"/>
        </w:rPr>
        <w:t xml:space="preserve">tales </w:t>
      </w:r>
      <w:r w:rsidRPr="00B6581C">
        <w:rPr>
          <w:lang w:val="es-ES_tradnl"/>
        </w:rPr>
        <w:t xml:space="preserve">como </w:t>
      </w:r>
      <w:r w:rsidR="00C40066">
        <w:rPr>
          <w:lang w:val="es-ES_tradnl"/>
        </w:rPr>
        <w:t xml:space="preserve">el </w:t>
      </w:r>
      <w:r w:rsidRPr="00B6581C">
        <w:rPr>
          <w:lang w:val="es-ES_tradnl"/>
        </w:rPr>
        <w:t>HFC-32, R-4</w:t>
      </w:r>
      <w:r w:rsidR="00CE4AC8">
        <w:rPr>
          <w:lang w:val="es-ES_tradnl"/>
        </w:rPr>
        <w:t xml:space="preserve">49C, la serie R-452B y R-454B. En </w:t>
      </w:r>
      <w:r w:rsidRPr="00B6581C">
        <w:rPr>
          <w:lang w:val="es-ES_tradnl"/>
        </w:rPr>
        <w:t xml:space="preserve">el país </w:t>
      </w:r>
      <w:r w:rsidR="00CE4AC8" w:rsidRPr="00CE4AC8">
        <w:rPr>
          <w:lang w:val="es-ES_tradnl"/>
        </w:rPr>
        <w:t xml:space="preserve">hay tres supermercados </w:t>
      </w:r>
      <w:r w:rsidRPr="00B6581C">
        <w:rPr>
          <w:lang w:val="es-ES_tradnl"/>
        </w:rPr>
        <w:t xml:space="preserve">que utilizan sistemas de climatización </w:t>
      </w:r>
      <w:r w:rsidR="000A3FF3">
        <w:rPr>
          <w:lang w:val="es-ES_tradnl"/>
        </w:rPr>
        <w:t>de</w:t>
      </w:r>
      <w:r w:rsidRPr="00B6581C">
        <w:rPr>
          <w:lang w:val="es-ES_tradnl"/>
        </w:rPr>
        <w:t xml:space="preserve"> </w:t>
      </w:r>
      <w:r w:rsidR="000A3FF3" w:rsidRPr="000A3FF3">
        <w:rPr>
          <w:rFonts w:eastAsia="MS Mincho"/>
          <w:lang w:val="es-ES_tradnl"/>
        </w:rPr>
        <w:t>CO</w:t>
      </w:r>
      <w:r w:rsidR="000A3FF3" w:rsidRPr="000A3FF3">
        <w:rPr>
          <w:rFonts w:eastAsia="MS Mincho"/>
          <w:vertAlign w:val="subscript"/>
          <w:lang w:val="es-ES_tradnl"/>
        </w:rPr>
        <w:t>2</w:t>
      </w:r>
      <w:r w:rsidRPr="00B6581C">
        <w:rPr>
          <w:lang w:val="es-ES_tradnl"/>
        </w:rPr>
        <w:t xml:space="preserve"> </w:t>
      </w:r>
      <w:proofErr w:type="spellStart"/>
      <w:r w:rsidRPr="00B6581C">
        <w:rPr>
          <w:lang w:val="es-ES_tradnl"/>
        </w:rPr>
        <w:t>transcrítico</w:t>
      </w:r>
      <w:proofErr w:type="spellEnd"/>
      <w:r w:rsidRPr="00B6581C">
        <w:rPr>
          <w:lang w:val="es-ES_tradnl"/>
        </w:rPr>
        <w:t xml:space="preserve">, los </w:t>
      </w:r>
      <w:r w:rsidR="00D178FE">
        <w:rPr>
          <w:lang w:val="es-ES_tradnl"/>
        </w:rPr>
        <w:t xml:space="preserve">que </w:t>
      </w:r>
      <w:r w:rsidR="002D1F55">
        <w:rPr>
          <w:lang w:val="es-ES_tradnl"/>
        </w:rPr>
        <w:t>a</w:t>
      </w:r>
      <w:r w:rsidRPr="00B6581C">
        <w:rPr>
          <w:lang w:val="es-ES_tradnl"/>
        </w:rPr>
        <w:t xml:space="preserve"> la fecha no parecen rentables.</w:t>
      </w:r>
    </w:p>
    <w:p w14:paraId="7CF2B7F5" w14:textId="639F24A6" w:rsidR="008D447C" w:rsidRDefault="008D447C" w:rsidP="00066639">
      <w:pPr>
        <w:pStyle w:val="Heading1"/>
        <w:rPr>
          <w:lang w:val="es-ES_tradnl"/>
        </w:rPr>
      </w:pPr>
      <w:r w:rsidRPr="008D447C">
        <w:rPr>
          <w:lang w:val="es-ES_tradnl"/>
        </w:rPr>
        <w:t xml:space="preserve">La transición hacia refrigerantes a base de HFC en el sector manufacturero de climatización comercial está en curso, </w:t>
      </w:r>
      <w:r w:rsidR="00843EE0">
        <w:rPr>
          <w:lang w:val="es-ES_tradnl"/>
        </w:rPr>
        <w:t>y</w:t>
      </w:r>
      <w:r w:rsidRPr="008D447C">
        <w:rPr>
          <w:lang w:val="es-ES_tradnl"/>
        </w:rPr>
        <w:t xml:space="preserve"> la may</w:t>
      </w:r>
      <w:r w:rsidR="0050625F">
        <w:rPr>
          <w:lang w:val="es-ES_tradnl"/>
        </w:rPr>
        <w:t xml:space="preserve">oría de las alternativas de </w:t>
      </w:r>
      <w:r w:rsidR="0042117F">
        <w:rPr>
          <w:lang w:val="es-ES_tradnl"/>
        </w:rPr>
        <w:t>mediano</w:t>
      </w:r>
      <w:r w:rsidRPr="008D447C">
        <w:rPr>
          <w:lang w:val="es-ES_tradnl"/>
        </w:rPr>
        <w:t xml:space="preserve"> plazo </w:t>
      </w:r>
      <w:r w:rsidR="0050625F">
        <w:rPr>
          <w:lang w:val="es-ES_tradnl"/>
        </w:rPr>
        <w:t xml:space="preserve">como </w:t>
      </w:r>
      <w:r w:rsidRPr="008D447C">
        <w:rPr>
          <w:lang w:val="es-ES_tradnl"/>
        </w:rPr>
        <w:t xml:space="preserve">R-410A y HFC-134a </w:t>
      </w:r>
      <w:r w:rsidR="00E100FA">
        <w:rPr>
          <w:lang w:val="es-ES_tradnl"/>
        </w:rPr>
        <w:t xml:space="preserve">ya se encuentran </w:t>
      </w:r>
      <w:r w:rsidRPr="008D447C">
        <w:rPr>
          <w:lang w:val="es-ES_tradnl"/>
        </w:rPr>
        <w:t xml:space="preserve">disponibles </w:t>
      </w:r>
      <w:r w:rsidR="00D3533D">
        <w:rPr>
          <w:lang w:val="es-ES_tradnl"/>
        </w:rPr>
        <w:t>en el país</w:t>
      </w:r>
      <w:r w:rsidRPr="008D447C">
        <w:rPr>
          <w:lang w:val="es-ES_tradnl"/>
        </w:rPr>
        <w:t xml:space="preserve">. Se espera que, debido a los compromisos </w:t>
      </w:r>
      <w:r w:rsidR="00062F20">
        <w:rPr>
          <w:lang w:val="es-ES_tradnl"/>
        </w:rPr>
        <w:t xml:space="preserve">adquiridos en virtud </w:t>
      </w:r>
      <w:r w:rsidRPr="008D447C">
        <w:rPr>
          <w:lang w:val="es-ES_tradnl"/>
        </w:rPr>
        <w:t xml:space="preserve">de la Enmienda de Kigali, </w:t>
      </w:r>
      <w:r w:rsidR="00F46C68">
        <w:rPr>
          <w:lang w:val="es-ES_tradnl"/>
        </w:rPr>
        <w:t>disminuya la exportación</w:t>
      </w:r>
      <w:r w:rsidRPr="008D447C">
        <w:rPr>
          <w:lang w:val="es-ES_tradnl"/>
        </w:rPr>
        <w:t xml:space="preserve"> de equipos </w:t>
      </w:r>
      <w:r w:rsidR="00073FD6">
        <w:rPr>
          <w:lang w:val="es-ES_tradnl"/>
        </w:rPr>
        <w:t>a base de</w:t>
      </w:r>
      <w:r w:rsidRPr="008D447C">
        <w:rPr>
          <w:lang w:val="es-ES_tradnl"/>
        </w:rPr>
        <w:t xml:space="preserve"> R-410A a países no acogidos al </w:t>
      </w:r>
      <w:r w:rsidR="00DB0339">
        <w:rPr>
          <w:lang w:val="es-ES_tradnl"/>
        </w:rPr>
        <w:t>artículo 5</w:t>
      </w:r>
      <w:r w:rsidRPr="008D447C">
        <w:rPr>
          <w:lang w:val="es-ES_tradnl"/>
        </w:rPr>
        <w:t xml:space="preserve">, lo que </w:t>
      </w:r>
      <w:r w:rsidR="006053C7">
        <w:rPr>
          <w:lang w:val="es-ES_tradnl"/>
        </w:rPr>
        <w:t>obligará</w:t>
      </w:r>
      <w:r w:rsidRPr="008D447C">
        <w:rPr>
          <w:lang w:val="es-ES_tradnl"/>
        </w:rPr>
        <w:t xml:space="preserve"> </w:t>
      </w:r>
      <w:r w:rsidR="006053C7">
        <w:rPr>
          <w:lang w:val="es-ES_tradnl"/>
        </w:rPr>
        <w:t xml:space="preserve">a </w:t>
      </w:r>
      <w:r w:rsidRPr="008D447C">
        <w:rPr>
          <w:lang w:val="es-ES_tradnl"/>
        </w:rPr>
        <w:t xml:space="preserve">los fabricantes </w:t>
      </w:r>
      <w:r w:rsidR="006053C7">
        <w:rPr>
          <w:lang w:val="es-ES_tradnl"/>
        </w:rPr>
        <w:t>a recurrir</w:t>
      </w:r>
      <w:r w:rsidRPr="008D447C">
        <w:rPr>
          <w:lang w:val="es-ES_tradnl"/>
        </w:rPr>
        <w:t xml:space="preserve"> a alternativas.</w:t>
      </w:r>
    </w:p>
    <w:p w14:paraId="1559F183" w14:textId="38767AC9" w:rsidR="00411150" w:rsidRPr="005E2AF4" w:rsidRDefault="006825A3" w:rsidP="008A339A">
      <w:pPr>
        <w:pStyle w:val="Heading1"/>
        <w:numPr>
          <w:ilvl w:val="0"/>
          <w:numId w:val="0"/>
        </w:numPr>
        <w:rPr>
          <w:i/>
          <w:iCs/>
          <w:u w:val="single"/>
          <w:lang w:val="es-ES_tradnl"/>
        </w:rPr>
      </w:pPr>
      <w:r>
        <w:rPr>
          <w:i/>
          <w:iCs/>
          <w:u w:val="single"/>
          <w:lang w:val="es-ES_tradnl"/>
        </w:rPr>
        <w:t>Fabricación de aire acondicionado vehicular</w:t>
      </w:r>
    </w:p>
    <w:p w14:paraId="2FADDC43" w14:textId="379A9CA5" w:rsidR="00AA7C38" w:rsidRDefault="00A763AE" w:rsidP="00A80CEF">
      <w:pPr>
        <w:pStyle w:val="Heading1"/>
        <w:rPr>
          <w:lang w:val="es-ES_tradnl"/>
        </w:rPr>
      </w:pPr>
      <w:r>
        <w:rPr>
          <w:lang w:val="es-ES_tradnl"/>
        </w:rPr>
        <w:t xml:space="preserve">El </w:t>
      </w:r>
      <w:r w:rsidRPr="00A763AE">
        <w:rPr>
          <w:lang w:val="es-ES_tradnl"/>
        </w:rPr>
        <w:t xml:space="preserve">95 por ciento del sector automotriz </w:t>
      </w:r>
      <w:r>
        <w:rPr>
          <w:lang w:val="es-ES_tradnl"/>
        </w:rPr>
        <w:t>nacional lo conforman</w:t>
      </w:r>
      <w:r w:rsidRPr="00A763AE">
        <w:rPr>
          <w:lang w:val="es-ES_tradnl"/>
        </w:rPr>
        <w:t xml:space="preserve"> </w:t>
      </w:r>
      <w:r>
        <w:rPr>
          <w:lang w:val="es-ES_tradnl"/>
        </w:rPr>
        <w:t xml:space="preserve">14 </w:t>
      </w:r>
      <w:r w:rsidR="00AA7C38" w:rsidRPr="00AA7C38">
        <w:rPr>
          <w:lang w:val="es-ES_tradnl"/>
        </w:rPr>
        <w:t xml:space="preserve">empresas con 22 plantas dedicadas a la fabricación de vehículos livianos, </w:t>
      </w:r>
      <w:r w:rsidR="003E4B9C">
        <w:rPr>
          <w:lang w:val="es-ES_tradnl"/>
        </w:rPr>
        <w:t>entre ellos</w:t>
      </w:r>
      <w:r w:rsidR="00AA7C38" w:rsidRPr="00AA7C38">
        <w:rPr>
          <w:lang w:val="es-ES_tradnl"/>
        </w:rPr>
        <w:t xml:space="preserve"> automóviles compactos y subcompactos, </w:t>
      </w:r>
      <w:r w:rsidR="0013501B">
        <w:rPr>
          <w:lang w:val="es-ES_tradnl"/>
        </w:rPr>
        <w:t>camionetas</w:t>
      </w:r>
      <w:r w:rsidR="00AA7C38" w:rsidRPr="00AA7C38">
        <w:rPr>
          <w:lang w:val="es-ES_tradnl"/>
        </w:rPr>
        <w:t>, utilitarios depor</w:t>
      </w:r>
      <w:r>
        <w:rPr>
          <w:lang w:val="es-ES_tradnl"/>
        </w:rPr>
        <w:t>tivos, autos de lujo y minivans</w:t>
      </w:r>
      <w:r w:rsidR="00AA7C38" w:rsidRPr="00AA7C38">
        <w:rPr>
          <w:lang w:val="es-ES_tradnl"/>
        </w:rPr>
        <w:t xml:space="preserve">; solo uno (Dina Camiones, S.A. de C.V.) es de propiedad </w:t>
      </w:r>
      <w:r w:rsidR="003A0387">
        <w:rPr>
          <w:lang w:val="es-ES_tradnl"/>
        </w:rPr>
        <w:t>nacional</w:t>
      </w:r>
      <w:r w:rsidR="00AA7C38" w:rsidRPr="00AA7C38">
        <w:rPr>
          <w:lang w:val="es-ES_tradnl"/>
        </w:rPr>
        <w:t xml:space="preserve">. </w:t>
      </w:r>
      <w:r w:rsidR="0020501C" w:rsidRPr="0020501C">
        <w:rPr>
          <w:lang w:val="es-ES_tradnl"/>
        </w:rPr>
        <w:t>Fabrican</w:t>
      </w:r>
      <w:r w:rsidR="0020501C">
        <w:rPr>
          <w:lang w:val="es-ES_tradnl"/>
        </w:rPr>
        <w:t xml:space="preserve"> </w:t>
      </w:r>
      <w:r w:rsidR="00AA7C38" w:rsidRPr="00AA7C38">
        <w:rPr>
          <w:lang w:val="es-ES_tradnl"/>
        </w:rPr>
        <w:t xml:space="preserve">vehículos </w:t>
      </w:r>
      <w:r w:rsidR="00F679EA" w:rsidRPr="00F679EA">
        <w:rPr>
          <w:lang w:val="es-ES_tradnl"/>
        </w:rPr>
        <w:t>pesados</w:t>
      </w:r>
      <w:r w:rsidR="00AA7C38" w:rsidRPr="00AA7C38">
        <w:rPr>
          <w:lang w:val="es-ES_tradnl"/>
        </w:rPr>
        <w:t xml:space="preserve"> cinco empresas que representan el 5 por ciento del sector.</w:t>
      </w:r>
    </w:p>
    <w:p w14:paraId="6DE22A97" w14:textId="713E17A7" w:rsidR="00411150" w:rsidRPr="00F679EA" w:rsidRDefault="004176C2" w:rsidP="00F679EA">
      <w:pPr>
        <w:pStyle w:val="Heading1"/>
        <w:spacing w:before="240"/>
        <w:rPr>
          <w:i/>
          <w:iCs/>
          <w:u w:val="single"/>
          <w:lang w:val="es-ES_tradnl"/>
        </w:rPr>
      </w:pPr>
      <w:r w:rsidRPr="004176C2">
        <w:rPr>
          <w:lang w:val="es-ES_tradnl"/>
        </w:rPr>
        <w:lastRenderedPageBreak/>
        <w:t xml:space="preserve">La instalación de </w:t>
      </w:r>
      <w:r w:rsidR="009F6242">
        <w:rPr>
          <w:lang w:val="es-ES_tradnl"/>
        </w:rPr>
        <w:t>aire acondicionado</w:t>
      </w:r>
      <w:r w:rsidRPr="004176C2">
        <w:rPr>
          <w:lang w:val="es-ES_tradnl"/>
        </w:rPr>
        <w:t xml:space="preserve"> </w:t>
      </w:r>
      <w:r w:rsidR="00DB61B3">
        <w:rPr>
          <w:lang w:val="es-ES_tradnl"/>
        </w:rPr>
        <w:t>es obligatoria para todo</w:t>
      </w:r>
      <w:r w:rsidRPr="004176C2">
        <w:rPr>
          <w:lang w:val="es-ES_tradnl"/>
        </w:rPr>
        <w:t xml:space="preserve"> </w:t>
      </w:r>
      <w:r w:rsidR="00DB61B3">
        <w:rPr>
          <w:lang w:val="es-ES_tradnl"/>
        </w:rPr>
        <w:t>vehículo nuevo</w:t>
      </w:r>
      <w:r w:rsidRPr="004176C2">
        <w:rPr>
          <w:lang w:val="es-ES_tradnl"/>
        </w:rPr>
        <w:t xml:space="preserve">, con cargas específicas de refrigerante </w:t>
      </w:r>
      <w:r w:rsidR="001120D3">
        <w:rPr>
          <w:lang w:val="es-ES_tradnl"/>
        </w:rPr>
        <w:t xml:space="preserve">que </w:t>
      </w:r>
      <w:r w:rsidR="001532FE">
        <w:rPr>
          <w:lang w:val="es-ES_tradnl"/>
        </w:rPr>
        <w:t>determina</w:t>
      </w:r>
      <w:r w:rsidR="001120D3">
        <w:rPr>
          <w:lang w:val="es-ES_tradnl"/>
        </w:rPr>
        <w:t xml:space="preserve"> </w:t>
      </w:r>
      <w:r w:rsidR="00A75CD3">
        <w:rPr>
          <w:lang w:val="es-ES_tradnl"/>
        </w:rPr>
        <w:t>el fabricante</w:t>
      </w:r>
      <w:r w:rsidRPr="004176C2">
        <w:rPr>
          <w:lang w:val="es-ES_tradnl"/>
        </w:rPr>
        <w:t xml:space="preserve">. El </w:t>
      </w:r>
      <w:r w:rsidR="003709E2" w:rsidRPr="003709E2">
        <w:rPr>
          <w:lang w:val="es-ES_tradnl"/>
        </w:rPr>
        <w:t xml:space="preserve">principal </w:t>
      </w:r>
      <w:r w:rsidRPr="004176C2">
        <w:rPr>
          <w:lang w:val="es-ES_tradnl"/>
        </w:rPr>
        <w:t xml:space="preserve">refrigerante </w:t>
      </w:r>
      <w:r w:rsidR="003709E2">
        <w:rPr>
          <w:lang w:val="es-ES_tradnl"/>
        </w:rPr>
        <w:t xml:space="preserve">que </w:t>
      </w:r>
      <w:r w:rsidR="00AF4F22">
        <w:rPr>
          <w:lang w:val="es-ES_tradnl"/>
        </w:rPr>
        <w:t>utilizó</w:t>
      </w:r>
      <w:r w:rsidRPr="004176C2">
        <w:rPr>
          <w:lang w:val="es-ES_tradnl"/>
        </w:rPr>
        <w:t xml:space="preserve"> el sector durante la última década </w:t>
      </w:r>
      <w:r w:rsidR="00B82FCA">
        <w:rPr>
          <w:lang w:val="es-ES_tradnl"/>
        </w:rPr>
        <w:t>es</w:t>
      </w:r>
      <w:r w:rsidRPr="004176C2">
        <w:rPr>
          <w:lang w:val="es-ES_tradnl"/>
        </w:rPr>
        <w:t xml:space="preserve"> el HFC-134a, actualmente reemplazado en </w:t>
      </w:r>
      <w:r w:rsidR="001C16E5">
        <w:rPr>
          <w:lang w:val="es-ES_tradnl"/>
        </w:rPr>
        <w:t>su</w:t>
      </w:r>
      <w:r w:rsidRPr="004176C2">
        <w:rPr>
          <w:lang w:val="es-ES_tradnl"/>
        </w:rPr>
        <w:t xml:space="preserve"> mayoría por HFO-1234yf, con algún consumo de HFC en la fabricación de furgonetas ligeras y </w:t>
      </w:r>
      <w:r w:rsidR="00F679EA">
        <w:rPr>
          <w:lang w:val="es-ES_tradnl"/>
        </w:rPr>
        <w:t>vehículos pesados</w:t>
      </w:r>
      <w:r w:rsidRPr="004176C2">
        <w:rPr>
          <w:lang w:val="es-ES_tradnl"/>
        </w:rPr>
        <w:t>.</w:t>
      </w:r>
    </w:p>
    <w:p w14:paraId="1888E1DD" w14:textId="4AF39959" w:rsidR="00411150" w:rsidRPr="005E2AF4" w:rsidRDefault="000F4186" w:rsidP="000769E4">
      <w:pPr>
        <w:pStyle w:val="Heading1"/>
        <w:numPr>
          <w:ilvl w:val="0"/>
          <w:numId w:val="0"/>
        </w:numPr>
        <w:spacing w:before="240"/>
        <w:rPr>
          <w:i/>
          <w:iCs/>
          <w:u w:val="single"/>
          <w:lang w:val="es-ES_tradnl"/>
        </w:rPr>
      </w:pPr>
      <w:r w:rsidRPr="005E2AF4">
        <w:rPr>
          <w:i/>
          <w:iCs/>
          <w:u w:val="single"/>
          <w:lang w:val="es-ES_tradnl"/>
        </w:rPr>
        <w:t>Fabricación</w:t>
      </w:r>
      <w:r w:rsidR="004D3F1B" w:rsidRPr="005E2AF4">
        <w:rPr>
          <w:i/>
          <w:iCs/>
          <w:u w:val="single"/>
          <w:lang w:val="es-ES_tradnl"/>
        </w:rPr>
        <w:t xml:space="preserve"> </w:t>
      </w:r>
      <w:r w:rsidRPr="005E2AF4">
        <w:rPr>
          <w:i/>
          <w:iCs/>
          <w:u w:val="single"/>
          <w:lang w:val="es-ES_tradnl"/>
        </w:rPr>
        <w:t>de</w:t>
      </w:r>
      <w:r w:rsidR="004D3F1B" w:rsidRPr="005E2AF4">
        <w:rPr>
          <w:i/>
          <w:iCs/>
          <w:u w:val="single"/>
          <w:lang w:val="es-ES_tradnl"/>
        </w:rPr>
        <w:t xml:space="preserve"> </w:t>
      </w:r>
      <w:r w:rsidRPr="005E2AF4">
        <w:rPr>
          <w:i/>
          <w:iCs/>
          <w:u w:val="single"/>
          <w:lang w:val="es-ES_tradnl"/>
        </w:rPr>
        <w:t>espuma</w:t>
      </w:r>
    </w:p>
    <w:p w14:paraId="4E481AC1" w14:textId="26AD27CA" w:rsidR="00A747DE" w:rsidRDefault="00A747DE" w:rsidP="00B4049C">
      <w:pPr>
        <w:pStyle w:val="Heading1"/>
        <w:rPr>
          <w:lang w:val="es-ES_tradnl"/>
        </w:rPr>
      </w:pPr>
      <w:r w:rsidRPr="00A747DE">
        <w:rPr>
          <w:lang w:val="es-ES_tradnl"/>
        </w:rPr>
        <w:t xml:space="preserve">La espuma de poliuretano se fabrica </w:t>
      </w:r>
      <w:r w:rsidR="007B68B3">
        <w:rPr>
          <w:lang w:val="es-ES_tradnl"/>
        </w:rPr>
        <w:t xml:space="preserve">como aislante </w:t>
      </w:r>
      <w:r w:rsidR="00164049">
        <w:rPr>
          <w:lang w:val="es-ES_tradnl"/>
        </w:rPr>
        <w:t>para</w:t>
      </w:r>
      <w:r w:rsidRPr="00A747DE">
        <w:rPr>
          <w:lang w:val="es-ES_tradnl"/>
        </w:rPr>
        <w:t xml:space="preserve"> refrigeración residencial y comercial, construcción y cadena de frío, así como para calzado, industria automotriz, muebles y </w:t>
      </w:r>
      <w:r w:rsidR="00F6312A">
        <w:rPr>
          <w:lang w:val="es-ES_tradnl"/>
        </w:rPr>
        <w:t>comodidad</w:t>
      </w:r>
      <w:r w:rsidRPr="00A747DE">
        <w:rPr>
          <w:lang w:val="es-ES_tradnl"/>
        </w:rPr>
        <w:t xml:space="preserve">. Los proveedores de sistemas de México han eliminado el uso de </w:t>
      </w:r>
      <w:r w:rsidR="003C5934">
        <w:rPr>
          <w:lang w:val="es-ES_tradnl"/>
        </w:rPr>
        <w:t>SAO como agente espumante</w:t>
      </w:r>
      <w:r w:rsidRPr="00A747DE">
        <w:rPr>
          <w:lang w:val="es-ES_tradnl"/>
        </w:rPr>
        <w:t xml:space="preserve"> y</w:t>
      </w:r>
      <w:r w:rsidR="00B00A4E">
        <w:rPr>
          <w:lang w:val="es-ES_tradnl"/>
        </w:rPr>
        <w:t>,</w:t>
      </w:r>
      <w:r w:rsidR="00B00A4E" w:rsidRPr="003B026F">
        <w:rPr>
          <w:lang w:val="es-ES_tradnl"/>
        </w:rPr>
        <w:t xml:space="preserve"> </w:t>
      </w:r>
      <w:r w:rsidR="00B00A4E" w:rsidRPr="00B00A4E">
        <w:rPr>
          <w:lang w:val="es-ES_tradnl"/>
        </w:rPr>
        <w:t>con asistencia del Fondo Multilateral,</w:t>
      </w:r>
      <w:r w:rsidRPr="00A747DE">
        <w:rPr>
          <w:lang w:val="es-ES_tradnl"/>
        </w:rPr>
        <w:t xml:space="preserve"> </w:t>
      </w:r>
      <w:r w:rsidR="00C66C3F" w:rsidRPr="00C66C3F">
        <w:rPr>
          <w:lang w:val="es-ES_tradnl"/>
        </w:rPr>
        <w:t xml:space="preserve">han transitado </w:t>
      </w:r>
      <w:r w:rsidRPr="00A747DE">
        <w:rPr>
          <w:lang w:val="es-ES_tradnl"/>
        </w:rPr>
        <w:t>a alternativas de bajo PCA (hidrocarburos (HC), for</w:t>
      </w:r>
      <w:r w:rsidR="00116ECE">
        <w:rPr>
          <w:lang w:val="es-ES_tradnl"/>
        </w:rPr>
        <w:t xml:space="preserve">miato de metilo, </w:t>
      </w:r>
      <w:proofErr w:type="spellStart"/>
      <w:r w:rsidR="00116ECE">
        <w:rPr>
          <w:lang w:val="es-ES_tradnl"/>
        </w:rPr>
        <w:t>metilal</w:t>
      </w:r>
      <w:proofErr w:type="spellEnd"/>
      <w:r w:rsidR="00116ECE">
        <w:rPr>
          <w:lang w:val="es-ES_tradnl"/>
        </w:rPr>
        <w:t xml:space="preserve"> y HFO), </w:t>
      </w:r>
      <w:r w:rsidR="00677F60">
        <w:rPr>
          <w:lang w:val="es-ES_tradnl"/>
        </w:rPr>
        <w:t>en tanto</w:t>
      </w:r>
      <w:r w:rsidRPr="00A747DE">
        <w:rPr>
          <w:lang w:val="es-ES_tradnl"/>
        </w:rPr>
        <w:t xml:space="preserve"> que </w:t>
      </w:r>
      <w:r w:rsidR="007640DF">
        <w:rPr>
          <w:lang w:val="es-ES_tradnl"/>
        </w:rPr>
        <w:t xml:space="preserve">otros actores </w:t>
      </w:r>
      <w:r w:rsidRPr="00A747DE">
        <w:rPr>
          <w:lang w:val="es-ES_tradnl"/>
        </w:rPr>
        <w:t>del mercado (</w:t>
      </w:r>
      <w:r w:rsidR="00DF1B9F">
        <w:rPr>
          <w:lang w:val="es-ES_tradnl"/>
        </w:rPr>
        <w:t xml:space="preserve">que no recibieron </w:t>
      </w:r>
      <w:r w:rsidR="00DD6D39">
        <w:rPr>
          <w:lang w:val="es-ES_tradnl"/>
        </w:rPr>
        <w:t>asistencia del Fondo</w:t>
      </w:r>
      <w:r w:rsidRPr="00A747DE">
        <w:rPr>
          <w:lang w:val="es-ES_tradnl"/>
        </w:rPr>
        <w:t xml:space="preserve">) ya </w:t>
      </w:r>
      <w:r w:rsidR="00E4135B">
        <w:rPr>
          <w:lang w:val="es-ES_tradnl"/>
        </w:rPr>
        <w:t>utilizaban</w:t>
      </w:r>
      <w:r w:rsidRPr="00A747DE">
        <w:rPr>
          <w:lang w:val="es-ES_tradnl"/>
        </w:rPr>
        <w:t xml:space="preserve"> o tra</w:t>
      </w:r>
      <w:r w:rsidR="00E4135B">
        <w:rPr>
          <w:lang w:val="es-ES_tradnl"/>
        </w:rPr>
        <w:t>nsitaban</w:t>
      </w:r>
      <w:r w:rsidRPr="00A747DE">
        <w:rPr>
          <w:lang w:val="es-ES_tradnl"/>
        </w:rPr>
        <w:t xml:space="preserve"> a </w:t>
      </w:r>
      <w:r w:rsidR="00E4135B">
        <w:rPr>
          <w:lang w:val="es-ES_tradnl"/>
        </w:rPr>
        <w:t xml:space="preserve">los </w:t>
      </w:r>
      <w:r w:rsidRPr="00A747DE">
        <w:rPr>
          <w:lang w:val="es-ES_tradnl"/>
        </w:rPr>
        <w:t xml:space="preserve">HFC. De los siete proveedores de sistemas </w:t>
      </w:r>
      <w:r w:rsidR="00257AC2">
        <w:rPr>
          <w:lang w:val="es-ES_tradnl"/>
        </w:rPr>
        <w:t xml:space="preserve">del país </w:t>
      </w:r>
      <w:r w:rsidRPr="00A747DE">
        <w:rPr>
          <w:lang w:val="es-ES_tradnl"/>
        </w:rPr>
        <w:t xml:space="preserve">(tres nacionales y cuatro de partes no acogidas al </w:t>
      </w:r>
      <w:r w:rsidR="00DB0339">
        <w:rPr>
          <w:lang w:val="es-ES_tradnl"/>
        </w:rPr>
        <w:t>artículo 5</w:t>
      </w:r>
      <w:r w:rsidRPr="00A747DE">
        <w:rPr>
          <w:lang w:val="es-ES_tradnl"/>
        </w:rPr>
        <w:t xml:space="preserve">), cinco (dos </w:t>
      </w:r>
      <w:r w:rsidR="00095462">
        <w:rPr>
          <w:lang w:val="es-ES_tradnl"/>
        </w:rPr>
        <w:t>nacionales</w:t>
      </w:r>
      <w:r w:rsidRPr="00A747DE">
        <w:rPr>
          <w:lang w:val="es-ES_tradnl"/>
        </w:rPr>
        <w:t>) consumen HFC.</w:t>
      </w:r>
    </w:p>
    <w:p w14:paraId="6E1DF17F" w14:textId="6E0B375B" w:rsidR="00C34EFD" w:rsidRDefault="00C34EFD" w:rsidP="00B4049C">
      <w:pPr>
        <w:pStyle w:val="Heading1"/>
        <w:rPr>
          <w:lang w:val="es-ES_tradnl"/>
        </w:rPr>
      </w:pPr>
      <w:r w:rsidRPr="00C34EFD">
        <w:rPr>
          <w:lang w:val="es-ES_tradnl"/>
        </w:rPr>
        <w:t xml:space="preserve">La espuma de poliestireno extruido se utiliza principalmente en la fabricación de paneles rígidos para aislación térmica </w:t>
      </w:r>
      <w:r w:rsidR="001E0BA8">
        <w:rPr>
          <w:lang w:val="es-ES_tradnl"/>
        </w:rPr>
        <w:t>en</w:t>
      </w:r>
      <w:r w:rsidRPr="00C34EFD">
        <w:rPr>
          <w:lang w:val="es-ES_tradnl"/>
        </w:rPr>
        <w:t xml:space="preserve"> una variedad de </w:t>
      </w:r>
      <w:r w:rsidR="00DC4E31">
        <w:rPr>
          <w:lang w:val="es-ES_tradnl"/>
        </w:rPr>
        <w:t>instalaciones</w:t>
      </w:r>
      <w:r w:rsidR="002734EA">
        <w:rPr>
          <w:lang w:val="es-ES_tradnl"/>
        </w:rPr>
        <w:t>, incluyendo, entre otra</w:t>
      </w:r>
      <w:r w:rsidRPr="00C34EFD">
        <w:rPr>
          <w:lang w:val="es-ES_tradnl"/>
        </w:rPr>
        <w:t xml:space="preserve">s, </w:t>
      </w:r>
      <w:r w:rsidR="004E2CB2">
        <w:rPr>
          <w:lang w:val="es-ES_tradnl"/>
        </w:rPr>
        <w:t>de tipo industrial</w:t>
      </w:r>
      <w:r w:rsidR="001D49FB">
        <w:rPr>
          <w:lang w:val="es-ES_tradnl"/>
        </w:rPr>
        <w:t xml:space="preserve"> y </w:t>
      </w:r>
      <w:r w:rsidR="001D49FB" w:rsidRPr="001D49FB">
        <w:rPr>
          <w:lang w:val="es-ES_tradnl"/>
        </w:rPr>
        <w:t>de servicios</w:t>
      </w:r>
      <w:r w:rsidRPr="00C34EFD">
        <w:rPr>
          <w:lang w:val="es-ES_tradnl"/>
        </w:rPr>
        <w:t xml:space="preserve">, bodegas y </w:t>
      </w:r>
      <w:r w:rsidR="00CB7FBA" w:rsidRPr="00CB7FBA">
        <w:rPr>
          <w:lang w:val="es-ES_tradnl"/>
        </w:rPr>
        <w:t>predios agrícolas</w:t>
      </w:r>
      <w:r w:rsidRPr="00C34EFD">
        <w:rPr>
          <w:lang w:val="es-ES_tradnl"/>
        </w:rPr>
        <w:t>.</w:t>
      </w:r>
    </w:p>
    <w:p w14:paraId="551BC98A" w14:textId="42AF209B" w:rsidR="00411150" w:rsidRPr="001B6433" w:rsidRDefault="007C7FD3" w:rsidP="001B6433">
      <w:pPr>
        <w:pStyle w:val="Heading1"/>
        <w:rPr>
          <w:lang w:val="es-ES_tradnl"/>
        </w:rPr>
      </w:pPr>
      <w:r w:rsidRPr="007C7FD3">
        <w:rPr>
          <w:lang w:val="es-ES_tradnl"/>
        </w:rPr>
        <w:t xml:space="preserve">En 2022, el sector espuma consumió unas 1.123 </w:t>
      </w:r>
      <w:proofErr w:type="spellStart"/>
      <w:r w:rsidR="00CB05D4">
        <w:rPr>
          <w:lang w:val="es-ES_tradnl"/>
        </w:rPr>
        <w:t>tm</w:t>
      </w:r>
      <w:proofErr w:type="spellEnd"/>
      <w:r w:rsidR="00EB473D">
        <w:rPr>
          <w:lang w:val="es-ES_tradnl"/>
        </w:rPr>
        <w:t xml:space="preserve"> (970.357 </w:t>
      </w:r>
      <w:proofErr w:type="spellStart"/>
      <w:r w:rsidR="00EB473D">
        <w:rPr>
          <w:lang w:val="es-ES_tradnl"/>
        </w:rPr>
        <w:t>tons</w:t>
      </w:r>
      <w:proofErr w:type="spellEnd"/>
      <w:r w:rsidR="00EB473D">
        <w:rPr>
          <w:lang w:val="es-ES_tradnl"/>
        </w:rPr>
        <w:t>.</w:t>
      </w:r>
      <w:r w:rsidRPr="007C7FD3">
        <w:rPr>
          <w:lang w:val="es-ES_tradnl"/>
        </w:rPr>
        <w:t xml:space="preserve"> de </w:t>
      </w:r>
      <w:r w:rsidR="00DF4D6E" w:rsidRPr="00DF4D6E">
        <w:rPr>
          <w:rFonts w:eastAsia="MS Mincho"/>
          <w:lang w:val="es-ES_tradnl"/>
        </w:rPr>
        <w:t>CO</w:t>
      </w:r>
      <w:r w:rsidR="00DF4D6E" w:rsidRPr="00DF4D6E">
        <w:rPr>
          <w:rFonts w:eastAsia="MS Mincho"/>
          <w:vertAlign w:val="subscript"/>
          <w:lang w:val="es-ES_tradnl"/>
        </w:rPr>
        <w:t>2</w:t>
      </w:r>
      <w:r w:rsidRPr="007C7FD3">
        <w:rPr>
          <w:lang w:val="es-ES_tradnl"/>
        </w:rPr>
        <w:t xml:space="preserve"> equivalente)</w:t>
      </w:r>
      <w:r w:rsidR="00CA2A64">
        <w:rPr>
          <w:lang w:val="es-ES_tradnl"/>
        </w:rPr>
        <w:t xml:space="preserve"> de HFC, lo que representa el 2,</w:t>
      </w:r>
      <w:r w:rsidRPr="007C7FD3">
        <w:rPr>
          <w:lang w:val="es-ES_tradnl"/>
        </w:rPr>
        <w:t xml:space="preserve">3 por ciento del total </w:t>
      </w:r>
      <w:r w:rsidR="005615DD">
        <w:rPr>
          <w:lang w:val="es-ES_tradnl"/>
        </w:rPr>
        <w:t>y el 1,</w:t>
      </w:r>
      <w:r w:rsidRPr="007C7FD3">
        <w:rPr>
          <w:lang w:val="es-ES_tradnl"/>
        </w:rPr>
        <w:t>0 por ciento de las emisiones derivadas del consumo de HFC en el país. Los principales HFC utilizados en la fabricación de espuma de poliuretano son HFC</w:t>
      </w:r>
      <w:r w:rsidR="00993B24">
        <w:rPr>
          <w:lang w:val="es-ES_tradnl"/>
        </w:rPr>
        <w:noBreakHyphen/>
      </w:r>
      <w:r w:rsidRPr="007C7FD3">
        <w:rPr>
          <w:lang w:val="es-ES_tradnl"/>
        </w:rPr>
        <w:t xml:space="preserve">245fa (245 </w:t>
      </w:r>
      <w:proofErr w:type="spellStart"/>
      <w:r w:rsidRPr="007C7FD3">
        <w:rPr>
          <w:lang w:val="es-ES_tradnl"/>
        </w:rPr>
        <w:t>tm</w:t>
      </w:r>
      <w:proofErr w:type="spellEnd"/>
      <w:r w:rsidRPr="007C7FD3">
        <w:rPr>
          <w:lang w:val="es-ES_tradnl"/>
        </w:rPr>
        <w:t xml:space="preserve">), HFC-365mfc (276 </w:t>
      </w:r>
      <w:proofErr w:type="spellStart"/>
      <w:r w:rsidRPr="007C7FD3">
        <w:rPr>
          <w:lang w:val="es-ES_tradnl"/>
        </w:rPr>
        <w:t>tm</w:t>
      </w:r>
      <w:proofErr w:type="spellEnd"/>
      <w:r w:rsidRPr="007C7FD3">
        <w:rPr>
          <w:lang w:val="es-ES_tradnl"/>
        </w:rPr>
        <w:t xml:space="preserve">) y HFC-365mfc/227ea (209 </w:t>
      </w:r>
      <w:proofErr w:type="spellStart"/>
      <w:r w:rsidRPr="007C7FD3">
        <w:rPr>
          <w:lang w:val="es-ES_tradnl"/>
        </w:rPr>
        <w:t>tm</w:t>
      </w:r>
      <w:proofErr w:type="spellEnd"/>
      <w:r w:rsidRPr="007C7FD3">
        <w:rPr>
          <w:lang w:val="es-ES_tradnl"/>
        </w:rPr>
        <w:t xml:space="preserve">), </w:t>
      </w:r>
      <w:r w:rsidR="007264A7">
        <w:rPr>
          <w:lang w:val="es-ES_tradnl"/>
        </w:rPr>
        <w:t>en tanto</w:t>
      </w:r>
      <w:r w:rsidRPr="007C7FD3">
        <w:rPr>
          <w:lang w:val="es-ES_tradnl"/>
        </w:rPr>
        <w:t xml:space="preserve"> que </w:t>
      </w:r>
      <w:r w:rsidR="00512728" w:rsidRPr="00512728">
        <w:rPr>
          <w:lang w:val="es-ES_tradnl"/>
        </w:rPr>
        <w:t xml:space="preserve">en la fabricación de espuma de poliestireno extruido se utiliza </w:t>
      </w:r>
      <w:proofErr w:type="spellStart"/>
      <w:r w:rsidR="00512728" w:rsidRPr="00512728">
        <w:rPr>
          <w:lang w:val="es-ES_tradnl"/>
        </w:rPr>
        <w:t>Formacel</w:t>
      </w:r>
      <w:proofErr w:type="spellEnd"/>
      <w:r w:rsidR="00512728" w:rsidRPr="00512728">
        <w:rPr>
          <w:lang w:val="es-ES_tradnl"/>
        </w:rPr>
        <w:t xml:space="preserve"> Z6 (386 </w:t>
      </w:r>
      <w:proofErr w:type="spellStart"/>
      <w:r w:rsidR="00512728" w:rsidRPr="00512728">
        <w:rPr>
          <w:lang w:val="es-ES_tradnl"/>
        </w:rPr>
        <w:t>tm</w:t>
      </w:r>
      <w:proofErr w:type="spellEnd"/>
      <w:r w:rsidR="00512728" w:rsidRPr="00512728">
        <w:rPr>
          <w:lang w:val="es-ES_tradnl"/>
        </w:rPr>
        <w:t>)</w:t>
      </w:r>
      <w:r w:rsidR="000D1D17">
        <w:rPr>
          <w:lang w:val="es-ES_tradnl"/>
        </w:rPr>
        <w:t xml:space="preserve"> como </w:t>
      </w:r>
      <w:r w:rsidR="000D1D17" w:rsidRPr="000D1D17">
        <w:rPr>
          <w:lang w:val="es-ES_tradnl"/>
        </w:rPr>
        <w:t>agente espumante</w:t>
      </w:r>
      <w:r w:rsidRPr="007C7FD3">
        <w:rPr>
          <w:lang w:val="es-ES_tradnl"/>
        </w:rPr>
        <w:t xml:space="preserve">. Las alternativas disponibles </w:t>
      </w:r>
      <w:r w:rsidR="00180C66">
        <w:rPr>
          <w:lang w:val="es-ES_tradnl"/>
        </w:rPr>
        <w:t xml:space="preserve">en el mercado </w:t>
      </w:r>
      <w:r w:rsidRPr="007C7FD3">
        <w:rPr>
          <w:lang w:val="es-ES_tradnl"/>
        </w:rPr>
        <w:t xml:space="preserve">incluyen </w:t>
      </w:r>
      <w:r w:rsidR="00260DFF">
        <w:rPr>
          <w:lang w:val="es-ES_tradnl"/>
        </w:rPr>
        <w:t>HC</w:t>
      </w:r>
      <w:r w:rsidRPr="007C7FD3">
        <w:rPr>
          <w:lang w:val="es-ES_tradnl"/>
        </w:rPr>
        <w:t xml:space="preserve"> y HFO, </w:t>
      </w:r>
      <w:r w:rsidR="00260DFF">
        <w:rPr>
          <w:lang w:val="es-ES_tradnl"/>
        </w:rPr>
        <w:t xml:space="preserve">aun cuando </w:t>
      </w:r>
      <w:r w:rsidR="00584AEA">
        <w:rPr>
          <w:lang w:val="es-ES_tradnl"/>
        </w:rPr>
        <w:t xml:space="preserve">las exigencias </w:t>
      </w:r>
      <w:r w:rsidRPr="007C7FD3">
        <w:rPr>
          <w:lang w:val="es-ES_tradnl"/>
        </w:rPr>
        <w:t xml:space="preserve">de seguridad para el uso de HC y el precio actual de </w:t>
      </w:r>
      <w:r w:rsidR="001662BA">
        <w:rPr>
          <w:lang w:val="es-ES_tradnl"/>
        </w:rPr>
        <w:t>las HFO</w:t>
      </w:r>
      <w:r w:rsidRPr="007C7FD3">
        <w:rPr>
          <w:lang w:val="es-ES_tradnl"/>
        </w:rPr>
        <w:t xml:space="preserve"> impiden una adopción más amplia.</w:t>
      </w:r>
    </w:p>
    <w:p w14:paraId="260F9152" w14:textId="7EB5C7B4" w:rsidR="00411150" w:rsidRPr="005E2AF4" w:rsidRDefault="00AB37AB" w:rsidP="0093550B">
      <w:pPr>
        <w:pStyle w:val="Heading1"/>
        <w:numPr>
          <w:ilvl w:val="0"/>
          <w:numId w:val="0"/>
        </w:numPr>
        <w:rPr>
          <w:lang w:val="es-ES_tradnl"/>
        </w:rPr>
      </w:pPr>
      <w:r>
        <w:rPr>
          <w:i/>
          <w:iCs/>
          <w:lang w:val="es-ES_tradnl"/>
        </w:rPr>
        <w:t>Sector de servicio técnico de refrigeración y climatización</w:t>
      </w:r>
    </w:p>
    <w:p w14:paraId="3E46B6A1" w14:textId="71CD8380" w:rsidR="00411150" w:rsidRPr="005E2AF4" w:rsidRDefault="00317B68" w:rsidP="00E21A03">
      <w:pPr>
        <w:pStyle w:val="Heading1"/>
        <w:numPr>
          <w:ilvl w:val="0"/>
          <w:numId w:val="0"/>
        </w:numPr>
        <w:rPr>
          <w:i/>
          <w:iCs/>
          <w:u w:val="single"/>
          <w:lang w:val="es-ES_tradnl"/>
        </w:rPr>
      </w:pPr>
      <w:r>
        <w:rPr>
          <w:i/>
          <w:iCs/>
          <w:u w:val="single"/>
          <w:lang w:val="es-ES_tradnl"/>
        </w:rPr>
        <w:t>Perfil de los técnicos</w:t>
      </w:r>
    </w:p>
    <w:p w14:paraId="39D90F09" w14:textId="701367D7" w:rsidR="00411150" w:rsidRPr="000B6553" w:rsidRDefault="006A31ED" w:rsidP="000B6553">
      <w:pPr>
        <w:pStyle w:val="Heading1"/>
        <w:rPr>
          <w:lang w:val="es-ES_tradnl"/>
        </w:rPr>
      </w:pPr>
      <w:r w:rsidRPr="006A31ED">
        <w:rPr>
          <w:lang w:val="es-ES_tradnl"/>
        </w:rPr>
        <w:t xml:space="preserve">México </w:t>
      </w:r>
      <w:r w:rsidR="007B73C6">
        <w:rPr>
          <w:lang w:val="es-ES_tradnl"/>
        </w:rPr>
        <w:t xml:space="preserve">cuenta con unos </w:t>
      </w:r>
      <w:r w:rsidRPr="006A31ED">
        <w:rPr>
          <w:lang w:val="es-ES_tradnl"/>
        </w:rPr>
        <w:t xml:space="preserve">97.750 técnicos de servicio y mantenimiento, 95.000 de los cuales trabajan en los subsectores de </w:t>
      </w:r>
      <w:r w:rsidR="00E82944">
        <w:rPr>
          <w:lang w:val="es-ES_tradnl"/>
        </w:rPr>
        <w:t>refrigeración y climatización residencial y comercial</w:t>
      </w:r>
      <w:r w:rsidR="008E3E7B">
        <w:rPr>
          <w:lang w:val="es-ES_tradnl"/>
        </w:rPr>
        <w:t xml:space="preserve">. Las </w:t>
      </w:r>
      <w:r w:rsidR="000258AF">
        <w:rPr>
          <w:lang w:val="es-ES_tradnl"/>
        </w:rPr>
        <w:t>mujer</w:t>
      </w:r>
      <w:r w:rsidR="008E3E7B">
        <w:rPr>
          <w:lang w:val="es-ES_tradnl"/>
        </w:rPr>
        <w:t>es</w:t>
      </w:r>
      <w:r w:rsidRPr="006A31ED">
        <w:rPr>
          <w:lang w:val="es-ES_tradnl"/>
        </w:rPr>
        <w:t xml:space="preserve"> representan el 3 por ciento, principalmente en </w:t>
      </w:r>
      <w:r w:rsidR="00DF2A32">
        <w:rPr>
          <w:lang w:val="es-ES_tradnl"/>
        </w:rPr>
        <w:t xml:space="preserve">calidad </w:t>
      </w:r>
      <w:r w:rsidRPr="006A31ED">
        <w:rPr>
          <w:lang w:val="es-ES_tradnl"/>
        </w:rPr>
        <w:t xml:space="preserve">de propietarias, administradoras o coordinadoras; muy pocas </w:t>
      </w:r>
      <w:r w:rsidR="00D32F43">
        <w:rPr>
          <w:lang w:val="es-ES_tradnl"/>
        </w:rPr>
        <w:t xml:space="preserve">se desempeñan </w:t>
      </w:r>
      <w:r w:rsidR="00080C5D">
        <w:rPr>
          <w:lang w:val="es-ES_tradnl"/>
        </w:rPr>
        <w:t xml:space="preserve">como </w:t>
      </w:r>
      <w:r w:rsidRPr="006A31ED">
        <w:rPr>
          <w:lang w:val="es-ES_tradnl"/>
        </w:rPr>
        <w:t>técnicas en refrigeración y climatización.</w:t>
      </w:r>
    </w:p>
    <w:p w14:paraId="74577EC0" w14:textId="1D281DE9" w:rsidR="00665CEB" w:rsidRPr="00665CEB" w:rsidRDefault="00665CEB" w:rsidP="009A74F2">
      <w:pPr>
        <w:pStyle w:val="Heading1"/>
        <w:rPr>
          <w:color w:val="000000"/>
          <w:lang w:val="es-ES_tradnl"/>
        </w:rPr>
      </w:pPr>
      <w:r w:rsidRPr="00665CEB">
        <w:rPr>
          <w:lang w:val="es-ES_tradnl"/>
        </w:rPr>
        <w:t xml:space="preserve">Los técnicos </w:t>
      </w:r>
      <w:r w:rsidR="002113B0">
        <w:rPr>
          <w:lang w:val="es-ES_tradnl"/>
        </w:rPr>
        <w:t xml:space="preserve">del país </w:t>
      </w:r>
      <w:r w:rsidRPr="00665CEB">
        <w:rPr>
          <w:lang w:val="es-ES_tradnl"/>
        </w:rPr>
        <w:t xml:space="preserve">se pueden clasificar en dos segmentos: un gran grupo que trabaja en pequeños talleres, sin </w:t>
      </w:r>
      <w:r w:rsidR="008A739F">
        <w:rPr>
          <w:lang w:val="es-ES_tradnl"/>
        </w:rPr>
        <w:t>capacitación</w:t>
      </w:r>
      <w:r w:rsidRPr="00665CEB">
        <w:rPr>
          <w:lang w:val="es-ES_tradnl"/>
        </w:rPr>
        <w:t xml:space="preserve"> o certificación</w:t>
      </w:r>
      <w:r w:rsidR="000267FF" w:rsidRPr="005279D2">
        <w:rPr>
          <w:lang w:val="es-ES"/>
        </w:rPr>
        <w:t xml:space="preserve"> </w:t>
      </w:r>
      <w:r w:rsidR="000267FF" w:rsidRPr="000267FF">
        <w:rPr>
          <w:lang w:val="es-ES_tradnl"/>
        </w:rPr>
        <w:t>formal</w:t>
      </w:r>
      <w:r w:rsidRPr="00665CEB">
        <w:rPr>
          <w:lang w:val="es-ES_tradnl"/>
        </w:rPr>
        <w:t xml:space="preserve"> y que </w:t>
      </w:r>
      <w:r w:rsidR="00AA3D37">
        <w:rPr>
          <w:lang w:val="es-ES_tradnl"/>
        </w:rPr>
        <w:t xml:space="preserve">atiende </w:t>
      </w:r>
      <w:r w:rsidRPr="00665CEB">
        <w:rPr>
          <w:lang w:val="es-ES_tradnl"/>
        </w:rPr>
        <w:t xml:space="preserve">una </w:t>
      </w:r>
      <w:r w:rsidR="00AA3D37">
        <w:rPr>
          <w:lang w:val="es-ES_tradnl"/>
        </w:rPr>
        <w:t xml:space="preserve">amplia </w:t>
      </w:r>
      <w:r w:rsidRPr="00665CEB">
        <w:rPr>
          <w:lang w:val="es-ES_tradnl"/>
        </w:rPr>
        <w:t xml:space="preserve">variedad de electrodomésticos </w:t>
      </w:r>
      <w:r w:rsidR="00352A82">
        <w:rPr>
          <w:lang w:val="es-ES_tradnl"/>
        </w:rPr>
        <w:t>de</w:t>
      </w:r>
      <w:r w:rsidRPr="00665CEB">
        <w:rPr>
          <w:lang w:val="es-ES_tradnl"/>
        </w:rPr>
        <w:t xml:space="preserve"> todos los subsectores; y un grupo mucho </w:t>
      </w:r>
      <w:r w:rsidR="00DB542B">
        <w:rPr>
          <w:lang w:val="es-ES_tradnl"/>
        </w:rPr>
        <w:t xml:space="preserve">menor </w:t>
      </w:r>
      <w:r w:rsidRPr="00665CEB">
        <w:rPr>
          <w:lang w:val="es-ES_tradnl"/>
        </w:rPr>
        <w:t xml:space="preserve">de </w:t>
      </w:r>
      <w:r w:rsidR="00630E4C">
        <w:rPr>
          <w:lang w:val="es-ES_tradnl"/>
        </w:rPr>
        <w:t>personal</w:t>
      </w:r>
      <w:r w:rsidRPr="00665CEB">
        <w:rPr>
          <w:lang w:val="es-ES_tradnl"/>
        </w:rPr>
        <w:t xml:space="preserve"> capaci</w:t>
      </w:r>
      <w:r w:rsidR="00630E4C">
        <w:rPr>
          <w:lang w:val="es-ES_tradnl"/>
        </w:rPr>
        <w:t>tado</w:t>
      </w:r>
      <w:r w:rsidR="008166C1">
        <w:rPr>
          <w:lang w:val="es-ES_tradnl"/>
        </w:rPr>
        <w:t>, a menudo con afiliación profesional</w:t>
      </w:r>
      <w:r w:rsidRPr="00665CEB">
        <w:rPr>
          <w:lang w:val="es-ES_tradnl"/>
        </w:rPr>
        <w:t xml:space="preserve">, que trabajan para fabricantes y distribuidores de equipos y que ofrecen servicio técnico para </w:t>
      </w:r>
      <w:r w:rsidR="00B036A6">
        <w:rPr>
          <w:lang w:val="es-ES_tradnl"/>
        </w:rPr>
        <w:t>aparatos</w:t>
      </w:r>
      <w:r w:rsidRPr="00665CEB">
        <w:rPr>
          <w:lang w:val="es-ES_tradnl"/>
        </w:rPr>
        <w:t xml:space="preserve"> nuevos, principalmente durante los primeros años de uso.</w:t>
      </w:r>
    </w:p>
    <w:p w14:paraId="14FB4633" w14:textId="408D8727" w:rsidR="00742151" w:rsidRDefault="00F13AFA" w:rsidP="00D81632">
      <w:pPr>
        <w:pStyle w:val="Heading1"/>
        <w:rPr>
          <w:lang w:val="es-ES_tradnl"/>
        </w:rPr>
      </w:pPr>
      <w:r>
        <w:rPr>
          <w:lang w:val="es-ES_tradnl"/>
        </w:rPr>
        <w:t xml:space="preserve">Cerca de </w:t>
      </w:r>
      <w:r w:rsidR="00742151" w:rsidRPr="00742151">
        <w:rPr>
          <w:lang w:val="es-ES_tradnl"/>
        </w:rPr>
        <w:t xml:space="preserve">la mitad de las necesidades de servicio técnico son cubiertas por contratistas individuales, el 45 por ciento por talleres y el 3 por ciento por usuarios finales. En términos de instrucción formal, el 57 por ciento de los técnicos han </w:t>
      </w:r>
      <w:r w:rsidR="006958CF">
        <w:rPr>
          <w:lang w:val="es-ES_tradnl"/>
        </w:rPr>
        <w:t xml:space="preserve">hecho </w:t>
      </w:r>
      <w:r w:rsidR="00742151" w:rsidRPr="00742151">
        <w:rPr>
          <w:lang w:val="es-ES_tradnl"/>
        </w:rPr>
        <w:t xml:space="preserve">al menos una capacitación </w:t>
      </w:r>
      <w:r w:rsidR="00D641FC">
        <w:rPr>
          <w:lang w:val="es-ES_tradnl"/>
        </w:rPr>
        <w:t xml:space="preserve">y </w:t>
      </w:r>
      <w:r w:rsidR="00742151" w:rsidRPr="00742151">
        <w:rPr>
          <w:lang w:val="es-ES_tradnl"/>
        </w:rPr>
        <w:t xml:space="preserve">menos del 2 por ciento </w:t>
      </w:r>
      <w:r w:rsidR="00523057">
        <w:rPr>
          <w:lang w:val="es-ES_tradnl"/>
        </w:rPr>
        <w:t xml:space="preserve">se han capacitado </w:t>
      </w:r>
      <w:r w:rsidR="00742151" w:rsidRPr="00742151">
        <w:rPr>
          <w:lang w:val="es-ES_tradnl"/>
        </w:rPr>
        <w:t>específicamente en refrigerantes.</w:t>
      </w:r>
    </w:p>
    <w:p w14:paraId="4E2D1DC3" w14:textId="10F71F11" w:rsidR="00A92A35" w:rsidRDefault="00A92A35" w:rsidP="00B60EF5">
      <w:pPr>
        <w:pStyle w:val="Heading1"/>
        <w:rPr>
          <w:lang w:val="es-ES_tradnl"/>
        </w:rPr>
      </w:pPr>
      <w:r w:rsidRPr="00A92A35">
        <w:rPr>
          <w:lang w:val="es-ES_tradnl"/>
        </w:rPr>
        <w:t xml:space="preserve">En </w:t>
      </w:r>
      <w:r w:rsidR="00463BBD">
        <w:rPr>
          <w:lang w:val="es-ES_tradnl"/>
        </w:rPr>
        <w:t xml:space="preserve">cuanto a </w:t>
      </w:r>
      <w:r w:rsidRPr="00A92A35">
        <w:rPr>
          <w:lang w:val="es-ES_tradnl"/>
        </w:rPr>
        <w:t xml:space="preserve">capacidad técnica, alrededor de un tercio </w:t>
      </w:r>
      <w:r w:rsidR="00346DFC">
        <w:rPr>
          <w:lang w:val="es-ES_tradnl"/>
        </w:rPr>
        <w:t>dispone</w:t>
      </w:r>
      <w:r w:rsidRPr="00A92A35">
        <w:rPr>
          <w:lang w:val="es-ES_tradnl"/>
        </w:rPr>
        <w:t xml:space="preserve"> de juegos completos de herramientas, un</w:t>
      </w:r>
      <w:r w:rsidR="00B669A0">
        <w:rPr>
          <w:lang w:val="es-ES_tradnl"/>
        </w:rPr>
        <w:t xml:space="preserve">a cuarta parte </w:t>
      </w:r>
      <w:r w:rsidRPr="00A92A35">
        <w:rPr>
          <w:lang w:val="es-ES_tradnl"/>
        </w:rPr>
        <w:t xml:space="preserve">declara trabajar con HC, a menudo sin el equipo </w:t>
      </w:r>
      <w:r w:rsidR="006E4A5E">
        <w:rPr>
          <w:lang w:val="es-ES_tradnl"/>
        </w:rPr>
        <w:t>adecuado</w:t>
      </w:r>
      <w:r w:rsidRPr="00A92A35">
        <w:rPr>
          <w:lang w:val="es-ES_tradnl"/>
        </w:rPr>
        <w:t xml:space="preserve">, y solo uno de cada </w:t>
      </w:r>
      <w:r w:rsidR="00133903">
        <w:rPr>
          <w:lang w:val="es-ES_tradnl"/>
        </w:rPr>
        <w:t>10</w:t>
      </w:r>
      <w:r w:rsidRPr="00A92A35">
        <w:rPr>
          <w:lang w:val="es-ES_tradnl"/>
        </w:rPr>
        <w:t xml:space="preserve"> se estima que está completamente equipado para manejar HFC. La gran mayoría </w:t>
      </w:r>
      <w:r w:rsidR="00D229F3">
        <w:rPr>
          <w:lang w:val="es-ES_tradnl"/>
        </w:rPr>
        <w:t xml:space="preserve">descarga </w:t>
      </w:r>
      <w:r w:rsidRPr="00A92A35">
        <w:rPr>
          <w:lang w:val="es-ES_tradnl"/>
        </w:rPr>
        <w:t>refrigerante</w:t>
      </w:r>
      <w:r w:rsidR="00D229F3">
        <w:rPr>
          <w:lang w:val="es-ES_tradnl"/>
        </w:rPr>
        <w:t>s</w:t>
      </w:r>
      <w:r w:rsidRPr="00A92A35">
        <w:rPr>
          <w:lang w:val="es-ES_tradnl"/>
        </w:rPr>
        <w:t xml:space="preserve"> </w:t>
      </w:r>
      <w:r w:rsidR="00B606D6">
        <w:rPr>
          <w:lang w:val="es-ES_tradnl"/>
        </w:rPr>
        <w:t xml:space="preserve">a la atmósfera </w:t>
      </w:r>
      <w:r w:rsidRPr="00A92A35">
        <w:rPr>
          <w:lang w:val="es-ES_tradnl"/>
        </w:rPr>
        <w:t xml:space="preserve">y utiliza </w:t>
      </w:r>
      <w:r w:rsidR="00B606D6">
        <w:rPr>
          <w:lang w:val="es-ES_tradnl"/>
        </w:rPr>
        <w:t xml:space="preserve">el producto </w:t>
      </w:r>
      <w:r w:rsidRPr="00A92A35">
        <w:rPr>
          <w:lang w:val="es-ES_tradnl"/>
        </w:rPr>
        <w:t xml:space="preserve">recuperado para presurizar, barrer y probar </w:t>
      </w:r>
      <w:r w:rsidR="004A03C1">
        <w:rPr>
          <w:lang w:val="es-ES_tradnl"/>
        </w:rPr>
        <w:t xml:space="preserve">fugas en los </w:t>
      </w:r>
      <w:r w:rsidRPr="00A92A35">
        <w:rPr>
          <w:lang w:val="es-ES_tradnl"/>
        </w:rPr>
        <w:t xml:space="preserve">sistemas; muy pocos emplean buenas prácticas </w:t>
      </w:r>
      <w:r w:rsidR="00B70C8F">
        <w:rPr>
          <w:lang w:val="es-ES_tradnl"/>
        </w:rPr>
        <w:t xml:space="preserve">de </w:t>
      </w:r>
      <w:r w:rsidRPr="00A92A35">
        <w:rPr>
          <w:lang w:val="es-ES_tradnl"/>
        </w:rPr>
        <w:t>eliminación y recuperación de refrigerante</w:t>
      </w:r>
      <w:r w:rsidR="00B70C8F">
        <w:rPr>
          <w:lang w:val="es-ES_tradnl"/>
        </w:rPr>
        <w:t>s</w:t>
      </w:r>
      <w:r w:rsidRPr="00A92A35">
        <w:rPr>
          <w:lang w:val="es-ES_tradnl"/>
        </w:rPr>
        <w:t>.</w:t>
      </w:r>
    </w:p>
    <w:p w14:paraId="747BC521" w14:textId="7CBB1772" w:rsidR="00556539" w:rsidRPr="005E2AF4" w:rsidRDefault="007C22E3" w:rsidP="00E21A03">
      <w:pPr>
        <w:pStyle w:val="Heading1"/>
        <w:numPr>
          <w:ilvl w:val="0"/>
          <w:numId w:val="0"/>
        </w:numPr>
        <w:spacing w:before="240"/>
        <w:rPr>
          <w:i/>
          <w:iCs/>
          <w:u w:val="single"/>
          <w:lang w:val="es-ES_tradnl"/>
        </w:rPr>
      </w:pPr>
      <w:r w:rsidRPr="005E2AF4">
        <w:rPr>
          <w:i/>
          <w:iCs/>
          <w:u w:val="single"/>
          <w:lang w:val="es-ES_tradnl"/>
        </w:rPr>
        <w:lastRenderedPageBreak/>
        <w:t>Capacitación</w:t>
      </w:r>
      <w:r w:rsidR="004D3F1B" w:rsidRPr="005E2AF4">
        <w:rPr>
          <w:i/>
          <w:iCs/>
          <w:u w:val="single"/>
          <w:lang w:val="es-ES_tradnl"/>
        </w:rPr>
        <w:t xml:space="preserve"> </w:t>
      </w:r>
      <w:r w:rsidR="00471B54" w:rsidRPr="005E2AF4">
        <w:rPr>
          <w:i/>
          <w:iCs/>
          <w:u w:val="single"/>
          <w:lang w:val="es-ES_tradnl"/>
        </w:rPr>
        <w:t>y</w:t>
      </w:r>
      <w:r w:rsidR="004D3F1B" w:rsidRPr="005E2AF4">
        <w:rPr>
          <w:i/>
          <w:iCs/>
          <w:u w:val="single"/>
          <w:lang w:val="es-ES_tradnl"/>
        </w:rPr>
        <w:t xml:space="preserve"> </w:t>
      </w:r>
      <w:r w:rsidR="0076363D" w:rsidRPr="005E2AF4">
        <w:rPr>
          <w:i/>
          <w:iCs/>
          <w:u w:val="single"/>
          <w:lang w:val="es-ES_tradnl"/>
        </w:rPr>
        <w:t>acreditación</w:t>
      </w:r>
    </w:p>
    <w:p w14:paraId="24C4C273" w14:textId="33FFACF6" w:rsidR="00411150" w:rsidRPr="00445083" w:rsidRDefault="00916B31" w:rsidP="00445083">
      <w:pPr>
        <w:pStyle w:val="Heading1"/>
        <w:spacing w:before="240"/>
        <w:rPr>
          <w:lang w:val="es-ES_tradnl"/>
        </w:rPr>
      </w:pPr>
      <w:r w:rsidRPr="00916B31">
        <w:rPr>
          <w:lang w:val="es-ES_tradnl"/>
        </w:rPr>
        <w:t xml:space="preserve">En el país existen 18 institutos de capacitación para técnicos en refrigeración, ocho de los cuales participan en el PGEH y </w:t>
      </w:r>
      <w:r w:rsidR="00E7469B">
        <w:rPr>
          <w:lang w:val="es-ES_tradnl"/>
        </w:rPr>
        <w:t xml:space="preserve">seguirán entregando </w:t>
      </w:r>
      <w:r w:rsidR="00712B2A">
        <w:rPr>
          <w:lang w:val="es-ES_tradnl"/>
        </w:rPr>
        <w:t>formación</w:t>
      </w:r>
      <w:r w:rsidRPr="00916B31">
        <w:rPr>
          <w:lang w:val="es-ES_tradnl"/>
        </w:rPr>
        <w:t xml:space="preserve"> especializada </w:t>
      </w:r>
      <w:r w:rsidR="00C74DC9">
        <w:rPr>
          <w:lang w:val="es-ES_tradnl"/>
        </w:rPr>
        <w:t>durante</w:t>
      </w:r>
      <w:r w:rsidRPr="00916B31">
        <w:rPr>
          <w:lang w:val="es-ES_tradnl"/>
        </w:rPr>
        <w:t xml:space="preserve"> el </w:t>
      </w:r>
      <w:r w:rsidR="00C74DC9">
        <w:rPr>
          <w:lang w:val="es-ES_tradnl"/>
        </w:rPr>
        <w:t>plan de aplicación</w:t>
      </w:r>
      <w:r w:rsidRPr="00916B31">
        <w:rPr>
          <w:lang w:val="es-ES_tradnl"/>
        </w:rPr>
        <w:t xml:space="preserve"> de la Enmienda de </w:t>
      </w:r>
      <w:r w:rsidR="00646C58">
        <w:rPr>
          <w:lang w:val="es-ES_tradnl"/>
        </w:rPr>
        <w:t>Kigali</w:t>
      </w:r>
      <w:r w:rsidRPr="00916B31">
        <w:rPr>
          <w:lang w:val="es-ES_tradnl"/>
        </w:rPr>
        <w:t xml:space="preserve">. El Consejo Nacional de Normalización y Certificación de Competencias Laborales, </w:t>
      </w:r>
      <w:r w:rsidR="00CE0325">
        <w:rPr>
          <w:lang w:val="es-ES_tradnl"/>
        </w:rPr>
        <w:t xml:space="preserve">dependiente de </w:t>
      </w:r>
      <w:r w:rsidRPr="00916B31">
        <w:rPr>
          <w:lang w:val="es-ES_tradnl"/>
        </w:rPr>
        <w:t>la Secretaría de Educación Pública, es responsable de desarrollar y gestionar las normas de competencia técnica y capacitación. Actualmente, de las cinco normas nacionales adoptadas para el sector de refrigeración y climatización,</w:t>
      </w:r>
      <w:r w:rsidR="00166C02" w:rsidRPr="005E2AF4">
        <w:rPr>
          <w:rStyle w:val="FootnoteReference"/>
          <w:lang w:val="es-ES_tradnl"/>
        </w:rPr>
        <w:footnoteReference w:id="10"/>
      </w:r>
      <w:r w:rsidRPr="00916B31">
        <w:rPr>
          <w:lang w:val="es-ES_tradnl"/>
        </w:rPr>
        <w:t xml:space="preserve"> tres regulan la capacitación y acreditación del personal que realiza la instalación, operación, mantenimiento y puesta en marcha de equipos de climatización. La acreditación en el manejo de refrigerantes de bajo o nulo PCA, como el </w:t>
      </w:r>
      <w:r w:rsidR="00FE41B4" w:rsidRPr="00FE41B4">
        <w:rPr>
          <w:rFonts w:eastAsia="MS Mincho"/>
          <w:lang w:val="es-ES_tradnl"/>
        </w:rPr>
        <w:t>CO</w:t>
      </w:r>
      <w:r w:rsidR="00FE41B4" w:rsidRPr="00FE41B4">
        <w:rPr>
          <w:rFonts w:eastAsia="MS Mincho"/>
          <w:vertAlign w:val="subscript"/>
          <w:lang w:val="es-ES_tradnl"/>
        </w:rPr>
        <w:t>2</w:t>
      </w:r>
      <w:r w:rsidRPr="00916B31">
        <w:rPr>
          <w:lang w:val="es-ES_tradnl"/>
        </w:rPr>
        <w:t xml:space="preserve"> y los HC, utilizados en </w:t>
      </w:r>
      <w:r w:rsidR="002359D5">
        <w:rPr>
          <w:lang w:val="es-ES_tradnl"/>
        </w:rPr>
        <w:t>aparatos</w:t>
      </w:r>
      <w:r w:rsidRPr="00916B31">
        <w:rPr>
          <w:lang w:val="es-ES_tradnl"/>
        </w:rPr>
        <w:t xml:space="preserve"> de tamaño medio y grande, aún no ha sido considerada.</w:t>
      </w:r>
    </w:p>
    <w:p w14:paraId="2B64752B" w14:textId="3FF6C1FB" w:rsidR="00411150" w:rsidRPr="005E2AF4" w:rsidRDefault="00D1570E" w:rsidP="00F24686">
      <w:pPr>
        <w:spacing w:after="240"/>
        <w:rPr>
          <w:i/>
          <w:iCs/>
          <w:u w:val="single"/>
          <w:lang w:val="es-ES_tradnl"/>
        </w:rPr>
      </w:pPr>
      <w:r>
        <w:rPr>
          <w:i/>
          <w:iCs/>
          <w:u w:val="single"/>
          <w:lang w:val="es-ES_tradnl"/>
        </w:rPr>
        <w:t>Recuperación, reciclaje y regeneración de refrigerantes</w:t>
      </w:r>
    </w:p>
    <w:p w14:paraId="47EFBFB9" w14:textId="48937621" w:rsidR="00411150" w:rsidRPr="00D03ABD" w:rsidRDefault="00EE51DC" w:rsidP="00D03ABD">
      <w:pPr>
        <w:pStyle w:val="Heading1"/>
        <w:shd w:val="clear" w:color="auto" w:fill="FFFFFF" w:themeFill="background1"/>
        <w:rPr>
          <w:lang w:val="es-ES_tradnl"/>
        </w:rPr>
      </w:pPr>
      <w:r>
        <w:rPr>
          <w:lang w:val="es-ES_tradnl"/>
        </w:rPr>
        <w:t xml:space="preserve">En </w:t>
      </w:r>
      <w:r w:rsidR="00E547F5" w:rsidRPr="00E547F5">
        <w:rPr>
          <w:lang w:val="es-ES_tradnl"/>
        </w:rPr>
        <w:t xml:space="preserve">México </w:t>
      </w:r>
      <w:r w:rsidRPr="00EE51DC">
        <w:rPr>
          <w:lang w:val="es-ES_tradnl"/>
        </w:rPr>
        <w:t xml:space="preserve">existen </w:t>
      </w:r>
      <w:r w:rsidR="00E547F5" w:rsidRPr="00E547F5">
        <w:rPr>
          <w:lang w:val="es-ES_tradnl"/>
        </w:rPr>
        <w:t xml:space="preserve">siete centros de recuperación, reciclaje y regeneración (RRR) de refrigerantes y 24 de acopio y desguace. De los siete centros de RRR en funcionamiento, dos están siendo </w:t>
      </w:r>
      <w:r w:rsidR="00C95096" w:rsidRPr="00C95096">
        <w:rPr>
          <w:lang w:val="es-ES_tradnl"/>
        </w:rPr>
        <w:t>reforzados</w:t>
      </w:r>
      <w:r w:rsidR="00E547F5" w:rsidRPr="00E547F5">
        <w:rPr>
          <w:lang w:val="es-ES_tradnl"/>
        </w:rPr>
        <w:t xml:space="preserve"> </w:t>
      </w:r>
      <w:r w:rsidR="009704F5">
        <w:rPr>
          <w:lang w:val="es-ES_tradnl"/>
        </w:rPr>
        <w:t xml:space="preserve">por </w:t>
      </w:r>
      <w:r w:rsidR="00E547F5" w:rsidRPr="00E547F5">
        <w:rPr>
          <w:lang w:val="es-ES_tradnl"/>
        </w:rPr>
        <w:t>el PGEH. Tres reciben refrigeradores comerciales para desguace y reciclaje, uno (</w:t>
      </w:r>
      <w:proofErr w:type="spellStart"/>
      <w:r w:rsidR="00E547F5" w:rsidRPr="00E547F5">
        <w:rPr>
          <w:lang w:val="es-ES_tradnl"/>
        </w:rPr>
        <w:t>Quimobásicos</w:t>
      </w:r>
      <w:proofErr w:type="spellEnd"/>
      <w:r w:rsidR="00E547F5" w:rsidRPr="00E547F5">
        <w:rPr>
          <w:lang w:val="es-ES_tradnl"/>
        </w:rPr>
        <w:t xml:space="preserve">) destruye refrigerantes y dos están considerando </w:t>
      </w:r>
      <w:r w:rsidR="002E22ED">
        <w:rPr>
          <w:lang w:val="es-ES_tradnl"/>
        </w:rPr>
        <w:t>su traslado</w:t>
      </w:r>
      <w:r w:rsidR="00E547F5" w:rsidRPr="00E547F5">
        <w:rPr>
          <w:lang w:val="es-ES_tradnl"/>
        </w:rPr>
        <w:t xml:space="preserve"> </w:t>
      </w:r>
      <w:r w:rsidR="002E22ED">
        <w:rPr>
          <w:lang w:val="es-ES_tradnl"/>
        </w:rPr>
        <w:t xml:space="preserve">por </w:t>
      </w:r>
      <w:r w:rsidR="00DF4F9B">
        <w:rPr>
          <w:lang w:val="es-ES_tradnl"/>
        </w:rPr>
        <w:t>encontrarse</w:t>
      </w:r>
      <w:r w:rsidR="00E547F5" w:rsidRPr="00E547F5">
        <w:rPr>
          <w:lang w:val="es-ES_tradnl"/>
        </w:rPr>
        <w:t xml:space="preserve"> solo parcialmente operativos.</w:t>
      </w:r>
    </w:p>
    <w:p w14:paraId="539AF286" w14:textId="064BB09F" w:rsidR="00411150" w:rsidRPr="00895004" w:rsidRDefault="00FD338C" w:rsidP="00895004">
      <w:pPr>
        <w:pStyle w:val="Heading1"/>
        <w:shd w:val="clear" w:color="auto" w:fill="FFFFFF" w:themeFill="background1"/>
        <w:rPr>
          <w:lang w:val="es-ES_tradnl"/>
        </w:rPr>
      </w:pPr>
      <w:r w:rsidRPr="00FD338C">
        <w:rPr>
          <w:lang w:val="es-ES_tradnl"/>
        </w:rPr>
        <w:t xml:space="preserve">La mayoría de los centros de RRR </w:t>
      </w:r>
      <w:r w:rsidR="00655809">
        <w:rPr>
          <w:lang w:val="es-ES_tradnl"/>
        </w:rPr>
        <w:t xml:space="preserve">cuentan </w:t>
      </w:r>
      <w:r w:rsidRPr="00FD338C">
        <w:rPr>
          <w:lang w:val="es-ES_tradnl"/>
        </w:rPr>
        <w:t xml:space="preserve">con máquinas portátiles de recuperación y unidades estacionarias de </w:t>
      </w:r>
      <w:r w:rsidR="00DB2FAD">
        <w:rPr>
          <w:lang w:val="es-ES_tradnl"/>
        </w:rPr>
        <w:t>regeneración</w:t>
      </w:r>
      <w:r w:rsidRPr="00FD338C">
        <w:rPr>
          <w:lang w:val="es-ES_tradnl"/>
        </w:rPr>
        <w:t xml:space="preserve"> que </w:t>
      </w:r>
      <w:r w:rsidR="006B7451">
        <w:rPr>
          <w:lang w:val="es-ES_tradnl"/>
        </w:rPr>
        <w:t xml:space="preserve">procesan </w:t>
      </w:r>
      <w:r w:rsidRPr="00FD338C">
        <w:rPr>
          <w:lang w:val="es-ES_tradnl"/>
        </w:rPr>
        <w:t xml:space="preserve">un número </w:t>
      </w:r>
      <w:r w:rsidR="00007267">
        <w:rPr>
          <w:lang w:val="es-ES_tradnl"/>
        </w:rPr>
        <w:t xml:space="preserve">acotado </w:t>
      </w:r>
      <w:r w:rsidRPr="00FD338C">
        <w:rPr>
          <w:lang w:val="es-ES_tradnl"/>
        </w:rPr>
        <w:t xml:space="preserve">de gases. Los principales que </w:t>
      </w:r>
      <w:r w:rsidR="00327544">
        <w:rPr>
          <w:lang w:val="es-ES_tradnl"/>
        </w:rPr>
        <w:t xml:space="preserve">se </w:t>
      </w:r>
      <w:r w:rsidRPr="00FD338C">
        <w:rPr>
          <w:lang w:val="es-ES_tradnl"/>
        </w:rPr>
        <w:t xml:space="preserve">recuperan y manejan son HCFC-22, HFC-134a, R-404A, R-410A y R-507; la mayoría de las unidades de </w:t>
      </w:r>
      <w:r w:rsidR="00DB2FAD">
        <w:rPr>
          <w:lang w:val="es-ES_tradnl"/>
        </w:rPr>
        <w:t>regeneración</w:t>
      </w:r>
      <w:r w:rsidRPr="00FD338C">
        <w:rPr>
          <w:lang w:val="es-ES_tradnl"/>
        </w:rPr>
        <w:t xml:space="preserve"> no pueden identificar otras mezclas o HFC transicionales como el HFC-32. </w:t>
      </w:r>
      <w:r w:rsidR="00F4021A">
        <w:rPr>
          <w:lang w:val="es-ES_tradnl"/>
        </w:rPr>
        <w:t>V</w:t>
      </w:r>
      <w:r w:rsidRPr="00FD338C">
        <w:rPr>
          <w:lang w:val="es-ES_tradnl"/>
        </w:rPr>
        <w:t xml:space="preserve">arias regiones </w:t>
      </w:r>
      <w:r w:rsidR="00182F31">
        <w:rPr>
          <w:lang w:val="es-ES_tradnl"/>
        </w:rPr>
        <w:t xml:space="preserve">que hacen </w:t>
      </w:r>
      <w:r w:rsidRPr="00FD338C">
        <w:rPr>
          <w:lang w:val="es-ES_tradnl"/>
        </w:rPr>
        <w:t>uso generalizado de equipos de refrigeración y clima</w:t>
      </w:r>
      <w:r w:rsidR="00604B31">
        <w:rPr>
          <w:lang w:val="es-ES_tradnl"/>
        </w:rPr>
        <w:t>tización no cuentan con c</w:t>
      </w:r>
      <w:r w:rsidRPr="00FD338C">
        <w:rPr>
          <w:lang w:val="es-ES_tradnl"/>
        </w:rPr>
        <w:t>entro</w:t>
      </w:r>
      <w:r w:rsidR="00604B31">
        <w:rPr>
          <w:lang w:val="es-ES_tradnl"/>
        </w:rPr>
        <w:t>s</w:t>
      </w:r>
      <w:r w:rsidRPr="00FD338C">
        <w:rPr>
          <w:lang w:val="es-ES_tradnl"/>
        </w:rPr>
        <w:t xml:space="preserve"> de RRR.</w:t>
      </w:r>
    </w:p>
    <w:p w14:paraId="7A56E21B" w14:textId="016FDCAF" w:rsidR="00411150" w:rsidRPr="005E2AF4" w:rsidRDefault="00A542BE" w:rsidP="00D116BB">
      <w:pPr>
        <w:suppressAutoHyphens/>
        <w:spacing w:before="240" w:after="240"/>
        <w:rPr>
          <w:i/>
          <w:iCs/>
          <w:u w:val="single"/>
          <w:lang w:val="es-ES_tradnl"/>
        </w:rPr>
      </w:pPr>
      <w:r>
        <w:rPr>
          <w:i/>
          <w:iCs/>
          <w:u w:val="single"/>
          <w:lang w:val="es-ES_tradnl"/>
        </w:rPr>
        <w:t>Servicio técnico de aire acondicionado vehicular y transporte refrigerado</w:t>
      </w:r>
    </w:p>
    <w:p w14:paraId="722D276F" w14:textId="1EDCD9A5" w:rsidR="00411150" w:rsidRPr="007C7EFD" w:rsidRDefault="00F42F56" w:rsidP="007C7EFD">
      <w:pPr>
        <w:pStyle w:val="Heading1"/>
        <w:rPr>
          <w:lang w:val="es-ES_tradnl"/>
        </w:rPr>
      </w:pPr>
      <w:r w:rsidRPr="00F42F56">
        <w:rPr>
          <w:lang w:val="es-ES_tradnl"/>
        </w:rPr>
        <w:t xml:space="preserve">Los técnicos de equipos vehiculares también se dividen en dos categorías: una minoría capacitada, </w:t>
      </w:r>
      <w:r w:rsidR="00B16917">
        <w:rPr>
          <w:lang w:val="es-ES_tradnl"/>
        </w:rPr>
        <w:t xml:space="preserve">generalmente </w:t>
      </w:r>
      <w:r w:rsidRPr="00F42F56">
        <w:rPr>
          <w:lang w:val="es-ES_tradnl"/>
        </w:rPr>
        <w:t xml:space="preserve">empleada por concesionarios </w:t>
      </w:r>
      <w:r w:rsidR="00594BB4">
        <w:rPr>
          <w:lang w:val="es-ES_tradnl"/>
        </w:rPr>
        <w:t xml:space="preserve">automotrices </w:t>
      </w:r>
      <w:r w:rsidRPr="00F42F56">
        <w:rPr>
          <w:lang w:val="es-ES_tradnl"/>
        </w:rPr>
        <w:t xml:space="preserve">para </w:t>
      </w:r>
      <w:r w:rsidR="00A83A43">
        <w:rPr>
          <w:lang w:val="es-ES_tradnl"/>
        </w:rPr>
        <w:t xml:space="preserve">atender </w:t>
      </w:r>
      <w:r w:rsidRPr="00F42F56">
        <w:rPr>
          <w:lang w:val="es-ES_tradnl"/>
        </w:rPr>
        <w:t>coches nuevos durante los primero</w:t>
      </w:r>
      <w:r w:rsidR="003664B0">
        <w:rPr>
          <w:lang w:val="es-ES_tradnl"/>
        </w:rPr>
        <w:t>s años de uso, y una mayoría informal</w:t>
      </w:r>
      <w:r w:rsidRPr="00F42F56">
        <w:rPr>
          <w:lang w:val="es-ES_tradnl"/>
        </w:rPr>
        <w:t xml:space="preserve"> que opera</w:t>
      </w:r>
      <w:r w:rsidR="00B534E3">
        <w:rPr>
          <w:lang w:val="es-ES_tradnl"/>
        </w:rPr>
        <w:t xml:space="preserve"> en pequeños talleres, con poco</w:t>
      </w:r>
      <w:r w:rsidR="00F94289">
        <w:rPr>
          <w:lang w:val="es-ES_tradnl"/>
        </w:rPr>
        <w:t xml:space="preserve"> o ningún</w:t>
      </w:r>
      <w:r w:rsidRPr="00F42F56">
        <w:rPr>
          <w:lang w:val="es-ES_tradnl"/>
        </w:rPr>
        <w:t xml:space="preserve"> </w:t>
      </w:r>
      <w:r w:rsidR="00F94289" w:rsidRPr="00F94289">
        <w:rPr>
          <w:lang w:val="es-ES_tradnl"/>
        </w:rPr>
        <w:t>adiestramiento</w:t>
      </w:r>
      <w:r w:rsidRPr="00F42F56">
        <w:rPr>
          <w:lang w:val="es-ES_tradnl"/>
        </w:rPr>
        <w:t xml:space="preserve"> formal. El 7 por ciento de </w:t>
      </w:r>
      <w:r w:rsidR="00557C7B">
        <w:rPr>
          <w:lang w:val="es-ES_tradnl"/>
        </w:rPr>
        <w:t xml:space="preserve">quienes </w:t>
      </w:r>
      <w:r w:rsidR="000B37EE">
        <w:rPr>
          <w:lang w:val="es-ES_tradnl"/>
        </w:rPr>
        <w:t>trabajan</w:t>
      </w:r>
      <w:r w:rsidR="00557C7B">
        <w:rPr>
          <w:lang w:val="es-ES_tradnl"/>
        </w:rPr>
        <w:t xml:space="preserve"> en </w:t>
      </w:r>
      <w:r w:rsidRPr="00F42F56">
        <w:rPr>
          <w:lang w:val="es-ES_tradnl"/>
        </w:rPr>
        <w:t xml:space="preserve">refrigeración vehicular son </w:t>
      </w:r>
      <w:r w:rsidR="000258AF">
        <w:rPr>
          <w:lang w:val="es-ES_tradnl"/>
        </w:rPr>
        <w:t>mujer</w:t>
      </w:r>
      <w:r w:rsidR="00BB769F">
        <w:rPr>
          <w:lang w:val="es-ES_tradnl"/>
        </w:rPr>
        <w:t>es</w:t>
      </w:r>
      <w:r w:rsidRPr="00F42F56">
        <w:rPr>
          <w:lang w:val="es-ES_tradnl"/>
        </w:rPr>
        <w:t xml:space="preserve"> que </w:t>
      </w:r>
      <w:r w:rsidR="000B37EE" w:rsidRPr="000B37EE">
        <w:rPr>
          <w:lang w:val="es-ES_tradnl"/>
        </w:rPr>
        <w:t xml:space="preserve">se desempeñan </w:t>
      </w:r>
      <w:r w:rsidRPr="00F42F56">
        <w:rPr>
          <w:lang w:val="es-ES_tradnl"/>
        </w:rPr>
        <w:t>principalmente como</w:t>
      </w:r>
      <w:r w:rsidR="00A213FB">
        <w:rPr>
          <w:lang w:val="es-ES_tradnl"/>
        </w:rPr>
        <w:t xml:space="preserve"> propietarias, administradoras o</w:t>
      </w:r>
      <w:r w:rsidRPr="00F42F56">
        <w:rPr>
          <w:lang w:val="es-ES_tradnl"/>
        </w:rPr>
        <w:t xml:space="preserve"> coordinadoras.</w:t>
      </w:r>
    </w:p>
    <w:p w14:paraId="37496AFD" w14:textId="785D7AE6" w:rsidR="004E5161" w:rsidRDefault="004E5161" w:rsidP="00F60ADA">
      <w:pPr>
        <w:pStyle w:val="Heading1"/>
        <w:rPr>
          <w:lang w:val="es-ES_tradnl"/>
        </w:rPr>
      </w:pPr>
      <w:r w:rsidRPr="004E5161">
        <w:rPr>
          <w:lang w:val="es-ES_tradnl"/>
        </w:rPr>
        <w:t xml:space="preserve">Más del 90 por ciento de los técnicos de equipos vehiculares no </w:t>
      </w:r>
      <w:r w:rsidR="00E32EE1">
        <w:rPr>
          <w:lang w:val="es-ES_tradnl"/>
        </w:rPr>
        <w:t>cuentan con formación</w:t>
      </w:r>
      <w:r w:rsidRPr="004E5161">
        <w:rPr>
          <w:lang w:val="es-ES_tradnl"/>
        </w:rPr>
        <w:t xml:space="preserve">; </w:t>
      </w:r>
      <w:r w:rsidR="00231110">
        <w:rPr>
          <w:lang w:val="es-ES_tradnl"/>
        </w:rPr>
        <w:t xml:space="preserve">poco </w:t>
      </w:r>
      <w:r w:rsidRPr="004E5161">
        <w:rPr>
          <w:lang w:val="es-ES_tradnl"/>
        </w:rPr>
        <w:t xml:space="preserve">más de la mitad </w:t>
      </w:r>
      <w:r w:rsidR="00231110">
        <w:rPr>
          <w:lang w:val="es-ES_tradnl"/>
        </w:rPr>
        <w:t xml:space="preserve">tiene </w:t>
      </w:r>
      <w:r w:rsidRPr="004E5161">
        <w:rPr>
          <w:lang w:val="es-ES_tradnl"/>
        </w:rPr>
        <w:t xml:space="preserve">juegos completos de herramientas y </w:t>
      </w:r>
      <w:r w:rsidR="003564B4">
        <w:rPr>
          <w:lang w:val="es-ES_tradnl"/>
        </w:rPr>
        <w:t>sólo un 20 por ciento está</w:t>
      </w:r>
      <w:r w:rsidRPr="004E5161">
        <w:rPr>
          <w:lang w:val="es-ES_tradnl"/>
        </w:rPr>
        <w:t xml:space="preserve"> completamente e</w:t>
      </w:r>
      <w:r w:rsidR="00EF6FFA">
        <w:rPr>
          <w:lang w:val="es-ES_tradnl"/>
        </w:rPr>
        <w:t>quipado</w:t>
      </w:r>
      <w:r w:rsidRPr="004E5161">
        <w:rPr>
          <w:lang w:val="es-ES_tradnl"/>
        </w:rPr>
        <w:t xml:space="preserve"> </w:t>
      </w:r>
      <w:r w:rsidR="00747A99">
        <w:rPr>
          <w:lang w:val="es-ES_tradnl"/>
        </w:rPr>
        <w:t>para manejar</w:t>
      </w:r>
      <w:r w:rsidRPr="004E5161">
        <w:rPr>
          <w:lang w:val="es-ES_tradnl"/>
        </w:rPr>
        <w:t xml:space="preserve"> refrigerantes. Casi la mitad </w:t>
      </w:r>
      <w:r w:rsidR="00316757">
        <w:rPr>
          <w:lang w:val="es-ES_tradnl"/>
        </w:rPr>
        <w:t>descarga</w:t>
      </w:r>
      <w:r w:rsidR="005B6BB6">
        <w:rPr>
          <w:lang w:val="es-ES_tradnl"/>
        </w:rPr>
        <w:t xml:space="preserve"> </w:t>
      </w:r>
      <w:r w:rsidRPr="004E5161">
        <w:rPr>
          <w:lang w:val="es-ES_tradnl"/>
        </w:rPr>
        <w:t xml:space="preserve">refrigerantes a la atmósfera y menos del 5 por ciento recupera y </w:t>
      </w:r>
      <w:r w:rsidR="00D51BA0">
        <w:rPr>
          <w:lang w:val="es-ES_tradnl"/>
        </w:rPr>
        <w:t>elimina</w:t>
      </w:r>
      <w:r w:rsidRPr="004E5161">
        <w:rPr>
          <w:lang w:val="es-ES_tradnl"/>
        </w:rPr>
        <w:t xml:space="preserve"> adecuadamente los refrigerantes </w:t>
      </w:r>
      <w:r w:rsidR="009049CE">
        <w:rPr>
          <w:lang w:val="es-ES_tradnl"/>
        </w:rPr>
        <w:t>en</w:t>
      </w:r>
      <w:r w:rsidRPr="004E5161">
        <w:rPr>
          <w:lang w:val="es-ES_tradnl"/>
        </w:rPr>
        <w:t xml:space="preserve"> los centros de RRR.</w:t>
      </w:r>
    </w:p>
    <w:p w14:paraId="6AD437F7" w14:textId="794BBC8C" w:rsidR="00411150" w:rsidRPr="009C4BFB" w:rsidRDefault="00B20AD8" w:rsidP="009C4BFB">
      <w:pPr>
        <w:pStyle w:val="Heading1"/>
        <w:rPr>
          <w:lang w:val="es-ES_tradnl"/>
        </w:rPr>
      </w:pPr>
      <w:r>
        <w:rPr>
          <w:lang w:val="es-ES_tradnl"/>
        </w:rPr>
        <w:t>Pese a</w:t>
      </w:r>
      <w:r w:rsidR="007B13EC" w:rsidRPr="007B13EC">
        <w:rPr>
          <w:lang w:val="es-ES_tradnl"/>
        </w:rPr>
        <w:t xml:space="preserve"> la transición de</w:t>
      </w:r>
      <w:r>
        <w:rPr>
          <w:lang w:val="es-ES_tradnl"/>
        </w:rPr>
        <w:t>sde</w:t>
      </w:r>
      <w:r w:rsidR="007B13EC" w:rsidRPr="007B13EC">
        <w:rPr>
          <w:lang w:val="es-ES_tradnl"/>
        </w:rPr>
        <w:t xml:space="preserve"> HFC-134 a HFO-1234yf en el sector manufacturero de climatización vehicular, </w:t>
      </w:r>
      <w:r w:rsidR="00EF0FB1">
        <w:rPr>
          <w:lang w:val="es-ES_tradnl"/>
        </w:rPr>
        <w:t xml:space="preserve">existe un </w:t>
      </w:r>
      <w:r w:rsidR="007B13EC" w:rsidRPr="007B13EC">
        <w:rPr>
          <w:lang w:val="es-ES_tradnl"/>
        </w:rPr>
        <w:t xml:space="preserve">gran </w:t>
      </w:r>
      <w:r w:rsidR="00302FE0">
        <w:rPr>
          <w:lang w:val="es-ES_tradnl"/>
        </w:rPr>
        <w:t>par</w:t>
      </w:r>
      <w:r w:rsidR="00324813">
        <w:rPr>
          <w:lang w:val="es-ES_tradnl"/>
        </w:rPr>
        <w:t xml:space="preserve">que </w:t>
      </w:r>
      <w:r w:rsidR="00302FE0">
        <w:rPr>
          <w:lang w:val="es-ES_tradnl"/>
        </w:rPr>
        <w:t xml:space="preserve">automotriz </w:t>
      </w:r>
      <w:r w:rsidR="00DE610B">
        <w:rPr>
          <w:lang w:val="es-ES_tradnl"/>
        </w:rPr>
        <w:t>que utiliza</w:t>
      </w:r>
      <w:r w:rsidR="007B13EC" w:rsidRPr="007B13EC">
        <w:rPr>
          <w:lang w:val="es-ES_tradnl"/>
        </w:rPr>
        <w:t xml:space="preserve"> HFC </w:t>
      </w:r>
      <w:r w:rsidR="00DE610B">
        <w:rPr>
          <w:lang w:val="es-ES_tradnl"/>
        </w:rPr>
        <w:t xml:space="preserve">y que seguirá </w:t>
      </w:r>
      <w:r w:rsidR="007B13EC" w:rsidRPr="007B13EC">
        <w:rPr>
          <w:lang w:val="es-ES_tradnl"/>
        </w:rPr>
        <w:t xml:space="preserve">requiriendo servicio técnico </w:t>
      </w:r>
      <w:r w:rsidR="009C735E">
        <w:rPr>
          <w:lang w:val="es-ES_tradnl"/>
        </w:rPr>
        <w:t>a</w:t>
      </w:r>
      <w:r w:rsidR="007B13EC" w:rsidRPr="007B13EC">
        <w:rPr>
          <w:lang w:val="es-ES_tradnl"/>
        </w:rPr>
        <w:t xml:space="preserve"> futuro, demandando </w:t>
      </w:r>
      <w:r w:rsidR="00314EDC">
        <w:rPr>
          <w:lang w:val="es-ES_tradnl"/>
        </w:rPr>
        <w:t>capacidad técnica</w:t>
      </w:r>
      <w:r w:rsidR="007B13EC" w:rsidRPr="007B13EC">
        <w:rPr>
          <w:lang w:val="es-ES_tradnl"/>
        </w:rPr>
        <w:t xml:space="preserve"> y equipos adecuados para manejar ambos tipos de refrigerante.</w:t>
      </w:r>
    </w:p>
    <w:p w14:paraId="6A73F929" w14:textId="4C723A54" w:rsidR="00411150" w:rsidRPr="005E2AF4" w:rsidRDefault="001A751F" w:rsidP="006C7690">
      <w:pPr>
        <w:suppressAutoHyphens/>
        <w:spacing w:before="240" w:after="240"/>
        <w:rPr>
          <w:i/>
          <w:iCs/>
          <w:lang w:val="es-ES_tradnl"/>
        </w:rPr>
      </w:pPr>
      <w:r>
        <w:rPr>
          <w:i/>
          <w:iCs/>
          <w:lang w:val="es-ES_tradnl"/>
        </w:rPr>
        <w:t>Subsector de empresas locales de instalación y montaje</w:t>
      </w:r>
    </w:p>
    <w:p w14:paraId="023A2ECD" w14:textId="4594CCFD" w:rsidR="008F7D09" w:rsidRDefault="008F7D09" w:rsidP="00813E9C">
      <w:pPr>
        <w:pStyle w:val="Heading1"/>
        <w:rPr>
          <w:lang w:val="es-ES_tradnl"/>
        </w:rPr>
      </w:pPr>
      <w:r w:rsidRPr="008F7D09">
        <w:rPr>
          <w:lang w:val="es-ES_tradnl"/>
        </w:rPr>
        <w:t xml:space="preserve">En México hay </w:t>
      </w:r>
      <w:r w:rsidR="00D557EB">
        <w:rPr>
          <w:lang w:val="es-ES_tradnl"/>
        </w:rPr>
        <w:t xml:space="preserve">distintos </w:t>
      </w:r>
      <w:r w:rsidRPr="008F7D09">
        <w:rPr>
          <w:lang w:val="es-ES_tradnl"/>
        </w:rPr>
        <w:t xml:space="preserve">tipos de técnicos y empresas </w:t>
      </w:r>
      <w:r w:rsidR="00FC7055">
        <w:rPr>
          <w:lang w:val="es-ES_tradnl"/>
        </w:rPr>
        <w:t>de</w:t>
      </w:r>
      <w:r w:rsidRPr="008F7D09">
        <w:rPr>
          <w:lang w:val="es-ES_tradnl"/>
        </w:rPr>
        <w:t xml:space="preserve"> montaje e instalación de sistemas de refrigeración y climatización. Los climatizadores tipo </w:t>
      </w:r>
      <w:proofErr w:type="spellStart"/>
      <w:r w:rsidRPr="008F7D09">
        <w:rPr>
          <w:lang w:val="es-ES_tradnl"/>
        </w:rPr>
        <w:t>mini-s</w:t>
      </w:r>
      <w:r w:rsidR="001B6947">
        <w:rPr>
          <w:lang w:val="es-ES_tradnl"/>
        </w:rPr>
        <w:t>plit</w:t>
      </w:r>
      <w:proofErr w:type="spellEnd"/>
      <w:r w:rsidR="001B6947">
        <w:rPr>
          <w:lang w:val="es-ES_tradnl"/>
        </w:rPr>
        <w:t xml:space="preserve"> </w:t>
      </w:r>
      <w:r w:rsidR="005B6F2F">
        <w:rPr>
          <w:lang w:val="es-ES_tradnl"/>
        </w:rPr>
        <w:t>los instalan</w:t>
      </w:r>
      <w:r w:rsidR="001B6947">
        <w:rPr>
          <w:lang w:val="es-ES_tradnl"/>
        </w:rPr>
        <w:t xml:space="preserve"> </w:t>
      </w:r>
      <w:proofErr w:type="spellStart"/>
      <w:r w:rsidR="001B6947">
        <w:rPr>
          <w:lang w:val="es-ES_tradnl"/>
        </w:rPr>
        <w:t>electroplomeros</w:t>
      </w:r>
      <w:proofErr w:type="spellEnd"/>
      <w:r w:rsidR="001B6947">
        <w:rPr>
          <w:lang w:val="es-ES_tradnl"/>
        </w:rPr>
        <w:t xml:space="preserve">, albañiles o </w:t>
      </w:r>
      <w:proofErr w:type="spellStart"/>
      <w:r w:rsidR="001B6947">
        <w:rPr>
          <w:lang w:val="es-ES_tradnl"/>
        </w:rPr>
        <w:lastRenderedPageBreak/>
        <w:t>electro</w:t>
      </w:r>
      <w:r w:rsidRPr="008F7D09">
        <w:rPr>
          <w:lang w:val="es-ES_tradnl"/>
        </w:rPr>
        <w:t>arquitectos</w:t>
      </w:r>
      <w:proofErr w:type="spellEnd"/>
      <w:r w:rsidRPr="008F7D09">
        <w:rPr>
          <w:lang w:val="es-ES_tradnl"/>
        </w:rPr>
        <w:t xml:space="preserve"> con </w:t>
      </w:r>
      <w:r w:rsidR="009424E6">
        <w:rPr>
          <w:lang w:val="es-ES_tradnl"/>
        </w:rPr>
        <w:t>capacidad de soldar</w:t>
      </w:r>
      <w:r w:rsidRPr="008F7D09">
        <w:rPr>
          <w:lang w:val="es-ES_tradnl"/>
        </w:rPr>
        <w:t xml:space="preserve">. Los </w:t>
      </w:r>
      <w:r w:rsidR="00AC467C">
        <w:rPr>
          <w:lang w:val="es-ES_tradnl"/>
        </w:rPr>
        <w:t xml:space="preserve">equipos </w:t>
      </w:r>
      <w:r w:rsidRPr="008F7D09">
        <w:rPr>
          <w:lang w:val="es-ES_tradnl"/>
        </w:rPr>
        <w:t xml:space="preserve">de tamaño mediano y grande que se cargan en </w:t>
      </w:r>
      <w:r w:rsidR="00884A4E">
        <w:rPr>
          <w:lang w:val="es-ES_tradnl"/>
        </w:rPr>
        <w:t xml:space="preserve">terreno </w:t>
      </w:r>
      <w:r w:rsidR="00FA3BF1">
        <w:rPr>
          <w:lang w:val="es-ES_tradnl"/>
        </w:rPr>
        <w:t xml:space="preserve">tienden a </w:t>
      </w:r>
      <w:r w:rsidRPr="008F7D09">
        <w:rPr>
          <w:lang w:val="es-ES_tradnl"/>
        </w:rPr>
        <w:t>ser instala</w:t>
      </w:r>
      <w:r w:rsidR="0027541E">
        <w:rPr>
          <w:lang w:val="es-ES_tradnl"/>
        </w:rPr>
        <w:t xml:space="preserve">dos por empresas </w:t>
      </w:r>
      <w:r w:rsidRPr="008F7D09">
        <w:rPr>
          <w:lang w:val="es-ES_tradnl"/>
        </w:rPr>
        <w:t xml:space="preserve">certificadas por </w:t>
      </w:r>
      <w:r w:rsidR="0027541E">
        <w:rPr>
          <w:lang w:val="es-ES_tradnl"/>
        </w:rPr>
        <w:t xml:space="preserve">los </w:t>
      </w:r>
      <w:r w:rsidRPr="008F7D09">
        <w:rPr>
          <w:lang w:val="es-ES_tradnl"/>
        </w:rPr>
        <w:t xml:space="preserve">fabricantes y especializadas en climatizadores o equipos de refrigeración comercial (de condensación y centrales). Los sistemas FRV, </w:t>
      </w:r>
      <w:r w:rsidR="00F0182F">
        <w:rPr>
          <w:lang w:val="es-ES_tradnl"/>
        </w:rPr>
        <w:t xml:space="preserve">que </w:t>
      </w:r>
      <w:r w:rsidRPr="008F7D09">
        <w:rPr>
          <w:lang w:val="es-ES_tradnl"/>
        </w:rPr>
        <w:t xml:space="preserve">también </w:t>
      </w:r>
      <w:r w:rsidR="00F0182F">
        <w:rPr>
          <w:lang w:val="es-ES_tradnl"/>
        </w:rPr>
        <w:t>se cargan en terreno</w:t>
      </w:r>
      <w:r w:rsidRPr="008F7D09">
        <w:rPr>
          <w:lang w:val="es-ES_tradnl"/>
        </w:rPr>
        <w:t xml:space="preserve">, requieren </w:t>
      </w:r>
      <w:r w:rsidR="00AD13FA">
        <w:rPr>
          <w:lang w:val="es-ES_tradnl"/>
        </w:rPr>
        <w:t xml:space="preserve">de </w:t>
      </w:r>
      <w:r w:rsidRPr="008F7D09">
        <w:rPr>
          <w:lang w:val="es-ES_tradnl"/>
        </w:rPr>
        <w:t xml:space="preserve">contratistas especializados. Otros grandes sistemas, como </w:t>
      </w:r>
      <w:r w:rsidR="003D70FE">
        <w:rPr>
          <w:lang w:val="es-ES_tradnl"/>
        </w:rPr>
        <w:t xml:space="preserve">los </w:t>
      </w:r>
      <w:r w:rsidRPr="008F7D09">
        <w:rPr>
          <w:lang w:val="es-ES_tradnl"/>
        </w:rPr>
        <w:t>equipos integrados de azotea y unidad</w:t>
      </w:r>
      <w:r w:rsidR="00093016">
        <w:rPr>
          <w:lang w:val="es-ES_tradnl"/>
        </w:rPr>
        <w:t>es de agua refrigerada, son pre</w:t>
      </w:r>
      <w:r w:rsidRPr="008F7D09">
        <w:rPr>
          <w:lang w:val="es-ES_tradnl"/>
        </w:rPr>
        <w:t xml:space="preserve">cargados por el fabricante pero </w:t>
      </w:r>
      <w:r w:rsidR="00DE7381">
        <w:rPr>
          <w:lang w:val="es-ES_tradnl"/>
        </w:rPr>
        <w:t>su instalación requiere</w:t>
      </w:r>
      <w:r w:rsidRPr="008F7D09">
        <w:rPr>
          <w:lang w:val="es-ES_tradnl"/>
        </w:rPr>
        <w:t xml:space="preserve"> </w:t>
      </w:r>
      <w:r w:rsidR="00DE7381">
        <w:rPr>
          <w:lang w:val="es-ES_tradnl"/>
        </w:rPr>
        <w:t xml:space="preserve">de </w:t>
      </w:r>
      <w:r w:rsidRPr="008F7D09">
        <w:rPr>
          <w:lang w:val="es-ES_tradnl"/>
        </w:rPr>
        <w:t xml:space="preserve">una empresa de montaje. La etapa I del </w:t>
      </w:r>
      <w:r w:rsidR="00B45851">
        <w:rPr>
          <w:lang w:val="es-ES_tradnl"/>
        </w:rPr>
        <w:t>plan de aplicación de la Enmienda</w:t>
      </w:r>
      <w:r w:rsidRPr="008F7D09">
        <w:rPr>
          <w:lang w:val="es-ES_tradnl"/>
        </w:rPr>
        <w:t xml:space="preserve"> </w:t>
      </w:r>
      <w:r w:rsidR="00661E2B">
        <w:rPr>
          <w:lang w:val="es-ES_tradnl"/>
        </w:rPr>
        <w:t>considera</w:t>
      </w:r>
      <w:r w:rsidRPr="008F7D09">
        <w:rPr>
          <w:lang w:val="es-ES_tradnl"/>
        </w:rPr>
        <w:t xml:space="preserve"> 18 empresas</w:t>
      </w:r>
      <w:r w:rsidR="00686563" w:rsidRPr="00B27913">
        <w:rPr>
          <w:lang w:val="es-ES"/>
        </w:rPr>
        <w:t xml:space="preserve"> de </w:t>
      </w:r>
      <w:r w:rsidR="00686563" w:rsidRPr="00686563">
        <w:rPr>
          <w:lang w:val="es-ES_tradnl"/>
        </w:rPr>
        <w:t>instalación y montaje</w:t>
      </w:r>
      <w:r w:rsidRPr="008F7D09">
        <w:rPr>
          <w:lang w:val="es-ES_tradnl"/>
        </w:rPr>
        <w:t xml:space="preserve">, aunque </w:t>
      </w:r>
      <w:r w:rsidR="00686563">
        <w:rPr>
          <w:lang w:val="es-ES_tradnl"/>
        </w:rPr>
        <w:t xml:space="preserve">en el país </w:t>
      </w:r>
      <w:r w:rsidRPr="008F7D09">
        <w:rPr>
          <w:lang w:val="es-ES_tradnl"/>
        </w:rPr>
        <w:t>hay muchas más.</w:t>
      </w:r>
    </w:p>
    <w:p w14:paraId="42470FB0" w14:textId="0DD018E8" w:rsidR="00411150" w:rsidRPr="005E2AF4" w:rsidRDefault="006239DB" w:rsidP="00667E2F">
      <w:pPr>
        <w:pStyle w:val="Heading1"/>
        <w:numPr>
          <w:ilvl w:val="0"/>
          <w:numId w:val="0"/>
        </w:numPr>
        <w:rPr>
          <w:i/>
          <w:iCs/>
          <w:lang w:val="es-ES_tradnl"/>
        </w:rPr>
      </w:pPr>
      <w:r w:rsidRPr="005E2AF4">
        <w:rPr>
          <w:i/>
          <w:iCs/>
          <w:lang w:val="es-ES_tradnl"/>
        </w:rPr>
        <w:t>Otros</w:t>
      </w:r>
      <w:r w:rsidR="004D3F1B" w:rsidRPr="005E2AF4">
        <w:rPr>
          <w:i/>
          <w:iCs/>
          <w:lang w:val="es-ES_tradnl"/>
        </w:rPr>
        <w:t xml:space="preserve"> </w:t>
      </w:r>
      <w:r w:rsidR="0076363D" w:rsidRPr="005E2AF4">
        <w:rPr>
          <w:i/>
          <w:iCs/>
          <w:lang w:val="es-ES_tradnl"/>
        </w:rPr>
        <w:t>sectores</w:t>
      </w:r>
      <w:r w:rsidR="004D3F1B" w:rsidRPr="005E2AF4">
        <w:rPr>
          <w:i/>
          <w:iCs/>
          <w:lang w:val="es-ES_tradnl"/>
        </w:rPr>
        <w:t xml:space="preserve"> </w:t>
      </w:r>
      <w:r w:rsidR="00BC1A25" w:rsidRPr="005E2AF4">
        <w:rPr>
          <w:i/>
          <w:iCs/>
          <w:lang w:val="es-ES_tradnl"/>
        </w:rPr>
        <w:t>(</w:t>
      </w:r>
      <w:r w:rsidR="00471B54" w:rsidRPr="005E2AF4">
        <w:rPr>
          <w:i/>
          <w:iCs/>
          <w:lang w:val="es-ES_tradnl"/>
        </w:rPr>
        <w:t>aerosoles</w:t>
      </w:r>
      <w:r w:rsidR="00BC1A25" w:rsidRPr="005E2AF4">
        <w:rPr>
          <w:i/>
          <w:iCs/>
          <w:lang w:val="es-ES_tradnl"/>
        </w:rPr>
        <w:t>,</w:t>
      </w:r>
      <w:r w:rsidR="004D3F1B" w:rsidRPr="005E2AF4">
        <w:rPr>
          <w:i/>
          <w:iCs/>
          <w:lang w:val="es-ES_tradnl"/>
        </w:rPr>
        <w:t xml:space="preserve"> </w:t>
      </w:r>
      <w:r w:rsidR="00471B54" w:rsidRPr="005E2AF4">
        <w:rPr>
          <w:i/>
          <w:iCs/>
          <w:lang w:val="es-ES_tradnl"/>
        </w:rPr>
        <w:t>extinción</w:t>
      </w:r>
      <w:r w:rsidR="004D3F1B" w:rsidRPr="005E2AF4">
        <w:rPr>
          <w:i/>
          <w:iCs/>
          <w:lang w:val="es-ES_tradnl"/>
        </w:rPr>
        <w:t xml:space="preserve"> </w:t>
      </w:r>
      <w:r w:rsidR="00471B54" w:rsidRPr="005E2AF4">
        <w:rPr>
          <w:i/>
          <w:iCs/>
          <w:lang w:val="es-ES_tradnl"/>
        </w:rPr>
        <w:t>de</w:t>
      </w:r>
      <w:r w:rsidR="004D3F1B" w:rsidRPr="005E2AF4">
        <w:rPr>
          <w:i/>
          <w:iCs/>
          <w:lang w:val="es-ES_tradnl"/>
        </w:rPr>
        <w:t xml:space="preserve"> </w:t>
      </w:r>
      <w:r w:rsidR="00471B54" w:rsidRPr="005E2AF4">
        <w:rPr>
          <w:i/>
          <w:iCs/>
          <w:lang w:val="es-ES_tradnl"/>
        </w:rPr>
        <w:t>incendios</w:t>
      </w:r>
      <w:r w:rsidR="00BC1A25" w:rsidRPr="005E2AF4">
        <w:rPr>
          <w:i/>
          <w:iCs/>
          <w:lang w:val="es-ES_tradnl"/>
        </w:rPr>
        <w:t>)</w:t>
      </w:r>
    </w:p>
    <w:p w14:paraId="4BC3FD48" w14:textId="0EB1405E" w:rsidR="00BC1A25" w:rsidRPr="00722DEC" w:rsidRDefault="00987F3D" w:rsidP="00722DEC">
      <w:pPr>
        <w:pStyle w:val="Heading1"/>
        <w:rPr>
          <w:lang w:val="es-ES_tradnl"/>
        </w:rPr>
      </w:pPr>
      <w:r w:rsidRPr="00987F3D">
        <w:rPr>
          <w:lang w:val="es-ES_tradnl"/>
        </w:rPr>
        <w:t>En 2022, el 1.7 por cie</w:t>
      </w:r>
      <w:r w:rsidR="005115AE">
        <w:rPr>
          <w:lang w:val="es-ES_tradnl"/>
        </w:rPr>
        <w:t>nto del consumo total de HFC d</w:t>
      </w:r>
      <w:r w:rsidRPr="00987F3D">
        <w:rPr>
          <w:lang w:val="es-ES_tradnl"/>
        </w:rPr>
        <w:t xml:space="preserve">el país </w:t>
      </w:r>
      <w:r w:rsidR="00F57626">
        <w:rPr>
          <w:lang w:val="es-ES_tradnl"/>
        </w:rPr>
        <w:t>se produjo</w:t>
      </w:r>
      <w:r w:rsidRPr="00987F3D">
        <w:rPr>
          <w:lang w:val="es-ES_tradnl"/>
        </w:rPr>
        <w:t xml:space="preserve"> en el sector aerosoles, </w:t>
      </w:r>
      <w:r w:rsidR="00A879C9">
        <w:rPr>
          <w:lang w:val="es-ES_tradnl"/>
        </w:rPr>
        <w:t xml:space="preserve">el </w:t>
      </w:r>
      <w:r w:rsidRPr="00987F3D">
        <w:rPr>
          <w:lang w:val="es-ES_tradnl"/>
        </w:rPr>
        <w:t xml:space="preserve">que comprende empresas extranjeras </w:t>
      </w:r>
      <w:r w:rsidR="008B0E09">
        <w:rPr>
          <w:lang w:val="es-ES_tradnl"/>
        </w:rPr>
        <w:t xml:space="preserve">y nacionales </w:t>
      </w:r>
      <w:r w:rsidRPr="00987F3D">
        <w:rPr>
          <w:lang w:val="es-ES_tradnl"/>
        </w:rPr>
        <w:t xml:space="preserve">que consumen principalmente HFC-152a como propelente en la fabricación de aerosoles </w:t>
      </w:r>
      <w:r w:rsidR="00065C79">
        <w:rPr>
          <w:lang w:val="es-ES_tradnl"/>
        </w:rPr>
        <w:t xml:space="preserve">de uso </w:t>
      </w:r>
      <w:r w:rsidRPr="00987F3D">
        <w:rPr>
          <w:lang w:val="es-ES_tradnl"/>
        </w:rPr>
        <w:t>dom</w:t>
      </w:r>
      <w:r w:rsidR="00065C79">
        <w:rPr>
          <w:lang w:val="es-ES_tradnl"/>
        </w:rPr>
        <w:t>éstico</w:t>
      </w:r>
      <w:r w:rsidRPr="00987F3D">
        <w:rPr>
          <w:lang w:val="es-ES_tradnl"/>
        </w:rPr>
        <w:t xml:space="preserve"> y HFC-134a </w:t>
      </w:r>
      <w:r w:rsidR="00841A8C">
        <w:rPr>
          <w:lang w:val="es-ES_tradnl"/>
        </w:rPr>
        <w:t xml:space="preserve">que diversos </w:t>
      </w:r>
      <w:r w:rsidRPr="00987F3D">
        <w:rPr>
          <w:lang w:val="es-ES_tradnl"/>
        </w:rPr>
        <w:t xml:space="preserve">laboratorios </w:t>
      </w:r>
      <w:r w:rsidR="00841A8C">
        <w:rPr>
          <w:lang w:val="es-ES_tradnl"/>
        </w:rPr>
        <w:t>utilizan</w:t>
      </w:r>
      <w:r w:rsidR="00841A8C" w:rsidRPr="00841A8C">
        <w:rPr>
          <w:lang w:val="es-ES_tradnl"/>
        </w:rPr>
        <w:t xml:space="preserve"> </w:t>
      </w:r>
      <w:r w:rsidRPr="00987F3D">
        <w:rPr>
          <w:lang w:val="es-ES_tradnl"/>
        </w:rPr>
        <w:t>en la fabricación de i</w:t>
      </w:r>
      <w:r w:rsidR="003C099E">
        <w:rPr>
          <w:lang w:val="es-ES_tradnl"/>
        </w:rPr>
        <w:t>nhaladores de dosis medida</w:t>
      </w:r>
      <w:r w:rsidRPr="00987F3D">
        <w:rPr>
          <w:lang w:val="es-ES_tradnl"/>
        </w:rPr>
        <w:t xml:space="preserve">. </w:t>
      </w:r>
      <w:r w:rsidR="00B47EAF">
        <w:rPr>
          <w:lang w:val="es-ES_tradnl"/>
        </w:rPr>
        <w:t xml:space="preserve">Por ser </w:t>
      </w:r>
      <w:r w:rsidRPr="00987F3D">
        <w:rPr>
          <w:lang w:val="es-ES_tradnl"/>
        </w:rPr>
        <w:t xml:space="preserve">esencial en el sector salud, este consumo </w:t>
      </w:r>
      <w:r w:rsidR="00F94736">
        <w:rPr>
          <w:lang w:val="es-ES_tradnl"/>
        </w:rPr>
        <w:t xml:space="preserve">no está </w:t>
      </w:r>
      <w:r w:rsidRPr="00987F3D">
        <w:rPr>
          <w:lang w:val="es-ES_tradnl"/>
        </w:rPr>
        <w:t>considera</w:t>
      </w:r>
      <w:r w:rsidR="00F94736">
        <w:rPr>
          <w:lang w:val="es-ES_tradnl"/>
        </w:rPr>
        <w:t>do</w:t>
      </w:r>
      <w:r w:rsidRPr="00987F3D">
        <w:rPr>
          <w:lang w:val="es-ES_tradnl"/>
        </w:rPr>
        <w:t xml:space="preserve"> para reducción durante la etapa I del plan de </w:t>
      </w:r>
      <w:r w:rsidR="00AD33A2" w:rsidRPr="00AD33A2">
        <w:rPr>
          <w:lang w:val="es-ES_tradnl"/>
        </w:rPr>
        <w:t xml:space="preserve">aplicación </w:t>
      </w:r>
      <w:r w:rsidRPr="00987F3D">
        <w:rPr>
          <w:lang w:val="es-ES_tradnl"/>
        </w:rPr>
        <w:t>de la Enmienda.</w:t>
      </w:r>
    </w:p>
    <w:p w14:paraId="676F1B41" w14:textId="6D8E20A1" w:rsidR="00BC1A25" w:rsidRPr="00D001C2" w:rsidRDefault="00510933" w:rsidP="00D001C2">
      <w:pPr>
        <w:pStyle w:val="Heading1"/>
        <w:rPr>
          <w:lang w:val="es-ES_tradnl"/>
        </w:rPr>
      </w:pPr>
      <w:r w:rsidRPr="00510933">
        <w:rPr>
          <w:lang w:val="es-ES_tradnl"/>
        </w:rPr>
        <w:t xml:space="preserve">Alrededor del 3.5 por ciento del consumo </w:t>
      </w:r>
      <w:r w:rsidR="00B12270">
        <w:rPr>
          <w:lang w:val="es-ES_tradnl"/>
        </w:rPr>
        <w:t>nacional</w:t>
      </w:r>
      <w:r w:rsidR="00CA7E26">
        <w:rPr>
          <w:lang w:val="es-ES_tradnl"/>
        </w:rPr>
        <w:t xml:space="preserve"> </w:t>
      </w:r>
      <w:r w:rsidRPr="00510933">
        <w:rPr>
          <w:lang w:val="es-ES_tradnl"/>
        </w:rPr>
        <w:t xml:space="preserve">de HFC en 2022 fue en el subsector de extinción de incendios. </w:t>
      </w:r>
      <w:r w:rsidR="00A96E1F">
        <w:rPr>
          <w:lang w:val="es-ES_tradnl"/>
        </w:rPr>
        <w:t>L</w:t>
      </w:r>
      <w:r w:rsidR="001E19A1">
        <w:rPr>
          <w:lang w:val="es-ES_tradnl"/>
        </w:rPr>
        <w:t>o</w:t>
      </w:r>
      <w:r w:rsidRPr="00510933">
        <w:rPr>
          <w:lang w:val="es-ES_tradnl"/>
        </w:rPr>
        <w:t xml:space="preserve">s principales </w:t>
      </w:r>
      <w:r w:rsidR="001E19A1">
        <w:rPr>
          <w:lang w:val="es-ES_tradnl"/>
        </w:rPr>
        <w:t>HFC utilizados</w:t>
      </w:r>
      <w:r w:rsidRPr="00510933">
        <w:rPr>
          <w:lang w:val="es-ES_tradnl"/>
        </w:rPr>
        <w:t xml:space="preserve"> en extintores portátiles y sistemas a presión</w:t>
      </w:r>
      <w:r w:rsidR="00A96E1F" w:rsidRPr="00B27913">
        <w:rPr>
          <w:lang w:val="es-ES"/>
        </w:rPr>
        <w:t xml:space="preserve"> son </w:t>
      </w:r>
      <w:r w:rsidR="00A96E1F" w:rsidRPr="00A96E1F">
        <w:rPr>
          <w:lang w:val="es-ES_tradnl"/>
        </w:rPr>
        <w:t>HFC-125, HFC-236fa y HFC-227ea</w:t>
      </w:r>
      <w:r w:rsidRPr="00510933">
        <w:rPr>
          <w:lang w:val="es-ES_tradnl"/>
        </w:rPr>
        <w:t xml:space="preserve">. Este sector </w:t>
      </w:r>
      <w:r w:rsidR="00A45DE7">
        <w:rPr>
          <w:lang w:val="es-ES_tradnl"/>
        </w:rPr>
        <w:t>tampoco</w:t>
      </w:r>
      <w:r w:rsidR="003B503C">
        <w:rPr>
          <w:lang w:val="es-ES_tradnl"/>
        </w:rPr>
        <w:t xml:space="preserve"> está</w:t>
      </w:r>
      <w:r w:rsidRPr="00510933">
        <w:rPr>
          <w:lang w:val="es-ES_tradnl"/>
        </w:rPr>
        <w:t xml:space="preserve"> </w:t>
      </w:r>
      <w:r w:rsidR="003B503C">
        <w:rPr>
          <w:lang w:val="es-ES_tradnl"/>
        </w:rPr>
        <w:t xml:space="preserve">contemplado </w:t>
      </w:r>
      <w:r w:rsidRPr="00510933">
        <w:rPr>
          <w:lang w:val="es-ES_tradnl"/>
        </w:rPr>
        <w:t xml:space="preserve">en la etapa I del </w:t>
      </w:r>
      <w:r w:rsidR="00B45851">
        <w:rPr>
          <w:lang w:val="es-ES_tradnl"/>
        </w:rPr>
        <w:t>plan de aplicación de la Enmienda</w:t>
      </w:r>
      <w:r w:rsidRPr="00510933">
        <w:rPr>
          <w:lang w:val="es-ES_tradnl"/>
        </w:rPr>
        <w:t xml:space="preserve"> de Kigali.</w:t>
      </w:r>
    </w:p>
    <w:p w14:paraId="0F56E3DA" w14:textId="6EF3B8E1" w:rsidR="00411150" w:rsidRPr="005E2AF4" w:rsidRDefault="00B52B6F" w:rsidP="00D21553">
      <w:pPr>
        <w:widowControl w:val="0"/>
        <w:suppressAutoHyphens/>
        <w:spacing w:before="240" w:after="240"/>
        <w:rPr>
          <w:u w:val="single"/>
          <w:lang w:val="es-ES_tradnl"/>
        </w:rPr>
      </w:pPr>
      <w:r>
        <w:rPr>
          <w:u w:val="single"/>
          <w:lang w:val="es-ES_tradnl"/>
        </w:rPr>
        <w:t>Estrategia de reducción para la etapa I del plan de aplicación de la Enmienda de Kigali</w:t>
      </w:r>
    </w:p>
    <w:p w14:paraId="136FEBDA" w14:textId="54CA830F" w:rsidR="00411150" w:rsidRPr="005E2AF4" w:rsidRDefault="007C22E3" w:rsidP="00776964">
      <w:pPr>
        <w:widowControl w:val="0"/>
        <w:suppressAutoHyphens/>
        <w:spacing w:after="200"/>
        <w:outlineLvl w:val="0"/>
        <w:rPr>
          <w:i/>
          <w:iCs/>
          <w:lang w:val="es-ES_tradnl"/>
        </w:rPr>
      </w:pPr>
      <w:r w:rsidRPr="005E2AF4">
        <w:rPr>
          <w:i/>
          <w:iCs/>
          <w:lang w:val="es-ES_tradnl"/>
        </w:rPr>
        <w:t>Estrategia</w:t>
      </w:r>
      <w:r w:rsidR="004D3F1B" w:rsidRPr="005E2AF4">
        <w:rPr>
          <w:i/>
          <w:iCs/>
          <w:lang w:val="es-ES_tradnl"/>
        </w:rPr>
        <w:t xml:space="preserve"> </w:t>
      </w:r>
      <w:r w:rsidRPr="005E2AF4">
        <w:rPr>
          <w:i/>
          <w:iCs/>
          <w:lang w:val="es-ES_tradnl"/>
        </w:rPr>
        <w:t>transversal</w:t>
      </w:r>
    </w:p>
    <w:p w14:paraId="47B7D2E0" w14:textId="2B72F63A" w:rsidR="00411150" w:rsidRPr="005E2AF4" w:rsidRDefault="00BC5D0D" w:rsidP="00776964">
      <w:pPr>
        <w:widowControl w:val="0"/>
        <w:numPr>
          <w:ilvl w:val="0"/>
          <w:numId w:val="1"/>
        </w:numPr>
        <w:outlineLvl w:val="0"/>
        <w:rPr>
          <w:lang w:val="es-ES_tradnl"/>
        </w:rPr>
      </w:pPr>
      <w:r w:rsidRPr="00BC5D0D">
        <w:rPr>
          <w:lang w:val="es-ES_tradnl"/>
        </w:rPr>
        <w:t xml:space="preserve">El Gobierno propone </w:t>
      </w:r>
      <w:r w:rsidR="004D0BF3" w:rsidRPr="004D0BF3">
        <w:rPr>
          <w:lang w:val="es-ES_tradnl"/>
        </w:rPr>
        <w:t>desarrollar</w:t>
      </w:r>
      <w:r w:rsidRPr="00BC5D0D">
        <w:rPr>
          <w:lang w:val="es-ES_tradnl"/>
        </w:rPr>
        <w:t xml:space="preserve"> el plan de aplicación de la Enmienda de Kigali en cuatro etapas. </w:t>
      </w:r>
      <w:r w:rsidR="00FF1645" w:rsidRPr="00FF1645">
        <w:rPr>
          <w:lang w:val="es-ES_tradnl"/>
        </w:rPr>
        <w:t>La etapa I se ejecutará en paralelo con el PGEH hasta el año 2029</w:t>
      </w:r>
      <w:r w:rsidR="00226DE2">
        <w:rPr>
          <w:lang w:val="es-ES_tradnl"/>
        </w:rPr>
        <w:t xml:space="preserve">; </w:t>
      </w:r>
      <w:r w:rsidR="00FF1645">
        <w:rPr>
          <w:lang w:val="es-ES_tradnl"/>
        </w:rPr>
        <w:t>las e</w:t>
      </w:r>
      <w:r w:rsidR="00483B71" w:rsidRPr="005E2AF4">
        <w:rPr>
          <w:lang w:val="es-ES_tradnl"/>
        </w:rPr>
        <w:t>tapas</w:t>
      </w:r>
      <w:r w:rsidR="004D3F1B" w:rsidRPr="005E2AF4">
        <w:rPr>
          <w:lang w:val="es-ES_tradnl"/>
        </w:rPr>
        <w:t xml:space="preserve"> </w:t>
      </w:r>
      <w:r w:rsidR="00411150" w:rsidRPr="005E2AF4">
        <w:rPr>
          <w:lang w:val="es-ES_tradnl"/>
        </w:rPr>
        <w:t>II</w:t>
      </w:r>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III</w:t>
      </w:r>
      <w:r w:rsidR="004D3F1B" w:rsidRPr="005E2AF4">
        <w:rPr>
          <w:lang w:val="es-ES_tradnl"/>
        </w:rPr>
        <w:t xml:space="preserve"> </w:t>
      </w:r>
      <w:r w:rsidR="00AA60B6">
        <w:rPr>
          <w:lang w:val="es-ES_tradnl"/>
        </w:rPr>
        <w:t xml:space="preserve">se extenderán </w:t>
      </w:r>
      <w:r w:rsidR="000D3254">
        <w:rPr>
          <w:lang w:val="es-ES_tradnl"/>
        </w:rPr>
        <w:t xml:space="preserve">durante </w:t>
      </w:r>
      <w:r w:rsidR="00471B54" w:rsidRPr="005E2AF4">
        <w:rPr>
          <w:lang w:val="es-ES_tradnl"/>
        </w:rPr>
        <w:t>seis</w:t>
      </w:r>
      <w:r w:rsidR="004D3F1B" w:rsidRPr="005E2AF4">
        <w:rPr>
          <w:lang w:val="es-ES_tradnl"/>
        </w:rPr>
        <w:t xml:space="preserve"> </w:t>
      </w:r>
      <w:r w:rsidR="00DB2118" w:rsidRPr="005E2AF4">
        <w:rPr>
          <w:lang w:val="es-ES_tradnl"/>
        </w:rPr>
        <w:t>años</w:t>
      </w:r>
      <w:r w:rsidR="004D3F1B" w:rsidRPr="005E2AF4">
        <w:rPr>
          <w:lang w:val="es-ES_tradnl"/>
        </w:rPr>
        <w:t xml:space="preserve"> </w:t>
      </w:r>
      <w:r w:rsidR="006239DB" w:rsidRPr="005E2AF4">
        <w:rPr>
          <w:lang w:val="es-ES_tradnl"/>
        </w:rPr>
        <w:t>cada</w:t>
      </w:r>
      <w:r w:rsidR="004D3F1B" w:rsidRPr="005E2AF4">
        <w:rPr>
          <w:lang w:val="es-ES_tradnl"/>
        </w:rPr>
        <w:t xml:space="preserve"> </w:t>
      </w:r>
      <w:r w:rsidR="000D3254">
        <w:rPr>
          <w:lang w:val="es-ES_tradnl"/>
        </w:rPr>
        <w:t xml:space="preserve">una </w:t>
      </w:r>
      <w:r w:rsidR="00411150" w:rsidRPr="005E2AF4">
        <w:rPr>
          <w:lang w:val="es-ES_tradnl"/>
        </w:rPr>
        <w:t>(2030</w:t>
      </w:r>
      <w:r w:rsidR="007F7724" w:rsidRPr="005E2AF4">
        <w:rPr>
          <w:lang w:val="es-ES_tradnl"/>
        </w:rPr>
        <w:t>-</w:t>
      </w:r>
      <w:r w:rsidR="00411150" w:rsidRPr="005E2AF4">
        <w:rPr>
          <w:lang w:val="es-ES_tradnl"/>
        </w:rPr>
        <w:t>2035</w:t>
      </w:r>
      <w:r w:rsidR="004D3F1B" w:rsidRPr="005E2AF4">
        <w:rPr>
          <w:lang w:val="es-ES_tradnl"/>
        </w:rPr>
        <w:t xml:space="preserve"> </w:t>
      </w:r>
      <w:r w:rsidR="00471B54" w:rsidRPr="005E2AF4">
        <w:rPr>
          <w:lang w:val="es-ES_tradnl"/>
        </w:rPr>
        <w:t>y</w:t>
      </w:r>
      <w:r w:rsidR="004D3F1B" w:rsidRPr="005E2AF4">
        <w:rPr>
          <w:lang w:val="es-ES_tradnl"/>
        </w:rPr>
        <w:t xml:space="preserve"> </w:t>
      </w:r>
      <w:r w:rsidR="00411150" w:rsidRPr="005E2AF4">
        <w:rPr>
          <w:lang w:val="es-ES_tradnl"/>
        </w:rPr>
        <w:t>2035</w:t>
      </w:r>
      <w:r w:rsidR="007F7724" w:rsidRPr="005E2AF4">
        <w:rPr>
          <w:lang w:val="es-ES_tradnl"/>
        </w:rPr>
        <w:t>-</w:t>
      </w:r>
      <w:r w:rsidR="00411150" w:rsidRPr="005E2AF4">
        <w:rPr>
          <w:lang w:val="es-ES_tradnl"/>
        </w:rPr>
        <w:t>2040),</w:t>
      </w:r>
      <w:r w:rsidR="004D3F1B" w:rsidRPr="005E2AF4">
        <w:rPr>
          <w:lang w:val="es-ES_tradnl"/>
        </w:rPr>
        <w:t xml:space="preserve"> </w:t>
      </w:r>
      <w:r w:rsidR="000D3254" w:rsidRPr="000D3254">
        <w:rPr>
          <w:lang w:val="es-ES_tradnl"/>
        </w:rPr>
        <w:t xml:space="preserve">en tanto que </w:t>
      </w:r>
      <w:r w:rsidR="00DB2118" w:rsidRPr="005E2AF4">
        <w:rPr>
          <w:lang w:val="es-ES_tradnl"/>
        </w:rPr>
        <w:t>la</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411150" w:rsidRPr="005E2AF4">
        <w:rPr>
          <w:lang w:val="es-ES_tradnl"/>
        </w:rPr>
        <w:t>V</w:t>
      </w:r>
      <w:r w:rsidR="004D3F1B" w:rsidRPr="005E2AF4">
        <w:rPr>
          <w:lang w:val="es-ES_tradnl"/>
        </w:rPr>
        <w:t xml:space="preserve"> </w:t>
      </w:r>
      <w:r w:rsidR="00607537">
        <w:rPr>
          <w:lang w:val="es-ES_tradnl"/>
        </w:rPr>
        <w:t xml:space="preserve">se prolongará por un </w:t>
      </w:r>
      <w:r w:rsidR="00127002" w:rsidRPr="005E2AF4">
        <w:rPr>
          <w:lang w:val="es-ES_tradnl"/>
        </w:rPr>
        <w:t>período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cinco</w:t>
      </w:r>
      <w:r w:rsidR="004D3F1B" w:rsidRPr="005E2AF4">
        <w:rPr>
          <w:lang w:val="es-ES_tradnl"/>
        </w:rPr>
        <w:t xml:space="preserve"> </w:t>
      </w:r>
      <w:r w:rsidR="00394984">
        <w:rPr>
          <w:lang w:val="es-ES_tradnl"/>
        </w:rPr>
        <w:t>años (</w:t>
      </w:r>
      <w:r w:rsidR="00411150" w:rsidRPr="005E2AF4">
        <w:rPr>
          <w:lang w:val="es-ES_tradnl"/>
        </w:rPr>
        <w:t>2041</w:t>
      </w:r>
      <w:r w:rsidR="00394984">
        <w:rPr>
          <w:lang w:val="es-ES_tradnl"/>
        </w:rPr>
        <w:t>-</w:t>
      </w:r>
      <w:r w:rsidR="00411150" w:rsidRPr="005E2AF4">
        <w:rPr>
          <w:lang w:val="es-ES_tradnl"/>
        </w:rPr>
        <w:t>2045</w:t>
      </w:r>
      <w:r w:rsidR="00394984">
        <w:rPr>
          <w:lang w:val="es-ES_tradnl"/>
        </w:rPr>
        <w:t>)</w:t>
      </w:r>
      <w:r w:rsidR="00411150" w:rsidRPr="005E2AF4">
        <w:rPr>
          <w:lang w:val="es-ES_tradnl"/>
        </w:rPr>
        <w:t>.</w:t>
      </w:r>
    </w:p>
    <w:p w14:paraId="7221BC8E" w14:textId="7923E88E" w:rsidR="00411150" w:rsidRPr="005E2AF4" w:rsidRDefault="00512F99" w:rsidP="00776964">
      <w:pPr>
        <w:spacing w:before="240" w:after="240"/>
        <w:rPr>
          <w:i/>
          <w:iCs/>
          <w:lang w:val="es-ES_tradnl"/>
        </w:rPr>
      </w:pPr>
      <w:r>
        <w:rPr>
          <w:i/>
          <w:iCs/>
          <w:lang w:val="es-ES_tradnl"/>
        </w:rPr>
        <w:t>Nivel base de HFC establecido y reducciones propuestas</w:t>
      </w:r>
    </w:p>
    <w:p w14:paraId="134B83FB" w14:textId="782ED2F7" w:rsidR="00411150" w:rsidRPr="005E2AF4" w:rsidRDefault="00314734" w:rsidP="00652B69">
      <w:pPr>
        <w:pStyle w:val="Heading1"/>
        <w:rPr>
          <w:lang w:val="es-ES_tradnl"/>
        </w:rPr>
      </w:pPr>
      <w:r w:rsidRPr="00314734">
        <w:rPr>
          <w:lang w:val="es-ES_tradnl"/>
        </w:rPr>
        <w:t xml:space="preserve">El Gobierno de México informó los datos del </w:t>
      </w:r>
      <w:r w:rsidR="00DB0339">
        <w:rPr>
          <w:lang w:val="es-ES_tradnl"/>
        </w:rPr>
        <w:t>artículo 7</w:t>
      </w:r>
      <w:r w:rsidRPr="00314734">
        <w:rPr>
          <w:lang w:val="es-ES_tradnl"/>
        </w:rPr>
        <w:t xml:space="preserve"> para el período 2020-2022.</w:t>
      </w:r>
      <w:r w:rsidR="004E7E03">
        <w:rPr>
          <w:lang w:val="es-ES_tradnl"/>
        </w:rPr>
        <w:t xml:space="preserve"> </w:t>
      </w:r>
      <w:r w:rsidR="008E3409" w:rsidRPr="008C795A">
        <w:rPr>
          <w:lang w:val="es-ES_tradnl"/>
        </w:rPr>
        <w:t>Según muestra el Cuadro 4, al sumar el 65</w:t>
      </w:r>
      <w:r w:rsidR="008B064D">
        <w:rPr>
          <w:lang w:val="es-ES_tradnl"/>
        </w:rPr>
        <w:t xml:space="preserve"> por ciento</w:t>
      </w:r>
      <w:r w:rsidR="008E3409" w:rsidRPr="008C795A">
        <w:rPr>
          <w:lang w:val="es-ES_tradnl"/>
        </w:rPr>
        <w:t xml:space="preserve"> del nivel base de HCFC en </w:t>
      </w:r>
      <w:proofErr w:type="spellStart"/>
      <w:r w:rsidR="008E3409">
        <w:rPr>
          <w:lang w:val="es-ES_tradnl"/>
        </w:rPr>
        <w:t>tons</w:t>
      </w:r>
      <w:proofErr w:type="spellEnd"/>
      <w:r w:rsidR="008E3409">
        <w:rPr>
          <w:lang w:val="es-ES_tradnl"/>
        </w:rPr>
        <w:t>.</w:t>
      </w:r>
      <w:r w:rsidR="008E3409" w:rsidRPr="008C795A">
        <w:rPr>
          <w:lang w:val="es-ES_tradnl"/>
        </w:rPr>
        <w:t xml:space="preserve"> de </w:t>
      </w:r>
      <w:r w:rsidR="008E3409" w:rsidRPr="0098140F">
        <w:rPr>
          <w:rFonts w:eastAsia="MS Mincho"/>
          <w:lang w:val="es-ES_tradnl"/>
        </w:rPr>
        <w:t>CO</w:t>
      </w:r>
      <w:r w:rsidR="008E3409" w:rsidRPr="0098140F">
        <w:rPr>
          <w:rFonts w:eastAsia="MS Mincho"/>
          <w:vertAlign w:val="subscript"/>
          <w:lang w:val="es-ES_tradnl"/>
        </w:rPr>
        <w:t>2</w:t>
      </w:r>
      <w:r w:rsidR="008E3409" w:rsidRPr="008C795A">
        <w:rPr>
          <w:lang w:val="es-ES_tradnl"/>
        </w:rPr>
        <w:t xml:space="preserve"> equivalente al consumo promedio de HFC en dicho período, se obtiene un nivel base de</w:t>
      </w:r>
      <w:r w:rsidR="008E3409" w:rsidRPr="004C54E8">
        <w:rPr>
          <w:lang w:val="es-ES_tradnl"/>
        </w:rPr>
        <w:t xml:space="preserve"> </w:t>
      </w:r>
      <w:r w:rsidR="008E3409">
        <w:rPr>
          <w:lang w:val="es-ES_tradnl"/>
        </w:rPr>
        <w:t>76.982.664</w:t>
      </w:r>
      <w:r w:rsidR="008E3409" w:rsidRPr="004C54E8">
        <w:rPr>
          <w:lang w:val="es-ES_tradnl"/>
        </w:rPr>
        <w:t xml:space="preserve"> </w:t>
      </w:r>
      <w:proofErr w:type="spellStart"/>
      <w:r w:rsidR="006834EB" w:rsidRPr="006834EB">
        <w:rPr>
          <w:lang w:val="es-ES_tradnl"/>
        </w:rPr>
        <w:t>tons</w:t>
      </w:r>
      <w:proofErr w:type="spellEnd"/>
      <w:r w:rsidR="006834EB" w:rsidRPr="006834EB">
        <w:rPr>
          <w:lang w:val="es-ES_tradnl"/>
        </w:rPr>
        <w:t xml:space="preserve">. de </w:t>
      </w:r>
      <w:r w:rsidR="006834EB" w:rsidRPr="006834EB">
        <w:rPr>
          <w:rFonts w:eastAsia="MS Mincho"/>
          <w:lang w:val="es-ES_tradnl"/>
        </w:rPr>
        <w:t>CO</w:t>
      </w:r>
      <w:r w:rsidR="006834EB" w:rsidRPr="006834EB">
        <w:rPr>
          <w:rFonts w:eastAsia="MS Mincho"/>
          <w:vertAlign w:val="subscript"/>
          <w:lang w:val="es-ES_tradnl"/>
        </w:rPr>
        <w:t>2</w:t>
      </w:r>
      <w:r w:rsidR="003669BF">
        <w:rPr>
          <w:lang w:val="es-ES_tradnl"/>
        </w:rPr>
        <w:t xml:space="preserve"> equivalente</w:t>
      </w:r>
      <w:r w:rsidR="008E3409" w:rsidRPr="004C54E8">
        <w:rPr>
          <w:lang w:val="es-ES_tradnl"/>
        </w:rPr>
        <w:t>.</w:t>
      </w:r>
    </w:p>
    <w:p w14:paraId="5312F957" w14:textId="3A0D7101" w:rsidR="00411150" w:rsidRPr="005E2AF4" w:rsidRDefault="00471B54" w:rsidP="00573D00">
      <w:pPr>
        <w:keepNext/>
        <w:suppressAutoHyphens/>
        <w:outlineLvl w:val="0"/>
        <w:rPr>
          <w:b/>
          <w:bCs/>
          <w:lang w:val="es-ES_tradnl"/>
        </w:rPr>
      </w:pPr>
      <w:r w:rsidRPr="005E2AF4">
        <w:rPr>
          <w:b/>
          <w:bCs/>
          <w:lang w:val="es-ES_tradnl"/>
        </w:rPr>
        <w:t>Cuadro</w:t>
      </w:r>
      <w:r w:rsidR="004D3F1B" w:rsidRPr="005E2AF4">
        <w:rPr>
          <w:b/>
          <w:bCs/>
          <w:lang w:val="es-ES_tradnl"/>
        </w:rPr>
        <w:t xml:space="preserve"> </w:t>
      </w:r>
      <w:r w:rsidR="00411150" w:rsidRPr="005E2AF4">
        <w:rPr>
          <w:b/>
          <w:bCs/>
          <w:lang w:val="es-ES_tradnl"/>
        </w:rPr>
        <w:t>4.</w:t>
      </w:r>
      <w:r w:rsidR="004D3F1B" w:rsidRPr="005E2AF4">
        <w:rPr>
          <w:b/>
          <w:bCs/>
          <w:lang w:val="es-ES_tradnl"/>
        </w:rPr>
        <w:t xml:space="preserve"> </w:t>
      </w:r>
      <w:bookmarkStart w:id="7" w:name="_Hlk131922742"/>
      <w:r w:rsidR="00273ACD" w:rsidRPr="004C54E8">
        <w:rPr>
          <w:b/>
          <w:bCs/>
          <w:lang w:val="es-ES_tradnl"/>
        </w:rPr>
        <w:t xml:space="preserve">Base de </w:t>
      </w:r>
      <w:r w:rsidR="00273ACD">
        <w:rPr>
          <w:b/>
          <w:bCs/>
          <w:lang w:val="es-ES_tradnl"/>
        </w:rPr>
        <w:t xml:space="preserve">comparación </w:t>
      </w:r>
      <w:r w:rsidR="00FC4208">
        <w:rPr>
          <w:b/>
          <w:bCs/>
          <w:lang w:val="es-ES_tradnl"/>
        </w:rPr>
        <w:t xml:space="preserve">de HFC </w:t>
      </w:r>
      <w:r w:rsidR="00273ACD">
        <w:rPr>
          <w:b/>
          <w:bCs/>
          <w:lang w:val="es-ES_tradnl"/>
        </w:rPr>
        <w:t>para México</w:t>
      </w:r>
      <w:r w:rsidR="00273ACD" w:rsidRPr="004C54E8">
        <w:rPr>
          <w:b/>
          <w:bCs/>
          <w:lang w:val="es-ES_tradnl"/>
        </w:rPr>
        <w:t xml:space="preserve"> </w:t>
      </w:r>
      <w:r w:rsidR="00273ACD">
        <w:rPr>
          <w:b/>
          <w:bCs/>
          <w:lang w:val="es-ES_tradnl"/>
        </w:rPr>
        <w:t>(</w:t>
      </w:r>
      <w:proofErr w:type="spellStart"/>
      <w:r w:rsidR="00273ACD">
        <w:rPr>
          <w:b/>
          <w:bCs/>
          <w:lang w:val="es-ES_tradnl"/>
        </w:rPr>
        <w:t>tons</w:t>
      </w:r>
      <w:proofErr w:type="spellEnd"/>
      <w:r w:rsidR="00273ACD">
        <w:rPr>
          <w:b/>
          <w:bCs/>
          <w:lang w:val="es-ES_tradnl"/>
        </w:rPr>
        <w:t xml:space="preserve">. de </w:t>
      </w:r>
      <w:r w:rsidR="00273ACD" w:rsidRPr="00233DCD">
        <w:rPr>
          <w:rFonts w:eastAsia="MS Mincho"/>
          <w:b/>
          <w:bCs/>
          <w:lang w:val="es-ES_tradnl"/>
        </w:rPr>
        <w:t>CO</w:t>
      </w:r>
      <w:r w:rsidR="00273ACD" w:rsidRPr="00233DCD">
        <w:rPr>
          <w:rFonts w:eastAsia="MS Mincho"/>
          <w:b/>
          <w:bCs/>
          <w:vertAlign w:val="subscript"/>
          <w:lang w:val="es-ES_tradnl"/>
        </w:rPr>
        <w:t>2</w:t>
      </w:r>
      <w:r w:rsidR="00273ACD">
        <w:rPr>
          <w:b/>
          <w:bCs/>
          <w:lang w:val="es-ES_tradnl"/>
        </w:rPr>
        <w:t xml:space="preserve"> equivalente)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411150" w:rsidRPr="005E2AF4" w14:paraId="44203662" w14:textId="77777777" w:rsidTr="006C7690">
        <w:trPr>
          <w:trHeight w:val="463"/>
          <w:tblHeader/>
        </w:trPr>
        <w:tc>
          <w:tcPr>
            <w:tcW w:w="2425" w:type="pct"/>
            <w:shd w:val="clear" w:color="auto" w:fill="auto"/>
            <w:tcMar>
              <w:top w:w="17" w:type="dxa"/>
              <w:left w:w="108" w:type="dxa"/>
              <w:bottom w:w="17" w:type="dxa"/>
              <w:right w:w="108" w:type="dxa"/>
            </w:tcMar>
            <w:vAlign w:val="center"/>
          </w:tcPr>
          <w:p w14:paraId="19F4718C" w14:textId="422592F0" w:rsidR="00411150" w:rsidRPr="005E2AF4" w:rsidRDefault="0037091F">
            <w:pPr>
              <w:suppressAutoHyphens/>
              <w:jc w:val="center"/>
              <w:rPr>
                <w:b/>
                <w:bCs/>
                <w:sz w:val="20"/>
                <w:szCs w:val="20"/>
                <w:lang w:val="es-ES_tradnl"/>
              </w:rPr>
            </w:pPr>
            <w:r w:rsidRPr="0037091F">
              <w:rPr>
                <w:b/>
                <w:bCs/>
                <w:sz w:val="20"/>
                <w:szCs w:val="20"/>
                <w:lang w:val="es-ES_tradnl"/>
              </w:rPr>
              <w:t>Cálculo de la base de comparación</w:t>
            </w:r>
          </w:p>
        </w:tc>
        <w:tc>
          <w:tcPr>
            <w:tcW w:w="859" w:type="pct"/>
            <w:shd w:val="clear" w:color="auto" w:fill="auto"/>
            <w:tcMar>
              <w:top w:w="17" w:type="dxa"/>
              <w:left w:w="108" w:type="dxa"/>
              <w:bottom w:w="17" w:type="dxa"/>
              <w:right w:w="108" w:type="dxa"/>
            </w:tcMar>
            <w:vAlign w:val="center"/>
          </w:tcPr>
          <w:p w14:paraId="51B4D3C3" w14:textId="77777777" w:rsidR="00411150" w:rsidRPr="005E2AF4" w:rsidRDefault="00411150">
            <w:pPr>
              <w:suppressAutoHyphens/>
              <w:jc w:val="center"/>
              <w:rPr>
                <w:b/>
                <w:bCs/>
                <w:sz w:val="20"/>
                <w:szCs w:val="20"/>
                <w:lang w:val="es-ES_tradnl"/>
              </w:rPr>
            </w:pPr>
            <w:r w:rsidRPr="005E2AF4">
              <w:rPr>
                <w:b/>
                <w:bCs/>
                <w:sz w:val="20"/>
                <w:szCs w:val="20"/>
                <w:lang w:val="es-ES_tradnl"/>
              </w:rPr>
              <w:t>2020</w:t>
            </w:r>
          </w:p>
        </w:tc>
        <w:tc>
          <w:tcPr>
            <w:tcW w:w="859" w:type="pct"/>
            <w:shd w:val="clear" w:color="auto" w:fill="auto"/>
            <w:tcMar>
              <w:top w:w="17" w:type="dxa"/>
              <w:left w:w="108" w:type="dxa"/>
              <w:bottom w:w="17" w:type="dxa"/>
              <w:right w:w="108" w:type="dxa"/>
            </w:tcMar>
            <w:vAlign w:val="center"/>
          </w:tcPr>
          <w:p w14:paraId="212CB9C2" w14:textId="77777777" w:rsidR="00411150" w:rsidRPr="005E2AF4" w:rsidRDefault="00411150">
            <w:pPr>
              <w:suppressAutoHyphens/>
              <w:jc w:val="center"/>
              <w:rPr>
                <w:b/>
                <w:bCs/>
                <w:sz w:val="20"/>
                <w:szCs w:val="20"/>
                <w:lang w:val="es-ES_tradnl"/>
              </w:rPr>
            </w:pPr>
            <w:r w:rsidRPr="005E2AF4">
              <w:rPr>
                <w:b/>
                <w:bCs/>
                <w:sz w:val="20"/>
                <w:szCs w:val="20"/>
                <w:lang w:val="es-ES_tradnl"/>
              </w:rPr>
              <w:t>2021</w:t>
            </w:r>
          </w:p>
        </w:tc>
        <w:tc>
          <w:tcPr>
            <w:tcW w:w="857" w:type="pct"/>
            <w:shd w:val="clear" w:color="auto" w:fill="auto"/>
            <w:tcMar>
              <w:top w:w="17" w:type="dxa"/>
              <w:left w:w="108" w:type="dxa"/>
              <w:bottom w:w="17" w:type="dxa"/>
              <w:right w:w="108" w:type="dxa"/>
            </w:tcMar>
            <w:vAlign w:val="center"/>
          </w:tcPr>
          <w:p w14:paraId="4BDEF9C1" w14:textId="77777777" w:rsidR="00411150" w:rsidRPr="005E2AF4" w:rsidRDefault="00411150">
            <w:pPr>
              <w:suppressAutoHyphens/>
              <w:jc w:val="center"/>
              <w:rPr>
                <w:b/>
                <w:bCs/>
                <w:sz w:val="20"/>
                <w:szCs w:val="20"/>
                <w:lang w:val="es-ES_tradnl"/>
              </w:rPr>
            </w:pPr>
            <w:r w:rsidRPr="005E2AF4">
              <w:rPr>
                <w:b/>
                <w:bCs/>
                <w:sz w:val="20"/>
                <w:szCs w:val="20"/>
                <w:lang w:val="es-ES_tradnl"/>
              </w:rPr>
              <w:t>2022</w:t>
            </w:r>
          </w:p>
        </w:tc>
      </w:tr>
      <w:tr w:rsidR="00411150" w:rsidRPr="005E2AF4" w14:paraId="5FF7C79A" w14:textId="77777777" w:rsidTr="006C7690">
        <w:trPr>
          <w:trHeight w:val="271"/>
        </w:trPr>
        <w:tc>
          <w:tcPr>
            <w:tcW w:w="2425" w:type="pct"/>
            <w:shd w:val="clear" w:color="auto" w:fill="auto"/>
            <w:tcMar>
              <w:top w:w="17" w:type="dxa"/>
              <w:left w:w="108" w:type="dxa"/>
              <w:bottom w:w="17" w:type="dxa"/>
              <w:right w:w="108" w:type="dxa"/>
            </w:tcMar>
            <w:vAlign w:val="center"/>
          </w:tcPr>
          <w:p w14:paraId="22D31C34" w14:textId="37172B86" w:rsidR="00411150" w:rsidRPr="005E2AF4" w:rsidRDefault="00E73D28">
            <w:pPr>
              <w:suppressAutoHyphens/>
              <w:rPr>
                <w:sz w:val="20"/>
                <w:szCs w:val="20"/>
                <w:lang w:val="es-ES_tradnl"/>
              </w:rPr>
            </w:pPr>
            <w:r>
              <w:rPr>
                <w:sz w:val="20"/>
                <w:szCs w:val="20"/>
                <w:lang w:val="es-ES_tradnl"/>
              </w:rPr>
              <w:t>Consumo anual de HFC</w:t>
            </w:r>
          </w:p>
        </w:tc>
        <w:tc>
          <w:tcPr>
            <w:tcW w:w="859" w:type="pct"/>
            <w:shd w:val="clear" w:color="auto" w:fill="auto"/>
            <w:tcMar>
              <w:top w:w="17" w:type="dxa"/>
              <w:left w:w="108" w:type="dxa"/>
              <w:bottom w:w="17" w:type="dxa"/>
              <w:right w:w="108" w:type="dxa"/>
            </w:tcMar>
            <w:vAlign w:val="center"/>
          </w:tcPr>
          <w:p w14:paraId="17EDBF20" w14:textId="31595E1A" w:rsidR="00411150" w:rsidRPr="005E2AF4" w:rsidRDefault="00411150" w:rsidP="00C9250D">
            <w:pPr>
              <w:ind w:right="178"/>
              <w:jc w:val="right"/>
              <w:rPr>
                <w:sz w:val="20"/>
                <w:szCs w:val="20"/>
                <w:lang w:val="es-ES_tradnl"/>
              </w:rPr>
            </w:pPr>
            <w:r w:rsidRPr="005E2AF4">
              <w:rPr>
                <w:sz w:val="20"/>
                <w:szCs w:val="20"/>
                <w:lang w:val="es-ES_tradnl"/>
              </w:rPr>
              <w:t>4</w:t>
            </w:r>
            <w:r w:rsidR="007C22E3" w:rsidRPr="005E2AF4">
              <w:rPr>
                <w:sz w:val="20"/>
                <w:szCs w:val="20"/>
                <w:lang w:val="es-ES_tradnl"/>
              </w:rPr>
              <w:t>8.</w:t>
            </w:r>
            <w:r w:rsidRPr="005E2AF4">
              <w:rPr>
                <w:sz w:val="20"/>
                <w:szCs w:val="20"/>
                <w:lang w:val="es-ES_tradnl"/>
              </w:rPr>
              <w:t>21</w:t>
            </w:r>
            <w:r w:rsidR="00471B54" w:rsidRPr="005E2AF4">
              <w:rPr>
                <w:sz w:val="20"/>
                <w:szCs w:val="20"/>
                <w:lang w:val="es-ES_tradnl"/>
              </w:rPr>
              <w:t>1.</w:t>
            </w:r>
            <w:r w:rsidRPr="005E2AF4">
              <w:rPr>
                <w:sz w:val="20"/>
                <w:szCs w:val="20"/>
                <w:lang w:val="es-ES_tradnl"/>
              </w:rPr>
              <w:t>034</w:t>
            </w:r>
          </w:p>
        </w:tc>
        <w:tc>
          <w:tcPr>
            <w:tcW w:w="859" w:type="pct"/>
            <w:shd w:val="clear" w:color="auto" w:fill="auto"/>
            <w:tcMar>
              <w:top w:w="17" w:type="dxa"/>
              <w:left w:w="108" w:type="dxa"/>
              <w:bottom w:w="17" w:type="dxa"/>
              <w:right w:w="108" w:type="dxa"/>
            </w:tcMar>
            <w:vAlign w:val="center"/>
          </w:tcPr>
          <w:p w14:paraId="16C9E600" w14:textId="28E8A845" w:rsidR="00411150" w:rsidRPr="005E2AF4" w:rsidRDefault="00411150" w:rsidP="00C9250D">
            <w:pPr>
              <w:ind w:right="178"/>
              <w:jc w:val="right"/>
              <w:rPr>
                <w:sz w:val="20"/>
                <w:szCs w:val="20"/>
                <w:lang w:val="es-ES_tradnl"/>
              </w:rPr>
            </w:pPr>
            <w:r w:rsidRPr="005E2AF4">
              <w:rPr>
                <w:sz w:val="20"/>
                <w:szCs w:val="20"/>
                <w:lang w:val="es-ES_tradnl"/>
              </w:rPr>
              <w:t>4</w:t>
            </w:r>
            <w:r w:rsidR="007C22E3" w:rsidRPr="005E2AF4">
              <w:rPr>
                <w:sz w:val="20"/>
                <w:szCs w:val="20"/>
                <w:lang w:val="es-ES_tradnl"/>
              </w:rPr>
              <w:t>7.</w:t>
            </w:r>
            <w:r w:rsidRPr="005E2AF4">
              <w:rPr>
                <w:sz w:val="20"/>
                <w:szCs w:val="20"/>
                <w:lang w:val="es-ES_tradnl"/>
              </w:rPr>
              <w:t>99</w:t>
            </w:r>
            <w:r w:rsidR="00471B54" w:rsidRPr="005E2AF4">
              <w:rPr>
                <w:sz w:val="20"/>
                <w:szCs w:val="20"/>
                <w:lang w:val="es-ES_tradnl"/>
              </w:rPr>
              <w:t>4.</w:t>
            </w:r>
            <w:r w:rsidRPr="005E2AF4">
              <w:rPr>
                <w:sz w:val="20"/>
                <w:szCs w:val="20"/>
                <w:lang w:val="es-ES_tradnl"/>
              </w:rPr>
              <w:t>455</w:t>
            </w:r>
          </w:p>
        </w:tc>
        <w:tc>
          <w:tcPr>
            <w:tcW w:w="857" w:type="pct"/>
            <w:shd w:val="clear" w:color="auto" w:fill="auto"/>
            <w:tcMar>
              <w:top w:w="17" w:type="dxa"/>
              <w:left w:w="108" w:type="dxa"/>
              <w:bottom w:w="17" w:type="dxa"/>
              <w:right w:w="108" w:type="dxa"/>
            </w:tcMar>
            <w:vAlign w:val="center"/>
          </w:tcPr>
          <w:p w14:paraId="5A894A64" w14:textId="173798A3" w:rsidR="00411150" w:rsidRPr="005E2AF4" w:rsidRDefault="00411150" w:rsidP="00C9250D">
            <w:pPr>
              <w:ind w:right="178"/>
              <w:jc w:val="right"/>
              <w:rPr>
                <w:sz w:val="20"/>
                <w:szCs w:val="20"/>
                <w:lang w:val="es-ES_tradnl"/>
              </w:rPr>
            </w:pPr>
            <w:r w:rsidRPr="005E2AF4">
              <w:rPr>
                <w:sz w:val="20"/>
                <w:szCs w:val="20"/>
                <w:lang w:val="es-ES_tradnl"/>
              </w:rPr>
              <w:t>9</w:t>
            </w:r>
            <w:r w:rsidR="007C22E3" w:rsidRPr="005E2AF4">
              <w:rPr>
                <w:sz w:val="20"/>
                <w:szCs w:val="20"/>
                <w:lang w:val="es-ES_tradnl"/>
              </w:rPr>
              <w:t>5.</w:t>
            </w:r>
            <w:r w:rsidRPr="005E2AF4">
              <w:rPr>
                <w:sz w:val="20"/>
                <w:szCs w:val="20"/>
                <w:lang w:val="es-ES_tradnl"/>
              </w:rPr>
              <w:t>64</w:t>
            </w:r>
            <w:r w:rsidR="00471B54" w:rsidRPr="005E2AF4">
              <w:rPr>
                <w:sz w:val="20"/>
                <w:szCs w:val="20"/>
                <w:lang w:val="es-ES_tradnl"/>
              </w:rPr>
              <w:t>4.</w:t>
            </w:r>
            <w:r w:rsidRPr="005E2AF4">
              <w:rPr>
                <w:sz w:val="20"/>
                <w:szCs w:val="20"/>
                <w:lang w:val="es-ES_tradnl"/>
              </w:rPr>
              <w:t>142</w:t>
            </w:r>
          </w:p>
        </w:tc>
      </w:tr>
      <w:tr w:rsidR="00411150" w:rsidRPr="005E2AF4" w14:paraId="34BEF636" w14:textId="77777777" w:rsidTr="006C7690">
        <w:trPr>
          <w:trHeight w:val="228"/>
        </w:trPr>
        <w:tc>
          <w:tcPr>
            <w:tcW w:w="2425" w:type="pct"/>
            <w:shd w:val="clear" w:color="auto" w:fill="auto"/>
            <w:tcMar>
              <w:top w:w="17" w:type="dxa"/>
              <w:left w:w="108" w:type="dxa"/>
              <w:bottom w:w="17" w:type="dxa"/>
              <w:right w:w="108" w:type="dxa"/>
            </w:tcMar>
            <w:vAlign w:val="center"/>
          </w:tcPr>
          <w:p w14:paraId="3FB140A7" w14:textId="2F25B472" w:rsidR="00411150" w:rsidRPr="005E2AF4" w:rsidRDefault="005B1D9C" w:rsidP="005B1D9C">
            <w:pPr>
              <w:suppressAutoHyphens/>
              <w:rPr>
                <w:sz w:val="20"/>
                <w:szCs w:val="20"/>
                <w:lang w:val="es-ES_tradnl"/>
              </w:rPr>
            </w:pPr>
            <w:r w:rsidRPr="005E2AF4">
              <w:rPr>
                <w:sz w:val="20"/>
                <w:szCs w:val="20"/>
                <w:lang w:val="es-ES_tradnl"/>
              </w:rPr>
              <w:t>C</w:t>
            </w:r>
            <w:r w:rsidR="006239DB" w:rsidRPr="005E2AF4">
              <w:rPr>
                <w:sz w:val="20"/>
                <w:szCs w:val="20"/>
                <w:lang w:val="es-ES_tradnl"/>
              </w:rPr>
              <w:t>onsumo</w:t>
            </w:r>
            <w:r w:rsidR="004D3F1B" w:rsidRPr="005E2AF4">
              <w:rPr>
                <w:sz w:val="20"/>
                <w:szCs w:val="20"/>
                <w:lang w:val="es-ES_tradnl"/>
              </w:rPr>
              <w:t xml:space="preserve"> </w:t>
            </w:r>
            <w:r w:rsidRPr="005B1D9C">
              <w:rPr>
                <w:sz w:val="20"/>
                <w:szCs w:val="20"/>
                <w:lang w:val="es-ES_tradnl"/>
              </w:rPr>
              <w:t xml:space="preserve">promedio </w:t>
            </w:r>
            <w:r w:rsidR="006239DB" w:rsidRPr="005E2AF4">
              <w:rPr>
                <w:sz w:val="20"/>
                <w:szCs w:val="20"/>
                <w:lang w:val="es-ES_tradnl"/>
              </w:rPr>
              <w:t>de</w:t>
            </w:r>
            <w:r w:rsidR="004D3F1B" w:rsidRPr="005E2AF4">
              <w:rPr>
                <w:sz w:val="20"/>
                <w:szCs w:val="20"/>
                <w:lang w:val="es-ES_tradnl"/>
              </w:rPr>
              <w:t xml:space="preserve"> </w:t>
            </w:r>
            <w:r w:rsidR="006239DB" w:rsidRPr="005E2AF4">
              <w:rPr>
                <w:sz w:val="20"/>
                <w:szCs w:val="20"/>
                <w:lang w:val="es-ES_tradnl"/>
              </w:rPr>
              <w:t>HFC</w:t>
            </w:r>
            <w:r w:rsidR="004D3F1B" w:rsidRPr="005E2AF4">
              <w:rPr>
                <w:sz w:val="20"/>
                <w:szCs w:val="20"/>
                <w:lang w:val="es-ES_tradnl"/>
              </w:rPr>
              <w:t xml:space="preserve"> </w:t>
            </w:r>
            <w:r w:rsidR="007C22E3" w:rsidRPr="005E2AF4">
              <w:rPr>
                <w:sz w:val="20"/>
                <w:szCs w:val="20"/>
                <w:lang w:val="es-ES_tradnl"/>
              </w:rPr>
              <w:t>en</w:t>
            </w:r>
            <w:r w:rsidR="004D3F1B" w:rsidRPr="005E2AF4">
              <w:rPr>
                <w:sz w:val="20"/>
                <w:szCs w:val="20"/>
                <w:lang w:val="es-ES_tradnl"/>
              </w:rPr>
              <w:t xml:space="preserve"> </w:t>
            </w:r>
            <w:r w:rsidR="00411150" w:rsidRPr="005E2AF4">
              <w:rPr>
                <w:sz w:val="20"/>
                <w:szCs w:val="20"/>
                <w:lang w:val="es-ES_tradnl"/>
              </w:rPr>
              <w:t>2020</w:t>
            </w:r>
            <w:r w:rsidR="00471B54" w:rsidRPr="005E2AF4">
              <w:rPr>
                <w:sz w:val="20"/>
                <w:szCs w:val="20"/>
                <w:lang w:val="es-ES_tradnl"/>
              </w:rPr>
              <w:t>-</w:t>
            </w:r>
            <w:r w:rsidR="00411150" w:rsidRPr="005E2AF4">
              <w:rPr>
                <w:sz w:val="20"/>
                <w:szCs w:val="20"/>
                <w:lang w:val="es-ES_tradnl"/>
              </w:rPr>
              <w:t>2022</w:t>
            </w:r>
          </w:p>
        </w:tc>
        <w:tc>
          <w:tcPr>
            <w:tcW w:w="2575" w:type="pct"/>
            <w:gridSpan w:val="3"/>
            <w:shd w:val="clear" w:color="auto" w:fill="auto"/>
            <w:tcMar>
              <w:top w:w="17" w:type="dxa"/>
              <w:left w:w="108" w:type="dxa"/>
              <w:bottom w:w="17" w:type="dxa"/>
              <w:right w:w="108" w:type="dxa"/>
            </w:tcMar>
            <w:vAlign w:val="center"/>
          </w:tcPr>
          <w:p w14:paraId="0E0A1B1E" w14:textId="6CD4559D" w:rsidR="00411150" w:rsidRPr="005E2AF4" w:rsidRDefault="00411150" w:rsidP="00C9250D">
            <w:pPr>
              <w:ind w:right="178"/>
              <w:jc w:val="right"/>
              <w:rPr>
                <w:sz w:val="20"/>
                <w:szCs w:val="20"/>
                <w:lang w:val="es-ES_tradnl"/>
              </w:rPr>
            </w:pPr>
            <w:r w:rsidRPr="005E2AF4">
              <w:rPr>
                <w:sz w:val="20"/>
                <w:szCs w:val="20"/>
                <w:lang w:val="es-ES_tradnl"/>
              </w:rPr>
              <w:t>6</w:t>
            </w:r>
            <w:r w:rsidR="00471B54" w:rsidRPr="005E2AF4">
              <w:rPr>
                <w:sz w:val="20"/>
                <w:szCs w:val="20"/>
                <w:lang w:val="es-ES_tradnl"/>
              </w:rPr>
              <w:t>3.</w:t>
            </w:r>
            <w:r w:rsidRPr="005E2AF4">
              <w:rPr>
                <w:sz w:val="20"/>
                <w:szCs w:val="20"/>
                <w:lang w:val="es-ES_tradnl"/>
              </w:rPr>
              <w:t>94</w:t>
            </w:r>
            <w:r w:rsidR="007C22E3" w:rsidRPr="005E2AF4">
              <w:rPr>
                <w:sz w:val="20"/>
                <w:szCs w:val="20"/>
                <w:lang w:val="es-ES_tradnl"/>
              </w:rPr>
              <w:t>9.</w:t>
            </w:r>
            <w:r w:rsidRPr="005E2AF4">
              <w:rPr>
                <w:sz w:val="20"/>
                <w:szCs w:val="20"/>
                <w:lang w:val="es-ES_tradnl"/>
              </w:rPr>
              <w:t>877</w:t>
            </w:r>
          </w:p>
        </w:tc>
      </w:tr>
      <w:tr w:rsidR="00411150" w:rsidRPr="005E2AF4" w14:paraId="4DB09443" w14:textId="77777777" w:rsidTr="006C7690">
        <w:trPr>
          <w:trHeight w:val="235"/>
        </w:trPr>
        <w:tc>
          <w:tcPr>
            <w:tcW w:w="2425" w:type="pct"/>
            <w:shd w:val="clear" w:color="auto" w:fill="auto"/>
            <w:tcMar>
              <w:top w:w="17" w:type="dxa"/>
              <w:left w:w="108" w:type="dxa"/>
              <w:bottom w:w="17" w:type="dxa"/>
              <w:right w:w="108" w:type="dxa"/>
            </w:tcMar>
            <w:vAlign w:val="center"/>
          </w:tcPr>
          <w:p w14:paraId="1CF844D2" w14:textId="15C668CE" w:rsidR="00411150" w:rsidRPr="005E2AF4" w:rsidRDefault="00A55388" w:rsidP="00E46CB9">
            <w:pPr>
              <w:suppressAutoHyphens/>
              <w:ind w:right="601"/>
              <w:jc w:val="left"/>
              <w:rPr>
                <w:sz w:val="20"/>
                <w:szCs w:val="20"/>
                <w:lang w:val="es-ES_tradnl"/>
              </w:rPr>
            </w:pPr>
            <w:r w:rsidRPr="005E2AF4">
              <w:rPr>
                <w:sz w:val="20"/>
                <w:szCs w:val="20"/>
                <w:lang w:val="es-ES_tradnl"/>
              </w:rPr>
              <w:t>B</w:t>
            </w:r>
            <w:r w:rsidR="00556539" w:rsidRPr="005E2AF4">
              <w:rPr>
                <w:sz w:val="20"/>
                <w:szCs w:val="20"/>
                <w:lang w:val="es-ES_tradnl"/>
              </w:rPr>
              <w:t>ase</w:t>
            </w:r>
            <w:r w:rsidR="004D3F1B" w:rsidRPr="005E2AF4">
              <w:rPr>
                <w:sz w:val="20"/>
                <w:szCs w:val="20"/>
                <w:lang w:val="es-ES_tradnl"/>
              </w:rPr>
              <w:t xml:space="preserve"> </w:t>
            </w:r>
            <w:r w:rsidR="00556539" w:rsidRPr="005E2AF4">
              <w:rPr>
                <w:sz w:val="20"/>
                <w:szCs w:val="20"/>
                <w:lang w:val="es-ES_tradnl"/>
              </w:rPr>
              <w:t>de</w:t>
            </w:r>
            <w:r w:rsidR="004D3F1B" w:rsidRPr="005E2AF4">
              <w:rPr>
                <w:sz w:val="20"/>
                <w:szCs w:val="20"/>
                <w:lang w:val="es-ES_tradnl"/>
              </w:rPr>
              <w:t xml:space="preserve"> </w:t>
            </w:r>
            <w:r w:rsidR="00556539" w:rsidRPr="005E2AF4">
              <w:rPr>
                <w:sz w:val="20"/>
                <w:szCs w:val="20"/>
                <w:lang w:val="es-ES_tradnl"/>
              </w:rPr>
              <w:t>comparación</w:t>
            </w:r>
            <w:r w:rsidR="004D3F1B" w:rsidRPr="005E2AF4">
              <w:rPr>
                <w:sz w:val="20"/>
                <w:szCs w:val="20"/>
                <w:lang w:val="es-ES_tradnl"/>
              </w:rPr>
              <w:t xml:space="preserve"> </w:t>
            </w:r>
            <w:r>
              <w:rPr>
                <w:sz w:val="20"/>
                <w:szCs w:val="20"/>
                <w:lang w:val="es-ES_tradnl"/>
              </w:rPr>
              <w:t xml:space="preserve">para </w:t>
            </w:r>
            <w:r w:rsidRPr="00A55388">
              <w:rPr>
                <w:sz w:val="20"/>
                <w:szCs w:val="20"/>
                <w:lang w:val="es-ES_tradnl"/>
              </w:rPr>
              <w:t xml:space="preserve">HCFC </w:t>
            </w:r>
            <w:r w:rsidR="00411150" w:rsidRPr="005E2AF4">
              <w:rPr>
                <w:sz w:val="20"/>
                <w:szCs w:val="20"/>
                <w:lang w:val="es-ES_tradnl"/>
              </w:rPr>
              <w:t>(65%)</w:t>
            </w:r>
          </w:p>
        </w:tc>
        <w:tc>
          <w:tcPr>
            <w:tcW w:w="2575" w:type="pct"/>
            <w:gridSpan w:val="3"/>
            <w:shd w:val="clear" w:color="auto" w:fill="auto"/>
            <w:vAlign w:val="center"/>
          </w:tcPr>
          <w:p w14:paraId="7B74DF89" w14:textId="6F4891FC" w:rsidR="00411150" w:rsidRPr="005E2AF4" w:rsidRDefault="00411150">
            <w:pPr>
              <w:suppressAutoHyphens/>
              <w:ind w:left="819" w:right="253"/>
              <w:jc w:val="right"/>
              <w:rPr>
                <w:sz w:val="20"/>
                <w:szCs w:val="20"/>
                <w:lang w:val="es-ES_tradnl"/>
              </w:rPr>
            </w:pPr>
            <w:r w:rsidRPr="005E2AF4">
              <w:rPr>
                <w:sz w:val="20"/>
                <w:szCs w:val="20"/>
                <w:lang w:val="es-ES_tradnl"/>
              </w:rPr>
              <w:t>1</w:t>
            </w:r>
            <w:r w:rsidR="00471B54" w:rsidRPr="005E2AF4">
              <w:rPr>
                <w:sz w:val="20"/>
                <w:szCs w:val="20"/>
                <w:lang w:val="es-ES_tradnl"/>
              </w:rPr>
              <w:t>3.</w:t>
            </w:r>
            <w:r w:rsidRPr="005E2AF4">
              <w:rPr>
                <w:sz w:val="20"/>
                <w:szCs w:val="20"/>
                <w:lang w:val="es-ES_tradnl"/>
              </w:rPr>
              <w:t>03</w:t>
            </w:r>
            <w:r w:rsidR="00471B54" w:rsidRPr="005E2AF4">
              <w:rPr>
                <w:sz w:val="20"/>
                <w:szCs w:val="20"/>
                <w:lang w:val="es-ES_tradnl"/>
              </w:rPr>
              <w:t>2.</w:t>
            </w:r>
            <w:r w:rsidRPr="005E2AF4">
              <w:rPr>
                <w:sz w:val="20"/>
                <w:szCs w:val="20"/>
                <w:lang w:val="es-ES_tradnl"/>
              </w:rPr>
              <w:t>787</w:t>
            </w:r>
          </w:p>
        </w:tc>
      </w:tr>
      <w:tr w:rsidR="00411150" w:rsidRPr="005E2AF4" w14:paraId="05AABD80" w14:textId="77777777" w:rsidTr="006C7690">
        <w:trPr>
          <w:trHeight w:val="221"/>
        </w:trPr>
        <w:tc>
          <w:tcPr>
            <w:tcW w:w="2425" w:type="pct"/>
            <w:shd w:val="clear" w:color="auto" w:fill="auto"/>
            <w:tcMar>
              <w:top w:w="17" w:type="dxa"/>
              <w:left w:w="108" w:type="dxa"/>
              <w:bottom w:w="17" w:type="dxa"/>
              <w:right w:w="108" w:type="dxa"/>
            </w:tcMar>
            <w:vAlign w:val="center"/>
          </w:tcPr>
          <w:p w14:paraId="0A34B42C" w14:textId="16A8E5A1" w:rsidR="00411150" w:rsidRPr="005E2AF4" w:rsidRDefault="001D3929" w:rsidP="00E46CB9">
            <w:pPr>
              <w:suppressAutoHyphens/>
              <w:ind w:right="601"/>
              <w:jc w:val="left"/>
              <w:rPr>
                <w:b/>
                <w:bCs/>
                <w:sz w:val="20"/>
                <w:szCs w:val="20"/>
                <w:lang w:val="es-ES_tradnl"/>
              </w:rPr>
            </w:pPr>
            <w:r w:rsidRPr="001D3929">
              <w:rPr>
                <w:sz w:val="20"/>
                <w:szCs w:val="20"/>
                <w:lang w:val="es-ES_tradnl"/>
              </w:rPr>
              <w:t>Base de comparación para HFC</w:t>
            </w:r>
          </w:p>
        </w:tc>
        <w:tc>
          <w:tcPr>
            <w:tcW w:w="2575" w:type="pct"/>
            <w:gridSpan w:val="3"/>
            <w:shd w:val="clear" w:color="auto" w:fill="auto"/>
            <w:vAlign w:val="center"/>
          </w:tcPr>
          <w:p w14:paraId="22F0A9B1" w14:textId="6F13E3EC" w:rsidR="00411150" w:rsidRPr="005E2AF4" w:rsidRDefault="00411150">
            <w:pPr>
              <w:suppressAutoHyphens/>
              <w:ind w:left="819" w:right="253"/>
              <w:jc w:val="right"/>
              <w:rPr>
                <w:b/>
                <w:bCs/>
                <w:sz w:val="20"/>
                <w:szCs w:val="20"/>
                <w:lang w:val="es-ES_tradnl"/>
              </w:rPr>
            </w:pPr>
            <w:r w:rsidRPr="005E2AF4">
              <w:rPr>
                <w:sz w:val="20"/>
                <w:szCs w:val="20"/>
                <w:lang w:val="es-ES_tradnl"/>
              </w:rPr>
              <w:t>7</w:t>
            </w:r>
            <w:r w:rsidR="007C22E3" w:rsidRPr="005E2AF4">
              <w:rPr>
                <w:sz w:val="20"/>
                <w:szCs w:val="20"/>
                <w:lang w:val="es-ES_tradnl"/>
              </w:rPr>
              <w:t>6.</w:t>
            </w:r>
            <w:r w:rsidRPr="005E2AF4">
              <w:rPr>
                <w:sz w:val="20"/>
                <w:szCs w:val="20"/>
                <w:lang w:val="es-ES_tradnl"/>
              </w:rPr>
              <w:t>98</w:t>
            </w:r>
            <w:r w:rsidR="00471B54" w:rsidRPr="005E2AF4">
              <w:rPr>
                <w:sz w:val="20"/>
                <w:szCs w:val="20"/>
                <w:lang w:val="es-ES_tradnl"/>
              </w:rPr>
              <w:t>2.</w:t>
            </w:r>
            <w:r w:rsidRPr="005E2AF4">
              <w:rPr>
                <w:sz w:val="20"/>
                <w:szCs w:val="20"/>
                <w:lang w:val="es-ES_tradnl"/>
              </w:rPr>
              <w:t>664</w:t>
            </w:r>
          </w:p>
        </w:tc>
      </w:tr>
    </w:tbl>
    <w:bookmarkEnd w:id="7"/>
    <w:p w14:paraId="023494F2" w14:textId="2D1DFE1F" w:rsidR="00411150" w:rsidRPr="00C52839" w:rsidRDefault="00D34D98" w:rsidP="00C52839">
      <w:pPr>
        <w:pStyle w:val="Heading1"/>
        <w:spacing w:before="240"/>
        <w:rPr>
          <w:lang w:val="es-ES_tradnl"/>
        </w:rPr>
      </w:pPr>
      <w:r>
        <w:rPr>
          <w:lang w:val="es-ES_tradnl"/>
        </w:rPr>
        <w:t>L</w:t>
      </w:r>
      <w:r w:rsidR="0083296C" w:rsidRPr="0083296C">
        <w:rPr>
          <w:lang w:val="es-ES_tradnl"/>
        </w:rPr>
        <w:t>a orientación exportadora del sector manufacturero de</w:t>
      </w:r>
      <w:r>
        <w:rPr>
          <w:lang w:val="es-ES_tradnl"/>
        </w:rPr>
        <w:t xml:space="preserve"> refrigeración y climatización podría </w:t>
      </w:r>
      <w:r w:rsidR="00DF54FC">
        <w:rPr>
          <w:lang w:val="es-ES_tradnl"/>
        </w:rPr>
        <w:t>hacer</w:t>
      </w:r>
      <w:r>
        <w:rPr>
          <w:lang w:val="es-ES_tradnl"/>
        </w:rPr>
        <w:t xml:space="preserve"> que </w:t>
      </w:r>
      <w:r w:rsidR="0083296C" w:rsidRPr="0083296C">
        <w:rPr>
          <w:lang w:val="es-ES_tradnl"/>
        </w:rPr>
        <w:t xml:space="preserve">las restricciones a los HFC </w:t>
      </w:r>
      <w:r>
        <w:rPr>
          <w:lang w:val="es-ES_tradnl"/>
        </w:rPr>
        <w:t xml:space="preserve">en vigor </w:t>
      </w:r>
      <w:r w:rsidR="0083296C" w:rsidRPr="0083296C">
        <w:rPr>
          <w:lang w:val="es-ES_tradnl"/>
        </w:rPr>
        <w:t xml:space="preserve">en países importadores no acogidos al </w:t>
      </w:r>
      <w:r w:rsidR="00DB0339">
        <w:rPr>
          <w:lang w:val="es-ES_tradnl"/>
        </w:rPr>
        <w:t>artículo 5</w:t>
      </w:r>
      <w:r w:rsidR="0083296C" w:rsidRPr="0083296C">
        <w:rPr>
          <w:lang w:val="es-ES_tradnl"/>
        </w:rPr>
        <w:t xml:space="preserve"> </w:t>
      </w:r>
      <w:r w:rsidR="00D03709">
        <w:rPr>
          <w:lang w:val="es-ES_tradnl"/>
        </w:rPr>
        <w:t xml:space="preserve">obliguen a buscar </w:t>
      </w:r>
      <w:r w:rsidR="0083296C" w:rsidRPr="0083296C">
        <w:rPr>
          <w:lang w:val="es-ES_tradnl"/>
        </w:rPr>
        <w:t xml:space="preserve">alternativas. </w:t>
      </w:r>
      <w:r w:rsidR="00335B85">
        <w:rPr>
          <w:lang w:val="es-ES_tradnl"/>
        </w:rPr>
        <w:t>T</w:t>
      </w:r>
      <w:r w:rsidR="0083296C" w:rsidRPr="0083296C">
        <w:rPr>
          <w:lang w:val="es-ES_tradnl"/>
        </w:rPr>
        <w:t>ambién se espera un aumento</w:t>
      </w:r>
      <w:r w:rsidR="001154EA">
        <w:rPr>
          <w:lang w:val="es-ES_tradnl"/>
        </w:rPr>
        <w:t xml:space="preserve"> en el cons</w:t>
      </w:r>
      <w:r w:rsidR="009F6018">
        <w:rPr>
          <w:lang w:val="es-ES_tradnl"/>
        </w:rPr>
        <w:t xml:space="preserve">umo de HFC debido a las </w:t>
      </w:r>
      <w:r w:rsidR="00641BB9" w:rsidRPr="00641BB9">
        <w:rPr>
          <w:lang w:val="es-ES_tradnl"/>
        </w:rPr>
        <w:t>políticas de acercamiento de la producción a países más próximos</w:t>
      </w:r>
      <w:r w:rsidR="009F6018">
        <w:rPr>
          <w:lang w:val="es-ES_tradnl"/>
        </w:rPr>
        <w:t xml:space="preserve"> </w:t>
      </w:r>
      <w:r w:rsidR="0083296C" w:rsidRPr="0083296C">
        <w:rPr>
          <w:lang w:val="es-ES_tradnl"/>
        </w:rPr>
        <w:t xml:space="preserve">y a </w:t>
      </w:r>
      <w:r w:rsidR="003D7B59">
        <w:rPr>
          <w:lang w:val="es-ES_tradnl"/>
        </w:rPr>
        <w:t>l</w:t>
      </w:r>
      <w:r w:rsidR="00575E1A">
        <w:rPr>
          <w:lang w:val="es-ES_tradnl"/>
        </w:rPr>
        <w:t>a</w:t>
      </w:r>
      <w:r w:rsidR="0083296C" w:rsidRPr="0083296C">
        <w:rPr>
          <w:lang w:val="es-ES_tradnl"/>
        </w:rPr>
        <w:t xml:space="preserve"> </w:t>
      </w:r>
      <w:r w:rsidR="00575E1A">
        <w:rPr>
          <w:lang w:val="es-ES_tradnl"/>
        </w:rPr>
        <w:t xml:space="preserve">mayor </w:t>
      </w:r>
      <w:r w:rsidR="0083296C" w:rsidRPr="0083296C">
        <w:rPr>
          <w:lang w:val="es-ES_tradnl"/>
        </w:rPr>
        <w:t xml:space="preserve">capacidad de </w:t>
      </w:r>
      <w:r w:rsidR="001B4E52">
        <w:rPr>
          <w:lang w:val="es-ES_tradnl"/>
        </w:rPr>
        <w:t xml:space="preserve">fabricación de equipos de </w:t>
      </w:r>
      <w:r w:rsidR="00AC0D5A">
        <w:rPr>
          <w:lang w:val="es-ES_tradnl"/>
        </w:rPr>
        <w:t>refrigeración, climatización y aire acondicionado vehicular</w:t>
      </w:r>
      <w:r w:rsidR="0083296C" w:rsidRPr="0083296C">
        <w:rPr>
          <w:lang w:val="es-ES_tradnl"/>
        </w:rPr>
        <w:t xml:space="preserve">. El Gobierno de México y la ONUDI </w:t>
      </w:r>
      <w:r w:rsidR="00D077FF">
        <w:rPr>
          <w:lang w:val="es-ES_tradnl"/>
        </w:rPr>
        <w:t>proyectan</w:t>
      </w:r>
      <w:r w:rsidR="0083296C" w:rsidRPr="0083296C">
        <w:rPr>
          <w:lang w:val="es-ES_tradnl"/>
        </w:rPr>
        <w:t xml:space="preserve"> un consumo de HFC de 102.9 y 114.10 toneladas de </w:t>
      </w:r>
      <w:r w:rsidR="00381F64" w:rsidRPr="00381F64">
        <w:rPr>
          <w:rFonts w:eastAsia="MS Mincho"/>
          <w:lang w:val="es-ES_tradnl"/>
        </w:rPr>
        <w:t>CO</w:t>
      </w:r>
      <w:r w:rsidR="00381F64" w:rsidRPr="00381F64">
        <w:rPr>
          <w:rFonts w:eastAsia="MS Mincho"/>
          <w:vertAlign w:val="subscript"/>
          <w:lang w:val="es-ES_tradnl"/>
        </w:rPr>
        <w:t>2</w:t>
      </w:r>
      <w:r w:rsidR="0083296C" w:rsidRPr="0083296C">
        <w:rPr>
          <w:lang w:val="es-ES_tradnl"/>
        </w:rPr>
        <w:t xml:space="preserve"> equivalente en 2024 y 2029, respectivamente, bajo condiciones normales y con un crecimiento promedio del 1.7 por ciento en el </w:t>
      </w:r>
      <w:r w:rsidR="0083296C" w:rsidRPr="0083296C">
        <w:rPr>
          <w:lang w:val="es-ES_tradnl"/>
        </w:rPr>
        <w:lastRenderedPageBreak/>
        <w:t xml:space="preserve">período 2023-2029. </w:t>
      </w:r>
      <w:r w:rsidR="00BC2371" w:rsidRPr="00BC2371">
        <w:rPr>
          <w:lang w:val="es-ES_tradnl"/>
        </w:rPr>
        <w:t>Habida cuenta de</w:t>
      </w:r>
      <w:r w:rsidR="0083296C" w:rsidRPr="0083296C">
        <w:rPr>
          <w:lang w:val="es-ES_tradnl"/>
        </w:rPr>
        <w:t xml:space="preserve"> que el consumo de HFC en 2022 ya </w:t>
      </w:r>
      <w:r w:rsidR="006E5035">
        <w:rPr>
          <w:lang w:val="es-ES_tradnl"/>
        </w:rPr>
        <w:t xml:space="preserve">se situaba </w:t>
      </w:r>
      <w:r w:rsidR="0083296C" w:rsidRPr="0083296C">
        <w:rPr>
          <w:lang w:val="es-ES_tradnl"/>
        </w:rPr>
        <w:t>un 24 po</w:t>
      </w:r>
      <w:r w:rsidR="00423353">
        <w:rPr>
          <w:lang w:val="es-ES_tradnl"/>
        </w:rPr>
        <w:t xml:space="preserve">r ciento por encima de la </w:t>
      </w:r>
      <w:r w:rsidR="0083296C" w:rsidRPr="0083296C">
        <w:rPr>
          <w:lang w:val="es-ES_tradnl"/>
        </w:rPr>
        <w:t xml:space="preserve">base de comparación, </w:t>
      </w:r>
      <w:r w:rsidR="005A0F23" w:rsidRPr="005A0F23">
        <w:rPr>
          <w:lang w:val="es-ES_tradnl"/>
        </w:rPr>
        <w:t>asegurar el cumplimiento en 2024</w:t>
      </w:r>
      <w:r w:rsidR="007D7D6F">
        <w:rPr>
          <w:lang w:val="es-ES_tradnl"/>
        </w:rPr>
        <w:t xml:space="preserve"> </w:t>
      </w:r>
      <w:r w:rsidR="0083296C" w:rsidRPr="0083296C">
        <w:rPr>
          <w:lang w:val="es-ES_tradnl"/>
        </w:rPr>
        <w:t>necesita</w:t>
      </w:r>
      <w:r w:rsidR="00837017">
        <w:rPr>
          <w:lang w:val="es-ES_tradnl"/>
        </w:rPr>
        <w:t>rá</w:t>
      </w:r>
      <w:r w:rsidR="007D7D6F">
        <w:rPr>
          <w:lang w:val="es-ES_tradnl"/>
        </w:rPr>
        <w:t xml:space="preserve"> de </w:t>
      </w:r>
      <w:r w:rsidR="00837017">
        <w:rPr>
          <w:lang w:val="es-ES_tradnl"/>
        </w:rPr>
        <w:t>medidas</w:t>
      </w:r>
      <w:r w:rsidR="0083296C" w:rsidRPr="0083296C">
        <w:rPr>
          <w:lang w:val="es-ES_tradnl"/>
        </w:rPr>
        <w:t xml:space="preserve"> inmediata</w:t>
      </w:r>
      <w:r w:rsidR="00837017">
        <w:rPr>
          <w:lang w:val="es-ES_tradnl"/>
        </w:rPr>
        <w:t>s</w:t>
      </w:r>
      <w:r w:rsidR="0083296C" w:rsidRPr="0083296C">
        <w:rPr>
          <w:lang w:val="es-ES_tradnl"/>
        </w:rPr>
        <w:t>.</w:t>
      </w:r>
    </w:p>
    <w:p w14:paraId="3642B94B" w14:textId="2571109E" w:rsidR="00411150" w:rsidRPr="00A6205E" w:rsidRDefault="00DE2B0E" w:rsidP="00A6205E">
      <w:pPr>
        <w:pStyle w:val="Heading1"/>
        <w:spacing w:before="240"/>
        <w:rPr>
          <w:lang w:val="es-ES_tradnl"/>
        </w:rPr>
      </w:pPr>
      <w:r w:rsidRPr="00DE2B0E">
        <w:rPr>
          <w:lang w:val="es-ES_tradnl"/>
        </w:rPr>
        <w:t xml:space="preserve">La etapa I del </w:t>
      </w:r>
      <w:r w:rsidR="00B45851">
        <w:rPr>
          <w:lang w:val="es-ES_tradnl"/>
        </w:rPr>
        <w:t>plan de aplicación de la Enmienda</w:t>
      </w:r>
      <w:r w:rsidRPr="00DE2B0E">
        <w:rPr>
          <w:lang w:val="es-ES_tradnl"/>
        </w:rPr>
        <w:t xml:space="preserve"> de Kigali propone reducir el consumo de HFC en el país en un 10 por ciento </w:t>
      </w:r>
      <w:r w:rsidR="00E93A71">
        <w:rPr>
          <w:lang w:val="es-ES_tradnl"/>
        </w:rPr>
        <w:t>al año</w:t>
      </w:r>
      <w:r w:rsidRPr="00DE2B0E">
        <w:rPr>
          <w:lang w:val="es-ES_tradnl"/>
        </w:rPr>
        <w:t xml:space="preserve"> 2029. Esto </w:t>
      </w:r>
      <w:r w:rsidR="00441E38" w:rsidRPr="00441E38">
        <w:rPr>
          <w:lang w:val="es-ES_tradnl"/>
        </w:rPr>
        <w:t>demandará</w:t>
      </w:r>
      <w:r w:rsidRPr="00DE2B0E">
        <w:rPr>
          <w:lang w:val="es-ES_tradnl"/>
        </w:rPr>
        <w:t xml:space="preserve"> </w:t>
      </w:r>
      <w:r w:rsidR="00B86A1C">
        <w:rPr>
          <w:lang w:val="es-ES_tradnl"/>
        </w:rPr>
        <w:t>la</w:t>
      </w:r>
      <w:r w:rsidRPr="00DE2B0E">
        <w:rPr>
          <w:lang w:val="es-ES_tradnl"/>
        </w:rPr>
        <w:t xml:space="preserve"> aplicación efectiva del sistema de cuotas de importación a partir del 1º de enero de 2024 </w:t>
      </w:r>
      <w:r w:rsidR="00DD32F7">
        <w:rPr>
          <w:lang w:val="es-ES_tradnl"/>
        </w:rPr>
        <w:t>a fin de</w:t>
      </w:r>
      <w:r w:rsidRPr="00DE2B0E">
        <w:rPr>
          <w:lang w:val="es-ES_tradnl"/>
        </w:rPr>
        <w:t xml:space="preserve"> asegurar el cumplimiento con la moratoria, seguido por actividades en </w:t>
      </w:r>
      <w:r w:rsidR="00B61777">
        <w:rPr>
          <w:lang w:val="es-ES_tradnl"/>
        </w:rPr>
        <w:t>los sectores prioritarios</w:t>
      </w:r>
      <w:r w:rsidRPr="00DE2B0E">
        <w:rPr>
          <w:lang w:val="es-ES_tradnl"/>
        </w:rPr>
        <w:t xml:space="preserve"> </w:t>
      </w:r>
      <w:r w:rsidR="00B61777">
        <w:rPr>
          <w:lang w:val="es-ES_tradnl"/>
        </w:rPr>
        <w:t xml:space="preserve">que </w:t>
      </w:r>
      <w:r w:rsidRPr="00DE2B0E">
        <w:rPr>
          <w:lang w:val="es-ES_tradnl"/>
        </w:rPr>
        <w:t>se describe</w:t>
      </w:r>
      <w:r w:rsidR="002B2AAB">
        <w:rPr>
          <w:lang w:val="es-ES_tradnl"/>
        </w:rPr>
        <w:t>n</w:t>
      </w:r>
      <w:r w:rsidRPr="00DE2B0E">
        <w:rPr>
          <w:lang w:val="es-ES_tradnl"/>
        </w:rPr>
        <w:t xml:space="preserve"> a continuación.</w:t>
      </w:r>
    </w:p>
    <w:p w14:paraId="38CB40A0" w14:textId="1227F86A" w:rsidR="00411150" w:rsidRPr="005E2AF4" w:rsidRDefault="0076363D" w:rsidP="000B74E6">
      <w:pPr>
        <w:widowControl w:val="0"/>
        <w:suppressAutoHyphens/>
        <w:spacing w:before="240" w:after="240"/>
        <w:rPr>
          <w:i/>
          <w:iCs/>
          <w:lang w:val="es-ES_tradnl"/>
        </w:rPr>
      </w:pPr>
      <w:r w:rsidRPr="005E2AF4">
        <w:rPr>
          <w:i/>
          <w:iCs/>
          <w:lang w:val="es-ES_tradnl"/>
        </w:rPr>
        <w:t>Actividades</w:t>
      </w:r>
      <w:r w:rsidR="004D3F1B" w:rsidRPr="005E2AF4">
        <w:rPr>
          <w:i/>
          <w:iCs/>
          <w:lang w:val="es-ES_tradnl"/>
        </w:rPr>
        <w:t xml:space="preserve"> </w:t>
      </w:r>
      <w:r w:rsidRPr="005E2AF4">
        <w:rPr>
          <w:i/>
          <w:iCs/>
          <w:lang w:val="es-ES_tradnl"/>
        </w:rPr>
        <w:t>propuestas</w:t>
      </w:r>
    </w:p>
    <w:p w14:paraId="7374414A" w14:textId="504F648F" w:rsidR="00A70935" w:rsidRPr="00DC5292" w:rsidRDefault="000404F5" w:rsidP="00DC5292">
      <w:pPr>
        <w:pStyle w:val="Heading1"/>
        <w:shd w:val="clear" w:color="auto" w:fill="FFFFFF" w:themeFill="background1"/>
        <w:rPr>
          <w:lang w:val="es-ES_tradnl"/>
        </w:rPr>
      </w:pPr>
      <w:r w:rsidRPr="000404F5">
        <w:rPr>
          <w:lang w:val="es-ES_tradnl"/>
        </w:rPr>
        <w:t xml:space="preserve">La </w:t>
      </w:r>
      <w:r w:rsidR="000622AB">
        <w:rPr>
          <w:lang w:val="es-ES_tradnl"/>
        </w:rPr>
        <w:t>estrategia nacional de reducción</w:t>
      </w:r>
      <w:r w:rsidRPr="000404F5">
        <w:rPr>
          <w:lang w:val="es-ES_tradnl"/>
        </w:rPr>
        <w:t xml:space="preserve"> de los HFC prioriza sectores </w:t>
      </w:r>
      <w:r w:rsidR="00342BBB">
        <w:rPr>
          <w:lang w:val="es-ES_tradnl"/>
        </w:rPr>
        <w:t>de</w:t>
      </w:r>
      <w:r w:rsidRPr="000404F5">
        <w:rPr>
          <w:lang w:val="es-ES_tradnl"/>
        </w:rPr>
        <w:t xml:space="preserve"> significativo </w:t>
      </w:r>
      <w:r w:rsidR="00342BBB" w:rsidRPr="00342BBB">
        <w:rPr>
          <w:lang w:val="es-ES_tradnl"/>
        </w:rPr>
        <w:t xml:space="preserve">consumo </w:t>
      </w:r>
      <w:r w:rsidRPr="000404F5">
        <w:rPr>
          <w:lang w:val="es-ES_tradnl"/>
        </w:rPr>
        <w:t xml:space="preserve">medido en toneladas de </w:t>
      </w:r>
      <w:r w:rsidR="00764EAD" w:rsidRPr="00764EAD">
        <w:rPr>
          <w:rFonts w:eastAsia="MS Mincho"/>
          <w:lang w:val="es-ES_tradnl"/>
        </w:rPr>
        <w:t>CO</w:t>
      </w:r>
      <w:r w:rsidR="00764EAD" w:rsidRPr="00764EAD">
        <w:rPr>
          <w:rFonts w:eastAsia="MS Mincho"/>
          <w:vertAlign w:val="subscript"/>
          <w:lang w:val="es-ES_tradnl"/>
        </w:rPr>
        <w:t>2</w:t>
      </w:r>
      <w:r w:rsidRPr="000404F5">
        <w:rPr>
          <w:lang w:val="es-ES_tradnl"/>
        </w:rPr>
        <w:t xml:space="preserve"> equivalente, donde existen </w:t>
      </w:r>
      <w:r w:rsidR="008D3F17">
        <w:rPr>
          <w:lang w:val="es-ES_tradnl"/>
        </w:rPr>
        <w:t xml:space="preserve">en el mercado </w:t>
      </w:r>
      <w:r w:rsidRPr="000404F5">
        <w:rPr>
          <w:lang w:val="es-ES_tradnl"/>
        </w:rPr>
        <w:t xml:space="preserve">alternativas de bajo PCA y donde se puede lograr </w:t>
      </w:r>
      <w:r w:rsidR="00164275" w:rsidRPr="00164275">
        <w:rPr>
          <w:lang w:val="es-ES_tradnl"/>
        </w:rPr>
        <w:t xml:space="preserve">de forma económica </w:t>
      </w:r>
      <w:r w:rsidRPr="000404F5">
        <w:rPr>
          <w:lang w:val="es-ES_tradnl"/>
        </w:rPr>
        <w:t xml:space="preserve">un </w:t>
      </w:r>
      <w:r w:rsidR="00154F96">
        <w:rPr>
          <w:lang w:val="es-ES_tradnl"/>
        </w:rPr>
        <w:t xml:space="preserve">impacto sobre </w:t>
      </w:r>
      <w:r w:rsidRPr="000404F5">
        <w:rPr>
          <w:lang w:val="es-ES_tradnl"/>
        </w:rPr>
        <w:t xml:space="preserve">las reducciones de HFC. </w:t>
      </w:r>
      <w:r w:rsidR="00073DE7">
        <w:rPr>
          <w:lang w:val="es-ES_tradnl"/>
        </w:rPr>
        <w:t>Para</w:t>
      </w:r>
      <w:r w:rsidRPr="000404F5">
        <w:rPr>
          <w:lang w:val="es-ES_tradnl"/>
        </w:rPr>
        <w:t xml:space="preserve"> </w:t>
      </w:r>
      <w:r w:rsidR="007777D8" w:rsidRPr="007777D8">
        <w:rPr>
          <w:lang w:val="es-ES_tradnl"/>
        </w:rPr>
        <w:t xml:space="preserve">la etapa I </w:t>
      </w:r>
      <w:r w:rsidR="007777D8">
        <w:rPr>
          <w:lang w:val="es-ES_tradnl"/>
        </w:rPr>
        <w:t xml:space="preserve">se han priorizado </w:t>
      </w:r>
      <w:r w:rsidRPr="000404F5">
        <w:rPr>
          <w:lang w:val="es-ES_tradnl"/>
        </w:rPr>
        <w:t xml:space="preserve">los siguientes sectores y actividades: servicio técnico (capacitación, acreditación y </w:t>
      </w:r>
      <w:r w:rsidR="002F7AAB">
        <w:rPr>
          <w:lang w:val="es-ES_tradnl"/>
        </w:rPr>
        <w:t>entrega de equipamiento a técnicos</w:t>
      </w:r>
      <w:r w:rsidRPr="000404F5">
        <w:rPr>
          <w:lang w:val="es-ES_tradnl"/>
        </w:rPr>
        <w:t xml:space="preserve"> y fortalecimiento de la red de centros de RRR); </w:t>
      </w:r>
      <w:r w:rsidR="003155F7">
        <w:rPr>
          <w:lang w:val="es-ES_tradnl"/>
        </w:rPr>
        <w:t>refrigeración comercial y climatización residencial y comercial</w:t>
      </w:r>
      <w:r w:rsidR="00C93C79">
        <w:rPr>
          <w:lang w:val="es-ES_tradnl"/>
        </w:rPr>
        <w:t xml:space="preserve">, </w:t>
      </w:r>
      <w:r w:rsidRPr="000404F5">
        <w:rPr>
          <w:lang w:val="es-ES_tradnl"/>
        </w:rPr>
        <w:t xml:space="preserve">incluyendo </w:t>
      </w:r>
      <w:r w:rsidR="003B6BF4">
        <w:rPr>
          <w:lang w:val="es-ES_tradnl"/>
        </w:rPr>
        <w:t xml:space="preserve">instalación y montaje </w:t>
      </w:r>
      <w:r w:rsidRPr="000404F5">
        <w:rPr>
          <w:lang w:val="es-ES_tradnl"/>
        </w:rPr>
        <w:t xml:space="preserve">(asistencia técnica y herramientas para empresas </w:t>
      </w:r>
      <w:r w:rsidR="00333CE1" w:rsidRPr="00333CE1">
        <w:rPr>
          <w:lang w:val="es-ES_tradnl"/>
        </w:rPr>
        <w:t>nacional</w:t>
      </w:r>
      <w:r w:rsidR="00333CE1">
        <w:rPr>
          <w:lang w:val="es-ES_tradnl"/>
        </w:rPr>
        <w:t>es</w:t>
      </w:r>
      <w:r w:rsidR="00333CE1" w:rsidRPr="00333CE1">
        <w:rPr>
          <w:lang w:val="es-ES_tradnl"/>
        </w:rPr>
        <w:t xml:space="preserve"> </w:t>
      </w:r>
      <w:r w:rsidRPr="000404F5">
        <w:rPr>
          <w:lang w:val="es-ES_tradnl"/>
        </w:rPr>
        <w:t>y proyectos de demostración para usuarios finales), y sector espuma</w:t>
      </w:r>
      <w:r w:rsidR="00DC5292">
        <w:rPr>
          <w:lang w:val="es-ES_tradnl"/>
        </w:rPr>
        <w:t xml:space="preserve"> de poliuretano (conversión de la totalidad del </w:t>
      </w:r>
      <w:r w:rsidRPr="000404F5">
        <w:rPr>
          <w:lang w:val="es-ES_tradnl"/>
        </w:rPr>
        <w:t>sector).</w:t>
      </w:r>
    </w:p>
    <w:p w14:paraId="687B0474" w14:textId="627F5BC8" w:rsidR="00411150" w:rsidRPr="008A7910" w:rsidRDefault="00860E59" w:rsidP="008A7910">
      <w:pPr>
        <w:pStyle w:val="Heading1"/>
        <w:shd w:val="clear" w:color="auto" w:fill="FFFFFF" w:themeFill="background1"/>
        <w:rPr>
          <w:lang w:val="es-ES_tradnl"/>
        </w:rPr>
      </w:pPr>
      <w:r>
        <w:rPr>
          <w:lang w:val="es-ES_tradnl"/>
        </w:rPr>
        <w:t>L</w:t>
      </w:r>
      <w:r w:rsidR="005B33B3" w:rsidRPr="005B33B3">
        <w:rPr>
          <w:lang w:val="es-ES_tradnl"/>
        </w:rPr>
        <w:t xml:space="preserve">a etapa I incluirá </w:t>
      </w:r>
      <w:r w:rsidRPr="00860E59">
        <w:rPr>
          <w:lang w:val="es-ES_tradnl"/>
        </w:rPr>
        <w:t xml:space="preserve">además </w:t>
      </w:r>
      <w:r w:rsidR="005B33B3" w:rsidRPr="005B33B3">
        <w:rPr>
          <w:lang w:val="es-ES_tradnl"/>
        </w:rPr>
        <w:t xml:space="preserve">actividades transversales para asegurar el cumplimiento con las metas de consumo y apoyar la ejecución general de la etapa I, incluyendo instrumentos políticos y regulatorios (operación de un sistema para asignar y </w:t>
      </w:r>
      <w:r w:rsidR="000D4E80">
        <w:rPr>
          <w:lang w:val="es-ES_tradnl"/>
        </w:rPr>
        <w:t>autorizar</w:t>
      </w:r>
      <w:r w:rsidR="005B33B3" w:rsidRPr="005B33B3">
        <w:rPr>
          <w:lang w:val="es-ES_tradnl"/>
        </w:rPr>
        <w:t xml:space="preserve"> cuotas de importación, entrega de capacit</w:t>
      </w:r>
      <w:r w:rsidR="009E0680">
        <w:rPr>
          <w:lang w:val="es-ES_tradnl"/>
        </w:rPr>
        <w:t>ación y equipos actualizados a a</w:t>
      </w:r>
      <w:r w:rsidR="005B33B3" w:rsidRPr="005B33B3">
        <w:rPr>
          <w:lang w:val="es-ES_tradnl"/>
        </w:rPr>
        <w:t xml:space="preserve">duanas, otras medidas regulatorias), </w:t>
      </w:r>
      <w:r w:rsidR="00DB600B" w:rsidRPr="00DB600B">
        <w:rPr>
          <w:lang w:val="es-ES_tradnl"/>
        </w:rPr>
        <w:t xml:space="preserve">sensibilización </w:t>
      </w:r>
      <w:r w:rsidR="00DB600B">
        <w:rPr>
          <w:lang w:val="es-ES_tradnl"/>
        </w:rPr>
        <w:t xml:space="preserve">sobre </w:t>
      </w:r>
      <w:r w:rsidR="005B33B3" w:rsidRPr="005B33B3">
        <w:rPr>
          <w:lang w:val="es-ES_tradnl"/>
        </w:rPr>
        <w:t>la integrac</w:t>
      </w:r>
      <w:r w:rsidR="00B716F5">
        <w:rPr>
          <w:lang w:val="es-ES_tradnl"/>
        </w:rPr>
        <w:t>ión de la perspectiva de género</w:t>
      </w:r>
      <w:r w:rsidR="00935F59">
        <w:rPr>
          <w:lang w:val="es-ES_tradnl"/>
        </w:rPr>
        <w:t>,</w:t>
      </w:r>
      <w:r w:rsidR="005B33B3" w:rsidRPr="005B33B3">
        <w:rPr>
          <w:lang w:val="es-ES_tradnl"/>
        </w:rPr>
        <w:t xml:space="preserve"> y coordinación y supervisión del proyecto. </w:t>
      </w:r>
      <w:r w:rsidR="00A446D8">
        <w:rPr>
          <w:lang w:val="es-ES_tradnl"/>
        </w:rPr>
        <w:t xml:space="preserve">Se </w:t>
      </w:r>
      <w:r w:rsidR="005B33B3" w:rsidRPr="005B33B3">
        <w:rPr>
          <w:lang w:val="es-ES_tradnl"/>
        </w:rPr>
        <w:t xml:space="preserve">determinó </w:t>
      </w:r>
      <w:r w:rsidR="00A446D8" w:rsidRPr="00A446D8">
        <w:rPr>
          <w:lang w:val="es-ES_tradnl"/>
        </w:rPr>
        <w:t xml:space="preserve">también </w:t>
      </w:r>
      <w:r w:rsidR="005A54B4">
        <w:rPr>
          <w:lang w:val="es-ES_tradnl"/>
        </w:rPr>
        <w:t>que la asistencia a a</w:t>
      </w:r>
      <w:r w:rsidR="005B33B3" w:rsidRPr="005B33B3">
        <w:rPr>
          <w:lang w:val="es-ES_tradnl"/>
        </w:rPr>
        <w:t xml:space="preserve">duanas y al sector de servicio técnico requerirá </w:t>
      </w:r>
      <w:r w:rsidR="004A6E26">
        <w:rPr>
          <w:lang w:val="es-ES_tradnl"/>
        </w:rPr>
        <w:t xml:space="preserve">mantener la </w:t>
      </w:r>
      <w:r w:rsidR="005B33B3" w:rsidRPr="005B33B3">
        <w:rPr>
          <w:lang w:val="es-ES_tradnl"/>
        </w:rPr>
        <w:t xml:space="preserve">continuidad </w:t>
      </w:r>
      <w:r w:rsidR="00FF39F1">
        <w:rPr>
          <w:lang w:val="es-ES_tradnl"/>
        </w:rPr>
        <w:t xml:space="preserve">en </w:t>
      </w:r>
      <w:r w:rsidR="005B33B3" w:rsidRPr="005B33B3">
        <w:rPr>
          <w:lang w:val="es-ES_tradnl"/>
        </w:rPr>
        <w:t>todas las etapas del plan.</w:t>
      </w:r>
    </w:p>
    <w:p w14:paraId="5266B72C" w14:textId="0CF2E43E" w:rsidR="00411150" w:rsidRPr="00A67DCA" w:rsidRDefault="00CF7539" w:rsidP="00A67DCA">
      <w:pPr>
        <w:pStyle w:val="Heading1"/>
        <w:shd w:val="clear" w:color="auto" w:fill="FFFFFF" w:themeFill="background1"/>
        <w:rPr>
          <w:lang w:val="es-ES_tradnl"/>
        </w:rPr>
      </w:pPr>
      <w:r w:rsidRPr="00CF7539">
        <w:rPr>
          <w:lang w:val="es-ES_tradnl"/>
        </w:rPr>
        <w:t xml:space="preserve">El plan de </w:t>
      </w:r>
      <w:r w:rsidR="009C259F" w:rsidRPr="009C259F">
        <w:rPr>
          <w:lang w:val="es-ES_tradnl"/>
        </w:rPr>
        <w:t xml:space="preserve">aplicación </w:t>
      </w:r>
      <w:r w:rsidRPr="00CF7539">
        <w:rPr>
          <w:lang w:val="es-ES_tradnl"/>
        </w:rPr>
        <w:t xml:space="preserve">de la Enmienda de Kigali </w:t>
      </w:r>
      <w:r w:rsidR="00530DE4">
        <w:rPr>
          <w:lang w:val="es-ES_tradnl"/>
        </w:rPr>
        <w:t>busca</w:t>
      </w:r>
      <w:r w:rsidR="009D5600">
        <w:rPr>
          <w:lang w:val="es-ES_tradnl"/>
        </w:rPr>
        <w:t xml:space="preserve"> </w:t>
      </w:r>
      <w:r w:rsidR="003C39B7">
        <w:rPr>
          <w:lang w:val="es-ES_tradnl"/>
        </w:rPr>
        <w:t>crear sinergias con la</w:t>
      </w:r>
      <w:r w:rsidRPr="00CF7539">
        <w:rPr>
          <w:lang w:val="es-ES_tradnl"/>
        </w:rPr>
        <w:t xml:space="preserve"> </w:t>
      </w:r>
      <w:r w:rsidR="003C39B7">
        <w:rPr>
          <w:lang w:val="es-ES_tradnl"/>
        </w:rPr>
        <w:t>política ambiental</w:t>
      </w:r>
      <w:r w:rsidRPr="00CF7539">
        <w:rPr>
          <w:lang w:val="es-ES_tradnl"/>
        </w:rPr>
        <w:t xml:space="preserve"> </w:t>
      </w:r>
      <w:r w:rsidR="003C39B7">
        <w:rPr>
          <w:lang w:val="es-ES_tradnl"/>
        </w:rPr>
        <w:t xml:space="preserve">sobre </w:t>
      </w:r>
      <w:r w:rsidRPr="00CF7539">
        <w:rPr>
          <w:lang w:val="es-ES_tradnl"/>
        </w:rPr>
        <w:t xml:space="preserve">contribuciones determinadas a nivel nacional, eficiencia </w:t>
      </w:r>
      <w:r w:rsidR="00D77737">
        <w:rPr>
          <w:lang w:val="es-ES_tradnl"/>
        </w:rPr>
        <w:t xml:space="preserve">energética, </w:t>
      </w:r>
      <w:r w:rsidR="00C15919">
        <w:rPr>
          <w:lang w:val="es-ES_tradnl"/>
        </w:rPr>
        <w:t>manejo de desechos</w:t>
      </w:r>
      <w:r w:rsidR="003E61EE">
        <w:rPr>
          <w:lang w:val="es-ES_tradnl"/>
        </w:rPr>
        <w:t xml:space="preserve"> y fortalecimiento de</w:t>
      </w:r>
      <w:r w:rsidRPr="00CF7539">
        <w:rPr>
          <w:lang w:val="es-ES_tradnl"/>
        </w:rPr>
        <w:t xml:space="preserve"> iniciativas </w:t>
      </w:r>
      <w:r w:rsidR="003E61EE">
        <w:rPr>
          <w:lang w:val="es-ES_tradnl"/>
        </w:rPr>
        <w:t xml:space="preserve">tales </w:t>
      </w:r>
      <w:r w:rsidRPr="00CF7539">
        <w:rPr>
          <w:lang w:val="es-ES_tradnl"/>
        </w:rPr>
        <w:t>como la red de centros de RRR. Se espera que el proyecto pil</w:t>
      </w:r>
      <w:r w:rsidR="001E650D">
        <w:rPr>
          <w:lang w:val="es-ES_tradnl"/>
        </w:rPr>
        <w:t xml:space="preserve">oto </w:t>
      </w:r>
      <w:r w:rsidR="00B0757E">
        <w:rPr>
          <w:lang w:val="es-ES_tradnl"/>
        </w:rPr>
        <w:t>de</w:t>
      </w:r>
      <w:r w:rsidR="001E650D">
        <w:rPr>
          <w:lang w:val="es-ES_tradnl"/>
        </w:rPr>
        <w:t xml:space="preserve"> eficiencia energética</w:t>
      </w:r>
      <w:r w:rsidRPr="00CF7539">
        <w:rPr>
          <w:lang w:val="es-ES_tradnl"/>
        </w:rPr>
        <w:t xml:space="preserve"> </w:t>
      </w:r>
      <w:r w:rsidR="00DB76CF">
        <w:rPr>
          <w:lang w:val="es-ES_tradnl"/>
        </w:rPr>
        <w:t>que se presenta</w:t>
      </w:r>
      <w:r w:rsidR="001E650D">
        <w:rPr>
          <w:lang w:val="es-ES_tradnl"/>
        </w:rPr>
        <w:t xml:space="preserve"> por separado a </w:t>
      </w:r>
      <w:r w:rsidR="00742CD5">
        <w:rPr>
          <w:lang w:val="es-ES_tradnl"/>
        </w:rPr>
        <w:t>la</w:t>
      </w:r>
      <w:r w:rsidR="001E650D">
        <w:rPr>
          <w:lang w:val="es-ES_tradnl"/>
        </w:rPr>
        <w:t xml:space="preserve"> reunión</w:t>
      </w:r>
      <w:r w:rsidRPr="00CF7539">
        <w:rPr>
          <w:lang w:val="es-ES_tradnl"/>
        </w:rPr>
        <w:t xml:space="preserve"> </w:t>
      </w:r>
      <w:r w:rsidR="00C25023">
        <w:rPr>
          <w:lang w:val="es-ES_tradnl"/>
        </w:rPr>
        <w:t>sea un apoyo</w:t>
      </w:r>
      <w:r w:rsidRPr="00CF7539">
        <w:rPr>
          <w:lang w:val="es-ES_tradnl"/>
        </w:rPr>
        <w:t xml:space="preserve"> </w:t>
      </w:r>
      <w:r w:rsidR="00C25023">
        <w:rPr>
          <w:lang w:val="es-ES_tradnl"/>
        </w:rPr>
        <w:t xml:space="preserve">para </w:t>
      </w:r>
      <w:r w:rsidRPr="00CF7539">
        <w:rPr>
          <w:lang w:val="es-ES_tradnl"/>
        </w:rPr>
        <w:t xml:space="preserve">los proyectos de demostración para usuarios finales y </w:t>
      </w:r>
      <w:r w:rsidR="00772248">
        <w:rPr>
          <w:lang w:val="es-ES_tradnl"/>
        </w:rPr>
        <w:t xml:space="preserve">para </w:t>
      </w:r>
      <w:r w:rsidRPr="00CF7539">
        <w:rPr>
          <w:lang w:val="es-ES_tradnl"/>
        </w:rPr>
        <w:t xml:space="preserve">la transición a alternativas de bajo </w:t>
      </w:r>
      <w:r w:rsidR="004A697D">
        <w:rPr>
          <w:lang w:val="es-ES_tradnl"/>
        </w:rPr>
        <w:t>PCA</w:t>
      </w:r>
      <w:r w:rsidR="003956D6">
        <w:rPr>
          <w:lang w:val="es-ES_tradnl"/>
        </w:rPr>
        <w:t xml:space="preserve"> a través de actualizar</w:t>
      </w:r>
      <w:r w:rsidRPr="00CF7539">
        <w:rPr>
          <w:lang w:val="es-ES_tradnl"/>
        </w:rPr>
        <w:t xml:space="preserve"> y desarrolla</w:t>
      </w:r>
      <w:r w:rsidR="003956D6">
        <w:rPr>
          <w:lang w:val="es-ES_tradnl"/>
        </w:rPr>
        <w:t>r</w:t>
      </w:r>
      <w:r w:rsidRPr="00CF7539">
        <w:rPr>
          <w:lang w:val="es-ES_tradnl"/>
        </w:rPr>
        <w:t xml:space="preserve"> normas mínimas de eficiencia energética y programas de </w:t>
      </w:r>
      <w:r w:rsidR="0076465B">
        <w:rPr>
          <w:lang w:val="es-ES_tradnl"/>
        </w:rPr>
        <w:t>rotulado</w:t>
      </w:r>
      <w:r w:rsidRPr="00CF7539">
        <w:rPr>
          <w:lang w:val="es-ES_tradnl"/>
        </w:rPr>
        <w:t xml:space="preserve"> que </w:t>
      </w:r>
      <w:r w:rsidR="00F8140A">
        <w:rPr>
          <w:lang w:val="es-ES_tradnl"/>
        </w:rPr>
        <w:t>restrinjan</w:t>
      </w:r>
      <w:r w:rsidR="006611ED">
        <w:rPr>
          <w:lang w:val="es-ES_tradnl"/>
        </w:rPr>
        <w:t xml:space="preserve"> </w:t>
      </w:r>
      <w:r w:rsidRPr="00CF7539">
        <w:rPr>
          <w:lang w:val="es-ES_tradnl"/>
        </w:rPr>
        <w:t xml:space="preserve">el uso de electrodomésticos </w:t>
      </w:r>
      <w:r w:rsidR="00306694">
        <w:rPr>
          <w:lang w:val="es-ES_tradnl"/>
        </w:rPr>
        <w:t xml:space="preserve">que </w:t>
      </w:r>
      <w:r w:rsidR="00D849DB" w:rsidRPr="00D849DB">
        <w:rPr>
          <w:lang w:val="es-ES_tradnl"/>
        </w:rPr>
        <w:t>utilicen</w:t>
      </w:r>
      <w:r w:rsidR="00306694">
        <w:rPr>
          <w:lang w:val="es-ES_tradnl"/>
        </w:rPr>
        <w:t xml:space="preserve"> </w:t>
      </w:r>
      <w:r w:rsidRPr="00CF7539">
        <w:rPr>
          <w:lang w:val="es-ES_tradnl"/>
        </w:rPr>
        <w:t>HFC.</w:t>
      </w:r>
    </w:p>
    <w:p w14:paraId="498DF571" w14:textId="701989DD" w:rsidR="00411150" w:rsidRPr="005E2AF4" w:rsidRDefault="00F74732" w:rsidP="00B86D4E">
      <w:pPr>
        <w:keepNext/>
        <w:spacing w:after="240"/>
        <w:rPr>
          <w:i/>
          <w:iCs/>
          <w:u w:val="single"/>
          <w:lang w:val="es-ES_tradnl"/>
        </w:rPr>
      </w:pPr>
      <w:r>
        <w:rPr>
          <w:i/>
          <w:iCs/>
          <w:u w:val="single"/>
          <w:lang w:val="es-ES_tradnl"/>
        </w:rPr>
        <w:t>Plan del sector espuma</w:t>
      </w:r>
      <w:r w:rsidR="009C6AAC">
        <w:rPr>
          <w:i/>
          <w:iCs/>
          <w:u w:val="single"/>
          <w:lang w:val="es-ES_tradnl"/>
        </w:rPr>
        <w:t xml:space="preserve"> de poliuretano</w:t>
      </w:r>
    </w:p>
    <w:p w14:paraId="660DBD73" w14:textId="7F4D064B" w:rsidR="00411150" w:rsidRPr="005724BC" w:rsidRDefault="00435657" w:rsidP="005724BC">
      <w:pPr>
        <w:pStyle w:val="Heading1"/>
        <w:rPr>
          <w:lang w:val="es-ES_tradnl"/>
        </w:rPr>
      </w:pPr>
      <w:r w:rsidRPr="00435657">
        <w:rPr>
          <w:lang w:val="es-ES_tradnl"/>
        </w:rPr>
        <w:t xml:space="preserve">La etapa I </w:t>
      </w:r>
      <w:r w:rsidR="00A922CB">
        <w:rPr>
          <w:lang w:val="es-ES_tradnl"/>
        </w:rPr>
        <w:t xml:space="preserve">se propone </w:t>
      </w:r>
      <w:r w:rsidRPr="00435657">
        <w:rPr>
          <w:lang w:val="es-ES_tradnl"/>
        </w:rPr>
        <w:t>lograr la eliminación total del consumo de HFC en el sector manufactu</w:t>
      </w:r>
      <w:r w:rsidR="0072585A">
        <w:rPr>
          <w:lang w:val="es-ES_tradnl"/>
        </w:rPr>
        <w:t xml:space="preserve">rero de espuma de poliuretano. </w:t>
      </w:r>
      <w:r w:rsidR="000C7DF0">
        <w:rPr>
          <w:lang w:val="es-ES_tradnl"/>
        </w:rPr>
        <w:t xml:space="preserve">Según consta </w:t>
      </w:r>
      <w:r w:rsidR="006D4CF3">
        <w:rPr>
          <w:lang w:val="es-ES_tradnl"/>
        </w:rPr>
        <w:t xml:space="preserve">en </w:t>
      </w:r>
      <w:r w:rsidR="000C7DF0">
        <w:rPr>
          <w:lang w:val="es-ES_tradnl"/>
        </w:rPr>
        <w:t xml:space="preserve">el Cuadro 5, </w:t>
      </w:r>
      <w:r w:rsidR="00FA11AD" w:rsidRPr="00FA11AD">
        <w:rPr>
          <w:lang w:val="es-ES_tradnl"/>
        </w:rPr>
        <w:t xml:space="preserve">con </w:t>
      </w:r>
      <w:r w:rsidR="00940B91">
        <w:rPr>
          <w:lang w:val="es-ES_tradnl"/>
        </w:rPr>
        <w:t xml:space="preserve">la colaboración </w:t>
      </w:r>
      <w:r w:rsidR="00FA11AD" w:rsidRPr="00FA11AD">
        <w:rPr>
          <w:lang w:val="es-ES_tradnl"/>
        </w:rPr>
        <w:t xml:space="preserve">de cinco proveedores locales de sistemas </w:t>
      </w:r>
      <w:r w:rsidR="000C7DF0">
        <w:rPr>
          <w:lang w:val="es-ES_tradnl"/>
        </w:rPr>
        <w:t>s</w:t>
      </w:r>
      <w:r w:rsidR="0072585A">
        <w:rPr>
          <w:lang w:val="es-ES_tradnl"/>
        </w:rPr>
        <w:t>e eliminará u</w:t>
      </w:r>
      <w:r w:rsidRPr="00435657">
        <w:rPr>
          <w:lang w:val="es-ES_tradnl"/>
        </w:rPr>
        <w:t xml:space="preserve">n total de 444 </w:t>
      </w:r>
      <w:proofErr w:type="spellStart"/>
      <w:r w:rsidR="00CB05D4">
        <w:rPr>
          <w:lang w:val="es-ES_tradnl"/>
        </w:rPr>
        <w:t>tm</w:t>
      </w:r>
      <w:proofErr w:type="spellEnd"/>
      <w:r w:rsidRPr="00435657">
        <w:rPr>
          <w:lang w:val="es-ES_tradnl"/>
        </w:rPr>
        <w:t xml:space="preserve"> (353.760 </w:t>
      </w:r>
      <w:proofErr w:type="spellStart"/>
      <w:r w:rsidR="00927B28" w:rsidRPr="00927B28">
        <w:rPr>
          <w:lang w:val="es-ES_tradnl"/>
        </w:rPr>
        <w:t>tons</w:t>
      </w:r>
      <w:proofErr w:type="spellEnd"/>
      <w:r w:rsidR="00927B28" w:rsidRPr="00927B28">
        <w:rPr>
          <w:lang w:val="es-ES_tradnl"/>
        </w:rPr>
        <w:t xml:space="preserve">. de </w:t>
      </w:r>
      <w:r w:rsidR="00927B28" w:rsidRPr="00927B28">
        <w:rPr>
          <w:rFonts w:eastAsia="MS Mincho"/>
          <w:lang w:val="es-ES_tradnl"/>
        </w:rPr>
        <w:t>CO</w:t>
      </w:r>
      <w:r w:rsidR="00927B28" w:rsidRPr="00927B28">
        <w:rPr>
          <w:rFonts w:eastAsia="MS Mincho"/>
          <w:vertAlign w:val="subscript"/>
          <w:lang w:val="es-ES_tradnl"/>
        </w:rPr>
        <w:t>2</w:t>
      </w:r>
      <w:r w:rsidR="00927B28" w:rsidRPr="00927B28">
        <w:rPr>
          <w:lang w:val="es-ES_tradnl"/>
        </w:rPr>
        <w:t xml:space="preserve"> equivalente)</w:t>
      </w:r>
      <w:r w:rsidRPr="00435657">
        <w:rPr>
          <w:lang w:val="es-ES_tradnl"/>
        </w:rPr>
        <w:t xml:space="preserve"> de HFC </w:t>
      </w:r>
      <w:r w:rsidR="00E1174F">
        <w:rPr>
          <w:lang w:val="es-ES_tradnl"/>
        </w:rPr>
        <w:t xml:space="preserve">que </w:t>
      </w:r>
      <w:r w:rsidR="00247F37">
        <w:rPr>
          <w:lang w:val="es-ES_tradnl"/>
        </w:rPr>
        <w:t xml:space="preserve">actualmente </w:t>
      </w:r>
      <w:r w:rsidR="00E1174F">
        <w:rPr>
          <w:lang w:val="es-ES_tradnl"/>
        </w:rPr>
        <w:t xml:space="preserve">consumen </w:t>
      </w:r>
      <w:r w:rsidRPr="00435657">
        <w:rPr>
          <w:lang w:val="es-ES_tradnl"/>
        </w:rPr>
        <w:t>más de 150 usuarios secundarios de espuma de poliuretano</w:t>
      </w:r>
      <w:r w:rsidR="000C7DF0">
        <w:rPr>
          <w:lang w:val="es-ES_tradnl"/>
        </w:rPr>
        <w:t>.</w:t>
      </w:r>
    </w:p>
    <w:p w14:paraId="3829D6F8" w14:textId="1BE6F0B5" w:rsidR="00411150" w:rsidRPr="005E2AF4" w:rsidRDefault="00471B54" w:rsidP="0025427D">
      <w:pPr>
        <w:rPr>
          <w:b/>
          <w:bCs/>
          <w:lang w:val="es-ES_tradnl"/>
        </w:rPr>
      </w:pPr>
      <w:r w:rsidRPr="005E2AF4">
        <w:rPr>
          <w:b/>
          <w:bCs/>
          <w:lang w:val="es-ES_tradnl"/>
        </w:rPr>
        <w:t>Cuadro</w:t>
      </w:r>
      <w:r w:rsidR="004D3F1B" w:rsidRPr="005E2AF4">
        <w:rPr>
          <w:b/>
          <w:bCs/>
          <w:lang w:val="es-ES_tradnl"/>
        </w:rPr>
        <w:t xml:space="preserve"> </w:t>
      </w:r>
      <w:r w:rsidR="00411150" w:rsidRPr="005E2AF4">
        <w:rPr>
          <w:b/>
          <w:bCs/>
          <w:lang w:val="es-ES_tradnl"/>
        </w:rPr>
        <w:t>5.</w:t>
      </w:r>
      <w:r w:rsidR="004D3F1B" w:rsidRPr="005E2AF4">
        <w:rPr>
          <w:b/>
          <w:bCs/>
          <w:lang w:val="es-ES_tradnl"/>
        </w:rPr>
        <w:t xml:space="preserve"> </w:t>
      </w:r>
      <w:r w:rsidRPr="005E2AF4">
        <w:rPr>
          <w:b/>
          <w:bCs/>
          <w:lang w:val="es-ES_tradnl"/>
        </w:rPr>
        <w:t>Proveedores</w:t>
      </w:r>
      <w:r w:rsidR="004D3F1B" w:rsidRPr="005E2AF4">
        <w:rPr>
          <w:b/>
          <w:bCs/>
          <w:lang w:val="es-ES_tradnl"/>
        </w:rPr>
        <w:t xml:space="preserve"> </w:t>
      </w:r>
      <w:r w:rsidRPr="005E2AF4">
        <w:rPr>
          <w:b/>
          <w:bCs/>
          <w:lang w:val="es-ES_tradnl"/>
        </w:rPr>
        <w:t>de</w:t>
      </w:r>
      <w:r w:rsidR="004D3F1B" w:rsidRPr="005E2AF4">
        <w:rPr>
          <w:b/>
          <w:bCs/>
          <w:lang w:val="es-ES_tradnl"/>
        </w:rPr>
        <w:t xml:space="preserve"> </w:t>
      </w:r>
      <w:r w:rsidRPr="005E2AF4">
        <w:rPr>
          <w:b/>
          <w:bCs/>
          <w:lang w:val="es-ES_tradnl"/>
        </w:rPr>
        <w:t>sistemas</w:t>
      </w:r>
      <w:r w:rsidR="004D3F1B" w:rsidRPr="005E2AF4">
        <w:rPr>
          <w:b/>
          <w:bCs/>
          <w:lang w:val="es-ES_tradnl"/>
        </w:rPr>
        <w:t xml:space="preserve"> </w:t>
      </w:r>
      <w:r w:rsidRPr="005E2AF4">
        <w:rPr>
          <w:b/>
          <w:bCs/>
          <w:lang w:val="es-ES_tradnl"/>
        </w:rPr>
        <w:t>y</w:t>
      </w:r>
      <w:r w:rsidR="004D3F1B" w:rsidRPr="005E2AF4">
        <w:rPr>
          <w:b/>
          <w:bCs/>
          <w:lang w:val="es-ES_tradnl"/>
        </w:rPr>
        <w:t xml:space="preserve"> </w:t>
      </w:r>
      <w:r w:rsidR="00E767C0" w:rsidRPr="005E2AF4">
        <w:rPr>
          <w:b/>
          <w:bCs/>
          <w:lang w:val="es-ES_tradnl"/>
        </w:rPr>
        <w:t>usuarios</w:t>
      </w:r>
      <w:r w:rsidR="004D3F1B" w:rsidRPr="005E2AF4">
        <w:rPr>
          <w:b/>
          <w:bCs/>
          <w:lang w:val="es-ES_tradnl"/>
        </w:rPr>
        <w:t xml:space="preserve"> </w:t>
      </w:r>
      <w:r w:rsidR="00E767C0" w:rsidRPr="005E2AF4">
        <w:rPr>
          <w:b/>
          <w:bCs/>
          <w:lang w:val="es-ES_tradnl"/>
        </w:rPr>
        <w:t>secundarios</w:t>
      </w:r>
      <w:r w:rsidR="004D3F1B" w:rsidRPr="005E2AF4">
        <w:rPr>
          <w:b/>
          <w:bCs/>
          <w:lang w:val="es-ES_tradnl"/>
        </w:rPr>
        <w:t xml:space="preserve"> </w:t>
      </w:r>
      <w:r w:rsidR="00B24178">
        <w:rPr>
          <w:b/>
          <w:bCs/>
          <w:lang w:val="es-ES_tradnl"/>
        </w:rPr>
        <w:t>consumidores de</w:t>
      </w:r>
      <w:r w:rsidR="004D3F1B" w:rsidRPr="005E2AF4">
        <w:rPr>
          <w:b/>
          <w:bCs/>
          <w:lang w:val="es-ES_tradnl"/>
        </w:rPr>
        <w:t xml:space="preserve"> </w:t>
      </w:r>
      <w:r w:rsidR="006239DB" w:rsidRPr="005E2AF4">
        <w:rPr>
          <w:b/>
          <w:bCs/>
          <w:lang w:val="es-ES_tradnl"/>
        </w:rPr>
        <w:t>HFC</w:t>
      </w:r>
      <w:r w:rsidR="004D3F1B" w:rsidRPr="005E2AF4">
        <w:rPr>
          <w:b/>
          <w:bCs/>
          <w:lang w:val="es-ES_tradnl"/>
        </w:rPr>
        <w:t xml:space="preserve"> </w:t>
      </w:r>
      <w:r w:rsidR="007C22E3" w:rsidRPr="005E2AF4">
        <w:rPr>
          <w:b/>
          <w:bCs/>
          <w:lang w:val="es-ES_tradnl"/>
        </w:rPr>
        <w:t>en</w:t>
      </w:r>
      <w:r w:rsidR="004D3F1B" w:rsidRPr="005E2AF4">
        <w:rPr>
          <w:b/>
          <w:bCs/>
          <w:lang w:val="es-ES_tradnl"/>
        </w:rPr>
        <w:t xml:space="preserve"> </w:t>
      </w:r>
      <w:r w:rsidR="000F4186" w:rsidRPr="005E2AF4">
        <w:rPr>
          <w:b/>
          <w:bCs/>
          <w:lang w:val="es-ES_tradnl"/>
        </w:rPr>
        <w:t>México</w:t>
      </w:r>
    </w:p>
    <w:tbl>
      <w:tblPr>
        <w:tblStyle w:val="TableGrid"/>
        <w:tblW w:w="5000" w:type="pct"/>
        <w:tblLook w:val="04A0" w:firstRow="1" w:lastRow="0" w:firstColumn="1" w:lastColumn="0" w:noHBand="0" w:noVBand="1"/>
      </w:tblPr>
      <w:tblGrid>
        <w:gridCol w:w="3192"/>
        <w:gridCol w:w="3191"/>
        <w:gridCol w:w="3193"/>
      </w:tblGrid>
      <w:tr w:rsidR="00411150" w:rsidRPr="005E2AF4" w14:paraId="230BEA9E" w14:textId="77777777" w:rsidTr="004A2D4B">
        <w:tc>
          <w:tcPr>
            <w:tcW w:w="1667" w:type="pct"/>
            <w:vAlign w:val="center"/>
          </w:tcPr>
          <w:p w14:paraId="3828BB0A" w14:textId="4CF89778" w:rsidR="00411150" w:rsidRPr="005E2AF4" w:rsidRDefault="00471B54" w:rsidP="009A2947">
            <w:pPr>
              <w:jc w:val="center"/>
              <w:rPr>
                <w:b/>
                <w:bCs/>
                <w:sz w:val="20"/>
                <w:szCs w:val="20"/>
                <w:lang w:val="es-ES_tradnl"/>
              </w:rPr>
            </w:pPr>
            <w:r w:rsidRPr="005E2AF4">
              <w:rPr>
                <w:b/>
                <w:bCs/>
                <w:sz w:val="20"/>
                <w:szCs w:val="20"/>
                <w:lang w:val="es-ES_tradnl"/>
              </w:rPr>
              <w:t>Proveedor</w:t>
            </w:r>
            <w:r w:rsidR="004D3F1B" w:rsidRPr="005E2AF4">
              <w:rPr>
                <w:b/>
                <w:bCs/>
                <w:sz w:val="20"/>
                <w:szCs w:val="20"/>
                <w:lang w:val="es-ES_tradnl"/>
              </w:rPr>
              <w:t xml:space="preserve"> </w:t>
            </w:r>
            <w:r w:rsidRPr="005E2AF4">
              <w:rPr>
                <w:b/>
                <w:bCs/>
                <w:sz w:val="20"/>
                <w:szCs w:val="20"/>
                <w:lang w:val="es-ES_tradnl"/>
              </w:rPr>
              <w:t>de</w:t>
            </w:r>
            <w:r w:rsidR="004D3F1B" w:rsidRPr="005E2AF4">
              <w:rPr>
                <w:b/>
                <w:bCs/>
                <w:sz w:val="20"/>
                <w:szCs w:val="20"/>
                <w:lang w:val="es-ES_tradnl"/>
              </w:rPr>
              <w:t xml:space="preserve"> </w:t>
            </w:r>
            <w:r w:rsidRPr="005E2AF4">
              <w:rPr>
                <w:b/>
                <w:bCs/>
                <w:sz w:val="20"/>
                <w:szCs w:val="20"/>
                <w:lang w:val="es-ES_tradnl"/>
              </w:rPr>
              <w:t>sistemas</w:t>
            </w:r>
          </w:p>
        </w:tc>
        <w:tc>
          <w:tcPr>
            <w:tcW w:w="1666" w:type="pct"/>
            <w:vAlign w:val="center"/>
          </w:tcPr>
          <w:p w14:paraId="0D9C4B66" w14:textId="2920586E" w:rsidR="00411150" w:rsidRPr="005E2AF4" w:rsidRDefault="00C517B2" w:rsidP="009A2947">
            <w:pPr>
              <w:jc w:val="center"/>
              <w:rPr>
                <w:b/>
                <w:bCs/>
                <w:sz w:val="20"/>
                <w:szCs w:val="20"/>
                <w:lang w:val="es-ES_tradnl"/>
              </w:rPr>
            </w:pPr>
            <w:r>
              <w:rPr>
                <w:b/>
                <w:bCs/>
                <w:sz w:val="20"/>
                <w:szCs w:val="20"/>
                <w:lang w:val="es-ES_tradnl"/>
              </w:rPr>
              <w:t>Propiedad</w:t>
            </w:r>
          </w:p>
        </w:tc>
        <w:tc>
          <w:tcPr>
            <w:tcW w:w="1667" w:type="pct"/>
            <w:vAlign w:val="center"/>
          </w:tcPr>
          <w:p w14:paraId="40053696" w14:textId="78F045A5" w:rsidR="00411150" w:rsidRPr="005E2AF4" w:rsidRDefault="007C22E3" w:rsidP="009B68E0">
            <w:pPr>
              <w:jc w:val="center"/>
              <w:rPr>
                <w:b/>
                <w:bCs/>
                <w:sz w:val="20"/>
                <w:szCs w:val="20"/>
                <w:lang w:val="es-ES_tradnl"/>
              </w:rPr>
            </w:pPr>
            <w:r w:rsidRPr="005E2AF4">
              <w:rPr>
                <w:b/>
                <w:bCs/>
                <w:sz w:val="20"/>
                <w:szCs w:val="20"/>
                <w:lang w:val="es-ES_tradnl"/>
              </w:rPr>
              <w:t>Número</w:t>
            </w:r>
            <w:r w:rsidR="004D3F1B" w:rsidRPr="005E2AF4">
              <w:rPr>
                <w:b/>
                <w:bCs/>
                <w:sz w:val="20"/>
                <w:szCs w:val="20"/>
                <w:lang w:val="es-ES_tradnl"/>
              </w:rPr>
              <w:t xml:space="preserve"> </w:t>
            </w:r>
            <w:r w:rsidR="00471B54" w:rsidRPr="005E2AF4">
              <w:rPr>
                <w:b/>
                <w:bCs/>
                <w:sz w:val="20"/>
                <w:szCs w:val="20"/>
                <w:lang w:val="es-ES_tradnl"/>
              </w:rPr>
              <w:t>de</w:t>
            </w:r>
            <w:r w:rsidR="009B68E0">
              <w:rPr>
                <w:b/>
                <w:bCs/>
                <w:sz w:val="20"/>
                <w:szCs w:val="20"/>
                <w:lang w:val="es-ES_tradnl"/>
              </w:rPr>
              <w:t xml:space="preserve"> u</w:t>
            </w:r>
            <w:r w:rsidR="00E767C0" w:rsidRPr="005E2AF4">
              <w:rPr>
                <w:b/>
                <w:bCs/>
                <w:sz w:val="20"/>
                <w:szCs w:val="20"/>
                <w:lang w:val="es-ES_tradnl"/>
              </w:rPr>
              <w:t>suarios</w:t>
            </w:r>
            <w:r w:rsidR="004D3F1B" w:rsidRPr="005E2AF4">
              <w:rPr>
                <w:b/>
                <w:bCs/>
                <w:sz w:val="20"/>
                <w:szCs w:val="20"/>
                <w:lang w:val="es-ES_tradnl"/>
              </w:rPr>
              <w:t xml:space="preserve"> </w:t>
            </w:r>
            <w:r w:rsidR="00E767C0" w:rsidRPr="005E2AF4">
              <w:rPr>
                <w:b/>
                <w:bCs/>
                <w:sz w:val="20"/>
                <w:szCs w:val="20"/>
                <w:lang w:val="es-ES_tradnl"/>
              </w:rPr>
              <w:t>secundarios</w:t>
            </w:r>
            <w:r w:rsidR="004D3F1B" w:rsidRPr="005E2AF4">
              <w:rPr>
                <w:b/>
                <w:bCs/>
                <w:sz w:val="20"/>
                <w:szCs w:val="20"/>
                <w:lang w:val="es-ES_tradnl"/>
              </w:rPr>
              <w:t xml:space="preserve"> </w:t>
            </w:r>
          </w:p>
        </w:tc>
      </w:tr>
      <w:tr w:rsidR="00411150" w:rsidRPr="005E2AF4" w14:paraId="4DFEB216" w14:textId="77777777" w:rsidTr="004A2D4B">
        <w:tc>
          <w:tcPr>
            <w:tcW w:w="1667" w:type="pct"/>
            <w:vAlign w:val="center"/>
          </w:tcPr>
          <w:p w14:paraId="1B3465E0" w14:textId="77777777" w:rsidR="00411150" w:rsidRPr="005E2AF4" w:rsidRDefault="00411150" w:rsidP="006E0AC3">
            <w:pPr>
              <w:rPr>
                <w:sz w:val="20"/>
                <w:szCs w:val="20"/>
                <w:lang w:val="es-ES_tradnl"/>
              </w:rPr>
            </w:pPr>
            <w:r w:rsidRPr="005E2AF4">
              <w:rPr>
                <w:sz w:val="20"/>
                <w:szCs w:val="20"/>
                <w:lang w:val="es-ES_tradnl"/>
              </w:rPr>
              <w:t>BASF</w:t>
            </w:r>
          </w:p>
        </w:tc>
        <w:tc>
          <w:tcPr>
            <w:tcW w:w="1666" w:type="pct"/>
            <w:vAlign w:val="center"/>
          </w:tcPr>
          <w:p w14:paraId="4434F7E0" w14:textId="1B0AD71F" w:rsidR="00411150" w:rsidRPr="005E2AF4" w:rsidRDefault="00127002" w:rsidP="006E0AC3">
            <w:pPr>
              <w:rPr>
                <w:sz w:val="20"/>
                <w:szCs w:val="20"/>
                <w:lang w:val="es-ES_tradnl"/>
              </w:rPr>
            </w:pPr>
            <w:r w:rsidRPr="005E2AF4">
              <w:rPr>
                <w:sz w:val="20"/>
                <w:szCs w:val="20"/>
                <w:lang w:val="es-ES_tradnl"/>
              </w:rPr>
              <w:t>No</w:t>
            </w:r>
            <w:r w:rsidR="004D3F1B" w:rsidRPr="005E2AF4">
              <w:rPr>
                <w:sz w:val="20"/>
                <w:szCs w:val="20"/>
                <w:lang w:val="es-ES_tradnl"/>
              </w:rPr>
              <w:t xml:space="preserve"> </w:t>
            </w:r>
            <w:r w:rsidR="007F102E">
              <w:rPr>
                <w:sz w:val="20"/>
                <w:szCs w:val="20"/>
                <w:lang w:val="es-ES_tradnl"/>
              </w:rPr>
              <w:t>acogida</w:t>
            </w:r>
            <w:r w:rsidR="00A4012D">
              <w:rPr>
                <w:sz w:val="20"/>
                <w:szCs w:val="20"/>
                <w:lang w:val="es-ES_tradnl"/>
              </w:rPr>
              <w:t xml:space="preserve"> al </w:t>
            </w:r>
            <w:r w:rsidR="00DB0339">
              <w:rPr>
                <w:sz w:val="20"/>
                <w:szCs w:val="20"/>
                <w:lang w:val="es-ES_tradnl"/>
              </w:rPr>
              <w:t>artículo 5</w:t>
            </w:r>
          </w:p>
        </w:tc>
        <w:tc>
          <w:tcPr>
            <w:tcW w:w="1667" w:type="pct"/>
            <w:vAlign w:val="center"/>
          </w:tcPr>
          <w:p w14:paraId="3F161A60" w14:textId="172B7551" w:rsidR="00411150" w:rsidRPr="005E2AF4" w:rsidRDefault="006E3801" w:rsidP="006148CF">
            <w:pPr>
              <w:jc w:val="center"/>
              <w:rPr>
                <w:sz w:val="20"/>
                <w:szCs w:val="20"/>
                <w:lang w:val="es-ES_tradnl"/>
              </w:rPr>
            </w:pPr>
            <w:r>
              <w:rPr>
                <w:sz w:val="20"/>
                <w:szCs w:val="20"/>
                <w:lang w:val="es-ES_tradnl"/>
              </w:rPr>
              <w:t>Sin información</w:t>
            </w:r>
          </w:p>
        </w:tc>
      </w:tr>
      <w:tr w:rsidR="00411150" w:rsidRPr="005E2AF4" w14:paraId="4A326EB4" w14:textId="77777777" w:rsidTr="004A2D4B">
        <w:tc>
          <w:tcPr>
            <w:tcW w:w="1667" w:type="pct"/>
            <w:vAlign w:val="center"/>
          </w:tcPr>
          <w:p w14:paraId="3F02CE55" w14:textId="77777777" w:rsidR="00411150" w:rsidRPr="005E2AF4" w:rsidRDefault="00411150" w:rsidP="002522A9">
            <w:pPr>
              <w:rPr>
                <w:sz w:val="20"/>
                <w:szCs w:val="20"/>
                <w:lang w:val="es-ES_tradnl"/>
              </w:rPr>
            </w:pPr>
            <w:r w:rsidRPr="005E2AF4">
              <w:rPr>
                <w:sz w:val="20"/>
                <w:szCs w:val="20"/>
                <w:lang w:val="es-ES_tradnl"/>
              </w:rPr>
              <w:t>Dow</w:t>
            </w:r>
          </w:p>
        </w:tc>
        <w:tc>
          <w:tcPr>
            <w:tcW w:w="1666" w:type="pct"/>
            <w:vAlign w:val="center"/>
          </w:tcPr>
          <w:p w14:paraId="69B272A3" w14:textId="2B5ECD54" w:rsidR="00411150" w:rsidRPr="005E2AF4" w:rsidRDefault="00127002" w:rsidP="002522A9">
            <w:pPr>
              <w:rPr>
                <w:sz w:val="20"/>
                <w:szCs w:val="20"/>
                <w:lang w:val="es-ES_tradnl"/>
              </w:rPr>
            </w:pPr>
            <w:r w:rsidRPr="005E2AF4">
              <w:rPr>
                <w:sz w:val="20"/>
                <w:szCs w:val="20"/>
                <w:lang w:val="es-ES_tradnl"/>
              </w:rPr>
              <w:t>No</w:t>
            </w:r>
            <w:r w:rsidR="004D3F1B" w:rsidRPr="005E2AF4">
              <w:rPr>
                <w:sz w:val="20"/>
                <w:szCs w:val="20"/>
                <w:lang w:val="es-ES_tradnl"/>
              </w:rPr>
              <w:t xml:space="preserve"> </w:t>
            </w:r>
            <w:r w:rsidR="00A4012D">
              <w:rPr>
                <w:sz w:val="20"/>
                <w:szCs w:val="20"/>
                <w:lang w:val="es-ES_tradnl"/>
              </w:rPr>
              <w:t>acogid</w:t>
            </w:r>
            <w:r w:rsidR="007F102E">
              <w:rPr>
                <w:sz w:val="20"/>
                <w:szCs w:val="20"/>
                <w:lang w:val="es-ES_tradnl"/>
              </w:rPr>
              <w:t>a</w:t>
            </w:r>
            <w:r w:rsidR="00A4012D">
              <w:rPr>
                <w:sz w:val="20"/>
                <w:szCs w:val="20"/>
                <w:lang w:val="es-ES_tradnl"/>
              </w:rPr>
              <w:t xml:space="preserve"> al </w:t>
            </w:r>
            <w:r w:rsidR="00DB0339">
              <w:rPr>
                <w:sz w:val="20"/>
                <w:szCs w:val="20"/>
                <w:lang w:val="es-ES_tradnl"/>
              </w:rPr>
              <w:t>artículo 5</w:t>
            </w:r>
          </w:p>
        </w:tc>
        <w:tc>
          <w:tcPr>
            <w:tcW w:w="1667" w:type="pct"/>
            <w:vAlign w:val="center"/>
          </w:tcPr>
          <w:p w14:paraId="7DE4B64C" w14:textId="77777777" w:rsidR="00411150" w:rsidRPr="005E2AF4" w:rsidRDefault="00411150" w:rsidP="006148CF">
            <w:pPr>
              <w:jc w:val="center"/>
              <w:rPr>
                <w:sz w:val="20"/>
                <w:szCs w:val="20"/>
                <w:lang w:val="es-ES_tradnl"/>
              </w:rPr>
            </w:pPr>
            <w:r w:rsidRPr="005E2AF4">
              <w:rPr>
                <w:sz w:val="20"/>
                <w:szCs w:val="20"/>
                <w:lang w:val="es-ES_tradnl"/>
              </w:rPr>
              <w:t>4</w:t>
            </w:r>
          </w:p>
        </w:tc>
      </w:tr>
      <w:tr w:rsidR="00411150" w:rsidRPr="005E2AF4" w14:paraId="0D94727F" w14:textId="77777777" w:rsidTr="004A2D4B">
        <w:tc>
          <w:tcPr>
            <w:tcW w:w="1667" w:type="pct"/>
            <w:vAlign w:val="center"/>
          </w:tcPr>
          <w:p w14:paraId="0BCDDB37" w14:textId="77777777" w:rsidR="00411150" w:rsidRPr="005E2AF4" w:rsidRDefault="00411150" w:rsidP="002522A9">
            <w:pPr>
              <w:rPr>
                <w:sz w:val="20"/>
                <w:szCs w:val="20"/>
                <w:lang w:val="es-ES_tradnl"/>
              </w:rPr>
            </w:pPr>
            <w:r w:rsidRPr="005E2AF4">
              <w:rPr>
                <w:sz w:val="20"/>
                <w:szCs w:val="20"/>
                <w:lang w:val="es-ES_tradnl"/>
              </w:rPr>
              <w:t>Eiffel</w:t>
            </w:r>
          </w:p>
        </w:tc>
        <w:tc>
          <w:tcPr>
            <w:tcW w:w="1666" w:type="pct"/>
            <w:vAlign w:val="center"/>
          </w:tcPr>
          <w:p w14:paraId="735F8F10" w14:textId="4FDD9F54" w:rsidR="00411150" w:rsidRPr="005E2AF4" w:rsidRDefault="00E73861" w:rsidP="002522A9">
            <w:pPr>
              <w:rPr>
                <w:sz w:val="20"/>
                <w:szCs w:val="20"/>
                <w:lang w:val="es-ES_tradnl"/>
              </w:rPr>
            </w:pPr>
            <w:r>
              <w:rPr>
                <w:sz w:val="20"/>
                <w:szCs w:val="20"/>
                <w:lang w:val="es-ES_tradnl"/>
              </w:rPr>
              <w:t>A</w:t>
            </w:r>
            <w:r w:rsidR="00DB0339">
              <w:rPr>
                <w:sz w:val="20"/>
                <w:szCs w:val="20"/>
                <w:lang w:val="es-ES_tradnl"/>
              </w:rPr>
              <w:t>rtículo 5</w:t>
            </w:r>
          </w:p>
        </w:tc>
        <w:tc>
          <w:tcPr>
            <w:tcW w:w="1667" w:type="pct"/>
            <w:vAlign w:val="center"/>
          </w:tcPr>
          <w:p w14:paraId="340060F5" w14:textId="77777777" w:rsidR="00411150" w:rsidRPr="005E2AF4" w:rsidRDefault="00411150" w:rsidP="006148CF">
            <w:pPr>
              <w:jc w:val="center"/>
              <w:rPr>
                <w:sz w:val="20"/>
                <w:szCs w:val="20"/>
                <w:lang w:val="es-ES_tradnl"/>
              </w:rPr>
            </w:pPr>
            <w:r w:rsidRPr="005E2AF4">
              <w:rPr>
                <w:sz w:val="20"/>
                <w:szCs w:val="20"/>
                <w:lang w:val="es-ES_tradnl"/>
              </w:rPr>
              <w:t>62</w:t>
            </w:r>
          </w:p>
        </w:tc>
      </w:tr>
      <w:tr w:rsidR="00411150" w:rsidRPr="005E2AF4" w14:paraId="48BDD94F" w14:textId="77777777" w:rsidTr="004A2D4B">
        <w:tc>
          <w:tcPr>
            <w:tcW w:w="1667" w:type="pct"/>
            <w:vAlign w:val="center"/>
          </w:tcPr>
          <w:p w14:paraId="12F91D4C" w14:textId="46FAD497" w:rsidR="00411150" w:rsidRPr="005E2AF4" w:rsidRDefault="00B12270" w:rsidP="002522A9">
            <w:pPr>
              <w:rPr>
                <w:sz w:val="20"/>
                <w:szCs w:val="20"/>
                <w:lang w:val="es-ES_tradnl"/>
              </w:rPr>
            </w:pPr>
            <w:r w:rsidRPr="005E2AF4">
              <w:rPr>
                <w:sz w:val="20"/>
                <w:szCs w:val="20"/>
                <w:lang w:val="es-ES_tradnl"/>
              </w:rPr>
              <w:t>Máxima</w:t>
            </w:r>
            <w:r w:rsidR="004D3F1B" w:rsidRPr="005E2AF4">
              <w:rPr>
                <w:sz w:val="20"/>
                <w:szCs w:val="20"/>
                <w:lang w:val="es-ES_tradnl"/>
              </w:rPr>
              <w:t xml:space="preserve"> </w:t>
            </w:r>
            <w:r w:rsidR="00C94EDA">
              <w:rPr>
                <w:sz w:val="20"/>
                <w:szCs w:val="20"/>
                <w:lang w:val="es-ES_tradnl"/>
              </w:rPr>
              <w:t>Dimensión</w:t>
            </w:r>
          </w:p>
        </w:tc>
        <w:tc>
          <w:tcPr>
            <w:tcW w:w="1666" w:type="pct"/>
            <w:vAlign w:val="center"/>
          </w:tcPr>
          <w:p w14:paraId="79E5B80F" w14:textId="77CAB662" w:rsidR="00411150" w:rsidRPr="005E2AF4" w:rsidRDefault="00E73861" w:rsidP="002522A9">
            <w:pPr>
              <w:rPr>
                <w:sz w:val="20"/>
                <w:szCs w:val="20"/>
                <w:lang w:val="es-ES_tradnl"/>
              </w:rPr>
            </w:pPr>
            <w:r>
              <w:rPr>
                <w:sz w:val="20"/>
                <w:szCs w:val="20"/>
                <w:lang w:val="es-ES_tradnl"/>
              </w:rPr>
              <w:t>A</w:t>
            </w:r>
            <w:r w:rsidR="00DB0339">
              <w:rPr>
                <w:sz w:val="20"/>
                <w:szCs w:val="20"/>
                <w:lang w:val="es-ES_tradnl"/>
              </w:rPr>
              <w:t>rtículo 5</w:t>
            </w:r>
            <w:r w:rsidR="004D3F1B" w:rsidRPr="005E2AF4">
              <w:rPr>
                <w:sz w:val="20"/>
                <w:szCs w:val="20"/>
                <w:lang w:val="es-ES_tradnl"/>
              </w:rPr>
              <w:t xml:space="preserve"> </w:t>
            </w:r>
          </w:p>
        </w:tc>
        <w:tc>
          <w:tcPr>
            <w:tcW w:w="1667" w:type="pct"/>
            <w:vAlign w:val="center"/>
          </w:tcPr>
          <w:p w14:paraId="7CD31447" w14:textId="77777777" w:rsidR="00411150" w:rsidRPr="005E2AF4" w:rsidRDefault="00411150" w:rsidP="006148CF">
            <w:pPr>
              <w:jc w:val="center"/>
              <w:rPr>
                <w:sz w:val="20"/>
                <w:szCs w:val="20"/>
                <w:lang w:val="es-ES_tradnl"/>
              </w:rPr>
            </w:pPr>
            <w:r w:rsidRPr="005E2AF4">
              <w:rPr>
                <w:sz w:val="20"/>
                <w:szCs w:val="20"/>
                <w:lang w:val="es-ES_tradnl"/>
              </w:rPr>
              <w:t>89</w:t>
            </w:r>
          </w:p>
        </w:tc>
      </w:tr>
      <w:tr w:rsidR="00411150" w:rsidRPr="005E2AF4" w14:paraId="433DBAC3" w14:textId="77777777" w:rsidTr="004A2D4B">
        <w:tc>
          <w:tcPr>
            <w:tcW w:w="1667" w:type="pct"/>
            <w:vAlign w:val="center"/>
          </w:tcPr>
          <w:p w14:paraId="36468CBB" w14:textId="3626E209" w:rsidR="00411150" w:rsidRPr="005E2AF4" w:rsidRDefault="00C76772" w:rsidP="002522A9">
            <w:pPr>
              <w:rPr>
                <w:sz w:val="20"/>
                <w:szCs w:val="20"/>
                <w:lang w:val="es-ES_tradnl"/>
              </w:rPr>
            </w:pPr>
            <w:proofErr w:type="spellStart"/>
            <w:r>
              <w:rPr>
                <w:sz w:val="20"/>
                <w:szCs w:val="20"/>
              </w:rPr>
              <w:t>Synthesia</w:t>
            </w:r>
            <w:proofErr w:type="spellEnd"/>
            <w:r>
              <w:rPr>
                <w:sz w:val="20"/>
                <w:szCs w:val="20"/>
              </w:rPr>
              <w:t xml:space="preserve"> Technology</w:t>
            </w:r>
          </w:p>
        </w:tc>
        <w:tc>
          <w:tcPr>
            <w:tcW w:w="1666" w:type="pct"/>
            <w:vAlign w:val="center"/>
          </w:tcPr>
          <w:p w14:paraId="4B91C464" w14:textId="7CACB511" w:rsidR="00411150" w:rsidRPr="005E2AF4" w:rsidRDefault="00127002" w:rsidP="002522A9">
            <w:pPr>
              <w:rPr>
                <w:sz w:val="20"/>
                <w:szCs w:val="20"/>
                <w:lang w:val="es-ES_tradnl"/>
              </w:rPr>
            </w:pPr>
            <w:r w:rsidRPr="005E2AF4">
              <w:rPr>
                <w:sz w:val="20"/>
                <w:szCs w:val="20"/>
                <w:lang w:val="es-ES_tradnl"/>
              </w:rPr>
              <w:t>No</w:t>
            </w:r>
            <w:r w:rsidR="004D3F1B" w:rsidRPr="005E2AF4">
              <w:rPr>
                <w:sz w:val="20"/>
                <w:szCs w:val="20"/>
                <w:lang w:val="es-ES_tradnl"/>
              </w:rPr>
              <w:t xml:space="preserve"> </w:t>
            </w:r>
            <w:r w:rsidR="00A4012D">
              <w:rPr>
                <w:sz w:val="20"/>
                <w:szCs w:val="20"/>
                <w:lang w:val="es-ES_tradnl"/>
              </w:rPr>
              <w:t>acogid</w:t>
            </w:r>
            <w:r w:rsidR="007F102E">
              <w:rPr>
                <w:sz w:val="20"/>
                <w:szCs w:val="20"/>
                <w:lang w:val="es-ES_tradnl"/>
              </w:rPr>
              <w:t>a</w:t>
            </w:r>
            <w:r w:rsidR="00A4012D">
              <w:rPr>
                <w:sz w:val="20"/>
                <w:szCs w:val="20"/>
                <w:lang w:val="es-ES_tradnl"/>
              </w:rPr>
              <w:t xml:space="preserve"> al </w:t>
            </w:r>
            <w:r w:rsidR="00DB0339">
              <w:rPr>
                <w:sz w:val="20"/>
                <w:szCs w:val="20"/>
                <w:lang w:val="es-ES_tradnl"/>
              </w:rPr>
              <w:t>artículo 5</w:t>
            </w:r>
          </w:p>
        </w:tc>
        <w:tc>
          <w:tcPr>
            <w:tcW w:w="1667" w:type="pct"/>
            <w:vAlign w:val="center"/>
          </w:tcPr>
          <w:p w14:paraId="3227FDBB" w14:textId="77777777" w:rsidR="00411150" w:rsidRPr="005E2AF4" w:rsidRDefault="00411150" w:rsidP="006148CF">
            <w:pPr>
              <w:jc w:val="center"/>
              <w:rPr>
                <w:sz w:val="20"/>
                <w:szCs w:val="20"/>
                <w:lang w:val="es-ES_tradnl"/>
              </w:rPr>
            </w:pPr>
            <w:r w:rsidRPr="005E2AF4">
              <w:rPr>
                <w:sz w:val="20"/>
                <w:szCs w:val="20"/>
                <w:lang w:val="es-ES_tradnl"/>
              </w:rPr>
              <w:t>4</w:t>
            </w:r>
          </w:p>
        </w:tc>
      </w:tr>
    </w:tbl>
    <w:p w14:paraId="32329DC9" w14:textId="2DDE5E55" w:rsidR="00411150" w:rsidRPr="00FC7A12" w:rsidRDefault="004A2D4B" w:rsidP="00FC7A12">
      <w:pPr>
        <w:pStyle w:val="Heading1"/>
        <w:spacing w:before="240"/>
        <w:rPr>
          <w:lang w:val="es-ES_tradnl"/>
        </w:rPr>
      </w:pPr>
      <w:r w:rsidRPr="004A2D4B">
        <w:rPr>
          <w:lang w:val="es-ES_tradnl"/>
        </w:rPr>
        <w:t xml:space="preserve">El PNUD </w:t>
      </w:r>
      <w:r w:rsidR="00A855DA">
        <w:rPr>
          <w:lang w:val="es-ES_tradnl"/>
        </w:rPr>
        <w:t>recurrirá</w:t>
      </w:r>
      <w:r w:rsidR="00793B79">
        <w:rPr>
          <w:lang w:val="es-ES_tradnl"/>
        </w:rPr>
        <w:t xml:space="preserve"> </w:t>
      </w:r>
      <w:r w:rsidR="00074EE3">
        <w:rPr>
          <w:lang w:val="es-ES_tradnl"/>
        </w:rPr>
        <w:t>a</w:t>
      </w:r>
      <w:r w:rsidRPr="004A2D4B">
        <w:rPr>
          <w:lang w:val="es-ES_tradnl"/>
        </w:rPr>
        <w:t xml:space="preserve">l </w:t>
      </w:r>
      <w:r w:rsidR="00793B79">
        <w:rPr>
          <w:lang w:val="es-ES_tradnl"/>
        </w:rPr>
        <w:t xml:space="preserve">mismo </w:t>
      </w:r>
      <w:r w:rsidRPr="004A2D4B">
        <w:rPr>
          <w:lang w:val="es-ES_tradnl"/>
        </w:rPr>
        <w:t xml:space="preserve">enfoque </w:t>
      </w:r>
      <w:r w:rsidR="00A855DA">
        <w:rPr>
          <w:lang w:val="es-ES_tradnl"/>
        </w:rPr>
        <w:t>que se utilizó</w:t>
      </w:r>
      <w:r w:rsidRPr="004A2D4B">
        <w:rPr>
          <w:lang w:val="es-ES_tradnl"/>
        </w:rPr>
        <w:t xml:space="preserve"> en el sector para eliminar el HCFC-141b. La asistencia a los usuarios secundarios </w:t>
      </w:r>
      <w:r w:rsidR="00080136">
        <w:rPr>
          <w:lang w:val="es-ES_tradnl"/>
        </w:rPr>
        <w:t>la</w:t>
      </w:r>
      <w:r w:rsidR="00267712">
        <w:rPr>
          <w:lang w:val="es-ES_tradnl"/>
        </w:rPr>
        <w:t xml:space="preserve"> entregará</w:t>
      </w:r>
      <w:r w:rsidR="00080136">
        <w:rPr>
          <w:lang w:val="es-ES_tradnl"/>
        </w:rPr>
        <w:t>n</w:t>
      </w:r>
      <w:r w:rsidR="00267712">
        <w:rPr>
          <w:lang w:val="es-ES_tradnl"/>
        </w:rPr>
        <w:t xml:space="preserve"> </w:t>
      </w:r>
      <w:r w:rsidR="00274166">
        <w:rPr>
          <w:lang w:val="es-ES_tradnl"/>
        </w:rPr>
        <w:t>proveedores de sistemas</w:t>
      </w:r>
      <w:r w:rsidRPr="004A2D4B">
        <w:rPr>
          <w:lang w:val="es-ES_tradnl"/>
        </w:rPr>
        <w:t xml:space="preserve"> que </w:t>
      </w:r>
      <w:r w:rsidR="00E958F9">
        <w:rPr>
          <w:lang w:val="es-ES_tradnl"/>
        </w:rPr>
        <w:t xml:space="preserve">los </w:t>
      </w:r>
      <w:r w:rsidRPr="004A2D4B">
        <w:rPr>
          <w:lang w:val="es-ES_tradnl"/>
        </w:rPr>
        <w:t xml:space="preserve">identificarán, verificarán su admisibilidad, </w:t>
      </w:r>
      <w:r w:rsidR="007447E3">
        <w:rPr>
          <w:lang w:val="es-ES_tradnl"/>
        </w:rPr>
        <w:t>colaborarán</w:t>
      </w:r>
      <w:r w:rsidRPr="004A2D4B">
        <w:rPr>
          <w:lang w:val="es-ES_tradnl"/>
        </w:rPr>
        <w:t xml:space="preserve"> en el diseño del proye</w:t>
      </w:r>
      <w:r w:rsidR="00044770">
        <w:rPr>
          <w:lang w:val="es-ES_tradnl"/>
        </w:rPr>
        <w:t>cto, desarrollarán fórmulas</w:t>
      </w:r>
      <w:r w:rsidRPr="004A2D4B">
        <w:rPr>
          <w:lang w:val="es-ES_tradnl"/>
        </w:rPr>
        <w:t xml:space="preserve"> </w:t>
      </w:r>
      <w:r w:rsidR="00A24CDC">
        <w:rPr>
          <w:lang w:val="es-ES_tradnl"/>
        </w:rPr>
        <w:t xml:space="preserve">en base a </w:t>
      </w:r>
      <w:r w:rsidR="006425B7">
        <w:rPr>
          <w:lang w:val="es-ES_tradnl"/>
        </w:rPr>
        <w:t xml:space="preserve">las alternativas seleccionadas y </w:t>
      </w:r>
      <w:r w:rsidRPr="004A2D4B">
        <w:rPr>
          <w:lang w:val="es-ES_tradnl"/>
        </w:rPr>
        <w:t xml:space="preserve">supervisarán la transferencia y </w:t>
      </w:r>
      <w:r w:rsidR="00681CBF">
        <w:rPr>
          <w:lang w:val="es-ES_tradnl"/>
        </w:rPr>
        <w:t>adopción</w:t>
      </w:r>
      <w:r w:rsidR="00180308" w:rsidRPr="005279D2">
        <w:rPr>
          <w:lang w:val="es-ES"/>
        </w:rPr>
        <w:t xml:space="preserve"> </w:t>
      </w:r>
      <w:r w:rsidR="00180308" w:rsidRPr="00180308">
        <w:rPr>
          <w:lang w:val="es-ES_tradnl"/>
        </w:rPr>
        <w:t xml:space="preserve">de </w:t>
      </w:r>
      <w:r w:rsidR="00911418">
        <w:rPr>
          <w:lang w:val="es-ES_tradnl"/>
        </w:rPr>
        <w:t xml:space="preserve">la </w:t>
      </w:r>
      <w:r w:rsidR="00180308" w:rsidRPr="00180308">
        <w:rPr>
          <w:lang w:val="es-ES_tradnl"/>
        </w:rPr>
        <w:t>tecnología</w:t>
      </w:r>
      <w:r w:rsidR="00681CBF">
        <w:rPr>
          <w:lang w:val="es-ES_tradnl"/>
        </w:rPr>
        <w:t>. Aunque l</w:t>
      </w:r>
      <w:r w:rsidRPr="004A2D4B">
        <w:rPr>
          <w:lang w:val="es-ES_tradnl"/>
        </w:rPr>
        <w:t xml:space="preserve">os proveedores de sistemas </w:t>
      </w:r>
      <w:r w:rsidR="009A474F">
        <w:rPr>
          <w:lang w:val="es-ES_tradnl"/>
        </w:rPr>
        <w:t>de partes no acogida</w:t>
      </w:r>
      <w:r w:rsidRPr="004A2D4B">
        <w:rPr>
          <w:lang w:val="es-ES_tradnl"/>
        </w:rPr>
        <w:t xml:space="preserve">s al </w:t>
      </w:r>
      <w:r w:rsidR="00DB0339">
        <w:rPr>
          <w:lang w:val="es-ES_tradnl"/>
        </w:rPr>
        <w:t>artículo 5</w:t>
      </w:r>
      <w:r w:rsidRPr="004A2D4B">
        <w:rPr>
          <w:lang w:val="es-ES_tradnl"/>
        </w:rPr>
        <w:t xml:space="preserve"> no recibirán financiamiento, </w:t>
      </w:r>
      <w:r w:rsidR="00954821">
        <w:rPr>
          <w:lang w:val="es-ES_tradnl"/>
        </w:rPr>
        <w:t>los</w:t>
      </w:r>
      <w:r w:rsidRPr="004A2D4B">
        <w:rPr>
          <w:lang w:val="es-ES_tradnl"/>
        </w:rPr>
        <w:t xml:space="preserve"> usuarios </w:t>
      </w:r>
      <w:r w:rsidRPr="004A2D4B">
        <w:rPr>
          <w:lang w:val="es-ES_tradnl"/>
        </w:rPr>
        <w:lastRenderedPageBreak/>
        <w:t xml:space="preserve">secundarios admisibles </w:t>
      </w:r>
      <w:r w:rsidR="000F2ABC">
        <w:rPr>
          <w:lang w:val="es-ES_tradnl"/>
        </w:rPr>
        <w:t xml:space="preserve">sí </w:t>
      </w:r>
      <w:r w:rsidR="003724A7">
        <w:rPr>
          <w:lang w:val="es-ES_tradnl"/>
        </w:rPr>
        <w:t>podrán</w:t>
      </w:r>
      <w:r w:rsidRPr="004A2D4B">
        <w:rPr>
          <w:lang w:val="es-ES_tradnl"/>
        </w:rPr>
        <w:t xml:space="preserve"> </w:t>
      </w:r>
      <w:r w:rsidR="00BF0073">
        <w:rPr>
          <w:lang w:val="es-ES_tradnl"/>
        </w:rPr>
        <w:t>participar</w:t>
      </w:r>
      <w:r w:rsidRPr="004A2D4B">
        <w:rPr>
          <w:lang w:val="es-ES_tradnl"/>
        </w:rPr>
        <w:t xml:space="preserve">. Dado que la planta que </w:t>
      </w:r>
      <w:r w:rsidR="00380F86">
        <w:rPr>
          <w:lang w:val="es-ES_tradnl"/>
        </w:rPr>
        <w:t xml:space="preserve">fabrica </w:t>
      </w:r>
      <w:r w:rsidRPr="004A2D4B">
        <w:rPr>
          <w:lang w:val="es-ES_tradnl"/>
        </w:rPr>
        <w:t xml:space="preserve">HFC-365mfc </w:t>
      </w:r>
      <w:r w:rsidR="00000845">
        <w:rPr>
          <w:lang w:val="es-ES_tradnl"/>
        </w:rPr>
        <w:t xml:space="preserve">proyecta </w:t>
      </w:r>
      <w:r w:rsidR="00C93008">
        <w:rPr>
          <w:lang w:val="es-ES_tradnl"/>
        </w:rPr>
        <w:t>cerrar</w:t>
      </w:r>
      <w:r w:rsidRPr="004A2D4B">
        <w:rPr>
          <w:lang w:val="es-ES_tradnl"/>
        </w:rPr>
        <w:t xml:space="preserve"> </w:t>
      </w:r>
      <w:r w:rsidR="00000845">
        <w:rPr>
          <w:lang w:val="es-ES_tradnl"/>
        </w:rPr>
        <w:t xml:space="preserve">la </w:t>
      </w:r>
      <w:r w:rsidRPr="004A2D4B">
        <w:rPr>
          <w:lang w:val="es-ES_tradnl"/>
        </w:rPr>
        <w:t xml:space="preserve">producción, </w:t>
      </w:r>
      <w:r w:rsidR="00553C8F">
        <w:rPr>
          <w:lang w:val="es-ES_tradnl"/>
        </w:rPr>
        <w:t xml:space="preserve">se </w:t>
      </w:r>
      <w:r w:rsidR="00C93008">
        <w:rPr>
          <w:lang w:val="es-ES_tradnl"/>
        </w:rPr>
        <w:t xml:space="preserve">busca </w:t>
      </w:r>
      <w:r w:rsidRPr="004A2D4B">
        <w:rPr>
          <w:lang w:val="es-ES_tradnl"/>
        </w:rPr>
        <w:t xml:space="preserve">evitar </w:t>
      </w:r>
      <w:r w:rsidR="009F3437">
        <w:rPr>
          <w:lang w:val="es-ES_tradnl"/>
        </w:rPr>
        <w:t xml:space="preserve">que </w:t>
      </w:r>
      <w:r w:rsidRPr="004A2D4B">
        <w:rPr>
          <w:lang w:val="es-ES_tradnl"/>
        </w:rPr>
        <w:t xml:space="preserve">el HFC-365mfc </w:t>
      </w:r>
      <w:r w:rsidR="009F3437">
        <w:rPr>
          <w:lang w:val="es-ES_tradnl"/>
        </w:rPr>
        <w:t xml:space="preserve">sea reemplazado </w:t>
      </w:r>
      <w:r w:rsidRPr="004A2D4B">
        <w:rPr>
          <w:lang w:val="es-ES_tradnl"/>
        </w:rPr>
        <w:t xml:space="preserve">por HFC-245fa, también </w:t>
      </w:r>
      <w:r w:rsidR="00AB3FC5">
        <w:rPr>
          <w:lang w:val="es-ES_tradnl"/>
        </w:rPr>
        <w:t xml:space="preserve">de uso </w:t>
      </w:r>
      <w:r w:rsidRPr="004A2D4B">
        <w:rPr>
          <w:lang w:val="es-ES_tradnl"/>
        </w:rPr>
        <w:t>en el sector.</w:t>
      </w:r>
    </w:p>
    <w:p w14:paraId="5ADC04C8" w14:textId="2F6F83AA" w:rsidR="00411150" w:rsidRPr="00256633" w:rsidRDefault="00556DBF" w:rsidP="00256633">
      <w:pPr>
        <w:pStyle w:val="Heading1"/>
        <w:rPr>
          <w:lang w:val="es-ES_tradnl"/>
        </w:rPr>
      </w:pPr>
      <w:r w:rsidRPr="00556DBF">
        <w:rPr>
          <w:lang w:val="es-ES_tradnl"/>
        </w:rPr>
        <w:t xml:space="preserve">Además de las 444 </w:t>
      </w:r>
      <w:proofErr w:type="spellStart"/>
      <w:r w:rsidR="002B5836">
        <w:rPr>
          <w:lang w:val="es-ES_tradnl"/>
        </w:rPr>
        <w:t>tm</w:t>
      </w:r>
      <w:proofErr w:type="spellEnd"/>
      <w:r w:rsidR="002B5836">
        <w:rPr>
          <w:lang w:val="es-ES_tradnl"/>
        </w:rPr>
        <w:t xml:space="preserve"> </w:t>
      </w:r>
      <w:r w:rsidRPr="00556DBF">
        <w:rPr>
          <w:lang w:val="es-ES_tradnl"/>
        </w:rPr>
        <w:t xml:space="preserve">de HFC que </w:t>
      </w:r>
      <w:r w:rsidR="00192EBE" w:rsidRPr="00192EBE">
        <w:rPr>
          <w:lang w:val="es-ES_tradnl"/>
        </w:rPr>
        <w:t xml:space="preserve">el proyecto </w:t>
      </w:r>
      <w:r w:rsidRPr="00556DBF">
        <w:rPr>
          <w:lang w:val="es-ES_tradnl"/>
        </w:rPr>
        <w:t>el</w:t>
      </w:r>
      <w:r w:rsidR="00192EBE">
        <w:rPr>
          <w:lang w:val="es-ES_tradnl"/>
        </w:rPr>
        <w:t>iminará directamente</w:t>
      </w:r>
      <w:r w:rsidRPr="00556DBF">
        <w:rPr>
          <w:lang w:val="es-ES_tradnl"/>
        </w:rPr>
        <w:t>, el consumo remanente en el sector espuma de poliuretano, ya sea utilizado por</w:t>
      </w:r>
      <w:r w:rsidR="008033A1">
        <w:rPr>
          <w:lang w:val="es-ES_tradnl"/>
        </w:rPr>
        <w:t xml:space="preserve"> empresas inadmisibles o mezclado</w:t>
      </w:r>
      <w:r w:rsidRPr="00556DBF">
        <w:rPr>
          <w:lang w:val="es-ES_tradnl"/>
        </w:rPr>
        <w:t xml:space="preserve"> </w:t>
      </w:r>
      <w:r w:rsidR="008033A1">
        <w:rPr>
          <w:lang w:val="es-ES_tradnl"/>
        </w:rPr>
        <w:t xml:space="preserve">en el país </w:t>
      </w:r>
      <w:r w:rsidRPr="00556DBF">
        <w:rPr>
          <w:lang w:val="es-ES_tradnl"/>
        </w:rPr>
        <w:t xml:space="preserve">para exportación, se eliminará </w:t>
      </w:r>
      <w:r w:rsidR="00D22C03">
        <w:rPr>
          <w:lang w:val="es-ES_tradnl"/>
        </w:rPr>
        <w:t xml:space="preserve">a través </w:t>
      </w:r>
      <w:r w:rsidR="001F48CA">
        <w:rPr>
          <w:lang w:val="es-ES_tradnl"/>
        </w:rPr>
        <w:t xml:space="preserve">de prohibir, </w:t>
      </w:r>
      <w:r w:rsidR="001F48CA" w:rsidRPr="001F48CA">
        <w:rPr>
          <w:lang w:val="es-ES_tradnl"/>
        </w:rPr>
        <w:t>a partir del 1º de enero de 2029</w:t>
      </w:r>
      <w:r w:rsidR="001F48CA">
        <w:rPr>
          <w:lang w:val="es-ES_tradnl"/>
        </w:rPr>
        <w:t xml:space="preserve">, </w:t>
      </w:r>
      <w:r w:rsidRPr="00556DBF">
        <w:rPr>
          <w:lang w:val="es-ES_tradnl"/>
        </w:rPr>
        <w:t>la importación y uso de HFC en estado puro o contenido en polioles premezclados</w:t>
      </w:r>
      <w:r w:rsidR="006C7892">
        <w:rPr>
          <w:lang w:val="es-ES_tradnl"/>
        </w:rPr>
        <w:t xml:space="preserve">. Según consta </w:t>
      </w:r>
      <w:r w:rsidR="006C7892" w:rsidRPr="006C7892">
        <w:rPr>
          <w:lang w:val="es-ES_tradnl"/>
        </w:rPr>
        <w:t>en el Cuadro 6</w:t>
      </w:r>
      <w:r w:rsidR="006C7892">
        <w:rPr>
          <w:lang w:val="es-ES_tradnl"/>
        </w:rPr>
        <w:t xml:space="preserve">, y </w:t>
      </w:r>
      <w:r w:rsidR="002402FB">
        <w:rPr>
          <w:lang w:val="es-ES_tradnl"/>
        </w:rPr>
        <w:t>partiendo de la base d</w:t>
      </w:r>
      <w:r w:rsidRPr="00556DBF">
        <w:rPr>
          <w:lang w:val="es-ES_tradnl"/>
        </w:rPr>
        <w:t xml:space="preserve">el consumo promedio de los últimos tres años, </w:t>
      </w:r>
      <w:r w:rsidR="00AE43A1">
        <w:rPr>
          <w:lang w:val="es-ES_tradnl"/>
        </w:rPr>
        <w:t xml:space="preserve">el volumen </w:t>
      </w:r>
      <w:r w:rsidRPr="00556DBF">
        <w:rPr>
          <w:lang w:val="es-ES_tradnl"/>
        </w:rPr>
        <w:t xml:space="preserve">total de HFC a eliminar en el sector </w:t>
      </w:r>
      <w:r w:rsidR="00AD0C26">
        <w:rPr>
          <w:lang w:val="es-ES_tradnl"/>
        </w:rPr>
        <w:t xml:space="preserve">durante </w:t>
      </w:r>
      <w:r w:rsidRPr="00556DBF">
        <w:rPr>
          <w:lang w:val="es-ES_tradnl"/>
        </w:rPr>
        <w:t xml:space="preserve">la etapa I del plan </w:t>
      </w:r>
      <w:r w:rsidR="00AD0C26">
        <w:rPr>
          <w:lang w:val="es-ES_tradnl"/>
        </w:rPr>
        <w:t xml:space="preserve">asciende a </w:t>
      </w:r>
      <w:r w:rsidRPr="00556DBF">
        <w:rPr>
          <w:lang w:val="es-ES_tradnl"/>
        </w:rPr>
        <w:t xml:space="preserve">596.43 </w:t>
      </w:r>
      <w:proofErr w:type="spellStart"/>
      <w:r w:rsidR="00B16DCD">
        <w:rPr>
          <w:lang w:val="es-ES_tradnl"/>
        </w:rPr>
        <w:t>tm</w:t>
      </w:r>
      <w:proofErr w:type="spellEnd"/>
      <w:r w:rsidR="00B16DCD">
        <w:rPr>
          <w:lang w:val="es-ES_tradnl"/>
        </w:rPr>
        <w:t xml:space="preserve"> </w:t>
      </w:r>
      <w:r w:rsidRPr="00556DBF">
        <w:rPr>
          <w:lang w:val="es-ES_tradnl"/>
        </w:rPr>
        <w:t xml:space="preserve">(545.791 </w:t>
      </w:r>
      <w:proofErr w:type="spellStart"/>
      <w:r w:rsidR="006C7892" w:rsidRPr="006C7892">
        <w:rPr>
          <w:lang w:val="es-ES_tradnl"/>
        </w:rPr>
        <w:t>tons</w:t>
      </w:r>
      <w:proofErr w:type="spellEnd"/>
      <w:r w:rsidR="006C7892" w:rsidRPr="006C7892">
        <w:rPr>
          <w:lang w:val="es-ES_tradnl"/>
        </w:rPr>
        <w:t xml:space="preserve">. de </w:t>
      </w:r>
      <w:r w:rsidR="006C7892" w:rsidRPr="006C7892">
        <w:rPr>
          <w:rFonts w:eastAsia="MS Mincho"/>
          <w:lang w:val="es-ES_tradnl"/>
        </w:rPr>
        <w:t>CO</w:t>
      </w:r>
      <w:r w:rsidR="006C7892" w:rsidRPr="006C7892">
        <w:rPr>
          <w:rFonts w:eastAsia="MS Mincho"/>
          <w:vertAlign w:val="subscript"/>
          <w:lang w:val="es-ES_tradnl"/>
        </w:rPr>
        <w:t>2</w:t>
      </w:r>
      <w:r w:rsidR="006C7892" w:rsidRPr="006C7892">
        <w:rPr>
          <w:lang w:val="es-ES_tradnl"/>
        </w:rPr>
        <w:t xml:space="preserve"> equivalente)</w:t>
      </w:r>
      <w:r w:rsidRPr="00556DBF">
        <w:rPr>
          <w:lang w:val="es-ES_tradnl"/>
        </w:rPr>
        <w:t>.</w:t>
      </w:r>
    </w:p>
    <w:p w14:paraId="45B0418D" w14:textId="4EFC29D1" w:rsidR="00411150" w:rsidRPr="005E2AF4" w:rsidRDefault="00471B54" w:rsidP="00E6329A">
      <w:pPr>
        <w:keepNext/>
        <w:jc w:val="left"/>
        <w:rPr>
          <w:b/>
          <w:bCs/>
          <w:lang w:val="es-ES_tradnl"/>
        </w:rPr>
      </w:pPr>
      <w:r w:rsidRPr="005E2AF4">
        <w:rPr>
          <w:b/>
          <w:bCs/>
          <w:lang w:val="es-ES_tradnl"/>
        </w:rPr>
        <w:t>Cuadro</w:t>
      </w:r>
      <w:r w:rsidR="004D3F1B" w:rsidRPr="005E2AF4">
        <w:rPr>
          <w:b/>
          <w:bCs/>
          <w:lang w:val="es-ES_tradnl"/>
        </w:rPr>
        <w:t xml:space="preserve"> </w:t>
      </w:r>
      <w:r w:rsidR="00411150" w:rsidRPr="005E2AF4">
        <w:rPr>
          <w:b/>
          <w:bCs/>
          <w:lang w:val="es-ES_tradnl"/>
        </w:rPr>
        <w:t>6.</w:t>
      </w:r>
      <w:r w:rsidR="004D3F1B" w:rsidRPr="005E2AF4">
        <w:rPr>
          <w:b/>
          <w:bCs/>
          <w:lang w:val="es-ES_tradnl"/>
        </w:rPr>
        <w:t xml:space="preserve"> </w:t>
      </w:r>
      <w:r w:rsidR="003D7DEF">
        <w:rPr>
          <w:b/>
          <w:bCs/>
          <w:lang w:val="es-ES_tradnl"/>
        </w:rPr>
        <w:t xml:space="preserve">Sector espuma de poliuretano: </w:t>
      </w:r>
      <w:r w:rsidR="007974A6">
        <w:rPr>
          <w:b/>
          <w:bCs/>
          <w:lang w:val="es-ES_tradnl"/>
        </w:rPr>
        <w:t>C</w:t>
      </w:r>
      <w:r w:rsidR="007974A6" w:rsidRPr="005E2AF4">
        <w:rPr>
          <w:b/>
          <w:bCs/>
          <w:lang w:val="es-ES_tradnl"/>
        </w:rPr>
        <w:t xml:space="preserve">onsumo </w:t>
      </w:r>
      <w:r w:rsidRPr="005E2AF4">
        <w:rPr>
          <w:b/>
          <w:bCs/>
          <w:lang w:val="es-ES_tradnl"/>
        </w:rPr>
        <w:t>de</w:t>
      </w:r>
      <w:r w:rsidR="004D3F1B" w:rsidRPr="005E2AF4">
        <w:rPr>
          <w:b/>
          <w:bCs/>
          <w:lang w:val="es-ES_tradnl"/>
        </w:rPr>
        <w:t xml:space="preserve"> </w:t>
      </w:r>
      <w:r w:rsidR="006239DB" w:rsidRPr="005E2AF4">
        <w:rPr>
          <w:b/>
          <w:bCs/>
          <w:lang w:val="es-ES_tradnl"/>
        </w:rPr>
        <w:t>HFC</w:t>
      </w:r>
      <w:r w:rsidR="004D3F1B" w:rsidRPr="005E2AF4">
        <w:rPr>
          <w:b/>
          <w:bCs/>
          <w:lang w:val="es-ES_tradnl"/>
        </w:rPr>
        <w:t xml:space="preserve"> </w:t>
      </w:r>
      <w:r w:rsidR="00E62DC7" w:rsidRPr="005E2AF4">
        <w:rPr>
          <w:b/>
          <w:bCs/>
          <w:lang w:val="es-ES_tradnl"/>
        </w:rPr>
        <w:t>a</w:t>
      </w:r>
      <w:r w:rsidR="004D3F1B" w:rsidRPr="005E2AF4">
        <w:rPr>
          <w:b/>
          <w:bCs/>
          <w:lang w:val="es-ES_tradnl"/>
        </w:rPr>
        <w:t xml:space="preserve"> </w:t>
      </w:r>
      <w:r w:rsidR="00E62DC7" w:rsidRPr="005E2AF4">
        <w:rPr>
          <w:b/>
          <w:bCs/>
          <w:lang w:val="es-ES_tradnl"/>
        </w:rPr>
        <w:t>eliminar</w:t>
      </w:r>
      <w:r w:rsidR="004D3F1B" w:rsidRPr="005E2AF4">
        <w:rPr>
          <w:b/>
          <w:bCs/>
          <w:lang w:val="es-ES_tradnl"/>
        </w:rPr>
        <w:t xml:space="preserve"> </w:t>
      </w:r>
      <w:r w:rsidR="00706DBE">
        <w:rPr>
          <w:b/>
          <w:bCs/>
          <w:lang w:val="es-ES_tradnl"/>
        </w:rPr>
        <w:t>dura</w:t>
      </w:r>
      <w:r w:rsidR="00FD78AA">
        <w:rPr>
          <w:b/>
          <w:bCs/>
          <w:lang w:val="es-ES_tradnl"/>
        </w:rPr>
        <w:t>n</w:t>
      </w:r>
      <w:r w:rsidR="00706DBE">
        <w:rPr>
          <w:b/>
          <w:bCs/>
          <w:lang w:val="es-ES_tradnl"/>
        </w:rPr>
        <w:t>te</w:t>
      </w:r>
      <w:r w:rsidR="004D3F1B" w:rsidRPr="005E2AF4">
        <w:rPr>
          <w:b/>
          <w:bCs/>
          <w:lang w:val="es-ES_tradnl"/>
        </w:rPr>
        <w:t xml:space="preserve"> </w:t>
      </w:r>
      <w:r w:rsidR="00E767C0" w:rsidRPr="005E2AF4">
        <w:rPr>
          <w:b/>
          <w:bCs/>
          <w:lang w:val="es-ES_tradnl"/>
        </w:rPr>
        <w:t>la</w:t>
      </w:r>
      <w:r w:rsidR="004D3F1B" w:rsidRPr="005E2AF4">
        <w:rPr>
          <w:b/>
          <w:bCs/>
          <w:lang w:val="es-ES_tradnl"/>
        </w:rPr>
        <w:t xml:space="preserve"> </w:t>
      </w:r>
      <w:r w:rsidR="00E767C0" w:rsidRPr="005E2AF4">
        <w:rPr>
          <w:b/>
          <w:bCs/>
          <w:lang w:val="es-ES_tradnl"/>
        </w:rPr>
        <w:t>etapa</w:t>
      </w:r>
      <w:r w:rsidR="004D3F1B" w:rsidRPr="005E2AF4">
        <w:rPr>
          <w:b/>
          <w:bCs/>
          <w:lang w:val="es-ES_tradnl"/>
        </w:rPr>
        <w:t xml:space="preserve"> </w:t>
      </w:r>
      <w:r w:rsidR="00DB2118" w:rsidRPr="005E2AF4">
        <w:rPr>
          <w:b/>
          <w:bCs/>
          <w:lang w:val="es-ES_tradnl"/>
        </w:rPr>
        <w:t>I</w:t>
      </w:r>
      <w:r w:rsidR="004D3F1B" w:rsidRPr="005E2AF4">
        <w:rPr>
          <w:b/>
          <w:bCs/>
          <w:lang w:val="es-ES_tradnl"/>
        </w:rPr>
        <w:t xml:space="preserve"> </w:t>
      </w:r>
      <w:r w:rsidR="0076363D" w:rsidRPr="005E2AF4">
        <w:rPr>
          <w:b/>
          <w:bCs/>
          <w:lang w:val="es-ES_tradnl"/>
        </w:rPr>
        <w:t>del</w:t>
      </w:r>
      <w:r w:rsidR="004D3F1B" w:rsidRPr="005E2AF4">
        <w:rPr>
          <w:b/>
          <w:bCs/>
          <w:lang w:val="es-ES_tradnl"/>
        </w:rPr>
        <w:t xml:space="preserve"> </w:t>
      </w:r>
      <w:r w:rsidR="00245CAF">
        <w:rPr>
          <w:b/>
          <w:bCs/>
          <w:lang w:val="es-ES_tradnl"/>
        </w:rPr>
        <w:t xml:space="preserve">plan de aplicación de la Enmienda de </w:t>
      </w:r>
      <w:r w:rsidR="0055330C">
        <w:rPr>
          <w:b/>
          <w:bCs/>
          <w:lang w:val="es-ES_tradnl"/>
        </w:rPr>
        <w:t>Kigali</w:t>
      </w:r>
    </w:p>
    <w:tbl>
      <w:tblPr>
        <w:tblW w:w="5000" w:type="pct"/>
        <w:tblLook w:val="04A0" w:firstRow="1" w:lastRow="0" w:firstColumn="1" w:lastColumn="0" w:noHBand="0" w:noVBand="1"/>
      </w:tblPr>
      <w:tblGrid>
        <w:gridCol w:w="4027"/>
        <w:gridCol w:w="1386"/>
        <w:gridCol w:w="1389"/>
        <w:gridCol w:w="1387"/>
        <w:gridCol w:w="1387"/>
      </w:tblGrid>
      <w:tr w:rsidR="00411150" w:rsidRPr="005E2AF4" w14:paraId="4BF29074" w14:textId="77777777" w:rsidTr="00E6329A">
        <w:trPr>
          <w:trHeight w:val="290"/>
        </w:trPr>
        <w:tc>
          <w:tcPr>
            <w:tcW w:w="21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F9059" w14:textId="69226DDD" w:rsidR="00411150" w:rsidRPr="005E2AF4" w:rsidRDefault="000F4186" w:rsidP="008B5313">
            <w:pPr>
              <w:keepNext/>
              <w:jc w:val="center"/>
              <w:rPr>
                <w:b/>
                <w:bCs/>
                <w:color w:val="000000"/>
                <w:sz w:val="20"/>
                <w:szCs w:val="20"/>
                <w:lang w:val="es-ES_tradnl" w:eastAsia="en-CA"/>
              </w:rPr>
            </w:pPr>
            <w:r w:rsidRPr="005E2AF4">
              <w:rPr>
                <w:b/>
                <w:bCs/>
                <w:color w:val="000000"/>
                <w:sz w:val="20"/>
                <w:szCs w:val="20"/>
                <w:lang w:val="es-ES_tradnl" w:eastAsia="en-CA"/>
              </w:rPr>
              <w:t>Sustancia</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56E15CCE" w14:textId="77777777" w:rsidR="00411150" w:rsidRPr="005E2AF4" w:rsidRDefault="00411150" w:rsidP="008B5313">
            <w:pPr>
              <w:keepNext/>
              <w:jc w:val="center"/>
              <w:rPr>
                <w:b/>
                <w:bCs/>
                <w:color w:val="000000"/>
                <w:sz w:val="20"/>
                <w:szCs w:val="20"/>
                <w:lang w:val="es-ES_tradnl" w:eastAsia="en-CA"/>
              </w:rPr>
            </w:pPr>
            <w:r w:rsidRPr="005E2AF4">
              <w:rPr>
                <w:b/>
                <w:bCs/>
                <w:color w:val="000000"/>
                <w:sz w:val="20"/>
                <w:szCs w:val="20"/>
                <w:lang w:val="es-ES_tradnl" w:eastAsia="en-CA"/>
              </w:rPr>
              <w:t>2020</w:t>
            </w:r>
          </w:p>
        </w:tc>
        <w:tc>
          <w:tcPr>
            <w:tcW w:w="725" w:type="pct"/>
            <w:tcBorders>
              <w:top w:val="single" w:sz="4" w:space="0" w:color="auto"/>
              <w:left w:val="nil"/>
              <w:bottom w:val="single" w:sz="4" w:space="0" w:color="auto"/>
              <w:right w:val="single" w:sz="4" w:space="0" w:color="auto"/>
            </w:tcBorders>
            <w:shd w:val="clear" w:color="auto" w:fill="auto"/>
            <w:noWrap/>
            <w:vAlign w:val="center"/>
            <w:hideMark/>
          </w:tcPr>
          <w:p w14:paraId="1EB226B3" w14:textId="77777777" w:rsidR="00411150" w:rsidRPr="005E2AF4" w:rsidRDefault="00411150" w:rsidP="008B5313">
            <w:pPr>
              <w:keepNext/>
              <w:jc w:val="center"/>
              <w:rPr>
                <w:b/>
                <w:bCs/>
                <w:color w:val="000000"/>
                <w:sz w:val="20"/>
                <w:szCs w:val="20"/>
                <w:lang w:val="es-ES_tradnl" w:eastAsia="en-CA"/>
              </w:rPr>
            </w:pPr>
            <w:r w:rsidRPr="005E2AF4">
              <w:rPr>
                <w:b/>
                <w:bCs/>
                <w:color w:val="000000"/>
                <w:sz w:val="20"/>
                <w:szCs w:val="20"/>
                <w:lang w:val="es-ES_tradnl" w:eastAsia="en-CA"/>
              </w:rPr>
              <w:t>2021</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33836F07" w14:textId="77777777" w:rsidR="00411150" w:rsidRPr="005E2AF4" w:rsidRDefault="00411150" w:rsidP="008B5313">
            <w:pPr>
              <w:keepNext/>
              <w:jc w:val="center"/>
              <w:rPr>
                <w:b/>
                <w:bCs/>
                <w:color w:val="000000"/>
                <w:sz w:val="20"/>
                <w:szCs w:val="20"/>
                <w:lang w:val="es-ES_tradnl" w:eastAsia="en-CA"/>
              </w:rPr>
            </w:pPr>
            <w:r w:rsidRPr="005E2AF4">
              <w:rPr>
                <w:b/>
                <w:bCs/>
                <w:color w:val="000000"/>
                <w:sz w:val="20"/>
                <w:szCs w:val="20"/>
                <w:lang w:val="es-ES_tradnl" w:eastAsia="en-CA"/>
              </w:rPr>
              <w:t>2022</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54473CC1" w14:textId="08D7F9FA" w:rsidR="00411150" w:rsidRPr="005E2AF4" w:rsidRDefault="000F4186" w:rsidP="008B5313">
            <w:pPr>
              <w:keepNext/>
              <w:jc w:val="center"/>
              <w:rPr>
                <w:b/>
                <w:bCs/>
                <w:color w:val="000000"/>
                <w:sz w:val="20"/>
                <w:szCs w:val="20"/>
                <w:lang w:val="es-ES_tradnl" w:eastAsia="en-CA"/>
              </w:rPr>
            </w:pPr>
            <w:r w:rsidRPr="005E2AF4">
              <w:rPr>
                <w:b/>
                <w:bCs/>
                <w:color w:val="000000"/>
                <w:sz w:val="20"/>
                <w:szCs w:val="20"/>
                <w:lang w:val="es-ES_tradnl" w:eastAsia="en-CA"/>
              </w:rPr>
              <w:t>Promedio</w:t>
            </w:r>
            <w:r w:rsidR="00411150" w:rsidRPr="005E2AF4">
              <w:rPr>
                <w:b/>
                <w:bCs/>
                <w:color w:val="000000"/>
                <w:sz w:val="20"/>
                <w:szCs w:val="20"/>
                <w:lang w:val="es-ES_tradnl" w:eastAsia="en-CA"/>
              </w:rPr>
              <w:br/>
              <w:t>2020</w:t>
            </w:r>
            <w:r w:rsidR="00471B54" w:rsidRPr="005E2AF4">
              <w:rPr>
                <w:b/>
                <w:bCs/>
                <w:color w:val="000000"/>
                <w:sz w:val="20"/>
                <w:szCs w:val="20"/>
                <w:lang w:val="es-ES_tradnl" w:eastAsia="en-CA"/>
              </w:rPr>
              <w:t>-</w:t>
            </w:r>
            <w:r w:rsidR="00411150" w:rsidRPr="005E2AF4">
              <w:rPr>
                <w:b/>
                <w:bCs/>
                <w:color w:val="000000"/>
                <w:sz w:val="20"/>
                <w:szCs w:val="20"/>
                <w:lang w:val="es-ES_tradnl" w:eastAsia="en-CA"/>
              </w:rPr>
              <w:t>2022</w:t>
            </w:r>
          </w:p>
        </w:tc>
      </w:tr>
      <w:tr w:rsidR="00411150" w:rsidRPr="005E2AF4" w14:paraId="189603A4" w14:textId="77777777" w:rsidTr="00E6329A">
        <w:trPr>
          <w:trHeight w:val="16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39C91E6" w14:textId="4CE99E54" w:rsidR="00411150" w:rsidRPr="005E2AF4" w:rsidRDefault="00471B54" w:rsidP="008D269C">
            <w:pPr>
              <w:jc w:val="center"/>
              <w:rPr>
                <w:b/>
                <w:bCs/>
                <w:color w:val="000000"/>
                <w:sz w:val="20"/>
                <w:szCs w:val="20"/>
                <w:lang w:val="es-ES_tradnl" w:eastAsia="en-CA"/>
              </w:rPr>
            </w:pPr>
            <w:proofErr w:type="spellStart"/>
            <w:r w:rsidRPr="005E2AF4">
              <w:rPr>
                <w:b/>
                <w:bCs/>
                <w:color w:val="000000"/>
                <w:sz w:val="20"/>
                <w:szCs w:val="20"/>
                <w:lang w:val="es-ES_tradnl" w:eastAsia="en-CA"/>
              </w:rPr>
              <w:t>tm</w:t>
            </w:r>
            <w:proofErr w:type="spellEnd"/>
          </w:p>
        </w:tc>
      </w:tr>
      <w:tr w:rsidR="00411150" w:rsidRPr="005E2AF4" w14:paraId="3F507AEC" w14:textId="77777777" w:rsidTr="00E6329A">
        <w:trPr>
          <w:trHeight w:val="87"/>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4E16714F" w14:textId="0F13801B" w:rsidR="00411150" w:rsidRPr="005E2AF4" w:rsidRDefault="00411150" w:rsidP="008D269C">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245fa</w:t>
            </w:r>
          </w:p>
        </w:tc>
        <w:tc>
          <w:tcPr>
            <w:tcW w:w="724" w:type="pct"/>
            <w:tcBorders>
              <w:top w:val="nil"/>
              <w:left w:val="nil"/>
              <w:bottom w:val="single" w:sz="4" w:space="0" w:color="auto"/>
              <w:right w:val="single" w:sz="4" w:space="0" w:color="auto"/>
            </w:tcBorders>
            <w:shd w:val="clear" w:color="auto" w:fill="auto"/>
            <w:noWrap/>
            <w:vAlign w:val="center"/>
            <w:hideMark/>
          </w:tcPr>
          <w:p w14:paraId="4E05CF85"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99.34</w:t>
            </w:r>
          </w:p>
        </w:tc>
        <w:tc>
          <w:tcPr>
            <w:tcW w:w="725" w:type="pct"/>
            <w:tcBorders>
              <w:top w:val="nil"/>
              <w:left w:val="nil"/>
              <w:bottom w:val="single" w:sz="4" w:space="0" w:color="auto"/>
              <w:right w:val="single" w:sz="4" w:space="0" w:color="auto"/>
            </w:tcBorders>
            <w:shd w:val="clear" w:color="auto" w:fill="auto"/>
            <w:noWrap/>
            <w:vAlign w:val="center"/>
            <w:hideMark/>
          </w:tcPr>
          <w:p w14:paraId="4FF709C4"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155.09</w:t>
            </w:r>
          </w:p>
        </w:tc>
        <w:tc>
          <w:tcPr>
            <w:tcW w:w="724" w:type="pct"/>
            <w:tcBorders>
              <w:top w:val="nil"/>
              <w:left w:val="nil"/>
              <w:bottom w:val="single" w:sz="4" w:space="0" w:color="auto"/>
              <w:right w:val="single" w:sz="4" w:space="0" w:color="auto"/>
            </w:tcBorders>
            <w:shd w:val="clear" w:color="auto" w:fill="auto"/>
            <w:noWrap/>
            <w:vAlign w:val="center"/>
            <w:hideMark/>
          </w:tcPr>
          <w:p w14:paraId="533E85FC"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244.68</w:t>
            </w:r>
          </w:p>
        </w:tc>
        <w:tc>
          <w:tcPr>
            <w:tcW w:w="724" w:type="pct"/>
            <w:tcBorders>
              <w:top w:val="nil"/>
              <w:left w:val="nil"/>
              <w:bottom w:val="single" w:sz="4" w:space="0" w:color="auto"/>
              <w:right w:val="single" w:sz="4" w:space="0" w:color="auto"/>
            </w:tcBorders>
            <w:shd w:val="clear" w:color="auto" w:fill="auto"/>
            <w:noWrap/>
            <w:vAlign w:val="center"/>
            <w:hideMark/>
          </w:tcPr>
          <w:p w14:paraId="20A6EFF6"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166.37</w:t>
            </w:r>
          </w:p>
        </w:tc>
      </w:tr>
      <w:tr w:rsidR="00411150" w:rsidRPr="005E2AF4" w14:paraId="3FFB77EA" w14:textId="77777777" w:rsidTr="00E6329A">
        <w:trPr>
          <w:trHeight w:val="40"/>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0D887F50" w14:textId="2A422F14" w:rsidR="00411150" w:rsidRPr="005E2AF4" w:rsidRDefault="00411150" w:rsidP="008D269C">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365mfc</w:t>
            </w:r>
          </w:p>
        </w:tc>
        <w:tc>
          <w:tcPr>
            <w:tcW w:w="724" w:type="pct"/>
            <w:tcBorders>
              <w:top w:val="nil"/>
              <w:left w:val="nil"/>
              <w:bottom w:val="single" w:sz="4" w:space="0" w:color="auto"/>
              <w:right w:val="single" w:sz="4" w:space="0" w:color="auto"/>
            </w:tcBorders>
            <w:shd w:val="clear" w:color="auto" w:fill="auto"/>
            <w:noWrap/>
            <w:vAlign w:val="center"/>
            <w:hideMark/>
          </w:tcPr>
          <w:p w14:paraId="4888CFCB"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192.00</w:t>
            </w:r>
          </w:p>
        </w:tc>
        <w:tc>
          <w:tcPr>
            <w:tcW w:w="725" w:type="pct"/>
            <w:tcBorders>
              <w:top w:val="nil"/>
              <w:left w:val="nil"/>
              <w:bottom w:val="single" w:sz="4" w:space="0" w:color="auto"/>
              <w:right w:val="single" w:sz="4" w:space="0" w:color="auto"/>
            </w:tcBorders>
            <w:shd w:val="clear" w:color="auto" w:fill="auto"/>
            <w:noWrap/>
            <w:vAlign w:val="center"/>
            <w:hideMark/>
          </w:tcPr>
          <w:p w14:paraId="43986D45"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240.00</w:t>
            </w:r>
          </w:p>
        </w:tc>
        <w:tc>
          <w:tcPr>
            <w:tcW w:w="724" w:type="pct"/>
            <w:tcBorders>
              <w:top w:val="nil"/>
              <w:left w:val="nil"/>
              <w:bottom w:val="single" w:sz="4" w:space="0" w:color="auto"/>
              <w:right w:val="single" w:sz="4" w:space="0" w:color="auto"/>
            </w:tcBorders>
            <w:shd w:val="clear" w:color="auto" w:fill="auto"/>
            <w:noWrap/>
            <w:vAlign w:val="center"/>
            <w:hideMark/>
          </w:tcPr>
          <w:p w14:paraId="49A4D7B1"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275.82</w:t>
            </w:r>
          </w:p>
        </w:tc>
        <w:tc>
          <w:tcPr>
            <w:tcW w:w="724" w:type="pct"/>
            <w:tcBorders>
              <w:top w:val="nil"/>
              <w:left w:val="nil"/>
              <w:bottom w:val="single" w:sz="4" w:space="0" w:color="auto"/>
              <w:right w:val="single" w:sz="4" w:space="0" w:color="auto"/>
            </w:tcBorders>
            <w:shd w:val="clear" w:color="auto" w:fill="auto"/>
            <w:noWrap/>
            <w:vAlign w:val="center"/>
            <w:hideMark/>
          </w:tcPr>
          <w:p w14:paraId="53F38328"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235.94</w:t>
            </w:r>
          </w:p>
        </w:tc>
      </w:tr>
      <w:tr w:rsidR="00411150" w:rsidRPr="005E2AF4" w14:paraId="1576AA22" w14:textId="77777777" w:rsidTr="00E6329A">
        <w:trPr>
          <w:trHeight w:val="79"/>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2D341271" w14:textId="0863AD3A" w:rsidR="00411150" w:rsidRPr="005E2AF4" w:rsidRDefault="00411150" w:rsidP="00265DEA">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365mfc/HFC</w:t>
            </w:r>
            <w:r w:rsidR="00471B54" w:rsidRPr="005E2AF4">
              <w:rPr>
                <w:color w:val="000000"/>
                <w:sz w:val="20"/>
                <w:szCs w:val="20"/>
                <w:lang w:val="es-ES_tradnl" w:eastAsia="en-CA"/>
              </w:rPr>
              <w:t>-</w:t>
            </w:r>
            <w:r w:rsidRPr="005E2AF4">
              <w:rPr>
                <w:color w:val="000000"/>
                <w:sz w:val="20"/>
                <w:szCs w:val="20"/>
                <w:lang w:val="es-ES_tradnl" w:eastAsia="en-CA"/>
              </w:rPr>
              <w:t>227ea</w:t>
            </w:r>
            <w:r w:rsidR="004D3F1B" w:rsidRPr="005E2AF4">
              <w:rPr>
                <w:color w:val="000000"/>
                <w:sz w:val="20"/>
                <w:szCs w:val="20"/>
                <w:lang w:val="es-ES_tradnl" w:eastAsia="en-CA"/>
              </w:rPr>
              <w:t xml:space="preserve"> </w:t>
            </w:r>
            <w:r w:rsidR="00265DEA">
              <w:rPr>
                <w:color w:val="000000"/>
                <w:sz w:val="20"/>
                <w:szCs w:val="20"/>
                <w:lang w:val="es-ES_tradnl" w:eastAsia="en-CA"/>
              </w:rPr>
              <w:t>en mezcla</w:t>
            </w:r>
            <w:r w:rsidR="004D3F1B" w:rsidRPr="005E2AF4">
              <w:rPr>
                <w:color w:val="000000"/>
                <w:sz w:val="20"/>
                <w:szCs w:val="20"/>
                <w:lang w:val="es-ES_tradnl" w:eastAsia="en-CA"/>
              </w:rPr>
              <w:t xml:space="preserve"> </w:t>
            </w:r>
            <w:r w:rsidRPr="005E2AF4">
              <w:rPr>
                <w:color w:val="000000"/>
                <w:sz w:val="20"/>
                <w:szCs w:val="20"/>
                <w:lang w:val="es-ES_tradnl" w:eastAsia="en-CA"/>
              </w:rPr>
              <w:t>(93:7)</w:t>
            </w:r>
          </w:p>
        </w:tc>
        <w:tc>
          <w:tcPr>
            <w:tcW w:w="724" w:type="pct"/>
            <w:tcBorders>
              <w:top w:val="nil"/>
              <w:left w:val="nil"/>
              <w:bottom w:val="single" w:sz="4" w:space="0" w:color="auto"/>
              <w:right w:val="single" w:sz="4" w:space="0" w:color="auto"/>
            </w:tcBorders>
            <w:shd w:val="clear" w:color="auto" w:fill="auto"/>
            <w:noWrap/>
            <w:vAlign w:val="center"/>
            <w:hideMark/>
          </w:tcPr>
          <w:p w14:paraId="41B44900"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166.56</w:t>
            </w:r>
          </w:p>
        </w:tc>
        <w:tc>
          <w:tcPr>
            <w:tcW w:w="725" w:type="pct"/>
            <w:tcBorders>
              <w:top w:val="nil"/>
              <w:left w:val="nil"/>
              <w:bottom w:val="single" w:sz="4" w:space="0" w:color="auto"/>
              <w:right w:val="single" w:sz="4" w:space="0" w:color="auto"/>
            </w:tcBorders>
            <w:shd w:val="clear" w:color="auto" w:fill="auto"/>
            <w:noWrap/>
            <w:vAlign w:val="center"/>
            <w:hideMark/>
          </w:tcPr>
          <w:p w14:paraId="3C615792"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206.51</w:t>
            </w:r>
          </w:p>
        </w:tc>
        <w:tc>
          <w:tcPr>
            <w:tcW w:w="724" w:type="pct"/>
            <w:tcBorders>
              <w:top w:val="nil"/>
              <w:left w:val="nil"/>
              <w:bottom w:val="single" w:sz="4" w:space="0" w:color="auto"/>
              <w:right w:val="single" w:sz="4" w:space="0" w:color="auto"/>
            </w:tcBorders>
            <w:shd w:val="clear" w:color="auto" w:fill="auto"/>
            <w:noWrap/>
            <w:vAlign w:val="center"/>
            <w:hideMark/>
          </w:tcPr>
          <w:p w14:paraId="7D695C52"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209.28</w:t>
            </w:r>
          </w:p>
        </w:tc>
        <w:tc>
          <w:tcPr>
            <w:tcW w:w="724" w:type="pct"/>
            <w:tcBorders>
              <w:top w:val="nil"/>
              <w:left w:val="nil"/>
              <w:bottom w:val="single" w:sz="4" w:space="0" w:color="auto"/>
              <w:right w:val="single" w:sz="4" w:space="0" w:color="auto"/>
            </w:tcBorders>
            <w:shd w:val="clear" w:color="auto" w:fill="auto"/>
            <w:noWrap/>
            <w:vAlign w:val="center"/>
            <w:hideMark/>
          </w:tcPr>
          <w:p w14:paraId="4E079F4A" w14:textId="77777777"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194.12</w:t>
            </w:r>
          </w:p>
        </w:tc>
      </w:tr>
      <w:tr w:rsidR="00411150" w:rsidRPr="005E2AF4" w14:paraId="772DD18A" w14:textId="77777777" w:rsidTr="00E6329A">
        <w:trPr>
          <w:trHeight w:val="40"/>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0469A270" w14:textId="584898B5" w:rsidR="00411150" w:rsidRPr="005E2AF4" w:rsidRDefault="00411150" w:rsidP="008D269C">
            <w:pPr>
              <w:jc w:val="left"/>
              <w:rPr>
                <w:b/>
                <w:bCs/>
                <w:color w:val="000000"/>
                <w:sz w:val="20"/>
                <w:szCs w:val="20"/>
                <w:lang w:val="es-ES_tradnl" w:eastAsia="en-CA"/>
              </w:rPr>
            </w:pP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r w:rsidR="007C22E3" w:rsidRPr="005E2AF4">
              <w:rPr>
                <w:b/>
                <w:bCs/>
                <w:color w:val="000000"/>
                <w:sz w:val="20"/>
                <w:szCs w:val="20"/>
                <w:lang w:val="es-ES_tradnl" w:eastAsia="en-CA"/>
              </w:rPr>
              <w:t>en</w:t>
            </w:r>
            <w:r w:rsidR="004D3F1B" w:rsidRPr="005E2AF4">
              <w:rPr>
                <w:b/>
                <w:bCs/>
                <w:color w:val="000000"/>
                <w:sz w:val="20"/>
                <w:szCs w:val="20"/>
                <w:lang w:val="es-ES_tradnl" w:eastAsia="en-CA"/>
              </w:rPr>
              <w:t xml:space="preserve"> </w:t>
            </w:r>
            <w:proofErr w:type="spellStart"/>
            <w:r w:rsidR="00471B54" w:rsidRPr="005E2AF4">
              <w:rPr>
                <w:b/>
                <w:bCs/>
                <w:color w:val="000000"/>
                <w:sz w:val="20"/>
                <w:szCs w:val="20"/>
                <w:lang w:val="es-ES_tradnl" w:eastAsia="en-CA"/>
              </w:rPr>
              <w:t>tm</w:t>
            </w:r>
            <w:proofErr w:type="spellEnd"/>
          </w:p>
        </w:tc>
        <w:tc>
          <w:tcPr>
            <w:tcW w:w="724" w:type="pct"/>
            <w:tcBorders>
              <w:top w:val="nil"/>
              <w:left w:val="nil"/>
              <w:bottom w:val="single" w:sz="4" w:space="0" w:color="auto"/>
              <w:right w:val="single" w:sz="4" w:space="0" w:color="auto"/>
            </w:tcBorders>
            <w:shd w:val="clear" w:color="auto" w:fill="auto"/>
            <w:noWrap/>
            <w:vAlign w:val="center"/>
            <w:hideMark/>
          </w:tcPr>
          <w:p w14:paraId="63894C1F" w14:textId="77777777"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457.90</w:t>
            </w:r>
          </w:p>
        </w:tc>
        <w:tc>
          <w:tcPr>
            <w:tcW w:w="725" w:type="pct"/>
            <w:tcBorders>
              <w:top w:val="nil"/>
              <w:left w:val="nil"/>
              <w:bottom w:val="single" w:sz="4" w:space="0" w:color="auto"/>
              <w:right w:val="single" w:sz="4" w:space="0" w:color="auto"/>
            </w:tcBorders>
            <w:shd w:val="clear" w:color="auto" w:fill="auto"/>
            <w:noWrap/>
            <w:vAlign w:val="center"/>
            <w:hideMark/>
          </w:tcPr>
          <w:p w14:paraId="253A2C43" w14:textId="77777777"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601.60</w:t>
            </w:r>
          </w:p>
        </w:tc>
        <w:tc>
          <w:tcPr>
            <w:tcW w:w="724" w:type="pct"/>
            <w:tcBorders>
              <w:top w:val="nil"/>
              <w:left w:val="nil"/>
              <w:bottom w:val="single" w:sz="4" w:space="0" w:color="auto"/>
              <w:right w:val="single" w:sz="4" w:space="0" w:color="auto"/>
            </w:tcBorders>
            <w:shd w:val="clear" w:color="auto" w:fill="auto"/>
            <w:noWrap/>
            <w:vAlign w:val="center"/>
            <w:hideMark/>
          </w:tcPr>
          <w:p w14:paraId="43C0C880" w14:textId="77777777"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729.78</w:t>
            </w:r>
          </w:p>
        </w:tc>
        <w:tc>
          <w:tcPr>
            <w:tcW w:w="724" w:type="pct"/>
            <w:tcBorders>
              <w:top w:val="nil"/>
              <w:left w:val="nil"/>
              <w:bottom w:val="single" w:sz="4" w:space="0" w:color="auto"/>
              <w:right w:val="single" w:sz="4" w:space="0" w:color="auto"/>
            </w:tcBorders>
            <w:shd w:val="clear" w:color="auto" w:fill="auto"/>
            <w:noWrap/>
            <w:vAlign w:val="center"/>
            <w:hideMark/>
          </w:tcPr>
          <w:p w14:paraId="55D8BF40" w14:textId="77777777"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596.43</w:t>
            </w:r>
          </w:p>
        </w:tc>
      </w:tr>
      <w:tr w:rsidR="00411150" w:rsidRPr="005E2AF4" w14:paraId="4933FDA6" w14:textId="77777777" w:rsidTr="00E6329A">
        <w:trPr>
          <w:trHeight w:val="40"/>
        </w:trPr>
        <w:tc>
          <w:tcPr>
            <w:tcW w:w="5000" w:type="pct"/>
            <w:gridSpan w:val="5"/>
            <w:tcBorders>
              <w:top w:val="nil"/>
              <w:left w:val="single" w:sz="4" w:space="0" w:color="auto"/>
              <w:bottom w:val="single" w:sz="4" w:space="0" w:color="auto"/>
              <w:right w:val="single" w:sz="4" w:space="0" w:color="auto"/>
            </w:tcBorders>
            <w:shd w:val="clear" w:color="auto" w:fill="auto"/>
            <w:noWrap/>
            <w:vAlign w:val="center"/>
            <w:hideMark/>
          </w:tcPr>
          <w:p w14:paraId="33CC8C6D" w14:textId="535F4321" w:rsidR="00411150" w:rsidRPr="005E2AF4" w:rsidRDefault="00385501" w:rsidP="008D269C">
            <w:pPr>
              <w:jc w:val="center"/>
              <w:rPr>
                <w:b/>
                <w:bCs/>
                <w:color w:val="000000"/>
                <w:sz w:val="20"/>
                <w:szCs w:val="20"/>
                <w:lang w:val="es-ES_tradnl" w:eastAsia="en-CA"/>
              </w:rPr>
            </w:pPr>
            <w:r>
              <w:rPr>
                <w:b/>
                <w:bCs/>
                <w:color w:val="000000"/>
                <w:sz w:val="20"/>
                <w:szCs w:val="20"/>
                <w:lang w:val="es-ES_tradnl" w:eastAsia="en-CA"/>
              </w:rPr>
              <w:t xml:space="preserve">Toneladas </w:t>
            </w:r>
            <w:r w:rsidR="00E8195D">
              <w:rPr>
                <w:b/>
                <w:bCs/>
                <w:color w:val="000000"/>
                <w:sz w:val="20"/>
                <w:szCs w:val="20"/>
                <w:lang w:val="es-ES_tradnl" w:eastAsia="en-CA"/>
              </w:rPr>
              <w:t xml:space="preserve">de </w:t>
            </w:r>
            <w:r w:rsidR="00D0007F" w:rsidRPr="00D0007F">
              <w:rPr>
                <w:rFonts w:eastAsia="MS Mincho"/>
                <w:b/>
                <w:bCs/>
                <w:color w:val="000000"/>
                <w:sz w:val="20"/>
                <w:szCs w:val="20"/>
                <w:lang w:val="es-ES_tradnl" w:eastAsia="en-CA"/>
              </w:rPr>
              <w:t>CO</w:t>
            </w:r>
            <w:r w:rsidR="00D0007F" w:rsidRPr="00D0007F">
              <w:rPr>
                <w:rFonts w:eastAsia="MS Mincho"/>
                <w:b/>
                <w:bCs/>
                <w:color w:val="000000"/>
                <w:sz w:val="20"/>
                <w:szCs w:val="20"/>
                <w:vertAlign w:val="subscript"/>
                <w:lang w:val="es-ES_tradnl" w:eastAsia="en-CA"/>
              </w:rPr>
              <w:t>2</w:t>
            </w:r>
            <w:r w:rsidR="00E8195D">
              <w:rPr>
                <w:b/>
                <w:bCs/>
                <w:color w:val="000000"/>
                <w:sz w:val="20"/>
                <w:szCs w:val="20"/>
                <w:lang w:val="es-ES_tradnl" w:eastAsia="en-CA"/>
              </w:rPr>
              <w:t xml:space="preserve"> equivalente</w:t>
            </w:r>
          </w:p>
        </w:tc>
      </w:tr>
      <w:tr w:rsidR="00411150" w:rsidRPr="005E2AF4" w14:paraId="557909C3" w14:textId="77777777" w:rsidTr="00E6329A">
        <w:trPr>
          <w:trHeight w:val="47"/>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6A96B127" w14:textId="2C04BFC8" w:rsidR="00411150" w:rsidRPr="005E2AF4" w:rsidRDefault="00411150" w:rsidP="008D269C">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245fa</w:t>
            </w:r>
          </w:p>
        </w:tc>
        <w:tc>
          <w:tcPr>
            <w:tcW w:w="724" w:type="pct"/>
            <w:tcBorders>
              <w:top w:val="nil"/>
              <w:left w:val="nil"/>
              <w:bottom w:val="single" w:sz="4" w:space="0" w:color="auto"/>
              <w:right w:val="single" w:sz="4" w:space="0" w:color="auto"/>
            </w:tcBorders>
            <w:shd w:val="clear" w:color="auto" w:fill="auto"/>
            <w:noWrap/>
            <w:vAlign w:val="center"/>
            <w:hideMark/>
          </w:tcPr>
          <w:p w14:paraId="32171BEE" w14:textId="5D7D4A43"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10</w:t>
            </w:r>
            <w:r w:rsidR="00471B54" w:rsidRPr="005E2AF4">
              <w:rPr>
                <w:color w:val="000000"/>
                <w:sz w:val="20"/>
                <w:szCs w:val="20"/>
                <w:lang w:val="es-ES_tradnl" w:eastAsia="en-CA"/>
              </w:rPr>
              <w:t>2.</w:t>
            </w:r>
            <w:r w:rsidRPr="005E2AF4">
              <w:rPr>
                <w:color w:val="000000"/>
                <w:sz w:val="20"/>
                <w:szCs w:val="20"/>
                <w:lang w:val="es-ES_tradnl" w:eastAsia="en-CA"/>
              </w:rPr>
              <w:t>320</w:t>
            </w:r>
          </w:p>
        </w:tc>
        <w:tc>
          <w:tcPr>
            <w:tcW w:w="725" w:type="pct"/>
            <w:tcBorders>
              <w:top w:val="nil"/>
              <w:left w:val="nil"/>
              <w:bottom w:val="single" w:sz="4" w:space="0" w:color="auto"/>
              <w:right w:val="single" w:sz="4" w:space="0" w:color="auto"/>
            </w:tcBorders>
            <w:shd w:val="clear" w:color="auto" w:fill="auto"/>
            <w:noWrap/>
            <w:vAlign w:val="center"/>
            <w:hideMark/>
          </w:tcPr>
          <w:p w14:paraId="3B974F7B" w14:textId="3F282AD9"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15</w:t>
            </w:r>
            <w:r w:rsidR="007C22E3" w:rsidRPr="005E2AF4">
              <w:rPr>
                <w:color w:val="000000"/>
                <w:sz w:val="20"/>
                <w:szCs w:val="20"/>
                <w:lang w:val="es-ES_tradnl" w:eastAsia="en-CA"/>
              </w:rPr>
              <w:t>9.</w:t>
            </w:r>
            <w:r w:rsidRPr="005E2AF4">
              <w:rPr>
                <w:color w:val="000000"/>
                <w:sz w:val="20"/>
                <w:szCs w:val="20"/>
                <w:lang w:val="es-ES_tradnl" w:eastAsia="en-CA"/>
              </w:rPr>
              <w:t>743</w:t>
            </w:r>
          </w:p>
        </w:tc>
        <w:tc>
          <w:tcPr>
            <w:tcW w:w="724" w:type="pct"/>
            <w:tcBorders>
              <w:top w:val="nil"/>
              <w:left w:val="nil"/>
              <w:bottom w:val="single" w:sz="4" w:space="0" w:color="auto"/>
              <w:right w:val="single" w:sz="4" w:space="0" w:color="auto"/>
            </w:tcBorders>
            <w:shd w:val="clear" w:color="auto" w:fill="auto"/>
            <w:noWrap/>
            <w:vAlign w:val="center"/>
            <w:hideMark/>
          </w:tcPr>
          <w:p w14:paraId="36D0E93E" w14:textId="786B1FC8"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25</w:t>
            </w:r>
            <w:r w:rsidR="00471B54" w:rsidRPr="005E2AF4">
              <w:rPr>
                <w:color w:val="000000"/>
                <w:sz w:val="20"/>
                <w:szCs w:val="20"/>
                <w:lang w:val="es-ES_tradnl" w:eastAsia="en-CA"/>
              </w:rPr>
              <w:t>2.</w:t>
            </w:r>
            <w:r w:rsidRPr="005E2AF4">
              <w:rPr>
                <w:color w:val="000000"/>
                <w:sz w:val="20"/>
                <w:szCs w:val="20"/>
                <w:lang w:val="es-ES_tradnl" w:eastAsia="en-CA"/>
              </w:rPr>
              <w:t>020</w:t>
            </w:r>
          </w:p>
        </w:tc>
        <w:tc>
          <w:tcPr>
            <w:tcW w:w="724" w:type="pct"/>
            <w:tcBorders>
              <w:top w:val="nil"/>
              <w:left w:val="nil"/>
              <w:bottom w:val="single" w:sz="4" w:space="0" w:color="auto"/>
              <w:right w:val="single" w:sz="4" w:space="0" w:color="auto"/>
            </w:tcBorders>
            <w:shd w:val="clear" w:color="auto" w:fill="auto"/>
            <w:noWrap/>
            <w:vAlign w:val="center"/>
            <w:hideMark/>
          </w:tcPr>
          <w:p w14:paraId="0790B4E9" w14:textId="7E37C305"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17</w:t>
            </w:r>
            <w:r w:rsidR="00471B54" w:rsidRPr="005E2AF4">
              <w:rPr>
                <w:color w:val="000000"/>
                <w:sz w:val="20"/>
                <w:szCs w:val="20"/>
                <w:lang w:val="es-ES_tradnl" w:eastAsia="en-CA"/>
              </w:rPr>
              <w:t>1.</w:t>
            </w:r>
            <w:r w:rsidRPr="005E2AF4">
              <w:rPr>
                <w:color w:val="000000"/>
                <w:sz w:val="20"/>
                <w:szCs w:val="20"/>
                <w:lang w:val="es-ES_tradnl" w:eastAsia="en-CA"/>
              </w:rPr>
              <w:t>361</w:t>
            </w:r>
          </w:p>
        </w:tc>
      </w:tr>
      <w:tr w:rsidR="00411150" w:rsidRPr="005E2AF4" w14:paraId="2EBCFD07" w14:textId="77777777" w:rsidTr="00E6329A">
        <w:trPr>
          <w:trHeight w:val="40"/>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1F7863BF" w14:textId="6560A8C6" w:rsidR="00411150" w:rsidRPr="005E2AF4" w:rsidRDefault="00411150" w:rsidP="008D269C">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365mfc</w:t>
            </w:r>
          </w:p>
        </w:tc>
        <w:tc>
          <w:tcPr>
            <w:tcW w:w="724" w:type="pct"/>
            <w:tcBorders>
              <w:top w:val="nil"/>
              <w:left w:val="nil"/>
              <w:bottom w:val="single" w:sz="4" w:space="0" w:color="auto"/>
              <w:right w:val="single" w:sz="4" w:space="0" w:color="auto"/>
            </w:tcBorders>
            <w:shd w:val="clear" w:color="auto" w:fill="auto"/>
            <w:noWrap/>
            <w:vAlign w:val="center"/>
            <w:hideMark/>
          </w:tcPr>
          <w:p w14:paraId="68974B0F" w14:textId="1B39B3E2"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15</w:t>
            </w:r>
            <w:r w:rsidR="00471B54" w:rsidRPr="005E2AF4">
              <w:rPr>
                <w:color w:val="000000"/>
                <w:sz w:val="20"/>
                <w:szCs w:val="20"/>
                <w:lang w:val="es-ES_tradnl" w:eastAsia="en-CA"/>
              </w:rPr>
              <w:t>2.</w:t>
            </w:r>
            <w:r w:rsidRPr="005E2AF4">
              <w:rPr>
                <w:color w:val="000000"/>
                <w:sz w:val="20"/>
                <w:szCs w:val="20"/>
                <w:lang w:val="es-ES_tradnl" w:eastAsia="en-CA"/>
              </w:rPr>
              <w:t>448</w:t>
            </w:r>
          </w:p>
        </w:tc>
        <w:tc>
          <w:tcPr>
            <w:tcW w:w="725" w:type="pct"/>
            <w:tcBorders>
              <w:top w:val="nil"/>
              <w:left w:val="nil"/>
              <w:bottom w:val="single" w:sz="4" w:space="0" w:color="auto"/>
              <w:right w:val="single" w:sz="4" w:space="0" w:color="auto"/>
            </w:tcBorders>
            <w:shd w:val="clear" w:color="auto" w:fill="auto"/>
            <w:noWrap/>
            <w:vAlign w:val="center"/>
            <w:hideMark/>
          </w:tcPr>
          <w:p w14:paraId="0F2772E4" w14:textId="7C78BFAB"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19</w:t>
            </w:r>
            <w:r w:rsidR="00471B54" w:rsidRPr="005E2AF4">
              <w:rPr>
                <w:color w:val="000000"/>
                <w:sz w:val="20"/>
                <w:szCs w:val="20"/>
                <w:lang w:val="es-ES_tradnl" w:eastAsia="en-CA"/>
              </w:rPr>
              <w:t>0.</w:t>
            </w:r>
            <w:r w:rsidRPr="005E2AF4">
              <w:rPr>
                <w:color w:val="000000"/>
                <w:sz w:val="20"/>
                <w:szCs w:val="20"/>
                <w:lang w:val="es-ES_tradnl" w:eastAsia="en-CA"/>
              </w:rPr>
              <w:t>560</w:t>
            </w:r>
          </w:p>
        </w:tc>
        <w:tc>
          <w:tcPr>
            <w:tcW w:w="724" w:type="pct"/>
            <w:tcBorders>
              <w:top w:val="nil"/>
              <w:left w:val="nil"/>
              <w:bottom w:val="single" w:sz="4" w:space="0" w:color="auto"/>
              <w:right w:val="single" w:sz="4" w:space="0" w:color="auto"/>
            </w:tcBorders>
            <w:shd w:val="clear" w:color="auto" w:fill="auto"/>
            <w:noWrap/>
            <w:vAlign w:val="center"/>
            <w:hideMark/>
          </w:tcPr>
          <w:p w14:paraId="776F52A4" w14:textId="49FB59D6"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21</w:t>
            </w:r>
            <w:r w:rsidR="007C22E3" w:rsidRPr="005E2AF4">
              <w:rPr>
                <w:color w:val="000000"/>
                <w:sz w:val="20"/>
                <w:szCs w:val="20"/>
                <w:lang w:val="es-ES_tradnl" w:eastAsia="en-CA"/>
              </w:rPr>
              <w:t>9.</w:t>
            </w:r>
            <w:r w:rsidRPr="005E2AF4">
              <w:rPr>
                <w:color w:val="000000"/>
                <w:sz w:val="20"/>
                <w:szCs w:val="20"/>
                <w:lang w:val="es-ES_tradnl" w:eastAsia="en-CA"/>
              </w:rPr>
              <w:t>001</w:t>
            </w:r>
          </w:p>
        </w:tc>
        <w:tc>
          <w:tcPr>
            <w:tcW w:w="724" w:type="pct"/>
            <w:tcBorders>
              <w:top w:val="nil"/>
              <w:left w:val="nil"/>
              <w:bottom w:val="single" w:sz="4" w:space="0" w:color="auto"/>
              <w:right w:val="single" w:sz="4" w:space="0" w:color="auto"/>
            </w:tcBorders>
            <w:shd w:val="clear" w:color="auto" w:fill="auto"/>
            <w:noWrap/>
            <w:vAlign w:val="center"/>
            <w:hideMark/>
          </w:tcPr>
          <w:p w14:paraId="04C2582A" w14:textId="1B1FF41B"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18</w:t>
            </w:r>
            <w:r w:rsidR="007C22E3" w:rsidRPr="005E2AF4">
              <w:rPr>
                <w:color w:val="000000"/>
                <w:sz w:val="20"/>
                <w:szCs w:val="20"/>
                <w:lang w:val="es-ES_tradnl" w:eastAsia="en-CA"/>
              </w:rPr>
              <w:t>7.</w:t>
            </w:r>
            <w:r w:rsidRPr="005E2AF4">
              <w:rPr>
                <w:color w:val="000000"/>
                <w:sz w:val="20"/>
                <w:szCs w:val="20"/>
                <w:lang w:val="es-ES_tradnl" w:eastAsia="en-CA"/>
              </w:rPr>
              <w:t>336</w:t>
            </w:r>
          </w:p>
        </w:tc>
      </w:tr>
      <w:tr w:rsidR="00411150" w:rsidRPr="005E2AF4" w14:paraId="273AED95" w14:textId="77777777" w:rsidTr="00E6329A">
        <w:trPr>
          <w:trHeight w:val="40"/>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2343D11B" w14:textId="0DAD2954" w:rsidR="00411150" w:rsidRPr="005E2AF4" w:rsidRDefault="00411150" w:rsidP="004B79AC">
            <w:pPr>
              <w:jc w:val="left"/>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365mfc/HFC</w:t>
            </w:r>
            <w:r w:rsidR="00471B54" w:rsidRPr="005E2AF4">
              <w:rPr>
                <w:color w:val="000000"/>
                <w:sz w:val="20"/>
                <w:szCs w:val="20"/>
                <w:lang w:val="es-ES_tradnl" w:eastAsia="en-CA"/>
              </w:rPr>
              <w:t>-</w:t>
            </w:r>
            <w:r w:rsidRPr="005E2AF4">
              <w:rPr>
                <w:color w:val="000000"/>
                <w:sz w:val="20"/>
                <w:szCs w:val="20"/>
                <w:lang w:val="es-ES_tradnl" w:eastAsia="en-CA"/>
              </w:rPr>
              <w:t>227ea</w:t>
            </w:r>
            <w:r w:rsidR="004D3F1B" w:rsidRPr="005E2AF4">
              <w:rPr>
                <w:color w:val="000000"/>
                <w:sz w:val="20"/>
                <w:szCs w:val="20"/>
                <w:lang w:val="es-ES_tradnl" w:eastAsia="en-CA"/>
              </w:rPr>
              <w:t xml:space="preserve"> </w:t>
            </w:r>
            <w:r w:rsidR="004B79AC">
              <w:rPr>
                <w:color w:val="000000"/>
                <w:sz w:val="20"/>
                <w:szCs w:val="20"/>
                <w:lang w:val="es-ES_tradnl" w:eastAsia="en-CA"/>
              </w:rPr>
              <w:t>en mezcla</w:t>
            </w:r>
            <w:r w:rsidR="004D3F1B" w:rsidRPr="005E2AF4">
              <w:rPr>
                <w:color w:val="000000"/>
                <w:sz w:val="20"/>
                <w:szCs w:val="20"/>
                <w:lang w:val="es-ES_tradnl" w:eastAsia="en-CA"/>
              </w:rPr>
              <w:t xml:space="preserve"> </w:t>
            </w:r>
            <w:r w:rsidRPr="005E2AF4">
              <w:rPr>
                <w:color w:val="000000"/>
                <w:sz w:val="20"/>
                <w:szCs w:val="20"/>
                <w:lang w:val="es-ES_tradnl" w:eastAsia="en-CA"/>
              </w:rPr>
              <w:t>(93:7)</w:t>
            </w:r>
          </w:p>
        </w:tc>
        <w:tc>
          <w:tcPr>
            <w:tcW w:w="724" w:type="pct"/>
            <w:tcBorders>
              <w:top w:val="nil"/>
              <w:left w:val="nil"/>
              <w:bottom w:val="single" w:sz="4" w:space="0" w:color="auto"/>
              <w:right w:val="single" w:sz="4" w:space="0" w:color="auto"/>
            </w:tcBorders>
            <w:shd w:val="clear" w:color="auto" w:fill="auto"/>
            <w:noWrap/>
            <w:vAlign w:val="center"/>
            <w:hideMark/>
          </w:tcPr>
          <w:p w14:paraId="7BB9D14C" w14:textId="15EE8AAD"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16</w:t>
            </w:r>
            <w:r w:rsidR="00471B54" w:rsidRPr="005E2AF4">
              <w:rPr>
                <w:color w:val="000000"/>
                <w:sz w:val="20"/>
                <w:szCs w:val="20"/>
                <w:lang w:val="es-ES_tradnl" w:eastAsia="en-CA"/>
              </w:rPr>
              <w:t>0.</w:t>
            </w:r>
            <w:r w:rsidRPr="005E2AF4">
              <w:rPr>
                <w:color w:val="000000"/>
                <w:sz w:val="20"/>
                <w:szCs w:val="20"/>
                <w:lang w:val="es-ES_tradnl" w:eastAsia="en-CA"/>
              </w:rPr>
              <w:t>534</w:t>
            </w:r>
          </w:p>
        </w:tc>
        <w:tc>
          <w:tcPr>
            <w:tcW w:w="725" w:type="pct"/>
            <w:tcBorders>
              <w:top w:val="nil"/>
              <w:left w:val="nil"/>
              <w:bottom w:val="single" w:sz="4" w:space="0" w:color="auto"/>
              <w:right w:val="single" w:sz="4" w:space="0" w:color="auto"/>
            </w:tcBorders>
            <w:shd w:val="clear" w:color="auto" w:fill="auto"/>
            <w:noWrap/>
            <w:vAlign w:val="center"/>
            <w:hideMark/>
          </w:tcPr>
          <w:p w14:paraId="229F3E4E" w14:textId="359AC354"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19</w:t>
            </w:r>
            <w:r w:rsidR="007C22E3" w:rsidRPr="005E2AF4">
              <w:rPr>
                <w:color w:val="000000"/>
                <w:sz w:val="20"/>
                <w:szCs w:val="20"/>
                <w:lang w:val="es-ES_tradnl" w:eastAsia="en-CA"/>
              </w:rPr>
              <w:t>9.</w:t>
            </w:r>
            <w:r w:rsidRPr="005E2AF4">
              <w:rPr>
                <w:color w:val="000000"/>
                <w:sz w:val="20"/>
                <w:szCs w:val="20"/>
                <w:lang w:val="es-ES_tradnl" w:eastAsia="en-CA"/>
              </w:rPr>
              <w:t>038</w:t>
            </w:r>
          </w:p>
        </w:tc>
        <w:tc>
          <w:tcPr>
            <w:tcW w:w="724" w:type="pct"/>
            <w:tcBorders>
              <w:top w:val="nil"/>
              <w:left w:val="nil"/>
              <w:bottom w:val="single" w:sz="4" w:space="0" w:color="auto"/>
              <w:right w:val="single" w:sz="4" w:space="0" w:color="auto"/>
            </w:tcBorders>
            <w:shd w:val="clear" w:color="auto" w:fill="auto"/>
            <w:noWrap/>
            <w:vAlign w:val="center"/>
            <w:hideMark/>
          </w:tcPr>
          <w:p w14:paraId="52260D2D" w14:textId="3AA4B411"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20</w:t>
            </w:r>
            <w:r w:rsidR="00471B54" w:rsidRPr="005E2AF4">
              <w:rPr>
                <w:color w:val="000000"/>
                <w:sz w:val="20"/>
                <w:szCs w:val="20"/>
                <w:lang w:val="es-ES_tradnl" w:eastAsia="en-CA"/>
              </w:rPr>
              <w:t>1.</w:t>
            </w:r>
            <w:r w:rsidRPr="005E2AF4">
              <w:rPr>
                <w:color w:val="000000"/>
                <w:sz w:val="20"/>
                <w:szCs w:val="20"/>
                <w:lang w:val="es-ES_tradnl" w:eastAsia="en-CA"/>
              </w:rPr>
              <w:t>708</w:t>
            </w:r>
          </w:p>
        </w:tc>
        <w:tc>
          <w:tcPr>
            <w:tcW w:w="724" w:type="pct"/>
            <w:tcBorders>
              <w:top w:val="nil"/>
              <w:left w:val="nil"/>
              <w:bottom w:val="single" w:sz="4" w:space="0" w:color="auto"/>
              <w:right w:val="single" w:sz="4" w:space="0" w:color="auto"/>
            </w:tcBorders>
            <w:shd w:val="clear" w:color="auto" w:fill="auto"/>
            <w:noWrap/>
            <w:vAlign w:val="center"/>
            <w:hideMark/>
          </w:tcPr>
          <w:p w14:paraId="18D46532" w14:textId="5FA737D1" w:rsidR="00411150" w:rsidRPr="005E2AF4" w:rsidRDefault="00411150" w:rsidP="008D269C">
            <w:pPr>
              <w:jc w:val="right"/>
              <w:rPr>
                <w:color w:val="000000"/>
                <w:sz w:val="20"/>
                <w:szCs w:val="20"/>
                <w:lang w:val="es-ES_tradnl" w:eastAsia="en-CA"/>
              </w:rPr>
            </w:pPr>
            <w:r w:rsidRPr="005E2AF4">
              <w:rPr>
                <w:color w:val="000000"/>
                <w:sz w:val="20"/>
                <w:szCs w:val="20"/>
                <w:lang w:val="es-ES_tradnl" w:eastAsia="en-CA"/>
              </w:rPr>
              <w:t>18</w:t>
            </w:r>
            <w:r w:rsidR="007C22E3" w:rsidRPr="005E2AF4">
              <w:rPr>
                <w:color w:val="000000"/>
                <w:sz w:val="20"/>
                <w:szCs w:val="20"/>
                <w:lang w:val="es-ES_tradnl" w:eastAsia="en-CA"/>
              </w:rPr>
              <w:t>7.</w:t>
            </w:r>
            <w:r w:rsidRPr="005E2AF4">
              <w:rPr>
                <w:color w:val="000000"/>
                <w:sz w:val="20"/>
                <w:szCs w:val="20"/>
                <w:lang w:val="es-ES_tradnl" w:eastAsia="en-CA"/>
              </w:rPr>
              <w:t>094</w:t>
            </w:r>
          </w:p>
        </w:tc>
      </w:tr>
      <w:tr w:rsidR="00411150" w:rsidRPr="005E2AF4" w14:paraId="79C4E0AE" w14:textId="77777777" w:rsidTr="00E6329A">
        <w:trPr>
          <w:trHeight w:val="113"/>
        </w:trPr>
        <w:tc>
          <w:tcPr>
            <w:tcW w:w="2103" w:type="pct"/>
            <w:tcBorders>
              <w:top w:val="nil"/>
              <w:left w:val="single" w:sz="4" w:space="0" w:color="auto"/>
              <w:bottom w:val="single" w:sz="4" w:space="0" w:color="auto"/>
              <w:right w:val="single" w:sz="4" w:space="0" w:color="auto"/>
            </w:tcBorders>
            <w:shd w:val="clear" w:color="auto" w:fill="auto"/>
            <w:noWrap/>
            <w:vAlign w:val="center"/>
            <w:hideMark/>
          </w:tcPr>
          <w:p w14:paraId="1AB92C5F" w14:textId="167C4DA6" w:rsidR="00411150" w:rsidRPr="005E2AF4" w:rsidRDefault="00411150" w:rsidP="008D269C">
            <w:pPr>
              <w:jc w:val="left"/>
              <w:rPr>
                <w:b/>
                <w:bCs/>
                <w:color w:val="000000"/>
                <w:sz w:val="20"/>
                <w:szCs w:val="20"/>
                <w:lang w:val="es-ES_tradnl" w:eastAsia="en-CA"/>
              </w:rPr>
            </w:pP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r w:rsidR="007C22E3" w:rsidRPr="005E2AF4">
              <w:rPr>
                <w:b/>
                <w:bCs/>
                <w:color w:val="000000"/>
                <w:sz w:val="20"/>
                <w:szCs w:val="20"/>
                <w:lang w:val="es-ES_tradnl" w:eastAsia="en-CA"/>
              </w:rPr>
              <w:t>en</w:t>
            </w:r>
            <w:r w:rsidR="004D3F1B" w:rsidRPr="005E2AF4">
              <w:rPr>
                <w:b/>
                <w:bCs/>
                <w:color w:val="000000"/>
                <w:sz w:val="20"/>
                <w:szCs w:val="20"/>
                <w:lang w:val="es-ES_tradnl" w:eastAsia="en-CA"/>
              </w:rPr>
              <w:t xml:space="preserve"> </w:t>
            </w:r>
            <w:r w:rsidR="00E8195D">
              <w:rPr>
                <w:b/>
                <w:bCs/>
                <w:color w:val="000000"/>
                <w:sz w:val="20"/>
                <w:szCs w:val="20"/>
                <w:lang w:val="es-ES_tradnl" w:eastAsia="en-CA"/>
              </w:rPr>
              <w:t xml:space="preserve">toneladas de </w:t>
            </w:r>
            <w:r w:rsidR="005A28C7" w:rsidRPr="005A28C7">
              <w:rPr>
                <w:rFonts w:eastAsia="MS Mincho"/>
                <w:b/>
                <w:bCs/>
                <w:color w:val="000000"/>
                <w:sz w:val="20"/>
                <w:szCs w:val="20"/>
                <w:lang w:val="es-ES_tradnl" w:eastAsia="en-CA"/>
              </w:rPr>
              <w:t>CO</w:t>
            </w:r>
            <w:r w:rsidR="005A28C7" w:rsidRPr="005A28C7">
              <w:rPr>
                <w:rFonts w:eastAsia="MS Mincho"/>
                <w:b/>
                <w:bCs/>
                <w:color w:val="000000"/>
                <w:sz w:val="20"/>
                <w:szCs w:val="20"/>
                <w:vertAlign w:val="subscript"/>
                <w:lang w:val="es-ES_tradnl" w:eastAsia="en-CA"/>
              </w:rPr>
              <w:t>2</w:t>
            </w:r>
            <w:r w:rsidR="00E8195D">
              <w:rPr>
                <w:b/>
                <w:bCs/>
                <w:color w:val="000000"/>
                <w:sz w:val="20"/>
                <w:szCs w:val="20"/>
                <w:lang w:val="es-ES_tradnl" w:eastAsia="en-CA"/>
              </w:rPr>
              <w:t xml:space="preserve"> equivalente</w:t>
            </w:r>
          </w:p>
        </w:tc>
        <w:tc>
          <w:tcPr>
            <w:tcW w:w="724" w:type="pct"/>
            <w:tcBorders>
              <w:top w:val="nil"/>
              <w:left w:val="nil"/>
              <w:bottom w:val="single" w:sz="4" w:space="0" w:color="auto"/>
              <w:right w:val="single" w:sz="4" w:space="0" w:color="auto"/>
            </w:tcBorders>
            <w:shd w:val="clear" w:color="auto" w:fill="auto"/>
            <w:noWrap/>
            <w:vAlign w:val="center"/>
            <w:hideMark/>
          </w:tcPr>
          <w:p w14:paraId="4CE7F7AD" w14:textId="4EE41D07"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41</w:t>
            </w:r>
            <w:r w:rsidR="007C22E3" w:rsidRPr="005E2AF4">
              <w:rPr>
                <w:b/>
                <w:bCs/>
                <w:color w:val="000000"/>
                <w:sz w:val="20"/>
                <w:szCs w:val="20"/>
                <w:lang w:val="es-ES_tradnl" w:eastAsia="en-CA"/>
              </w:rPr>
              <w:t>5.</w:t>
            </w:r>
            <w:r w:rsidRPr="005E2AF4">
              <w:rPr>
                <w:b/>
                <w:bCs/>
                <w:color w:val="000000"/>
                <w:sz w:val="20"/>
                <w:szCs w:val="20"/>
                <w:lang w:val="es-ES_tradnl" w:eastAsia="en-CA"/>
              </w:rPr>
              <w:t>302</w:t>
            </w:r>
          </w:p>
        </w:tc>
        <w:tc>
          <w:tcPr>
            <w:tcW w:w="725" w:type="pct"/>
            <w:tcBorders>
              <w:top w:val="nil"/>
              <w:left w:val="nil"/>
              <w:bottom w:val="single" w:sz="4" w:space="0" w:color="auto"/>
              <w:right w:val="single" w:sz="4" w:space="0" w:color="auto"/>
            </w:tcBorders>
            <w:shd w:val="clear" w:color="auto" w:fill="auto"/>
            <w:noWrap/>
            <w:vAlign w:val="center"/>
            <w:hideMark/>
          </w:tcPr>
          <w:p w14:paraId="7A158667" w14:textId="0D169AE4"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54</w:t>
            </w:r>
            <w:r w:rsidR="007C22E3" w:rsidRPr="005E2AF4">
              <w:rPr>
                <w:b/>
                <w:bCs/>
                <w:color w:val="000000"/>
                <w:sz w:val="20"/>
                <w:szCs w:val="20"/>
                <w:lang w:val="es-ES_tradnl" w:eastAsia="en-CA"/>
              </w:rPr>
              <w:t>9.</w:t>
            </w:r>
            <w:r w:rsidRPr="005E2AF4">
              <w:rPr>
                <w:b/>
                <w:bCs/>
                <w:color w:val="000000"/>
                <w:sz w:val="20"/>
                <w:szCs w:val="20"/>
                <w:lang w:val="es-ES_tradnl" w:eastAsia="en-CA"/>
              </w:rPr>
              <w:t>341</w:t>
            </w:r>
          </w:p>
        </w:tc>
        <w:tc>
          <w:tcPr>
            <w:tcW w:w="724" w:type="pct"/>
            <w:tcBorders>
              <w:top w:val="nil"/>
              <w:left w:val="nil"/>
              <w:bottom w:val="single" w:sz="4" w:space="0" w:color="auto"/>
              <w:right w:val="single" w:sz="4" w:space="0" w:color="auto"/>
            </w:tcBorders>
            <w:shd w:val="clear" w:color="auto" w:fill="auto"/>
            <w:noWrap/>
            <w:vAlign w:val="center"/>
            <w:hideMark/>
          </w:tcPr>
          <w:p w14:paraId="26D22677" w14:textId="6ECB2C1C"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67</w:t>
            </w:r>
            <w:r w:rsidR="00471B54" w:rsidRPr="005E2AF4">
              <w:rPr>
                <w:b/>
                <w:bCs/>
                <w:color w:val="000000"/>
                <w:sz w:val="20"/>
                <w:szCs w:val="20"/>
                <w:lang w:val="es-ES_tradnl" w:eastAsia="en-CA"/>
              </w:rPr>
              <w:t>2.</w:t>
            </w:r>
            <w:r w:rsidRPr="005E2AF4">
              <w:rPr>
                <w:b/>
                <w:bCs/>
                <w:color w:val="000000"/>
                <w:sz w:val="20"/>
                <w:szCs w:val="20"/>
                <w:lang w:val="es-ES_tradnl" w:eastAsia="en-CA"/>
              </w:rPr>
              <w:t>730</w:t>
            </w:r>
          </w:p>
        </w:tc>
        <w:tc>
          <w:tcPr>
            <w:tcW w:w="724" w:type="pct"/>
            <w:tcBorders>
              <w:top w:val="nil"/>
              <w:left w:val="nil"/>
              <w:bottom w:val="single" w:sz="4" w:space="0" w:color="auto"/>
              <w:right w:val="single" w:sz="4" w:space="0" w:color="auto"/>
            </w:tcBorders>
            <w:shd w:val="clear" w:color="auto" w:fill="auto"/>
            <w:noWrap/>
            <w:vAlign w:val="center"/>
            <w:hideMark/>
          </w:tcPr>
          <w:p w14:paraId="671A5F3F" w14:textId="7FFA6FCD" w:rsidR="00411150" w:rsidRPr="005E2AF4" w:rsidRDefault="00411150" w:rsidP="008D269C">
            <w:pPr>
              <w:jc w:val="right"/>
              <w:rPr>
                <w:b/>
                <w:bCs/>
                <w:color w:val="000000"/>
                <w:sz w:val="20"/>
                <w:szCs w:val="20"/>
                <w:lang w:val="es-ES_tradnl" w:eastAsia="en-CA"/>
              </w:rPr>
            </w:pPr>
            <w:r w:rsidRPr="005E2AF4">
              <w:rPr>
                <w:b/>
                <w:bCs/>
                <w:color w:val="000000"/>
                <w:sz w:val="20"/>
                <w:szCs w:val="20"/>
                <w:lang w:val="es-ES_tradnl" w:eastAsia="en-CA"/>
              </w:rPr>
              <w:t>54</w:t>
            </w:r>
            <w:r w:rsidR="007C22E3" w:rsidRPr="005E2AF4">
              <w:rPr>
                <w:b/>
                <w:bCs/>
                <w:color w:val="000000"/>
                <w:sz w:val="20"/>
                <w:szCs w:val="20"/>
                <w:lang w:val="es-ES_tradnl" w:eastAsia="en-CA"/>
              </w:rPr>
              <w:t>5.</w:t>
            </w:r>
            <w:r w:rsidRPr="005E2AF4">
              <w:rPr>
                <w:b/>
                <w:bCs/>
                <w:color w:val="000000"/>
                <w:sz w:val="20"/>
                <w:szCs w:val="20"/>
                <w:lang w:val="es-ES_tradnl" w:eastAsia="en-CA"/>
              </w:rPr>
              <w:t>791</w:t>
            </w:r>
          </w:p>
        </w:tc>
      </w:tr>
    </w:tbl>
    <w:p w14:paraId="28B3C3C1" w14:textId="7C11C237" w:rsidR="00E038C1" w:rsidRDefault="00E038C1" w:rsidP="008B5313">
      <w:pPr>
        <w:pStyle w:val="Heading1"/>
        <w:shd w:val="clear" w:color="auto" w:fill="FFFFFF" w:themeFill="background1"/>
        <w:spacing w:before="240"/>
        <w:rPr>
          <w:lang w:val="es-ES_tradnl"/>
        </w:rPr>
      </w:pPr>
      <w:r w:rsidRPr="00E038C1">
        <w:rPr>
          <w:lang w:val="es-ES_tradnl"/>
        </w:rPr>
        <w:t xml:space="preserve">La tecnología </w:t>
      </w:r>
      <w:r w:rsidR="00E655E1">
        <w:rPr>
          <w:lang w:val="es-ES_tradnl"/>
        </w:rPr>
        <w:t>seleccionada</w:t>
      </w:r>
      <w:r w:rsidRPr="00E038C1">
        <w:rPr>
          <w:lang w:val="es-ES_tradnl"/>
        </w:rPr>
        <w:t xml:space="preserve"> para las conversiones en el sector espuma de poliuretano es HFO al agua, ya que tiene un bajo PCA, está disponible en el país, no es inflamable y </w:t>
      </w:r>
      <w:r w:rsidR="00065D4D">
        <w:rPr>
          <w:lang w:val="es-ES_tradnl"/>
        </w:rPr>
        <w:t xml:space="preserve">por ende </w:t>
      </w:r>
      <w:r w:rsidR="001B5351">
        <w:rPr>
          <w:lang w:val="es-ES_tradnl"/>
        </w:rPr>
        <w:t>lo</w:t>
      </w:r>
      <w:r w:rsidR="0004241E">
        <w:rPr>
          <w:lang w:val="es-ES_tradnl"/>
        </w:rPr>
        <w:t xml:space="preserve"> </w:t>
      </w:r>
      <w:r w:rsidRPr="00E038C1">
        <w:rPr>
          <w:lang w:val="es-ES_tradnl"/>
        </w:rPr>
        <w:t>puede</w:t>
      </w:r>
      <w:r w:rsidR="0004241E">
        <w:rPr>
          <w:lang w:val="es-ES_tradnl"/>
        </w:rPr>
        <w:t>n</w:t>
      </w:r>
      <w:r w:rsidRPr="00E038C1">
        <w:rPr>
          <w:lang w:val="es-ES_tradnl"/>
        </w:rPr>
        <w:t xml:space="preserve"> </w:t>
      </w:r>
      <w:r w:rsidR="0004241E">
        <w:rPr>
          <w:lang w:val="es-ES_tradnl"/>
        </w:rPr>
        <w:t>utilizar</w:t>
      </w:r>
      <w:r w:rsidRPr="00E038C1">
        <w:rPr>
          <w:lang w:val="es-ES_tradnl"/>
        </w:rPr>
        <w:t xml:space="preserve"> empresas pequeñas, y requiere </w:t>
      </w:r>
      <w:r w:rsidR="00752785">
        <w:rPr>
          <w:lang w:val="es-ES_tradnl"/>
        </w:rPr>
        <w:t>poco</w:t>
      </w:r>
      <w:r w:rsidR="00397748">
        <w:rPr>
          <w:lang w:val="es-ES_tradnl"/>
        </w:rPr>
        <w:t>s</w:t>
      </w:r>
      <w:r w:rsidR="000953F1">
        <w:rPr>
          <w:lang w:val="es-ES_tradnl"/>
        </w:rPr>
        <w:t xml:space="preserve"> o ningún </w:t>
      </w:r>
      <w:r w:rsidR="006D49C9">
        <w:rPr>
          <w:lang w:val="es-ES_tradnl"/>
        </w:rPr>
        <w:t>sobrecosto</w:t>
      </w:r>
      <w:r w:rsidRPr="00E038C1">
        <w:rPr>
          <w:lang w:val="es-ES_tradnl"/>
        </w:rPr>
        <w:t xml:space="preserve"> de capital. Los principales </w:t>
      </w:r>
      <w:r w:rsidR="00760F4E">
        <w:rPr>
          <w:lang w:val="es-ES_tradnl"/>
        </w:rPr>
        <w:t xml:space="preserve">problemas </w:t>
      </w:r>
      <w:r w:rsidRPr="00E038C1">
        <w:rPr>
          <w:lang w:val="es-ES_tradnl"/>
        </w:rPr>
        <w:t xml:space="preserve">para introducir esta tecnología </w:t>
      </w:r>
      <w:r w:rsidR="006A6487">
        <w:rPr>
          <w:lang w:val="es-ES_tradnl"/>
        </w:rPr>
        <w:t>son</w:t>
      </w:r>
      <w:r w:rsidRPr="00E038C1">
        <w:rPr>
          <w:lang w:val="es-ES_tradnl"/>
        </w:rPr>
        <w:t xml:space="preserve"> el costo del agente espumante, la complejidad de desarrollar sistemas al agua, </w:t>
      </w:r>
      <w:r w:rsidR="00AB2893">
        <w:rPr>
          <w:lang w:val="es-ES_tradnl"/>
        </w:rPr>
        <w:t>su</w:t>
      </w:r>
      <w:r w:rsidRPr="00E038C1">
        <w:rPr>
          <w:lang w:val="es-ES_tradnl"/>
        </w:rPr>
        <w:t xml:space="preserve"> bajo punto de ebullición y la complejidad </w:t>
      </w:r>
      <w:r w:rsidR="009A2C17">
        <w:rPr>
          <w:lang w:val="es-ES_tradnl"/>
        </w:rPr>
        <w:t>operativa</w:t>
      </w:r>
      <w:r w:rsidRPr="00E038C1">
        <w:rPr>
          <w:lang w:val="es-ES_tradnl"/>
        </w:rPr>
        <w:t xml:space="preserve"> y logística debido a la corta vida útil </w:t>
      </w:r>
      <w:r w:rsidR="000D5C22">
        <w:rPr>
          <w:lang w:val="es-ES_tradnl"/>
        </w:rPr>
        <w:t>de las HFO</w:t>
      </w:r>
      <w:r w:rsidRPr="00E038C1">
        <w:rPr>
          <w:lang w:val="es-ES_tradnl"/>
        </w:rPr>
        <w:t xml:space="preserve"> (cuatro meses) en comparación con </w:t>
      </w:r>
      <w:r w:rsidR="000D5C22">
        <w:rPr>
          <w:lang w:val="es-ES_tradnl"/>
        </w:rPr>
        <w:t>los HFC</w:t>
      </w:r>
      <w:r w:rsidRPr="00E038C1">
        <w:rPr>
          <w:lang w:val="es-ES_tradnl"/>
        </w:rPr>
        <w:t xml:space="preserve"> (un año).</w:t>
      </w:r>
    </w:p>
    <w:p w14:paraId="58990C53" w14:textId="1D88B92A" w:rsidR="00411150" w:rsidRPr="00072B3B" w:rsidRDefault="00FE6B76" w:rsidP="00072B3B">
      <w:pPr>
        <w:pStyle w:val="Heading1"/>
        <w:shd w:val="clear" w:color="auto" w:fill="FFFFFF" w:themeFill="background1"/>
        <w:rPr>
          <w:lang w:val="es-ES_tradnl"/>
        </w:rPr>
      </w:pPr>
      <w:r w:rsidRPr="00FE6B76">
        <w:rPr>
          <w:lang w:val="es-ES_tradnl"/>
        </w:rPr>
        <w:t xml:space="preserve">Los sobrecostos de capital </w:t>
      </w:r>
      <w:r w:rsidR="00FE6C84">
        <w:rPr>
          <w:lang w:val="es-ES_tradnl"/>
        </w:rPr>
        <w:t>necesarios</w:t>
      </w:r>
      <w:r w:rsidR="00BC1CD9">
        <w:rPr>
          <w:lang w:val="es-ES_tradnl"/>
        </w:rPr>
        <w:t xml:space="preserve"> </w:t>
      </w:r>
      <w:r w:rsidRPr="00FE6B76">
        <w:rPr>
          <w:lang w:val="es-ES_tradnl"/>
        </w:rPr>
        <w:t xml:space="preserve">incluyen asistencia </w:t>
      </w:r>
      <w:r w:rsidR="00757451">
        <w:rPr>
          <w:lang w:val="es-ES_tradnl"/>
        </w:rPr>
        <w:t xml:space="preserve">para </w:t>
      </w:r>
      <w:r w:rsidRPr="00FE6B76">
        <w:rPr>
          <w:lang w:val="es-ES_tradnl"/>
        </w:rPr>
        <w:t>el desarrollo de</w:t>
      </w:r>
      <w:r w:rsidR="00757451">
        <w:rPr>
          <w:lang w:val="es-ES_tradnl"/>
        </w:rPr>
        <w:t xml:space="preserve"> las</w:t>
      </w:r>
      <w:r w:rsidRPr="00FE6B76">
        <w:rPr>
          <w:lang w:val="es-ES_tradnl"/>
        </w:rPr>
        <w:t xml:space="preserve"> formulaciones de espuma que se </w:t>
      </w:r>
      <w:r w:rsidR="001C30D7">
        <w:rPr>
          <w:lang w:val="es-ES_tradnl"/>
        </w:rPr>
        <w:t>entregarán</w:t>
      </w:r>
      <w:r w:rsidRPr="00FE6B76">
        <w:rPr>
          <w:lang w:val="es-ES_tradnl"/>
        </w:rPr>
        <w:t xml:space="preserve"> a </w:t>
      </w:r>
      <w:r w:rsidR="00737473">
        <w:rPr>
          <w:lang w:val="es-ES_tradnl"/>
        </w:rPr>
        <w:t xml:space="preserve">los </w:t>
      </w:r>
      <w:r w:rsidRPr="00FE6B76">
        <w:rPr>
          <w:lang w:val="es-ES_tradnl"/>
        </w:rPr>
        <w:t xml:space="preserve">dos proveedores de sistemas admisibles (20.000 $EUA cada uno), </w:t>
      </w:r>
      <w:r w:rsidR="00A9297A">
        <w:rPr>
          <w:lang w:val="es-ES_tradnl"/>
        </w:rPr>
        <w:t xml:space="preserve">más </w:t>
      </w:r>
      <w:r w:rsidRPr="00FE6B76">
        <w:rPr>
          <w:lang w:val="es-ES_tradnl"/>
        </w:rPr>
        <w:t xml:space="preserve">1.000 $EUA </w:t>
      </w:r>
      <w:r w:rsidR="00E17AC2" w:rsidRPr="00E17AC2">
        <w:rPr>
          <w:lang w:val="es-ES_tradnl"/>
        </w:rPr>
        <w:t xml:space="preserve">para gestión del proyecto </w:t>
      </w:r>
      <w:r w:rsidRPr="00FE6B76">
        <w:rPr>
          <w:lang w:val="es-ES_tradnl"/>
        </w:rPr>
        <w:t xml:space="preserve">por </w:t>
      </w:r>
      <w:r w:rsidR="009C7FA4">
        <w:rPr>
          <w:lang w:val="es-ES_tradnl"/>
        </w:rPr>
        <w:t xml:space="preserve">cada </w:t>
      </w:r>
      <w:r w:rsidRPr="00FE6B76">
        <w:rPr>
          <w:lang w:val="es-ES_tradnl"/>
        </w:rPr>
        <w:t xml:space="preserve">usuario </w:t>
      </w:r>
      <w:r w:rsidR="001F5EDA">
        <w:rPr>
          <w:lang w:val="es-ES_tradnl"/>
        </w:rPr>
        <w:t>secundario</w:t>
      </w:r>
      <w:r w:rsidRPr="00FE6B76">
        <w:rPr>
          <w:lang w:val="es-ES_tradnl"/>
        </w:rPr>
        <w:t xml:space="preserve">. A nivel de usuario final, se requieren sobrecostos de capital para pruebas y ensayos (3.000 $EUA/empresa), </w:t>
      </w:r>
      <w:r w:rsidR="009C7FA4">
        <w:rPr>
          <w:lang w:val="es-ES_tradnl"/>
        </w:rPr>
        <w:t xml:space="preserve">más </w:t>
      </w:r>
      <w:r w:rsidRPr="00FE6B76">
        <w:rPr>
          <w:lang w:val="es-ES_tradnl"/>
        </w:rPr>
        <w:t xml:space="preserve">costos adicionales </w:t>
      </w:r>
      <w:r w:rsidR="00802246">
        <w:rPr>
          <w:lang w:val="es-ES_tradnl"/>
        </w:rPr>
        <w:t>que incluyen</w:t>
      </w:r>
      <w:r w:rsidRPr="00FE6B76">
        <w:rPr>
          <w:lang w:val="es-ES_tradnl"/>
        </w:rPr>
        <w:t xml:space="preserve"> asistencia técnica internacional (60.000 $EUA), asistencia técnica </w:t>
      </w:r>
      <w:r w:rsidR="0043066E">
        <w:rPr>
          <w:lang w:val="es-ES_tradnl"/>
        </w:rPr>
        <w:t xml:space="preserve">nacional </w:t>
      </w:r>
      <w:r w:rsidRPr="00FE6B76">
        <w:rPr>
          <w:lang w:val="es-ES_tradnl"/>
        </w:rPr>
        <w:t xml:space="preserve">(72.000 $EUA) y </w:t>
      </w:r>
      <w:r w:rsidR="00E64D38">
        <w:rPr>
          <w:lang w:val="es-ES_tradnl"/>
        </w:rPr>
        <w:t xml:space="preserve">puesta al día de </w:t>
      </w:r>
      <w:r w:rsidRPr="00FE6B76">
        <w:rPr>
          <w:lang w:val="es-ES_tradnl"/>
        </w:rPr>
        <w:t xml:space="preserve">la </w:t>
      </w:r>
      <w:r w:rsidR="00BD3CDC">
        <w:rPr>
          <w:lang w:val="es-ES_tradnl"/>
        </w:rPr>
        <w:t xml:space="preserve">norma </w:t>
      </w:r>
      <w:r w:rsidRPr="00FE6B76">
        <w:rPr>
          <w:lang w:val="es-ES_tradnl"/>
        </w:rPr>
        <w:t xml:space="preserve">que prohíbe el uso de HFC en espumas (20.000 $EUA). El total de sobrecostos de capital para el proyecto asciende a 792.000 $EUA, </w:t>
      </w:r>
      <w:r w:rsidR="00C75FB6">
        <w:rPr>
          <w:lang w:val="es-ES_tradnl"/>
        </w:rPr>
        <w:t>de los cuales</w:t>
      </w:r>
      <w:r w:rsidRPr="00FE6B76">
        <w:rPr>
          <w:lang w:val="es-ES_tradnl"/>
        </w:rPr>
        <w:t xml:space="preserve"> 660.000 $EUA </w:t>
      </w:r>
      <w:r w:rsidR="00F6169E">
        <w:rPr>
          <w:lang w:val="es-ES_tradnl"/>
        </w:rPr>
        <w:t xml:space="preserve">se están </w:t>
      </w:r>
      <w:r w:rsidR="00C75FB6">
        <w:rPr>
          <w:lang w:val="es-ES_tradnl"/>
        </w:rPr>
        <w:t>solicitan</w:t>
      </w:r>
      <w:r w:rsidR="00F6169E">
        <w:rPr>
          <w:lang w:val="es-ES_tradnl"/>
        </w:rPr>
        <w:t>do</w:t>
      </w:r>
      <w:r w:rsidRPr="00FE6B76">
        <w:rPr>
          <w:lang w:val="es-ES_tradnl"/>
        </w:rPr>
        <w:t xml:space="preserve"> </w:t>
      </w:r>
      <w:r w:rsidR="00C75FB6">
        <w:rPr>
          <w:lang w:val="es-ES_tradnl"/>
        </w:rPr>
        <w:t>a</w:t>
      </w:r>
      <w:r w:rsidRPr="00FE6B76">
        <w:rPr>
          <w:lang w:val="es-ES_tradnl"/>
        </w:rPr>
        <w:t xml:space="preserve">l Fondo Multilateral. Los sobrecostos de operación estimados </w:t>
      </w:r>
      <w:r w:rsidR="00D44B5A">
        <w:rPr>
          <w:lang w:val="es-ES_tradnl"/>
        </w:rPr>
        <w:t>ascienden a</w:t>
      </w:r>
      <w:r w:rsidRPr="00FE6B76">
        <w:rPr>
          <w:lang w:val="es-ES_tradnl"/>
        </w:rPr>
        <w:t xml:space="preserve"> 2.200.000 $EUA, </w:t>
      </w:r>
      <w:r w:rsidR="009E1DB3">
        <w:rPr>
          <w:lang w:val="es-ES_tradnl"/>
        </w:rPr>
        <w:t xml:space="preserve">según </w:t>
      </w:r>
      <w:r w:rsidRPr="00FE6B76">
        <w:rPr>
          <w:lang w:val="es-ES_tradnl"/>
        </w:rPr>
        <w:t xml:space="preserve">la diferencia de precios entre </w:t>
      </w:r>
      <w:r w:rsidR="005A5AE4">
        <w:rPr>
          <w:lang w:val="es-ES_tradnl"/>
        </w:rPr>
        <w:t xml:space="preserve">los </w:t>
      </w:r>
      <w:r w:rsidRPr="00FE6B76">
        <w:rPr>
          <w:lang w:val="es-ES_tradnl"/>
        </w:rPr>
        <w:t xml:space="preserve">sistemas </w:t>
      </w:r>
      <w:r w:rsidR="00477428">
        <w:rPr>
          <w:lang w:val="es-ES_tradnl"/>
        </w:rPr>
        <w:t>bajos</w:t>
      </w:r>
      <w:r w:rsidRPr="00FE6B76">
        <w:rPr>
          <w:lang w:val="es-ES_tradnl"/>
        </w:rPr>
        <w:t xml:space="preserve"> en HFC y </w:t>
      </w:r>
      <w:r w:rsidR="005A5AE4">
        <w:rPr>
          <w:lang w:val="es-ES_tradnl"/>
        </w:rPr>
        <w:t xml:space="preserve">los </w:t>
      </w:r>
      <w:r w:rsidR="00477428" w:rsidRPr="00477428">
        <w:rPr>
          <w:lang w:val="es-ES_tradnl"/>
        </w:rPr>
        <w:t xml:space="preserve">bajos </w:t>
      </w:r>
      <w:r w:rsidRPr="00FE6B76">
        <w:rPr>
          <w:lang w:val="es-ES_tradnl"/>
        </w:rPr>
        <w:t>en HFO.</w:t>
      </w:r>
    </w:p>
    <w:p w14:paraId="027AB368" w14:textId="405DF9E4" w:rsidR="00411150" w:rsidRPr="005E2AF4" w:rsidRDefault="0076363D" w:rsidP="00E04724">
      <w:pPr>
        <w:pStyle w:val="Heading1"/>
        <w:shd w:val="clear" w:color="auto" w:fill="FFFFFF" w:themeFill="background1"/>
        <w:rPr>
          <w:lang w:val="es-ES_tradnl"/>
        </w:rPr>
      </w:pPr>
      <w:r w:rsidRPr="005E2AF4">
        <w:rPr>
          <w:lang w:val="es-ES_tradnl"/>
        </w:rPr>
        <w:t>El</w:t>
      </w:r>
      <w:r w:rsidR="004D3F1B" w:rsidRPr="005E2AF4">
        <w:rPr>
          <w:lang w:val="es-ES_tradnl"/>
        </w:rPr>
        <w:t xml:space="preserve"> </w:t>
      </w:r>
      <w:r w:rsidRPr="005E2AF4">
        <w:rPr>
          <w:lang w:val="es-ES_tradnl"/>
        </w:rPr>
        <w:t>costo</w:t>
      </w:r>
      <w:r w:rsidR="004D3F1B" w:rsidRPr="005E2AF4">
        <w:rPr>
          <w:lang w:val="es-ES_tradnl"/>
        </w:rPr>
        <w:t xml:space="preserve"> </w:t>
      </w:r>
      <w:r w:rsidRPr="005E2AF4">
        <w:rPr>
          <w:lang w:val="es-ES_tradnl"/>
        </w:rPr>
        <w:t>total</w:t>
      </w:r>
      <w:r w:rsidR="004D3F1B" w:rsidRPr="005E2AF4">
        <w:rPr>
          <w:lang w:val="es-ES_tradnl"/>
        </w:rPr>
        <w:t xml:space="preserve"> </w:t>
      </w:r>
      <w:r w:rsidRPr="005E2AF4">
        <w:rPr>
          <w:lang w:val="es-ES_tradnl"/>
        </w:rPr>
        <w:t>del</w:t>
      </w:r>
      <w:r w:rsidR="004D3F1B" w:rsidRPr="005E2AF4">
        <w:rPr>
          <w:lang w:val="es-ES_tradnl"/>
        </w:rPr>
        <w:t xml:space="preserve"> </w:t>
      </w:r>
      <w:r w:rsidR="007C22E3" w:rsidRPr="005E2AF4">
        <w:rPr>
          <w:lang w:val="es-ES_tradnl"/>
        </w:rPr>
        <w:t>proyecto</w:t>
      </w:r>
      <w:r w:rsidR="004D3F1B" w:rsidRPr="005E2AF4">
        <w:rPr>
          <w:lang w:val="es-ES_tradnl"/>
        </w:rPr>
        <w:t xml:space="preserve"> </w:t>
      </w:r>
      <w:r w:rsidRPr="005E2AF4">
        <w:rPr>
          <w:lang w:val="es-ES_tradnl"/>
        </w:rPr>
        <w:t>se</w:t>
      </w:r>
      <w:r w:rsidR="004D3F1B" w:rsidRPr="005E2AF4">
        <w:rPr>
          <w:lang w:val="es-ES_tradnl"/>
        </w:rPr>
        <w:t xml:space="preserve"> </w:t>
      </w:r>
      <w:r w:rsidRPr="005E2AF4">
        <w:rPr>
          <w:lang w:val="es-ES_tradnl"/>
        </w:rPr>
        <w:t>estima</w:t>
      </w:r>
      <w:r w:rsidR="004D3F1B" w:rsidRPr="005E2AF4">
        <w:rPr>
          <w:lang w:val="es-ES_tradnl"/>
        </w:rPr>
        <w:t xml:space="preserve"> </w:t>
      </w:r>
      <w:r w:rsidRPr="005E2AF4">
        <w:rPr>
          <w:lang w:val="es-ES_tradnl"/>
        </w:rPr>
        <w:t>en</w:t>
      </w:r>
      <w:r w:rsidR="004D3F1B" w:rsidRPr="005E2AF4">
        <w:rPr>
          <w:lang w:val="es-ES_tradnl"/>
        </w:rPr>
        <w:t xml:space="preserve"> </w:t>
      </w:r>
      <w:r w:rsidR="00471B54" w:rsidRPr="005E2AF4">
        <w:rPr>
          <w:lang w:val="es-ES_tradnl"/>
        </w:rPr>
        <w:t>2.</w:t>
      </w:r>
      <w:r w:rsidR="00411150" w:rsidRPr="005E2AF4">
        <w:rPr>
          <w:lang w:val="es-ES_tradnl"/>
        </w:rPr>
        <w:t>99</w:t>
      </w:r>
      <w:r w:rsidR="00471B54" w:rsidRPr="005E2AF4">
        <w:rPr>
          <w:lang w:val="es-ES_tradnl"/>
        </w:rPr>
        <w:t>2</w:t>
      </w:r>
      <w:r w:rsidR="00012195">
        <w:rPr>
          <w:lang w:val="es-ES_tradnl"/>
        </w:rPr>
        <w:t>.000 $EUA,</w:t>
      </w:r>
      <w:r w:rsidR="004D3F1B" w:rsidRPr="005E2AF4">
        <w:rPr>
          <w:lang w:val="es-ES_tradnl"/>
        </w:rPr>
        <w:t xml:space="preserve"> </w:t>
      </w:r>
      <w:r w:rsidR="00355936" w:rsidRPr="00355936">
        <w:rPr>
          <w:lang w:val="es-ES_tradnl"/>
        </w:rPr>
        <w:t xml:space="preserve">de los cuales </w:t>
      </w:r>
      <w:r w:rsidR="00471B54" w:rsidRPr="005E2AF4">
        <w:rPr>
          <w:lang w:val="es-ES_tradnl"/>
        </w:rPr>
        <w:t>2.</w:t>
      </w:r>
      <w:r w:rsidR="00411150" w:rsidRPr="005E2AF4">
        <w:rPr>
          <w:lang w:val="es-ES_tradnl"/>
        </w:rPr>
        <w:t>86</w:t>
      </w:r>
      <w:r w:rsidR="00471B54" w:rsidRPr="005E2AF4">
        <w:rPr>
          <w:lang w:val="es-ES_tradnl"/>
        </w:rPr>
        <w:t>0.</w:t>
      </w:r>
      <w:r w:rsidR="00411150" w:rsidRPr="005E2AF4">
        <w:rPr>
          <w:lang w:val="es-ES_tradnl"/>
        </w:rPr>
        <w:t>000</w:t>
      </w:r>
      <w:r w:rsidR="004A222A" w:rsidRPr="004A222A">
        <w:rPr>
          <w:lang w:val="es-ES_tradnl"/>
        </w:rPr>
        <w:t xml:space="preserve"> $EUA</w:t>
      </w:r>
      <w:r w:rsidR="004D3F1B" w:rsidRPr="005E2AF4">
        <w:rPr>
          <w:lang w:val="es-ES_tradnl"/>
        </w:rPr>
        <w:t xml:space="preserve"> </w:t>
      </w:r>
      <w:r w:rsidR="00756599" w:rsidRPr="00756599">
        <w:rPr>
          <w:lang w:val="es-ES_tradnl"/>
        </w:rPr>
        <w:t xml:space="preserve">se solicitan al </w:t>
      </w:r>
      <w:r w:rsidR="004E7E03">
        <w:rPr>
          <w:lang w:val="es-ES_tradnl"/>
        </w:rPr>
        <w:t>Fondo Multilateral.</w:t>
      </w:r>
    </w:p>
    <w:p w14:paraId="38415BCC" w14:textId="7227C912" w:rsidR="00411150" w:rsidRPr="005E2AF4" w:rsidRDefault="00E62DC7" w:rsidP="002F3EFE">
      <w:pPr>
        <w:pStyle w:val="Heading1"/>
        <w:numPr>
          <w:ilvl w:val="0"/>
          <w:numId w:val="0"/>
        </w:numPr>
        <w:shd w:val="clear" w:color="auto" w:fill="FFFFFF" w:themeFill="background1"/>
        <w:jc w:val="left"/>
        <w:rPr>
          <w:i/>
          <w:iCs/>
          <w:u w:val="single"/>
          <w:lang w:val="es-ES_tradnl"/>
        </w:rPr>
      </w:pPr>
      <w:r w:rsidRPr="005E2AF4">
        <w:rPr>
          <w:i/>
          <w:iCs/>
          <w:u w:val="single"/>
          <w:lang w:val="es-ES_tradnl"/>
        </w:rPr>
        <w:t>Políticas</w:t>
      </w:r>
      <w:r w:rsidR="004D3F1B" w:rsidRPr="005E2AF4">
        <w:rPr>
          <w:i/>
          <w:iCs/>
          <w:u w:val="single"/>
          <w:lang w:val="es-ES_tradnl"/>
        </w:rPr>
        <w:t xml:space="preserve"> </w:t>
      </w:r>
      <w:r w:rsidR="00471B54" w:rsidRPr="005E2AF4">
        <w:rPr>
          <w:i/>
          <w:iCs/>
          <w:u w:val="single"/>
          <w:lang w:val="es-ES_tradnl"/>
        </w:rPr>
        <w:t>y</w:t>
      </w:r>
      <w:r w:rsidR="004D3F1B" w:rsidRPr="005E2AF4">
        <w:rPr>
          <w:i/>
          <w:iCs/>
          <w:u w:val="single"/>
          <w:lang w:val="es-ES_tradnl"/>
        </w:rPr>
        <w:t xml:space="preserve"> </w:t>
      </w:r>
      <w:r w:rsidR="000F4186" w:rsidRPr="005E2AF4">
        <w:rPr>
          <w:i/>
          <w:iCs/>
          <w:u w:val="single"/>
          <w:lang w:val="es-ES_tradnl"/>
        </w:rPr>
        <w:t>normas</w:t>
      </w:r>
      <w:r w:rsidR="008960E3" w:rsidRPr="005E2AF4">
        <w:rPr>
          <w:i/>
          <w:iCs/>
          <w:u w:val="single"/>
          <w:lang w:val="es-ES_tradnl"/>
        </w:rPr>
        <w:t>,</w:t>
      </w:r>
      <w:r w:rsidR="004D3F1B" w:rsidRPr="005E2AF4">
        <w:rPr>
          <w:i/>
          <w:iCs/>
          <w:u w:val="single"/>
          <w:lang w:val="es-ES_tradnl"/>
        </w:rPr>
        <w:t xml:space="preserve"> </w:t>
      </w:r>
      <w:r w:rsidR="00471B54" w:rsidRPr="005E2AF4">
        <w:rPr>
          <w:i/>
          <w:iCs/>
          <w:u w:val="single"/>
          <w:lang w:val="es-ES_tradnl"/>
        </w:rPr>
        <w:t>sector</w:t>
      </w:r>
      <w:r w:rsidR="004D3F1B" w:rsidRPr="005E2AF4">
        <w:rPr>
          <w:i/>
          <w:iCs/>
          <w:u w:val="single"/>
          <w:lang w:val="es-ES_tradnl"/>
        </w:rPr>
        <w:t xml:space="preserve"> </w:t>
      </w:r>
      <w:r w:rsidR="00471B54" w:rsidRPr="005E2AF4">
        <w:rPr>
          <w:i/>
          <w:iCs/>
          <w:u w:val="single"/>
          <w:lang w:val="es-ES_tradnl"/>
        </w:rPr>
        <w:t>servicio</w:t>
      </w:r>
      <w:r w:rsidR="004D3F1B" w:rsidRPr="005E2AF4">
        <w:rPr>
          <w:i/>
          <w:iCs/>
          <w:u w:val="single"/>
          <w:lang w:val="es-ES_tradnl"/>
        </w:rPr>
        <w:t xml:space="preserve"> </w:t>
      </w:r>
      <w:r w:rsidR="00471B54" w:rsidRPr="005E2AF4">
        <w:rPr>
          <w:i/>
          <w:iCs/>
          <w:u w:val="single"/>
          <w:lang w:val="es-ES_tradnl"/>
        </w:rPr>
        <w:t>técnico</w:t>
      </w:r>
      <w:r w:rsidR="004D3F1B" w:rsidRPr="005E2AF4">
        <w:rPr>
          <w:i/>
          <w:iCs/>
          <w:u w:val="single"/>
          <w:lang w:val="es-ES_tradnl"/>
        </w:rPr>
        <w:t xml:space="preserve"> </w:t>
      </w:r>
      <w:r w:rsidR="00471B54" w:rsidRPr="005E2AF4">
        <w:rPr>
          <w:i/>
          <w:iCs/>
          <w:u w:val="single"/>
          <w:lang w:val="es-ES_tradnl"/>
        </w:rPr>
        <w:t>de</w:t>
      </w:r>
      <w:r w:rsidR="004D3F1B" w:rsidRPr="005E2AF4">
        <w:rPr>
          <w:i/>
          <w:iCs/>
          <w:u w:val="single"/>
          <w:lang w:val="es-ES_tradnl"/>
        </w:rPr>
        <w:t xml:space="preserve"> </w:t>
      </w:r>
      <w:r w:rsidR="00471B54" w:rsidRPr="005E2AF4">
        <w:rPr>
          <w:i/>
          <w:iCs/>
          <w:u w:val="single"/>
          <w:lang w:val="es-ES_tradnl"/>
        </w:rPr>
        <w:t>equipos</w:t>
      </w:r>
      <w:r w:rsidR="004D3F1B" w:rsidRPr="005E2AF4">
        <w:rPr>
          <w:i/>
          <w:iCs/>
          <w:u w:val="single"/>
          <w:lang w:val="es-ES_tradnl"/>
        </w:rPr>
        <w:t xml:space="preserve"> </w:t>
      </w:r>
      <w:r w:rsidR="00471B54" w:rsidRPr="005E2AF4">
        <w:rPr>
          <w:i/>
          <w:iCs/>
          <w:u w:val="single"/>
          <w:lang w:val="es-ES_tradnl"/>
        </w:rPr>
        <w:t>de</w:t>
      </w:r>
      <w:r w:rsidR="004D3F1B" w:rsidRPr="005E2AF4">
        <w:rPr>
          <w:i/>
          <w:iCs/>
          <w:u w:val="single"/>
          <w:lang w:val="es-ES_tradnl"/>
        </w:rPr>
        <w:t xml:space="preserve"> </w:t>
      </w:r>
      <w:r w:rsidR="00471B54" w:rsidRPr="005E2AF4">
        <w:rPr>
          <w:i/>
          <w:iCs/>
          <w:u w:val="single"/>
          <w:lang w:val="es-ES_tradnl"/>
        </w:rPr>
        <w:t>refrigeración</w:t>
      </w:r>
      <w:r w:rsidR="00517B24" w:rsidRPr="005E2AF4">
        <w:rPr>
          <w:i/>
          <w:iCs/>
          <w:u w:val="single"/>
          <w:lang w:val="es-ES_tradnl"/>
        </w:rPr>
        <w:t>,</w:t>
      </w:r>
      <w:r w:rsidR="004D3F1B" w:rsidRPr="005E2AF4">
        <w:rPr>
          <w:i/>
          <w:iCs/>
          <w:u w:val="single"/>
          <w:lang w:val="es-ES_tradnl"/>
        </w:rPr>
        <w:t xml:space="preserve"> </w:t>
      </w:r>
      <w:r w:rsidR="00E767C0" w:rsidRPr="005E2AF4">
        <w:rPr>
          <w:i/>
          <w:iCs/>
          <w:u w:val="single"/>
          <w:lang w:val="es-ES_tradnl"/>
        </w:rPr>
        <w:t>sensibilización</w:t>
      </w:r>
      <w:r w:rsidR="00CF27D0">
        <w:rPr>
          <w:i/>
          <w:iCs/>
          <w:u w:val="single"/>
          <w:lang w:val="es-ES_tradnl"/>
        </w:rPr>
        <w:t>,</w:t>
      </w:r>
      <w:r w:rsidR="002E278C">
        <w:rPr>
          <w:i/>
          <w:iCs/>
          <w:u w:val="single"/>
          <w:lang w:val="es-ES_tradnl"/>
        </w:rPr>
        <w:t xml:space="preserve"> integración</w:t>
      </w:r>
      <w:r w:rsidR="00F50F5C" w:rsidRPr="005E2AF4">
        <w:rPr>
          <w:i/>
          <w:iCs/>
          <w:u w:val="single"/>
          <w:lang w:val="es-ES_tradnl"/>
        </w:rPr>
        <w:t xml:space="preserve"> de la perspectiva de género</w:t>
      </w:r>
    </w:p>
    <w:p w14:paraId="3E6B71BC" w14:textId="4A0D57E1" w:rsidR="00411150" w:rsidRPr="00C302C3" w:rsidRDefault="00AF020E" w:rsidP="00C302C3">
      <w:pPr>
        <w:pStyle w:val="Heading1"/>
        <w:shd w:val="clear" w:color="auto" w:fill="FFFFFF" w:themeFill="background1"/>
        <w:spacing w:after="120"/>
        <w:rPr>
          <w:lang w:val="es-ES_tradnl"/>
        </w:rPr>
      </w:pPr>
      <w:r>
        <w:rPr>
          <w:lang w:val="es-ES_tradnl"/>
        </w:rPr>
        <w:t xml:space="preserve">El </w:t>
      </w:r>
      <w:r w:rsidR="00AC09CA" w:rsidRPr="00AC09CA">
        <w:rPr>
          <w:lang w:val="es-ES_tradnl"/>
        </w:rPr>
        <w:t>Cuadro 7</w:t>
      </w:r>
      <w:r w:rsidR="00AC09CA">
        <w:rPr>
          <w:lang w:val="es-ES_tradnl"/>
        </w:rPr>
        <w:t xml:space="preserve"> muestra </w:t>
      </w:r>
      <w:r w:rsidR="00520D32">
        <w:rPr>
          <w:lang w:val="es-ES_tradnl"/>
        </w:rPr>
        <w:t xml:space="preserve">el </w:t>
      </w:r>
      <w:r>
        <w:rPr>
          <w:lang w:val="es-ES_tradnl"/>
        </w:rPr>
        <w:t xml:space="preserve">marco reglamentario y normativo </w:t>
      </w:r>
      <w:r w:rsidR="00EB2566" w:rsidRPr="00EB2566">
        <w:rPr>
          <w:lang w:val="es-ES_tradnl"/>
        </w:rPr>
        <w:t>propue</w:t>
      </w:r>
      <w:r>
        <w:rPr>
          <w:lang w:val="es-ES_tradnl"/>
        </w:rPr>
        <w:t>sto</w:t>
      </w:r>
      <w:r w:rsidR="00CC6596">
        <w:rPr>
          <w:lang w:val="es-ES_tradnl"/>
        </w:rPr>
        <w:t>, las actividades d</w:t>
      </w:r>
      <w:r w:rsidR="00EB2566" w:rsidRPr="00EB2566">
        <w:rPr>
          <w:lang w:val="es-ES_tradnl"/>
        </w:rPr>
        <w:t xml:space="preserve">el sector de servicio técnico, incluyendo instalación y montaje </w:t>
      </w:r>
      <w:r w:rsidR="00A42CA6">
        <w:rPr>
          <w:lang w:val="es-ES_tradnl"/>
        </w:rPr>
        <w:t>local</w:t>
      </w:r>
      <w:r w:rsidR="00EB2566" w:rsidRPr="00EB2566">
        <w:rPr>
          <w:lang w:val="es-ES_tradnl"/>
        </w:rPr>
        <w:t xml:space="preserve">, y las iniciativas de sensibilización e integración de la perspectiva de género, </w:t>
      </w:r>
      <w:r w:rsidR="000F1C1F">
        <w:rPr>
          <w:lang w:val="es-ES_tradnl"/>
        </w:rPr>
        <w:t xml:space="preserve">con el respectivo </w:t>
      </w:r>
      <w:r w:rsidR="00EB2566" w:rsidRPr="00EB2566">
        <w:rPr>
          <w:lang w:val="es-ES_tradnl"/>
        </w:rPr>
        <w:t xml:space="preserve">desglose de costos según </w:t>
      </w:r>
      <w:r w:rsidR="00D848BE">
        <w:rPr>
          <w:lang w:val="es-ES_tradnl"/>
        </w:rPr>
        <w:t>lo originalmente solicitado</w:t>
      </w:r>
      <w:r w:rsidR="00AC09CA">
        <w:rPr>
          <w:lang w:val="es-ES_tradnl"/>
        </w:rPr>
        <w:t xml:space="preserve"> y </w:t>
      </w:r>
      <w:r w:rsidR="00EB00AE">
        <w:rPr>
          <w:lang w:val="es-ES_tradnl"/>
        </w:rPr>
        <w:t xml:space="preserve">los </w:t>
      </w:r>
      <w:r w:rsidR="00AC09CA">
        <w:rPr>
          <w:lang w:val="es-ES_tradnl"/>
        </w:rPr>
        <w:t>ajustes posteriores</w:t>
      </w:r>
      <w:r w:rsidR="00EB2566" w:rsidRPr="00EB2566">
        <w:rPr>
          <w:lang w:val="es-ES_tradnl"/>
        </w:rPr>
        <w:t>.</w:t>
      </w:r>
    </w:p>
    <w:p w14:paraId="3AF714DC" w14:textId="429E51D4" w:rsidR="00411150" w:rsidRPr="005E2AF4" w:rsidRDefault="00471B54" w:rsidP="00DA519D">
      <w:pPr>
        <w:keepNext/>
        <w:rPr>
          <w:b/>
          <w:bCs/>
          <w:lang w:val="es-ES_tradnl"/>
        </w:rPr>
      </w:pPr>
      <w:r w:rsidRPr="005E2AF4">
        <w:rPr>
          <w:b/>
          <w:bCs/>
          <w:lang w:val="es-ES_tradnl"/>
        </w:rPr>
        <w:lastRenderedPageBreak/>
        <w:t>Cuadro</w:t>
      </w:r>
      <w:r w:rsidR="004D3F1B" w:rsidRPr="005E2AF4">
        <w:rPr>
          <w:b/>
          <w:bCs/>
          <w:lang w:val="es-ES_tradnl"/>
        </w:rPr>
        <w:t xml:space="preserve"> </w:t>
      </w:r>
      <w:r w:rsidR="00411150" w:rsidRPr="005E2AF4">
        <w:rPr>
          <w:b/>
          <w:bCs/>
          <w:lang w:val="es-ES_tradnl"/>
        </w:rPr>
        <w:t>7.</w:t>
      </w:r>
      <w:r w:rsidR="004D3F1B" w:rsidRPr="005E2AF4">
        <w:rPr>
          <w:b/>
          <w:bCs/>
          <w:lang w:val="es-ES_tradnl"/>
        </w:rPr>
        <w:t xml:space="preserve"> </w:t>
      </w:r>
      <w:r w:rsidR="007C22E3" w:rsidRPr="005E2AF4">
        <w:rPr>
          <w:b/>
          <w:bCs/>
          <w:lang w:val="es-ES_tradnl"/>
        </w:rPr>
        <w:t>Descripción</w:t>
      </w:r>
      <w:r w:rsidR="004D3F1B" w:rsidRPr="005E2AF4">
        <w:rPr>
          <w:b/>
          <w:bCs/>
          <w:lang w:val="es-ES_tradnl"/>
        </w:rPr>
        <w:t xml:space="preserve"> </w:t>
      </w:r>
      <w:r w:rsidRPr="005E2AF4">
        <w:rPr>
          <w:b/>
          <w:bCs/>
          <w:lang w:val="es-ES_tradnl"/>
        </w:rPr>
        <w:t>y</w:t>
      </w:r>
      <w:r w:rsidR="004D3F1B" w:rsidRPr="005E2AF4">
        <w:rPr>
          <w:b/>
          <w:bCs/>
          <w:lang w:val="es-ES_tradnl"/>
        </w:rPr>
        <w:t xml:space="preserve"> </w:t>
      </w:r>
      <w:r w:rsidR="00F50F5C" w:rsidRPr="005E2AF4">
        <w:rPr>
          <w:b/>
          <w:bCs/>
          <w:lang w:val="es-ES_tradnl"/>
        </w:rPr>
        <w:t>desglose de costos</w:t>
      </w:r>
      <w:r w:rsidR="004D3F1B" w:rsidRPr="005E2AF4">
        <w:rPr>
          <w:b/>
          <w:bCs/>
          <w:lang w:val="es-ES_tradnl"/>
        </w:rPr>
        <w:t xml:space="preserve"> </w:t>
      </w:r>
      <w:r w:rsidRPr="005E2AF4">
        <w:rPr>
          <w:b/>
          <w:bCs/>
          <w:lang w:val="es-ES_tradnl"/>
        </w:rPr>
        <w:t>de</w:t>
      </w:r>
      <w:r w:rsidR="004D3F1B" w:rsidRPr="005E2AF4">
        <w:rPr>
          <w:b/>
          <w:bCs/>
          <w:lang w:val="es-ES_tradnl"/>
        </w:rPr>
        <w:t xml:space="preserve"> </w:t>
      </w:r>
      <w:r w:rsidR="00795662">
        <w:rPr>
          <w:b/>
          <w:bCs/>
          <w:lang w:val="es-ES_tradnl"/>
        </w:rPr>
        <w:t xml:space="preserve">las </w:t>
      </w:r>
      <w:r w:rsidRPr="005E2AF4">
        <w:rPr>
          <w:b/>
          <w:bCs/>
          <w:lang w:val="es-ES_tradnl"/>
        </w:rPr>
        <w:t>actividades</w:t>
      </w:r>
      <w:r w:rsidR="004D3F1B" w:rsidRPr="005E2AF4">
        <w:rPr>
          <w:b/>
          <w:bCs/>
          <w:lang w:val="es-ES_tradnl"/>
        </w:rPr>
        <w:t xml:space="preserve"> </w:t>
      </w:r>
      <w:r w:rsidR="00795662">
        <w:rPr>
          <w:b/>
          <w:bCs/>
          <w:lang w:val="es-ES_tradnl"/>
        </w:rPr>
        <w:t xml:space="preserve">de </w:t>
      </w:r>
      <w:r w:rsidR="00DB2118" w:rsidRPr="005E2AF4">
        <w:rPr>
          <w:b/>
          <w:bCs/>
          <w:lang w:val="es-ES_tradnl"/>
        </w:rPr>
        <w:t>la</w:t>
      </w:r>
      <w:r w:rsidR="004D3F1B" w:rsidRPr="005E2AF4">
        <w:rPr>
          <w:b/>
          <w:bCs/>
          <w:lang w:val="es-ES_tradnl"/>
        </w:rPr>
        <w:t xml:space="preserve"> </w:t>
      </w:r>
      <w:r w:rsidR="00DB2118" w:rsidRPr="005E2AF4">
        <w:rPr>
          <w:b/>
          <w:bCs/>
          <w:lang w:val="es-ES_tradnl"/>
        </w:rPr>
        <w:t>etapa</w:t>
      </w:r>
      <w:r w:rsidR="004D3F1B" w:rsidRPr="005E2AF4">
        <w:rPr>
          <w:b/>
          <w:bCs/>
          <w:lang w:val="es-ES_tradnl"/>
        </w:rPr>
        <w:t xml:space="preserve"> </w:t>
      </w:r>
      <w:r w:rsidR="00DB2118" w:rsidRPr="005E2AF4">
        <w:rPr>
          <w:b/>
          <w:bCs/>
          <w:lang w:val="es-ES_tradnl"/>
        </w:rPr>
        <w:t>I</w:t>
      </w:r>
      <w:r w:rsidR="004D3F1B" w:rsidRPr="005E2AF4">
        <w:rPr>
          <w:b/>
          <w:bCs/>
          <w:lang w:val="es-ES_tradnl"/>
        </w:rPr>
        <w:t xml:space="preserve"> </w:t>
      </w:r>
      <w:r w:rsidR="0076363D" w:rsidRPr="005E2AF4">
        <w:rPr>
          <w:b/>
          <w:bCs/>
          <w:lang w:val="es-ES_tradnl"/>
        </w:rPr>
        <w:t>del</w:t>
      </w:r>
      <w:r w:rsidR="004D3F1B" w:rsidRPr="005E2AF4">
        <w:rPr>
          <w:b/>
          <w:bCs/>
          <w:lang w:val="es-ES_tradnl"/>
        </w:rPr>
        <w:t xml:space="preserve"> </w:t>
      </w:r>
      <w:r w:rsidR="00245CAF">
        <w:rPr>
          <w:b/>
          <w:bCs/>
          <w:lang w:val="es-ES_tradnl"/>
        </w:rPr>
        <w:t xml:space="preserve">plan de aplicación de la Enmienda de </w:t>
      </w:r>
      <w:r w:rsidR="0055330C">
        <w:rPr>
          <w:b/>
          <w:bCs/>
          <w:lang w:val="es-ES_tradnl"/>
        </w:rPr>
        <w:t>Kigali</w:t>
      </w:r>
    </w:p>
    <w:tbl>
      <w:tblPr>
        <w:tblW w:w="5000" w:type="pct"/>
        <w:shd w:val="clear" w:color="auto" w:fill="FFFFFF" w:themeFill="background1"/>
        <w:tblLayout w:type="fixed"/>
        <w:tblCellMar>
          <w:left w:w="70" w:type="dxa"/>
          <w:right w:w="70" w:type="dxa"/>
        </w:tblCellMar>
        <w:tblLook w:val="04A0" w:firstRow="1" w:lastRow="0" w:firstColumn="1" w:lastColumn="0" w:noHBand="0" w:noVBand="1"/>
      </w:tblPr>
      <w:tblGrid>
        <w:gridCol w:w="1437"/>
        <w:gridCol w:w="1043"/>
        <w:gridCol w:w="4718"/>
        <w:gridCol w:w="1151"/>
        <w:gridCol w:w="1151"/>
      </w:tblGrid>
      <w:tr w:rsidR="004912C3" w:rsidRPr="005E2AF4" w14:paraId="4C206341" w14:textId="5D2BC498" w:rsidTr="008C6626">
        <w:trPr>
          <w:trHeight w:val="340"/>
          <w:tblHeader/>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33E8146A" w14:textId="318ABD77" w:rsidR="004912C3" w:rsidRPr="00BF022C" w:rsidRDefault="00D85112" w:rsidP="00DA519D">
            <w:pPr>
              <w:keepNext/>
              <w:widowControl w:val="0"/>
              <w:spacing w:before="40" w:after="40"/>
              <w:jc w:val="center"/>
              <w:rPr>
                <w:b/>
                <w:bCs/>
                <w:color w:val="000000"/>
                <w:sz w:val="18"/>
                <w:szCs w:val="18"/>
                <w:lang w:val="es-ES_tradnl" w:eastAsia="es-MX"/>
              </w:rPr>
            </w:pPr>
            <w:r w:rsidRPr="00BF022C">
              <w:rPr>
                <w:b/>
                <w:bCs/>
                <w:color w:val="000000"/>
                <w:sz w:val="18"/>
                <w:szCs w:val="18"/>
                <w:lang w:val="es-ES_tradnl" w:eastAsia="es-MX"/>
              </w:rPr>
              <w:t>Ítem</w:t>
            </w:r>
          </w:p>
        </w:tc>
        <w:tc>
          <w:tcPr>
            <w:tcW w:w="549" w:type="pct"/>
            <w:vMerge w:val="restart"/>
            <w:tcBorders>
              <w:top w:val="single" w:sz="4" w:space="0" w:color="000000"/>
              <w:left w:val="single" w:sz="4" w:space="0" w:color="auto"/>
              <w:right w:val="single" w:sz="4" w:space="0" w:color="000000"/>
            </w:tcBorders>
            <w:shd w:val="clear" w:color="auto" w:fill="FFFFFF" w:themeFill="background1"/>
            <w:noWrap/>
            <w:vAlign w:val="center"/>
            <w:hideMark/>
          </w:tcPr>
          <w:p w14:paraId="6963EDD6" w14:textId="51E442BF" w:rsidR="004912C3" w:rsidRPr="00BF022C" w:rsidRDefault="00471B54" w:rsidP="00DA519D">
            <w:pPr>
              <w:keepNext/>
              <w:widowControl w:val="0"/>
              <w:spacing w:before="40" w:after="40"/>
              <w:jc w:val="center"/>
              <w:rPr>
                <w:b/>
                <w:bCs/>
                <w:color w:val="000000"/>
                <w:sz w:val="18"/>
                <w:szCs w:val="18"/>
                <w:lang w:val="es-ES_tradnl" w:eastAsia="es-MX"/>
              </w:rPr>
            </w:pPr>
            <w:r w:rsidRPr="00BF022C">
              <w:rPr>
                <w:b/>
                <w:bCs/>
                <w:color w:val="000000"/>
                <w:sz w:val="18"/>
                <w:szCs w:val="18"/>
                <w:lang w:val="es-ES_tradnl" w:eastAsia="es-MX"/>
              </w:rPr>
              <w:t>Organismo</w:t>
            </w:r>
          </w:p>
        </w:tc>
        <w:tc>
          <w:tcPr>
            <w:tcW w:w="2483" w:type="pct"/>
            <w:vMerge w:val="restart"/>
            <w:tcBorders>
              <w:top w:val="single" w:sz="4" w:space="0" w:color="000000"/>
              <w:left w:val="single" w:sz="4" w:space="0" w:color="000000"/>
              <w:right w:val="single" w:sz="4" w:space="0" w:color="000000"/>
            </w:tcBorders>
            <w:shd w:val="clear" w:color="auto" w:fill="FFFFFF" w:themeFill="background1"/>
            <w:noWrap/>
            <w:vAlign w:val="center"/>
            <w:hideMark/>
          </w:tcPr>
          <w:p w14:paraId="39A827F3" w14:textId="126CB052" w:rsidR="004912C3" w:rsidRPr="00BF022C" w:rsidRDefault="0090365A" w:rsidP="00DA519D">
            <w:pPr>
              <w:keepNext/>
              <w:widowControl w:val="0"/>
              <w:spacing w:before="40" w:after="40"/>
              <w:ind w:left="-122" w:right="-69"/>
              <w:jc w:val="center"/>
              <w:rPr>
                <w:b/>
                <w:bCs/>
                <w:color w:val="000000"/>
                <w:sz w:val="18"/>
                <w:szCs w:val="18"/>
                <w:lang w:val="es-ES_tradnl" w:eastAsia="es-MX"/>
              </w:rPr>
            </w:pPr>
            <w:r w:rsidRPr="00BF022C">
              <w:rPr>
                <w:b/>
                <w:bCs/>
                <w:color w:val="000000"/>
                <w:sz w:val="18"/>
                <w:szCs w:val="18"/>
                <w:lang w:val="es-ES_tradnl" w:eastAsia="es-MX"/>
              </w:rPr>
              <w:t>Descripción</w:t>
            </w:r>
          </w:p>
        </w:tc>
        <w:tc>
          <w:tcPr>
            <w:tcW w:w="1212" w:type="pct"/>
            <w:gridSpan w:val="2"/>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hideMark/>
          </w:tcPr>
          <w:p w14:paraId="7321D907" w14:textId="38B65944" w:rsidR="004912C3" w:rsidRPr="00BF022C" w:rsidRDefault="00471B54" w:rsidP="00DA519D">
            <w:pPr>
              <w:keepNext/>
              <w:widowControl w:val="0"/>
              <w:spacing w:before="40" w:after="40"/>
              <w:jc w:val="center"/>
              <w:rPr>
                <w:b/>
                <w:bCs/>
                <w:color w:val="000000"/>
                <w:sz w:val="18"/>
                <w:szCs w:val="18"/>
                <w:lang w:val="es-ES_tradnl" w:eastAsia="es-MX"/>
              </w:rPr>
            </w:pPr>
            <w:r w:rsidRPr="00BF022C">
              <w:rPr>
                <w:b/>
                <w:bCs/>
                <w:color w:val="000000"/>
                <w:sz w:val="18"/>
                <w:szCs w:val="18"/>
                <w:lang w:val="es-ES_tradnl" w:eastAsia="es-MX"/>
              </w:rPr>
              <w:t>Financiamiento</w:t>
            </w:r>
            <w:r w:rsidR="004D3F1B" w:rsidRPr="00BF022C">
              <w:rPr>
                <w:b/>
                <w:bCs/>
                <w:color w:val="000000"/>
                <w:sz w:val="18"/>
                <w:szCs w:val="18"/>
                <w:lang w:val="es-ES_tradnl" w:eastAsia="es-MX"/>
              </w:rPr>
              <w:t xml:space="preserve"> </w:t>
            </w:r>
            <w:r w:rsidR="0076363D" w:rsidRPr="00BF022C">
              <w:rPr>
                <w:b/>
                <w:bCs/>
                <w:sz w:val="18"/>
                <w:szCs w:val="18"/>
                <w:lang w:val="es-ES_tradnl"/>
              </w:rPr>
              <w:t>($EUA)</w:t>
            </w:r>
          </w:p>
        </w:tc>
      </w:tr>
      <w:tr w:rsidR="004912C3" w:rsidRPr="005E2AF4" w14:paraId="6EDA1FAD" w14:textId="77777777" w:rsidTr="008C6626">
        <w:trPr>
          <w:trHeight w:val="340"/>
          <w:tblHeader/>
        </w:trPr>
        <w:tc>
          <w:tcPr>
            <w:tcW w:w="756" w:type="pct"/>
            <w:vMerge/>
            <w:tcBorders>
              <w:left w:val="single" w:sz="4" w:space="0" w:color="auto"/>
              <w:bottom w:val="single" w:sz="4" w:space="0" w:color="auto"/>
              <w:right w:val="single" w:sz="4" w:space="0" w:color="auto"/>
            </w:tcBorders>
            <w:shd w:val="clear" w:color="auto" w:fill="FFFFFF" w:themeFill="background1"/>
            <w:vAlign w:val="center"/>
          </w:tcPr>
          <w:p w14:paraId="5E89B627" w14:textId="77777777" w:rsidR="004912C3" w:rsidRPr="00BF022C" w:rsidRDefault="004912C3" w:rsidP="00A929D8">
            <w:pPr>
              <w:widowControl w:val="0"/>
              <w:spacing w:before="40" w:after="40"/>
              <w:jc w:val="center"/>
              <w:rPr>
                <w:b/>
                <w:bCs/>
                <w:color w:val="000000"/>
                <w:sz w:val="18"/>
                <w:szCs w:val="18"/>
                <w:lang w:val="es-ES_tradnl" w:eastAsia="es-MX"/>
              </w:rPr>
            </w:pPr>
          </w:p>
        </w:tc>
        <w:tc>
          <w:tcPr>
            <w:tcW w:w="549" w:type="pct"/>
            <w:vMerge/>
            <w:tcBorders>
              <w:left w:val="single" w:sz="4" w:space="0" w:color="auto"/>
              <w:bottom w:val="single" w:sz="4" w:space="0" w:color="000000"/>
              <w:right w:val="single" w:sz="4" w:space="0" w:color="000000"/>
            </w:tcBorders>
            <w:shd w:val="clear" w:color="auto" w:fill="FFFFFF" w:themeFill="background1"/>
            <w:noWrap/>
            <w:vAlign w:val="center"/>
          </w:tcPr>
          <w:p w14:paraId="641DDB3F" w14:textId="77777777" w:rsidR="004912C3" w:rsidRPr="00BF022C" w:rsidRDefault="004912C3" w:rsidP="00A929D8">
            <w:pPr>
              <w:widowControl w:val="0"/>
              <w:spacing w:before="40" w:after="40"/>
              <w:jc w:val="center"/>
              <w:rPr>
                <w:b/>
                <w:bCs/>
                <w:color w:val="000000"/>
                <w:sz w:val="18"/>
                <w:szCs w:val="18"/>
                <w:lang w:val="es-ES_tradnl" w:eastAsia="es-MX"/>
              </w:rPr>
            </w:pPr>
          </w:p>
        </w:tc>
        <w:tc>
          <w:tcPr>
            <w:tcW w:w="2483" w:type="pct"/>
            <w:vMerge/>
            <w:tcBorders>
              <w:left w:val="single" w:sz="4" w:space="0" w:color="000000"/>
              <w:bottom w:val="single" w:sz="4" w:space="0" w:color="000000"/>
              <w:right w:val="single" w:sz="4" w:space="0" w:color="000000"/>
            </w:tcBorders>
            <w:shd w:val="clear" w:color="auto" w:fill="FFFFFF" w:themeFill="background1"/>
            <w:noWrap/>
            <w:vAlign w:val="center"/>
          </w:tcPr>
          <w:p w14:paraId="6870DAFF" w14:textId="77777777" w:rsidR="004912C3" w:rsidRPr="00BF022C" w:rsidRDefault="004912C3" w:rsidP="00A929D8">
            <w:pPr>
              <w:widowControl w:val="0"/>
              <w:spacing w:before="40" w:after="40"/>
              <w:ind w:left="-122" w:right="-69"/>
              <w:jc w:val="center"/>
              <w:rPr>
                <w:b/>
                <w:bCs/>
                <w:color w:val="000000"/>
                <w:sz w:val="18"/>
                <w:szCs w:val="18"/>
                <w:lang w:val="es-ES_tradnl" w:eastAsia="es-MX"/>
              </w:rPr>
            </w:pPr>
          </w:p>
        </w:tc>
        <w:tc>
          <w:tcPr>
            <w:tcW w:w="606" w:type="pct"/>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tcPr>
          <w:p w14:paraId="4C8E640B" w14:textId="7CAE7AFE" w:rsidR="004912C3" w:rsidRPr="00BF022C" w:rsidRDefault="00081FB9" w:rsidP="00A929D8">
            <w:pPr>
              <w:widowControl w:val="0"/>
              <w:spacing w:before="40" w:after="40"/>
              <w:jc w:val="center"/>
              <w:rPr>
                <w:b/>
                <w:bCs/>
                <w:color w:val="000000"/>
                <w:sz w:val="18"/>
                <w:szCs w:val="18"/>
                <w:lang w:val="es-ES_tradnl" w:eastAsia="es-MX"/>
              </w:rPr>
            </w:pPr>
            <w:r w:rsidRPr="00BF022C">
              <w:rPr>
                <w:b/>
                <w:bCs/>
                <w:color w:val="000000"/>
                <w:sz w:val="18"/>
                <w:szCs w:val="18"/>
                <w:lang w:val="es-ES_tradnl" w:eastAsia="es-MX"/>
              </w:rPr>
              <w:t>Presentado</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0DA0F" w14:textId="23DCB136" w:rsidR="004912C3" w:rsidRPr="00BF022C" w:rsidRDefault="00081FB9" w:rsidP="00A929D8">
            <w:pPr>
              <w:widowControl w:val="0"/>
              <w:spacing w:before="40" w:after="40"/>
              <w:jc w:val="center"/>
              <w:rPr>
                <w:b/>
                <w:bCs/>
                <w:color w:val="000000"/>
                <w:sz w:val="18"/>
                <w:szCs w:val="18"/>
                <w:lang w:val="es-ES_tradnl" w:eastAsia="es-MX"/>
              </w:rPr>
            </w:pPr>
            <w:r w:rsidRPr="00BF022C">
              <w:rPr>
                <w:b/>
                <w:bCs/>
                <w:color w:val="000000"/>
                <w:sz w:val="18"/>
                <w:szCs w:val="18"/>
                <w:lang w:val="es-ES_tradnl" w:eastAsia="es-MX"/>
              </w:rPr>
              <w:t>Ajustado</w:t>
            </w:r>
          </w:p>
        </w:tc>
      </w:tr>
      <w:tr w:rsidR="004912C3" w:rsidRPr="00E1627D" w14:paraId="5A052C83" w14:textId="748FCB44" w:rsidTr="004B63BC">
        <w:trPr>
          <w:trHeight w:val="37"/>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B75D4EE" w14:textId="331B6B45" w:rsidR="004912C3" w:rsidRPr="00BF022C" w:rsidRDefault="004912C3" w:rsidP="00A929D8">
            <w:pPr>
              <w:widowControl w:val="0"/>
              <w:spacing w:before="40" w:after="40"/>
              <w:jc w:val="left"/>
              <w:rPr>
                <w:b/>
                <w:bCs/>
                <w:i/>
                <w:iCs/>
                <w:color w:val="000000"/>
                <w:sz w:val="18"/>
                <w:szCs w:val="18"/>
                <w:lang w:val="es-ES_tradnl" w:eastAsia="es-MX"/>
              </w:rPr>
            </w:pPr>
            <w:r w:rsidRPr="00BF022C">
              <w:rPr>
                <w:b/>
                <w:bCs/>
                <w:i/>
                <w:iCs/>
                <w:color w:val="000000"/>
                <w:sz w:val="18"/>
                <w:szCs w:val="18"/>
                <w:lang w:val="es-ES_tradnl" w:eastAsia="es-MX"/>
              </w:rPr>
              <w:t>I.</w:t>
            </w:r>
            <w:r w:rsidR="004D3F1B" w:rsidRPr="00BF022C">
              <w:rPr>
                <w:b/>
                <w:bCs/>
                <w:i/>
                <w:iCs/>
                <w:color w:val="000000"/>
                <w:sz w:val="18"/>
                <w:szCs w:val="18"/>
                <w:lang w:val="es-ES_tradnl" w:eastAsia="es-MX"/>
              </w:rPr>
              <w:t xml:space="preserve"> </w:t>
            </w:r>
            <w:r w:rsidR="00E62DC7" w:rsidRPr="00BF022C">
              <w:rPr>
                <w:b/>
                <w:bCs/>
                <w:i/>
                <w:iCs/>
                <w:color w:val="000000"/>
                <w:sz w:val="18"/>
                <w:szCs w:val="18"/>
                <w:lang w:val="es-ES_tradnl" w:eastAsia="es-MX"/>
              </w:rPr>
              <w:t>Políticas</w:t>
            </w:r>
            <w:r w:rsidRPr="00BF022C">
              <w:rPr>
                <w:b/>
                <w:bCs/>
                <w:i/>
                <w:iCs/>
                <w:color w:val="000000"/>
                <w:sz w:val="18"/>
                <w:szCs w:val="18"/>
                <w:lang w:val="es-ES_tradnl" w:eastAsia="es-MX"/>
              </w:rPr>
              <w:t>,</w:t>
            </w:r>
            <w:r w:rsidR="004D3F1B" w:rsidRPr="00BF022C">
              <w:rPr>
                <w:b/>
                <w:bCs/>
                <w:i/>
                <w:iCs/>
                <w:color w:val="000000"/>
                <w:sz w:val="18"/>
                <w:szCs w:val="18"/>
                <w:lang w:val="es-ES_tradnl" w:eastAsia="es-MX"/>
              </w:rPr>
              <w:t xml:space="preserve"> </w:t>
            </w:r>
            <w:r w:rsidR="000F4186" w:rsidRPr="00BF022C">
              <w:rPr>
                <w:b/>
                <w:bCs/>
                <w:i/>
                <w:iCs/>
                <w:color w:val="000000"/>
                <w:sz w:val="18"/>
                <w:szCs w:val="18"/>
                <w:lang w:val="es-ES_tradnl" w:eastAsia="es-MX"/>
              </w:rPr>
              <w:t>normas</w:t>
            </w:r>
            <w:r w:rsidR="00044D00" w:rsidRPr="00BF022C">
              <w:rPr>
                <w:b/>
                <w:bCs/>
                <w:i/>
                <w:iCs/>
                <w:color w:val="000000"/>
                <w:sz w:val="18"/>
                <w:szCs w:val="18"/>
                <w:lang w:val="es-ES_tradnl" w:eastAsia="es-MX"/>
              </w:rPr>
              <w:t xml:space="preserve"> y </w:t>
            </w:r>
            <w:r w:rsidR="004F2085" w:rsidRPr="00BF022C">
              <w:rPr>
                <w:b/>
                <w:bCs/>
                <w:i/>
                <w:iCs/>
                <w:color w:val="000000"/>
                <w:sz w:val="18"/>
                <w:szCs w:val="18"/>
                <w:lang w:val="es-ES_tradnl" w:eastAsia="es-MX"/>
              </w:rPr>
              <w:t>planificación estratégica</w:t>
            </w:r>
            <w:r w:rsidR="007F7724" w:rsidRPr="00BF022C">
              <w:rPr>
                <w:b/>
                <w:bCs/>
                <w:i/>
                <w:iCs/>
                <w:color w:val="000000"/>
                <w:sz w:val="18"/>
                <w:szCs w:val="18"/>
                <w:lang w:val="es-ES_tradnl" w:eastAsia="es-MX"/>
              </w:rPr>
              <w:t xml:space="preserve"> para la </w:t>
            </w:r>
            <w:r w:rsidR="000F4186" w:rsidRPr="00BF022C">
              <w:rPr>
                <w:b/>
                <w:bCs/>
                <w:i/>
                <w:iCs/>
                <w:color w:val="000000"/>
                <w:sz w:val="18"/>
                <w:szCs w:val="18"/>
                <w:lang w:val="es-ES_tradnl" w:eastAsia="es-MX"/>
              </w:rPr>
              <w:t>reducción</w:t>
            </w:r>
            <w:r w:rsidR="004D3F1B" w:rsidRPr="00BF022C">
              <w:rPr>
                <w:b/>
                <w:bCs/>
                <w:i/>
                <w:iCs/>
                <w:color w:val="000000"/>
                <w:sz w:val="18"/>
                <w:szCs w:val="18"/>
                <w:lang w:val="es-ES_tradnl" w:eastAsia="es-MX"/>
              </w:rPr>
              <w:t xml:space="preserve"> </w:t>
            </w:r>
            <w:r w:rsidR="004F2085" w:rsidRPr="00BF022C">
              <w:rPr>
                <w:b/>
                <w:bCs/>
                <w:i/>
                <w:iCs/>
                <w:color w:val="000000"/>
                <w:sz w:val="18"/>
                <w:szCs w:val="18"/>
                <w:lang w:val="es-ES_tradnl" w:eastAsia="es-MX"/>
              </w:rPr>
              <w:t>de la oferta y demanda de HFC</w:t>
            </w:r>
          </w:p>
        </w:tc>
      </w:tr>
      <w:tr w:rsidR="004912C3" w:rsidRPr="005E2AF4" w14:paraId="56EB4640" w14:textId="02769797" w:rsidTr="008C6626">
        <w:trPr>
          <w:trHeight w:val="420"/>
        </w:trPr>
        <w:tc>
          <w:tcPr>
            <w:tcW w:w="756" w:type="pct"/>
            <w:tcBorders>
              <w:top w:val="nil"/>
              <w:left w:val="single" w:sz="4" w:space="0" w:color="000000"/>
              <w:bottom w:val="single" w:sz="4" w:space="0" w:color="000000"/>
              <w:right w:val="single" w:sz="4" w:space="0" w:color="000000"/>
            </w:tcBorders>
            <w:shd w:val="clear" w:color="auto" w:fill="FFFFFF" w:themeFill="background1"/>
            <w:vAlign w:val="center"/>
            <w:hideMark/>
          </w:tcPr>
          <w:p w14:paraId="13897316" w14:textId="27424897" w:rsidR="004912C3" w:rsidRPr="00BF022C" w:rsidRDefault="00556539" w:rsidP="00A929D8">
            <w:pPr>
              <w:widowControl w:val="0"/>
              <w:jc w:val="left"/>
              <w:rPr>
                <w:color w:val="000000"/>
                <w:sz w:val="18"/>
                <w:szCs w:val="18"/>
                <w:lang w:val="es-ES_tradnl" w:eastAsia="es-MX"/>
              </w:rPr>
            </w:pPr>
            <w:r w:rsidRPr="00BF022C">
              <w:rPr>
                <w:color w:val="000000"/>
                <w:sz w:val="18"/>
                <w:szCs w:val="18"/>
                <w:lang w:val="es-ES_tradnl" w:eastAsia="es-MX"/>
              </w:rPr>
              <w:t>Cuota</w:t>
            </w:r>
            <w:r w:rsidR="000E28A9" w:rsidRPr="00BF022C">
              <w:rPr>
                <w:color w:val="000000"/>
                <w:sz w:val="18"/>
                <w:szCs w:val="18"/>
                <w:lang w:val="es-ES_tradnl" w:eastAsia="es-MX"/>
              </w:rPr>
              <w:t>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5E2AF4" w:rsidRPr="00BF022C">
              <w:rPr>
                <w:color w:val="000000"/>
                <w:sz w:val="18"/>
                <w:szCs w:val="18"/>
                <w:lang w:val="es-ES_tradnl" w:eastAsia="es-MX"/>
              </w:rPr>
              <w:t>licencias</w:t>
            </w: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1B10D023" w14:textId="1F620321"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nil"/>
              <w:left w:val="nil"/>
              <w:bottom w:val="single" w:sz="4" w:space="0" w:color="000000"/>
              <w:right w:val="single" w:sz="4" w:space="0" w:color="000000"/>
            </w:tcBorders>
            <w:shd w:val="clear" w:color="auto" w:fill="FFFFFF" w:themeFill="background1"/>
            <w:vAlign w:val="center"/>
            <w:hideMark/>
          </w:tcPr>
          <w:p w14:paraId="6F0D8A94" w14:textId="6E88CB29" w:rsidR="004912C3" w:rsidRPr="00BF022C" w:rsidRDefault="007C22E3" w:rsidP="00DC1E02">
            <w:pPr>
              <w:widowControl w:val="0"/>
              <w:jc w:val="left"/>
              <w:rPr>
                <w:color w:val="000000"/>
                <w:sz w:val="18"/>
                <w:szCs w:val="18"/>
                <w:lang w:val="es-ES_tradnl" w:eastAsia="es-MX"/>
              </w:rPr>
            </w:pPr>
            <w:r w:rsidRPr="00BF022C">
              <w:rPr>
                <w:color w:val="000000"/>
                <w:sz w:val="18"/>
                <w:szCs w:val="18"/>
                <w:lang w:val="es-ES_tradnl" w:eastAsia="es-MX"/>
              </w:rPr>
              <w:t>Desarrollo</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7F7724" w:rsidRPr="00BF022C">
              <w:rPr>
                <w:color w:val="000000"/>
                <w:sz w:val="18"/>
                <w:szCs w:val="18"/>
                <w:lang w:val="es-ES_tradnl" w:eastAsia="es-MX"/>
              </w:rPr>
              <w:t>un</w:t>
            </w:r>
            <w:r w:rsidR="004D3F1B" w:rsidRPr="00BF022C">
              <w:rPr>
                <w:color w:val="000000"/>
                <w:sz w:val="18"/>
                <w:szCs w:val="18"/>
                <w:lang w:val="es-ES_tradnl" w:eastAsia="es-MX"/>
              </w:rPr>
              <w:t xml:space="preserve"> </w:t>
            </w:r>
            <w:r w:rsidR="00160B8F" w:rsidRPr="00BF022C">
              <w:rPr>
                <w:color w:val="000000"/>
                <w:sz w:val="18"/>
                <w:szCs w:val="18"/>
                <w:lang w:val="es-ES_tradnl" w:eastAsia="es-MX"/>
              </w:rPr>
              <w:t xml:space="preserve">procedimiento </w:t>
            </w:r>
            <w:r w:rsidR="007B2908" w:rsidRPr="00BF022C">
              <w:rPr>
                <w:color w:val="000000"/>
                <w:sz w:val="18"/>
                <w:szCs w:val="18"/>
                <w:lang w:val="es-ES_tradnl" w:eastAsia="es-MX"/>
              </w:rPr>
              <w:t>electrónico</w:t>
            </w:r>
            <w:r w:rsidR="004D3F1B" w:rsidRPr="00BF022C">
              <w:rPr>
                <w:color w:val="000000"/>
                <w:sz w:val="18"/>
                <w:szCs w:val="18"/>
                <w:lang w:val="es-ES_tradnl" w:eastAsia="es-MX"/>
              </w:rPr>
              <w:t xml:space="preserve"> </w:t>
            </w:r>
            <w:r w:rsidR="00160B8F" w:rsidRPr="00BF022C">
              <w:rPr>
                <w:color w:val="000000"/>
                <w:sz w:val="18"/>
                <w:szCs w:val="18"/>
                <w:lang w:val="es-ES_tradnl" w:eastAsia="es-MX"/>
              </w:rPr>
              <w:t>para solicitar cuotas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160B8F" w:rsidRPr="00BF022C">
              <w:rPr>
                <w:color w:val="000000"/>
                <w:sz w:val="18"/>
                <w:szCs w:val="18"/>
                <w:lang w:val="es-ES_tradnl" w:eastAsia="es-MX"/>
              </w:rPr>
              <w:t xml:space="preserve">aprobación de </w:t>
            </w:r>
            <w:r w:rsidR="00BC598B" w:rsidRPr="00BF022C">
              <w:rPr>
                <w:color w:val="000000"/>
                <w:sz w:val="18"/>
                <w:szCs w:val="18"/>
                <w:lang w:val="es-ES_tradnl" w:eastAsia="es-MX"/>
              </w:rPr>
              <w:t>importaciones ante el gobierno</w:t>
            </w:r>
            <w:r w:rsidR="004D3F1B" w:rsidRPr="00BF022C">
              <w:rPr>
                <w:color w:val="000000"/>
                <w:sz w:val="18"/>
                <w:szCs w:val="18"/>
                <w:lang w:val="es-ES_tradnl" w:eastAsia="es-MX"/>
              </w:rPr>
              <w:t xml:space="preserve"> </w:t>
            </w:r>
            <w:r w:rsidR="00E93EA6" w:rsidRPr="00BF022C">
              <w:rPr>
                <w:color w:val="000000"/>
                <w:sz w:val="18"/>
                <w:szCs w:val="18"/>
                <w:lang w:val="es-ES_tradnl" w:eastAsia="es-MX"/>
              </w:rPr>
              <w:t xml:space="preserve">a fin de permitir la gestión en </w:t>
            </w:r>
            <w:r w:rsidR="00056CB7">
              <w:rPr>
                <w:color w:val="000000"/>
                <w:sz w:val="18"/>
                <w:szCs w:val="18"/>
                <w:lang w:val="es-ES_tradnl" w:eastAsia="es-MX"/>
              </w:rPr>
              <w:t>línea de la asignación</w:t>
            </w:r>
            <w:r w:rsidR="00E93EA6" w:rsidRPr="00BF022C">
              <w:rPr>
                <w:color w:val="000000"/>
                <w:sz w:val="18"/>
                <w:szCs w:val="18"/>
                <w:lang w:val="es-ES_tradnl" w:eastAsia="es-MX"/>
              </w:rPr>
              <w:t xml:space="preserve"> de cuotas</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DC1E02" w:rsidRPr="00BF022C">
              <w:rPr>
                <w:color w:val="000000"/>
                <w:sz w:val="18"/>
                <w:szCs w:val="18"/>
                <w:lang w:val="es-ES_tradnl" w:eastAsia="es-MX"/>
              </w:rPr>
              <w:t xml:space="preserve">la </w:t>
            </w:r>
            <w:r w:rsidR="00CF2FBC" w:rsidRPr="00BF022C">
              <w:rPr>
                <w:color w:val="000000"/>
                <w:sz w:val="18"/>
                <w:szCs w:val="18"/>
                <w:lang w:val="es-ES_tradnl" w:eastAsia="es-MX"/>
              </w:rPr>
              <w:t>interacción</w:t>
            </w:r>
            <w:r w:rsidR="004D3F1B" w:rsidRPr="00BF022C">
              <w:rPr>
                <w:color w:val="000000"/>
                <w:sz w:val="18"/>
                <w:szCs w:val="18"/>
                <w:lang w:val="es-ES_tradnl" w:eastAsia="es-MX"/>
              </w:rPr>
              <w:t xml:space="preserve"> </w:t>
            </w:r>
            <w:r w:rsidRPr="00BF022C">
              <w:rPr>
                <w:color w:val="000000"/>
                <w:sz w:val="18"/>
                <w:szCs w:val="18"/>
                <w:lang w:val="es-ES_tradnl" w:eastAsia="es-MX"/>
              </w:rPr>
              <w:t>entre</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importadores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701632" w:rsidRPr="00BF022C">
              <w:rPr>
                <w:color w:val="000000"/>
                <w:sz w:val="18"/>
                <w:szCs w:val="18"/>
                <w:lang w:val="es-ES_tradnl" w:eastAsia="es-MX"/>
              </w:rPr>
              <w:t>gobierno</w:t>
            </w:r>
            <w:r w:rsidR="00044D00" w:rsidRPr="00BF022C">
              <w:rPr>
                <w:color w:val="000000"/>
                <w:sz w:val="18"/>
                <w:szCs w:val="18"/>
                <w:lang w:val="es-ES_tradnl" w:eastAsia="es-MX"/>
              </w:rPr>
              <w:t xml:space="preserve"> y </w:t>
            </w:r>
            <w:r w:rsidR="00A26E2A" w:rsidRPr="00BF022C">
              <w:rPr>
                <w:color w:val="000000"/>
                <w:sz w:val="18"/>
                <w:szCs w:val="18"/>
                <w:lang w:val="es-ES_tradnl" w:eastAsia="es-MX"/>
              </w:rPr>
              <w:t xml:space="preserve">una </w:t>
            </w:r>
            <w:r w:rsidR="00690E7D" w:rsidRPr="00BF022C">
              <w:rPr>
                <w:color w:val="000000"/>
                <w:sz w:val="18"/>
                <w:szCs w:val="18"/>
                <w:lang w:val="es-ES_tradnl" w:eastAsia="es-MX"/>
              </w:rPr>
              <w:t xml:space="preserve">medición </w:t>
            </w:r>
            <w:r w:rsidR="00392568" w:rsidRPr="00BF022C">
              <w:rPr>
                <w:color w:val="000000"/>
                <w:sz w:val="18"/>
                <w:szCs w:val="18"/>
                <w:lang w:val="es-ES_tradnl" w:eastAsia="es-MX"/>
              </w:rPr>
              <w:t>precisa</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392568" w:rsidRPr="00BF022C">
              <w:rPr>
                <w:color w:val="000000"/>
                <w:sz w:val="18"/>
                <w:szCs w:val="18"/>
                <w:lang w:val="es-ES_tradnl" w:eastAsia="es-MX"/>
              </w:rPr>
              <w:t xml:space="preserve">los </w:t>
            </w:r>
            <w:r w:rsidR="003F7327" w:rsidRPr="00BF022C">
              <w:rPr>
                <w:color w:val="000000"/>
                <w:sz w:val="18"/>
                <w:szCs w:val="18"/>
                <w:lang w:val="es-ES_tradnl" w:eastAsia="es-MX"/>
              </w:rPr>
              <w:t>niveles de consumo nacional de HFC y HCFC</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758A54FC" w14:textId="2985F9B1"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72</w:t>
            </w:r>
            <w:r w:rsidR="00471B54" w:rsidRPr="00BF022C">
              <w:rPr>
                <w:color w:val="000000"/>
                <w:sz w:val="18"/>
                <w:szCs w:val="18"/>
                <w:lang w:val="es-ES_tradnl" w:eastAsia="es-MX"/>
              </w:rPr>
              <w:t>3.</w:t>
            </w:r>
            <w:r w:rsidRPr="00BF022C">
              <w:rPr>
                <w:color w:val="000000"/>
                <w:sz w:val="18"/>
                <w:szCs w:val="18"/>
                <w:lang w:val="es-ES_tradnl" w:eastAsia="es-MX"/>
              </w:rPr>
              <w:t>911</w:t>
            </w:r>
          </w:p>
        </w:tc>
        <w:tc>
          <w:tcPr>
            <w:tcW w:w="606" w:type="pct"/>
            <w:tcBorders>
              <w:top w:val="nil"/>
              <w:left w:val="nil"/>
              <w:bottom w:val="single" w:sz="4" w:space="0" w:color="000000"/>
              <w:right w:val="single" w:sz="4" w:space="0" w:color="000000"/>
            </w:tcBorders>
            <w:shd w:val="clear" w:color="auto" w:fill="FFFFFF" w:themeFill="background1"/>
            <w:vAlign w:val="center"/>
          </w:tcPr>
          <w:p w14:paraId="1AA22944" w14:textId="454393C8"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14</w:t>
            </w:r>
            <w:r w:rsidR="007C22E3" w:rsidRPr="00BF022C">
              <w:rPr>
                <w:color w:val="000000"/>
                <w:sz w:val="18"/>
                <w:szCs w:val="18"/>
                <w:lang w:val="es-ES_tradnl" w:eastAsia="es-MX"/>
              </w:rPr>
              <w:t>8.</w:t>
            </w:r>
            <w:r w:rsidRPr="00BF022C">
              <w:rPr>
                <w:color w:val="000000"/>
                <w:sz w:val="18"/>
                <w:szCs w:val="18"/>
                <w:lang w:val="es-ES_tradnl" w:eastAsia="es-MX"/>
              </w:rPr>
              <w:t>571</w:t>
            </w:r>
          </w:p>
        </w:tc>
      </w:tr>
      <w:tr w:rsidR="004912C3" w:rsidRPr="005E2AF4" w14:paraId="0104DEDF" w14:textId="5A15CC07" w:rsidTr="008C6626">
        <w:trPr>
          <w:trHeight w:val="222"/>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1AF2E516" w14:textId="6CF7B684" w:rsidR="004912C3" w:rsidRPr="00BF022C" w:rsidRDefault="00226461" w:rsidP="00A929D8">
            <w:pPr>
              <w:widowControl w:val="0"/>
              <w:jc w:val="left"/>
              <w:rPr>
                <w:color w:val="000000"/>
                <w:sz w:val="18"/>
                <w:szCs w:val="18"/>
                <w:lang w:val="es-ES_tradnl" w:eastAsia="es-MX"/>
              </w:rPr>
            </w:pPr>
            <w:r w:rsidRPr="00BF022C">
              <w:rPr>
                <w:color w:val="000000"/>
                <w:sz w:val="18"/>
                <w:szCs w:val="18"/>
                <w:lang w:val="es-ES_tradnl" w:eastAsia="es-MX"/>
              </w:rPr>
              <w:t>Fortalecimiento de aduanas</w:t>
            </w: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734B3CAE" w14:textId="150AD027"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PNUMA</w:t>
            </w:r>
          </w:p>
        </w:tc>
        <w:tc>
          <w:tcPr>
            <w:tcW w:w="2483" w:type="pct"/>
            <w:tcBorders>
              <w:top w:val="nil"/>
              <w:left w:val="nil"/>
              <w:bottom w:val="single" w:sz="4" w:space="0" w:color="auto"/>
              <w:right w:val="single" w:sz="4" w:space="0" w:color="000000"/>
            </w:tcBorders>
            <w:shd w:val="clear" w:color="auto" w:fill="FFFFFF" w:themeFill="background1"/>
            <w:vAlign w:val="center"/>
            <w:hideMark/>
          </w:tcPr>
          <w:p w14:paraId="2863C830" w14:textId="0A1C4852" w:rsidR="004912C3" w:rsidRPr="00BF022C" w:rsidRDefault="00BD67DE" w:rsidP="00E531B2">
            <w:pPr>
              <w:widowControl w:val="0"/>
              <w:jc w:val="left"/>
              <w:rPr>
                <w:color w:val="000000"/>
                <w:sz w:val="18"/>
                <w:szCs w:val="18"/>
                <w:lang w:val="es-ES_tradnl" w:eastAsia="es-MX"/>
              </w:rPr>
            </w:pPr>
            <w:r w:rsidRPr="00BF022C">
              <w:rPr>
                <w:sz w:val="18"/>
                <w:szCs w:val="18"/>
                <w:lang w:val="es-ES_tradnl" w:eastAsia="en-CA"/>
              </w:rPr>
              <w:t xml:space="preserve">Capacitación de </w:t>
            </w:r>
            <w:r w:rsidR="00452A23" w:rsidRPr="00BF022C">
              <w:rPr>
                <w:sz w:val="18"/>
                <w:szCs w:val="18"/>
                <w:lang w:val="es-ES_tradnl" w:eastAsia="en-CA"/>
              </w:rPr>
              <w:t>fun</w:t>
            </w:r>
            <w:r w:rsidRPr="00BF022C">
              <w:rPr>
                <w:sz w:val="18"/>
                <w:szCs w:val="18"/>
                <w:lang w:val="es-ES_tradnl" w:eastAsia="en-CA"/>
              </w:rPr>
              <w:t xml:space="preserve">cionarios aduaneros </w:t>
            </w:r>
            <w:r w:rsidR="00DE175C" w:rsidRPr="00BF022C">
              <w:rPr>
                <w:sz w:val="18"/>
                <w:szCs w:val="18"/>
                <w:lang w:val="es-ES_tradnl" w:eastAsia="en-CA"/>
              </w:rPr>
              <w:t>(</w:t>
            </w:r>
            <w:r w:rsidRPr="00BF022C">
              <w:rPr>
                <w:sz w:val="18"/>
                <w:szCs w:val="18"/>
                <w:lang w:val="es-ES_tradnl" w:eastAsia="en-CA"/>
              </w:rPr>
              <w:t>180 presencial y 339 telemáticamente</w:t>
            </w:r>
            <w:r w:rsidR="00DE175C" w:rsidRPr="00BF022C">
              <w:rPr>
                <w:sz w:val="18"/>
                <w:szCs w:val="18"/>
                <w:lang w:val="es-ES_tradnl" w:eastAsia="en-CA"/>
              </w:rPr>
              <w:t>)</w:t>
            </w:r>
            <w:r w:rsidR="004D3F1B" w:rsidRPr="00BF022C">
              <w:rPr>
                <w:sz w:val="18"/>
                <w:szCs w:val="18"/>
                <w:lang w:val="es-ES_tradnl" w:eastAsia="en-CA"/>
              </w:rPr>
              <w:t xml:space="preserve"> </w:t>
            </w:r>
            <w:r w:rsidRPr="00BF022C">
              <w:rPr>
                <w:sz w:val="18"/>
                <w:szCs w:val="18"/>
                <w:lang w:val="es-ES_tradnl" w:eastAsia="en-CA"/>
              </w:rPr>
              <w:t xml:space="preserve">sobre </w:t>
            </w:r>
            <w:r w:rsidR="00556539" w:rsidRPr="00BF022C">
              <w:rPr>
                <w:sz w:val="18"/>
                <w:szCs w:val="18"/>
                <w:lang w:val="es-ES_tradnl" w:eastAsia="en-CA"/>
              </w:rPr>
              <w:t>medidas</w:t>
            </w:r>
            <w:r w:rsidR="004D3F1B" w:rsidRPr="00BF022C">
              <w:rPr>
                <w:sz w:val="18"/>
                <w:szCs w:val="18"/>
                <w:lang w:val="es-ES_tradnl" w:eastAsia="en-CA"/>
              </w:rPr>
              <w:t xml:space="preserve"> </w:t>
            </w:r>
            <w:r w:rsidR="00556539" w:rsidRPr="00BF022C">
              <w:rPr>
                <w:sz w:val="18"/>
                <w:szCs w:val="18"/>
                <w:lang w:val="es-ES_tradnl" w:eastAsia="en-CA"/>
              </w:rPr>
              <w:t>de</w:t>
            </w:r>
            <w:r w:rsidR="004D3F1B" w:rsidRPr="00BF022C">
              <w:rPr>
                <w:sz w:val="18"/>
                <w:szCs w:val="18"/>
                <w:lang w:val="es-ES_tradnl" w:eastAsia="en-CA"/>
              </w:rPr>
              <w:t xml:space="preserve"> </w:t>
            </w:r>
            <w:r w:rsidR="00556539" w:rsidRPr="00BF022C">
              <w:rPr>
                <w:sz w:val="18"/>
                <w:szCs w:val="18"/>
                <w:lang w:val="es-ES_tradnl" w:eastAsia="en-CA"/>
              </w:rPr>
              <w:t>control</w:t>
            </w:r>
            <w:r w:rsidR="004D3F1B" w:rsidRPr="00BF022C">
              <w:rPr>
                <w:sz w:val="18"/>
                <w:szCs w:val="18"/>
                <w:lang w:val="es-ES_tradnl" w:eastAsia="en-CA"/>
              </w:rPr>
              <w:t xml:space="preserve"> </w:t>
            </w:r>
            <w:r w:rsidR="00794430" w:rsidRPr="00BF022C">
              <w:rPr>
                <w:sz w:val="18"/>
                <w:szCs w:val="18"/>
                <w:lang w:val="es-ES_tradnl" w:eastAsia="en-CA"/>
              </w:rPr>
              <w:t>de nuevas normas tarifarias</w:t>
            </w:r>
            <w:r w:rsidR="004D3F1B" w:rsidRPr="00BF022C">
              <w:rPr>
                <w:sz w:val="18"/>
                <w:szCs w:val="18"/>
                <w:lang w:val="es-ES_tradnl" w:eastAsia="en-CA"/>
              </w:rPr>
              <w:t xml:space="preserve"> </w:t>
            </w:r>
            <w:r w:rsidR="00794430" w:rsidRPr="00BF022C">
              <w:rPr>
                <w:sz w:val="18"/>
                <w:szCs w:val="18"/>
                <w:lang w:val="es-ES_tradnl" w:eastAsia="en-CA"/>
              </w:rPr>
              <w:t xml:space="preserve">para </w:t>
            </w:r>
            <w:r w:rsidR="00493687">
              <w:rPr>
                <w:sz w:val="18"/>
                <w:szCs w:val="18"/>
                <w:lang w:val="es-ES_tradnl" w:eastAsia="en-CA"/>
              </w:rPr>
              <w:t xml:space="preserve">los </w:t>
            </w:r>
            <w:r w:rsidR="00886923" w:rsidRPr="00BF022C">
              <w:rPr>
                <w:sz w:val="18"/>
                <w:szCs w:val="18"/>
                <w:lang w:val="es-ES_tradnl" w:eastAsia="en-CA"/>
              </w:rPr>
              <w:t>HFC y sus mezclas</w:t>
            </w:r>
            <w:r w:rsidR="004912C3" w:rsidRPr="00BF022C">
              <w:rPr>
                <w:sz w:val="18"/>
                <w:szCs w:val="18"/>
                <w:lang w:val="es-ES_tradnl" w:eastAsia="en-CA"/>
              </w:rPr>
              <w:t>,</w:t>
            </w:r>
            <w:r w:rsidR="004D3F1B" w:rsidRPr="00BF022C">
              <w:rPr>
                <w:sz w:val="18"/>
                <w:szCs w:val="18"/>
                <w:lang w:val="es-ES_tradnl" w:eastAsia="en-CA"/>
              </w:rPr>
              <w:t xml:space="preserve"> </w:t>
            </w:r>
            <w:r w:rsidR="0076363D" w:rsidRPr="00BF022C">
              <w:rPr>
                <w:sz w:val="18"/>
                <w:szCs w:val="18"/>
                <w:lang w:val="es-ES_tradnl" w:eastAsia="en-CA"/>
              </w:rPr>
              <w:t>manejo</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F50F5C" w:rsidRPr="00BF022C">
              <w:rPr>
                <w:sz w:val="18"/>
                <w:szCs w:val="18"/>
                <w:lang w:val="es-ES_tradnl" w:eastAsia="en-CA"/>
              </w:rPr>
              <w:t>refrigerantes inflamables</w:t>
            </w:r>
            <w:r w:rsidR="00044D00" w:rsidRPr="00BF022C">
              <w:rPr>
                <w:sz w:val="18"/>
                <w:szCs w:val="18"/>
                <w:lang w:val="es-ES_tradnl" w:eastAsia="en-CA"/>
              </w:rPr>
              <w:t xml:space="preserve"> y </w:t>
            </w:r>
            <w:r w:rsidR="00CE4350" w:rsidRPr="00BF022C">
              <w:rPr>
                <w:sz w:val="18"/>
                <w:szCs w:val="18"/>
                <w:lang w:val="es-ES_tradnl" w:eastAsia="en-CA"/>
              </w:rPr>
              <w:t>rotulado</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7C22E3" w:rsidRPr="00BF022C">
              <w:rPr>
                <w:sz w:val="18"/>
                <w:szCs w:val="18"/>
                <w:lang w:val="es-ES_tradnl" w:eastAsia="en-CA"/>
              </w:rPr>
              <w:t>equipos</w:t>
            </w:r>
          </w:p>
        </w:tc>
        <w:tc>
          <w:tcPr>
            <w:tcW w:w="606" w:type="pct"/>
            <w:tcBorders>
              <w:top w:val="nil"/>
              <w:left w:val="nil"/>
              <w:bottom w:val="single" w:sz="4" w:space="0" w:color="auto"/>
              <w:right w:val="single" w:sz="4" w:space="0" w:color="000000"/>
            </w:tcBorders>
            <w:shd w:val="clear" w:color="auto" w:fill="FFFFFF" w:themeFill="background1"/>
            <w:noWrap/>
            <w:vAlign w:val="center"/>
            <w:hideMark/>
          </w:tcPr>
          <w:p w14:paraId="17039F59" w14:textId="47C5CAEE"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50</w:t>
            </w:r>
            <w:r w:rsidR="007C22E3" w:rsidRPr="00BF022C">
              <w:rPr>
                <w:color w:val="000000"/>
                <w:sz w:val="18"/>
                <w:szCs w:val="18"/>
                <w:lang w:val="es-ES_tradnl" w:eastAsia="es-MX"/>
              </w:rPr>
              <w:t>8.</w:t>
            </w:r>
            <w:r w:rsidRPr="00BF022C">
              <w:rPr>
                <w:color w:val="000000"/>
                <w:sz w:val="18"/>
                <w:szCs w:val="18"/>
                <w:lang w:val="es-ES_tradnl" w:eastAsia="es-MX"/>
              </w:rPr>
              <w:t>575</w:t>
            </w:r>
          </w:p>
        </w:tc>
        <w:tc>
          <w:tcPr>
            <w:tcW w:w="606" w:type="pct"/>
            <w:tcBorders>
              <w:top w:val="nil"/>
              <w:left w:val="nil"/>
              <w:bottom w:val="single" w:sz="4" w:space="0" w:color="auto"/>
              <w:right w:val="single" w:sz="4" w:space="0" w:color="000000"/>
            </w:tcBorders>
            <w:shd w:val="clear" w:color="auto" w:fill="FFFFFF" w:themeFill="background1"/>
            <w:vAlign w:val="center"/>
          </w:tcPr>
          <w:p w14:paraId="11410D79" w14:textId="5AD81F6D"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26</w:t>
            </w:r>
            <w:r w:rsidR="00471B54" w:rsidRPr="00BF022C">
              <w:rPr>
                <w:color w:val="000000"/>
                <w:sz w:val="18"/>
                <w:szCs w:val="18"/>
                <w:lang w:val="es-ES_tradnl" w:eastAsia="es-MX"/>
              </w:rPr>
              <w:t>1.</w:t>
            </w:r>
            <w:r w:rsidRPr="00BF022C">
              <w:rPr>
                <w:color w:val="000000"/>
                <w:sz w:val="18"/>
                <w:szCs w:val="18"/>
                <w:lang w:val="es-ES_tradnl" w:eastAsia="es-MX"/>
              </w:rPr>
              <w:t>300</w:t>
            </w:r>
          </w:p>
        </w:tc>
      </w:tr>
      <w:tr w:rsidR="004912C3" w:rsidRPr="005E2AF4" w14:paraId="60667F3E" w14:textId="07AEA823" w:rsidTr="008C6626">
        <w:trPr>
          <w:trHeight w:val="910"/>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32E6B3B4"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nil"/>
              <w:right w:val="single" w:sz="4" w:space="0" w:color="auto"/>
            </w:tcBorders>
            <w:shd w:val="clear" w:color="auto" w:fill="FFFFFF" w:themeFill="background1"/>
            <w:noWrap/>
            <w:vAlign w:val="center"/>
          </w:tcPr>
          <w:p w14:paraId="5788DE0D" w14:textId="66A7AB89"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ONUDI</w:t>
            </w:r>
            <w:r w:rsidR="004912C3" w:rsidRPr="00BF022C">
              <w:rPr>
                <w:color w:val="000000"/>
                <w:sz w:val="18"/>
                <w:szCs w:val="18"/>
                <w:lang w:val="es-ES_tradnl" w:eastAsia="es-MX"/>
              </w:rPr>
              <w:t>/</w:t>
            </w:r>
            <w:r w:rsidRPr="00BF022C">
              <w:rPr>
                <w:color w:val="000000"/>
                <w:sz w:val="18"/>
                <w:szCs w:val="18"/>
                <w:lang w:val="es-ES_tradnl" w:eastAsia="es-MX"/>
              </w:rPr>
              <w:t>PNUMA</w:t>
            </w:r>
          </w:p>
        </w:tc>
        <w:tc>
          <w:tcPr>
            <w:tcW w:w="2483" w:type="pct"/>
            <w:tcBorders>
              <w:top w:val="single" w:sz="4" w:space="0" w:color="auto"/>
              <w:left w:val="single" w:sz="4" w:space="0" w:color="auto"/>
              <w:bottom w:val="single" w:sz="4" w:space="0" w:color="auto"/>
              <w:right w:val="single" w:sz="4" w:space="0" w:color="auto"/>
            </w:tcBorders>
            <w:shd w:val="clear" w:color="auto" w:fill="auto"/>
            <w:vAlign w:val="center"/>
          </w:tcPr>
          <w:p w14:paraId="38BB8003" w14:textId="100E6CF5" w:rsidR="004912C3" w:rsidRPr="00BF022C" w:rsidRDefault="0049625F" w:rsidP="004C3A04">
            <w:pPr>
              <w:widowControl w:val="0"/>
              <w:jc w:val="left"/>
              <w:rPr>
                <w:color w:val="000000"/>
                <w:sz w:val="18"/>
                <w:szCs w:val="18"/>
                <w:lang w:val="es-ES_tradnl" w:eastAsia="es-MX"/>
              </w:rPr>
            </w:pPr>
            <w:r w:rsidRPr="00BF022C">
              <w:rPr>
                <w:color w:val="000000"/>
                <w:sz w:val="18"/>
                <w:szCs w:val="18"/>
                <w:lang w:val="es-ES_tradnl" w:eastAsia="es-MX"/>
              </w:rPr>
              <w:t>Entrega</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equipos</w:t>
            </w:r>
            <w:r w:rsidR="004912C3" w:rsidRPr="00BF022C">
              <w:rPr>
                <w:rStyle w:val="FootnoteReference"/>
                <w:color w:val="000000"/>
                <w:sz w:val="18"/>
                <w:szCs w:val="18"/>
                <w:lang w:val="es-ES_tradnl" w:eastAsia="es-MX"/>
              </w:rPr>
              <w:footnoteReference w:id="11"/>
            </w:r>
            <w:r w:rsidR="004D3F1B" w:rsidRPr="00BF022C">
              <w:rPr>
                <w:color w:val="000000"/>
                <w:sz w:val="18"/>
                <w:szCs w:val="18"/>
                <w:lang w:val="es-ES_tradnl" w:eastAsia="es-MX"/>
              </w:rPr>
              <w:t xml:space="preserve"> </w:t>
            </w:r>
            <w:r w:rsidR="00B851EA" w:rsidRPr="00BF022C">
              <w:rPr>
                <w:color w:val="000000"/>
                <w:sz w:val="18"/>
                <w:szCs w:val="18"/>
                <w:lang w:val="es-ES_tradnl" w:eastAsia="es-MX"/>
              </w:rPr>
              <w:t>a</w:t>
            </w:r>
            <w:r w:rsidR="004D3F1B" w:rsidRPr="00BF022C">
              <w:rPr>
                <w:color w:val="000000"/>
                <w:sz w:val="18"/>
                <w:szCs w:val="18"/>
                <w:lang w:val="es-ES_tradnl" w:eastAsia="es-MX"/>
              </w:rPr>
              <w:t xml:space="preserve"> </w:t>
            </w:r>
            <w:r w:rsidR="004912C3" w:rsidRPr="00BF022C">
              <w:rPr>
                <w:color w:val="000000"/>
                <w:sz w:val="18"/>
                <w:szCs w:val="18"/>
                <w:lang w:val="es-ES_tradnl" w:eastAsia="es-MX"/>
              </w:rPr>
              <w:t>15</w:t>
            </w:r>
            <w:r w:rsidR="004D3F1B" w:rsidRPr="00BF022C">
              <w:rPr>
                <w:color w:val="000000"/>
                <w:sz w:val="18"/>
                <w:szCs w:val="18"/>
                <w:lang w:val="es-ES_tradnl" w:eastAsia="es-MX"/>
              </w:rPr>
              <w:t xml:space="preserve"> </w:t>
            </w:r>
            <w:r w:rsidR="001126BD" w:rsidRPr="00BF022C">
              <w:rPr>
                <w:color w:val="000000"/>
                <w:sz w:val="18"/>
                <w:szCs w:val="18"/>
                <w:lang w:val="es-ES_tradnl" w:eastAsia="es-MX"/>
              </w:rPr>
              <w:t>oficinas de aduanas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dos</w:t>
            </w:r>
            <w:r w:rsidR="004D3F1B" w:rsidRPr="00BF022C">
              <w:rPr>
                <w:color w:val="000000"/>
                <w:sz w:val="18"/>
                <w:szCs w:val="18"/>
                <w:lang w:val="es-ES_tradnl" w:eastAsia="es-MX"/>
              </w:rPr>
              <w:t xml:space="preserve"> </w:t>
            </w:r>
            <w:r w:rsidR="000A09BC" w:rsidRPr="00BF022C">
              <w:rPr>
                <w:color w:val="000000"/>
                <w:sz w:val="18"/>
                <w:szCs w:val="18"/>
                <w:lang w:val="es-ES_tradnl" w:eastAsia="es-MX"/>
              </w:rPr>
              <w:t>laboratorios</w:t>
            </w:r>
            <w:r w:rsidR="004D3F1B" w:rsidRPr="00BF022C">
              <w:rPr>
                <w:sz w:val="18"/>
                <w:szCs w:val="18"/>
                <w:lang w:val="es-ES_tradnl"/>
              </w:rPr>
              <w:t xml:space="preserve"> </w:t>
            </w:r>
            <w:r w:rsidR="000A09BC" w:rsidRPr="00BF022C">
              <w:rPr>
                <w:color w:val="000000"/>
                <w:sz w:val="18"/>
                <w:szCs w:val="18"/>
                <w:lang w:val="es-ES_tradnl" w:eastAsia="es-MX"/>
              </w:rPr>
              <w:t>para una mejor vigilancia</w:t>
            </w:r>
            <w:r w:rsidR="004D3F1B" w:rsidRPr="00BF022C">
              <w:rPr>
                <w:color w:val="000000"/>
                <w:sz w:val="18"/>
                <w:szCs w:val="18"/>
                <w:lang w:val="es-ES_tradnl" w:eastAsia="es-MX"/>
              </w:rPr>
              <w:t xml:space="preserve"> </w:t>
            </w:r>
            <w:r w:rsidR="000A09BC" w:rsidRPr="00BF022C">
              <w:rPr>
                <w:color w:val="000000"/>
                <w:sz w:val="18"/>
                <w:szCs w:val="18"/>
                <w:lang w:val="es-ES_tradnl" w:eastAsia="es-MX"/>
              </w:rPr>
              <w:t>de la importación</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y</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exportación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HFC</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(ONUDI)</w:t>
            </w:r>
            <w:r w:rsidR="000A09BC" w:rsidRPr="00BF022C">
              <w:rPr>
                <w:color w:val="000000"/>
                <w:sz w:val="18"/>
                <w:szCs w:val="18"/>
                <w:lang w:val="es-ES_tradnl" w:eastAsia="es-MX"/>
              </w:rPr>
              <w:t xml:space="preserve">; </w:t>
            </w:r>
            <w:r w:rsidRPr="00BF022C">
              <w:rPr>
                <w:color w:val="000000"/>
                <w:sz w:val="18"/>
                <w:szCs w:val="18"/>
                <w:lang w:val="es-ES_tradnl" w:eastAsia="es-MX"/>
              </w:rPr>
              <w:t>entrega</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32658E" w:rsidRPr="00BF022C">
              <w:rPr>
                <w:color w:val="000000"/>
                <w:sz w:val="18"/>
                <w:szCs w:val="18"/>
                <w:lang w:val="es-ES_tradnl" w:eastAsia="es-MX"/>
              </w:rPr>
              <w:t>equipos de protección</w:t>
            </w:r>
            <w:r w:rsidR="004D3F1B" w:rsidRPr="00BF022C">
              <w:rPr>
                <w:color w:val="000000"/>
                <w:sz w:val="18"/>
                <w:szCs w:val="18"/>
                <w:lang w:val="es-ES_tradnl" w:eastAsia="es-MX"/>
              </w:rPr>
              <w:t xml:space="preserve"> </w:t>
            </w:r>
            <w:r w:rsidR="004C3A04" w:rsidRPr="00BF022C">
              <w:rPr>
                <w:color w:val="000000"/>
                <w:sz w:val="18"/>
                <w:szCs w:val="18"/>
                <w:lang w:val="es-ES_tradnl" w:eastAsia="es-MX"/>
              </w:rPr>
              <w:t xml:space="preserve">cada dos años a </w:t>
            </w:r>
            <w:r w:rsidR="004912C3" w:rsidRPr="00BF022C">
              <w:rPr>
                <w:color w:val="000000"/>
                <w:sz w:val="18"/>
                <w:szCs w:val="18"/>
                <w:lang w:val="es-ES_tradnl" w:eastAsia="es-MX"/>
              </w:rPr>
              <w:t>55</w:t>
            </w:r>
            <w:r w:rsidR="004D3F1B" w:rsidRPr="00BF022C">
              <w:rPr>
                <w:color w:val="000000"/>
                <w:sz w:val="18"/>
                <w:szCs w:val="18"/>
                <w:lang w:val="es-ES_tradnl" w:eastAsia="es-MX"/>
              </w:rPr>
              <w:t xml:space="preserve"> </w:t>
            </w:r>
            <w:r w:rsidR="00A91D1C" w:rsidRPr="00BF022C">
              <w:rPr>
                <w:color w:val="000000"/>
                <w:sz w:val="18"/>
                <w:szCs w:val="18"/>
                <w:lang w:val="es-ES_tradnl" w:eastAsia="es-MX"/>
              </w:rPr>
              <w:t>funcionarios e inspectores aduaneros</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(PNUMA)</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2AC8D0" w14:textId="1A29FD50"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26</w:t>
            </w:r>
            <w:r w:rsidR="00471B54" w:rsidRPr="00BF022C">
              <w:rPr>
                <w:color w:val="000000"/>
                <w:sz w:val="18"/>
                <w:szCs w:val="18"/>
                <w:lang w:val="es-ES_tradnl" w:eastAsia="es-MX"/>
              </w:rPr>
              <w:t>3.</w:t>
            </w:r>
            <w:r w:rsidRPr="00BF022C">
              <w:rPr>
                <w:color w:val="000000"/>
                <w:sz w:val="18"/>
                <w:szCs w:val="18"/>
                <w:lang w:val="es-ES_tradnl" w:eastAsia="es-MX"/>
              </w:rPr>
              <w:t>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4FDA3" w14:textId="6E780C95"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37</w:t>
            </w:r>
            <w:r w:rsidR="00471B54" w:rsidRPr="00BF022C">
              <w:rPr>
                <w:color w:val="000000"/>
                <w:sz w:val="18"/>
                <w:szCs w:val="18"/>
                <w:lang w:val="es-ES_tradnl" w:eastAsia="es-MX"/>
              </w:rPr>
              <w:t>3.</w:t>
            </w:r>
            <w:r w:rsidRPr="00BF022C">
              <w:rPr>
                <w:color w:val="000000"/>
                <w:sz w:val="18"/>
                <w:szCs w:val="18"/>
                <w:lang w:val="es-ES_tradnl" w:eastAsia="es-MX"/>
              </w:rPr>
              <w:t>271</w:t>
            </w:r>
          </w:p>
        </w:tc>
      </w:tr>
      <w:tr w:rsidR="004912C3" w:rsidRPr="005E2AF4" w14:paraId="23651F96" w14:textId="6D333585" w:rsidTr="008C6626">
        <w:trPr>
          <w:trHeight w:val="420"/>
        </w:trPr>
        <w:tc>
          <w:tcPr>
            <w:tcW w:w="756" w:type="pct"/>
            <w:vMerge w:val="restart"/>
            <w:tcBorders>
              <w:top w:val="nil"/>
              <w:left w:val="single" w:sz="4" w:space="0" w:color="000000"/>
              <w:bottom w:val="single" w:sz="4" w:space="0" w:color="000000"/>
              <w:right w:val="nil"/>
            </w:tcBorders>
            <w:shd w:val="clear" w:color="auto" w:fill="FFFFFF" w:themeFill="background1"/>
            <w:vAlign w:val="center"/>
            <w:hideMark/>
          </w:tcPr>
          <w:p w14:paraId="0352482A" w14:textId="62D4DE69" w:rsidR="004912C3" w:rsidRPr="00BF022C" w:rsidRDefault="00226461" w:rsidP="00A929D8">
            <w:pPr>
              <w:widowControl w:val="0"/>
              <w:jc w:val="left"/>
              <w:rPr>
                <w:color w:val="000000"/>
                <w:sz w:val="18"/>
                <w:szCs w:val="18"/>
                <w:lang w:val="es-ES_tradnl" w:eastAsia="es-MX"/>
              </w:rPr>
            </w:pPr>
            <w:r w:rsidRPr="00BF022C">
              <w:rPr>
                <w:color w:val="000000"/>
                <w:sz w:val="18"/>
                <w:szCs w:val="18"/>
                <w:lang w:val="es-ES_tradnl" w:eastAsia="es-MX"/>
              </w:rPr>
              <w:t>Fortalecimiento legislativo</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A7173A" w14:textId="33D949E9"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single" w:sz="4" w:space="0" w:color="auto"/>
              <w:left w:val="nil"/>
              <w:bottom w:val="single" w:sz="4" w:space="0" w:color="auto"/>
              <w:right w:val="single" w:sz="4" w:space="0" w:color="auto"/>
            </w:tcBorders>
            <w:shd w:val="clear" w:color="auto" w:fill="FFFFFF" w:themeFill="background1"/>
            <w:vAlign w:val="center"/>
            <w:hideMark/>
          </w:tcPr>
          <w:p w14:paraId="5332C6BE" w14:textId="59372000" w:rsidR="004912C3" w:rsidRPr="00BF022C" w:rsidRDefault="007C22E3" w:rsidP="00A929D8">
            <w:pPr>
              <w:widowControl w:val="0"/>
              <w:jc w:val="left"/>
              <w:rPr>
                <w:color w:val="000000"/>
                <w:sz w:val="18"/>
                <w:szCs w:val="18"/>
                <w:lang w:val="es-ES_tradnl" w:eastAsia="es-MX"/>
              </w:rPr>
            </w:pPr>
            <w:r w:rsidRPr="00BF022C">
              <w:rPr>
                <w:color w:val="000000"/>
                <w:sz w:val="18"/>
                <w:szCs w:val="18"/>
                <w:lang w:val="es-ES_tradnl" w:eastAsia="es-MX"/>
              </w:rPr>
              <w:t>Desarrollo</w:t>
            </w:r>
            <w:r w:rsidR="004D3F1B" w:rsidRPr="00BF022C">
              <w:rPr>
                <w:color w:val="000000"/>
                <w:sz w:val="18"/>
                <w:szCs w:val="18"/>
                <w:lang w:val="es-ES_tradnl" w:eastAsia="es-MX"/>
              </w:rPr>
              <w:t xml:space="preserve"> </w:t>
            </w:r>
            <w:r w:rsidR="00B573C9" w:rsidRPr="00BF022C">
              <w:rPr>
                <w:color w:val="000000"/>
                <w:sz w:val="18"/>
                <w:szCs w:val="18"/>
                <w:lang w:val="es-ES_tradnl" w:eastAsia="es-MX"/>
              </w:rPr>
              <w:t>de normas que restrinjan o prohíban la importación y venta</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9A2AB1" w:rsidRPr="00BF022C">
              <w:rPr>
                <w:color w:val="000000"/>
                <w:sz w:val="18"/>
                <w:szCs w:val="18"/>
                <w:lang w:val="es-ES_tradnl" w:eastAsia="es-MX"/>
              </w:rPr>
              <w:t>nuevos</w:t>
            </w:r>
            <w:r w:rsidR="004D3F1B" w:rsidRPr="00BF022C">
              <w:rPr>
                <w:color w:val="000000"/>
                <w:sz w:val="18"/>
                <w:szCs w:val="18"/>
                <w:lang w:val="es-ES_tradnl" w:eastAsia="es-MX"/>
              </w:rPr>
              <w:t xml:space="preserve"> </w:t>
            </w:r>
            <w:r w:rsidR="009A2AB1" w:rsidRPr="00BF022C">
              <w:rPr>
                <w:color w:val="000000"/>
                <w:sz w:val="18"/>
                <w:szCs w:val="18"/>
                <w:lang w:val="es-ES_tradnl" w:eastAsia="es-MX"/>
              </w:rPr>
              <w:t>equipos</w:t>
            </w:r>
            <w:r w:rsidR="004D3F1B" w:rsidRPr="00BF022C">
              <w:rPr>
                <w:color w:val="000000"/>
                <w:sz w:val="18"/>
                <w:szCs w:val="18"/>
                <w:lang w:val="es-ES_tradnl" w:eastAsia="es-MX"/>
              </w:rPr>
              <w:t xml:space="preserve"> </w:t>
            </w:r>
            <w:r w:rsidRPr="00BF022C">
              <w:rPr>
                <w:color w:val="000000"/>
                <w:sz w:val="18"/>
                <w:szCs w:val="18"/>
                <w:lang w:val="es-ES_tradnl" w:eastAsia="es-MX"/>
              </w:rPr>
              <w:t>con</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HFC</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de</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alto</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PCA</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DFF3A1C" w14:textId="7902EB6A"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993151" w14:textId="3F23C79E"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w:t>
            </w:r>
            <w:r w:rsidR="00471B54" w:rsidRPr="00BF022C">
              <w:rPr>
                <w:color w:val="000000"/>
                <w:sz w:val="18"/>
                <w:szCs w:val="18"/>
                <w:lang w:val="es-ES_tradnl" w:eastAsia="es-MX"/>
              </w:rPr>
              <w:t>0.</w:t>
            </w:r>
            <w:r w:rsidRPr="00BF022C">
              <w:rPr>
                <w:color w:val="000000"/>
                <w:sz w:val="18"/>
                <w:szCs w:val="18"/>
                <w:lang w:val="es-ES_tradnl" w:eastAsia="es-MX"/>
              </w:rPr>
              <w:t>000</w:t>
            </w:r>
          </w:p>
        </w:tc>
      </w:tr>
      <w:tr w:rsidR="004912C3" w:rsidRPr="005E2AF4" w14:paraId="59FD4299" w14:textId="7005CFF5" w:rsidTr="008C6626">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7979880B"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66503EF" w14:textId="5BC1466C"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single" w:sz="4" w:space="0" w:color="auto"/>
              <w:left w:val="nil"/>
              <w:bottom w:val="single" w:sz="4" w:space="0" w:color="000000"/>
              <w:right w:val="single" w:sz="4" w:space="0" w:color="000000"/>
            </w:tcBorders>
            <w:shd w:val="clear" w:color="auto" w:fill="FFFFFF" w:themeFill="background1"/>
            <w:vAlign w:val="center"/>
            <w:hideMark/>
          </w:tcPr>
          <w:p w14:paraId="2C54BE11" w14:textId="7DF6F99E" w:rsidR="004912C3" w:rsidRPr="00BF022C" w:rsidRDefault="00B62D4E" w:rsidP="00757674">
            <w:pPr>
              <w:widowControl w:val="0"/>
              <w:jc w:val="left"/>
              <w:rPr>
                <w:color w:val="000000"/>
                <w:sz w:val="18"/>
                <w:szCs w:val="18"/>
                <w:lang w:val="es-ES_tradnl" w:eastAsia="es-MX"/>
              </w:rPr>
            </w:pPr>
            <w:r w:rsidRPr="00BF022C">
              <w:rPr>
                <w:color w:val="000000"/>
                <w:sz w:val="18"/>
                <w:szCs w:val="18"/>
                <w:lang w:val="es-ES_tradnl" w:eastAsia="es-MX"/>
              </w:rPr>
              <w:t>Estudio anual de</w:t>
            </w:r>
            <w:r w:rsidR="00F25835">
              <w:rPr>
                <w:color w:val="000000"/>
                <w:sz w:val="18"/>
                <w:szCs w:val="18"/>
                <w:lang w:val="es-ES_tradnl" w:eastAsia="es-MX"/>
              </w:rPr>
              <w:t>l</w:t>
            </w:r>
            <w:r w:rsidRPr="00BF022C">
              <w:rPr>
                <w:color w:val="000000"/>
                <w:sz w:val="18"/>
                <w:szCs w:val="18"/>
                <w:lang w:val="es-ES_tradnl" w:eastAsia="es-MX"/>
              </w:rPr>
              <w:t xml:space="preserve"> </w:t>
            </w:r>
            <w:r w:rsidR="00F25835">
              <w:rPr>
                <w:color w:val="000000"/>
                <w:sz w:val="18"/>
                <w:szCs w:val="18"/>
                <w:lang w:val="es-ES_tradnl" w:eastAsia="es-MX"/>
              </w:rPr>
              <w:t>precio de mercado</w:t>
            </w:r>
            <w:r w:rsidRPr="00BF022C">
              <w:rPr>
                <w:color w:val="000000"/>
                <w:sz w:val="18"/>
                <w:szCs w:val="18"/>
                <w:lang w:val="es-ES_tradnl" w:eastAsia="es-MX"/>
              </w:rPr>
              <w:t xml:space="preserve"> de</w:t>
            </w:r>
            <w:r w:rsidR="00F25835">
              <w:rPr>
                <w:color w:val="000000"/>
                <w:sz w:val="18"/>
                <w:szCs w:val="18"/>
                <w:lang w:val="es-ES_tradnl" w:eastAsia="es-MX"/>
              </w:rPr>
              <w:t xml:space="preserve"> los</w:t>
            </w:r>
            <w:r w:rsidRPr="00BF022C">
              <w:rPr>
                <w:color w:val="000000"/>
                <w:sz w:val="18"/>
                <w:szCs w:val="18"/>
                <w:lang w:val="es-ES_tradnl" w:eastAsia="es-MX"/>
              </w:rPr>
              <w:t xml:space="preserve"> HFC y tendencias nacionales</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Pr="00BF022C">
              <w:rPr>
                <w:color w:val="000000"/>
                <w:sz w:val="18"/>
                <w:szCs w:val="18"/>
                <w:lang w:val="es-ES_tradnl" w:eastAsia="es-MX"/>
              </w:rPr>
              <w:t>consumo de refrigerantes</w:t>
            </w:r>
            <w:r w:rsidR="004D3F1B" w:rsidRPr="00BF022C">
              <w:rPr>
                <w:color w:val="000000"/>
                <w:sz w:val="18"/>
                <w:szCs w:val="18"/>
                <w:lang w:val="es-ES_tradnl" w:eastAsia="es-MX"/>
              </w:rPr>
              <w:t xml:space="preserve"> </w:t>
            </w:r>
            <w:r w:rsidR="002C11E0" w:rsidRPr="00BF022C">
              <w:rPr>
                <w:color w:val="000000"/>
                <w:sz w:val="18"/>
                <w:szCs w:val="18"/>
                <w:lang w:val="es-ES_tradnl" w:eastAsia="es-MX"/>
              </w:rPr>
              <w:t xml:space="preserve">como insumo para las medidas de control a </w:t>
            </w:r>
            <w:r w:rsidR="00464FE4" w:rsidRPr="00BF022C">
              <w:rPr>
                <w:color w:val="000000"/>
                <w:sz w:val="18"/>
                <w:szCs w:val="18"/>
                <w:lang w:val="es-ES_tradnl" w:eastAsia="es-MX"/>
              </w:rPr>
              <w:t>a</w:t>
            </w:r>
            <w:r w:rsidR="002C11E0" w:rsidRPr="00BF022C">
              <w:rPr>
                <w:color w:val="000000"/>
                <w:sz w:val="18"/>
                <w:szCs w:val="18"/>
                <w:lang w:val="es-ES_tradnl" w:eastAsia="es-MX"/>
              </w:rPr>
              <w:t>doptar</w:t>
            </w:r>
          </w:p>
        </w:tc>
        <w:tc>
          <w:tcPr>
            <w:tcW w:w="606"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4A0C6EA3" w14:textId="5B0DDA75"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15</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606" w:type="pct"/>
            <w:tcBorders>
              <w:top w:val="single" w:sz="4" w:space="0" w:color="auto"/>
              <w:left w:val="nil"/>
              <w:bottom w:val="single" w:sz="4" w:space="0" w:color="000000"/>
              <w:right w:val="single" w:sz="4" w:space="0" w:color="000000"/>
            </w:tcBorders>
            <w:shd w:val="clear" w:color="auto" w:fill="FFFFFF" w:themeFill="background1"/>
            <w:vAlign w:val="center"/>
          </w:tcPr>
          <w:p w14:paraId="2A07DA8C" w14:textId="56FA54B3"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15</w:t>
            </w:r>
            <w:r w:rsidR="00471B54" w:rsidRPr="00BF022C">
              <w:rPr>
                <w:color w:val="000000"/>
                <w:sz w:val="18"/>
                <w:szCs w:val="18"/>
                <w:lang w:val="es-ES_tradnl" w:eastAsia="es-MX"/>
              </w:rPr>
              <w:t>0.</w:t>
            </w:r>
            <w:r w:rsidRPr="00BF022C">
              <w:rPr>
                <w:color w:val="000000"/>
                <w:sz w:val="18"/>
                <w:szCs w:val="18"/>
                <w:lang w:val="es-ES_tradnl" w:eastAsia="es-MX"/>
              </w:rPr>
              <w:t>000</w:t>
            </w:r>
          </w:p>
        </w:tc>
      </w:tr>
      <w:tr w:rsidR="004912C3" w:rsidRPr="005E2AF4" w14:paraId="20B71A0B" w14:textId="0A58001C" w:rsidTr="008C6626">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63F0CA30"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7896EC7" w14:textId="2936758D"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nil"/>
              <w:left w:val="nil"/>
              <w:bottom w:val="single" w:sz="4" w:space="0" w:color="000000"/>
              <w:right w:val="single" w:sz="4" w:space="0" w:color="000000"/>
            </w:tcBorders>
            <w:shd w:val="clear" w:color="auto" w:fill="FFFFFF" w:themeFill="background1"/>
            <w:vAlign w:val="center"/>
            <w:hideMark/>
          </w:tcPr>
          <w:p w14:paraId="5E6B8BE0" w14:textId="44D26EAD" w:rsidR="004912C3" w:rsidRPr="00BF022C" w:rsidRDefault="00127002" w:rsidP="00A929D8">
            <w:pPr>
              <w:widowControl w:val="0"/>
              <w:jc w:val="left"/>
              <w:rPr>
                <w:color w:val="000000"/>
                <w:sz w:val="18"/>
                <w:szCs w:val="18"/>
                <w:lang w:val="es-ES_tradnl" w:eastAsia="es-MX"/>
              </w:rPr>
            </w:pPr>
            <w:r w:rsidRPr="00BF022C">
              <w:rPr>
                <w:color w:val="000000"/>
                <w:sz w:val="18"/>
                <w:szCs w:val="18"/>
                <w:lang w:val="es-ES_tradnl" w:eastAsia="es-MX"/>
              </w:rPr>
              <w:t>Estudio</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propuesta</w:t>
            </w:r>
            <w:r w:rsidR="004D3F1B" w:rsidRPr="00BF022C">
              <w:rPr>
                <w:color w:val="000000"/>
                <w:sz w:val="18"/>
                <w:szCs w:val="18"/>
                <w:lang w:val="es-ES_tradnl" w:eastAsia="es-MX"/>
              </w:rPr>
              <w:t xml:space="preserve"> </w:t>
            </w:r>
            <w:r w:rsidR="0070526E" w:rsidRPr="00BF022C">
              <w:rPr>
                <w:color w:val="000000"/>
                <w:sz w:val="18"/>
                <w:szCs w:val="18"/>
                <w:lang w:val="es-ES_tradnl" w:eastAsia="es-MX"/>
              </w:rPr>
              <w:t>de proyecto piloto</w:t>
            </w:r>
            <w:r w:rsidR="004D3F1B" w:rsidRPr="00BF022C">
              <w:rPr>
                <w:color w:val="000000"/>
                <w:sz w:val="18"/>
                <w:szCs w:val="18"/>
                <w:lang w:val="es-ES_tradnl" w:eastAsia="es-MX"/>
              </w:rPr>
              <w:t xml:space="preserve"> </w:t>
            </w:r>
            <w:r w:rsidR="0070526E" w:rsidRPr="00BF022C">
              <w:rPr>
                <w:color w:val="000000"/>
                <w:sz w:val="18"/>
                <w:szCs w:val="18"/>
                <w:lang w:val="es-ES_tradnl" w:eastAsia="es-MX"/>
              </w:rPr>
              <w:t>para imponer un</w:t>
            </w:r>
            <w:r w:rsidR="004D3F1B" w:rsidRPr="00BF022C">
              <w:rPr>
                <w:color w:val="000000"/>
                <w:sz w:val="18"/>
                <w:szCs w:val="18"/>
                <w:lang w:val="es-ES_tradnl" w:eastAsia="es-MX"/>
              </w:rPr>
              <w:t xml:space="preserve"> </w:t>
            </w:r>
            <w:r w:rsidR="00167976" w:rsidRPr="00BF022C">
              <w:rPr>
                <w:color w:val="000000"/>
                <w:sz w:val="18"/>
                <w:szCs w:val="18"/>
                <w:lang w:val="es-ES_tradnl" w:eastAsia="es-MX"/>
              </w:rPr>
              <w:t xml:space="preserve">impuesto a las emisiones de </w:t>
            </w:r>
            <w:r w:rsidR="00AD25F1">
              <w:rPr>
                <w:color w:val="000000"/>
                <w:sz w:val="18"/>
                <w:szCs w:val="18"/>
                <w:lang w:val="es-ES_tradnl" w:eastAsia="es-MX"/>
              </w:rPr>
              <w:t>carbono en equipos</w:t>
            </w:r>
            <w:r w:rsidR="0070526E" w:rsidRPr="00BF022C">
              <w:rPr>
                <w:color w:val="000000"/>
                <w:sz w:val="18"/>
                <w:szCs w:val="18"/>
                <w:lang w:val="es-ES_tradnl" w:eastAsia="es-MX"/>
              </w:rPr>
              <w:t xml:space="preserve"> de refrigeración y climatización que utilicen HFC</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5EE20A6E" w14:textId="6C435E2B"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w:t>
            </w:r>
            <w:r w:rsidR="007C22E3" w:rsidRPr="00BF022C">
              <w:rPr>
                <w:color w:val="000000"/>
                <w:sz w:val="18"/>
                <w:szCs w:val="18"/>
                <w:lang w:val="es-ES_tradnl" w:eastAsia="es-MX"/>
              </w:rPr>
              <w:t>6.</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6D08DE14" w14:textId="3372A9A5"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w:t>
            </w:r>
            <w:r w:rsidR="007C22E3" w:rsidRPr="00BF022C">
              <w:rPr>
                <w:color w:val="000000"/>
                <w:sz w:val="18"/>
                <w:szCs w:val="18"/>
                <w:lang w:val="es-ES_tradnl" w:eastAsia="es-MX"/>
              </w:rPr>
              <w:t>6.</w:t>
            </w:r>
            <w:r w:rsidRPr="00BF022C">
              <w:rPr>
                <w:color w:val="000000"/>
                <w:sz w:val="18"/>
                <w:szCs w:val="18"/>
                <w:lang w:val="es-ES_tradnl" w:eastAsia="es-MX"/>
              </w:rPr>
              <w:t>000</w:t>
            </w:r>
          </w:p>
        </w:tc>
      </w:tr>
      <w:tr w:rsidR="004912C3" w:rsidRPr="005E2AF4" w14:paraId="3D9D5A09" w14:textId="083C900B" w:rsidTr="008C6626">
        <w:trPr>
          <w:trHeight w:val="420"/>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2B6EEA0B"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157DDD" w14:textId="57ECBB9C"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nil"/>
              <w:left w:val="nil"/>
              <w:bottom w:val="single" w:sz="4" w:space="0" w:color="auto"/>
              <w:right w:val="single" w:sz="4" w:space="0" w:color="000000"/>
            </w:tcBorders>
            <w:shd w:val="clear" w:color="auto" w:fill="FFFFFF" w:themeFill="background1"/>
            <w:vAlign w:val="center"/>
            <w:hideMark/>
          </w:tcPr>
          <w:p w14:paraId="288A6745" w14:textId="00D70A44" w:rsidR="004912C3" w:rsidRPr="00BF022C" w:rsidRDefault="008B28A3" w:rsidP="00A929D8">
            <w:pPr>
              <w:widowControl w:val="0"/>
              <w:jc w:val="left"/>
              <w:rPr>
                <w:color w:val="000000"/>
                <w:sz w:val="18"/>
                <w:szCs w:val="18"/>
                <w:lang w:val="es-ES_tradnl" w:eastAsia="es-MX"/>
              </w:rPr>
            </w:pPr>
            <w:r w:rsidRPr="00BF022C">
              <w:rPr>
                <w:color w:val="000000"/>
                <w:sz w:val="18"/>
                <w:szCs w:val="18"/>
                <w:lang w:val="es-ES_tradnl" w:eastAsia="es-MX"/>
              </w:rPr>
              <w:t>Diseño y fase piloto</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7F7724" w:rsidRPr="00BF022C">
              <w:rPr>
                <w:color w:val="000000"/>
                <w:sz w:val="18"/>
                <w:szCs w:val="18"/>
                <w:lang w:val="es-ES_tradnl" w:eastAsia="es-MX"/>
              </w:rPr>
              <w:t>un</w:t>
            </w:r>
            <w:r w:rsidR="004D3F1B" w:rsidRPr="00BF022C">
              <w:rPr>
                <w:color w:val="000000"/>
                <w:sz w:val="18"/>
                <w:szCs w:val="18"/>
                <w:lang w:val="es-ES_tradnl" w:eastAsia="es-MX"/>
              </w:rPr>
              <w:t xml:space="preserve"> </w:t>
            </w:r>
            <w:r w:rsidR="00E4663E" w:rsidRPr="00BF022C">
              <w:rPr>
                <w:color w:val="000000"/>
                <w:sz w:val="18"/>
                <w:szCs w:val="18"/>
                <w:lang w:val="es-ES_tradnl" w:eastAsia="es-MX"/>
              </w:rPr>
              <w:t>registro oficial</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equipos</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de</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refrigeración</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y</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climatización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consumo</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de</w:t>
            </w:r>
            <w:r w:rsidR="004D3F1B" w:rsidRPr="00BF022C">
              <w:rPr>
                <w:color w:val="000000"/>
                <w:sz w:val="18"/>
                <w:szCs w:val="18"/>
                <w:lang w:val="es-ES_tradnl" w:eastAsia="es-MX"/>
              </w:rPr>
              <w:t xml:space="preserve"> </w:t>
            </w:r>
            <w:r w:rsidRPr="00BF022C">
              <w:rPr>
                <w:color w:val="000000"/>
                <w:sz w:val="18"/>
                <w:szCs w:val="18"/>
                <w:lang w:val="es-ES_tradnl" w:eastAsia="es-MX"/>
              </w:rPr>
              <w:t>HFC por parte de usuarios finales</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60A88FB1" w14:textId="2233EBE2"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166EA355" w14:textId="6C542737"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w:t>
            </w:r>
            <w:r w:rsidR="00471B54" w:rsidRPr="00BF022C">
              <w:rPr>
                <w:color w:val="000000"/>
                <w:sz w:val="18"/>
                <w:szCs w:val="18"/>
                <w:lang w:val="es-ES_tradnl" w:eastAsia="es-MX"/>
              </w:rPr>
              <w:t>0.</w:t>
            </w:r>
            <w:r w:rsidRPr="00BF022C">
              <w:rPr>
                <w:color w:val="000000"/>
                <w:sz w:val="18"/>
                <w:szCs w:val="18"/>
                <w:lang w:val="es-ES_tradnl" w:eastAsia="es-MX"/>
              </w:rPr>
              <w:t>000</w:t>
            </w:r>
          </w:p>
        </w:tc>
      </w:tr>
      <w:tr w:rsidR="004912C3" w:rsidRPr="005E2AF4" w14:paraId="1C4868BA" w14:textId="2D7CA33C" w:rsidTr="008C6626">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5893D1DA"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9E67615" w14:textId="2F542FEA"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594CCDF5" w14:textId="69A609B1" w:rsidR="004912C3" w:rsidRPr="00BF022C" w:rsidRDefault="007C22E3" w:rsidP="00814FFF">
            <w:pPr>
              <w:widowControl w:val="0"/>
              <w:jc w:val="left"/>
              <w:rPr>
                <w:color w:val="000000"/>
                <w:sz w:val="18"/>
                <w:szCs w:val="18"/>
                <w:lang w:val="es-ES_tradnl" w:eastAsia="es-MX"/>
              </w:rPr>
            </w:pPr>
            <w:r w:rsidRPr="00BF022C">
              <w:rPr>
                <w:sz w:val="18"/>
                <w:szCs w:val="18"/>
                <w:lang w:val="es-ES_tradnl" w:eastAsia="es-MX"/>
              </w:rPr>
              <w:t>Pautas</w:t>
            </w:r>
            <w:r w:rsidR="004D3F1B" w:rsidRPr="00BF022C">
              <w:rPr>
                <w:sz w:val="18"/>
                <w:szCs w:val="18"/>
                <w:lang w:val="es-ES_tradnl" w:eastAsia="es-MX"/>
              </w:rPr>
              <w:t xml:space="preserve"> </w:t>
            </w:r>
            <w:r w:rsidR="00556539" w:rsidRPr="00BF022C">
              <w:rPr>
                <w:sz w:val="18"/>
                <w:szCs w:val="18"/>
                <w:lang w:val="es-ES_tradnl" w:eastAsia="es-MX"/>
              </w:rPr>
              <w:t>para</w:t>
            </w:r>
            <w:r w:rsidR="004D3F1B" w:rsidRPr="00BF022C">
              <w:rPr>
                <w:sz w:val="18"/>
                <w:szCs w:val="18"/>
                <w:lang w:val="es-ES_tradnl" w:eastAsia="es-MX"/>
              </w:rPr>
              <w:t xml:space="preserve"> </w:t>
            </w:r>
            <w:r w:rsidR="00556539" w:rsidRPr="00BF022C">
              <w:rPr>
                <w:sz w:val="18"/>
                <w:szCs w:val="18"/>
                <w:lang w:val="es-ES_tradnl" w:eastAsia="es-MX"/>
              </w:rPr>
              <w:t>la</w:t>
            </w:r>
            <w:r w:rsidR="004D3F1B" w:rsidRPr="00BF022C">
              <w:rPr>
                <w:sz w:val="18"/>
                <w:szCs w:val="18"/>
                <w:lang w:val="es-ES_tradnl" w:eastAsia="es-MX"/>
              </w:rPr>
              <w:t xml:space="preserve"> </w:t>
            </w:r>
            <w:r w:rsidR="0076363D" w:rsidRPr="00BF022C">
              <w:rPr>
                <w:sz w:val="18"/>
                <w:szCs w:val="18"/>
                <w:lang w:val="es-ES_tradnl" w:eastAsia="es-MX"/>
              </w:rPr>
              <w:t>adopción</w:t>
            </w:r>
            <w:r w:rsidR="004D3F1B" w:rsidRPr="00BF022C">
              <w:rPr>
                <w:sz w:val="18"/>
                <w:szCs w:val="18"/>
                <w:lang w:val="es-ES_tradnl" w:eastAsia="es-MX"/>
              </w:rPr>
              <w:t xml:space="preserve"> </w:t>
            </w:r>
            <w:r w:rsidR="00471B54" w:rsidRPr="00BF022C">
              <w:rPr>
                <w:sz w:val="18"/>
                <w:szCs w:val="18"/>
                <w:lang w:val="es-ES_tradnl" w:eastAsia="es-MX"/>
              </w:rPr>
              <w:t>de</w:t>
            </w:r>
            <w:r w:rsidR="004D3F1B" w:rsidRPr="00BF022C">
              <w:rPr>
                <w:sz w:val="18"/>
                <w:szCs w:val="18"/>
                <w:lang w:val="es-ES_tradnl" w:eastAsia="es-MX"/>
              </w:rPr>
              <w:t xml:space="preserve"> </w:t>
            </w:r>
            <w:r w:rsidR="00127002" w:rsidRPr="00BF022C">
              <w:rPr>
                <w:sz w:val="18"/>
                <w:szCs w:val="18"/>
                <w:lang w:val="es-ES_tradnl" w:eastAsia="es-MX"/>
              </w:rPr>
              <w:t>refrigerantes</w:t>
            </w:r>
            <w:r w:rsidR="004D3F1B" w:rsidRPr="00BF022C">
              <w:rPr>
                <w:sz w:val="18"/>
                <w:szCs w:val="18"/>
                <w:lang w:val="es-ES_tradnl" w:eastAsia="es-MX"/>
              </w:rPr>
              <w:t xml:space="preserve"> </w:t>
            </w:r>
            <w:r w:rsidR="00127002" w:rsidRPr="00BF022C">
              <w:rPr>
                <w:sz w:val="18"/>
                <w:szCs w:val="18"/>
                <w:lang w:val="es-ES_tradnl" w:eastAsia="es-MX"/>
              </w:rPr>
              <w:t>de</w:t>
            </w:r>
            <w:r w:rsidR="004D3F1B" w:rsidRPr="00BF022C">
              <w:rPr>
                <w:sz w:val="18"/>
                <w:szCs w:val="18"/>
                <w:lang w:val="es-ES_tradnl" w:eastAsia="es-MX"/>
              </w:rPr>
              <w:t xml:space="preserve"> </w:t>
            </w:r>
            <w:r w:rsidR="00127002" w:rsidRPr="00BF022C">
              <w:rPr>
                <w:sz w:val="18"/>
                <w:szCs w:val="18"/>
                <w:lang w:val="es-ES_tradnl" w:eastAsia="es-MX"/>
              </w:rPr>
              <w:t>bajo</w:t>
            </w:r>
            <w:r w:rsidR="004D3F1B" w:rsidRPr="00BF022C">
              <w:rPr>
                <w:sz w:val="18"/>
                <w:szCs w:val="18"/>
                <w:lang w:val="es-ES_tradnl" w:eastAsia="es-MX"/>
              </w:rPr>
              <w:t xml:space="preserve"> </w:t>
            </w:r>
            <w:r w:rsidR="00127002" w:rsidRPr="00BF022C">
              <w:rPr>
                <w:sz w:val="18"/>
                <w:szCs w:val="18"/>
                <w:lang w:val="es-ES_tradnl" w:eastAsia="es-MX"/>
              </w:rPr>
              <w:t>PCA</w:t>
            </w:r>
            <w:r w:rsidR="004D3F1B" w:rsidRPr="00BF022C">
              <w:rPr>
                <w:sz w:val="18"/>
                <w:szCs w:val="18"/>
                <w:lang w:val="es-ES_tradnl" w:eastAsia="es-MX"/>
              </w:rPr>
              <w:t xml:space="preserve"> </w:t>
            </w:r>
            <w:r w:rsidRPr="00BF022C">
              <w:rPr>
                <w:sz w:val="18"/>
                <w:szCs w:val="18"/>
                <w:lang w:val="es-ES_tradnl" w:eastAsia="es-MX"/>
              </w:rPr>
              <w:t>en</w:t>
            </w:r>
            <w:r w:rsidR="004D3F1B" w:rsidRPr="00BF022C">
              <w:rPr>
                <w:sz w:val="18"/>
                <w:szCs w:val="18"/>
                <w:lang w:val="es-ES_tradnl" w:eastAsia="es-MX"/>
              </w:rPr>
              <w:t xml:space="preserve"> </w:t>
            </w:r>
            <w:r w:rsidR="00814FFF">
              <w:rPr>
                <w:sz w:val="18"/>
                <w:szCs w:val="18"/>
                <w:lang w:val="es-ES_tradnl" w:eastAsia="es-MX"/>
              </w:rPr>
              <w:t>instalaciones comerciales (</w:t>
            </w:r>
            <w:r w:rsidR="004912C3" w:rsidRPr="00BF022C">
              <w:rPr>
                <w:sz w:val="18"/>
                <w:szCs w:val="18"/>
                <w:lang w:val="es-ES_tradnl" w:eastAsia="es-MX"/>
              </w:rPr>
              <w:t>super</w:t>
            </w:r>
            <w:r w:rsidR="002A5EE6" w:rsidRPr="00BF022C">
              <w:rPr>
                <w:sz w:val="18"/>
                <w:szCs w:val="18"/>
                <w:lang w:val="es-ES_tradnl" w:eastAsia="es-MX"/>
              </w:rPr>
              <w:t>mercados</w:t>
            </w:r>
            <w:r w:rsidR="004912C3" w:rsidRPr="00BF022C">
              <w:rPr>
                <w:sz w:val="18"/>
                <w:szCs w:val="18"/>
                <w:lang w:val="es-ES_tradnl" w:eastAsia="es-MX"/>
              </w:rPr>
              <w:t>,</w:t>
            </w:r>
            <w:r w:rsidR="004D3F1B" w:rsidRPr="00BF022C">
              <w:rPr>
                <w:sz w:val="18"/>
                <w:szCs w:val="18"/>
                <w:lang w:val="es-ES_tradnl" w:eastAsia="es-MX"/>
              </w:rPr>
              <w:t xml:space="preserve"> </w:t>
            </w:r>
            <w:r w:rsidR="002A5EE6" w:rsidRPr="00BF022C">
              <w:rPr>
                <w:sz w:val="18"/>
                <w:szCs w:val="18"/>
                <w:lang w:val="es-ES_tradnl" w:eastAsia="es-MX"/>
              </w:rPr>
              <w:t>tiendas</w:t>
            </w:r>
            <w:r w:rsidR="00044D00" w:rsidRPr="00BF022C">
              <w:rPr>
                <w:sz w:val="18"/>
                <w:szCs w:val="18"/>
                <w:lang w:val="es-ES_tradnl" w:eastAsia="es-MX"/>
              </w:rPr>
              <w:t xml:space="preserve"> y </w:t>
            </w:r>
            <w:r w:rsidR="002A5EE6" w:rsidRPr="00BF022C">
              <w:rPr>
                <w:sz w:val="18"/>
                <w:szCs w:val="18"/>
                <w:lang w:val="es-ES_tradnl" w:eastAsia="es-MX"/>
              </w:rPr>
              <w:t>centros de distribución</w:t>
            </w:r>
            <w:r w:rsidR="00814FFF">
              <w:rPr>
                <w:sz w:val="18"/>
                <w:szCs w:val="18"/>
                <w:lang w:val="es-ES_tradnl" w:eastAsia="es-MX"/>
              </w:rPr>
              <w:t>)</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72861109" w14:textId="262C51C5"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1</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218F06D8" w14:textId="62C9283D"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1</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4912C3" w:rsidRPr="005E2AF4" w14:paraId="352B3BE8" w14:textId="07066257" w:rsidTr="008C6626">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20E67520"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4280007" w14:textId="7615226B" w:rsidR="004912C3" w:rsidRPr="00BF022C" w:rsidRDefault="00D07532" w:rsidP="003825FE">
            <w:pPr>
              <w:widowControl w:val="0"/>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4D95D73F" w14:textId="4C1ED86F" w:rsidR="004912C3" w:rsidRPr="00BF022C" w:rsidRDefault="00DA43C8" w:rsidP="003825FE">
            <w:pPr>
              <w:widowControl w:val="0"/>
              <w:jc w:val="left"/>
              <w:rPr>
                <w:color w:val="000000"/>
                <w:sz w:val="18"/>
                <w:szCs w:val="18"/>
                <w:lang w:val="es-ES_tradnl" w:eastAsia="es-MX"/>
              </w:rPr>
            </w:pPr>
            <w:r>
              <w:rPr>
                <w:color w:val="000000"/>
                <w:sz w:val="18"/>
                <w:szCs w:val="18"/>
                <w:lang w:val="es-ES_tradnl" w:eastAsia="es-MX"/>
              </w:rPr>
              <w:t>Estudio de normas para</w:t>
            </w:r>
            <w:r w:rsidR="009D000B" w:rsidRPr="00BF022C">
              <w:rPr>
                <w:color w:val="000000"/>
                <w:sz w:val="18"/>
                <w:szCs w:val="18"/>
                <w:lang w:val="es-ES_tradnl" w:eastAsia="es-MX"/>
              </w:rPr>
              <w:t xml:space="preserve"> refrigerantes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143EAF" w:rsidRPr="00BF022C">
              <w:rPr>
                <w:color w:val="000000"/>
                <w:sz w:val="18"/>
                <w:szCs w:val="18"/>
                <w:lang w:val="es-ES_tradnl" w:eastAsia="es-MX"/>
              </w:rPr>
              <w:t>programas de rotulado</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086F6967" w14:textId="1A71ABBB" w:rsidR="004912C3" w:rsidRPr="00BF022C" w:rsidRDefault="004912C3" w:rsidP="003825FE">
            <w:pPr>
              <w:widowControl w:val="0"/>
              <w:jc w:val="right"/>
              <w:rPr>
                <w:color w:val="000000"/>
                <w:sz w:val="18"/>
                <w:szCs w:val="18"/>
                <w:lang w:val="es-ES_tradnl" w:eastAsia="es-MX"/>
              </w:rPr>
            </w:pPr>
            <w:r w:rsidRPr="00BF022C">
              <w:rPr>
                <w:color w:val="000000"/>
                <w:sz w:val="18"/>
                <w:szCs w:val="18"/>
                <w:lang w:val="es-ES_tradnl" w:eastAsia="es-MX"/>
              </w:rPr>
              <w:t>2</w:t>
            </w:r>
            <w:r w:rsidR="00471B54" w:rsidRPr="00BF022C">
              <w:rPr>
                <w:color w:val="000000"/>
                <w:sz w:val="18"/>
                <w:szCs w:val="18"/>
                <w:lang w:val="es-ES_tradnl" w:eastAsia="es-MX"/>
              </w:rPr>
              <w:t>4.</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1AF75D3A" w14:textId="4B291FCB" w:rsidR="004912C3" w:rsidRPr="00BF022C" w:rsidRDefault="004912C3" w:rsidP="003825FE">
            <w:pPr>
              <w:widowControl w:val="0"/>
              <w:jc w:val="right"/>
              <w:rPr>
                <w:color w:val="000000"/>
                <w:sz w:val="18"/>
                <w:szCs w:val="18"/>
                <w:lang w:val="es-ES_tradnl" w:eastAsia="es-MX"/>
              </w:rPr>
            </w:pPr>
            <w:r w:rsidRPr="00BF022C">
              <w:rPr>
                <w:color w:val="000000"/>
                <w:sz w:val="18"/>
                <w:szCs w:val="18"/>
                <w:lang w:val="es-ES_tradnl" w:eastAsia="es-MX"/>
              </w:rPr>
              <w:t>2</w:t>
            </w:r>
            <w:r w:rsidR="00471B54" w:rsidRPr="00BF022C">
              <w:rPr>
                <w:color w:val="000000"/>
                <w:sz w:val="18"/>
                <w:szCs w:val="18"/>
                <w:lang w:val="es-ES_tradnl" w:eastAsia="es-MX"/>
              </w:rPr>
              <w:t>4.</w:t>
            </w:r>
            <w:r w:rsidRPr="00BF022C">
              <w:rPr>
                <w:color w:val="000000"/>
                <w:sz w:val="18"/>
                <w:szCs w:val="18"/>
                <w:lang w:val="es-ES_tradnl" w:eastAsia="es-MX"/>
              </w:rPr>
              <w:t>000</w:t>
            </w:r>
          </w:p>
        </w:tc>
      </w:tr>
      <w:tr w:rsidR="004912C3" w:rsidRPr="005E2AF4" w14:paraId="21F5DEFB" w14:textId="1EC047B3" w:rsidTr="008C6626">
        <w:trPr>
          <w:trHeight w:val="372"/>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56A6028E"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9BCE22B" w14:textId="0E7745C4" w:rsidR="004912C3" w:rsidRPr="00BF022C" w:rsidRDefault="006B4803" w:rsidP="003825FE">
            <w:pPr>
              <w:keepNext/>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3D6AA2" w14:textId="75DC3193" w:rsidR="004912C3" w:rsidRPr="00BF022C" w:rsidRDefault="00556539" w:rsidP="00625D4D">
            <w:pPr>
              <w:keepNext/>
              <w:ind w:right="-62"/>
              <w:jc w:val="left"/>
              <w:rPr>
                <w:color w:val="000000"/>
                <w:sz w:val="18"/>
                <w:szCs w:val="18"/>
                <w:lang w:val="es-ES_tradnl" w:eastAsia="es-MX"/>
              </w:rPr>
            </w:pPr>
            <w:r w:rsidRPr="00BF022C">
              <w:rPr>
                <w:color w:val="000000"/>
                <w:sz w:val="18"/>
                <w:szCs w:val="18"/>
                <w:lang w:val="es-ES_tradnl" w:eastAsia="es-MX"/>
              </w:rPr>
              <w:t>Preparación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9D000B" w:rsidRPr="00BF022C">
              <w:rPr>
                <w:color w:val="000000"/>
                <w:sz w:val="18"/>
                <w:szCs w:val="18"/>
                <w:lang w:val="es-ES_tradnl" w:eastAsia="es-MX"/>
              </w:rPr>
              <w:t>aplicación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625D4D" w:rsidRPr="00BF022C">
              <w:rPr>
                <w:color w:val="000000"/>
                <w:sz w:val="18"/>
                <w:szCs w:val="18"/>
                <w:lang w:val="es-ES_tradnl" w:eastAsia="es-MX"/>
              </w:rPr>
              <w:t xml:space="preserve"> una propuesta </w:t>
            </w:r>
            <w:r w:rsidR="009D000B" w:rsidRPr="00BF022C">
              <w:rPr>
                <w:color w:val="000000"/>
                <w:sz w:val="18"/>
                <w:szCs w:val="18"/>
                <w:lang w:val="es-ES_tradnl" w:eastAsia="es-MX"/>
              </w:rPr>
              <w:t xml:space="preserve">de </w:t>
            </w:r>
            <w:r w:rsidR="00E2421E" w:rsidRPr="00BF022C">
              <w:rPr>
                <w:color w:val="000000"/>
                <w:sz w:val="18"/>
                <w:szCs w:val="18"/>
                <w:lang w:val="es-ES_tradnl" w:eastAsia="es-MX"/>
              </w:rPr>
              <w:t>refrigeración</w:t>
            </w:r>
            <w:r w:rsidR="004D3F1B" w:rsidRPr="00BF022C">
              <w:rPr>
                <w:color w:val="000000"/>
                <w:sz w:val="18"/>
                <w:szCs w:val="18"/>
                <w:lang w:val="es-ES_tradnl" w:eastAsia="es-MX"/>
              </w:rPr>
              <w:t xml:space="preserve"> </w:t>
            </w:r>
            <w:r w:rsidR="00E2421E" w:rsidRPr="00BF022C">
              <w:rPr>
                <w:color w:val="000000"/>
                <w:sz w:val="18"/>
                <w:szCs w:val="18"/>
                <w:lang w:val="es-ES_tradnl" w:eastAsia="es-MX"/>
              </w:rPr>
              <w:t>urbana</w:t>
            </w:r>
            <w:r w:rsidR="004D3F1B" w:rsidRPr="00BF022C">
              <w:rPr>
                <w:color w:val="000000"/>
                <w:sz w:val="18"/>
                <w:szCs w:val="18"/>
                <w:lang w:val="es-ES_tradnl" w:eastAsia="es-MX"/>
              </w:rPr>
              <w:t xml:space="preserve"> </w:t>
            </w:r>
            <w:r w:rsidR="00625D4D" w:rsidRPr="00BF022C">
              <w:rPr>
                <w:color w:val="000000"/>
                <w:sz w:val="18"/>
                <w:szCs w:val="18"/>
                <w:lang w:val="es-ES_tradnl" w:eastAsia="es-MX"/>
              </w:rPr>
              <w:t xml:space="preserve">orientada a </w:t>
            </w:r>
            <w:r w:rsidR="004D3F1B" w:rsidRPr="00BF022C">
              <w:rPr>
                <w:color w:val="000000"/>
                <w:sz w:val="18"/>
                <w:szCs w:val="18"/>
                <w:lang w:val="es-ES_tradnl" w:eastAsia="es-MX"/>
              </w:rPr>
              <w:t xml:space="preserve">reducir </w:t>
            </w:r>
            <w:r w:rsidR="002C057E" w:rsidRPr="00BF022C">
              <w:rPr>
                <w:color w:val="000000"/>
                <w:sz w:val="18"/>
                <w:szCs w:val="18"/>
                <w:lang w:val="es-ES_tradnl" w:eastAsia="es-MX"/>
              </w:rPr>
              <w:t>el uso de refrigerantes</w:t>
            </w:r>
            <w:r w:rsidR="004D3F1B" w:rsidRPr="00BF022C">
              <w:rPr>
                <w:color w:val="000000"/>
                <w:sz w:val="18"/>
                <w:szCs w:val="18"/>
                <w:lang w:val="es-ES_tradnl" w:eastAsia="es-MX"/>
              </w:rPr>
              <w:t xml:space="preserve"> </w:t>
            </w:r>
            <w:r w:rsidR="002C057E" w:rsidRPr="00BF022C">
              <w:rPr>
                <w:color w:val="000000"/>
                <w:sz w:val="18"/>
                <w:szCs w:val="18"/>
                <w:lang w:val="es-ES_tradnl" w:eastAsia="es-MX"/>
              </w:rPr>
              <w:t>en espacios comerciales e institucionales</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3530889E" w14:textId="1FFFE222" w:rsidR="004912C3" w:rsidRPr="00BF022C" w:rsidRDefault="004912C3" w:rsidP="003825FE">
            <w:pPr>
              <w:keepNext/>
              <w:jc w:val="right"/>
              <w:rPr>
                <w:color w:val="000000"/>
                <w:sz w:val="18"/>
                <w:szCs w:val="18"/>
                <w:lang w:val="es-ES_tradnl" w:eastAsia="es-MX"/>
              </w:rPr>
            </w:pPr>
            <w:r w:rsidRPr="00BF022C">
              <w:rPr>
                <w:color w:val="000000"/>
                <w:sz w:val="18"/>
                <w:szCs w:val="18"/>
                <w:lang w:val="es-ES_tradnl" w:eastAsia="es-MX"/>
              </w:rPr>
              <w:t>3</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518B5865" w14:textId="3CB2E5C0" w:rsidR="004912C3" w:rsidRPr="00BF022C" w:rsidRDefault="004912C3" w:rsidP="003825FE">
            <w:pPr>
              <w:keepNext/>
              <w:jc w:val="right"/>
              <w:rPr>
                <w:color w:val="000000"/>
                <w:sz w:val="18"/>
                <w:szCs w:val="18"/>
                <w:lang w:val="es-ES_tradnl" w:eastAsia="es-MX"/>
              </w:rPr>
            </w:pPr>
            <w:r w:rsidRPr="00BF022C">
              <w:rPr>
                <w:color w:val="000000"/>
                <w:sz w:val="18"/>
                <w:szCs w:val="18"/>
                <w:lang w:val="es-ES_tradnl" w:eastAsia="es-MX"/>
              </w:rPr>
              <w:t>3</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4912C3" w:rsidRPr="005E2AF4" w14:paraId="627993CA" w14:textId="69CB07A3" w:rsidTr="004B63BC">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804E5" w14:textId="7AA66DAA" w:rsidR="004912C3" w:rsidRPr="00BF022C" w:rsidRDefault="00A92070" w:rsidP="00A929D8">
            <w:pPr>
              <w:widowControl w:val="0"/>
              <w:spacing w:before="40" w:after="40"/>
              <w:jc w:val="left"/>
              <w:rPr>
                <w:b/>
                <w:bCs/>
                <w:i/>
                <w:iCs/>
                <w:color w:val="000000"/>
                <w:sz w:val="18"/>
                <w:szCs w:val="18"/>
                <w:lang w:val="es-ES_tradnl" w:eastAsia="es-MX"/>
              </w:rPr>
            </w:pPr>
            <w:r w:rsidRPr="00BF022C">
              <w:rPr>
                <w:b/>
                <w:bCs/>
                <w:i/>
                <w:iCs/>
                <w:color w:val="000000"/>
                <w:sz w:val="18"/>
                <w:szCs w:val="18"/>
                <w:lang w:val="es-ES_tradnl" w:eastAsia="es-MX"/>
              </w:rPr>
              <w:t xml:space="preserve"> </w:t>
            </w:r>
            <w:r w:rsidR="00B376AA" w:rsidRPr="00BF022C">
              <w:rPr>
                <w:b/>
                <w:bCs/>
                <w:i/>
                <w:iCs/>
                <w:color w:val="000000"/>
                <w:sz w:val="18"/>
                <w:szCs w:val="18"/>
                <w:lang w:val="es-ES_tradnl" w:eastAsia="es-MX"/>
              </w:rPr>
              <w:t>Subtotal 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60AA7F" w14:textId="39CE0BC8" w:rsidR="004912C3" w:rsidRPr="00BF022C" w:rsidRDefault="00471B54" w:rsidP="00A929D8">
            <w:pPr>
              <w:widowControl w:val="0"/>
              <w:jc w:val="right"/>
              <w:rPr>
                <w:b/>
                <w:bCs/>
                <w:i/>
                <w:iCs/>
                <w:color w:val="000000"/>
                <w:sz w:val="18"/>
                <w:szCs w:val="18"/>
                <w:lang w:val="es-ES_tradnl" w:eastAsia="es-MX"/>
              </w:rPr>
            </w:pPr>
            <w:r w:rsidRPr="00BF022C">
              <w:rPr>
                <w:b/>
                <w:bCs/>
                <w:i/>
                <w:iCs/>
                <w:color w:val="000000"/>
                <w:sz w:val="18"/>
                <w:szCs w:val="18"/>
                <w:lang w:val="es-ES_tradnl" w:eastAsia="es-MX"/>
              </w:rPr>
              <w:t>1.</w:t>
            </w:r>
            <w:r w:rsidR="004912C3" w:rsidRPr="00BF022C">
              <w:rPr>
                <w:b/>
                <w:bCs/>
                <w:i/>
                <w:iCs/>
                <w:color w:val="000000"/>
                <w:sz w:val="18"/>
                <w:szCs w:val="18"/>
                <w:lang w:val="es-ES_tradnl" w:eastAsia="es-MX"/>
              </w:rPr>
              <w:t>81</w:t>
            </w:r>
            <w:r w:rsidR="007C22E3" w:rsidRPr="00BF022C">
              <w:rPr>
                <w:b/>
                <w:bCs/>
                <w:i/>
                <w:iCs/>
                <w:color w:val="000000"/>
                <w:sz w:val="18"/>
                <w:szCs w:val="18"/>
                <w:lang w:val="es-ES_tradnl" w:eastAsia="es-MX"/>
              </w:rPr>
              <w:t>5.</w:t>
            </w:r>
            <w:r w:rsidR="004912C3" w:rsidRPr="00BF022C">
              <w:rPr>
                <w:b/>
                <w:bCs/>
                <w:i/>
                <w:iCs/>
                <w:color w:val="000000"/>
                <w:sz w:val="18"/>
                <w:szCs w:val="18"/>
                <w:lang w:val="es-ES_tradnl" w:eastAsia="es-MX"/>
              </w:rPr>
              <w:t>625</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0D61A" w14:textId="041A7A5C" w:rsidR="004912C3" w:rsidRPr="00BF022C" w:rsidRDefault="00471B54" w:rsidP="00A929D8">
            <w:pPr>
              <w:widowControl w:val="0"/>
              <w:jc w:val="right"/>
              <w:rPr>
                <w:b/>
                <w:bCs/>
                <w:i/>
                <w:iCs/>
                <w:color w:val="000000"/>
                <w:sz w:val="18"/>
                <w:szCs w:val="18"/>
                <w:lang w:val="es-ES_tradnl" w:eastAsia="es-MX"/>
              </w:rPr>
            </w:pPr>
            <w:r w:rsidRPr="00BF022C">
              <w:rPr>
                <w:b/>
                <w:bCs/>
                <w:i/>
                <w:iCs/>
                <w:color w:val="000000"/>
                <w:sz w:val="18"/>
                <w:szCs w:val="18"/>
                <w:lang w:val="es-ES_tradnl" w:eastAsia="es-MX"/>
              </w:rPr>
              <w:t>1.</w:t>
            </w:r>
            <w:r w:rsidR="004912C3" w:rsidRPr="00BF022C">
              <w:rPr>
                <w:b/>
                <w:bCs/>
                <w:i/>
                <w:iCs/>
                <w:color w:val="000000"/>
                <w:sz w:val="18"/>
                <w:szCs w:val="18"/>
                <w:lang w:val="es-ES_tradnl" w:eastAsia="es-MX"/>
              </w:rPr>
              <w:t>10</w:t>
            </w:r>
            <w:r w:rsidRPr="00BF022C">
              <w:rPr>
                <w:b/>
                <w:bCs/>
                <w:i/>
                <w:iCs/>
                <w:color w:val="000000"/>
                <w:sz w:val="18"/>
                <w:szCs w:val="18"/>
                <w:lang w:val="es-ES_tradnl" w:eastAsia="es-MX"/>
              </w:rPr>
              <w:t>3.</w:t>
            </w:r>
            <w:r w:rsidR="004912C3" w:rsidRPr="00BF022C">
              <w:rPr>
                <w:b/>
                <w:bCs/>
                <w:i/>
                <w:iCs/>
                <w:color w:val="000000"/>
                <w:sz w:val="18"/>
                <w:szCs w:val="18"/>
                <w:lang w:val="es-ES_tradnl" w:eastAsia="es-MX"/>
              </w:rPr>
              <w:t>142</w:t>
            </w:r>
          </w:p>
        </w:tc>
      </w:tr>
      <w:tr w:rsidR="004912C3" w:rsidRPr="00E1627D" w14:paraId="238285C8" w14:textId="2E526DC7" w:rsidTr="004B63BC">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4A25F7" w14:textId="73607B20" w:rsidR="004912C3" w:rsidRPr="00BF022C" w:rsidRDefault="004912C3" w:rsidP="00A929D8">
            <w:pPr>
              <w:widowControl w:val="0"/>
              <w:spacing w:before="40" w:after="40"/>
              <w:jc w:val="left"/>
              <w:rPr>
                <w:b/>
                <w:bCs/>
                <w:i/>
                <w:iCs/>
                <w:color w:val="000000"/>
                <w:sz w:val="18"/>
                <w:szCs w:val="18"/>
                <w:lang w:val="es-ES_tradnl" w:eastAsia="es-MX"/>
              </w:rPr>
            </w:pPr>
            <w:bookmarkStart w:id="8" w:name="RANGE!B16"/>
            <w:r w:rsidRPr="00BF022C">
              <w:rPr>
                <w:b/>
                <w:bCs/>
                <w:i/>
                <w:iCs/>
                <w:color w:val="000000"/>
                <w:sz w:val="18"/>
                <w:szCs w:val="18"/>
                <w:lang w:val="es-ES_tradnl" w:eastAsia="es-MX"/>
              </w:rPr>
              <w:t>II.</w:t>
            </w:r>
            <w:r w:rsidR="004D3F1B" w:rsidRPr="00BF022C">
              <w:rPr>
                <w:b/>
                <w:bCs/>
                <w:i/>
                <w:iCs/>
                <w:color w:val="000000"/>
                <w:sz w:val="18"/>
                <w:szCs w:val="18"/>
                <w:lang w:val="es-ES_tradnl" w:eastAsia="es-MX"/>
              </w:rPr>
              <w:t xml:space="preserve"> </w:t>
            </w:r>
            <w:r w:rsidR="00FF71CF" w:rsidRPr="00BF022C">
              <w:rPr>
                <w:b/>
                <w:bCs/>
                <w:i/>
                <w:iCs/>
                <w:color w:val="000000"/>
                <w:sz w:val="18"/>
                <w:szCs w:val="18"/>
                <w:lang w:val="es-ES_tradnl" w:eastAsia="es-MX"/>
              </w:rPr>
              <w:t>Ejecución de plan nacional de reducción de los HFC</w:t>
            </w:r>
            <w:bookmarkEnd w:id="8"/>
            <w:r w:rsidR="004D3F1B" w:rsidRPr="00BF022C">
              <w:rPr>
                <w:b/>
                <w:bCs/>
                <w:i/>
                <w:iCs/>
                <w:color w:val="000000"/>
                <w:sz w:val="18"/>
                <w:szCs w:val="18"/>
                <w:lang w:val="es-ES_tradnl" w:eastAsia="es-MX"/>
              </w:rPr>
              <w:t xml:space="preserve"> </w:t>
            </w:r>
            <w:r w:rsidR="00FF71CF" w:rsidRPr="00BF022C">
              <w:rPr>
                <w:b/>
                <w:bCs/>
                <w:i/>
                <w:iCs/>
                <w:color w:val="000000"/>
                <w:sz w:val="18"/>
                <w:szCs w:val="18"/>
                <w:lang w:val="es-ES_tradnl" w:eastAsia="es-MX"/>
              </w:rPr>
              <w:t>(sector de servicio técnico)</w:t>
            </w:r>
          </w:p>
        </w:tc>
      </w:tr>
      <w:tr w:rsidR="004912C3" w:rsidRPr="005E2AF4" w14:paraId="2FEBB6E5" w14:textId="569F30D2" w:rsidTr="008C6626">
        <w:trPr>
          <w:trHeight w:val="70"/>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615313C2" w14:textId="6BDC5B82" w:rsidR="004912C3" w:rsidRPr="00BF022C" w:rsidRDefault="0016510C" w:rsidP="002E6E33">
            <w:pPr>
              <w:widowControl w:val="0"/>
              <w:jc w:val="left"/>
              <w:rPr>
                <w:color w:val="000000"/>
                <w:sz w:val="18"/>
                <w:szCs w:val="18"/>
                <w:lang w:val="es-ES_tradnl" w:eastAsia="es-MX"/>
              </w:rPr>
            </w:pPr>
            <w:r w:rsidRPr="00BF022C">
              <w:rPr>
                <w:color w:val="000000"/>
                <w:sz w:val="18"/>
                <w:szCs w:val="18"/>
                <w:lang w:val="es-ES_tradnl" w:eastAsia="es-MX"/>
              </w:rPr>
              <w:t>Reforzamiento</w:t>
            </w:r>
            <w:r w:rsidR="004D3F1B" w:rsidRPr="00BF022C">
              <w:rPr>
                <w:color w:val="000000"/>
                <w:sz w:val="18"/>
                <w:szCs w:val="18"/>
                <w:lang w:val="es-ES_tradnl" w:eastAsia="es-MX"/>
              </w:rPr>
              <w:t xml:space="preserve"> </w:t>
            </w:r>
            <w:r w:rsidR="00033CA9">
              <w:rPr>
                <w:color w:val="000000"/>
                <w:sz w:val="18"/>
                <w:szCs w:val="18"/>
                <w:lang w:val="es-ES_tradnl" w:eastAsia="es-MX"/>
              </w:rPr>
              <w:t xml:space="preserve">de </w:t>
            </w:r>
            <w:r w:rsidR="0076363D" w:rsidRPr="00BF022C">
              <w:rPr>
                <w:color w:val="000000"/>
                <w:sz w:val="18"/>
                <w:szCs w:val="18"/>
                <w:lang w:val="es-ES_tradnl" w:eastAsia="es-MX"/>
              </w:rPr>
              <w:t>capacidades</w:t>
            </w:r>
            <w:r w:rsidR="004D3F1B" w:rsidRPr="00BF022C">
              <w:rPr>
                <w:color w:val="000000"/>
                <w:sz w:val="18"/>
                <w:szCs w:val="18"/>
                <w:lang w:val="es-ES_tradnl" w:eastAsia="es-MX"/>
              </w:rPr>
              <w:t xml:space="preserve"> </w:t>
            </w:r>
            <w:r w:rsidRPr="00BF022C">
              <w:rPr>
                <w:color w:val="000000"/>
                <w:sz w:val="18"/>
                <w:szCs w:val="18"/>
                <w:lang w:val="es-ES_tradnl" w:eastAsia="es-MX"/>
              </w:rPr>
              <w:t xml:space="preserve">de </w:t>
            </w:r>
            <w:r w:rsidR="000F4186" w:rsidRPr="00BF022C">
              <w:rPr>
                <w:color w:val="000000"/>
                <w:sz w:val="18"/>
                <w:szCs w:val="18"/>
                <w:lang w:val="es-ES_tradnl" w:eastAsia="es-MX"/>
              </w:rPr>
              <w:t>técnicos</w:t>
            </w:r>
            <w:r w:rsidR="004D3F1B" w:rsidRPr="00BF022C">
              <w:rPr>
                <w:color w:val="000000"/>
                <w:sz w:val="18"/>
                <w:szCs w:val="18"/>
                <w:lang w:val="es-ES_tradnl" w:eastAsia="es-MX"/>
              </w:rPr>
              <w:t xml:space="preserve"> </w:t>
            </w:r>
            <w:r w:rsidR="002E6E33" w:rsidRPr="00BF022C">
              <w:rPr>
                <w:color w:val="000000"/>
                <w:sz w:val="18"/>
                <w:szCs w:val="18"/>
                <w:lang w:val="es-ES_tradnl" w:eastAsia="es-MX"/>
              </w:rPr>
              <w:t>en</w:t>
            </w:r>
            <w:r w:rsidRPr="00BF022C">
              <w:rPr>
                <w:color w:val="000000"/>
                <w:sz w:val="18"/>
                <w:szCs w:val="18"/>
                <w:lang w:val="es-ES_tradnl" w:eastAsia="es-MX"/>
              </w:rPr>
              <w:t xml:space="preserve"> </w:t>
            </w:r>
            <w:r w:rsidR="001E7DFC" w:rsidRPr="00BF022C">
              <w:rPr>
                <w:color w:val="000000"/>
                <w:sz w:val="18"/>
                <w:szCs w:val="18"/>
                <w:lang w:val="es-ES_tradnl" w:eastAsia="es-MX"/>
              </w:rPr>
              <w:t>refrigeración, climatización y equipos vehiculares</w:t>
            </w:r>
          </w:p>
        </w:tc>
        <w:tc>
          <w:tcPr>
            <w:tcW w:w="549" w:type="pct"/>
            <w:tcBorders>
              <w:top w:val="nil"/>
              <w:left w:val="nil"/>
              <w:bottom w:val="single" w:sz="4" w:space="0" w:color="000000"/>
              <w:right w:val="single" w:sz="4" w:space="0" w:color="auto"/>
            </w:tcBorders>
            <w:shd w:val="clear" w:color="auto" w:fill="FFFFFF" w:themeFill="background1"/>
            <w:noWrap/>
            <w:vAlign w:val="center"/>
            <w:hideMark/>
          </w:tcPr>
          <w:p w14:paraId="4B29EBF7" w14:textId="3A00DE55"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15796720" w14:textId="7BD20D9A" w:rsidR="004912C3" w:rsidRPr="00BF022C" w:rsidRDefault="00AF6E0F" w:rsidP="003825FE">
            <w:pPr>
              <w:widowControl w:val="0"/>
              <w:jc w:val="left"/>
              <w:rPr>
                <w:sz w:val="18"/>
                <w:szCs w:val="18"/>
                <w:lang w:val="es-ES_tradnl" w:eastAsia="en-CA"/>
              </w:rPr>
            </w:pPr>
            <w:r>
              <w:rPr>
                <w:sz w:val="18"/>
                <w:szCs w:val="18"/>
                <w:u w:val="single"/>
                <w:lang w:val="es-ES_tradnl" w:eastAsia="en-CA"/>
              </w:rPr>
              <w:t>A</w:t>
            </w:r>
            <w:r w:rsidR="00725507" w:rsidRPr="00BF022C">
              <w:rPr>
                <w:sz w:val="18"/>
                <w:szCs w:val="18"/>
                <w:u w:val="single"/>
                <w:lang w:val="es-ES_tradnl" w:eastAsia="en-CA"/>
              </w:rPr>
              <w:t xml:space="preserve">creditación </w:t>
            </w:r>
            <w:r w:rsidR="00B04D7F" w:rsidRPr="00BF022C">
              <w:rPr>
                <w:sz w:val="18"/>
                <w:szCs w:val="18"/>
                <w:u w:val="single"/>
                <w:lang w:val="es-ES_tradnl" w:eastAsia="en-CA"/>
              </w:rPr>
              <w:t xml:space="preserve">de </w:t>
            </w:r>
            <w:r w:rsidR="00725507" w:rsidRPr="00BF022C">
              <w:rPr>
                <w:sz w:val="18"/>
                <w:szCs w:val="18"/>
                <w:u w:val="single"/>
                <w:lang w:val="es-ES_tradnl" w:eastAsia="en-CA"/>
              </w:rPr>
              <w:t>técnic</w:t>
            </w:r>
            <w:r w:rsidR="00B04D7F" w:rsidRPr="00BF022C">
              <w:rPr>
                <w:sz w:val="18"/>
                <w:szCs w:val="18"/>
                <w:u w:val="single"/>
                <w:lang w:val="es-ES_tradnl" w:eastAsia="en-CA"/>
              </w:rPr>
              <w:t>os</w:t>
            </w:r>
            <w:r w:rsidR="00C30C80">
              <w:rPr>
                <w:sz w:val="18"/>
                <w:szCs w:val="18"/>
                <w:u w:val="single"/>
                <w:lang w:val="es-ES_tradnl" w:eastAsia="en-CA"/>
              </w:rPr>
              <w:t xml:space="preserve"> en refrigeración y </w:t>
            </w:r>
            <w:r w:rsidR="00C30C80" w:rsidRPr="00C30C80">
              <w:rPr>
                <w:sz w:val="18"/>
                <w:szCs w:val="18"/>
                <w:u w:val="single"/>
                <w:lang w:val="es-ES_tradnl" w:eastAsia="en-CA"/>
              </w:rPr>
              <w:t>climatización</w:t>
            </w:r>
            <w:r w:rsidR="004912C3" w:rsidRPr="00BF022C">
              <w:rPr>
                <w:sz w:val="18"/>
                <w:szCs w:val="18"/>
                <w:lang w:val="es-ES_tradnl" w:eastAsia="en-CA"/>
              </w:rPr>
              <w:t>:</w:t>
            </w:r>
            <w:r w:rsidR="004D3F1B" w:rsidRPr="00BF022C">
              <w:rPr>
                <w:sz w:val="18"/>
                <w:szCs w:val="18"/>
                <w:lang w:val="es-ES_tradnl" w:eastAsia="en-CA"/>
              </w:rPr>
              <w:t xml:space="preserve"> </w:t>
            </w:r>
            <w:r w:rsidR="007C22E3" w:rsidRPr="00BF022C">
              <w:rPr>
                <w:sz w:val="18"/>
                <w:szCs w:val="18"/>
                <w:lang w:val="es-ES_tradnl" w:eastAsia="en-CA"/>
              </w:rPr>
              <w:t>Desarrollo</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71B54" w:rsidRPr="00BF022C">
              <w:rPr>
                <w:sz w:val="18"/>
                <w:szCs w:val="18"/>
                <w:lang w:val="es-ES_tradnl" w:eastAsia="en-CA"/>
              </w:rPr>
              <w:t>dos</w:t>
            </w:r>
            <w:r w:rsidR="004D3F1B" w:rsidRPr="00BF022C">
              <w:rPr>
                <w:sz w:val="18"/>
                <w:szCs w:val="18"/>
                <w:lang w:val="es-ES_tradnl" w:eastAsia="en-CA"/>
              </w:rPr>
              <w:t xml:space="preserve"> </w:t>
            </w:r>
            <w:r w:rsidR="00E767C0" w:rsidRPr="00BF022C">
              <w:rPr>
                <w:sz w:val="18"/>
                <w:szCs w:val="18"/>
                <w:lang w:val="es-ES_tradnl" w:eastAsia="en-CA"/>
              </w:rPr>
              <w:t>normas</w:t>
            </w:r>
            <w:r w:rsidR="004D3F1B" w:rsidRPr="00BF022C">
              <w:rPr>
                <w:sz w:val="18"/>
                <w:szCs w:val="18"/>
                <w:lang w:val="es-ES_tradnl" w:eastAsia="en-CA"/>
              </w:rPr>
              <w:t xml:space="preserve"> </w:t>
            </w:r>
            <w:r w:rsidR="00E767C0" w:rsidRPr="00BF022C">
              <w:rPr>
                <w:sz w:val="18"/>
                <w:szCs w:val="18"/>
                <w:lang w:val="es-ES_tradnl" w:eastAsia="en-CA"/>
              </w:rPr>
              <w:t>nacionales</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471B54" w:rsidRPr="00BF022C">
              <w:rPr>
                <w:sz w:val="18"/>
                <w:szCs w:val="18"/>
                <w:lang w:val="es-ES_tradnl" w:eastAsia="en-CA"/>
              </w:rPr>
              <w:t>cinco</w:t>
            </w:r>
            <w:r w:rsidR="004D3F1B" w:rsidRPr="00BF022C">
              <w:rPr>
                <w:sz w:val="18"/>
                <w:szCs w:val="18"/>
                <w:lang w:val="es-ES_tradnl" w:eastAsia="en-CA"/>
              </w:rPr>
              <w:t xml:space="preserve"> </w:t>
            </w:r>
            <w:r w:rsidR="00127002" w:rsidRPr="00BF022C">
              <w:rPr>
                <w:sz w:val="18"/>
                <w:szCs w:val="18"/>
                <w:lang w:val="es-ES_tradnl" w:eastAsia="en-CA"/>
              </w:rPr>
              <w:t>normas</w:t>
            </w:r>
            <w:r w:rsidR="004D3F1B" w:rsidRPr="00BF022C">
              <w:rPr>
                <w:sz w:val="18"/>
                <w:szCs w:val="18"/>
                <w:lang w:val="es-ES_tradnl" w:eastAsia="en-CA"/>
              </w:rPr>
              <w:t xml:space="preserve"> </w:t>
            </w:r>
            <w:r w:rsidR="00306113" w:rsidRPr="00BF022C">
              <w:rPr>
                <w:sz w:val="18"/>
                <w:szCs w:val="18"/>
                <w:lang w:val="es-ES_tradnl" w:eastAsia="en-CA"/>
              </w:rPr>
              <w:t xml:space="preserve">sobre </w:t>
            </w:r>
            <w:r w:rsidR="00684410" w:rsidRPr="00BF022C">
              <w:rPr>
                <w:sz w:val="18"/>
                <w:szCs w:val="18"/>
                <w:lang w:val="es-ES_tradnl" w:eastAsia="en-CA"/>
              </w:rPr>
              <w:t>competencias laborales</w:t>
            </w:r>
            <w:r w:rsidR="004912C3" w:rsidRPr="00BF022C">
              <w:rPr>
                <w:sz w:val="18"/>
                <w:szCs w:val="18"/>
                <w:lang w:val="es-ES_tradnl" w:eastAsia="en-CA"/>
              </w:rPr>
              <w:t>;</w:t>
            </w:r>
            <w:r w:rsidR="004D3F1B" w:rsidRPr="00BF022C">
              <w:rPr>
                <w:sz w:val="18"/>
                <w:szCs w:val="18"/>
                <w:lang w:val="es-ES_tradnl" w:eastAsia="en-CA"/>
              </w:rPr>
              <w:t xml:space="preserve"> </w:t>
            </w:r>
            <w:r w:rsidR="00275E43" w:rsidRPr="00BF022C">
              <w:rPr>
                <w:sz w:val="18"/>
                <w:szCs w:val="18"/>
                <w:lang w:val="es-ES_tradnl" w:eastAsia="en-CA"/>
              </w:rPr>
              <w:t>acreditación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20</w:t>
            </w:r>
            <w:r w:rsidR="004D3F1B" w:rsidRPr="00BF022C">
              <w:rPr>
                <w:sz w:val="18"/>
                <w:szCs w:val="18"/>
                <w:lang w:val="es-ES_tradnl" w:eastAsia="en-CA"/>
              </w:rPr>
              <w:t xml:space="preserve"> </w:t>
            </w:r>
            <w:r w:rsidR="0076363D" w:rsidRPr="00BF022C">
              <w:rPr>
                <w:sz w:val="18"/>
                <w:szCs w:val="18"/>
                <w:lang w:val="es-ES_tradnl" w:eastAsia="en-CA"/>
              </w:rPr>
              <w:t>centros</w:t>
            </w:r>
            <w:r w:rsidR="004D3F1B" w:rsidRPr="00BF022C">
              <w:rPr>
                <w:sz w:val="18"/>
                <w:szCs w:val="18"/>
                <w:lang w:val="es-ES_tradnl" w:eastAsia="en-CA"/>
              </w:rPr>
              <w:t xml:space="preserve"> </w:t>
            </w:r>
            <w:r w:rsidR="0076363D" w:rsidRPr="00BF022C">
              <w:rPr>
                <w:sz w:val="18"/>
                <w:szCs w:val="18"/>
                <w:lang w:val="es-ES_tradnl" w:eastAsia="en-CA"/>
              </w:rPr>
              <w:t>de</w:t>
            </w:r>
            <w:r w:rsidR="004D3F1B" w:rsidRPr="00BF022C">
              <w:rPr>
                <w:sz w:val="18"/>
                <w:szCs w:val="18"/>
                <w:lang w:val="es-ES_tradnl" w:eastAsia="en-CA"/>
              </w:rPr>
              <w:t xml:space="preserve"> </w:t>
            </w:r>
            <w:r w:rsidR="0076363D" w:rsidRPr="00BF022C">
              <w:rPr>
                <w:sz w:val="18"/>
                <w:szCs w:val="18"/>
                <w:lang w:val="es-ES_tradnl" w:eastAsia="en-CA"/>
              </w:rPr>
              <w:t>capacitación</w:t>
            </w:r>
            <w:r w:rsidR="004912C3" w:rsidRPr="00BF022C">
              <w:rPr>
                <w:sz w:val="18"/>
                <w:szCs w:val="18"/>
                <w:lang w:val="es-ES_tradnl" w:eastAsia="en-CA"/>
              </w:rPr>
              <w:t>;</w:t>
            </w:r>
            <w:r w:rsidR="004D3F1B" w:rsidRPr="00BF022C">
              <w:rPr>
                <w:sz w:val="18"/>
                <w:szCs w:val="18"/>
                <w:lang w:val="es-ES_tradnl" w:eastAsia="en-CA"/>
              </w:rPr>
              <w:t xml:space="preserve"> </w:t>
            </w:r>
            <w:r w:rsidR="0076363D" w:rsidRPr="00BF022C">
              <w:rPr>
                <w:sz w:val="18"/>
                <w:szCs w:val="18"/>
                <w:lang w:val="es-ES_tradnl" w:eastAsia="en-CA"/>
              </w:rPr>
              <w:t>evaluación</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275E43" w:rsidRPr="00BF022C">
              <w:rPr>
                <w:sz w:val="18"/>
                <w:szCs w:val="18"/>
                <w:lang w:val="es-ES_tradnl" w:eastAsia="en-CA"/>
              </w:rPr>
              <w:t>certificación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14</w:t>
            </w:r>
            <w:r w:rsidR="004D3F1B" w:rsidRPr="00BF022C">
              <w:rPr>
                <w:sz w:val="18"/>
                <w:szCs w:val="18"/>
                <w:lang w:val="es-ES_tradnl" w:eastAsia="en-CA"/>
              </w:rPr>
              <w:t xml:space="preserve"> </w:t>
            </w:r>
            <w:r w:rsidR="00BD4D2E" w:rsidRPr="00BF022C">
              <w:rPr>
                <w:sz w:val="18"/>
                <w:szCs w:val="18"/>
                <w:lang w:val="es-ES_tradnl" w:eastAsia="en-CA"/>
              </w:rPr>
              <w:t>instructores</w:t>
            </w:r>
            <w:r w:rsidR="004912C3" w:rsidRPr="00BF022C">
              <w:rPr>
                <w:sz w:val="18"/>
                <w:szCs w:val="18"/>
                <w:lang w:val="es-ES_tradnl" w:eastAsia="en-CA"/>
              </w:rPr>
              <w:t>/</w:t>
            </w:r>
            <w:r w:rsidR="00BD4D2E" w:rsidRPr="00BF022C">
              <w:rPr>
                <w:sz w:val="18"/>
                <w:szCs w:val="18"/>
                <w:lang w:val="es-ES_tradnl" w:eastAsia="en-CA"/>
              </w:rPr>
              <w:t>evaluadores</w:t>
            </w:r>
            <w:r w:rsidR="004D3F1B" w:rsidRPr="00BF022C">
              <w:rPr>
                <w:sz w:val="18"/>
                <w:szCs w:val="18"/>
                <w:lang w:val="es-ES_tradnl" w:eastAsia="en-CA"/>
              </w:rPr>
              <w:t xml:space="preserve"> </w:t>
            </w:r>
            <w:r w:rsidR="007C22E3" w:rsidRPr="00BF022C">
              <w:rPr>
                <w:sz w:val="18"/>
                <w:szCs w:val="18"/>
                <w:lang w:val="es-ES_tradnl" w:eastAsia="en-CA"/>
              </w:rPr>
              <w:t>en</w:t>
            </w:r>
            <w:r w:rsidR="004D3F1B" w:rsidRPr="00BF022C">
              <w:rPr>
                <w:sz w:val="18"/>
                <w:szCs w:val="18"/>
                <w:lang w:val="es-ES_tradnl" w:eastAsia="en-CA"/>
              </w:rPr>
              <w:t xml:space="preserve"> </w:t>
            </w:r>
            <w:r w:rsidR="00471B54" w:rsidRPr="00BF022C">
              <w:rPr>
                <w:sz w:val="18"/>
                <w:szCs w:val="18"/>
                <w:lang w:val="es-ES_tradnl" w:eastAsia="en-CA"/>
              </w:rPr>
              <w:t>siete</w:t>
            </w:r>
            <w:r w:rsidR="004D3F1B" w:rsidRPr="00BF022C">
              <w:rPr>
                <w:sz w:val="18"/>
                <w:szCs w:val="18"/>
                <w:lang w:val="es-ES_tradnl" w:eastAsia="en-CA"/>
              </w:rPr>
              <w:t xml:space="preserve"> </w:t>
            </w:r>
            <w:r w:rsidR="0076363D" w:rsidRPr="00BF022C">
              <w:rPr>
                <w:sz w:val="18"/>
                <w:szCs w:val="18"/>
                <w:lang w:val="es-ES_tradnl" w:eastAsia="en-CA"/>
              </w:rPr>
              <w:t>centros</w:t>
            </w:r>
            <w:r w:rsidR="004D3F1B" w:rsidRPr="00BF022C">
              <w:rPr>
                <w:sz w:val="18"/>
                <w:szCs w:val="18"/>
                <w:lang w:val="es-ES_tradnl" w:eastAsia="en-CA"/>
              </w:rPr>
              <w:t xml:space="preserve"> </w:t>
            </w:r>
            <w:r w:rsidR="0076363D" w:rsidRPr="00BF022C">
              <w:rPr>
                <w:sz w:val="18"/>
                <w:szCs w:val="18"/>
                <w:lang w:val="es-ES_tradnl" w:eastAsia="en-CA"/>
              </w:rPr>
              <w:t>de</w:t>
            </w:r>
            <w:r w:rsidR="004D3F1B" w:rsidRPr="00BF022C">
              <w:rPr>
                <w:sz w:val="18"/>
                <w:szCs w:val="18"/>
                <w:lang w:val="es-ES_tradnl" w:eastAsia="en-CA"/>
              </w:rPr>
              <w:t xml:space="preserve"> </w:t>
            </w:r>
            <w:r w:rsidR="0076363D" w:rsidRPr="00BF022C">
              <w:rPr>
                <w:sz w:val="18"/>
                <w:szCs w:val="18"/>
                <w:lang w:val="es-ES_tradnl" w:eastAsia="en-CA"/>
              </w:rPr>
              <w:t>capacitación</w:t>
            </w:r>
            <w:r w:rsidR="004912C3" w:rsidRPr="00BF022C">
              <w:rPr>
                <w:sz w:val="18"/>
                <w:szCs w:val="18"/>
                <w:lang w:val="es-ES_tradnl" w:eastAsia="en-CA"/>
              </w:rPr>
              <w:t>;</w:t>
            </w:r>
            <w:r w:rsidR="004D3F1B" w:rsidRPr="00BF022C">
              <w:rPr>
                <w:sz w:val="18"/>
                <w:szCs w:val="18"/>
                <w:lang w:val="es-ES_tradnl" w:eastAsia="en-CA"/>
              </w:rPr>
              <w:t xml:space="preserve"> </w:t>
            </w:r>
            <w:r w:rsidR="0076363D" w:rsidRPr="00BF022C">
              <w:rPr>
                <w:sz w:val="18"/>
                <w:szCs w:val="18"/>
                <w:lang w:val="es-ES_tradnl" w:eastAsia="en-CA"/>
              </w:rPr>
              <w:t>evaluación</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BD4D2E" w:rsidRPr="00BF022C">
              <w:rPr>
                <w:sz w:val="18"/>
                <w:szCs w:val="18"/>
                <w:lang w:val="es-ES_tradnl" w:eastAsia="en-CA"/>
              </w:rPr>
              <w:t xml:space="preserve">certificación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700</w:t>
            </w:r>
            <w:r w:rsidR="004D3F1B" w:rsidRPr="00BF022C">
              <w:rPr>
                <w:sz w:val="18"/>
                <w:szCs w:val="18"/>
                <w:lang w:val="es-ES_tradnl" w:eastAsia="en-CA"/>
              </w:rPr>
              <w:t xml:space="preserve"> </w:t>
            </w:r>
            <w:r w:rsidR="0076363D" w:rsidRPr="00BF022C">
              <w:rPr>
                <w:sz w:val="18"/>
                <w:szCs w:val="18"/>
                <w:lang w:val="es-ES_tradnl" w:eastAsia="en-CA"/>
              </w:rPr>
              <w:t>técnico</w:t>
            </w:r>
            <w:r w:rsidR="004912C3" w:rsidRPr="00BF022C">
              <w:rPr>
                <w:sz w:val="18"/>
                <w:szCs w:val="18"/>
                <w:lang w:val="es-ES_tradnl" w:eastAsia="en-CA"/>
              </w:rPr>
              <w:t>s</w:t>
            </w:r>
            <w:r w:rsidR="00044D00" w:rsidRPr="00BF022C">
              <w:rPr>
                <w:sz w:val="18"/>
                <w:szCs w:val="18"/>
                <w:lang w:val="es-ES_tradnl" w:eastAsia="en-CA"/>
              </w:rPr>
              <w:t xml:space="preserve"> y </w:t>
            </w:r>
            <w:r w:rsidR="007C22E3" w:rsidRPr="00BF022C">
              <w:rPr>
                <w:sz w:val="18"/>
                <w:szCs w:val="18"/>
                <w:lang w:val="es-ES_tradnl" w:eastAsia="en-CA"/>
              </w:rPr>
              <w:t>distribución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7C22E3" w:rsidRPr="00BF022C">
              <w:rPr>
                <w:sz w:val="18"/>
                <w:szCs w:val="18"/>
                <w:lang w:val="es-ES_tradnl" w:eastAsia="en-CA"/>
              </w:rPr>
              <w:t>equipos</w:t>
            </w:r>
            <w:r w:rsidR="004912C3" w:rsidRPr="00BF022C">
              <w:rPr>
                <w:rStyle w:val="FootnoteReference"/>
                <w:sz w:val="18"/>
                <w:szCs w:val="18"/>
                <w:lang w:val="es-ES_tradnl" w:eastAsia="en-CA"/>
              </w:rPr>
              <w:footnoteReference w:id="12"/>
            </w:r>
            <w:r w:rsidR="004D3F1B" w:rsidRPr="00BF022C">
              <w:rPr>
                <w:sz w:val="18"/>
                <w:szCs w:val="18"/>
                <w:lang w:val="es-ES_tradnl" w:eastAsia="en-CA"/>
              </w:rPr>
              <w:t xml:space="preserve"> </w:t>
            </w:r>
            <w:r w:rsidR="00291ED3" w:rsidRPr="00BF022C">
              <w:rPr>
                <w:sz w:val="18"/>
                <w:szCs w:val="18"/>
                <w:lang w:val="es-ES_tradnl" w:eastAsia="en-CA"/>
              </w:rPr>
              <w:t>a</w:t>
            </w:r>
            <w:r w:rsidR="004D3F1B" w:rsidRPr="00BF022C">
              <w:rPr>
                <w:sz w:val="18"/>
                <w:szCs w:val="18"/>
                <w:lang w:val="es-ES_tradnl" w:eastAsia="en-CA"/>
              </w:rPr>
              <w:t xml:space="preserve"> </w:t>
            </w:r>
            <w:r w:rsidR="004912C3" w:rsidRPr="00BF022C">
              <w:rPr>
                <w:sz w:val="18"/>
                <w:szCs w:val="18"/>
                <w:lang w:val="es-ES_tradnl" w:eastAsia="en-CA"/>
              </w:rPr>
              <w:t>700</w:t>
            </w:r>
            <w:r w:rsidR="004D3F1B" w:rsidRPr="00BF022C">
              <w:rPr>
                <w:sz w:val="18"/>
                <w:szCs w:val="18"/>
                <w:lang w:val="es-ES_tradnl" w:eastAsia="en-CA"/>
              </w:rPr>
              <w:t xml:space="preserve"> </w:t>
            </w:r>
            <w:r w:rsidR="0076363D" w:rsidRPr="00BF022C">
              <w:rPr>
                <w:sz w:val="18"/>
                <w:szCs w:val="18"/>
                <w:lang w:val="es-ES_tradnl" w:eastAsia="en-CA"/>
              </w:rPr>
              <w:t>técnico</w:t>
            </w:r>
            <w:r w:rsidR="004912C3" w:rsidRPr="00BF022C">
              <w:rPr>
                <w:sz w:val="18"/>
                <w:szCs w:val="18"/>
                <w:lang w:val="es-ES_tradnl" w:eastAsia="en-CA"/>
              </w:rPr>
              <w:t>s</w:t>
            </w:r>
            <w:r w:rsidR="004D3F1B" w:rsidRPr="00BF022C">
              <w:rPr>
                <w:sz w:val="18"/>
                <w:szCs w:val="18"/>
                <w:lang w:val="es-ES_tradnl" w:eastAsia="en-CA"/>
              </w:rPr>
              <w:t xml:space="preserve"> </w:t>
            </w:r>
            <w:r w:rsidR="009D5922" w:rsidRPr="00BF022C">
              <w:rPr>
                <w:sz w:val="18"/>
                <w:szCs w:val="18"/>
                <w:lang w:val="es-ES_tradnl" w:eastAsia="en-CA"/>
              </w:rPr>
              <w:t xml:space="preserve">que no los </w:t>
            </w:r>
            <w:r w:rsidR="000930F8">
              <w:rPr>
                <w:sz w:val="18"/>
                <w:szCs w:val="18"/>
                <w:lang w:val="es-ES_tradnl" w:eastAsia="en-CA"/>
              </w:rPr>
              <w:t>hayan recibido</w:t>
            </w:r>
            <w:r w:rsidR="009D5922" w:rsidRPr="00BF022C">
              <w:rPr>
                <w:sz w:val="18"/>
                <w:szCs w:val="18"/>
                <w:lang w:val="es-ES_tradnl" w:eastAsia="en-CA"/>
              </w:rPr>
              <w:t xml:space="preserve"> </w:t>
            </w:r>
            <w:r w:rsidR="000930F8">
              <w:rPr>
                <w:sz w:val="18"/>
                <w:szCs w:val="18"/>
                <w:lang w:val="es-ES_tradnl" w:eastAsia="en-CA"/>
              </w:rPr>
              <w:t xml:space="preserve">a través del </w:t>
            </w:r>
            <w:r w:rsidR="009D5922" w:rsidRPr="00BF022C">
              <w:rPr>
                <w:sz w:val="18"/>
                <w:szCs w:val="18"/>
                <w:lang w:val="es-ES_tradnl" w:eastAsia="en-CA"/>
              </w:rPr>
              <w:t>PGEH</w:t>
            </w:r>
          </w:p>
          <w:p w14:paraId="224E518D" w14:textId="18E24B62" w:rsidR="004912C3" w:rsidRPr="00BF022C" w:rsidRDefault="002654A5" w:rsidP="00B67227">
            <w:pPr>
              <w:widowControl w:val="0"/>
              <w:spacing w:before="40"/>
              <w:ind w:right="76"/>
              <w:jc w:val="left"/>
              <w:rPr>
                <w:color w:val="000000"/>
                <w:sz w:val="18"/>
                <w:szCs w:val="18"/>
                <w:lang w:val="es-ES_tradnl" w:eastAsia="es-MX"/>
              </w:rPr>
            </w:pPr>
            <w:r w:rsidRPr="00BF022C">
              <w:rPr>
                <w:sz w:val="18"/>
                <w:szCs w:val="18"/>
                <w:u w:val="single"/>
                <w:lang w:val="es-ES_tradnl" w:eastAsia="en-CA"/>
              </w:rPr>
              <w:t>Capacitación</w:t>
            </w:r>
            <w:r w:rsidR="004912C3" w:rsidRPr="00BF022C">
              <w:rPr>
                <w:sz w:val="18"/>
                <w:szCs w:val="18"/>
                <w:lang w:val="es-ES_tradnl" w:eastAsia="en-CA"/>
              </w:rPr>
              <w:t>:</w:t>
            </w:r>
            <w:r w:rsidR="004D3F1B" w:rsidRPr="00BF022C">
              <w:rPr>
                <w:sz w:val="18"/>
                <w:szCs w:val="18"/>
                <w:lang w:val="es-ES_tradnl" w:eastAsia="en-CA"/>
              </w:rPr>
              <w:t xml:space="preserve"> </w:t>
            </w:r>
            <w:r w:rsidR="007C22E3" w:rsidRPr="00BF022C">
              <w:rPr>
                <w:sz w:val="18"/>
                <w:szCs w:val="18"/>
                <w:lang w:val="es-ES_tradnl" w:eastAsia="en-CA"/>
              </w:rPr>
              <w:t>Desarrollo</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83B71" w:rsidRPr="00BF022C">
              <w:rPr>
                <w:sz w:val="18"/>
                <w:szCs w:val="18"/>
                <w:lang w:val="es-ES_tradnl" w:eastAsia="en-CA"/>
              </w:rPr>
              <w:t>cursos</w:t>
            </w:r>
            <w:r w:rsidR="004D3F1B" w:rsidRPr="00BF022C">
              <w:rPr>
                <w:sz w:val="18"/>
                <w:szCs w:val="18"/>
                <w:lang w:val="es-ES_tradnl" w:eastAsia="en-CA"/>
              </w:rPr>
              <w:t xml:space="preserve"> </w:t>
            </w:r>
            <w:r w:rsidR="00483B71" w:rsidRPr="00BF022C">
              <w:rPr>
                <w:sz w:val="18"/>
                <w:szCs w:val="18"/>
                <w:lang w:val="es-ES_tradnl" w:eastAsia="en-CA"/>
              </w:rPr>
              <w:t>de</w:t>
            </w:r>
            <w:r w:rsidR="004D3F1B" w:rsidRPr="00BF022C">
              <w:rPr>
                <w:sz w:val="18"/>
                <w:szCs w:val="18"/>
                <w:lang w:val="es-ES_tradnl" w:eastAsia="en-CA"/>
              </w:rPr>
              <w:t xml:space="preserve"> </w:t>
            </w:r>
            <w:r w:rsidR="00483B71" w:rsidRPr="00BF022C">
              <w:rPr>
                <w:sz w:val="18"/>
                <w:szCs w:val="18"/>
                <w:lang w:val="es-ES_tradnl" w:eastAsia="en-CA"/>
              </w:rPr>
              <w:t>capacitación</w:t>
            </w:r>
            <w:r w:rsidR="006D1F04" w:rsidRPr="00BF022C">
              <w:rPr>
                <w:sz w:val="18"/>
                <w:szCs w:val="18"/>
                <w:lang w:val="es-ES_tradnl" w:eastAsia="en-CA"/>
              </w:rPr>
              <w:t xml:space="preserve"> e instrumentos</w:t>
            </w:r>
            <w:r w:rsidR="00B1171B" w:rsidRPr="00BF022C">
              <w:rPr>
                <w:sz w:val="18"/>
                <w:szCs w:val="18"/>
                <w:lang w:val="es-ES_tradnl" w:eastAsia="en-CA"/>
              </w:rPr>
              <w:t xml:space="preserve"> de evaluación</w:t>
            </w:r>
            <w:r w:rsidR="004912C3" w:rsidRPr="00BF022C">
              <w:rPr>
                <w:sz w:val="18"/>
                <w:szCs w:val="18"/>
                <w:lang w:val="es-ES_tradnl" w:eastAsia="en-CA"/>
              </w:rPr>
              <w:t>;</w:t>
            </w:r>
            <w:r w:rsidR="004D3F1B" w:rsidRPr="00BF022C">
              <w:rPr>
                <w:sz w:val="18"/>
                <w:szCs w:val="18"/>
                <w:lang w:val="es-ES_tradnl" w:eastAsia="en-CA"/>
              </w:rPr>
              <w:t xml:space="preserve"> </w:t>
            </w:r>
            <w:r w:rsidR="00B1171B" w:rsidRPr="00BF022C">
              <w:rPr>
                <w:sz w:val="18"/>
                <w:szCs w:val="18"/>
                <w:lang w:val="es-ES_tradnl" w:eastAsia="en-CA"/>
              </w:rPr>
              <w:t xml:space="preserve">elaboración de manuales </w:t>
            </w:r>
            <w:r w:rsidR="00D04220" w:rsidRPr="00BF022C">
              <w:rPr>
                <w:sz w:val="18"/>
                <w:szCs w:val="18"/>
                <w:lang w:val="es-ES_tradnl" w:eastAsia="en-CA"/>
              </w:rPr>
              <w:t>para instructores</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76363D" w:rsidRPr="00BF022C">
              <w:rPr>
                <w:sz w:val="18"/>
                <w:szCs w:val="18"/>
                <w:lang w:val="es-ES_tradnl" w:eastAsia="en-CA"/>
              </w:rPr>
              <w:t>técnico</w:t>
            </w:r>
            <w:r w:rsidR="004912C3" w:rsidRPr="00BF022C">
              <w:rPr>
                <w:sz w:val="18"/>
                <w:szCs w:val="18"/>
                <w:lang w:val="es-ES_tradnl" w:eastAsia="en-CA"/>
              </w:rPr>
              <w:t>s;</w:t>
            </w:r>
            <w:r w:rsidR="004D3F1B" w:rsidRPr="00BF022C">
              <w:rPr>
                <w:sz w:val="18"/>
                <w:szCs w:val="18"/>
                <w:lang w:val="es-ES_tradnl" w:eastAsia="en-CA"/>
              </w:rPr>
              <w:t xml:space="preserve"> </w:t>
            </w:r>
            <w:r w:rsidR="007F6486" w:rsidRPr="00BF022C">
              <w:rPr>
                <w:sz w:val="18"/>
                <w:szCs w:val="18"/>
                <w:lang w:val="es-ES_tradnl" w:eastAsia="en-CA"/>
              </w:rPr>
              <w:t>actualización de la plataforma de capacitación</w:t>
            </w:r>
            <w:r w:rsidR="004912C3" w:rsidRPr="00BF022C">
              <w:rPr>
                <w:sz w:val="18"/>
                <w:szCs w:val="18"/>
                <w:lang w:val="es-ES_tradnl" w:eastAsia="en-CA"/>
              </w:rPr>
              <w:t>;</w:t>
            </w:r>
            <w:r w:rsidR="004D3F1B" w:rsidRPr="00BF022C">
              <w:rPr>
                <w:sz w:val="18"/>
                <w:szCs w:val="18"/>
                <w:lang w:val="es-ES_tradnl" w:eastAsia="en-CA"/>
              </w:rPr>
              <w:t xml:space="preserve"> </w:t>
            </w:r>
            <w:r w:rsidR="00C95F6F" w:rsidRPr="00BF022C">
              <w:rPr>
                <w:sz w:val="18"/>
                <w:szCs w:val="18"/>
                <w:lang w:val="es-ES_tradnl" w:eastAsia="en-CA"/>
              </w:rPr>
              <w:t>elaboración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C95F6F" w:rsidRPr="00BF022C">
              <w:rPr>
                <w:sz w:val="18"/>
                <w:szCs w:val="18"/>
                <w:lang w:val="es-ES_tradnl" w:eastAsia="en-CA"/>
              </w:rPr>
              <w:t>materiales de apoyo para capacitación técnica</w:t>
            </w:r>
            <w:r w:rsidR="004912C3" w:rsidRPr="00BF022C">
              <w:rPr>
                <w:sz w:val="18"/>
                <w:szCs w:val="18"/>
                <w:lang w:val="es-ES_tradnl" w:eastAsia="en-CA"/>
              </w:rPr>
              <w:t>;</w:t>
            </w:r>
            <w:r w:rsidR="004D3F1B" w:rsidRPr="00BF022C">
              <w:rPr>
                <w:sz w:val="18"/>
                <w:szCs w:val="18"/>
                <w:lang w:val="es-ES_tradnl" w:eastAsia="en-CA"/>
              </w:rPr>
              <w:t xml:space="preserve"> </w:t>
            </w:r>
            <w:r w:rsidR="00840B87" w:rsidRPr="00BF022C">
              <w:rPr>
                <w:sz w:val="18"/>
                <w:szCs w:val="18"/>
                <w:lang w:val="es-ES_tradnl" w:eastAsia="en-CA"/>
              </w:rPr>
              <w:t>capacitación telemática</w:t>
            </w:r>
            <w:r w:rsidR="004D3F1B" w:rsidRPr="00BF022C">
              <w:rPr>
                <w:sz w:val="18"/>
                <w:szCs w:val="18"/>
                <w:lang w:val="es-ES_tradnl" w:eastAsia="en-CA"/>
              </w:rPr>
              <w:t xml:space="preserve"> </w:t>
            </w:r>
            <w:r w:rsidR="00840B87" w:rsidRPr="00BF022C">
              <w:rPr>
                <w:sz w:val="18"/>
                <w:szCs w:val="18"/>
                <w:lang w:val="es-ES_tradnl" w:eastAsia="en-CA"/>
              </w:rPr>
              <w:t xml:space="preserve">de </w:t>
            </w:r>
            <w:r w:rsidR="004912C3" w:rsidRPr="00BF022C">
              <w:rPr>
                <w:sz w:val="18"/>
                <w:szCs w:val="18"/>
                <w:lang w:val="es-ES_tradnl" w:eastAsia="en-CA"/>
              </w:rPr>
              <w:t>40</w:t>
            </w:r>
            <w:r w:rsidR="004D3F1B" w:rsidRPr="00BF022C">
              <w:rPr>
                <w:sz w:val="18"/>
                <w:szCs w:val="18"/>
                <w:lang w:val="es-ES_tradnl" w:eastAsia="en-CA"/>
              </w:rPr>
              <w:t xml:space="preserve"> </w:t>
            </w:r>
            <w:r w:rsidR="00BD4D2E" w:rsidRPr="00BF022C">
              <w:rPr>
                <w:sz w:val="18"/>
                <w:szCs w:val="18"/>
                <w:lang w:val="es-ES_tradnl" w:eastAsia="en-CA"/>
              </w:rPr>
              <w:t>instructores</w:t>
            </w:r>
            <w:r w:rsidR="004912C3" w:rsidRPr="00BF022C">
              <w:rPr>
                <w:sz w:val="18"/>
                <w:szCs w:val="18"/>
                <w:lang w:val="es-ES_tradnl" w:eastAsia="en-CA"/>
              </w:rPr>
              <w:t>;</w:t>
            </w:r>
            <w:r w:rsidR="004D3F1B" w:rsidRPr="00BF022C">
              <w:rPr>
                <w:sz w:val="18"/>
                <w:szCs w:val="18"/>
                <w:lang w:val="es-ES_tradnl" w:eastAsia="en-CA"/>
              </w:rPr>
              <w:t xml:space="preserve"> </w:t>
            </w:r>
            <w:r w:rsidR="00107944" w:rsidRPr="00BF022C">
              <w:rPr>
                <w:sz w:val="18"/>
                <w:szCs w:val="18"/>
                <w:lang w:val="es-ES_tradnl" w:eastAsia="en-CA"/>
              </w:rPr>
              <w:t>evaluación y certificación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40</w:t>
            </w:r>
            <w:r w:rsidR="004D3F1B" w:rsidRPr="00BF022C">
              <w:rPr>
                <w:sz w:val="18"/>
                <w:szCs w:val="18"/>
                <w:lang w:val="es-ES_tradnl" w:eastAsia="en-CA"/>
              </w:rPr>
              <w:t xml:space="preserve"> </w:t>
            </w:r>
            <w:r w:rsidR="00BD4D2E" w:rsidRPr="00BF022C">
              <w:rPr>
                <w:sz w:val="18"/>
                <w:szCs w:val="18"/>
                <w:lang w:val="es-ES_tradnl" w:eastAsia="en-CA"/>
              </w:rPr>
              <w:t>instructores</w:t>
            </w:r>
            <w:r w:rsidR="004912C3" w:rsidRPr="00BF022C">
              <w:rPr>
                <w:sz w:val="18"/>
                <w:szCs w:val="18"/>
                <w:lang w:val="es-ES_tradnl" w:eastAsia="en-CA"/>
              </w:rPr>
              <w:t>;</w:t>
            </w:r>
            <w:r w:rsidR="004D3F1B" w:rsidRPr="00BF022C">
              <w:rPr>
                <w:sz w:val="18"/>
                <w:szCs w:val="18"/>
                <w:lang w:val="es-ES_tradnl" w:eastAsia="en-CA"/>
              </w:rPr>
              <w:t xml:space="preserve"> </w:t>
            </w:r>
            <w:r w:rsidR="007C22E3" w:rsidRPr="00BF022C">
              <w:rPr>
                <w:sz w:val="18"/>
                <w:szCs w:val="18"/>
                <w:lang w:val="es-ES_tradnl" w:eastAsia="en-CA"/>
              </w:rPr>
              <w:t>capacitación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71B54" w:rsidRPr="00BF022C">
              <w:rPr>
                <w:sz w:val="18"/>
                <w:szCs w:val="18"/>
                <w:lang w:val="es-ES_tradnl" w:eastAsia="en-CA"/>
              </w:rPr>
              <w:t>4.</w:t>
            </w:r>
            <w:r w:rsidR="004912C3" w:rsidRPr="00BF022C">
              <w:rPr>
                <w:sz w:val="18"/>
                <w:szCs w:val="18"/>
                <w:lang w:val="es-ES_tradnl" w:eastAsia="en-CA"/>
              </w:rPr>
              <w:t>500</w:t>
            </w:r>
            <w:r w:rsidR="004D3F1B" w:rsidRPr="00BF022C">
              <w:rPr>
                <w:sz w:val="18"/>
                <w:szCs w:val="18"/>
                <w:lang w:val="es-ES_tradnl" w:eastAsia="en-CA"/>
              </w:rPr>
              <w:t xml:space="preserve"> </w:t>
            </w:r>
            <w:r w:rsidR="0076363D" w:rsidRPr="00BF022C">
              <w:rPr>
                <w:sz w:val="18"/>
                <w:szCs w:val="18"/>
                <w:lang w:val="es-ES_tradnl" w:eastAsia="en-CA"/>
              </w:rPr>
              <w:t>técnico</w:t>
            </w:r>
            <w:r w:rsidR="004912C3" w:rsidRPr="00BF022C">
              <w:rPr>
                <w:sz w:val="18"/>
                <w:szCs w:val="18"/>
                <w:lang w:val="es-ES_tradnl" w:eastAsia="en-CA"/>
              </w:rPr>
              <w:t>s</w:t>
            </w:r>
            <w:r w:rsidR="004D3F1B" w:rsidRPr="00BF022C">
              <w:rPr>
                <w:sz w:val="18"/>
                <w:szCs w:val="18"/>
                <w:lang w:val="es-ES_tradnl" w:eastAsia="en-CA"/>
              </w:rPr>
              <w:t xml:space="preserve"> </w:t>
            </w:r>
            <w:r w:rsidR="00107944" w:rsidRPr="00BF022C">
              <w:rPr>
                <w:sz w:val="18"/>
                <w:szCs w:val="18"/>
                <w:lang w:val="es-ES_tradnl" w:eastAsia="en-CA"/>
              </w:rPr>
              <w:t>de manera presencial</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4912C3" w:rsidRPr="00BF022C">
              <w:rPr>
                <w:sz w:val="18"/>
                <w:szCs w:val="18"/>
                <w:lang w:val="es-ES_tradnl" w:eastAsia="en-CA"/>
              </w:rPr>
              <w:t>648</w:t>
            </w:r>
            <w:r w:rsidR="004D3F1B" w:rsidRPr="00BF022C">
              <w:rPr>
                <w:sz w:val="18"/>
                <w:szCs w:val="18"/>
                <w:lang w:val="es-ES_tradnl" w:eastAsia="en-CA"/>
              </w:rPr>
              <w:t xml:space="preserve"> </w:t>
            </w:r>
            <w:r w:rsidR="00107944" w:rsidRPr="00BF022C">
              <w:rPr>
                <w:sz w:val="18"/>
                <w:szCs w:val="18"/>
                <w:lang w:val="es-ES_tradnl" w:eastAsia="en-CA"/>
              </w:rPr>
              <w:t xml:space="preserve">de </w:t>
            </w:r>
            <w:r w:rsidR="00107944" w:rsidRPr="00BF022C">
              <w:rPr>
                <w:sz w:val="18"/>
                <w:szCs w:val="18"/>
                <w:lang w:val="es-ES_tradnl" w:eastAsia="en-CA"/>
              </w:rPr>
              <w:lastRenderedPageBreak/>
              <w:t>forma telemática</w:t>
            </w:r>
            <w:r w:rsidR="00044D00" w:rsidRPr="00BF022C">
              <w:rPr>
                <w:sz w:val="18"/>
                <w:szCs w:val="18"/>
                <w:lang w:val="es-ES_tradnl" w:eastAsia="en-CA"/>
              </w:rPr>
              <w:t xml:space="preserve"> y </w:t>
            </w:r>
            <w:r w:rsidR="007C22E3" w:rsidRPr="00BF022C">
              <w:rPr>
                <w:sz w:val="18"/>
                <w:szCs w:val="18"/>
                <w:lang w:val="es-ES_tradnl" w:eastAsia="en-CA"/>
              </w:rPr>
              <w:t>capacitación</w:t>
            </w:r>
            <w:r w:rsidR="004D3F1B" w:rsidRPr="00BF022C">
              <w:rPr>
                <w:sz w:val="18"/>
                <w:szCs w:val="18"/>
                <w:lang w:val="es-ES_tradnl" w:eastAsia="en-CA"/>
              </w:rPr>
              <w:t xml:space="preserve"> </w:t>
            </w:r>
            <w:r w:rsidR="005E2AF4" w:rsidRPr="00BF022C">
              <w:rPr>
                <w:sz w:val="18"/>
                <w:szCs w:val="18"/>
                <w:lang w:val="es-ES_tradnl" w:eastAsia="en-CA"/>
              </w:rPr>
              <w:t>en el extranjero</w:t>
            </w:r>
            <w:r w:rsidR="004D3F1B" w:rsidRPr="00BF022C">
              <w:rPr>
                <w:sz w:val="18"/>
                <w:szCs w:val="18"/>
                <w:lang w:val="es-ES_tradnl" w:eastAsia="en-CA"/>
              </w:rPr>
              <w:t xml:space="preserve"> </w:t>
            </w:r>
            <w:r w:rsidR="00000DBF">
              <w:rPr>
                <w:sz w:val="18"/>
                <w:szCs w:val="18"/>
                <w:lang w:val="es-ES_tradnl" w:eastAsia="en-CA"/>
              </w:rPr>
              <w:t>de</w:t>
            </w:r>
            <w:r w:rsidR="005C66E5" w:rsidRPr="00BF022C">
              <w:rPr>
                <w:sz w:val="18"/>
                <w:szCs w:val="18"/>
                <w:lang w:val="es-ES_tradnl" w:eastAsia="en-CA"/>
              </w:rPr>
              <w:t xml:space="preserve"> un conjunto acotado de instructores certificados</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083AD8" w:rsidRPr="00BF022C">
              <w:rPr>
                <w:sz w:val="18"/>
                <w:szCs w:val="18"/>
                <w:lang w:val="es-ES_tradnl" w:eastAsia="en-CA"/>
              </w:rPr>
              <w:t>mejores técnicos</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319B5A80" w14:textId="2C18FD3B" w:rsidR="004912C3" w:rsidRPr="00BF022C" w:rsidRDefault="007C22E3" w:rsidP="00A929D8">
            <w:pPr>
              <w:widowControl w:val="0"/>
              <w:spacing w:before="40"/>
              <w:jc w:val="right"/>
              <w:rPr>
                <w:color w:val="000000"/>
                <w:sz w:val="18"/>
                <w:szCs w:val="18"/>
                <w:lang w:val="es-ES_tradnl" w:eastAsia="es-MX"/>
              </w:rPr>
            </w:pPr>
            <w:r w:rsidRPr="00BF022C">
              <w:rPr>
                <w:color w:val="000000"/>
                <w:sz w:val="18"/>
                <w:szCs w:val="18"/>
                <w:lang w:val="es-ES_tradnl" w:eastAsia="es-MX"/>
              </w:rPr>
              <w:lastRenderedPageBreak/>
              <w:t>6.</w:t>
            </w:r>
            <w:r w:rsidR="004912C3" w:rsidRPr="00BF022C">
              <w:rPr>
                <w:color w:val="000000"/>
                <w:sz w:val="18"/>
                <w:szCs w:val="18"/>
                <w:lang w:val="es-ES_tradnl" w:eastAsia="es-MX"/>
              </w:rPr>
              <w:t>31</w:t>
            </w:r>
            <w:r w:rsidR="00471B54" w:rsidRPr="00BF022C">
              <w:rPr>
                <w:color w:val="000000"/>
                <w:sz w:val="18"/>
                <w:szCs w:val="18"/>
                <w:lang w:val="es-ES_tradnl" w:eastAsia="es-MX"/>
              </w:rPr>
              <w:t>2.</w:t>
            </w:r>
            <w:r w:rsidR="004912C3" w:rsidRPr="00BF022C">
              <w:rPr>
                <w:color w:val="000000"/>
                <w:sz w:val="18"/>
                <w:szCs w:val="18"/>
                <w:lang w:val="es-ES_tradnl" w:eastAsia="es-MX"/>
              </w:rPr>
              <w:t>653</w:t>
            </w:r>
          </w:p>
        </w:tc>
        <w:tc>
          <w:tcPr>
            <w:tcW w:w="606" w:type="pct"/>
            <w:tcBorders>
              <w:top w:val="nil"/>
              <w:left w:val="nil"/>
              <w:bottom w:val="single" w:sz="4" w:space="0" w:color="000000"/>
              <w:right w:val="single" w:sz="4" w:space="0" w:color="000000"/>
            </w:tcBorders>
            <w:shd w:val="clear" w:color="auto" w:fill="FFFFFF" w:themeFill="background1"/>
            <w:vAlign w:val="center"/>
          </w:tcPr>
          <w:p w14:paraId="3420DC0E" w14:textId="20086891" w:rsidR="004912C3" w:rsidRPr="00BF022C" w:rsidRDefault="007C22E3" w:rsidP="00A929D8">
            <w:pPr>
              <w:widowControl w:val="0"/>
              <w:spacing w:before="40"/>
              <w:jc w:val="right"/>
              <w:rPr>
                <w:color w:val="000000"/>
                <w:sz w:val="18"/>
                <w:szCs w:val="18"/>
                <w:lang w:val="es-ES_tradnl" w:eastAsia="es-MX"/>
              </w:rPr>
            </w:pPr>
            <w:r w:rsidRPr="00BF022C">
              <w:rPr>
                <w:color w:val="000000"/>
                <w:sz w:val="18"/>
                <w:szCs w:val="18"/>
                <w:lang w:val="es-ES_tradnl" w:eastAsia="es-MX"/>
              </w:rPr>
              <w:t>7.</w:t>
            </w:r>
            <w:r w:rsidR="004912C3" w:rsidRPr="00BF022C">
              <w:rPr>
                <w:color w:val="000000"/>
                <w:sz w:val="18"/>
                <w:szCs w:val="18"/>
                <w:lang w:val="es-ES_tradnl" w:eastAsia="es-MX"/>
              </w:rPr>
              <w:t>08</w:t>
            </w:r>
            <w:r w:rsidR="00471B54" w:rsidRPr="00BF022C">
              <w:rPr>
                <w:color w:val="000000"/>
                <w:sz w:val="18"/>
                <w:szCs w:val="18"/>
                <w:lang w:val="es-ES_tradnl" w:eastAsia="es-MX"/>
              </w:rPr>
              <w:t>1.</w:t>
            </w:r>
            <w:r w:rsidR="004912C3" w:rsidRPr="00BF022C">
              <w:rPr>
                <w:color w:val="000000"/>
                <w:sz w:val="18"/>
                <w:szCs w:val="18"/>
                <w:lang w:val="es-ES_tradnl" w:eastAsia="es-MX"/>
              </w:rPr>
              <w:t>323</w:t>
            </w:r>
          </w:p>
        </w:tc>
      </w:tr>
      <w:tr w:rsidR="004912C3" w:rsidRPr="005E2AF4" w14:paraId="14E92212" w14:textId="6BA6D0E9" w:rsidTr="008C6626">
        <w:trPr>
          <w:trHeight w:val="350"/>
        </w:trPr>
        <w:tc>
          <w:tcPr>
            <w:tcW w:w="756" w:type="pct"/>
            <w:vMerge/>
            <w:tcBorders>
              <w:left w:val="single" w:sz="4" w:space="0" w:color="000000"/>
              <w:right w:val="single" w:sz="4" w:space="0" w:color="000000"/>
            </w:tcBorders>
            <w:shd w:val="clear" w:color="auto" w:fill="FFFFFF" w:themeFill="background1"/>
            <w:vAlign w:val="center"/>
            <w:hideMark/>
          </w:tcPr>
          <w:p w14:paraId="00D4333B"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67BE0F36" w14:textId="1023F254"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single" w:sz="4" w:space="0" w:color="auto"/>
              <w:left w:val="nil"/>
              <w:bottom w:val="single" w:sz="4" w:space="0" w:color="000000"/>
              <w:right w:val="single" w:sz="4" w:space="0" w:color="000000"/>
            </w:tcBorders>
            <w:shd w:val="clear" w:color="auto" w:fill="FFFFFF" w:themeFill="background1"/>
            <w:vAlign w:val="center"/>
            <w:hideMark/>
          </w:tcPr>
          <w:p w14:paraId="64113071" w14:textId="4504FE8D" w:rsidR="004912C3" w:rsidRPr="00BF022C" w:rsidRDefault="00EA578F" w:rsidP="003825FE">
            <w:pPr>
              <w:widowControl w:val="0"/>
              <w:spacing w:after="40"/>
              <w:jc w:val="left"/>
              <w:rPr>
                <w:sz w:val="18"/>
                <w:szCs w:val="18"/>
                <w:lang w:val="es-ES_tradnl" w:eastAsia="en-CA"/>
              </w:rPr>
            </w:pPr>
            <w:r>
              <w:rPr>
                <w:sz w:val="18"/>
                <w:szCs w:val="18"/>
                <w:u w:val="single"/>
                <w:lang w:val="es-ES_tradnl" w:eastAsia="en-CA"/>
              </w:rPr>
              <w:t>A</w:t>
            </w:r>
            <w:r w:rsidR="00891FBF" w:rsidRPr="00BF022C">
              <w:rPr>
                <w:sz w:val="18"/>
                <w:szCs w:val="18"/>
                <w:u w:val="single"/>
                <w:lang w:val="es-ES_tradnl" w:eastAsia="en-CA"/>
              </w:rPr>
              <w:t xml:space="preserve">creditación de técnicos en </w:t>
            </w:r>
            <w:r w:rsidR="006239DB" w:rsidRPr="00BF022C">
              <w:rPr>
                <w:sz w:val="18"/>
                <w:szCs w:val="18"/>
                <w:u w:val="single"/>
                <w:lang w:val="es-ES_tradnl" w:eastAsia="en-CA"/>
              </w:rPr>
              <w:t>equipos</w:t>
            </w:r>
            <w:r w:rsidR="004D3F1B" w:rsidRPr="00BF022C">
              <w:rPr>
                <w:sz w:val="18"/>
                <w:szCs w:val="18"/>
                <w:u w:val="single"/>
                <w:lang w:val="es-ES_tradnl" w:eastAsia="en-CA"/>
              </w:rPr>
              <w:t xml:space="preserve"> </w:t>
            </w:r>
            <w:r w:rsidR="006239DB" w:rsidRPr="00BF022C">
              <w:rPr>
                <w:sz w:val="18"/>
                <w:szCs w:val="18"/>
                <w:u w:val="single"/>
                <w:lang w:val="es-ES_tradnl" w:eastAsia="en-CA"/>
              </w:rPr>
              <w:t>vehiculares</w:t>
            </w:r>
            <w:r w:rsidR="004912C3" w:rsidRPr="00BF022C">
              <w:rPr>
                <w:sz w:val="18"/>
                <w:szCs w:val="18"/>
                <w:lang w:val="es-ES_tradnl" w:eastAsia="en-CA"/>
              </w:rPr>
              <w:t>:</w:t>
            </w:r>
            <w:r w:rsidR="004D3F1B" w:rsidRPr="00BF022C">
              <w:rPr>
                <w:sz w:val="18"/>
                <w:szCs w:val="18"/>
                <w:lang w:val="es-ES_tradnl" w:eastAsia="en-CA"/>
              </w:rPr>
              <w:t xml:space="preserve"> </w:t>
            </w:r>
            <w:r w:rsidR="007C22E3" w:rsidRPr="00BF022C">
              <w:rPr>
                <w:sz w:val="18"/>
                <w:szCs w:val="18"/>
                <w:lang w:val="es-ES_tradnl" w:eastAsia="en-CA"/>
              </w:rPr>
              <w:t>Desarrollo</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1D71D8" w:rsidRPr="00BF022C">
              <w:rPr>
                <w:sz w:val="18"/>
                <w:szCs w:val="18"/>
                <w:lang w:val="es-ES_tradnl" w:eastAsia="en-CA"/>
              </w:rPr>
              <w:t>una norma nacional</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471B54" w:rsidRPr="00BF022C">
              <w:rPr>
                <w:sz w:val="18"/>
                <w:szCs w:val="18"/>
                <w:lang w:val="es-ES_tradnl" w:eastAsia="en-CA"/>
              </w:rPr>
              <w:t>cuatro</w:t>
            </w:r>
            <w:r w:rsidR="004D3F1B" w:rsidRPr="00BF022C">
              <w:rPr>
                <w:sz w:val="18"/>
                <w:szCs w:val="18"/>
                <w:lang w:val="es-ES_tradnl" w:eastAsia="en-CA"/>
              </w:rPr>
              <w:t xml:space="preserve"> </w:t>
            </w:r>
            <w:r w:rsidR="00127002" w:rsidRPr="00BF022C">
              <w:rPr>
                <w:sz w:val="18"/>
                <w:szCs w:val="18"/>
                <w:lang w:val="es-ES_tradnl" w:eastAsia="en-CA"/>
              </w:rPr>
              <w:t>normas</w:t>
            </w:r>
            <w:r w:rsidR="004D3F1B" w:rsidRPr="00BF022C">
              <w:rPr>
                <w:sz w:val="18"/>
                <w:szCs w:val="18"/>
                <w:lang w:val="es-ES_tradnl" w:eastAsia="en-CA"/>
              </w:rPr>
              <w:t xml:space="preserve"> </w:t>
            </w:r>
            <w:r w:rsidR="001D71D8" w:rsidRPr="00BF022C">
              <w:rPr>
                <w:sz w:val="18"/>
                <w:szCs w:val="18"/>
                <w:lang w:val="es-ES_tradnl" w:eastAsia="en-CA"/>
              </w:rPr>
              <w:t xml:space="preserve">sobre </w:t>
            </w:r>
            <w:r w:rsidR="00684410" w:rsidRPr="00BF022C">
              <w:rPr>
                <w:sz w:val="18"/>
                <w:szCs w:val="18"/>
                <w:lang w:val="es-ES_tradnl" w:eastAsia="en-CA"/>
              </w:rPr>
              <w:t>competencias laborales</w:t>
            </w:r>
            <w:r w:rsidR="004912C3" w:rsidRPr="00BF022C">
              <w:rPr>
                <w:sz w:val="18"/>
                <w:szCs w:val="18"/>
                <w:lang w:val="es-ES_tradnl" w:eastAsia="en-CA"/>
              </w:rPr>
              <w:t>;</w:t>
            </w:r>
            <w:r w:rsidR="004D3F1B" w:rsidRPr="00BF022C">
              <w:rPr>
                <w:sz w:val="18"/>
                <w:szCs w:val="18"/>
                <w:lang w:val="es-ES_tradnl" w:eastAsia="en-CA"/>
              </w:rPr>
              <w:t xml:space="preserve"> </w:t>
            </w:r>
            <w:r w:rsidR="00275E43" w:rsidRPr="00BF022C">
              <w:rPr>
                <w:sz w:val="18"/>
                <w:szCs w:val="18"/>
                <w:lang w:val="es-ES_tradnl" w:eastAsia="en-CA"/>
              </w:rPr>
              <w:t>acreditación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71B54" w:rsidRPr="00BF022C">
              <w:rPr>
                <w:sz w:val="18"/>
                <w:szCs w:val="18"/>
                <w:lang w:val="es-ES_tradnl" w:eastAsia="en-CA"/>
              </w:rPr>
              <w:t>cinco</w:t>
            </w:r>
            <w:r w:rsidR="004D3F1B" w:rsidRPr="00BF022C">
              <w:rPr>
                <w:sz w:val="18"/>
                <w:szCs w:val="18"/>
                <w:lang w:val="es-ES_tradnl" w:eastAsia="en-CA"/>
              </w:rPr>
              <w:t xml:space="preserve"> </w:t>
            </w:r>
            <w:r w:rsidR="0076363D" w:rsidRPr="00BF022C">
              <w:rPr>
                <w:sz w:val="18"/>
                <w:szCs w:val="18"/>
                <w:lang w:val="es-ES_tradnl" w:eastAsia="en-CA"/>
              </w:rPr>
              <w:t>centros</w:t>
            </w:r>
            <w:r w:rsidR="004D3F1B" w:rsidRPr="00BF022C">
              <w:rPr>
                <w:sz w:val="18"/>
                <w:szCs w:val="18"/>
                <w:lang w:val="es-ES_tradnl" w:eastAsia="en-CA"/>
              </w:rPr>
              <w:t xml:space="preserve"> </w:t>
            </w:r>
            <w:r w:rsidR="0076363D" w:rsidRPr="00BF022C">
              <w:rPr>
                <w:sz w:val="18"/>
                <w:szCs w:val="18"/>
                <w:lang w:val="es-ES_tradnl" w:eastAsia="en-CA"/>
              </w:rPr>
              <w:t>de</w:t>
            </w:r>
            <w:r w:rsidR="004D3F1B" w:rsidRPr="00BF022C">
              <w:rPr>
                <w:sz w:val="18"/>
                <w:szCs w:val="18"/>
                <w:lang w:val="es-ES_tradnl" w:eastAsia="en-CA"/>
              </w:rPr>
              <w:t xml:space="preserve"> </w:t>
            </w:r>
            <w:r w:rsidR="00956F02">
              <w:rPr>
                <w:sz w:val="18"/>
                <w:szCs w:val="18"/>
                <w:lang w:val="es-ES_tradnl" w:eastAsia="en-CA"/>
              </w:rPr>
              <w:t>formación</w:t>
            </w:r>
            <w:r w:rsidR="004D3F1B" w:rsidRPr="00BF022C">
              <w:rPr>
                <w:sz w:val="18"/>
                <w:szCs w:val="18"/>
                <w:lang w:val="es-ES_tradnl" w:eastAsia="en-CA"/>
              </w:rPr>
              <w:t xml:space="preserve"> </w:t>
            </w:r>
            <w:r w:rsidR="00E4155D" w:rsidRPr="00BF022C">
              <w:rPr>
                <w:sz w:val="18"/>
                <w:szCs w:val="18"/>
                <w:lang w:val="es-ES_tradnl" w:eastAsia="en-CA"/>
              </w:rPr>
              <w:t>para hacer capacitación presencial</w:t>
            </w:r>
            <w:r w:rsidR="004912C3" w:rsidRPr="00BF022C">
              <w:rPr>
                <w:sz w:val="18"/>
                <w:szCs w:val="18"/>
                <w:lang w:val="es-ES_tradnl" w:eastAsia="en-CA"/>
              </w:rPr>
              <w:t>;</w:t>
            </w:r>
            <w:r w:rsidR="004D3F1B" w:rsidRPr="00BF022C">
              <w:rPr>
                <w:sz w:val="18"/>
                <w:szCs w:val="18"/>
                <w:lang w:val="es-ES_tradnl" w:eastAsia="en-CA"/>
              </w:rPr>
              <w:t xml:space="preserve"> </w:t>
            </w:r>
            <w:r w:rsidR="00107944" w:rsidRPr="00BF022C">
              <w:rPr>
                <w:sz w:val="18"/>
                <w:szCs w:val="18"/>
                <w:lang w:val="es-ES_tradnl" w:eastAsia="en-CA"/>
              </w:rPr>
              <w:t>evaluación y certificación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300</w:t>
            </w:r>
            <w:r w:rsidR="004D3F1B" w:rsidRPr="00BF022C">
              <w:rPr>
                <w:sz w:val="18"/>
                <w:szCs w:val="18"/>
                <w:lang w:val="es-ES_tradnl" w:eastAsia="en-CA"/>
              </w:rPr>
              <w:t xml:space="preserve"> </w:t>
            </w:r>
            <w:r w:rsidR="0076363D" w:rsidRPr="00BF022C">
              <w:rPr>
                <w:sz w:val="18"/>
                <w:szCs w:val="18"/>
                <w:lang w:val="es-ES_tradnl" w:eastAsia="en-CA"/>
              </w:rPr>
              <w:t>técnico</w:t>
            </w:r>
            <w:r w:rsidR="004912C3" w:rsidRPr="00BF022C">
              <w:rPr>
                <w:sz w:val="18"/>
                <w:szCs w:val="18"/>
                <w:lang w:val="es-ES_tradnl" w:eastAsia="en-CA"/>
              </w:rPr>
              <w:t>s;</w:t>
            </w:r>
            <w:r w:rsidR="004D3F1B" w:rsidRPr="00BF022C">
              <w:rPr>
                <w:sz w:val="18"/>
                <w:szCs w:val="18"/>
                <w:lang w:val="es-ES_tradnl" w:eastAsia="en-CA"/>
              </w:rPr>
              <w:t xml:space="preserve"> </w:t>
            </w:r>
            <w:r w:rsidR="007C22E3" w:rsidRPr="00BF022C">
              <w:rPr>
                <w:sz w:val="18"/>
                <w:szCs w:val="18"/>
                <w:lang w:val="es-ES_tradnl" w:eastAsia="en-CA"/>
              </w:rPr>
              <w:t>capacitación</w:t>
            </w:r>
            <w:r w:rsidR="004912C3" w:rsidRPr="00BF022C">
              <w:rPr>
                <w:sz w:val="18"/>
                <w:szCs w:val="18"/>
                <w:lang w:val="es-ES_tradnl" w:eastAsia="en-CA"/>
              </w:rPr>
              <w:t>,</w:t>
            </w:r>
            <w:r w:rsidR="004D3F1B" w:rsidRPr="00BF022C">
              <w:rPr>
                <w:sz w:val="18"/>
                <w:szCs w:val="18"/>
                <w:lang w:val="es-ES_tradnl" w:eastAsia="en-CA"/>
              </w:rPr>
              <w:t xml:space="preserve"> </w:t>
            </w:r>
            <w:r w:rsidR="00107944" w:rsidRPr="00BF022C">
              <w:rPr>
                <w:sz w:val="18"/>
                <w:szCs w:val="18"/>
                <w:lang w:val="es-ES_tradnl" w:eastAsia="en-CA"/>
              </w:rPr>
              <w:t>evaluación y certificación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10</w:t>
            </w:r>
            <w:r w:rsidR="004D3F1B" w:rsidRPr="00BF022C">
              <w:rPr>
                <w:sz w:val="18"/>
                <w:szCs w:val="18"/>
                <w:lang w:val="es-ES_tradnl" w:eastAsia="en-CA"/>
              </w:rPr>
              <w:t xml:space="preserve"> </w:t>
            </w:r>
            <w:r w:rsidR="00BD4D2E" w:rsidRPr="00BF022C">
              <w:rPr>
                <w:sz w:val="18"/>
                <w:szCs w:val="18"/>
                <w:lang w:val="es-ES_tradnl" w:eastAsia="en-CA"/>
              </w:rPr>
              <w:t>instructores</w:t>
            </w:r>
            <w:r w:rsidR="004912C3" w:rsidRPr="00BF022C">
              <w:rPr>
                <w:sz w:val="18"/>
                <w:szCs w:val="18"/>
                <w:lang w:val="es-ES_tradnl" w:eastAsia="en-CA"/>
              </w:rPr>
              <w:t>/</w:t>
            </w:r>
            <w:r w:rsidR="00BD4D2E" w:rsidRPr="00BF022C">
              <w:rPr>
                <w:sz w:val="18"/>
                <w:szCs w:val="18"/>
                <w:lang w:val="es-ES_tradnl" w:eastAsia="en-CA"/>
              </w:rPr>
              <w:t>evaluadores</w:t>
            </w:r>
            <w:r w:rsidR="004D3F1B" w:rsidRPr="00BF022C">
              <w:rPr>
                <w:sz w:val="18"/>
                <w:szCs w:val="18"/>
                <w:lang w:val="es-ES_tradnl" w:eastAsia="en-CA"/>
              </w:rPr>
              <w:t xml:space="preserve"> </w:t>
            </w:r>
            <w:r w:rsidR="004912C3" w:rsidRPr="00BF022C">
              <w:rPr>
                <w:sz w:val="18"/>
                <w:szCs w:val="18"/>
                <w:lang w:val="es-ES_tradnl" w:eastAsia="en-CA"/>
              </w:rPr>
              <w:t>(</w:t>
            </w:r>
            <w:r w:rsidR="00471B54" w:rsidRPr="00BF022C">
              <w:rPr>
                <w:sz w:val="18"/>
                <w:szCs w:val="18"/>
                <w:lang w:val="es-ES_tradnl" w:eastAsia="en-CA"/>
              </w:rPr>
              <w:t>dos</w:t>
            </w:r>
            <w:r w:rsidR="002B19D4" w:rsidRPr="00BF022C">
              <w:rPr>
                <w:sz w:val="18"/>
                <w:szCs w:val="18"/>
                <w:lang w:val="es-ES_tradnl" w:eastAsia="en-CA"/>
              </w:rPr>
              <w:t xml:space="preserve"> por </w:t>
            </w:r>
            <w:r w:rsidR="002A5EE6" w:rsidRPr="00BF022C">
              <w:rPr>
                <w:sz w:val="18"/>
                <w:szCs w:val="18"/>
                <w:lang w:val="es-ES_tradnl" w:eastAsia="en-CA"/>
              </w:rPr>
              <w:t>centro</w:t>
            </w:r>
            <w:r w:rsidR="004912C3" w:rsidRPr="00BF022C">
              <w:rPr>
                <w:sz w:val="18"/>
                <w:szCs w:val="18"/>
                <w:lang w:val="es-ES_tradnl" w:eastAsia="en-CA"/>
              </w:rPr>
              <w:t>)</w:t>
            </w:r>
            <w:r w:rsidR="00044D00" w:rsidRPr="00BF022C">
              <w:rPr>
                <w:sz w:val="18"/>
                <w:szCs w:val="18"/>
                <w:lang w:val="es-ES_tradnl" w:eastAsia="en-CA"/>
              </w:rPr>
              <w:t xml:space="preserve"> y </w:t>
            </w:r>
            <w:r w:rsidR="0049625F" w:rsidRPr="00BF022C">
              <w:rPr>
                <w:sz w:val="18"/>
                <w:szCs w:val="18"/>
                <w:lang w:val="es-ES_tradnl" w:eastAsia="en-CA"/>
              </w:rPr>
              <w:t>entrega</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7C22E3" w:rsidRPr="00BF022C">
              <w:rPr>
                <w:sz w:val="18"/>
                <w:szCs w:val="18"/>
                <w:lang w:val="es-ES_tradnl" w:eastAsia="en-CA"/>
              </w:rPr>
              <w:t>equipos</w:t>
            </w:r>
            <w:r w:rsidR="00735A79" w:rsidRPr="00BF022C">
              <w:rPr>
                <w:rStyle w:val="FootnoteReference"/>
                <w:sz w:val="18"/>
                <w:szCs w:val="18"/>
                <w:lang w:val="es-ES_tradnl" w:eastAsia="en-CA"/>
              </w:rPr>
              <w:footnoteReference w:id="13"/>
            </w:r>
            <w:r w:rsidR="004D3F1B" w:rsidRPr="00BF022C">
              <w:rPr>
                <w:sz w:val="18"/>
                <w:szCs w:val="18"/>
                <w:lang w:val="es-ES_tradnl" w:eastAsia="en-CA"/>
              </w:rPr>
              <w:t xml:space="preserve"> </w:t>
            </w:r>
            <w:r w:rsidR="00A96BE4" w:rsidRPr="00BF022C">
              <w:rPr>
                <w:sz w:val="18"/>
                <w:szCs w:val="18"/>
                <w:lang w:val="es-ES_tradnl" w:eastAsia="en-CA"/>
              </w:rPr>
              <w:t>a</w:t>
            </w:r>
            <w:r w:rsidR="004D3F1B" w:rsidRPr="00BF022C">
              <w:rPr>
                <w:sz w:val="18"/>
                <w:szCs w:val="18"/>
                <w:lang w:val="es-ES_tradnl" w:eastAsia="en-CA"/>
              </w:rPr>
              <w:t xml:space="preserve"> </w:t>
            </w:r>
            <w:r w:rsidR="004912C3" w:rsidRPr="00BF022C">
              <w:rPr>
                <w:sz w:val="18"/>
                <w:szCs w:val="18"/>
                <w:lang w:val="es-ES_tradnl" w:eastAsia="en-CA"/>
              </w:rPr>
              <w:t>200</w:t>
            </w:r>
            <w:r w:rsidR="004D3F1B" w:rsidRPr="00BF022C">
              <w:rPr>
                <w:sz w:val="18"/>
                <w:szCs w:val="18"/>
                <w:lang w:val="es-ES_tradnl" w:eastAsia="en-CA"/>
              </w:rPr>
              <w:t xml:space="preserve"> </w:t>
            </w:r>
            <w:r w:rsidR="00F50F5C" w:rsidRPr="00BF022C">
              <w:rPr>
                <w:sz w:val="18"/>
                <w:szCs w:val="18"/>
                <w:lang w:val="es-ES_tradnl" w:eastAsia="en-CA"/>
              </w:rPr>
              <w:t>técnicos acreditados</w:t>
            </w:r>
            <w:r w:rsidR="004D3F1B" w:rsidRPr="00BF022C">
              <w:rPr>
                <w:sz w:val="18"/>
                <w:szCs w:val="18"/>
                <w:lang w:val="es-ES_tradnl" w:eastAsia="en-CA"/>
              </w:rPr>
              <w:t xml:space="preserve"> </w:t>
            </w:r>
            <w:r w:rsidR="009D5922" w:rsidRPr="00BF022C">
              <w:rPr>
                <w:sz w:val="18"/>
                <w:szCs w:val="18"/>
                <w:lang w:val="es-ES_tradnl" w:eastAsia="en-CA"/>
              </w:rPr>
              <w:t xml:space="preserve">que no los </w:t>
            </w:r>
            <w:r w:rsidR="00457BF8">
              <w:rPr>
                <w:sz w:val="18"/>
                <w:szCs w:val="18"/>
                <w:lang w:val="es-ES_tradnl" w:eastAsia="en-CA"/>
              </w:rPr>
              <w:t>hayan recibido</w:t>
            </w:r>
            <w:r w:rsidR="009D5922" w:rsidRPr="00BF022C">
              <w:rPr>
                <w:sz w:val="18"/>
                <w:szCs w:val="18"/>
                <w:lang w:val="es-ES_tradnl" w:eastAsia="en-CA"/>
              </w:rPr>
              <w:t xml:space="preserve"> </w:t>
            </w:r>
            <w:r w:rsidR="00457BF8">
              <w:rPr>
                <w:sz w:val="18"/>
                <w:szCs w:val="18"/>
                <w:lang w:val="es-ES_tradnl" w:eastAsia="en-CA"/>
              </w:rPr>
              <w:t xml:space="preserve">a través del </w:t>
            </w:r>
            <w:r w:rsidR="009D5922" w:rsidRPr="00BF022C">
              <w:rPr>
                <w:sz w:val="18"/>
                <w:szCs w:val="18"/>
                <w:lang w:val="es-ES_tradnl" w:eastAsia="en-CA"/>
              </w:rPr>
              <w:t>PGEH</w:t>
            </w:r>
          </w:p>
          <w:p w14:paraId="015A6DFA" w14:textId="2293713E" w:rsidR="004912C3" w:rsidRPr="00BF022C" w:rsidRDefault="00BF50F4" w:rsidP="003825FE">
            <w:pPr>
              <w:widowControl w:val="0"/>
              <w:ind w:right="76"/>
              <w:jc w:val="left"/>
              <w:rPr>
                <w:color w:val="000000"/>
                <w:sz w:val="18"/>
                <w:szCs w:val="18"/>
                <w:lang w:val="es-ES_tradnl" w:eastAsia="es-MX"/>
              </w:rPr>
            </w:pPr>
            <w:r w:rsidRPr="00BF022C">
              <w:rPr>
                <w:sz w:val="18"/>
                <w:szCs w:val="18"/>
                <w:u w:val="single"/>
                <w:lang w:val="es-ES_tradnl" w:eastAsia="en-CA"/>
              </w:rPr>
              <w:t>C</w:t>
            </w:r>
            <w:r w:rsidR="007C22E3" w:rsidRPr="00BF022C">
              <w:rPr>
                <w:sz w:val="18"/>
                <w:szCs w:val="18"/>
                <w:u w:val="single"/>
                <w:lang w:val="es-ES_tradnl" w:eastAsia="en-CA"/>
              </w:rPr>
              <w:t>apacitación</w:t>
            </w:r>
            <w:r w:rsidR="004912C3" w:rsidRPr="00BF022C">
              <w:rPr>
                <w:sz w:val="18"/>
                <w:szCs w:val="18"/>
                <w:lang w:val="es-ES_tradnl" w:eastAsia="en-CA"/>
              </w:rPr>
              <w:t>:</w:t>
            </w:r>
            <w:r w:rsidR="004D3F1B" w:rsidRPr="00BF022C">
              <w:rPr>
                <w:sz w:val="18"/>
                <w:szCs w:val="18"/>
                <w:lang w:val="es-ES_tradnl" w:eastAsia="en-CA"/>
              </w:rPr>
              <w:t xml:space="preserve"> </w:t>
            </w:r>
            <w:r w:rsidR="007C22E3" w:rsidRPr="00BF022C">
              <w:rPr>
                <w:sz w:val="18"/>
                <w:szCs w:val="18"/>
                <w:lang w:val="es-ES_tradnl" w:eastAsia="en-CA"/>
              </w:rPr>
              <w:t>Desarrollo</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83B71" w:rsidRPr="00BF022C">
              <w:rPr>
                <w:sz w:val="18"/>
                <w:szCs w:val="18"/>
                <w:lang w:val="es-ES_tradnl" w:eastAsia="en-CA"/>
              </w:rPr>
              <w:t>cursos</w:t>
            </w:r>
            <w:r w:rsidR="004D3F1B" w:rsidRPr="00BF022C">
              <w:rPr>
                <w:sz w:val="18"/>
                <w:szCs w:val="18"/>
                <w:lang w:val="es-ES_tradnl" w:eastAsia="en-CA"/>
              </w:rPr>
              <w:t xml:space="preserve"> </w:t>
            </w:r>
            <w:r w:rsidR="00483B71" w:rsidRPr="00BF022C">
              <w:rPr>
                <w:sz w:val="18"/>
                <w:szCs w:val="18"/>
                <w:lang w:val="es-ES_tradnl" w:eastAsia="en-CA"/>
              </w:rPr>
              <w:t>de</w:t>
            </w:r>
            <w:r w:rsidR="004D3F1B" w:rsidRPr="00BF022C">
              <w:rPr>
                <w:sz w:val="18"/>
                <w:szCs w:val="18"/>
                <w:lang w:val="es-ES_tradnl" w:eastAsia="en-CA"/>
              </w:rPr>
              <w:t xml:space="preserve"> </w:t>
            </w:r>
            <w:r w:rsidR="00483B71" w:rsidRPr="00BF022C">
              <w:rPr>
                <w:sz w:val="18"/>
                <w:szCs w:val="18"/>
                <w:lang w:val="es-ES_tradnl" w:eastAsia="en-CA"/>
              </w:rPr>
              <w:t>capacitación</w:t>
            </w:r>
            <w:r w:rsidR="006D1F04" w:rsidRPr="00BF022C">
              <w:rPr>
                <w:sz w:val="18"/>
                <w:szCs w:val="18"/>
                <w:lang w:val="es-ES_tradnl" w:eastAsia="en-CA"/>
              </w:rPr>
              <w:t xml:space="preserve"> e instrumentos</w:t>
            </w:r>
            <w:r w:rsidR="00B1171B" w:rsidRPr="00BF022C">
              <w:rPr>
                <w:sz w:val="18"/>
                <w:szCs w:val="18"/>
                <w:lang w:val="es-ES_tradnl" w:eastAsia="en-CA"/>
              </w:rPr>
              <w:t xml:space="preserve"> de evaluación</w:t>
            </w:r>
            <w:r w:rsidR="004912C3" w:rsidRPr="00BF022C">
              <w:rPr>
                <w:sz w:val="18"/>
                <w:szCs w:val="18"/>
                <w:lang w:val="es-ES_tradnl" w:eastAsia="en-CA"/>
              </w:rPr>
              <w:t>;</w:t>
            </w:r>
            <w:r w:rsidR="004D3F1B" w:rsidRPr="00BF022C">
              <w:rPr>
                <w:sz w:val="18"/>
                <w:szCs w:val="18"/>
                <w:lang w:val="es-ES_tradnl" w:eastAsia="en-CA"/>
              </w:rPr>
              <w:t xml:space="preserve"> </w:t>
            </w:r>
            <w:r w:rsidR="00B1171B" w:rsidRPr="00BF022C">
              <w:rPr>
                <w:sz w:val="18"/>
                <w:szCs w:val="18"/>
                <w:lang w:val="es-ES_tradnl" w:eastAsia="en-CA"/>
              </w:rPr>
              <w:t xml:space="preserve">elaboración de manuales </w:t>
            </w:r>
            <w:r w:rsidR="00D04220" w:rsidRPr="00BF022C">
              <w:rPr>
                <w:sz w:val="18"/>
                <w:szCs w:val="18"/>
                <w:lang w:val="es-ES_tradnl" w:eastAsia="en-CA"/>
              </w:rPr>
              <w:t>para instructores</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76363D" w:rsidRPr="00BF022C">
              <w:rPr>
                <w:sz w:val="18"/>
                <w:szCs w:val="18"/>
                <w:lang w:val="es-ES_tradnl" w:eastAsia="en-CA"/>
              </w:rPr>
              <w:t>técnico</w:t>
            </w:r>
            <w:r w:rsidR="004912C3" w:rsidRPr="00BF022C">
              <w:rPr>
                <w:sz w:val="18"/>
                <w:szCs w:val="18"/>
                <w:lang w:val="es-ES_tradnl" w:eastAsia="en-CA"/>
              </w:rPr>
              <w:t>s;</w:t>
            </w:r>
            <w:r w:rsidR="004D3F1B" w:rsidRPr="00BF022C">
              <w:rPr>
                <w:sz w:val="18"/>
                <w:szCs w:val="18"/>
                <w:lang w:val="es-ES_tradnl" w:eastAsia="en-CA"/>
              </w:rPr>
              <w:t xml:space="preserve"> </w:t>
            </w:r>
            <w:r w:rsidR="007F6486" w:rsidRPr="00BF022C">
              <w:rPr>
                <w:sz w:val="18"/>
                <w:szCs w:val="18"/>
                <w:lang w:val="es-ES_tradnl" w:eastAsia="en-CA"/>
              </w:rPr>
              <w:t>actualización de la plataforma de capacitación</w:t>
            </w:r>
            <w:r w:rsidR="004912C3" w:rsidRPr="00BF022C">
              <w:rPr>
                <w:sz w:val="18"/>
                <w:szCs w:val="18"/>
                <w:lang w:val="es-ES_tradnl" w:eastAsia="en-CA"/>
              </w:rPr>
              <w:t>;</w:t>
            </w:r>
            <w:r w:rsidR="004D3F1B" w:rsidRPr="00BF022C">
              <w:rPr>
                <w:sz w:val="18"/>
                <w:szCs w:val="18"/>
                <w:lang w:val="es-ES_tradnl" w:eastAsia="en-CA"/>
              </w:rPr>
              <w:t xml:space="preserve"> </w:t>
            </w:r>
            <w:r w:rsidR="00C95F6F" w:rsidRPr="00BF022C">
              <w:rPr>
                <w:sz w:val="18"/>
                <w:szCs w:val="18"/>
                <w:lang w:val="es-ES_tradnl" w:eastAsia="en-CA"/>
              </w:rPr>
              <w:t>elaboración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C95F6F" w:rsidRPr="00BF022C">
              <w:rPr>
                <w:sz w:val="18"/>
                <w:szCs w:val="18"/>
                <w:lang w:val="es-ES_tradnl" w:eastAsia="en-CA"/>
              </w:rPr>
              <w:t>materiales de apoyo para capacitación técnica</w:t>
            </w:r>
            <w:r w:rsidR="004912C3" w:rsidRPr="00BF022C">
              <w:rPr>
                <w:sz w:val="18"/>
                <w:szCs w:val="18"/>
                <w:lang w:val="es-ES_tradnl" w:eastAsia="en-CA"/>
              </w:rPr>
              <w:t>;</w:t>
            </w:r>
            <w:r w:rsidR="004D3F1B" w:rsidRPr="00BF022C">
              <w:rPr>
                <w:sz w:val="18"/>
                <w:szCs w:val="18"/>
                <w:lang w:val="es-ES_tradnl" w:eastAsia="en-CA"/>
              </w:rPr>
              <w:t xml:space="preserve"> </w:t>
            </w:r>
            <w:r w:rsidR="00840B87" w:rsidRPr="00BF022C">
              <w:rPr>
                <w:sz w:val="18"/>
                <w:szCs w:val="18"/>
                <w:lang w:val="es-ES_tradnl" w:eastAsia="en-CA"/>
              </w:rPr>
              <w:t>capacitación telemática</w:t>
            </w:r>
            <w:r w:rsidR="004D3F1B" w:rsidRPr="00BF022C">
              <w:rPr>
                <w:sz w:val="18"/>
                <w:szCs w:val="18"/>
                <w:lang w:val="es-ES_tradnl" w:eastAsia="en-CA"/>
              </w:rPr>
              <w:t xml:space="preserve"> </w:t>
            </w:r>
            <w:r w:rsidR="006D1F04" w:rsidRPr="00BF022C">
              <w:rPr>
                <w:sz w:val="18"/>
                <w:szCs w:val="18"/>
                <w:lang w:val="es-ES_tradnl" w:eastAsia="en-CA"/>
              </w:rPr>
              <w:t xml:space="preserve">de </w:t>
            </w:r>
            <w:r w:rsidR="004912C3" w:rsidRPr="00BF022C">
              <w:rPr>
                <w:sz w:val="18"/>
                <w:szCs w:val="18"/>
                <w:lang w:val="es-ES_tradnl" w:eastAsia="en-CA"/>
              </w:rPr>
              <w:t>40</w:t>
            </w:r>
            <w:r w:rsidR="004D3F1B" w:rsidRPr="00BF022C">
              <w:rPr>
                <w:sz w:val="18"/>
                <w:szCs w:val="18"/>
                <w:lang w:val="es-ES_tradnl" w:eastAsia="en-CA"/>
              </w:rPr>
              <w:t xml:space="preserve"> </w:t>
            </w:r>
            <w:r w:rsidR="000F4186" w:rsidRPr="00BF022C">
              <w:rPr>
                <w:sz w:val="18"/>
                <w:szCs w:val="18"/>
                <w:lang w:val="es-ES_tradnl" w:eastAsia="en-CA"/>
              </w:rPr>
              <w:t>capacitadores</w:t>
            </w:r>
            <w:r w:rsidR="004912C3" w:rsidRPr="00BF022C">
              <w:rPr>
                <w:sz w:val="18"/>
                <w:szCs w:val="18"/>
                <w:lang w:val="es-ES_tradnl" w:eastAsia="en-CA"/>
              </w:rPr>
              <w:t>;</w:t>
            </w:r>
            <w:r w:rsidR="004D3F1B" w:rsidRPr="00BF022C">
              <w:rPr>
                <w:sz w:val="18"/>
                <w:szCs w:val="18"/>
                <w:lang w:val="es-ES_tradnl" w:eastAsia="en-CA"/>
              </w:rPr>
              <w:t xml:space="preserve"> </w:t>
            </w:r>
            <w:r w:rsidR="00107944" w:rsidRPr="00BF022C">
              <w:rPr>
                <w:sz w:val="18"/>
                <w:szCs w:val="18"/>
                <w:lang w:val="es-ES_tradnl" w:eastAsia="en-CA"/>
              </w:rPr>
              <w:t>evaluación y certificación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23</w:t>
            </w:r>
            <w:r w:rsidR="004D3F1B" w:rsidRPr="00BF022C">
              <w:rPr>
                <w:sz w:val="18"/>
                <w:szCs w:val="18"/>
                <w:lang w:val="es-ES_tradnl" w:eastAsia="en-CA"/>
              </w:rPr>
              <w:t xml:space="preserve"> </w:t>
            </w:r>
            <w:r w:rsidR="00BD4D2E" w:rsidRPr="00BF022C">
              <w:rPr>
                <w:sz w:val="18"/>
                <w:szCs w:val="18"/>
                <w:lang w:val="es-ES_tradnl" w:eastAsia="en-CA"/>
              </w:rPr>
              <w:t>instructores</w:t>
            </w:r>
            <w:r w:rsidR="00044D00" w:rsidRPr="00BF022C">
              <w:rPr>
                <w:sz w:val="18"/>
                <w:szCs w:val="18"/>
                <w:lang w:val="es-ES_tradnl" w:eastAsia="en-CA"/>
              </w:rPr>
              <w:t xml:space="preserve"> y </w:t>
            </w:r>
            <w:r w:rsidR="007C22E3" w:rsidRPr="00BF022C">
              <w:rPr>
                <w:sz w:val="18"/>
                <w:szCs w:val="18"/>
                <w:lang w:val="es-ES_tradnl" w:eastAsia="en-CA"/>
              </w:rPr>
              <w:t>capacitación</w:t>
            </w:r>
            <w:r w:rsidR="004D3F1B" w:rsidRPr="00BF022C">
              <w:rPr>
                <w:sz w:val="18"/>
                <w:szCs w:val="18"/>
                <w:lang w:val="es-ES_tradnl" w:eastAsia="en-CA"/>
              </w:rPr>
              <w:t xml:space="preserve"> </w:t>
            </w:r>
            <w:r w:rsidR="00471B54" w:rsidRPr="00BF022C">
              <w:rPr>
                <w:sz w:val="18"/>
                <w:szCs w:val="18"/>
                <w:lang w:val="es-ES_tradnl" w:eastAsia="en-CA"/>
              </w:rPr>
              <w:t>de</w:t>
            </w:r>
            <w:r w:rsidR="004D3F1B" w:rsidRPr="00BF022C">
              <w:rPr>
                <w:sz w:val="18"/>
                <w:szCs w:val="18"/>
                <w:lang w:val="es-ES_tradnl" w:eastAsia="en-CA"/>
              </w:rPr>
              <w:t xml:space="preserve"> </w:t>
            </w:r>
            <w:r w:rsidR="004912C3" w:rsidRPr="00BF022C">
              <w:rPr>
                <w:sz w:val="18"/>
                <w:szCs w:val="18"/>
                <w:lang w:val="es-ES_tradnl" w:eastAsia="en-CA"/>
              </w:rPr>
              <w:t>880</w:t>
            </w:r>
            <w:r w:rsidR="004D3F1B" w:rsidRPr="00BF022C">
              <w:rPr>
                <w:sz w:val="18"/>
                <w:szCs w:val="18"/>
                <w:lang w:val="es-ES_tradnl" w:eastAsia="en-CA"/>
              </w:rPr>
              <w:t xml:space="preserve"> </w:t>
            </w:r>
            <w:r w:rsidR="0076363D" w:rsidRPr="00BF022C">
              <w:rPr>
                <w:sz w:val="18"/>
                <w:szCs w:val="18"/>
                <w:lang w:val="es-ES_tradnl" w:eastAsia="en-CA"/>
              </w:rPr>
              <w:t>técnico</w:t>
            </w:r>
            <w:r w:rsidR="004912C3" w:rsidRPr="00BF022C">
              <w:rPr>
                <w:sz w:val="18"/>
                <w:szCs w:val="18"/>
                <w:lang w:val="es-ES_tradnl" w:eastAsia="en-CA"/>
              </w:rPr>
              <w:t>s</w:t>
            </w:r>
            <w:r w:rsidR="004D3F1B" w:rsidRPr="00BF022C">
              <w:rPr>
                <w:sz w:val="18"/>
                <w:szCs w:val="18"/>
                <w:lang w:val="es-ES_tradnl" w:eastAsia="en-CA"/>
              </w:rPr>
              <w:t xml:space="preserve"> </w:t>
            </w:r>
            <w:r w:rsidR="00107944" w:rsidRPr="00BF022C">
              <w:rPr>
                <w:sz w:val="18"/>
                <w:szCs w:val="18"/>
                <w:lang w:val="es-ES_tradnl" w:eastAsia="en-CA"/>
              </w:rPr>
              <w:t>de manera presencial</w:t>
            </w:r>
            <w:r w:rsidR="004D3F1B" w:rsidRPr="00BF022C">
              <w:rPr>
                <w:sz w:val="18"/>
                <w:szCs w:val="18"/>
                <w:lang w:val="es-ES_tradnl" w:eastAsia="en-CA"/>
              </w:rPr>
              <w:t xml:space="preserve"> </w:t>
            </w:r>
            <w:r w:rsidR="00471B54" w:rsidRPr="00BF022C">
              <w:rPr>
                <w:sz w:val="18"/>
                <w:szCs w:val="18"/>
                <w:lang w:val="es-ES_tradnl" w:eastAsia="en-CA"/>
              </w:rPr>
              <w:t>y</w:t>
            </w:r>
            <w:r w:rsidR="004D3F1B" w:rsidRPr="00BF022C">
              <w:rPr>
                <w:sz w:val="18"/>
                <w:szCs w:val="18"/>
                <w:lang w:val="es-ES_tradnl" w:eastAsia="en-CA"/>
              </w:rPr>
              <w:t xml:space="preserve"> </w:t>
            </w:r>
            <w:r w:rsidR="004912C3" w:rsidRPr="00BF022C">
              <w:rPr>
                <w:sz w:val="18"/>
                <w:szCs w:val="18"/>
                <w:lang w:val="es-ES_tradnl" w:eastAsia="en-CA"/>
              </w:rPr>
              <w:t>40</w:t>
            </w:r>
            <w:r w:rsidR="004D3F1B" w:rsidRPr="00BF022C">
              <w:rPr>
                <w:sz w:val="18"/>
                <w:szCs w:val="18"/>
                <w:lang w:val="es-ES_tradnl" w:eastAsia="en-CA"/>
              </w:rPr>
              <w:t xml:space="preserve"> </w:t>
            </w:r>
            <w:r w:rsidR="00107944" w:rsidRPr="00BF022C">
              <w:rPr>
                <w:sz w:val="18"/>
                <w:szCs w:val="18"/>
                <w:lang w:val="es-ES_tradnl" w:eastAsia="en-CA"/>
              </w:rPr>
              <w:t>de forma telemática</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0539C938" w14:textId="4464F92A" w:rsidR="004912C3" w:rsidRPr="00BF022C" w:rsidRDefault="00471B54" w:rsidP="003825FE">
            <w:pPr>
              <w:widowControl w:val="0"/>
              <w:jc w:val="right"/>
              <w:rPr>
                <w:color w:val="000000"/>
                <w:sz w:val="18"/>
                <w:szCs w:val="18"/>
                <w:lang w:val="es-ES_tradnl" w:eastAsia="es-MX"/>
              </w:rPr>
            </w:pPr>
            <w:r w:rsidRPr="00BF022C">
              <w:rPr>
                <w:color w:val="000000"/>
                <w:sz w:val="18"/>
                <w:szCs w:val="18"/>
                <w:lang w:val="es-ES_tradnl" w:eastAsia="es-MX"/>
              </w:rPr>
              <w:t>2.</w:t>
            </w:r>
            <w:r w:rsidR="004912C3" w:rsidRPr="00BF022C">
              <w:rPr>
                <w:color w:val="000000"/>
                <w:sz w:val="18"/>
                <w:szCs w:val="18"/>
                <w:lang w:val="es-ES_tradnl" w:eastAsia="es-MX"/>
              </w:rPr>
              <w:t>87</w:t>
            </w:r>
            <w:r w:rsidR="007C22E3" w:rsidRPr="00BF022C">
              <w:rPr>
                <w:color w:val="000000"/>
                <w:sz w:val="18"/>
                <w:szCs w:val="18"/>
                <w:lang w:val="es-ES_tradnl" w:eastAsia="es-MX"/>
              </w:rPr>
              <w:t>8.</w:t>
            </w:r>
            <w:r w:rsidR="004912C3" w:rsidRPr="00BF022C">
              <w:rPr>
                <w:color w:val="000000"/>
                <w:sz w:val="18"/>
                <w:szCs w:val="18"/>
                <w:lang w:val="es-ES_tradnl" w:eastAsia="es-MX"/>
              </w:rPr>
              <w:t>669</w:t>
            </w:r>
          </w:p>
        </w:tc>
        <w:tc>
          <w:tcPr>
            <w:tcW w:w="606" w:type="pct"/>
            <w:tcBorders>
              <w:top w:val="nil"/>
              <w:left w:val="nil"/>
              <w:bottom w:val="single" w:sz="4" w:space="0" w:color="000000"/>
              <w:right w:val="single" w:sz="4" w:space="0" w:color="000000"/>
            </w:tcBorders>
            <w:shd w:val="clear" w:color="auto" w:fill="FFFFFF" w:themeFill="background1"/>
            <w:vAlign w:val="center"/>
          </w:tcPr>
          <w:p w14:paraId="79A973F3" w14:textId="4DED4AC6" w:rsidR="004912C3" w:rsidRPr="00BF022C" w:rsidRDefault="00471B54" w:rsidP="003825FE">
            <w:pPr>
              <w:widowControl w:val="0"/>
              <w:jc w:val="right"/>
              <w:rPr>
                <w:color w:val="000000"/>
                <w:sz w:val="18"/>
                <w:szCs w:val="18"/>
                <w:lang w:val="es-ES_tradnl" w:eastAsia="es-MX"/>
              </w:rPr>
            </w:pPr>
            <w:r w:rsidRPr="00BF022C">
              <w:rPr>
                <w:color w:val="000000"/>
                <w:sz w:val="18"/>
                <w:szCs w:val="18"/>
                <w:lang w:val="es-ES_tradnl" w:eastAsia="es-MX"/>
              </w:rPr>
              <w:t>2.</w:t>
            </w:r>
            <w:r w:rsidR="004912C3" w:rsidRPr="00BF022C">
              <w:rPr>
                <w:color w:val="000000"/>
                <w:sz w:val="18"/>
                <w:szCs w:val="18"/>
                <w:lang w:val="es-ES_tradnl" w:eastAsia="es-MX"/>
              </w:rPr>
              <w:t>87</w:t>
            </w:r>
            <w:r w:rsidR="007C22E3" w:rsidRPr="00BF022C">
              <w:rPr>
                <w:color w:val="000000"/>
                <w:sz w:val="18"/>
                <w:szCs w:val="18"/>
                <w:lang w:val="es-ES_tradnl" w:eastAsia="es-MX"/>
              </w:rPr>
              <w:t>8.</w:t>
            </w:r>
            <w:r w:rsidR="004912C3" w:rsidRPr="00BF022C">
              <w:rPr>
                <w:color w:val="000000"/>
                <w:sz w:val="18"/>
                <w:szCs w:val="18"/>
                <w:lang w:val="es-ES_tradnl" w:eastAsia="es-MX"/>
              </w:rPr>
              <w:t>669</w:t>
            </w:r>
          </w:p>
        </w:tc>
      </w:tr>
      <w:tr w:rsidR="004912C3" w:rsidRPr="005E2AF4" w14:paraId="596AA8AB" w14:textId="74D23479" w:rsidTr="004B63BC">
        <w:trPr>
          <w:trHeight w:val="210"/>
        </w:trPr>
        <w:tc>
          <w:tcPr>
            <w:tcW w:w="756" w:type="pct"/>
            <w:vMerge/>
            <w:tcBorders>
              <w:left w:val="single" w:sz="4" w:space="0" w:color="000000"/>
              <w:bottom w:val="single" w:sz="4" w:space="0" w:color="auto"/>
              <w:right w:val="single" w:sz="4" w:space="0" w:color="000000"/>
            </w:tcBorders>
            <w:shd w:val="clear" w:color="auto" w:fill="FFFFFF" w:themeFill="background1"/>
            <w:vAlign w:val="center"/>
          </w:tcPr>
          <w:p w14:paraId="4ECCB868" w14:textId="77777777" w:rsidR="004912C3" w:rsidRPr="00BF022C" w:rsidRDefault="004912C3" w:rsidP="00A929D8">
            <w:pPr>
              <w:widowControl w:val="0"/>
              <w:spacing w:before="40" w:after="40"/>
              <w:jc w:val="left"/>
              <w:rPr>
                <w:b/>
                <w:bCs/>
                <w:i/>
                <w:iCs/>
                <w:color w:val="000000"/>
                <w:sz w:val="18"/>
                <w:szCs w:val="18"/>
                <w:lang w:val="es-ES_tradnl" w:eastAsia="es-MX"/>
              </w:rPr>
            </w:pPr>
          </w:p>
        </w:tc>
        <w:tc>
          <w:tcPr>
            <w:tcW w:w="303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B3A44" w14:textId="4FD83B98" w:rsidR="004912C3" w:rsidRPr="00BF022C" w:rsidRDefault="004912C3" w:rsidP="00A929D8">
            <w:pPr>
              <w:widowControl w:val="0"/>
              <w:spacing w:before="40" w:after="40"/>
              <w:jc w:val="left"/>
              <w:rPr>
                <w:i/>
                <w:iCs/>
                <w:color w:val="000000"/>
                <w:sz w:val="18"/>
                <w:szCs w:val="18"/>
                <w:lang w:val="es-ES_tradnl" w:eastAsia="es-MX"/>
              </w:rPr>
            </w:pPr>
            <w:r w:rsidRPr="00BF022C">
              <w:rPr>
                <w:i/>
                <w:iCs/>
                <w:color w:val="000000"/>
                <w:sz w:val="18"/>
                <w:szCs w:val="18"/>
                <w:lang w:val="es-ES_tradnl" w:eastAsia="es-MX"/>
              </w:rPr>
              <w:t>Subtotal</w:t>
            </w:r>
            <w:r w:rsidR="00A45C84" w:rsidRPr="008C7CE5">
              <w:rPr>
                <w:sz w:val="18"/>
                <w:szCs w:val="18"/>
                <w:lang w:val="es-ES"/>
              </w:rPr>
              <w:t xml:space="preserve"> </w:t>
            </w:r>
            <w:r w:rsidR="00A45C84" w:rsidRPr="00BF022C">
              <w:rPr>
                <w:i/>
                <w:iCs/>
                <w:color w:val="000000"/>
                <w:sz w:val="18"/>
                <w:szCs w:val="18"/>
                <w:lang w:val="es-ES_tradnl" w:eastAsia="es-MX"/>
              </w:rPr>
              <w:t>técnicos en refrigeración, climatización y equipos vehiculares</w:t>
            </w:r>
          </w:p>
        </w:tc>
        <w:tc>
          <w:tcPr>
            <w:tcW w:w="606" w:type="pct"/>
            <w:tcBorders>
              <w:top w:val="nil"/>
              <w:left w:val="nil"/>
              <w:bottom w:val="single" w:sz="4" w:space="0" w:color="auto"/>
              <w:right w:val="single" w:sz="4" w:space="0" w:color="000000"/>
            </w:tcBorders>
            <w:shd w:val="clear" w:color="auto" w:fill="FFFFFF" w:themeFill="background1"/>
            <w:vAlign w:val="center"/>
          </w:tcPr>
          <w:p w14:paraId="75870F80" w14:textId="4FA8EDCC" w:rsidR="004912C3" w:rsidRPr="00BF022C" w:rsidRDefault="007C22E3" w:rsidP="00A929D8">
            <w:pPr>
              <w:widowControl w:val="0"/>
              <w:jc w:val="right"/>
              <w:rPr>
                <w:i/>
                <w:iCs/>
                <w:color w:val="000000"/>
                <w:sz w:val="18"/>
                <w:szCs w:val="18"/>
                <w:lang w:val="es-ES_tradnl" w:eastAsia="es-MX"/>
              </w:rPr>
            </w:pPr>
            <w:r w:rsidRPr="00BF022C">
              <w:rPr>
                <w:i/>
                <w:iCs/>
                <w:color w:val="000000"/>
                <w:sz w:val="18"/>
                <w:szCs w:val="18"/>
                <w:lang w:val="es-ES_tradnl" w:eastAsia="es-MX"/>
              </w:rPr>
              <w:t>9.</w:t>
            </w:r>
            <w:r w:rsidR="004912C3" w:rsidRPr="00BF022C">
              <w:rPr>
                <w:i/>
                <w:iCs/>
                <w:color w:val="000000"/>
                <w:sz w:val="18"/>
                <w:szCs w:val="18"/>
                <w:lang w:val="es-ES_tradnl" w:eastAsia="es-MX"/>
              </w:rPr>
              <w:t>19</w:t>
            </w:r>
            <w:r w:rsidR="00471B54" w:rsidRPr="00BF022C">
              <w:rPr>
                <w:i/>
                <w:iCs/>
                <w:color w:val="000000"/>
                <w:sz w:val="18"/>
                <w:szCs w:val="18"/>
                <w:lang w:val="es-ES_tradnl" w:eastAsia="es-MX"/>
              </w:rPr>
              <w:t>1.</w:t>
            </w:r>
            <w:r w:rsidR="004912C3" w:rsidRPr="00BF022C">
              <w:rPr>
                <w:i/>
                <w:iCs/>
                <w:color w:val="000000"/>
                <w:sz w:val="18"/>
                <w:szCs w:val="18"/>
                <w:lang w:val="es-ES_tradnl" w:eastAsia="es-MX"/>
              </w:rPr>
              <w:t>322</w:t>
            </w:r>
          </w:p>
        </w:tc>
        <w:tc>
          <w:tcPr>
            <w:tcW w:w="606" w:type="pct"/>
            <w:tcBorders>
              <w:top w:val="nil"/>
              <w:left w:val="nil"/>
              <w:bottom w:val="single" w:sz="4" w:space="0" w:color="auto"/>
              <w:right w:val="single" w:sz="4" w:space="0" w:color="000000"/>
            </w:tcBorders>
            <w:shd w:val="clear" w:color="auto" w:fill="FFFFFF" w:themeFill="background1"/>
            <w:vAlign w:val="center"/>
          </w:tcPr>
          <w:p w14:paraId="3F340842" w14:textId="30334305" w:rsidR="004912C3" w:rsidRPr="00BF022C" w:rsidRDefault="007C22E3" w:rsidP="00A929D8">
            <w:pPr>
              <w:widowControl w:val="0"/>
              <w:jc w:val="right"/>
              <w:rPr>
                <w:i/>
                <w:iCs/>
                <w:color w:val="000000"/>
                <w:sz w:val="18"/>
                <w:szCs w:val="18"/>
                <w:lang w:val="es-ES_tradnl" w:eastAsia="es-MX"/>
              </w:rPr>
            </w:pPr>
            <w:r w:rsidRPr="00BF022C">
              <w:rPr>
                <w:i/>
                <w:iCs/>
                <w:color w:val="000000"/>
                <w:sz w:val="18"/>
                <w:szCs w:val="18"/>
                <w:lang w:val="es-ES_tradnl" w:eastAsia="es-MX"/>
              </w:rPr>
              <w:t>9.</w:t>
            </w:r>
            <w:r w:rsidR="004912C3" w:rsidRPr="00BF022C">
              <w:rPr>
                <w:i/>
                <w:iCs/>
                <w:color w:val="000000"/>
                <w:sz w:val="18"/>
                <w:szCs w:val="18"/>
                <w:lang w:val="es-ES_tradnl" w:eastAsia="es-MX"/>
              </w:rPr>
              <w:t>95</w:t>
            </w:r>
            <w:r w:rsidRPr="00BF022C">
              <w:rPr>
                <w:i/>
                <w:iCs/>
                <w:color w:val="000000"/>
                <w:sz w:val="18"/>
                <w:szCs w:val="18"/>
                <w:lang w:val="es-ES_tradnl" w:eastAsia="es-MX"/>
              </w:rPr>
              <w:t>9.</w:t>
            </w:r>
            <w:r w:rsidR="004912C3" w:rsidRPr="00BF022C">
              <w:rPr>
                <w:i/>
                <w:iCs/>
                <w:color w:val="000000"/>
                <w:sz w:val="18"/>
                <w:szCs w:val="18"/>
                <w:lang w:val="es-ES_tradnl" w:eastAsia="es-MX"/>
              </w:rPr>
              <w:t>992</w:t>
            </w:r>
          </w:p>
        </w:tc>
      </w:tr>
      <w:tr w:rsidR="00A11B2C" w:rsidRPr="005E2AF4" w14:paraId="39E1DA99" w14:textId="4A2DA105" w:rsidTr="008C6626">
        <w:trPr>
          <w:cantSplit/>
          <w:trHeight w:val="2300"/>
        </w:trPr>
        <w:tc>
          <w:tcPr>
            <w:tcW w:w="75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D59C08" w14:textId="2DA4E1BF" w:rsidR="004912C3" w:rsidRPr="00BF022C" w:rsidRDefault="00A83FB3" w:rsidP="00A929D8">
            <w:pPr>
              <w:widowControl w:val="0"/>
              <w:jc w:val="left"/>
              <w:rPr>
                <w:color w:val="000000"/>
                <w:sz w:val="18"/>
                <w:szCs w:val="18"/>
                <w:lang w:val="es-ES_tradnl" w:eastAsia="es-MX"/>
              </w:rPr>
            </w:pPr>
            <w:r w:rsidRPr="00BF022C">
              <w:rPr>
                <w:color w:val="000000"/>
                <w:sz w:val="18"/>
                <w:szCs w:val="18"/>
                <w:lang w:val="es-ES_tradnl" w:eastAsia="es-MX"/>
              </w:rPr>
              <w:t xml:space="preserve">Fortalecimiento </w:t>
            </w:r>
            <w:r w:rsidR="00B53249" w:rsidRPr="00BF022C">
              <w:rPr>
                <w:color w:val="000000"/>
                <w:sz w:val="18"/>
                <w:szCs w:val="18"/>
                <w:lang w:val="es-ES_tradnl" w:eastAsia="es-MX"/>
              </w:rPr>
              <w:t>de la red de centros de RRR</w:t>
            </w:r>
          </w:p>
        </w:tc>
        <w:tc>
          <w:tcPr>
            <w:tcW w:w="549" w:type="pct"/>
            <w:tcBorders>
              <w:top w:val="nil"/>
              <w:left w:val="single" w:sz="4" w:space="0" w:color="auto"/>
              <w:bottom w:val="single" w:sz="4" w:space="0" w:color="000000"/>
              <w:right w:val="single" w:sz="4" w:space="0" w:color="000000"/>
            </w:tcBorders>
            <w:shd w:val="clear" w:color="auto" w:fill="FFFFFF" w:themeFill="background1"/>
            <w:noWrap/>
            <w:vAlign w:val="center"/>
            <w:hideMark/>
          </w:tcPr>
          <w:p w14:paraId="7CCFDF08" w14:textId="74822C33"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nil"/>
              <w:left w:val="nil"/>
              <w:bottom w:val="single" w:sz="4" w:space="0" w:color="000000"/>
              <w:right w:val="single" w:sz="4" w:space="0" w:color="auto"/>
            </w:tcBorders>
            <w:shd w:val="clear" w:color="auto" w:fill="auto"/>
            <w:vAlign w:val="center"/>
          </w:tcPr>
          <w:p w14:paraId="4DAC271F" w14:textId="5DEF1CC6" w:rsidR="004912C3" w:rsidRPr="00BF022C" w:rsidRDefault="007F7724" w:rsidP="004B2EC9">
            <w:pPr>
              <w:widowControl w:val="0"/>
              <w:spacing w:after="20"/>
              <w:jc w:val="left"/>
              <w:rPr>
                <w:color w:val="000000"/>
                <w:sz w:val="18"/>
                <w:szCs w:val="18"/>
                <w:lang w:val="es-ES_tradnl" w:eastAsia="es-MX"/>
              </w:rPr>
            </w:pPr>
            <w:r w:rsidRPr="00BF022C">
              <w:rPr>
                <w:color w:val="000000"/>
                <w:sz w:val="18"/>
                <w:szCs w:val="18"/>
                <w:lang w:val="es-ES_tradnl" w:eastAsia="es-MX"/>
              </w:rPr>
              <w:t>Establecimiento</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A71187" w:rsidRPr="00BF022C">
              <w:rPr>
                <w:color w:val="000000"/>
                <w:sz w:val="18"/>
                <w:szCs w:val="18"/>
                <w:lang w:val="es-ES_tradnl" w:eastAsia="es-MX"/>
              </w:rPr>
              <w:t xml:space="preserve">un </w:t>
            </w:r>
            <w:r w:rsidR="00FA34EE" w:rsidRPr="00BF022C">
              <w:rPr>
                <w:color w:val="000000"/>
                <w:sz w:val="18"/>
                <w:szCs w:val="18"/>
                <w:lang w:val="es-ES_tradnl" w:eastAsia="es-MX"/>
              </w:rPr>
              <w:t xml:space="preserve">mecanismo </w:t>
            </w:r>
            <w:r w:rsidR="00A71187" w:rsidRPr="00BF022C">
              <w:rPr>
                <w:color w:val="000000"/>
                <w:sz w:val="18"/>
                <w:szCs w:val="18"/>
                <w:lang w:val="es-ES_tradnl" w:eastAsia="es-MX"/>
              </w:rPr>
              <w:t xml:space="preserve">que garantice la sustentabilidad de las </w:t>
            </w:r>
            <w:r w:rsidR="004D3F1B" w:rsidRPr="00BF022C">
              <w:rPr>
                <w:color w:val="000000"/>
                <w:sz w:val="18"/>
                <w:szCs w:val="18"/>
                <w:lang w:val="es-ES_tradnl" w:eastAsia="es-MX"/>
              </w:rPr>
              <w:t xml:space="preserve">operaciones </w:t>
            </w:r>
            <w:r w:rsidR="003D058D" w:rsidRPr="00BF022C">
              <w:rPr>
                <w:color w:val="000000"/>
                <w:sz w:val="18"/>
                <w:szCs w:val="18"/>
                <w:lang w:val="es-ES_tradnl" w:eastAsia="es-MX"/>
              </w:rPr>
              <w:t>(definición</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del</w:t>
            </w:r>
            <w:r w:rsidR="004D3F1B" w:rsidRPr="00BF022C">
              <w:rPr>
                <w:color w:val="000000"/>
                <w:sz w:val="18"/>
                <w:szCs w:val="18"/>
                <w:lang w:val="es-ES_tradnl" w:eastAsia="es-MX"/>
              </w:rPr>
              <w:t xml:space="preserve"> </w:t>
            </w:r>
            <w:r w:rsidR="005E2AF4" w:rsidRPr="00BF022C">
              <w:rPr>
                <w:color w:val="000000"/>
                <w:sz w:val="18"/>
                <w:szCs w:val="18"/>
                <w:lang w:val="es-ES_tradnl" w:eastAsia="es-MX"/>
              </w:rPr>
              <w:t>modelo de negocios</w:t>
            </w:r>
            <w:r w:rsidR="004D3F1B" w:rsidRPr="00BF022C">
              <w:rPr>
                <w:color w:val="000000"/>
                <w:sz w:val="18"/>
                <w:szCs w:val="18"/>
                <w:lang w:val="es-ES_tradnl" w:eastAsia="es-MX"/>
              </w:rPr>
              <w:t xml:space="preserve"> </w:t>
            </w:r>
            <w:r w:rsidR="00514937" w:rsidRPr="00BF022C">
              <w:rPr>
                <w:color w:val="000000"/>
                <w:sz w:val="18"/>
                <w:szCs w:val="18"/>
                <w:lang w:val="es-ES_tradnl" w:eastAsia="es-MX"/>
              </w:rPr>
              <w:t xml:space="preserve">para </w:t>
            </w:r>
            <w:r w:rsidR="00056667" w:rsidRPr="00BF022C">
              <w:rPr>
                <w:color w:val="000000"/>
                <w:sz w:val="18"/>
                <w:szCs w:val="18"/>
                <w:lang w:val="es-ES_tradnl" w:eastAsia="es-MX"/>
              </w:rPr>
              <w:t>regiones</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identificación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483B71" w:rsidRPr="00BF022C">
              <w:rPr>
                <w:color w:val="000000"/>
                <w:sz w:val="18"/>
                <w:szCs w:val="18"/>
                <w:lang w:val="es-ES_tradnl" w:eastAsia="es-MX"/>
              </w:rPr>
              <w:t>medidas</w:t>
            </w:r>
            <w:r w:rsidR="004D3F1B" w:rsidRPr="00BF022C">
              <w:rPr>
                <w:color w:val="000000"/>
                <w:sz w:val="18"/>
                <w:szCs w:val="18"/>
                <w:lang w:val="es-ES_tradnl" w:eastAsia="es-MX"/>
              </w:rPr>
              <w:t xml:space="preserve"> </w:t>
            </w:r>
            <w:r w:rsidR="00483B71" w:rsidRPr="00BF022C">
              <w:rPr>
                <w:color w:val="000000"/>
                <w:sz w:val="18"/>
                <w:szCs w:val="18"/>
                <w:lang w:val="es-ES_tradnl" w:eastAsia="es-MX"/>
              </w:rPr>
              <w:t>regulatorias</w:t>
            </w:r>
            <w:r w:rsidR="004D3F1B" w:rsidRPr="00BF022C">
              <w:rPr>
                <w:color w:val="000000"/>
                <w:sz w:val="18"/>
                <w:szCs w:val="18"/>
                <w:lang w:val="es-ES_tradnl" w:eastAsia="es-MX"/>
              </w:rPr>
              <w:t xml:space="preserve"> </w:t>
            </w:r>
            <w:r w:rsidR="00406B51" w:rsidRPr="00BF022C">
              <w:rPr>
                <w:color w:val="000000"/>
                <w:sz w:val="18"/>
                <w:szCs w:val="18"/>
                <w:lang w:val="es-ES_tradnl" w:eastAsia="es-MX"/>
              </w:rPr>
              <w:t>adicionales</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identificación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8108F3" w:rsidRPr="00BF022C">
              <w:rPr>
                <w:color w:val="000000"/>
                <w:sz w:val="18"/>
                <w:szCs w:val="18"/>
                <w:lang w:val="es-ES_tradnl" w:eastAsia="es-MX"/>
              </w:rPr>
              <w:t>posibles</w:t>
            </w:r>
            <w:r w:rsidR="004D3F1B" w:rsidRPr="00BF022C">
              <w:rPr>
                <w:color w:val="000000"/>
                <w:sz w:val="18"/>
                <w:szCs w:val="18"/>
                <w:lang w:val="es-ES_tradnl" w:eastAsia="es-MX"/>
              </w:rPr>
              <w:t xml:space="preserve"> </w:t>
            </w:r>
            <w:r w:rsidR="008108F3" w:rsidRPr="00BF022C">
              <w:rPr>
                <w:color w:val="000000"/>
                <w:sz w:val="18"/>
                <w:szCs w:val="18"/>
                <w:lang w:val="es-ES_tradnl" w:eastAsia="es-MX"/>
              </w:rPr>
              <w:t>nuevos operadores</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DB2118" w:rsidRPr="00BF022C">
              <w:rPr>
                <w:color w:val="000000"/>
                <w:sz w:val="18"/>
                <w:szCs w:val="18"/>
                <w:lang w:val="es-ES_tradnl" w:eastAsia="es-MX"/>
              </w:rPr>
              <w:t>actividades</w:t>
            </w:r>
            <w:r w:rsidR="004D3F1B" w:rsidRPr="00BF022C">
              <w:rPr>
                <w:color w:val="000000"/>
                <w:sz w:val="18"/>
                <w:szCs w:val="18"/>
                <w:lang w:val="es-ES_tradnl" w:eastAsia="es-MX"/>
              </w:rPr>
              <w:t xml:space="preserve"> </w:t>
            </w:r>
            <w:r w:rsidR="00DB2118" w:rsidRPr="00BF022C">
              <w:rPr>
                <w:color w:val="000000"/>
                <w:sz w:val="18"/>
                <w:szCs w:val="18"/>
                <w:lang w:val="es-ES_tradnl" w:eastAsia="es-MX"/>
              </w:rPr>
              <w:t>de</w:t>
            </w:r>
            <w:r w:rsidR="004D3F1B" w:rsidRPr="00BF022C">
              <w:rPr>
                <w:color w:val="000000"/>
                <w:sz w:val="18"/>
                <w:szCs w:val="18"/>
                <w:lang w:val="es-ES_tradnl" w:eastAsia="es-MX"/>
              </w:rPr>
              <w:t xml:space="preserve"> </w:t>
            </w:r>
            <w:r w:rsidR="00DB2118" w:rsidRPr="00BF022C">
              <w:rPr>
                <w:color w:val="000000"/>
                <w:sz w:val="18"/>
                <w:szCs w:val="18"/>
                <w:lang w:val="es-ES_tradnl" w:eastAsia="es-MX"/>
              </w:rPr>
              <w:t>sensibilización</w:t>
            </w:r>
            <w:r w:rsidR="004D3F1B" w:rsidRPr="00BF022C">
              <w:rPr>
                <w:color w:val="000000"/>
                <w:sz w:val="18"/>
                <w:szCs w:val="18"/>
                <w:lang w:val="es-ES_tradnl" w:eastAsia="es-MX"/>
              </w:rPr>
              <w:t xml:space="preserve"> </w:t>
            </w:r>
            <w:r w:rsidR="008108F3" w:rsidRPr="00BF022C">
              <w:rPr>
                <w:color w:val="000000"/>
                <w:sz w:val="18"/>
                <w:szCs w:val="18"/>
                <w:lang w:val="es-ES_tradnl" w:eastAsia="es-MX"/>
              </w:rPr>
              <w:t>y promoción</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Pr="00BF022C">
              <w:rPr>
                <w:color w:val="000000"/>
                <w:sz w:val="18"/>
                <w:szCs w:val="18"/>
                <w:lang w:val="es-ES_tradnl" w:eastAsia="es-MX"/>
              </w:rPr>
              <w:t>establecimiento</w:t>
            </w:r>
            <w:r w:rsidR="004D3F1B" w:rsidRPr="00BF022C">
              <w:rPr>
                <w:color w:val="000000"/>
                <w:sz w:val="18"/>
                <w:szCs w:val="18"/>
                <w:lang w:val="es-ES_tradnl" w:eastAsia="es-MX"/>
              </w:rPr>
              <w:t xml:space="preserve"> </w:t>
            </w:r>
            <w:r w:rsidR="0038673A" w:rsidRPr="00BF022C">
              <w:rPr>
                <w:color w:val="000000"/>
                <w:sz w:val="18"/>
                <w:szCs w:val="18"/>
                <w:lang w:val="es-ES_tradnl" w:eastAsia="es-MX"/>
              </w:rPr>
              <w:t>de un proceso de selección de beneficiarios</w:t>
            </w:r>
            <w:r w:rsidR="004912C3" w:rsidRPr="00BF022C">
              <w:rPr>
                <w:color w:val="000000"/>
                <w:sz w:val="18"/>
                <w:szCs w:val="18"/>
                <w:lang w:val="es-ES_tradnl" w:eastAsia="es-MX"/>
              </w:rPr>
              <w:t>)</w:t>
            </w:r>
            <w:r w:rsidR="00044D00" w:rsidRPr="00BF022C">
              <w:rPr>
                <w:color w:val="000000"/>
                <w:sz w:val="18"/>
                <w:szCs w:val="18"/>
                <w:lang w:val="es-ES_tradnl" w:eastAsia="es-MX"/>
              </w:rPr>
              <w:t xml:space="preserve"> y </w:t>
            </w:r>
            <w:r w:rsidR="00847D1B">
              <w:rPr>
                <w:color w:val="000000"/>
                <w:sz w:val="18"/>
                <w:szCs w:val="18"/>
                <w:lang w:val="es-ES_tradnl" w:eastAsia="es-MX"/>
              </w:rPr>
              <w:t>reforzamiento</w:t>
            </w:r>
            <w:r w:rsidR="00BB6885" w:rsidRPr="00BF022C">
              <w:rPr>
                <w:color w:val="000000"/>
                <w:sz w:val="18"/>
                <w:szCs w:val="18"/>
                <w:lang w:val="es-ES_tradnl" w:eastAsia="es-MX"/>
              </w:rPr>
              <w:t xml:space="preserve"> y expansión de la red</w:t>
            </w:r>
            <w:r w:rsidR="00EA716D" w:rsidRPr="00BF022C">
              <w:rPr>
                <w:color w:val="000000"/>
                <w:sz w:val="18"/>
                <w:szCs w:val="18"/>
                <w:lang w:val="es-ES_tradnl" w:eastAsia="es-MX"/>
              </w:rPr>
              <w:t xml:space="preserve"> de centros de RRR</w:t>
            </w:r>
            <w:r w:rsidR="004D3F1B" w:rsidRPr="00BF022C">
              <w:rPr>
                <w:color w:val="000000"/>
                <w:sz w:val="18"/>
                <w:szCs w:val="18"/>
                <w:lang w:val="es-ES_tradnl" w:eastAsia="es-MX"/>
              </w:rPr>
              <w:t xml:space="preserve"> </w:t>
            </w:r>
            <w:r w:rsidR="004912C3" w:rsidRPr="00BF022C">
              <w:rPr>
                <w:color w:val="000000"/>
                <w:sz w:val="18"/>
                <w:szCs w:val="18"/>
                <w:lang w:val="es-ES_tradnl" w:eastAsia="es-MX"/>
              </w:rPr>
              <w:t>(</w:t>
            </w:r>
            <w:r w:rsidR="00AD5127" w:rsidRPr="00BF022C">
              <w:rPr>
                <w:color w:val="000000"/>
                <w:sz w:val="18"/>
                <w:szCs w:val="18"/>
                <w:lang w:val="es-ES_tradnl" w:eastAsia="es-MX"/>
              </w:rPr>
              <w:t xml:space="preserve">repotenciar </w:t>
            </w:r>
            <w:r w:rsidR="00471B54" w:rsidRPr="00BF022C">
              <w:rPr>
                <w:color w:val="000000"/>
                <w:sz w:val="18"/>
                <w:szCs w:val="18"/>
                <w:lang w:val="es-ES_tradnl" w:eastAsia="es-MX"/>
              </w:rPr>
              <w:t>dos</w:t>
            </w:r>
            <w:r w:rsidR="004D3F1B" w:rsidRPr="00BF022C">
              <w:rPr>
                <w:color w:val="000000"/>
                <w:sz w:val="18"/>
                <w:szCs w:val="18"/>
                <w:lang w:val="es-ES_tradnl" w:eastAsia="es-MX"/>
              </w:rPr>
              <w:t xml:space="preserve"> </w:t>
            </w:r>
            <w:r w:rsidR="00F37343" w:rsidRPr="00BF022C">
              <w:rPr>
                <w:color w:val="000000"/>
                <w:sz w:val="18"/>
                <w:szCs w:val="18"/>
                <w:lang w:val="es-ES_tradnl" w:eastAsia="es-MX"/>
              </w:rPr>
              <w:t>centros de RRR</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B31C52" w:rsidRPr="00BF022C">
              <w:rPr>
                <w:color w:val="000000"/>
                <w:sz w:val="18"/>
                <w:szCs w:val="18"/>
                <w:lang w:val="es-ES_tradnl" w:eastAsia="es-MX"/>
              </w:rPr>
              <w:t>establecer seis</w:t>
            </w:r>
            <w:r w:rsidR="004D3F1B" w:rsidRPr="00BF022C">
              <w:rPr>
                <w:color w:val="000000"/>
                <w:sz w:val="18"/>
                <w:szCs w:val="18"/>
                <w:lang w:val="es-ES_tradnl" w:eastAsia="es-MX"/>
              </w:rPr>
              <w:t xml:space="preserve"> </w:t>
            </w:r>
            <w:r w:rsidR="005D4200" w:rsidRPr="00BF022C">
              <w:rPr>
                <w:color w:val="000000"/>
                <w:sz w:val="18"/>
                <w:szCs w:val="18"/>
                <w:lang w:val="es-ES_tradnl" w:eastAsia="es-MX"/>
              </w:rPr>
              <w:t>nuevos</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00056667" w:rsidRPr="00BF022C">
              <w:rPr>
                <w:color w:val="000000"/>
                <w:sz w:val="18"/>
                <w:szCs w:val="18"/>
                <w:lang w:val="es-ES_tradnl" w:eastAsia="es-MX"/>
              </w:rPr>
              <w:t>regiones</w:t>
            </w:r>
            <w:r w:rsidR="004D3F1B" w:rsidRPr="00BF022C">
              <w:rPr>
                <w:color w:val="000000"/>
                <w:sz w:val="18"/>
                <w:szCs w:val="18"/>
                <w:lang w:val="es-ES_tradnl" w:eastAsia="es-MX"/>
              </w:rPr>
              <w:t xml:space="preserve"> </w:t>
            </w:r>
            <w:r w:rsidR="00234563" w:rsidRPr="00BF022C">
              <w:rPr>
                <w:color w:val="000000"/>
                <w:sz w:val="18"/>
                <w:szCs w:val="18"/>
                <w:lang w:val="es-ES_tradnl" w:eastAsia="es-MX"/>
              </w:rPr>
              <w:t>fuera de la red</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49625F" w:rsidRPr="00BF022C">
              <w:rPr>
                <w:color w:val="000000"/>
                <w:sz w:val="18"/>
                <w:szCs w:val="18"/>
                <w:lang w:val="es-ES_tradnl" w:eastAsia="es-MX"/>
              </w:rPr>
              <w:t>entrega</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equipos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herramientas</w:t>
            </w:r>
            <w:r w:rsidR="004D3F1B" w:rsidRPr="00BF022C">
              <w:rPr>
                <w:color w:val="000000"/>
                <w:sz w:val="18"/>
                <w:szCs w:val="18"/>
                <w:lang w:val="es-ES_tradnl" w:eastAsia="es-MX"/>
              </w:rPr>
              <w:t xml:space="preserve"> </w:t>
            </w:r>
            <w:r w:rsidR="003D058D" w:rsidRPr="00BF022C">
              <w:rPr>
                <w:color w:val="000000"/>
                <w:sz w:val="18"/>
                <w:szCs w:val="18"/>
                <w:lang w:val="es-ES_tradnl" w:eastAsia="es-MX"/>
              </w:rPr>
              <w:t>a 10 centros</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de</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recuperación</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y</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reciclaje</w:t>
            </w:r>
            <w:r w:rsidR="004912C3" w:rsidRPr="00BF022C">
              <w:rPr>
                <w:color w:val="000000"/>
                <w:sz w:val="18"/>
                <w:szCs w:val="18"/>
                <w:lang w:val="es-ES_tradnl" w:eastAsia="es-MX"/>
              </w:rPr>
              <w:t>)</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065BBC8" w14:textId="0C3855DF" w:rsidR="004912C3" w:rsidRPr="00BF022C" w:rsidRDefault="00471B54" w:rsidP="00A929D8">
            <w:pPr>
              <w:widowControl w:val="0"/>
              <w:jc w:val="right"/>
              <w:rPr>
                <w:color w:val="000000"/>
                <w:sz w:val="18"/>
                <w:szCs w:val="18"/>
                <w:lang w:val="es-ES_tradnl" w:eastAsia="es-MX"/>
              </w:rPr>
            </w:pPr>
            <w:r w:rsidRPr="00BF022C">
              <w:rPr>
                <w:color w:val="000000"/>
                <w:sz w:val="18"/>
                <w:szCs w:val="18"/>
                <w:lang w:val="es-ES_tradnl" w:eastAsia="es-MX"/>
              </w:rPr>
              <w:t>1.</w:t>
            </w:r>
            <w:r w:rsidR="004912C3" w:rsidRPr="00BF022C">
              <w:rPr>
                <w:color w:val="000000"/>
                <w:sz w:val="18"/>
                <w:szCs w:val="18"/>
                <w:lang w:val="es-ES_tradnl" w:eastAsia="es-MX"/>
              </w:rPr>
              <w:t>65</w:t>
            </w:r>
            <w:r w:rsidR="007C22E3" w:rsidRPr="00BF022C">
              <w:rPr>
                <w:color w:val="000000"/>
                <w:sz w:val="18"/>
                <w:szCs w:val="18"/>
                <w:lang w:val="es-ES_tradnl" w:eastAsia="es-MX"/>
              </w:rPr>
              <w:t>5.</w:t>
            </w:r>
            <w:r w:rsidR="004912C3" w:rsidRPr="00BF022C">
              <w:rPr>
                <w:color w:val="000000"/>
                <w:sz w:val="18"/>
                <w:szCs w:val="18"/>
                <w:lang w:val="es-ES_tradnl" w:eastAsia="es-MX"/>
              </w:rPr>
              <w:t>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871CE0" w14:textId="6CD495A4" w:rsidR="004912C3" w:rsidRPr="00BF022C" w:rsidRDefault="00471B54" w:rsidP="00A929D8">
            <w:pPr>
              <w:widowControl w:val="0"/>
              <w:jc w:val="right"/>
              <w:rPr>
                <w:color w:val="000000"/>
                <w:sz w:val="18"/>
                <w:szCs w:val="18"/>
                <w:lang w:val="es-ES_tradnl" w:eastAsia="es-MX"/>
              </w:rPr>
            </w:pPr>
            <w:r w:rsidRPr="00BF022C">
              <w:rPr>
                <w:color w:val="000000"/>
                <w:sz w:val="18"/>
                <w:szCs w:val="18"/>
                <w:lang w:val="es-ES_tradnl" w:eastAsia="es-MX"/>
              </w:rPr>
              <w:t>1.</w:t>
            </w:r>
            <w:r w:rsidR="004912C3" w:rsidRPr="00BF022C">
              <w:rPr>
                <w:color w:val="000000"/>
                <w:sz w:val="18"/>
                <w:szCs w:val="18"/>
                <w:lang w:val="es-ES_tradnl" w:eastAsia="es-MX"/>
              </w:rPr>
              <w:t>65</w:t>
            </w:r>
            <w:r w:rsidR="007C22E3" w:rsidRPr="00BF022C">
              <w:rPr>
                <w:color w:val="000000"/>
                <w:sz w:val="18"/>
                <w:szCs w:val="18"/>
                <w:lang w:val="es-ES_tradnl" w:eastAsia="es-MX"/>
              </w:rPr>
              <w:t>5.</w:t>
            </w:r>
            <w:r w:rsidR="004912C3" w:rsidRPr="00BF022C">
              <w:rPr>
                <w:color w:val="000000"/>
                <w:sz w:val="18"/>
                <w:szCs w:val="18"/>
                <w:lang w:val="es-ES_tradnl" w:eastAsia="es-MX"/>
              </w:rPr>
              <w:t>000</w:t>
            </w:r>
          </w:p>
        </w:tc>
      </w:tr>
      <w:tr w:rsidR="008E75C4" w:rsidRPr="005E2AF4" w14:paraId="1F92CAF4" w14:textId="016B91F9" w:rsidTr="004B63BC">
        <w:trPr>
          <w:trHeight w:val="210"/>
        </w:trPr>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89165" w14:textId="77777777" w:rsidR="004912C3" w:rsidRPr="00BF022C" w:rsidRDefault="004912C3" w:rsidP="00A929D8">
            <w:pPr>
              <w:widowControl w:val="0"/>
              <w:spacing w:before="40" w:after="40"/>
              <w:jc w:val="left"/>
              <w:rPr>
                <w:b/>
                <w:bCs/>
                <w:color w:val="000000"/>
                <w:sz w:val="18"/>
                <w:szCs w:val="18"/>
                <w:lang w:val="es-ES_tradnl" w:eastAsia="es-MX"/>
              </w:rPr>
            </w:pPr>
          </w:p>
        </w:tc>
        <w:tc>
          <w:tcPr>
            <w:tcW w:w="3032" w:type="pct"/>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142E8711" w14:textId="36D8CD6B" w:rsidR="004912C3" w:rsidRPr="00BF022C" w:rsidRDefault="004912C3" w:rsidP="002E5B74">
            <w:pPr>
              <w:widowControl w:val="0"/>
              <w:spacing w:before="40" w:after="40"/>
              <w:jc w:val="left"/>
              <w:rPr>
                <w:i/>
                <w:iCs/>
                <w:color w:val="000000"/>
                <w:sz w:val="18"/>
                <w:szCs w:val="18"/>
                <w:lang w:val="es-ES_tradnl" w:eastAsia="es-MX"/>
              </w:rPr>
            </w:pPr>
            <w:r w:rsidRPr="00BF022C">
              <w:rPr>
                <w:i/>
                <w:iCs/>
                <w:color w:val="000000"/>
                <w:sz w:val="18"/>
                <w:szCs w:val="18"/>
                <w:lang w:val="es-ES_tradnl" w:eastAsia="es-MX"/>
              </w:rPr>
              <w:t>Subtotal</w:t>
            </w:r>
            <w:r w:rsidR="004D3F1B" w:rsidRPr="00BF022C">
              <w:rPr>
                <w:i/>
                <w:iCs/>
                <w:color w:val="000000"/>
                <w:sz w:val="18"/>
                <w:szCs w:val="18"/>
                <w:lang w:val="es-ES_tradnl" w:eastAsia="es-MX"/>
              </w:rPr>
              <w:t xml:space="preserve"> </w:t>
            </w:r>
            <w:r w:rsidRPr="00BF022C">
              <w:rPr>
                <w:i/>
                <w:iCs/>
                <w:color w:val="000000"/>
                <w:sz w:val="18"/>
                <w:szCs w:val="18"/>
                <w:lang w:val="es-ES_tradnl" w:eastAsia="es-MX"/>
              </w:rPr>
              <w:t>RRR</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005391" w14:textId="194B687A" w:rsidR="004912C3" w:rsidRPr="00BF022C" w:rsidRDefault="00471B54" w:rsidP="00A929D8">
            <w:pPr>
              <w:widowControl w:val="0"/>
              <w:spacing w:before="40" w:after="40"/>
              <w:jc w:val="right"/>
              <w:rPr>
                <w:i/>
                <w:iCs/>
                <w:color w:val="000000"/>
                <w:sz w:val="18"/>
                <w:szCs w:val="18"/>
                <w:lang w:val="es-ES_tradnl" w:eastAsia="es-MX"/>
              </w:rPr>
            </w:pPr>
            <w:r w:rsidRPr="00BF022C">
              <w:rPr>
                <w:i/>
                <w:iCs/>
                <w:color w:val="000000"/>
                <w:sz w:val="18"/>
                <w:szCs w:val="18"/>
                <w:lang w:val="es-ES_tradnl" w:eastAsia="es-MX"/>
              </w:rPr>
              <w:t>1.</w:t>
            </w:r>
            <w:r w:rsidR="004912C3" w:rsidRPr="00BF022C">
              <w:rPr>
                <w:i/>
                <w:iCs/>
                <w:color w:val="000000"/>
                <w:sz w:val="18"/>
                <w:szCs w:val="18"/>
                <w:lang w:val="es-ES_tradnl" w:eastAsia="es-MX"/>
              </w:rPr>
              <w:t>65</w:t>
            </w:r>
            <w:r w:rsidR="007C22E3" w:rsidRPr="00BF022C">
              <w:rPr>
                <w:i/>
                <w:iCs/>
                <w:color w:val="000000"/>
                <w:sz w:val="18"/>
                <w:szCs w:val="18"/>
                <w:lang w:val="es-ES_tradnl" w:eastAsia="es-MX"/>
              </w:rPr>
              <w:t>5.</w:t>
            </w:r>
            <w:r w:rsidR="004912C3" w:rsidRPr="00BF022C">
              <w:rPr>
                <w:i/>
                <w:iCs/>
                <w:color w:val="000000"/>
                <w:sz w:val="18"/>
                <w:szCs w:val="18"/>
                <w:lang w:val="es-ES_tradnl" w:eastAsia="es-MX"/>
              </w:rPr>
              <w:t>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BB3B5" w14:textId="2E57DE88" w:rsidR="004912C3" w:rsidRPr="00BF022C" w:rsidRDefault="00471B54" w:rsidP="00A929D8">
            <w:pPr>
              <w:widowControl w:val="0"/>
              <w:spacing w:before="40" w:after="40"/>
              <w:jc w:val="right"/>
              <w:rPr>
                <w:i/>
                <w:iCs/>
                <w:color w:val="000000"/>
                <w:sz w:val="18"/>
                <w:szCs w:val="18"/>
                <w:lang w:val="es-ES_tradnl" w:eastAsia="es-MX"/>
              </w:rPr>
            </w:pPr>
            <w:r w:rsidRPr="00BF022C">
              <w:rPr>
                <w:i/>
                <w:iCs/>
                <w:color w:val="000000"/>
                <w:sz w:val="18"/>
                <w:szCs w:val="18"/>
                <w:lang w:val="es-ES_tradnl" w:eastAsia="es-MX"/>
              </w:rPr>
              <w:t>1.</w:t>
            </w:r>
            <w:r w:rsidR="004912C3" w:rsidRPr="00BF022C">
              <w:rPr>
                <w:i/>
                <w:iCs/>
                <w:color w:val="000000"/>
                <w:sz w:val="18"/>
                <w:szCs w:val="18"/>
                <w:lang w:val="es-ES_tradnl" w:eastAsia="es-MX"/>
              </w:rPr>
              <w:t>65</w:t>
            </w:r>
            <w:r w:rsidR="007C22E3" w:rsidRPr="00BF022C">
              <w:rPr>
                <w:i/>
                <w:iCs/>
                <w:color w:val="000000"/>
                <w:sz w:val="18"/>
                <w:szCs w:val="18"/>
                <w:lang w:val="es-ES_tradnl" w:eastAsia="es-MX"/>
              </w:rPr>
              <w:t>5.</w:t>
            </w:r>
            <w:r w:rsidR="004912C3" w:rsidRPr="00BF022C">
              <w:rPr>
                <w:i/>
                <w:iCs/>
                <w:color w:val="000000"/>
                <w:sz w:val="18"/>
                <w:szCs w:val="18"/>
                <w:lang w:val="es-ES_tradnl" w:eastAsia="es-MX"/>
              </w:rPr>
              <w:t>000</w:t>
            </w:r>
          </w:p>
        </w:tc>
      </w:tr>
      <w:tr w:rsidR="00A11B2C" w:rsidRPr="005E2AF4" w14:paraId="13EA5503" w14:textId="1FB9EDB7" w:rsidTr="008C6626">
        <w:trPr>
          <w:trHeight w:val="37"/>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5D80ADFB" w14:textId="5BE6BE4E" w:rsidR="004912C3" w:rsidRPr="00BF022C" w:rsidRDefault="007C22E3" w:rsidP="00E67B2A">
            <w:pPr>
              <w:keepNext/>
              <w:jc w:val="left"/>
              <w:rPr>
                <w:color w:val="000000"/>
                <w:sz w:val="18"/>
                <w:szCs w:val="18"/>
                <w:lang w:val="es-ES_tradnl" w:eastAsia="es-MX"/>
              </w:rPr>
            </w:pPr>
            <w:r w:rsidRPr="00BF022C">
              <w:rPr>
                <w:color w:val="000000"/>
                <w:sz w:val="18"/>
                <w:szCs w:val="18"/>
                <w:lang w:val="es-ES_tradnl" w:eastAsia="es-MX"/>
              </w:rPr>
              <w:t>Proyectos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actividades</w:t>
            </w:r>
            <w:r w:rsidR="004D3F1B" w:rsidRPr="00BF022C">
              <w:rPr>
                <w:color w:val="000000"/>
                <w:sz w:val="18"/>
                <w:szCs w:val="18"/>
                <w:lang w:val="es-ES_tradnl" w:eastAsia="es-MX"/>
              </w:rPr>
              <w:t xml:space="preserve"> </w:t>
            </w:r>
            <w:r w:rsidRPr="00BF022C">
              <w:rPr>
                <w:color w:val="000000"/>
                <w:sz w:val="18"/>
                <w:szCs w:val="18"/>
                <w:lang w:val="es-ES_tradnl" w:eastAsia="es-MX"/>
              </w:rPr>
              <w:t>en</w:t>
            </w:r>
            <w:r w:rsidR="004D3F1B" w:rsidRPr="00BF022C">
              <w:rPr>
                <w:color w:val="000000"/>
                <w:sz w:val="18"/>
                <w:szCs w:val="18"/>
                <w:lang w:val="es-ES_tradnl" w:eastAsia="es-MX"/>
              </w:rPr>
              <w:t xml:space="preserve"> </w:t>
            </w:r>
            <w:r w:rsidR="00822884" w:rsidRPr="00BF022C">
              <w:rPr>
                <w:color w:val="000000"/>
                <w:sz w:val="18"/>
                <w:szCs w:val="18"/>
                <w:lang w:val="es-ES_tradnl" w:eastAsia="es-MX"/>
              </w:rPr>
              <w:t xml:space="preserve">el </w:t>
            </w:r>
            <w:r w:rsidR="001A751F">
              <w:rPr>
                <w:color w:val="000000"/>
                <w:sz w:val="18"/>
                <w:szCs w:val="18"/>
                <w:lang w:val="es-ES_tradnl" w:eastAsia="es-MX"/>
              </w:rPr>
              <w:t>subsector de empresas locales de instalación y montaje</w:t>
            </w:r>
          </w:p>
        </w:tc>
        <w:tc>
          <w:tcPr>
            <w:tcW w:w="549"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2C9F70FE" w14:textId="7AEFC85A" w:rsidR="004912C3" w:rsidRPr="00BF022C" w:rsidRDefault="00D07532" w:rsidP="00E67B2A">
            <w:pPr>
              <w:keepNext/>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7BBE8EF2" w14:textId="2535E8E9" w:rsidR="004912C3" w:rsidRPr="00BF022C" w:rsidRDefault="005549AB" w:rsidP="009D6483">
            <w:pPr>
              <w:keepNext/>
              <w:jc w:val="left"/>
              <w:rPr>
                <w:sz w:val="18"/>
                <w:szCs w:val="18"/>
                <w:lang w:val="es-ES_tradnl" w:eastAsia="es-MX"/>
              </w:rPr>
            </w:pPr>
            <w:r w:rsidRPr="00BF022C">
              <w:rPr>
                <w:color w:val="000000"/>
                <w:sz w:val="18"/>
                <w:szCs w:val="18"/>
                <w:lang w:val="es-ES_tradnl" w:eastAsia="es-MX"/>
              </w:rPr>
              <w:t xml:space="preserve">Proyecto </w:t>
            </w:r>
            <w:r w:rsidR="00353AC5" w:rsidRPr="00BF022C">
              <w:rPr>
                <w:color w:val="000000"/>
                <w:sz w:val="18"/>
                <w:szCs w:val="18"/>
                <w:lang w:val="es-ES_tradnl" w:eastAsia="es-MX"/>
              </w:rPr>
              <w:t>piloto para reducir el uso de HFC</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00A6711B" w:rsidRPr="00BF022C">
              <w:rPr>
                <w:color w:val="000000"/>
                <w:sz w:val="18"/>
                <w:szCs w:val="18"/>
                <w:lang w:val="es-ES_tradnl" w:eastAsia="es-MX"/>
              </w:rPr>
              <w:t>el montaje</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equipos</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de</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refrigeración</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comercial</w:t>
            </w:r>
            <w:r w:rsidR="004D3F1B" w:rsidRPr="00BF022C">
              <w:rPr>
                <w:color w:val="000000"/>
                <w:sz w:val="18"/>
                <w:szCs w:val="18"/>
                <w:lang w:val="es-ES_tradnl" w:eastAsia="es-MX"/>
              </w:rPr>
              <w:t xml:space="preserve"> </w:t>
            </w:r>
            <w:r w:rsidR="00892D56" w:rsidRPr="00BF022C">
              <w:rPr>
                <w:color w:val="000000"/>
                <w:sz w:val="18"/>
                <w:szCs w:val="18"/>
                <w:lang w:val="es-ES_tradnl" w:eastAsia="es-MX"/>
              </w:rPr>
              <w:t>para PYMES</w:t>
            </w:r>
            <w:r w:rsidR="004D3F1B" w:rsidRPr="00BF022C">
              <w:rPr>
                <w:color w:val="000000"/>
                <w:sz w:val="18"/>
                <w:szCs w:val="18"/>
                <w:lang w:val="es-ES_tradnl" w:eastAsia="es-MX"/>
              </w:rPr>
              <w:t xml:space="preserve"> </w:t>
            </w:r>
            <w:r w:rsidR="004912C3" w:rsidRPr="00BF022C">
              <w:rPr>
                <w:color w:val="000000"/>
                <w:sz w:val="18"/>
                <w:szCs w:val="18"/>
                <w:lang w:val="es-ES_tradnl" w:eastAsia="es-MX"/>
              </w:rPr>
              <w:t>(</w:t>
            </w:r>
            <w:r w:rsidR="0049625F" w:rsidRPr="00BF022C">
              <w:rPr>
                <w:color w:val="000000"/>
                <w:sz w:val="18"/>
                <w:szCs w:val="18"/>
                <w:lang w:val="es-ES_tradnl" w:eastAsia="es-MX"/>
              </w:rPr>
              <w:t>entrega</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892D56" w:rsidRPr="00BF022C">
              <w:rPr>
                <w:color w:val="000000"/>
                <w:sz w:val="18"/>
                <w:szCs w:val="18"/>
                <w:lang w:val="es-ES_tradnl" w:eastAsia="es-MX"/>
              </w:rPr>
              <w:t>paquete de manejo de refrigerantes</w:t>
            </w:r>
            <w:r w:rsidR="004912C3" w:rsidRPr="00BF022C">
              <w:rPr>
                <w:sz w:val="18"/>
                <w:szCs w:val="18"/>
                <w:vertAlign w:val="superscript"/>
                <w:lang w:val="es-ES_tradnl"/>
              </w:rPr>
              <w:footnoteReference w:id="14"/>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herramientas</w:t>
            </w:r>
            <w:r w:rsidR="004D3F1B" w:rsidRPr="00BF022C">
              <w:rPr>
                <w:color w:val="000000"/>
                <w:sz w:val="18"/>
                <w:szCs w:val="18"/>
                <w:lang w:val="es-ES_tradnl" w:eastAsia="es-MX"/>
              </w:rPr>
              <w:t xml:space="preserve"> </w:t>
            </w:r>
            <w:r w:rsidR="00954927" w:rsidRPr="00BF022C">
              <w:rPr>
                <w:color w:val="000000"/>
                <w:sz w:val="18"/>
                <w:szCs w:val="18"/>
                <w:lang w:val="es-ES_tradnl" w:eastAsia="es-MX"/>
              </w:rPr>
              <w:t>para refrigerantes</w:t>
            </w:r>
            <w:r w:rsidR="00F50F5C" w:rsidRPr="00BF022C">
              <w:rPr>
                <w:color w:val="000000"/>
                <w:sz w:val="18"/>
                <w:szCs w:val="18"/>
                <w:lang w:val="es-ES_tradnl" w:eastAsia="es-MX"/>
              </w:rPr>
              <w:t xml:space="preserve"> inflamables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o</w:t>
            </w:r>
            <w:r w:rsidR="004D3F1B" w:rsidRPr="00BF022C">
              <w:rPr>
                <w:color w:val="000000"/>
                <w:sz w:val="18"/>
                <w:szCs w:val="18"/>
                <w:lang w:val="es-ES_tradnl" w:eastAsia="es-MX"/>
              </w:rPr>
              <w:t xml:space="preserve"> </w:t>
            </w:r>
            <w:r w:rsidR="004912C3" w:rsidRPr="00BF022C">
              <w:rPr>
                <w:color w:val="000000"/>
                <w:sz w:val="18"/>
                <w:szCs w:val="18"/>
                <w:lang w:val="es-ES_tradnl" w:eastAsia="es-MX"/>
              </w:rPr>
              <w:t>CO</w:t>
            </w:r>
            <w:r w:rsidR="004912C3" w:rsidRPr="00BF022C">
              <w:rPr>
                <w:color w:val="000000"/>
                <w:sz w:val="18"/>
                <w:szCs w:val="18"/>
                <w:vertAlign w:val="subscript"/>
                <w:lang w:val="es-ES_tradnl" w:eastAsia="es-MX"/>
              </w:rPr>
              <w:t>2</w:t>
            </w:r>
            <w:r w:rsidR="006608EA" w:rsidRPr="00BF022C">
              <w:rPr>
                <w:color w:val="000000"/>
                <w:sz w:val="18"/>
                <w:szCs w:val="18"/>
                <w:lang w:val="es-ES_tradnl" w:eastAsia="es-MX"/>
              </w:rPr>
              <w:t>)</w:t>
            </w:r>
            <w:r w:rsidR="00044D00" w:rsidRPr="00BF022C">
              <w:rPr>
                <w:color w:val="000000"/>
                <w:sz w:val="18"/>
                <w:szCs w:val="18"/>
                <w:lang w:val="es-ES_tradnl" w:eastAsia="es-MX"/>
              </w:rPr>
              <w:t xml:space="preserve"> y </w:t>
            </w:r>
            <w:r w:rsidR="007C22E3" w:rsidRPr="00BF022C">
              <w:rPr>
                <w:color w:val="000000"/>
                <w:sz w:val="18"/>
                <w:szCs w:val="18"/>
                <w:lang w:val="es-ES_tradnl" w:eastAsia="es-MX"/>
              </w:rPr>
              <w:t>asistencia</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técnica</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00056667" w:rsidRPr="00BF022C">
              <w:rPr>
                <w:color w:val="000000"/>
                <w:sz w:val="18"/>
                <w:szCs w:val="18"/>
                <w:lang w:val="es-ES_tradnl" w:eastAsia="es-MX"/>
              </w:rPr>
              <w:t xml:space="preserve">el diseño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optimización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E62DC7" w:rsidRPr="00BF022C">
              <w:rPr>
                <w:color w:val="000000"/>
                <w:sz w:val="18"/>
                <w:szCs w:val="18"/>
                <w:lang w:val="es-ES_tradnl" w:eastAsia="es-MX"/>
              </w:rPr>
              <w:t>sistemas</w:t>
            </w:r>
            <w:r w:rsidR="004D3F1B" w:rsidRPr="00BF022C">
              <w:rPr>
                <w:color w:val="000000"/>
                <w:sz w:val="18"/>
                <w:szCs w:val="18"/>
                <w:lang w:val="es-ES_tradnl" w:eastAsia="es-MX"/>
              </w:rPr>
              <w:t xml:space="preserve"> </w:t>
            </w:r>
            <w:r w:rsidR="00E62DC7" w:rsidRPr="00BF022C">
              <w:rPr>
                <w:color w:val="000000"/>
                <w:sz w:val="18"/>
                <w:szCs w:val="18"/>
                <w:lang w:val="es-ES_tradnl" w:eastAsia="es-MX"/>
              </w:rPr>
              <w:t>de</w:t>
            </w:r>
            <w:r w:rsidR="004D3F1B" w:rsidRPr="00BF022C">
              <w:rPr>
                <w:color w:val="000000"/>
                <w:sz w:val="18"/>
                <w:szCs w:val="18"/>
                <w:lang w:val="es-ES_tradnl" w:eastAsia="es-MX"/>
              </w:rPr>
              <w:t xml:space="preserve"> </w:t>
            </w:r>
            <w:r w:rsidR="00E62DC7" w:rsidRPr="00BF022C">
              <w:rPr>
                <w:color w:val="000000"/>
                <w:sz w:val="18"/>
                <w:szCs w:val="18"/>
                <w:lang w:val="es-ES_tradnl" w:eastAsia="es-MX"/>
              </w:rPr>
              <w:t>refrigeración</w:t>
            </w:r>
            <w:r w:rsidR="004D3F1B" w:rsidRPr="00BF022C">
              <w:rPr>
                <w:color w:val="000000"/>
                <w:sz w:val="18"/>
                <w:szCs w:val="18"/>
                <w:lang w:val="es-ES_tradnl" w:eastAsia="es-MX"/>
              </w:rPr>
              <w:t xml:space="preserve"> </w:t>
            </w:r>
            <w:r w:rsidR="00E62DC7" w:rsidRPr="00BF022C">
              <w:rPr>
                <w:color w:val="000000"/>
                <w:sz w:val="18"/>
                <w:szCs w:val="18"/>
                <w:lang w:val="es-ES_tradnl" w:eastAsia="es-MX"/>
              </w:rPr>
              <w:t>y</w:t>
            </w:r>
            <w:r w:rsidR="004D3F1B" w:rsidRPr="00BF022C">
              <w:rPr>
                <w:color w:val="000000"/>
                <w:sz w:val="18"/>
                <w:szCs w:val="18"/>
                <w:lang w:val="es-ES_tradnl" w:eastAsia="es-MX"/>
              </w:rPr>
              <w:t xml:space="preserve"> </w:t>
            </w:r>
            <w:r w:rsidR="00E62DC7" w:rsidRPr="00BF022C">
              <w:rPr>
                <w:color w:val="000000"/>
                <w:sz w:val="18"/>
                <w:szCs w:val="18"/>
                <w:lang w:val="es-ES_tradnl" w:eastAsia="es-MX"/>
              </w:rPr>
              <w:t>climatización</w:t>
            </w:r>
            <w:r w:rsidR="004D3F1B" w:rsidRPr="00BF022C">
              <w:rPr>
                <w:color w:val="000000"/>
                <w:sz w:val="18"/>
                <w:szCs w:val="18"/>
                <w:lang w:val="es-ES_tradnl" w:eastAsia="es-MX"/>
              </w:rPr>
              <w:t xml:space="preserve"> </w:t>
            </w:r>
            <w:r w:rsidR="00227475" w:rsidRPr="00BF022C">
              <w:rPr>
                <w:color w:val="000000"/>
                <w:sz w:val="18"/>
                <w:szCs w:val="18"/>
                <w:lang w:val="es-ES_tradnl" w:eastAsia="es-MX"/>
              </w:rPr>
              <w:t>que utilicen alternativas</w:t>
            </w:r>
            <w:r w:rsidR="004D3F1B" w:rsidRPr="00BF022C">
              <w:rPr>
                <w:color w:val="000000"/>
                <w:sz w:val="18"/>
                <w:szCs w:val="18"/>
                <w:lang w:val="es-ES_tradnl" w:eastAsia="es-MX"/>
              </w:rPr>
              <w:t xml:space="preserve"> </w:t>
            </w:r>
            <w:r w:rsidR="00E2421E" w:rsidRPr="00BF022C">
              <w:rPr>
                <w:color w:val="000000"/>
                <w:sz w:val="18"/>
                <w:szCs w:val="18"/>
                <w:lang w:val="es-ES_tradnl" w:eastAsia="es-MX"/>
              </w:rPr>
              <w:t>de</w:t>
            </w:r>
            <w:r w:rsidR="004D3F1B" w:rsidRPr="00BF022C">
              <w:rPr>
                <w:color w:val="000000"/>
                <w:sz w:val="18"/>
                <w:szCs w:val="18"/>
                <w:lang w:val="es-ES_tradnl" w:eastAsia="es-MX"/>
              </w:rPr>
              <w:t xml:space="preserve"> </w:t>
            </w:r>
            <w:r w:rsidR="00E2421E" w:rsidRPr="00BF022C">
              <w:rPr>
                <w:color w:val="000000"/>
                <w:sz w:val="18"/>
                <w:szCs w:val="18"/>
                <w:lang w:val="es-ES_tradnl" w:eastAsia="es-MX"/>
              </w:rPr>
              <w:t>bajo</w:t>
            </w:r>
            <w:r w:rsidR="004D3F1B" w:rsidRPr="00BF022C">
              <w:rPr>
                <w:color w:val="000000"/>
                <w:sz w:val="18"/>
                <w:szCs w:val="18"/>
                <w:lang w:val="es-ES_tradnl" w:eastAsia="es-MX"/>
              </w:rPr>
              <w:t xml:space="preserve"> </w:t>
            </w:r>
            <w:r w:rsidR="00E2421E" w:rsidRPr="00BF022C">
              <w:rPr>
                <w:color w:val="000000"/>
                <w:sz w:val="18"/>
                <w:szCs w:val="18"/>
                <w:lang w:val="es-ES_tradnl" w:eastAsia="es-MX"/>
              </w:rPr>
              <w:t>PCA</w:t>
            </w:r>
          </w:p>
        </w:tc>
        <w:tc>
          <w:tcPr>
            <w:tcW w:w="606" w:type="pct"/>
            <w:tcBorders>
              <w:top w:val="single" w:sz="4" w:space="0" w:color="auto"/>
              <w:left w:val="nil"/>
              <w:bottom w:val="single" w:sz="4" w:space="0" w:color="auto"/>
              <w:right w:val="single" w:sz="4" w:space="0" w:color="000000"/>
            </w:tcBorders>
            <w:shd w:val="clear" w:color="auto" w:fill="FFFFFF" w:themeFill="background1"/>
            <w:noWrap/>
            <w:vAlign w:val="center"/>
            <w:hideMark/>
          </w:tcPr>
          <w:p w14:paraId="587ECF7A" w14:textId="5E72FD8D" w:rsidR="004912C3" w:rsidRPr="00BF022C" w:rsidRDefault="004912C3" w:rsidP="00E67B2A">
            <w:pPr>
              <w:keepNext/>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c>
          <w:tcPr>
            <w:tcW w:w="606" w:type="pct"/>
            <w:tcBorders>
              <w:top w:val="single" w:sz="4" w:space="0" w:color="auto"/>
              <w:left w:val="nil"/>
              <w:bottom w:val="single" w:sz="4" w:space="0" w:color="auto"/>
              <w:right w:val="single" w:sz="4" w:space="0" w:color="000000"/>
            </w:tcBorders>
            <w:shd w:val="clear" w:color="auto" w:fill="FFFFFF" w:themeFill="background1"/>
            <w:vAlign w:val="center"/>
          </w:tcPr>
          <w:p w14:paraId="3AE144FC" w14:textId="523985CB" w:rsidR="004912C3" w:rsidRPr="00BF022C" w:rsidRDefault="004912C3" w:rsidP="00E67B2A">
            <w:pPr>
              <w:keepNext/>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r>
      <w:tr w:rsidR="004912C3" w:rsidRPr="005E2AF4" w14:paraId="1DEE21E4" w14:textId="6F203BEB" w:rsidTr="008C6626">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1FCC17D4" w14:textId="77777777" w:rsidR="004912C3" w:rsidRPr="00BF022C" w:rsidRDefault="004912C3" w:rsidP="00A929D8">
            <w:pPr>
              <w:widowControl w:val="0"/>
              <w:spacing w:before="40" w:after="40"/>
              <w:jc w:val="left"/>
              <w:rPr>
                <w:color w:val="000000"/>
                <w:sz w:val="18"/>
                <w:szCs w:val="18"/>
                <w:lang w:val="es-ES_tradnl" w:eastAsia="es-MX"/>
              </w:rPr>
            </w:pPr>
          </w:p>
        </w:tc>
        <w:tc>
          <w:tcPr>
            <w:tcW w:w="549"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73BADB48" w14:textId="2283C968" w:rsidR="004912C3" w:rsidRPr="00BF022C" w:rsidRDefault="0027110C" w:rsidP="00A929D8">
            <w:pPr>
              <w:widowControl w:val="0"/>
              <w:jc w:val="left"/>
              <w:rPr>
                <w:sz w:val="18"/>
                <w:szCs w:val="18"/>
                <w:lang w:val="es-ES_tradnl" w:eastAsia="es-MX"/>
              </w:rPr>
            </w:pPr>
            <w:r w:rsidRPr="00BF022C">
              <w:rPr>
                <w:sz w:val="18"/>
                <w:szCs w:val="18"/>
                <w:lang w:val="es-ES_tradnl" w:eastAsia="es-MX"/>
              </w:rPr>
              <w:t>ONUDI</w:t>
            </w:r>
          </w:p>
        </w:tc>
        <w:tc>
          <w:tcPr>
            <w:tcW w:w="2483"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627B4CFE" w14:textId="0A90A5F7" w:rsidR="004912C3" w:rsidRPr="00BF022C" w:rsidRDefault="00E62DC7" w:rsidP="0027110C">
            <w:pPr>
              <w:widowControl w:val="0"/>
              <w:jc w:val="left"/>
              <w:rPr>
                <w:sz w:val="18"/>
                <w:szCs w:val="18"/>
                <w:lang w:val="es-ES_tradnl" w:eastAsia="es-MX"/>
              </w:rPr>
            </w:pPr>
            <w:r w:rsidRPr="00BF022C">
              <w:rPr>
                <w:sz w:val="18"/>
                <w:szCs w:val="18"/>
                <w:lang w:val="es-ES_tradnl" w:eastAsia="es-MX"/>
              </w:rPr>
              <w:t>Proyecto</w:t>
            </w:r>
            <w:r w:rsidR="004D3F1B" w:rsidRPr="00BF022C">
              <w:rPr>
                <w:sz w:val="18"/>
                <w:szCs w:val="18"/>
                <w:lang w:val="es-ES_tradnl" w:eastAsia="es-MX"/>
              </w:rPr>
              <w:t xml:space="preserve"> </w:t>
            </w:r>
            <w:r w:rsidRPr="00BF022C">
              <w:rPr>
                <w:sz w:val="18"/>
                <w:szCs w:val="18"/>
                <w:lang w:val="es-ES_tradnl" w:eastAsia="es-MX"/>
              </w:rPr>
              <w:t>de</w:t>
            </w:r>
            <w:r w:rsidR="004D3F1B" w:rsidRPr="00BF022C">
              <w:rPr>
                <w:sz w:val="18"/>
                <w:szCs w:val="18"/>
                <w:lang w:val="es-ES_tradnl" w:eastAsia="es-MX"/>
              </w:rPr>
              <w:t xml:space="preserve"> </w:t>
            </w:r>
            <w:r w:rsidR="00F42F74" w:rsidRPr="00BF022C">
              <w:rPr>
                <w:sz w:val="18"/>
                <w:szCs w:val="18"/>
                <w:lang w:val="es-ES_tradnl" w:eastAsia="es-MX"/>
              </w:rPr>
              <w:t xml:space="preserve">demostración </w:t>
            </w:r>
            <w:r w:rsidR="00E1168C" w:rsidRPr="00BF022C">
              <w:rPr>
                <w:sz w:val="18"/>
                <w:szCs w:val="18"/>
                <w:lang w:val="es-ES_tradnl" w:eastAsia="es-MX"/>
              </w:rPr>
              <w:t xml:space="preserve">de la introducción de </w:t>
            </w:r>
            <w:r w:rsidR="00FD418B">
              <w:rPr>
                <w:sz w:val="18"/>
                <w:szCs w:val="18"/>
                <w:lang w:val="es-ES_tradnl" w:eastAsia="es-MX"/>
              </w:rPr>
              <w:t>sistemas de amoníaco (</w:t>
            </w:r>
            <w:r w:rsidR="00FD418B" w:rsidRPr="00FD418B">
              <w:rPr>
                <w:color w:val="000000"/>
                <w:sz w:val="18"/>
                <w:szCs w:val="18"/>
                <w:lang w:val="es-ES_tradnl" w:eastAsia="en-CA"/>
              </w:rPr>
              <w:t>NH</w:t>
            </w:r>
            <w:r w:rsidR="00FD418B" w:rsidRPr="00FD418B">
              <w:rPr>
                <w:color w:val="000000"/>
                <w:sz w:val="18"/>
                <w:szCs w:val="18"/>
                <w:vertAlign w:val="subscript"/>
                <w:lang w:val="es-ES_tradnl" w:eastAsia="en-CA"/>
              </w:rPr>
              <w:t>3</w:t>
            </w:r>
            <w:r w:rsidR="00FD418B">
              <w:rPr>
                <w:sz w:val="18"/>
                <w:szCs w:val="18"/>
                <w:lang w:val="es-ES_tradnl" w:eastAsia="es-MX"/>
              </w:rPr>
              <w:t xml:space="preserve">) y </w:t>
            </w:r>
            <w:r w:rsidR="00FD418B" w:rsidRPr="00FD418B">
              <w:rPr>
                <w:rFonts w:eastAsia="MS Mincho"/>
                <w:sz w:val="18"/>
                <w:szCs w:val="18"/>
                <w:lang w:val="es-ES_tradnl" w:eastAsia="es-MX"/>
              </w:rPr>
              <w:t>CO</w:t>
            </w:r>
            <w:r w:rsidR="00FD418B" w:rsidRPr="00FD418B">
              <w:rPr>
                <w:rFonts w:eastAsia="MS Mincho"/>
                <w:sz w:val="18"/>
                <w:szCs w:val="18"/>
                <w:vertAlign w:val="subscript"/>
                <w:lang w:val="es-ES_tradnl" w:eastAsia="es-MX"/>
              </w:rPr>
              <w:t>2</w:t>
            </w:r>
            <w:r w:rsidR="00FD418B">
              <w:rPr>
                <w:sz w:val="18"/>
                <w:szCs w:val="18"/>
                <w:lang w:val="es-ES_tradnl" w:eastAsia="es-MX"/>
              </w:rPr>
              <w:t xml:space="preserve"> en cascada y circuito secundario</w:t>
            </w:r>
            <w:r w:rsidR="004D3F1B" w:rsidRPr="00BF022C">
              <w:rPr>
                <w:sz w:val="18"/>
                <w:szCs w:val="18"/>
                <w:lang w:val="es-ES_tradnl" w:eastAsia="es-MX"/>
              </w:rPr>
              <w:t xml:space="preserve"> </w:t>
            </w:r>
            <w:r w:rsidR="00F17CDB" w:rsidRPr="00BF022C">
              <w:rPr>
                <w:sz w:val="18"/>
                <w:szCs w:val="18"/>
                <w:lang w:val="es-ES_tradnl" w:eastAsia="es-MX"/>
              </w:rPr>
              <w:t xml:space="preserve">para </w:t>
            </w:r>
            <w:r w:rsidR="002865D6" w:rsidRPr="00BF022C">
              <w:rPr>
                <w:sz w:val="18"/>
                <w:szCs w:val="18"/>
                <w:lang w:val="es-ES_tradnl" w:eastAsia="es-MX"/>
              </w:rPr>
              <w:t xml:space="preserve">usuarios finales de </w:t>
            </w:r>
            <w:r w:rsidR="00ED06DF" w:rsidRPr="00BF022C">
              <w:rPr>
                <w:sz w:val="18"/>
                <w:szCs w:val="18"/>
                <w:lang w:val="es-ES_tradnl" w:eastAsia="es-MX"/>
              </w:rPr>
              <w:t xml:space="preserve">refrigeración </w:t>
            </w:r>
            <w:r w:rsidR="0027110C" w:rsidRPr="00BF022C">
              <w:rPr>
                <w:sz w:val="18"/>
                <w:szCs w:val="18"/>
                <w:lang w:val="es-ES_tradnl" w:eastAsia="es-MX"/>
              </w:rPr>
              <w:t>en</w:t>
            </w:r>
            <w:r w:rsidR="00ED06DF" w:rsidRPr="00BF022C">
              <w:rPr>
                <w:sz w:val="18"/>
                <w:szCs w:val="18"/>
                <w:lang w:val="es-ES_tradnl" w:eastAsia="es-MX"/>
              </w:rPr>
              <w:t xml:space="preserve"> supermercados</w:t>
            </w:r>
          </w:p>
        </w:tc>
        <w:tc>
          <w:tcPr>
            <w:tcW w:w="606"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2F45A595" w14:textId="28FAB894"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c>
          <w:tcPr>
            <w:tcW w:w="606" w:type="pct"/>
            <w:tcBorders>
              <w:top w:val="single" w:sz="4" w:space="0" w:color="auto"/>
              <w:left w:val="nil"/>
              <w:bottom w:val="single" w:sz="4" w:space="0" w:color="auto"/>
              <w:right w:val="single" w:sz="4" w:space="0" w:color="auto"/>
            </w:tcBorders>
            <w:shd w:val="clear" w:color="auto" w:fill="FFFFFF" w:themeFill="background1"/>
            <w:vAlign w:val="center"/>
          </w:tcPr>
          <w:p w14:paraId="42A789BA" w14:textId="3507F81B"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r>
      <w:tr w:rsidR="004912C3" w:rsidRPr="005E2AF4" w14:paraId="7DB0F1F2" w14:textId="305B7904" w:rsidTr="008C6626">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5396FCB9" w14:textId="77777777" w:rsidR="004912C3" w:rsidRPr="00BF022C" w:rsidRDefault="004912C3" w:rsidP="00A929D8">
            <w:pPr>
              <w:widowControl w:val="0"/>
              <w:spacing w:before="40" w:after="40"/>
              <w:jc w:val="left"/>
              <w:rPr>
                <w:color w:val="000000"/>
                <w:sz w:val="18"/>
                <w:szCs w:val="18"/>
                <w:lang w:val="es-ES_tradnl" w:eastAsia="es-MX"/>
              </w:rPr>
            </w:pP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626A1754" w14:textId="03D2E579"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nil"/>
              <w:left w:val="nil"/>
              <w:bottom w:val="single" w:sz="4" w:space="0" w:color="000000"/>
              <w:right w:val="single" w:sz="4" w:space="0" w:color="auto"/>
            </w:tcBorders>
            <w:shd w:val="clear" w:color="auto" w:fill="FFFFFF" w:themeFill="background1"/>
            <w:vAlign w:val="center"/>
            <w:hideMark/>
          </w:tcPr>
          <w:p w14:paraId="1B0DCE5B" w14:textId="2CA2525D" w:rsidR="004912C3" w:rsidRPr="00BF022C" w:rsidRDefault="00DB2118" w:rsidP="00A929D8">
            <w:pPr>
              <w:widowControl w:val="0"/>
              <w:jc w:val="left"/>
              <w:rPr>
                <w:sz w:val="18"/>
                <w:szCs w:val="18"/>
                <w:lang w:val="es-ES_tradnl" w:eastAsia="es-MX"/>
              </w:rPr>
            </w:pPr>
            <w:r w:rsidRPr="00BF022C">
              <w:rPr>
                <w:color w:val="000000"/>
                <w:sz w:val="18"/>
                <w:szCs w:val="18"/>
                <w:lang w:val="es-ES_tradnl" w:eastAsia="es-MX"/>
              </w:rPr>
              <w:t>Promoción</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del</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uso</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de</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refrigerantes</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de</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bajo</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PCA</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00F0079A" w:rsidRPr="00BF022C">
              <w:rPr>
                <w:color w:val="000000"/>
                <w:sz w:val="18"/>
                <w:szCs w:val="18"/>
                <w:lang w:val="es-ES_tradnl" w:eastAsia="es-MX"/>
              </w:rPr>
              <w:t>la instalación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ED06DF" w:rsidRPr="00BF022C">
              <w:rPr>
                <w:color w:val="000000"/>
                <w:sz w:val="18"/>
                <w:szCs w:val="18"/>
                <w:lang w:val="es-ES_tradnl" w:eastAsia="es-MX"/>
              </w:rPr>
              <w:t>nuevas cámaras</w:t>
            </w:r>
            <w:r w:rsidR="000E02FF" w:rsidRPr="00BF022C">
              <w:rPr>
                <w:color w:val="000000"/>
                <w:sz w:val="18"/>
                <w:szCs w:val="18"/>
                <w:lang w:val="es-ES_tradnl" w:eastAsia="es-MX"/>
              </w:rPr>
              <w:t xml:space="preserve"> frigoríficas</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00ED06DF" w:rsidRPr="00BF022C">
              <w:rPr>
                <w:color w:val="000000"/>
                <w:sz w:val="18"/>
                <w:szCs w:val="18"/>
                <w:lang w:val="es-ES_tradnl" w:eastAsia="es-MX"/>
              </w:rPr>
              <w:t>la cadena alimentaria</w:t>
            </w:r>
          </w:p>
        </w:tc>
        <w:tc>
          <w:tcPr>
            <w:tcW w:w="606" w:type="pct"/>
            <w:tcBorders>
              <w:top w:val="nil"/>
              <w:left w:val="nil"/>
              <w:bottom w:val="single" w:sz="4" w:space="0" w:color="auto"/>
              <w:right w:val="single" w:sz="4" w:space="0" w:color="auto"/>
            </w:tcBorders>
            <w:shd w:val="clear" w:color="auto" w:fill="FFFFFF" w:themeFill="background1"/>
            <w:noWrap/>
            <w:vAlign w:val="center"/>
            <w:hideMark/>
          </w:tcPr>
          <w:p w14:paraId="7BB22E8E" w14:textId="007B1127"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c>
          <w:tcPr>
            <w:tcW w:w="606" w:type="pct"/>
            <w:tcBorders>
              <w:top w:val="nil"/>
              <w:left w:val="nil"/>
              <w:bottom w:val="single" w:sz="4" w:space="0" w:color="auto"/>
              <w:right w:val="single" w:sz="4" w:space="0" w:color="auto"/>
            </w:tcBorders>
            <w:shd w:val="clear" w:color="auto" w:fill="FFFFFF" w:themeFill="background1"/>
            <w:vAlign w:val="center"/>
          </w:tcPr>
          <w:p w14:paraId="403E5D21" w14:textId="1BAEAF42"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r>
      <w:tr w:rsidR="004912C3" w:rsidRPr="005E2AF4" w14:paraId="58B31D5E" w14:textId="33878A30" w:rsidTr="008C6626">
        <w:trPr>
          <w:trHeight w:val="41"/>
        </w:trPr>
        <w:tc>
          <w:tcPr>
            <w:tcW w:w="756" w:type="pct"/>
            <w:vMerge/>
            <w:tcBorders>
              <w:left w:val="single" w:sz="4" w:space="0" w:color="auto"/>
              <w:right w:val="single" w:sz="4" w:space="0" w:color="auto"/>
            </w:tcBorders>
            <w:shd w:val="clear" w:color="auto" w:fill="FFFFFF" w:themeFill="background1"/>
            <w:vAlign w:val="center"/>
            <w:hideMark/>
          </w:tcPr>
          <w:p w14:paraId="083ED491" w14:textId="77777777" w:rsidR="004912C3" w:rsidRPr="00BF022C" w:rsidRDefault="004912C3" w:rsidP="00A929D8">
            <w:pPr>
              <w:widowControl w:val="0"/>
              <w:spacing w:before="40" w:after="40"/>
              <w:jc w:val="left"/>
              <w:rPr>
                <w:color w:val="000000"/>
                <w:sz w:val="18"/>
                <w:szCs w:val="18"/>
                <w:lang w:val="es-ES_tradnl" w:eastAsia="es-MX"/>
              </w:rPr>
            </w:pPr>
          </w:p>
        </w:tc>
        <w:tc>
          <w:tcPr>
            <w:tcW w:w="549" w:type="pct"/>
            <w:tcBorders>
              <w:top w:val="nil"/>
              <w:left w:val="nil"/>
              <w:bottom w:val="single" w:sz="4" w:space="0" w:color="auto"/>
              <w:right w:val="single" w:sz="4" w:space="0" w:color="000000"/>
            </w:tcBorders>
            <w:shd w:val="clear" w:color="auto" w:fill="FFFFFF" w:themeFill="background1"/>
            <w:noWrap/>
            <w:vAlign w:val="center"/>
            <w:hideMark/>
          </w:tcPr>
          <w:p w14:paraId="6D6D77B2" w14:textId="14B2E33C" w:rsidR="004912C3" w:rsidRPr="00BF022C" w:rsidRDefault="00D07532" w:rsidP="00A929D8">
            <w:pPr>
              <w:widowControl w:val="0"/>
              <w:jc w:val="left"/>
              <w:rPr>
                <w:sz w:val="18"/>
                <w:szCs w:val="18"/>
                <w:lang w:val="es-ES_tradnl" w:eastAsia="es-MX"/>
              </w:rPr>
            </w:pPr>
            <w:r w:rsidRPr="00BF022C">
              <w:rPr>
                <w:sz w:val="18"/>
                <w:szCs w:val="18"/>
                <w:lang w:val="es-ES_tradnl" w:eastAsia="es-MX"/>
              </w:rPr>
              <w:t>ONUDI</w:t>
            </w:r>
          </w:p>
        </w:tc>
        <w:tc>
          <w:tcPr>
            <w:tcW w:w="2483" w:type="pct"/>
            <w:tcBorders>
              <w:top w:val="nil"/>
              <w:left w:val="nil"/>
              <w:bottom w:val="single" w:sz="4" w:space="0" w:color="auto"/>
              <w:right w:val="single" w:sz="4" w:space="0" w:color="auto"/>
            </w:tcBorders>
            <w:shd w:val="clear" w:color="auto" w:fill="FFFFFF" w:themeFill="background1"/>
            <w:vAlign w:val="center"/>
            <w:hideMark/>
          </w:tcPr>
          <w:p w14:paraId="1B95CA46" w14:textId="157235BE" w:rsidR="004912C3" w:rsidRPr="00BF022C" w:rsidRDefault="00E62DC7" w:rsidP="00A929D8">
            <w:pPr>
              <w:widowControl w:val="0"/>
              <w:jc w:val="left"/>
              <w:rPr>
                <w:sz w:val="18"/>
                <w:szCs w:val="18"/>
                <w:lang w:val="es-ES_tradnl" w:eastAsia="es-MX"/>
              </w:rPr>
            </w:pPr>
            <w:r w:rsidRPr="00BF022C">
              <w:rPr>
                <w:sz w:val="18"/>
                <w:szCs w:val="18"/>
                <w:lang w:val="es-ES_tradnl" w:eastAsia="es-MX"/>
              </w:rPr>
              <w:t>Proyecto</w:t>
            </w:r>
            <w:r w:rsidR="004D3F1B" w:rsidRPr="00BF022C">
              <w:rPr>
                <w:sz w:val="18"/>
                <w:szCs w:val="18"/>
                <w:lang w:val="es-ES_tradnl" w:eastAsia="es-MX"/>
              </w:rPr>
              <w:t xml:space="preserve"> </w:t>
            </w:r>
            <w:r w:rsidRPr="00BF022C">
              <w:rPr>
                <w:sz w:val="18"/>
                <w:szCs w:val="18"/>
                <w:lang w:val="es-ES_tradnl" w:eastAsia="es-MX"/>
              </w:rPr>
              <w:t>de</w:t>
            </w:r>
            <w:r w:rsidR="004D3F1B" w:rsidRPr="00BF022C">
              <w:rPr>
                <w:sz w:val="18"/>
                <w:szCs w:val="18"/>
                <w:lang w:val="es-ES_tradnl" w:eastAsia="es-MX"/>
              </w:rPr>
              <w:t xml:space="preserve"> </w:t>
            </w:r>
            <w:r w:rsidR="0034452C" w:rsidRPr="00BF022C">
              <w:rPr>
                <w:sz w:val="18"/>
                <w:szCs w:val="18"/>
                <w:lang w:val="es-ES_tradnl" w:eastAsia="es-MX"/>
              </w:rPr>
              <w:t>demostración de la introducción</w:t>
            </w:r>
            <w:r w:rsidR="004D3F1B" w:rsidRPr="00BF022C">
              <w:rPr>
                <w:sz w:val="18"/>
                <w:szCs w:val="18"/>
                <w:lang w:val="es-ES_tradnl" w:eastAsia="es-MX"/>
              </w:rPr>
              <w:t xml:space="preserve"> </w:t>
            </w:r>
            <w:r w:rsidR="00471B54" w:rsidRPr="00BF022C">
              <w:rPr>
                <w:sz w:val="18"/>
                <w:szCs w:val="18"/>
                <w:lang w:val="es-ES_tradnl" w:eastAsia="es-MX"/>
              </w:rPr>
              <w:t>de</w:t>
            </w:r>
            <w:r w:rsidR="004D3F1B" w:rsidRPr="00BF022C">
              <w:rPr>
                <w:sz w:val="18"/>
                <w:szCs w:val="18"/>
                <w:lang w:val="es-ES_tradnl" w:eastAsia="es-MX"/>
              </w:rPr>
              <w:t xml:space="preserve"> </w:t>
            </w:r>
            <w:r w:rsidR="004912C3" w:rsidRPr="00BF022C">
              <w:rPr>
                <w:sz w:val="18"/>
                <w:szCs w:val="18"/>
                <w:lang w:val="es-ES_tradnl" w:eastAsia="es-MX"/>
              </w:rPr>
              <w:t>R</w:t>
            </w:r>
            <w:r w:rsidR="00471B54" w:rsidRPr="00BF022C">
              <w:rPr>
                <w:sz w:val="18"/>
                <w:szCs w:val="18"/>
                <w:lang w:val="es-ES_tradnl" w:eastAsia="es-MX"/>
              </w:rPr>
              <w:t>-</w:t>
            </w:r>
            <w:r w:rsidR="004912C3" w:rsidRPr="00BF022C">
              <w:rPr>
                <w:sz w:val="18"/>
                <w:szCs w:val="18"/>
                <w:lang w:val="es-ES_tradnl" w:eastAsia="es-MX"/>
              </w:rPr>
              <w:t>290</w:t>
            </w:r>
            <w:r w:rsidR="004D3F1B" w:rsidRPr="00BF022C">
              <w:rPr>
                <w:sz w:val="18"/>
                <w:szCs w:val="18"/>
                <w:lang w:val="es-ES_tradnl" w:eastAsia="es-MX"/>
              </w:rPr>
              <w:t xml:space="preserve"> </w:t>
            </w:r>
            <w:r w:rsidR="00471B54" w:rsidRPr="00BF022C">
              <w:rPr>
                <w:sz w:val="18"/>
                <w:szCs w:val="18"/>
                <w:lang w:val="es-ES_tradnl" w:eastAsia="es-MX"/>
              </w:rPr>
              <w:t>y</w:t>
            </w:r>
            <w:r w:rsidR="004D3F1B" w:rsidRPr="00BF022C">
              <w:rPr>
                <w:sz w:val="18"/>
                <w:szCs w:val="18"/>
                <w:lang w:val="es-ES_tradnl" w:eastAsia="es-MX"/>
              </w:rPr>
              <w:t xml:space="preserve"> </w:t>
            </w:r>
            <w:r w:rsidR="004912C3" w:rsidRPr="00BF022C">
              <w:rPr>
                <w:sz w:val="18"/>
                <w:szCs w:val="18"/>
                <w:lang w:val="es-ES_tradnl" w:eastAsia="es-MX"/>
              </w:rPr>
              <w:t>CO</w:t>
            </w:r>
            <w:r w:rsidR="004912C3" w:rsidRPr="00BF022C">
              <w:rPr>
                <w:sz w:val="18"/>
                <w:szCs w:val="18"/>
                <w:vertAlign w:val="subscript"/>
                <w:lang w:val="es-ES_tradnl" w:eastAsia="es-MX"/>
              </w:rPr>
              <w:t>2</w:t>
            </w:r>
            <w:r w:rsidR="0027563D">
              <w:rPr>
                <w:sz w:val="18"/>
                <w:szCs w:val="18"/>
                <w:vertAlign w:val="subscript"/>
                <w:lang w:val="es-ES_tradnl" w:eastAsia="es-MX"/>
              </w:rPr>
              <w:t xml:space="preserve"> </w:t>
            </w:r>
            <w:r w:rsidR="0034452C" w:rsidRPr="00BF022C">
              <w:rPr>
                <w:sz w:val="18"/>
                <w:szCs w:val="18"/>
                <w:lang w:val="es-ES_tradnl" w:eastAsia="es-MX"/>
              </w:rPr>
              <w:t>en s</w:t>
            </w:r>
            <w:r w:rsidR="00F42F74" w:rsidRPr="00BF022C">
              <w:rPr>
                <w:sz w:val="18"/>
                <w:szCs w:val="18"/>
                <w:lang w:val="es-ES_tradnl" w:eastAsia="es-MX"/>
              </w:rPr>
              <w:t>istemas en cascada y circuito secundario</w:t>
            </w:r>
            <w:r w:rsidR="004D3F1B" w:rsidRPr="00BF022C">
              <w:rPr>
                <w:sz w:val="18"/>
                <w:szCs w:val="18"/>
                <w:lang w:val="es-ES_tradnl" w:eastAsia="es-MX"/>
              </w:rPr>
              <w:t xml:space="preserve"> </w:t>
            </w:r>
            <w:r w:rsidR="00F42F74" w:rsidRPr="00BF022C">
              <w:rPr>
                <w:sz w:val="18"/>
                <w:szCs w:val="18"/>
                <w:lang w:val="es-ES_tradnl" w:eastAsia="es-MX"/>
              </w:rPr>
              <w:t>para refrigeración</w:t>
            </w:r>
            <w:r w:rsidR="004D3F1B" w:rsidRPr="00BF022C">
              <w:rPr>
                <w:sz w:val="18"/>
                <w:szCs w:val="18"/>
                <w:lang w:val="es-ES_tradnl" w:eastAsia="es-MX"/>
              </w:rPr>
              <w:t xml:space="preserve"> </w:t>
            </w:r>
            <w:r w:rsidR="000F4186" w:rsidRPr="00BF022C">
              <w:rPr>
                <w:sz w:val="18"/>
                <w:szCs w:val="18"/>
                <w:lang w:val="es-ES_tradnl" w:eastAsia="es-MX"/>
              </w:rPr>
              <w:t>comercial</w:t>
            </w:r>
          </w:p>
        </w:tc>
        <w:tc>
          <w:tcPr>
            <w:tcW w:w="606" w:type="pct"/>
            <w:tcBorders>
              <w:top w:val="nil"/>
              <w:left w:val="nil"/>
              <w:bottom w:val="single" w:sz="4" w:space="0" w:color="auto"/>
              <w:right w:val="single" w:sz="4" w:space="0" w:color="auto"/>
            </w:tcBorders>
            <w:shd w:val="clear" w:color="auto" w:fill="FFFFFF" w:themeFill="background1"/>
            <w:noWrap/>
            <w:vAlign w:val="center"/>
            <w:hideMark/>
          </w:tcPr>
          <w:p w14:paraId="5C7D9467" w14:textId="10D6C8BA"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c>
          <w:tcPr>
            <w:tcW w:w="606" w:type="pct"/>
            <w:tcBorders>
              <w:top w:val="nil"/>
              <w:left w:val="nil"/>
              <w:bottom w:val="single" w:sz="4" w:space="0" w:color="auto"/>
              <w:right w:val="single" w:sz="4" w:space="0" w:color="auto"/>
            </w:tcBorders>
            <w:shd w:val="clear" w:color="auto" w:fill="FFFFFF" w:themeFill="background1"/>
            <w:vAlign w:val="center"/>
          </w:tcPr>
          <w:p w14:paraId="71CD2D0D" w14:textId="005DA34F"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r>
      <w:tr w:rsidR="004912C3" w:rsidRPr="005E2AF4" w14:paraId="0B9CC3DD" w14:textId="67462EDA" w:rsidTr="008C6626">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6A7A72D7" w14:textId="77777777" w:rsidR="004912C3" w:rsidRPr="00BF022C" w:rsidRDefault="004912C3" w:rsidP="00A929D8">
            <w:pPr>
              <w:widowControl w:val="0"/>
              <w:spacing w:before="40" w:after="40"/>
              <w:jc w:val="left"/>
              <w:rPr>
                <w:color w:val="000000"/>
                <w:sz w:val="18"/>
                <w:szCs w:val="18"/>
                <w:lang w:val="es-ES_tradnl" w:eastAsia="es-MX"/>
              </w:rPr>
            </w:pPr>
          </w:p>
        </w:tc>
        <w:tc>
          <w:tcPr>
            <w:tcW w:w="549"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6949E2F" w14:textId="5CB68FA8"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single" w:sz="4" w:space="0" w:color="auto"/>
              <w:left w:val="nil"/>
              <w:bottom w:val="single" w:sz="4" w:space="0" w:color="auto"/>
              <w:right w:val="single" w:sz="4" w:space="0" w:color="auto"/>
            </w:tcBorders>
            <w:shd w:val="clear" w:color="auto" w:fill="FFFFFF" w:themeFill="background1"/>
            <w:vAlign w:val="center"/>
            <w:hideMark/>
          </w:tcPr>
          <w:p w14:paraId="3E85697C" w14:textId="3F019A79" w:rsidR="004912C3" w:rsidRPr="00BF022C" w:rsidRDefault="00E62DC7" w:rsidP="009A2432">
            <w:pPr>
              <w:widowControl w:val="0"/>
              <w:jc w:val="left"/>
              <w:rPr>
                <w:sz w:val="18"/>
                <w:szCs w:val="18"/>
                <w:lang w:val="es-ES_tradnl" w:eastAsia="es-MX"/>
              </w:rPr>
            </w:pPr>
            <w:r w:rsidRPr="00BF022C">
              <w:rPr>
                <w:sz w:val="18"/>
                <w:szCs w:val="18"/>
                <w:lang w:val="es-ES_tradnl" w:eastAsia="es-MX"/>
              </w:rPr>
              <w:t>Proyectos</w:t>
            </w:r>
            <w:r w:rsidR="004D3F1B" w:rsidRPr="00BF022C">
              <w:rPr>
                <w:sz w:val="18"/>
                <w:szCs w:val="18"/>
                <w:lang w:val="es-ES_tradnl" w:eastAsia="es-MX"/>
              </w:rPr>
              <w:t xml:space="preserve"> </w:t>
            </w:r>
            <w:r w:rsidRPr="00BF022C">
              <w:rPr>
                <w:sz w:val="18"/>
                <w:szCs w:val="18"/>
                <w:lang w:val="es-ES_tradnl" w:eastAsia="es-MX"/>
              </w:rPr>
              <w:t>de</w:t>
            </w:r>
            <w:r w:rsidR="004D3F1B" w:rsidRPr="00BF022C">
              <w:rPr>
                <w:sz w:val="18"/>
                <w:szCs w:val="18"/>
                <w:lang w:val="es-ES_tradnl" w:eastAsia="es-MX"/>
              </w:rPr>
              <w:t xml:space="preserve"> </w:t>
            </w:r>
            <w:r w:rsidRPr="00BF022C">
              <w:rPr>
                <w:sz w:val="18"/>
                <w:szCs w:val="18"/>
                <w:lang w:val="es-ES_tradnl" w:eastAsia="es-MX"/>
              </w:rPr>
              <w:t>demostración</w:t>
            </w:r>
            <w:r w:rsidR="004D3F1B" w:rsidRPr="00BF022C">
              <w:rPr>
                <w:sz w:val="18"/>
                <w:szCs w:val="18"/>
                <w:lang w:val="es-ES_tradnl" w:eastAsia="es-MX"/>
              </w:rPr>
              <w:t xml:space="preserve"> </w:t>
            </w:r>
            <w:r w:rsidR="00713BB4" w:rsidRPr="00BF022C">
              <w:rPr>
                <w:sz w:val="18"/>
                <w:szCs w:val="18"/>
                <w:lang w:val="es-ES_tradnl" w:eastAsia="es-MX"/>
              </w:rPr>
              <w:t>para cambiar climatizadores a base de HFC</w:t>
            </w:r>
            <w:r w:rsidR="004D3F1B" w:rsidRPr="00BF022C">
              <w:rPr>
                <w:sz w:val="18"/>
                <w:szCs w:val="18"/>
                <w:lang w:val="es-ES_tradnl" w:eastAsia="es-MX"/>
              </w:rPr>
              <w:t xml:space="preserve"> </w:t>
            </w:r>
            <w:r w:rsidR="00713BB4" w:rsidRPr="00BF022C">
              <w:rPr>
                <w:sz w:val="18"/>
                <w:szCs w:val="18"/>
                <w:lang w:val="es-ES_tradnl" w:eastAsia="es-MX"/>
              </w:rPr>
              <w:t xml:space="preserve">por </w:t>
            </w:r>
            <w:r w:rsidR="00CB0121" w:rsidRPr="00BF022C">
              <w:rPr>
                <w:sz w:val="18"/>
                <w:szCs w:val="18"/>
                <w:lang w:val="es-ES_tradnl" w:eastAsia="es-MX"/>
              </w:rPr>
              <w:t>enfriadores a base</w:t>
            </w:r>
            <w:r w:rsidR="007F7724" w:rsidRPr="00BF022C">
              <w:rPr>
                <w:sz w:val="18"/>
                <w:szCs w:val="18"/>
                <w:lang w:val="es-ES_tradnl" w:eastAsia="es-MX"/>
              </w:rPr>
              <w:t xml:space="preserve"> de </w:t>
            </w:r>
            <w:r w:rsidR="004912C3" w:rsidRPr="00BF022C">
              <w:rPr>
                <w:sz w:val="18"/>
                <w:szCs w:val="18"/>
                <w:lang w:val="es-ES_tradnl" w:eastAsia="es-MX"/>
              </w:rPr>
              <w:t>R</w:t>
            </w:r>
            <w:r w:rsidR="00471B54" w:rsidRPr="00BF022C">
              <w:rPr>
                <w:sz w:val="18"/>
                <w:szCs w:val="18"/>
                <w:lang w:val="es-ES_tradnl" w:eastAsia="es-MX"/>
              </w:rPr>
              <w:t>-</w:t>
            </w:r>
            <w:r w:rsidR="004912C3" w:rsidRPr="00BF022C">
              <w:rPr>
                <w:sz w:val="18"/>
                <w:szCs w:val="18"/>
                <w:lang w:val="es-ES_tradnl" w:eastAsia="es-MX"/>
              </w:rPr>
              <w:t>290</w:t>
            </w:r>
            <w:r w:rsidR="004D3F1B" w:rsidRPr="00BF022C">
              <w:rPr>
                <w:sz w:val="18"/>
                <w:szCs w:val="18"/>
                <w:lang w:val="es-ES_tradnl" w:eastAsia="es-MX"/>
              </w:rPr>
              <w:t xml:space="preserve"> </w:t>
            </w:r>
            <w:r w:rsidR="00471B54" w:rsidRPr="00BF022C">
              <w:rPr>
                <w:sz w:val="18"/>
                <w:szCs w:val="18"/>
                <w:lang w:val="es-ES_tradnl" w:eastAsia="es-MX"/>
              </w:rPr>
              <w:t>o</w:t>
            </w:r>
            <w:r w:rsidR="004D3F1B" w:rsidRPr="00BF022C">
              <w:rPr>
                <w:sz w:val="18"/>
                <w:szCs w:val="18"/>
                <w:lang w:val="es-ES_tradnl" w:eastAsia="es-MX"/>
              </w:rPr>
              <w:t xml:space="preserve"> </w:t>
            </w:r>
            <w:r w:rsidR="004912C3" w:rsidRPr="00BF022C">
              <w:rPr>
                <w:sz w:val="18"/>
                <w:szCs w:val="18"/>
                <w:lang w:val="es-ES_tradnl" w:eastAsia="es-MX"/>
              </w:rPr>
              <w:t>NH</w:t>
            </w:r>
            <w:r w:rsidR="00471B54" w:rsidRPr="00BF022C">
              <w:rPr>
                <w:sz w:val="18"/>
                <w:szCs w:val="18"/>
                <w:vertAlign w:val="subscript"/>
                <w:lang w:val="es-ES_tradnl" w:eastAsia="es-MX"/>
              </w:rPr>
              <w:t>3.</w:t>
            </w:r>
            <w:r w:rsidR="004D3F1B" w:rsidRPr="00BF022C">
              <w:rPr>
                <w:sz w:val="18"/>
                <w:szCs w:val="18"/>
                <w:lang w:val="es-ES_tradnl" w:eastAsia="es-MX"/>
              </w:rPr>
              <w:t xml:space="preserve"> </w:t>
            </w:r>
            <w:r w:rsidR="00471B54" w:rsidRPr="00BF022C">
              <w:rPr>
                <w:sz w:val="18"/>
                <w:szCs w:val="18"/>
                <w:lang w:val="es-ES_tradnl" w:eastAsia="es-MX"/>
              </w:rPr>
              <w:t>y</w:t>
            </w:r>
            <w:r w:rsidR="004D3F1B" w:rsidRPr="00BF022C">
              <w:rPr>
                <w:sz w:val="18"/>
                <w:szCs w:val="18"/>
                <w:lang w:val="es-ES_tradnl" w:eastAsia="es-MX"/>
              </w:rPr>
              <w:t xml:space="preserve"> </w:t>
            </w:r>
            <w:r w:rsidR="00CB0121" w:rsidRPr="00BF022C">
              <w:rPr>
                <w:sz w:val="18"/>
                <w:szCs w:val="18"/>
                <w:lang w:val="es-ES_tradnl" w:eastAsia="es-MX"/>
              </w:rPr>
              <w:t xml:space="preserve">promover </w:t>
            </w:r>
            <w:r w:rsidR="009A2432" w:rsidRPr="00BF022C">
              <w:rPr>
                <w:sz w:val="18"/>
                <w:szCs w:val="18"/>
                <w:lang w:val="es-ES_tradnl" w:eastAsia="es-MX"/>
              </w:rPr>
              <w:t xml:space="preserve">los </w:t>
            </w:r>
            <w:r w:rsidR="00CB0121" w:rsidRPr="00BF022C">
              <w:rPr>
                <w:sz w:val="18"/>
                <w:szCs w:val="18"/>
                <w:lang w:val="es-ES_tradnl" w:eastAsia="es-MX"/>
              </w:rPr>
              <w:t>refrigerantes naturales</w:t>
            </w:r>
          </w:p>
        </w:tc>
        <w:tc>
          <w:tcPr>
            <w:tcW w:w="606"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F2C8FFE" w14:textId="1D999101"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c>
          <w:tcPr>
            <w:tcW w:w="606" w:type="pct"/>
            <w:tcBorders>
              <w:top w:val="single" w:sz="4" w:space="0" w:color="auto"/>
              <w:left w:val="nil"/>
              <w:bottom w:val="single" w:sz="4" w:space="0" w:color="auto"/>
              <w:right w:val="single" w:sz="4" w:space="0" w:color="auto"/>
            </w:tcBorders>
            <w:shd w:val="clear" w:color="auto" w:fill="FFFFFF" w:themeFill="background1"/>
            <w:vAlign w:val="center"/>
          </w:tcPr>
          <w:p w14:paraId="0A804707" w14:textId="2652A953" w:rsidR="004912C3" w:rsidRPr="00BF022C" w:rsidRDefault="004912C3" w:rsidP="00A929D8">
            <w:pPr>
              <w:widowControl w:val="0"/>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r>
      <w:tr w:rsidR="004912C3" w:rsidRPr="005E2AF4" w14:paraId="280DE162" w14:textId="7631853F" w:rsidTr="008C6626">
        <w:trPr>
          <w:trHeight w:val="420"/>
        </w:trPr>
        <w:tc>
          <w:tcPr>
            <w:tcW w:w="756" w:type="pct"/>
            <w:vMerge/>
            <w:tcBorders>
              <w:left w:val="single" w:sz="4" w:space="0" w:color="auto"/>
              <w:right w:val="single" w:sz="4" w:space="0" w:color="auto"/>
            </w:tcBorders>
            <w:shd w:val="clear" w:color="auto" w:fill="FFFFFF" w:themeFill="background1"/>
            <w:vAlign w:val="center"/>
            <w:hideMark/>
          </w:tcPr>
          <w:p w14:paraId="1812BECB" w14:textId="77777777" w:rsidR="004912C3" w:rsidRPr="00BF022C" w:rsidRDefault="004912C3" w:rsidP="00A929D8">
            <w:pPr>
              <w:widowControl w:val="0"/>
              <w:spacing w:before="40" w:after="40"/>
              <w:jc w:val="left"/>
              <w:rPr>
                <w:color w:val="000000"/>
                <w:sz w:val="18"/>
                <w:szCs w:val="18"/>
                <w:lang w:val="es-ES_tradnl" w:eastAsia="es-MX"/>
              </w:rPr>
            </w:pP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222E2C7E" w14:textId="4552778C" w:rsidR="004912C3" w:rsidRPr="00BF022C" w:rsidRDefault="0021077C" w:rsidP="00A929D8">
            <w:pPr>
              <w:widowControl w:val="0"/>
              <w:jc w:val="left"/>
              <w:rPr>
                <w:color w:val="000000"/>
                <w:sz w:val="18"/>
                <w:szCs w:val="18"/>
                <w:lang w:val="es-ES_tradnl" w:eastAsia="es-MX"/>
              </w:rPr>
            </w:pPr>
            <w:r>
              <w:rPr>
                <w:color w:val="000000"/>
                <w:sz w:val="18"/>
                <w:szCs w:val="18"/>
                <w:lang w:val="es-ES_tradnl" w:eastAsia="es-MX"/>
              </w:rPr>
              <w:t>ONUDI</w:t>
            </w:r>
          </w:p>
        </w:tc>
        <w:tc>
          <w:tcPr>
            <w:tcW w:w="2483" w:type="pct"/>
            <w:tcBorders>
              <w:top w:val="nil"/>
              <w:left w:val="nil"/>
              <w:bottom w:val="single" w:sz="4" w:space="0" w:color="000000"/>
              <w:right w:val="single" w:sz="4" w:space="0" w:color="auto"/>
            </w:tcBorders>
            <w:shd w:val="clear" w:color="auto" w:fill="FFFFFF" w:themeFill="background1"/>
            <w:vAlign w:val="center"/>
            <w:hideMark/>
          </w:tcPr>
          <w:p w14:paraId="606DA0D5" w14:textId="5154DDBB" w:rsidR="004912C3" w:rsidRPr="00BF022C" w:rsidRDefault="00412463" w:rsidP="00412463">
            <w:pPr>
              <w:widowControl w:val="0"/>
              <w:jc w:val="left"/>
              <w:rPr>
                <w:sz w:val="18"/>
                <w:szCs w:val="18"/>
                <w:lang w:val="es-ES_tradnl" w:eastAsia="es-MX"/>
              </w:rPr>
            </w:pPr>
            <w:r w:rsidRPr="00BF022C">
              <w:rPr>
                <w:color w:val="000000"/>
                <w:sz w:val="18"/>
                <w:szCs w:val="18"/>
                <w:lang w:val="es-ES_tradnl" w:eastAsia="es-MX"/>
              </w:rPr>
              <w:t>Reemplazo de sistemas FRV a base de R-410A por sistemas a base de HFC-32</w:t>
            </w:r>
          </w:p>
        </w:tc>
        <w:tc>
          <w:tcPr>
            <w:tcW w:w="606" w:type="pct"/>
            <w:tcBorders>
              <w:top w:val="nil"/>
              <w:left w:val="nil"/>
              <w:bottom w:val="single" w:sz="4" w:space="0" w:color="auto"/>
              <w:right w:val="single" w:sz="4" w:space="0" w:color="auto"/>
            </w:tcBorders>
            <w:shd w:val="clear" w:color="auto" w:fill="FFFFFF" w:themeFill="background1"/>
            <w:noWrap/>
            <w:vAlign w:val="center"/>
            <w:hideMark/>
          </w:tcPr>
          <w:p w14:paraId="68BFFB05" w14:textId="643C9D8D" w:rsidR="004912C3" w:rsidRPr="00BF022C" w:rsidRDefault="004912C3" w:rsidP="00A929D8">
            <w:pPr>
              <w:widowControl w:val="0"/>
              <w:jc w:val="right"/>
              <w:rPr>
                <w:sz w:val="18"/>
                <w:szCs w:val="18"/>
                <w:lang w:val="es-ES_tradnl" w:eastAsia="es-MX"/>
              </w:rPr>
            </w:pPr>
            <w:r w:rsidRPr="00BF022C">
              <w:rPr>
                <w:sz w:val="18"/>
                <w:szCs w:val="18"/>
                <w:lang w:val="es-ES_tradnl" w:eastAsia="es-MX"/>
              </w:rPr>
              <w:t>24</w:t>
            </w:r>
            <w:r w:rsidR="00471B54" w:rsidRPr="00BF022C">
              <w:rPr>
                <w:sz w:val="18"/>
                <w:szCs w:val="18"/>
                <w:lang w:val="es-ES_tradnl" w:eastAsia="es-MX"/>
              </w:rPr>
              <w:t>0.</w:t>
            </w:r>
            <w:r w:rsidRPr="00BF022C">
              <w:rPr>
                <w:sz w:val="18"/>
                <w:szCs w:val="18"/>
                <w:lang w:val="es-ES_tradnl" w:eastAsia="es-MX"/>
              </w:rPr>
              <w:t>000</w:t>
            </w:r>
          </w:p>
        </w:tc>
        <w:tc>
          <w:tcPr>
            <w:tcW w:w="606" w:type="pct"/>
            <w:tcBorders>
              <w:top w:val="nil"/>
              <w:left w:val="nil"/>
              <w:bottom w:val="single" w:sz="4" w:space="0" w:color="auto"/>
              <w:right w:val="single" w:sz="4" w:space="0" w:color="auto"/>
            </w:tcBorders>
            <w:shd w:val="clear" w:color="auto" w:fill="FFFFFF" w:themeFill="background1"/>
            <w:vAlign w:val="center"/>
          </w:tcPr>
          <w:p w14:paraId="64D1BA72" w14:textId="183DCA95" w:rsidR="004912C3" w:rsidRPr="00BF022C" w:rsidRDefault="004912C3" w:rsidP="00A929D8">
            <w:pPr>
              <w:widowControl w:val="0"/>
              <w:jc w:val="right"/>
              <w:rPr>
                <w:sz w:val="18"/>
                <w:szCs w:val="18"/>
                <w:lang w:val="es-ES_tradnl" w:eastAsia="es-MX"/>
              </w:rPr>
            </w:pPr>
            <w:r w:rsidRPr="00BF022C">
              <w:rPr>
                <w:sz w:val="18"/>
                <w:szCs w:val="18"/>
                <w:lang w:val="es-ES_tradnl" w:eastAsia="es-MX"/>
              </w:rPr>
              <w:t>24</w:t>
            </w:r>
            <w:r w:rsidR="00471B54" w:rsidRPr="00BF022C">
              <w:rPr>
                <w:sz w:val="18"/>
                <w:szCs w:val="18"/>
                <w:lang w:val="es-ES_tradnl" w:eastAsia="es-MX"/>
              </w:rPr>
              <w:t>0.</w:t>
            </w:r>
            <w:r w:rsidRPr="00BF022C">
              <w:rPr>
                <w:sz w:val="18"/>
                <w:szCs w:val="18"/>
                <w:lang w:val="es-ES_tradnl" w:eastAsia="es-MX"/>
              </w:rPr>
              <w:t>000</w:t>
            </w:r>
          </w:p>
        </w:tc>
      </w:tr>
      <w:tr w:rsidR="004912C3" w:rsidRPr="005E2AF4" w14:paraId="13A657A0" w14:textId="5CEA8B4B" w:rsidTr="004B63BC">
        <w:trPr>
          <w:trHeight w:val="210"/>
        </w:trPr>
        <w:tc>
          <w:tcPr>
            <w:tcW w:w="756" w:type="pct"/>
            <w:vMerge/>
            <w:tcBorders>
              <w:left w:val="single" w:sz="4" w:space="0" w:color="auto"/>
              <w:bottom w:val="single" w:sz="4" w:space="0" w:color="000000"/>
              <w:right w:val="single" w:sz="4" w:space="0" w:color="auto"/>
            </w:tcBorders>
            <w:shd w:val="clear" w:color="auto" w:fill="auto"/>
            <w:vAlign w:val="center"/>
          </w:tcPr>
          <w:p w14:paraId="378C3C07" w14:textId="77777777" w:rsidR="004912C3" w:rsidRPr="00BF022C" w:rsidRDefault="004912C3" w:rsidP="00A929D8">
            <w:pPr>
              <w:widowControl w:val="0"/>
              <w:spacing w:before="40" w:after="40"/>
              <w:jc w:val="left"/>
              <w:rPr>
                <w:b/>
                <w:bCs/>
                <w:color w:val="000000"/>
                <w:sz w:val="18"/>
                <w:szCs w:val="18"/>
                <w:lang w:val="es-ES_tradnl" w:eastAsia="es-MX"/>
              </w:rPr>
            </w:pPr>
          </w:p>
        </w:tc>
        <w:tc>
          <w:tcPr>
            <w:tcW w:w="3032" w:type="pct"/>
            <w:gridSpan w:val="2"/>
            <w:tcBorders>
              <w:top w:val="nil"/>
              <w:left w:val="single" w:sz="4" w:space="0" w:color="auto"/>
              <w:bottom w:val="single" w:sz="4" w:space="0" w:color="000000"/>
              <w:right w:val="single" w:sz="4" w:space="0" w:color="000000"/>
            </w:tcBorders>
            <w:shd w:val="clear" w:color="auto" w:fill="auto"/>
            <w:vAlign w:val="center"/>
          </w:tcPr>
          <w:p w14:paraId="19E7A0B4" w14:textId="5819C8F5" w:rsidR="004912C3" w:rsidRPr="00BF022C" w:rsidRDefault="004912C3" w:rsidP="0055319B">
            <w:pPr>
              <w:widowControl w:val="0"/>
              <w:spacing w:before="40" w:after="40"/>
              <w:jc w:val="left"/>
              <w:rPr>
                <w:i/>
                <w:iCs/>
                <w:color w:val="000000"/>
                <w:sz w:val="18"/>
                <w:szCs w:val="18"/>
                <w:lang w:val="es-ES_tradnl" w:eastAsia="es-MX"/>
              </w:rPr>
            </w:pPr>
            <w:r w:rsidRPr="00BF022C">
              <w:rPr>
                <w:i/>
                <w:iCs/>
                <w:color w:val="000000"/>
                <w:sz w:val="18"/>
                <w:szCs w:val="18"/>
                <w:lang w:val="es-ES_tradnl" w:eastAsia="es-MX"/>
              </w:rPr>
              <w:t>Subtotal</w:t>
            </w:r>
            <w:r w:rsidR="004D3F1B" w:rsidRPr="00BF022C">
              <w:rPr>
                <w:i/>
                <w:iCs/>
                <w:color w:val="000000"/>
                <w:sz w:val="18"/>
                <w:szCs w:val="18"/>
                <w:lang w:val="es-ES_tradnl" w:eastAsia="es-MX"/>
              </w:rPr>
              <w:t xml:space="preserve"> </w:t>
            </w:r>
            <w:r w:rsidR="008C2E07">
              <w:rPr>
                <w:i/>
                <w:iCs/>
                <w:color w:val="000000"/>
                <w:sz w:val="18"/>
                <w:szCs w:val="18"/>
                <w:lang w:val="es-ES_tradnl" w:eastAsia="es-MX"/>
              </w:rPr>
              <w:t>instalación y montaje local</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660CC9CB" w14:textId="0D3C3407" w:rsidR="004912C3" w:rsidRPr="00BF022C" w:rsidRDefault="00471B54" w:rsidP="00A929D8">
            <w:pPr>
              <w:widowControl w:val="0"/>
              <w:spacing w:before="40" w:after="40"/>
              <w:jc w:val="right"/>
              <w:rPr>
                <w:i/>
                <w:iCs/>
                <w:color w:val="000000"/>
                <w:sz w:val="18"/>
                <w:szCs w:val="18"/>
                <w:lang w:val="es-ES_tradnl" w:eastAsia="es-MX"/>
              </w:rPr>
            </w:pPr>
            <w:r w:rsidRPr="00BF022C">
              <w:rPr>
                <w:i/>
                <w:iCs/>
                <w:color w:val="000000"/>
                <w:sz w:val="18"/>
                <w:szCs w:val="18"/>
                <w:lang w:val="es-ES_tradnl" w:eastAsia="es-MX"/>
              </w:rPr>
              <w:t>2.</w:t>
            </w:r>
            <w:r w:rsidR="004912C3" w:rsidRPr="00BF022C">
              <w:rPr>
                <w:i/>
                <w:iCs/>
                <w:color w:val="000000"/>
                <w:sz w:val="18"/>
                <w:szCs w:val="18"/>
                <w:lang w:val="es-ES_tradnl" w:eastAsia="es-MX"/>
              </w:rPr>
              <w:t>74</w:t>
            </w:r>
            <w:r w:rsidRPr="00BF022C">
              <w:rPr>
                <w:i/>
                <w:iCs/>
                <w:color w:val="000000"/>
                <w:sz w:val="18"/>
                <w:szCs w:val="18"/>
                <w:lang w:val="es-ES_tradnl" w:eastAsia="es-MX"/>
              </w:rPr>
              <w:t>0.</w:t>
            </w:r>
            <w:r w:rsidR="004912C3" w:rsidRPr="00BF022C">
              <w:rPr>
                <w:i/>
                <w:iCs/>
                <w:color w:val="000000"/>
                <w:sz w:val="18"/>
                <w:szCs w:val="18"/>
                <w:lang w:val="es-ES_tradnl" w:eastAsia="es-MX"/>
              </w:rPr>
              <w:t>000</w:t>
            </w:r>
          </w:p>
        </w:tc>
        <w:tc>
          <w:tcPr>
            <w:tcW w:w="606" w:type="pct"/>
            <w:tcBorders>
              <w:top w:val="nil"/>
              <w:left w:val="single" w:sz="4" w:space="0" w:color="000000"/>
              <w:bottom w:val="single" w:sz="4" w:space="0" w:color="000000"/>
              <w:right w:val="single" w:sz="4" w:space="0" w:color="000000"/>
            </w:tcBorders>
            <w:vAlign w:val="center"/>
          </w:tcPr>
          <w:p w14:paraId="2CEE9AF5" w14:textId="1B54EF94" w:rsidR="004912C3" w:rsidRPr="00BF022C" w:rsidRDefault="00471B54" w:rsidP="00A929D8">
            <w:pPr>
              <w:widowControl w:val="0"/>
              <w:spacing w:before="40" w:after="40"/>
              <w:jc w:val="right"/>
              <w:rPr>
                <w:i/>
                <w:iCs/>
                <w:color w:val="000000"/>
                <w:sz w:val="18"/>
                <w:szCs w:val="18"/>
                <w:lang w:val="es-ES_tradnl" w:eastAsia="es-MX"/>
              </w:rPr>
            </w:pPr>
            <w:r w:rsidRPr="00BF022C">
              <w:rPr>
                <w:i/>
                <w:iCs/>
                <w:color w:val="000000"/>
                <w:sz w:val="18"/>
                <w:szCs w:val="18"/>
                <w:lang w:val="es-ES_tradnl" w:eastAsia="es-MX"/>
              </w:rPr>
              <w:t>2.</w:t>
            </w:r>
            <w:r w:rsidR="004912C3" w:rsidRPr="00BF022C">
              <w:rPr>
                <w:i/>
                <w:iCs/>
                <w:color w:val="000000"/>
                <w:sz w:val="18"/>
                <w:szCs w:val="18"/>
                <w:lang w:val="es-ES_tradnl" w:eastAsia="es-MX"/>
              </w:rPr>
              <w:t>74</w:t>
            </w:r>
            <w:r w:rsidRPr="00BF022C">
              <w:rPr>
                <w:i/>
                <w:iCs/>
                <w:color w:val="000000"/>
                <w:sz w:val="18"/>
                <w:szCs w:val="18"/>
                <w:lang w:val="es-ES_tradnl" w:eastAsia="es-MX"/>
              </w:rPr>
              <w:t>0.</w:t>
            </w:r>
            <w:r w:rsidR="004912C3" w:rsidRPr="00BF022C">
              <w:rPr>
                <w:i/>
                <w:iCs/>
                <w:color w:val="000000"/>
                <w:sz w:val="18"/>
                <w:szCs w:val="18"/>
                <w:lang w:val="es-ES_tradnl" w:eastAsia="es-MX"/>
              </w:rPr>
              <w:t>000</w:t>
            </w:r>
          </w:p>
        </w:tc>
      </w:tr>
      <w:tr w:rsidR="004912C3" w:rsidRPr="005E2AF4" w14:paraId="623263E2" w14:textId="58BB7342" w:rsidTr="004B63BC">
        <w:trPr>
          <w:trHeight w:val="210"/>
        </w:trPr>
        <w:tc>
          <w:tcPr>
            <w:tcW w:w="3788" w:type="pct"/>
            <w:gridSpan w:val="3"/>
            <w:tcBorders>
              <w:top w:val="nil"/>
              <w:left w:val="single" w:sz="4" w:space="0" w:color="000000"/>
              <w:bottom w:val="single" w:sz="4" w:space="0" w:color="000000"/>
              <w:right w:val="single" w:sz="4" w:space="0" w:color="000000"/>
            </w:tcBorders>
            <w:shd w:val="clear" w:color="auto" w:fill="auto"/>
            <w:vAlign w:val="center"/>
          </w:tcPr>
          <w:p w14:paraId="6F7C57A9" w14:textId="2DBEC840" w:rsidR="004912C3" w:rsidRPr="00BF022C" w:rsidRDefault="00A92070" w:rsidP="00A929D8">
            <w:pPr>
              <w:widowControl w:val="0"/>
              <w:spacing w:before="40" w:after="40"/>
              <w:jc w:val="left"/>
              <w:rPr>
                <w:b/>
                <w:bCs/>
                <w:i/>
                <w:iCs/>
                <w:color w:val="000000"/>
                <w:sz w:val="18"/>
                <w:szCs w:val="18"/>
                <w:lang w:val="es-ES_tradnl" w:eastAsia="es-MX"/>
              </w:rPr>
            </w:pPr>
            <w:r w:rsidRPr="00BF022C">
              <w:rPr>
                <w:b/>
                <w:bCs/>
                <w:i/>
                <w:iCs/>
                <w:color w:val="000000"/>
                <w:sz w:val="18"/>
                <w:szCs w:val="18"/>
                <w:lang w:val="es-ES_tradnl" w:eastAsia="es-MX"/>
              </w:rPr>
              <w:t xml:space="preserve"> </w:t>
            </w:r>
            <w:r w:rsidR="00B376AA" w:rsidRPr="00BF022C">
              <w:rPr>
                <w:b/>
                <w:bCs/>
                <w:i/>
                <w:iCs/>
                <w:color w:val="000000"/>
                <w:sz w:val="18"/>
                <w:szCs w:val="18"/>
                <w:lang w:val="es-ES_tradnl" w:eastAsia="es-MX"/>
              </w:rPr>
              <w:t>Subtotal I</w:t>
            </w:r>
            <w:r w:rsidR="004912C3" w:rsidRPr="00BF022C">
              <w:rPr>
                <w:b/>
                <w:bCs/>
                <w:i/>
                <w:iCs/>
                <w:color w:val="000000"/>
                <w:sz w:val="18"/>
                <w:szCs w:val="18"/>
                <w:lang w:val="es-ES_tradnl" w:eastAsia="es-MX"/>
              </w:rPr>
              <w:t>I</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103BD3A0" w14:textId="7BCF2D54" w:rsidR="004912C3" w:rsidRPr="00BF022C" w:rsidRDefault="004912C3" w:rsidP="00A929D8">
            <w:pPr>
              <w:widowControl w:val="0"/>
              <w:spacing w:before="40" w:after="40"/>
              <w:jc w:val="right"/>
              <w:rPr>
                <w:b/>
                <w:bCs/>
                <w:i/>
                <w:iCs/>
                <w:color w:val="000000"/>
                <w:sz w:val="18"/>
                <w:szCs w:val="18"/>
                <w:lang w:val="es-ES_tradnl" w:eastAsia="es-MX"/>
              </w:rPr>
            </w:pPr>
            <w:r w:rsidRPr="00BF022C">
              <w:rPr>
                <w:b/>
                <w:bCs/>
                <w:i/>
                <w:iCs/>
                <w:color w:val="000000"/>
                <w:sz w:val="18"/>
                <w:szCs w:val="18"/>
                <w:lang w:val="es-ES_tradnl" w:eastAsia="es-MX"/>
              </w:rPr>
              <w:t>1</w:t>
            </w:r>
            <w:r w:rsidR="00471B54" w:rsidRPr="00BF022C">
              <w:rPr>
                <w:b/>
                <w:bCs/>
                <w:i/>
                <w:iCs/>
                <w:color w:val="000000"/>
                <w:sz w:val="18"/>
                <w:szCs w:val="18"/>
                <w:lang w:val="es-ES_tradnl" w:eastAsia="es-MX"/>
              </w:rPr>
              <w:t>3.</w:t>
            </w:r>
            <w:r w:rsidRPr="00BF022C">
              <w:rPr>
                <w:b/>
                <w:bCs/>
                <w:i/>
                <w:iCs/>
                <w:color w:val="000000"/>
                <w:sz w:val="18"/>
                <w:szCs w:val="18"/>
                <w:lang w:val="es-ES_tradnl" w:eastAsia="es-MX"/>
              </w:rPr>
              <w:t>58</w:t>
            </w:r>
            <w:r w:rsidR="007C22E3" w:rsidRPr="00BF022C">
              <w:rPr>
                <w:b/>
                <w:bCs/>
                <w:i/>
                <w:iCs/>
                <w:color w:val="000000"/>
                <w:sz w:val="18"/>
                <w:szCs w:val="18"/>
                <w:lang w:val="es-ES_tradnl" w:eastAsia="es-MX"/>
              </w:rPr>
              <w:t>6.</w:t>
            </w:r>
            <w:r w:rsidRPr="00BF022C">
              <w:rPr>
                <w:b/>
                <w:bCs/>
                <w:i/>
                <w:iCs/>
                <w:color w:val="000000"/>
                <w:sz w:val="18"/>
                <w:szCs w:val="18"/>
                <w:lang w:val="es-ES_tradnl" w:eastAsia="es-MX"/>
              </w:rPr>
              <w:t>332</w:t>
            </w:r>
          </w:p>
        </w:tc>
        <w:tc>
          <w:tcPr>
            <w:tcW w:w="606" w:type="pct"/>
            <w:tcBorders>
              <w:top w:val="nil"/>
              <w:left w:val="single" w:sz="4" w:space="0" w:color="000000"/>
              <w:bottom w:val="single" w:sz="4" w:space="0" w:color="000000"/>
              <w:right w:val="single" w:sz="4" w:space="0" w:color="000000"/>
            </w:tcBorders>
            <w:vAlign w:val="center"/>
          </w:tcPr>
          <w:p w14:paraId="2A41850B" w14:textId="5BC3EC69" w:rsidR="004912C3" w:rsidRPr="00BF022C" w:rsidRDefault="004912C3" w:rsidP="003825FE">
            <w:pPr>
              <w:widowControl w:val="0"/>
              <w:spacing w:before="40" w:after="40"/>
              <w:ind w:left="-66"/>
              <w:jc w:val="right"/>
              <w:rPr>
                <w:b/>
                <w:bCs/>
                <w:i/>
                <w:iCs/>
                <w:color w:val="000000"/>
                <w:sz w:val="18"/>
                <w:szCs w:val="18"/>
                <w:lang w:val="es-ES_tradnl" w:eastAsia="es-MX"/>
              </w:rPr>
            </w:pPr>
            <w:r w:rsidRPr="00BF022C">
              <w:rPr>
                <w:b/>
                <w:bCs/>
                <w:i/>
                <w:iCs/>
                <w:color w:val="000000"/>
                <w:sz w:val="18"/>
                <w:szCs w:val="18"/>
                <w:lang w:val="es-ES_tradnl" w:eastAsia="es-MX"/>
              </w:rPr>
              <w:t>1</w:t>
            </w:r>
            <w:r w:rsidR="00471B54" w:rsidRPr="00BF022C">
              <w:rPr>
                <w:b/>
                <w:bCs/>
                <w:i/>
                <w:iCs/>
                <w:color w:val="000000"/>
                <w:sz w:val="18"/>
                <w:szCs w:val="18"/>
                <w:lang w:val="es-ES_tradnl" w:eastAsia="es-MX"/>
              </w:rPr>
              <w:t>4.</w:t>
            </w:r>
            <w:r w:rsidRPr="00BF022C">
              <w:rPr>
                <w:b/>
                <w:bCs/>
                <w:i/>
                <w:iCs/>
                <w:color w:val="000000"/>
                <w:sz w:val="18"/>
                <w:szCs w:val="18"/>
                <w:lang w:val="es-ES_tradnl" w:eastAsia="es-MX"/>
              </w:rPr>
              <w:t>35</w:t>
            </w:r>
            <w:r w:rsidR="00471B54" w:rsidRPr="00BF022C">
              <w:rPr>
                <w:b/>
                <w:bCs/>
                <w:i/>
                <w:iCs/>
                <w:color w:val="000000"/>
                <w:sz w:val="18"/>
                <w:szCs w:val="18"/>
                <w:lang w:val="es-ES_tradnl" w:eastAsia="es-MX"/>
              </w:rPr>
              <w:t>4.</w:t>
            </w:r>
            <w:r w:rsidRPr="00BF022C">
              <w:rPr>
                <w:b/>
                <w:bCs/>
                <w:i/>
                <w:iCs/>
                <w:color w:val="000000"/>
                <w:sz w:val="18"/>
                <w:szCs w:val="18"/>
                <w:lang w:val="es-ES_tradnl" w:eastAsia="es-MX"/>
              </w:rPr>
              <w:t>992</w:t>
            </w:r>
          </w:p>
        </w:tc>
      </w:tr>
      <w:tr w:rsidR="004912C3" w:rsidRPr="00E1627D" w14:paraId="18D10D7C" w14:textId="2E99B736" w:rsidTr="004B63BC">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22ECF3C" w14:textId="68101D6C" w:rsidR="004912C3" w:rsidRPr="00BF022C" w:rsidRDefault="004912C3" w:rsidP="00A929D8">
            <w:pPr>
              <w:widowControl w:val="0"/>
              <w:spacing w:before="40" w:after="40"/>
              <w:jc w:val="left"/>
              <w:rPr>
                <w:b/>
                <w:bCs/>
                <w:i/>
                <w:iCs/>
                <w:color w:val="000000"/>
                <w:sz w:val="18"/>
                <w:szCs w:val="18"/>
                <w:lang w:val="es-ES_tradnl" w:eastAsia="es-MX"/>
              </w:rPr>
            </w:pPr>
            <w:r w:rsidRPr="00BF022C">
              <w:rPr>
                <w:b/>
                <w:bCs/>
                <w:i/>
                <w:iCs/>
                <w:color w:val="000000"/>
                <w:sz w:val="18"/>
                <w:szCs w:val="18"/>
                <w:lang w:val="es-ES_tradnl" w:eastAsia="es-MX"/>
              </w:rPr>
              <w:t>III.</w:t>
            </w:r>
            <w:r w:rsidR="004D3F1B" w:rsidRPr="00BF022C">
              <w:rPr>
                <w:b/>
                <w:bCs/>
                <w:i/>
                <w:iCs/>
                <w:color w:val="000000"/>
                <w:sz w:val="18"/>
                <w:szCs w:val="18"/>
                <w:lang w:val="es-ES_tradnl" w:eastAsia="es-MX"/>
              </w:rPr>
              <w:t xml:space="preserve"> </w:t>
            </w:r>
            <w:r w:rsidR="00947C80" w:rsidRPr="00BF022C">
              <w:rPr>
                <w:b/>
                <w:bCs/>
                <w:i/>
                <w:iCs/>
                <w:color w:val="000000"/>
                <w:sz w:val="18"/>
                <w:szCs w:val="18"/>
                <w:lang w:val="es-ES_tradnl" w:eastAsia="es-MX"/>
              </w:rPr>
              <w:t>Actividades de sensibilización e</w:t>
            </w:r>
            <w:r w:rsidR="004D3F1B" w:rsidRPr="00BF022C">
              <w:rPr>
                <w:b/>
                <w:bCs/>
                <w:i/>
                <w:iCs/>
                <w:color w:val="000000"/>
                <w:sz w:val="18"/>
                <w:szCs w:val="18"/>
                <w:lang w:val="es-ES_tradnl" w:eastAsia="es-MX"/>
              </w:rPr>
              <w:t xml:space="preserve"> </w:t>
            </w:r>
            <w:r w:rsidR="00F50F5C" w:rsidRPr="00BF022C">
              <w:rPr>
                <w:b/>
                <w:bCs/>
                <w:i/>
                <w:iCs/>
                <w:color w:val="000000"/>
                <w:sz w:val="18"/>
                <w:szCs w:val="18"/>
                <w:lang w:val="es-ES_tradnl" w:eastAsia="es-MX"/>
              </w:rPr>
              <w:t>integración de la perspectiva de género</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165FA4" w14:textId="77777777" w:rsidR="004912C3" w:rsidRPr="00BF022C" w:rsidRDefault="004912C3" w:rsidP="00A929D8">
            <w:pPr>
              <w:widowControl w:val="0"/>
              <w:spacing w:before="40" w:after="40"/>
              <w:jc w:val="left"/>
              <w:rPr>
                <w:b/>
                <w:bCs/>
                <w:i/>
                <w:iCs/>
                <w:color w:val="000000"/>
                <w:sz w:val="18"/>
                <w:szCs w:val="18"/>
                <w:lang w:val="es-ES_tradnl" w:eastAsia="es-MX"/>
              </w:rPr>
            </w:pPr>
          </w:p>
        </w:tc>
      </w:tr>
      <w:tr w:rsidR="004912C3" w:rsidRPr="005E2AF4" w14:paraId="37AA705A" w14:textId="27600C4B" w:rsidTr="008C6626">
        <w:trPr>
          <w:trHeight w:val="37"/>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26FF1BF9" w14:textId="33DB4572" w:rsidR="004912C3" w:rsidRPr="00BF022C" w:rsidRDefault="00483B71" w:rsidP="00A929D8">
            <w:pPr>
              <w:widowControl w:val="0"/>
              <w:jc w:val="left"/>
              <w:rPr>
                <w:color w:val="000000"/>
                <w:sz w:val="18"/>
                <w:szCs w:val="18"/>
                <w:lang w:val="es-ES_tradnl" w:eastAsia="es-MX"/>
              </w:rPr>
            </w:pPr>
            <w:r w:rsidRPr="00BF022C">
              <w:rPr>
                <w:color w:val="000000"/>
                <w:sz w:val="18"/>
                <w:szCs w:val="18"/>
                <w:lang w:val="es-ES_tradnl" w:eastAsia="es-MX"/>
              </w:rPr>
              <w:t>Sensibilización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AF7D17" w:rsidRPr="00BF022C">
              <w:rPr>
                <w:color w:val="000000"/>
                <w:sz w:val="18"/>
                <w:szCs w:val="18"/>
                <w:lang w:val="es-ES_tradnl" w:eastAsia="es-MX"/>
              </w:rPr>
              <w:t>género</w:t>
            </w: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23E0F5B4" w14:textId="67A7B7A1"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PNUMA</w:t>
            </w:r>
          </w:p>
        </w:tc>
        <w:tc>
          <w:tcPr>
            <w:tcW w:w="2483" w:type="pct"/>
            <w:tcBorders>
              <w:top w:val="nil"/>
              <w:left w:val="nil"/>
              <w:bottom w:val="single" w:sz="4" w:space="0" w:color="000000"/>
              <w:right w:val="single" w:sz="4" w:space="0" w:color="000000"/>
            </w:tcBorders>
            <w:shd w:val="clear" w:color="auto" w:fill="FFFFFF" w:themeFill="background1"/>
            <w:vAlign w:val="center"/>
            <w:hideMark/>
          </w:tcPr>
          <w:p w14:paraId="083EB07E" w14:textId="5953D569" w:rsidR="004912C3" w:rsidRPr="00BF022C" w:rsidRDefault="0064165C" w:rsidP="00A929D8">
            <w:pPr>
              <w:widowControl w:val="0"/>
              <w:jc w:val="left"/>
              <w:rPr>
                <w:color w:val="000000"/>
                <w:sz w:val="18"/>
                <w:szCs w:val="18"/>
                <w:lang w:val="es-ES_tradnl" w:eastAsia="es-MX"/>
              </w:rPr>
            </w:pPr>
            <w:r w:rsidRPr="00BF022C">
              <w:rPr>
                <w:color w:val="000000"/>
                <w:sz w:val="18"/>
                <w:szCs w:val="18"/>
                <w:lang w:val="es-ES_tradnl" w:eastAsia="es-MX"/>
              </w:rPr>
              <w:t>Campaña en apoyo de</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programa</w:t>
            </w:r>
            <w:r w:rsidR="004912C3" w:rsidRPr="00BF022C">
              <w:rPr>
                <w:color w:val="000000"/>
                <w:sz w:val="18"/>
                <w:szCs w:val="18"/>
                <w:lang w:val="es-ES_tradnl" w:eastAsia="es-MX"/>
              </w:rPr>
              <w:t>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Pr="00BF022C">
              <w:rPr>
                <w:color w:val="000000"/>
                <w:sz w:val="18"/>
                <w:szCs w:val="18"/>
                <w:lang w:val="es-ES_tradnl" w:eastAsia="es-MX"/>
              </w:rPr>
              <w:t>políticas relativas a la integración</w:t>
            </w:r>
            <w:r w:rsidR="00F50F5C" w:rsidRPr="00BF022C">
              <w:rPr>
                <w:color w:val="000000"/>
                <w:sz w:val="18"/>
                <w:szCs w:val="18"/>
                <w:lang w:val="es-ES_tradnl" w:eastAsia="es-MX"/>
              </w:rPr>
              <w:t xml:space="preserve"> de la perspectiva de género</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68058ACB" w14:textId="7AB742B7"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23</w:t>
            </w:r>
            <w:r w:rsidR="00471B54" w:rsidRPr="00BF022C">
              <w:rPr>
                <w:color w:val="000000"/>
                <w:sz w:val="18"/>
                <w:szCs w:val="18"/>
                <w:lang w:val="es-ES_tradnl" w:eastAsia="es-MX"/>
              </w:rPr>
              <w:t>4.</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2AC45A6F" w14:textId="5CD43563"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23</w:t>
            </w:r>
            <w:r w:rsidR="00471B54" w:rsidRPr="00BF022C">
              <w:rPr>
                <w:color w:val="000000"/>
                <w:sz w:val="18"/>
                <w:szCs w:val="18"/>
                <w:lang w:val="es-ES_tradnl" w:eastAsia="es-MX"/>
              </w:rPr>
              <w:t>4.</w:t>
            </w:r>
            <w:r w:rsidRPr="00BF022C">
              <w:rPr>
                <w:color w:val="000000"/>
                <w:sz w:val="18"/>
                <w:szCs w:val="18"/>
                <w:lang w:val="es-ES_tradnl" w:eastAsia="es-MX"/>
              </w:rPr>
              <w:t>000</w:t>
            </w:r>
          </w:p>
        </w:tc>
      </w:tr>
      <w:tr w:rsidR="004912C3" w:rsidRPr="005E2AF4" w14:paraId="1EE376E0" w14:textId="49CE2F36" w:rsidTr="008C6626">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20A50809"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763204DA" w14:textId="33AFDAB4"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PNUMA</w:t>
            </w:r>
          </w:p>
        </w:tc>
        <w:tc>
          <w:tcPr>
            <w:tcW w:w="2483" w:type="pct"/>
            <w:tcBorders>
              <w:top w:val="nil"/>
              <w:left w:val="nil"/>
              <w:bottom w:val="single" w:sz="4" w:space="0" w:color="000000"/>
              <w:right w:val="single" w:sz="4" w:space="0" w:color="000000"/>
            </w:tcBorders>
            <w:shd w:val="clear" w:color="auto" w:fill="FFFFFF" w:themeFill="background1"/>
            <w:vAlign w:val="center"/>
            <w:hideMark/>
          </w:tcPr>
          <w:p w14:paraId="77F11940" w14:textId="1281D22F" w:rsidR="004912C3" w:rsidRPr="00BF022C" w:rsidRDefault="00CA7E35" w:rsidP="009D24CD">
            <w:pPr>
              <w:widowControl w:val="0"/>
              <w:jc w:val="left"/>
              <w:rPr>
                <w:color w:val="000000"/>
                <w:sz w:val="18"/>
                <w:szCs w:val="18"/>
                <w:lang w:val="es-ES_tradnl" w:eastAsia="es-MX"/>
              </w:rPr>
            </w:pPr>
            <w:r w:rsidRPr="00BF022C">
              <w:rPr>
                <w:color w:val="000000"/>
                <w:sz w:val="18"/>
                <w:szCs w:val="18"/>
                <w:lang w:val="es-ES_tradnl" w:eastAsia="es-MX"/>
              </w:rPr>
              <w:t xml:space="preserve">Campaña de difusión hacia alumnos de pregrado </w:t>
            </w:r>
            <w:r w:rsidR="004912C3" w:rsidRPr="00BF022C">
              <w:rPr>
                <w:color w:val="000000"/>
                <w:sz w:val="18"/>
                <w:szCs w:val="18"/>
                <w:lang w:val="es-ES_tradnl" w:eastAsia="es-MX"/>
              </w:rPr>
              <w:t>(</w:t>
            </w:r>
            <w:r w:rsidRPr="00BF022C">
              <w:rPr>
                <w:color w:val="000000"/>
                <w:sz w:val="18"/>
                <w:szCs w:val="18"/>
                <w:lang w:val="es-ES_tradnl" w:eastAsia="es-MX"/>
              </w:rPr>
              <w:t xml:space="preserve">videos de </w:t>
            </w:r>
            <w:r w:rsidR="007C22E3" w:rsidRPr="00BF022C">
              <w:rPr>
                <w:color w:val="000000"/>
                <w:sz w:val="18"/>
                <w:szCs w:val="18"/>
                <w:lang w:val="es-ES_tradnl" w:eastAsia="es-MX"/>
              </w:rPr>
              <w:t>extensión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sensibilización</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185496" w:rsidRPr="00BF022C">
              <w:rPr>
                <w:color w:val="000000"/>
                <w:sz w:val="18"/>
                <w:szCs w:val="18"/>
                <w:lang w:val="es-ES_tradnl" w:eastAsia="es-MX"/>
              </w:rPr>
              <w:t>incentivando a mujeres a considerar</w:t>
            </w:r>
            <w:r w:rsidR="0086498A" w:rsidRPr="00BF022C">
              <w:rPr>
                <w:color w:val="000000"/>
                <w:sz w:val="18"/>
                <w:szCs w:val="18"/>
                <w:lang w:val="es-ES_tradnl" w:eastAsia="es-MX"/>
              </w:rPr>
              <w:t xml:space="preserve"> una carrera en refrigeración y climatización</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7762A867" w14:textId="79382D2D"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6</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05F6111F" w14:textId="195D67F8"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6</w:t>
            </w:r>
            <w:r w:rsidR="00471B54" w:rsidRPr="00BF022C">
              <w:rPr>
                <w:color w:val="000000"/>
                <w:sz w:val="18"/>
                <w:szCs w:val="18"/>
                <w:lang w:val="es-ES_tradnl" w:eastAsia="es-MX"/>
              </w:rPr>
              <w:t>0.</w:t>
            </w:r>
            <w:r w:rsidRPr="00BF022C">
              <w:rPr>
                <w:color w:val="000000"/>
                <w:sz w:val="18"/>
                <w:szCs w:val="18"/>
                <w:lang w:val="es-ES_tradnl" w:eastAsia="es-MX"/>
              </w:rPr>
              <w:t>000</w:t>
            </w:r>
          </w:p>
        </w:tc>
      </w:tr>
      <w:tr w:rsidR="004912C3" w:rsidRPr="005E2AF4" w14:paraId="617EB1A8" w14:textId="4BFB9852" w:rsidTr="008C6626">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175421CE"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nil"/>
              <w:bottom w:val="single" w:sz="4" w:space="0" w:color="000000"/>
              <w:right w:val="single" w:sz="4" w:space="0" w:color="000000"/>
            </w:tcBorders>
            <w:shd w:val="clear" w:color="auto" w:fill="FFFFFF" w:themeFill="background1"/>
            <w:noWrap/>
            <w:vAlign w:val="center"/>
            <w:hideMark/>
          </w:tcPr>
          <w:p w14:paraId="11A198AE" w14:textId="70A43CF3"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PNUMA</w:t>
            </w:r>
          </w:p>
        </w:tc>
        <w:tc>
          <w:tcPr>
            <w:tcW w:w="2483" w:type="pct"/>
            <w:tcBorders>
              <w:top w:val="nil"/>
              <w:left w:val="nil"/>
              <w:bottom w:val="single" w:sz="4" w:space="0" w:color="000000"/>
              <w:right w:val="single" w:sz="4" w:space="0" w:color="000000"/>
            </w:tcBorders>
            <w:shd w:val="clear" w:color="auto" w:fill="FFFFFF" w:themeFill="background1"/>
            <w:vAlign w:val="center"/>
            <w:hideMark/>
          </w:tcPr>
          <w:p w14:paraId="7F6B1191" w14:textId="6EAE5C7F" w:rsidR="004912C3" w:rsidRPr="00BF022C" w:rsidRDefault="00556539" w:rsidP="00A929D8">
            <w:pPr>
              <w:widowControl w:val="0"/>
              <w:jc w:val="left"/>
              <w:rPr>
                <w:color w:val="000000"/>
                <w:sz w:val="18"/>
                <w:szCs w:val="18"/>
                <w:lang w:val="es-ES_tradnl" w:eastAsia="es-MX"/>
              </w:rPr>
            </w:pPr>
            <w:r w:rsidRPr="00BF022C">
              <w:rPr>
                <w:color w:val="000000"/>
                <w:sz w:val="18"/>
                <w:szCs w:val="18"/>
                <w:lang w:val="es-ES_tradnl" w:eastAsia="es-MX"/>
              </w:rPr>
              <w:t>Identificación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DB2118" w:rsidRPr="00BF022C">
              <w:rPr>
                <w:color w:val="000000"/>
                <w:sz w:val="18"/>
                <w:szCs w:val="18"/>
                <w:lang w:val="es-ES_tradnl" w:eastAsia="es-MX"/>
              </w:rPr>
              <w:t>promoción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E62DC7" w:rsidRPr="00BF022C">
              <w:rPr>
                <w:color w:val="000000"/>
                <w:sz w:val="18"/>
                <w:szCs w:val="18"/>
                <w:lang w:val="es-ES_tradnl" w:eastAsia="es-MX"/>
              </w:rPr>
              <w:t>buenas</w:t>
            </w:r>
            <w:r w:rsidR="004D3F1B" w:rsidRPr="00BF022C">
              <w:rPr>
                <w:color w:val="000000"/>
                <w:sz w:val="18"/>
                <w:szCs w:val="18"/>
                <w:lang w:val="es-ES_tradnl" w:eastAsia="es-MX"/>
              </w:rPr>
              <w:t xml:space="preserve"> </w:t>
            </w:r>
            <w:r w:rsidR="00981379" w:rsidRPr="00BF022C">
              <w:rPr>
                <w:color w:val="000000"/>
                <w:sz w:val="18"/>
                <w:szCs w:val="18"/>
                <w:lang w:val="es-ES_tradnl" w:eastAsia="es-MX"/>
              </w:rPr>
              <w:t>prácticas de integración</w:t>
            </w:r>
            <w:r w:rsidR="00F50F5C" w:rsidRPr="00BF022C">
              <w:rPr>
                <w:color w:val="000000"/>
                <w:sz w:val="18"/>
                <w:szCs w:val="18"/>
                <w:lang w:val="es-ES_tradnl" w:eastAsia="es-MX"/>
              </w:rPr>
              <w:t xml:space="preserve"> de la perspectiva de género</w:t>
            </w:r>
            <w:r w:rsidR="004D3F1B" w:rsidRPr="00BF022C">
              <w:rPr>
                <w:color w:val="000000"/>
                <w:sz w:val="18"/>
                <w:szCs w:val="18"/>
                <w:lang w:val="es-ES_tradnl" w:eastAsia="es-MX"/>
              </w:rPr>
              <w:t xml:space="preserve"> </w:t>
            </w:r>
            <w:r w:rsidR="00981379" w:rsidRPr="00BF022C">
              <w:rPr>
                <w:color w:val="000000"/>
                <w:sz w:val="18"/>
                <w:szCs w:val="18"/>
                <w:lang w:val="es-ES_tradnl" w:eastAsia="es-MX"/>
              </w:rPr>
              <w:t>en empresas del sector refrigeración y climatización</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498DD705" w14:textId="49693893"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4</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0E0F5543" w14:textId="3F30C4C8"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4</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4912C3" w:rsidRPr="005E2AF4" w14:paraId="4E8A205A" w14:textId="7D46AC26" w:rsidTr="008C6626">
        <w:trPr>
          <w:trHeight w:val="168"/>
        </w:trPr>
        <w:tc>
          <w:tcPr>
            <w:tcW w:w="756" w:type="pct"/>
            <w:vMerge/>
            <w:tcBorders>
              <w:left w:val="single" w:sz="4" w:space="0" w:color="000000"/>
              <w:bottom w:val="single" w:sz="4" w:space="0" w:color="000000"/>
              <w:right w:val="single" w:sz="4" w:space="0" w:color="000000"/>
            </w:tcBorders>
            <w:shd w:val="clear" w:color="auto" w:fill="FFFFFF" w:themeFill="background1"/>
            <w:vAlign w:val="center"/>
            <w:hideMark/>
          </w:tcPr>
          <w:p w14:paraId="547267E0"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nil"/>
              <w:bottom w:val="nil"/>
              <w:right w:val="single" w:sz="4" w:space="0" w:color="000000"/>
            </w:tcBorders>
            <w:shd w:val="clear" w:color="auto" w:fill="FFFFFF" w:themeFill="background1"/>
            <w:noWrap/>
            <w:vAlign w:val="center"/>
            <w:hideMark/>
          </w:tcPr>
          <w:p w14:paraId="4407E127" w14:textId="4353895E"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PNUMA</w:t>
            </w:r>
          </w:p>
        </w:tc>
        <w:tc>
          <w:tcPr>
            <w:tcW w:w="2483" w:type="pct"/>
            <w:tcBorders>
              <w:top w:val="nil"/>
              <w:left w:val="nil"/>
              <w:bottom w:val="nil"/>
              <w:right w:val="single" w:sz="4" w:space="0" w:color="000000"/>
            </w:tcBorders>
            <w:shd w:val="clear" w:color="auto" w:fill="FFFFFF" w:themeFill="background1"/>
            <w:vAlign w:val="center"/>
            <w:hideMark/>
          </w:tcPr>
          <w:p w14:paraId="7D557AC4" w14:textId="56AFDC02" w:rsidR="004912C3" w:rsidRPr="00BF022C" w:rsidRDefault="00DB2118" w:rsidP="00A929D8">
            <w:pPr>
              <w:widowControl w:val="0"/>
              <w:jc w:val="left"/>
              <w:rPr>
                <w:color w:val="000000"/>
                <w:sz w:val="18"/>
                <w:szCs w:val="18"/>
                <w:lang w:val="es-ES_tradnl" w:eastAsia="es-MX"/>
              </w:rPr>
            </w:pPr>
            <w:r w:rsidRPr="00BF022C">
              <w:rPr>
                <w:color w:val="000000"/>
                <w:sz w:val="18"/>
                <w:szCs w:val="18"/>
                <w:lang w:val="es-ES_tradnl" w:eastAsia="es-MX"/>
              </w:rPr>
              <w:t>Promoción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BF47FF" w:rsidRPr="00BF022C">
              <w:rPr>
                <w:color w:val="000000"/>
                <w:sz w:val="18"/>
                <w:szCs w:val="18"/>
                <w:lang w:val="es-ES_tradnl" w:eastAsia="es-MX"/>
              </w:rPr>
              <w:t>carreras técnicas entre alumnas de secundaria</w:t>
            </w:r>
          </w:p>
        </w:tc>
        <w:tc>
          <w:tcPr>
            <w:tcW w:w="606" w:type="pct"/>
            <w:tcBorders>
              <w:top w:val="nil"/>
              <w:left w:val="nil"/>
              <w:bottom w:val="single" w:sz="4" w:space="0" w:color="auto"/>
              <w:right w:val="single" w:sz="4" w:space="0" w:color="000000"/>
            </w:tcBorders>
            <w:shd w:val="clear" w:color="auto" w:fill="FFFFFF" w:themeFill="background1"/>
            <w:noWrap/>
            <w:vAlign w:val="center"/>
            <w:hideMark/>
          </w:tcPr>
          <w:p w14:paraId="5353BD18" w14:textId="2CFADD47"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7</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606" w:type="pct"/>
            <w:tcBorders>
              <w:top w:val="nil"/>
              <w:left w:val="nil"/>
              <w:bottom w:val="single" w:sz="4" w:space="0" w:color="auto"/>
              <w:right w:val="single" w:sz="4" w:space="0" w:color="000000"/>
            </w:tcBorders>
            <w:shd w:val="clear" w:color="auto" w:fill="FFFFFF" w:themeFill="background1"/>
            <w:vAlign w:val="center"/>
          </w:tcPr>
          <w:p w14:paraId="1B473295" w14:textId="5753926C"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7</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4912C3" w:rsidRPr="005E2AF4" w14:paraId="02588A60" w14:textId="156C2C83" w:rsidTr="004B63BC">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80659" w14:textId="3F4BA8C0" w:rsidR="004912C3" w:rsidRPr="00BF022C" w:rsidRDefault="00A92070" w:rsidP="00A929D8">
            <w:pPr>
              <w:widowControl w:val="0"/>
              <w:spacing w:before="40" w:after="40"/>
              <w:jc w:val="left"/>
              <w:rPr>
                <w:b/>
                <w:bCs/>
                <w:i/>
                <w:iCs/>
                <w:color w:val="000000"/>
                <w:sz w:val="18"/>
                <w:szCs w:val="18"/>
                <w:lang w:val="es-ES_tradnl" w:eastAsia="es-MX"/>
              </w:rPr>
            </w:pPr>
            <w:r w:rsidRPr="00BF022C">
              <w:rPr>
                <w:b/>
                <w:bCs/>
                <w:i/>
                <w:iCs/>
                <w:color w:val="000000"/>
                <w:sz w:val="18"/>
                <w:szCs w:val="18"/>
                <w:lang w:val="es-ES_tradnl" w:eastAsia="es-MX"/>
              </w:rPr>
              <w:t xml:space="preserve"> </w:t>
            </w:r>
            <w:r w:rsidR="00B376AA" w:rsidRPr="00BF022C">
              <w:rPr>
                <w:b/>
                <w:bCs/>
                <w:i/>
                <w:iCs/>
                <w:color w:val="000000"/>
                <w:sz w:val="18"/>
                <w:szCs w:val="18"/>
                <w:lang w:val="es-ES_tradnl" w:eastAsia="es-MX"/>
              </w:rPr>
              <w:t>Subtotal I</w:t>
            </w:r>
            <w:r w:rsidR="004912C3" w:rsidRPr="00BF022C">
              <w:rPr>
                <w:b/>
                <w:bCs/>
                <w:i/>
                <w:iCs/>
                <w:color w:val="000000"/>
                <w:sz w:val="18"/>
                <w:szCs w:val="18"/>
                <w:lang w:val="es-ES_tradnl" w:eastAsia="es-MX"/>
              </w:rPr>
              <w:t>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E83C27" w14:textId="29127F16" w:rsidR="004912C3" w:rsidRPr="00BF022C" w:rsidRDefault="004912C3" w:rsidP="00A929D8">
            <w:pPr>
              <w:widowControl w:val="0"/>
              <w:spacing w:before="40" w:after="40"/>
              <w:jc w:val="right"/>
              <w:rPr>
                <w:b/>
                <w:bCs/>
                <w:i/>
                <w:iCs/>
                <w:color w:val="000000"/>
                <w:sz w:val="18"/>
                <w:szCs w:val="18"/>
                <w:lang w:val="es-ES_tradnl" w:eastAsia="es-MX"/>
              </w:rPr>
            </w:pPr>
            <w:r w:rsidRPr="00BF022C">
              <w:rPr>
                <w:b/>
                <w:bCs/>
                <w:i/>
                <w:iCs/>
                <w:color w:val="000000"/>
                <w:sz w:val="18"/>
                <w:szCs w:val="18"/>
                <w:lang w:val="es-ES_tradnl" w:eastAsia="es-MX"/>
              </w:rPr>
              <w:t>41</w:t>
            </w:r>
            <w:r w:rsidR="00471B54" w:rsidRPr="00BF022C">
              <w:rPr>
                <w:b/>
                <w:bCs/>
                <w:i/>
                <w:iCs/>
                <w:color w:val="000000"/>
                <w:sz w:val="18"/>
                <w:szCs w:val="18"/>
                <w:lang w:val="es-ES_tradnl" w:eastAsia="es-MX"/>
              </w:rPr>
              <w:t>4.</w:t>
            </w:r>
            <w:r w:rsidRPr="00BF022C">
              <w:rPr>
                <w:b/>
                <w:bCs/>
                <w:i/>
                <w:iCs/>
                <w:color w:val="000000"/>
                <w:sz w:val="18"/>
                <w:szCs w:val="18"/>
                <w:lang w:val="es-ES_tradnl" w:eastAsia="es-MX"/>
              </w:rPr>
              <w:t>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461C6" w14:textId="7CB451DA" w:rsidR="004912C3" w:rsidRPr="00BF022C" w:rsidRDefault="004912C3" w:rsidP="00A929D8">
            <w:pPr>
              <w:widowControl w:val="0"/>
              <w:spacing w:before="40" w:after="40"/>
              <w:jc w:val="right"/>
              <w:rPr>
                <w:b/>
                <w:bCs/>
                <w:i/>
                <w:iCs/>
                <w:color w:val="000000"/>
                <w:sz w:val="18"/>
                <w:szCs w:val="18"/>
                <w:lang w:val="es-ES_tradnl" w:eastAsia="es-MX"/>
              </w:rPr>
            </w:pPr>
            <w:r w:rsidRPr="00BF022C">
              <w:rPr>
                <w:b/>
                <w:bCs/>
                <w:i/>
                <w:iCs/>
                <w:color w:val="000000"/>
                <w:sz w:val="18"/>
                <w:szCs w:val="18"/>
                <w:lang w:val="es-ES_tradnl" w:eastAsia="es-MX"/>
              </w:rPr>
              <w:t>41</w:t>
            </w:r>
            <w:r w:rsidR="00471B54" w:rsidRPr="00BF022C">
              <w:rPr>
                <w:b/>
                <w:bCs/>
                <w:i/>
                <w:iCs/>
                <w:color w:val="000000"/>
                <w:sz w:val="18"/>
                <w:szCs w:val="18"/>
                <w:lang w:val="es-ES_tradnl" w:eastAsia="es-MX"/>
              </w:rPr>
              <w:t>4.</w:t>
            </w:r>
            <w:r w:rsidRPr="00BF022C">
              <w:rPr>
                <w:b/>
                <w:bCs/>
                <w:i/>
                <w:iCs/>
                <w:color w:val="000000"/>
                <w:sz w:val="18"/>
                <w:szCs w:val="18"/>
                <w:lang w:val="es-ES_tradnl" w:eastAsia="es-MX"/>
              </w:rPr>
              <w:t>000</w:t>
            </w:r>
          </w:p>
        </w:tc>
      </w:tr>
      <w:tr w:rsidR="004912C3" w:rsidRPr="005E2AF4" w14:paraId="182F0A1A" w14:textId="4757CE02" w:rsidTr="004B63BC">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12F10" w14:textId="54BDFF61" w:rsidR="004912C3" w:rsidRPr="00BF022C" w:rsidRDefault="004912C3" w:rsidP="007246EA">
            <w:pPr>
              <w:widowControl w:val="0"/>
              <w:spacing w:before="40" w:after="40"/>
              <w:jc w:val="left"/>
              <w:rPr>
                <w:b/>
                <w:bCs/>
                <w:color w:val="000000"/>
                <w:sz w:val="18"/>
                <w:szCs w:val="18"/>
                <w:lang w:val="es-ES_tradnl" w:eastAsia="es-MX"/>
              </w:rPr>
            </w:pPr>
            <w:r w:rsidRPr="00BF022C">
              <w:rPr>
                <w:b/>
                <w:bCs/>
                <w:color w:val="000000"/>
                <w:sz w:val="18"/>
                <w:szCs w:val="18"/>
                <w:lang w:val="es-ES_tradnl" w:eastAsia="es-MX"/>
              </w:rPr>
              <w:t>Total</w:t>
            </w:r>
            <w:r w:rsidR="004D3F1B" w:rsidRPr="00BF022C">
              <w:rPr>
                <w:b/>
                <w:bCs/>
                <w:color w:val="000000"/>
                <w:sz w:val="18"/>
                <w:szCs w:val="18"/>
                <w:lang w:val="es-ES_tradnl" w:eastAsia="es-MX"/>
              </w:rPr>
              <w:t xml:space="preserve"> </w:t>
            </w:r>
            <w:r w:rsidR="00483B71" w:rsidRPr="00BF022C">
              <w:rPr>
                <w:b/>
                <w:bCs/>
                <w:color w:val="000000"/>
                <w:sz w:val="18"/>
                <w:szCs w:val="18"/>
                <w:lang w:val="es-ES_tradnl" w:eastAsia="es-MX"/>
              </w:rPr>
              <w:t>actividades</w:t>
            </w:r>
            <w:r w:rsidR="004D3F1B" w:rsidRPr="00BF022C">
              <w:rPr>
                <w:b/>
                <w:bCs/>
                <w:color w:val="000000"/>
                <w:sz w:val="18"/>
                <w:szCs w:val="18"/>
                <w:lang w:val="es-ES_tradnl" w:eastAsia="es-MX"/>
              </w:rPr>
              <w:t xml:space="preserve"> </w:t>
            </w:r>
            <w:r w:rsidR="007C22E3" w:rsidRPr="00BF022C">
              <w:rPr>
                <w:b/>
                <w:bCs/>
                <w:color w:val="000000"/>
                <w:sz w:val="18"/>
                <w:szCs w:val="18"/>
                <w:lang w:val="es-ES_tradnl" w:eastAsia="es-MX"/>
              </w:rPr>
              <w:t>en</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el</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sector</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de</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servicio</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técnico</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373668" w14:textId="3CC9C5AA" w:rsidR="004912C3" w:rsidRPr="00BF022C" w:rsidRDefault="004912C3" w:rsidP="00A929D8">
            <w:pPr>
              <w:widowControl w:val="0"/>
              <w:spacing w:before="40" w:after="40"/>
              <w:jc w:val="right"/>
              <w:rPr>
                <w:b/>
                <w:bCs/>
                <w:color w:val="000000"/>
                <w:sz w:val="18"/>
                <w:szCs w:val="18"/>
                <w:lang w:val="es-ES_tradnl" w:eastAsia="es-MX"/>
              </w:rPr>
            </w:pPr>
            <w:r w:rsidRPr="00BF022C">
              <w:rPr>
                <w:b/>
                <w:bCs/>
                <w:color w:val="000000"/>
                <w:sz w:val="18"/>
                <w:szCs w:val="18"/>
                <w:lang w:val="es-ES_tradnl" w:eastAsia="es-MX"/>
              </w:rPr>
              <w:t>1</w:t>
            </w:r>
            <w:r w:rsidR="007C22E3" w:rsidRPr="00BF022C">
              <w:rPr>
                <w:b/>
                <w:bCs/>
                <w:color w:val="000000"/>
                <w:sz w:val="18"/>
                <w:szCs w:val="18"/>
                <w:lang w:val="es-ES_tradnl" w:eastAsia="es-MX"/>
              </w:rPr>
              <w:t>5.</w:t>
            </w:r>
            <w:r w:rsidRPr="00BF022C">
              <w:rPr>
                <w:b/>
                <w:bCs/>
                <w:color w:val="000000"/>
                <w:sz w:val="18"/>
                <w:szCs w:val="18"/>
                <w:lang w:val="es-ES_tradnl" w:eastAsia="es-MX"/>
              </w:rPr>
              <w:t>81</w:t>
            </w:r>
            <w:r w:rsidR="007C22E3" w:rsidRPr="00BF022C">
              <w:rPr>
                <w:b/>
                <w:bCs/>
                <w:color w:val="000000"/>
                <w:sz w:val="18"/>
                <w:szCs w:val="18"/>
                <w:lang w:val="es-ES_tradnl" w:eastAsia="es-MX"/>
              </w:rPr>
              <w:t>5.</w:t>
            </w:r>
            <w:r w:rsidRPr="00BF022C">
              <w:rPr>
                <w:b/>
                <w:bCs/>
                <w:color w:val="000000"/>
                <w:sz w:val="18"/>
                <w:szCs w:val="18"/>
                <w:lang w:val="es-ES_tradnl" w:eastAsia="es-MX"/>
              </w:rPr>
              <w:t>947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6FDEB" w14:textId="5383BBA9" w:rsidR="004912C3" w:rsidRPr="00BF022C" w:rsidRDefault="004912C3" w:rsidP="00A929D8">
            <w:pPr>
              <w:widowControl w:val="0"/>
              <w:spacing w:before="40" w:after="40"/>
              <w:jc w:val="right"/>
              <w:rPr>
                <w:b/>
                <w:bCs/>
                <w:color w:val="000000"/>
                <w:sz w:val="18"/>
                <w:szCs w:val="18"/>
                <w:lang w:val="es-ES_tradnl" w:eastAsia="es-MX"/>
              </w:rPr>
            </w:pPr>
            <w:r w:rsidRPr="00BF022C">
              <w:rPr>
                <w:b/>
                <w:bCs/>
                <w:color w:val="000000"/>
                <w:sz w:val="18"/>
                <w:szCs w:val="18"/>
                <w:lang w:val="es-ES_tradnl" w:eastAsia="es-MX"/>
              </w:rPr>
              <w:t>1</w:t>
            </w:r>
            <w:r w:rsidR="007C22E3" w:rsidRPr="00BF022C">
              <w:rPr>
                <w:b/>
                <w:bCs/>
                <w:color w:val="000000"/>
                <w:sz w:val="18"/>
                <w:szCs w:val="18"/>
                <w:lang w:val="es-ES_tradnl" w:eastAsia="es-MX"/>
              </w:rPr>
              <w:t>5.</w:t>
            </w:r>
            <w:r w:rsidRPr="00BF022C">
              <w:rPr>
                <w:b/>
                <w:bCs/>
                <w:color w:val="000000"/>
                <w:sz w:val="18"/>
                <w:szCs w:val="18"/>
                <w:lang w:val="es-ES_tradnl" w:eastAsia="es-MX"/>
              </w:rPr>
              <w:t>87</w:t>
            </w:r>
            <w:r w:rsidR="00471B54" w:rsidRPr="00BF022C">
              <w:rPr>
                <w:b/>
                <w:bCs/>
                <w:color w:val="000000"/>
                <w:sz w:val="18"/>
                <w:szCs w:val="18"/>
                <w:lang w:val="es-ES_tradnl" w:eastAsia="es-MX"/>
              </w:rPr>
              <w:t>2.</w:t>
            </w:r>
            <w:r w:rsidRPr="00BF022C">
              <w:rPr>
                <w:b/>
                <w:bCs/>
                <w:color w:val="000000"/>
                <w:sz w:val="18"/>
                <w:szCs w:val="18"/>
                <w:lang w:val="es-ES_tradnl" w:eastAsia="es-MX"/>
              </w:rPr>
              <w:t>134</w:t>
            </w:r>
          </w:p>
        </w:tc>
      </w:tr>
      <w:tr w:rsidR="004912C3" w:rsidRPr="00E1627D" w14:paraId="158830DB" w14:textId="6BC7D604" w:rsidTr="004B63BC">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FA34483" w14:textId="21558F7F" w:rsidR="004912C3" w:rsidRPr="00BF022C" w:rsidRDefault="00265B6E" w:rsidP="00086EEE">
            <w:pPr>
              <w:widowControl w:val="0"/>
              <w:spacing w:before="40" w:after="40"/>
              <w:jc w:val="left"/>
              <w:rPr>
                <w:b/>
                <w:bCs/>
                <w:color w:val="000000"/>
                <w:sz w:val="18"/>
                <w:szCs w:val="18"/>
                <w:lang w:val="es-ES_tradnl" w:eastAsia="es-MX"/>
              </w:rPr>
            </w:pPr>
            <w:r w:rsidRPr="00BF022C">
              <w:rPr>
                <w:b/>
                <w:bCs/>
                <w:color w:val="000000"/>
                <w:sz w:val="18"/>
                <w:szCs w:val="18"/>
                <w:lang w:val="es-ES_tradnl" w:eastAsia="es-MX"/>
              </w:rPr>
              <w:t>Coordinación, supervisión, notificación y verificación</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6A59C0" w14:textId="77777777" w:rsidR="004912C3" w:rsidRPr="00BF022C" w:rsidRDefault="004912C3" w:rsidP="00A929D8">
            <w:pPr>
              <w:widowControl w:val="0"/>
              <w:spacing w:before="40" w:after="40"/>
              <w:jc w:val="left"/>
              <w:rPr>
                <w:b/>
                <w:bCs/>
                <w:color w:val="000000"/>
                <w:sz w:val="18"/>
                <w:szCs w:val="18"/>
                <w:lang w:val="es-ES_tradnl" w:eastAsia="es-MX"/>
              </w:rPr>
            </w:pPr>
          </w:p>
        </w:tc>
      </w:tr>
      <w:tr w:rsidR="004912C3" w:rsidRPr="005E2AF4" w14:paraId="599FA890" w14:textId="47021628" w:rsidTr="008C6626">
        <w:trPr>
          <w:trHeight w:val="341"/>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24C6FE2D" w14:textId="425B855C" w:rsidR="004912C3" w:rsidRPr="00BF022C" w:rsidRDefault="001D438E" w:rsidP="00F826C0">
            <w:pPr>
              <w:widowControl w:val="0"/>
              <w:jc w:val="left"/>
              <w:rPr>
                <w:color w:val="000000"/>
                <w:sz w:val="18"/>
                <w:szCs w:val="18"/>
                <w:lang w:val="es-ES_tradnl" w:eastAsia="es-MX"/>
              </w:rPr>
            </w:pPr>
            <w:r w:rsidRPr="00BF022C">
              <w:rPr>
                <w:color w:val="000000"/>
                <w:sz w:val="18"/>
                <w:szCs w:val="18"/>
                <w:lang w:val="es-ES_tradnl" w:eastAsia="es-MX"/>
              </w:rPr>
              <w:t>Coordinación y supervisión</w:t>
            </w:r>
          </w:p>
        </w:tc>
        <w:tc>
          <w:tcPr>
            <w:tcW w:w="549" w:type="pct"/>
            <w:tcBorders>
              <w:top w:val="nil"/>
              <w:left w:val="nil"/>
              <w:bottom w:val="single" w:sz="4" w:space="0" w:color="000000"/>
              <w:right w:val="single" w:sz="4" w:space="0" w:color="000000"/>
            </w:tcBorders>
            <w:shd w:val="clear" w:color="auto" w:fill="FFFFFF" w:themeFill="background1"/>
            <w:vAlign w:val="center"/>
            <w:hideMark/>
          </w:tcPr>
          <w:p w14:paraId="0111DC2B" w14:textId="1FB6AA10" w:rsidR="004912C3" w:rsidRPr="00BF022C" w:rsidRDefault="00D22961" w:rsidP="00A929D8">
            <w:pPr>
              <w:widowControl w:val="0"/>
              <w:jc w:val="left"/>
              <w:rPr>
                <w:color w:val="000000"/>
                <w:sz w:val="18"/>
                <w:szCs w:val="18"/>
                <w:lang w:val="es-ES_tradnl" w:eastAsia="es-MX"/>
              </w:rPr>
            </w:pPr>
            <w:r w:rsidRPr="00BF022C">
              <w:rPr>
                <w:color w:val="000000"/>
                <w:sz w:val="18"/>
                <w:szCs w:val="18"/>
                <w:lang w:val="es-ES_tradnl" w:eastAsia="es-MX"/>
              </w:rPr>
              <w:t>ONUDI</w:t>
            </w:r>
          </w:p>
        </w:tc>
        <w:tc>
          <w:tcPr>
            <w:tcW w:w="2483" w:type="pct"/>
            <w:tcBorders>
              <w:top w:val="nil"/>
              <w:left w:val="nil"/>
              <w:bottom w:val="single" w:sz="4" w:space="0" w:color="auto"/>
              <w:right w:val="single" w:sz="4" w:space="0" w:color="000000"/>
            </w:tcBorders>
            <w:shd w:val="clear" w:color="auto" w:fill="FFFFFF" w:themeFill="background1"/>
            <w:vAlign w:val="center"/>
            <w:hideMark/>
          </w:tcPr>
          <w:p w14:paraId="25380C9A" w14:textId="45493E92" w:rsidR="004912C3" w:rsidRPr="00BF022C" w:rsidRDefault="0076363D" w:rsidP="00883F77">
            <w:pPr>
              <w:widowControl w:val="0"/>
              <w:jc w:val="left"/>
              <w:rPr>
                <w:color w:val="000000"/>
                <w:sz w:val="18"/>
                <w:szCs w:val="18"/>
                <w:lang w:val="es-ES_tradnl" w:eastAsia="es-MX"/>
              </w:rPr>
            </w:pPr>
            <w:r w:rsidRPr="00BF022C">
              <w:rPr>
                <w:color w:val="000000"/>
                <w:sz w:val="18"/>
                <w:szCs w:val="18"/>
                <w:lang w:val="es-ES_tradnl" w:eastAsia="es-MX"/>
              </w:rPr>
              <w:t>Coordinación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supervisión</w:t>
            </w:r>
            <w:r w:rsidR="004D3F1B" w:rsidRPr="00BF022C">
              <w:rPr>
                <w:color w:val="000000"/>
                <w:sz w:val="18"/>
                <w:szCs w:val="18"/>
                <w:lang w:val="es-ES_tradnl" w:eastAsia="es-MX"/>
              </w:rPr>
              <w:t xml:space="preserve"> </w:t>
            </w:r>
            <w:r w:rsidRPr="00BF022C">
              <w:rPr>
                <w:color w:val="000000"/>
                <w:sz w:val="18"/>
                <w:szCs w:val="18"/>
                <w:lang w:val="es-ES_tradnl" w:eastAsia="es-MX"/>
              </w:rPr>
              <w:t>del</w:t>
            </w:r>
            <w:r w:rsidR="004D3F1B" w:rsidRPr="00BF022C">
              <w:rPr>
                <w:color w:val="000000"/>
                <w:sz w:val="18"/>
                <w:szCs w:val="18"/>
                <w:lang w:val="es-ES_tradnl" w:eastAsia="es-MX"/>
              </w:rPr>
              <w:t xml:space="preserve"> </w:t>
            </w:r>
            <w:r w:rsidR="00483B71" w:rsidRPr="00BF022C">
              <w:rPr>
                <w:color w:val="000000"/>
                <w:sz w:val="18"/>
                <w:szCs w:val="18"/>
                <w:lang w:val="es-ES_tradnl" w:eastAsia="es-MX"/>
              </w:rPr>
              <w:t>sistema</w:t>
            </w:r>
            <w:r w:rsidR="004D3F1B" w:rsidRPr="00BF022C">
              <w:rPr>
                <w:color w:val="000000"/>
                <w:sz w:val="18"/>
                <w:szCs w:val="18"/>
                <w:lang w:val="es-ES_tradnl" w:eastAsia="es-MX"/>
              </w:rPr>
              <w:t xml:space="preserve"> </w:t>
            </w:r>
            <w:r w:rsidR="00483B71" w:rsidRPr="00BF022C">
              <w:rPr>
                <w:color w:val="000000"/>
                <w:sz w:val="18"/>
                <w:szCs w:val="18"/>
                <w:lang w:val="es-ES_tradnl" w:eastAsia="es-MX"/>
              </w:rPr>
              <w:t>de</w:t>
            </w:r>
            <w:r w:rsidR="004D3F1B" w:rsidRPr="00BF022C">
              <w:rPr>
                <w:color w:val="000000"/>
                <w:sz w:val="18"/>
                <w:szCs w:val="18"/>
                <w:lang w:val="es-ES_tradnl" w:eastAsia="es-MX"/>
              </w:rPr>
              <w:t xml:space="preserve"> </w:t>
            </w:r>
            <w:r w:rsidR="00483B71" w:rsidRPr="00BF022C">
              <w:rPr>
                <w:color w:val="000000"/>
                <w:sz w:val="18"/>
                <w:szCs w:val="18"/>
                <w:lang w:val="es-ES_tradnl" w:eastAsia="es-MX"/>
              </w:rPr>
              <w:t>licencias</w:t>
            </w:r>
            <w:r w:rsidR="004D3F1B" w:rsidRPr="00BF022C">
              <w:rPr>
                <w:color w:val="000000"/>
                <w:sz w:val="18"/>
                <w:szCs w:val="18"/>
                <w:lang w:val="es-ES_tradnl" w:eastAsia="es-MX"/>
              </w:rPr>
              <w:t xml:space="preserve"> </w:t>
            </w:r>
            <w:r w:rsidR="00483B71" w:rsidRPr="00BF022C">
              <w:rPr>
                <w:color w:val="000000"/>
                <w:sz w:val="18"/>
                <w:szCs w:val="18"/>
                <w:lang w:val="es-ES_tradnl" w:eastAsia="es-MX"/>
              </w:rPr>
              <w:t>y</w:t>
            </w:r>
            <w:r w:rsidR="004D3F1B" w:rsidRPr="00BF022C">
              <w:rPr>
                <w:color w:val="000000"/>
                <w:sz w:val="18"/>
                <w:szCs w:val="18"/>
                <w:lang w:val="es-ES_tradnl" w:eastAsia="es-MX"/>
              </w:rPr>
              <w:t xml:space="preserve"> </w:t>
            </w:r>
            <w:r w:rsidR="00483B71" w:rsidRPr="00BF022C">
              <w:rPr>
                <w:color w:val="000000"/>
                <w:sz w:val="18"/>
                <w:szCs w:val="18"/>
                <w:lang w:val="es-ES_tradnl" w:eastAsia="es-MX"/>
              </w:rPr>
              <w:t>cuotas</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CD7905" w:rsidRPr="00BF022C">
              <w:rPr>
                <w:color w:val="000000"/>
                <w:sz w:val="18"/>
                <w:szCs w:val="18"/>
                <w:lang w:val="es-ES_tradnl" w:eastAsia="es-MX"/>
              </w:rPr>
              <w:t>fortalecimiento del programa de aduanas</w:t>
            </w:r>
            <w:r w:rsidR="00044D00" w:rsidRPr="00BF022C">
              <w:rPr>
                <w:color w:val="000000"/>
                <w:sz w:val="18"/>
                <w:szCs w:val="18"/>
                <w:lang w:val="es-ES_tradnl" w:eastAsia="es-MX"/>
              </w:rPr>
              <w:t xml:space="preserve"> y </w:t>
            </w:r>
            <w:r w:rsidR="00471B54" w:rsidRPr="00BF022C">
              <w:rPr>
                <w:color w:val="000000"/>
                <w:sz w:val="18"/>
                <w:szCs w:val="18"/>
                <w:lang w:val="es-ES_tradnl" w:eastAsia="es-MX"/>
              </w:rPr>
              <w:t>actividades</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00883F77" w:rsidRPr="00BF022C">
              <w:rPr>
                <w:color w:val="000000"/>
                <w:sz w:val="18"/>
                <w:szCs w:val="18"/>
                <w:lang w:val="es-ES_tradnl" w:eastAsia="es-MX"/>
              </w:rPr>
              <w:t>los</w:t>
            </w:r>
            <w:r w:rsidR="004D3F1B" w:rsidRPr="00BF022C">
              <w:rPr>
                <w:color w:val="000000"/>
                <w:sz w:val="18"/>
                <w:szCs w:val="18"/>
                <w:lang w:val="es-ES_tradnl" w:eastAsia="es-MX"/>
              </w:rPr>
              <w:t xml:space="preserve"> </w:t>
            </w:r>
            <w:r w:rsidR="00CD7905" w:rsidRPr="00BF022C">
              <w:rPr>
                <w:color w:val="000000"/>
                <w:sz w:val="18"/>
                <w:szCs w:val="18"/>
                <w:lang w:val="es-ES_tradnl" w:eastAsia="es-MX"/>
              </w:rPr>
              <w:t xml:space="preserve">subsectores de servicio técnico e </w:t>
            </w:r>
            <w:r w:rsidR="008C2E07">
              <w:rPr>
                <w:color w:val="000000"/>
                <w:sz w:val="18"/>
                <w:szCs w:val="18"/>
                <w:lang w:val="es-ES_tradnl" w:eastAsia="es-MX"/>
              </w:rPr>
              <w:t>instalación y montaje local</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72484583" w14:textId="7AF3DD68" w:rsidR="004912C3" w:rsidRPr="00BF022C" w:rsidRDefault="00471B54" w:rsidP="00A929D8">
            <w:pPr>
              <w:widowControl w:val="0"/>
              <w:jc w:val="right"/>
              <w:rPr>
                <w:color w:val="000000"/>
                <w:sz w:val="18"/>
                <w:szCs w:val="18"/>
                <w:lang w:val="es-ES_tradnl" w:eastAsia="es-MX"/>
              </w:rPr>
            </w:pPr>
            <w:r w:rsidRPr="00BF022C">
              <w:rPr>
                <w:color w:val="000000"/>
                <w:sz w:val="18"/>
                <w:szCs w:val="18"/>
                <w:lang w:val="es-ES_tradnl" w:eastAsia="es-MX"/>
              </w:rPr>
              <w:t>1.</w:t>
            </w:r>
            <w:r w:rsidR="004912C3" w:rsidRPr="00BF022C">
              <w:rPr>
                <w:color w:val="000000"/>
                <w:sz w:val="18"/>
                <w:szCs w:val="18"/>
                <w:lang w:val="es-ES_tradnl" w:eastAsia="es-MX"/>
              </w:rPr>
              <w:t>30</w:t>
            </w:r>
            <w:r w:rsidR="007C22E3" w:rsidRPr="00BF022C">
              <w:rPr>
                <w:color w:val="000000"/>
                <w:sz w:val="18"/>
                <w:szCs w:val="18"/>
                <w:lang w:val="es-ES_tradnl" w:eastAsia="es-MX"/>
              </w:rPr>
              <w:t>5.</w:t>
            </w:r>
            <w:r w:rsidR="004912C3" w:rsidRPr="00BF022C">
              <w:rPr>
                <w:color w:val="000000"/>
                <w:sz w:val="18"/>
                <w:szCs w:val="18"/>
                <w:lang w:val="es-ES_tradnl" w:eastAsia="es-MX"/>
              </w:rPr>
              <w:t>336</w:t>
            </w:r>
          </w:p>
        </w:tc>
        <w:tc>
          <w:tcPr>
            <w:tcW w:w="606" w:type="pct"/>
            <w:tcBorders>
              <w:top w:val="nil"/>
              <w:left w:val="nil"/>
              <w:bottom w:val="single" w:sz="4" w:space="0" w:color="000000"/>
              <w:right w:val="single" w:sz="4" w:space="0" w:color="000000"/>
            </w:tcBorders>
            <w:shd w:val="clear" w:color="auto" w:fill="FFFFFF" w:themeFill="background1"/>
            <w:vAlign w:val="center"/>
          </w:tcPr>
          <w:p w14:paraId="3618DCAA" w14:textId="2267B46C"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78</w:t>
            </w:r>
            <w:r w:rsidR="007C22E3" w:rsidRPr="00BF022C">
              <w:rPr>
                <w:color w:val="000000"/>
                <w:sz w:val="18"/>
                <w:szCs w:val="18"/>
                <w:lang w:val="es-ES_tradnl" w:eastAsia="es-MX"/>
              </w:rPr>
              <w:t>9.</w:t>
            </w:r>
            <w:r w:rsidRPr="00BF022C">
              <w:rPr>
                <w:color w:val="000000"/>
                <w:sz w:val="18"/>
                <w:szCs w:val="18"/>
                <w:lang w:val="es-ES_tradnl" w:eastAsia="es-MX"/>
              </w:rPr>
              <w:t>222</w:t>
            </w:r>
          </w:p>
        </w:tc>
      </w:tr>
      <w:tr w:rsidR="004912C3" w:rsidRPr="005E2AF4" w14:paraId="1DE62544" w14:textId="72D64151" w:rsidTr="008C6626">
        <w:trPr>
          <w:trHeight w:val="67"/>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5D12892F"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nil"/>
              <w:bottom w:val="single" w:sz="4" w:space="0" w:color="000000"/>
              <w:right w:val="single" w:sz="4" w:space="0" w:color="000000"/>
            </w:tcBorders>
            <w:shd w:val="clear" w:color="auto" w:fill="FFFFFF" w:themeFill="background1"/>
            <w:vAlign w:val="center"/>
            <w:hideMark/>
          </w:tcPr>
          <w:p w14:paraId="2B25A6FE" w14:textId="67164144"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PNUD</w:t>
            </w:r>
          </w:p>
        </w:tc>
        <w:tc>
          <w:tcPr>
            <w:tcW w:w="2483" w:type="pct"/>
            <w:tcBorders>
              <w:top w:val="nil"/>
              <w:left w:val="nil"/>
              <w:bottom w:val="single" w:sz="4" w:space="0" w:color="auto"/>
              <w:right w:val="single" w:sz="4" w:space="0" w:color="000000"/>
            </w:tcBorders>
            <w:shd w:val="clear" w:color="auto" w:fill="FFFFFF" w:themeFill="background1"/>
            <w:vAlign w:val="center"/>
            <w:hideMark/>
          </w:tcPr>
          <w:p w14:paraId="5E842CB9" w14:textId="04153C83" w:rsidR="004912C3" w:rsidRPr="00BF022C" w:rsidRDefault="0076363D" w:rsidP="00A929D8">
            <w:pPr>
              <w:widowControl w:val="0"/>
              <w:jc w:val="left"/>
              <w:rPr>
                <w:color w:val="000000"/>
                <w:sz w:val="18"/>
                <w:szCs w:val="18"/>
                <w:lang w:val="es-ES_tradnl" w:eastAsia="es-MX"/>
              </w:rPr>
            </w:pPr>
            <w:r w:rsidRPr="00BF022C">
              <w:rPr>
                <w:color w:val="000000"/>
                <w:sz w:val="18"/>
                <w:szCs w:val="18"/>
                <w:lang w:val="es-ES_tradnl" w:eastAsia="es-MX"/>
              </w:rPr>
              <w:t>Coordinación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supervisión</w:t>
            </w:r>
            <w:r w:rsidR="004D3F1B" w:rsidRPr="00BF022C">
              <w:rPr>
                <w:color w:val="000000"/>
                <w:sz w:val="18"/>
                <w:szCs w:val="18"/>
                <w:lang w:val="es-ES_tradnl" w:eastAsia="es-MX"/>
              </w:rPr>
              <w:t xml:space="preserve"> </w:t>
            </w:r>
            <w:r w:rsidR="001B3486" w:rsidRPr="00BF022C">
              <w:rPr>
                <w:color w:val="000000"/>
                <w:sz w:val="18"/>
                <w:szCs w:val="18"/>
                <w:lang w:val="es-ES_tradnl" w:eastAsia="es-MX"/>
              </w:rPr>
              <w:t>de actividades de fortalecimiento legislativo y red de centros de RRR</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0FB495DE" w14:textId="747916EE"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18</w:t>
            </w:r>
            <w:r w:rsidR="00471B54" w:rsidRPr="00BF022C">
              <w:rPr>
                <w:color w:val="000000"/>
                <w:sz w:val="18"/>
                <w:szCs w:val="18"/>
                <w:lang w:val="es-ES_tradnl" w:eastAsia="es-MX"/>
              </w:rPr>
              <w:t>2.</w:t>
            </w:r>
            <w:r w:rsidRPr="00BF022C">
              <w:rPr>
                <w:color w:val="000000"/>
                <w:sz w:val="18"/>
                <w:szCs w:val="18"/>
                <w:lang w:val="es-ES_tradnl" w:eastAsia="es-MX"/>
              </w:rPr>
              <w:t>500</w:t>
            </w:r>
          </w:p>
        </w:tc>
        <w:tc>
          <w:tcPr>
            <w:tcW w:w="606" w:type="pct"/>
            <w:tcBorders>
              <w:top w:val="nil"/>
              <w:left w:val="nil"/>
              <w:bottom w:val="single" w:sz="4" w:space="0" w:color="000000"/>
              <w:right w:val="single" w:sz="4" w:space="0" w:color="000000"/>
            </w:tcBorders>
            <w:shd w:val="clear" w:color="auto" w:fill="FFFFFF" w:themeFill="background1"/>
            <w:vAlign w:val="center"/>
          </w:tcPr>
          <w:p w14:paraId="2094BF48" w14:textId="2709D5AE"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26</w:t>
            </w:r>
            <w:r w:rsidR="007C22E3" w:rsidRPr="00BF022C">
              <w:rPr>
                <w:color w:val="000000"/>
                <w:sz w:val="18"/>
                <w:szCs w:val="18"/>
                <w:lang w:val="es-ES_tradnl" w:eastAsia="es-MX"/>
              </w:rPr>
              <w:t>5.</w:t>
            </w:r>
            <w:r w:rsidRPr="00BF022C">
              <w:rPr>
                <w:color w:val="000000"/>
                <w:sz w:val="18"/>
                <w:szCs w:val="18"/>
                <w:lang w:val="es-ES_tradnl" w:eastAsia="es-MX"/>
              </w:rPr>
              <w:t>094</w:t>
            </w:r>
          </w:p>
        </w:tc>
      </w:tr>
      <w:tr w:rsidR="004912C3" w:rsidRPr="005E2AF4" w14:paraId="0A4B0E8D" w14:textId="057AF491" w:rsidTr="008C6626">
        <w:trPr>
          <w:trHeight w:val="484"/>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21305D59" w14:textId="77777777" w:rsidR="004912C3" w:rsidRPr="00BF022C" w:rsidRDefault="004912C3" w:rsidP="00A929D8">
            <w:pPr>
              <w:widowControl w:val="0"/>
              <w:jc w:val="left"/>
              <w:rPr>
                <w:color w:val="000000"/>
                <w:sz w:val="18"/>
                <w:szCs w:val="18"/>
                <w:lang w:val="es-ES_tradnl" w:eastAsia="es-MX"/>
              </w:rPr>
            </w:pPr>
          </w:p>
        </w:tc>
        <w:tc>
          <w:tcPr>
            <w:tcW w:w="549" w:type="pct"/>
            <w:tcBorders>
              <w:top w:val="nil"/>
              <w:left w:val="nil"/>
              <w:bottom w:val="single" w:sz="4" w:space="0" w:color="000000"/>
              <w:right w:val="single" w:sz="4" w:space="0" w:color="000000"/>
            </w:tcBorders>
            <w:shd w:val="clear" w:color="auto" w:fill="FFFFFF" w:themeFill="background1"/>
            <w:vAlign w:val="center"/>
            <w:hideMark/>
          </w:tcPr>
          <w:p w14:paraId="5779E949" w14:textId="323CCA93" w:rsidR="004912C3" w:rsidRPr="00BF022C" w:rsidRDefault="00D07532" w:rsidP="00A929D8">
            <w:pPr>
              <w:widowControl w:val="0"/>
              <w:jc w:val="left"/>
              <w:rPr>
                <w:color w:val="000000"/>
                <w:sz w:val="18"/>
                <w:szCs w:val="18"/>
                <w:lang w:val="es-ES_tradnl" w:eastAsia="es-MX"/>
              </w:rPr>
            </w:pPr>
            <w:r w:rsidRPr="00BF022C">
              <w:rPr>
                <w:color w:val="000000"/>
                <w:sz w:val="18"/>
                <w:szCs w:val="18"/>
                <w:lang w:val="es-ES_tradnl" w:eastAsia="es-MX"/>
              </w:rPr>
              <w:t>PNUMA</w:t>
            </w:r>
          </w:p>
        </w:tc>
        <w:tc>
          <w:tcPr>
            <w:tcW w:w="2483" w:type="pct"/>
            <w:tcBorders>
              <w:top w:val="nil"/>
              <w:left w:val="nil"/>
              <w:bottom w:val="single" w:sz="4" w:space="0" w:color="auto"/>
              <w:right w:val="single" w:sz="4" w:space="0" w:color="000000"/>
            </w:tcBorders>
            <w:shd w:val="clear" w:color="auto" w:fill="FFFFFF" w:themeFill="background1"/>
            <w:vAlign w:val="center"/>
            <w:hideMark/>
          </w:tcPr>
          <w:p w14:paraId="7AF77A12" w14:textId="21E78D9B" w:rsidR="004912C3" w:rsidRPr="00BF022C" w:rsidRDefault="0076363D" w:rsidP="00A929D8">
            <w:pPr>
              <w:widowControl w:val="0"/>
              <w:jc w:val="left"/>
              <w:rPr>
                <w:color w:val="000000"/>
                <w:sz w:val="18"/>
                <w:szCs w:val="18"/>
                <w:lang w:val="es-ES_tradnl" w:eastAsia="es-MX"/>
              </w:rPr>
            </w:pPr>
            <w:r w:rsidRPr="00BF022C">
              <w:rPr>
                <w:color w:val="000000"/>
                <w:sz w:val="18"/>
                <w:szCs w:val="18"/>
                <w:lang w:val="es-ES_tradnl" w:eastAsia="es-MX"/>
              </w:rPr>
              <w:t>Coordinación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673AEB" w:rsidRPr="00BF022C">
              <w:rPr>
                <w:color w:val="000000"/>
                <w:sz w:val="18"/>
                <w:szCs w:val="18"/>
                <w:lang w:val="es-ES_tradnl" w:eastAsia="es-MX"/>
              </w:rPr>
              <w:t>supervisión de fortalecimiento</w:t>
            </w:r>
            <w:r w:rsidR="00CD7905" w:rsidRPr="00BF022C">
              <w:rPr>
                <w:color w:val="000000"/>
                <w:sz w:val="18"/>
                <w:szCs w:val="18"/>
                <w:lang w:val="es-ES_tradnl" w:eastAsia="es-MX"/>
              </w:rPr>
              <w:t xml:space="preserve"> del programa de aduanas</w:t>
            </w:r>
            <w:r w:rsidR="004912C3" w:rsidRPr="00BF022C">
              <w:rPr>
                <w:color w:val="000000"/>
                <w:sz w:val="18"/>
                <w:szCs w:val="18"/>
                <w:lang w:val="es-ES_tradnl" w:eastAsia="es-MX"/>
              </w:rPr>
              <w:t>,</w:t>
            </w:r>
            <w:r w:rsidR="004D3F1B" w:rsidRPr="00BF022C">
              <w:rPr>
                <w:color w:val="000000"/>
                <w:sz w:val="18"/>
                <w:szCs w:val="18"/>
                <w:lang w:val="es-ES_tradnl" w:eastAsia="es-MX"/>
              </w:rPr>
              <w:t xml:space="preserve"> </w:t>
            </w:r>
            <w:r w:rsidR="00673AEB" w:rsidRPr="00BF022C">
              <w:rPr>
                <w:color w:val="000000"/>
                <w:sz w:val="18"/>
                <w:szCs w:val="18"/>
                <w:lang w:val="es-ES_tradnl" w:eastAsia="es-MX"/>
              </w:rPr>
              <w:t>actividades de sensibilización y ejecución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2010D2" w:rsidRPr="00BF022C">
              <w:rPr>
                <w:color w:val="000000"/>
                <w:sz w:val="18"/>
                <w:szCs w:val="18"/>
                <w:lang w:val="es-ES_tradnl" w:eastAsia="es-MX"/>
              </w:rPr>
              <w:t>políticas de género</w:t>
            </w:r>
          </w:p>
        </w:tc>
        <w:tc>
          <w:tcPr>
            <w:tcW w:w="606" w:type="pct"/>
            <w:tcBorders>
              <w:top w:val="nil"/>
              <w:left w:val="nil"/>
              <w:bottom w:val="single" w:sz="4" w:space="0" w:color="000000"/>
              <w:right w:val="single" w:sz="4" w:space="0" w:color="000000"/>
            </w:tcBorders>
            <w:shd w:val="clear" w:color="auto" w:fill="FFFFFF" w:themeFill="background1"/>
            <w:noWrap/>
            <w:vAlign w:val="center"/>
            <w:hideMark/>
          </w:tcPr>
          <w:p w14:paraId="0312FB9B" w14:textId="27D1A4EA"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9</w:t>
            </w:r>
            <w:r w:rsidR="00471B54" w:rsidRPr="00BF022C">
              <w:rPr>
                <w:color w:val="000000"/>
                <w:sz w:val="18"/>
                <w:szCs w:val="18"/>
                <w:lang w:val="es-ES_tradnl" w:eastAsia="es-MX"/>
              </w:rPr>
              <w:t>3.</w:t>
            </w:r>
            <w:r w:rsidRPr="00BF022C">
              <w:rPr>
                <w:color w:val="000000"/>
                <w:sz w:val="18"/>
                <w:szCs w:val="18"/>
                <w:lang w:val="es-ES_tradnl" w:eastAsia="es-MX"/>
              </w:rPr>
              <w:t>759</w:t>
            </w:r>
          </w:p>
        </w:tc>
        <w:tc>
          <w:tcPr>
            <w:tcW w:w="606" w:type="pct"/>
            <w:tcBorders>
              <w:top w:val="nil"/>
              <w:left w:val="nil"/>
              <w:bottom w:val="single" w:sz="4" w:space="0" w:color="000000"/>
              <w:right w:val="single" w:sz="4" w:space="0" w:color="000000"/>
            </w:tcBorders>
            <w:shd w:val="clear" w:color="auto" w:fill="FFFFFF" w:themeFill="background1"/>
            <w:vAlign w:val="center"/>
          </w:tcPr>
          <w:p w14:paraId="5905161F" w14:textId="22F4A711" w:rsidR="004912C3" w:rsidRPr="00BF022C" w:rsidRDefault="004912C3" w:rsidP="00A929D8">
            <w:pPr>
              <w:widowControl w:val="0"/>
              <w:jc w:val="right"/>
              <w:rPr>
                <w:color w:val="000000"/>
                <w:sz w:val="18"/>
                <w:szCs w:val="18"/>
                <w:lang w:val="es-ES_tradnl" w:eastAsia="es-MX"/>
              </w:rPr>
            </w:pPr>
            <w:r w:rsidRPr="00BF022C">
              <w:rPr>
                <w:color w:val="000000"/>
                <w:sz w:val="18"/>
                <w:szCs w:val="18"/>
                <w:lang w:val="es-ES_tradnl" w:eastAsia="es-MX"/>
              </w:rPr>
              <w:t>3</w:t>
            </w:r>
            <w:r w:rsidR="007C22E3" w:rsidRPr="00BF022C">
              <w:rPr>
                <w:color w:val="000000"/>
                <w:sz w:val="18"/>
                <w:szCs w:val="18"/>
                <w:lang w:val="es-ES_tradnl" w:eastAsia="es-MX"/>
              </w:rPr>
              <w:t>9.</w:t>
            </w:r>
            <w:r w:rsidRPr="00BF022C">
              <w:rPr>
                <w:color w:val="000000"/>
                <w:sz w:val="18"/>
                <w:szCs w:val="18"/>
                <w:lang w:val="es-ES_tradnl" w:eastAsia="es-MX"/>
              </w:rPr>
              <w:t>857</w:t>
            </w:r>
          </w:p>
        </w:tc>
      </w:tr>
      <w:tr w:rsidR="004912C3" w:rsidRPr="005E2AF4" w14:paraId="6E9B696F" w14:textId="332E8CFD" w:rsidTr="004B63BC">
        <w:trPr>
          <w:trHeight w:val="210"/>
        </w:trPr>
        <w:tc>
          <w:tcPr>
            <w:tcW w:w="3788"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79F543" w14:textId="3053D4CB" w:rsidR="004912C3" w:rsidRPr="00BF022C" w:rsidRDefault="00A92070" w:rsidP="00720157">
            <w:pPr>
              <w:widowControl w:val="0"/>
              <w:spacing w:before="40" w:after="40"/>
              <w:jc w:val="left"/>
              <w:rPr>
                <w:b/>
                <w:bCs/>
                <w:color w:val="000000"/>
                <w:sz w:val="18"/>
                <w:szCs w:val="18"/>
                <w:lang w:val="es-ES_tradnl" w:eastAsia="es-MX"/>
              </w:rPr>
            </w:pPr>
            <w:r w:rsidRPr="00BF022C">
              <w:rPr>
                <w:b/>
                <w:bCs/>
                <w:color w:val="000000"/>
                <w:sz w:val="18"/>
                <w:szCs w:val="18"/>
                <w:lang w:val="es-ES_tradnl" w:eastAsia="es-MX"/>
              </w:rPr>
              <w:t xml:space="preserve"> </w:t>
            </w:r>
            <w:r w:rsidR="004912C3" w:rsidRPr="00BF022C">
              <w:rPr>
                <w:b/>
                <w:bCs/>
                <w:color w:val="000000"/>
                <w:sz w:val="18"/>
                <w:szCs w:val="18"/>
                <w:lang w:val="es-ES_tradnl" w:eastAsia="es-MX"/>
              </w:rPr>
              <w:t>Subtotal</w:t>
            </w:r>
            <w:r w:rsidR="004D3F1B" w:rsidRPr="00BF022C">
              <w:rPr>
                <w:b/>
                <w:bCs/>
                <w:color w:val="000000"/>
                <w:sz w:val="18"/>
                <w:szCs w:val="18"/>
                <w:lang w:val="es-ES_tradnl" w:eastAsia="es-MX"/>
              </w:rPr>
              <w:t xml:space="preserve"> </w:t>
            </w:r>
            <w:r w:rsidR="00265B6E" w:rsidRPr="00BF022C">
              <w:rPr>
                <w:b/>
                <w:bCs/>
                <w:color w:val="000000"/>
                <w:sz w:val="18"/>
                <w:szCs w:val="18"/>
                <w:lang w:val="es-ES_tradnl" w:eastAsia="es-MX"/>
              </w:rPr>
              <w:t>coordinación, supervisi</w:t>
            </w:r>
            <w:r w:rsidR="00496A87">
              <w:rPr>
                <w:b/>
                <w:bCs/>
                <w:color w:val="000000"/>
                <w:sz w:val="18"/>
                <w:szCs w:val="18"/>
                <w:lang w:val="es-ES_tradnl" w:eastAsia="es-MX"/>
              </w:rPr>
              <w:t>ón, notificación y verificación</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C30B75" w14:textId="06F0B650" w:rsidR="004912C3" w:rsidRPr="00BF022C" w:rsidRDefault="00471B54" w:rsidP="00A929D8">
            <w:pPr>
              <w:widowControl w:val="0"/>
              <w:spacing w:before="40" w:after="40"/>
              <w:jc w:val="right"/>
              <w:rPr>
                <w:b/>
                <w:bCs/>
                <w:color w:val="000000"/>
                <w:sz w:val="18"/>
                <w:szCs w:val="18"/>
                <w:lang w:val="es-ES_tradnl" w:eastAsia="es-MX"/>
              </w:rPr>
            </w:pPr>
            <w:r w:rsidRPr="00BF022C">
              <w:rPr>
                <w:b/>
                <w:bCs/>
                <w:color w:val="000000"/>
                <w:sz w:val="18"/>
                <w:szCs w:val="18"/>
                <w:lang w:val="es-ES_tradnl" w:eastAsia="es-MX"/>
              </w:rPr>
              <w:t>1.</w:t>
            </w:r>
            <w:r w:rsidR="004912C3" w:rsidRPr="00BF022C">
              <w:rPr>
                <w:b/>
                <w:bCs/>
                <w:color w:val="000000"/>
                <w:sz w:val="18"/>
                <w:szCs w:val="18"/>
                <w:lang w:val="es-ES_tradnl" w:eastAsia="es-MX"/>
              </w:rPr>
              <w:t>58</w:t>
            </w:r>
            <w:r w:rsidRPr="00BF022C">
              <w:rPr>
                <w:b/>
                <w:bCs/>
                <w:color w:val="000000"/>
                <w:sz w:val="18"/>
                <w:szCs w:val="18"/>
                <w:lang w:val="es-ES_tradnl" w:eastAsia="es-MX"/>
              </w:rPr>
              <w:t>1.</w:t>
            </w:r>
            <w:r w:rsidR="004912C3" w:rsidRPr="00BF022C">
              <w:rPr>
                <w:b/>
                <w:bCs/>
                <w:color w:val="000000"/>
                <w:sz w:val="18"/>
                <w:szCs w:val="18"/>
                <w:lang w:val="es-ES_tradnl" w:eastAsia="es-MX"/>
              </w:rPr>
              <w:t>595</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E384B4" w14:textId="384B0BD6" w:rsidR="004912C3" w:rsidRPr="00BF022C" w:rsidRDefault="00471B54" w:rsidP="00A929D8">
            <w:pPr>
              <w:widowControl w:val="0"/>
              <w:spacing w:before="40" w:after="40"/>
              <w:jc w:val="right"/>
              <w:rPr>
                <w:b/>
                <w:bCs/>
                <w:color w:val="000000"/>
                <w:sz w:val="18"/>
                <w:szCs w:val="18"/>
                <w:lang w:val="es-ES_tradnl" w:eastAsia="es-MX"/>
              </w:rPr>
            </w:pPr>
            <w:r w:rsidRPr="00BF022C">
              <w:rPr>
                <w:b/>
                <w:bCs/>
                <w:color w:val="000000"/>
                <w:sz w:val="18"/>
                <w:szCs w:val="18"/>
                <w:lang w:val="es-ES_tradnl" w:eastAsia="es-MX"/>
              </w:rPr>
              <w:t>1.</w:t>
            </w:r>
            <w:r w:rsidR="004912C3" w:rsidRPr="00BF022C">
              <w:rPr>
                <w:b/>
                <w:bCs/>
                <w:color w:val="000000"/>
                <w:sz w:val="18"/>
                <w:szCs w:val="18"/>
                <w:lang w:val="es-ES_tradnl" w:eastAsia="es-MX"/>
              </w:rPr>
              <w:t>09</w:t>
            </w:r>
            <w:r w:rsidRPr="00BF022C">
              <w:rPr>
                <w:b/>
                <w:bCs/>
                <w:color w:val="000000"/>
                <w:sz w:val="18"/>
                <w:szCs w:val="18"/>
                <w:lang w:val="es-ES_tradnl" w:eastAsia="es-MX"/>
              </w:rPr>
              <w:t>4.</w:t>
            </w:r>
            <w:r w:rsidR="004912C3" w:rsidRPr="00BF022C">
              <w:rPr>
                <w:b/>
                <w:bCs/>
                <w:color w:val="000000"/>
                <w:sz w:val="18"/>
                <w:szCs w:val="18"/>
                <w:lang w:val="es-ES_tradnl" w:eastAsia="es-MX"/>
              </w:rPr>
              <w:t>173</w:t>
            </w:r>
          </w:p>
        </w:tc>
      </w:tr>
      <w:tr w:rsidR="004912C3" w:rsidRPr="005E2AF4" w14:paraId="114601FB" w14:textId="0266A91D" w:rsidTr="004B63BC">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28B0BF" w14:textId="59E946D3" w:rsidR="004912C3" w:rsidRPr="00BF022C" w:rsidRDefault="004912C3" w:rsidP="00380496">
            <w:pPr>
              <w:widowControl w:val="0"/>
              <w:spacing w:before="40" w:after="40"/>
              <w:jc w:val="left"/>
              <w:rPr>
                <w:b/>
                <w:bCs/>
                <w:color w:val="000000"/>
                <w:sz w:val="18"/>
                <w:szCs w:val="18"/>
                <w:lang w:val="es-ES_tradnl" w:eastAsia="es-MX"/>
              </w:rPr>
            </w:pPr>
            <w:r w:rsidRPr="00BF022C">
              <w:rPr>
                <w:b/>
                <w:bCs/>
                <w:color w:val="000000"/>
                <w:sz w:val="18"/>
                <w:szCs w:val="18"/>
                <w:lang w:val="es-ES_tradnl" w:eastAsia="es-MX"/>
              </w:rPr>
              <w:t>Total</w:t>
            </w:r>
            <w:r w:rsidR="004D3F1B" w:rsidRPr="00BF022C">
              <w:rPr>
                <w:b/>
                <w:bCs/>
                <w:color w:val="000000"/>
                <w:sz w:val="18"/>
                <w:szCs w:val="18"/>
                <w:lang w:val="es-ES_tradnl" w:eastAsia="es-MX"/>
              </w:rPr>
              <w:t xml:space="preserve"> </w:t>
            </w:r>
            <w:r w:rsidR="00483B71" w:rsidRPr="00BF022C">
              <w:rPr>
                <w:b/>
                <w:bCs/>
                <w:color w:val="000000"/>
                <w:sz w:val="18"/>
                <w:szCs w:val="18"/>
                <w:lang w:val="es-ES_tradnl" w:eastAsia="es-MX"/>
              </w:rPr>
              <w:t>medidas</w:t>
            </w:r>
            <w:r w:rsidR="004D3F1B" w:rsidRPr="00BF022C">
              <w:rPr>
                <w:b/>
                <w:bCs/>
                <w:color w:val="000000"/>
                <w:sz w:val="18"/>
                <w:szCs w:val="18"/>
                <w:lang w:val="es-ES_tradnl" w:eastAsia="es-MX"/>
              </w:rPr>
              <w:t xml:space="preserve"> </w:t>
            </w:r>
            <w:r w:rsidR="00380496" w:rsidRPr="00BF022C">
              <w:rPr>
                <w:b/>
                <w:bCs/>
                <w:color w:val="000000"/>
                <w:sz w:val="18"/>
                <w:szCs w:val="18"/>
                <w:lang w:val="es-ES_tradnl" w:eastAsia="es-MX"/>
              </w:rPr>
              <w:t>políticas</w:t>
            </w:r>
            <w:r w:rsidR="0027563D">
              <w:rPr>
                <w:b/>
                <w:bCs/>
                <w:color w:val="000000"/>
                <w:sz w:val="18"/>
                <w:szCs w:val="18"/>
                <w:lang w:val="es-ES_tradnl" w:eastAsia="es-MX"/>
              </w:rPr>
              <w:t xml:space="preserve"> </w:t>
            </w:r>
            <w:r w:rsidR="00380496" w:rsidRPr="00BF022C">
              <w:rPr>
                <w:b/>
                <w:bCs/>
                <w:color w:val="000000"/>
                <w:sz w:val="18"/>
                <w:szCs w:val="18"/>
                <w:lang w:val="es-ES_tradnl" w:eastAsia="es-MX"/>
              </w:rPr>
              <w:t xml:space="preserve">y </w:t>
            </w:r>
            <w:r w:rsidR="00483B71" w:rsidRPr="00BF022C">
              <w:rPr>
                <w:b/>
                <w:bCs/>
                <w:color w:val="000000"/>
                <w:sz w:val="18"/>
                <w:szCs w:val="18"/>
                <w:lang w:val="es-ES_tradnl" w:eastAsia="es-MX"/>
              </w:rPr>
              <w:t>regulatorias</w:t>
            </w:r>
            <w:r w:rsidRPr="00BF022C">
              <w:rPr>
                <w:b/>
                <w:bCs/>
                <w:color w:val="000000"/>
                <w:sz w:val="18"/>
                <w:szCs w:val="18"/>
                <w:lang w:val="es-ES_tradnl" w:eastAsia="es-MX"/>
              </w:rPr>
              <w:t>,</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servicio</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técnico</w:t>
            </w:r>
            <w:r w:rsidR="00E13111" w:rsidRPr="00BF022C">
              <w:rPr>
                <w:b/>
                <w:bCs/>
                <w:color w:val="000000"/>
                <w:sz w:val="18"/>
                <w:szCs w:val="18"/>
                <w:lang w:val="es-ES_tradnl" w:eastAsia="es-MX"/>
              </w:rPr>
              <w:t xml:space="preserve">, </w:t>
            </w:r>
            <w:r w:rsidR="008C2E07">
              <w:rPr>
                <w:b/>
                <w:bCs/>
                <w:color w:val="000000"/>
                <w:sz w:val="18"/>
                <w:szCs w:val="18"/>
                <w:lang w:val="es-ES_tradnl" w:eastAsia="es-MX"/>
              </w:rPr>
              <w:t>instalación y montaje local</w:t>
            </w:r>
            <w:r w:rsidRPr="00BF022C">
              <w:rPr>
                <w:b/>
                <w:bCs/>
                <w:color w:val="000000"/>
                <w:sz w:val="18"/>
                <w:szCs w:val="18"/>
                <w:lang w:val="es-ES_tradnl" w:eastAsia="es-MX"/>
              </w:rPr>
              <w:t>,</w:t>
            </w:r>
            <w:r w:rsidR="004D3F1B" w:rsidRPr="00BF022C">
              <w:rPr>
                <w:b/>
                <w:bCs/>
                <w:color w:val="000000"/>
                <w:sz w:val="18"/>
                <w:szCs w:val="18"/>
                <w:lang w:val="es-ES_tradnl" w:eastAsia="es-MX"/>
              </w:rPr>
              <w:t xml:space="preserve"> </w:t>
            </w:r>
            <w:r w:rsidR="00E767C0" w:rsidRPr="00BF022C">
              <w:rPr>
                <w:b/>
                <w:bCs/>
                <w:color w:val="000000"/>
                <w:sz w:val="18"/>
                <w:szCs w:val="18"/>
                <w:lang w:val="es-ES_tradnl" w:eastAsia="es-MX"/>
              </w:rPr>
              <w:t>sensibilización</w:t>
            </w:r>
            <w:r w:rsidRPr="00BF022C">
              <w:rPr>
                <w:b/>
                <w:bCs/>
                <w:color w:val="000000"/>
                <w:sz w:val="18"/>
                <w:szCs w:val="18"/>
                <w:lang w:val="es-ES_tradnl" w:eastAsia="es-MX"/>
              </w:rPr>
              <w:t>,</w:t>
            </w:r>
            <w:r w:rsidR="004D3F1B" w:rsidRPr="00BF022C">
              <w:rPr>
                <w:b/>
                <w:bCs/>
                <w:color w:val="000000"/>
                <w:sz w:val="18"/>
                <w:szCs w:val="18"/>
                <w:lang w:val="es-ES_tradnl" w:eastAsia="es-MX"/>
              </w:rPr>
              <w:t xml:space="preserve"> </w:t>
            </w:r>
            <w:r w:rsidR="00F50F5C" w:rsidRPr="00BF022C">
              <w:rPr>
                <w:b/>
                <w:bCs/>
                <w:color w:val="000000"/>
                <w:sz w:val="18"/>
                <w:szCs w:val="18"/>
                <w:lang w:val="es-ES_tradnl" w:eastAsia="es-MX"/>
              </w:rPr>
              <w:t>integración de la perspectiva de género</w:t>
            </w:r>
            <w:r w:rsidR="00044D00" w:rsidRPr="00BF022C">
              <w:rPr>
                <w:b/>
                <w:bCs/>
                <w:color w:val="000000"/>
                <w:sz w:val="18"/>
                <w:szCs w:val="18"/>
                <w:lang w:val="es-ES_tradnl" w:eastAsia="es-MX"/>
              </w:rPr>
              <w:t xml:space="preserve"> y </w:t>
            </w:r>
            <w:r w:rsidR="0076363D" w:rsidRPr="00BF022C">
              <w:rPr>
                <w:b/>
                <w:bCs/>
                <w:color w:val="000000"/>
                <w:sz w:val="18"/>
                <w:szCs w:val="18"/>
                <w:lang w:val="es-ES_tradnl" w:eastAsia="es-MX"/>
              </w:rPr>
              <w:t>coordinación</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43117F1B" w14:textId="73B5C979" w:rsidR="004912C3" w:rsidRPr="00BF022C" w:rsidRDefault="004912C3" w:rsidP="00A929D8">
            <w:pPr>
              <w:widowControl w:val="0"/>
              <w:spacing w:before="40" w:after="40"/>
              <w:jc w:val="right"/>
              <w:rPr>
                <w:b/>
                <w:bCs/>
                <w:color w:val="000000"/>
                <w:sz w:val="18"/>
                <w:szCs w:val="18"/>
                <w:lang w:val="es-ES_tradnl" w:eastAsia="es-MX"/>
              </w:rPr>
            </w:pPr>
            <w:r w:rsidRPr="00BF022C">
              <w:rPr>
                <w:b/>
                <w:bCs/>
                <w:color w:val="000000"/>
                <w:sz w:val="18"/>
                <w:szCs w:val="18"/>
                <w:lang w:val="es-ES_tradnl" w:eastAsia="es-MX"/>
              </w:rPr>
              <w:t>1</w:t>
            </w:r>
            <w:r w:rsidR="007C22E3" w:rsidRPr="00BF022C">
              <w:rPr>
                <w:b/>
                <w:bCs/>
                <w:color w:val="000000"/>
                <w:sz w:val="18"/>
                <w:szCs w:val="18"/>
                <w:lang w:val="es-ES_tradnl" w:eastAsia="es-MX"/>
              </w:rPr>
              <w:t>7.</w:t>
            </w:r>
            <w:r w:rsidRPr="00BF022C">
              <w:rPr>
                <w:b/>
                <w:bCs/>
                <w:color w:val="000000"/>
                <w:sz w:val="18"/>
                <w:szCs w:val="18"/>
                <w:lang w:val="es-ES_tradnl" w:eastAsia="es-MX"/>
              </w:rPr>
              <w:t>39</w:t>
            </w:r>
            <w:r w:rsidR="007C22E3" w:rsidRPr="00BF022C">
              <w:rPr>
                <w:b/>
                <w:bCs/>
                <w:color w:val="000000"/>
                <w:sz w:val="18"/>
                <w:szCs w:val="18"/>
                <w:lang w:val="es-ES_tradnl" w:eastAsia="es-MX"/>
              </w:rPr>
              <w:t>7.</w:t>
            </w:r>
            <w:r w:rsidRPr="00BF022C">
              <w:rPr>
                <w:b/>
                <w:bCs/>
                <w:color w:val="000000"/>
                <w:sz w:val="18"/>
                <w:szCs w:val="18"/>
                <w:lang w:val="es-ES_tradnl" w:eastAsia="es-MX"/>
              </w:rPr>
              <w:t>542</w:t>
            </w:r>
          </w:p>
        </w:tc>
        <w:tc>
          <w:tcPr>
            <w:tcW w:w="606" w:type="pct"/>
            <w:tcBorders>
              <w:top w:val="single" w:sz="4" w:space="0" w:color="auto"/>
              <w:left w:val="nil"/>
              <w:bottom w:val="single" w:sz="4" w:space="0" w:color="auto"/>
              <w:right w:val="single" w:sz="4" w:space="0" w:color="auto"/>
            </w:tcBorders>
            <w:shd w:val="clear" w:color="auto" w:fill="auto"/>
            <w:vAlign w:val="center"/>
          </w:tcPr>
          <w:p w14:paraId="37726818" w14:textId="64DE37D8" w:rsidR="004912C3" w:rsidRPr="00BF022C" w:rsidRDefault="004912C3" w:rsidP="00A929D8">
            <w:pPr>
              <w:widowControl w:val="0"/>
              <w:spacing w:before="40" w:after="40"/>
              <w:jc w:val="right"/>
              <w:rPr>
                <w:b/>
                <w:bCs/>
                <w:color w:val="000000"/>
                <w:sz w:val="18"/>
                <w:szCs w:val="18"/>
                <w:lang w:val="es-ES_tradnl" w:eastAsia="es-MX"/>
              </w:rPr>
            </w:pPr>
            <w:r w:rsidRPr="00BF022C">
              <w:rPr>
                <w:b/>
                <w:bCs/>
                <w:color w:val="000000"/>
                <w:sz w:val="18"/>
                <w:szCs w:val="18"/>
                <w:lang w:val="es-ES_tradnl" w:eastAsia="es-MX"/>
              </w:rPr>
              <w:t>1</w:t>
            </w:r>
            <w:r w:rsidR="007C22E3" w:rsidRPr="00BF022C">
              <w:rPr>
                <w:b/>
                <w:bCs/>
                <w:color w:val="000000"/>
                <w:sz w:val="18"/>
                <w:szCs w:val="18"/>
                <w:lang w:val="es-ES_tradnl" w:eastAsia="es-MX"/>
              </w:rPr>
              <w:t>6.</w:t>
            </w:r>
            <w:r w:rsidRPr="00BF022C">
              <w:rPr>
                <w:b/>
                <w:bCs/>
                <w:color w:val="000000"/>
                <w:sz w:val="18"/>
                <w:szCs w:val="18"/>
                <w:lang w:val="es-ES_tradnl" w:eastAsia="es-MX"/>
              </w:rPr>
              <w:t>96</w:t>
            </w:r>
            <w:r w:rsidR="007C22E3" w:rsidRPr="00BF022C">
              <w:rPr>
                <w:b/>
                <w:bCs/>
                <w:color w:val="000000"/>
                <w:sz w:val="18"/>
                <w:szCs w:val="18"/>
                <w:lang w:val="es-ES_tradnl" w:eastAsia="es-MX"/>
              </w:rPr>
              <w:t>6.</w:t>
            </w:r>
            <w:r w:rsidRPr="00BF022C">
              <w:rPr>
                <w:b/>
                <w:bCs/>
                <w:color w:val="000000"/>
                <w:sz w:val="18"/>
                <w:szCs w:val="18"/>
                <w:lang w:val="es-ES_tradnl" w:eastAsia="es-MX"/>
              </w:rPr>
              <w:t>307</w:t>
            </w:r>
          </w:p>
        </w:tc>
      </w:tr>
    </w:tbl>
    <w:p w14:paraId="45C6C57D" w14:textId="3EADCEEC" w:rsidR="00411150" w:rsidRPr="005E2AF4" w:rsidRDefault="0090365A" w:rsidP="00D41C8B">
      <w:pPr>
        <w:keepNext/>
        <w:spacing w:before="240" w:after="240"/>
        <w:rPr>
          <w:i/>
          <w:iCs/>
          <w:lang w:val="es-ES_tradnl"/>
        </w:rPr>
      </w:pPr>
      <w:r w:rsidRPr="00232973">
        <w:rPr>
          <w:i/>
          <w:iCs/>
          <w:lang w:val="es-ES_tradnl"/>
        </w:rPr>
        <w:t>Ejecución, coordinación y supervisión del proyecto</w:t>
      </w:r>
    </w:p>
    <w:p w14:paraId="759314F0" w14:textId="0ACE9958" w:rsidR="00411150" w:rsidRPr="00C126A4" w:rsidRDefault="00232973" w:rsidP="00C126A4">
      <w:pPr>
        <w:pStyle w:val="Heading1"/>
        <w:rPr>
          <w:b/>
          <w:lang w:val="es-ES_tradnl"/>
        </w:rPr>
      </w:pPr>
      <w:r w:rsidRPr="00232973">
        <w:rPr>
          <w:lang w:val="es-ES_tradnl"/>
        </w:rPr>
        <w:t xml:space="preserve">La oficina de gestión del proyecto (OGP) trabajará con los organismos de ejecución, la ONO, </w:t>
      </w:r>
      <w:r>
        <w:rPr>
          <w:lang w:val="es-ES_tradnl"/>
        </w:rPr>
        <w:t xml:space="preserve">la </w:t>
      </w:r>
      <w:r w:rsidRPr="00232973">
        <w:rPr>
          <w:lang w:val="es-ES_tradnl"/>
        </w:rPr>
        <w:t xml:space="preserve">DGIELGCA y las contrapartes </w:t>
      </w:r>
      <w:r>
        <w:rPr>
          <w:lang w:val="es-ES_tradnl"/>
        </w:rPr>
        <w:t>en la gestión, coordinación</w:t>
      </w:r>
      <w:r w:rsidRPr="00232973">
        <w:rPr>
          <w:lang w:val="es-ES_tradnl"/>
        </w:rPr>
        <w:t xml:space="preserve"> y </w:t>
      </w:r>
      <w:r>
        <w:rPr>
          <w:lang w:val="es-ES_tradnl"/>
        </w:rPr>
        <w:t>seguimiento de</w:t>
      </w:r>
      <w:r w:rsidRPr="00232973">
        <w:rPr>
          <w:lang w:val="es-ES_tradnl"/>
        </w:rPr>
        <w:t xml:space="preserve">l plan de acción establecido para la etapa I, manteniéndose en estrecha comunicación y colaboración con </w:t>
      </w:r>
      <w:r w:rsidR="003C2705">
        <w:rPr>
          <w:lang w:val="es-ES_tradnl"/>
        </w:rPr>
        <w:t>su</w:t>
      </w:r>
      <w:r w:rsidRPr="00232973">
        <w:rPr>
          <w:lang w:val="es-ES_tradnl"/>
        </w:rPr>
        <w:t xml:space="preserve"> contraparte </w:t>
      </w:r>
      <w:r w:rsidR="004A20E9">
        <w:rPr>
          <w:lang w:val="es-ES_tradnl"/>
        </w:rPr>
        <w:t xml:space="preserve">del </w:t>
      </w:r>
      <w:r w:rsidR="00322C3F">
        <w:rPr>
          <w:lang w:val="es-ES_tradnl"/>
        </w:rPr>
        <w:t xml:space="preserve">PGEH. Apoyarán </w:t>
      </w:r>
      <w:r w:rsidRPr="00232973">
        <w:rPr>
          <w:lang w:val="es-ES_tradnl"/>
        </w:rPr>
        <w:t xml:space="preserve">al coordinador nacional en </w:t>
      </w:r>
      <w:r w:rsidR="00D17939">
        <w:rPr>
          <w:lang w:val="es-ES_tradnl"/>
        </w:rPr>
        <w:t>supervisar</w:t>
      </w:r>
      <w:r w:rsidRPr="00232973">
        <w:rPr>
          <w:lang w:val="es-ES_tradnl"/>
        </w:rPr>
        <w:t xml:space="preserve"> la ejecución del primer tramo</w:t>
      </w:r>
      <w:r w:rsidR="00322C3F" w:rsidRPr="005279D2">
        <w:rPr>
          <w:lang w:val="es-ES"/>
        </w:rPr>
        <w:t xml:space="preserve"> </w:t>
      </w:r>
      <w:r w:rsidR="00322C3F" w:rsidRPr="00322C3F">
        <w:rPr>
          <w:lang w:val="es-ES_tradnl"/>
        </w:rPr>
        <w:t xml:space="preserve">cuatro </w:t>
      </w:r>
      <w:r w:rsidR="00C551F9">
        <w:rPr>
          <w:lang w:val="es-ES_tradnl"/>
        </w:rPr>
        <w:t>colaboradores</w:t>
      </w:r>
      <w:r w:rsidRPr="00232973">
        <w:rPr>
          <w:lang w:val="es-ES_tradnl"/>
        </w:rPr>
        <w:t xml:space="preserve">: un gestor de base de datos </w:t>
      </w:r>
      <w:r w:rsidR="002C5848">
        <w:rPr>
          <w:lang w:val="es-ES_tradnl"/>
        </w:rPr>
        <w:t>a cargo de supervisar</w:t>
      </w:r>
      <w:r w:rsidRPr="00232973">
        <w:rPr>
          <w:lang w:val="es-ES_tradnl"/>
        </w:rPr>
        <w:t xml:space="preserve"> la aplicación del sistema de licencias y cuotas, un asesor legal para procedimientos administrativos, un gestor de proyecto</w:t>
      </w:r>
      <w:r w:rsidR="007727F9">
        <w:rPr>
          <w:lang w:val="es-ES_tradnl"/>
        </w:rPr>
        <w:t>s</w:t>
      </w:r>
      <w:r w:rsidRPr="00232973">
        <w:rPr>
          <w:lang w:val="es-ES_tradnl"/>
        </w:rPr>
        <w:t xml:space="preserve"> </w:t>
      </w:r>
      <w:r w:rsidR="007F17D9">
        <w:rPr>
          <w:lang w:val="es-ES_tradnl"/>
        </w:rPr>
        <w:t>especializado en refrigeración,</w:t>
      </w:r>
      <w:r w:rsidRPr="00232973">
        <w:rPr>
          <w:lang w:val="es-ES_tradnl"/>
        </w:rPr>
        <w:t xml:space="preserve"> climatización y eficiencia energética, y un asistente </w:t>
      </w:r>
      <w:r w:rsidR="00D275AE">
        <w:rPr>
          <w:lang w:val="es-ES_tradnl"/>
        </w:rPr>
        <w:t xml:space="preserve">que </w:t>
      </w:r>
      <w:r w:rsidR="00E6360A">
        <w:rPr>
          <w:lang w:val="es-ES_tradnl"/>
        </w:rPr>
        <w:t>dará</w:t>
      </w:r>
      <w:r w:rsidRPr="00232973">
        <w:rPr>
          <w:lang w:val="es-ES_tradnl"/>
        </w:rPr>
        <w:t xml:space="preserve"> apoyo general. El </w:t>
      </w:r>
      <w:r w:rsidR="001A1EDD" w:rsidRPr="001A1EDD">
        <w:rPr>
          <w:lang w:val="es-ES_tradnl"/>
        </w:rPr>
        <w:t>Cuadro 7</w:t>
      </w:r>
      <w:r w:rsidR="001A1EDD">
        <w:rPr>
          <w:lang w:val="es-ES_tradnl"/>
        </w:rPr>
        <w:t xml:space="preserve"> </w:t>
      </w:r>
      <w:r w:rsidR="00E20B37">
        <w:rPr>
          <w:lang w:val="es-ES_tradnl"/>
        </w:rPr>
        <w:t>desglosa e</w:t>
      </w:r>
      <w:r w:rsidR="00C17D8A">
        <w:rPr>
          <w:lang w:val="es-ES_tradnl"/>
        </w:rPr>
        <w:t>l presupuest</w:t>
      </w:r>
      <w:r w:rsidRPr="00232973">
        <w:rPr>
          <w:lang w:val="es-ES_tradnl"/>
        </w:rPr>
        <w:t xml:space="preserve">o </w:t>
      </w:r>
      <w:r w:rsidR="00880BE2" w:rsidRPr="00880BE2">
        <w:rPr>
          <w:lang w:val="es-ES_tradnl"/>
        </w:rPr>
        <w:t xml:space="preserve">para la OGP </w:t>
      </w:r>
      <w:r w:rsidR="00B642FB">
        <w:rPr>
          <w:lang w:val="es-ES_tradnl"/>
        </w:rPr>
        <w:t>presentado</w:t>
      </w:r>
      <w:r w:rsidR="00774572">
        <w:rPr>
          <w:lang w:val="es-ES_tradnl"/>
        </w:rPr>
        <w:t xml:space="preserve"> </w:t>
      </w:r>
      <w:r w:rsidRPr="00232973">
        <w:rPr>
          <w:lang w:val="es-ES_tradnl"/>
        </w:rPr>
        <w:t xml:space="preserve">por el organismo de ejecución </w:t>
      </w:r>
      <w:r w:rsidR="009D11DF">
        <w:rPr>
          <w:lang w:val="es-ES_tradnl"/>
        </w:rPr>
        <w:t xml:space="preserve">durante </w:t>
      </w:r>
      <w:r w:rsidRPr="00232973">
        <w:rPr>
          <w:lang w:val="es-ES_tradnl"/>
        </w:rPr>
        <w:t xml:space="preserve">la etapa I, </w:t>
      </w:r>
      <w:r w:rsidR="0066529E">
        <w:rPr>
          <w:lang w:val="es-ES_tradnl"/>
        </w:rPr>
        <w:t xml:space="preserve">el que asciende a </w:t>
      </w:r>
      <w:r w:rsidRPr="00232973">
        <w:rPr>
          <w:lang w:val="es-ES_tradnl"/>
        </w:rPr>
        <w:t>u</w:t>
      </w:r>
      <w:r w:rsidR="00F00878">
        <w:rPr>
          <w:lang w:val="es-ES_tradnl"/>
        </w:rPr>
        <w:t>n total de 1.581.595 $EUA</w:t>
      </w:r>
      <w:r w:rsidRPr="00232973">
        <w:rPr>
          <w:lang w:val="es-ES_tradnl"/>
        </w:rPr>
        <w:t>.</w:t>
      </w:r>
    </w:p>
    <w:p w14:paraId="269734CC" w14:textId="129EFB88" w:rsidR="00411150" w:rsidRPr="005E2AF4" w:rsidRDefault="00245CAF" w:rsidP="00DB1A83">
      <w:pPr>
        <w:keepNext/>
        <w:suppressAutoHyphens/>
        <w:spacing w:before="240" w:after="240"/>
        <w:rPr>
          <w:i/>
          <w:lang w:val="es-ES_tradnl"/>
        </w:rPr>
      </w:pPr>
      <w:r>
        <w:rPr>
          <w:i/>
          <w:lang w:val="es-ES_tradnl"/>
        </w:rPr>
        <w:t>Aplicación de la política de género</w:t>
      </w:r>
    </w:p>
    <w:p w14:paraId="11D14875" w14:textId="62829D3C" w:rsidR="00411150" w:rsidRPr="00F93AC7" w:rsidRDefault="00A75225" w:rsidP="00F93AC7">
      <w:pPr>
        <w:pStyle w:val="Heading1"/>
        <w:rPr>
          <w:lang w:val="es-ES_tradnl" w:eastAsia="es-MX"/>
        </w:rPr>
      </w:pPr>
      <w:r>
        <w:rPr>
          <w:lang w:val="es-ES_tradnl" w:eastAsia="es-MX"/>
        </w:rPr>
        <w:t xml:space="preserve">Durante el año </w:t>
      </w:r>
      <w:r w:rsidRPr="00A75225">
        <w:rPr>
          <w:lang w:val="es-ES_tradnl" w:eastAsia="es-MX"/>
        </w:rPr>
        <w:t>2020</w:t>
      </w:r>
      <w:r>
        <w:rPr>
          <w:lang w:val="es-ES_tradnl" w:eastAsia="es-MX"/>
        </w:rPr>
        <w:t xml:space="preserve"> el </w:t>
      </w:r>
      <w:r w:rsidR="00C96FC1" w:rsidRPr="00C96FC1">
        <w:rPr>
          <w:lang w:val="es-ES_tradnl" w:eastAsia="es-MX"/>
        </w:rPr>
        <w:t>personal de la ONO y la SEMARNAT recibió capacitación introductoria sobre la aplicac</w:t>
      </w:r>
      <w:r>
        <w:rPr>
          <w:lang w:val="es-ES_tradnl" w:eastAsia="es-MX"/>
        </w:rPr>
        <w:t>ión de la política de género</w:t>
      </w:r>
      <w:r w:rsidR="00C96FC1" w:rsidRPr="00C96FC1">
        <w:rPr>
          <w:lang w:val="es-ES_tradnl" w:eastAsia="es-MX"/>
        </w:rPr>
        <w:t xml:space="preserve"> y estableció una consultoría </w:t>
      </w:r>
      <w:r w:rsidR="00261D74">
        <w:rPr>
          <w:lang w:val="es-ES_tradnl" w:eastAsia="es-MX"/>
        </w:rPr>
        <w:t>orientada a</w:t>
      </w:r>
      <w:r w:rsidR="00C96FC1" w:rsidRPr="00C96FC1">
        <w:rPr>
          <w:lang w:val="es-ES_tradnl" w:eastAsia="es-MX"/>
        </w:rPr>
        <w:t xml:space="preserve"> desarrollar un análisis de género del sector de refrigeración y climatización y un plan de acción para la integración de la perspectiva de género en todas las actividades del Protocolo de Montreal. Las dificultades </w:t>
      </w:r>
      <w:r w:rsidR="002539B4">
        <w:rPr>
          <w:lang w:val="es-ES_tradnl" w:eastAsia="es-MX"/>
        </w:rPr>
        <w:t>que encuentran</w:t>
      </w:r>
      <w:r w:rsidR="00C96FC1" w:rsidRPr="00C96FC1">
        <w:rPr>
          <w:lang w:val="es-ES_tradnl" w:eastAsia="es-MX"/>
        </w:rPr>
        <w:t xml:space="preserve"> las mujeres </w:t>
      </w:r>
      <w:r w:rsidR="002539B4">
        <w:rPr>
          <w:lang w:val="es-ES_tradnl" w:eastAsia="es-MX"/>
        </w:rPr>
        <w:t xml:space="preserve">que se desempeñan </w:t>
      </w:r>
      <w:r w:rsidR="00C96FC1" w:rsidRPr="00C96FC1">
        <w:rPr>
          <w:lang w:val="es-ES_tradnl" w:eastAsia="es-MX"/>
        </w:rPr>
        <w:t xml:space="preserve">en el sector, </w:t>
      </w:r>
      <w:r w:rsidR="0039557A">
        <w:rPr>
          <w:lang w:val="es-ES_tradnl" w:eastAsia="es-MX"/>
        </w:rPr>
        <w:t xml:space="preserve">según </w:t>
      </w:r>
      <w:r w:rsidR="00C96FC1" w:rsidRPr="00C96FC1">
        <w:rPr>
          <w:lang w:val="es-ES_tradnl" w:eastAsia="es-MX"/>
        </w:rPr>
        <w:t>el análisis de género, son abordadas en el plan de acción a través de generar condiciones p</w:t>
      </w:r>
      <w:r w:rsidR="00293184">
        <w:rPr>
          <w:lang w:val="es-ES_tradnl" w:eastAsia="es-MX"/>
        </w:rPr>
        <w:t>ara su participación, inclusive</w:t>
      </w:r>
      <w:r w:rsidR="00C96FC1" w:rsidRPr="00C96FC1">
        <w:rPr>
          <w:lang w:val="es-ES_tradnl" w:eastAsia="es-MX"/>
        </w:rPr>
        <w:t xml:space="preserve"> en procesos de toma de decisiones.</w:t>
      </w:r>
    </w:p>
    <w:p w14:paraId="2CFE5C9A" w14:textId="096CD55D" w:rsidR="00411150" w:rsidRPr="00F849D6" w:rsidRDefault="00F641CE" w:rsidP="00F849D6">
      <w:pPr>
        <w:pStyle w:val="Heading1"/>
        <w:rPr>
          <w:lang w:val="es-ES_tradnl" w:eastAsia="es-MX"/>
        </w:rPr>
      </w:pPr>
      <w:r w:rsidRPr="00F641CE">
        <w:rPr>
          <w:lang w:val="es-ES_tradnl" w:eastAsia="es-MX"/>
        </w:rPr>
        <w:t xml:space="preserve">El Gobierno de México asegurará la participación de la mujer en los programas de capacitación y acreditación para personal aduanero y técnicos en refrigeración y climatización; promoverá la </w:t>
      </w:r>
      <w:r w:rsidR="00DF408D">
        <w:rPr>
          <w:lang w:val="es-ES_tradnl" w:eastAsia="es-MX"/>
        </w:rPr>
        <w:t>presencia</w:t>
      </w:r>
      <w:r w:rsidRPr="00F641CE">
        <w:rPr>
          <w:lang w:val="es-ES_tradnl" w:eastAsia="es-MX"/>
        </w:rPr>
        <w:t xml:space="preserve"> de la mujer en </w:t>
      </w:r>
      <w:r w:rsidR="00215B77">
        <w:rPr>
          <w:lang w:val="es-ES_tradnl" w:eastAsia="es-MX"/>
        </w:rPr>
        <w:t xml:space="preserve">los </w:t>
      </w:r>
      <w:r w:rsidRPr="00F641CE">
        <w:rPr>
          <w:lang w:val="es-ES_tradnl" w:eastAsia="es-MX"/>
        </w:rPr>
        <w:t xml:space="preserve">programas de capacitación </w:t>
      </w:r>
      <w:r w:rsidR="00215B77">
        <w:rPr>
          <w:lang w:val="es-ES_tradnl" w:eastAsia="es-MX"/>
        </w:rPr>
        <w:t xml:space="preserve">de </w:t>
      </w:r>
      <w:r w:rsidRPr="00F641CE">
        <w:rPr>
          <w:lang w:val="es-ES_tradnl" w:eastAsia="es-MX"/>
        </w:rPr>
        <w:t>escuelas secundarias y técnicas y sensibilizará a las contrapartes sobre la política d</w:t>
      </w:r>
      <w:r w:rsidR="006427B2">
        <w:rPr>
          <w:lang w:val="es-ES_tradnl" w:eastAsia="es-MX"/>
        </w:rPr>
        <w:t>el Fondo Multilateral respecto de</w:t>
      </w:r>
      <w:r w:rsidRPr="00F641CE">
        <w:rPr>
          <w:lang w:val="es-ES_tradnl" w:eastAsia="es-MX"/>
        </w:rPr>
        <w:t xml:space="preserve"> la integración de la perspectiva de </w:t>
      </w:r>
      <w:r w:rsidRPr="00F641CE">
        <w:rPr>
          <w:lang w:val="es-ES_tradnl" w:eastAsia="es-MX"/>
        </w:rPr>
        <w:lastRenderedPageBreak/>
        <w:t xml:space="preserve">género. Se </w:t>
      </w:r>
      <w:r w:rsidR="005A2920">
        <w:rPr>
          <w:lang w:val="es-ES_tradnl" w:eastAsia="es-MX"/>
        </w:rPr>
        <w:t>incentivará</w:t>
      </w:r>
      <w:r w:rsidR="004C6F25">
        <w:rPr>
          <w:lang w:val="es-ES_tradnl" w:eastAsia="es-MX"/>
        </w:rPr>
        <w:t xml:space="preserve"> a las mujeres que </w:t>
      </w:r>
      <w:r w:rsidR="00E53670">
        <w:rPr>
          <w:lang w:val="es-ES_tradnl" w:eastAsia="es-MX"/>
        </w:rPr>
        <w:t>se desempeñan</w:t>
      </w:r>
      <w:r w:rsidRPr="00F641CE">
        <w:rPr>
          <w:lang w:val="es-ES_tradnl" w:eastAsia="es-MX"/>
        </w:rPr>
        <w:t xml:space="preserve"> en el </w:t>
      </w:r>
      <w:r w:rsidR="004C6F25">
        <w:rPr>
          <w:lang w:val="es-ES_tradnl" w:eastAsia="es-MX"/>
        </w:rPr>
        <w:t xml:space="preserve">sector </w:t>
      </w:r>
      <w:r w:rsidRPr="00F641CE">
        <w:rPr>
          <w:lang w:val="es-ES_tradnl" w:eastAsia="es-MX"/>
        </w:rPr>
        <w:t xml:space="preserve">a </w:t>
      </w:r>
      <w:r w:rsidR="00E53670">
        <w:rPr>
          <w:lang w:val="es-ES_tradnl" w:eastAsia="es-MX"/>
        </w:rPr>
        <w:t xml:space="preserve">afiliarse </w:t>
      </w:r>
      <w:r w:rsidRPr="00F641CE">
        <w:rPr>
          <w:lang w:val="es-ES_tradnl" w:eastAsia="es-MX"/>
        </w:rPr>
        <w:t xml:space="preserve">a </w:t>
      </w:r>
      <w:r w:rsidR="00D40F8C">
        <w:rPr>
          <w:lang w:val="es-ES_tradnl" w:eastAsia="es-MX"/>
        </w:rPr>
        <w:t xml:space="preserve">organismos </w:t>
      </w:r>
      <w:r w:rsidR="00B00761">
        <w:rPr>
          <w:lang w:val="es-ES_tradnl" w:eastAsia="es-MX"/>
        </w:rPr>
        <w:t>gremiales</w:t>
      </w:r>
      <w:r w:rsidRPr="00F641CE">
        <w:rPr>
          <w:lang w:val="es-ES_tradnl" w:eastAsia="es-MX"/>
        </w:rPr>
        <w:t xml:space="preserve">; </w:t>
      </w:r>
      <w:r w:rsidR="00BB7C8E">
        <w:rPr>
          <w:lang w:val="es-ES_tradnl" w:eastAsia="es-MX"/>
        </w:rPr>
        <w:t xml:space="preserve">se </w:t>
      </w:r>
      <w:r w:rsidR="00465AE2">
        <w:rPr>
          <w:lang w:val="es-ES_tradnl" w:eastAsia="es-MX"/>
        </w:rPr>
        <w:t>reservará</w:t>
      </w:r>
      <w:r w:rsidR="00BB7C8E">
        <w:rPr>
          <w:lang w:val="es-ES_tradnl" w:eastAsia="es-MX"/>
        </w:rPr>
        <w:t xml:space="preserve"> </w:t>
      </w:r>
      <w:r w:rsidR="00A422F6" w:rsidRPr="00A422F6">
        <w:rPr>
          <w:lang w:val="es-ES_tradnl" w:eastAsia="es-MX"/>
        </w:rPr>
        <w:t xml:space="preserve">para técnicas mujeres </w:t>
      </w:r>
      <w:r w:rsidRPr="00F641CE">
        <w:rPr>
          <w:lang w:val="es-ES_tradnl" w:eastAsia="es-MX"/>
        </w:rPr>
        <w:t>un</w:t>
      </w:r>
      <w:r w:rsidR="00FB75A9">
        <w:rPr>
          <w:lang w:val="es-ES_tradnl" w:eastAsia="es-MX"/>
        </w:rPr>
        <w:t>a</w:t>
      </w:r>
      <w:r w:rsidRPr="00F641CE">
        <w:rPr>
          <w:lang w:val="es-ES_tradnl" w:eastAsia="es-MX"/>
        </w:rPr>
        <w:t xml:space="preserve"> </w:t>
      </w:r>
      <w:r w:rsidR="00FB75A9">
        <w:rPr>
          <w:lang w:val="es-ES_tradnl" w:eastAsia="es-MX"/>
        </w:rPr>
        <w:t xml:space="preserve">parte </w:t>
      </w:r>
      <w:r w:rsidRPr="00F641CE">
        <w:rPr>
          <w:lang w:val="es-ES_tradnl" w:eastAsia="es-MX"/>
        </w:rPr>
        <w:t xml:space="preserve">de </w:t>
      </w:r>
      <w:r w:rsidR="00903CA3">
        <w:rPr>
          <w:lang w:val="es-ES_tradnl" w:eastAsia="es-MX"/>
        </w:rPr>
        <w:t xml:space="preserve">las </w:t>
      </w:r>
      <w:r w:rsidRPr="00F641CE">
        <w:rPr>
          <w:lang w:val="es-ES_tradnl" w:eastAsia="es-MX"/>
        </w:rPr>
        <w:t xml:space="preserve">herramientas </w:t>
      </w:r>
      <w:r w:rsidR="00B93EFC">
        <w:rPr>
          <w:lang w:val="es-ES_tradnl" w:eastAsia="es-MX"/>
        </w:rPr>
        <w:t xml:space="preserve">a entregar </w:t>
      </w:r>
      <w:r w:rsidR="007861D8">
        <w:rPr>
          <w:lang w:val="es-ES_tradnl" w:eastAsia="es-MX"/>
        </w:rPr>
        <w:t xml:space="preserve">como parte del </w:t>
      </w:r>
      <w:r w:rsidRPr="00F641CE">
        <w:rPr>
          <w:lang w:val="es-ES_tradnl" w:eastAsia="es-MX"/>
        </w:rPr>
        <w:t xml:space="preserve">plan de aplicación de la Enmienda; </w:t>
      </w:r>
      <w:r w:rsidR="00417A99">
        <w:rPr>
          <w:lang w:val="es-ES_tradnl" w:eastAsia="es-MX"/>
        </w:rPr>
        <w:t xml:space="preserve">se </w:t>
      </w:r>
      <w:r w:rsidR="00E82922">
        <w:rPr>
          <w:lang w:val="es-ES_tradnl" w:eastAsia="es-MX"/>
        </w:rPr>
        <w:t xml:space="preserve">establecerá como </w:t>
      </w:r>
      <w:r w:rsidR="00A44DC9">
        <w:rPr>
          <w:lang w:val="es-ES_tradnl" w:eastAsia="es-MX"/>
        </w:rPr>
        <w:t xml:space="preserve">obligatoria </w:t>
      </w:r>
      <w:r w:rsidR="00E82922">
        <w:rPr>
          <w:lang w:val="es-ES_tradnl" w:eastAsia="es-MX"/>
        </w:rPr>
        <w:t xml:space="preserve">la </w:t>
      </w:r>
      <w:r w:rsidR="00E82922" w:rsidRPr="00E82922">
        <w:rPr>
          <w:lang w:val="es-ES_tradnl" w:eastAsia="es-MX"/>
        </w:rPr>
        <w:t xml:space="preserve">recolección </w:t>
      </w:r>
      <w:r w:rsidR="00A44DC9">
        <w:rPr>
          <w:lang w:val="es-ES_tradnl" w:eastAsia="es-MX"/>
        </w:rPr>
        <w:t xml:space="preserve">de </w:t>
      </w:r>
      <w:r w:rsidRPr="00F641CE">
        <w:rPr>
          <w:lang w:val="es-ES_tradnl" w:eastAsia="es-MX"/>
        </w:rPr>
        <w:t xml:space="preserve">datos desglosados por género y se </w:t>
      </w:r>
      <w:r w:rsidR="00A44DC9">
        <w:rPr>
          <w:lang w:val="es-ES_tradnl" w:eastAsia="es-MX"/>
        </w:rPr>
        <w:t>invitará a</w:t>
      </w:r>
      <w:r w:rsidRPr="00F641CE">
        <w:rPr>
          <w:lang w:val="es-ES_tradnl" w:eastAsia="es-MX"/>
        </w:rPr>
        <w:t xml:space="preserve">l Instituto Nacional de las Mujeres </w:t>
      </w:r>
      <w:r w:rsidR="00A44DC9">
        <w:rPr>
          <w:lang w:val="es-ES_tradnl" w:eastAsia="es-MX"/>
        </w:rPr>
        <w:t xml:space="preserve">a participar </w:t>
      </w:r>
      <w:r w:rsidR="00495A1D">
        <w:rPr>
          <w:lang w:val="es-ES_tradnl" w:eastAsia="es-MX"/>
        </w:rPr>
        <w:t xml:space="preserve">en la ejecución. El </w:t>
      </w:r>
      <w:r w:rsidRPr="00F641CE">
        <w:rPr>
          <w:lang w:val="es-ES_tradnl" w:eastAsia="es-MX"/>
        </w:rPr>
        <w:t xml:space="preserve">desglose presupuestario para </w:t>
      </w:r>
      <w:r w:rsidR="00E7763A">
        <w:rPr>
          <w:lang w:val="es-ES_tradnl" w:eastAsia="es-MX"/>
        </w:rPr>
        <w:t xml:space="preserve">las </w:t>
      </w:r>
      <w:r w:rsidRPr="00F641CE">
        <w:rPr>
          <w:lang w:val="es-ES_tradnl" w:eastAsia="es-MX"/>
        </w:rPr>
        <w:t xml:space="preserve">actividades de apoyo a la integración de la perspectiva de género durante la etapa I </w:t>
      </w:r>
      <w:r w:rsidR="00244164" w:rsidRPr="00244164">
        <w:rPr>
          <w:lang w:val="es-ES_tradnl" w:eastAsia="es-MX"/>
        </w:rPr>
        <w:t xml:space="preserve">se muestra en </w:t>
      </w:r>
      <w:r w:rsidR="00ED029C">
        <w:rPr>
          <w:lang w:val="es-ES_tradnl" w:eastAsia="es-MX"/>
        </w:rPr>
        <w:t xml:space="preserve">la sección </w:t>
      </w:r>
      <w:r w:rsidR="00244164" w:rsidRPr="00244164">
        <w:rPr>
          <w:lang w:val="es-ES_tradnl" w:eastAsia="es-MX"/>
        </w:rPr>
        <w:t>III del Cuadro 7</w:t>
      </w:r>
      <w:r w:rsidRPr="00F641CE">
        <w:rPr>
          <w:lang w:val="es-ES_tradnl" w:eastAsia="es-MX"/>
        </w:rPr>
        <w:t>.</w:t>
      </w:r>
    </w:p>
    <w:p w14:paraId="35334F12" w14:textId="132E83EF" w:rsidR="00411150" w:rsidRPr="001001EC" w:rsidRDefault="008D7660" w:rsidP="001001EC">
      <w:pPr>
        <w:pStyle w:val="Heading1"/>
        <w:rPr>
          <w:lang w:val="es-ES_tradnl" w:eastAsia="es-MX"/>
        </w:rPr>
      </w:pPr>
      <w:r w:rsidRPr="008D7660">
        <w:rPr>
          <w:lang w:val="es-ES_tradnl" w:eastAsia="es-MX"/>
        </w:rPr>
        <w:t xml:space="preserve">El marco de resultados de los organismos de ejecución </w:t>
      </w:r>
      <w:r w:rsidR="00A67314">
        <w:rPr>
          <w:lang w:val="es-ES_tradnl" w:eastAsia="es-MX"/>
        </w:rPr>
        <w:t xml:space="preserve">exige </w:t>
      </w:r>
      <w:r w:rsidRPr="008D7660">
        <w:rPr>
          <w:lang w:val="es-ES_tradnl" w:eastAsia="es-MX"/>
        </w:rPr>
        <w:t xml:space="preserve">la inclusión de indicadores, metas y datos </w:t>
      </w:r>
      <w:r w:rsidR="004300DD" w:rsidRPr="004300DD">
        <w:rPr>
          <w:lang w:val="es-ES_tradnl" w:eastAsia="es-MX"/>
        </w:rPr>
        <w:t xml:space="preserve">con dimensión de género </w:t>
      </w:r>
      <w:r w:rsidR="00F10C70">
        <w:rPr>
          <w:lang w:val="es-ES_tradnl" w:eastAsia="es-MX"/>
        </w:rPr>
        <w:t xml:space="preserve">que permitan </w:t>
      </w:r>
      <w:r w:rsidR="005E6399">
        <w:rPr>
          <w:lang w:val="es-ES_tradnl" w:eastAsia="es-MX"/>
        </w:rPr>
        <w:t xml:space="preserve">hacer </w:t>
      </w:r>
      <w:r w:rsidR="00F10C70">
        <w:rPr>
          <w:lang w:val="es-ES_tradnl" w:eastAsia="es-MX"/>
        </w:rPr>
        <w:t xml:space="preserve">un </w:t>
      </w:r>
      <w:r w:rsidR="005E6399" w:rsidRPr="005E6399">
        <w:rPr>
          <w:lang w:val="es-ES_tradnl" w:eastAsia="es-MX"/>
        </w:rPr>
        <w:t xml:space="preserve">control y seguimiento </w:t>
      </w:r>
      <w:r w:rsidR="005E6399">
        <w:rPr>
          <w:lang w:val="es-ES_tradnl" w:eastAsia="es-MX"/>
        </w:rPr>
        <w:t xml:space="preserve">de </w:t>
      </w:r>
      <w:r w:rsidR="006D5384">
        <w:rPr>
          <w:lang w:val="es-ES_tradnl" w:eastAsia="es-MX"/>
        </w:rPr>
        <w:t xml:space="preserve">los </w:t>
      </w:r>
      <w:r w:rsidRPr="008D7660">
        <w:rPr>
          <w:lang w:val="es-ES_tradnl" w:eastAsia="es-MX"/>
        </w:rPr>
        <w:t>avance</w:t>
      </w:r>
      <w:r w:rsidR="006D5384">
        <w:rPr>
          <w:lang w:val="es-ES_tradnl" w:eastAsia="es-MX"/>
        </w:rPr>
        <w:t>s logrados</w:t>
      </w:r>
      <w:r w:rsidRPr="008D7660">
        <w:rPr>
          <w:lang w:val="es-ES_tradnl" w:eastAsia="es-MX"/>
        </w:rPr>
        <w:t xml:space="preserve"> en la promoción de la igualdad. El personal del proyecto </w:t>
      </w:r>
      <w:r w:rsidR="005F1FFA">
        <w:rPr>
          <w:lang w:val="es-ES_tradnl" w:eastAsia="es-MX"/>
        </w:rPr>
        <w:t xml:space="preserve">realizó </w:t>
      </w:r>
      <w:r w:rsidRPr="008D7660">
        <w:rPr>
          <w:lang w:val="es-ES_tradnl" w:eastAsia="es-MX"/>
        </w:rPr>
        <w:t xml:space="preserve">los cursos de capacitación en línea </w:t>
      </w:r>
      <w:r w:rsidR="005F1FFA">
        <w:rPr>
          <w:lang w:val="es-ES_tradnl" w:eastAsia="es-MX"/>
        </w:rPr>
        <w:t xml:space="preserve">que ofrece </w:t>
      </w:r>
      <w:r w:rsidR="00AF1683">
        <w:rPr>
          <w:lang w:val="es-ES_tradnl" w:eastAsia="es-MX"/>
        </w:rPr>
        <w:t xml:space="preserve">ONU Mujeres, </w:t>
      </w:r>
      <w:r w:rsidR="00A2738A" w:rsidRPr="00A2738A">
        <w:rPr>
          <w:lang w:val="es-ES_tradnl" w:eastAsia="es-MX"/>
        </w:rPr>
        <w:t xml:space="preserve">la propuesta </w:t>
      </w:r>
      <w:r w:rsidR="00CA5417">
        <w:rPr>
          <w:lang w:val="es-ES_tradnl" w:eastAsia="es-MX"/>
        </w:rPr>
        <w:t xml:space="preserve">se preparó </w:t>
      </w:r>
      <w:r w:rsidR="00A64856">
        <w:rPr>
          <w:lang w:val="es-ES_tradnl" w:eastAsia="es-MX"/>
        </w:rPr>
        <w:t>en consulta</w:t>
      </w:r>
      <w:r w:rsidR="00AF1683">
        <w:rPr>
          <w:lang w:val="es-ES_tradnl" w:eastAsia="es-MX"/>
        </w:rPr>
        <w:t xml:space="preserve"> </w:t>
      </w:r>
      <w:r w:rsidR="00A64856">
        <w:rPr>
          <w:lang w:val="es-ES_tradnl" w:eastAsia="es-MX"/>
        </w:rPr>
        <w:t>con e</w:t>
      </w:r>
      <w:r w:rsidRPr="008D7660">
        <w:rPr>
          <w:lang w:val="es-ES_tradnl" w:eastAsia="es-MX"/>
        </w:rPr>
        <w:t xml:space="preserve">l ente coordinador de género de la </w:t>
      </w:r>
      <w:r w:rsidR="00EA38D4">
        <w:rPr>
          <w:lang w:val="es-ES_tradnl" w:eastAsia="es-MX"/>
        </w:rPr>
        <w:t>ONUDI,</w:t>
      </w:r>
      <w:r w:rsidRPr="008D7660">
        <w:rPr>
          <w:lang w:val="es-ES_tradnl" w:eastAsia="es-MX"/>
        </w:rPr>
        <w:t xml:space="preserve"> y </w:t>
      </w:r>
      <w:r w:rsidR="00CB1AEF">
        <w:rPr>
          <w:lang w:val="es-ES_tradnl" w:eastAsia="es-MX"/>
        </w:rPr>
        <w:t xml:space="preserve">se considerará </w:t>
      </w:r>
      <w:r w:rsidR="006D6D31">
        <w:rPr>
          <w:lang w:val="es-ES_tradnl" w:eastAsia="es-MX"/>
        </w:rPr>
        <w:t xml:space="preserve">el tema de </w:t>
      </w:r>
      <w:r w:rsidR="006D6D31" w:rsidRPr="006D6D31">
        <w:rPr>
          <w:lang w:val="es-ES_tradnl" w:eastAsia="es-MX"/>
        </w:rPr>
        <w:t xml:space="preserve">género </w:t>
      </w:r>
      <w:r w:rsidRPr="008D7660">
        <w:rPr>
          <w:lang w:val="es-ES_tradnl" w:eastAsia="es-MX"/>
        </w:rPr>
        <w:t>en la contratación de expertos internacionales y nacionales.</w:t>
      </w:r>
    </w:p>
    <w:p w14:paraId="0C6D3830" w14:textId="2301EF4A" w:rsidR="00411150" w:rsidRPr="005E2AF4" w:rsidRDefault="007C22E3" w:rsidP="00681193">
      <w:pPr>
        <w:pStyle w:val="Heading1"/>
        <w:keepNext/>
        <w:numPr>
          <w:ilvl w:val="0"/>
          <w:numId w:val="0"/>
        </w:numPr>
        <w:suppressAutoHyphens/>
        <w:spacing w:before="240"/>
        <w:rPr>
          <w:u w:val="single"/>
          <w:lang w:val="es-ES_tradnl"/>
        </w:rPr>
      </w:pPr>
      <w:r w:rsidRPr="005E2AF4">
        <w:rPr>
          <w:u w:val="single"/>
          <w:lang w:val="es-ES_tradnl"/>
        </w:rPr>
        <w:t>Costo</w:t>
      </w:r>
      <w:r w:rsidR="004D3F1B" w:rsidRPr="005E2AF4">
        <w:rPr>
          <w:u w:val="single"/>
          <w:lang w:val="es-ES_tradnl"/>
        </w:rPr>
        <w:t xml:space="preserve"> </w:t>
      </w:r>
      <w:r w:rsidRPr="005E2AF4">
        <w:rPr>
          <w:u w:val="single"/>
          <w:lang w:val="es-ES_tradnl"/>
        </w:rPr>
        <w:t>total</w:t>
      </w:r>
      <w:r w:rsidR="004D3F1B" w:rsidRPr="005E2AF4">
        <w:rPr>
          <w:u w:val="single"/>
          <w:lang w:val="es-ES_tradnl"/>
        </w:rPr>
        <w:t xml:space="preserve"> </w:t>
      </w:r>
      <w:r w:rsidRPr="005E2AF4">
        <w:rPr>
          <w:u w:val="single"/>
          <w:lang w:val="es-ES_tradnl"/>
        </w:rPr>
        <w:t>de</w:t>
      </w:r>
      <w:r w:rsidR="004D3F1B" w:rsidRPr="005E2AF4">
        <w:rPr>
          <w:u w:val="single"/>
          <w:lang w:val="es-ES_tradnl"/>
        </w:rPr>
        <w:t xml:space="preserve"> </w:t>
      </w:r>
      <w:r w:rsidR="00DB2118" w:rsidRPr="005E2AF4">
        <w:rPr>
          <w:u w:val="single"/>
          <w:lang w:val="es-ES_tradnl"/>
        </w:rPr>
        <w:t>la</w:t>
      </w:r>
      <w:r w:rsidR="004D3F1B" w:rsidRPr="005E2AF4">
        <w:rPr>
          <w:u w:val="single"/>
          <w:lang w:val="es-ES_tradnl"/>
        </w:rPr>
        <w:t xml:space="preserve"> </w:t>
      </w:r>
      <w:r w:rsidR="00DB2118" w:rsidRPr="005E2AF4">
        <w:rPr>
          <w:u w:val="single"/>
          <w:lang w:val="es-ES_tradnl"/>
        </w:rPr>
        <w:t>etapa</w:t>
      </w:r>
      <w:r w:rsidR="004D3F1B" w:rsidRPr="005E2AF4">
        <w:rPr>
          <w:u w:val="single"/>
          <w:lang w:val="es-ES_tradnl"/>
        </w:rPr>
        <w:t xml:space="preserve"> </w:t>
      </w:r>
      <w:r w:rsidR="00DB2118" w:rsidRPr="005E2AF4">
        <w:rPr>
          <w:u w:val="single"/>
          <w:lang w:val="es-ES_tradnl"/>
        </w:rPr>
        <w:t>I</w:t>
      </w:r>
      <w:r w:rsidR="004D3F1B" w:rsidRPr="005E2AF4">
        <w:rPr>
          <w:u w:val="single"/>
          <w:lang w:val="es-ES_tradnl"/>
        </w:rPr>
        <w:t xml:space="preserve"> </w:t>
      </w:r>
      <w:r w:rsidR="0076363D" w:rsidRPr="005E2AF4">
        <w:rPr>
          <w:u w:val="single"/>
          <w:lang w:val="es-ES_tradnl"/>
        </w:rPr>
        <w:t>del</w:t>
      </w:r>
      <w:r w:rsidR="004D3F1B" w:rsidRPr="005E2AF4">
        <w:rPr>
          <w:u w:val="single"/>
          <w:lang w:val="es-ES_tradnl"/>
        </w:rPr>
        <w:t xml:space="preserve"> </w:t>
      </w:r>
      <w:r w:rsidR="00CD650D">
        <w:rPr>
          <w:u w:val="single"/>
          <w:lang w:val="es-ES_tradnl"/>
        </w:rPr>
        <w:t>p</w:t>
      </w:r>
      <w:r w:rsidR="0055330C">
        <w:rPr>
          <w:u w:val="single"/>
          <w:lang w:val="es-ES_tradnl"/>
        </w:rPr>
        <w:t>lan de aplicación de la Enmienda de Kigali</w:t>
      </w:r>
    </w:p>
    <w:p w14:paraId="2DABB49C" w14:textId="1E018C0D" w:rsidR="00495B6D" w:rsidRDefault="00495B6D" w:rsidP="00D061C2">
      <w:pPr>
        <w:numPr>
          <w:ilvl w:val="0"/>
          <w:numId w:val="1"/>
        </w:numPr>
        <w:spacing w:after="240"/>
        <w:outlineLvl w:val="0"/>
        <w:rPr>
          <w:lang w:val="es-ES_tradnl"/>
        </w:rPr>
      </w:pPr>
      <w:r w:rsidRPr="00495B6D">
        <w:rPr>
          <w:lang w:val="es-ES_tradnl"/>
        </w:rPr>
        <w:t xml:space="preserve">El presupuesto para la etapa I </w:t>
      </w:r>
      <w:r w:rsidR="00546264">
        <w:rPr>
          <w:lang w:val="es-ES_tradnl"/>
        </w:rPr>
        <w:t xml:space="preserve">quedó </w:t>
      </w:r>
      <w:r w:rsidRPr="00495B6D">
        <w:rPr>
          <w:lang w:val="es-ES_tradnl"/>
        </w:rPr>
        <w:t xml:space="preserve">establecido en 20.257.542 $EUA. El costo de las actividades en el sector de servicio técnico de equipos de refrigeración (incluyendo </w:t>
      </w:r>
      <w:r w:rsidR="008C2E07">
        <w:rPr>
          <w:lang w:val="es-ES_tradnl"/>
        </w:rPr>
        <w:t>instalación y montaje local</w:t>
      </w:r>
      <w:r w:rsidRPr="00495B6D">
        <w:rPr>
          <w:lang w:val="es-ES_tradnl"/>
        </w:rPr>
        <w:t xml:space="preserve">, medidas normativas y sensibilización) </w:t>
      </w:r>
      <w:r w:rsidR="00D4206E">
        <w:rPr>
          <w:lang w:val="es-ES_tradnl"/>
        </w:rPr>
        <w:t>se</w:t>
      </w:r>
      <w:r w:rsidRPr="00495B6D">
        <w:rPr>
          <w:lang w:val="es-ES_tradnl"/>
        </w:rPr>
        <w:t xml:space="preserve"> </w:t>
      </w:r>
      <w:r w:rsidR="00D4206E">
        <w:rPr>
          <w:lang w:val="es-ES_tradnl"/>
        </w:rPr>
        <w:t>estableció</w:t>
      </w:r>
      <w:r w:rsidRPr="00495B6D">
        <w:rPr>
          <w:lang w:val="es-ES_tradnl"/>
        </w:rPr>
        <w:t xml:space="preserve"> conforme a lo d</w:t>
      </w:r>
      <w:r w:rsidR="00DB70CD">
        <w:rPr>
          <w:lang w:val="es-ES_tradnl"/>
        </w:rPr>
        <w:t xml:space="preserve">ispuesto en la decisión 92/37. </w:t>
      </w:r>
      <w:r w:rsidR="00DB70CD" w:rsidRPr="00DB70CD">
        <w:rPr>
          <w:lang w:val="es-ES_tradnl"/>
        </w:rPr>
        <w:t xml:space="preserve">El Cuadro 8 presenta </w:t>
      </w:r>
      <w:r w:rsidR="00DB70CD">
        <w:rPr>
          <w:lang w:val="es-ES_tradnl"/>
        </w:rPr>
        <w:t>l</w:t>
      </w:r>
      <w:r w:rsidRPr="00495B6D">
        <w:rPr>
          <w:lang w:val="es-ES_tradnl"/>
        </w:rPr>
        <w:t>as actividades propuestas en la etapa I del pl</w:t>
      </w:r>
      <w:r w:rsidR="006040CF">
        <w:rPr>
          <w:lang w:val="es-ES_tradnl"/>
        </w:rPr>
        <w:t>an de aplicación de la Enmienda, así como</w:t>
      </w:r>
      <w:r w:rsidRPr="00495B6D">
        <w:rPr>
          <w:lang w:val="es-ES_tradnl"/>
        </w:rPr>
        <w:t xml:space="preserve"> </w:t>
      </w:r>
      <w:r w:rsidR="00B4224F">
        <w:rPr>
          <w:lang w:val="es-ES_tradnl"/>
        </w:rPr>
        <w:t>los costos</w:t>
      </w:r>
      <w:r w:rsidRPr="00495B6D">
        <w:rPr>
          <w:lang w:val="es-ES_tradnl"/>
        </w:rPr>
        <w:t xml:space="preserve"> original</w:t>
      </w:r>
      <w:r w:rsidR="009B02E2">
        <w:rPr>
          <w:lang w:val="es-ES_tradnl"/>
        </w:rPr>
        <w:t>mente solicitados</w:t>
      </w:r>
      <w:r w:rsidR="00896D46">
        <w:rPr>
          <w:lang w:val="es-ES_tradnl"/>
        </w:rPr>
        <w:t xml:space="preserve"> </w:t>
      </w:r>
      <w:r w:rsidR="00F873CA">
        <w:rPr>
          <w:lang w:val="es-ES_tradnl"/>
        </w:rPr>
        <w:t xml:space="preserve">y </w:t>
      </w:r>
      <w:r w:rsidR="00A965B0">
        <w:rPr>
          <w:lang w:val="es-ES_tradnl"/>
        </w:rPr>
        <w:t xml:space="preserve">luego </w:t>
      </w:r>
      <w:r w:rsidR="00F873CA">
        <w:rPr>
          <w:lang w:val="es-ES_tradnl"/>
        </w:rPr>
        <w:t>ajustados</w:t>
      </w:r>
      <w:r w:rsidR="00E30229">
        <w:rPr>
          <w:lang w:val="es-ES_tradnl"/>
        </w:rPr>
        <w:t xml:space="preserve"> </w:t>
      </w:r>
      <w:r w:rsidR="00C73512">
        <w:rPr>
          <w:lang w:val="es-ES_tradnl"/>
        </w:rPr>
        <w:t>en conversación</w:t>
      </w:r>
      <w:r w:rsidR="000A2AEE">
        <w:rPr>
          <w:lang w:val="es-ES_tradnl"/>
        </w:rPr>
        <w:t xml:space="preserve"> con la Secretaría</w:t>
      </w:r>
      <w:r w:rsidRPr="00495B6D">
        <w:rPr>
          <w:lang w:val="es-ES_tradnl"/>
        </w:rPr>
        <w:t>.</w:t>
      </w:r>
    </w:p>
    <w:p w14:paraId="7A282D07" w14:textId="5805FCE7" w:rsidR="00411150" w:rsidRPr="005E2AF4" w:rsidRDefault="00471B54" w:rsidP="00BA42F4">
      <w:pPr>
        <w:widowControl w:val="0"/>
        <w:suppressAutoHyphens/>
        <w:jc w:val="left"/>
        <w:rPr>
          <w:lang w:val="es-ES_tradnl"/>
        </w:rPr>
      </w:pPr>
      <w:r w:rsidRPr="005E2AF4">
        <w:rPr>
          <w:b/>
          <w:bCs/>
          <w:lang w:val="es-ES_tradnl"/>
        </w:rPr>
        <w:t>Cuadro</w:t>
      </w:r>
      <w:r w:rsidR="004D3F1B" w:rsidRPr="005E2AF4">
        <w:rPr>
          <w:b/>
          <w:bCs/>
          <w:lang w:val="es-ES_tradnl"/>
        </w:rPr>
        <w:t xml:space="preserve"> </w:t>
      </w:r>
      <w:r w:rsidR="00411150" w:rsidRPr="005E2AF4">
        <w:rPr>
          <w:b/>
          <w:bCs/>
          <w:lang w:val="es-ES_tradnl"/>
        </w:rPr>
        <w:t>8.</w:t>
      </w:r>
      <w:r w:rsidR="004D3F1B" w:rsidRPr="005E2AF4">
        <w:rPr>
          <w:b/>
          <w:bCs/>
          <w:lang w:val="es-ES_tradnl"/>
        </w:rPr>
        <w:t xml:space="preserve"> </w:t>
      </w:r>
      <w:r w:rsidR="00556539" w:rsidRPr="005E2AF4">
        <w:rPr>
          <w:b/>
          <w:bCs/>
          <w:lang w:val="es-ES_tradnl"/>
        </w:rPr>
        <w:t>Costo</w:t>
      </w:r>
      <w:r w:rsidR="004D3F1B" w:rsidRPr="005E2AF4">
        <w:rPr>
          <w:b/>
          <w:bCs/>
          <w:lang w:val="es-ES_tradnl"/>
        </w:rPr>
        <w:t xml:space="preserve"> </w:t>
      </w:r>
      <w:r w:rsidRPr="005E2AF4">
        <w:rPr>
          <w:b/>
          <w:bCs/>
          <w:lang w:val="es-ES_tradnl"/>
        </w:rPr>
        <w:t>de</w:t>
      </w:r>
      <w:r w:rsidR="004D3F1B" w:rsidRPr="005E2AF4">
        <w:rPr>
          <w:b/>
          <w:bCs/>
          <w:lang w:val="es-ES_tradnl"/>
        </w:rPr>
        <w:t xml:space="preserve"> </w:t>
      </w:r>
      <w:r w:rsidR="00EA5831">
        <w:rPr>
          <w:b/>
          <w:bCs/>
          <w:lang w:val="es-ES_tradnl"/>
        </w:rPr>
        <w:t xml:space="preserve">las </w:t>
      </w:r>
      <w:r w:rsidRPr="005E2AF4">
        <w:rPr>
          <w:b/>
          <w:bCs/>
          <w:lang w:val="es-ES_tradnl"/>
        </w:rPr>
        <w:t>actividades</w:t>
      </w:r>
      <w:r w:rsidR="004D3F1B" w:rsidRPr="005E2AF4">
        <w:rPr>
          <w:b/>
          <w:bCs/>
          <w:lang w:val="es-ES_tradnl"/>
        </w:rPr>
        <w:t xml:space="preserve"> </w:t>
      </w:r>
      <w:r w:rsidR="005E2AF4">
        <w:rPr>
          <w:b/>
          <w:bCs/>
          <w:lang w:val="es-ES_tradnl"/>
        </w:rPr>
        <w:t>a implementar</w:t>
      </w:r>
      <w:r w:rsidR="004D3F1B" w:rsidRPr="005E2AF4">
        <w:rPr>
          <w:b/>
          <w:bCs/>
          <w:lang w:val="es-ES_tradnl"/>
        </w:rPr>
        <w:t xml:space="preserve"> </w:t>
      </w:r>
      <w:r w:rsidR="007C22E3" w:rsidRPr="005E2AF4">
        <w:rPr>
          <w:b/>
          <w:bCs/>
          <w:lang w:val="es-ES_tradnl"/>
        </w:rPr>
        <w:t>en</w:t>
      </w:r>
      <w:r w:rsidR="004D3F1B" w:rsidRPr="005E2AF4">
        <w:rPr>
          <w:b/>
          <w:bCs/>
          <w:lang w:val="es-ES_tradnl"/>
        </w:rPr>
        <w:t xml:space="preserve"> </w:t>
      </w:r>
      <w:r w:rsidR="00DB2118" w:rsidRPr="005E2AF4">
        <w:rPr>
          <w:b/>
          <w:bCs/>
          <w:lang w:val="es-ES_tradnl"/>
        </w:rPr>
        <w:t>la</w:t>
      </w:r>
      <w:r w:rsidR="004D3F1B" w:rsidRPr="005E2AF4">
        <w:rPr>
          <w:b/>
          <w:bCs/>
          <w:lang w:val="es-ES_tradnl"/>
        </w:rPr>
        <w:t xml:space="preserve"> </w:t>
      </w:r>
      <w:r w:rsidR="00DB2118" w:rsidRPr="005E2AF4">
        <w:rPr>
          <w:b/>
          <w:bCs/>
          <w:lang w:val="es-ES_tradnl"/>
        </w:rPr>
        <w:t>etapa</w:t>
      </w:r>
      <w:r w:rsidR="004D3F1B" w:rsidRPr="005E2AF4">
        <w:rPr>
          <w:b/>
          <w:bCs/>
          <w:lang w:val="es-ES_tradnl"/>
        </w:rPr>
        <w:t xml:space="preserve"> </w:t>
      </w:r>
      <w:r w:rsidR="00DB2118" w:rsidRPr="005E2AF4">
        <w:rPr>
          <w:b/>
          <w:bCs/>
          <w:lang w:val="es-ES_tradnl"/>
        </w:rPr>
        <w:t>I</w:t>
      </w:r>
      <w:r w:rsidR="004D3F1B" w:rsidRPr="005E2AF4">
        <w:rPr>
          <w:b/>
          <w:bCs/>
          <w:lang w:val="es-ES_tradnl"/>
        </w:rPr>
        <w:t xml:space="preserve"> </w:t>
      </w:r>
      <w:r w:rsidR="0076363D" w:rsidRPr="005E2AF4">
        <w:rPr>
          <w:b/>
          <w:bCs/>
          <w:lang w:val="es-ES_tradnl"/>
        </w:rPr>
        <w:t>del</w:t>
      </w:r>
      <w:r w:rsidR="004D3F1B" w:rsidRPr="005E2AF4">
        <w:rPr>
          <w:b/>
          <w:bCs/>
          <w:lang w:val="es-ES_tradnl"/>
        </w:rPr>
        <w:t xml:space="preserve"> </w:t>
      </w:r>
      <w:r w:rsidR="00245CAF">
        <w:rPr>
          <w:b/>
          <w:bCs/>
          <w:lang w:val="es-ES_tradnl"/>
        </w:rPr>
        <w:t xml:space="preserve">plan de aplicación de la Enmienda de </w:t>
      </w:r>
      <w:r w:rsidR="0055330C">
        <w:rPr>
          <w:b/>
          <w:bCs/>
          <w:lang w:val="es-ES_tradnl"/>
        </w:rPr>
        <w:t>Kigali</w:t>
      </w:r>
      <w:r w:rsidR="004D3F1B" w:rsidRPr="005E2AF4">
        <w:rPr>
          <w:b/>
          <w:bCs/>
          <w:lang w:val="es-ES_tradnl"/>
        </w:rPr>
        <w:t xml:space="preserve"> </w:t>
      </w:r>
      <w:r w:rsidR="00166346">
        <w:rPr>
          <w:b/>
          <w:bCs/>
          <w:lang w:val="es-ES_tradnl"/>
        </w:rPr>
        <w:t>para México</w:t>
      </w:r>
      <w:r w:rsidR="004D3F1B" w:rsidRPr="005E2AF4">
        <w:rPr>
          <w:b/>
          <w:bCs/>
          <w:lang w:val="es-ES_tradnl"/>
        </w:rPr>
        <w:t xml:space="preserve"> </w:t>
      </w:r>
      <w:r w:rsidR="0076363D" w:rsidRPr="005E2AF4">
        <w:rPr>
          <w:b/>
          <w:bCs/>
          <w:lang w:val="es-ES_tradnl"/>
        </w:rPr>
        <w:t>($EUA)</w:t>
      </w:r>
    </w:p>
    <w:tbl>
      <w:tblPr>
        <w:tblStyle w:val="TableGrid"/>
        <w:tblW w:w="0" w:type="auto"/>
        <w:tblLook w:val="04A0" w:firstRow="1" w:lastRow="0" w:firstColumn="1" w:lastColumn="0" w:noHBand="0" w:noVBand="1"/>
      </w:tblPr>
      <w:tblGrid>
        <w:gridCol w:w="3652"/>
        <w:gridCol w:w="3827"/>
        <w:gridCol w:w="1871"/>
      </w:tblGrid>
      <w:tr w:rsidR="002E0F21" w:rsidRPr="005E2AF4" w14:paraId="379CD9D6" w14:textId="2F1A0E3E" w:rsidTr="0044622D">
        <w:tc>
          <w:tcPr>
            <w:tcW w:w="3652" w:type="dxa"/>
            <w:vAlign w:val="center"/>
          </w:tcPr>
          <w:p w14:paraId="72545077" w14:textId="7A30BF5A" w:rsidR="002E0F21" w:rsidRPr="005E2AF4" w:rsidRDefault="007C22E3" w:rsidP="00EF1A97">
            <w:pPr>
              <w:widowControl w:val="0"/>
              <w:suppressAutoHyphens/>
              <w:spacing w:before="60" w:after="60"/>
              <w:jc w:val="center"/>
              <w:rPr>
                <w:b/>
                <w:bCs/>
                <w:sz w:val="20"/>
                <w:szCs w:val="20"/>
                <w:lang w:val="es-ES_tradnl"/>
              </w:rPr>
            </w:pPr>
            <w:r w:rsidRPr="005E2AF4">
              <w:rPr>
                <w:b/>
                <w:bCs/>
                <w:sz w:val="20"/>
                <w:szCs w:val="20"/>
                <w:lang w:val="es-ES_tradnl"/>
              </w:rPr>
              <w:t>Componente</w:t>
            </w:r>
          </w:p>
        </w:tc>
        <w:tc>
          <w:tcPr>
            <w:tcW w:w="3827" w:type="dxa"/>
            <w:vAlign w:val="center"/>
          </w:tcPr>
          <w:p w14:paraId="279FC6DD" w14:textId="54855B4C" w:rsidR="002E0F21" w:rsidRPr="005E2AF4" w:rsidRDefault="00632E8C" w:rsidP="00EF1A97">
            <w:pPr>
              <w:widowControl w:val="0"/>
              <w:suppressAutoHyphens/>
              <w:spacing w:before="60" w:after="60"/>
              <w:jc w:val="center"/>
              <w:rPr>
                <w:b/>
                <w:bCs/>
                <w:sz w:val="20"/>
                <w:szCs w:val="20"/>
                <w:lang w:val="es-ES_tradnl"/>
              </w:rPr>
            </w:pPr>
            <w:r>
              <w:rPr>
                <w:b/>
                <w:bCs/>
                <w:sz w:val="20"/>
                <w:szCs w:val="20"/>
                <w:lang w:val="es-ES_tradnl"/>
              </w:rPr>
              <w:t>S</w:t>
            </w:r>
            <w:r w:rsidR="007C22E3" w:rsidRPr="005E2AF4">
              <w:rPr>
                <w:b/>
                <w:bCs/>
                <w:sz w:val="20"/>
                <w:szCs w:val="20"/>
                <w:lang w:val="es-ES_tradnl"/>
              </w:rPr>
              <w:t>egún</w:t>
            </w:r>
            <w:r w:rsidR="004D3F1B" w:rsidRPr="005E2AF4">
              <w:rPr>
                <w:b/>
                <w:bCs/>
                <w:sz w:val="20"/>
                <w:szCs w:val="20"/>
                <w:lang w:val="es-ES_tradnl"/>
              </w:rPr>
              <w:t xml:space="preserve"> </w:t>
            </w:r>
            <w:r w:rsidR="007C22E3" w:rsidRPr="005E2AF4">
              <w:rPr>
                <w:b/>
                <w:bCs/>
                <w:sz w:val="20"/>
                <w:szCs w:val="20"/>
                <w:lang w:val="es-ES_tradnl"/>
              </w:rPr>
              <w:t>solicitud</w:t>
            </w:r>
            <w:r w:rsidR="004D3F1B" w:rsidRPr="005E2AF4">
              <w:rPr>
                <w:b/>
                <w:bCs/>
                <w:sz w:val="20"/>
                <w:szCs w:val="20"/>
                <w:lang w:val="es-ES_tradnl"/>
              </w:rPr>
              <w:t xml:space="preserve"> </w:t>
            </w:r>
            <w:r w:rsidR="007C22E3" w:rsidRPr="005E2AF4">
              <w:rPr>
                <w:b/>
                <w:bCs/>
                <w:sz w:val="20"/>
                <w:szCs w:val="20"/>
                <w:lang w:val="es-ES_tradnl"/>
              </w:rPr>
              <w:t>original</w:t>
            </w:r>
          </w:p>
        </w:tc>
        <w:tc>
          <w:tcPr>
            <w:tcW w:w="1871" w:type="dxa"/>
            <w:vAlign w:val="center"/>
          </w:tcPr>
          <w:p w14:paraId="15A11DBE" w14:textId="4342196A" w:rsidR="002E0F21" w:rsidRPr="005E2AF4" w:rsidRDefault="00632E8C" w:rsidP="003C6134">
            <w:pPr>
              <w:widowControl w:val="0"/>
              <w:suppressAutoHyphens/>
              <w:spacing w:before="60" w:after="60"/>
              <w:jc w:val="center"/>
              <w:rPr>
                <w:b/>
                <w:bCs/>
                <w:sz w:val="20"/>
                <w:szCs w:val="20"/>
                <w:lang w:val="es-ES_tradnl"/>
              </w:rPr>
            </w:pPr>
            <w:r>
              <w:rPr>
                <w:b/>
                <w:bCs/>
                <w:sz w:val="20"/>
                <w:szCs w:val="20"/>
                <w:lang w:val="es-ES_tradnl"/>
              </w:rPr>
              <w:t>A</w:t>
            </w:r>
            <w:r w:rsidR="003C6134">
              <w:rPr>
                <w:b/>
                <w:bCs/>
                <w:sz w:val="20"/>
                <w:szCs w:val="20"/>
                <w:lang w:val="es-ES_tradnl"/>
              </w:rPr>
              <w:t>justado</w:t>
            </w:r>
          </w:p>
        </w:tc>
      </w:tr>
      <w:tr w:rsidR="002E0F21" w:rsidRPr="005E2AF4" w14:paraId="0F8358FA" w14:textId="60FEC4DC" w:rsidTr="0044622D">
        <w:tc>
          <w:tcPr>
            <w:tcW w:w="3652" w:type="dxa"/>
            <w:vAlign w:val="center"/>
          </w:tcPr>
          <w:p w14:paraId="175DC082" w14:textId="640837E3" w:rsidR="002E0F21" w:rsidRPr="005E2AF4" w:rsidRDefault="00F74732" w:rsidP="00EF1A97">
            <w:pPr>
              <w:widowControl w:val="0"/>
              <w:suppressAutoHyphens/>
              <w:rPr>
                <w:sz w:val="20"/>
                <w:szCs w:val="20"/>
                <w:lang w:val="es-ES_tradnl"/>
              </w:rPr>
            </w:pPr>
            <w:r>
              <w:rPr>
                <w:sz w:val="20"/>
                <w:szCs w:val="20"/>
                <w:lang w:val="es-ES_tradnl"/>
              </w:rPr>
              <w:t>Plan del sector espuma</w:t>
            </w:r>
          </w:p>
        </w:tc>
        <w:tc>
          <w:tcPr>
            <w:tcW w:w="3827" w:type="dxa"/>
            <w:vAlign w:val="center"/>
          </w:tcPr>
          <w:p w14:paraId="02AF05EF" w14:textId="73C87CE3" w:rsidR="002E0F21" w:rsidRPr="005E2AF4" w:rsidRDefault="00471B54" w:rsidP="00EF1A97">
            <w:pPr>
              <w:widowControl w:val="0"/>
              <w:suppressAutoHyphens/>
              <w:jc w:val="right"/>
              <w:rPr>
                <w:sz w:val="20"/>
                <w:szCs w:val="20"/>
                <w:lang w:val="es-ES_tradnl"/>
              </w:rPr>
            </w:pPr>
            <w:r w:rsidRPr="005E2AF4">
              <w:rPr>
                <w:sz w:val="20"/>
                <w:szCs w:val="20"/>
                <w:lang w:val="es-ES_tradnl"/>
              </w:rPr>
              <w:t>2.</w:t>
            </w:r>
            <w:r w:rsidR="002E0F21" w:rsidRPr="005E2AF4">
              <w:rPr>
                <w:sz w:val="20"/>
                <w:szCs w:val="20"/>
                <w:lang w:val="es-ES_tradnl"/>
              </w:rPr>
              <w:t>86</w:t>
            </w:r>
            <w:r w:rsidRPr="005E2AF4">
              <w:rPr>
                <w:sz w:val="20"/>
                <w:szCs w:val="20"/>
                <w:lang w:val="es-ES_tradnl"/>
              </w:rPr>
              <w:t>0.</w:t>
            </w:r>
            <w:r w:rsidR="002E0F21" w:rsidRPr="005E2AF4">
              <w:rPr>
                <w:sz w:val="20"/>
                <w:szCs w:val="20"/>
                <w:lang w:val="es-ES_tradnl"/>
              </w:rPr>
              <w:t>000</w:t>
            </w:r>
          </w:p>
        </w:tc>
        <w:tc>
          <w:tcPr>
            <w:tcW w:w="1871" w:type="dxa"/>
            <w:vAlign w:val="center"/>
          </w:tcPr>
          <w:p w14:paraId="28D306A9" w14:textId="7FD81698" w:rsidR="002E0F21" w:rsidRPr="005E2AF4" w:rsidRDefault="00471B54" w:rsidP="00EF1A97">
            <w:pPr>
              <w:widowControl w:val="0"/>
              <w:suppressAutoHyphens/>
              <w:jc w:val="right"/>
              <w:rPr>
                <w:sz w:val="20"/>
                <w:szCs w:val="20"/>
                <w:lang w:val="es-ES_tradnl"/>
              </w:rPr>
            </w:pPr>
            <w:r w:rsidRPr="005E2AF4">
              <w:rPr>
                <w:sz w:val="20"/>
                <w:szCs w:val="20"/>
                <w:lang w:val="es-ES_tradnl"/>
              </w:rPr>
              <w:t>2.</w:t>
            </w:r>
            <w:r w:rsidR="002E0F21" w:rsidRPr="005E2AF4">
              <w:rPr>
                <w:sz w:val="20"/>
                <w:szCs w:val="20"/>
                <w:lang w:val="es-ES_tradnl"/>
              </w:rPr>
              <w:t>66</w:t>
            </w:r>
            <w:r w:rsidR="007C22E3" w:rsidRPr="005E2AF4">
              <w:rPr>
                <w:sz w:val="20"/>
                <w:szCs w:val="20"/>
                <w:lang w:val="es-ES_tradnl"/>
              </w:rPr>
              <w:t>6.</w:t>
            </w:r>
            <w:r w:rsidR="002E0F21" w:rsidRPr="005E2AF4">
              <w:rPr>
                <w:sz w:val="20"/>
                <w:szCs w:val="20"/>
                <w:lang w:val="es-ES_tradnl"/>
              </w:rPr>
              <w:t>500</w:t>
            </w:r>
          </w:p>
        </w:tc>
      </w:tr>
      <w:tr w:rsidR="002E0F21" w:rsidRPr="005E2AF4" w14:paraId="4DE6E056" w14:textId="42B359F6" w:rsidTr="0044622D">
        <w:tc>
          <w:tcPr>
            <w:tcW w:w="3652" w:type="dxa"/>
            <w:vAlign w:val="center"/>
          </w:tcPr>
          <w:p w14:paraId="3CF9164F" w14:textId="2368CD40" w:rsidR="002E0F21" w:rsidRPr="005E2AF4" w:rsidRDefault="000E0D9F" w:rsidP="008F3803">
            <w:pPr>
              <w:widowControl w:val="0"/>
              <w:suppressAutoHyphens/>
              <w:jc w:val="left"/>
              <w:rPr>
                <w:sz w:val="20"/>
                <w:szCs w:val="20"/>
                <w:lang w:val="es-ES_tradnl"/>
              </w:rPr>
            </w:pPr>
            <w:r>
              <w:rPr>
                <w:sz w:val="20"/>
                <w:szCs w:val="20"/>
                <w:lang w:val="es-ES_tradnl"/>
              </w:rPr>
              <w:t>Plan sector servicio técnico de equipos de refrigeración</w:t>
            </w:r>
          </w:p>
        </w:tc>
        <w:tc>
          <w:tcPr>
            <w:tcW w:w="3827" w:type="dxa"/>
            <w:vAlign w:val="center"/>
          </w:tcPr>
          <w:p w14:paraId="3AD9BAFA" w14:textId="1D6472D4" w:rsidR="002E0F21" w:rsidRPr="005E2AF4" w:rsidRDefault="002E0F21" w:rsidP="00EF1A97">
            <w:pPr>
              <w:widowControl w:val="0"/>
              <w:suppressAutoHyphens/>
              <w:jc w:val="right"/>
              <w:rPr>
                <w:sz w:val="20"/>
                <w:szCs w:val="20"/>
                <w:lang w:val="es-ES_tradnl"/>
              </w:rPr>
            </w:pPr>
            <w:r w:rsidRPr="005E2AF4">
              <w:rPr>
                <w:sz w:val="20"/>
                <w:szCs w:val="20"/>
                <w:lang w:val="es-ES_tradnl"/>
              </w:rPr>
              <w:t>1</w:t>
            </w:r>
            <w:r w:rsidR="007C22E3" w:rsidRPr="005E2AF4">
              <w:rPr>
                <w:sz w:val="20"/>
                <w:szCs w:val="20"/>
                <w:lang w:val="es-ES_tradnl"/>
              </w:rPr>
              <w:t>5.</w:t>
            </w:r>
            <w:r w:rsidRPr="005E2AF4">
              <w:rPr>
                <w:sz w:val="20"/>
                <w:szCs w:val="20"/>
                <w:lang w:val="es-ES_tradnl"/>
              </w:rPr>
              <w:t>81</w:t>
            </w:r>
            <w:r w:rsidR="007C22E3" w:rsidRPr="005E2AF4">
              <w:rPr>
                <w:sz w:val="20"/>
                <w:szCs w:val="20"/>
                <w:lang w:val="es-ES_tradnl"/>
              </w:rPr>
              <w:t>5.</w:t>
            </w:r>
            <w:r w:rsidRPr="005E2AF4">
              <w:rPr>
                <w:sz w:val="20"/>
                <w:szCs w:val="20"/>
                <w:lang w:val="es-ES_tradnl"/>
              </w:rPr>
              <w:t>947</w:t>
            </w:r>
          </w:p>
        </w:tc>
        <w:tc>
          <w:tcPr>
            <w:tcW w:w="1871" w:type="dxa"/>
            <w:vAlign w:val="center"/>
          </w:tcPr>
          <w:p w14:paraId="758F00AA" w14:textId="60077775" w:rsidR="002E0F21" w:rsidRPr="005E2AF4" w:rsidRDefault="002E0F21" w:rsidP="00EF1A97">
            <w:pPr>
              <w:widowControl w:val="0"/>
              <w:suppressAutoHyphens/>
              <w:jc w:val="right"/>
              <w:rPr>
                <w:sz w:val="20"/>
                <w:szCs w:val="20"/>
                <w:lang w:val="es-ES_tradnl"/>
              </w:rPr>
            </w:pPr>
            <w:r w:rsidRPr="005E2AF4">
              <w:rPr>
                <w:sz w:val="20"/>
                <w:szCs w:val="20"/>
                <w:lang w:val="es-ES_tradnl"/>
              </w:rPr>
              <w:t>1</w:t>
            </w:r>
            <w:r w:rsidR="007C22E3" w:rsidRPr="005E2AF4">
              <w:rPr>
                <w:sz w:val="20"/>
                <w:szCs w:val="20"/>
                <w:lang w:val="es-ES_tradnl"/>
              </w:rPr>
              <w:t>5.</w:t>
            </w:r>
            <w:r w:rsidRPr="005E2AF4">
              <w:rPr>
                <w:sz w:val="20"/>
                <w:szCs w:val="20"/>
                <w:lang w:val="es-ES_tradnl"/>
              </w:rPr>
              <w:t>87</w:t>
            </w:r>
            <w:r w:rsidR="00471B54" w:rsidRPr="005E2AF4">
              <w:rPr>
                <w:sz w:val="20"/>
                <w:szCs w:val="20"/>
                <w:lang w:val="es-ES_tradnl"/>
              </w:rPr>
              <w:t>2.</w:t>
            </w:r>
            <w:r w:rsidRPr="005E2AF4">
              <w:rPr>
                <w:sz w:val="20"/>
                <w:szCs w:val="20"/>
                <w:lang w:val="es-ES_tradnl"/>
              </w:rPr>
              <w:t>134</w:t>
            </w:r>
          </w:p>
        </w:tc>
      </w:tr>
      <w:tr w:rsidR="002E0F21" w:rsidRPr="005E2AF4" w14:paraId="13D0FA9E" w14:textId="0A1972D8" w:rsidTr="0044622D">
        <w:tc>
          <w:tcPr>
            <w:tcW w:w="3652" w:type="dxa"/>
            <w:vAlign w:val="center"/>
          </w:tcPr>
          <w:p w14:paraId="2D392314" w14:textId="7884E4A6" w:rsidR="002E0F21" w:rsidRPr="005E2AF4" w:rsidRDefault="00E879AF" w:rsidP="00E879AF">
            <w:pPr>
              <w:widowControl w:val="0"/>
              <w:suppressAutoHyphens/>
              <w:jc w:val="left"/>
              <w:rPr>
                <w:sz w:val="20"/>
                <w:szCs w:val="20"/>
                <w:lang w:val="es-ES_tradnl"/>
              </w:rPr>
            </w:pPr>
            <w:r w:rsidRPr="005E2AF4">
              <w:rPr>
                <w:sz w:val="20"/>
                <w:szCs w:val="20"/>
                <w:lang w:val="es-ES_tradnl"/>
              </w:rPr>
              <w:t>O</w:t>
            </w:r>
            <w:r w:rsidR="0076363D" w:rsidRPr="005E2AF4">
              <w:rPr>
                <w:sz w:val="20"/>
                <w:szCs w:val="20"/>
                <w:lang w:val="es-ES_tradnl"/>
              </w:rPr>
              <w:t>ficina</w:t>
            </w:r>
            <w:r w:rsidR="004D3F1B" w:rsidRPr="005E2AF4">
              <w:rPr>
                <w:sz w:val="20"/>
                <w:szCs w:val="20"/>
                <w:lang w:val="es-ES_tradnl"/>
              </w:rPr>
              <w:t xml:space="preserve"> </w:t>
            </w:r>
            <w:r w:rsidR="0076363D" w:rsidRPr="005E2AF4">
              <w:rPr>
                <w:sz w:val="20"/>
                <w:szCs w:val="20"/>
                <w:lang w:val="es-ES_tradnl"/>
              </w:rPr>
              <w:t>de</w:t>
            </w:r>
            <w:r w:rsidR="004D3F1B" w:rsidRPr="005E2AF4">
              <w:rPr>
                <w:sz w:val="20"/>
                <w:szCs w:val="20"/>
                <w:lang w:val="es-ES_tradnl"/>
              </w:rPr>
              <w:t xml:space="preserve"> </w:t>
            </w:r>
            <w:r w:rsidR="0076363D" w:rsidRPr="005E2AF4">
              <w:rPr>
                <w:sz w:val="20"/>
                <w:szCs w:val="20"/>
                <w:lang w:val="es-ES_tradnl"/>
              </w:rPr>
              <w:t>gestión</w:t>
            </w:r>
            <w:r w:rsidR="004D3F1B" w:rsidRPr="005E2AF4">
              <w:rPr>
                <w:sz w:val="20"/>
                <w:szCs w:val="20"/>
                <w:lang w:val="es-ES_tradnl"/>
              </w:rPr>
              <w:t xml:space="preserve"> </w:t>
            </w:r>
            <w:r w:rsidR="0076363D" w:rsidRPr="005E2AF4">
              <w:rPr>
                <w:sz w:val="20"/>
                <w:szCs w:val="20"/>
                <w:lang w:val="es-ES_tradnl"/>
              </w:rPr>
              <w:t>del</w:t>
            </w:r>
            <w:r w:rsidR="004D3F1B" w:rsidRPr="005E2AF4">
              <w:rPr>
                <w:sz w:val="20"/>
                <w:szCs w:val="20"/>
                <w:lang w:val="es-ES_tradnl"/>
              </w:rPr>
              <w:t xml:space="preserve"> </w:t>
            </w:r>
            <w:r w:rsidR="0076363D" w:rsidRPr="005E2AF4">
              <w:rPr>
                <w:sz w:val="20"/>
                <w:szCs w:val="20"/>
                <w:lang w:val="es-ES_tradnl"/>
              </w:rPr>
              <w:t>proyecto</w:t>
            </w:r>
            <w:r w:rsidR="004D3F1B" w:rsidRPr="005E2AF4">
              <w:rPr>
                <w:sz w:val="20"/>
                <w:szCs w:val="20"/>
                <w:lang w:val="es-ES_tradnl"/>
              </w:rPr>
              <w:t xml:space="preserve"> </w:t>
            </w:r>
            <w:r w:rsidR="0076363D" w:rsidRPr="005E2AF4">
              <w:rPr>
                <w:sz w:val="20"/>
                <w:szCs w:val="20"/>
                <w:lang w:val="es-ES_tradnl"/>
              </w:rPr>
              <w:t>(OGP)</w:t>
            </w:r>
          </w:p>
        </w:tc>
        <w:tc>
          <w:tcPr>
            <w:tcW w:w="3827" w:type="dxa"/>
            <w:vAlign w:val="center"/>
          </w:tcPr>
          <w:p w14:paraId="040375F5" w14:textId="7978DA6C" w:rsidR="002E0F21" w:rsidRPr="005E2AF4" w:rsidRDefault="00471B54" w:rsidP="00EF1A97">
            <w:pPr>
              <w:widowControl w:val="0"/>
              <w:suppressAutoHyphens/>
              <w:jc w:val="right"/>
              <w:rPr>
                <w:sz w:val="20"/>
                <w:szCs w:val="20"/>
                <w:lang w:val="es-ES_tradnl"/>
              </w:rPr>
            </w:pPr>
            <w:r w:rsidRPr="005E2AF4">
              <w:rPr>
                <w:sz w:val="20"/>
                <w:szCs w:val="20"/>
                <w:lang w:val="es-ES_tradnl"/>
              </w:rPr>
              <w:t>1.</w:t>
            </w:r>
            <w:r w:rsidR="002E0F21" w:rsidRPr="005E2AF4">
              <w:rPr>
                <w:sz w:val="20"/>
                <w:szCs w:val="20"/>
                <w:lang w:val="es-ES_tradnl"/>
              </w:rPr>
              <w:t>58</w:t>
            </w:r>
            <w:r w:rsidRPr="005E2AF4">
              <w:rPr>
                <w:sz w:val="20"/>
                <w:szCs w:val="20"/>
                <w:lang w:val="es-ES_tradnl"/>
              </w:rPr>
              <w:t>1.</w:t>
            </w:r>
            <w:r w:rsidR="002E0F21" w:rsidRPr="005E2AF4">
              <w:rPr>
                <w:sz w:val="20"/>
                <w:szCs w:val="20"/>
                <w:lang w:val="es-ES_tradnl"/>
              </w:rPr>
              <w:t>595</w:t>
            </w:r>
          </w:p>
        </w:tc>
        <w:tc>
          <w:tcPr>
            <w:tcW w:w="1871" w:type="dxa"/>
            <w:vAlign w:val="center"/>
          </w:tcPr>
          <w:p w14:paraId="0D579054" w14:textId="74DCC23D" w:rsidR="002E0F21" w:rsidRPr="005E2AF4" w:rsidRDefault="00471B54" w:rsidP="00EF1A97">
            <w:pPr>
              <w:widowControl w:val="0"/>
              <w:suppressAutoHyphens/>
              <w:jc w:val="right"/>
              <w:rPr>
                <w:sz w:val="20"/>
                <w:szCs w:val="20"/>
                <w:lang w:val="es-ES_tradnl"/>
              </w:rPr>
            </w:pPr>
            <w:r w:rsidRPr="005E2AF4">
              <w:rPr>
                <w:sz w:val="20"/>
                <w:szCs w:val="20"/>
                <w:lang w:val="es-ES_tradnl"/>
              </w:rPr>
              <w:t>1.</w:t>
            </w:r>
            <w:r w:rsidR="002E0F21" w:rsidRPr="005E2AF4">
              <w:rPr>
                <w:sz w:val="20"/>
                <w:szCs w:val="20"/>
                <w:lang w:val="es-ES_tradnl"/>
              </w:rPr>
              <w:t>09</w:t>
            </w:r>
            <w:r w:rsidRPr="005E2AF4">
              <w:rPr>
                <w:sz w:val="20"/>
                <w:szCs w:val="20"/>
                <w:lang w:val="es-ES_tradnl"/>
              </w:rPr>
              <w:t>4.</w:t>
            </w:r>
            <w:r w:rsidR="002E0F21" w:rsidRPr="005E2AF4">
              <w:rPr>
                <w:sz w:val="20"/>
                <w:szCs w:val="20"/>
                <w:lang w:val="es-ES_tradnl"/>
              </w:rPr>
              <w:t>173</w:t>
            </w:r>
          </w:p>
        </w:tc>
      </w:tr>
      <w:tr w:rsidR="002E0F21" w:rsidRPr="005E2AF4" w14:paraId="65D235F6" w14:textId="7348A168" w:rsidTr="0044622D">
        <w:tc>
          <w:tcPr>
            <w:tcW w:w="3652" w:type="dxa"/>
            <w:vAlign w:val="center"/>
          </w:tcPr>
          <w:p w14:paraId="532B453B" w14:textId="77777777" w:rsidR="002E0F21" w:rsidRPr="005E2AF4" w:rsidRDefault="002E0F21" w:rsidP="00866D52">
            <w:pPr>
              <w:widowControl w:val="0"/>
              <w:suppressAutoHyphens/>
              <w:rPr>
                <w:b/>
                <w:bCs/>
                <w:sz w:val="20"/>
                <w:szCs w:val="20"/>
                <w:lang w:val="es-ES_tradnl"/>
              </w:rPr>
            </w:pPr>
            <w:r w:rsidRPr="005E2AF4">
              <w:rPr>
                <w:b/>
                <w:bCs/>
                <w:sz w:val="20"/>
                <w:szCs w:val="20"/>
                <w:lang w:val="es-ES_tradnl"/>
              </w:rPr>
              <w:t>Total</w:t>
            </w:r>
          </w:p>
        </w:tc>
        <w:tc>
          <w:tcPr>
            <w:tcW w:w="3827" w:type="dxa"/>
            <w:vAlign w:val="center"/>
          </w:tcPr>
          <w:p w14:paraId="3E0BCD5D" w14:textId="1FEB5C3E" w:rsidR="002E0F21" w:rsidRPr="005E2AF4" w:rsidRDefault="002E0F21" w:rsidP="00EF1A97">
            <w:pPr>
              <w:widowControl w:val="0"/>
              <w:suppressAutoHyphens/>
              <w:jc w:val="right"/>
              <w:rPr>
                <w:b/>
                <w:bCs/>
                <w:sz w:val="20"/>
                <w:szCs w:val="20"/>
                <w:lang w:val="es-ES_tradnl"/>
              </w:rPr>
            </w:pPr>
            <w:r w:rsidRPr="005E2AF4">
              <w:rPr>
                <w:b/>
                <w:bCs/>
                <w:sz w:val="20"/>
                <w:szCs w:val="20"/>
                <w:lang w:val="es-ES_tradnl"/>
              </w:rPr>
              <w:t>2</w:t>
            </w:r>
            <w:r w:rsidR="00471B54" w:rsidRPr="005E2AF4">
              <w:rPr>
                <w:b/>
                <w:bCs/>
                <w:sz w:val="20"/>
                <w:szCs w:val="20"/>
                <w:lang w:val="es-ES_tradnl"/>
              </w:rPr>
              <w:t>0.</w:t>
            </w:r>
            <w:r w:rsidRPr="005E2AF4">
              <w:rPr>
                <w:b/>
                <w:bCs/>
                <w:sz w:val="20"/>
                <w:szCs w:val="20"/>
                <w:lang w:val="es-ES_tradnl"/>
              </w:rPr>
              <w:t>25</w:t>
            </w:r>
            <w:r w:rsidR="007C22E3" w:rsidRPr="005E2AF4">
              <w:rPr>
                <w:b/>
                <w:bCs/>
                <w:sz w:val="20"/>
                <w:szCs w:val="20"/>
                <w:lang w:val="es-ES_tradnl"/>
              </w:rPr>
              <w:t>7.</w:t>
            </w:r>
            <w:r w:rsidRPr="005E2AF4">
              <w:rPr>
                <w:b/>
                <w:bCs/>
                <w:sz w:val="20"/>
                <w:szCs w:val="20"/>
                <w:lang w:val="es-ES_tradnl"/>
              </w:rPr>
              <w:t>542</w:t>
            </w:r>
          </w:p>
        </w:tc>
        <w:tc>
          <w:tcPr>
            <w:tcW w:w="1871" w:type="dxa"/>
            <w:vAlign w:val="center"/>
          </w:tcPr>
          <w:p w14:paraId="44650A24" w14:textId="628A9F5E" w:rsidR="002E0F21" w:rsidRPr="005E2AF4" w:rsidRDefault="002E0F21" w:rsidP="00EF1A97">
            <w:pPr>
              <w:widowControl w:val="0"/>
              <w:suppressAutoHyphens/>
              <w:jc w:val="right"/>
              <w:rPr>
                <w:b/>
                <w:bCs/>
                <w:sz w:val="20"/>
                <w:szCs w:val="20"/>
                <w:lang w:val="es-ES_tradnl"/>
              </w:rPr>
            </w:pPr>
            <w:r w:rsidRPr="005E2AF4">
              <w:rPr>
                <w:b/>
                <w:bCs/>
                <w:sz w:val="20"/>
                <w:szCs w:val="20"/>
                <w:lang w:val="es-ES_tradnl"/>
              </w:rPr>
              <w:t>1</w:t>
            </w:r>
            <w:r w:rsidR="007C22E3" w:rsidRPr="005E2AF4">
              <w:rPr>
                <w:b/>
                <w:bCs/>
                <w:sz w:val="20"/>
                <w:szCs w:val="20"/>
                <w:lang w:val="es-ES_tradnl"/>
              </w:rPr>
              <w:t>9.</w:t>
            </w:r>
            <w:r w:rsidRPr="005E2AF4">
              <w:rPr>
                <w:b/>
                <w:bCs/>
                <w:sz w:val="20"/>
                <w:szCs w:val="20"/>
                <w:lang w:val="es-ES_tradnl"/>
              </w:rPr>
              <w:t>63</w:t>
            </w:r>
            <w:r w:rsidR="00471B54" w:rsidRPr="005E2AF4">
              <w:rPr>
                <w:b/>
                <w:bCs/>
                <w:sz w:val="20"/>
                <w:szCs w:val="20"/>
                <w:lang w:val="es-ES_tradnl"/>
              </w:rPr>
              <w:t>2.</w:t>
            </w:r>
            <w:r w:rsidRPr="005E2AF4">
              <w:rPr>
                <w:b/>
                <w:bCs/>
                <w:sz w:val="20"/>
                <w:szCs w:val="20"/>
                <w:lang w:val="es-ES_tradnl"/>
              </w:rPr>
              <w:t>807</w:t>
            </w:r>
          </w:p>
        </w:tc>
      </w:tr>
    </w:tbl>
    <w:p w14:paraId="4C6CFBA7" w14:textId="77777777" w:rsidR="00411150" w:rsidRPr="005E2AF4" w:rsidRDefault="00411150" w:rsidP="00EF1A97">
      <w:pPr>
        <w:widowControl w:val="0"/>
        <w:suppressAutoHyphens/>
        <w:rPr>
          <w:sz w:val="4"/>
          <w:szCs w:val="4"/>
          <w:lang w:val="es-ES_tradnl"/>
        </w:rPr>
      </w:pPr>
    </w:p>
    <w:p w14:paraId="0BFF14FB" w14:textId="0AEDAC53" w:rsidR="00411150" w:rsidRPr="005E2AF4" w:rsidRDefault="00B81593" w:rsidP="003825FE">
      <w:pPr>
        <w:keepNext/>
        <w:suppressAutoHyphens/>
        <w:spacing w:before="240" w:after="240"/>
        <w:rPr>
          <w:iCs/>
          <w:u w:val="single"/>
          <w:lang w:val="es-ES_tradnl"/>
        </w:rPr>
      </w:pPr>
      <w:r w:rsidRPr="00C63EB5">
        <w:rPr>
          <w:iCs/>
          <w:u w:val="single"/>
          <w:lang w:val="es-ES_tradnl"/>
        </w:rPr>
        <w:t>C</w:t>
      </w:r>
      <w:r w:rsidR="00C63EB5" w:rsidRPr="00C63EB5">
        <w:rPr>
          <w:iCs/>
          <w:u w:val="single"/>
          <w:lang w:val="es-ES_tradnl"/>
        </w:rPr>
        <w:t>oordinación de las actividades en el marco de los planes de eliminación de HCFC y reducción de HFC</w:t>
      </w:r>
    </w:p>
    <w:p w14:paraId="53D49675" w14:textId="59E0B9FE" w:rsidR="00411150" w:rsidRPr="00C8515E" w:rsidRDefault="00D61B7E" w:rsidP="00C8515E">
      <w:pPr>
        <w:pStyle w:val="Heading1"/>
        <w:keepNext/>
        <w:rPr>
          <w:lang w:val="es-ES_tradnl"/>
        </w:rPr>
      </w:pPr>
      <w:r w:rsidRPr="00D61B7E">
        <w:rPr>
          <w:lang w:val="es-ES_tradnl"/>
        </w:rPr>
        <w:t>El quinto y último tramo de la</w:t>
      </w:r>
      <w:r w:rsidR="00585388">
        <w:rPr>
          <w:lang w:val="es-ES_tradnl"/>
        </w:rPr>
        <w:t xml:space="preserve"> etapa II del PGEH para México se</w:t>
      </w:r>
      <w:r w:rsidR="00006550">
        <w:rPr>
          <w:lang w:val="es-ES_tradnl"/>
        </w:rPr>
        <w:t xml:space="preserve"> implementar</w:t>
      </w:r>
      <w:r w:rsidR="00585388">
        <w:rPr>
          <w:lang w:val="es-ES_tradnl"/>
        </w:rPr>
        <w:t xml:space="preserve">á </w:t>
      </w:r>
      <w:r w:rsidR="001B32C7">
        <w:rPr>
          <w:lang w:val="es-ES_tradnl"/>
        </w:rPr>
        <w:t>en</w:t>
      </w:r>
      <w:r w:rsidR="00585388">
        <w:rPr>
          <w:lang w:val="es-ES_tradnl"/>
        </w:rPr>
        <w:t xml:space="preserve"> el período 2023-2024</w:t>
      </w:r>
      <w:r w:rsidRPr="00D61B7E">
        <w:rPr>
          <w:lang w:val="es-ES_tradnl"/>
        </w:rPr>
        <w:t xml:space="preserve"> </w:t>
      </w:r>
      <w:r w:rsidR="00585388">
        <w:rPr>
          <w:lang w:val="es-ES_tradnl"/>
        </w:rPr>
        <w:t>de forma simultánea</w:t>
      </w:r>
      <w:r w:rsidRPr="00D61B7E">
        <w:rPr>
          <w:lang w:val="es-ES_tradnl"/>
        </w:rPr>
        <w:t xml:space="preserve"> y en coordinación con el primer tramo de la etapa I del plan de aplicación de la Enmienda de Kigali.</w:t>
      </w:r>
    </w:p>
    <w:p w14:paraId="1D9CE5F7" w14:textId="784C5929" w:rsidR="00411150" w:rsidRPr="004655A4" w:rsidRDefault="00E423E4" w:rsidP="004655A4">
      <w:pPr>
        <w:pStyle w:val="Heading1"/>
        <w:widowControl w:val="0"/>
        <w:rPr>
          <w:lang w:val="es-ES_tradnl"/>
        </w:rPr>
      </w:pPr>
      <w:r w:rsidRPr="00E423E4">
        <w:rPr>
          <w:lang w:val="es-ES_tradnl"/>
        </w:rPr>
        <w:t xml:space="preserve">Las actividades </w:t>
      </w:r>
      <w:r w:rsidR="00827D09">
        <w:rPr>
          <w:lang w:val="es-ES_tradnl"/>
        </w:rPr>
        <w:t xml:space="preserve">de </w:t>
      </w:r>
      <w:r w:rsidRPr="00E423E4">
        <w:rPr>
          <w:lang w:val="es-ES_tradnl"/>
        </w:rPr>
        <w:t xml:space="preserve">la etapa I </w:t>
      </w:r>
      <w:r w:rsidR="003262DA">
        <w:rPr>
          <w:lang w:val="es-ES_tradnl"/>
        </w:rPr>
        <w:t xml:space="preserve">buscan </w:t>
      </w:r>
      <w:r w:rsidR="00800C89">
        <w:rPr>
          <w:lang w:val="es-ES_tradnl"/>
        </w:rPr>
        <w:t>potenciar</w:t>
      </w:r>
      <w:r w:rsidRPr="00E423E4">
        <w:rPr>
          <w:lang w:val="es-ES_tradnl"/>
        </w:rPr>
        <w:t xml:space="preserve"> el </w:t>
      </w:r>
      <w:r w:rsidR="001040FD">
        <w:rPr>
          <w:lang w:val="es-ES_tradnl"/>
        </w:rPr>
        <w:t xml:space="preserve">impacto </w:t>
      </w:r>
      <w:r w:rsidRPr="00E423E4">
        <w:rPr>
          <w:lang w:val="es-ES_tradnl"/>
        </w:rPr>
        <w:t xml:space="preserve">de </w:t>
      </w:r>
      <w:r w:rsidR="00F1455D">
        <w:rPr>
          <w:lang w:val="es-ES_tradnl"/>
        </w:rPr>
        <w:t xml:space="preserve">las actividades </w:t>
      </w:r>
      <w:r w:rsidR="00E82A95">
        <w:rPr>
          <w:lang w:val="es-ES_tradnl"/>
        </w:rPr>
        <w:t>d</w:t>
      </w:r>
      <w:r w:rsidRPr="00E423E4">
        <w:rPr>
          <w:lang w:val="es-ES_tradnl"/>
        </w:rPr>
        <w:t xml:space="preserve">el PGEH. </w:t>
      </w:r>
      <w:r w:rsidR="006B21EA">
        <w:rPr>
          <w:lang w:val="es-ES_tradnl"/>
        </w:rPr>
        <w:t xml:space="preserve">Ambos planes </w:t>
      </w:r>
      <w:r w:rsidRPr="00E423E4">
        <w:rPr>
          <w:lang w:val="es-ES_tradnl"/>
        </w:rPr>
        <w:t xml:space="preserve">se centran en la operación y control del sistema </w:t>
      </w:r>
      <w:r w:rsidR="00EE0152">
        <w:rPr>
          <w:lang w:val="es-ES_tradnl"/>
        </w:rPr>
        <w:t xml:space="preserve">nacional </w:t>
      </w:r>
      <w:r w:rsidRPr="00E423E4">
        <w:rPr>
          <w:lang w:val="es-ES_tradnl"/>
        </w:rPr>
        <w:t>de licencias y cuotas de importación</w:t>
      </w:r>
      <w:r w:rsidR="005A58CC">
        <w:rPr>
          <w:lang w:val="es-ES_tradnl"/>
        </w:rPr>
        <w:t>, p</w:t>
      </w:r>
      <w:r w:rsidR="006D679B">
        <w:rPr>
          <w:lang w:val="es-ES_tradnl"/>
        </w:rPr>
        <w:t>or lo que f</w:t>
      </w:r>
      <w:r w:rsidR="00557140">
        <w:rPr>
          <w:lang w:val="es-ES_tradnl"/>
        </w:rPr>
        <w:t>ortalecer</w:t>
      </w:r>
      <w:r w:rsidRPr="00E423E4">
        <w:rPr>
          <w:lang w:val="es-ES_tradnl"/>
        </w:rPr>
        <w:t xml:space="preserve"> </w:t>
      </w:r>
      <w:r w:rsidR="00DE3F56">
        <w:rPr>
          <w:lang w:val="es-ES_tradnl"/>
        </w:rPr>
        <w:t>la capacidad</w:t>
      </w:r>
      <w:r w:rsidRPr="00E423E4">
        <w:rPr>
          <w:lang w:val="es-ES_tradnl"/>
        </w:rPr>
        <w:t xml:space="preserve"> </w:t>
      </w:r>
      <w:r w:rsidR="00DE3F56">
        <w:rPr>
          <w:lang w:val="es-ES_tradnl"/>
        </w:rPr>
        <w:t>aduanera</w:t>
      </w:r>
      <w:r w:rsidR="009C45B3">
        <w:rPr>
          <w:lang w:val="es-ES_tradnl"/>
        </w:rPr>
        <w:t xml:space="preserve"> será </w:t>
      </w:r>
      <w:r w:rsidR="00F03B01" w:rsidRPr="00F03B01">
        <w:rPr>
          <w:lang w:val="es-ES_tradnl"/>
        </w:rPr>
        <w:t>decisivo</w:t>
      </w:r>
      <w:r w:rsidRPr="00E423E4">
        <w:rPr>
          <w:lang w:val="es-ES_tradnl"/>
        </w:rPr>
        <w:t xml:space="preserve"> para la supervisión y control de los HCFC </w:t>
      </w:r>
      <w:r w:rsidR="00517C05">
        <w:rPr>
          <w:lang w:val="es-ES_tradnl"/>
        </w:rPr>
        <w:t xml:space="preserve">y </w:t>
      </w:r>
      <w:r w:rsidRPr="00E423E4">
        <w:rPr>
          <w:lang w:val="es-ES_tradnl"/>
        </w:rPr>
        <w:t xml:space="preserve">los HFC. </w:t>
      </w:r>
      <w:r w:rsidR="001358AB">
        <w:rPr>
          <w:lang w:val="es-ES_tradnl"/>
        </w:rPr>
        <w:t>También se plantea</w:t>
      </w:r>
      <w:r w:rsidR="00BF188B">
        <w:rPr>
          <w:lang w:val="es-ES_tradnl"/>
        </w:rPr>
        <w:t xml:space="preserve"> </w:t>
      </w:r>
      <w:r w:rsidR="004B038B">
        <w:rPr>
          <w:lang w:val="es-ES_tradnl"/>
        </w:rPr>
        <w:t>la</w:t>
      </w:r>
      <w:r w:rsidRPr="00E423E4">
        <w:rPr>
          <w:lang w:val="es-ES_tradnl"/>
        </w:rPr>
        <w:t xml:space="preserve"> ejecución </w:t>
      </w:r>
      <w:r w:rsidR="00CB4482">
        <w:rPr>
          <w:lang w:val="es-ES_tradnl"/>
        </w:rPr>
        <w:t>conjunta</w:t>
      </w:r>
      <w:r w:rsidRPr="00E423E4">
        <w:rPr>
          <w:lang w:val="es-ES_tradnl"/>
        </w:rPr>
        <w:t xml:space="preserve"> de ambos planes en el </w:t>
      </w:r>
      <w:r w:rsidR="00BF188B">
        <w:rPr>
          <w:lang w:val="es-ES_tradnl"/>
        </w:rPr>
        <w:t>ámbito de</w:t>
      </w:r>
      <w:r w:rsidR="00084305">
        <w:rPr>
          <w:lang w:val="es-ES_tradnl"/>
        </w:rPr>
        <w:t>l</w:t>
      </w:r>
      <w:r w:rsidR="00BF188B">
        <w:rPr>
          <w:lang w:val="es-ES_tradnl"/>
        </w:rPr>
        <w:t xml:space="preserve"> </w:t>
      </w:r>
      <w:r w:rsidRPr="00E423E4">
        <w:rPr>
          <w:lang w:val="es-ES_tradnl"/>
        </w:rPr>
        <w:t xml:space="preserve">reforzamiento de capacidades en el sector de servicio </w:t>
      </w:r>
      <w:r w:rsidR="00641C39">
        <w:rPr>
          <w:lang w:val="es-ES_tradnl"/>
        </w:rPr>
        <w:t>técnico de refrigeración, climatización y aire acondicionado vehicular</w:t>
      </w:r>
      <w:r w:rsidRPr="00E423E4">
        <w:rPr>
          <w:lang w:val="es-ES_tradnl"/>
        </w:rPr>
        <w:t xml:space="preserve">, incluyendo el desarrollo de normas de competencia laboral </w:t>
      </w:r>
      <w:r w:rsidR="004A2BE7">
        <w:rPr>
          <w:lang w:val="es-ES_tradnl"/>
        </w:rPr>
        <w:t>sobre</w:t>
      </w:r>
      <w:r w:rsidRPr="00E423E4">
        <w:rPr>
          <w:lang w:val="es-ES_tradnl"/>
        </w:rPr>
        <w:t xml:space="preserve"> buenas prácticas de servicio y los </w:t>
      </w:r>
      <w:r w:rsidR="007C3E1F">
        <w:rPr>
          <w:lang w:val="es-ES_tradnl"/>
        </w:rPr>
        <w:t xml:space="preserve">correspondientes </w:t>
      </w:r>
      <w:r w:rsidRPr="00E423E4">
        <w:rPr>
          <w:lang w:val="es-ES_tradnl"/>
        </w:rPr>
        <w:t xml:space="preserve">procesos de evaluación y certificación </w:t>
      </w:r>
      <w:r w:rsidR="007C3E1F">
        <w:rPr>
          <w:lang w:val="es-ES_tradnl"/>
        </w:rPr>
        <w:t>técnica</w:t>
      </w:r>
      <w:r w:rsidRPr="00E423E4">
        <w:rPr>
          <w:lang w:val="es-ES_tradnl"/>
        </w:rPr>
        <w:t xml:space="preserve">, así como la </w:t>
      </w:r>
      <w:r w:rsidR="00D30F38">
        <w:rPr>
          <w:lang w:val="es-ES_tradnl"/>
        </w:rPr>
        <w:t xml:space="preserve">formación en </w:t>
      </w:r>
      <w:r w:rsidR="00D62D9C">
        <w:rPr>
          <w:lang w:val="es-ES_tradnl"/>
        </w:rPr>
        <w:t xml:space="preserve">materia </w:t>
      </w:r>
      <w:r w:rsidR="008051F8">
        <w:rPr>
          <w:lang w:val="es-ES_tradnl"/>
        </w:rPr>
        <w:t xml:space="preserve">de </w:t>
      </w:r>
      <w:r w:rsidRPr="00E423E4">
        <w:rPr>
          <w:lang w:val="es-ES_tradnl"/>
        </w:rPr>
        <w:t>manejo de alternativas durante la carga, mantenimiento, servicio técnico, RRR y elimi</w:t>
      </w:r>
      <w:r w:rsidR="00D4251F">
        <w:rPr>
          <w:lang w:val="es-ES_tradnl"/>
        </w:rPr>
        <w:t xml:space="preserve">nación final de </w:t>
      </w:r>
      <w:r w:rsidR="00A016AA">
        <w:rPr>
          <w:lang w:val="es-ES_tradnl"/>
        </w:rPr>
        <w:t xml:space="preserve">los </w:t>
      </w:r>
      <w:r w:rsidR="00D4251F">
        <w:rPr>
          <w:lang w:val="es-ES_tradnl"/>
        </w:rPr>
        <w:t>refrigerantes. El reforzamiento de l</w:t>
      </w:r>
      <w:r w:rsidRPr="00E423E4">
        <w:rPr>
          <w:lang w:val="es-ES_tradnl"/>
        </w:rPr>
        <w:t xml:space="preserve">a infraestructura de capacitación y </w:t>
      </w:r>
      <w:r w:rsidR="004D07F3">
        <w:rPr>
          <w:lang w:val="es-ES_tradnl"/>
        </w:rPr>
        <w:t xml:space="preserve">de </w:t>
      </w:r>
      <w:r w:rsidRPr="00E423E4">
        <w:rPr>
          <w:lang w:val="es-ES_tradnl"/>
        </w:rPr>
        <w:t xml:space="preserve">la </w:t>
      </w:r>
      <w:r w:rsidR="00AA6442">
        <w:rPr>
          <w:lang w:val="es-ES_tradnl"/>
        </w:rPr>
        <w:t>red de centros de RRR asegurará</w:t>
      </w:r>
      <w:r w:rsidRPr="00E423E4">
        <w:rPr>
          <w:lang w:val="es-ES_tradnl"/>
        </w:rPr>
        <w:t xml:space="preserve"> el manejo adecuado de los HCFC </w:t>
      </w:r>
      <w:r w:rsidR="00B12270">
        <w:rPr>
          <w:lang w:val="es-ES_tradnl"/>
        </w:rPr>
        <w:t>y los</w:t>
      </w:r>
      <w:r w:rsidR="00095F2F">
        <w:rPr>
          <w:lang w:val="es-ES_tradnl"/>
        </w:rPr>
        <w:t xml:space="preserve"> HFC, previniendo </w:t>
      </w:r>
      <w:r w:rsidR="00143C1D">
        <w:rPr>
          <w:lang w:val="es-ES_tradnl"/>
        </w:rPr>
        <w:t>las</w:t>
      </w:r>
      <w:r w:rsidRPr="00E423E4">
        <w:rPr>
          <w:lang w:val="es-ES_tradnl"/>
        </w:rPr>
        <w:t xml:space="preserve"> descarga</w:t>
      </w:r>
      <w:r w:rsidR="00143C1D">
        <w:rPr>
          <w:lang w:val="es-ES_tradnl"/>
        </w:rPr>
        <w:t>s</w:t>
      </w:r>
      <w:r w:rsidRPr="00E423E4">
        <w:rPr>
          <w:lang w:val="es-ES_tradnl"/>
        </w:rPr>
        <w:t xml:space="preserve"> a la atmósfera.</w:t>
      </w:r>
    </w:p>
    <w:p w14:paraId="7F55D86D" w14:textId="3CFFEF7B" w:rsidR="00350F87" w:rsidRPr="005E2AF4" w:rsidRDefault="00B45C33" w:rsidP="00350F87">
      <w:pPr>
        <w:pStyle w:val="Heading1"/>
        <w:rPr>
          <w:lang w:val="es-ES_tradnl"/>
        </w:rPr>
      </w:pPr>
      <w:r>
        <w:rPr>
          <w:lang w:val="es-ES_tradnl"/>
        </w:rPr>
        <w:t>La e</w:t>
      </w:r>
      <w:r w:rsidRPr="00BC1E26">
        <w:rPr>
          <w:lang w:val="es-ES_tradnl"/>
        </w:rPr>
        <w:t xml:space="preserve">tapa I del plan de aplicación de la Enmienda de Kigali se implementará en tres </w:t>
      </w:r>
      <w:r w:rsidRPr="00E741D6">
        <w:rPr>
          <w:lang w:val="es-ES_tradnl"/>
        </w:rPr>
        <w:t>tramos</w:t>
      </w:r>
      <w:r w:rsidRPr="00BC1E26">
        <w:rPr>
          <w:lang w:val="es-ES_tradnl"/>
        </w:rPr>
        <w:t xml:space="preserve">. El cronograma de </w:t>
      </w:r>
      <w:r w:rsidRPr="003539CA">
        <w:rPr>
          <w:lang w:val="es-ES_tradnl"/>
        </w:rPr>
        <w:t xml:space="preserve">compromisos </w:t>
      </w:r>
      <w:r>
        <w:rPr>
          <w:lang w:val="es-ES_tradnl"/>
        </w:rPr>
        <w:t xml:space="preserve">de </w:t>
      </w:r>
      <w:r w:rsidRPr="00BC1E26">
        <w:rPr>
          <w:lang w:val="es-ES_tradnl"/>
        </w:rPr>
        <w:t>reducción de HFC y eliminación de HCFC</w:t>
      </w:r>
      <w:r w:rsidR="00044D00">
        <w:rPr>
          <w:lang w:val="es-ES_tradnl"/>
        </w:rPr>
        <w:t xml:space="preserve"> y </w:t>
      </w:r>
      <w:r w:rsidR="00780860">
        <w:rPr>
          <w:lang w:val="es-ES_tradnl"/>
        </w:rPr>
        <w:t xml:space="preserve">de los tramos </w:t>
      </w:r>
      <w:r w:rsidR="00EA37F6">
        <w:rPr>
          <w:lang w:val="es-ES_tradnl"/>
        </w:rPr>
        <w:t xml:space="preserve">de ambos planes </w:t>
      </w:r>
      <w:r w:rsidR="00EA37F6" w:rsidRPr="00EA37F6">
        <w:rPr>
          <w:lang w:val="es-ES_tradnl"/>
        </w:rPr>
        <w:t xml:space="preserve">se presentan </w:t>
      </w:r>
      <w:r w:rsidR="007C22E3" w:rsidRPr="005E2AF4">
        <w:rPr>
          <w:lang w:val="es-ES_tradnl"/>
        </w:rPr>
        <w:t>en</w:t>
      </w:r>
      <w:r w:rsidR="004D3F1B" w:rsidRPr="005E2AF4">
        <w:rPr>
          <w:lang w:val="es-ES_tradnl"/>
        </w:rPr>
        <w:t xml:space="preserve"> </w:t>
      </w:r>
      <w:r w:rsidR="00EA37F6">
        <w:rPr>
          <w:lang w:val="es-ES_tradnl"/>
        </w:rPr>
        <w:t xml:space="preserve">el </w:t>
      </w:r>
      <w:r w:rsidR="007C22E3" w:rsidRPr="005E2AF4">
        <w:rPr>
          <w:lang w:val="es-ES_tradnl"/>
        </w:rPr>
        <w:t>Anexo</w:t>
      </w:r>
      <w:r w:rsidR="004D3F1B" w:rsidRPr="005E2AF4">
        <w:rPr>
          <w:lang w:val="es-ES_tradnl"/>
        </w:rPr>
        <w:t xml:space="preserve"> </w:t>
      </w:r>
      <w:r w:rsidR="00411150" w:rsidRPr="005E2AF4">
        <w:rPr>
          <w:lang w:val="es-ES_tradnl"/>
        </w:rPr>
        <w:t>I</w:t>
      </w:r>
      <w:r w:rsidR="00350F87" w:rsidRPr="005E2AF4">
        <w:rPr>
          <w:lang w:val="es-ES_tradnl"/>
        </w:rPr>
        <w:t>I,</w:t>
      </w:r>
      <w:r w:rsidR="004D3F1B" w:rsidRPr="005E2AF4">
        <w:rPr>
          <w:lang w:val="es-ES_tradnl"/>
        </w:rPr>
        <w:t xml:space="preserve"> </w:t>
      </w:r>
      <w:r w:rsidR="006E01E5">
        <w:rPr>
          <w:lang w:val="es-ES_tradnl"/>
        </w:rPr>
        <w:t xml:space="preserve">en tanto que </w:t>
      </w:r>
      <w:r w:rsidR="00A0047E" w:rsidRPr="00A0047E">
        <w:rPr>
          <w:lang w:val="es-ES_tradnl"/>
        </w:rPr>
        <w:t xml:space="preserve">en el Anexo III se indican </w:t>
      </w:r>
      <w:r w:rsidR="00304C85">
        <w:rPr>
          <w:lang w:val="es-ES_tradnl"/>
        </w:rPr>
        <w:t xml:space="preserve">las </w:t>
      </w:r>
      <w:r w:rsidR="00471B54" w:rsidRPr="005E2AF4">
        <w:rPr>
          <w:lang w:val="es-ES_tradnl"/>
        </w:rPr>
        <w:t>actividades</w:t>
      </w:r>
      <w:r w:rsidR="004D3F1B" w:rsidRPr="005E2AF4">
        <w:rPr>
          <w:lang w:val="es-ES_tradnl"/>
        </w:rPr>
        <w:t xml:space="preserve"> </w:t>
      </w:r>
      <w:r w:rsidR="008358BA">
        <w:rPr>
          <w:lang w:val="es-ES_tradnl"/>
        </w:rPr>
        <w:t>a</w:t>
      </w:r>
      <w:r w:rsidR="00D8509F">
        <w:rPr>
          <w:lang w:val="es-ES_tradnl"/>
        </w:rPr>
        <w:t xml:space="preserve"> ejecutar </w:t>
      </w:r>
      <w:r w:rsidR="00D8509F" w:rsidRPr="00D8509F">
        <w:rPr>
          <w:lang w:val="es-ES_tradnl"/>
        </w:rPr>
        <w:t xml:space="preserve">de forma simultánea </w:t>
      </w:r>
      <w:r w:rsidR="00D8509F">
        <w:rPr>
          <w:lang w:val="es-ES_tradnl"/>
        </w:rPr>
        <w:t xml:space="preserve">con </w:t>
      </w:r>
      <w:r w:rsidR="005B4DEF" w:rsidRPr="005E2AF4">
        <w:rPr>
          <w:lang w:val="es-ES_tradnl"/>
        </w:rPr>
        <w:t>el</w:t>
      </w:r>
      <w:r w:rsidR="004D3F1B" w:rsidRPr="005E2AF4">
        <w:rPr>
          <w:lang w:val="es-ES_tradnl"/>
        </w:rPr>
        <w:t xml:space="preserve"> </w:t>
      </w:r>
      <w:r w:rsidR="005B4DEF" w:rsidRPr="005E2AF4">
        <w:rPr>
          <w:lang w:val="es-ES_tradnl"/>
        </w:rPr>
        <w:t>PGEH</w:t>
      </w:r>
      <w:r w:rsidR="00350F87" w:rsidRPr="005E2AF4">
        <w:rPr>
          <w:lang w:val="es-ES_tradnl"/>
        </w:rPr>
        <w:t>.</w:t>
      </w:r>
    </w:p>
    <w:p w14:paraId="4FEAAFC4" w14:textId="07EFBAEA" w:rsidR="00411150" w:rsidRPr="005E2AF4" w:rsidRDefault="00471B54" w:rsidP="00486E19">
      <w:pPr>
        <w:keepNext/>
        <w:suppressAutoHyphens/>
        <w:spacing w:after="240"/>
        <w:outlineLvl w:val="0"/>
        <w:rPr>
          <w:u w:val="single"/>
          <w:lang w:val="es-ES_tradnl"/>
        </w:rPr>
      </w:pPr>
      <w:r w:rsidRPr="005E2AF4">
        <w:rPr>
          <w:u w:val="single"/>
          <w:lang w:val="es-ES_tradnl"/>
        </w:rPr>
        <w:lastRenderedPageBreak/>
        <w:t>Actividades</w:t>
      </w:r>
      <w:r w:rsidR="00951C66">
        <w:rPr>
          <w:u w:val="single"/>
          <w:lang w:val="es-ES_tradnl"/>
        </w:rPr>
        <w:t xml:space="preserve"> programadas </w:t>
      </w:r>
      <w:r w:rsidR="000F0924">
        <w:rPr>
          <w:u w:val="single"/>
          <w:lang w:val="es-ES_tradnl"/>
        </w:rPr>
        <w:t>en</w:t>
      </w:r>
      <w:r w:rsidR="004D3F1B" w:rsidRPr="005E2AF4">
        <w:rPr>
          <w:u w:val="single"/>
          <w:lang w:val="es-ES_tradnl"/>
        </w:rPr>
        <w:t xml:space="preserve"> </w:t>
      </w:r>
      <w:r w:rsidR="009A2AB1" w:rsidRPr="005E2AF4">
        <w:rPr>
          <w:u w:val="single"/>
          <w:lang w:val="es-ES_tradnl"/>
        </w:rPr>
        <w:t>el</w:t>
      </w:r>
      <w:r w:rsidR="004D3F1B" w:rsidRPr="005E2AF4">
        <w:rPr>
          <w:u w:val="single"/>
          <w:lang w:val="es-ES_tradnl"/>
        </w:rPr>
        <w:t xml:space="preserve"> </w:t>
      </w:r>
      <w:r w:rsidR="009A2AB1" w:rsidRPr="005E2AF4">
        <w:rPr>
          <w:u w:val="single"/>
          <w:lang w:val="es-ES_tradnl"/>
        </w:rPr>
        <w:t>primer</w:t>
      </w:r>
      <w:r w:rsidR="004D3F1B" w:rsidRPr="005E2AF4">
        <w:rPr>
          <w:u w:val="single"/>
          <w:lang w:val="es-ES_tradnl"/>
        </w:rPr>
        <w:t xml:space="preserve"> </w:t>
      </w:r>
      <w:r w:rsidRPr="005E2AF4">
        <w:rPr>
          <w:u w:val="single"/>
          <w:lang w:val="es-ES_tradnl"/>
        </w:rPr>
        <w:t>tramo</w:t>
      </w:r>
      <w:r w:rsidR="004D3F1B" w:rsidRPr="005E2AF4">
        <w:rPr>
          <w:u w:val="single"/>
          <w:lang w:val="es-ES_tradnl"/>
        </w:rPr>
        <w:t xml:space="preserve"> </w:t>
      </w:r>
      <w:r w:rsidR="007C22E3" w:rsidRPr="005E2AF4">
        <w:rPr>
          <w:u w:val="single"/>
          <w:lang w:val="es-ES_tradnl"/>
        </w:rPr>
        <w:t>de</w:t>
      </w:r>
      <w:r w:rsidR="004D3F1B" w:rsidRPr="005E2AF4">
        <w:rPr>
          <w:u w:val="single"/>
          <w:lang w:val="es-ES_tradnl"/>
        </w:rPr>
        <w:t xml:space="preserve"> </w:t>
      </w:r>
      <w:r w:rsidR="00DB2118" w:rsidRPr="005E2AF4">
        <w:rPr>
          <w:u w:val="single"/>
          <w:lang w:val="es-ES_tradnl"/>
        </w:rPr>
        <w:t>la</w:t>
      </w:r>
      <w:r w:rsidR="004D3F1B" w:rsidRPr="005E2AF4">
        <w:rPr>
          <w:u w:val="single"/>
          <w:lang w:val="es-ES_tradnl"/>
        </w:rPr>
        <w:t xml:space="preserve"> </w:t>
      </w:r>
      <w:r w:rsidR="00DB2118" w:rsidRPr="005E2AF4">
        <w:rPr>
          <w:u w:val="single"/>
          <w:lang w:val="es-ES_tradnl"/>
        </w:rPr>
        <w:t>etapa</w:t>
      </w:r>
      <w:r w:rsidR="004D3F1B" w:rsidRPr="005E2AF4">
        <w:rPr>
          <w:u w:val="single"/>
          <w:lang w:val="es-ES_tradnl"/>
        </w:rPr>
        <w:t xml:space="preserve"> </w:t>
      </w:r>
      <w:r w:rsidR="00DB2118" w:rsidRPr="005E2AF4">
        <w:rPr>
          <w:u w:val="single"/>
          <w:lang w:val="es-ES_tradnl"/>
        </w:rPr>
        <w:t>I</w:t>
      </w:r>
      <w:r w:rsidR="004D3F1B" w:rsidRPr="005E2AF4">
        <w:rPr>
          <w:u w:val="single"/>
          <w:lang w:val="es-ES_tradnl"/>
        </w:rPr>
        <w:t xml:space="preserve"> </w:t>
      </w:r>
      <w:r w:rsidR="0076363D" w:rsidRPr="005E2AF4">
        <w:rPr>
          <w:u w:val="single"/>
          <w:lang w:val="es-ES_tradnl"/>
        </w:rPr>
        <w:t>del</w:t>
      </w:r>
      <w:r w:rsidR="004D3F1B" w:rsidRPr="005E2AF4">
        <w:rPr>
          <w:u w:val="single"/>
          <w:lang w:val="es-ES_tradnl"/>
        </w:rPr>
        <w:t xml:space="preserve"> </w:t>
      </w:r>
      <w:r w:rsidR="009E1746">
        <w:rPr>
          <w:u w:val="single"/>
          <w:lang w:val="es-ES_tradnl"/>
        </w:rPr>
        <w:t>p</w:t>
      </w:r>
      <w:r w:rsidR="0055330C">
        <w:rPr>
          <w:u w:val="single"/>
          <w:lang w:val="es-ES_tradnl"/>
        </w:rPr>
        <w:t>lan de aplicación de la Enmienda de Kigali</w:t>
      </w:r>
    </w:p>
    <w:p w14:paraId="7965DC86" w14:textId="66375A5E" w:rsidR="00411150" w:rsidRPr="00585341" w:rsidRDefault="000D2F27" w:rsidP="00585341">
      <w:pPr>
        <w:pStyle w:val="Heading1"/>
        <w:rPr>
          <w:lang w:val="es-ES_tradnl" w:eastAsia="es-MX"/>
        </w:rPr>
      </w:pPr>
      <w:r>
        <w:rPr>
          <w:lang w:val="es-ES_tradnl"/>
        </w:rPr>
        <w:t>El primer</w:t>
      </w:r>
      <w:r w:rsidRPr="003202D3">
        <w:rPr>
          <w:lang w:val="es-ES_tradnl"/>
        </w:rPr>
        <w:t xml:space="preserve"> tramo de</w:t>
      </w:r>
      <w:r>
        <w:rPr>
          <w:lang w:val="es-ES_tradnl"/>
        </w:rPr>
        <w:t>l</w:t>
      </w:r>
      <w:r w:rsidRPr="003202D3">
        <w:rPr>
          <w:lang w:val="es-ES_tradnl"/>
        </w:rPr>
        <w:t xml:space="preserve"> financiamiento </w:t>
      </w:r>
      <w:r w:rsidR="00DD784E">
        <w:rPr>
          <w:lang w:val="es-ES_tradnl"/>
        </w:rPr>
        <w:t>para</w:t>
      </w:r>
      <w:r w:rsidRPr="003202D3">
        <w:rPr>
          <w:lang w:val="es-ES_tradnl"/>
        </w:rPr>
        <w:t xml:space="preserve"> la etapa I del </w:t>
      </w:r>
      <w:r>
        <w:rPr>
          <w:lang w:val="es-ES_tradnl"/>
        </w:rPr>
        <w:t>plan de aplicación de la Enmienda de Kigali</w:t>
      </w:r>
      <w:r w:rsidRPr="003202D3">
        <w:rPr>
          <w:lang w:val="es-ES_tradnl"/>
        </w:rPr>
        <w:t xml:space="preserve">, </w:t>
      </w:r>
      <w:r>
        <w:rPr>
          <w:lang w:val="es-ES_tradnl"/>
        </w:rPr>
        <w:t xml:space="preserve">ascendiente a un </w:t>
      </w:r>
      <w:r w:rsidRPr="003202D3">
        <w:rPr>
          <w:lang w:val="es-ES_tradnl"/>
        </w:rPr>
        <w:t xml:space="preserve">total de </w:t>
      </w:r>
      <w:r w:rsidR="00707820" w:rsidRPr="00707820">
        <w:rPr>
          <w:lang w:val="es-ES_tradnl"/>
        </w:rPr>
        <w:t>9.191.697</w:t>
      </w:r>
      <w:r w:rsidRPr="003202D3">
        <w:rPr>
          <w:lang w:val="es-ES_tradnl"/>
        </w:rPr>
        <w:t xml:space="preserve"> </w:t>
      </w:r>
      <w:r>
        <w:rPr>
          <w:lang w:val="es-ES_tradnl"/>
        </w:rPr>
        <w:t xml:space="preserve">$EUA, se ejecutará </w:t>
      </w:r>
      <w:r w:rsidRPr="003202D3">
        <w:rPr>
          <w:lang w:val="es-ES_tradnl"/>
        </w:rPr>
        <w:t xml:space="preserve">entre enero de 2024 y diciembre de </w:t>
      </w:r>
      <w:r>
        <w:rPr>
          <w:lang w:val="es-ES_tradnl"/>
        </w:rPr>
        <w:t>2025</w:t>
      </w:r>
      <w:r w:rsidR="00585341">
        <w:rPr>
          <w:lang w:val="es-ES_tradnl"/>
        </w:rPr>
        <w:t>.</w:t>
      </w:r>
      <w:r w:rsidR="00585341">
        <w:rPr>
          <w:lang w:val="es-ES_tradnl" w:eastAsia="es-MX"/>
        </w:rPr>
        <w:t xml:space="preserve"> </w:t>
      </w:r>
      <w:r w:rsidR="0076363D" w:rsidRPr="00585341">
        <w:rPr>
          <w:lang w:val="es-ES_tradnl" w:eastAsia="es-MX"/>
        </w:rPr>
        <w:t>Las</w:t>
      </w:r>
      <w:r w:rsidR="004D3F1B" w:rsidRPr="00585341">
        <w:rPr>
          <w:lang w:val="es-ES_tradnl" w:eastAsia="es-MX"/>
        </w:rPr>
        <w:t xml:space="preserve"> </w:t>
      </w:r>
      <w:r w:rsidR="0076363D" w:rsidRPr="00585341">
        <w:rPr>
          <w:lang w:val="es-ES_tradnl" w:eastAsia="es-MX"/>
        </w:rPr>
        <w:t>actividades</w:t>
      </w:r>
      <w:r w:rsidR="004D3F1B" w:rsidRPr="00585341">
        <w:rPr>
          <w:lang w:val="es-ES_tradnl" w:eastAsia="es-MX"/>
        </w:rPr>
        <w:t xml:space="preserve"> </w:t>
      </w:r>
      <w:r w:rsidR="0076363D" w:rsidRPr="00585341">
        <w:rPr>
          <w:lang w:val="es-ES_tradnl" w:eastAsia="es-MX"/>
        </w:rPr>
        <w:t>propuestas</w:t>
      </w:r>
      <w:r w:rsidR="004D3F1B" w:rsidRPr="00585341">
        <w:rPr>
          <w:lang w:val="es-ES_tradnl" w:eastAsia="es-MX"/>
        </w:rPr>
        <w:t xml:space="preserve"> </w:t>
      </w:r>
      <w:r w:rsidR="00471B54" w:rsidRPr="00585341">
        <w:rPr>
          <w:lang w:val="es-ES_tradnl" w:eastAsia="es-MX"/>
        </w:rPr>
        <w:t>y</w:t>
      </w:r>
      <w:r w:rsidR="004D3F1B" w:rsidRPr="00585341">
        <w:rPr>
          <w:lang w:val="es-ES_tradnl" w:eastAsia="es-MX"/>
        </w:rPr>
        <w:t xml:space="preserve"> </w:t>
      </w:r>
      <w:r w:rsidR="00CE331C">
        <w:rPr>
          <w:lang w:val="es-ES_tradnl" w:eastAsia="es-MX"/>
        </w:rPr>
        <w:t>el</w:t>
      </w:r>
      <w:r w:rsidR="004D3F1B" w:rsidRPr="00585341">
        <w:rPr>
          <w:lang w:val="es-ES_tradnl" w:eastAsia="es-MX"/>
        </w:rPr>
        <w:t xml:space="preserve"> </w:t>
      </w:r>
      <w:r w:rsidR="00F50F5C" w:rsidRPr="00585341">
        <w:rPr>
          <w:lang w:val="es-ES_tradnl" w:eastAsia="es-MX"/>
        </w:rPr>
        <w:t>desglose de costos</w:t>
      </w:r>
      <w:r w:rsidR="004D3F1B" w:rsidRPr="00585341">
        <w:rPr>
          <w:lang w:val="es-ES_tradnl" w:eastAsia="es-MX"/>
        </w:rPr>
        <w:t xml:space="preserve"> </w:t>
      </w:r>
      <w:r w:rsidR="0006417C">
        <w:rPr>
          <w:lang w:val="es-ES_tradnl" w:eastAsia="es-MX"/>
        </w:rPr>
        <w:t>se detallan en el Cuadro</w:t>
      </w:r>
      <w:r w:rsidR="004D3F1B" w:rsidRPr="00585341">
        <w:rPr>
          <w:lang w:val="es-ES_tradnl" w:eastAsia="es-MX"/>
        </w:rPr>
        <w:t xml:space="preserve"> </w:t>
      </w:r>
      <w:r w:rsidR="00411150" w:rsidRPr="00585341">
        <w:rPr>
          <w:lang w:val="es-ES_tradnl" w:eastAsia="es-MX"/>
        </w:rPr>
        <w:t>9.</w:t>
      </w:r>
    </w:p>
    <w:p w14:paraId="53C9F737" w14:textId="03BA32ED" w:rsidR="00411150" w:rsidRPr="005E2AF4" w:rsidRDefault="00471B54" w:rsidP="00B65AB8">
      <w:pPr>
        <w:pStyle w:val="Heading1"/>
        <w:numPr>
          <w:ilvl w:val="0"/>
          <w:numId w:val="0"/>
        </w:numPr>
        <w:spacing w:before="120" w:after="0"/>
        <w:jc w:val="left"/>
        <w:rPr>
          <w:b/>
          <w:bCs/>
          <w:lang w:val="es-ES_tradnl" w:eastAsia="es-MX"/>
        </w:rPr>
      </w:pPr>
      <w:r w:rsidRPr="005E2AF4">
        <w:rPr>
          <w:b/>
          <w:bCs/>
          <w:lang w:val="es-ES_tradnl" w:eastAsia="es-MX"/>
        </w:rPr>
        <w:t>Cuadro</w:t>
      </w:r>
      <w:r w:rsidR="004D3F1B" w:rsidRPr="005E2AF4">
        <w:rPr>
          <w:b/>
          <w:bCs/>
          <w:lang w:val="es-ES_tradnl" w:eastAsia="es-MX"/>
        </w:rPr>
        <w:t xml:space="preserve"> </w:t>
      </w:r>
      <w:r w:rsidR="00411150" w:rsidRPr="005E2AF4">
        <w:rPr>
          <w:b/>
          <w:bCs/>
          <w:lang w:val="es-ES_tradnl" w:eastAsia="es-MX"/>
        </w:rPr>
        <w:t>9.</w:t>
      </w:r>
      <w:r w:rsidR="004D3F1B" w:rsidRPr="005E2AF4">
        <w:rPr>
          <w:b/>
          <w:bCs/>
          <w:lang w:val="es-ES_tradnl" w:eastAsia="es-MX"/>
        </w:rPr>
        <w:t xml:space="preserve"> </w:t>
      </w:r>
      <w:r w:rsidRPr="005E2AF4">
        <w:rPr>
          <w:b/>
          <w:bCs/>
          <w:lang w:val="es-ES_tradnl" w:eastAsia="es-MX"/>
        </w:rPr>
        <w:t>Actividades</w:t>
      </w:r>
      <w:r w:rsidR="004D3F1B" w:rsidRPr="005E2AF4">
        <w:rPr>
          <w:b/>
          <w:bCs/>
          <w:lang w:val="es-ES_tradnl" w:eastAsia="es-MX"/>
        </w:rPr>
        <w:t xml:space="preserve"> </w:t>
      </w:r>
      <w:r w:rsidR="00A76E3D" w:rsidRPr="00A76E3D">
        <w:rPr>
          <w:b/>
          <w:bCs/>
          <w:lang w:val="es-ES_tradnl" w:eastAsia="es-MX"/>
        </w:rPr>
        <w:t xml:space="preserve">y costos </w:t>
      </w:r>
      <w:r w:rsidR="00A6038D">
        <w:rPr>
          <w:b/>
          <w:bCs/>
          <w:lang w:val="es-ES_tradnl" w:eastAsia="es-MX"/>
        </w:rPr>
        <w:t>d</w:t>
      </w:r>
      <w:r w:rsidR="009A2AB1" w:rsidRPr="005E2AF4">
        <w:rPr>
          <w:b/>
          <w:bCs/>
          <w:lang w:val="es-ES_tradnl" w:eastAsia="es-MX"/>
        </w:rPr>
        <w:t>el</w:t>
      </w:r>
      <w:r w:rsidR="004D3F1B" w:rsidRPr="005E2AF4">
        <w:rPr>
          <w:b/>
          <w:bCs/>
          <w:lang w:val="es-ES_tradnl" w:eastAsia="es-MX"/>
        </w:rPr>
        <w:t xml:space="preserve"> </w:t>
      </w:r>
      <w:r w:rsidR="009A2AB1" w:rsidRPr="005E2AF4">
        <w:rPr>
          <w:b/>
          <w:bCs/>
          <w:lang w:val="es-ES_tradnl" w:eastAsia="es-MX"/>
        </w:rPr>
        <w:t>primer</w:t>
      </w:r>
      <w:r w:rsidR="004D3F1B" w:rsidRPr="005E2AF4">
        <w:rPr>
          <w:b/>
          <w:bCs/>
          <w:lang w:val="es-ES_tradnl" w:eastAsia="es-MX"/>
        </w:rPr>
        <w:t xml:space="preserve"> </w:t>
      </w:r>
      <w:r w:rsidRPr="005E2AF4">
        <w:rPr>
          <w:b/>
          <w:bCs/>
          <w:lang w:val="es-ES_tradnl" w:eastAsia="es-MX"/>
        </w:rPr>
        <w:t>tramo</w:t>
      </w:r>
      <w:r w:rsidR="004D3F1B" w:rsidRPr="005E2AF4">
        <w:rPr>
          <w:b/>
          <w:bCs/>
          <w:lang w:val="es-ES_tradnl" w:eastAsia="es-MX"/>
        </w:rPr>
        <w:t xml:space="preserve"> </w:t>
      </w:r>
      <w:r w:rsidR="0076363D" w:rsidRPr="005E2AF4">
        <w:rPr>
          <w:b/>
          <w:bCs/>
          <w:lang w:val="es-ES_tradnl" w:eastAsia="es-MX"/>
        </w:rPr>
        <w:t>del</w:t>
      </w:r>
      <w:r w:rsidR="004D3F1B" w:rsidRPr="005E2AF4">
        <w:rPr>
          <w:b/>
          <w:bCs/>
          <w:lang w:val="es-ES_tradnl" w:eastAsia="es-MX"/>
        </w:rPr>
        <w:t xml:space="preserve"> </w:t>
      </w:r>
      <w:r w:rsidR="00245CAF">
        <w:rPr>
          <w:b/>
          <w:bCs/>
          <w:lang w:val="es-ES_tradnl" w:eastAsia="es-MX"/>
        </w:rPr>
        <w:t xml:space="preserve">plan de aplicación de la Enmienda de </w:t>
      </w:r>
      <w:r w:rsidR="0055330C">
        <w:rPr>
          <w:b/>
          <w:bCs/>
          <w:lang w:val="es-ES_tradnl" w:eastAsia="es-MX"/>
        </w:rPr>
        <w:t>Kigali</w:t>
      </w:r>
    </w:p>
    <w:tbl>
      <w:tblPr>
        <w:tblW w:w="5000" w:type="pct"/>
        <w:shd w:val="clear" w:color="auto" w:fill="FFFFFF" w:themeFill="background1"/>
        <w:tblCellMar>
          <w:left w:w="70" w:type="dxa"/>
          <w:right w:w="70" w:type="dxa"/>
        </w:tblCellMar>
        <w:tblLook w:val="04A0" w:firstRow="1" w:lastRow="0" w:firstColumn="1" w:lastColumn="0" w:noHBand="0" w:noVBand="1"/>
      </w:tblPr>
      <w:tblGrid>
        <w:gridCol w:w="1564"/>
        <w:gridCol w:w="4960"/>
        <w:gridCol w:w="1001"/>
        <w:gridCol w:w="1033"/>
        <w:gridCol w:w="942"/>
      </w:tblGrid>
      <w:tr w:rsidR="00DB52E0" w:rsidRPr="005E2AF4" w14:paraId="555AB60A" w14:textId="39E22F92" w:rsidTr="00BA42F4">
        <w:trPr>
          <w:trHeight w:val="196"/>
          <w:tblHeader/>
        </w:trPr>
        <w:tc>
          <w:tcPr>
            <w:tcW w:w="870" w:type="pct"/>
            <w:vMerge w:val="restart"/>
            <w:tcBorders>
              <w:top w:val="single" w:sz="4" w:space="0" w:color="000000"/>
              <w:left w:val="single" w:sz="4" w:space="0" w:color="000000"/>
              <w:right w:val="single" w:sz="4" w:space="0" w:color="auto"/>
            </w:tcBorders>
            <w:shd w:val="clear" w:color="auto" w:fill="FFFFFF" w:themeFill="background1"/>
            <w:vAlign w:val="center"/>
            <w:hideMark/>
          </w:tcPr>
          <w:p w14:paraId="061DE09C" w14:textId="75E5BDE5" w:rsidR="00DB52E0" w:rsidRPr="00BF022C" w:rsidRDefault="00B12270" w:rsidP="00D804F8">
            <w:pPr>
              <w:jc w:val="center"/>
              <w:rPr>
                <w:b/>
                <w:bCs/>
                <w:color w:val="000000"/>
                <w:sz w:val="18"/>
                <w:szCs w:val="18"/>
                <w:lang w:val="es-ES_tradnl" w:eastAsia="es-MX"/>
              </w:rPr>
            </w:pPr>
            <w:r w:rsidRPr="00BF022C">
              <w:rPr>
                <w:b/>
                <w:bCs/>
                <w:color w:val="000000"/>
                <w:sz w:val="18"/>
                <w:szCs w:val="18"/>
                <w:lang w:val="es-ES_tradnl" w:eastAsia="es-MX"/>
              </w:rPr>
              <w:t>Ítem</w:t>
            </w:r>
          </w:p>
        </w:tc>
        <w:tc>
          <w:tcPr>
            <w:tcW w:w="2657" w:type="pct"/>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433E7C2A" w14:textId="249D06E3" w:rsidR="00DB52E0" w:rsidRPr="00BF022C" w:rsidRDefault="0090365A" w:rsidP="00D804F8">
            <w:pPr>
              <w:jc w:val="center"/>
              <w:rPr>
                <w:b/>
                <w:bCs/>
                <w:color w:val="000000"/>
                <w:sz w:val="18"/>
                <w:szCs w:val="18"/>
                <w:lang w:val="es-ES_tradnl" w:eastAsia="es-MX"/>
              </w:rPr>
            </w:pPr>
            <w:r w:rsidRPr="00BF022C">
              <w:rPr>
                <w:b/>
                <w:bCs/>
                <w:color w:val="000000"/>
                <w:sz w:val="18"/>
                <w:szCs w:val="18"/>
                <w:lang w:val="es-ES_tradnl" w:eastAsia="es-MX"/>
              </w:rPr>
              <w:t>Descripción</w:t>
            </w:r>
          </w:p>
        </w:tc>
        <w:tc>
          <w:tcPr>
            <w:tcW w:w="420" w:type="pct"/>
            <w:vMerge w:val="restart"/>
            <w:tcBorders>
              <w:top w:val="single" w:sz="4" w:space="0" w:color="auto"/>
              <w:left w:val="single" w:sz="4" w:space="0" w:color="auto"/>
              <w:right w:val="single" w:sz="4" w:space="0" w:color="auto"/>
            </w:tcBorders>
            <w:shd w:val="clear" w:color="auto" w:fill="FFFFFF" w:themeFill="background1"/>
            <w:vAlign w:val="center"/>
          </w:tcPr>
          <w:p w14:paraId="4F2E39A3" w14:textId="12195717" w:rsidR="00DB52E0" w:rsidRPr="00BF022C" w:rsidRDefault="00471B54" w:rsidP="00D804F8">
            <w:pPr>
              <w:jc w:val="center"/>
              <w:rPr>
                <w:b/>
                <w:bCs/>
                <w:color w:val="000000"/>
                <w:sz w:val="18"/>
                <w:szCs w:val="18"/>
                <w:lang w:val="es-ES_tradnl" w:eastAsia="es-MX"/>
              </w:rPr>
            </w:pPr>
            <w:r w:rsidRPr="00BF022C">
              <w:rPr>
                <w:b/>
                <w:bCs/>
                <w:color w:val="000000"/>
                <w:sz w:val="18"/>
                <w:szCs w:val="18"/>
                <w:lang w:val="es-ES_tradnl" w:eastAsia="es-MX"/>
              </w:rPr>
              <w:t>Organismo</w:t>
            </w:r>
          </w:p>
        </w:tc>
        <w:tc>
          <w:tcPr>
            <w:tcW w:w="1053"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47D91E" w14:textId="3CEB66D1" w:rsidR="00DB52E0" w:rsidRPr="00BF022C" w:rsidRDefault="00471B54" w:rsidP="00D804F8">
            <w:pPr>
              <w:jc w:val="center"/>
              <w:rPr>
                <w:b/>
                <w:bCs/>
                <w:color w:val="000000"/>
                <w:sz w:val="18"/>
                <w:szCs w:val="18"/>
                <w:lang w:val="es-ES_tradnl" w:eastAsia="es-MX"/>
              </w:rPr>
            </w:pPr>
            <w:r w:rsidRPr="00BF022C">
              <w:rPr>
                <w:b/>
                <w:bCs/>
                <w:color w:val="000000"/>
                <w:sz w:val="18"/>
                <w:szCs w:val="18"/>
                <w:lang w:val="es-ES_tradnl" w:eastAsia="es-MX"/>
              </w:rPr>
              <w:t>Financiamiento</w:t>
            </w:r>
            <w:r w:rsidR="004D3F1B" w:rsidRPr="00BF022C">
              <w:rPr>
                <w:b/>
                <w:bCs/>
                <w:color w:val="000000"/>
                <w:sz w:val="18"/>
                <w:szCs w:val="18"/>
                <w:lang w:val="es-ES_tradnl" w:eastAsia="es-MX"/>
              </w:rPr>
              <w:t xml:space="preserve"> </w:t>
            </w:r>
            <w:r w:rsidR="0076363D" w:rsidRPr="00BF022C">
              <w:rPr>
                <w:b/>
                <w:bCs/>
                <w:color w:val="000000"/>
                <w:sz w:val="18"/>
                <w:szCs w:val="18"/>
                <w:lang w:val="es-ES_tradnl" w:eastAsia="es-MX"/>
              </w:rPr>
              <w:t>($EUA)</w:t>
            </w:r>
          </w:p>
        </w:tc>
      </w:tr>
      <w:tr w:rsidR="00DB52E0" w:rsidRPr="005E2AF4" w14:paraId="2A4AB493" w14:textId="77777777" w:rsidTr="00BA42F4">
        <w:trPr>
          <w:trHeight w:val="195"/>
          <w:tblHeader/>
        </w:trPr>
        <w:tc>
          <w:tcPr>
            <w:tcW w:w="870" w:type="pct"/>
            <w:vMerge/>
            <w:tcBorders>
              <w:left w:val="single" w:sz="4" w:space="0" w:color="000000"/>
              <w:bottom w:val="single" w:sz="4" w:space="0" w:color="000000"/>
              <w:right w:val="single" w:sz="4" w:space="0" w:color="auto"/>
            </w:tcBorders>
            <w:shd w:val="clear" w:color="auto" w:fill="FFFFFF" w:themeFill="background1"/>
            <w:vAlign w:val="center"/>
          </w:tcPr>
          <w:p w14:paraId="21884240" w14:textId="77777777" w:rsidR="00DB52E0" w:rsidRPr="00BF022C" w:rsidRDefault="00DB52E0" w:rsidP="00D804F8">
            <w:pPr>
              <w:jc w:val="center"/>
              <w:rPr>
                <w:b/>
                <w:bCs/>
                <w:color w:val="000000"/>
                <w:sz w:val="18"/>
                <w:szCs w:val="18"/>
                <w:lang w:val="es-ES_tradnl" w:eastAsia="es-MX"/>
              </w:rPr>
            </w:pPr>
          </w:p>
        </w:tc>
        <w:tc>
          <w:tcPr>
            <w:tcW w:w="2657" w:type="pct"/>
            <w:vMerge/>
            <w:tcBorders>
              <w:left w:val="single" w:sz="4" w:space="0" w:color="auto"/>
              <w:bottom w:val="single" w:sz="4" w:space="0" w:color="auto"/>
              <w:right w:val="single" w:sz="4" w:space="0" w:color="auto"/>
            </w:tcBorders>
            <w:shd w:val="clear" w:color="auto" w:fill="FFFFFF" w:themeFill="background1"/>
            <w:noWrap/>
            <w:vAlign w:val="center"/>
          </w:tcPr>
          <w:p w14:paraId="03625FC7" w14:textId="77777777" w:rsidR="00DB52E0" w:rsidRPr="00BF022C" w:rsidRDefault="00DB52E0" w:rsidP="00D804F8">
            <w:pPr>
              <w:jc w:val="center"/>
              <w:rPr>
                <w:b/>
                <w:bCs/>
                <w:color w:val="000000"/>
                <w:sz w:val="18"/>
                <w:szCs w:val="18"/>
                <w:lang w:val="es-ES_tradnl" w:eastAsia="es-MX"/>
              </w:rPr>
            </w:pPr>
          </w:p>
        </w:tc>
        <w:tc>
          <w:tcPr>
            <w:tcW w:w="420" w:type="pct"/>
            <w:vMerge/>
            <w:tcBorders>
              <w:left w:val="single" w:sz="4" w:space="0" w:color="auto"/>
              <w:bottom w:val="single" w:sz="4" w:space="0" w:color="auto"/>
              <w:right w:val="single" w:sz="4" w:space="0" w:color="auto"/>
            </w:tcBorders>
            <w:shd w:val="clear" w:color="auto" w:fill="FFFFFF" w:themeFill="background1"/>
            <w:vAlign w:val="center"/>
          </w:tcPr>
          <w:p w14:paraId="7001168E" w14:textId="77777777" w:rsidR="00DB52E0" w:rsidRPr="00BF022C" w:rsidRDefault="00DB52E0" w:rsidP="00D804F8">
            <w:pPr>
              <w:jc w:val="center"/>
              <w:rPr>
                <w:b/>
                <w:bCs/>
                <w:color w:val="000000"/>
                <w:sz w:val="18"/>
                <w:szCs w:val="18"/>
                <w:lang w:val="es-ES_tradnl" w:eastAsia="es-MX"/>
              </w:rPr>
            </w:pP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CB2770" w14:textId="5B3A9AEE" w:rsidR="00DB52E0" w:rsidRPr="00BF022C" w:rsidRDefault="00081FB9" w:rsidP="00D804F8">
            <w:pPr>
              <w:jc w:val="center"/>
              <w:rPr>
                <w:b/>
                <w:bCs/>
                <w:color w:val="000000"/>
                <w:sz w:val="18"/>
                <w:szCs w:val="18"/>
                <w:lang w:val="es-ES_tradnl" w:eastAsia="es-MX"/>
              </w:rPr>
            </w:pPr>
            <w:r w:rsidRPr="00BF022C">
              <w:rPr>
                <w:b/>
                <w:bCs/>
                <w:color w:val="000000"/>
                <w:sz w:val="18"/>
                <w:szCs w:val="18"/>
                <w:lang w:val="es-ES_tradnl" w:eastAsia="es-MX"/>
              </w:rPr>
              <w:t>Presentado</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4FC95" w14:textId="4969D31B" w:rsidR="00DB52E0" w:rsidRPr="00BF022C" w:rsidRDefault="00081FB9" w:rsidP="00D804F8">
            <w:pPr>
              <w:jc w:val="center"/>
              <w:rPr>
                <w:b/>
                <w:bCs/>
                <w:color w:val="000000"/>
                <w:sz w:val="18"/>
                <w:szCs w:val="18"/>
                <w:lang w:val="es-ES_tradnl" w:eastAsia="es-MX"/>
              </w:rPr>
            </w:pPr>
            <w:r w:rsidRPr="00BF022C">
              <w:rPr>
                <w:b/>
                <w:bCs/>
                <w:color w:val="000000"/>
                <w:sz w:val="18"/>
                <w:szCs w:val="18"/>
                <w:lang w:val="es-ES_tradnl" w:eastAsia="es-MX"/>
              </w:rPr>
              <w:t>Ajustado</w:t>
            </w:r>
          </w:p>
        </w:tc>
      </w:tr>
      <w:tr w:rsidR="00060787" w:rsidRPr="005E2AF4" w14:paraId="560B5B2C" w14:textId="20612F03" w:rsidTr="00BA42F4">
        <w:trPr>
          <w:trHeight w:val="210"/>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vAlign w:val="center"/>
          </w:tcPr>
          <w:p w14:paraId="4B555B22" w14:textId="57BB732E" w:rsidR="00060787" w:rsidRPr="00BF022C" w:rsidRDefault="00F74732" w:rsidP="00D804F8">
            <w:pPr>
              <w:spacing w:before="40" w:after="40"/>
              <w:jc w:val="left"/>
              <w:rPr>
                <w:b/>
                <w:bCs/>
                <w:i/>
                <w:iCs/>
                <w:color w:val="000000"/>
                <w:sz w:val="18"/>
                <w:szCs w:val="18"/>
                <w:lang w:val="es-ES_tradnl" w:eastAsia="es-MX"/>
              </w:rPr>
            </w:pPr>
            <w:r w:rsidRPr="00BF022C">
              <w:rPr>
                <w:b/>
                <w:bCs/>
                <w:i/>
                <w:iCs/>
                <w:color w:val="000000"/>
                <w:sz w:val="18"/>
                <w:szCs w:val="18"/>
                <w:lang w:val="es-ES_tradnl" w:eastAsia="es-MX"/>
              </w:rPr>
              <w:t>Plan del sector espuma</w:t>
            </w:r>
          </w:p>
        </w:tc>
      </w:tr>
      <w:tr w:rsidR="00632F47" w:rsidRPr="005E2AF4" w14:paraId="3C873415" w14:textId="24960769" w:rsidTr="00BA42F4">
        <w:trPr>
          <w:trHeight w:val="176"/>
        </w:trPr>
        <w:tc>
          <w:tcPr>
            <w:tcW w:w="870" w:type="pct"/>
            <w:tcBorders>
              <w:top w:val="nil"/>
              <w:left w:val="single" w:sz="4" w:space="0" w:color="000000"/>
              <w:bottom w:val="single" w:sz="4" w:space="0" w:color="000000"/>
              <w:right w:val="single" w:sz="4" w:space="0" w:color="auto"/>
            </w:tcBorders>
            <w:shd w:val="clear" w:color="auto" w:fill="FFFFFF" w:themeFill="background1"/>
            <w:vAlign w:val="center"/>
            <w:hideMark/>
          </w:tcPr>
          <w:p w14:paraId="0CB5907D" w14:textId="542ED743" w:rsidR="00632F47" w:rsidRPr="00BF022C" w:rsidRDefault="000F4186" w:rsidP="00D804F8">
            <w:pPr>
              <w:rPr>
                <w:color w:val="000000"/>
                <w:sz w:val="18"/>
                <w:szCs w:val="18"/>
                <w:lang w:val="es-ES_tradnl" w:eastAsia="es-MX"/>
              </w:rPr>
            </w:pPr>
            <w:r w:rsidRPr="00BF022C">
              <w:rPr>
                <w:color w:val="000000"/>
                <w:sz w:val="18"/>
                <w:szCs w:val="18"/>
                <w:lang w:val="es-ES_tradnl" w:eastAsia="es-MX"/>
              </w:rPr>
              <w:t>Sector</w:t>
            </w:r>
            <w:r w:rsidR="004D3F1B" w:rsidRPr="00BF022C">
              <w:rPr>
                <w:color w:val="000000"/>
                <w:sz w:val="18"/>
                <w:szCs w:val="18"/>
                <w:lang w:val="es-ES_tradnl" w:eastAsia="es-MX"/>
              </w:rPr>
              <w:t xml:space="preserve"> </w:t>
            </w:r>
            <w:r w:rsidRPr="00BF022C">
              <w:rPr>
                <w:color w:val="000000"/>
                <w:sz w:val="18"/>
                <w:szCs w:val="18"/>
                <w:lang w:val="es-ES_tradnl" w:eastAsia="es-MX"/>
              </w:rPr>
              <w:t>espuma</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4B54C" w14:textId="74315166" w:rsidR="00632F47" w:rsidRPr="00BF022C" w:rsidRDefault="00F74732" w:rsidP="00D804F8">
            <w:pPr>
              <w:jc w:val="left"/>
              <w:rPr>
                <w:color w:val="000000"/>
                <w:sz w:val="18"/>
                <w:szCs w:val="18"/>
                <w:lang w:val="es-ES_tradnl" w:eastAsia="es-MX"/>
              </w:rPr>
            </w:pPr>
            <w:r w:rsidRPr="00BF022C">
              <w:rPr>
                <w:color w:val="000000"/>
                <w:sz w:val="18"/>
                <w:szCs w:val="18"/>
                <w:lang w:val="es-ES_tradnl" w:eastAsia="es-MX"/>
              </w:rPr>
              <w:t>Plan del sector espuma</w:t>
            </w:r>
            <w:r w:rsidR="004D3F1B" w:rsidRPr="00BF022C">
              <w:rPr>
                <w:color w:val="000000"/>
                <w:sz w:val="18"/>
                <w:szCs w:val="18"/>
                <w:lang w:val="es-ES_tradnl" w:eastAsia="es-MX"/>
              </w:rPr>
              <w:t xml:space="preserve"> </w:t>
            </w:r>
            <w:r w:rsidR="00FA34EE" w:rsidRPr="00BF022C">
              <w:rPr>
                <w:color w:val="000000"/>
                <w:sz w:val="18"/>
                <w:szCs w:val="18"/>
                <w:lang w:val="es-ES_tradnl" w:eastAsia="es-MX"/>
              </w:rPr>
              <w:t>para proveedores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sistemas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BECB2" w14:textId="403DB9F2" w:rsidR="00632F47" w:rsidRPr="00BF022C" w:rsidRDefault="00D07532" w:rsidP="00D804F8">
            <w:pPr>
              <w:jc w:val="center"/>
              <w:rPr>
                <w:color w:val="000000"/>
                <w:sz w:val="18"/>
                <w:szCs w:val="18"/>
                <w:lang w:val="es-ES_tradnl" w:eastAsia="es-MX"/>
              </w:rPr>
            </w:pPr>
            <w:r w:rsidRPr="00BF022C">
              <w:rPr>
                <w:color w:val="000000"/>
                <w:sz w:val="18"/>
                <w:szCs w:val="18"/>
                <w:lang w:val="es-ES_tradnl" w:eastAsia="es-MX"/>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94121A" w14:textId="5956510B" w:rsidR="00632F47" w:rsidRPr="00BF022C" w:rsidRDefault="00471B54" w:rsidP="00D804F8">
            <w:pPr>
              <w:jc w:val="right"/>
              <w:rPr>
                <w:color w:val="000000"/>
                <w:sz w:val="18"/>
                <w:szCs w:val="18"/>
                <w:lang w:val="es-ES_tradnl" w:eastAsia="es-MX"/>
              </w:rPr>
            </w:pPr>
            <w:r w:rsidRPr="00BF022C">
              <w:rPr>
                <w:color w:val="000000"/>
                <w:sz w:val="18"/>
                <w:szCs w:val="18"/>
                <w:lang w:val="es-ES_tradnl" w:eastAsia="es-MX"/>
              </w:rPr>
              <w:t>2.</w:t>
            </w:r>
            <w:r w:rsidR="00632F47" w:rsidRPr="00BF022C">
              <w:rPr>
                <w:color w:val="000000"/>
                <w:sz w:val="18"/>
                <w:szCs w:val="18"/>
                <w:lang w:val="es-ES_tradnl" w:eastAsia="es-MX"/>
              </w:rPr>
              <w:t>86</w:t>
            </w:r>
            <w:r w:rsidRPr="00BF022C">
              <w:rPr>
                <w:color w:val="000000"/>
                <w:sz w:val="18"/>
                <w:szCs w:val="18"/>
                <w:lang w:val="es-ES_tradnl" w:eastAsia="es-MX"/>
              </w:rPr>
              <w:t>0.</w:t>
            </w:r>
            <w:r w:rsidR="00632F47"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71BBD" w14:textId="5C465984" w:rsidR="00632F47" w:rsidRPr="00BF022C" w:rsidRDefault="00632F47" w:rsidP="00D804F8">
            <w:pPr>
              <w:jc w:val="right"/>
              <w:rPr>
                <w:color w:val="000000"/>
                <w:sz w:val="18"/>
                <w:szCs w:val="18"/>
                <w:lang w:val="es-ES_tradnl" w:eastAsia="es-MX"/>
              </w:rPr>
            </w:pPr>
            <w:r w:rsidRPr="00BF022C">
              <w:rPr>
                <w:color w:val="000000"/>
                <w:sz w:val="18"/>
                <w:szCs w:val="18"/>
                <w:lang w:val="es-ES_tradnl" w:eastAsia="es-MX"/>
              </w:rPr>
              <w:t>88</w:t>
            </w:r>
            <w:r w:rsidR="007C22E3" w:rsidRPr="00BF022C">
              <w:rPr>
                <w:color w:val="000000"/>
                <w:sz w:val="18"/>
                <w:szCs w:val="18"/>
                <w:lang w:val="es-ES_tradnl" w:eastAsia="es-MX"/>
              </w:rPr>
              <w:t>8.</w:t>
            </w:r>
            <w:r w:rsidRPr="00BF022C">
              <w:rPr>
                <w:color w:val="000000"/>
                <w:sz w:val="18"/>
                <w:szCs w:val="18"/>
                <w:lang w:val="es-ES_tradnl" w:eastAsia="es-MX"/>
              </w:rPr>
              <w:t>833</w:t>
            </w:r>
          </w:p>
        </w:tc>
      </w:tr>
      <w:tr w:rsidR="00632F47" w:rsidRPr="005E2AF4" w14:paraId="63E108A4" w14:textId="67DFFE45" w:rsidTr="00BA42F4">
        <w:trPr>
          <w:trHeight w:val="176"/>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5CBCB" w14:textId="2C45C768" w:rsidR="00632F47" w:rsidRPr="00BF022C" w:rsidRDefault="00632F47" w:rsidP="00FA34EE">
            <w:pPr>
              <w:spacing w:before="40" w:after="40"/>
              <w:jc w:val="left"/>
              <w:rPr>
                <w:b/>
                <w:bCs/>
                <w:color w:val="000000"/>
                <w:sz w:val="18"/>
                <w:szCs w:val="18"/>
                <w:lang w:val="es-ES_tradnl" w:eastAsia="es-MX"/>
              </w:rPr>
            </w:pPr>
            <w:r w:rsidRPr="00BF022C">
              <w:rPr>
                <w:b/>
                <w:bCs/>
                <w:color w:val="000000"/>
                <w:sz w:val="18"/>
                <w:szCs w:val="18"/>
                <w:lang w:val="es-ES_tradnl" w:eastAsia="es-MX"/>
              </w:rPr>
              <w:t>Total</w:t>
            </w:r>
            <w:r w:rsidR="004D3F1B" w:rsidRPr="00BF022C">
              <w:rPr>
                <w:b/>
                <w:bCs/>
                <w:color w:val="000000"/>
                <w:sz w:val="18"/>
                <w:szCs w:val="18"/>
                <w:lang w:val="es-ES_tradnl" w:eastAsia="es-MX"/>
              </w:rPr>
              <w:t xml:space="preserve"> </w:t>
            </w:r>
            <w:r w:rsidR="007C22E3" w:rsidRPr="00BF022C">
              <w:rPr>
                <w:b/>
                <w:bCs/>
                <w:color w:val="000000"/>
                <w:sz w:val="18"/>
                <w:szCs w:val="18"/>
                <w:lang w:val="es-ES_tradnl" w:eastAsia="es-MX"/>
              </w:rPr>
              <w:t>sector</w:t>
            </w:r>
            <w:r w:rsidR="004D3F1B" w:rsidRPr="00BF022C">
              <w:rPr>
                <w:b/>
                <w:bCs/>
                <w:color w:val="000000"/>
                <w:sz w:val="18"/>
                <w:szCs w:val="18"/>
                <w:lang w:val="es-ES_tradnl" w:eastAsia="es-MX"/>
              </w:rPr>
              <w:t xml:space="preserve"> </w:t>
            </w:r>
            <w:r w:rsidR="007C22E3" w:rsidRPr="00BF022C">
              <w:rPr>
                <w:b/>
                <w:bCs/>
                <w:color w:val="000000"/>
                <w:sz w:val="18"/>
                <w:szCs w:val="18"/>
                <w:lang w:val="es-ES_tradnl" w:eastAsia="es-MX"/>
              </w:rPr>
              <w:t>espuma</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C7ED21" w14:textId="68304D9F" w:rsidR="00632F47" w:rsidRPr="00BF022C" w:rsidRDefault="00471B54" w:rsidP="00B3550A">
            <w:pPr>
              <w:spacing w:before="40" w:after="40"/>
              <w:jc w:val="right"/>
              <w:rPr>
                <w:b/>
                <w:bCs/>
                <w:color w:val="000000"/>
                <w:sz w:val="18"/>
                <w:szCs w:val="18"/>
                <w:lang w:val="es-ES_tradnl" w:eastAsia="es-MX"/>
              </w:rPr>
            </w:pPr>
            <w:r w:rsidRPr="00BF022C">
              <w:rPr>
                <w:b/>
                <w:bCs/>
                <w:color w:val="000000"/>
                <w:sz w:val="18"/>
                <w:szCs w:val="18"/>
                <w:lang w:val="es-ES_tradnl" w:eastAsia="es-MX"/>
              </w:rPr>
              <w:t>2.</w:t>
            </w:r>
            <w:r w:rsidR="00632F47" w:rsidRPr="00BF022C">
              <w:rPr>
                <w:b/>
                <w:bCs/>
                <w:color w:val="000000"/>
                <w:sz w:val="18"/>
                <w:szCs w:val="18"/>
                <w:lang w:val="es-ES_tradnl" w:eastAsia="es-MX"/>
              </w:rPr>
              <w:t>86</w:t>
            </w:r>
            <w:r w:rsidRPr="00BF022C">
              <w:rPr>
                <w:b/>
                <w:bCs/>
                <w:color w:val="000000"/>
                <w:sz w:val="18"/>
                <w:szCs w:val="18"/>
                <w:lang w:val="es-ES_tradnl" w:eastAsia="es-MX"/>
              </w:rPr>
              <w:t>0.</w:t>
            </w:r>
            <w:r w:rsidR="00632F47" w:rsidRPr="00BF022C">
              <w:rPr>
                <w:b/>
                <w:bCs/>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2A8A64" w14:textId="19B9C5F4" w:rsidR="00632F47" w:rsidRPr="00BF022C" w:rsidRDefault="00632F47" w:rsidP="00B3550A">
            <w:pPr>
              <w:spacing w:before="40" w:after="40"/>
              <w:jc w:val="right"/>
              <w:rPr>
                <w:b/>
                <w:bCs/>
                <w:color w:val="000000"/>
                <w:sz w:val="18"/>
                <w:szCs w:val="18"/>
                <w:lang w:val="es-ES_tradnl" w:eastAsia="es-MX"/>
              </w:rPr>
            </w:pPr>
            <w:r w:rsidRPr="00BF022C">
              <w:rPr>
                <w:b/>
                <w:bCs/>
                <w:color w:val="000000"/>
                <w:sz w:val="18"/>
                <w:szCs w:val="18"/>
                <w:lang w:val="es-ES_tradnl" w:eastAsia="es-MX"/>
              </w:rPr>
              <w:t>88</w:t>
            </w:r>
            <w:r w:rsidR="007C22E3" w:rsidRPr="00BF022C">
              <w:rPr>
                <w:b/>
                <w:bCs/>
                <w:color w:val="000000"/>
                <w:sz w:val="18"/>
                <w:szCs w:val="18"/>
                <w:lang w:val="es-ES_tradnl" w:eastAsia="es-MX"/>
              </w:rPr>
              <w:t>8.</w:t>
            </w:r>
            <w:r w:rsidRPr="00BF022C">
              <w:rPr>
                <w:b/>
                <w:bCs/>
                <w:color w:val="000000"/>
                <w:sz w:val="18"/>
                <w:szCs w:val="18"/>
                <w:lang w:val="es-ES_tradnl" w:eastAsia="es-MX"/>
              </w:rPr>
              <w:t>833</w:t>
            </w:r>
          </w:p>
        </w:tc>
      </w:tr>
      <w:tr w:rsidR="00060787" w:rsidRPr="00E1627D" w14:paraId="100152F0" w14:textId="560BD254" w:rsidTr="00BA42F4">
        <w:trPr>
          <w:trHeight w:val="176"/>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vAlign w:val="center"/>
          </w:tcPr>
          <w:p w14:paraId="1E90BC9B" w14:textId="3BD998DF" w:rsidR="00060787" w:rsidRPr="00BF022C" w:rsidRDefault="00471B54" w:rsidP="00D804F8">
            <w:pPr>
              <w:spacing w:before="40" w:after="40"/>
              <w:jc w:val="left"/>
              <w:rPr>
                <w:b/>
                <w:bCs/>
                <w:i/>
                <w:iCs/>
                <w:color w:val="000000"/>
                <w:sz w:val="18"/>
                <w:szCs w:val="18"/>
                <w:lang w:val="es-ES_tradnl" w:eastAsia="es-MX"/>
              </w:rPr>
            </w:pPr>
            <w:r w:rsidRPr="00BF022C">
              <w:rPr>
                <w:b/>
                <w:bCs/>
                <w:i/>
                <w:iCs/>
                <w:color w:val="000000"/>
                <w:sz w:val="18"/>
                <w:szCs w:val="18"/>
                <w:lang w:val="es-ES_tradnl" w:eastAsia="es-MX"/>
              </w:rPr>
              <w:t>Sector</w:t>
            </w:r>
            <w:r w:rsidR="004D3F1B" w:rsidRPr="00BF022C">
              <w:rPr>
                <w:b/>
                <w:bCs/>
                <w:i/>
                <w:iCs/>
                <w:color w:val="000000"/>
                <w:sz w:val="18"/>
                <w:szCs w:val="18"/>
                <w:lang w:val="es-ES_tradnl" w:eastAsia="es-MX"/>
              </w:rPr>
              <w:t xml:space="preserve"> </w:t>
            </w:r>
            <w:r w:rsidRPr="00BF022C">
              <w:rPr>
                <w:b/>
                <w:bCs/>
                <w:i/>
                <w:iCs/>
                <w:color w:val="000000"/>
                <w:sz w:val="18"/>
                <w:szCs w:val="18"/>
                <w:lang w:val="es-ES_tradnl" w:eastAsia="es-MX"/>
              </w:rPr>
              <w:t>servicio</w:t>
            </w:r>
            <w:r w:rsidR="004D3F1B" w:rsidRPr="00BF022C">
              <w:rPr>
                <w:b/>
                <w:bCs/>
                <w:i/>
                <w:iCs/>
                <w:color w:val="000000"/>
                <w:sz w:val="18"/>
                <w:szCs w:val="18"/>
                <w:lang w:val="es-ES_tradnl" w:eastAsia="es-MX"/>
              </w:rPr>
              <w:t xml:space="preserve"> </w:t>
            </w:r>
            <w:r w:rsidRPr="00BF022C">
              <w:rPr>
                <w:b/>
                <w:bCs/>
                <w:i/>
                <w:iCs/>
                <w:color w:val="000000"/>
                <w:sz w:val="18"/>
                <w:szCs w:val="18"/>
                <w:lang w:val="es-ES_tradnl" w:eastAsia="es-MX"/>
              </w:rPr>
              <w:t>técnico</w:t>
            </w:r>
            <w:r w:rsidR="004D3F1B" w:rsidRPr="00BF022C">
              <w:rPr>
                <w:b/>
                <w:bCs/>
                <w:i/>
                <w:iCs/>
                <w:color w:val="000000"/>
                <w:sz w:val="18"/>
                <w:szCs w:val="18"/>
                <w:lang w:val="es-ES_tradnl" w:eastAsia="es-MX"/>
              </w:rPr>
              <w:t xml:space="preserve"> </w:t>
            </w:r>
            <w:r w:rsidRPr="00BF022C">
              <w:rPr>
                <w:b/>
                <w:bCs/>
                <w:i/>
                <w:iCs/>
                <w:color w:val="000000"/>
                <w:sz w:val="18"/>
                <w:szCs w:val="18"/>
                <w:lang w:val="es-ES_tradnl" w:eastAsia="es-MX"/>
              </w:rPr>
              <w:t>de</w:t>
            </w:r>
            <w:r w:rsidR="004D3F1B" w:rsidRPr="00BF022C">
              <w:rPr>
                <w:b/>
                <w:bCs/>
                <w:i/>
                <w:iCs/>
                <w:color w:val="000000"/>
                <w:sz w:val="18"/>
                <w:szCs w:val="18"/>
                <w:lang w:val="es-ES_tradnl" w:eastAsia="es-MX"/>
              </w:rPr>
              <w:t xml:space="preserve"> </w:t>
            </w:r>
            <w:r w:rsidRPr="00BF022C">
              <w:rPr>
                <w:b/>
                <w:bCs/>
                <w:i/>
                <w:iCs/>
                <w:color w:val="000000"/>
                <w:sz w:val="18"/>
                <w:szCs w:val="18"/>
                <w:lang w:val="es-ES_tradnl" w:eastAsia="es-MX"/>
              </w:rPr>
              <w:t>equipos</w:t>
            </w:r>
            <w:r w:rsidR="004D3F1B" w:rsidRPr="00BF022C">
              <w:rPr>
                <w:b/>
                <w:bCs/>
                <w:i/>
                <w:iCs/>
                <w:color w:val="000000"/>
                <w:sz w:val="18"/>
                <w:szCs w:val="18"/>
                <w:lang w:val="es-ES_tradnl" w:eastAsia="es-MX"/>
              </w:rPr>
              <w:t xml:space="preserve"> </w:t>
            </w:r>
            <w:r w:rsidRPr="00BF022C">
              <w:rPr>
                <w:b/>
                <w:bCs/>
                <w:i/>
                <w:iCs/>
                <w:color w:val="000000"/>
                <w:sz w:val="18"/>
                <w:szCs w:val="18"/>
                <w:lang w:val="es-ES_tradnl" w:eastAsia="es-MX"/>
              </w:rPr>
              <w:t>de</w:t>
            </w:r>
            <w:r w:rsidR="004D3F1B" w:rsidRPr="00BF022C">
              <w:rPr>
                <w:b/>
                <w:bCs/>
                <w:i/>
                <w:iCs/>
                <w:color w:val="000000"/>
                <w:sz w:val="18"/>
                <w:szCs w:val="18"/>
                <w:lang w:val="es-ES_tradnl" w:eastAsia="es-MX"/>
              </w:rPr>
              <w:t xml:space="preserve"> </w:t>
            </w:r>
            <w:r w:rsidRPr="00BF022C">
              <w:rPr>
                <w:b/>
                <w:bCs/>
                <w:i/>
                <w:iCs/>
                <w:color w:val="000000"/>
                <w:sz w:val="18"/>
                <w:szCs w:val="18"/>
                <w:lang w:val="es-ES_tradnl" w:eastAsia="es-MX"/>
              </w:rPr>
              <w:t>refrigeración</w:t>
            </w:r>
            <w:r w:rsidR="00060787" w:rsidRPr="00BF022C">
              <w:rPr>
                <w:b/>
                <w:bCs/>
                <w:i/>
                <w:iCs/>
                <w:color w:val="000000"/>
                <w:sz w:val="18"/>
                <w:szCs w:val="18"/>
                <w:lang w:val="es-ES_tradnl" w:eastAsia="es-MX"/>
              </w:rPr>
              <w:t>,</w:t>
            </w:r>
            <w:r w:rsidR="004D3F1B" w:rsidRPr="00BF022C">
              <w:rPr>
                <w:b/>
                <w:bCs/>
                <w:i/>
                <w:iCs/>
                <w:color w:val="000000"/>
                <w:sz w:val="18"/>
                <w:szCs w:val="18"/>
                <w:lang w:val="es-ES_tradnl" w:eastAsia="es-MX"/>
              </w:rPr>
              <w:t xml:space="preserve"> </w:t>
            </w:r>
            <w:r w:rsidR="00495B6D" w:rsidRPr="00BF022C">
              <w:rPr>
                <w:b/>
                <w:bCs/>
                <w:i/>
                <w:iCs/>
                <w:color w:val="000000"/>
                <w:sz w:val="18"/>
                <w:szCs w:val="18"/>
                <w:lang w:val="es-ES_tradnl" w:eastAsia="es-MX"/>
              </w:rPr>
              <w:t>medidas normativas</w:t>
            </w:r>
            <w:r w:rsidR="00060787" w:rsidRPr="00BF022C">
              <w:rPr>
                <w:b/>
                <w:bCs/>
                <w:i/>
                <w:iCs/>
                <w:color w:val="000000"/>
                <w:sz w:val="18"/>
                <w:szCs w:val="18"/>
                <w:lang w:val="es-ES_tradnl" w:eastAsia="es-MX"/>
              </w:rPr>
              <w:t>,</w:t>
            </w:r>
            <w:r w:rsidR="004D3F1B" w:rsidRPr="00BF022C">
              <w:rPr>
                <w:b/>
                <w:bCs/>
                <w:i/>
                <w:iCs/>
                <w:color w:val="000000"/>
                <w:sz w:val="18"/>
                <w:szCs w:val="18"/>
                <w:lang w:val="es-ES_tradnl" w:eastAsia="es-MX"/>
              </w:rPr>
              <w:t xml:space="preserve"> </w:t>
            </w:r>
            <w:r w:rsidR="006372E0" w:rsidRPr="00BF022C">
              <w:rPr>
                <w:b/>
                <w:bCs/>
                <w:i/>
                <w:iCs/>
                <w:color w:val="000000"/>
                <w:sz w:val="18"/>
                <w:szCs w:val="18"/>
                <w:lang w:val="es-ES_tradnl" w:eastAsia="es-MX"/>
              </w:rPr>
              <w:t>sensibilización</w:t>
            </w:r>
            <w:r w:rsidR="00044D00" w:rsidRPr="00BF022C">
              <w:rPr>
                <w:b/>
                <w:bCs/>
                <w:i/>
                <w:iCs/>
                <w:color w:val="000000"/>
                <w:sz w:val="18"/>
                <w:szCs w:val="18"/>
                <w:lang w:val="es-ES_tradnl" w:eastAsia="es-MX"/>
              </w:rPr>
              <w:t xml:space="preserve"> </w:t>
            </w:r>
            <w:r w:rsidR="002E278C" w:rsidRPr="00BF022C">
              <w:rPr>
                <w:b/>
                <w:bCs/>
                <w:i/>
                <w:iCs/>
                <w:color w:val="000000"/>
                <w:sz w:val="18"/>
                <w:szCs w:val="18"/>
                <w:lang w:val="es-ES_tradnl" w:eastAsia="es-MX"/>
              </w:rPr>
              <w:t>e integración</w:t>
            </w:r>
            <w:r w:rsidR="00F50F5C" w:rsidRPr="00BF022C">
              <w:rPr>
                <w:b/>
                <w:bCs/>
                <w:i/>
                <w:iCs/>
                <w:color w:val="000000"/>
                <w:sz w:val="18"/>
                <w:szCs w:val="18"/>
                <w:lang w:val="es-ES_tradnl" w:eastAsia="es-MX"/>
              </w:rPr>
              <w:t xml:space="preserve"> de la perspectiva de género</w:t>
            </w:r>
          </w:p>
        </w:tc>
      </w:tr>
      <w:tr w:rsidR="00060787" w:rsidRPr="00E1627D" w14:paraId="6F1EDE5B" w14:textId="31A042DA" w:rsidTr="00BA42F4">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31760A" w14:textId="16B80F2A" w:rsidR="00060787" w:rsidRPr="00BF022C" w:rsidRDefault="00060787" w:rsidP="00060787">
            <w:pPr>
              <w:spacing w:before="40" w:after="40"/>
              <w:jc w:val="left"/>
              <w:rPr>
                <w:b/>
                <w:bCs/>
                <w:i/>
                <w:iCs/>
                <w:color w:val="000000"/>
                <w:sz w:val="18"/>
                <w:szCs w:val="18"/>
                <w:lang w:val="es-ES_tradnl" w:eastAsia="es-MX"/>
              </w:rPr>
            </w:pPr>
            <w:r w:rsidRPr="00BF022C">
              <w:rPr>
                <w:b/>
                <w:bCs/>
                <w:i/>
                <w:iCs/>
                <w:color w:val="000000"/>
                <w:sz w:val="18"/>
                <w:szCs w:val="18"/>
                <w:lang w:val="es-ES_tradnl" w:eastAsia="es-MX"/>
              </w:rPr>
              <w:t>I.</w:t>
            </w:r>
            <w:r w:rsidR="004D3F1B" w:rsidRPr="00BF022C">
              <w:rPr>
                <w:b/>
                <w:bCs/>
                <w:i/>
                <w:iCs/>
                <w:color w:val="000000"/>
                <w:sz w:val="18"/>
                <w:szCs w:val="18"/>
                <w:lang w:val="es-ES_tradnl" w:eastAsia="es-MX"/>
              </w:rPr>
              <w:t xml:space="preserve"> </w:t>
            </w:r>
            <w:r w:rsidR="00E62DC7" w:rsidRPr="00BF022C">
              <w:rPr>
                <w:b/>
                <w:bCs/>
                <w:i/>
                <w:iCs/>
                <w:color w:val="000000"/>
                <w:sz w:val="18"/>
                <w:szCs w:val="18"/>
                <w:lang w:val="es-ES_tradnl" w:eastAsia="es-MX"/>
              </w:rPr>
              <w:t>Políticas</w:t>
            </w:r>
            <w:r w:rsidRPr="00BF022C">
              <w:rPr>
                <w:b/>
                <w:bCs/>
                <w:i/>
                <w:iCs/>
                <w:color w:val="000000"/>
                <w:sz w:val="18"/>
                <w:szCs w:val="18"/>
                <w:lang w:val="es-ES_tradnl" w:eastAsia="es-MX"/>
              </w:rPr>
              <w:t>,</w:t>
            </w:r>
            <w:r w:rsidR="004D3F1B" w:rsidRPr="00BF022C">
              <w:rPr>
                <w:b/>
                <w:bCs/>
                <w:i/>
                <w:iCs/>
                <w:color w:val="000000"/>
                <w:sz w:val="18"/>
                <w:szCs w:val="18"/>
                <w:lang w:val="es-ES_tradnl" w:eastAsia="es-MX"/>
              </w:rPr>
              <w:t xml:space="preserve"> </w:t>
            </w:r>
            <w:r w:rsidR="000F4186" w:rsidRPr="00BF022C">
              <w:rPr>
                <w:b/>
                <w:bCs/>
                <w:i/>
                <w:iCs/>
                <w:color w:val="000000"/>
                <w:sz w:val="18"/>
                <w:szCs w:val="18"/>
                <w:lang w:val="es-ES_tradnl" w:eastAsia="es-MX"/>
              </w:rPr>
              <w:t>normas</w:t>
            </w:r>
            <w:r w:rsidR="00044D00" w:rsidRPr="00BF022C">
              <w:rPr>
                <w:b/>
                <w:bCs/>
                <w:i/>
                <w:iCs/>
                <w:color w:val="000000"/>
                <w:sz w:val="18"/>
                <w:szCs w:val="18"/>
                <w:lang w:val="es-ES_tradnl" w:eastAsia="es-MX"/>
              </w:rPr>
              <w:t xml:space="preserve"> y </w:t>
            </w:r>
            <w:r w:rsidR="004F2085" w:rsidRPr="00BF022C">
              <w:rPr>
                <w:b/>
                <w:bCs/>
                <w:i/>
                <w:iCs/>
                <w:color w:val="000000"/>
                <w:sz w:val="18"/>
                <w:szCs w:val="18"/>
                <w:lang w:val="es-ES_tradnl" w:eastAsia="es-MX"/>
              </w:rPr>
              <w:t>planificación estratégica</w:t>
            </w:r>
            <w:r w:rsidR="007F7724" w:rsidRPr="00BF022C">
              <w:rPr>
                <w:b/>
                <w:bCs/>
                <w:i/>
                <w:iCs/>
                <w:color w:val="000000"/>
                <w:sz w:val="18"/>
                <w:szCs w:val="18"/>
                <w:lang w:val="es-ES_tradnl" w:eastAsia="es-MX"/>
              </w:rPr>
              <w:t xml:space="preserve"> para la </w:t>
            </w:r>
            <w:r w:rsidR="000F4186" w:rsidRPr="00BF022C">
              <w:rPr>
                <w:b/>
                <w:bCs/>
                <w:i/>
                <w:iCs/>
                <w:color w:val="000000"/>
                <w:sz w:val="18"/>
                <w:szCs w:val="18"/>
                <w:lang w:val="es-ES_tradnl" w:eastAsia="es-MX"/>
              </w:rPr>
              <w:t>reducción</w:t>
            </w:r>
            <w:r w:rsidR="004D3F1B" w:rsidRPr="00BF022C">
              <w:rPr>
                <w:b/>
                <w:bCs/>
                <w:i/>
                <w:iCs/>
                <w:color w:val="000000"/>
                <w:sz w:val="18"/>
                <w:szCs w:val="18"/>
                <w:lang w:val="es-ES_tradnl" w:eastAsia="es-MX"/>
              </w:rPr>
              <w:t xml:space="preserve"> </w:t>
            </w:r>
            <w:r w:rsidR="004F2085" w:rsidRPr="00BF022C">
              <w:rPr>
                <w:b/>
                <w:bCs/>
                <w:i/>
                <w:iCs/>
                <w:color w:val="000000"/>
                <w:sz w:val="18"/>
                <w:szCs w:val="18"/>
                <w:lang w:val="es-ES_tradnl" w:eastAsia="es-MX"/>
              </w:rPr>
              <w:t>de la oferta y demanda de HFC</w:t>
            </w:r>
          </w:p>
        </w:tc>
      </w:tr>
      <w:tr w:rsidR="00632F47" w:rsidRPr="005E2AF4" w14:paraId="32F8F184" w14:textId="408A5D76" w:rsidTr="00BA42F4">
        <w:trPr>
          <w:trHeight w:val="406"/>
        </w:trPr>
        <w:tc>
          <w:tcPr>
            <w:tcW w:w="870" w:type="pct"/>
            <w:tcBorders>
              <w:top w:val="single" w:sz="4" w:space="0" w:color="000000"/>
              <w:left w:val="single" w:sz="4" w:space="0" w:color="000000"/>
              <w:bottom w:val="single" w:sz="4" w:space="0" w:color="auto"/>
              <w:right w:val="single" w:sz="4" w:space="0" w:color="auto"/>
            </w:tcBorders>
            <w:shd w:val="clear" w:color="auto" w:fill="FFFFFF" w:themeFill="background1"/>
            <w:vAlign w:val="center"/>
            <w:hideMark/>
          </w:tcPr>
          <w:p w14:paraId="0E4541EC" w14:textId="0C832DE3" w:rsidR="00632F47" w:rsidRPr="00BF022C" w:rsidRDefault="00226461" w:rsidP="00D804F8">
            <w:pPr>
              <w:jc w:val="left"/>
              <w:rPr>
                <w:color w:val="000000"/>
                <w:sz w:val="18"/>
                <w:szCs w:val="18"/>
                <w:lang w:val="es-ES_tradnl" w:eastAsia="es-MX"/>
              </w:rPr>
            </w:pPr>
            <w:r w:rsidRPr="00BF022C">
              <w:rPr>
                <w:color w:val="000000"/>
                <w:sz w:val="18"/>
                <w:szCs w:val="18"/>
                <w:lang w:val="es-ES_tradnl" w:eastAsia="es-MX"/>
              </w:rPr>
              <w:t>Cuotas y licencias</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FEADC4" w14:textId="40143CC8" w:rsidR="00632F47" w:rsidRPr="00BF022C" w:rsidRDefault="007C22E3" w:rsidP="00533808">
            <w:pPr>
              <w:jc w:val="left"/>
              <w:rPr>
                <w:color w:val="000000"/>
                <w:sz w:val="18"/>
                <w:szCs w:val="18"/>
                <w:lang w:val="es-ES_tradnl" w:eastAsia="es-MX"/>
              </w:rPr>
            </w:pPr>
            <w:r w:rsidRPr="00BF022C">
              <w:rPr>
                <w:color w:val="000000"/>
                <w:sz w:val="18"/>
                <w:szCs w:val="18"/>
                <w:lang w:val="es-ES_tradnl" w:eastAsia="es-MX"/>
              </w:rPr>
              <w:t>Desarrollo</w:t>
            </w:r>
            <w:r w:rsidR="004D3F1B" w:rsidRPr="00BF022C">
              <w:rPr>
                <w:color w:val="000000"/>
                <w:sz w:val="18"/>
                <w:szCs w:val="18"/>
                <w:lang w:val="es-ES_tradnl" w:eastAsia="es-MX"/>
              </w:rPr>
              <w:t xml:space="preserve"> </w:t>
            </w:r>
            <w:r w:rsidR="00293A1C" w:rsidRPr="00BF022C">
              <w:rPr>
                <w:color w:val="000000"/>
                <w:sz w:val="18"/>
                <w:szCs w:val="18"/>
                <w:lang w:val="es-ES_tradnl" w:eastAsia="es-MX"/>
              </w:rPr>
              <w:t>de un</w:t>
            </w:r>
            <w:r w:rsidR="004D3F1B" w:rsidRPr="00BF022C">
              <w:rPr>
                <w:color w:val="000000"/>
                <w:sz w:val="18"/>
                <w:szCs w:val="18"/>
                <w:lang w:val="es-ES_tradnl" w:eastAsia="es-MX"/>
              </w:rPr>
              <w:t xml:space="preserve"> </w:t>
            </w:r>
            <w:r w:rsidR="00160B8F" w:rsidRPr="00BF022C">
              <w:rPr>
                <w:color w:val="000000"/>
                <w:sz w:val="18"/>
                <w:szCs w:val="18"/>
                <w:lang w:val="es-ES_tradnl" w:eastAsia="es-MX"/>
              </w:rPr>
              <w:t>procedimiento de licencias electrónicas</w:t>
            </w:r>
            <w:r w:rsidR="004D3F1B" w:rsidRPr="00BF022C">
              <w:rPr>
                <w:color w:val="000000"/>
                <w:sz w:val="18"/>
                <w:szCs w:val="18"/>
                <w:lang w:val="es-ES_tradnl" w:eastAsia="es-MX"/>
              </w:rPr>
              <w:t xml:space="preserve"> </w:t>
            </w:r>
            <w:r w:rsidR="00160B8F" w:rsidRPr="00BF022C">
              <w:rPr>
                <w:color w:val="000000"/>
                <w:sz w:val="18"/>
                <w:szCs w:val="18"/>
                <w:lang w:val="es-ES_tradnl" w:eastAsia="es-MX"/>
              </w:rPr>
              <w:t>para solicitar cuotas</w:t>
            </w:r>
            <w:r w:rsidR="00422853" w:rsidRPr="00BF022C">
              <w:rPr>
                <w:color w:val="000000"/>
                <w:sz w:val="18"/>
                <w:szCs w:val="18"/>
                <w:lang w:val="es-ES_tradnl" w:eastAsia="es-MX"/>
              </w:rPr>
              <w:t xml:space="preserve"> y aprobación de importaciones</w:t>
            </w:r>
            <w:r w:rsidR="004D3F1B" w:rsidRPr="00BF022C">
              <w:rPr>
                <w:color w:val="000000"/>
                <w:sz w:val="18"/>
                <w:szCs w:val="18"/>
                <w:lang w:val="es-ES_tradnl" w:eastAsia="es-MX"/>
              </w:rPr>
              <w:t xml:space="preserve"> </w:t>
            </w:r>
            <w:r w:rsidR="00422853" w:rsidRPr="00BF022C">
              <w:rPr>
                <w:color w:val="000000"/>
                <w:sz w:val="18"/>
                <w:szCs w:val="18"/>
                <w:lang w:val="es-ES_tradnl" w:eastAsia="es-MX"/>
              </w:rPr>
              <w:t>a</w:t>
            </w:r>
            <w:r w:rsidR="000F4186" w:rsidRPr="00BF022C">
              <w:rPr>
                <w:color w:val="000000"/>
                <w:sz w:val="18"/>
                <w:szCs w:val="18"/>
                <w:lang w:val="es-ES_tradnl" w:eastAsia="es-MX"/>
              </w:rPr>
              <w:t>l</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Gobierno</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CE010" w14:textId="6A221AB1" w:rsidR="00632F47" w:rsidRPr="00BF022C" w:rsidRDefault="00D07532" w:rsidP="00D804F8">
            <w:pPr>
              <w:jc w:val="center"/>
              <w:rPr>
                <w:color w:val="000000"/>
                <w:sz w:val="18"/>
                <w:szCs w:val="18"/>
                <w:lang w:val="es-ES_tradnl" w:eastAsia="es-MX"/>
              </w:rPr>
            </w:pPr>
            <w:r w:rsidRPr="00BF022C">
              <w:rPr>
                <w:color w:val="000000"/>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00CB7ED" w14:textId="79E02BF7" w:rsidR="00632F47" w:rsidRPr="00BF022C" w:rsidRDefault="00632F47" w:rsidP="00D804F8">
            <w:pPr>
              <w:jc w:val="right"/>
              <w:rPr>
                <w:color w:val="000000"/>
                <w:sz w:val="18"/>
                <w:szCs w:val="18"/>
                <w:lang w:val="es-ES_tradnl" w:eastAsia="es-MX"/>
              </w:rPr>
            </w:pPr>
            <w:r w:rsidRPr="00BF022C">
              <w:rPr>
                <w:color w:val="000000"/>
                <w:sz w:val="18"/>
                <w:szCs w:val="18"/>
                <w:lang w:val="es-ES_tradnl" w:eastAsia="es-MX"/>
              </w:rPr>
              <w:t>72</w:t>
            </w:r>
            <w:r w:rsidR="00471B54" w:rsidRPr="00BF022C">
              <w:rPr>
                <w:color w:val="000000"/>
                <w:sz w:val="18"/>
                <w:szCs w:val="18"/>
                <w:lang w:val="es-ES_tradnl" w:eastAsia="es-MX"/>
              </w:rPr>
              <w:t>3.</w:t>
            </w:r>
            <w:r w:rsidRPr="00BF022C">
              <w:rPr>
                <w:color w:val="000000"/>
                <w:sz w:val="18"/>
                <w:szCs w:val="18"/>
                <w:lang w:val="es-ES_tradnl" w:eastAsia="es-MX"/>
              </w:rPr>
              <w:t>911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304D37" w14:textId="2141A73A" w:rsidR="00632F47" w:rsidRPr="00BF022C" w:rsidRDefault="00632F47" w:rsidP="00D804F8">
            <w:pPr>
              <w:jc w:val="right"/>
              <w:rPr>
                <w:color w:val="000000"/>
                <w:sz w:val="18"/>
                <w:szCs w:val="18"/>
                <w:lang w:val="es-ES_tradnl" w:eastAsia="es-MX"/>
              </w:rPr>
            </w:pPr>
            <w:r w:rsidRPr="00BF022C">
              <w:rPr>
                <w:color w:val="000000"/>
                <w:sz w:val="18"/>
                <w:szCs w:val="18"/>
                <w:lang w:val="es-ES_tradnl" w:eastAsia="es-MX"/>
              </w:rPr>
              <w:t>14</w:t>
            </w:r>
            <w:r w:rsidR="007C22E3" w:rsidRPr="00BF022C">
              <w:rPr>
                <w:color w:val="000000"/>
                <w:sz w:val="18"/>
                <w:szCs w:val="18"/>
                <w:lang w:val="es-ES_tradnl" w:eastAsia="es-MX"/>
              </w:rPr>
              <w:t>8.</w:t>
            </w:r>
            <w:r w:rsidRPr="00BF022C">
              <w:rPr>
                <w:color w:val="000000"/>
                <w:sz w:val="18"/>
                <w:szCs w:val="18"/>
                <w:lang w:val="es-ES_tradnl" w:eastAsia="es-MX"/>
              </w:rPr>
              <w:t>571</w:t>
            </w:r>
          </w:p>
        </w:tc>
      </w:tr>
      <w:tr w:rsidR="00CE1536" w:rsidRPr="005E2AF4" w14:paraId="79D39BDF" w14:textId="330EE630" w:rsidTr="00BA42F4">
        <w:trPr>
          <w:trHeight w:val="93"/>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2B8EB5" w14:textId="77777777" w:rsidR="00D861AC" w:rsidRDefault="00226461" w:rsidP="00D804F8">
            <w:pPr>
              <w:jc w:val="left"/>
              <w:rPr>
                <w:color w:val="000000"/>
                <w:sz w:val="18"/>
                <w:szCs w:val="18"/>
                <w:lang w:val="es-ES_tradnl" w:eastAsia="es-MX"/>
              </w:rPr>
            </w:pPr>
            <w:r w:rsidRPr="00BF022C">
              <w:rPr>
                <w:color w:val="000000"/>
                <w:sz w:val="18"/>
                <w:szCs w:val="18"/>
                <w:lang w:val="es-ES_tradnl" w:eastAsia="es-MX"/>
              </w:rPr>
              <w:t>Fortalecimiento</w:t>
            </w:r>
          </w:p>
          <w:p w14:paraId="13561685" w14:textId="4E00FE60" w:rsidR="00CE1536" w:rsidRPr="00BF022C" w:rsidRDefault="00226461" w:rsidP="00D804F8">
            <w:pPr>
              <w:jc w:val="left"/>
              <w:rPr>
                <w:color w:val="000000"/>
                <w:sz w:val="18"/>
                <w:szCs w:val="18"/>
                <w:lang w:val="es-ES_tradnl" w:eastAsia="es-MX"/>
              </w:rPr>
            </w:pPr>
            <w:r w:rsidRPr="00BF022C">
              <w:rPr>
                <w:color w:val="000000"/>
                <w:sz w:val="18"/>
                <w:szCs w:val="18"/>
                <w:lang w:val="es-ES_tradnl" w:eastAsia="es-MX"/>
              </w:rPr>
              <w:t>de aduanas</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AA9D51" w14:textId="613B8B65" w:rsidR="00CE1536" w:rsidRPr="00BF022C" w:rsidRDefault="00A83917" w:rsidP="00D804F8">
            <w:pPr>
              <w:jc w:val="left"/>
              <w:rPr>
                <w:color w:val="000000"/>
                <w:sz w:val="18"/>
                <w:szCs w:val="18"/>
                <w:lang w:val="es-ES_tradnl" w:eastAsia="es-MX"/>
              </w:rPr>
            </w:pPr>
            <w:r w:rsidRPr="00BF022C">
              <w:rPr>
                <w:color w:val="000000"/>
                <w:sz w:val="18"/>
                <w:szCs w:val="18"/>
                <w:lang w:val="es-ES_tradnl" w:eastAsia="es-MX"/>
              </w:rPr>
              <w:t>Actividades de capacitación aduanera</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224AF" w14:textId="2DB6AB2E" w:rsidR="00CE1536" w:rsidRPr="00BF022C" w:rsidRDefault="00D07532" w:rsidP="00D804F8">
            <w:pPr>
              <w:jc w:val="center"/>
              <w:rPr>
                <w:color w:val="000000"/>
                <w:sz w:val="18"/>
                <w:szCs w:val="18"/>
                <w:lang w:val="es-ES_tradnl" w:eastAsia="es-MX"/>
              </w:rPr>
            </w:pPr>
            <w:r w:rsidRPr="00BF022C">
              <w:rPr>
                <w:color w:val="000000"/>
                <w:sz w:val="18"/>
                <w:szCs w:val="18"/>
                <w:lang w:val="es-ES_tradnl" w:eastAsia="es-MX"/>
              </w:rPr>
              <w:t>PNUMA</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263BDE" w14:textId="327602F3" w:rsidR="00CE1536" w:rsidRPr="00BF022C" w:rsidRDefault="00CE1536" w:rsidP="00D804F8">
            <w:pPr>
              <w:jc w:val="right"/>
              <w:rPr>
                <w:color w:val="000000"/>
                <w:sz w:val="18"/>
                <w:szCs w:val="18"/>
                <w:lang w:val="es-ES_tradnl" w:eastAsia="es-MX"/>
              </w:rPr>
            </w:pPr>
            <w:r w:rsidRPr="00BF022C">
              <w:rPr>
                <w:color w:val="000000"/>
                <w:sz w:val="18"/>
                <w:szCs w:val="18"/>
                <w:lang w:val="es-ES_tradnl" w:eastAsia="es-MX"/>
              </w:rPr>
              <w:t>16</w:t>
            </w:r>
            <w:r w:rsidR="007C22E3" w:rsidRPr="00BF022C">
              <w:rPr>
                <w:color w:val="000000"/>
                <w:sz w:val="18"/>
                <w:szCs w:val="18"/>
                <w:lang w:val="es-ES_tradnl" w:eastAsia="es-MX"/>
              </w:rPr>
              <w:t>9.</w:t>
            </w:r>
            <w:r w:rsidRPr="00BF022C">
              <w:rPr>
                <w:color w:val="000000"/>
                <w:sz w:val="18"/>
                <w:szCs w:val="18"/>
                <w:lang w:val="es-ES_tradnl" w:eastAsia="es-MX"/>
              </w:rPr>
              <w:t>525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1838C" w14:textId="2CD744C6" w:rsidR="00CE1536" w:rsidRPr="00BF022C" w:rsidRDefault="00CE1536" w:rsidP="00D804F8">
            <w:pPr>
              <w:jc w:val="right"/>
              <w:rPr>
                <w:color w:val="000000"/>
                <w:sz w:val="18"/>
                <w:szCs w:val="18"/>
                <w:lang w:val="es-ES_tradnl" w:eastAsia="es-MX"/>
              </w:rPr>
            </w:pPr>
            <w:r w:rsidRPr="00BF022C">
              <w:rPr>
                <w:color w:val="000000"/>
                <w:sz w:val="18"/>
                <w:szCs w:val="18"/>
                <w:lang w:val="es-ES_tradnl" w:eastAsia="es-MX"/>
              </w:rPr>
              <w:t>8</w:t>
            </w:r>
            <w:r w:rsidR="007C22E3" w:rsidRPr="00BF022C">
              <w:rPr>
                <w:color w:val="000000"/>
                <w:sz w:val="18"/>
                <w:szCs w:val="18"/>
                <w:lang w:val="es-ES_tradnl" w:eastAsia="es-MX"/>
              </w:rPr>
              <w:t>7.</w:t>
            </w:r>
            <w:r w:rsidRPr="00BF022C">
              <w:rPr>
                <w:color w:val="000000"/>
                <w:sz w:val="18"/>
                <w:szCs w:val="18"/>
                <w:lang w:val="es-ES_tradnl" w:eastAsia="es-MX"/>
              </w:rPr>
              <w:t>100</w:t>
            </w:r>
          </w:p>
        </w:tc>
      </w:tr>
      <w:tr w:rsidR="00CE1536" w:rsidRPr="005E2AF4" w14:paraId="40B31356" w14:textId="18406FF9" w:rsidTr="00BA42F4">
        <w:trPr>
          <w:trHeight w:val="690"/>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0FAD54" w14:textId="77777777" w:rsidR="00CE1536" w:rsidRPr="00BF022C" w:rsidRDefault="00CE1536" w:rsidP="00D804F8">
            <w:pPr>
              <w:jc w:val="left"/>
              <w:rPr>
                <w:color w:val="000000"/>
                <w:sz w:val="18"/>
                <w:szCs w:val="18"/>
                <w:lang w:val="es-ES_tradnl"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7937F8" w14:textId="24D3E85F" w:rsidR="00CE1536" w:rsidRPr="00BF022C" w:rsidRDefault="0049625F" w:rsidP="00632F47">
            <w:pPr>
              <w:jc w:val="left"/>
              <w:rPr>
                <w:color w:val="000000"/>
                <w:sz w:val="18"/>
                <w:szCs w:val="18"/>
                <w:lang w:val="es-ES_tradnl" w:eastAsia="es-MX"/>
              </w:rPr>
            </w:pPr>
            <w:r w:rsidRPr="00BF022C">
              <w:rPr>
                <w:color w:val="000000"/>
                <w:sz w:val="18"/>
                <w:szCs w:val="18"/>
                <w:lang w:val="es-ES_tradnl" w:eastAsia="es-MX"/>
              </w:rPr>
              <w:t>Entrega</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2D55F0" w:rsidRPr="00BF022C">
              <w:rPr>
                <w:color w:val="000000"/>
                <w:sz w:val="18"/>
                <w:szCs w:val="18"/>
                <w:lang w:val="es-ES_tradnl" w:eastAsia="es-MX"/>
              </w:rPr>
              <w:t>equipamiento</w:t>
            </w:r>
            <w:r w:rsidR="004D3F1B" w:rsidRPr="00BF022C">
              <w:rPr>
                <w:color w:val="000000"/>
                <w:sz w:val="18"/>
                <w:szCs w:val="18"/>
                <w:lang w:val="es-ES_tradnl" w:eastAsia="es-MX"/>
              </w:rPr>
              <w:t xml:space="preserve"> </w:t>
            </w:r>
            <w:r w:rsidR="00AC5F54" w:rsidRPr="00BF022C">
              <w:rPr>
                <w:color w:val="000000"/>
                <w:sz w:val="18"/>
                <w:szCs w:val="18"/>
                <w:lang w:val="es-ES_tradnl" w:eastAsia="es-MX"/>
              </w:rPr>
              <w:t>a o</w:t>
            </w:r>
            <w:r w:rsidR="001126BD" w:rsidRPr="00BF022C">
              <w:rPr>
                <w:color w:val="000000"/>
                <w:sz w:val="18"/>
                <w:szCs w:val="18"/>
                <w:lang w:val="es-ES_tradnl" w:eastAsia="es-MX"/>
              </w:rPr>
              <w:t>ficinas de aduanas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7C3CA6" w:rsidRPr="00BF022C">
              <w:rPr>
                <w:color w:val="000000"/>
                <w:sz w:val="18"/>
                <w:szCs w:val="18"/>
                <w:lang w:val="es-ES_tradnl" w:eastAsia="es-MX"/>
              </w:rPr>
              <w:t xml:space="preserve">de </w:t>
            </w:r>
            <w:r w:rsidR="00AC5F54" w:rsidRPr="00BF022C">
              <w:rPr>
                <w:color w:val="000000"/>
                <w:sz w:val="18"/>
                <w:szCs w:val="18"/>
                <w:lang w:val="es-ES_tradnl" w:eastAsia="es-MX"/>
              </w:rPr>
              <w:t>equipos de protección a</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personal</w:t>
            </w:r>
            <w:r w:rsidR="004D3F1B" w:rsidRPr="00BF022C">
              <w:rPr>
                <w:color w:val="000000"/>
                <w:sz w:val="18"/>
                <w:szCs w:val="18"/>
                <w:lang w:val="es-ES_tradnl" w:eastAsia="es-MX"/>
              </w:rPr>
              <w:t xml:space="preserve"> </w:t>
            </w:r>
            <w:r w:rsidR="00556539" w:rsidRPr="00BF022C">
              <w:rPr>
                <w:color w:val="000000"/>
                <w:sz w:val="18"/>
                <w:szCs w:val="18"/>
                <w:lang w:val="es-ES_tradnl" w:eastAsia="es-MX"/>
              </w:rPr>
              <w:t>aduanero</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517BC" w14:textId="3D302BDB" w:rsidR="00CE1536" w:rsidRPr="00BF022C" w:rsidRDefault="00D07532" w:rsidP="00853791">
            <w:pPr>
              <w:jc w:val="center"/>
              <w:rPr>
                <w:color w:val="000000"/>
                <w:sz w:val="18"/>
                <w:szCs w:val="18"/>
                <w:lang w:val="es-ES_tradnl" w:eastAsia="es-MX"/>
              </w:rPr>
            </w:pPr>
            <w:r w:rsidRPr="00BF022C">
              <w:rPr>
                <w:color w:val="000000"/>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4C5DB0" w14:textId="2B2D4393" w:rsidR="00CE1536" w:rsidRPr="00BF022C" w:rsidRDefault="00CE1536" w:rsidP="00632F47">
            <w:pPr>
              <w:jc w:val="right"/>
              <w:rPr>
                <w:color w:val="000000"/>
                <w:sz w:val="18"/>
                <w:szCs w:val="18"/>
                <w:lang w:val="es-ES_tradnl" w:eastAsia="es-MX"/>
              </w:rPr>
            </w:pPr>
            <w:r w:rsidRPr="00BF022C">
              <w:rPr>
                <w:color w:val="000000"/>
                <w:sz w:val="18"/>
                <w:szCs w:val="18"/>
                <w:lang w:val="es-ES_tradnl" w:eastAsia="es-MX"/>
              </w:rPr>
              <w:t>25</w:t>
            </w:r>
            <w:r w:rsidR="00471B54" w:rsidRPr="00BF022C">
              <w:rPr>
                <w:color w:val="000000"/>
                <w:sz w:val="18"/>
                <w:szCs w:val="18"/>
                <w:lang w:val="es-ES_tradnl" w:eastAsia="es-MX"/>
              </w:rPr>
              <w:t>3.</w:t>
            </w:r>
            <w:r w:rsidRPr="00BF022C">
              <w:rPr>
                <w:color w:val="000000"/>
                <w:sz w:val="18"/>
                <w:szCs w:val="18"/>
                <w:lang w:val="es-ES_tradnl" w:eastAsia="es-MX"/>
              </w:rPr>
              <w:t>129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145C53" w14:textId="326BB13B" w:rsidR="00CE1536" w:rsidRPr="00BF022C" w:rsidRDefault="00CE1536" w:rsidP="00D804F8">
            <w:pPr>
              <w:jc w:val="right"/>
              <w:rPr>
                <w:color w:val="000000"/>
                <w:sz w:val="18"/>
                <w:szCs w:val="18"/>
                <w:lang w:val="es-ES_tradnl" w:eastAsia="es-MX"/>
              </w:rPr>
            </w:pPr>
            <w:r w:rsidRPr="00BF022C">
              <w:rPr>
                <w:color w:val="000000"/>
                <w:sz w:val="18"/>
                <w:szCs w:val="18"/>
                <w:lang w:val="es-ES_tradnl" w:eastAsia="es-MX"/>
              </w:rPr>
              <w:t>32</w:t>
            </w:r>
            <w:r w:rsidR="00471B54" w:rsidRPr="00BF022C">
              <w:rPr>
                <w:color w:val="000000"/>
                <w:sz w:val="18"/>
                <w:szCs w:val="18"/>
                <w:lang w:val="es-ES_tradnl" w:eastAsia="es-MX"/>
              </w:rPr>
              <w:t>4.</w:t>
            </w:r>
            <w:r w:rsidRPr="00BF022C">
              <w:rPr>
                <w:color w:val="000000"/>
                <w:sz w:val="18"/>
                <w:szCs w:val="18"/>
                <w:lang w:val="es-ES_tradnl" w:eastAsia="es-MX"/>
              </w:rPr>
              <w:t>577</w:t>
            </w:r>
          </w:p>
        </w:tc>
      </w:tr>
      <w:tr w:rsidR="00CE1536" w:rsidRPr="005E2AF4" w14:paraId="7ABA8401" w14:textId="67D565EF" w:rsidTr="00BA42F4">
        <w:trPr>
          <w:trHeight w:val="35"/>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tcPr>
          <w:p w14:paraId="0B45C9D8" w14:textId="08432D9C" w:rsidR="00CE1536" w:rsidRPr="00BF022C" w:rsidRDefault="00226461" w:rsidP="00A158ED">
            <w:pPr>
              <w:jc w:val="left"/>
              <w:rPr>
                <w:color w:val="000000"/>
                <w:sz w:val="18"/>
                <w:szCs w:val="18"/>
                <w:lang w:val="es-ES_tradnl" w:eastAsia="es-MX"/>
              </w:rPr>
            </w:pPr>
            <w:r w:rsidRPr="00BF022C">
              <w:rPr>
                <w:color w:val="000000"/>
                <w:sz w:val="18"/>
                <w:szCs w:val="18"/>
                <w:lang w:val="es-ES_tradnl" w:eastAsia="es-MX"/>
              </w:rPr>
              <w:t>Fortalecimiento legislativo</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5D190C" w14:textId="34CD18DA" w:rsidR="00CE1536" w:rsidRPr="00BF022C" w:rsidRDefault="00483B71" w:rsidP="00783D20">
            <w:pPr>
              <w:jc w:val="left"/>
              <w:rPr>
                <w:color w:val="000000"/>
                <w:sz w:val="18"/>
                <w:szCs w:val="18"/>
                <w:lang w:val="es-ES_tradnl" w:eastAsia="es-MX"/>
              </w:rPr>
            </w:pPr>
            <w:r w:rsidRPr="00BF022C">
              <w:rPr>
                <w:color w:val="000000"/>
                <w:sz w:val="18"/>
                <w:szCs w:val="18"/>
                <w:lang w:val="es-ES_tradnl" w:eastAsia="es-MX"/>
              </w:rPr>
              <w:t>Estudio</w:t>
            </w:r>
            <w:r w:rsidR="004D3F1B" w:rsidRPr="00BF022C">
              <w:rPr>
                <w:color w:val="000000"/>
                <w:sz w:val="18"/>
                <w:szCs w:val="18"/>
                <w:lang w:val="es-ES_tradnl" w:eastAsia="es-MX"/>
              </w:rPr>
              <w:t xml:space="preserve"> </w:t>
            </w:r>
            <w:r w:rsidRPr="00BF022C">
              <w:rPr>
                <w:color w:val="000000"/>
                <w:sz w:val="18"/>
                <w:szCs w:val="18"/>
                <w:lang w:val="es-ES_tradnl" w:eastAsia="es-MX"/>
              </w:rPr>
              <w:t>de</w:t>
            </w:r>
            <w:r w:rsidR="004D3F1B" w:rsidRPr="00BF022C">
              <w:rPr>
                <w:color w:val="000000"/>
                <w:sz w:val="18"/>
                <w:szCs w:val="18"/>
                <w:lang w:val="es-ES_tradnl" w:eastAsia="es-MX"/>
              </w:rPr>
              <w:t xml:space="preserve"> </w:t>
            </w:r>
            <w:r w:rsidRPr="00BF022C">
              <w:rPr>
                <w:color w:val="000000"/>
                <w:sz w:val="18"/>
                <w:szCs w:val="18"/>
                <w:lang w:val="es-ES_tradnl" w:eastAsia="es-MX"/>
              </w:rPr>
              <w:t>mercado</w:t>
            </w:r>
            <w:r w:rsidR="004D3F1B" w:rsidRPr="00BF022C">
              <w:rPr>
                <w:color w:val="000000"/>
                <w:sz w:val="18"/>
                <w:szCs w:val="18"/>
                <w:lang w:val="es-ES_tradnl" w:eastAsia="es-MX"/>
              </w:rPr>
              <w:t xml:space="preserve"> </w:t>
            </w:r>
            <w:r w:rsidR="00176697" w:rsidRPr="00BF022C">
              <w:rPr>
                <w:color w:val="000000"/>
                <w:sz w:val="18"/>
                <w:szCs w:val="18"/>
                <w:lang w:val="es-ES_tradnl" w:eastAsia="es-MX"/>
              </w:rPr>
              <w:t xml:space="preserve">sobre </w:t>
            </w:r>
            <w:r w:rsidR="00B62D4E" w:rsidRPr="00BF022C">
              <w:rPr>
                <w:color w:val="000000"/>
                <w:sz w:val="18"/>
                <w:szCs w:val="18"/>
                <w:lang w:val="es-ES_tradnl" w:eastAsia="es-MX"/>
              </w:rPr>
              <w:t>precios de HFC y tendencias nacionales</w:t>
            </w:r>
            <w:r w:rsidR="004D3F1B" w:rsidRPr="00BF022C">
              <w:rPr>
                <w:color w:val="000000"/>
                <w:sz w:val="18"/>
                <w:szCs w:val="18"/>
                <w:lang w:val="es-ES_tradnl" w:eastAsia="es-MX"/>
              </w:rPr>
              <w:t xml:space="preserve"> </w:t>
            </w:r>
            <w:r w:rsidR="00783D20">
              <w:rPr>
                <w:color w:val="000000"/>
                <w:sz w:val="18"/>
                <w:szCs w:val="18"/>
                <w:lang w:val="es-ES_tradnl" w:eastAsia="es-MX"/>
              </w:rPr>
              <w:t>de</w:t>
            </w:r>
            <w:r w:rsidR="004D3F1B" w:rsidRPr="00BF022C">
              <w:rPr>
                <w:color w:val="000000"/>
                <w:sz w:val="18"/>
                <w:szCs w:val="18"/>
                <w:lang w:val="es-ES_tradnl" w:eastAsia="es-MX"/>
              </w:rPr>
              <w:t xml:space="preserve"> </w:t>
            </w:r>
            <w:r w:rsidR="00B62D4E" w:rsidRPr="00BF022C">
              <w:rPr>
                <w:color w:val="000000"/>
                <w:sz w:val="18"/>
                <w:szCs w:val="18"/>
                <w:lang w:val="es-ES_tradnl" w:eastAsia="es-MX"/>
              </w:rPr>
              <w:t xml:space="preserve">consumo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CE1536" w:rsidRPr="00BF022C">
              <w:rPr>
                <w:color w:val="000000"/>
                <w:sz w:val="18"/>
                <w:szCs w:val="18"/>
                <w:lang w:val="es-ES_tradnl" w:eastAsia="es-MX"/>
              </w:rPr>
              <w:t>demand</w:t>
            </w:r>
            <w:r w:rsidR="00A83917" w:rsidRPr="00BF022C">
              <w:rPr>
                <w:color w:val="000000"/>
                <w:sz w:val="18"/>
                <w:szCs w:val="18"/>
                <w:lang w:val="es-ES_tradnl" w:eastAsia="es-MX"/>
              </w:rPr>
              <w:t>a de refrigerantes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68FF8" w14:textId="71F3993B" w:rsidR="00CE1536" w:rsidRPr="00BF022C" w:rsidRDefault="00D07532" w:rsidP="00A158ED">
            <w:pPr>
              <w:jc w:val="center"/>
              <w:rPr>
                <w:color w:val="000000"/>
                <w:sz w:val="18"/>
                <w:szCs w:val="18"/>
                <w:lang w:val="es-ES_tradnl" w:eastAsia="es-MX"/>
              </w:rPr>
            </w:pPr>
            <w:r w:rsidRPr="00BF022C">
              <w:rPr>
                <w:color w:val="000000"/>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1DCFD3" w14:textId="4C4E541A"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5</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46F73" w14:textId="2D945A88"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2</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CE1536" w:rsidRPr="005E2AF4" w14:paraId="53A6E025" w14:textId="2524384A" w:rsidTr="00BA42F4">
        <w:trPr>
          <w:trHeight w:val="35"/>
        </w:trPr>
        <w:tc>
          <w:tcPr>
            <w:tcW w:w="870" w:type="pct"/>
            <w:vMerge/>
            <w:tcBorders>
              <w:left w:val="single" w:sz="4" w:space="0" w:color="auto"/>
              <w:right w:val="single" w:sz="4" w:space="0" w:color="auto"/>
            </w:tcBorders>
            <w:shd w:val="clear" w:color="auto" w:fill="FFFFFF" w:themeFill="background1"/>
            <w:vAlign w:val="center"/>
          </w:tcPr>
          <w:p w14:paraId="6067021A" w14:textId="77777777" w:rsidR="00CE1536" w:rsidRPr="00BF022C" w:rsidRDefault="00CE1536" w:rsidP="00A158ED">
            <w:pPr>
              <w:jc w:val="left"/>
              <w:rPr>
                <w:color w:val="000000"/>
                <w:sz w:val="18"/>
                <w:szCs w:val="18"/>
                <w:lang w:val="es-ES_tradnl"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878AF" w14:textId="39C5E0C3" w:rsidR="00CE1536" w:rsidRPr="00BF022C" w:rsidRDefault="008B28A3" w:rsidP="00A158ED">
            <w:pPr>
              <w:jc w:val="left"/>
              <w:rPr>
                <w:color w:val="000000"/>
                <w:sz w:val="18"/>
                <w:szCs w:val="18"/>
                <w:lang w:val="es-ES_tradnl" w:eastAsia="es-MX"/>
              </w:rPr>
            </w:pPr>
            <w:r w:rsidRPr="00BF022C">
              <w:rPr>
                <w:color w:val="000000"/>
                <w:sz w:val="18"/>
                <w:szCs w:val="18"/>
                <w:lang w:val="es-ES_tradnl" w:eastAsia="es-MX"/>
              </w:rPr>
              <w:t>Diseño y fase piloto</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7F7724" w:rsidRPr="00BF022C">
              <w:rPr>
                <w:color w:val="000000"/>
                <w:sz w:val="18"/>
                <w:szCs w:val="18"/>
                <w:lang w:val="es-ES_tradnl" w:eastAsia="es-MX"/>
              </w:rPr>
              <w:t>un</w:t>
            </w:r>
            <w:r w:rsidR="004D3F1B" w:rsidRPr="00BF022C">
              <w:rPr>
                <w:color w:val="000000"/>
                <w:sz w:val="18"/>
                <w:szCs w:val="18"/>
                <w:lang w:val="es-ES_tradnl" w:eastAsia="es-MX"/>
              </w:rPr>
              <w:t xml:space="preserve"> </w:t>
            </w:r>
            <w:r w:rsidR="00E4663E" w:rsidRPr="00BF022C">
              <w:rPr>
                <w:color w:val="000000"/>
                <w:sz w:val="18"/>
                <w:szCs w:val="18"/>
                <w:lang w:val="es-ES_tradnl" w:eastAsia="es-MX"/>
              </w:rPr>
              <w:t>registro oficial</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equipos</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de</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refrigeración</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y</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climatización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consumo</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de</w:t>
            </w:r>
            <w:r w:rsidR="004D3F1B" w:rsidRPr="00BF022C">
              <w:rPr>
                <w:color w:val="000000"/>
                <w:sz w:val="18"/>
                <w:szCs w:val="18"/>
                <w:lang w:val="es-ES_tradnl" w:eastAsia="es-MX"/>
              </w:rPr>
              <w:t xml:space="preserve"> </w:t>
            </w:r>
            <w:r w:rsidRPr="00BF022C">
              <w:rPr>
                <w:color w:val="000000"/>
                <w:sz w:val="18"/>
                <w:szCs w:val="18"/>
                <w:lang w:val="es-ES_tradnl" w:eastAsia="es-MX"/>
              </w:rPr>
              <w:t>HFC por parte de usuarios finales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AB83A" w14:textId="5009DFE5" w:rsidR="00CE1536" w:rsidRPr="00BF022C" w:rsidRDefault="00D07532" w:rsidP="00A158ED">
            <w:pPr>
              <w:jc w:val="center"/>
              <w:rPr>
                <w:color w:val="000000"/>
                <w:sz w:val="18"/>
                <w:szCs w:val="18"/>
                <w:lang w:val="es-ES_tradnl" w:eastAsia="es-MX"/>
              </w:rPr>
            </w:pPr>
            <w:r w:rsidRPr="00BF022C">
              <w:rPr>
                <w:color w:val="000000"/>
                <w:sz w:val="18"/>
                <w:szCs w:val="18"/>
                <w:lang w:val="es-ES_tradnl" w:eastAsia="es-MX"/>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0A5D37" w14:textId="54928A22"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3</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03A7C" w14:textId="544DF3A3"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0</w:t>
            </w:r>
          </w:p>
        </w:tc>
      </w:tr>
      <w:tr w:rsidR="00CE1536" w:rsidRPr="005E2AF4" w14:paraId="7117F542" w14:textId="2D2096F4" w:rsidTr="00BA42F4">
        <w:trPr>
          <w:trHeight w:val="35"/>
        </w:trPr>
        <w:tc>
          <w:tcPr>
            <w:tcW w:w="870" w:type="pct"/>
            <w:vMerge/>
            <w:tcBorders>
              <w:left w:val="single" w:sz="4" w:space="0" w:color="auto"/>
              <w:right w:val="single" w:sz="4" w:space="0" w:color="auto"/>
            </w:tcBorders>
            <w:shd w:val="clear" w:color="auto" w:fill="FFFFFF" w:themeFill="background1"/>
            <w:vAlign w:val="center"/>
          </w:tcPr>
          <w:p w14:paraId="43F1CB20" w14:textId="77777777" w:rsidR="00CE1536" w:rsidRPr="00BF022C" w:rsidRDefault="00CE1536" w:rsidP="00A158ED">
            <w:pPr>
              <w:jc w:val="left"/>
              <w:rPr>
                <w:color w:val="000000"/>
                <w:sz w:val="18"/>
                <w:szCs w:val="18"/>
                <w:lang w:val="es-ES_tradnl"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A62BE" w14:textId="11EE07D2" w:rsidR="00CE1536" w:rsidRPr="00BF022C" w:rsidRDefault="007C22E3" w:rsidP="007A7A05">
            <w:pPr>
              <w:jc w:val="left"/>
              <w:rPr>
                <w:color w:val="000000"/>
                <w:sz w:val="18"/>
                <w:szCs w:val="18"/>
                <w:lang w:val="es-ES_tradnl" w:eastAsia="es-MX"/>
              </w:rPr>
            </w:pPr>
            <w:r w:rsidRPr="00BF022C">
              <w:rPr>
                <w:sz w:val="18"/>
                <w:szCs w:val="18"/>
                <w:lang w:val="es-ES_tradnl" w:eastAsia="es-MX"/>
              </w:rPr>
              <w:t>Pautas</w:t>
            </w:r>
            <w:r w:rsidR="004D3F1B" w:rsidRPr="00BF022C">
              <w:rPr>
                <w:sz w:val="18"/>
                <w:szCs w:val="18"/>
                <w:lang w:val="es-ES_tradnl" w:eastAsia="es-MX"/>
              </w:rPr>
              <w:t xml:space="preserve"> </w:t>
            </w:r>
            <w:r w:rsidR="00556539" w:rsidRPr="00BF022C">
              <w:rPr>
                <w:sz w:val="18"/>
                <w:szCs w:val="18"/>
                <w:lang w:val="es-ES_tradnl" w:eastAsia="es-MX"/>
              </w:rPr>
              <w:t>para</w:t>
            </w:r>
            <w:r w:rsidR="004D3F1B" w:rsidRPr="00BF022C">
              <w:rPr>
                <w:sz w:val="18"/>
                <w:szCs w:val="18"/>
                <w:lang w:val="es-ES_tradnl" w:eastAsia="es-MX"/>
              </w:rPr>
              <w:t xml:space="preserve"> </w:t>
            </w:r>
            <w:r w:rsidR="00556539" w:rsidRPr="00BF022C">
              <w:rPr>
                <w:sz w:val="18"/>
                <w:szCs w:val="18"/>
                <w:lang w:val="es-ES_tradnl" w:eastAsia="es-MX"/>
              </w:rPr>
              <w:t>la</w:t>
            </w:r>
            <w:r w:rsidR="004D3F1B" w:rsidRPr="00BF022C">
              <w:rPr>
                <w:sz w:val="18"/>
                <w:szCs w:val="18"/>
                <w:lang w:val="es-ES_tradnl" w:eastAsia="es-MX"/>
              </w:rPr>
              <w:t xml:space="preserve"> </w:t>
            </w:r>
            <w:r w:rsidR="0076363D" w:rsidRPr="00BF022C">
              <w:rPr>
                <w:sz w:val="18"/>
                <w:szCs w:val="18"/>
                <w:lang w:val="es-ES_tradnl" w:eastAsia="es-MX"/>
              </w:rPr>
              <w:t>adopción</w:t>
            </w:r>
            <w:r w:rsidR="004D3F1B" w:rsidRPr="00BF022C">
              <w:rPr>
                <w:sz w:val="18"/>
                <w:szCs w:val="18"/>
                <w:lang w:val="es-ES_tradnl" w:eastAsia="es-MX"/>
              </w:rPr>
              <w:t xml:space="preserve"> </w:t>
            </w:r>
            <w:r w:rsidR="00471B54" w:rsidRPr="00BF022C">
              <w:rPr>
                <w:sz w:val="18"/>
                <w:szCs w:val="18"/>
                <w:lang w:val="es-ES_tradnl" w:eastAsia="es-MX"/>
              </w:rPr>
              <w:t>de</w:t>
            </w:r>
            <w:r w:rsidR="004D3F1B" w:rsidRPr="00BF022C">
              <w:rPr>
                <w:sz w:val="18"/>
                <w:szCs w:val="18"/>
                <w:lang w:val="es-ES_tradnl" w:eastAsia="es-MX"/>
              </w:rPr>
              <w:t xml:space="preserve"> </w:t>
            </w:r>
            <w:r w:rsidR="00127002" w:rsidRPr="00BF022C">
              <w:rPr>
                <w:sz w:val="18"/>
                <w:szCs w:val="18"/>
                <w:lang w:val="es-ES_tradnl" w:eastAsia="es-MX"/>
              </w:rPr>
              <w:t>refrigerantes</w:t>
            </w:r>
            <w:r w:rsidR="004D3F1B" w:rsidRPr="00BF022C">
              <w:rPr>
                <w:sz w:val="18"/>
                <w:szCs w:val="18"/>
                <w:lang w:val="es-ES_tradnl" w:eastAsia="es-MX"/>
              </w:rPr>
              <w:t xml:space="preserve"> </w:t>
            </w:r>
            <w:r w:rsidR="00127002" w:rsidRPr="00BF022C">
              <w:rPr>
                <w:sz w:val="18"/>
                <w:szCs w:val="18"/>
                <w:lang w:val="es-ES_tradnl" w:eastAsia="es-MX"/>
              </w:rPr>
              <w:t>de</w:t>
            </w:r>
            <w:r w:rsidR="004D3F1B" w:rsidRPr="00BF022C">
              <w:rPr>
                <w:sz w:val="18"/>
                <w:szCs w:val="18"/>
                <w:lang w:val="es-ES_tradnl" w:eastAsia="es-MX"/>
              </w:rPr>
              <w:t xml:space="preserve"> </w:t>
            </w:r>
            <w:r w:rsidR="00127002" w:rsidRPr="00BF022C">
              <w:rPr>
                <w:sz w:val="18"/>
                <w:szCs w:val="18"/>
                <w:lang w:val="es-ES_tradnl" w:eastAsia="es-MX"/>
              </w:rPr>
              <w:t>bajo</w:t>
            </w:r>
            <w:r w:rsidR="004D3F1B" w:rsidRPr="00BF022C">
              <w:rPr>
                <w:sz w:val="18"/>
                <w:szCs w:val="18"/>
                <w:lang w:val="es-ES_tradnl" w:eastAsia="es-MX"/>
              </w:rPr>
              <w:t xml:space="preserve"> </w:t>
            </w:r>
            <w:r w:rsidR="00127002" w:rsidRPr="00BF022C">
              <w:rPr>
                <w:sz w:val="18"/>
                <w:szCs w:val="18"/>
                <w:lang w:val="es-ES_tradnl" w:eastAsia="es-MX"/>
              </w:rPr>
              <w:t>PCA</w:t>
            </w:r>
            <w:r w:rsidR="004D3F1B" w:rsidRPr="00BF022C">
              <w:rPr>
                <w:sz w:val="18"/>
                <w:szCs w:val="18"/>
                <w:lang w:val="es-ES_tradnl" w:eastAsia="es-MX"/>
              </w:rPr>
              <w:t xml:space="preserve"> </w:t>
            </w:r>
            <w:r w:rsidRPr="00BF022C">
              <w:rPr>
                <w:sz w:val="18"/>
                <w:szCs w:val="18"/>
                <w:lang w:val="es-ES_tradnl" w:eastAsia="es-MX"/>
              </w:rPr>
              <w:t>en</w:t>
            </w:r>
            <w:r w:rsidR="004D3F1B" w:rsidRPr="00BF022C">
              <w:rPr>
                <w:sz w:val="18"/>
                <w:szCs w:val="18"/>
                <w:lang w:val="es-ES_tradnl" w:eastAsia="es-MX"/>
              </w:rPr>
              <w:t xml:space="preserve"> </w:t>
            </w:r>
            <w:r w:rsidR="00DC4E31">
              <w:rPr>
                <w:sz w:val="18"/>
                <w:szCs w:val="18"/>
                <w:lang w:val="es-ES_tradnl" w:eastAsia="es-MX"/>
              </w:rPr>
              <w:t>instalaciones comerciales</w:t>
            </w:r>
            <w:r w:rsidR="00F82C3C" w:rsidRPr="00BF022C">
              <w:rPr>
                <w:sz w:val="18"/>
                <w:szCs w:val="18"/>
                <w:lang w:val="es-ES_tradnl" w:eastAsia="es-MX"/>
              </w:rPr>
              <w:t xml:space="preserve"> </w:t>
            </w:r>
            <w:r w:rsidR="007A7A05">
              <w:rPr>
                <w:sz w:val="18"/>
                <w:szCs w:val="18"/>
                <w:lang w:val="es-ES_tradnl" w:eastAsia="es-MX"/>
              </w:rPr>
              <w:t>(s</w:t>
            </w:r>
            <w:r w:rsidR="00CE1536" w:rsidRPr="00BF022C">
              <w:rPr>
                <w:sz w:val="18"/>
                <w:szCs w:val="18"/>
                <w:lang w:val="es-ES_tradnl" w:eastAsia="es-MX"/>
              </w:rPr>
              <w:t>uper</w:t>
            </w:r>
            <w:r w:rsidR="002A5EE6" w:rsidRPr="00BF022C">
              <w:rPr>
                <w:sz w:val="18"/>
                <w:szCs w:val="18"/>
                <w:lang w:val="es-ES_tradnl" w:eastAsia="es-MX"/>
              </w:rPr>
              <w:t>mercados</w:t>
            </w:r>
            <w:r w:rsidR="00CE1536" w:rsidRPr="00BF022C">
              <w:rPr>
                <w:sz w:val="18"/>
                <w:szCs w:val="18"/>
                <w:lang w:val="es-ES_tradnl" w:eastAsia="es-MX"/>
              </w:rPr>
              <w:t>,</w:t>
            </w:r>
            <w:r w:rsidR="004D3F1B" w:rsidRPr="00BF022C">
              <w:rPr>
                <w:sz w:val="18"/>
                <w:szCs w:val="18"/>
                <w:lang w:val="es-ES_tradnl" w:eastAsia="es-MX"/>
              </w:rPr>
              <w:t xml:space="preserve"> </w:t>
            </w:r>
            <w:r w:rsidR="002A5EE6" w:rsidRPr="00BF022C">
              <w:rPr>
                <w:sz w:val="18"/>
                <w:szCs w:val="18"/>
                <w:lang w:val="es-ES_tradnl" w:eastAsia="es-MX"/>
              </w:rPr>
              <w:t>tiendas</w:t>
            </w:r>
            <w:r w:rsidR="00044D00" w:rsidRPr="00BF022C">
              <w:rPr>
                <w:sz w:val="18"/>
                <w:szCs w:val="18"/>
                <w:lang w:val="es-ES_tradnl" w:eastAsia="es-MX"/>
              </w:rPr>
              <w:t xml:space="preserve"> y </w:t>
            </w:r>
            <w:r w:rsidR="002A5EE6" w:rsidRPr="00BF022C">
              <w:rPr>
                <w:sz w:val="18"/>
                <w:szCs w:val="18"/>
                <w:lang w:val="es-ES_tradnl" w:eastAsia="es-MX"/>
              </w:rPr>
              <w:t>centros de distribución</w:t>
            </w:r>
            <w:r w:rsidR="007A7A05">
              <w:rPr>
                <w:sz w:val="18"/>
                <w:szCs w:val="18"/>
                <w:lang w:val="es-ES_tradnl" w:eastAsia="es-MX"/>
              </w:rPr>
              <w:t>)</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ADDE0" w14:textId="0076BDBE" w:rsidR="00CE1536" w:rsidRPr="00BF022C" w:rsidRDefault="00D07532" w:rsidP="00A158ED">
            <w:pPr>
              <w:jc w:val="center"/>
              <w:rPr>
                <w:color w:val="000000"/>
                <w:sz w:val="18"/>
                <w:szCs w:val="18"/>
                <w:lang w:val="es-ES_tradnl" w:eastAsia="es-MX"/>
              </w:rPr>
            </w:pPr>
            <w:r w:rsidRPr="00BF022C">
              <w:rPr>
                <w:color w:val="000000"/>
                <w:sz w:val="18"/>
                <w:szCs w:val="18"/>
                <w:lang w:val="es-ES_tradnl" w:eastAsia="es-MX"/>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9EC5D3" w14:textId="5AFF99BF"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1</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4BE016" w14:textId="718978AB"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1</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CE1536" w:rsidRPr="005E2AF4" w14:paraId="4D5EB5EA" w14:textId="37E096D7" w:rsidTr="00BA42F4">
        <w:trPr>
          <w:trHeight w:val="35"/>
        </w:trPr>
        <w:tc>
          <w:tcPr>
            <w:tcW w:w="870" w:type="pct"/>
            <w:vMerge/>
            <w:tcBorders>
              <w:left w:val="single" w:sz="4" w:space="0" w:color="auto"/>
              <w:right w:val="single" w:sz="4" w:space="0" w:color="auto"/>
            </w:tcBorders>
            <w:shd w:val="clear" w:color="auto" w:fill="FFFFFF" w:themeFill="background1"/>
            <w:vAlign w:val="center"/>
          </w:tcPr>
          <w:p w14:paraId="3F28DB5D" w14:textId="77777777" w:rsidR="00CE1536" w:rsidRPr="00BF022C" w:rsidRDefault="00CE1536" w:rsidP="00A158ED">
            <w:pPr>
              <w:jc w:val="left"/>
              <w:rPr>
                <w:color w:val="000000"/>
                <w:sz w:val="18"/>
                <w:szCs w:val="18"/>
                <w:lang w:val="es-ES_tradnl"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45854" w14:textId="1DCF637A" w:rsidR="00CE1536" w:rsidRPr="00BF022C" w:rsidRDefault="006B4803" w:rsidP="00A158ED">
            <w:pPr>
              <w:jc w:val="left"/>
              <w:rPr>
                <w:color w:val="000000"/>
                <w:sz w:val="18"/>
                <w:szCs w:val="18"/>
                <w:lang w:val="es-ES_tradnl" w:eastAsia="es-MX"/>
              </w:rPr>
            </w:pPr>
            <w:r w:rsidRPr="00BF022C">
              <w:rPr>
                <w:color w:val="000000"/>
                <w:sz w:val="18"/>
                <w:szCs w:val="18"/>
                <w:lang w:val="es-ES_tradnl" w:eastAsia="es-MX"/>
              </w:rPr>
              <w:t>Preparación y aplicación de una propuesta de refrigeración urbana orientada a reducir el uso de refrigerantes en espacios comerciales e institucionales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D4451" w14:textId="1F913EFA" w:rsidR="00CE1536" w:rsidRPr="00BF022C" w:rsidRDefault="00D07532" w:rsidP="00A158ED">
            <w:pPr>
              <w:jc w:val="center"/>
              <w:rPr>
                <w:color w:val="000000"/>
                <w:sz w:val="18"/>
                <w:szCs w:val="18"/>
                <w:lang w:val="es-ES_tradnl" w:eastAsia="es-MX"/>
              </w:rPr>
            </w:pPr>
            <w:r w:rsidRPr="00BF022C">
              <w:rPr>
                <w:color w:val="000000"/>
                <w:sz w:val="18"/>
                <w:szCs w:val="18"/>
                <w:lang w:val="es-ES_tradnl" w:eastAsia="es-MX"/>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E29AEF" w14:textId="5AA88518"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3</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790B2" w14:textId="34D0F364" w:rsidR="00CE1536" w:rsidRPr="00BF022C" w:rsidRDefault="00CE1536" w:rsidP="00A158ED">
            <w:pPr>
              <w:jc w:val="right"/>
              <w:rPr>
                <w:color w:val="000000"/>
                <w:sz w:val="18"/>
                <w:szCs w:val="18"/>
                <w:lang w:val="es-ES_tradnl" w:eastAsia="es-MX"/>
              </w:rPr>
            </w:pPr>
            <w:r w:rsidRPr="00BF022C">
              <w:rPr>
                <w:color w:val="000000"/>
                <w:sz w:val="18"/>
                <w:szCs w:val="18"/>
                <w:lang w:val="es-ES_tradnl" w:eastAsia="es-MX"/>
              </w:rPr>
              <w:t>3</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632F47" w:rsidRPr="005E2AF4" w14:paraId="43B10062" w14:textId="12393D5C" w:rsidTr="00BA42F4">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29E9DB" w14:textId="6390A497" w:rsidR="00632F47" w:rsidRPr="00BF022C" w:rsidRDefault="00B376AA" w:rsidP="008A71FF">
            <w:pPr>
              <w:spacing w:before="40" w:after="40"/>
              <w:ind w:left="67"/>
              <w:jc w:val="left"/>
              <w:rPr>
                <w:b/>
                <w:bCs/>
                <w:color w:val="000000"/>
                <w:sz w:val="18"/>
                <w:szCs w:val="18"/>
                <w:lang w:val="es-ES_tradnl" w:eastAsia="es-MX"/>
              </w:rPr>
            </w:pPr>
            <w:r w:rsidRPr="00BF022C">
              <w:rPr>
                <w:b/>
                <w:bCs/>
                <w:i/>
                <w:iCs/>
                <w:color w:val="000000"/>
                <w:sz w:val="18"/>
                <w:szCs w:val="18"/>
                <w:lang w:val="es-ES_tradnl" w:eastAsia="es-MX"/>
              </w:rPr>
              <w:t>Subtotal 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BFD68F9" w14:textId="18937D29" w:rsidR="00632F47" w:rsidRPr="00BF022C" w:rsidRDefault="00471B54" w:rsidP="00A158ED">
            <w:pPr>
              <w:spacing w:before="40" w:after="40"/>
              <w:jc w:val="right"/>
              <w:rPr>
                <w:b/>
                <w:bCs/>
                <w:i/>
                <w:iCs/>
                <w:color w:val="000000"/>
                <w:sz w:val="18"/>
                <w:szCs w:val="18"/>
                <w:lang w:val="es-ES_tradnl" w:eastAsia="es-MX"/>
              </w:rPr>
            </w:pPr>
            <w:r w:rsidRPr="00BF022C">
              <w:rPr>
                <w:b/>
                <w:bCs/>
                <w:i/>
                <w:iCs/>
                <w:color w:val="000000"/>
                <w:sz w:val="18"/>
                <w:szCs w:val="18"/>
                <w:lang w:val="es-ES_tradnl" w:eastAsia="es-MX"/>
              </w:rPr>
              <w:t>1.</w:t>
            </w:r>
            <w:r w:rsidR="00632F47" w:rsidRPr="00BF022C">
              <w:rPr>
                <w:b/>
                <w:bCs/>
                <w:i/>
                <w:iCs/>
                <w:color w:val="000000"/>
                <w:sz w:val="18"/>
                <w:szCs w:val="18"/>
                <w:lang w:val="es-ES_tradnl" w:eastAsia="es-MX"/>
              </w:rPr>
              <w:t>27</w:t>
            </w:r>
            <w:r w:rsidR="007C22E3" w:rsidRPr="00BF022C">
              <w:rPr>
                <w:b/>
                <w:bCs/>
                <w:i/>
                <w:iCs/>
                <w:color w:val="000000"/>
                <w:sz w:val="18"/>
                <w:szCs w:val="18"/>
                <w:lang w:val="es-ES_tradnl" w:eastAsia="es-MX"/>
              </w:rPr>
              <w:t>6.</w:t>
            </w:r>
            <w:r w:rsidR="00632F47" w:rsidRPr="00BF022C">
              <w:rPr>
                <w:b/>
                <w:bCs/>
                <w:i/>
                <w:iCs/>
                <w:color w:val="000000"/>
                <w:sz w:val="18"/>
                <w:szCs w:val="18"/>
                <w:lang w:val="es-ES_tradnl" w:eastAsia="es-MX"/>
              </w:rPr>
              <w:t>565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39AF5" w14:textId="1A679A77" w:rsidR="00632F47" w:rsidRPr="00BF022C" w:rsidRDefault="00632F47" w:rsidP="00A158ED">
            <w:pPr>
              <w:spacing w:before="40" w:after="40"/>
              <w:jc w:val="right"/>
              <w:rPr>
                <w:b/>
                <w:bCs/>
                <w:i/>
                <w:iCs/>
                <w:color w:val="000000"/>
                <w:sz w:val="18"/>
                <w:szCs w:val="18"/>
                <w:lang w:val="es-ES_tradnl" w:eastAsia="es-MX"/>
              </w:rPr>
            </w:pPr>
            <w:r w:rsidRPr="00BF022C">
              <w:rPr>
                <w:b/>
                <w:bCs/>
                <w:i/>
                <w:iCs/>
                <w:color w:val="000000"/>
                <w:sz w:val="18"/>
                <w:szCs w:val="18"/>
                <w:lang w:val="es-ES_tradnl" w:eastAsia="es-MX"/>
              </w:rPr>
              <w:t>63</w:t>
            </w:r>
            <w:r w:rsidR="007C22E3" w:rsidRPr="00BF022C">
              <w:rPr>
                <w:b/>
                <w:bCs/>
                <w:i/>
                <w:iCs/>
                <w:color w:val="000000"/>
                <w:sz w:val="18"/>
                <w:szCs w:val="18"/>
                <w:lang w:val="es-ES_tradnl" w:eastAsia="es-MX"/>
              </w:rPr>
              <w:t>5.</w:t>
            </w:r>
            <w:r w:rsidRPr="00BF022C">
              <w:rPr>
                <w:b/>
                <w:bCs/>
                <w:i/>
                <w:iCs/>
                <w:color w:val="000000"/>
                <w:sz w:val="18"/>
                <w:szCs w:val="18"/>
                <w:lang w:val="es-ES_tradnl" w:eastAsia="es-MX"/>
              </w:rPr>
              <w:t>248</w:t>
            </w:r>
          </w:p>
        </w:tc>
      </w:tr>
      <w:tr w:rsidR="00632F47" w:rsidRPr="00E1627D" w14:paraId="5D1189DC" w14:textId="748C8D1B" w:rsidTr="00BA42F4">
        <w:trPr>
          <w:trHeight w:val="60"/>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68870A" w14:textId="2932C156" w:rsidR="00632F47" w:rsidRPr="00BF022C" w:rsidRDefault="00632F47" w:rsidP="00E67B2A">
            <w:pPr>
              <w:keepNext/>
              <w:spacing w:before="40" w:after="40"/>
              <w:ind w:left="67"/>
              <w:jc w:val="left"/>
              <w:rPr>
                <w:b/>
                <w:bCs/>
                <w:color w:val="000000"/>
                <w:sz w:val="18"/>
                <w:szCs w:val="18"/>
                <w:lang w:val="es-ES_tradnl" w:eastAsia="es-MX"/>
              </w:rPr>
            </w:pPr>
            <w:r w:rsidRPr="00BF022C">
              <w:rPr>
                <w:b/>
                <w:bCs/>
                <w:i/>
                <w:iCs/>
                <w:color w:val="000000"/>
                <w:sz w:val="18"/>
                <w:szCs w:val="18"/>
                <w:lang w:val="es-ES_tradnl" w:eastAsia="es-MX"/>
              </w:rPr>
              <w:t>II.</w:t>
            </w:r>
            <w:r w:rsidR="004D3F1B" w:rsidRPr="00BF022C">
              <w:rPr>
                <w:b/>
                <w:bCs/>
                <w:i/>
                <w:iCs/>
                <w:color w:val="000000"/>
                <w:sz w:val="18"/>
                <w:szCs w:val="18"/>
                <w:lang w:val="es-ES_tradnl" w:eastAsia="es-MX"/>
              </w:rPr>
              <w:t xml:space="preserve"> </w:t>
            </w:r>
            <w:r w:rsidR="00FF71CF" w:rsidRPr="00BF022C">
              <w:rPr>
                <w:b/>
                <w:bCs/>
                <w:i/>
                <w:iCs/>
                <w:color w:val="000000"/>
                <w:sz w:val="18"/>
                <w:szCs w:val="18"/>
                <w:lang w:val="es-ES_tradnl" w:eastAsia="es-MX"/>
              </w:rPr>
              <w:t>Ejecución de plan nacional de reducción de los HFC</w:t>
            </w:r>
            <w:r w:rsidR="004D3F1B" w:rsidRPr="00BF022C">
              <w:rPr>
                <w:b/>
                <w:bCs/>
                <w:i/>
                <w:iCs/>
                <w:color w:val="000000"/>
                <w:sz w:val="18"/>
                <w:szCs w:val="18"/>
                <w:lang w:val="es-ES_tradnl" w:eastAsia="es-MX"/>
              </w:rPr>
              <w:t xml:space="preserve"> </w:t>
            </w:r>
            <w:r w:rsidR="00FF71CF" w:rsidRPr="00BF022C">
              <w:rPr>
                <w:b/>
                <w:bCs/>
                <w:i/>
                <w:iCs/>
                <w:color w:val="000000"/>
                <w:sz w:val="18"/>
                <w:szCs w:val="18"/>
                <w:lang w:val="es-ES_tradnl" w:eastAsia="es-MX"/>
              </w:rPr>
              <w:t>(sector de servicio técnico)</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E386C" w14:textId="77777777" w:rsidR="00632F47" w:rsidRPr="00BF022C" w:rsidRDefault="00632F47" w:rsidP="00E67B2A">
            <w:pPr>
              <w:keepNext/>
              <w:spacing w:before="40" w:after="40"/>
              <w:ind w:left="493"/>
              <w:jc w:val="left"/>
              <w:rPr>
                <w:b/>
                <w:bCs/>
                <w:i/>
                <w:iCs/>
                <w:color w:val="000000"/>
                <w:sz w:val="18"/>
                <w:szCs w:val="18"/>
                <w:lang w:val="es-ES_tradnl" w:eastAsia="es-MX"/>
              </w:rPr>
            </w:pPr>
          </w:p>
        </w:tc>
      </w:tr>
      <w:tr w:rsidR="00CE1536" w:rsidRPr="005E2AF4" w14:paraId="7C12EE13" w14:textId="6F976B90" w:rsidTr="00BA42F4">
        <w:trPr>
          <w:trHeight w:val="293"/>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04E2A740" w14:textId="0988BBD5" w:rsidR="00CE1536" w:rsidRPr="00BF022C" w:rsidRDefault="00C83A65" w:rsidP="00E5582C">
            <w:pPr>
              <w:jc w:val="left"/>
              <w:rPr>
                <w:color w:val="000000"/>
                <w:sz w:val="18"/>
                <w:szCs w:val="18"/>
                <w:lang w:val="es-ES_tradnl" w:eastAsia="es-MX"/>
              </w:rPr>
            </w:pPr>
            <w:r w:rsidRPr="00BF022C">
              <w:rPr>
                <w:color w:val="000000"/>
                <w:sz w:val="18"/>
                <w:szCs w:val="18"/>
                <w:lang w:val="es-ES_tradnl" w:eastAsia="es-MX"/>
              </w:rPr>
              <w:t xml:space="preserve">Reforzamiento </w:t>
            </w:r>
            <w:r w:rsidR="0072372D">
              <w:rPr>
                <w:color w:val="000000"/>
                <w:sz w:val="18"/>
                <w:szCs w:val="18"/>
                <w:lang w:val="es-ES_tradnl" w:eastAsia="es-MX"/>
              </w:rPr>
              <w:t xml:space="preserve">de </w:t>
            </w:r>
            <w:r w:rsidRPr="00BF022C">
              <w:rPr>
                <w:color w:val="000000"/>
                <w:sz w:val="18"/>
                <w:szCs w:val="18"/>
                <w:lang w:val="es-ES_tradnl" w:eastAsia="es-MX"/>
              </w:rPr>
              <w:t>capacidades de técnicos en refrigeración, climatización y equipos vehiculares</w:t>
            </w: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tcPr>
          <w:p w14:paraId="0636EC10" w14:textId="56DEE8B2" w:rsidR="00CE1536" w:rsidRPr="00BF022C" w:rsidRDefault="007D1658" w:rsidP="00E5582C">
            <w:pPr>
              <w:jc w:val="left"/>
              <w:rPr>
                <w:color w:val="000000"/>
                <w:sz w:val="18"/>
                <w:szCs w:val="18"/>
                <w:lang w:val="es-ES_tradnl" w:eastAsia="es-MX"/>
              </w:rPr>
            </w:pPr>
            <w:r w:rsidRPr="00BF022C">
              <w:rPr>
                <w:color w:val="000000"/>
                <w:sz w:val="18"/>
                <w:szCs w:val="18"/>
                <w:lang w:val="es-ES_tradnl" w:eastAsia="es-MX"/>
              </w:rPr>
              <w:t>S</w:t>
            </w:r>
            <w:r w:rsidR="00E767C0" w:rsidRPr="00BF022C">
              <w:rPr>
                <w:color w:val="000000"/>
                <w:sz w:val="18"/>
                <w:szCs w:val="18"/>
                <w:lang w:val="es-ES_tradnl" w:eastAsia="es-MX"/>
              </w:rPr>
              <w:t>ervicio</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técnico</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de</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refrigeración</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y</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climatización</w:t>
            </w:r>
            <w:r w:rsidR="00CE1536" w:rsidRPr="00BF022C">
              <w:rPr>
                <w:color w:val="000000"/>
                <w:sz w:val="18"/>
                <w:szCs w:val="18"/>
                <w:lang w:val="es-ES_tradnl" w:eastAsia="es-MX"/>
              </w:rPr>
              <w:t>:</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capacitación</w:t>
            </w:r>
            <w:r w:rsidR="00CE1536" w:rsidRPr="00BF022C">
              <w:rPr>
                <w:color w:val="000000"/>
                <w:sz w:val="18"/>
                <w:szCs w:val="18"/>
                <w:lang w:val="es-ES_tradnl" w:eastAsia="es-MX"/>
              </w:rPr>
              <w:t>,</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acreditación</w:t>
            </w:r>
            <w:r w:rsidR="00044D00" w:rsidRPr="00BF022C">
              <w:rPr>
                <w:color w:val="000000"/>
                <w:sz w:val="18"/>
                <w:szCs w:val="18"/>
                <w:lang w:val="es-ES_tradnl" w:eastAsia="es-MX"/>
              </w:rPr>
              <w:t xml:space="preserve"> y </w:t>
            </w:r>
            <w:r w:rsidR="002F7AAB">
              <w:rPr>
                <w:color w:val="000000"/>
                <w:sz w:val="18"/>
                <w:szCs w:val="18"/>
                <w:lang w:val="es-ES_tradnl" w:eastAsia="es-MX"/>
              </w:rPr>
              <w:t>entrega de equipamiento a técnicos</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de</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servicio</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y</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mantenimiento</w:t>
            </w:r>
            <w:r w:rsidR="00044D00" w:rsidRPr="00BF022C">
              <w:rPr>
                <w:color w:val="000000"/>
                <w:sz w:val="18"/>
                <w:szCs w:val="18"/>
                <w:lang w:val="es-ES_tradnl" w:eastAsia="es-MX"/>
              </w:rPr>
              <w:t xml:space="preserve"> y </w:t>
            </w:r>
            <w:r w:rsidR="007C22E3" w:rsidRPr="00BF022C">
              <w:rPr>
                <w:color w:val="000000"/>
                <w:sz w:val="18"/>
                <w:szCs w:val="18"/>
                <w:lang w:val="es-ES_tradnl" w:eastAsia="es-MX"/>
              </w:rPr>
              <w:t>desarrollo</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056AFB" w:rsidRPr="00BF022C">
              <w:rPr>
                <w:color w:val="000000"/>
                <w:sz w:val="18"/>
                <w:szCs w:val="18"/>
                <w:lang w:val="es-ES_tradnl" w:eastAsia="es-MX"/>
              </w:rPr>
              <w:t>normas oficiales de competencia</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AE2EE" w14:textId="27BAB504" w:rsidR="00CE1536" w:rsidRPr="00BF022C" w:rsidRDefault="00D07532" w:rsidP="00E5582C">
            <w:pPr>
              <w:jc w:val="center"/>
              <w:rPr>
                <w:b/>
                <w:bCs/>
                <w:color w:val="000000"/>
                <w:sz w:val="18"/>
                <w:szCs w:val="18"/>
                <w:lang w:val="es-ES_tradnl" w:eastAsia="es-MX"/>
              </w:rPr>
            </w:pPr>
            <w:r w:rsidRPr="00BF022C">
              <w:rPr>
                <w:color w:val="000000"/>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0B07205" w14:textId="655C56D2" w:rsidR="00CE1536" w:rsidRPr="00BF022C" w:rsidRDefault="00471B54" w:rsidP="00E5582C">
            <w:pPr>
              <w:jc w:val="right"/>
              <w:rPr>
                <w:b/>
                <w:bCs/>
                <w:color w:val="000000"/>
                <w:sz w:val="18"/>
                <w:szCs w:val="18"/>
                <w:lang w:val="es-ES_tradnl" w:eastAsia="es-MX"/>
              </w:rPr>
            </w:pPr>
            <w:r w:rsidRPr="00BF022C">
              <w:rPr>
                <w:color w:val="000000"/>
                <w:sz w:val="18"/>
                <w:szCs w:val="18"/>
                <w:lang w:val="es-ES_tradnl" w:eastAsia="es-MX"/>
              </w:rPr>
              <w:t>1.</w:t>
            </w:r>
            <w:r w:rsidR="00CE1536" w:rsidRPr="00BF022C">
              <w:rPr>
                <w:color w:val="000000"/>
                <w:sz w:val="18"/>
                <w:szCs w:val="18"/>
                <w:lang w:val="es-ES_tradnl" w:eastAsia="es-MX"/>
              </w:rPr>
              <w:t>29</w:t>
            </w:r>
            <w:r w:rsidRPr="00BF022C">
              <w:rPr>
                <w:color w:val="000000"/>
                <w:sz w:val="18"/>
                <w:szCs w:val="18"/>
                <w:lang w:val="es-ES_tradnl" w:eastAsia="es-MX"/>
              </w:rPr>
              <w:t>0.</w:t>
            </w:r>
            <w:r w:rsidR="00CE1536" w:rsidRPr="00BF022C">
              <w:rPr>
                <w:color w:val="000000"/>
                <w:sz w:val="18"/>
                <w:szCs w:val="18"/>
                <w:lang w:val="es-ES_tradnl" w:eastAsia="es-MX"/>
              </w:rPr>
              <w:t>425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65579" w14:textId="7059A904" w:rsidR="00CE1536" w:rsidRPr="00BF022C" w:rsidRDefault="00471B54" w:rsidP="00E5582C">
            <w:pPr>
              <w:jc w:val="right"/>
              <w:rPr>
                <w:color w:val="000000"/>
                <w:sz w:val="18"/>
                <w:szCs w:val="18"/>
                <w:lang w:val="es-ES_tradnl" w:eastAsia="es-MX"/>
              </w:rPr>
            </w:pPr>
            <w:r w:rsidRPr="00BF022C">
              <w:rPr>
                <w:color w:val="000000"/>
                <w:sz w:val="18"/>
                <w:szCs w:val="18"/>
                <w:lang w:val="es-ES_tradnl" w:eastAsia="es-MX"/>
              </w:rPr>
              <w:t>2.</w:t>
            </w:r>
            <w:r w:rsidR="00CE1536" w:rsidRPr="00BF022C">
              <w:rPr>
                <w:color w:val="000000"/>
                <w:sz w:val="18"/>
                <w:szCs w:val="18"/>
                <w:lang w:val="es-ES_tradnl" w:eastAsia="es-MX"/>
              </w:rPr>
              <w:t>02</w:t>
            </w:r>
            <w:r w:rsidRPr="00BF022C">
              <w:rPr>
                <w:color w:val="000000"/>
                <w:sz w:val="18"/>
                <w:szCs w:val="18"/>
                <w:lang w:val="es-ES_tradnl" w:eastAsia="es-MX"/>
              </w:rPr>
              <w:t>3.</w:t>
            </w:r>
            <w:r w:rsidR="00CE1536" w:rsidRPr="00BF022C">
              <w:rPr>
                <w:color w:val="000000"/>
                <w:sz w:val="18"/>
                <w:szCs w:val="18"/>
                <w:lang w:val="es-ES_tradnl" w:eastAsia="es-MX"/>
              </w:rPr>
              <w:t>459</w:t>
            </w:r>
          </w:p>
        </w:tc>
      </w:tr>
      <w:tr w:rsidR="00CE1536" w:rsidRPr="005E2AF4" w14:paraId="57A97CC7" w14:textId="5109B4A2" w:rsidTr="00BA42F4">
        <w:trPr>
          <w:trHeight w:val="292"/>
        </w:trPr>
        <w:tc>
          <w:tcPr>
            <w:tcW w:w="870" w:type="pct"/>
            <w:vMerge/>
            <w:tcBorders>
              <w:left w:val="single" w:sz="4" w:space="0" w:color="auto"/>
              <w:right w:val="single" w:sz="4" w:space="0" w:color="auto"/>
            </w:tcBorders>
            <w:shd w:val="clear" w:color="auto" w:fill="FFFFFF" w:themeFill="background1"/>
            <w:vAlign w:val="center"/>
          </w:tcPr>
          <w:p w14:paraId="7D443AF2" w14:textId="77777777" w:rsidR="00CE1536" w:rsidRPr="00BF022C" w:rsidRDefault="00CE1536" w:rsidP="00E5582C">
            <w:pPr>
              <w:jc w:val="left"/>
              <w:rPr>
                <w:color w:val="000000"/>
                <w:sz w:val="18"/>
                <w:szCs w:val="18"/>
                <w:lang w:val="es-ES_tradnl"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tcPr>
          <w:p w14:paraId="3D96536B" w14:textId="78385C24" w:rsidR="00CE1536" w:rsidRPr="00BF022C" w:rsidRDefault="001F2BA0" w:rsidP="00E5582C">
            <w:pPr>
              <w:jc w:val="left"/>
              <w:rPr>
                <w:color w:val="000000"/>
                <w:sz w:val="18"/>
                <w:szCs w:val="18"/>
                <w:lang w:val="es-ES_tradnl" w:eastAsia="es-MX"/>
              </w:rPr>
            </w:pPr>
            <w:r w:rsidRPr="00BF022C">
              <w:rPr>
                <w:color w:val="000000"/>
                <w:sz w:val="18"/>
                <w:szCs w:val="18"/>
                <w:lang w:val="es-ES_tradnl" w:eastAsia="es-MX"/>
              </w:rPr>
              <w:t>Servicio técnico de equipos vehiculares</w:t>
            </w:r>
            <w:r w:rsidR="00CE1536" w:rsidRPr="00BF022C">
              <w:rPr>
                <w:color w:val="000000"/>
                <w:sz w:val="18"/>
                <w:szCs w:val="18"/>
                <w:lang w:val="es-ES_tradnl" w:eastAsia="es-MX"/>
              </w:rPr>
              <w:t>:</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capacitación</w:t>
            </w:r>
            <w:r w:rsidR="00CE1536" w:rsidRPr="00BF022C">
              <w:rPr>
                <w:color w:val="000000"/>
                <w:sz w:val="18"/>
                <w:szCs w:val="18"/>
                <w:lang w:val="es-ES_tradnl" w:eastAsia="es-MX"/>
              </w:rPr>
              <w:t>,</w:t>
            </w:r>
            <w:r w:rsidR="004D3F1B" w:rsidRPr="00BF022C">
              <w:rPr>
                <w:color w:val="000000"/>
                <w:sz w:val="18"/>
                <w:szCs w:val="18"/>
                <w:lang w:val="es-ES_tradnl" w:eastAsia="es-MX"/>
              </w:rPr>
              <w:t xml:space="preserve"> </w:t>
            </w:r>
            <w:r w:rsidR="0076363D" w:rsidRPr="00BF022C">
              <w:rPr>
                <w:color w:val="000000"/>
                <w:sz w:val="18"/>
                <w:szCs w:val="18"/>
                <w:lang w:val="es-ES_tradnl" w:eastAsia="es-MX"/>
              </w:rPr>
              <w:t>acreditación</w:t>
            </w:r>
            <w:r w:rsidR="00044D00" w:rsidRPr="00BF022C">
              <w:rPr>
                <w:color w:val="000000"/>
                <w:sz w:val="18"/>
                <w:szCs w:val="18"/>
                <w:lang w:val="es-ES_tradnl" w:eastAsia="es-MX"/>
              </w:rPr>
              <w:t xml:space="preserve"> y </w:t>
            </w:r>
            <w:r w:rsidR="002F7AAB">
              <w:rPr>
                <w:color w:val="000000"/>
                <w:sz w:val="18"/>
                <w:szCs w:val="18"/>
                <w:lang w:val="es-ES_tradnl" w:eastAsia="es-MX"/>
              </w:rPr>
              <w:t>entrega de equipamiento a técnicos</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de</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servicio</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y</w:t>
            </w:r>
            <w:r w:rsidR="004D3F1B" w:rsidRPr="00BF022C">
              <w:rPr>
                <w:color w:val="000000"/>
                <w:sz w:val="18"/>
                <w:szCs w:val="18"/>
                <w:lang w:val="es-ES_tradnl" w:eastAsia="es-MX"/>
              </w:rPr>
              <w:t xml:space="preserve"> </w:t>
            </w:r>
            <w:r w:rsidR="000F4186" w:rsidRPr="00BF022C">
              <w:rPr>
                <w:color w:val="000000"/>
                <w:sz w:val="18"/>
                <w:szCs w:val="18"/>
                <w:lang w:val="es-ES_tradnl" w:eastAsia="es-MX"/>
              </w:rPr>
              <w:t>mantenimiento</w:t>
            </w:r>
            <w:r w:rsidR="00044D00" w:rsidRPr="00BF022C">
              <w:rPr>
                <w:color w:val="000000"/>
                <w:sz w:val="18"/>
                <w:szCs w:val="18"/>
                <w:lang w:val="es-ES_tradnl" w:eastAsia="es-MX"/>
              </w:rPr>
              <w:t xml:space="preserve"> y </w:t>
            </w:r>
            <w:r w:rsidR="007C22E3" w:rsidRPr="00BF022C">
              <w:rPr>
                <w:color w:val="000000"/>
                <w:sz w:val="18"/>
                <w:szCs w:val="18"/>
                <w:lang w:val="es-ES_tradnl" w:eastAsia="es-MX"/>
              </w:rPr>
              <w:t>desarrollo</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056AFB" w:rsidRPr="00BF022C">
              <w:rPr>
                <w:color w:val="000000"/>
                <w:sz w:val="18"/>
                <w:szCs w:val="18"/>
                <w:lang w:val="es-ES_tradnl" w:eastAsia="es-MX"/>
              </w:rPr>
              <w:t>normas oficiales de competencia</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B134D" w14:textId="7DD68600" w:rsidR="00CE1536" w:rsidRPr="00BF022C" w:rsidRDefault="00D07532" w:rsidP="00E5582C">
            <w:pPr>
              <w:jc w:val="center"/>
              <w:rPr>
                <w:b/>
                <w:bCs/>
                <w:color w:val="000000"/>
                <w:sz w:val="18"/>
                <w:szCs w:val="18"/>
                <w:lang w:val="es-ES_tradnl" w:eastAsia="es-MX"/>
              </w:rPr>
            </w:pPr>
            <w:r w:rsidRPr="00BF022C">
              <w:rPr>
                <w:color w:val="000000"/>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F04C3D" w14:textId="4EDAE568" w:rsidR="00CE1536" w:rsidRPr="00BF022C" w:rsidRDefault="00CE1536" w:rsidP="00E5582C">
            <w:pPr>
              <w:jc w:val="right"/>
              <w:rPr>
                <w:b/>
                <w:bCs/>
                <w:color w:val="000000"/>
                <w:sz w:val="18"/>
                <w:szCs w:val="18"/>
                <w:lang w:val="es-ES_tradnl" w:eastAsia="es-MX"/>
              </w:rPr>
            </w:pPr>
            <w:r w:rsidRPr="00BF022C">
              <w:rPr>
                <w:color w:val="000000"/>
                <w:sz w:val="18"/>
                <w:szCs w:val="18"/>
                <w:lang w:val="es-ES_tradnl" w:eastAsia="es-MX"/>
              </w:rPr>
              <w:t>98</w:t>
            </w:r>
            <w:r w:rsidR="007C22E3" w:rsidRPr="00BF022C">
              <w:rPr>
                <w:color w:val="000000"/>
                <w:sz w:val="18"/>
                <w:szCs w:val="18"/>
                <w:lang w:val="es-ES_tradnl" w:eastAsia="es-MX"/>
              </w:rPr>
              <w:t>8.</w:t>
            </w:r>
            <w:r w:rsidRPr="00BF022C">
              <w:rPr>
                <w:color w:val="000000"/>
                <w:sz w:val="18"/>
                <w:szCs w:val="18"/>
                <w:lang w:val="es-ES_tradnl" w:eastAsia="es-MX"/>
              </w:rPr>
              <w:t>706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639519" w14:textId="77D2EF0B" w:rsidR="00CE1536" w:rsidRPr="00BF022C" w:rsidRDefault="00CE1536" w:rsidP="00E5582C">
            <w:pPr>
              <w:jc w:val="right"/>
              <w:rPr>
                <w:color w:val="000000"/>
                <w:sz w:val="18"/>
                <w:szCs w:val="18"/>
                <w:lang w:val="es-ES_tradnl" w:eastAsia="es-MX"/>
              </w:rPr>
            </w:pPr>
            <w:r w:rsidRPr="00BF022C">
              <w:rPr>
                <w:color w:val="000000"/>
                <w:sz w:val="18"/>
                <w:szCs w:val="18"/>
                <w:lang w:val="es-ES_tradnl" w:eastAsia="es-MX"/>
              </w:rPr>
              <w:t>93</w:t>
            </w:r>
            <w:r w:rsidR="00471B54" w:rsidRPr="00BF022C">
              <w:rPr>
                <w:color w:val="000000"/>
                <w:sz w:val="18"/>
                <w:szCs w:val="18"/>
                <w:lang w:val="es-ES_tradnl" w:eastAsia="es-MX"/>
              </w:rPr>
              <w:t>0.</w:t>
            </w:r>
            <w:r w:rsidRPr="00BF022C">
              <w:rPr>
                <w:color w:val="000000"/>
                <w:sz w:val="18"/>
                <w:szCs w:val="18"/>
                <w:lang w:val="es-ES_tradnl" w:eastAsia="es-MX"/>
              </w:rPr>
              <w:t>364</w:t>
            </w:r>
          </w:p>
        </w:tc>
      </w:tr>
      <w:tr w:rsidR="00632F47" w:rsidRPr="005E2AF4" w14:paraId="30544488" w14:textId="7FF79755" w:rsidTr="00BA42F4">
        <w:trPr>
          <w:trHeight w:val="60"/>
        </w:trPr>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1C7BD" w14:textId="5AC25A79" w:rsidR="00632F47" w:rsidRPr="00BF022C" w:rsidRDefault="00664D57" w:rsidP="00E5582C">
            <w:pPr>
              <w:keepNext/>
              <w:spacing w:before="40" w:after="40"/>
              <w:jc w:val="left"/>
              <w:rPr>
                <w:b/>
                <w:bCs/>
                <w:i/>
                <w:iCs/>
                <w:color w:val="000000"/>
                <w:sz w:val="18"/>
                <w:szCs w:val="18"/>
                <w:lang w:val="es-ES_tradnl" w:eastAsia="es-MX"/>
              </w:rPr>
            </w:pPr>
            <w:r w:rsidRPr="00BF022C">
              <w:rPr>
                <w:color w:val="000000"/>
                <w:sz w:val="18"/>
                <w:szCs w:val="18"/>
                <w:lang w:val="es-ES_tradnl" w:eastAsia="es-MX"/>
              </w:rPr>
              <w:t xml:space="preserve">Fortalecimiento de la red </w:t>
            </w:r>
            <w:r w:rsidR="00EA716D" w:rsidRPr="00BF022C">
              <w:rPr>
                <w:color w:val="000000"/>
                <w:sz w:val="18"/>
                <w:szCs w:val="18"/>
                <w:lang w:val="es-ES_tradnl" w:eastAsia="es-MX"/>
              </w:rPr>
              <w:t>de centros de RRR</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89C49" w14:textId="2A37C209" w:rsidR="00632F47" w:rsidRPr="00BF022C" w:rsidRDefault="008D5006" w:rsidP="00003DCA">
            <w:pPr>
              <w:keepNext/>
              <w:spacing w:before="40" w:after="40"/>
              <w:jc w:val="left"/>
              <w:rPr>
                <w:b/>
                <w:bCs/>
                <w:i/>
                <w:iCs/>
                <w:color w:val="000000"/>
                <w:sz w:val="18"/>
                <w:szCs w:val="18"/>
                <w:lang w:val="es-ES_tradnl" w:eastAsia="es-MX"/>
              </w:rPr>
            </w:pPr>
            <w:r w:rsidRPr="00BF022C">
              <w:rPr>
                <w:color w:val="000000"/>
                <w:sz w:val="18"/>
                <w:szCs w:val="18"/>
                <w:lang w:val="es-ES_tradnl" w:eastAsia="es-MX"/>
              </w:rPr>
              <w:t>Establecimiento de un mecanismo que garantice la sustentabilidad de las operaciones (definición del modelo de negocios para regiones, identificación de medidas regulatorias adicionales, identificación de posibles nuevos operadores, actividades de sensibilización y promoción, proceso de selección de beneficiarios)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09BAC" w14:textId="370386C3" w:rsidR="00632F47" w:rsidRPr="00BF022C" w:rsidRDefault="00D07532" w:rsidP="00E5582C">
            <w:pPr>
              <w:jc w:val="center"/>
              <w:rPr>
                <w:b/>
                <w:bCs/>
                <w:color w:val="000000"/>
                <w:sz w:val="18"/>
                <w:szCs w:val="18"/>
                <w:lang w:val="es-ES_tradnl" w:eastAsia="es-MX"/>
              </w:rPr>
            </w:pPr>
            <w:r w:rsidRPr="00BF022C">
              <w:rPr>
                <w:sz w:val="18"/>
                <w:szCs w:val="18"/>
                <w:lang w:val="es-ES_tradnl" w:eastAsia="es-MX"/>
              </w:rPr>
              <w:t>PNUD</w:t>
            </w:r>
          </w:p>
        </w:tc>
        <w:tc>
          <w:tcPr>
            <w:tcW w:w="551" w:type="pct"/>
            <w:tcBorders>
              <w:top w:val="single" w:sz="4" w:space="0" w:color="auto"/>
              <w:left w:val="single" w:sz="4" w:space="0" w:color="auto"/>
              <w:right w:val="single" w:sz="4" w:space="0" w:color="auto"/>
            </w:tcBorders>
            <w:shd w:val="clear" w:color="auto" w:fill="FFFFFF" w:themeFill="background1"/>
            <w:noWrap/>
            <w:vAlign w:val="center"/>
          </w:tcPr>
          <w:p w14:paraId="3000F8C4" w14:textId="1D6A8D0E" w:rsidR="00632F47" w:rsidRPr="00BF022C" w:rsidRDefault="00632F47" w:rsidP="00E5582C">
            <w:pPr>
              <w:jc w:val="right"/>
              <w:rPr>
                <w:b/>
                <w:bCs/>
                <w:color w:val="000000"/>
                <w:sz w:val="18"/>
                <w:szCs w:val="18"/>
                <w:lang w:val="es-ES_tradnl" w:eastAsia="es-MX"/>
              </w:rPr>
            </w:pPr>
            <w:r w:rsidRPr="00BF022C">
              <w:rPr>
                <w:color w:val="000000"/>
                <w:sz w:val="18"/>
                <w:szCs w:val="18"/>
                <w:lang w:val="es-ES_tradnl" w:eastAsia="es-MX"/>
              </w:rPr>
              <w:t>41</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503" w:type="pct"/>
            <w:tcBorders>
              <w:top w:val="single" w:sz="4" w:space="0" w:color="auto"/>
              <w:left w:val="single" w:sz="4" w:space="0" w:color="auto"/>
              <w:right w:val="single" w:sz="4" w:space="0" w:color="auto"/>
            </w:tcBorders>
            <w:shd w:val="clear" w:color="auto" w:fill="FFFFFF" w:themeFill="background1"/>
            <w:vAlign w:val="center"/>
          </w:tcPr>
          <w:p w14:paraId="587581E7" w14:textId="19DF3C37" w:rsidR="00632F47" w:rsidRPr="00BF022C" w:rsidRDefault="00CE1536" w:rsidP="00E5582C">
            <w:pPr>
              <w:jc w:val="right"/>
              <w:rPr>
                <w:color w:val="000000"/>
                <w:sz w:val="18"/>
                <w:szCs w:val="18"/>
                <w:lang w:val="es-ES_tradnl" w:eastAsia="es-MX"/>
              </w:rPr>
            </w:pPr>
            <w:r w:rsidRPr="00BF022C">
              <w:rPr>
                <w:color w:val="000000"/>
                <w:sz w:val="18"/>
                <w:szCs w:val="18"/>
                <w:lang w:val="es-ES_tradnl" w:eastAsia="es-MX"/>
              </w:rPr>
              <w:t>41</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CE1536" w:rsidRPr="005E2AF4" w14:paraId="2CB36AD0" w14:textId="2F0555A8" w:rsidTr="00BA42F4">
        <w:trPr>
          <w:trHeight w:val="536"/>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D5DA44" w14:textId="5DE7A921" w:rsidR="00CE1536" w:rsidRPr="00BF022C" w:rsidRDefault="007C22E3" w:rsidP="00E5582C">
            <w:pPr>
              <w:keepNext/>
              <w:jc w:val="left"/>
              <w:rPr>
                <w:color w:val="000000"/>
                <w:sz w:val="18"/>
                <w:szCs w:val="18"/>
                <w:lang w:val="es-ES_tradnl" w:eastAsia="es-MX"/>
              </w:rPr>
            </w:pPr>
            <w:r w:rsidRPr="00BF022C">
              <w:rPr>
                <w:color w:val="000000"/>
                <w:sz w:val="18"/>
                <w:szCs w:val="18"/>
                <w:lang w:val="es-ES_tradnl" w:eastAsia="es-MX"/>
              </w:rPr>
              <w:t>Proyectos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actividades</w:t>
            </w:r>
            <w:r w:rsidR="004D3F1B" w:rsidRPr="00BF022C">
              <w:rPr>
                <w:color w:val="000000"/>
                <w:sz w:val="18"/>
                <w:szCs w:val="18"/>
                <w:lang w:val="es-ES_tradnl" w:eastAsia="es-MX"/>
              </w:rPr>
              <w:t xml:space="preserve"> </w:t>
            </w:r>
            <w:r w:rsidRPr="00BF022C">
              <w:rPr>
                <w:color w:val="000000"/>
                <w:sz w:val="18"/>
                <w:szCs w:val="18"/>
                <w:lang w:val="es-ES_tradnl" w:eastAsia="es-MX"/>
              </w:rPr>
              <w:t>en</w:t>
            </w:r>
            <w:r w:rsidR="004D3F1B" w:rsidRPr="00BF022C">
              <w:rPr>
                <w:color w:val="000000"/>
                <w:sz w:val="18"/>
                <w:szCs w:val="18"/>
                <w:lang w:val="es-ES_tradnl" w:eastAsia="es-MX"/>
              </w:rPr>
              <w:t xml:space="preserve"> </w:t>
            </w:r>
            <w:r w:rsidR="00822884" w:rsidRPr="00BF022C">
              <w:rPr>
                <w:color w:val="000000"/>
                <w:sz w:val="18"/>
                <w:szCs w:val="18"/>
                <w:lang w:val="es-ES_tradnl" w:eastAsia="es-MX"/>
              </w:rPr>
              <w:t xml:space="preserve">el </w:t>
            </w:r>
            <w:r w:rsidR="001A751F">
              <w:rPr>
                <w:color w:val="000000"/>
                <w:sz w:val="18"/>
                <w:szCs w:val="18"/>
                <w:lang w:val="es-ES_tradnl" w:eastAsia="es-MX"/>
              </w:rPr>
              <w:t>subsector de empresas locales de instalación y montaje</w:t>
            </w: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462339C5" w14:textId="5F1751C6" w:rsidR="00CE1536" w:rsidRPr="00BF022C" w:rsidRDefault="005549AB" w:rsidP="00E5582C">
            <w:pPr>
              <w:keepNext/>
              <w:jc w:val="left"/>
              <w:rPr>
                <w:color w:val="000000"/>
                <w:sz w:val="18"/>
                <w:szCs w:val="18"/>
                <w:lang w:val="es-ES_tradnl" w:eastAsia="es-MX"/>
              </w:rPr>
            </w:pPr>
            <w:r w:rsidRPr="00BF022C">
              <w:rPr>
                <w:color w:val="000000"/>
                <w:sz w:val="18"/>
                <w:szCs w:val="18"/>
                <w:lang w:val="es-ES_tradnl" w:eastAsia="es-MX"/>
              </w:rPr>
              <w:t xml:space="preserve">Proyecto </w:t>
            </w:r>
            <w:r w:rsidR="00353AC5" w:rsidRPr="00BF022C">
              <w:rPr>
                <w:color w:val="000000"/>
                <w:sz w:val="18"/>
                <w:szCs w:val="18"/>
                <w:lang w:val="es-ES_tradnl" w:eastAsia="es-MX"/>
              </w:rPr>
              <w:t>piloto para reducir el uso de HFC</w:t>
            </w:r>
            <w:r w:rsidR="004D3F1B" w:rsidRPr="00BF022C">
              <w:rPr>
                <w:color w:val="000000"/>
                <w:sz w:val="18"/>
                <w:szCs w:val="18"/>
                <w:lang w:val="es-ES_tradnl" w:eastAsia="es-MX"/>
              </w:rPr>
              <w:t xml:space="preserve"> </w:t>
            </w:r>
            <w:r w:rsidR="007C22E3" w:rsidRPr="00BF022C">
              <w:rPr>
                <w:color w:val="000000"/>
                <w:sz w:val="18"/>
                <w:szCs w:val="18"/>
                <w:lang w:val="es-ES_tradnl" w:eastAsia="es-MX"/>
              </w:rPr>
              <w:t>en</w:t>
            </w:r>
            <w:r w:rsidR="004D3F1B" w:rsidRPr="00BF022C">
              <w:rPr>
                <w:color w:val="000000"/>
                <w:sz w:val="18"/>
                <w:szCs w:val="18"/>
                <w:lang w:val="es-ES_tradnl" w:eastAsia="es-MX"/>
              </w:rPr>
              <w:t xml:space="preserve"> </w:t>
            </w:r>
            <w:r w:rsidR="00A6711B" w:rsidRPr="00BF022C">
              <w:rPr>
                <w:color w:val="000000"/>
                <w:sz w:val="18"/>
                <w:szCs w:val="18"/>
                <w:lang w:val="es-ES_tradnl" w:eastAsia="es-MX"/>
              </w:rPr>
              <w:t>el montaje</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equipos</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de</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refrigeración</w:t>
            </w:r>
            <w:r w:rsidR="004D3F1B" w:rsidRPr="00BF022C">
              <w:rPr>
                <w:color w:val="000000"/>
                <w:sz w:val="18"/>
                <w:szCs w:val="18"/>
                <w:lang w:val="es-ES_tradnl" w:eastAsia="es-MX"/>
              </w:rPr>
              <w:t xml:space="preserve"> </w:t>
            </w:r>
            <w:r w:rsidR="00127002" w:rsidRPr="00BF022C">
              <w:rPr>
                <w:color w:val="000000"/>
                <w:sz w:val="18"/>
                <w:szCs w:val="18"/>
                <w:lang w:val="es-ES_tradnl" w:eastAsia="es-MX"/>
              </w:rPr>
              <w:t>comercial</w:t>
            </w:r>
            <w:r w:rsidR="004D3F1B" w:rsidRPr="00BF022C">
              <w:rPr>
                <w:color w:val="000000"/>
                <w:sz w:val="18"/>
                <w:szCs w:val="18"/>
                <w:lang w:val="es-ES_tradnl" w:eastAsia="es-MX"/>
              </w:rPr>
              <w:t xml:space="preserve"> </w:t>
            </w:r>
            <w:r w:rsidR="00892D56" w:rsidRPr="00BF022C">
              <w:rPr>
                <w:color w:val="000000"/>
                <w:sz w:val="18"/>
                <w:szCs w:val="18"/>
                <w:lang w:val="es-ES_tradnl" w:eastAsia="es-MX"/>
              </w:rPr>
              <w:t>para PYMES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16F4" w14:textId="01D51920" w:rsidR="00CE1536" w:rsidRPr="00BF022C" w:rsidRDefault="00D07532" w:rsidP="00E5582C">
            <w:pPr>
              <w:jc w:val="center"/>
              <w:rPr>
                <w:sz w:val="18"/>
                <w:szCs w:val="18"/>
                <w:lang w:val="es-ES_tradnl" w:eastAsia="es-MX"/>
              </w:rPr>
            </w:pPr>
            <w:r w:rsidRPr="00BF022C">
              <w:rPr>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DB9670E" w14:textId="3A5AFF73" w:rsidR="00CE1536" w:rsidRPr="00BF022C" w:rsidRDefault="00CE1536" w:rsidP="00E5582C">
            <w:pPr>
              <w:jc w:val="right"/>
              <w:rPr>
                <w:color w:val="000000"/>
                <w:sz w:val="18"/>
                <w:szCs w:val="18"/>
                <w:lang w:val="es-ES_tradnl" w:eastAsia="es-MX"/>
              </w:rPr>
            </w:pPr>
            <w:r w:rsidRPr="00BF022C">
              <w:rPr>
                <w:color w:val="000000"/>
                <w:sz w:val="18"/>
                <w:szCs w:val="18"/>
                <w:lang w:val="es-ES_tradnl" w:eastAsia="es-MX"/>
              </w:rPr>
              <w:t>50</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3E698" w14:textId="2C7DDBBA" w:rsidR="00CE1536" w:rsidRPr="00BF022C" w:rsidRDefault="00CE1536" w:rsidP="00E5582C">
            <w:pPr>
              <w:jc w:val="right"/>
              <w:rPr>
                <w:color w:val="000000"/>
                <w:sz w:val="18"/>
                <w:szCs w:val="18"/>
                <w:lang w:val="es-ES_tradnl" w:eastAsia="es-MX"/>
              </w:rPr>
            </w:pPr>
            <w:r w:rsidRPr="00BF022C">
              <w:rPr>
                <w:color w:val="000000"/>
                <w:sz w:val="18"/>
                <w:szCs w:val="18"/>
                <w:lang w:val="es-ES_tradnl" w:eastAsia="es-MX"/>
              </w:rPr>
              <w:t>50</w:t>
            </w:r>
            <w:r w:rsidR="00471B54" w:rsidRPr="00BF022C">
              <w:rPr>
                <w:color w:val="000000"/>
                <w:sz w:val="18"/>
                <w:szCs w:val="18"/>
                <w:lang w:val="es-ES_tradnl" w:eastAsia="es-MX"/>
              </w:rPr>
              <w:t>0.</w:t>
            </w:r>
            <w:r w:rsidRPr="00BF022C">
              <w:rPr>
                <w:color w:val="000000"/>
                <w:sz w:val="18"/>
                <w:szCs w:val="18"/>
                <w:lang w:val="es-ES_tradnl" w:eastAsia="es-MX"/>
              </w:rPr>
              <w:t>000</w:t>
            </w:r>
          </w:p>
        </w:tc>
      </w:tr>
      <w:tr w:rsidR="00CE1536" w:rsidRPr="005E2AF4" w14:paraId="0F755337" w14:textId="62A249E1" w:rsidTr="00BA42F4">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58886" w14:textId="77777777" w:rsidR="00CE1536" w:rsidRPr="00BF022C" w:rsidRDefault="00CE1536" w:rsidP="00E5582C">
            <w:pPr>
              <w:jc w:val="left"/>
              <w:rPr>
                <w:sz w:val="18"/>
                <w:szCs w:val="18"/>
                <w:lang w:val="es-ES_tradnl"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27236A27" w14:textId="28BCA399" w:rsidR="00CE1536" w:rsidRPr="00BF022C" w:rsidRDefault="00500A23" w:rsidP="00E5582C">
            <w:pPr>
              <w:jc w:val="left"/>
              <w:rPr>
                <w:sz w:val="18"/>
                <w:szCs w:val="18"/>
                <w:lang w:val="es-ES_tradnl" w:eastAsia="es-MX"/>
              </w:rPr>
            </w:pPr>
            <w:r w:rsidRPr="00BF022C">
              <w:rPr>
                <w:sz w:val="18"/>
                <w:szCs w:val="18"/>
                <w:lang w:val="es-ES_tradnl" w:eastAsia="es-MX"/>
              </w:rPr>
              <w:t xml:space="preserve">Proyecto de demostración de la introducción de </w:t>
            </w:r>
            <w:r w:rsidR="00FD418B">
              <w:rPr>
                <w:sz w:val="18"/>
                <w:szCs w:val="18"/>
                <w:lang w:val="es-ES_tradnl" w:eastAsia="es-MX"/>
              </w:rPr>
              <w:t>s</w:t>
            </w:r>
            <w:r w:rsidR="000B61F4">
              <w:rPr>
                <w:sz w:val="18"/>
                <w:szCs w:val="18"/>
                <w:lang w:val="es-ES_tradnl" w:eastAsia="es-MX"/>
              </w:rPr>
              <w:t>istemas de amoníaco (</w:t>
            </w:r>
            <w:r w:rsidR="000B61F4" w:rsidRPr="000B61F4">
              <w:rPr>
                <w:color w:val="000000"/>
                <w:sz w:val="18"/>
                <w:szCs w:val="18"/>
                <w:lang w:val="es-ES_tradnl" w:eastAsia="en-CA"/>
              </w:rPr>
              <w:t>NH</w:t>
            </w:r>
            <w:r w:rsidR="000B61F4" w:rsidRPr="000B61F4">
              <w:rPr>
                <w:color w:val="000000"/>
                <w:sz w:val="18"/>
                <w:szCs w:val="18"/>
                <w:vertAlign w:val="subscript"/>
                <w:lang w:val="es-ES_tradnl" w:eastAsia="en-CA"/>
              </w:rPr>
              <w:t>3</w:t>
            </w:r>
            <w:r w:rsidR="000B61F4">
              <w:rPr>
                <w:sz w:val="18"/>
                <w:szCs w:val="18"/>
                <w:lang w:val="es-ES_tradnl" w:eastAsia="es-MX"/>
              </w:rPr>
              <w:t xml:space="preserve">) y </w:t>
            </w:r>
            <w:r w:rsidR="000B61F4" w:rsidRPr="000B61F4">
              <w:rPr>
                <w:rFonts w:eastAsia="MS Mincho"/>
                <w:sz w:val="18"/>
                <w:szCs w:val="18"/>
                <w:lang w:val="es-ES_tradnl" w:eastAsia="es-MX"/>
              </w:rPr>
              <w:t>CO</w:t>
            </w:r>
            <w:r w:rsidR="000B61F4" w:rsidRPr="000B61F4">
              <w:rPr>
                <w:rFonts w:eastAsia="MS Mincho"/>
                <w:sz w:val="18"/>
                <w:szCs w:val="18"/>
                <w:vertAlign w:val="subscript"/>
                <w:lang w:val="es-ES_tradnl" w:eastAsia="es-MX"/>
              </w:rPr>
              <w:t>2</w:t>
            </w:r>
            <w:r w:rsidR="000B61F4">
              <w:rPr>
                <w:sz w:val="18"/>
                <w:szCs w:val="18"/>
                <w:lang w:val="es-ES_tradnl" w:eastAsia="es-MX"/>
              </w:rPr>
              <w:t xml:space="preserve"> </w:t>
            </w:r>
            <w:r w:rsidR="00FD418B">
              <w:rPr>
                <w:sz w:val="18"/>
                <w:szCs w:val="18"/>
                <w:lang w:val="es-ES_tradnl" w:eastAsia="es-MX"/>
              </w:rPr>
              <w:t>en cascada y circuito secundario</w:t>
            </w:r>
            <w:r w:rsidRPr="00BF022C">
              <w:rPr>
                <w:sz w:val="18"/>
                <w:szCs w:val="18"/>
                <w:lang w:val="es-ES_tradnl" w:eastAsia="es-MX"/>
              </w:rPr>
              <w:t xml:space="preserve"> para usuarios finales de refrigeración en supermercados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C1C2F" w14:textId="75840A2D" w:rsidR="00CE1536" w:rsidRPr="00BF022C" w:rsidRDefault="00D07532" w:rsidP="00E5582C">
            <w:pPr>
              <w:jc w:val="center"/>
              <w:rPr>
                <w:b/>
                <w:bCs/>
                <w:sz w:val="18"/>
                <w:szCs w:val="18"/>
                <w:lang w:val="es-ES_tradnl" w:eastAsia="es-MX"/>
              </w:rPr>
            </w:pPr>
            <w:r w:rsidRPr="00BF022C">
              <w:rPr>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9C1EB87" w14:textId="4208FF63" w:rsidR="00CE1536" w:rsidRPr="00BF022C" w:rsidRDefault="00CE1536" w:rsidP="00E5582C">
            <w:pPr>
              <w:jc w:val="right"/>
              <w:rPr>
                <w:b/>
                <w:bCs/>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935E7" w14:textId="4E2B7EA5" w:rsidR="00CE1536" w:rsidRPr="00BF022C" w:rsidRDefault="00CE1536" w:rsidP="00E5582C">
            <w:pPr>
              <w:jc w:val="right"/>
              <w:rPr>
                <w:sz w:val="18"/>
                <w:szCs w:val="18"/>
                <w:lang w:val="es-ES_tradnl" w:eastAsia="es-MX"/>
              </w:rPr>
            </w:pPr>
            <w:r w:rsidRPr="00BF022C">
              <w:rPr>
                <w:sz w:val="18"/>
                <w:szCs w:val="18"/>
                <w:lang w:val="es-ES_tradnl" w:eastAsia="es-MX"/>
              </w:rPr>
              <w:t>50</w:t>
            </w:r>
            <w:r w:rsidR="00471B54" w:rsidRPr="00BF022C">
              <w:rPr>
                <w:sz w:val="18"/>
                <w:szCs w:val="18"/>
                <w:lang w:val="es-ES_tradnl" w:eastAsia="es-MX"/>
              </w:rPr>
              <w:t>0.</w:t>
            </w:r>
            <w:r w:rsidRPr="00BF022C">
              <w:rPr>
                <w:sz w:val="18"/>
                <w:szCs w:val="18"/>
                <w:lang w:val="es-ES_tradnl" w:eastAsia="es-MX"/>
              </w:rPr>
              <w:t>000</w:t>
            </w:r>
          </w:p>
        </w:tc>
      </w:tr>
      <w:tr w:rsidR="00CE1536" w:rsidRPr="005E2AF4" w14:paraId="477E84DD" w14:textId="77777777" w:rsidTr="00BA42F4">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C51CA" w14:textId="77777777" w:rsidR="00CE1536" w:rsidRPr="00BF022C" w:rsidRDefault="00CE1536" w:rsidP="00E5582C">
            <w:pPr>
              <w:jc w:val="left"/>
              <w:rPr>
                <w:sz w:val="18"/>
                <w:szCs w:val="18"/>
                <w:lang w:val="es-ES_tradnl"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tcPr>
          <w:p w14:paraId="790A55BF" w14:textId="2BDAD9A5" w:rsidR="00CE1536" w:rsidRPr="00BF022C" w:rsidRDefault="00DB2118" w:rsidP="00E5582C">
            <w:pPr>
              <w:jc w:val="left"/>
              <w:rPr>
                <w:sz w:val="18"/>
                <w:szCs w:val="18"/>
                <w:lang w:val="es-ES_tradnl" w:eastAsia="es-MX"/>
              </w:rPr>
            </w:pPr>
            <w:r w:rsidRPr="00BF022C">
              <w:rPr>
                <w:sz w:val="18"/>
                <w:szCs w:val="18"/>
                <w:lang w:val="es-ES_tradnl" w:eastAsia="es-MX"/>
              </w:rPr>
              <w:t>Promoción</w:t>
            </w:r>
            <w:r w:rsidR="004D3F1B" w:rsidRPr="00BF022C">
              <w:rPr>
                <w:sz w:val="18"/>
                <w:szCs w:val="18"/>
                <w:lang w:val="es-ES_tradnl" w:eastAsia="es-MX"/>
              </w:rPr>
              <w:t xml:space="preserve"> </w:t>
            </w:r>
            <w:r w:rsidR="00556539" w:rsidRPr="00BF022C">
              <w:rPr>
                <w:sz w:val="18"/>
                <w:szCs w:val="18"/>
                <w:lang w:val="es-ES_tradnl" w:eastAsia="es-MX"/>
              </w:rPr>
              <w:t>del</w:t>
            </w:r>
            <w:r w:rsidR="004D3F1B" w:rsidRPr="00BF022C">
              <w:rPr>
                <w:sz w:val="18"/>
                <w:szCs w:val="18"/>
                <w:lang w:val="es-ES_tradnl" w:eastAsia="es-MX"/>
              </w:rPr>
              <w:t xml:space="preserve"> </w:t>
            </w:r>
            <w:r w:rsidR="007C22E3" w:rsidRPr="00BF022C">
              <w:rPr>
                <w:sz w:val="18"/>
                <w:szCs w:val="18"/>
                <w:lang w:val="es-ES_tradnl" w:eastAsia="es-MX"/>
              </w:rPr>
              <w:t>uso</w:t>
            </w:r>
            <w:r w:rsidR="004D3F1B" w:rsidRPr="00BF022C">
              <w:rPr>
                <w:sz w:val="18"/>
                <w:szCs w:val="18"/>
                <w:lang w:val="es-ES_tradnl" w:eastAsia="es-MX"/>
              </w:rPr>
              <w:t xml:space="preserve"> </w:t>
            </w:r>
            <w:r w:rsidR="007C22E3" w:rsidRPr="00BF022C">
              <w:rPr>
                <w:sz w:val="18"/>
                <w:szCs w:val="18"/>
                <w:lang w:val="es-ES_tradnl" w:eastAsia="es-MX"/>
              </w:rPr>
              <w:t>de</w:t>
            </w:r>
            <w:r w:rsidR="004D3F1B" w:rsidRPr="00BF022C">
              <w:rPr>
                <w:sz w:val="18"/>
                <w:szCs w:val="18"/>
                <w:lang w:val="es-ES_tradnl" w:eastAsia="es-MX"/>
              </w:rPr>
              <w:t xml:space="preserve"> </w:t>
            </w:r>
            <w:r w:rsidR="00127002" w:rsidRPr="00BF022C">
              <w:rPr>
                <w:sz w:val="18"/>
                <w:szCs w:val="18"/>
                <w:lang w:val="es-ES_tradnl" w:eastAsia="es-MX"/>
              </w:rPr>
              <w:t>refrigerantes</w:t>
            </w:r>
            <w:r w:rsidR="004D3F1B" w:rsidRPr="00BF022C">
              <w:rPr>
                <w:sz w:val="18"/>
                <w:szCs w:val="18"/>
                <w:lang w:val="es-ES_tradnl" w:eastAsia="es-MX"/>
              </w:rPr>
              <w:t xml:space="preserve"> </w:t>
            </w:r>
            <w:r w:rsidR="00127002" w:rsidRPr="00BF022C">
              <w:rPr>
                <w:sz w:val="18"/>
                <w:szCs w:val="18"/>
                <w:lang w:val="es-ES_tradnl" w:eastAsia="es-MX"/>
              </w:rPr>
              <w:t>de</w:t>
            </w:r>
            <w:r w:rsidR="004D3F1B" w:rsidRPr="00BF022C">
              <w:rPr>
                <w:sz w:val="18"/>
                <w:szCs w:val="18"/>
                <w:lang w:val="es-ES_tradnl" w:eastAsia="es-MX"/>
              </w:rPr>
              <w:t xml:space="preserve"> </w:t>
            </w:r>
            <w:r w:rsidR="00127002" w:rsidRPr="00BF022C">
              <w:rPr>
                <w:sz w:val="18"/>
                <w:szCs w:val="18"/>
                <w:lang w:val="es-ES_tradnl" w:eastAsia="es-MX"/>
              </w:rPr>
              <w:t>bajo</w:t>
            </w:r>
            <w:r w:rsidR="004D3F1B" w:rsidRPr="00BF022C">
              <w:rPr>
                <w:sz w:val="18"/>
                <w:szCs w:val="18"/>
                <w:lang w:val="es-ES_tradnl" w:eastAsia="es-MX"/>
              </w:rPr>
              <w:t xml:space="preserve"> </w:t>
            </w:r>
            <w:r w:rsidR="00127002" w:rsidRPr="00BF022C">
              <w:rPr>
                <w:sz w:val="18"/>
                <w:szCs w:val="18"/>
                <w:lang w:val="es-ES_tradnl" w:eastAsia="es-MX"/>
              </w:rPr>
              <w:t>PCA</w:t>
            </w:r>
            <w:r w:rsidR="004D3F1B" w:rsidRPr="00BF022C">
              <w:rPr>
                <w:sz w:val="18"/>
                <w:szCs w:val="18"/>
                <w:lang w:val="es-ES_tradnl" w:eastAsia="es-MX"/>
              </w:rPr>
              <w:t xml:space="preserve"> </w:t>
            </w:r>
            <w:r w:rsidR="007C22E3" w:rsidRPr="00BF022C">
              <w:rPr>
                <w:sz w:val="18"/>
                <w:szCs w:val="18"/>
                <w:lang w:val="es-ES_tradnl" w:eastAsia="es-MX"/>
              </w:rPr>
              <w:t>en</w:t>
            </w:r>
            <w:r w:rsidR="004D3F1B" w:rsidRPr="00BF022C">
              <w:rPr>
                <w:sz w:val="18"/>
                <w:szCs w:val="18"/>
                <w:lang w:val="es-ES_tradnl" w:eastAsia="es-MX"/>
              </w:rPr>
              <w:t xml:space="preserve"> </w:t>
            </w:r>
            <w:r w:rsidR="00F0079A" w:rsidRPr="00BF022C">
              <w:rPr>
                <w:sz w:val="18"/>
                <w:szCs w:val="18"/>
                <w:lang w:val="es-ES_tradnl" w:eastAsia="es-MX"/>
              </w:rPr>
              <w:t>la instalación</w:t>
            </w:r>
            <w:r w:rsidR="004D3F1B" w:rsidRPr="00BF022C">
              <w:rPr>
                <w:sz w:val="18"/>
                <w:szCs w:val="18"/>
                <w:lang w:val="es-ES_tradnl" w:eastAsia="es-MX"/>
              </w:rPr>
              <w:t xml:space="preserve"> </w:t>
            </w:r>
            <w:r w:rsidR="00471B54" w:rsidRPr="00BF022C">
              <w:rPr>
                <w:sz w:val="18"/>
                <w:szCs w:val="18"/>
                <w:lang w:val="es-ES_tradnl" w:eastAsia="es-MX"/>
              </w:rPr>
              <w:t>de</w:t>
            </w:r>
            <w:r w:rsidR="004D3F1B" w:rsidRPr="00BF022C">
              <w:rPr>
                <w:sz w:val="18"/>
                <w:szCs w:val="18"/>
                <w:lang w:val="es-ES_tradnl" w:eastAsia="es-MX"/>
              </w:rPr>
              <w:t xml:space="preserve"> </w:t>
            </w:r>
            <w:r w:rsidR="00ED06DF" w:rsidRPr="00BF022C">
              <w:rPr>
                <w:sz w:val="18"/>
                <w:szCs w:val="18"/>
                <w:lang w:val="es-ES_tradnl" w:eastAsia="es-MX"/>
              </w:rPr>
              <w:t>nuevas cámaras</w:t>
            </w:r>
            <w:r w:rsidR="000E02FF" w:rsidRPr="00BF022C">
              <w:rPr>
                <w:sz w:val="18"/>
                <w:szCs w:val="18"/>
                <w:lang w:val="es-ES_tradnl" w:eastAsia="es-MX"/>
              </w:rPr>
              <w:t xml:space="preserve"> frigoríficas</w:t>
            </w:r>
            <w:r w:rsidR="004D3F1B" w:rsidRPr="00BF022C">
              <w:rPr>
                <w:sz w:val="18"/>
                <w:szCs w:val="18"/>
                <w:lang w:val="es-ES_tradnl" w:eastAsia="es-MX"/>
              </w:rPr>
              <w:t xml:space="preserve"> </w:t>
            </w:r>
            <w:r w:rsidR="007C22E3" w:rsidRPr="00BF022C">
              <w:rPr>
                <w:sz w:val="18"/>
                <w:szCs w:val="18"/>
                <w:lang w:val="es-ES_tradnl" w:eastAsia="es-MX"/>
              </w:rPr>
              <w:t>en</w:t>
            </w:r>
            <w:r w:rsidR="004D3F1B" w:rsidRPr="00BF022C">
              <w:rPr>
                <w:sz w:val="18"/>
                <w:szCs w:val="18"/>
                <w:lang w:val="es-ES_tradnl" w:eastAsia="es-MX"/>
              </w:rPr>
              <w:t xml:space="preserve"> </w:t>
            </w:r>
            <w:r w:rsidR="00ED06DF" w:rsidRPr="00BF022C">
              <w:rPr>
                <w:sz w:val="18"/>
                <w:szCs w:val="18"/>
                <w:lang w:val="es-ES_tradnl" w:eastAsia="es-MX"/>
              </w:rPr>
              <w:t>la cadena alimentaria</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87667" w14:textId="12C6F30C" w:rsidR="00CE1536" w:rsidRPr="00BF022C" w:rsidRDefault="00D07532" w:rsidP="00E5582C">
            <w:pPr>
              <w:jc w:val="center"/>
              <w:rPr>
                <w:sz w:val="18"/>
                <w:szCs w:val="18"/>
                <w:lang w:val="es-ES_tradnl" w:eastAsia="es-MX"/>
              </w:rPr>
            </w:pPr>
            <w:r w:rsidRPr="00BF022C">
              <w:rPr>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330431" w14:textId="0D3E9B56" w:rsidR="00CE1536" w:rsidRPr="00BF022C" w:rsidRDefault="00CE1536" w:rsidP="00E5582C">
            <w:pPr>
              <w:jc w:val="right"/>
              <w:rPr>
                <w:sz w:val="18"/>
                <w:szCs w:val="18"/>
                <w:lang w:val="es-ES_tradnl" w:eastAsia="es-MX"/>
              </w:rPr>
            </w:pPr>
            <w:r w:rsidRPr="00BF022C">
              <w:rPr>
                <w:sz w:val="18"/>
                <w:szCs w:val="18"/>
                <w:lang w:val="es-ES_tradnl"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349D2C" w14:textId="0C4782E1" w:rsidR="00CE1536" w:rsidRPr="00BF022C" w:rsidRDefault="00CE1536" w:rsidP="00E5582C">
            <w:pPr>
              <w:jc w:val="right"/>
              <w:rPr>
                <w:sz w:val="18"/>
                <w:szCs w:val="18"/>
                <w:lang w:val="es-ES_tradnl" w:eastAsia="es-MX"/>
              </w:rPr>
            </w:pPr>
            <w:r w:rsidRPr="00BF022C">
              <w:rPr>
                <w:sz w:val="18"/>
                <w:szCs w:val="18"/>
                <w:lang w:val="es-ES_tradnl" w:eastAsia="es-MX"/>
              </w:rPr>
              <w:t>35</w:t>
            </w:r>
            <w:r w:rsidR="00471B54" w:rsidRPr="00BF022C">
              <w:rPr>
                <w:sz w:val="18"/>
                <w:szCs w:val="18"/>
                <w:lang w:val="es-ES_tradnl" w:eastAsia="es-MX"/>
              </w:rPr>
              <w:t>0.</w:t>
            </w:r>
            <w:r w:rsidRPr="00BF022C">
              <w:rPr>
                <w:sz w:val="18"/>
                <w:szCs w:val="18"/>
                <w:lang w:val="es-ES_tradnl" w:eastAsia="es-MX"/>
              </w:rPr>
              <w:t>000</w:t>
            </w:r>
          </w:p>
        </w:tc>
      </w:tr>
      <w:tr w:rsidR="00632F47" w:rsidRPr="005E2AF4" w14:paraId="29A2EA79" w14:textId="01454140" w:rsidTr="00BA42F4">
        <w:trPr>
          <w:trHeight w:val="262"/>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A44206" w14:textId="0D302FD0" w:rsidR="00632F47" w:rsidRPr="00BF022C" w:rsidRDefault="00B376AA" w:rsidP="00C656A7">
            <w:pPr>
              <w:spacing w:before="40" w:after="40"/>
              <w:ind w:left="67"/>
              <w:jc w:val="left"/>
              <w:rPr>
                <w:b/>
                <w:bCs/>
                <w:i/>
                <w:iCs/>
                <w:color w:val="000000"/>
                <w:sz w:val="18"/>
                <w:szCs w:val="18"/>
                <w:lang w:val="es-ES_tradnl" w:eastAsia="es-MX"/>
              </w:rPr>
            </w:pPr>
            <w:r w:rsidRPr="00BF022C">
              <w:rPr>
                <w:b/>
                <w:bCs/>
                <w:i/>
                <w:iCs/>
                <w:color w:val="000000"/>
                <w:sz w:val="18"/>
                <w:szCs w:val="18"/>
                <w:lang w:val="es-ES_tradnl" w:eastAsia="es-MX"/>
              </w:rPr>
              <w:t>Subtotal I</w:t>
            </w:r>
            <w:r w:rsidR="00632F47" w:rsidRPr="00BF022C">
              <w:rPr>
                <w:b/>
                <w:bCs/>
                <w:i/>
                <w:iCs/>
                <w:color w:val="000000"/>
                <w:sz w:val="18"/>
                <w:szCs w:val="18"/>
                <w:lang w:val="es-ES_tradnl" w:eastAsia="es-MX"/>
              </w:rPr>
              <w:t>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85B5F9" w14:textId="4FAAC9EC" w:rsidR="00632F47" w:rsidRPr="00BF022C" w:rsidRDefault="00471B54" w:rsidP="00E5582C">
            <w:pPr>
              <w:spacing w:before="40" w:after="40"/>
              <w:jc w:val="right"/>
              <w:rPr>
                <w:b/>
                <w:bCs/>
                <w:i/>
                <w:iCs/>
                <w:color w:val="000000"/>
                <w:sz w:val="18"/>
                <w:szCs w:val="18"/>
                <w:lang w:val="es-ES_tradnl" w:eastAsia="es-MX"/>
              </w:rPr>
            </w:pPr>
            <w:r w:rsidRPr="00BF022C">
              <w:rPr>
                <w:b/>
                <w:bCs/>
                <w:i/>
                <w:iCs/>
                <w:color w:val="000000"/>
                <w:sz w:val="18"/>
                <w:szCs w:val="18"/>
                <w:lang w:val="es-ES_tradnl" w:eastAsia="es-MX"/>
              </w:rPr>
              <w:t>3.</w:t>
            </w:r>
            <w:r w:rsidR="00632F47" w:rsidRPr="00BF022C">
              <w:rPr>
                <w:b/>
                <w:bCs/>
                <w:i/>
                <w:iCs/>
                <w:color w:val="000000"/>
                <w:sz w:val="18"/>
                <w:szCs w:val="18"/>
                <w:lang w:val="es-ES_tradnl" w:eastAsia="es-MX"/>
              </w:rPr>
              <w:t>69</w:t>
            </w:r>
            <w:r w:rsidRPr="00BF022C">
              <w:rPr>
                <w:b/>
                <w:bCs/>
                <w:i/>
                <w:iCs/>
                <w:color w:val="000000"/>
                <w:sz w:val="18"/>
                <w:szCs w:val="18"/>
                <w:lang w:val="es-ES_tradnl" w:eastAsia="es-MX"/>
              </w:rPr>
              <w:t>4.</w:t>
            </w:r>
            <w:r w:rsidR="00632F47" w:rsidRPr="00BF022C">
              <w:rPr>
                <w:b/>
                <w:bCs/>
                <w:i/>
                <w:iCs/>
                <w:color w:val="000000"/>
                <w:sz w:val="18"/>
                <w:szCs w:val="18"/>
                <w:lang w:val="es-ES_tradnl" w:eastAsia="es-MX"/>
              </w:rPr>
              <w:t>131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E4F1C4" w14:textId="0E8B324C" w:rsidR="00632F47" w:rsidRPr="00BF022C" w:rsidRDefault="00471B54" w:rsidP="00E5582C">
            <w:pPr>
              <w:spacing w:before="40" w:after="40"/>
              <w:jc w:val="right"/>
              <w:rPr>
                <w:b/>
                <w:bCs/>
                <w:i/>
                <w:iCs/>
                <w:color w:val="000000"/>
                <w:sz w:val="18"/>
                <w:szCs w:val="18"/>
                <w:lang w:val="es-ES_tradnl" w:eastAsia="es-MX"/>
              </w:rPr>
            </w:pPr>
            <w:r w:rsidRPr="00BF022C">
              <w:rPr>
                <w:b/>
                <w:bCs/>
                <w:i/>
                <w:iCs/>
                <w:color w:val="000000"/>
                <w:sz w:val="18"/>
                <w:szCs w:val="18"/>
                <w:lang w:val="es-ES_tradnl" w:eastAsia="es-MX"/>
              </w:rPr>
              <w:t>4.</w:t>
            </w:r>
            <w:r w:rsidR="00CE1536" w:rsidRPr="00BF022C">
              <w:rPr>
                <w:b/>
                <w:bCs/>
                <w:i/>
                <w:iCs/>
                <w:color w:val="000000"/>
                <w:sz w:val="18"/>
                <w:szCs w:val="18"/>
                <w:lang w:val="es-ES_tradnl" w:eastAsia="es-MX"/>
              </w:rPr>
              <w:t>71</w:t>
            </w:r>
            <w:r w:rsidR="007C22E3" w:rsidRPr="00BF022C">
              <w:rPr>
                <w:b/>
                <w:bCs/>
                <w:i/>
                <w:iCs/>
                <w:color w:val="000000"/>
                <w:sz w:val="18"/>
                <w:szCs w:val="18"/>
                <w:lang w:val="es-ES_tradnl" w:eastAsia="es-MX"/>
              </w:rPr>
              <w:t>8.</w:t>
            </w:r>
            <w:r w:rsidR="00CE1536" w:rsidRPr="00BF022C">
              <w:rPr>
                <w:b/>
                <w:bCs/>
                <w:i/>
                <w:iCs/>
                <w:color w:val="000000"/>
                <w:sz w:val="18"/>
                <w:szCs w:val="18"/>
                <w:lang w:val="es-ES_tradnl" w:eastAsia="es-MX"/>
              </w:rPr>
              <w:t>823</w:t>
            </w:r>
          </w:p>
        </w:tc>
      </w:tr>
      <w:tr w:rsidR="00632F47" w:rsidRPr="00E1627D" w14:paraId="1B23DAC0" w14:textId="621BD669" w:rsidTr="00BA42F4">
        <w:trPr>
          <w:trHeight w:val="210"/>
        </w:trPr>
        <w:tc>
          <w:tcPr>
            <w:tcW w:w="4497" w:type="pct"/>
            <w:gridSpan w:val="4"/>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6A09F5B4" w14:textId="299F36BB" w:rsidR="00632F47" w:rsidRPr="00BF022C" w:rsidRDefault="00632F47" w:rsidP="00C656A7">
            <w:pPr>
              <w:spacing w:before="40" w:after="40"/>
              <w:ind w:left="67"/>
              <w:jc w:val="left"/>
              <w:rPr>
                <w:b/>
                <w:bCs/>
                <w:i/>
                <w:iCs/>
                <w:color w:val="000000"/>
                <w:sz w:val="18"/>
                <w:szCs w:val="18"/>
                <w:lang w:val="es-ES_tradnl" w:eastAsia="es-MX"/>
              </w:rPr>
            </w:pPr>
            <w:r w:rsidRPr="00BF022C">
              <w:rPr>
                <w:b/>
                <w:bCs/>
                <w:i/>
                <w:iCs/>
                <w:color w:val="000000"/>
                <w:sz w:val="18"/>
                <w:szCs w:val="18"/>
                <w:lang w:val="es-ES_tradnl" w:eastAsia="es-MX"/>
              </w:rPr>
              <w:t>III.</w:t>
            </w:r>
            <w:r w:rsidR="004D3F1B" w:rsidRPr="00BF022C">
              <w:rPr>
                <w:b/>
                <w:bCs/>
                <w:i/>
                <w:iCs/>
                <w:color w:val="000000"/>
                <w:sz w:val="18"/>
                <w:szCs w:val="18"/>
                <w:lang w:val="es-ES_tradnl" w:eastAsia="es-MX"/>
              </w:rPr>
              <w:t xml:space="preserve"> </w:t>
            </w:r>
            <w:r w:rsidR="00DC347F" w:rsidRPr="00BF022C">
              <w:rPr>
                <w:b/>
                <w:bCs/>
                <w:i/>
                <w:iCs/>
                <w:color w:val="000000"/>
                <w:sz w:val="18"/>
                <w:szCs w:val="18"/>
                <w:lang w:val="es-ES_tradnl" w:eastAsia="es-MX"/>
              </w:rPr>
              <w:t>Actividades de sensibilización e integración de la perspectiva de género</w:t>
            </w:r>
          </w:p>
        </w:tc>
        <w:tc>
          <w:tcPr>
            <w:tcW w:w="503" w:type="pct"/>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60FD6271" w14:textId="77777777" w:rsidR="00632F47" w:rsidRPr="00BF022C" w:rsidRDefault="00632F47" w:rsidP="00087FD2">
            <w:pPr>
              <w:spacing w:before="40" w:after="40"/>
              <w:ind w:left="496"/>
              <w:jc w:val="left"/>
              <w:rPr>
                <w:b/>
                <w:bCs/>
                <w:i/>
                <w:iCs/>
                <w:color w:val="000000"/>
                <w:sz w:val="18"/>
                <w:szCs w:val="18"/>
                <w:lang w:val="es-ES_tradnl" w:eastAsia="es-MX"/>
              </w:rPr>
            </w:pPr>
          </w:p>
        </w:tc>
      </w:tr>
      <w:tr w:rsidR="00632F47" w:rsidRPr="005E2AF4" w14:paraId="233D807D" w14:textId="73B68342" w:rsidTr="00BA42F4">
        <w:trPr>
          <w:trHeight w:val="182"/>
        </w:trPr>
        <w:tc>
          <w:tcPr>
            <w:tcW w:w="870" w:type="pct"/>
            <w:vMerge w:val="restart"/>
            <w:tcBorders>
              <w:top w:val="nil"/>
              <w:left w:val="single" w:sz="4" w:space="0" w:color="000000"/>
              <w:right w:val="single" w:sz="4" w:space="0" w:color="auto"/>
            </w:tcBorders>
            <w:shd w:val="clear" w:color="auto" w:fill="FFFFFF" w:themeFill="background1"/>
            <w:vAlign w:val="center"/>
            <w:hideMark/>
          </w:tcPr>
          <w:p w14:paraId="498BC1DB" w14:textId="7F53C5E8" w:rsidR="00632F47" w:rsidRPr="00BF022C" w:rsidRDefault="00483B71" w:rsidP="00087FD2">
            <w:pPr>
              <w:jc w:val="left"/>
              <w:rPr>
                <w:color w:val="000000"/>
                <w:sz w:val="18"/>
                <w:szCs w:val="18"/>
                <w:lang w:val="es-ES_tradnl" w:eastAsia="es-MX"/>
              </w:rPr>
            </w:pPr>
            <w:r w:rsidRPr="00BF022C">
              <w:rPr>
                <w:color w:val="000000"/>
                <w:sz w:val="18"/>
                <w:szCs w:val="18"/>
                <w:lang w:val="es-ES_tradnl" w:eastAsia="es-MX"/>
              </w:rPr>
              <w:t>Sensibilización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245CAF" w:rsidRPr="00BF022C">
              <w:rPr>
                <w:color w:val="000000"/>
                <w:sz w:val="18"/>
                <w:szCs w:val="18"/>
                <w:lang w:val="es-ES_tradnl" w:eastAsia="es-MX"/>
              </w:rPr>
              <w:t xml:space="preserve">aplicación de la </w:t>
            </w:r>
            <w:r w:rsidR="00245CAF" w:rsidRPr="00BF022C">
              <w:rPr>
                <w:color w:val="000000"/>
                <w:sz w:val="18"/>
                <w:szCs w:val="18"/>
                <w:lang w:val="es-ES_tradnl" w:eastAsia="es-MX"/>
              </w:rPr>
              <w:lastRenderedPageBreak/>
              <w:t>política de género</w:t>
            </w: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1198BAB0" w14:textId="26CB5BF1" w:rsidR="00632F47" w:rsidRPr="00BF022C" w:rsidRDefault="0064165C" w:rsidP="00087FD2">
            <w:pPr>
              <w:jc w:val="left"/>
              <w:rPr>
                <w:color w:val="000000"/>
                <w:sz w:val="18"/>
                <w:szCs w:val="18"/>
                <w:lang w:val="es-ES_tradnl" w:eastAsia="es-MX"/>
              </w:rPr>
            </w:pPr>
            <w:r w:rsidRPr="00BF022C">
              <w:rPr>
                <w:color w:val="000000"/>
                <w:sz w:val="18"/>
                <w:szCs w:val="18"/>
                <w:lang w:val="es-ES_tradnl" w:eastAsia="es-MX"/>
              </w:rPr>
              <w:lastRenderedPageBreak/>
              <w:t>Campaña en apoyo de</w:t>
            </w:r>
            <w:r w:rsidR="004D3F1B" w:rsidRPr="00BF022C">
              <w:rPr>
                <w:color w:val="000000"/>
                <w:sz w:val="18"/>
                <w:szCs w:val="18"/>
                <w:lang w:val="es-ES_tradnl" w:eastAsia="es-MX"/>
              </w:rPr>
              <w:t xml:space="preserve"> </w:t>
            </w:r>
            <w:r w:rsidR="006239DB" w:rsidRPr="00BF022C">
              <w:rPr>
                <w:color w:val="000000"/>
                <w:sz w:val="18"/>
                <w:szCs w:val="18"/>
                <w:lang w:val="es-ES_tradnl" w:eastAsia="es-MX"/>
              </w:rPr>
              <w:t>programa</w:t>
            </w:r>
            <w:r w:rsidR="00632F47" w:rsidRPr="00BF022C">
              <w:rPr>
                <w:color w:val="000000"/>
                <w:sz w:val="18"/>
                <w:szCs w:val="18"/>
                <w:lang w:val="es-ES_tradnl" w:eastAsia="es-MX"/>
              </w:rPr>
              <w:t>s</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Pr="00BF022C">
              <w:rPr>
                <w:color w:val="000000"/>
                <w:sz w:val="18"/>
                <w:szCs w:val="18"/>
                <w:lang w:val="es-ES_tradnl" w:eastAsia="es-MX"/>
              </w:rPr>
              <w:t>políticas relativas a la integración</w:t>
            </w:r>
            <w:r w:rsidR="00F50F5C" w:rsidRPr="00BF022C">
              <w:rPr>
                <w:color w:val="000000"/>
                <w:sz w:val="18"/>
                <w:szCs w:val="18"/>
                <w:lang w:val="es-ES_tradnl" w:eastAsia="es-MX"/>
              </w:rPr>
              <w:t xml:space="preserve"> de la perspectiva de género</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EBA65" w14:textId="31506862" w:rsidR="00632F47" w:rsidRPr="00BF022C" w:rsidRDefault="00D07532" w:rsidP="00087FD2">
            <w:pPr>
              <w:jc w:val="center"/>
              <w:rPr>
                <w:color w:val="000000"/>
                <w:sz w:val="18"/>
                <w:szCs w:val="18"/>
                <w:lang w:val="es-ES_tradnl" w:eastAsia="es-MX"/>
              </w:rPr>
            </w:pPr>
            <w:r w:rsidRPr="00BF022C">
              <w:rPr>
                <w:color w:val="000000"/>
                <w:sz w:val="18"/>
                <w:szCs w:val="18"/>
                <w:lang w:val="es-ES_tradnl" w:eastAsia="es-MX"/>
              </w:rPr>
              <w:t>PNUMA</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08180F8" w14:textId="03F2F4B8" w:rsidR="00632F47" w:rsidRPr="00BF022C" w:rsidRDefault="00632F47" w:rsidP="00087FD2">
            <w:pPr>
              <w:jc w:val="right"/>
              <w:rPr>
                <w:color w:val="000000"/>
                <w:sz w:val="18"/>
                <w:szCs w:val="18"/>
                <w:lang w:val="es-ES_tradnl" w:eastAsia="es-MX"/>
              </w:rPr>
            </w:pPr>
            <w:r w:rsidRPr="00BF022C">
              <w:rPr>
                <w:color w:val="000000"/>
                <w:sz w:val="18"/>
                <w:szCs w:val="18"/>
                <w:lang w:val="es-ES_tradnl" w:eastAsia="es-MX"/>
              </w:rPr>
              <w:t>7</w:t>
            </w:r>
            <w:r w:rsidR="007C22E3" w:rsidRPr="00BF022C">
              <w:rPr>
                <w:color w:val="000000"/>
                <w:sz w:val="18"/>
                <w:szCs w:val="18"/>
                <w:lang w:val="es-ES_tradnl" w:eastAsia="es-MX"/>
              </w:rPr>
              <w:t>8.</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65EA2" w14:textId="77491A5B" w:rsidR="00632F47" w:rsidRPr="00BF022C" w:rsidRDefault="00AA47C5" w:rsidP="00087FD2">
            <w:pPr>
              <w:jc w:val="right"/>
              <w:rPr>
                <w:color w:val="000000"/>
                <w:sz w:val="18"/>
                <w:szCs w:val="18"/>
                <w:lang w:val="es-ES_tradnl" w:eastAsia="es-MX"/>
              </w:rPr>
            </w:pPr>
            <w:r w:rsidRPr="00BF022C">
              <w:rPr>
                <w:color w:val="000000"/>
                <w:sz w:val="18"/>
                <w:szCs w:val="18"/>
                <w:lang w:val="es-ES_tradnl" w:eastAsia="es-MX"/>
              </w:rPr>
              <w:t>7</w:t>
            </w:r>
            <w:r w:rsidR="007C22E3" w:rsidRPr="00BF022C">
              <w:rPr>
                <w:color w:val="000000"/>
                <w:sz w:val="18"/>
                <w:szCs w:val="18"/>
                <w:lang w:val="es-ES_tradnl" w:eastAsia="es-MX"/>
              </w:rPr>
              <w:t>8.</w:t>
            </w:r>
            <w:r w:rsidRPr="00BF022C">
              <w:rPr>
                <w:color w:val="000000"/>
                <w:sz w:val="18"/>
                <w:szCs w:val="18"/>
                <w:lang w:val="es-ES_tradnl" w:eastAsia="es-MX"/>
              </w:rPr>
              <w:t>000</w:t>
            </w:r>
          </w:p>
        </w:tc>
      </w:tr>
      <w:tr w:rsidR="00632F47" w:rsidRPr="005E2AF4" w14:paraId="034497A6" w14:textId="29F936CF" w:rsidTr="00BA42F4">
        <w:trPr>
          <w:trHeight w:val="573"/>
        </w:trPr>
        <w:tc>
          <w:tcPr>
            <w:tcW w:w="870" w:type="pct"/>
            <w:vMerge/>
            <w:tcBorders>
              <w:left w:val="single" w:sz="4" w:space="0" w:color="000000"/>
              <w:right w:val="single" w:sz="4" w:space="0" w:color="auto"/>
            </w:tcBorders>
            <w:shd w:val="clear" w:color="auto" w:fill="FFFFFF" w:themeFill="background1"/>
            <w:vAlign w:val="center"/>
            <w:hideMark/>
          </w:tcPr>
          <w:p w14:paraId="0976FF73" w14:textId="77777777" w:rsidR="00632F47" w:rsidRPr="00BF022C" w:rsidRDefault="00632F47" w:rsidP="00087FD2">
            <w:pPr>
              <w:jc w:val="left"/>
              <w:rPr>
                <w:color w:val="000000"/>
                <w:sz w:val="18"/>
                <w:szCs w:val="18"/>
                <w:lang w:val="es-ES_tradnl"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35328F8F" w14:textId="6D5281BC" w:rsidR="00632F47" w:rsidRPr="00BF022C" w:rsidRDefault="00B24D72" w:rsidP="00087FD2">
            <w:pPr>
              <w:jc w:val="left"/>
              <w:rPr>
                <w:color w:val="000000"/>
                <w:sz w:val="18"/>
                <w:szCs w:val="18"/>
                <w:lang w:val="es-ES_tradnl" w:eastAsia="es-MX"/>
              </w:rPr>
            </w:pPr>
            <w:r w:rsidRPr="00BF022C">
              <w:rPr>
                <w:color w:val="000000"/>
                <w:sz w:val="18"/>
                <w:szCs w:val="18"/>
                <w:lang w:val="es-ES_tradnl" w:eastAsia="es-MX"/>
              </w:rPr>
              <w:t xml:space="preserve">Campaña de difusión hacia alumnos de pregrado (videos de extensión y sensibilización) </w:t>
            </w:r>
            <w:r w:rsidR="00185496" w:rsidRPr="00BF022C">
              <w:rPr>
                <w:color w:val="000000"/>
                <w:sz w:val="18"/>
                <w:szCs w:val="18"/>
                <w:lang w:val="es-ES_tradnl" w:eastAsia="es-MX"/>
              </w:rPr>
              <w:t>incentivando a mujeres a considerar</w:t>
            </w:r>
            <w:r w:rsidRPr="00BF022C">
              <w:rPr>
                <w:color w:val="000000"/>
                <w:sz w:val="18"/>
                <w:szCs w:val="18"/>
                <w:lang w:val="es-ES_tradnl" w:eastAsia="es-MX"/>
              </w:rPr>
              <w:t xml:space="preserve"> una carrera en refrigeración y climatización</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A1DF0" w14:textId="3707F19A" w:rsidR="00632F47" w:rsidRPr="00BF022C" w:rsidRDefault="00D07532" w:rsidP="00087FD2">
            <w:pPr>
              <w:jc w:val="center"/>
              <w:rPr>
                <w:b/>
                <w:bCs/>
                <w:color w:val="000000"/>
                <w:sz w:val="18"/>
                <w:szCs w:val="18"/>
                <w:lang w:val="es-ES_tradnl" w:eastAsia="es-MX"/>
              </w:rPr>
            </w:pPr>
            <w:r w:rsidRPr="00BF022C">
              <w:rPr>
                <w:color w:val="000000"/>
                <w:sz w:val="18"/>
                <w:szCs w:val="18"/>
                <w:lang w:val="es-ES_tradnl" w:eastAsia="es-MX"/>
              </w:rPr>
              <w:t>PNUMA</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21B7AD8" w14:textId="4E03E8DB" w:rsidR="00632F47" w:rsidRPr="00BF022C" w:rsidRDefault="00632F47" w:rsidP="00087FD2">
            <w:pPr>
              <w:jc w:val="right"/>
              <w:rPr>
                <w:b/>
                <w:bCs/>
                <w:color w:val="000000"/>
                <w:sz w:val="18"/>
                <w:szCs w:val="18"/>
                <w:lang w:val="es-ES_tradnl" w:eastAsia="es-MX"/>
              </w:rPr>
            </w:pPr>
            <w:r w:rsidRPr="00BF022C">
              <w:rPr>
                <w:color w:val="000000"/>
                <w:sz w:val="18"/>
                <w:szCs w:val="18"/>
                <w:lang w:val="es-ES_tradnl" w:eastAsia="es-MX"/>
              </w:rPr>
              <w:t>2</w:t>
            </w:r>
            <w:r w:rsidR="00471B54" w:rsidRPr="00BF022C">
              <w:rPr>
                <w:color w:val="000000"/>
                <w:sz w:val="18"/>
                <w:szCs w:val="18"/>
                <w:lang w:val="es-ES_tradnl" w:eastAsia="es-MX"/>
              </w:rPr>
              <w:t>0.</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86163" w14:textId="7564B162" w:rsidR="00632F47" w:rsidRPr="00BF022C" w:rsidRDefault="00AA47C5" w:rsidP="00087FD2">
            <w:pPr>
              <w:jc w:val="right"/>
              <w:rPr>
                <w:color w:val="000000"/>
                <w:sz w:val="18"/>
                <w:szCs w:val="18"/>
                <w:lang w:val="es-ES_tradnl" w:eastAsia="es-MX"/>
              </w:rPr>
            </w:pPr>
            <w:r w:rsidRPr="00BF022C">
              <w:rPr>
                <w:color w:val="000000"/>
                <w:sz w:val="18"/>
                <w:szCs w:val="18"/>
                <w:lang w:val="es-ES_tradnl" w:eastAsia="es-MX"/>
              </w:rPr>
              <w:t>1</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632F47" w:rsidRPr="005E2AF4" w14:paraId="5F9F85EB" w14:textId="347D0A07" w:rsidTr="00BA42F4">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797A7359" w14:textId="77777777" w:rsidR="00632F47" w:rsidRPr="00BF022C" w:rsidRDefault="00632F47" w:rsidP="00087FD2">
            <w:pPr>
              <w:jc w:val="right"/>
              <w:rPr>
                <w:color w:val="000000"/>
                <w:sz w:val="18"/>
                <w:szCs w:val="18"/>
                <w:lang w:val="es-ES_tradnl"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69A81870" w14:textId="1A0A6C4A" w:rsidR="00632F47" w:rsidRPr="00BF022C" w:rsidRDefault="00556539" w:rsidP="004D4605">
            <w:pPr>
              <w:jc w:val="left"/>
              <w:rPr>
                <w:color w:val="000000"/>
                <w:sz w:val="18"/>
                <w:szCs w:val="18"/>
                <w:lang w:val="es-ES_tradnl" w:eastAsia="es-MX"/>
              </w:rPr>
            </w:pPr>
            <w:r w:rsidRPr="00BF022C">
              <w:rPr>
                <w:color w:val="000000"/>
                <w:sz w:val="18"/>
                <w:szCs w:val="18"/>
                <w:lang w:val="es-ES_tradnl" w:eastAsia="es-MX"/>
              </w:rPr>
              <w:t>Identificación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DB2118" w:rsidRPr="00BF022C">
              <w:rPr>
                <w:color w:val="000000"/>
                <w:sz w:val="18"/>
                <w:szCs w:val="18"/>
                <w:lang w:val="es-ES_tradnl" w:eastAsia="es-MX"/>
              </w:rPr>
              <w:t>promoción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E62DC7" w:rsidRPr="00BF022C">
              <w:rPr>
                <w:color w:val="000000"/>
                <w:sz w:val="18"/>
                <w:szCs w:val="18"/>
                <w:lang w:val="es-ES_tradnl" w:eastAsia="es-MX"/>
              </w:rPr>
              <w:t>buenas</w:t>
            </w:r>
            <w:r w:rsidR="004D3F1B" w:rsidRPr="00BF022C">
              <w:rPr>
                <w:color w:val="000000"/>
                <w:sz w:val="18"/>
                <w:szCs w:val="18"/>
                <w:lang w:val="es-ES_tradnl" w:eastAsia="es-MX"/>
              </w:rPr>
              <w:t xml:space="preserve"> </w:t>
            </w:r>
            <w:r w:rsidR="00981379" w:rsidRPr="00BF022C">
              <w:rPr>
                <w:color w:val="000000"/>
                <w:sz w:val="18"/>
                <w:szCs w:val="18"/>
                <w:lang w:val="es-ES_tradnl" w:eastAsia="es-MX"/>
              </w:rPr>
              <w:t>prácticas de integración</w:t>
            </w:r>
            <w:r w:rsidR="00F50F5C" w:rsidRPr="00BF022C">
              <w:rPr>
                <w:color w:val="000000"/>
                <w:sz w:val="18"/>
                <w:szCs w:val="18"/>
                <w:lang w:val="es-ES_tradnl" w:eastAsia="es-MX"/>
              </w:rPr>
              <w:t xml:space="preserve"> de la perspectiva de género</w:t>
            </w:r>
            <w:r w:rsidR="004D3F1B" w:rsidRPr="00BF022C">
              <w:rPr>
                <w:color w:val="000000"/>
                <w:sz w:val="18"/>
                <w:szCs w:val="18"/>
                <w:lang w:val="es-ES_tradnl" w:eastAsia="es-MX"/>
              </w:rPr>
              <w:t xml:space="preserve"> </w:t>
            </w:r>
            <w:r w:rsidR="00981379" w:rsidRPr="00BF022C">
              <w:rPr>
                <w:color w:val="000000"/>
                <w:sz w:val="18"/>
                <w:szCs w:val="18"/>
                <w:lang w:val="es-ES_tradnl" w:eastAsia="es-MX"/>
              </w:rPr>
              <w:t>en empresas del sector</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BE823C" w14:textId="2EC5B4BA" w:rsidR="00632F47" w:rsidRPr="00BF022C" w:rsidRDefault="00D07532" w:rsidP="00087FD2">
            <w:pPr>
              <w:jc w:val="center"/>
              <w:rPr>
                <w:b/>
                <w:bCs/>
                <w:color w:val="000000"/>
                <w:sz w:val="18"/>
                <w:szCs w:val="18"/>
                <w:lang w:val="es-ES_tradnl" w:eastAsia="es-MX"/>
              </w:rPr>
            </w:pPr>
            <w:r w:rsidRPr="00BF022C">
              <w:rPr>
                <w:color w:val="000000"/>
                <w:sz w:val="18"/>
                <w:szCs w:val="18"/>
                <w:lang w:val="es-ES_tradnl" w:eastAsia="es-MX"/>
              </w:rPr>
              <w:t>PNUMA</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7973A2C" w14:textId="1FD0F51A" w:rsidR="00632F47" w:rsidRPr="00BF022C" w:rsidRDefault="00632F47" w:rsidP="00087FD2">
            <w:pPr>
              <w:jc w:val="right"/>
              <w:rPr>
                <w:b/>
                <w:bCs/>
                <w:color w:val="000000"/>
                <w:sz w:val="18"/>
                <w:szCs w:val="18"/>
                <w:lang w:val="es-ES_tradnl" w:eastAsia="es-MX"/>
              </w:rPr>
            </w:pPr>
            <w:r w:rsidRPr="00BF022C">
              <w:rPr>
                <w:color w:val="000000"/>
                <w:sz w:val="18"/>
                <w:szCs w:val="18"/>
                <w:lang w:val="es-ES_tradnl" w:eastAsia="es-MX"/>
              </w:rPr>
              <w:t>1</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67A12" w14:textId="757BB914" w:rsidR="00632F47" w:rsidRPr="00BF022C" w:rsidRDefault="00AA47C5" w:rsidP="00087FD2">
            <w:pPr>
              <w:jc w:val="right"/>
              <w:rPr>
                <w:color w:val="000000"/>
                <w:sz w:val="18"/>
                <w:szCs w:val="18"/>
                <w:lang w:val="es-ES_tradnl" w:eastAsia="es-MX"/>
              </w:rPr>
            </w:pPr>
            <w:r w:rsidRPr="00BF022C">
              <w:rPr>
                <w:color w:val="000000"/>
                <w:sz w:val="18"/>
                <w:szCs w:val="18"/>
                <w:lang w:val="es-ES_tradnl" w:eastAsia="es-MX"/>
              </w:rPr>
              <w:t>1</w:t>
            </w:r>
            <w:r w:rsidR="007C22E3" w:rsidRPr="00BF022C">
              <w:rPr>
                <w:color w:val="000000"/>
                <w:sz w:val="18"/>
                <w:szCs w:val="18"/>
                <w:lang w:val="es-ES_tradnl" w:eastAsia="es-MX"/>
              </w:rPr>
              <w:t>5.</w:t>
            </w:r>
            <w:r w:rsidRPr="00BF022C">
              <w:rPr>
                <w:color w:val="000000"/>
                <w:sz w:val="18"/>
                <w:szCs w:val="18"/>
                <w:lang w:val="es-ES_tradnl" w:eastAsia="es-MX"/>
              </w:rPr>
              <w:t>000</w:t>
            </w:r>
          </w:p>
        </w:tc>
      </w:tr>
      <w:tr w:rsidR="00632F47" w:rsidRPr="005E2AF4" w14:paraId="207144BA" w14:textId="79B5E1F9" w:rsidTr="00BA42F4">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05E183B5" w14:textId="77777777" w:rsidR="00632F47" w:rsidRPr="00BF022C" w:rsidRDefault="00632F47" w:rsidP="00087FD2">
            <w:pPr>
              <w:jc w:val="right"/>
              <w:rPr>
                <w:color w:val="000000"/>
                <w:sz w:val="18"/>
                <w:szCs w:val="18"/>
                <w:lang w:val="es-ES_tradnl" w:eastAsia="es-MX"/>
              </w:rPr>
            </w:pPr>
          </w:p>
        </w:tc>
        <w:tc>
          <w:tcPr>
            <w:tcW w:w="2657" w:type="pct"/>
            <w:tcBorders>
              <w:top w:val="nil"/>
              <w:left w:val="nil"/>
              <w:bottom w:val="nil"/>
              <w:right w:val="single" w:sz="4" w:space="0" w:color="000000"/>
            </w:tcBorders>
            <w:shd w:val="clear" w:color="auto" w:fill="FFFFFF" w:themeFill="background1"/>
            <w:vAlign w:val="center"/>
            <w:hideMark/>
          </w:tcPr>
          <w:p w14:paraId="3786697B" w14:textId="6E23BE4A" w:rsidR="00632F47" w:rsidRPr="00BF022C" w:rsidRDefault="00DB2118" w:rsidP="00087FD2">
            <w:pPr>
              <w:ind w:right="-213"/>
              <w:jc w:val="left"/>
              <w:rPr>
                <w:color w:val="000000"/>
                <w:sz w:val="18"/>
                <w:szCs w:val="18"/>
                <w:lang w:val="es-ES_tradnl" w:eastAsia="es-MX"/>
              </w:rPr>
            </w:pPr>
            <w:r w:rsidRPr="00BF022C">
              <w:rPr>
                <w:color w:val="000000"/>
                <w:sz w:val="18"/>
                <w:szCs w:val="18"/>
                <w:lang w:val="es-ES_tradnl" w:eastAsia="es-MX"/>
              </w:rPr>
              <w:t>Promoción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BF47FF" w:rsidRPr="00BF022C">
              <w:rPr>
                <w:color w:val="000000"/>
                <w:sz w:val="18"/>
                <w:szCs w:val="18"/>
                <w:lang w:val="es-ES_tradnl" w:eastAsia="es-MX"/>
              </w:rPr>
              <w:t>carreras técnicas entre alumnas de secundaria</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896C66" w14:textId="7BF57F6C" w:rsidR="00632F47" w:rsidRPr="00BF022C" w:rsidRDefault="00D07532" w:rsidP="00087FD2">
            <w:pPr>
              <w:jc w:val="center"/>
              <w:rPr>
                <w:b/>
                <w:bCs/>
                <w:color w:val="000000"/>
                <w:sz w:val="18"/>
                <w:szCs w:val="18"/>
                <w:lang w:val="es-ES_tradnl" w:eastAsia="es-MX"/>
              </w:rPr>
            </w:pPr>
            <w:r w:rsidRPr="00BF022C">
              <w:rPr>
                <w:color w:val="000000"/>
                <w:sz w:val="18"/>
                <w:szCs w:val="18"/>
                <w:lang w:val="es-ES_tradnl" w:eastAsia="es-MX"/>
              </w:rPr>
              <w:t>PNUMA</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510614B" w14:textId="6C849122" w:rsidR="00632F47" w:rsidRPr="00BF022C" w:rsidRDefault="00632F47" w:rsidP="00087FD2">
            <w:pPr>
              <w:jc w:val="right"/>
              <w:rPr>
                <w:b/>
                <w:bCs/>
                <w:color w:val="000000"/>
                <w:sz w:val="18"/>
                <w:szCs w:val="18"/>
                <w:lang w:val="es-ES_tradnl" w:eastAsia="es-MX"/>
              </w:rPr>
            </w:pPr>
            <w:r w:rsidRPr="00BF022C">
              <w:rPr>
                <w:color w:val="000000"/>
                <w:sz w:val="18"/>
                <w:szCs w:val="18"/>
                <w:lang w:val="es-ES_tradnl" w:eastAsia="es-MX"/>
              </w:rPr>
              <w:t>2</w:t>
            </w:r>
            <w:r w:rsidR="007C22E3" w:rsidRPr="00BF022C">
              <w:rPr>
                <w:color w:val="000000"/>
                <w:sz w:val="18"/>
                <w:szCs w:val="18"/>
                <w:lang w:val="es-ES_tradnl" w:eastAsia="es-MX"/>
              </w:rPr>
              <w:t>5.</w:t>
            </w:r>
            <w:r w:rsidRPr="00BF022C">
              <w:rPr>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AFAB4" w14:textId="7EB612FB" w:rsidR="00632F47" w:rsidRPr="00BF022C" w:rsidRDefault="00AA47C5" w:rsidP="00087FD2">
            <w:pPr>
              <w:jc w:val="right"/>
              <w:rPr>
                <w:color w:val="000000"/>
                <w:sz w:val="18"/>
                <w:szCs w:val="18"/>
                <w:lang w:val="es-ES_tradnl" w:eastAsia="es-MX"/>
              </w:rPr>
            </w:pPr>
            <w:r w:rsidRPr="00BF022C">
              <w:rPr>
                <w:color w:val="000000"/>
                <w:sz w:val="18"/>
                <w:szCs w:val="18"/>
                <w:lang w:val="es-ES_tradnl" w:eastAsia="es-MX"/>
              </w:rPr>
              <w:t>2</w:t>
            </w:r>
            <w:r w:rsidR="00471B54" w:rsidRPr="00BF022C">
              <w:rPr>
                <w:color w:val="000000"/>
                <w:sz w:val="18"/>
                <w:szCs w:val="18"/>
                <w:lang w:val="es-ES_tradnl" w:eastAsia="es-MX"/>
              </w:rPr>
              <w:t>0.</w:t>
            </w:r>
            <w:r w:rsidRPr="00BF022C">
              <w:rPr>
                <w:color w:val="000000"/>
                <w:sz w:val="18"/>
                <w:szCs w:val="18"/>
                <w:lang w:val="es-ES_tradnl" w:eastAsia="es-MX"/>
              </w:rPr>
              <w:t>000</w:t>
            </w:r>
          </w:p>
        </w:tc>
      </w:tr>
      <w:tr w:rsidR="00632F47" w:rsidRPr="005E2AF4" w14:paraId="341AD677" w14:textId="27609EF0" w:rsidTr="00BA42F4">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65C2D" w14:textId="7CF08C2C" w:rsidR="00632F47" w:rsidRPr="00BF022C" w:rsidRDefault="00B376AA" w:rsidP="00087FD2">
            <w:pPr>
              <w:spacing w:before="40" w:after="40"/>
              <w:jc w:val="left"/>
              <w:rPr>
                <w:b/>
                <w:bCs/>
                <w:color w:val="000000"/>
                <w:sz w:val="18"/>
                <w:szCs w:val="18"/>
                <w:lang w:val="es-ES_tradnl" w:eastAsia="es-MX"/>
              </w:rPr>
            </w:pPr>
            <w:r w:rsidRPr="00BF022C">
              <w:rPr>
                <w:b/>
                <w:bCs/>
                <w:i/>
                <w:iCs/>
                <w:color w:val="000000"/>
                <w:sz w:val="18"/>
                <w:szCs w:val="18"/>
                <w:lang w:val="es-ES_tradnl" w:eastAsia="es-MX"/>
              </w:rPr>
              <w:t>Subtotal I</w:t>
            </w:r>
            <w:r w:rsidR="00632F47" w:rsidRPr="00BF022C">
              <w:rPr>
                <w:b/>
                <w:bCs/>
                <w:i/>
                <w:iCs/>
                <w:color w:val="000000"/>
                <w:sz w:val="18"/>
                <w:szCs w:val="18"/>
                <w:lang w:val="es-ES_tradnl" w:eastAsia="es-MX"/>
              </w:rPr>
              <w:t>II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EB048F" w14:textId="6B296424" w:rsidR="00632F47" w:rsidRPr="00BF022C" w:rsidRDefault="00632F47" w:rsidP="00087FD2">
            <w:pPr>
              <w:spacing w:before="40" w:after="40"/>
              <w:jc w:val="right"/>
              <w:rPr>
                <w:b/>
                <w:bCs/>
                <w:color w:val="000000"/>
                <w:sz w:val="18"/>
                <w:szCs w:val="18"/>
                <w:lang w:val="es-ES_tradnl" w:eastAsia="es-MX"/>
              </w:rPr>
            </w:pPr>
            <w:r w:rsidRPr="00BF022C">
              <w:rPr>
                <w:b/>
                <w:bCs/>
                <w:i/>
                <w:iCs/>
                <w:color w:val="000000"/>
                <w:sz w:val="18"/>
                <w:szCs w:val="18"/>
                <w:lang w:val="es-ES_tradnl" w:eastAsia="es-MX"/>
              </w:rPr>
              <w:t>13</w:t>
            </w:r>
            <w:r w:rsidR="007C22E3" w:rsidRPr="00BF022C">
              <w:rPr>
                <w:b/>
                <w:bCs/>
                <w:i/>
                <w:iCs/>
                <w:color w:val="000000"/>
                <w:sz w:val="18"/>
                <w:szCs w:val="18"/>
                <w:lang w:val="es-ES_tradnl" w:eastAsia="es-MX"/>
              </w:rPr>
              <w:t>8.</w:t>
            </w:r>
            <w:r w:rsidRPr="00BF022C">
              <w:rPr>
                <w:b/>
                <w:bCs/>
                <w:i/>
                <w:iCs/>
                <w:color w:val="000000"/>
                <w:sz w:val="18"/>
                <w:szCs w:val="18"/>
                <w:lang w:val="es-ES_tradnl" w:eastAsia="es-MX"/>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E24F8" w14:textId="77DBCA90" w:rsidR="00632F47" w:rsidRPr="00BF022C" w:rsidRDefault="00AA47C5" w:rsidP="00087FD2">
            <w:pPr>
              <w:spacing w:before="40" w:after="40"/>
              <w:jc w:val="right"/>
              <w:rPr>
                <w:b/>
                <w:bCs/>
                <w:i/>
                <w:iCs/>
                <w:color w:val="000000"/>
                <w:sz w:val="18"/>
                <w:szCs w:val="18"/>
                <w:lang w:val="es-ES_tradnl" w:eastAsia="es-MX"/>
              </w:rPr>
            </w:pPr>
            <w:r w:rsidRPr="00BF022C">
              <w:rPr>
                <w:b/>
                <w:bCs/>
                <w:i/>
                <w:iCs/>
                <w:color w:val="000000"/>
                <w:sz w:val="18"/>
                <w:szCs w:val="18"/>
                <w:lang w:val="es-ES_tradnl" w:eastAsia="es-MX"/>
              </w:rPr>
              <w:t>12</w:t>
            </w:r>
            <w:r w:rsidR="007C22E3" w:rsidRPr="00BF022C">
              <w:rPr>
                <w:b/>
                <w:bCs/>
                <w:i/>
                <w:iCs/>
                <w:color w:val="000000"/>
                <w:sz w:val="18"/>
                <w:szCs w:val="18"/>
                <w:lang w:val="es-ES_tradnl" w:eastAsia="es-MX"/>
              </w:rPr>
              <w:t>8.</w:t>
            </w:r>
            <w:r w:rsidRPr="00BF022C">
              <w:rPr>
                <w:b/>
                <w:bCs/>
                <w:i/>
                <w:iCs/>
                <w:color w:val="000000"/>
                <w:sz w:val="18"/>
                <w:szCs w:val="18"/>
                <w:lang w:val="es-ES_tradnl" w:eastAsia="es-MX"/>
              </w:rPr>
              <w:t>000</w:t>
            </w:r>
          </w:p>
        </w:tc>
      </w:tr>
      <w:tr w:rsidR="00632F47" w:rsidRPr="005E2AF4" w14:paraId="13063EBC" w14:textId="599D1862" w:rsidTr="00BA42F4">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A25805" w14:textId="69E12EC1" w:rsidR="00632F47" w:rsidRPr="00BF022C" w:rsidRDefault="00632F47" w:rsidP="006E77B4">
            <w:pPr>
              <w:spacing w:before="40" w:after="40"/>
              <w:jc w:val="left"/>
              <w:rPr>
                <w:b/>
                <w:bCs/>
                <w:color w:val="000000"/>
                <w:sz w:val="18"/>
                <w:szCs w:val="18"/>
                <w:lang w:val="es-ES_tradnl" w:eastAsia="es-MX"/>
              </w:rPr>
            </w:pPr>
            <w:r w:rsidRPr="00BF022C">
              <w:rPr>
                <w:b/>
                <w:bCs/>
                <w:color w:val="000000"/>
                <w:sz w:val="18"/>
                <w:szCs w:val="18"/>
                <w:lang w:val="es-ES_tradnl" w:eastAsia="es-MX"/>
              </w:rPr>
              <w:t>Total</w:t>
            </w:r>
            <w:r w:rsidR="004D3F1B" w:rsidRPr="00BF022C">
              <w:rPr>
                <w:b/>
                <w:bCs/>
                <w:color w:val="000000"/>
                <w:sz w:val="18"/>
                <w:szCs w:val="18"/>
                <w:lang w:val="es-ES_tradnl" w:eastAsia="es-MX"/>
              </w:rPr>
              <w:t xml:space="preserve"> </w:t>
            </w:r>
            <w:r w:rsidR="00483B71" w:rsidRPr="00BF022C">
              <w:rPr>
                <w:b/>
                <w:bCs/>
                <w:color w:val="000000"/>
                <w:sz w:val="18"/>
                <w:szCs w:val="18"/>
                <w:lang w:val="es-ES_tradnl" w:eastAsia="es-MX"/>
              </w:rPr>
              <w:t>actividades</w:t>
            </w:r>
            <w:r w:rsidR="004D3F1B" w:rsidRPr="00BF022C">
              <w:rPr>
                <w:b/>
                <w:bCs/>
                <w:color w:val="000000"/>
                <w:sz w:val="18"/>
                <w:szCs w:val="18"/>
                <w:lang w:val="es-ES_tradnl" w:eastAsia="es-MX"/>
              </w:rPr>
              <w:t xml:space="preserve"> </w:t>
            </w:r>
            <w:r w:rsidR="007C22E3" w:rsidRPr="00BF022C">
              <w:rPr>
                <w:b/>
                <w:bCs/>
                <w:color w:val="000000"/>
                <w:sz w:val="18"/>
                <w:szCs w:val="18"/>
                <w:lang w:val="es-ES_tradnl" w:eastAsia="es-MX"/>
              </w:rPr>
              <w:t>en</w:t>
            </w:r>
            <w:r w:rsidR="004D3F1B" w:rsidRPr="00BF022C">
              <w:rPr>
                <w:b/>
                <w:bCs/>
                <w:color w:val="000000"/>
                <w:sz w:val="18"/>
                <w:szCs w:val="18"/>
                <w:lang w:val="es-ES_tradnl" w:eastAsia="es-MX"/>
              </w:rPr>
              <w:t xml:space="preserve"> </w:t>
            </w:r>
            <w:r w:rsidR="005B4DEF" w:rsidRPr="00BF022C">
              <w:rPr>
                <w:b/>
                <w:bCs/>
                <w:color w:val="000000"/>
                <w:sz w:val="18"/>
                <w:szCs w:val="18"/>
                <w:lang w:val="es-ES_tradnl" w:eastAsia="es-MX"/>
              </w:rPr>
              <w:t>el</w:t>
            </w:r>
            <w:r w:rsidR="004D3F1B" w:rsidRPr="00BF022C">
              <w:rPr>
                <w:b/>
                <w:bCs/>
                <w:color w:val="000000"/>
                <w:sz w:val="18"/>
                <w:szCs w:val="18"/>
                <w:lang w:val="es-ES_tradnl" w:eastAsia="es-MX"/>
              </w:rPr>
              <w:t xml:space="preserve"> </w:t>
            </w:r>
            <w:r w:rsidR="005B4DEF" w:rsidRPr="00BF022C">
              <w:rPr>
                <w:b/>
                <w:bCs/>
                <w:color w:val="000000"/>
                <w:sz w:val="18"/>
                <w:szCs w:val="18"/>
                <w:lang w:val="es-ES_tradnl" w:eastAsia="es-MX"/>
              </w:rPr>
              <w:t>sector</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servicio</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técnico</w:t>
            </w:r>
            <w:r w:rsidR="00AA47C5" w:rsidRPr="00BF022C">
              <w:rPr>
                <w:b/>
                <w:bCs/>
                <w:color w:val="000000"/>
                <w:sz w:val="18"/>
                <w:szCs w:val="18"/>
                <w:lang w:val="es-ES_tradnl" w:eastAsia="es-MX"/>
              </w:rPr>
              <w:t>,</w:t>
            </w:r>
            <w:r w:rsidR="004D3F1B" w:rsidRPr="00BF022C">
              <w:rPr>
                <w:b/>
                <w:bCs/>
                <w:color w:val="000000"/>
                <w:sz w:val="18"/>
                <w:szCs w:val="18"/>
                <w:lang w:val="es-ES_tradnl" w:eastAsia="es-MX"/>
              </w:rPr>
              <w:t xml:space="preserve"> </w:t>
            </w:r>
            <w:r w:rsidR="00495B6D" w:rsidRPr="00BF022C">
              <w:rPr>
                <w:b/>
                <w:bCs/>
                <w:color w:val="000000"/>
                <w:sz w:val="18"/>
                <w:szCs w:val="18"/>
                <w:lang w:val="es-ES_tradnl" w:eastAsia="es-MX"/>
              </w:rPr>
              <w:t>medidas normativas</w:t>
            </w:r>
            <w:r w:rsidR="00044D00" w:rsidRPr="00BF022C">
              <w:rPr>
                <w:b/>
                <w:bCs/>
                <w:color w:val="000000"/>
                <w:sz w:val="18"/>
                <w:szCs w:val="18"/>
                <w:lang w:val="es-ES_tradnl" w:eastAsia="es-MX"/>
              </w:rPr>
              <w:t xml:space="preserve"> y </w:t>
            </w:r>
            <w:r w:rsidR="007C5298" w:rsidRPr="00BF022C">
              <w:rPr>
                <w:b/>
                <w:bCs/>
                <w:color w:val="000000"/>
                <w:sz w:val="18"/>
                <w:szCs w:val="18"/>
                <w:lang w:val="es-ES_tradnl" w:eastAsia="es-MX"/>
              </w:rPr>
              <w:t>sensibilización</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317618D" w14:textId="2AB5C1CF" w:rsidR="00632F47" w:rsidRPr="00BF022C" w:rsidRDefault="007C22E3" w:rsidP="00087FD2">
            <w:pPr>
              <w:spacing w:before="40" w:after="40"/>
              <w:jc w:val="right"/>
              <w:rPr>
                <w:b/>
                <w:bCs/>
                <w:color w:val="000000"/>
                <w:sz w:val="18"/>
                <w:szCs w:val="18"/>
                <w:lang w:val="es-ES_tradnl" w:eastAsia="es-MX"/>
              </w:rPr>
            </w:pPr>
            <w:r w:rsidRPr="00BF022C">
              <w:rPr>
                <w:b/>
                <w:bCs/>
                <w:color w:val="000000"/>
                <w:sz w:val="18"/>
                <w:szCs w:val="18"/>
                <w:lang w:val="es-ES_tradnl" w:eastAsia="es-MX"/>
              </w:rPr>
              <w:t>5.</w:t>
            </w:r>
            <w:r w:rsidR="002B1738" w:rsidRPr="00BF022C">
              <w:rPr>
                <w:b/>
                <w:bCs/>
                <w:color w:val="000000"/>
                <w:sz w:val="18"/>
                <w:szCs w:val="18"/>
                <w:lang w:val="es-ES_tradnl" w:eastAsia="es-MX"/>
              </w:rPr>
              <w:t>10</w:t>
            </w:r>
            <w:r w:rsidRPr="00BF022C">
              <w:rPr>
                <w:b/>
                <w:bCs/>
                <w:color w:val="000000"/>
                <w:sz w:val="18"/>
                <w:szCs w:val="18"/>
                <w:lang w:val="es-ES_tradnl" w:eastAsia="es-MX"/>
              </w:rPr>
              <w:t>8.</w:t>
            </w:r>
            <w:r w:rsidR="002B1738" w:rsidRPr="00BF022C">
              <w:rPr>
                <w:b/>
                <w:bCs/>
                <w:color w:val="000000"/>
                <w:sz w:val="18"/>
                <w:szCs w:val="18"/>
                <w:lang w:val="es-ES_tradnl" w:eastAsia="es-MX"/>
              </w:rPr>
              <w:t>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D3CB8" w14:textId="07AFBECA" w:rsidR="00632F47" w:rsidRPr="00BF022C" w:rsidRDefault="007C22E3" w:rsidP="00087FD2">
            <w:pPr>
              <w:spacing w:before="40" w:after="40"/>
              <w:jc w:val="right"/>
              <w:rPr>
                <w:b/>
                <w:bCs/>
                <w:color w:val="000000"/>
                <w:sz w:val="18"/>
                <w:szCs w:val="18"/>
                <w:lang w:val="es-ES_tradnl" w:eastAsia="es-MX"/>
              </w:rPr>
            </w:pPr>
            <w:r w:rsidRPr="00BF022C">
              <w:rPr>
                <w:b/>
                <w:bCs/>
                <w:color w:val="000000"/>
                <w:sz w:val="18"/>
                <w:szCs w:val="18"/>
                <w:lang w:val="es-ES_tradnl" w:eastAsia="es-MX"/>
              </w:rPr>
              <w:t>5.</w:t>
            </w:r>
            <w:r w:rsidR="002B1738" w:rsidRPr="00BF022C">
              <w:rPr>
                <w:b/>
                <w:bCs/>
                <w:color w:val="000000"/>
                <w:sz w:val="18"/>
                <w:szCs w:val="18"/>
                <w:lang w:val="es-ES_tradnl" w:eastAsia="es-MX"/>
              </w:rPr>
              <w:t>48</w:t>
            </w:r>
            <w:r w:rsidR="00471B54" w:rsidRPr="00BF022C">
              <w:rPr>
                <w:b/>
                <w:bCs/>
                <w:color w:val="000000"/>
                <w:sz w:val="18"/>
                <w:szCs w:val="18"/>
                <w:lang w:val="es-ES_tradnl" w:eastAsia="es-MX"/>
              </w:rPr>
              <w:t>2.</w:t>
            </w:r>
            <w:r w:rsidR="002B1738" w:rsidRPr="00BF022C">
              <w:rPr>
                <w:b/>
                <w:bCs/>
                <w:color w:val="000000"/>
                <w:sz w:val="18"/>
                <w:szCs w:val="18"/>
                <w:lang w:val="es-ES_tradnl" w:eastAsia="es-MX"/>
              </w:rPr>
              <w:t>071</w:t>
            </w:r>
          </w:p>
        </w:tc>
      </w:tr>
      <w:tr w:rsidR="00632F47" w:rsidRPr="005E2AF4" w14:paraId="2BD0B61C" w14:textId="48CF45DF" w:rsidTr="00BA42F4">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163F9" w14:textId="3F51F6F5" w:rsidR="00632F47" w:rsidRPr="00BF022C" w:rsidRDefault="002C066F" w:rsidP="00EA7D25">
            <w:pPr>
              <w:spacing w:before="40" w:after="40"/>
              <w:jc w:val="left"/>
              <w:rPr>
                <w:b/>
                <w:bCs/>
                <w:color w:val="000000"/>
                <w:sz w:val="18"/>
                <w:szCs w:val="18"/>
                <w:lang w:val="es-ES_tradnl" w:eastAsia="es-MX"/>
              </w:rPr>
            </w:pPr>
            <w:r w:rsidRPr="00BF022C">
              <w:rPr>
                <w:b/>
                <w:bCs/>
                <w:color w:val="000000"/>
                <w:sz w:val="18"/>
                <w:szCs w:val="18"/>
                <w:lang w:val="es-ES_tradnl" w:eastAsia="es-MX"/>
              </w:rPr>
              <w:t>Total actividades en los sectores espuma y servicio técnico</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8531B4" w14:textId="300E2E10" w:rsidR="00632F47" w:rsidRPr="00BF022C" w:rsidRDefault="007C22E3" w:rsidP="00562CBA">
            <w:pPr>
              <w:spacing w:before="40" w:after="40"/>
              <w:jc w:val="right"/>
              <w:rPr>
                <w:b/>
                <w:bCs/>
                <w:color w:val="000000"/>
                <w:sz w:val="18"/>
                <w:szCs w:val="18"/>
                <w:lang w:val="es-ES_tradnl" w:eastAsia="es-MX"/>
              </w:rPr>
            </w:pPr>
            <w:r w:rsidRPr="00BF022C">
              <w:rPr>
                <w:b/>
                <w:bCs/>
                <w:color w:val="000000"/>
                <w:sz w:val="18"/>
                <w:szCs w:val="18"/>
                <w:lang w:val="es-ES_tradnl" w:eastAsia="es-MX"/>
              </w:rPr>
              <w:t>7.</w:t>
            </w:r>
            <w:r w:rsidR="002B1738" w:rsidRPr="00BF022C">
              <w:rPr>
                <w:b/>
                <w:bCs/>
                <w:color w:val="000000"/>
                <w:sz w:val="18"/>
                <w:szCs w:val="18"/>
                <w:lang w:val="es-ES_tradnl" w:eastAsia="es-MX"/>
              </w:rPr>
              <w:t>96</w:t>
            </w:r>
            <w:r w:rsidRPr="00BF022C">
              <w:rPr>
                <w:b/>
                <w:bCs/>
                <w:color w:val="000000"/>
                <w:sz w:val="18"/>
                <w:szCs w:val="18"/>
                <w:lang w:val="es-ES_tradnl" w:eastAsia="es-MX"/>
              </w:rPr>
              <w:t>8.</w:t>
            </w:r>
            <w:r w:rsidR="002B1738" w:rsidRPr="00BF022C">
              <w:rPr>
                <w:b/>
                <w:bCs/>
                <w:color w:val="000000"/>
                <w:sz w:val="18"/>
                <w:szCs w:val="18"/>
                <w:lang w:val="es-ES_tradnl" w:eastAsia="es-MX"/>
              </w:rPr>
              <w:t>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84C8F" w14:textId="31053512" w:rsidR="00632F47" w:rsidRPr="00BF022C" w:rsidRDefault="007C22E3" w:rsidP="00562CBA">
            <w:pPr>
              <w:spacing w:before="40" w:after="40"/>
              <w:jc w:val="right"/>
              <w:rPr>
                <w:b/>
                <w:bCs/>
                <w:color w:val="000000"/>
                <w:sz w:val="18"/>
                <w:szCs w:val="18"/>
                <w:lang w:val="es-ES_tradnl" w:eastAsia="es-MX"/>
              </w:rPr>
            </w:pPr>
            <w:r w:rsidRPr="00BF022C">
              <w:rPr>
                <w:b/>
                <w:bCs/>
                <w:color w:val="000000"/>
                <w:sz w:val="18"/>
                <w:szCs w:val="18"/>
                <w:lang w:val="es-ES_tradnl" w:eastAsia="es-MX"/>
              </w:rPr>
              <w:t>6.</w:t>
            </w:r>
            <w:r w:rsidR="002B1738" w:rsidRPr="00BF022C">
              <w:rPr>
                <w:b/>
                <w:bCs/>
                <w:color w:val="000000"/>
                <w:sz w:val="18"/>
                <w:szCs w:val="18"/>
                <w:lang w:val="es-ES_tradnl" w:eastAsia="es-MX"/>
              </w:rPr>
              <w:t>37</w:t>
            </w:r>
            <w:r w:rsidR="00471B54" w:rsidRPr="00BF022C">
              <w:rPr>
                <w:b/>
                <w:bCs/>
                <w:color w:val="000000"/>
                <w:sz w:val="18"/>
                <w:szCs w:val="18"/>
                <w:lang w:val="es-ES_tradnl" w:eastAsia="es-MX"/>
              </w:rPr>
              <w:t>0.</w:t>
            </w:r>
            <w:r w:rsidR="002B1738" w:rsidRPr="00BF022C">
              <w:rPr>
                <w:b/>
                <w:bCs/>
                <w:color w:val="000000"/>
                <w:sz w:val="18"/>
                <w:szCs w:val="18"/>
                <w:lang w:val="es-ES_tradnl" w:eastAsia="es-MX"/>
              </w:rPr>
              <w:t>904</w:t>
            </w:r>
          </w:p>
        </w:tc>
      </w:tr>
      <w:tr w:rsidR="00632F47" w:rsidRPr="00E1627D" w14:paraId="3E43B246" w14:textId="035DEDE8" w:rsidTr="00BA42F4">
        <w:trPr>
          <w:trHeight w:val="43"/>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E72359" w14:textId="5EF38FE7" w:rsidR="00632F47" w:rsidRPr="00BF022C" w:rsidRDefault="00265B6E" w:rsidP="00EA7D25">
            <w:pPr>
              <w:keepNext/>
              <w:spacing w:before="40" w:after="40"/>
              <w:jc w:val="left"/>
              <w:rPr>
                <w:b/>
                <w:bCs/>
                <w:i/>
                <w:iCs/>
                <w:color w:val="000000"/>
                <w:sz w:val="18"/>
                <w:szCs w:val="18"/>
                <w:lang w:val="es-ES_tradnl" w:eastAsia="es-MX"/>
              </w:rPr>
            </w:pPr>
            <w:r w:rsidRPr="00BF022C">
              <w:rPr>
                <w:b/>
                <w:bCs/>
                <w:i/>
                <w:iCs/>
                <w:color w:val="000000"/>
                <w:sz w:val="18"/>
                <w:szCs w:val="18"/>
                <w:lang w:val="es-ES_tradnl" w:eastAsia="es-MX"/>
              </w:rPr>
              <w:t>Coordinación, supervisión, notificación y verificación del proyecto</w:t>
            </w:r>
          </w:p>
        </w:tc>
        <w:tc>
          <w:tcPr>
            <w:tcW w:w="503" w:type="pct"/>
            <w:tcBorders>
              <w:top w:val="single" w:sz="4" w:space="0" w:color="000000"/>
              <w:left w:val="single" w:sz="4" w:space="0" w:color="000000"/>
              <w:bottom w:val="single" w:sz="4" w:space="0" w:color="auto"/>
              <w:right w:val="single" w:sz="4" w:space="0" w:color="auto"/>
            </w:tcBorders>
            <w:shd w:val="clear" w:color="auto" w:fill="FFFFFF" w:themeFill="background1"/>
            <w:vAlign w:val="center"/>
          </w:tcPr>
          <w:p w14:paraId="457C9C98" w14:textId="77777777" w:rsidR="00632F47" w:rsidRPr="00BF022C" w:rsidRDefault="00632F47" w:rsidP="00EA7D25">
            <w:pPr>
              <w:keepNext/>
              <w:spacing w:before="40" w:after="40"/>
              <w:jc w:val="left"/>
              <w:rPr>
                <w:b/>
                <w:bCs/>
                <w:i/>
                <w:iCs/>
                <w:color w:val="000000"/>
                <w:sz w:val="18"/>
                <w:szCs w:val="18"/>
                <w:lang w:val="es-ES_tradnl" w:eastAsia="es-MX"/>
              </w:rPr>
            </w:pPr>
          </w:p>
        </w:tc>
      </w:tr>
      <w:tr w:rsidR="00632F47" w:rsidRPr="005E2AF4" w14:paraId="7A7CB3D0" w14:textId="58905FB7" w:rsidTr="00BA42F4">
        <w:trPr>
          <w:trHeight w:val="581"/>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1AEFF6" w14:textId="71E7BE99" w:rsidR="00632F47" w:rsidRPr="00BF022C" w:rsidRDefault="00A41993" w:rsidP="00B9126A">
            <w:pPr>
              <w:jc w:val="left"/>
              <w:rPr>
                <w:color w:val="000000"/>
                <w:sz w:val="18"/>
                <w:szCs w:val="18"/>
                <w:lang w:val="es-ES_tradnl" w:eastAsia="es-MX"/>
              </w:rPr>
            </w:pPr>
            <w:r w:rsidRPr="00BF022C">
              <w:rPr>
                <w:color w:val="000000"/>
                <w:sz w:val="18"/>
                <w:szCs w:val="18"/>
                <w:lang w:val="es-ES_tradnl" w:eastAsia="es-MX"/>
              </w:rPr>
              <w:t>Coordinación y supervisión</w:t>
            </w:r>
            <w:r w:rsidR="00B9126A" w:rsidRPr="00BF022C">
              <w:rPr>
                <w:color w:val="000000"/>
                <w:sz w:val="18"/>
                <w:szCs w:val="18"/>
                <w:lang w:val="es-ES_tradnl" w:eastAsia="es-MX"/>
              </w:rPr>
              <w:t xml:space="preserve"> del </w:t>
            </w:r>
            <w:r w:rsidRPr="00BF022C">
              <w:rPr>
                <w:color w:val="000000"/>
                <w:sz w:val="18"/>
                <w:szCs w:val="18"/>
                <w:lang w:val="es-ES_tradnl" w:eastAsia="es-MX"/>
              </w:rPr>
              <w:t>plan de aplicación de la Enmienda de Kigali</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748F14" w14:textId="48327B6F" w:rsidR="00632F47" w:rsidRPr="00BF022C" w:rsidRDefault="00D22961" w:rsidP="00EA7D25">
            <w:pPr>
              <w:keepNext/>
              <w:jc w:val="left"/>
              <w:rPr>
                <w:color w:val="000000"/>
                <w:sz w:val="18"/>
                <w:szCs w:val="18"/>
                <w:lang w:val="es-ES_tradnl" w:eastAsia="es-MX"/>
              </w:rPr>
            </w:pPr>
            <w:r w:rsidRPr="00BF022C">
              <w:rPr>
                <w:color w:val="000000"/>
                <w:sz w:val="18"/>
                <w:szCs w:val="18"/>
                <w:lang w:val="es-ES_tradnl" w:eastAsia="es-MX"/>
              </w:rPr>
              <w:t xml:space="preserve">Coordinación y supervisión del sistema de licencias y cuotas, fortalecimiento del programa de aduanas y actividades en los subsectores de servicio técnico e </w:t>
            </w:r>
            <w:r w:rsidR="008C2E07">
              <w:rPr>
                <w:color w:val="000000"/>
                <w:sz w:val="18"/>
                <w:szCs w:val="18"/>
                <w:lang w:val="es-ES_tradnl" w:eastAsia="es-MX"/>
              </w:rPr>
              <w:t>instalación y montaje local</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1BC86" w14:textId="01CFFDF6" w:rsidR="00632F47" w:rsidRPr="00BF022C" w:rsidRDefault="00D07532" w:rsidP="00EA7D25">
            <w:pPr>
              <w:keepNext/>
              <w:jc w:val="center"/>
              <w:rPr>
                <w:color w:val="000000"/>
                <w:sz w:val="18"/>
                <w:szCs w:val="18"/>
                <w:lang w:val="es-ES_tradnl" w:eastAsia="es-MX"/>
              </w:rPr>
            </w:pPr>
            <w:r w:rsidRPr="00BF022C">
              <w:rPr>
                <w:color w:val="000000"/>
                <w:sz w:val="18"/>
                <w:szCs w:val="18"/>
                <w:lang w:val="es-ES_tradnl" w:eastAsia="es-MX"/>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3CA1462" w14:textId="748867A8" w:rsidR="00632F47" w:rsidRPr="00BF022C" w:rsidRDefault="00632F47" w:rsidP="00EA7D25">
            <w:pPr>
              <w:keepNext/>
              <w:jc w:val="right"/>
              <w:rPr>
                <w:color w:val="000000"/>
                <w:sz w:val="18"/>
                <w:szCs w:val="18"/>
                <w:lang w:val="es-ES_tradnl" w:eastAsia="es-MX"/>
              </w:rPr>
            </w:pPr>
            <w:r w:rsidRPr="00BF022C">
              <w:rPr>
                <w:color w:val="000000"/>
                <w:sz w:val="18"/>
                <w:szCs w:val="18"/>
                <w:lang w:val="es-ES_tradnl" w:eastAsia="es-MX"/>
              </w:rPr>
              <w:t>43</w:t>
            </w:r>
            <w:r w:rsidR="00471B54" w:rsidRPr="00BF022C">
              <w:rPr>
                <w:color w:val="000000"/>
                <w:sz w:val="18"/>
                <w:szCs w:val="18"/>
                <w:lang w:val="es-ES_tradnl" w:eastAsia="es-MX"/>
              </w:rPr>
              <w:t>0.</w:t>
            </w:r>
            <w:r w:rsidRPr="00BF022C">
              <w:rPr>
                <w:color w:val="000000"/>
                <w:sz w:val="18"/>
                <w:szCs w:val="18"/>
                <w:lang w:val="es-ES_tradnl" w:eastAsia="es-MX"/>
              </w:rPr>
              <w:t>116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4C9EB" w14:textId="6176E0F0" w:rsidR="00632F47" w:rsidRPr="00BF022C" w:rsidRDefault="002B1738" w:rsidP="00EA7D25">
            <w:pPr>
              <w:keepNext/>
              <w:jc w:val="right"/>
              <w:rPr>
                <w:color w:val="000000"/>
                <w:sz w:val="18"/>
                <w:szCs w:val="18"/>
                <w:lang w:val="es-ES_tradnl" w:eastAsia="es-MX"/>
              </w:rPr>
            </w:pPr>
            <w:r w:rsidRPr="00BF022C">
              <w:rPr>
                <w:color w:val="000000"/>
                <w:sz w:val="18"/>
                <w:szCs w:val="18"/>
                <w:lang w:val="es-ES_tradnl" w:eastAsia="es-MX"/>
              </w:rPr>
              <w:t>28</w:t>
            </w:r>
            <w:r w:rsidR="00471B54" w:rsidRPr="00BF022C">
              <w:rPr>
                <w:color w:val="000000"/>
                <w:sz w:val="18"/>
                <w:szCs w:val="18"/>
                <w:lang w:val="es-ES_tradnl" w:eastAsia="es-MX"/>
              </w:rPr>
              <w:t>3.</w:t>
            </w:r>
            <w:r w:rsidRPr="00BF022C">
              <w:rPr>
                <w:color w:val="000000"/>
                <w:sz w:val="18"/>
                <w:szCs w:val="18"/>
                <w:lang w:val="es-ES_tradnl" w:eastAsia="es-MX"/>
              </w:rPr>
              <w:t>418</w:t>
            </w:r>
          </w:p>
        </w:tc>
      </w:tr>
      <w:tr w:rsidR="00632F47" w:rsidRPr="005E2AF4" w14:paraId="04F5C0B2" w14:textId="73B31F6C" w:rsidTr="00BA42F4">
        <w:trPr>
          <w:trHeight w:val="116"/>
        </w:trPr>
        <w:tc>
          <w:tcPr>
            <w:tcW w:w="870" w:type="pct"/>
            <w:vMerge/>
            <w:tcBorders>
              <w:top w:val="single" w:sz="4" w:space="0" w:color="auto"/>
              <w:left w:val="single" w:sz="4" w:space="0" w:color="000000"/>
              <w:right w:val="single" w:sz="4" w:space="0" w:color="auto"/>
            </w:tcBorders>
            <w:shd w:val="clear" w:color="auto" w:fill="FFFFFF" w:themeFill="background1"/>
            <w:vAlign w:val="center"/>
            <w:hideMark/>
          </w:tcPr>
          <w:p w14:paraId="1D0B25F4" w14:textId="77777777" w:rsidR="00632F47" w:rsidRPr="00BF022C" w:rsidRDefault="00632F47" w:rsidP="00562CBA">
            <w:pPr>
              <w:jc w:val="left"/>
              <w:rPr>
                <w:color w:val="000000"/>
                <w:sz w:val="18"/>
                <w:szCs w:val="18"/>
                <w:lang w:val="es-ES_tradnl"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BBD0FD" w14:textId="68C056B5" w:rsidR="00632F47" w:rsidRPr="00BF022C" w:rsidRDefault="0076363D" w:rsidP="00EA7D25">
            <w:pPr>
              <w:keepNext/>
              <w:jc w:val="left"/>
              <w:rPr>
                <w:color w:val="000000"/>
                <w:sz w:val="18"/>
                <w:szCs w:val="18"/>
                <w:lang w:val="es-ES_tradnl" w:eastAsia="es-MX"/>
              </w:rPr>
            </w:pPr>
            <w:r w:rsidRPr="00BF022C">
              <w:rPr>
                <w:color w:val="000000"/>
                <w:sz w:val="18"/>
                <w:szCs w:val="18"/>
                <w:lang w:val="es-ES_tradnl" w:eastAsia="es-MX"/>
              </w:rPr>
              <w:t>Coordinación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E767C0" w:rsidRPr="00BF022C">
              <w:rPr>
                <w:color w:val="000000"/>
                <w:sz w:val="18"/>
                <w:szCs w:val="18"/>
                <w:lang w:val="es-ES_tradnl" w:eastAsia="es-MX"/>
              </w:rPr>
              <w:t>supervisión</w:t>
            </w:r>
            <w:r w:rsidR="004D3F1B" w:rsidRPr="00BF022C">
              <w:rPr>
                <w:color w:val="000000"/>
                <w:sz w:val="18"/>
                <w:szCs w:val="18"/>
                <w:lang w:val="es-ES_tradnl" w:eastAsia="es-MX"/>
              </w:rPr>
              <w:t xml:space="preserve"> </w:t>
            </w:r>
            <w:r w:rsidR="001B3486" w:rsidRPr="00BF022C">
              <w:rPr>
                <w:color w:val="000000"/>
                <w:sz w:val="18"/>
                <w:szCs w:val="18"/>
                <w:lang w:val="es-ES_tradnl" w:eastAsia="es-MX"/>
              </w:rPr>
              <w:t>de actividades de fortalecimiento legislativo y red de centros de RRR</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4D6175" w14:textId="7BB6FCEF" w:rsidR="00632F47" w:rsidRPr="00BF022C" w:rsidRDefault="00D07532" w:rsidP="00EA7D25">
            <w:pPr>
              <w:keepNext/>
              <w:jc w:val="center"/>
              <w:rPr>
                <w:b/>
                <w:bCs/>
                <w:color w:val="000000"/>
                <w:sz w:val="18"/>
                <w:szCs w:val="18"/>
                <w:lang w:val="es-ES_tradnl" w:eastAsia="es-MX"/>
              </w:rPr>
            </w:pPr>
            <w:r w:rsidRPr="00BF022C">
              <w:rPr>
                <w:color w:val="000000"/>
                <w:sz w:val="18"/>
                <w:szCs w:val="18"/>
                <w:lang w:val="es-ES_tradnl" w:eastAsia="es-MX"/>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A0C6C1" w14:textId="0505FB0B" w:rsidR="00632F47" w:rsidRPr="00BF022C" w:rsidRDefault="00632F47" w:rsidP="00EA7D25">
            <w:pPr>
              <w:keepNext/>
              <w:jc w:val="right"/>
              <w:rPr>
                <w:b/>
                <w:bCs/>
                <w:color w:val="000000"/>
                <w:sz w:val="18"/>
                <w:szCs w:val="18"/>
                <w:lang w:val="es-ES_tradnl" w:eastAsia="es-MX"/>
              </w:rPr>
            </w:pPr>
            <w:r w:rsidRPr="00BF022C">
              <w:rPr>
                <w:color w:val="000000"/>
                <w:sz w:val="18"/>
                <w:szCs w:val="18"/>
                <w:lang w:val="es-ES_tradnl" w:eastAsia="es-MX"/>
              </w:rPr>
              <w:t>4</w:t>
            </w:r>
            <w:r w:rsidR="007C22E3" w:rsidRPr="00BF022C">
              <w:rPr>
                <w:color w:val="000000"/>
                <w:sz w:val="18"/>
                <w:szCs w:val="18"/>
                <w:lang w:val="es-ES_tradnl" w:eastAsia="es-MX"/>
              </w:rPr>
              <w:t>9.</w:t>
            </w:r>
            <w:r w:rsidRPr="00BF022C">
              <w:rPr>
                <w:color w:val="000000"/>
                <w:sz w:val="18"/>
                <w:szCs w:val="18"/>
                <w:lang w:val="es-ES_tradnl" w:eastAsia="es-MX"/>
              </w:rPr>
              <w:t>500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C97762" w14:textId="332A4902" w:rsidR="00632F47" w:rsidRPr="00BF022C" w:rsidRDefault="002B1738" w:rsidP="00EA7D25">
            <w:pPr>
              <w:keepNext/>
              <w:jc w:val="right"/>
              <w:rPr>
                <w:color w:val="000000"/>
                <w:sz w:val="18"/>
                <w:szCs w:val="18"/>
                <w:lang w:val="es-ES_tradnl" w:eastAsia="es-MX"/>
              </w:rPr>
            </w:pPr>
            <w:r w:rsidRPr="00BF022C">
              <w:rPr>
                <w:color w:val="000000"/>
                <w:sz w:val="18"/>
                <w:szCs w:val="18"/>
                <w:lang w:val="es-ES_tradnl" w:eastAsia="es-MX"/>
              </w:rPr>
              <w:t>7</w:t>
            </w:r>
            <w:r w:rsidR="007C22E3" w:rsidRPr="00BF022C">
              <w:rPr>
                <w:color w:val="000000"/>
                <w:sz w:val="18"/>
                <w:szCs w:val="18"/>
                <w:lang w:val="es-ES_tradnl" w:eastAsia="es-MX"/>
              </w:rPr>
              <w:t>9.</w:t>
            </w:r>
            <w:r w:rsidRPr="00BF022C">
              <w:rPr>
                <w:color w:val="000000"/>
                <w:sz w:val="18"/>
                <w:szCs w:val="18"/>
                <w:lang w:val="es-ES_tradnl" w:eastAsia="es-MX"/>
              </w:rPr>
              <w:t>905</w:t>
            </w:r>
          </w:p>
        </w:tc>
      </w:tr>
      <w:tr w:rsidR="00632F47" w:rsidRPr="005E2AF4" w14:paraId="435C035C" w14:textId="00F5BBE7" w:rsidTr="00BA42F4">
        <w:trPr>
          <w:trHeight w:val="548"/>
        </w:trPr>
        <w:tc>
          <w:tcPr>
            <w:tcW w:w="870" w:type="pct"/>
            <w:vMerge/>
            <w:tcBorders>
              <w:left w:val="single" w:sz="4" w:space="0" w:color="000000"/>
              <w:bottom w:val="single" w:sz="4" w:space="0" w:color="000000"/>
              <w:right w:val="single" w:sz="4" w:space="0" w:color="auto"/>
            </w:tcBorders>
            <w:shd w:val="clear" w:color="auto" w:fill="FFFFFF" w:themeFill="background1"/>
            <w:vAlign w:val="center"/>
            <w:hideMark/>
          </w:tcPr>
          <w:p w14:paraId="62EE1366" w14:textId="77777777" w:rsidR="00632F47" w:rsidRPr="00BF022C" w:rsidRDefault="00632F47" w:rsidP="00562CBA">
            <w:pPr>
              <w:jc w:val="left"/>
              <w:rPr>
                <w:color w:val="000000"/>
                <w:sz w:val="18"/>
                <w:szCs w:val="18"/>
                <w:lang w:val="es-ES_tradnl"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B2CBC" w14:textId="460C3214" w:rsidR="00632F47" w:rsidRPr="00BF022C" w:rsidRDefault="0076363D" w:rsidP="00EF7AC1">
            <w:pPr>
              <w:jc w:val="left"/>
              <w:rPr>
                <w:color w:val="000000"/>
                <w:sz w:val="18"/>
                <w:szCs w:val="18"/>
                <w:lang w:val="es-ES_tradnl" w:eastAsia="es-MX"/>
              </w:rPr>
            </w:pPr>
            <w:r w:rsidRPr="00BF022C">
              <w:rPr>
                <w:color w:val="000000"/>
                <w:sz w:val="18"/>
                <w:szCs w:val="18"/>
                <w:lang w:val="es-ES_tradnl" w:eastAsia="es-MX"/>
              </w:rPr>
              <w:t>Coordinación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y</w:t>
            </w:r>
            <w:r w:rsidR="004D3F1B" w:rsidRPr="00BF022C">
              <w:rPr>
                <w:color w:val="000000"/>
                <w:sz w:val="18"/>
                <w:szCs w:val="18"/>
                <w:lang w:val="es-ES_tradnl" w:eastAsia="es-MX"/>
              </w:rPr>
              <w:t xml:space="preserve"> </w:t>
            </w:r>
            <w:r w:rsidR="00673AEB" w:rsidRPr="00BF022C">
              <w:rPr>
                <w:color w:val="000000"/>
                <w:sz w:val="18"/>
                <w:szCs w:val="18"/>
                <w:lang w:val="es-ES_tradnl" w:eastAsia="es-MX"/>
              </w:rPr>
              <w:t xml:space="preserve">supervisión de </w:t>
            </w:r>
            <w:r w:rsidR="00EF7AC1">
              <w:rPr>
                <w:color w:val="000000"/>
                <w:sz w:val="18"/>
                <w:szCs w:val="18"/>
                <w:lang w:val="es-ES_tradnl" w:eastAsia="es-MX"/>
              </w:rPr>
              <w:t>reforzamiento</w:t>
            </w:r>
            <w:r w:rsidR="00CD7905" w:rsidRPr="00BF022C">
              <w:rPr>
                <w:color w:val="000000"/>
                <w:sz w:val="18"/>
                <w:szCs w:val="18"/>
                <w:lang w:val="es-ES_tradnl" w:eastAsia="es-MX"/>
              </w:rPr>
              <w:t xml:space="preserve"> del programa de aduanas</w:t>
            </w:r>
            <w:r w:rsidR="00632F47" w:rsidRPr="00BF022C">
              <w:rPr>
                <w:color w:val="000000"/>
                <w:sz w:val="18"/>
                <w:szCs w:val="18"/>
                <w:lang w:val="es-ES_tradnl" w:eastAsia="es-MX"/>
              </w:rPr>
              <w:t>,</w:t>
            </w:r>
            <w:r w:rsidR="004D3F1B" w:rsidRPr="00BF022C">
              <w:rPr>
                <w:color w:val="000000"/>
                <w:sz w:val="18"/>
                <w:szCs w:val="18"/>
                <w:lang w:val="es-ES_tradnl" w:eastAsia="es-MX"/>
              </w:rPr>
              <w:t xml:space="preserve"> </w:t>
            </w:r>
            <w:r w:rsidR="00673AEB" w:rsidRPr="00BF022C">
              <w:rPr>
                <w:color w:val="000000"/>
                <w:sz w:val="18"/>
                <w:szCs w:val="18"/>
                <w:lang w:val="es-ES_tradnl" w:eastAsia="es-MX"/>
              </w:rPr>
              <w:t>actividades de sensibilización y ejecución</w:t>
            </w:r>
            <w:r w:rsidR="004D3F1B" w:rsidRPr="00BF022C">
              <w:rPr>
                <w:color w:val="000000"/>
                <w:sz w:val="18"/>
                <w:szCs w:val="18"/>
                <w:lang w:val="es-ES_tradnl" w:eastAsia="es-MX"/>
              </w:rPr>
              <w:t xml:space="preserve"> </w:t>
            </w:r>
            <w:r w:rsidR="00471B54" w:rsidRPr="00BF022C">
              <w:rPr>
                <w:color w:val="000000"/>
                <w:sz w:val="18"/>
                <w:szCs w:val="18"/>
                <w:lang w:val="es-ES_tradnl" w:eastAsia="es-MX"/>
              </w:rPr>
              <w:t>de</w:t>
            </w:r>
            <w:r w:rsidR="004D3F1B" w:rsidRPr="00BF022C">
              <w:rPr>
                <w:color w:val="000000"/>
                <w:sz w:val="18"/>
                <w:szCs w:val="18"/>
                <w:lang w:val="es-ES_tradnl" w:eastAsia="es-MX"/>
              </w:rPr>
              <w:t xml:space="preserve"> </w:t>
            </w:r>
            <w:r w:rsidR="002010D2" w:rsidRPr="00BF022C">
              <w:rPr>
                <w:color w:val="000000"/>
                <w:sz w:val="18"/>
                <w:szCs w:val="18"/>
                <w:lang w:val="es-ES_tradnl" w:eastAsia="es-MX"/>
              </w:rPr>
              <w:t>políticas de género</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A00BBA" w14:textId="1B97770F" w:rsidR="00632F47" w:rsidRPr="00BF022C" w:rsidRDefault="00D07532" w:rsidP="00562CBA">
            <w:pPr>
              <w:jc w:val="center"/>
              <w:rPr>
                <w:b/>
                <w:bCs/>
                <w:color w:val="000000"/>
                <w:sz w:val="18"/>
                <w:szCs w:val="18"/>
                <w:lang w:val="es-ES_tradnl" w:eastAsia="es-MX"/>
              </w:rPr>
            </w:pPr>
            <w:r w:rsidRPr="00BF022C">
              <w:rPr>
                <w:color w:val="000000"/>
                <w:sz w:val="18"/>
                <w:szCs w:val="18"/>
                <w:lang w:val="es-ES_tradnl" w:eastAsia="es-MX"/>
              </w:rPr>
              <w:t>PNUMA</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AEEB9D5" w14:textId="7C37D26C" w:rsidR="00632F47" w:rsidRPr="00BF022C" w:rsidRDefault="00632F47" w:rsidP="00562CBA">
            <w:pPr>
              <w:jc w:val="right"/>
              <w:rPr>
                <w:b/>
                <w:bCs/>
                <w:color w:val="000000"/>
                <w:sz w:val="18"/>
                <w:szCs w:val="18"/>
                <w:lang w:val="es-ES_tradnl" w:eastAsia="es-MX"/>
              </w:rPr>
            </w:pPr>
            <w:r w:rsidRPr="00BF022C">
              <w:rPr>
                <w:color w:val="000000"/>
                <w:sz w:val="18"/>
                <w:szCs w:val="18"/>
                <w:lang w:val="es-ES_tradnl" w:eastAsia="es-MX"/>
              </w:rPr>
              <w:t>3</w:t>
            </w:r>
            <w:r w:rsidR="00471B54" w:rsidRPr="00BF022C">
              <w:rPr>
                <w:color w:val="000000"/>
                <w:sz w:val="18"/>
                <w:szCs w:val="18"/>
                <w:lang w:val="es-ES_tradnl" w:eastAsia="es-MX"/>
              </w:rPr>
              <w:t>1.</w:t>
            </w:r>
            <w:r w:rsidRPr="00BF022C">
              <w:rPr>
                <w:color w:val="000000"/>
                <w:sz w:val="18"/>
                <w:szCs w:val="18"/>
                <w:lang w:val="es-ES_tradnl" w:eastAsia="es-MX"/>
              </w:rPr>
              <w:t>253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64377" w14:textId="4BC7B45B" w:rsidR="00632F47" w:rsidRPr="00BF022C" w:rsidRDefault="002B1738" w:rsidP="00562CBA">
            <w:pPr>
              <w:jc w:val="right"/>
              <w:rPr>
                <w:color w:val="000000"/>
                <w:sz w:val="18"/>
                <w:szCs w:val="18"/>
                <w:lang w:val="es-ES_tradnl" w:eastAsia="es-MX"/>
              </w:rPr>
            </w:pPr>
            <w:r w:rsidRPr="00BF022C">
              <w:rPr>
                <w:color w:val="000000"/>
                <w:sz w:val="18"/>
                <w:szCs w:val="18"/>
                <w:lang w:val="es-ES_tradnl" w:eastAsia="es-MX"/>
              </w:rPr>
              <w:t>1</w:t>
            </w:r>
            <w:r w:rsidR="00471B54" w:rsidRPr="00BF022C">
              <w:rPr>
                <w:color w:val="000000"/>
                <w:sz w:val="18"/>
                <w:szCs w:val="18"/>
                <w:lang w:val="es-ES_tradnl" w:eastAsia="es-MX"/>
              </w:rPr>
              <w:t>2.</w:t>
            </w:r>
            <w:r w:rsidRPr="00BF022C">
              <w:rPr>
                <w:color w:val="000000"/>
                <w:sz w:val="18"/>
                <w:szCs w:val="18"/>
                <w:lang w:val="es-ES_tradnl" w:eastAsia="es-MX"/>
              </w:rPr>
              <w:t>695</w:t>
            </w:r>
          </w:p>
        </w:tc>
      </w:tr>
      <w:tr w:rsidR="00632F47" w:rsidRPr="005E2AF4" w14:paraId="70FB176E" w14:textId="32C70F10" w:rsidTr="00BA42F4">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9B83D" w14:textId="4999D215" w:rsidR="00632F47" w:rsidRPr="00BF022C" w:rsidRDefault="00632F47" w:rsidP="008C49DD">
            <w:pPr>
              <w:spacing w:before="40" w:after="40"/>
              <w:rPr>
                <w:b/>
                <w:bCs/>
                <w:i/>
                <w:iCs/>
                <w:color w:val="000000"/>
                <w:sz w:val="18"/>
                <w:szCs w:val="18"/>
                <w:lang w:val="es-ES_tradnl" w:eastAsia="es-MX"/>
              </w:rPr>
            </w:pPr>
            <w:r w:rsidRPr="00BF022C">
              <w:rPr>
                <w:b/>
                <w:bCs/>
                <w:i/>
                <w:iCs/>
                <w:color w:val="000000"/>
                <w:sz w:val="18"/>
                <w:szCs w:val="18"/>
                <w:lang w:val="es-ES_tradnl" w:eastAsia="es-MX"/>
              </w:rPr>
              <w:t>Subtotal</w:t>
            </w:r>
            <w:r w:rsidR="004D3F1B" w:rsidRPr="00BF022C">
              <w:rPr>
                <w:b/>
                <w:bCs/>
                <w:i/>
                <w:iCs/>
                <w:color w:val="000000"/>
                <w:sz w:val="18"/>
                <w:szCs w:val="18"/>
                <w:lang w:val="es-ES_tradnl" w:eastAsia="es-MX"/>
              </w:rPr>
              <w:t xml:space="preserve"> </w:t>
            </w:r>
            <w:r w:rsidR="00265B6E" w:rsidRPr="00BF022C">
              <w:rPr>
                <w:b/>
                <w:bCs/>
                <w:i/>
                <w:iCs/>
                <w:color w:val="000000"/>
                <w:sz w:val="18"/>
                <w:szCs w:val="18"/>
                <w:lang w:val="es-ES_tradnl" w:eastAsia="es-MX"/>
              </w:rPr>
              <w:t>coordinación, supervisión, notificación y verificación</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1DD180" w14:textId="2D647761" w:rsidR="00632F47" w:rsidRPr="00BF022C" w:rsidRDefault="00632F47" w:rsidP="00562CBA">
            <w:pPr>
              <w:spacing w:before="40" w:after="40"/>
              <w:jc w:val="right"/>
              <w:rPr>
                <w:b/>
                <w:bCs/>
                <w:i/>
                <w:iCs/>
                <w:color w:val="000000"/>
                <w:sz w:val="18"/>
                <w:szCs w:val="18"/>
                <w:lang w:val="es-ES_tradnl" w:eastAsia="es-MX"/>
              </w:rPr>
            </w:pPr>
            <w:r w:rsidRPr="00BF022C">
              <w:rPr>
                <w:b/>
                <w:bCs/>
                <w:i/>
                <w:iCs/>
                <w:color w:val="000000"/>
                <w:sz w:val="18"/>
                <w:szCs w:val="18"/>
                <w:lang w:val="es-ES_tradnl" w:eastAsia="es-MX"/>
              </w:rPr>
              <w:t>51</w:t>
            </w:r>
            <w:r w:rsidR="00471B54" w:rsidRPr="00BF022C">
              <w:rPr>
                <w:b/>
                <w:bCs/>
                <w:i/>
                <w:iCs/>
                <w:color w:val="000000"/>
                <w:sz w:val="18"/>
                <w:szCs w:val="18"/>
                <w:lang w:val="es-ES_tradnl" w:eastAsia="es-MX"/>
              </w:rPr>
              <w:t>0.</w:t>
            </w:r>
            <w:r w:rsidRPr="00BF022C">
              <w:rPr>
                <w:b/>
                <w:bCs/>
                <w:i/>
                <w:iCs/>
                <w:color w:val="000000"/>
                <w:sz w:val="18"/>
                <w:szCs w:val="18"/>
                <w:lang w:val="es-ES_tradnl" w:eastAsia="es-MX"/>
              </w:rPr>
              <w:t>870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9AE4F" w14:textId="1C932D00" w:rsidR="00632F47" w:rsidRPr="00BF022C" w:rsidRDefault="002B1738" w:rsidP="00562CBA">
            <w:pPr>
              <w:spacing w:before="40" w:after="40"/>
              <w:jc w:val="right"/>
              <w:rPr>
                <w:b/>
                <w:bCs/>
                <w:i/>
                <w:iCs/>
                <w:color w:val="000000"/>
                <w:sz w:val="18"/>
                <w:szCs w:val="18"/>
                <w:lang w:val="es-ES_tradnl" w:eastAsia="es-MX"/>
              </w:rPr>
            </w:pPr>
            <w:r w:rsidRPr="00BF022C">
              <w:rPr>
                <w:b/>
                <w:bCs/>
                <w:i/>
                <w:iCs/>
                <w:color w:val="000000"/>
                <w:sz w:val="18"/>
                <w:szCs w:val="18"/>
                <w:lang w:val="es-ES_tradnl" w:eastAsia="es-MX"/>
              </w:rPr>
              <w:t>37</w:t>
            </w:r>
            <w:r w:rsidR="007C22E3" w:rsidRPr="00BF022C">
              <w:rPr>
                <w:b/>
                <w:bCs/>
                <w:i/>
                <w:iCs/>
                <w:color w:val="000000"/>
                <w:sz w:val="18"/>
                <w:szCs w:val="18"/>
                <w:lang w:val="es-ES_tradnl" w:eastAsia="es-MX"/>
              </w:rPr>
              <w:t>6.</w:t>
            </w:r>
            <w:r w:rsidRPr="00BF022C">
              <w:rPr>
                <w:b/>
                <w:bCs/>
                <w:i/>
                <w:iCs/>
                <w:color w:val="000000"/>
                <w:sz w:val="18"/>
                <w:szCs w:val="18"/>
                <w:lang w:val="es-ES_tradnl" w:eastAsia="es-MX"/>
              </w:rPr>
              <w:t>019</w:t>
            </w:r>
          </w:p>
        </w:tc>
      </w:tr>
      <w:tr w:rsidR="00632F47" w:rsidRPr="005E2AF4" w14:paraId="1EA73E4A" w14:textId="37C0C9D7" w:rsidTr="00BA42F4">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EC195" w14:textId="12D0D13F" w:rsidR="00632F47" w:rsidRPr="00BF022C" w:rsidRDefault="007C22E3" w:rsidP="00A01C9D">
            <w:pPr>
              <w:spacing w:before="40" w:after="40"/>
              <w:jc w:val="left"/>
              <w:rPr>
                <w:b/>
                <w:bCs/>
                <w:color w:val="000000"/>
                <w:sz w:val="18"/>
                <w:szCs w:val="18"/>
                <w:lang w:val="es-ES_tradnl" w:eastAsia="es-MX"/>
              </w:rPr>
            </w:pPr>
            <w:r w:rsidRPr="00BF022C">
              <w:rPr>
                <w:b/>
                <w:bCs/>
                <w:color w:val="000000"/>
                <w:sz w:val="18"/>
                <w:szCs w:val="18"/>
                <w:lang w:val="es-ES_tradnl" w:eastAsia="es-MX"/>
              </w:rPr>
              <w:t>Costo</w:t>
            </w:r>
            <w:r w:rsidR="004D3F1B" w:rsidRPr="00BF022C">
              <w:rPr>
                <w:b/>
                <w:bCs/>
                <w:color w:val="000000"/>
                <w:sz w:val="18"/>
                <w:szCs w:val="18"/>
                <w:lang w:val="es-ES_tradnl" w:eastAsia="es-MX"/>
              </w:rPr>
              <w:t xml:space="preserve"> </w:t>
            </w:r>
            <w:r w:rsidRPr="00BF022C">
              <w:rPr>
                <w:b/>
                <w:bCs/>
                <w:color w:val="000000"/>
                <w:sz w:val="18"/>
                <w:szCs w:val="18"/>
                <w:lang w:val="es-ES_tradnl" w:eastAsia="es-MX"/>
              </w:rPr>
              <w:t>total</w:t>
            </w:r>
            <w:r w:rsidR="004D3F1B" w:rsidRPr="00BF022C">
              <w:rPr>
                <w:b/>
                <w:bCs/>
                <w:color w:val="000000"/>
                <w:sz w:val="18"/>
                <w:szCs w:val="18"/>
                <w:lang w:val="es-ES_tradnl" w:eastAsia="es-MX"/>
              </w:rPr>
              <w:t xml:space="preserve"> </w:t>
            </w:r>
            <w:r w:rsidR="0076363D" w:rsidRPr="00BF022C">
              <w:rPr>
                <w:b/>
                <w:bCs/>
                <w:color w:val="000000"/>
                <w:sz w:val="18"/>
                <w:szCs w:val="18"/>
                <w:lang w:val="es-ES_tradnl" w:eastAsia="es-MX"/>
              </w:rPr>
              <w:t>del</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primer</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tramo</w:t>
            </w:r>
            <w:r w:rsidR="004D3F1B" w:rsidRPr="00BF022C">
              <w:rPr>
                <w:b/>
                <w:bCs/>
                <w:color w:val="000000"/>
                <w:sz w:val="18"/>
                <w:szCs w:val="18"/>
                <w:lang w:val="es-ES_tradnl" w:eastAsia="es-MX"/>
              </w:rPr>
              <w:t xml:space="preserve"> </w:t>
            </w:r>
            <w:r w:rsidRPr="00BF022C">
              <w:rPr>
                <w:b/>
                <w:bCs/>
                <w:color w:val="000000"/>
                <w:sz w:val="18"/>
                <w:szCs w:val="18"/>
                <w:lang w:val="es-ES_tradnl" w:eastAsia="es-MX"/>
              </w:rPr>
              <w:t>de</w:t>
            </w:r>
            <w:r w:rsidR="004D3F1B" w:rsidRPr="00BF022C">
              <w:rPr>
                <w:b/>
                <w:bCs/>
                <w:color w:val="000000"/>
                <w:sz w:val="18"/>
                <w:szCs w:val="18"/>
                <w:lang w:val="es-ES_tradnl" w:eastAsia="es-MX"/>
              </w:rPr>
              <w:t xml:space="preserve"> </w:t>
            </w:r>
            <w:r w:rsidR="00DB2118" w:rsidRPr="00BF022C">
              <w:rPr>
                <w:b/>
                <w:bCs/>
                <w:color w:val="000000"/>
                <w:sz w:val="18"/>
                <w:szCs w:val="18"/>
                <w:lang w:val="es-ES_tradnl" w:eastAsia="es-MX"/>
              </w:rPr>
              <w:t>la</w:t>
            </w:r>
            <w:r w:rsidR="004D3F1B" w:rsidRPr="00BF022C">
              <w:rPr>
                <w:b/>
                <w:bCs/>
                <w:color w:val="000000"/>
                <w:sz w:val="18"/>
                <w:szCs w:val="18"/>
                <w:lang w:val="es-ES_tradnl" w:eastAsia="es-MX"/>
              </w:rPr>
              <w:t xml:space="preserve"> </w:t>
            </w:r>
            <w:r w:rsidR="00DB2118" w:rsidRPr="00BF022C">
              <w:rPr>
                <w:b/>
                <w:bCs/>
                <w:color w:val="000000"/>
                <w:sz w:val="18"/>
                <w:szCs w:val="18"/>
                <w:lang w:val="es-ES_tradnl" w:eastAsia="es-MX"/>
              </w:rPr>
              <w:t>etapa</w:t>
            </w:r>
            <w:r w:rsidR="004D3F1B" w:rsidRPr="00BF022C">
              <w:rPr>
                <w:b/>
                <w:bCs/>
                <w:color w:val="000000"/>
                <w:sz w:val="18"/>
                <w:szCs w:val="18"/>
                <w:lang w:val="es-ES_tradnl" w:eastAsia="es-MX"/>
              </w:rPr>
              <w:t xml:space="preserve"> </w:t>
            </w:r>
            <w:r w:rsidR="00DB2118" w:rsidRPr="00BF022C">
              <w:rPr>
                <w:b/>
                <w:bCs/>
                <w:color w:val="000000"/>
                <w:sz w:val="18"/>
                <w:szCs w:val="18"/>
                <w:lang w:val="es-ES_tradnl" w:eastAsia="es-MX"/>
              </w:rPr>
              <w:t>I</w:t>
            </w:r>
            <w:r w:rsidR="004D3F1B" w:rsidRPr="00BF022C">
              <w:rPr>
                <w:b/>
                <w:bCs/>
                <w:color w:val="000000"/>
                <w:sz w:val="18"/>
                <w:szCs w:val="18"/>
                <w:lang w:val="es-ES_tradnl" w:eastAsia="es-MX"/>
              </w:rPr>
              <w:t xml:space="preserve"> </w:t>
            </w:r>
            <w:r w:rsidR="0076363D" w:rsidRPr="00BF022C">
              <w:rPr>
                <w:b/>
                <w:bCs/>
                <w:color w:val="000000"/>
                <w:sz w:val="18"/>
                <w:szCs w:val="18"/>
                <w:lang w:val="es-ES_tradnl" w:eastAsia="es-MX"/>
              </w:rPr>
              <w:t>del</w:t>
            </w:r>
            <w:r w:rsidR="004D3F1B" w:rsidRPr="00BF022C">
              <w:rPr>
                <w:b/>
                <w:bCs/>
                <w:color w:val="000000"/>
                <w:sz w:val="18"/>
                <w:szCs w:val="18"/>
                <w:lang w:val="es-ES_tradnl" w:eastAsia="es-MX"/>
              </w:rPr>
              <w:t xml:space="preserve"> </w:t>
            </w:r>
            <w:r w:rsidR="00245CAF" w:rsidRPr="00BF022C">
              <w:rPr>
                <w:b/>
                <w:bCs/>
                <w:color w:val="000000"/>
                <w:sz w:val="18"/>
                <w:szCs w:val="18"/>
                <w:lang w:val="es-ES_tradnl" w:eastAsia="es-MX"/>
              </w:rPr>
              <w:t xml:space="preserve">plan de aplicación de la Enmienda de </w:t>
            </w:r>
            <w:r w:rsidR="0055330C" w:rsidRPr="00BF022C">
              <w:rPr>
                <w:b/>
                <w:bCs/>
                <w:color w:val="000000"/>
                <w:sz w:val="18"/>
                <w:szCs w:val="18"/>
                <w:lang w:val="es-ES_tradnl" w:eastAsia="es-MX"/>
              </w:rPr>
              <w:t>Kigali</w:t>
            </w:r>
            <w:r w:rsidR="004D3F1B" w:rsidRPr="00BF022C">
              <w:rPr>
                <w:b/>
                <w:bCs/>
                <w:color w:val="000000"/>
                <w:sz w:val="18"/>
                <w:szCs w:val="18"/>
                <w:lang w:val="es-ES_tradnl" w:eastAsia="es-MX"/>
              </w:rPr>
              <w:t xml:space="preserve"> </w:t>
            </w:r>
            <w:r w:rsidR="00632F47" w:rsidRPr="00BF022C">
              <w:rPr>
                <w:b/>
                <w:bCs/>
                <w:color w:val="000000"/>
                <w:sz w:val="18"/>
                <w:szCs w:val="18"/>
                <w:lang w:val="es-ES_tradnl" w:eastAsia="es-MX"/>
              </w:rPr>
              <w:t>(</w:t>
            </w:r>
            <w:r w:rsidR="00471B54" w:rsidRPr="00BF022C">
              <w:rPr>
                <w:b/>
                <w:bCs/>
                <w:color w:val="000000"/>
                <w:sz w:val="18"/>
                <w:szCs w:val="18"/>
                <w:lang w:val="es-ES_tradnl" w:eastAsia="es-MX"/>
              </w:rPr>
              <w:t>espuma</w:t>
            </w:r>
            <w:r w:rsidR="004D3F1B" w:rsidRPr="00BF022C">
              <w:rPr>
                <w:b/>
                <w:bCs/>
                <w:color w:val="000000"/>
                <w:sz w:val="18"/>
                <w:szCs w:val="18"/>
                <w:lang w:val="es-ES_tradnl" w:eastAsia="es-MX"/>
              </w:rPr>
              <w:t xml:space="preserve"> </w:t>
            </w:r>
            <w:r w:rsidR="00632F47" w:rsidRPr="00BF022C">
              <w:rPr>
                <w:b/>
                <w:bCs/>
                <w:color w:val="000000"/>
                <w:sz w:val="18"/>
                <w:szCs w:val="18"/>
                <w:lang w:val="es-ES_tradnl" w:eastAsia="es-MX"/>
              </w:rPr>
              <w:t>+</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servicio</w:t>
            </w:r>
            <w:r w:rsidR="004D3F1B" w:rsidRPr="00BF022C">
              <w:rPr>
                <w:b/>
                <w:bCs/>
                <w:color w:val="000000"/>
                <w:sz w:val="18"/>
                <w:szCs w:val="18"/>
                <w:lang w:val="es-ES_tradnl" w:eastAsia="es-MX"/>
              </w:rPr>
              <w:t xml:space="preserve"> </w:t>
            </w:r>
            <w:r w:rsidR="00471B54" w:rsidRPr="00BF022C">
              <w:rPr>
                <w:b/>
                <w:bCs/>
                <w:color w:val="000000"/>
                <w:sz w:val="18"/>
                <w:szCs w:val="18"/>
                <w:lang w:val="es-ES_tradnl" w:eastAsia="es-MX"/>
              </w:rPr>
              <w:t>técnico</w:t>
            </w:r>
            <w:r w:rsidR="004D3F1B" w:rsidRPr="00BF022C">
              <w:rPr>
                <w:b/>
                <w:bCs/>
                <w:color w:val="000000"/>
                <w:sz w:val="18"/>
                <w:szCs w:val="18"/>
                <w:lang w:val="es-ES_tradnl" w:eastAsia="es-MX"/>
              </w:rPr>
              <w:t xml:space="preserve"> </w:t>
            </w:r>
            <w:r w:rsidR="00632F47" w:rsidRPr="00BF022C">
              <w:rPr>
                <w:b/>
                <w:bCs/>
                <w:color w:val="000000"/>
                <w:sz w:val="18"/>
                <w:szCs w:val="18"/>
                <w:lang w:val="es-ES_tradnl" w:eastAsia="es-MX"/>
              </w:rPr>
              <w:t>+</w:t>
            </w:r>
            <w:r w:rsidR="004D3F1B" w:rsidRPr="00BF022C">
              <w:rPr>
                <w:b/>
                <w:bCs/>
                <w:color w:val="000000"/>
                <w:sz w:val="18"/>
                <w:szCs w:val="18"/>
                <w:lang w:val="es-ES_tradnl" w:eastAsia="es-MX"/>
              </w:rPr>
              <w:t xml:space="preserve"> </w:t>
            </w:r>
            <w:r w:rsidR="0076363D" w:rsidRPr="00BF022C">
              <w:rPr>
                <w:b/>
                <w:bCs/>
                <w:color w:val="000000"/>
                <w:sz w:val="18"/>
                <w:szCs w:val="18"/>
                <w:lang w:val="es-ES_tradnl" w:eastAsia="es-MX"/>
              </w:rPr>
              <w:t>coordinación</w:t>
            </w:r>
            <w:r w:rsidR="00632F47" w:rsidRPr="00BF022C">
              <w:rPr>
                <w:b/>
                <w:bCs/>
                <w:color w:val="000000"/>
                <w:sz w:val="18"/>
                <w:szCs w:val="18"/>
                <w:lang w:val="es-ES_tradnl" w:eastAsia="es-MX"/>
              </w:rPr>
              <w:t>)</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155D41" w14:textId="3AE28B2A" w:rsidR="00632F47" w:rsidRPr="00BF022C" w:rsidRDefault="007C22E3" w:rsidP="002B1738">
            <w:pPr>
              <w:spacing w:before="40" w:after="40"/>
              <w:jc w:val="right"/>
              <w:rPr>
                <w:b/>
                <w:bCs/>
                <w:color w:val="000000"/>
                <w:sz w:val="18"/>
                <w:szCs w:val="18"/>
                <w:lang w:val="es-ES_tradnl" w:eastAsia="es-MX"/>
              </w:rPr>
            </w:pPr>
            <w:r w:rsidRPr="00BF022C">
              <w:rPr>
                <w:b/>
                <w:bCs/>
                <w:color w:val="000000"/>
                <w:sz w:val="18"/>
                <w:szCs w:val="18"/>
                <w:lang w:val="es-ES_tradnl" w:eastAsia="es-MX"/>
              </w:rPr>
              <w:t>8.</w:t>
            </w:r>
            <w:r w:rsidR="002B1738" w:rsidRPr="00BF022C">
              <w:rPr>
                <w:b/>
                <w:bCs/>
                <w:color w:val="000000"/>
                <w:sz w:val="18"/>
                <w:szCs w:val="18"/>
                <w:lang w:val="es-ES_tradnl" w:eastAsia="es-MX"/>
              </w:rPr>
              <w:t>47</w:t>
            </w:r>
            <w:r w:rsidRPr="00BF022C">
              <w:rPr>
                <w:b/>
                <w:bCs/>
                <w:color w:val="000000"/>
                <w:sz w:val="18"/>
                <w:szCs w:val="18"/>
                <w:lang w:val="es-ES_tradnl" w:eastAsia="es-MX"/>
              </w:rPr>
              <w:t>9.</w:t>
            </w:r>
            <w:r w:rsidR="002B1738" w:rsidRPr="00BF022C">
              <w:rPr>
                <w:b/>
                <w:bCs/>
                <w:color w:val="000000"/>
                <w:sz w:val="18"/>
                <w:szCs w:val="18"/>
                <w:lang w:val="es-ES_tradnl" w:eastAsia="es-MX"/>
              </w:rPr>
              <w:t>566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C1F55" w14:textId="10D99FF6" w:rsidR="00632F47" w:rsidRPr="00BF022C" w:rsidRDefault="007C22E3" w:rsidP="00562CBA">
            <w:pPr>
              <w:spacing w:before="40" w:after="40"/>
              <w:jc w:val="right"/>
              <w:rPr>
                <w:b/>
                <w:bCs/>
                <w:color w:val="000000"/>
                <w:sz w:val="18"/>
                <w:szCs w:val="18"/>
                <w:lang w:val="es-ES_tradnl" w:eastAsia="es-MX"/>
              </w:rPr>
            </w:pPr>
            <w:r w:rsidRPr="00BF022C">
              <w:rPr>
                <w:b/>
                <w:bCs/>
                <w:color w:val="000000"/>
                <w:sz w:val="18"/>
                <w:szCs w:val="18"/>
                <w:lang w:val="es-ES_tradnl" w:eastAsia="es-MX"/>
              </w:rPr>
              <w:t>6.</w:t>
            </w:r>
            <w:r w:rsidR="002B1738" w:rsidRPr="00BF022C">
              <w:rPr>
                <w:b/>
                <w:bCs/>
                <w:color w:val="000000"/>
                <w:sz w:val="18"/>
                <w:szCs w:val="18"/>
                <w:lang w:val="es-ES_tradnl" w:eastAsia="es-MX"/>
              </w:rPr>
              <w:t>74</w:t>
            </w:r>
            <w:r w:rsidRPr="00BF022C">
              <w:rPr>
                <w:b/>
                <w:bCs/>
                <w:color w:val="000000"/>
                <w:sz w:val="18"/>
                <w:szCs w:val="18"/>
                <w:lang w:val="es-ES_tradnl" w:eastAsia="es-MX"/>
              </w:rPr>
              <w:t>6.</w:t>
            </w:r>
            <w:r w:rsidR="002B1738" w:rsidRPr="00BF022C">
              <w:rPr>
                <w:b/>
                <w:bCs/>
                <w:color w:val="000000"/>
                <w:sz w:val="18"/>
                <w:szCs w:val="18"/>
                <w:lang w:val="es-ES_tradnl" w:eastAsia="es-MX"/>
              </w:rPr>
              <w:t>923</w:t>
            </w:r>
          </w:p>
        </w:tc>
      </w:tr>
    </w:tbl>
    <w:bookmarkEnd w:id="5"/>
    <w:p w14:paraId="479CF7EC" w14:textId="6F92B94B" w:rsidR="00556539" w:rsidRPr="005E2AF4" w:rsidRDefault="00471B54" w:rsidP="00E67B2A">
      <w:pPr>
        <w:keepNext/>
        <w:spacing w:before="360" w:after="240"/>
        <w:jc w:val="center"/>
        <w:outlineLvl w:val="0"/>
        <w:rPr>
          <w:b/>
          <w:lang w:val="es-ES_tradnl"/>
        </w:rPr>
      </w:pPr>
      <w:r w:rsidRPr="005E2AF4">
        <w:rPr>
          <w:b/>
          <w:lang w:val="es-ES_tradnl"/>
        </w:rPr>
        <w:t>OBSERVACIONES</w:t>
      </w:r>
      <w:r w:rsidR="004D3F1B" w:rsidRPr="005E2AF4">
        <w:rPr>
          <w:b/>
          <w:lang w:val="es-ES_tradnl"/>
        </w:rPr>
        <w:t xml:space="preserve"> </w:t>
      </w:r>
      <w:r w:rsidRPr="005E2AF4">
        <w:rPr>
          <w:b/>
          <w:lang w:val="es-ES_tradnl"/>
        </w:rPr>
        <w:t>Y</w:t>
      </w:r>
      <w:r w:rsidR="004D3F1B" w:rsidRPr="005E2AF4">
        <w:rPr>
          <w:b/>
          <w:lang w:val="es-ES_tradnl"/>
        </w:rPr>
        <w:t xml:space="preserve"> </w:t>
      </w:r>
      <w:r w:rsidRPr="005E2AF4">
        <w:rPr>
          <w:b/>
          <w:lang w:val="es-ES_tradnl"/>
        </w:rPr>
        <w:t>RECOMENDACIONES</w:t>
      </w:r>
      <w:r w:rsidR="004D3F1B" w:rsidRPr="005E2AF4">
        <w:rPr>
          <w:b/>
          <w:lang w:val="es-ES_tradnl"/>
        </w:rPr>
        <w:t xml:space="preserve"> </w:t>
      </w:r>
      <w:r w:rsidRPr="005E2AF4">
        <w:rPr>
          <w:b/>
          <w:lang w:val="es-ES_tradnl"/>
        </w:rPr>
        <w:t>DE</w:t>
      </w:r>
      <w:r w:rsidR="004D3F1B" w:rsidRPr="005E2AF4">
        <w:rPr>
          <w:b/>
          <w:lang w:val="es-ES_tradnl"/>
        </w:rPr>
        <w:t xml:space="preserve"> </w:t>
      </w:r>
      <w:r w:rsidRPr="005E2AF4">
        <w:rPr>
          <w:b/>
          <w:lang w:val="es-ES_tradnl"/>
        </w:rPr>
        <w:t>LA</w:t>
      </w:r>
      <w:r w:rsidR="004D3F1B" w:rsidRPr="005E2AF4">
        <w:rPr>
          <w:b/>
          <w:lang w:val="es-ES_tradnl"/>
        </w:rPr>
        <w:t xml:space="preserve"> </w:t>
      </w:r>
      <w:r w:rsidRPr="005E2AF4">
        <w:rPr>
          <w:b/>
          <w:lang w:val="es-ES_tradnl"/>
        </w:rPr>
        <w:t>SECRETARÍA</w:t>
      </w:r>
    </w:p>
    <w:p w14:paraId="6655172B" w14:textId="1CA3811D" w:rsidR="0057416E" w:rsidRPr="005E2AF4" w:rsidRDefault="00471B54" w:rsidP="0057416E">
      <w:pPr>
        <w:keepNext/>
        <w:spacing w:after="240"/>
        <w:rPr>
          <w:b/>
          <w:lang w:val="es-ES_tradnl"/>
        </w:rPr>
      </w:pPr>
      <w:r w:rsidRPr="005E2AF4">
        <w:rPr>
          <w:b/>
          <w:lang w:val="es-ES_tradnl"/>
        </w:rPr>
        <w:t>OBSERVACIONES</w:t>
      </w:r>
    </w:p>
    <w:p w14:paraId="6966BE36" w14:textId="6FCA0DC5" w:rsidR="0057416E" w:rsidRPr="005E2AF4" w:rsidRDefault="00491DC2" w:rsidP="0057416E">
      <w:pPr>
        <w:pStyle w:val="Heading1"/>
        <w:rPr>
          <w:lang w:val="es-ES_tradnl"/>
        </w:rPr>
      </w:pPr>
      <w:bookmarkStart w:id="9" w:name="_Hlk126916105"/>
      <w:r w:rsidRPr="004C54E8">
        <w:rPr>
          <w:lang w:val="es-ES_tradnl"/>
        </w:rPr>
        <w:t xml:space="preserve">La Secretaría analizó la etapa I del </w:t>
      </w:r>
      <w:r>
        <w:rPr>
          <w:lang w:val="es-ES_tradnl"/>
        </w:rPr>
        <w:t>plan de aplicación de la Enmienda de Kigali para México</w:t>
      </w:r>
      <w:r w:rsidRPr="004C54E8">
        <w:rPr>
          <w:lang w:val="es-ES_tradnl"/>
        </w:rPr>
        <w:t xml:space="preserve"> a la luz </w:t>
      </w:r>
      <w:r>
        <w:rPr>
          <w:lang w:val="es-ES_tradnl"/>
        </w:rPr>
        <w:t>de las</w:t>
      </w:r>
      <w:r w:rsidRPr="004C54E8">
        <w:rPr>
          <w:lang w:val="es-ES_tradnl"/>
        </w:rPr>
        <w:t xml:space="preserve"> actuales políticas y pautas del Fondo Multilateral, incluyendo</w:t>
      </w:r>
      <w:r w:rsidR="00805672">
        <w:rPr>
          <w:lang w:val="es-ES_tradnl"/>
        </w:rPr>
        <w:t xml:space="preserve"> las decisiones</w:t>
      </w:r>
      <w:r w:rsidR="004D3F1B" w:rsidRPr="005E2AF4">
        <w:rPr>
          <w:lang w:val="es-ES_tradnl"/>
        </w:rPr>
        <w:t xml:space="preserve"> </w:t>
      </w:r>
      <w:r w:rsidR="0057416E" w:rsidRPr="005E2AF4">
        <w:rPr>
          <w:lang w:val="es-ES_tradnl"/>
        </w:rPr>
        <w:t>91/38</w:t>
      </w:r>
      <w:r w:rsidR="0057416E" w:rsidRPr="005E2AF4">
        <w:rPr>
          <w:vertAlign w:val="superscript"/>
          <w:lang w:val="es-ES_tradnl"/>
        </w:rPr>
        <w:footnoteReference w:id="15"/>
      </w:r>
      <w:r w:rsidR="004D3F1B" w:rsidRPr="005E2AF4">
        <w:rPr>
          <w:lang w:val="es-ES_tradnl"/>
        </w:rPr>
        <w:t xml:space="preserve"> </w:t>
      </w:r>
      <w:r w:rsidR="00471B54" w:rsidRPr="005E2AF4">
        <w:rPr>
          <w:lang w:val="es-ES_tradnl"/>
        </w:rPr>
        <w:t>y</w:t>
      </w:r>
      <w:r w:rsidR="004D3F1B" w:rsidRPr="005E2AF4">
        <w:rPr>
          <w:lang w:val="es-ES_tradnl"/>
        </w:rPr>
        <w:t xml:space="preserve"> </w:t>
      </w:r>
      <w:r w:rsidR="0057416E" w:rsidRPr="005E2AF4">
        <w:rPr>
          <w:lang w:val="es-ES_tradnl"/>
        </w:rPr>
        <w:t>92/3</w:t>
      </w:r>
      <w:r w:rsidR="00A74FFF">
        <w:rPr>
          <w:lang w:val="es-ES_tradnl"/>
        </w:rPr>
        <w:t>7,</w:t>
      </w:r>
      <w:r w:rsidR="0057416E" w:rsidRPr="005E2AF4">
        <w:rPr>
          <w:vertAlign w:val="superscript"/>
          <w:lang w:val="es-ES_tradnl"/>
        </w:rPr>
        <w:footnoteReference w:id="16"/>
      </w:r>
      <w:r w:rsidR="004D3F1B" w:rsidRPr="005E2AF4">
        <w:rPr>
          <w:lang w:val="es-ES_tradnl"/>
        </w:rPr>
        <w:t xml:space="preserve"> </w:t>
      </w:r>
      <w:r w:rsidR="00DB2118" w:rsidRPr="005E2AF4">
        <w:rPr>
          <w:lang w:val="es-ES_tradnl"/>
        </w:rPr>
        <w:t>la</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5C6E61" w:rsidRPr="005E2AF4">
        <w:rPr>
          <w:lang w:val="es-ES_tradnl"/>
        </w:rPr>
        <w:t>I</w:t>
      </w:r>
      <w:r w:rsidR="004D3F1B" w:rsidRPr="005E2AF4">
        <w:rPr>
          <w:lang w:val="es-ES_tradnl"/>
        </w:rPr>
        <w:t xml:space="preserve"> </w:t>
      </w:r>
      <w:r w:rsidR="00471B54" w:rsidRPr="005E2AF4">
        <w:rPr>
          <w:lang w:val="es-ES_tradnl"/>
        </w:rPr>
        <w:t>del</w:t>
      </w:r>
      <w:r w:rsidR="004D3F1B" w:rsidRPr="005E2AF4">
        <w:rPr>
          <w:lang w:val="es-ES_tradnl"/>
        </w:rPr>
        <w:t xml:space="preserve"> </w:t>
      </w:r>
      <w:r w:rsidR="00471B54" w:rsidRPr="005E2AF4">
        <w:rPr>
          <w:lang w:val="es-ES_tradnl"/>
        </w:rPr>
        <w:t>PGEH</w:t>
      </w:r>
      <w:r w:rsidR="00044D00">
        <w:rPr>
          <w:lang w:val="es-ES_tradnl"/>
        </w:rPr>
        <w:t xml:space="preserve"> y </w:t>
      </w:r>
      <w:r w:rsidR="0002530A">
        <w:rPr>
          <w:lang w:val="es-ES_tradnl"/>
        </w:rPr>
        <w:t>el plan</w:t>
      </w:r>
      <w:r w:rsidR="00805672">
        <w:rPr>
          <w:lang w:val="es-ES_tradnl"/>
        </w:rPr>
        <w:t xml:space="preserve"> administrativo 2023-2025</w:t>
      </w:r>
      <w:r w:rsidR="004D3F1B" w:rsidRPr="005E2AF4">
        <w:rPr>
          <w:lang w:val="es-ES_tradnl"/>
        </w:rPr>
        <w:t xml:space="preserve"> </w:t>
      </w:r>
      <w:r w:rsidR="0076363D" w:rsidRPr="005E2AF4">
        <w:rPr>
          <w:lang w:val="es-ES_tradnl"/>
        </w:rPr>
        <w:t>del</w:t>
      </w:r>
      <w:r w:rsidR="004D3F1B" w:rsidRPr="005E2AF4">
        <w:rPr>
          <w:lang w:val="es-ES_tradnl"/>
        </w:rPr>
        <w:t xml:space="preserve"> </w:t>
      </w:r>
      <w:r w:rsidR="00471B54" w:rsidRPr="005E2AF4">
        <w:rPr>
          <w:lang w:val="es-ES_tradnl"/>
        </w:rPr>
        <w:t>Fondo</w:t>
      </w:r>
      <w:r w:rsidR="004D3F1B" w:rsidRPr="005E2AF4">
        <w:rPr>
          <w:lang w:val="es-ES_tradnl"/>
        </w:rPr>
        <w:t xml:space="preserve"> </w:t>
      </w:r>
      <w:r w:rsidR="00471B54" w:rsidRPr="005E2AF4">
        <w:rPr>
          <w:lang w:val="es-ES_tradnl"/>
        </w:rPr>
        <w:t>Multilateral</w:t>
      </w:r>
      <w:r w:rsidR="0057416E" w:rsidRPr="005E2AF4">
        <w:rPr>
          <w:lang w:val="es-ES_tradnl"/>
        </w:rPr>
        <w:t>.</w:t>
      </w:r>
    </w:p>
    <w:p w14:paraId="259C058B" w14:textId="236A4848" w:rsidR="0057416E" w:rsidRPr="005E2AF4" w:rsidRDefault="00B77C38" w:rsidP="0057416E">
      <w:pPr>
        <w:keepNext/>
        <w:suppressAutoHyphens/>
        <w:spacing w:after="240"/>
        <w:rPr>
          <w:i/>
          <w:iCs/>
          <w:lang w:val="es-ES_tradnl"/>
        </w:rPr>
      </w:pPr>
      <w:r>
        <w:rPr>
          <w:u w:val="single"/>
          <w:lang w:val="es-ES_tradnl"/>
        </w:rPr>
        <w:t>Consumo de HFC</w:t>
      </w:r>
    </w:p>
    <w:p w14:paraId="6D8D7CDC" w14:textId="5074AC08" w:rsidR="0057416E" w:rsidRPr="00B01BDA" w:rsidRDefault="00A2467C" w:rsidP="002B7092">
      <w:pPr>
        <w:numPr>
          <w:ilvl w:val="0"/>
          <w:numId w:val="1"/>
        </w:numPr>
        <w:spacing w:after="240"/>
        <w:outlineLvl w:val="0"/>
        <w:rPr>
          <w:lang w:val="es-ES_tradnl"/>
        </w:rPr>
      </w:pPr>
      <w:r>
        <w:rPr>
          <w:lang w:val="es-ES_tradnl"/>
        </w:rPr>
        <w:t>Durante el 2021</w:t>
      </w:r>
      <w:r w:rsidR="002B7092" w:rsidRPr="002B7092">
        <w:rPr>
          <w:lang w:val="es-ES_tradnl"/>
        </w:rPr>
        <w:t xml:space="preserve"> el consumo de HFC en México </w:t>
      </w:r>
      <w:r>
        <w:rPr>
          <w:lang w:val="es-ES_tradnl"/>
        </w:rPr>
        <w:t xml:space="preserve">bajó </w:t>
      </w:r>
      <w:r w:rsidR="002B7092" w:rsidRPr="002B7092">
        <w:rPr>
          <w:lang w:val="es-ES_tradnl"/>
        </w:rPr>
        <w:t xml:space="preserve">a 27.311,25 </w:t>
      </w:r>
      <w:proofErr w:type="spellStart"/>
      <w:r w:rsidR="002B7092" w:rsidRPr="002B7092">
        <w:rPr>
          <w:lang w:val="es-ES_tradnl"/>
        </w:rPr>
        <w:t>tm</w:t>
      </w:r>
      <w:proofErr w:type="spellEnd"/>
      <w:r w:rsidR="002B7092" w:rsidRPr="002B7092">
        <w:rPr>
          <w:lang w:val="es-ES_tradnl"/>
        </w:rPr>
        <w:t xml:space="preserve"> (47.994.455 </w:t>
      </w:r>
      <w:proofErr w:type="spellStart"/>
      <w:r w:rsidR="00F910F9" w:rsidRPr="00F910F9">
        <w:rPr>
          <w:lang w:val="es-ES_tradnl"/>
        </w:rPr>
        <w:t>tons</w:t>
      </w:r>
      <w:proofErr w:type="spellEnd"/>
      <w:r w:rsidR="00F910F9" w:rsidRPr="00F910F9">
        <w:rPr>
          <w:lang w:val="es-ES_tradnl"/>
        </w:rPr>
        <w:t xml:space="preserve">. de </w:t>
      </w:r>
      <w:r w:rsidR="00F910F9" w:rsidRPr="00F910F9">
        <w:rPr>
          <w:rFonts w:eastAsia="MS Mincho"/>
          <w:lang w:val="es-ES_tradnl"/>
        </w:rPr>
        <w:t>CO</w:t>
      </w:r>
      <w:r w:rsidR="00F910F9" w:rsidRPr="00F910F9">
        <w:rPr>
          <w:rFonts w:eastAsia="MS Mincho"/>
          <w:vertAlign w:val="subscript"/>
          <w:lang w:val="es-ES_tradnl"/>
        </w:rPr>
        <w:t>2</w:t>
      </w:r>
      <w:r w:rsidR="00F910F9" w:rsidRPr="00F910F9">
        <w:rPr>
          <w:lang w:val="es-ES_tradnl"/>
        </w:rPr>
        <w:t xml:space="preserve"> equivalente)</w:t>
      </w:r>
      <w:r w:rsidR="002B7092" w:rsidRPr="002B7092">
        <w:rPr>
          <w:lang w:val="es-ES_tradnl"/>
        </w:rPr>
        <w:t xml:space="preserve">, seguido en 2022 por un aumento a 48.447,66 </w:t>
      </w:r>
      <w:proofErr w:type="spellStart"/>
      <w:r w:rsidR="002B7092" w:rsidRPr="002B7092">
        <w:rPr>
          <w:lang w:val="es-ES_tradnl"/>
        </w:rPr>
        <w:t>tm</w:t>
      </w:r>
      <w:proofErr w:type="spellEnd"/>
      <w:r w:rsidR="002B7092" w:rsidRPr="002B7092">
        <w:rPr>
          <w:lang w:val="es-ES_tradnl"/>
        </w:rPr>
        <w:t xml:space="preserve"> (95.644.1</w:t>
      </w:r>
      <w:r w:rsidR="00EC0BF7">
        <w:rPr>
          <w:lang w:val="es-ES_tradnl"/>
        </w:rPr>
        <w:t xml:space="preserve">42 </w:t>
      </w:r>
      <w:proofErr w:type="spellStart"/>
      <w:r w:rsidR="00EC0BF7" w:rsidRPr="00EC0BF7">
        <w:rPr>
          <w:lang w:val="es-ES_tradnl"/>
        </w:rPr>
        <w:t>tons</w:t>
      </w:r>
      <w:proofErr w:type="spellEnd"/>
      <w:r w:rsidR="00EC0BF7" w:rsidRPr="00EC0BF7">
        <w:rPr>
          <w:lang w:val="es-ES_tradnl"/>
        </w:rPr>
        <w:t xml:space="preserve">. de </w:t>
      </w:r>
      <w:r w:rsidR="00EC0BF7" w:rsidRPr="00EC0BF7">
        <w:rPr>
          <w:rFonts w:eastAsia="MS Mincho"/>
          <w:lang w:val="es-ES_tradnl"/>
        </w:rPr>
        <w:t>CO</w:t>
      </w:r>
      <w:r w:rsidR="00EC0BF7" w:rsidRPr="00EC0BF7">
        <w:rPr>
          <w:rFonts w:eastAsia="MS Mincho"/>
          <w:vertAlign w:val="subscript"/>
          <w:lang w:val="es-ES_tradnl"/>
        </w:rPr>
        <w:t>2</w:t>
      </w:r>
      <w:r w:rsidR="00EC0BF7" w:rsidRPr="00EC0BF7">
        <w:rPr>
          <w:lang w:val="es-ES_tradnl"/>
        </w:rPr>
        <w:t xml:space="preserve"> equivalente)</w:t>
      </w:r>
      <w:r w:rsidR="002B7092" w:rsidRPr="002B7092">
        <w:rPr>
          <w:lang w:val="es-ES_tradnl"/>
        </w:rPr>
        <w:t xml:space="preserve"> </w:t>
      </w:r>
      <w:r w:rsidR="005247AD">
        <w:rPr>
          <w:lang w:val="es-ES_tradnl"/>
        </w:rPr>
        <w:t xml:space="preserve">que superó </w:t>
      </w:r>
      <w:r w:rsidR="00392ABB">
        <w:rPr>
          <w:lang w:val="es-ES_tradnl"/>
        </w:rPr>
        <w:t xml:space="preserve">la </w:t>
      </w:r>
      <w:r w:rsidR="002B7092" w:rsidRPr="002B7092">
        <w:rPr>
          <w:lang w:val="es-ES_tradnl"/>
        </w:rPr>
        <w:t xml:space="preserve">base de comparación en un 24 por ciento. La Secretaría advierte que el comportamiento en </w:t>
      </w:r>
      <w:r w:rsidR="00607FF3">
        <w:rPr>
          <w:lang w:val="es-ES_tradnl"/>
        </w:rPr>
        <w:t xml:space="preserve">cuanto a </w:t>
      </w:r>
      <w:r w:rsidR="002B7092" w:rsidRPr="002B7092">
        <w:rPr>
          <w:lang w:val="es-ES_tradnl"/>
        </w:rPr>
        <w:t xml:space="preserve">consumo varía </w:t>
      </w:r>
      <w:r w:rsidR="00CF55F3">
        <w:rPr>
          <w:lang w:val="es-ES_tradnl"/>
        </w:rPr>
        <w:t xml:space="preserve">según </w:t>
      </w:r>
      <w:r w:rsidR="00AD6FE4">
        <w:rPr>
          <w:lang w:val="es-ES_tradnl"/>
        </w:rPr>
        <w:t>sustancia</w:t>
      </w:r>
      <w:r w:rsidR="002B7092" w:rsidRPr="002B7092">
        <w:rPr>
          <w:lang w:val="es-ES_tradnl"/>
        </w:rPr>
        <w:t xml:space="preserve">. Por ejemplo, el consumo de HFC-32 </w:t>
      </w:r>
      <w:r w:rsidR="00C33394" w:rsidRPr="00C33394">
        <w:rPr>
          <w:lang w:val="es-ES_tradnl"/>
        </w:rPr>
        <w:t>creció</w:t>
      </w:r>
      <w:r w:rsidR="002B7092" w:rsidRPr="002B7092">
        <w:rPr>
          <w:lang w:val="es-ES_tradnl"/>
        </w:rPr>
        <w:t xml:space="preserve"> considerablemente entre 2019 y 2022, </w:t>
      </w:r>
      <w:r w:rsidR="00705F7C" w:rsidRPr="00705F7C">
        <w:rPr>
          <w:lang w:val="es-ES_tradnl"/>
        </w:rPr>
        <w:t>seguramente</w:t>
      </w:r>
      <w:r w:rsidR="002B7092" w:rsidRPr="002B7092">
        <w:rPr>
          <w:lang w:val="es-ES_tradnl"/>
        </w:rPr>
        <w:t xml:space="preserve"> debido a su adopción como alternativa </w:t>
      </w:r>
      <w:r w:rsidR="007067DF">
        <w:rPr>
          <w:lang w:val="es-ES_tradnl"/>
        </w:rPr>
        <w:t>para</w:t>
      </w:r>
      <w:r w:rsidR="002B7092" w:rsidRPr="002B7092">
        <w:rPr>
          <w:lang w:val="es-ES_tradnl"/>
        </w:rPr>
        <w:t xml:space="preserve"> </w:t>
      </w:r>
      <w:r w:rsidR="00706330">
        <w:rPr>
          <w:lang w:val="es-ES_tradnl"/>
        </w:rPr>
        <w:t>distintas aplicaciones</w:t>
      </w:r>
      <w:r w:rsidR="002B7092" w:rsidRPr="002B7092">
        <w:rPr>
          <w:lang w:val="es-ES_tradnl"/>
        </w:rPr>
        <w:t xml:space="preserve"> en México y en países </w:t>
      </w:r>
      <w:r w:rsidR="00F07595">
        <w:rPr>
          <w:lang w:val="es-ES_tradnl"/>
        </w:rPr>
        <w:t>que importan</w:t>
      </w:r>
      <w:r w:rsidR="00866D89">
        <w:rPr>
          <w:lang w:val="es-ES_tradnl"/>
        </w:rPr>
        <w:t xml:space="preserve"> </w:t>
      </w:r>
      <w:r w:rsidR="007E1145">
        <w:rPr>
          <w:lang w:val="es-ES_tradnl"/>
        </w:rPr>
        <w:t xml:space="preserve">los equipos que </w:t>
      </w:r>
      <w:r w:rsidR="007E1145" w:rsidRPr="007E1145">
        <w:rPr>
          <w:lang w:val="es-ES_tradnl"/>
        </w:rPr>
        <w:t xml:space="preserve">México </w:t>
      </w:r>
      <w:r w:rsidR="007E1145">
        <w:rPr>
          <w:lang w:val="es-ES_tradnl"/>
        </w:rPr>
        <w:t>fabrica</w:t>
      </w:r>
      <w:r w:rsidR="006A0020">
        <w:rPr>
          <w:lang w:val="es-ES_tradnl"/>
        </w:rPr>
        <w:t>. En 2022, s</w:t>
      </w:r>
      <w:r w:rsidR="002B7092" w:rsidRPr="002B7092">
        <w:rPr>
          <w:lang w:val="es-ES_tradnl"/>
        </w:rPr>
        <w:t xml:space="preserve">in embargo, el HFC-32 </w:t>
      </w:r>
      <w:r w:rsidR="006A0020">
        <w:rPr>
          <w:lang w:val="es-ES_tradnl"/>
        </w:rPr>
        <w:t>representó apenas</w:t>
      </w:r>
      <w:r w:rsidR="002B7092" w:rsidRPr="002B7092">
        <w:rPr>
          <w:lang w:val="es-ES_tradnl"/>
        </w:rPr>
        <w:t xml:space="preserve"> el 1.4 por ciento del consumo. </w:t>
      </w:r>
      <w:r w:rsidR="00C61D7E">
        <w:rPr>
          <w:lang w:val="es-ES_tradnl"/>
        </w:rPr>
        <w:t xml:space="preserve">Entre las demás </w:t>
      </w:r>
      <w:r w:rsidR="002B7092" w:rsidRPr="002B7092">
        <w:rPr>
          <w:lang w:val="es-ES_tradnl"/>
        </w:rPr>
        <w:t xml:space="preserve">sustancias cuyo consumo aumentó o comenzó en 2022 y que representan una pequeña </w:t>
      </w:r>
      <w:r w:rsidR="00C61D7E">
        <w:rPr>
          <w:lang w:val="es-ES_tradnl"/>
        </w:rPr>
        <w:t>parte</w:t>
      </w:r>
      <w:r w:rsidR="00F851E3">
        <w:rPr>
          <w:lang w:val="es-ES_tradnl"/>
        </w:rPr>
        <w:t xml:space="preserve"> del consumo nacional se cuentan</w:t>
      </w:r>
      <w:r w:rsidR="002B7092" w:rsidRPr="002B7092">
        <w:rPr>
          <w:lang w:val="es-ES_tradnl"/>
        </w:rPr>
        <w:t xml:space="preserve"> HFC-125, HFC</w:t>
      </w:r>
      <w:r w:rsidR="000E57A0">
        <w:rPr>
          <w:lang w:val="es-ES_tradnl"/>
        </w:rPr>
        <w:noBreakHyphen/>
      </w:r>
      <w:r w:rsidR="002B7092" w:rsidRPr="002B7092">
        <w:rPr>
          <w:lang w:val="es-ES_tradnl"/>
        </w:rPr>
        <w:t>143a y R-407C.</w:t>
      </w:r>
    </w:p>
    <w:p w14:paraId="67FBFC2E" w14:textId="230BE265" w:rsidR="0057416E" w:rsidRPr="000F0C37" w:rsidRDefault="007310A8" w:rsidP="00B1245D">
      <w:pPr>
        <w:numPr>
          <w:ilvl w:val="0"/>
          <w:numId w:val="1"/>
        </w:numPr>
        <w:spacing w:after="240"/>
        <w:outlineLvl w:val="0"/>
        <w:rPr>
          <w:lang w:val="es-ES_tradnl"/>
        </w:rPr>
      </w:pPr>
      <w:r>
        <w:rPr>
          <w:lang w:val="es-ES_tradnl"/>
        </w:rPr>
        <w:t>En 2022</w:t>
      </w:r>
      <w:r w:rsidR="00B1245D" w:rsidRPr="00B1245D">
        <w:rPr>
          <w:lang w:val="es-ES_tradnl"/>
        </w:rPr>
        <w:t xml:space="preserve"> </w:t>
      </w:r>
      <w:r>
        <w:rPr>
          <w:lang w:val="es-ES_tradnl"/>
        </w:rPr>
        <w:t xml:space="preserve">el </w:t>
      </w:r>
      <w:r w:rsidR="00B1245D" w:rsidRPr="00B1245D">
        <w:rPr>
          <w:lang w:val="es-ES_tradnl"/>
        </w:rPr>
        <w:t>consumo de R-410A y R-507A fue casi el doble</w:t>
      </w:r>
      <w:r>
        <w:rPr>
          <w:lang w:val="es-ES_tradnl"/>
        </w:rPr>
        <w:t xml:space="preserve"> que </w:t>
      </w:r>
      <w:r w:rsidR="00FA70DE">
        <w:rPr>
          <w:lang w:val="es-ES_tradnl"/>
        </w:rPr>
        <w:t xml:space="preserve">antes de la </w:t>
      </w:r>
      <w:r>
        <w:rPr>
          <w:lang w:val="es-ES_tradnl"/>
        </w:rPr>
        <w:t xml:space="preserve">pandemia, en tanto que </w:t>
      </w:r>
      <w:r w:rsidR="00B1245D" w:rsidRPr="00B1245D">
        <w:rPr>
          <w:lang w:val="es-ES_tradnl"/>
        </w:rPr>
        <w:t xml:space="preserve">el consumo de R-404A se triplicó. </w:t>
      </w:r>
      <w:r w:rsidR="004B20B4">
        <w:rPr>
          <w:lang w:val="es-ES_tradnl"/>
        </w:rPr>
        <w:t>Por</w:t>
      </w:r>
      <w:r w:rsidR="00B1245D" w:rsidRPr="00B1245D">
        <w:rPr>
          <w:lang w:val="es-ES_tradnl"/>
        </w:rPr>
        <w:t xml:space="preserve"> su alto PCA, </w:t>
      </w:r>
      <w:r w:rsidR="004B20B4">
        <w:rPr>
          <w:lang w:val="es-ES_tradnl"/>
        </w:rPr>
        <w:t xml:space="preserve">se destaca </w:t>
      </w:r>
      <w:r w:rsidR="00B1245D" w:rsidRPr="00B1245D">
        <w:rPr>
          <w:lang w:val="es-ES_tradnl"/>
        </w:rPr>
        <w:t xml:space="preserve">el aumento general en el consumo de HFC expresado en </w:t>
      </w:r>
      <w:proofErr w:type="spellStart"/>
      <w:r w:rsidR="00E535E4" w:rsidRPr="00E535E4">
        <w:rPr>
          <w:lang w:val="es-ES_tradnl"/>
        </w:rPr>
        <w:t>tons</w:t>
      </w:r>
      <w:proofErr w:type="spellEnd"/>
      <w:r w:rsidR="00E535E4" w:rsidRPr="00E535E4">
        <w:rPr>
          <w:lang w:val="es-ES_tradnl"/>
        </w:rPr>
        <w:t xml:space="preserve">. de </w:t>
      </w:r>
      <w:r w:rsidR="00E535E4" w:rsidRPr="00E535E4">
        <w:rPr>
          <w:rFonts w:eastAsia="MS Mincho"/>
          <w:lang w:val="es-ES_tradnl"/>
        </w:rPr>
        <w:t>CO</w:t>
      </w:r>
      <w:r w:rsidR="00E535E4" w:rsidRPr="00E535E4">
        <w:rPr>
          <w:rFonts w:eastAsia="MS Mincho"/>
          <w:vertAlign w:val="subscript"/>
          <w:lang w:val="es-ES_tradnl"/>
        </w:rPr>
        <w:t>2</w:t>
      </w:r>
      <w:r w:rsidR="003821CF">
        <w:rPr>
          <w:lang w:val="es-ES_tradnl"/>
        </w:rPr>
        <w:t xml:space="preserve"> equivalente</w:t>
      </w:r>
      <w:r w:rsidR="00B1245D" w:rsidRPr="00B1245D">
        <w:rPr>
          <w:lang w:val="es-ES_tradnl"/>
        </w:rPr>
        <w:t>. La prese</w:t>
      </w:r>
      <w:r w:rsidR="00FD7210">
        <w:rPr>
          <w:lang w:val="es-ES_tradnl"/>
        </w:rPr>
        <w:t>ntación explica que este</w:t>
      </w:r>
      <w:r w:rsidR="00B1245D" w:rsidRPr="00B1245D">
        <w:rPr>
          <w:lang w:val="es-ES_tradnl"/>
        </w:rPr>
        <w:t xml:space="preserve"> crecimiento se debió </w:t>
      </w:r>
      <w:r w:rsidR="007435EB">
        <w:rPr>
          <w:lang w:val="es-ES_tradnl"/>
        </w:rPr>
        <w:t xml:space="preserve">a </w:t>
      </w:r>
      <w:r w:rsidR="00B1245D" w:rsidRPr="00B1245D">
        <w:rPr>
          <w:lang w:val="es-ES_tradnl"/>
        </w:rPr>
        <w:t xml:space="preserve">las importaciones de HFC </w:t>
      </w:r>
      <w:r w:rsidR="007435EB">
        <w:rPr>
          <w:lang w:val="es-ES_tradnl"/>
        </w:rPr>
        <w:t xml:space="preserve">realizadas </w:t>
      </w:r>
      <w:r w:rsidR="00B1245D" w:rsidRPr="00B1245D">
        <w:rPr>
          <w:lang w:val="es-ES_tradnl"/>
        </w:rPr>
        <w:t xml:space="preserve">por </w:t>
      </w:r>
      <w:r w:rsidR="009F5855">
        <w:rPr>
          <w:lang w:val="es-ES_tradnl"/>
        </w:rPr>
        <w:t xml:space="preserve">un </w:t>
      </w:r>
      <w:r w:rsidR="003F68B6" w:rsidRPr="00B1245D">
        <w:rPr>
          <w:lang w:val="es-ES_tradnl"/>
        </w:rPr>
        <w:t xml:space="preserve">importador </w:t>
      </w:r>
      <w:r w:rsidR="009F5855">
        <w:rPr>
          <w:lang w:val="es-ES_tradnl"/>
        </w:rPr>
        <w:t>ya</w:t>
      </w:r>
      <w:r w:rsidR="009F5855" w:rsidRPr="006651D9">
        <w:rPr>
          <w:lang w:val="es-ES_tradnl"/>
        </w:rPr>
        <w:t xml:space="preserve"> establecid</w:t>
      </w:r>
      <w:r w:rsidR="00D92D41">
        <w:rPr>
          <w:lang w:val="es-ES_tradnl"/>
        </w:rPr>
        <w:t>o</w:t>
      </w:r>
      <w:r w:rsidR="009F5855" w:rsidRPr="006651D9">
        <w:rPr>
          <w:lang w:val="es-ES_tradnl"/>
        </w:rPr>
        <w:t xml:space="preserve"> </w:t>
      </w:r>
      <w:r w:rsidR="00B1245D" w:rsidRPr="00B1245D">
        <w:rPr>
          <w:lang w:val="es-ES_tradnl"/>
        </w:rPr>
        <w:t xml:space="preserve">y dos importadores </w:t>
      </w:r>
      <w:r w:rsidR="0029123E" w:rsidRPr="006651D9">
        <w:rPr>
          <w:lang w:val="es-ES_tradnl"/>
        </w:rPr>
        <w:t xml:space="preserve">recientemente </w:t>
      </w:r>
      <w:r w:rsidR="0029123E" w:rsidRPr="006651D9">
        <w:rPr>
          <w:lang w:val="es-ES_tradnl"/>
        </w:rPr>
        <w:lastRenderedPageBreak/>
        <w:t>establecid</w:t>
      </w:r>
      <w:r w:rsidR="0029123E">
        <w:rPr>
          <w:lang w:val="es-ES_tradnl"/>
        </w:rPr>
        <w:t>o</w:t>
      </w:r>
      <w:r w:rsidR="0029123E" w:rsidRPr="006651D9">
        <w:rPr>
          <w:lang w:val="es-ES_tradnl"/>
        </w:rPr>
        <w:t xml:space="preserve">s </w:t>
      </w:r>
      <w:r w:rsidR="00B1245D" w:rsidRPr="00B1245D">
        <w:rPr>
          <w:lang w:val="es-ES_tradnl"/>
        </w:rPr>
        <w:t xml:space="preserve">no acogidos al </w:t>
      </w:r>
      <w:r w:rsidR="00DB0339">
        <w:rPr>
          <w:lang w:val="es-ES_tradnl"/>
        </w:rPr>
        <w:t>artículo 5</w:t>
      </w:r>
      <w:r w:rsidR="00411085">
        <w:rPr>
          <w:lang w:val="es-ES_tradnl"/>
        </w:rPr>
        <w:t>. Aunque esta</w:t>
      </w:r>
      <w:r w:rsidR="00B1245D" w:rsidRPr="00B1245D">
        <w:rPr>
          <w:lang w:val="es-ES_tradnl"/>
        </w:rPr>
        <w:t xml:space="preserve">s </w:t>
      </w:r>
      <w:r w:rsidR="00411085">
        <w:rPr>
          <w:lang w:val="es-ES_tradnl"/>
        </w:rPr>
        <w:t>empresas manifestaron</w:t>
      </w:r>
      <w:r w:rsidR="00B1245D" w:rsidRPr="00B1245D">
        <w:rPr>
          <w:lang w:val="es-ES_tradnl"/>
        </w:rPr>
        <w:t xml:space="preserve"> que el </w:t>
      </w:r>
      <w:r w:rsidR="00E24BB8">
        <w:rPr>
          <w:lang w:val="es-ES_tradnl"/>
        </w:rPr>
        <w:t>producto</w:t>
      </w:r>
      <w:r w:rsidR="00B1245D" w:rsidRPr="00B1245D">
        <w:rPr>
          <w:lang w:val="es-ES_tradnl"/>
        </w:rPr>
        <w:t xml:space="preserve"> </w:t>
      </w:r>
      <w:r w:rsidR="00E24BB8">
        <w:rPr>
          <w:lang w:val="es-ES_tradnl"/>
        </w:rPr>
        <w:t xml:space="preserve">se destinaría a </w:t>
      </w:r>
      <w:r w:rsidR="00B1245D" w:rsidRPr="00B1245D">
        <w:rPr>
          <w:lang w:val="es-ES_tradnl"/>
        </w:rPr>
        <w:t xml:space="preserve">servicio técnico, las importaciones no </w:t>
      </w:r>
      <w:r w:rsidR="00411085">
        <w:rPr>
          <w:lang w:val="es-ES_tradnl"/>
        </w:rPr>
        <w:t xml:space="preserve">fueron </w:t>
      </w:r>
      <w:r w:rsidR="00B1245D" w:rsidRPr="00B1245D">
        <w:rPr>
          <w:lang w:val="es-ES_tradnl"/>
        </w:rPr>
        <w:t xml:space="preserve">contrastadas con la </w:t>
      </w:r>
      <w:r w:rsidR="00411085" w:rsidRPr="00411085">
        <w:rPr>
          <w:lang w:val="es-ES_tradnl"/>
        </w:rPr>
        <w:t xml:space="preserve">real </w:t>
      </w:r>
      <w:r w:rsidR="00FD0F30">
        <w:rPr>
          <w:lang w:val="es-ES_tradnl"/>
        </w:rPr>
        <w:t>demanda d</w:t>
      </w:r>
      <w:r w:rsidR="00B1245D" w:rsidRPr="00B1245D">
        <w:rPr>
          <w:lang w:val="es-ES_tradnl"/>
        </w:rPr>
        <w:t xml:space="preserve">el mercado. Otras posibles razones para el aumento incluyen expectativas </w:t>
      </w:r>
      <w:r w:rsidR="00E33D90">
        <w:rPr>
          <w:lang w:val="es-ES_tradnl"/>
        </w:rPr>
        <w:t xml:space="preserve">sobre </w:t>
      </w:r>
      <w:r w:rsidR="00F5032C">
        <w:rPr>
          <w:lang w:val="es-ES_tradnl"/>
        </w:rPr>
        <w:t xml:space="preserve">la </w:t>
      </w:r>
      <w:r w:rsidR="00B1245D" w:rsidRPr="00B1245D">
        <w:rPr>
          <w:lang w:val="es-ES_tradnl"/>
        </w:rPr>
        <w:t>asignación de cuotas y la entrada en vigor de los compromisos de la Enmienda de Kigali.</w:t>
      </w:r>
    </w:p>
    <w:p w14:paraId="49065F15" w14:textId="51FD6655" w:rsidR="0057416E" w:rsidRPr="00F96C1B" w:rsidRDefault="00FA1165" w:rsidP="00FA1165">
      <w:pPr>
        <w:numPr>
          <w:ilvl w:val="0"/>
          <w:numId w:val="1"/>
        </w:numPr>
        <w:spacing w:after="240"/>
        <w:outlineLvl w:val="0"/>
        <w:rPr>
          <w:lang w:val="es-ES_tradnl"/>
        </w:rPr>
      </w:pPr>
      <w:r w:rsidRPr="00FA1165">
        <w:rPr>
          <w:lang w:val="es-ES_tradnl"/>
        </w:rPr>
        <w:t>Con estos anteceden</w:t>
      </w:r>
      <w:r w:rsidR="00D41AE4">
        <w:rPr>
          <w:lang w:val="es-ES_tradnl"/>
        </w:rPr>
        <w:t>tes, a la Secretaría no le quedó</w:t>
      </w:r>
      <w:r w:rsidRPr="00FA1165">
        <w:rPr>
          <w:lang w:val="es-ES_tradnl"/>
        </w:rPr>
        <w:t xml:space="preserve"> claro si las importaci</w:t>
      </w:r>
      <w:r w:rsidR="00CE7BE0">
        <w:rPr>
          <w:lang w:val="es-ES_tradnl"/>
        </w:rPr>
        <w:t xml:space="preserve">ones de HFC </w:t>
      </w:r>
      <w:r w:rsidR="009242AC">
        <w:rPr>
          <w:lang w:val="es-ES_tradnl"/>
        </w:rPr>
        <w:t>en</w:t>
      </w:r>
      <w:r w:rsidR="00CE7BE0">
        <w:rPr>
          <w:lang w:val="es-ES_tradnl"/>
        </w:rPr>
        <w:t xml:space="preserve"> 2022 representa</w:t>
      </w:r>
      <w:r w:rsidRPr="00FA1165">
        <w:rPr>
          <w:lang w:val="es-ES_tradnl"/>
        </w:rPr>
        <w:t xml:space="preserve">n </w:t>
      </w:r>
      <w:r w:rsidR="00044008">
        <w:rPr>
          <w:lang w:val="es-ES_tradnl"/>
        </w:rPr>
        <w:t>el consumo normal</w:t>
      </w:r>
      <w:r w:rsidR="00CE7BE0">
        <w:rPr>
          <w:lang w:val="es-ES_tradnl"/>
        </w:rPr>
        <w:t xml:space="preserve"> </w:t>
      </w:r>
      <w:r w:rsidRPr="00FA1165">
        <w:rPr>
          <w:lang w:val="es-ES_tradnl"/>
        </w:rPr>
        <w:t>de los sectores de f</w:t>
      </w:r>
      <w:r w:rsidR="00014F51">
        <w:rPr>
          <w:lang w:val="es-ES_tradnl"/>
        </w:rPr>
        <w:t xml:space="preserve">abricación y servicio técnico, por lo que </w:t>
      </w:r>
      <w:r w:rsidRPr="00FA1165">
        <w:rPr>
          <w:lang w:val="es-ES_tradnl"/>
        </w:rPr>
        <w:t xml:space="preserve">solicitó </w:t>
      </w:r>
      <w:r w:rsidR="00014F51">
        <w:rPr>
          <w:lang w:val="es-ES_tradnl"/>
        </w:rPr>
        <w:t xml:space="preserve">a </w:t>
      </w:r>
      <w:r w:rsidRPr="00FA1165">
        <w:rPr>
          <w:lang w:val="es-ES_tradnl"/>
        </w:rPr>
        <w:t xml:space="preserve">la ONUDI una estimación de los </w:t>
      </w:r>
      <w:r w:rsidR="006074EA">
        <w:rPr>
          <w:lang w:val="es-ES_tradnl"/>
        </w:rPr>
        <w:t xml:space="preserve">volúmenes </w:t>
      </w:r>
      <w:r w:rsidRPr="00FA1165">
        <w:rPr>
          <w:lang w:val="es-ES_tradnl"/>
        </w:rPr>
        <w:t>que podrían haber</w:t>
      </w:r>
      <w:r w:rsidR="005075CE">
        <w:rPr>
          <w:lang w:val="es-ES_tradnl"/>
        </w:rPr>
        <w:t>se</w:t>
      </w:r>
      <w:r w:rsidRPr="00FA1165">
        <w:rPr>
          <w:lang w:val="es-ES_tradnl"/>
        </w:rPr>
        <w:t xml:space="preserve"> importados en 2022 </w:t>
      </w:r>
      <w:r w:rsidR="00E56C85">
        <w:rPr>
          <w:lang w:val="es-ES_tradnl"/>
        </w:rPr>
        <w:t>como</w:t>
      </w:r>
      <w:r w:rsidR="008249D8">
        <w:rPr>
          <w:lang w:val="es-ES_tradnl"/>
        </w:rPr>
        <w:t xml:space="preserve"> respuesta </w:t>
      </w:r>
      <w:r w:rsidR="00A90C43">
        <w:rPr>
          <w:lang w:val="es-ES_tradnl"/>
        </w:rPr>
        <w:t xml:space="preserve">a la </w:t>
      </w:r>
      <w:r w:rsidRPr="00FA1165">
        <w:rPr>
          <w:lang w:val="es-ES_tradnl"/>
        </w:rPr>
        <w:t xml:space="preserve">asignación de cuotas o los controles de la Enmienda de Kigali. La ONUDI </w:t>
      </w:r>
      <w:r w:rsidR="00474131">
        <w:rPr>
          <w:lang w:val="es-ES_tradnl"/>
        </w:rPr>
        <w:t>respondió</w:t>
      </w:r>
      <w:r w:rsidRPr="00FA1165">
        <w:rPr>
          <w:lang w:val="es-ES_tradnl"/>
        </w:rPr>
        <w:t xml:space="preserve"> que </w:t>
      </w:r>
      <w:r w:rsidR="004F33C1">
        <w:rPr>
          <w:lang w:val="es-ES_tradnl"/>
        </w:rPr>
        <w:t xml:space="preserve">se desconoce </w:t>
      </w:r>
      <w:r w:rsidRPr="00FA1165">
        <w:rPr>
          <w:lang w:val="es-ES_tradnl"/>
        </w:rPr>
        <w:t xml:space="preserve">la real </w:t>
      </w:r>
      <w:r w:rsidR="008A7D4B" w:rsidRPr="008A7D4B">
        <w:rPr>
          <w:lang w:val="es-ES_tradnl"/>
        </w:rPr>
        <w:t xml:space="preserve">demanda </w:t>
      </w:r>
      <w:r w:rsidRPr="00FA1165">
        <w:rPr>
          <w:lang w:val="es-ES_tradnl"/>
        </w:rPr>
        <w:t xml:space="preserve">de HFC en los sectores </w:t>
      </w:r>
      <w:r w:rsidR="00E34C18" w:rsidRPr="00E34C18">
        <w:rPr>
          <w:lang w:val="es-ES_tradnl"/>
        </w:rPr>
        <w:t xml:space="preserve">manufactureros </w:t>
      </w:r>
      <w:r w:rsidR="00E34C18">
        <w:rPr>
          <w:lang w:val="es-ES_tradnl"/>
        </w:rPr>
        <w:t xml:space="preserve">y </w:t>
      </w:r>
      <w:r w:rsidRPr="00FA1165">
        <w:rPr>
          <w:lang w:val="es-ES_tradnl"/>
        </w:rPr>
        <w:t xml:space="preserve">de servicio técnico. </w:t>
      </w:r>
      <w:r w:rsidR="00183D2A">
        <w:rPr>
          <w:lang w:val="es-ES_tradnl"/>
        </w:rPr>
        <w:t xml:space="preserve">Se solicitó información </w:t>
      </w:r>
      <w:r w:rsidR="000010CD" w:rsidRPr="000010CD">
        <w:rPr>
          <w:lang w:val="es-ES_tradnl"/>
        </w:rPr>
        <w:t xml:space="preserve">sobre demanda y distribución </w:t>
      </w:r>
      <w:r w:rsidR="00183D2A">
        <w:rPr>
          <w:lang w:val="es-ES_tradnl"/>
        </w:rPr>
        <w:t xml:space="preserve">a </w:t>
      </w:r>
      <w:r w:rsidR="00183D2A" w:rsidRPr="00183D2A">
        <w:rPr>
          <w:lang w:val="es-ES_tradnl"/>
        </w:rPr>
        <w:t>importadores y fabricantes</w:t>
      </w:r>
      <w:r w:rsidR="004D5C46">
        <w:rPr>
          <w:lang w:val="es-ES_tradnl"/>
        </w:rPr>
        <w:t>, pero só</w:t>
      </w:r>
      <w:r w:rsidRPr="00FA1165">
        <w:rPr>
          <w:lang w:val="es-ES_tradnl"/>
        </w:rPr>
        <w:t xml:space="preserve">lo se recibieron respuestas parciales de algunas empresas. En ausencia de </w:t>
      </w:r>
      <w:r w:rsidR="00E723EF">
        <w:rPr>
          <w:lang w:val="es-ES_tradnl"/>
        </w:rPr>
        <w:t>un</w:t>
      </w:r>
      <w:r w:rsidR="00792499">
        <w:rPr>
          <w:lang w:val="es-ES_tradnl"/>
        </w:rPr>
        <w:t xml:space="preserve"> panorama </w:t>
      </w:r>
      <w:r w:rsidRPr="00FA1165">
        <w:rPr>
          <w:lang w:val="es-ES_tradnl"/>
        </w:rPr>
        <w:t xml:space="preserve">confiable </w:t>
      </w:r>
      <w:r w:rsidR="00E723EF">
        <w:rPr>
          <w:lang w:val="es-ES_tradnl"/>
        </w:rPr>
        <w:t xml:space="preserve">de </w:t>
      </w:r>
      <w:r w:rsidRPr="00FA1165">
        <w:rPr>
          <w:lang w:val="es-ES_tradnl"/>
        </w:rPr>
        <w:t xml:space="preserve">la </w:t>
      </w:r>
      <w:r w:rsidR="006861BC">
        <w:rPr>
          <w:lang w:val="es-ES_tradnl"/>
        </w:rPr>
        <w:t xml:space="preserve">situación de </w:t>
      </w:r>
      <w:r w:rsidRPr="00FA1165">
        <w:rPr>
          <w:lang w:val="es-ES_tradnl"/>
        </w:rPr>
        <w:t xml:space="preserve">mercado, el país considera </w:t>
      </w:r>
      <w:r w:rsidR="003F3009">
        <w:rPr>
          <w:lang w:val="es-ES_tradnl"/>
        </w:rPr>
        <w:t>el</w:t>
      </w:r>
      <w:r w:rsidRPr="00FA1165">
        <w:rPr>
          <w:lang w:val="es-ES_tradnl"/>
        </w:rPr>
        <w:t xml:space="preserve"> consumo de 2022 como demanda real.</w:t>
      </w:r>
    </w:p>
    <w:p w14:paraId="147A7176" w14:textId="3DFC1B4B" w:rsidR="0057416E" w:rsidRPr="008F25C9" w:rsidRDefault="0007676F" w:rsidP="00F56034">
      <w:pPr>
        <w:numPr>
          <w:ilvl w:val="0"/>
          <w:numId w:val="1"/>
        </w:numPr>
        <w:spacing w:before="240"/>
        <w:outlineLvl w:val="0"/>
        <w:rPr>
          <w:lang w:val="es-ES_tradnl"/>
        </w:rPr>
      </w:pPr>
      <w:r>
        <w:rPr>
          <w:lang w:val="es-ES_tradnl"/>
        </w:rPr>
        <w:t>La Secretaría reconoce lo complejo</w:t>
      </w:r>
      <w:r w:rsidR="00F56034" w:rsidRPr="00F56034">
        <w:rPr>
          <w:lang w:val="es-ES_tradnl"/>
        </w:rPr>
        <w:t xml:space="preserve"> que </w:t>
      </w:r>
      <w:r>
        <w:rPr>
          <w:lang w:val="es-ES_tradnl"/>
        </w:rPr>
        <w:t xml:space="preserve">puede ser para </w:t>
      </w:r>
      <w:r w:rsidR="00F56034" w:rsidRPr="00F56034">
        <w:rPr>
          <w:lang w:val="es-ES_tradnl"/>
        </w:rPr>
        <w:t xml:space="preserve">los países del </w:t>
      </w:r>
      <w:r w:rsidR="00DB0339">
        <w:rPr>
          <w:lang w:val="es-ES_tradnl"/>
        </w:rPr>
        <w:t>artículo 5</w:t>
      </w:r>
      <w:r w:rsidR="00F56034" w:rsidRPr="00F56034">
        <w:rPr>
          <w:lang w:val="es-ES_tradnl"/>
        </w:rPr>
        <w:t xml:space="preserve"> </w:t>
      </w:r>
      <w:r w:rsidR="00FE27C4">
        <w:rPr>
          <w:lang w:val="es-ES_tradnl"/>
        </w:rPr>
        <w:t>hacer una caracterización de</w:t>
      </w:r>
      <w:r w:rsidR="00F56034" w:rsidRPr="00F56034">
        <w:rPr>
          <w:lang w:val="es-ES_tradnl"/>
        </w:rPr>
        <w:t xml:space="preserve"> </w:t>
      </w:r>
      <w:r w:rsidR="008A3162">
        <w:rPr>
          <w:lang w:val="es-ES_tradnl"/>
        </w:rPr>
        <w:t xml:space="preserve">las </w:t>
      </w:r>
      <w:r w:rsidR="008A3162" w:rsidRPr="008A3162">
        <w:rPr>
          <w:lang w:val="es-ES_tradnl"/>
        </w:rPr>
        <w:t xml:space="preserve">tendencias </w:t>
      </w:r>
      <w:r w:rsidR="008A3162">
        <w:rPr>
          <w:lang w:val="es-ES_tradnl"/>
        </w:rPr>
        <w:t xml:space="preserve">y </w:t>
      </w:r>
      <w:r w:rsidR="00F56034" w:rsidRPr="00F56034">
        <w:rPr>
          <w:lang w:val="es-ES_tradnl"/>
        </w:rPr>
        <w:t xml:space="preserve">consumo de HFC, especialmente dadas las distorsiones causadas por la pandemia durante al menos dos de los años de comparación. En </w:t>
      </w:r>
      <w:r w:rsidR="00957FF4">
        <w:rPr>
          <w:lang w:val="es-ES_tradnl"/>
        </w:rPr>
        <w:t>este caso</w:t>
      </w:r>
      <w:r w:rsidR="00F56034" w:rsidRPr="00F56034">
        <w:rPr>
          <w:lang w:val="es-ES_tradnl"/>
        </w:rPr>
        <w:t xml:space="preserve">, los datos </w:t>
      </w:r>
      <w:r w:rsidR="00A62B43">
        <w:rPr>
          <w:lang w:val="es-ES_tradnl"/>
        </w:rPr>
        <w:t>de</w:t>
      </w:r>
      <w:r w:rsidR="00F56034" w:rsidRPr="00F56034">
        <w:rPr>
          <w:lang w:val="es-ES_tradnl"/>
        </w:rPr>
        <w:t xml:space="preserve"> consumo de HFC, as</w:t>
      </w:r>
      <w:r w:rsidR="00C570DE">
        <w:rPr>
          <w:lang w:val="es-ES_tradnl"/>
        </w:rPr>
        <w:t>í como la</w:t>
      </w:r>
      <w:r w:rsidR="00F56034" w:rsidRPr="00F56034">
        <w:rPr>
          <w:lang w:val="es-ES_tradnl"/>
        </w:rPr>
        <w:t xml:space="preserve"> </w:t>
      </w:r>
      <w:r w:rsidR="00C570DE">
        <w:rPr>
          <w:lang w:val="es-ES_tradnl"/>
        </w:rPr>
        <w:t xml:space="preserve">información </w:t>
      </w:r>
      <w:r w:rsidR="0063127B">
        <w:rPr>
          <w:lang w:val="es-ES_tradnl"/>
        </w:rPr>
        <w:t>proveniente</w:t>
      </w:r>
      <w:r w:rsidR="00F56034" w:rsidRPr="00F56034">
        <w:rPr>
          <w:lang w:val="es-ES_tradnl"/>
        </w:rPr>
        <w:t xml:space="preserve"> de los sectores consumidores, son insuficientes para </w:t>
      </w:r>
      <w:r w:rsidR="00CC2540">
        <w:rPr>
          <w:lang w:val="es-ES_tradnl"/>
        </w:rPr>
        <w:t>hacerse</w:t>
      </w:r>
      <w:r w:rsidR="008F0241">
        <w:rPr>
          <w:lang w:val="es-ES_tradnl"/>
        </w:rPr>
        <w:t xml:space="preserve"> </w:t>
      </w:r>
      <w:r w:rsidR="00F56034" w:rsidRPr="00F56034">
        <w:rPr>
          <w:lang w:val="es-ES_tradnl"/>
        </w:rPr>
        <w:t xml:space="preserve">una </w:t>
      </w:r>
      <w:r w:rsidR="008F0241">
        <w:rPr>
          <w:lang w:val="es-ES_tradnl"/>
        </w:rPr>
        <w:t xml:space="preserve">idea </w:t>
      </w:r>
      <w:r w:rsidR="00D403FF">
        <w:rPr>
          <w:lang w:val="es-ES_tradnl"/>
        </w:rPr>
        <w:t xml:space="preserve">cabal </w:t>
      </w:r>
      <w:r w:rsidR="008F0241">
        <w:rPr>
          <w:lang w:val="es-ES_tradnl"/>
        </w:rPr>
        <w:t xml:space="preserve">sobre </w:t>
      </w:r>
      <w:r w:rsidR="00F56034" w:rsidRPr="00F56034">
        <w:rPr>
          <w:lang w:val="es-ES_tradnl"/>
        </w:rPr>
        <w:t xml:space="preserve">el </w:t>
      </w:r>
      <w:r w:rsidR="00D403FF">
        <w:rPr>
          <w:lang w:val="es-ES_tradnl"/>
        </w:rPr>
        <w:t xml:space="preserve">mayor </w:t>
      </w:r>
      <w:r w:rsidR="00F56034" w:rsidRPr="00F56034">
        <w:rPr>
          <w:lang w:val="es-ES_tradnl"/>
        </w:rPr>
        <w:t xml:space="preserve">consumo </w:t>
      </w:r>
      <w:r w:rsidR="00D403FF">
        <w:rPr>
          <w:lang w:val="es-ES_tradnl"/>
        </w:rPr>
        <w:t xml:space="preserve">registrado </w:t>
      </w:r>
      <w:r w:rsidR="00F56034" w:rsidRPr="00F56034">
        <w:rPr>
          <w:lang w:val="es-ES_tradnl"/>
        </w:rPr>
        <w:t xml:space="preserve">en 2022 o </w:t>
      </w:r>
      <w:r w:rsidR="008B1595">
        <w:rPr>
          <w:lang w:val="es-ES_tradnl"/>
        </w:rPr>
        <w:t>la tendencia general</w:t>
      </w:r>
      <w:r w:rsidR="00F56034" w:rsidRPr="00F56034">
        <w:rPr>
          <w:lang w:val="es-ES_tradnl"/>
        </w:rPr>
        <w:t xml:space="preserve"> en </w:t>
      </w:r>
      <w:r w:rsidR="0024637C">
        <w:rPr>
          <w:lang w:val="es-ES_tradnl"/>
        </w:rPr>
        <w:t xml:space="preserve">el </w:t>
      </w:r>
      <w:r w:rsidR="00F56034" w:rsidRPr="00F56034">
        <w:rPr>
          <w:lang w:val="es-ES_tradnl"/>
        </w:rPr>
        <w:t xml:space="preserve">consumo de HFC. La Secretaría </w:t>
      </w:r>
      <w:r w:rsidR="008C31CB">
        <w:rPr>
          <w:lang w:val="es-ES_tradnl"/>
        </w:rPr>
        <w:t>estima</w:t>
      </w:r>
      <w:r w:rsidR="00F56034" w:rsidRPr="00F56034">
        <w:rPr>
          <w:lang w:val="es-ES_tradnl"/>
        </w:rPr>
        <w:t xml:space="preserve"> importante </w:t>
      </w:r>
      <w:r w:rsidR="001C36E1">
        <w:rPr>
          <w:lang w:val="es-ES_tradnl"/>
        </w:rPr>
        <w:t xml:space="preserve">seguir </w:t>
      </w:r>
      <w:r w:rsidR="00705025">
        <w:rPr>
          <w:lang w:val="es-ES_tradnl"/>
        </w:rPr>
        <w:t xml:space="preserve">vigilando </w:t>
      </w:r>
      <w:r w:rsidR="00F56034" w:rsidRPr="00F56034">
        <w:rPr>
          <w:lang w:val="es-ES_tradnl"/>
        </w:rPr>
        <w:t>el com</w:t>
      </w:r>
      <w:r w:rsidR="00705025">
        <w:rPr>
          <w:lang w:val="es-ES_tradnl"/>
        </w:rPr>
        <w:t xml:space="preserve">portamiento del consumo </w:t>
      </w:r>
      <w:r w:rsidR="009E281C">
        <w:rPr>
          <w:lang w:val="es-ES_tradnl"/>
        </w:rPr>
        <w:t xml:space="preserve">durante </w:t>
      </w:r>
      <w:r w:rsidR="00F56034" w:rsidRPr="00F56034">
        <w:rPr>
          <w:lang w:val="es-ES_tradnl"/>
        </w:rPr>
        <w:t xml:space="preserve">los próximos años </w:t>
      </w:r>
      <w:r w:rsidR="00983F24">
        <w:rPr>
          <w:lang w:val="es-ES_tradnl"/>
        </w:rPr>
        <w:t xml:space="preserve">a fin de </w:t>
      </w:r>
      <w:r w:rsidR="00F56034" w:rsidRPr="00F56034">
        <w:rPr>
          <w:lang w:val="es-ES_tradnl"/>
        </w:rPr>
        <w:t xml:space="preserve">determinar si las importaciones </w:t>
      </w:r>
      <w:r w:rsidR="009270DE">
        <w:rPr>
          <w:lang w:val="es-ES_tradnl"/>
        </w:rPr>
        <w:t xml:space="preserve">informadas </w:t>
      </w:r>
      <w:r w:rsidR="00F56034" w:rsidRPr="00F56034">
        <w:rPr>
          <w:lang w:val="es-ES_tradnl"/>
        </w:rPr>
        <w:t xml:space="preserve">en 2022 representan </w:t>
      </w:r>
      <w:r w:rsidR="004A09D0">
        <w:rPr>
          <w:lang w:val="es-ES_tradnl"/>
        </w:rPr>
        <w:t xml:space="preserve">el consumo </w:t>
      </w:r>
      <w:r w:rsidR="00F56034" w:rsidRPr="00F56034">
        <w:rPr>
          <w:lang w:val="es-ES_tradnl"/>
        </w:rPr>
        <w:t xml:space="preserve">nacional </w:t>
      </w:r>
      <w:r w:rsidR="000A5552" w:rsidRPr="000A5552">
        <w:rPr>
          <w:lang w:val="es-ES_tradnl"/>
        </w:rPr>
        <w:t xml:space="preserve">normal </w:t>
      </w:r>
      <w:r w:rsidR="00F56034" w:rsidRPr="00F56034">
        <w:rPr>
          <w:lang w:val="es-ES_tradnl"/>
        </w:rPr>
        <w:t xml:space="preserve">o </w:t>
      </w:r>
      <w:r w:rsidR="007B64BA">
        <w:rPr>
          <w:lang w:val="es-ES_tradnl"/>
        </w:rPr>
        <w:t xml:space="preserve">si </w:t>
      </w:r>
      <w:r w:rsidR="00F56034" w:rsidRPr="00F56034">
        <w:rPr>
          <w:lang w:val="es-ES_tradnl"/>
        </w:rPr>
        <w:t xml:space="preserve">fueron un </w:t>
      </w:r>
      <w:r w:rsidR="007B64BA">
        <w:rPr>
          <w:lang w:val="es-ES_tradnl"/>
        </w:rPr>
        <w:t xml:space="preserve">hecho </w:t>
      </w:r>
      <w:r w:rsidR="00A70703">
        <w:rPr>
          <w:lang w:val="es-ES_tradnl"/>
        </w:rPr>
        <w:t>aislado, esperando que</w:t>
      </w:r>
      <w:r w:rsidR="004A544D">
        <w:rPr>
          <w:lang w:val="es-ES_tradnl"/>
        </w:rPr>
        <w:t xml:space="preserve"> </w:t>
      </w:r>
      <w:r w:rsidR="00A70703" w:rsidRPr="00A70703">
        <w:rPr>
          <w:lang w:val="es-ES_tradnl"/>
        </w:rPr>
        <w:t>en 2025</w:t>
      </w:r>
      <w:r w:rsidR="00A70703">
        <w:rPr>
          <w:lang w:val="es-ES_tradnl"/>
        </w:rPr>
        <w:t xml:space="preserve">, </w:t>
      </w:r>
      <w:r w:rsidR="006B660D">
        <w:rPr>
          <w:lang w:val="es-ES_tradnl"/>
        </w:rPr>
        <w:t xml:space="preserve">cuando </w:t>
      </w:r>
      <w:r w:rsidR="00F56034" w:rsidRPr="00F56034">
        <w:rPr>
          <w:lang w:val="es-ES_tradnl"/>
        </w:rPr>
        <w:t xml:space="preserve">se presente la próxima solicitud de tramo, </w:t>
      </w:r>
      <w:r w:rsidR="00E65AE4">
        <w:rPr>
          <w:lang w:val="es-ES_tradnl"/>
        </w:rPr>
        <w:t>exista</w:t>
      </w:r>
      <w:r w:rsidR="007A2962">
        <w:rPr>
          <w:lang w:val="es-ES_tradnl"/>
        </w:rPr>
        <w:t xml:space="preserve">n nuevos antecedentes </w:t>
      </w:r>
      <w:r w:rsidR="00E65AE4">
        <w:rPr>
          <w:lang w:val="es-ES_tradnl"/>
        </w:rPr>
        <w:t xml:space="preserve">que entreguen </w:t>
      </w:r>
      <w:r w:rsidR="00F56034" w:rsidRPr="00F56034">
        <w:rPr>
          <w:lang w:val="es-ES_tradnl"/>
        </w:rPr>
        <w:t>mayor</w:t>
      </w:r>
      <w:r w:rsidR="007A2962">
        <w:rPr>
          <w:lang w:val="es-ES_tradnl"/>
        </w:rPr>
        <w:t>es</w:t>
      </w:r>
      <w:r w:rsidR="00F56034" w:rsidRPr="00F56034">
        <w:rPr>
          <w:lang w:val="es-ES_tradnl"/>
        </w:rPr>
        <w:t xml:space="preserve"> </w:t>
      </w:r>
      <w:r w:rsidR="007A2962">
        <w:rPr>
          <w:lang w:val="es-ES_tradnl"/>
        </w:rPr>
        <w:t xml:space="preserve">luces sobre el </w:t>
      </w:r>
      <w:r w:rsidR="007A2962" w:rsidRPr="007A2962">
        <w:rPr>
          <w:lang w:val="es-ES_tradnl"/>
        </w:rPr>
        <w:t xml:space="preserve">consumo de HFC </w:t>
      </w:r>
      <w:r w:rsidR="007A2962">
        <w:rPr>
          <w:lang w:val="es-ES_tradnl"/>
        </w:rPr>
        <w:t>a</w:t>
      </w:r>
      <w:r w:rsidR="007A2962" w:rsidRPr="007A2962">
        <w:rPr>
          <w:lang w:val="es-ES_tradnl"/>
        </w:rPr>
        <w:t xml:space="preserve"> largo plazo</w:t>
      </w:r>
      <w:r w:rsidR="00F56034" w:rsidRPr="00F56034">
        <w:rPr>
          <w:lang w:val="es-ES_tradnl"/>
        </w:rPr>
        <w:t>.</w:t>
      </w:r>
    </w:p>
    <w:p w14:paraId="436FAFEA" w14:textId="6356BBF5" w:rsidR="0057416E" w:rsidRPr="005E2AF4" w:rsidRDefault="007C22E3" w:rsidP="00A11EB2">
      <w:pPr>
        <w:keepNext/>
        <w:spacing w:before="240" w:after="240"/>
        <w:outlineLvl w:val="0"/>
        <w:rPr>
          <w:highlight w:val="magenta"/>
          <w:lang w:val="es-ES_tradnl"/>
        </w:rPr>
      </w:pPr>
      <w:r w:rsidRPr="005E2AF4">
        <w:rPr>
          <w:u w:val="single"/>
          <w:lang w:val="es-ES_tradnl"/>
        </w:rPr>
        <w:t>Estrategia</w:t>
      </w:r>
      <w:r w:rsidR="004D3F1B" w:rsidRPr="005E2AF4">
        <w:rPr>
          <w:u w:val="single"/>
          <w:lang w:val="es-ES_tradnl"/>
        </w:rPr>
        <w:t xml:space="preserve"> </w:t>
      </w:r>
      <w:r w:rsidRPr="005E2AF4">
        <w:rPr>
          <w:u w:val="single"/>
          <w:lang w:val="es-ES_tradnl"/>
        </w:rPr>
        <w:t>transversal</w:t>
      </w:r>
    </w:p>
    <w:p w14:paraId="2EBC69EB" w14:textId="738394F3" w:rsidR="0057416E" w:rsidRPr="005E2AF4" w:rsidRDefault="00AA424E" w:rsidP="0057416E">
      <w:pPr>
        <w:rPr>
          <w:i/>
          <w:iCs/>
          <w:lang w:val="es-ES_tradnl"/>
        </w:rPr>
      </w:pPr>
      <w:bookmarkStart w:id="10" w:name="_Hlk126916111"/>
      <w:bookmarkEnd w:id="9"/>
      <w:r>
        <w:rPr>
          <w:i/>
          <w:iCs/>
          <w:lang w:val="es-ES_tradnl"/>
        </w:rPr>
        <w:t xml:space="preserve">Sector </w:t>
      </w:r>
      <w:r w:rsidRPr="00AA424E">
        <w:rPr>
          <w:i/>
          <w:iCs/>
          <w:lang w:val="es-ES_tradnl"/>
        </w:rPr>
        <w:t>manufacturero</w:t>
      </w:r>
      <w:r>
        <w:rPr>
          <w:i/>
          <w:iCs/>
          <w:lang w:val="es-ES_tradnl"/>
        </w:rPr>
        <w:t xml:space="preserve">: </w:t>
      </w:r>
      <w:r w:rsidR="00C97FAB">
        <w:rPr>
          <w:i/>
          <w:iCs/>
          <w:lang w:val="es-ES_tradnl"/>
        </w:rPr>
        <w:t>P</w:t>
      </w:r>
      <w:r w:rsidR="00C517B2">
        <w:rPr>
          <w:i/>
          <w:iCs/>
          <w:lang w:val="es-ES_tradnl"/>
        </w:rPr>
        <w:t xml:space="preserve">artes </w:t>
      </w:r>
      <w:r w:rsidR="00414564">
        <w:rPr>
          <w:i/>
          <w:iCs/>
          <w:lang w:val="es-ES_tradnl"/>
        </w:rPr>
        <w:t>no acogida</w:t>
      </w:r>
      <w:r w:rsidR="00C517B2">
        <w:rPr>
          <w:i/>
          <w:iCs/>
          <w:lang w:val="es-ES_tradnl"/>
        </w:rPr>
        <w:t xml:space="preserve">s al </w:t>
      </w:r>
      <w:r w:rsidR="00DB0339">
        <w:rPr>
          <w:i/>
          <w:iCs/>
          <w:lang w:val="es-ES_tradnl"/>
        </w:rPr>
        <w:t>artículo 5</w:t>
      </w:r>
      <w:r w:rsidR="004D3F1B" w:rsidRPr="005E2AF4">
        <w:rPr>
          <w:i/>
          <w:iCs/>
          <w:lang w:val="es-ES_tradnl"/>
        </w:rPr>
        <w:t xml:space="preserve"> </w:t>
      </w:r>
      <w:r w:rsidR="00471B54" w:rsidRPr="005E2AF4">
        <w:rPr>
          <w:i/>
          <w:iCs/>
          <w:lang w:val="es-ES_tradnl"/>
        </w:rPr>
        <w:t>y</w:t>
      </w:r>
      <w:r w:rsidR="004D3F1B" w:rsidRPr="005E2AF4">
        <w:rPr>
          <w:i/>
          <w:iCs/>
          <w:lang w:val="es-ES_tradnl"/>
        </w:rPr>
        <w:t xml:space="preserve"> </w:t>
      </w:r>
      <w:r w:rsidR="000F4186" w:rsidRPr="005E2AF4">
        <w:rPr>
          <w:i/>
          <w:iCs/>
          <w:lang w:val="es-ES_tradnl"/>
        </w:rPr>
        <w:t>exportaciones</w:t>
      </w:r>
      <w:r w:rsidR="004D3F1B" w:rsidRPr="005E2AF4">
        <w:rPr>
          <w:i/>
          <w:iCs/>
          <w:lang w:val="es-ES_tradnl"/>
        </w:rPr>
        <w:t xml:space="preserve"> </w:t>
      </w:r>
      <w:r w:rsidR="009275DD">
        <w:rPr>
          <w:i/>
          <w:iCs/>
          <w:lang w:val="es-ES_tradnl"/>
        </w:rPr>
        <w:t>a</w:t>
      </w:r>
      <w:r w:rsidR="004D3F1B" w:rsidRPr="005E2AF4">
        <w:rPr>
          <w:i/>
          <w:iCs/>
          <w:lang w:val="es-ES_tradnl"/>
        </w:rPr>
        <w:t xml:space="preserve"> </w:t>
      </w:r>
      <w:r w:rsidR="00C97FAB">
        <w:rPr>
          <w:i/>
          <w:iCs/>
          <w:lang w:val="es-ES_tradnl"/>
        </w:rPr>
        <w:t>estos países</w:t>
      </w:r>
    </w:p>
    <w:p w14:paraId="3D798A56" w14:textId="097BACC2" w:rsidR="0057416E" w:rsidRPr="003E6636" w:rsidRDefault="00D33152" w:rsidP="00D33152">
      <w:pPr>
        <w:numPr>
          <w:ilvl w:val="0"/>
          <w:numId w:val="1"/>
        </w:numPr>
        <w:spacing w:before="240" w:after="240"/>
        <w:outlineLvl w:val="0"/>
        <w:rPr>
          <w:lang w:val="es-ES_tradnl"/>
        </w:rPr>
      </w:pPr>
      <w:r w:rsidRPr="00D33152">
        <w:rPr>
          <w:lang w:val="es-ES_tradnl"/>
        </w:rPr>
        <w:t xml:space="preserve">La presentación </w:t>
      </w:r>
      <w:r w:rsidR="006F7DE0">
        <w:rPr>
          <w:lang w:val="es-ES_tradnl"/>
        </w:rPr>
        <w:t>hace</w:t>
      </w:r>
      <w:r w:rsidR="001773F1">
        <w:rPr>
          <w:lang w:val="es-ES_tradnl"/>
        </w:rPr>
        <w:t xml:space="preserve"> </w:t>
      </w:r>
      <w:r w:rsidRPr="00D33152">
        <w:rPr>
          <w:lang w:val="es-ES_tradnl"/>
        </w:rPr>
        <w:t xml:space="preserve">un exhaustivo </w:t>
      </w:r>
      <w:r w:rsidR="001773F1" w:rsidRPr="001773F1">
        <w:rPr>
          <w:lang w:val="es-ES_tradnl"/>
        </w:rPr>
        <w:t xml:space="preserve">análisis </w:t>
      </w:r>
      <w:r w:rsidR="00B24E15">
        <w:rPr>
          <w:lang w:val="es-ES_tradnl"/>
        </w:rPr>
        <w:t>del consumo de HFC por sector</w:t>
      </w:r>
      <w:r w:rsidRPr="00D33152">
        <w:rPr>
          <w:lang w:val="es-ES_tradnl"/>
        </w:rPr>
        <w:t xml:space="preserve"> </w:t>
      </w:r>
      <w:r w:rsidR="00176FBD">
        <w:rPr>
          <w:lang w:val="es-ES_tradnl"/>
        </w:rPr>
        <w:t xml:space="preserve">e indica </w:t>
      </w:r>
      <w:r w:rsidR="00B24E15">
        <w:rPr>
          <w:lang w:val="es-ES_tradnl"/>
        </w:rPr>
        <w:t xml:space="preserve">las </w:t>
      </w:r>
      <w:r w:rsidRPr="00D33152">
        <w:rPr>
          <w:lang w:val="es-ES_tradnl"/>
        </w:rPr>
        <w:t xml:space="preserve">empresas </w:t>
      </w:r>
      <w:r w:rsidR="002D2671">
        <w:rPr>
          <w:lang w:val="es-ES_tradnl"/>
        </w:rPr>
        <w:t xml:space="preserve">de </w:t>
      </w:r>
      <w:r w:rsidRPr="00D33152">
        <w:rPr>
          <w:lang w:val="es-ES_tradnl"/>
        </w:rPr>
        <w:t xml:space="preserve">propiedad de partes no acogidas al </w:t>
      </w:r>
      <w:r w:rsidR="00DB0339">
        <w:rPr>
          <w:lang w:val="es-ES_tradnl"/>
        </w:rPr>
        <w:t>artículo 5</w:t>
      </w:r>
      <w:r w:rsidRPr="00D33152">
        <w:rPr>
          <w:lang w:val="es-ES_tradnl"/>
        </w:rPr>
        <w:t xml:space="preserve"> en los sectores de refrigeración, climatizaci</w:t>
      </w:r>
      <w:r w:rsidR="00C51782">
        <w:rPr>
          <w:lang w:val="es-ES_tradnl"/>
        </w:rPr>
        <w:t>ón y equipos vehiculares. Pareciera</w:t>
      </w:r>
      <w:r w:rsidRPr="00D33152">
        <w:rPr>
          <w:lang w:val="es-ES_tradnl"/>
        </w:rPr>
        <w:t xml:space="preserve"> ser que parte </w:t>
      </w:r>
      <w:r w:rsidR="00C51782">
        <w:rPr>
          <w:lang w:val="es-ES_tradnl"/>
        </w:rPr>
        <w:t xml:space="preserve">importante </w:t>
      </w:r>
      <w:r w:rsidRPr="00D33152">
        <w:rPr>
          <w:lang w:val="es-ES_tradnl"/>
        </w:rPr>
        <w:t xml:space="preserve">del consumo </w:t>
      </w:r>
      <w:r w:rsidR="007F38F2">
        <w:rPr>
          <w:lang w:val="es-ES_tradnl"/>
        </w:rPr>
        <w:t>manufacturero</w:t>
      </w:r>
      <w:r w:rsidRPr="00D33152">
        <w:rPr>
          <w:lang w:val="es-ES_tradnl"/>
        </w:rPr>
        <w:t xml:space="preserve"> </w:t>
      </w:r>
      <w:r w:rsidR="00213BB2">
        <w:rPr>
          <w:lang w:val="es-ES_tradnl"/>
        </w:rPr>
        <w:t xml:space="preserve">corresponde </w:t>
      </w:r>
      <w:r w:rsidR="001E178B">
        <w:rPr>
          <w:lang w:val="es-ES_tradnl"/>
        </w:rPr>
        <w:t xml:space="preserve">a </w:t>
      </w:r>
      <w:r w:rsidRPr="00D33152">
        <w:rPr>
          <w:lang w:val="es-ES_tradnl"/>
        </w:rPr>
        <w:t xml:space="preserve">empresas no acogidas al </w:t>
      </w:r>
      <w:r w:rsidR="00DB0339">
        <w:rPr>
          <w:lang w:val="es-ES_tradnl"/>
        </w:rPr>
        <w:t>artículo 5</w:t>
      </w:r>
      <w:r w:rsidRPr="00D33152">
        <w:rPr>
          <w:lang w:val="es-ES_tradnl"/>
        </w:rPr>
        <w:t xml:space="preserve"> o </w:t>
      </w:r>
      <w:r w:rsidR="003D6292">
        <w:rPr>
          <w:lang w:val="es-ES_tradnl"/>
        </w:rPr>
        <w:t xml:space="preserve">a la </w:t>
      </w:r>
      <w:r w:rsidRPr="00D33152">
        <w:rPr>
          <w:lang w:val="es-ES_tradnl"/>
        </w:rPr>
        <w:t xml:space="preserve">exportación a países no acogidos al </w:t>
      </w:r>
      <w:r w:rsidR="00DB0339">
        <w:rPr>
          <w:lang w:val="es-ES_tradnl"/>
        </w:rPr>
        <w:t>artículo 5</w:t>
      </w:r>
      <w:r w:rsidRPr="00D33152">
        <w:rPr>
          <w:lang w:val="es-ES_tradnl"/>
        </w:rPr>
        <w:t xml:space="preserve">, </w:t>
      </w:r>
      <w:r w:rsidR="00FD5D8C">
        <w:rPr>
          <w:lang w:val="es-ES_tradnl"/>
        </w:rPr>
        <w:t xml:space="preserve">si bien </w:t>
      </w:r>
      <w:r w:rsidR="00F7665F">
        <w:rPr>
          <w:lang w:val="es-ES_tradnl"/>
        </w:rPr>
        <w:t xml:space="preserve">el volumen </w:t>
      </w:r>
      <w:r w:rsidR="00D36B7B">
        <w:rPr>
          <w:lang w:val="es-ES_tradnl"/>
        </w:rPr>
        <w:t xml:space="preserve">no </w:t>
      </w:r>
      <w:r w:rsidR="00E24F24">
        <w:rPr>
          <w:lang w:val="es-ES_tradnl"/>
        </w:rPr>
        <w:t xml:space="preserve">está </w:t>
      </w:r>
      <w:r w:rsidR="00F7665F">
        <w:rPr>
          <w:lang w:val="es-ES_tradnl"/>
        </w:rPr>
        <w:t>claro</w:t>
      </w:r>
      <w:r w:rsidRPr="00D33152">
        <w:rPr>
          <w:lang w:val="es-ES_tradnl"/>
        </w:rPr>
        <w:t xml:space="preserve">. La Secretaría solicitó </w:t>
      </w:r>
      <w:r w:rsidR="007D0F03">
        <w:rPr>
          <w:lang w:val="es-ES_tradnl"/>
        </w:rPr>
        <w:t xml:space="preserve">mayores antecedentes </w:t>
      </w:r>
      <w:r w:rsidRPr="00D33152">
        <w:rPr>
          <w:lang w:val="es-ES_tradnl"/>
        </w:rPr>
        <w:t xml:space="preserve">sobre consumo de HFC </w:t>
      </w:r>
      <w:r w:rsidR="007E3B4C">
        <w:rPr>
          <w:lang w:val="es-ES_tradnl"/>
        </w:rPr>
        <w:t xml:space="preserve">para fines de </w:t>
      </w:r>
      <w:r w:rsidR="006F7F4E" w:rsidRPr="006F7F4E">
        <w:rPr>
          <w:lang w:val="es-ES_tradnl"/>
        </w:rPr>
        <w:t xml:space="preserve">manufactura </w:t>
      </w:r>
      <w:r w:rsidR="006F7F4E">
        <w:rPr>
          <w:lang w:val="es-ES_tradnl"/>
        </w:rPr>
        <w:t>en empresas n</w:t>
      </w:r>
      <w:r w:rsidRPr="00D33152">
        <w:rPr>
          <w:lang w:val="es-ES_tradnl"/>
        </w:rPr>
        <w:t>o acogid</w:t>
      </w:r>
      <w:r w:rsidR="009E2746">
        <w:rPr>
          <w:lang w:val="es-ES_tradnl"/>
        </w:rPr>
        <w:t xml:space="preserve">as al </w:t>
      </w:r>
      <w:r w:rsidR="00DB0339">
        <w:rPr>
          <w:lang w:val="es-ES_tradnl"/>
        </w:rPr>
        <w:t>artículo 5</w:t>
      </w:r>
      <w:r w:rsidR="009E2746">
        <w:rPr>
          <w:lang w:val="es-ES_tradnl"/>
        </w:rPr>
        <w:t xml:space="preserve"> y exportación</w:t>
      </w:r>
      <w:r w:rsidRPr="00D33152">
        <w:rPr>
          <w:lang w:val="es-ES_tradnl"/>
        </w:rPr>
        <w:t xml:space="preserve"> a </w:t>
      </w:r>
      <w:r w:rsidR="000076D0">
        <w:rPr>
          <w:lang w:val="es-ES_tradnl"/>
        </w:rPr>
        <w:t xml:space="preserve">estos </w:t>
      </w:r>
      <w:r w:rsidRPr="00D33152">
        <w:rPr>
          <w:lang w:val="es-ES_tradnl"/>
        </w:rPr>
        <w:t xml:space="preserve">países </w:t>
      </w:r>
      <w:r w:rsidR="000076D0">
        <w:rPr>
          <w:lang w:val="es-ES_tradnl"/>
        </w:rPr>
        <w:t xml:space="preserve">de </w:t>
      </w:r>
      <w:r w:rsidRPr="00D33152">
        <w:rPr>
          <w:lang w:val="es-ES_tradnl"/>
        </w:rPr>
        <w:t xml:space="preserve">equipos vehiculares (HFC-134a), climatizadores residenciales (R-410A y HFC-143a), refrigeración autónoma residencial y comercial (HFC-134a) y otros sectores. </w:t>
      </w:r>
      <w:r w:rsidR="00C743F2" w:rsidRPr="00D33152">
        <w:rPr>
          <w:lang w:val="es-ES_tradnl"/>
        </w:rPr>
        <w:t xml:space="preserve">Esta </w:t>
      </w:r>
      <w:r w:rsidR="00C743F2">
        <w:rPr>
          <w:lang w:val="es-ES_tradnl"/>
        </w:rPr>
        <w:t>información, s</w:t>
      </w:r>
      <w:r w:rsidR="00C743F2" w:rsidRPr="00C743F2">
        <w:rPr>
          <w:lang w:val="es-ES_tradnl"/>
        </w:rPr>
        <w:t>in embargo</w:t>
      </w:r>
      <w:r w:rsidR="00C743F2">
        <w:rPr>
          <w:lang w:val="es-ES_tradnl"/>
        </w:rPr>
        <w:t xml:space="preserve">, </w:t>
      </w:r>
      <w:r w:rsidRPr="00D33152">
        <w:rPr>
          <w:lang w:val="es-ES_tradnl"/>
        </w:rPr>
        <w:t xml:space="preserve">no </w:t>
      </w:r>
      <w:r w:rsidR="00C743F2">
        <w:rPr>
          <w:lang w:val="es-ES_tradnl"/>
        </w:rPr>
        <w:t xml:space="preserve">estuvo </w:t>
      </w:r>
      <w:r w:rsidRPr="00D33152">
        <w:rPr>
          <w:lang w:val="es-ES_tradnl"/>
        </w:rPr>
        <w:t>disponible.</w:t>
      </w:r>
    </w:p>
    <w:p w14:paraId="0908077A" w14:textId="716F0925" w:rsidR="00556539" w:rsidRPr="005E2AF4" w:rsidRDefault="00471B54" w:rsidP="0057416E">
      <w:pPr>
        <w:spacing w:after="240"/>
        <w:outlineLvl w:val="0"/>
        <w:rPr>
          <w:i/>
          <w:iCs/>
          <w:lang w:val="es-ES_tradnl"/>
        </w:rPr>
      </w:pPr>
      <w:r w:rsidRPr="005E2AF4">
        <w:rPr>
          <w:i/>
          <w:iCs/>
          <w:lang w:val="es-ES_tradnl"/>
        </w:rPr>
        <w:t>Punto</w:t>
      </w:r>
      <w:r w:rsidR="004D3F1B" w:rsidRPr="005E2AF4">
        <w:rPr>
          <w:i/>
          <w:iCs/>
          <w:lang w:val="es-ES_tradnl"/>
        </w:rPr>
        <w:t xml:space="preserve"> </w:t>
      </w:r>
      <w:r w:rsidRPr="005E2AF4">
        <w:rPr>
          <w:i/>
          <w:iCs/>
          <w:lang w:val="es-ES_tradnl"/>
        </w:rPr>
        <w:t>de</w:t>
      </w:r>
      <w:r w:rsidR="004D3F1B" w:rsidRPr="005E2AF4">
        <w:rPr>
          <w:i/>
          <w:iCs/>
          <w:lang w:val="es-ES_tradnl"/>
        </w:rPr>
        <w:t xml:space="preserve"> </w:t>
      </w:r>
      <w:r w:rsidR="007F7724" w:rsidRPr="005E2AF4">
        <w:rPr>
          <w:i/>
          <w:iCs/>
          <w:lang w:val="es-ES_tradnl"/>
        </w:rPr>
        <w:t>partida para reducciones</w:t>
      </w:r>
      <w:r w:rsidR="004D3F1B" w:rsidRPr="005E2AF4">
        <w:rPr>
          <w:i/>
          <w:iCs/>
          <w:lang w:val="es-ES_tradnl"/>
        </w:rPr>
        <w:t xml:space="preserve"> </w:t>
      </w:r>
      <w:r w:rsidR="00127002" w:rsidRPr="005E2AF4">
        <w:rPr>
          <w:i/>
          <w:iCs/>
          <w:lang w:val="es-ES_tradnl"/>
        </w:rPr>
        <w:t>sostenidas</w:t>
      </w:r>
      <w:r w:rsidR="004D3F1B" w:rsidRPr="005E2AF4">
        <w:rPr>
          <w:i/>
          <w:iCs/>
          <w:lang w:val="es-ES_tradnl"/>
        </w:rPr>
        <w:t xml:space="preserve"> </w:t>
      </w:r>
      <w:r w:rsidR="00E62DC7" w:rsidRPr="005E2AF4">
        <w:rPr>
          <w:i/>
          <w:iCs/>
          <w:lang w:val="es-ES_tradnl"/>
        </w:rPr>
        <w:t>en</w:t>
      </w:r>
      <w:r w:rsidR="004D3F1B" w:rsidRPr="005E2AF4">
        <w:rPr>
          <w:i/>
          <w:iCs/>
          <w:lang w:val="es-ES_tradnl"/>
        </w:rPr>
        <w:t xml:space="preserve"> </w:t>
      </w:r>
      <w:r w:rsidR="00E62DC7" w:rsidRPr="005E2AF4">
        <w:rPr>
          <w:i/>
          <w:iCs/>
          <w:lang w:val="es-ES_tradnl"/>
        </w:rPr>
        <w:t>el</w:t>
      </w:r>
      <w:r w:rsidR="004D3F1B" w:rsidRPr="005E2AF4">
        <w:rPr>
          <w:i/>
          <w:iCs/>
          <w:lang w:val="es-ES_tradnl"/>
        </w:rPr>
        <w:t xml:space="preserve"> </w:t>
      </w:r>
      <w:r w:rsidR="00E62DC7" w:rsidRPr="005E2AF4">
        <w:rPr>
          <w:i/>
          <w:iCs/>
          <w:lang w:val="es-ES_tradnl"/>
        </w:rPr>
        <w:t>consumo</w:t>
      </w:r>
      <w:r w:rsidR="004D3F1B" w:rsidRPr="005E2AF4">
        <w:rPr>
          <w:i/>
          <w:iCs/>
          <w:lang w:val="es-ES_tradnl"/>
        </w:rPr>
        <w:t xml:space="preserve"> </w:t>
      </w:r>
      <w:r w:rsidR="006239DB" w:rsidRPr="005E2AF4">
        <w:rPr>
          <w:i/>
          <w:iCs/>
          <w:lang w:val="es-ES_tradnl"/>
        </w:rPr>
        <w:t>de</w:t>
      </w:r>
      <w:r w:rsidR="004D3F1B" w:rsidRPr="005E2AF4">
        <w:rPr>
          <w:i/>
          <w:iCs/>
          <w:lang w:val="es-ES_tradnl"/>
        </w:rPr>
        <w:t xml:space="preserve"> </w:t>
      </w:r>
      <w:r w:rsidR="006239DB" w:rsidRPr="005E2AF4">
        <w:rPr>
          <w:i/>
          <w:iCs/>
          <w:lang w:val="es-ES_tradnl"/>
        </w:rPr>
        <w:t>HFC</w:t>
      </w:r>
    </w:p>
    <w:p w14:paraId="3B5993B5" w14:textId="2058243F" w:rsidR="0057416E" w:rsidRPr="005E2AF4" w:rsidRDefault="00EB0A44" w:rsidP="0057416E">
      <w:pPr>
        <w:numPr>
          <w:ilvl w:val="0"/>
          <w:numId w:val="1"/>
        </w:numPr>
        <w:spacing w:after="240"/>
        <w:outlineLvl w:val="0"/>
        <w:rPr>
          <w:lang w:val="es-ES_tradnl"/>
        </w:rPr>
      </w:pPr>
      <w:r w:rsidRPr="00382389">
        <w:rPr>
          <w:lang w:val="es-ES_tradnl"/>
        </w:rPr>
        <w:t xml:space="preserve">Como </w:t>
      </w:r>
      <w:r>
        <w:rPr>
          <w:lang w:val="es-ES_tradnl"/>
        </w:rPr>
        <w:t xml:space="preserve">se indica en </w:t>
      </w:r>
      <w:r w:rsidRPr="00382389">
        <w:rPr>
          <w:lang w:val="es-ES_tradnl"/>
        </w:rPr>
        <w:t>el Cuadro 4, la base de comparación para el consumo de HFC es de</w:t>
      </w:r>
      <w:r w:rsidRPr="005E2AF4">
        <w:rPr>
          <w:lang w:val="es-ES_tradnl"/>
        </w:rPr>
        <w:t xml:space="preserve"> </w:t>
      </w:r>
      <w:r w:rsidR="0057416E" w:rsidRPr="005E2AF4">
        <w:rPr>
          <w:lang w:val="es-ES_tradnl"/>
        </w:rPr>
        <w:t>7</w:t>
      </w:r>
      <w:r w:rsidR="007C22E3" w:rsidRPr="005E2AF4">
        <w:rPr>
          <w:lang w:val="es-ES_tradnl"/>
        </w:rPr>
        <w:t>6.</w:t>
      </w:r>
      <w:r w:rsidR="0057416E" w:rsidRPr="005E2AF4">
        <w:rPr>
          <w:lang w:val="es-ES_tradnl"/>
        </w:rPr>
        <w:t>98</w:t>
      </w:r>
      <w:r w:rsidR="00471B54" w:rsidRPr="005E2AF4">
        <w:rPr>
          <w:lang w:val="es-ES_tradnl"/>
        </w:rPr>
        <w:t>2.</w:t>
      </w:r>
      <w:r w:rsidR="0057416E" w:rsidRPr="005E2AF4">
        <w:rPr>
          <w:lang w:val="es-ES_tradnl"/>
        </w:rPr>
        <w:t>664</w:t>
      </w:r>
      <w:r w:rsidR="004D3F1B" w:rsidRPr="005E2AF4">
        <w:rPr>
          <w:lang w:val="es-ES_tradnl"/>
        </w:rPr>
        <w:t xml:space="preserve"> </w:t>
      </w:r>
      <w:r w:rsidR="00E8195D">
        <w:rPr>
          <w:lang w:val="es-ES_tradnl"/>
        </w:rPr>
        <w:t xml:space="preserve">toneladas de </w:t>
      </w:r>
      <w:r w:rsidR="00701812" w:rsidRPr="00701812">
        <w:rPr>
          <w:rFonts w:eastAsia="MS Mincho"/>
          <w:lang w:val="es-ES_tradnl"/>
        </w:rPr>
        <w:t>CO</w:t>
      </w:r>
      <w:r w:rsidR="00701812" w:rsidRPr="00701812">
        <w:rPr>
          <w:rFonts w:eastAsia="MS Mincho"/>
          <w:vertAlign w:val="subscript"/>
          <w:lang w:val="es-ES_tradnl"/>
        </w:rPr>
        <w:t>2</w:t>
      </w:r>
      <w:r w:rsidR="00E8195D">
        <w:rPr>
          <w:lang w:val="es-ES_tradnl"/>
        </w:rPr>
        <w:t xml:space="preserve"> equivalente</w:t>
      </w:r>
      <w:r w:rsidR="0057416E" w:rsidRPr="005E2AF4">
        <w:rPr>
          <w:lang w:val="es-ES_tradnl"/>
        </w:rPr>
        <w:t>.</w:t>
      </w:r>
      <w:r w:rsidR="004D3F1B" w:rsidRPr="005E2AF4">
        <w:rPr>
          <w:lang w:val="es-ES_tradnl"/>
        </w:rPr>
        <w:t xml:space="preserve"> </w:t>
      </w:r>
      <w:r w:rsidR="007A203D" w:rsidRPr="007A203D">
        <w:rPr>
          <w:lang w:val="es-ES_tradnl"/>
        </w:rPr>
        <w:t>La Secretaría advierte que la metodología de cálculo del punto de partida para reducciones sostenidas en el consumo de HFC se mantiene en discusión</w:t>
      </w:r>
      <w:r w:rsidR="00AC5C85">
        <w:rPr>
          <w:lang w:val="es-ES_tradnl"/>
        </w:rPr>
        <w:t>,</w:t>
      </w:r>
      <w:r w:rsidR="007A203D" w:rsidRPr="007A203D">
        <w:rPr>
          <w:lang w:val="es-ES_tradnl"/>
        </w:rPr>
        <w:t xml:space="preserve"> y que el punto de partida se establecerá una vez que el Comité Ejecutivo adopte una decisión al respecto.</w:t>
      </w:r>
    </w:p>
    <w:p w14:paraId="76844DDC" w14:textId="7835B895" w:rsidR="0057416E" w:rsidRPr="00E85EED" w:rsidRDefault="00E2392A" w:rsidP="00E2392A">
      <w:pPr>
        <w:numPr>
          <w:ilvl w:val="0"/>
          <w:numId w:val="1"/>
        </w:numPr>
        <w:spacing w:after="240"/>
        <w:outlineLvl w:val="0"/>
        <w:rPr>
          <w:lang w:val="es-ES_tradnl"/>
        </w:rPr>
      </w:pPr>
      <w:r w:rsidRPr="00E2392A">
        <w:rPr>
          <w:lang w:val="es-ES_tradnl"/>
        </w:rPr>
        <w:t>De conformidad con decisiones anteriores,</w:t>
      </w:r>
      <w:r w:rsidR="001069F9" w:rsidRPr="005E2AF4">
        <w:rPr>
          <w:vertAlign w:val="superscript"/>
          <w:lang w:val="es-ES_tradnl"/>
        </w:rPr>
        <w:footnoteReference w:id="17"/>
      </w:r>
      <w:r w:rsidRPr="00E2392A">
        <w:rPr>
          <w:lang w:val="es-ES_tradnl"/>
        </w:rPr>
        <w:t xml:space="preserve"> el consumo de HFC reducido por proyectos autónomos de inversión previamente aprobados para México se </w:t>
      </w:r>
      <w:r w:rsidR="00522A7A">
        <w:rPr>
          <w:lang w:val="es-ES_tradnl"/>
        </w:rPr>
        <w:t>descontará del punto de partida</w:t>
      </w:r>
      <w:r w:rsidR="00287D77">
        <w:rPr>
          <w:lang w:val="es-ES_tradnl"/>
        </w:rPr>
        <w:t>,</w:t>
      </w:r>
      <w:r w:rsidRPr="00E2392A">
        <w:rPr>
          <w:lang w:val="es-ES_tradnl"/>
        </w:rPr>
        <w:t xml:space="preserve"> una vez que se establezca. Estas deducciones equivalen a 70.96 </w:t>
      </w:r>
      <w:proofErr w:type="spellStart"/>
      <w:r w:rsidRPr="00E2392A">
        <w:rPr>
          <w:lang w:val="es-ES_tradnl"/>
        </w:rPr>
        <w:t>tm</w:t>
      </w:r>
      <w:proofErr w:type="spellEnd"/>
      <w:r w:rsidRPr="00E2392A">
        <w:rPr>
          <w:lang w:val="es-ES_tradnl"/>
        </w:rPr>
        <w:t xml:space="preserve"> (101.4</w:t>
      </w:r>
      <w:r w:rsidR="00A9041C">
        <w:rPr>
          <w:lang w:val="es-ES_tradnl"/>
        </w:rPr>
        <w:t xml:space="preserve">70 </w:t>
      </w:r>
      <w:proofErr w:type="spellStart"/>
      <w:r w:rsidR="00A9041C" w:rsidRPr="00A9041C">
        <w:rPr>
          <w:lang w:val="es-ES_tradnl"/>
        </w:rPr>
        <w:t>tons</w:t>
      </w:r>
      <w:proofErr w:type="spellEnd"/>
      <w:r w:rsidR="00A9041C" w:rsidRPr="00A9041C">
        <w:rPr>
          <w:lang w:val="es-ES_tradnl"/>
        </w:rPr>
        <w:t xml:space="preserve">. de </w:t>
      </w:r>
      <w:r w:rsidR="00A9041C" w:rsidRPr="00A9041C">
        <w:rPr>
          <w:rFonts w:eastAsia="MS Mincho"/>
          <w:lang w:val="es-ES_tradnl"/>
        </w:rPr>
        <w:t>CO</w:t>
      </w:r>
      <w:r w:rsidR="00A9041C" w:rsidRPr="00A9041C">
        <w:rPr>
          <w:rFonts w:eastAsia="MS Mincho"/>
          <w:vertAlign w:val="subscript"/>
          <w:lang w:val="es-ES_tradnl"/>
        </w:rPr>
        <w:t>2</w:t>
      </w:r>
      <w:r w:rsidR="00A9041C" w:rsidRPr="00A9041C">
        <w:rPr>
          <w:lang w:val="es-ES_tradnl"/>
        </w:rPr>
        <w:t xml:space="preserve"> equivalente)</w:t>
      </w:r>
      <w:r w:rsidRPr="00E2392A">
        <w:rPr>
          <w:lang w:val="es-ES_tradnl"/>
        </w:rPr>
        <w:t xml:space="preserve"> de HFC</w:t>
      </w:r>
      <w:r w:rsidR="000620ED">
        <w:rPr>
          <w:lang w:val="es-ES_tradnl"/>
        </w:rPr>
        <w:noBreakHyphen/>
      </w:r>
      <w:r w:rsidRPr="00E2392A">
        <w:rPr>
          <w:lang w:val="es-ES_tradnl"/>
        </w:rPr>
        <w:t xml:space="preserve">134a y 5.91 </w:t>
      </w:r>
      <w:proofErr w:type="spellStart"/>
      <w:r w:rsidRPr="00E2392A">
        <w:rPr>
          <w:lang w:val="es-ES_tradnl"/>
        </w:rPr>
        <w:t>tm</w:t>
      </w:r>
      <w:proofErr w:type="spellEnd"/>
      <w:r w:rsidRPr="00E2392A">
        <w:rPr>
          <w:lang w:val="es-ES_tradnl"/>
        </w:rPr>
        <w:t xml:space="preserve"> (23.1</w:t>
      </w:r>
      <w:r w:rsidR="00E56DC9">
        <w:rPr>
          <w:lang w:val="es-ES_tradnl"/>
        </w:rPr>
        <w:t xml:space="preserve">87 </w:t>
      </w:r>
      <w:proofErr w:type="spellStart"/>
      <w:r w:rsidR="00E56DC9" w:rsidRPr="00E56DC9">
        <w:rPr>
          <w:lang w:val="es-ES_tradnl"/>
        </w:rPr>
        <w:t>tons</w:t>
      </w:r>
      <w:proofErr w:type="spellEnd"/>
      <w:r w:rsidR="00E56DC9" w:rsidRPr="00E56DC9">
        <w:rPr>
          <w:lang w:val="es-ES_tradnl"/>
        </w:rPr>
        <w:t xml:space="preserve">. de </w:t>
      </w:r>
      <w:r w:rsidR="00E56DC9" w:rsidRPr="00E56DC9">
        <w:rPr>
          <w:rFonts w:eastAsia="MS Mincho"/>
          <w:lang w:val="es-ES_tradnl"/>
        </w:rPr>
        <w:t>CO</w:t>
      </w:r>
      <w:r w:rsidR="00E56DC9" w:rsidRPr="00E56DC9">
        <w:rPr>
          <w:rFonts w:eastAsia="MS Mincho"/>
          <w:vertAlign w:val="subscript"/>
          <w:lang w:val="es-ES_tradnl"/>
        </w:rPr>
        <w:t>2</w:t>
      </w:r>
      <w:r w:rsidR="00E56DC9" w:rsidRPr="00E56DC9">
        <w:rPr>
          <w:lang w:val="es-ES_tradnl"/>
        </w:rPr>
        <w:t xml:space="preserve"> equivalente)</w:t>
      </w:r>
      <w:r w:rsidRPr="00E2392A">
        <w:rPr>
          <w:lang w:val="es-ES_tradnl"/>
        </w:rPr>
        <w:t xml:space="preserve"> de R-404A </w:t>
      </w:r>
      <w:r w:rsidR="0021523F">
        <w:rPr>
          <w:lang w:val="es-ES_tradnl"/>
        </w:rPr>
        <w:t xml:space="preserve">correspondientes a la </w:t>
      </w:r>
      <w:r w:rsidR="00A53117">
        <w:rPr>
          <w:lang w:val="es-ES_tradnl"/>
        </w:rPr>
        <w:t xml:space="preserve">conversión de </w:t>
      </w:r>
      <w:proofErr w:type="spellStart"/>
      <w:r w:rsidR="004B7301">
        <w:rPr>
          <w:lang w:val="es-ES_tradnl"/>
        </w:rPr>
        <w:t>Imbera</w:t>
      </w:r>
      <w:proofErr w:type="spellEnd"/>
      <w:r w:rsidRPr="00E2392A">
        <w:rPr>
          <w:lang w:val="es-ES_tradnl"/>
        </w:rPr>
        <w:t xml:space="preserve">, 198 </w:t>
      </w:r>
      <w:proofErr w:type="spellStart"/>
      <w:r w:rsidRPr="00E2392A">
        <w:rPr>
          <w:lang w:val="es-ES_tradnl"/>
        </w:rPr>
        <w:t>tm</w:t>
      </w:r>
      <w:proofErr w:type="spellEnd"/>
      <w:r w:rsidRPr="00E2392A">
        <w:rPr>
          <w:lang w:val="es-ES_tradnl"/>
        </w:rPr>
        <w:t xml:space="preserve"> (283.1</w:t>
      </w:r>
      <w:r w:rsidR="006535D8">
        <w:rPr>
          <w:lang w:val="es-ES_tradnl"/>
        </w:rPr>
        <w:t xml:space="preserve">40 </w:t>
      </w:r>
      <w:proofErr w:type="spellStart"/>
      <w:r w:rsidR="006535D8" w:rsidRPr="006535D8">
        <w:rPr>
          <w:lang w:val="es-ES_tradnl"/>
        </w:rPr>
        <w:t>tons</w:t>
      </w:r>
      <w:proofErr w:type="spellEnd"/>
      <w:r w:rsidR="006535D8" w:rsidRPr="006535D8">
        <w:rPr>
          <w:lang w:val="es-ES_tradnl"/>
        </w:rPr>
        <w:t xml:space="preserve">. de </w:t>
      </w:r>
      <w:r w:rsidR="006535D8" w:rsidRPr="006535D8">
        <w:rPr>
          <w:rFonts w:eastAsia="MS Mincho"/>
          <w:lang w:val="es-ES_tradnl"/>
        </w:rPr>
        <w:t>CO</w:t>
      </w:r>
      <w:r w:rsidR="006535D8" w:rsidRPr="006535D8">
        <w:rPr>
          <w:rFonts w:eastAsia="MS Mincho"/>
          <w:vertAlign w:val="subscript"/>
          <w:lang w:val="es-ES_tradnl"/>
        </w:rPr>
        <w:t>2</w:t>
      </w:r>
      <w:r w:rsidR="006535D8" w:rsidRPr="006535D8">
        <w:rPr>
          <w:lang w:val="es-ES_tradnl"/>
        </w:rPr>
        <w:t xml:space="preserve"> equivalente)</w:t>
      </w:r>
      <w:r w:rsidRPr="00E2392A">
        <w:rPr>
          <w:lang w:val="es-ES_tradnl"/>
        </w:rPr>
        <w:t xml:space="preserve"> de HFC-134a </w:t>
      </w:r>
      <w:r w:rsidR="0021523F" w:rsidRPr="0021523F">
        <w:rPr>
          <w:lang w:val="es-ES_tradnl"/>
        </w:rPr>
        <w:t>correspondientes a la conversión</w:t>
      </w:r>
      <w:r w:rsidRPr="00E2392A">
        <w:rPr>
          <w:lang w:val="es-ES_tradnl"/>
        </w:rPr>
        <w:t xml:space="preserve"> </w:t>
      </w:r>
      <w:r w:rsidR="00A53117">
        <w:rPr>
          <w:lang w:val="es-ES_tradnl"/>
        </w:rPr>
        <w:t xml:space="preserve">de </w:t>
      </w:r>
      <w:r w:rsidR="000F2D36">
        <w:rPr>
          <w:lang w:val="es-ES_tradnl"/>
        </w:rPr>
        <w:lastRenderedPageBreak/>
        <w:t>Mabe</w:t>
      </w:r>
      <w:r w:rsidRPr="00E2392A">
        <w:rPr>
          <w:lang w:val="es-ES_tradnl"/>
        </w:rPr>
        <w:t xml:space="preserve"> y 5.18 </w:t>
      </w:r>
      <w:proofErr w:type="spellStart"/>
      <w:r w:rsidRPr="00E2392A">
        <w:rPr>
          <w:lang w:val="es-ES_tradnl"/>
        </w:rPr>
        <w:t>tm</w:t>
      </w:r>
      <w:proofErr w:type="spellEnd"/>
      <w:r w:rsidRPr="00E2392A">
        <w:rPr>
          <w:lang w:val="es-ES_tradnl"/>
        </w:rPr>
        <w:t xml:space="preserve"> (7.4</w:t>
      </w:r>
      <w:r w:rsidR="006B79CC">
        <w:rPr>
          <w:lang w:val="es-ES_tradnl"/>
        </w:rPr>
        <w:t xml:space="preserve">07 </w:t>
      </w:r>
      <w:proofErr w:type="spellStart"/>
      <w:r w:rsidR="006B79CC" w:rsidRPr="006B79CC">
        <w:rPr>
          <w:lang w:val="es-ES_tradnl"/>
        </w:rPr>
        <w:t>tons</w:t>
      </w:r>
      <w:proofErr w:type="spellEnd"/>
      <w:r w:rsidR="006B79CC" w:rsidRPr="006B79CC">
        <w:rPr>
          <w:lang w:val="es-ES_tradnl"/>
        </w:rPr>
        <w:t xml:space="preserve">. de </w:t>
      </w:r>
      <w:r w:rsidR="006B79CC" w:rsidRPr="006B79CC">
        <w:rPr>
          <w:rFonts w:eastAsia="MS Mincho"/>
          <w:lang w:val="es-ES_tradnl"/>
        </w:rPr>
        <w:t>CO</w:t>
      </w:r>
      <w:r w:rsidR="006B79CC" w:rsidRPr="006B79CC">
        <w:rPr>
          <w:rFonts w:eastAsia="MS Mincho"/>
          <w:vertAlign w:val="subscript"/>
          <w:lang w:val="es-ES_tradnl"/>
        </w:rPr>
        <w:t>2</w:t>
      </w:r>
      <w:r w:rsidR="006B79CC" w:rsidRPr="006B79CC">
        <w:rPr>
          <w:lang w:val="es-ES_tradnl"/>
        </w:rPr>
        <w:t xml:space="preserve"> equivalente)</w:t>
      </w:r>
      <w:r w:rsidRPr="00E2392A">
        <w:rPr>
          <w:lang w:val="es-ES_tradnl"/>
        </w:rPr>
        <w:t xml:space="preserve"> de HFC-134a </w:t>
      </w:r>
      <w:r w:rsidR="00023F97" w:rsidRPr="00023F97">
        <w:rPr>
          <w:lang w:val="es-ES_tradnl"/>
        </w:rPr>
        <w:t>correspondientes a la conversión</w:t>
      </w:r>
      <w:r w:rsidRPr="00E2392A">
        <w:rPr>
          <w:lang w:val="es-ES_tradnl"/>
        </w:rPr>
        <w:t xml:space="preserve"> </w:t>
      </w:r>
      <w:r w:rsidR="00A53117">
        <w:rPr>
          <w:lang w:val="es-ES_tradnl"/>
        </w:rPr>
        <w:t xml:space="preserve">de </w:t>
      </w:r>
      <w:proofErr w:type="spellStart"/>
      <w:r w:rsidR="000F2D36">
        <w:rPr>
          <w:lang w:val="es-ES_tradnl"/>
        </w:rPr>
        <w:t>Friocima</w:t>
      </w:r>
      <w:proofErr w:type="spellEnd"/>
      <w:r w:rsidRPr="00E2392A">
        <w:rPr>
          <w:lang w:val="es-ES_tradnl"/>
        </w:rPr>
        <w:t>.</w:t>
      </w:r>
    </w:p>
    <w:p w14:paraId="4CABD939" w14:textId="7364F58E" w:rsidR="0057416E" w:rsidRPr="005E2AF4" w:rsidRDefault="00943179" w:rsidP="0057416E">
      <w:pPr>
        <w:keepNext/>
        <w:keepLines/>
        <w:spacing w:after="240"/>
        <w:rPr>
          <w:u w:val="single"/>
          <w:lang w:val="es-ES_tradnl"/>
        </w:rPr>
      </w:pPr>
      <w:r>
        <w:rPr>
          <w:u w:val="single"/>
          <w:lang w:val="es-ES_tradnl"/>
        </w:rPr>
        <w:t>Marco reglamentario, normativo e institucional</w:t>
      </w:r>
    </w:p>
    <w:bookmarkEnd w:id="10"/>
    <w:p w14:paraId="77B9338C" w14:textId="06049154" w:rsidR="0057416E" w:rsidRPr="005E2AF4" w:rsidRDefault="005B6F1D" w:rsidP="0057416E">
      <w:pPr>
        <w:suppressAutoHyphens/>
        <w:spacing w:after="240"/>
        <w:rPr>
          <w:i/>
          <w:iCs/>
          <w:lang w:val="es-ES_tradnl"/>
        </w:rPr>
      </w:pPr>
      <w:r>
        <w:rPr>
          <w:i/>
          <w:iCs/>
          <w:lang w:val="es-ES_tradnl"/>
        </w:rPr>
        <w:t>S</w:t>
      </w:r>
      <w:r w:rsidR="00DD5D37">
        <w:rPr>
          <w:i/>
          <w:iCs/>
          <w:lang w:val="es-ES_tradnl"/>
        </w:rPr>
        <w:t>istema de licencias y cuotas para HFC</w:t>
      </w:r>
    </w:p>
    <w:p w14:paraId="4A162994" w14:textId="0AECFA1B" w:rsidR="00556539" w:rsidRPr="00867426" w:rsidRDefault="00581DAC" w:rsidP="00581DAC">
      <w:pPr>
        <w:numPr>
          <w:ilvl w:val="0"/>
          <w:numId w:val="1"/>
        </w:numPr>
        <w:spacing w:after="240"/>
        <w:outlineLvl w:val="0"/>
        <w:rPr>
          <w:lang w:val="es-ES_tradnl"/>
        </w:rPr>
      </w:pPr>
      <w:r w:rsidRPr="00F01ADF">
        <w:rPr>
          <w:lang w:val="es-ES_tradnl"/>
        </w:rPr>
        <w:t>Según la decisión 87/50 g), al presentar la etapa I de planes de aplicación de la Enmienda</w:t>
      </w:r>
      <w:r>
        <w:rPr>
          <w:lang w:val="es-ES_tradnl"/>
        </w:rPr>
        <w:t>,</w:t>
      </w:r>
      <w:r w:rsidRPr="00F01ADF">
        <w:rPr>
          <w:lang w:val="es-ES_tradnl"/>
        </w:rPr>
        <w:t xml:space="preserve"> los organismos bilaterales y de ejecución deberán confirmar que el país cuenta con el sistema nacional de licencias y cuotas de importación y exportación de HFC previsto en la decisión 63/17.</w:t>
      </w:r>
    </w:p>
    <w:p w14:paraId="4B3200B1" w14:textId="01AC673B" w:rsidR="0057416E" w:rsidRPr="00AE5755" w:rsidRDefault="00D67C1C" w:rsidP="00D67C1C">
      <w:pPr>
        <w:numPr>
          <w:ilvl w:val="0"/>
          <w:numId w:val="1"/>
        </w:numPr>
        <w:spacing w:after="240"/>
        <w:outlineLvl w:val="0"/>
        <w:rPr>
          <w:lang w:val="es-ES_tradnl"/>
        </w:rPr>
      </w:pPr>
      <w:r w:rsidRPr="00D67C1C">
        <w:rPr>
          <w:lang w:val="es-ES_tradnl"/>
        </w:rPr>
        <w:t xml:space="preserve">Conforme a ello, se declara que </w:t>
      </w:r>
      <w:r w:rsidR="00716442" w:rsidRPr="00716442">
        <w:rPr>
          <w:lang w:val="es-ES_tradnl"/>
        </w:rPr>
        <w:t xml:space="preserve">en junio de 2022 </w:t>
      </w:r>
      <w:r w:rsidRPr="00D67C1C">
        <w:rPr>
          <w:lang w:val="es-ES_tradnl"/>
        </w:rPr>
        <w:t xml:space="preserve">México </w:t>
      </w:r>
      <w:r w:rsidR="00196F68">
        <w:rPr>
          <w:lang w:val="es-ES_tradnl"/>
        </w:rPr>
        <w:t xml:space="preserve">integró </w:t>
      </w:r>
      <w:r w:rsidRPr="00D67C1C">
        <w:rPr>
          <w:lang w:val="es-ES_tradnl"/>
        </w:rPr>
        <w:t xml:space="preserve">los HFC </w:t>
      </w:r>
      <w:r w:rsidR="00196F68">
        <w:rPr>
          <w:lang w:val="es-ES_tradnl"/>
        </w:rPr>
        <w:t xml:space="preserve">al </w:t>
      </w:r>
      <w:r w:rsidRPr="00D67C1C">
        <w:rPr>
          <w:lang w:val="es-ES_tradnl"/>
        </w:rPr>
        <w:t xml:space="preserve">sistema de licencias </w:t>
      </w:r>
      <w:r w:rsidR="00196F68">
        <w:rPr>
          <w:lang w:val="es-ES_tradnl"/>
        </w:rPr>
        <w:t>de importación y exportación</w:t>
      </w:r>
      <w:r w:rsidRPr="00D67C1C">
        <w:rPr>
          <w:lang w:val="es-ES_tradnl"/>
        </w:rPr>
        <w:t xml:space="preserve"> de sustancias controladas y </w:t>
      </w:r>
      <w:r w:rsidR="00D158AD">
        <w:rPr>
          <w:lang w:val="es-ES_tradnl"/>
        </w:rPr>
        <w:t xml:space="preserve">que </w:t>
      </w:r>
      <w:r w:rsidR="00725029" w:rsidRPr="00725029">
        <w:rPr>
          <w:lang w:val="es-ES_tradnl"/>
        </w:rPr>
        <w:t>la SEMARNAT</w:t>
      </w:r>
      <w:r w:rsidR="00D861AC">
        <w:rPr>
          <w:lang w:val="es-ES_tradnl"/>
        </w:rPr>
        <w:t xml:space="preserve"> </w:t>
      </w:r>
      <w:r w:rsidR="00725029">
        <w:rPr>
          <w:lang w:val="es-ES_tradnl"/>
        </w:rPr>
        <w:t>ha sido autorizada para asignar</w:t>
      </w:r>
      <w:r w:rsidR="007F6102">
        <w:rPr>
          <w:lang w:val="es-ES_tradnl"/>
        </w:rPr>
        <w:t xml:space="preserve"> </w:t>
      </w:r>
      <w:r w:rsidRPr="00D67C1C">
        <w:rPr>
          <w:lang w:val="es-ES_tradnl"/>
        </w:rPr>
        <w:t xml:space="preserve">cuotas de importación de </w:t>
      </w:r>
      <w:r w:rsidR="003E3DFC">
        <w:rPr>
          <w:lang w:val="es-ES_tradnl"/>
        </w:rPr>
        <w:t xml:space="preserve">HFC </w:t>
      </w:r>
      <w:r w:rsidR="00725029" w:rsidRPr="00725029">
        <w:rPr>
          <w:lang w:val="es-ES_tradnl"/>
        </w:rPr>
        <w:t>a partir del 1º de enero de 2024</w:t>
      </w:r>
      <w:r w:rsidRPr="00D67C1C">
        <w:rPr>
          <w:lang w:val="es-ES_tradnl"/>
        </w:rPr>
        <w:t>.</w:t>
      </w:r>
      <w:r w:rsidR="008C337C" w:rsidRPr="005E2AF4">
        <w:rPr>
          <w:vertAlign w:val="superscript"/>
          <w:lang w:val="es-ES_tradnl"/>
        </w:rPr>
        <w:footnoteReference w:id="18"/>
      </w:r>
      <w:r w:rsidRPr="00D67C1C">
        <w:rPr>
          <w:lang w:val="es-ES_tradnl"/>
        </w:rPr>
        <w:t xml:space="preserve"> </w:t>
      </w:r>
      <w:r w:rsidR="002B52A9">
        <w:rPr>
          <w:lang w:val="es-ES_tradnl"/>
        </w:rPr>
        <w:t xml:space="preserve">Dichas </w:t>
      </w:r>
      <w:r w:rsidRPr="00D67C1C">
        <w:rPr>
          <w:lang w:val="es-ES_tradnl"/>
        </w:rPr>
        <w:t xml:space="preserve">cuotas se </w:t>
      </w:r>
      <w:r w:rsidR="00716442">
        <w:rPr>
          <w:lang w:val="es-ES_tradnl"/>
        </w:rPr>
        <w:t xml:space="preserve">asignarán </w:t>
      </w:r>
      <w:r w:rsidRPr="00D67C1C">
        <w:rPr>
          <w:lang w:val="es-ES_tradnl"/>
        </w:rPr>
        <w:t xml:space="preserve">por sustancia específica en </w:t>
      </w:r>
      <w:proofErr w:type="spellStart"/>
      <w:r w:rsidRPr="00D67C1C">
        <w:rPr>
          <w:lang w:val="es-ES_tradnl"/>
        </w:rPr>
        <w:t>tm</w:t>
      </w:r>
      <w:proofErr w:type="spellEnd"/>
      <w:r w:rsidRPr="00D67C1C">
        <w:rPr>
          <w:lang w:val="es-ES_tradnl"/>
        </w:rPr>
        <w:t xml:space="preserve"> y su equivalente en toneladas de </w:t>
      </w:r>
      <w:r w:rsidR="00081A42" w:rsidRPr="00081A42">
        <w:rPr>
          <w:rFonts w:eastAsia="MS Mincho"/>
          <w:lang w:val="es-ES_tradnl"/>
        </w:rPr>
        <w:t>CO</w:t>
      </w:r>
      <w:r w:rsidR="00081A42" w:rsidRPr="00081A42">
        <w:rPr>
          <w:rFonts w:eastAsia="MS Mincho"/>
          <w:vertAlign w:val="subscript"/>
          <w:lang w:val="es-ES_tradnl"/>
        </w:rPr>
        <w:t>2</w:t>
      </w:r>
      <w:r w:rsidR="009A54C5">
        <w:rPr>
          <w:lang w:val="es-ES_tradnl"/>
        </w:rPr>
        <w:t xml:space="preserve"> equivalente;</w:t>
      </w:r>
      <w:r w:rsidRPr="00D67C1C">
        <w:rPr>
          <w:lang w:val="es-ES_tradnl"/>
        </w:rPr>
        <w:t xml:space="preserve"> la cuota total por empresa para el año se asignará en toneladas de </w:t>
      </w:r>
      <w:r w:rsidR="008210F3" w:rsidRPr="008210F3">
        <w:rPr>
          <w:rFonts w:eastAsia="MS Mincho"/>
          <w:lang w:val="es-ES_tradnl"/>
        </w:rPr>
        <w:t>CO</w:t>
      </w:r>
      <w:r w:rsidR="008210F3" w:rsidRPr="008210F3">
        <w:rPr>
          <w:rFonts w:eastAsia="MS Mincho"/>
          <w:vertAlign w:val="subscript"/>
          <w:lang w:val="es-ES_tradnl"/>
        </w:rPr>
        <w:t>2</w:t>
      </w:r>
      <w:r w:rsidRPr="00D67C1C">
        <w:rPr>
          <w:lang w:val="es-ES_tradnl"/>
        </w:rPr>
        <w:t xml:space="preserve"> equivalente, otorgando flexibilidad a los importadores en</w:t>
      </w:r>
      <w:r w:rsidR="00794D3C">
        <w:rPr>
          <w:lang w:val="es-ES_tradnl"/>
        </w:rPr>
        <w:t xml:space="preserve"> términos de sustancias que se soliciten</w:t>
      </w:r>
      <w:r w:rsidR="00402B2F">
        <w:rPr>
          <w:lang w:val="es-ES_tradnl"/>
        </w:rPr>
        <w:t xml:space="preserve"> a la Autoridad Nacional. La cuota nacional</w:t>
      </w:r>
      <w:r w:rsidRPr="00D67C1C">
        <w:rPr>
          <w:lang w:val="es-ES_tradnl"/>
        </w:rPr>
        <w:t xml:space="preserve"> de importación </w:t>
      </w:r>
      <w:r w:rsidR="00402B2F">
        <w:rPr>
          <w:lang w:val="es-ES_tradnl"/>
        </w:rPr>
        <w:t>autorizada</w:t>
      </w:r>
      <w:r w:rsidRPr="00D67C1C">
        <w:rPr>
          <w:lang w:val="es-ES_tradnl"/>
        </w:rPr>
        <w:t xml:space="preserve"> para </w:t>
      </w:r>
      <w:r w:rsidR="00402B2F">
        <w:rPr>
          <w:lang w:val="es-ES_tradnl"/>
        </w:rPr>
        <w:t>el año 2024 ascenderá</w:t>
      </w:r>
      <w:r w:rsidRPr="00D67C1C">
        <w:rPr>
          <w:lang w:val="es-ES_tradnl"/>
        </w:rPr>
        <w:t xml:space="preserve"> a 76.9 toneladas de </w:t>
      </w:r>
      <w:r w:rsidR="009C2B55" w:rsidRPr="009C2B55">
        <w:rPr>
          <w:rFonts w:eastAsia="MS Mincho"/>
          <w:lang w:val="es-ES_tradnl"/>
        </w:rPr>
        <w:t>CO</w:t>
      </w:r>
      <w:r w:rsidR="009C2B55" w:rsidRPr="009C2B55">
        <w:rPr>
          <w:rFonts w:eastAsia="MS Mincho"/>
          <w:vertAlign w:val="subscript"/>
          <w:lang w:val="es-ES_tradnl"/>
        </w:rPr>
        <w:t>2</w:t>
      </w:r>
      <w:r w:rsidRPr="00D67C1C">
        <w:rPr>
          <w:lang w:val="es-ES_tradnl"/>
        </w:rPr>
        <w:t xml:space="preserve"> equivalente, de conform</w:t>
      </w:r>
      <w:r w:rsidR="003720FB">
        <w:rPr>
          <w:lang w:val="es-ES_tradnl"/>
        </w:rPr>
        <w:t>idad con las m</w:t>
      </w:r>
      <w:r w:rsidRPr="00D67C1C">
        <w:rPr>
          <w:lang w:val="es-ES_tradnl"/>
        </w:rPr>
        <w:t>edidas de control del Protocolo de Montreal.</w:t>
      </w:r>
    </w:p>
    <w:p w14:paraId="58516ADA" w14:textId="4201B0DF" w:rsidR="0057416E" w:rsidRPr="005E2AF4" w:rsidRDefault="00897749" w:rsidP="00E67B2A">
      <w:pPr>
        <w:keepNext/>
        <w:spacing w:after="240"/>
        <w:rPr>
          <w:lang w:val="es-ES_tradnl"/>
        </w:rPr>
      </w:pPr>
      <w:bookmarkStart w:id="11" w:name="_Hlk126916116"/>
      <w:r>
        <w:rPr>
          <w:u w:val="single"/>
          <w:lang w:val="es-ES_tradnl"/>
        </w:rPr>
        <w:t>Temas técnicos y de costos</w:t>
      </w:r>
    </w:p>
    <w:p w14:paraId="47289846" w14:textId="160D0C80" w:rsidR="00556539" w:rsidRPr="005E2AF4" w:rsidRDefault="00F74732" w:rsidP="00E67B2A">
      <w:pPr>
        <w:keepNext/>
        <w:spacing w:after="240"/>
        <w:outlineLvl w:val="0"/>
        <w:rPr>
          <w:i/>
          <w:iCs/>
          <w:lang w:val="es-ES_tradnl"/>
        </w:rPr>
      </w:pPr>
      <w:r>
        <w:rPr>
          <w:i/>
          <w:iCs/>
          <w:lang w:val="es-ES_tradnl"/>
        </w:rPr>
        <w:t>Plan del sector espuma</w:t>
      </w:r>
      <w:r w:rsidR="009C6AAC">
        <w:rPr>
          <w:i/>
          <w:iCs/>
          <w:lang w:val="es-ES_tradnl"/>
        </w:rPr>
        <w:t xml:space="preserve"> de poliuretano</w:t>
      </w:r>
    </w:p>
    <w:p w14:paraId="49E4C381" w14:textId="41F5AD03" w:rsidR="0057416E" w:rsidRPr="005E2AF4" w:rsidRDefault="005E7298" w:rsidP="0057416E">
      <w:pPr>
        <w:spacing w:after="240"/>
        <w:outlineLvl w:val="0"/>
        <w:rPr>
          <w:i/>
          <w:iCs/>
          <w:u w:val="single"/>
          <w:lang w:val="es-ES_tradnl"/>
        </w:rPr>
      </w:pPr>
      <w:r>
        <w:rPr>
          <w:i/>
          <w:iCs/>
          <w:u w:val="single"/>
          <w:lang w:val="es-ES_tradnl"/>
        </w:rPr>
        <w:t>Admisibilidad de las empresas</w:t>
      </w:r>
    </w:p>
    <w:p w14:paraId="682D094C" w14:textId="3855A425" w:rsidR="0057416E" w:rsidRPr="005F28B8" w:rsidRDefault="00D840EB" w:rsidP="00D840EB">
      <w:pPr>
        <w:numPr>
          <w:ilvl w:val="0"/>
          <w:numId w:val="1"/>
        </w:numPr>
        <w:spacing w:after="240"/>
        <w:outlineLvl w:val="0"/>
        <w:rPr>
          <w:lang w:val="es-ES_tradnl"/>
        </w:rPr>
      </w:pPr>
      <w:r w:rsidRPr="005F28B8">
        <w:rPr>
          <w:lang w:val="es-ES_tradnl"/>
        </w:rPr>
        <w:t xml:space="preserve">A falta de parámetros de costos para la reducción de los HFC, </w:t>
      </w:r>
      <w:r w:rsidR="007C22E3" w:rsidRPr="005F28B8">
        <w:rPr>
          <w:lang w:val="es-ES_tradnl"/>
        </w:rPr>
        <w:t>la</w:t>
      </w:r>
      <w:r w:rsidR="004D3F1B" w:rsidRPr="005F28B8">
        <w:rPr>
          <w:lang w:val="es-ES_tradnl"/>
        </w:rPr>
        <w:t xml:space="preserve"> </w:t>
      </w:r>
      <w:r w:rsidR="007C22E3" w:rsidRPr="005F28B8">
        <w:rPr>
          <w:lang w:val="es-ES_tradnl"/>
        </w:rPr>
        <w:t>Secretaría</w:t>
      </w:r>
      <w:r w:rsidR="004D3F1B" w:rsidRPr="005F28B8">
        <w:rPr>
          <w:lang w:val="es-ES_tradnl"/>
        </w:rPr>
        <w:t xml:space="preserve"> </w:t>
      </w:r>
      <w:r w:rsidR="007C22E3" w:rsidRPr="005F28B8">
        <w:rPr>
          <w:lang w:val="es-ES_tradnl"/>
        </w:rPr>
        <w:t>analizó</w:t>
      </w:r>
      <w:r w:rsidR="004D3F1B" w:rsidRPr="005F28B8">
        <w:rPr>
          <w:lang w:val="es-ES_tradnl"/>
        </w:rPr>
        <w:t xml:space="preserve"> </w:t>
      </w:r>
      <w:r w:rsidR="007C22E3" w:rsidRPr="005F28B8">
        <w:rPr>
          <w:lang w:val="es-ES_tradnl"/>
        </w:rPr>
        <w:t>el</w:t>
      </w:r>
      <w:r w:rsidR="004D3F1B" w:rsidRPr="005F28B8">
        <w:rPr>
          <w:lang w:val="es-ES_tradnl"/>
        </w:rPr>
        <w:t xml:space="preserve"> </w:t>
      </w:r>
      <w:r w:rsidR="00F74732" w:rsidRPr="005F28B8">
        <w:rPr>
          <w:lang w:val="es-ES_tradnl"/>
        </w:rPr>
        <w:t>plan del sector espuma</w:t>
      </w:r>
      <w:r w:rsidR="004D3F1B" w:rsidRPr="005F28B8">
        <w:rPr>
          <w:lang w:val="es-ES_tradnl"/>
        </w:rPr>
        <w:t xml:space="preserve"> </w:t>
      </w:r>
      <w:r w:rsidR="007C22E3" w:rsidRPr="005F28B8">
        <w:rPr>
          <w:lang w:val="es-ES_tradnl"/>
        </w:rPr>
        <w:t>de</w:t>
      </w:r>
      <w:r w:rsidR="004D3F1B" w:rsidRPr="005F28B8">
        <w:rPr>
          <w:lang w:val="es-ES_tradnl"/>
        </w:rPr>
        <w:t xml:space="preserve"> </w:t>
      </w:r>
      <w:r w:rsidR="007C22E3" w:rsidRPr="005F28B8">
        <w:rPr>
          <w:lang w:val="es-ES_tradnl"/>
        </w:rPr>
        <w:t>poliuretano</w:t>
      </w:r>
      <w:r w:rsidR="004D3F1B" w:rsidRPr="005F28B8">
        <w:rPr>
          <w:lang w:val="es-ES_tradnl"/>
        </w:rPr>
        <w:t xml:space="preserve"> </w:t>
      </w:r>
      <w:r w:rsidR="00B33523">
        <w:rPr>
          <w:lang w:val="es-ES_tradnl"/>
        </w:rPr>
        <w:t xml:space="preserve">en base a </w:t>
      </w:r>
      <w:r w:rsidR="000716AE">
        <w:rPr>
          <w:lang w:val="es-ES_tradnl"/>
        </w:rPr>
        <w:t xml:space="preserve">los anteriores </w:t>
      </w:r>
      <w:r w:rsidR="007C22E3" w:rsidRPr="005F28B8">
        <w:rPr>
          <w:lang w:val="es-ES_tradnl"/>
        </w:rPr>
        <w:t>proyectos</w:t>
      </w:r>
      <w:r w:rsidR="004D3F1B" w:rsidRPr="005F28B8">
        <w:rPr>
          <w:lang w:val="es-ES_tradnl"/>
        </w:rPr>
        <w:t xml:space="preserve"> </w:t>
      </w:r>
      <w:r w:rsidR="000716AE">
        <w:rPr>
          <w:lang w:val="es-ES_tradnl"/>
        </w:rPr>
        <w:t xml:space="preserve">ejecutados </w:t>
      </w:r>
      <w:r w:rsidR="00E62DC7" w:rsidRPr="005F28B8">
        <w:rPr>
          <w:lang w:val="es-ES_tradnl"/>
        </w:rPr>
        <w:t>en</w:t>
      </w:r>
      <w:r w:rsidR="004D3F1B" w:rsidRPr="005F28B8">
        <w:rPr>
          <w:lang w:val="es-ES_tradnl"/>
        </w:rPr>
        <w:t xml:space="preserve"> </w:t>
      </w:r>
      <w:r w:rsidR="00E62DC7" w:rsidRPr="005F28B8">
        <w:rPr>
          <w:lang w:val="es-ES_tradnl"/>
        </w:rPr>
        <w:t>el</w:t>
      </w:r>
      <w:r w:rsidR="004D3F1B" w:rsidRPr="005F28B8">
        <w:rPr>
          <w:lang w:val="es-ES_tradnl"/>
        </w:rPr>
        <w:t xml:space="preserve"> </w:t>
      </w:r>
      <w:r w:rsidR="00E62DC7" w:rsidRPr="005F28B8">
        <w:rPr>
          <w:lang w:val="es-ES_tradnl"/>
        </w:rPr>
        <w:t>marco</w:t>
      </w:r>
      <w:r w:rsidR="004D3F1B" w:rsidRPr="005F28B8">
        <w:rPr>
          <w:lang w:val="es-ES_tradnl"/>
        </w:rPr>
        <w:t xml:space="preserve"> </w:t>
      </w:r>
      <w:r w:rsidR="00E62DC7" w:rsidRPr="005F28B8">
        <w:rPr>
          <w:lang w:val="es-ES_tradnl"/>
        </w:rPr>
        <w:t>de</w:t>
      </w:r>
      <w:r w:rsidR="004D3F1B" w:rsidRPr="005F28B8">
        <w:rPr>
          <w:lang w:val="es-ES_tradnl"/>
        </w:rPr>
        <w:t xml:space="preserve"> </w:t>
      </w:r>
      <w:r w:rsidR="0076363D" w:rsidRPr="005F28B8">
        <w:rPr>
          <w:lang w:val="es-ES_tradnl"/>
        </w:rPr>
        <w:t>la</w:t>
      </w:r>
      <w:r w:rsidR="004D3F1B" w:rsidRPr="005F28B8">
        <w:rPr>
          <w:lang w:val="es-ES_tradnl"/>
        </w:rPr>
        <w:t xml:space="preserve"> </w:t>
      </w:r>
      <w:r w:rsidR="0076363D" w:rsidRPr="005F28B8">
        <w:rPr>
          <w:lang w:val="es-ES_tradnl"/>
        </w:rPr>
        <w:t>eliminación</w:t>
      </w:r>
      <w:r w:rsidR="004D3F1B" w:rsidRPr="005F28B8">
        <w:rPr>
          <w:lang w:val="es-ES_tradnl"/>
        </w:rPr>
        <w:t xml:space="preserve"> </w:t>
      </w:r>
      <w:r w:rsidR="0076363D" w:rsidRPr="005F28B8">
        <w:rPr>
          <w:lang w:val="es-ES_tradnl"/>
        </w:rPr>
        <w:t>de</w:t>
      </w:r>
      <w:r w:rsidR="004D3F1B" w:rsidRPr="005F28B8">
        <w:rPr>
          <w:lang w:val="es-ES_tradnl"/>
        </w:rPr>
        <w:t xml:space="preserve"> </w:t>
      </w:r>
      <w:r w:rsidR="0076363D" w:rsidRPr="005F28B8">
        <w:rPr>
          <w:lang w:val="es-ES_tradnl"/>
        </w:rPr>
        <w:t>HCFC</w:t>
      </w:r>
      <w:r w:rsidR="00044D00" w:rsidRPr="005F28B8">
        <w:rPr>
          <w:lang w:val="es-ES_tradnl"/>
        </w:rPr>
        <w:t xml:space="preserve"> y </w:t>
      </w:r>
      <w:r w:rsidR="00E71B91">
        <w:rPr>
          <w:lang w:val="es-ES_tradnl"/>
        </w:rPr>
        <w:t xml:space="preserve">de </w:t>
      </w:r>
      <w:r w:rsidR="006239DB" w:rsidRPr="005F28B8">
        <w:rPr>
          <w:lang w:val="es-ES_tradnl"/>
        </w:rPr>
        <w:t>elementos</w:t>
      </w:r>
      <w:r w:rsidR="004D3F1B" w:rsidRPr="005F28B8">
        <w:rPr>
          <w:lang w:val="es-ES_tradnl"/>
        </w:rPr>
        <w:t xml:space="preserve"> </w:t>
      </w:r>
      <w:r w:rsidR="00E62DC7" w:rsidRPr="005F28B8">
        <w:rPr>
          <w:lang w:val="es-ES_tradnl"/>
        </w:rPr>
        <w:t>de</w:t>
      </w:r>
      <w:r w:rsidR="004D3F1B" w:rsidRPr="005F28B8">
        <w:rPr>
          <w:lang w:val="es-ES_tradnl"/>
        </w:rPr>
        <w:t xml:space="preserve"> </w:t>
      </w:r>
      <w:r w:rsidR="00E62DC7" w:rsidRPr="005F28B8">
        <w:rPr>
          <w:lang w:val="es-ES_tradnl"/>
        </w:rPr>
        <w:t>la</w:t>
      </w:r>
      <w:r w:rsidR="004D3F1B" w:rsidRPr="005F28B8">
        <w:rPr>
          <w:lang w:val="es-ES_tradnl"/>
        </w:rPr>
        <w:t xml:space="preserve"> </w:t>
      </w:r>
      <w:r w:rsidR="00E62DC7" w:rsidRPr="005F28B8">
        <w:rPr>
          <w:lang w:val="es-ES_tradnl"/>
        </w:rPr>
        <w:t>decisión</w:t>
      </w:r>
      <w:r w:rsidR="004D3F1B" w:rsidRPr="005F28B8">
        <w:rPr>
          <w:lang w:val="es-ES_tradnl"/>
        </w:rPr>
        <w:t xml:space="preserve"> </w:t>
      </w:r>
      <w:r w:rsidR="0057416E" w:rsidRPr="005F28B8">
        <w:rPr>
          <w:lang w:val="es-ES_tradnl"/>
        </w:rPr>
        <w:t>XXVIII/2</w:t>
      </w:r>
      <w:r w:rsidR="004D3F1B" w:rsidRPr="005F28B8">
        <w:rPr>
          <w:lang w:val="es-ES_tradnl"/>
        </w:rPr>
        <w:t xml:space="preserve"> </w:t>
      </w:r>
      <w:r w:rsidR="006239DB" w:rsidRPr="005F28B8">
        <w:rPr>
          <w:lang w:val="es-ES_tradnl"/>
        </w:rPr>
        <w:t>de</w:t>
      </w:r>
      <w:r w:rsidR="004D3F1B" w:rsidRPr="005F28B8">
        <w:rPr>
          <w:lang w:val="es-ES_tradnl"/>
        </w:rPr>
        <w:t xml:space="preserve"> </w:t>
      </w:r>
      <w:r w:rsidR="006239DB" w:rsidRPr="005F28B8">
        <w:rPr>
          <w:lang w:val="es-ES_tradnl"/>
        </w:rPr>
        <w:t>las</w:t>
      </w:r>
      <w:r w:rsidR="004D3F1B" w:rsidRPr="005F28B8">
        <w:rPr>
          <w:lang w:val="es-ES_tradnl"/>
        </w:rPr>
        <w:t xml:space="preserve"> </w:t>
      </w:r>
      <w:r w:rsidR="006239DB" w:rsidRPr="005F28B8">
        <w:rPr>
          <w:lang w:val="es-ES_tradnl"/>
        </w:rPr>
        <w:t>Partes</w:t>
      </w:r>
      <w:r w:rsidR="004D3F1B" w:rsidRPr="005F28B8">
        <w:rPr>
          <w:lang w:val="es-ES_tradnl"/>
        </w:rPr>
        <w:t xml:space="preserve"> </w:t>
      </w:r>
      <w:r w:rsidR="00ED136D">
        <w:rPr>
          <w:lang w:val="es-ES_tradnl"/>
        </w:rPr>
        <w:t xml:space="preserve">acordados </w:t>
      </w:r>
      <w:r w:rsidR="00471B54" w:rsidRPr="005F28B8">
        <w:rPr>
          <w:lang w:val="es-ES_tradnl"/>
        </w:rPr>
        <w:t>en</w:t>
      </w:r>
      <w:r w:rsidR="004D3F1B" w:rsidRPr="005F28B8">
        <w:rPr>
          <w:lang w:val="es-ES_tradnl"/>
        </w:rPr>
        <w:t xml:space="preserve"> </w:t>
      </w:r>
      <w:r w:rsidR="00471B54" w:rsidRPr="005F28B8">
        <w:rPr>
          <w:lang w:val="es-ES_tradnl"/>
        </w:rPr>
        <w:t>principio</w:t>
      </w:r>
      <w:r w:rsidR="004D3F1B" w:rsidRPr="005F28B8">
        <w:rPr>
          <w:lang w:val="es-ES_tradnl"/>
        </w:rPr>
        <w:t xml:space="preserve"> </w:t>
      </w:r>
      <w:r w:rsidR="007F7724" w:rsidRPr="005F28B8">
        <w:rPr>
          <w:lang w:val="es-ES_tradnl"/>
        </w:rPr>
        <w:t>por</w:t>
      </w:r>
      <w:r w:rsidR="004D3F1B" w:rsidRPr="005F28B8">
        <w:rPr>
          <w:lang w:val="es-ES_tradnl"/>
        </w:rPr>
        <w:t xml:space="preserve"> </w:t>
      </w:r>
      <w:r w:rsidR="00ED136D">
        <w:rPr>
          <w:lang w:val="es-ES_tradnl"/>
        </w:rPr>
        <w:t xml:space="preserve">el </w:t>
      </w:r>
      <w:r w:rsidR="004D3F1B" w:rsidRPr="005F28B8">
        <w:rPr>
          <w:lang w:val="es-ES_tradnl"/>
        </w:rPr>
        <w:t xml:space="preserve">grupo de contacto </w:t>
      </w:r>
      <w:r w:rsidR="00ED136D">
        <w:rPr>
          <w:lang w:val="es-ES_tradnl"/>
        </w:rPr>
        <w:t xml:space="preserve">sobre </w:t>
      </w:r>
      <w:r w:rsidR="005B4DEF" w:rsidRPr="005F28B8">
        <w:rPr>
          <w:lang w:val="es-ES_tradnl"/>
        </w:rPr>
        <w:t>parámetros</w:t>
      </w:r>
      <w:r w:rsidR="004D3F1B" w:rsidRPr="005F28B8">
        <w:rPr>
          <w:lang w:val="es-ES_tradnl"/>
        </w:rPr>
        <w:t xml:space="preserve"> </w:t>
      </w:r>
      <w:r w:rsidR="00E62DC7" w:rsidRPr="005F28B8">
        <w:rPr>
          <w:lang w:val="es-ES_tradnl"/>
        </w:rPr>
        <w:t>de</w:t>
      </w:r>
      <w:r w:rsidR="004D3F1B" w:rsidRPr="005F28B8">
        <w:rPr>
          <w:lang w:val="es-ES_tradnl"/>
        </w:rPr>
        <w:t xml:space="preserve"> </w:t>
      </w:r>
      <w:r w:rsidR="00E62DC7" w:rsidRPr="005F28B8">
        <w:rPr>
          <w:lang w:val="es-ES_tradnl"/>
        </w:rPr>
        <w:t>costos</w:t>
      </w:r>
      <w:r w:rsidR="0057416E" w:rsidRPr="005F28B8">
        <w:rPr>
          <w:lang w:val="es-ES_tradnl"/>
        </w:rPr>
        <w:t>,</w:t>
      </w:r>
      <w:r w:rsidR="004D3F1B" w:rsidRPr="005F28B8">
        <w:rPr>
          <w:lang w:val="es-ES_tradnl"/>
        </w:rPr>
        <w:t xml:space="preserve"> </w:t>
      </w:r>
      <w:r w:rsidR="00ED136D">
        <w:rPr>
          <w:lang w:val="es-ES_tradnl"/>
        </w:rPr>
        <w:t>inclusive</w:t>
      </w:r>
      <w:r w:rsidR="004D3F1B" w:rsidRPr="005F28B8">
        <w:rPr>
          <w:lang w:val="es-ES_tradnl"/>
        </w:rPr>
        <w:t xml:space="preserve"> </w:t>
      </w:r>
      <w:r w:rsidR="00ED136D">
        <w:rPr>
          <w:lang w:val="es-ES_tradnl"/>
        </w:rPr>
        <w:t xml:space="preserve">para </w:t>
      </w:r>
      <w:r w:rsidR="00E62DC7" w:rsidRPr="005F28B8">
        <w:rPr>
          <w:lang w:val="es-ES_tradnl"/>
        </w:rPr>
        <w:t>segundas</w:t>
      </w:r>
      <w:r w:rsidR="004D3F1B" w:rsidRPr="005F28B8">
        <w:rPr>
          <w:lang w:val="es-ES_tradnl"/>
        </w:rPr>
        <w:t xml:space="preserve"> </w:t>
      </w:r>
      <w:r w:rsidR="00E62DC7" w:rsidRPr="005F28B8">
        <w:rPr>
          <w:lang w:val="es-ES_tradnl"/>
        </w:rPr>
        <w:t>y</w:t>
      </w:r>
      <w:r w:rsidR="004D3F1B" w:rsidRPr="005F28B8">
        <w:rPr>
          <w:lang w:val="es-ES_tradnl"/>
        </w:rPr>
        <w:t xml:space="preserve"> </w:t>
      </w:r>
      <w:r w:rsidR="00E62DC7" w:rsidRPr="005F28B8">
        <w:rPr>
          <w:lang w:val="es-ES_tradnl"/>
        </w:rPr>
        <w:t>terceras</w:t>
      </w:r>
      <w:r w:rsidR="004D3F1B" w:rsidRPr="005F28B8">
        <w:rPr>
          <w:lang w:val="es-ES_tradnl"/>
        </w:rPr>
        <w:t xml:space="preserve"> </w:t>
      </w:r>
      <w:r w:rsidR="00E62DC7" w:rsidRPr="005F28B8">
        <w:rPr>
          <w:lang w:val="es-ES_tradnl"/>
        </w:rPr>
        <w:t>conversiones</w:t>
      </w:r>
      <w:r w:rsidR="0057416E" w:rsidRPr="005F28B8">
        <w:rPr>
          <w:lang w:val="es-ES_tradnl"/>
        </w:rPr>
        <w:t>,</w:t>
      </w:r>
      <w:r w:rsidR="004D3F1B" w:rsidRPr="005F28B8">
        <w:rPr>
          <w:lang w:val="es-ES_tradnl"/>
        </w:rPr>
        <w:t xml:space="preserve"> </w:t>
      </w:r>
      <w:r w:rsidR="005B4DEF" w:rsidRPr="005F28B8">
        <w:rPr>
          <w:lang w:val="es-ES_tradnl"/>
        </w:rPr>
        <w:t>la</w:t>
      </w:r>
      <w:r w:rsidR="004D3F1B" w:rsidRPr="005F28B8">
        <w:rPr>
          <w:lang w:val="es-ES_tradnl"/>
        </w:rPr>
        <w:t xml:space="preserve"> </w:t>
      </w:r>
      <w:r w:rsidR="005B4DEF" w:rsidRPr="005F28B8">
        <w:rPr>
          <w:lang w:val="es-ES_tradnl"/>
        </w:rPr>
        <w:t>fecha</w:t>
      </w:r>
      <w:r w:rsidR="004D3F1B" w:rsidRPr="005F28B8">
        <w:rPr>
          <w:lang w:val="es-ES_tradnl"/>
        </w:rPr>
        <w:t xml:space="preserve"> </w:t>
      </w:r>
      <w:r w:rsidR="00E62DC7" w:rsidRPr="005F28B8">
        <w:rPr>
          <w:lang w:val="es-ES_tradnl"/>
        </w:rPr>
        <w:t>límite</w:t>
      </w:r>
      <w:r w:rsidR="004D3F1B" w:rsidRPr="005F28B8">
        <w:rPr>
          <w:lang w:val="es-ES_tradnl"/>
        </w:rPr>
        <w:t xml:space="preserve"> </w:t>
      </w:r>
      <w:r w:rsidR="00127002" w:rsidRPr="005F28B8">
        <w:rPr>
          <w:lang w:val="es-ES_tradnl"/>
        </w:rPr>
        <w:t>para</w:t>
      </w:r>
      <w:r w:rsidR="004D3F1B" w:rsidRPr="005F28B8">
        <w:rPr>
          <w:lang w:val="es-ES_tradnl"/>
        </w:rPr>
        <w:t xml:space="preserve"> </w:t>
      </w:r>
      <w:r w:rsidR="006B0372">
        <w:rPr>
          <w:lang w:val="es-ES_tradnl"/>
        </w:rPr>
        <w:t xml:space="preserve">la </w:t>
      </w:r>
      <w:r w:rsidR="00127002" w:rsidRPr="005F28B8">
        <w:rPr>
          <w:lang w:val="es-ES_tradnl"/>
        </w:rPr>
        <w:t>capacidad</w:t>
      </w:r>
      <w:r w:rsidR="004D3F1B" w:rsidRPr="005F28B8">
        <w:rPr>
          <w:lang w:val="es-ES_tradnl"/>
        </w:rPr>
        <w:t xml:space="preserve"> </w:t>
      </w:r>
      <w:r w:rsidR="00127002" w:rsidRPr="005F28B8">
        <w:rPr>
          <w:lang w:val="es-ES_tradnl"/>
        </w:rPr>
        <w:t>admisible</w:t>
      </w:r>
      <w:r w:rsidR="00EB2CD2">
        <w:rPr>
          <w:lang w:val="es-ES_tradnl"/>
        </w:rPr>
        <w:t>,</w:t>
      </w:r>
      <w:r w:rsidR="00044D00" w:rsidRPr="005F28B8">
        <w:rPr>
          <w:lang w:val="es-ES_tradnl"/>
        </w:rPr>
        <w:t xml:space="preserve"> y </w:t>
      </w:r>
      <w:r w:rsidR="00471B54" w:rsidRPr="005F28B8">
        <w:rPr>
          <w:lang w:val="es-ES_tradnl"/>
        </w:rPr>
        <w:t>el</w:t>
      </w:r>
      <w:r w:rsidR="004D3F1B" w:rsidRPr="005F28B8">
        <w:rPr>
          <w:lang w:val="es-ES_tradnl"/>
        </w:rPr>
        <w:t xml:space="preserve"> </w:t>
      </w:r>
      <w:r w:rsidR="00E62DC7" w:rsidRPr="005F28B8">
        <w:rPr>
          <w:lang w:val="es-ES_tradnl"/>
        </w:rPr>
        <w:t>umbral</w:t>
      </w:r>
      <w:r w:rsidR="004D3F1B" w:rsidRPr="005F28B8">
        <w:rPr>
          <w:lang w:val="es-ES_tradnl"/>
        </w:rPr>
        <w:t xml:space="preserve"> </w:t>
      </w:r>
      <w:r w:rsidR="00E62DC7" w:rsidRPr="005F28B8">
        <w:rPr>
          <w:lang w:val="es-ES_tradnl"/>
        </w:rPr>
        <w:t>costo-beneficio</w:t>
      </w:r>
      <w:r w:rsidR="004D3F1B" w:rsidRPr="005F28B8">
        <w:rPr>
          <w:lang w:val="es-ES_tradnl"/>
        </w:rPr>
        <w:t xml:space="preserve"> </w:t>
      </w:r>
      <w:r w:rsidR="0076363D" w:rsidRPr="005F28B8">
        <w:rPr>
          <w:lang w:val="es-ES_tradnl"/>
        </w:rPr>
        <w:t>para</w:t>
      </w:r>
      <w:r w:rsidR="004D3F1B" w:rsidRPr="005F28B8">
        <w:rPr>
          <w:lang w:val="es-ES_tradnl"/>
        </w:rPr>
        <w:t xml:space="preserve"> </w:t>
      </w:r>
      <w:r w:rsidR="0076363D" w:rsidRPr="005F28B8">
        <w:rPr>
          <w:lang w:val="es-ES_tradnl"/>
        </w:rPr>
        <w:t>el</w:t>
      </w:r>
      <w:r w:rsidR="004D3F1B" w:rsidRPr="005F28B8">
        <w:rPr>
          <w:lang w:val="es-ES_tradnl"/>
        </w:rPr>
        <w:t xml:space="preserve"> </w:t>
      </w:r>
      <w:r w:rsidR="007C22E3" w:rsidRPr="005F28B8">
        <w:rPr>
          <w:lang w:val="es-ES_tradnl"/>
        </w:rPr>
        <w:t>sector</w:t>
      </w:r>
      <w:r w:rsidR="004D3F1B" w:rsidRPr="005F28B8">
        <w:rPr>
          <w:lang w:val="es-ES_tradnl"/>
        </w:rPr>
        <w:t xml:space="preserve"> </w:t>
      </w:r>
      <w:r w:rsidR="007C22E3" w:rsidRPr="005F28B8">
        <w:rPr>
          <w:lang w:val="es-ES_tradnl"/>
        </w:rPr>
        <w:t>espuma</w:t>
      </w:r>
      <w:r w:rsidR="004D3F1B" w:rsidRPr="005F28B8">
        <w:rPr>
          <w:lang w:val="es-ES_tradnl"/>
        </w:rPr>
        <w:t xml:space="preserve"> </w:t>
      </w:r>
      <w:r w:rsidR="007C22E3" w:rsidRPr="005F28B8">
        <w:rPr>
          <w:lang w:val="es-ES_tradnl"/>
        </w:rPr>
        <w:t>de</w:t>
      </w:r>
      <w:r w:rsidR="004D3F1B" w:rsidRPr="005F28B8">
        <w:rPr>
          <w:lang w:val="es-ES_tradnl"/>
        </w:rPr>
        <w:t xml:space="preserve"> </w:t>
      </w:r>
      <w:r w:rsidR="007C22E3" w:rsidRPr="005F28B8">
        <w:rPr>
          <w:lang w:val="es-ES_tradnl"/>
        </w:rPr>
        <w:t>poliuretano</w:t>
      </w:r>
      <w:r w:rsidR="0057416E" w:rsidRPr="005F28B8">
        <w:rPr>
          <w:lang w:val="es-ES_tradnl"/>
        </w:rPr>
        <w:t>.</w:t>
      </w:r>
    </w:p>
    <w:p w14:paraId="22CA95DB" w14:textId="52F4C28B" w:rsidR="0057416E" w:rsidRPr="0035519D" w:rsidRDefault="0031573F" w:rsidP="0031573F">
      <w:pPr>
        <w:numPr>
          <w:ilvl w:val="0"/>
          <w:numId w:val="1"/>
        </w:numPr>
        <w:spacing w:after="240"/>
        <w:outlineLvl w:val="0"/>
        <w:rPr>
          <w:lang w:val="es-ES_tradnl"/>
        </w:rPr>
      </w:pPr>
      <w:r w:rsidRPr="0031573F">
        <w:rPr>
          <w:lang w:val="es-ES_tradnl"/>
        </w:rPr>
        <w:t xml:space="preserve">Tras una solicitud en tal sentido, el PNUD </w:t>
      </w:r>
      <w:r w:rsidR="006756F5" w:rsidRPr="006756F5">
        <w:rPr>
          <w:lang w:val="es-ES_tradnl"/>
        </w:rPr>
        <w:t>entregó</w:t>
      </w:r>
      <w:r w:rsidRPr="0031573F">
        <w:rPr>
          <w:lang w:val="es-ES_tradnl"/>
        </w:rPr>
        <w:t xml:space="preserve"> una lista de 156 usuarios secundarios </w:t>
      </w:r>
      <w:r w:rsidR="00394D6E">
        <w:rPr>
          <w:lang w:val="es-ES_tradnl"/>
        </w:rPr>
        <w:t xml:space="preserve">de </w:t>
      </w:r>
      <w:r w:rsidRPr="0031573F">
        <w:rPr>
          <w:lang w:val="es-ES_tradnl"/>
        </w:rPr>
        <w:t xml:space="preserve">los proveedores de sistemas </w:t>
      </w:r>
      <w:r w:rsidR="00744618">
        <w:rPr>
          <w:lang w:val="es-ES_tradnl"/>
        </w:rPr>
        <w:t xml:space="preserve">adheridos al </w:t>
      </w:r>
      <w:r w:rsidRPr="0031573F">
        <w:rPr>
          <w:lang w:val="es-ES_tradnl"/>
        </w:rPr>
        <w:t xml:space="preserve">proyecto. </w:t>
      </w:r>
      <w:r w:rsidR="009125B8">
        <w:rPr>
          <w:lang w:val="es-ES_tradnl"/>
        </w:rPr>
        <w:t>Al</w:t>
      </w:r>
      <w:r w:rsidRPr="0031573F">
        <w:rPr>
          <w:lang w:val="es-ES_tradnl"/>
        </w:rPr>
        <w:t xml:space="preserve"> compararla con los usuarios asistidos </w:t>
      </w:r>
      <w:r w:rsidR="003627A4">
        <w:rPr>
          <w:lang w:val="es-ES_tradnl"/>
        </w:rPr>
        <w:t>por</w:t>
      </w:r>
      <w:r w:rsidRPr="0031573F">
        <w:rPr>
          <w:lang w:val="es-ES_tradnl"/>
        </w:rPr>
        <w:t xml:space="preserve"> el PGEH, la Secretaría </w:t>
      </w:r>
      <w:r w:rsidR="009125B8">
        <w:rPr>
          <w:lang w:val="es-ES_tradnl"/>
        </w:rPr>
        <w:t xml:space="preserve">advirtió </w:t>
      </w:r>
      <w:r w:rsidRPr="0031573F">
        <w:rPr>
          <w:lang w:val="es-ES_tradnl"/>
        </w:rPr>
        <w:t xml:space="preserve">que nueve habían </w:t>
      </w:r>
      <w:r w:rsidR="00D22C6B">
        <w:rPr>
          <w:lang w:val="es-ES_tradnl"/>
        </w:rPr>
        <w:t xml:space="preserve">recibido recursos </w:t>
      </w:r>
      <w:r w:rsidRPr="0031573F">
        <w:rPr>
          <w:lang w:val="es-ES_tradnl"/>
        </w:rPr>
        <w:t xml:space="preserve">para convertirse a alternativas de bajo PCA. Estas empresas fueron retiradas de la propuesta y la Secretaría calculó el costo </w:t>
      </w:r>
      <w:r w:rsidR="005A5E94">
        <w:rPr>
          <w:lang w:val="es-ES_tradnl"/>
        </w:rPr>
        <w:t>en</w:t>
      </w:r>
      <w:r w:rsidRPr="0031573F">
        <w:rPr>
          <w:lang w:val="es-ES_tradnl"/>
        </w:rPr>
        <w:t xml:space="preserve"> base </w:t>
      </w:r>
      <w:r w:rsidR="005A5E94">
        <w:rPr>
          <w:lang w:val="es-ES_tradnl"/>
        </w:rPr>
        <w:t>a</w:t>
      </w:r>
      <w:r w:rsidRPr="0031573F">
        <w:rPr>
          <w:lang w:val="es-ES_tradnl"/>
        </w:rPr>
        <w:t xml:space="preserve"> las 147 restantes.</w:t>
      </w:r>
    </w:p>
    <w:p w14:paraId="50E3C5F4" w14:textId="37E6C28B" w:rsidR="0057416E" w:rsidRPr="00A567FF" w:rsidRDefault="00C13EB1" w:rsidP="00C13EB1">
      <w:pPr>
        <w:numPr>
          <w:ilvl w:val="0"/>
          <w:numId w:val="1"/>
        </w:numPr>
        <w:spacing w:after="240"/>
        <w:outlineLvl w:val="0"/>
        <w:rPr>
          <w:lang w:val="es-ES_tradnl"/>
        </w:rPr>
      </w:pPr>
      <w:r w:rsidRPr="00C13EB1">
        <w:rPr>
          <w:lang w:val="es-ES_tradnl"/>
        </w:rPr>
        <w:t xml:space="preserve">Como en </w:t>
      </w:r>
      <w:r w:rsidR="004D13C0">
        <w:rPr>
          <w:lang w:val="es-ES_tradnl"/>
        </w:rPr>
        <w:t xml:space="preserve">similares </w:t>
      </w:r>
      <w:r w:rsidRPr="00C13EB1">
        <w:rPr>
          <w:lang w:val="es-ES_tradnl"/>
        </w:rPr>
        <w:t xml:space="preserve">proyectos </w:t>
      </w:r>
      <w:r w:rsidR="00A359B7" w:rsidRPr="00A359B7">
        <w:rPr>
          <w:lang w:val="es-ES_tradnl"/>
        </w:rPr>
        <w:t>anteriores</w:t>
      </w:r>
      <w:r w:rsidRPr="00C13EB1">
        <w:rPr>
          <w:lang w:val="es-ES_tradnl"/>
        </w:rPr>
        <w:t>, el número y tamaño de los us</w:t>
      </w:r>
      <w:r w:rsidR="007238F8">
        <w:rPr>
          <w:lang w:val="es-ES_tradnl"/>
        </w:rPr>
        <w:t xml:space="preserve">uarios secundarios no permitió </w:t>
      </w:r>
      <w:r w:rsidRPr="00C13EB1">
        <w:rPr>
          <w:lang w:val="es-ES_tradnl"/>
        </w:rPr>
        <w:t xml:space="preserve">verificar </w:t>
      </w:r>
      <w:r w:rsidR="002C54A3">
        <w:rPr>
          <w:lang w:val="es-ES_tradnl"/>
        </w:rPr>
        <w:t xml:space="preserve">la </w:t>
      </w:r>
      <w:r w:rsidRPr="00C13EB1">
        <w:rPr>
          <w:lang w:val="es-ES_tradnl"/>
        </w:rPr>
        <w:t>admisibilidad</w:t>
      </w:r>
      <w:r w:rsidR="002C54A3">
        <w:rPr>
          <w:lang w:val="es-ES_tradnl"/>
        </w:rPr>
        <w:t xml:space="preserve"> de cada </w:t>
      </w:r>
      <w:r w:rsidR="006152C2">
        <w:rPr>
          <w:lang w:val="es-ES_tradnl"/>
        </w:rPr>
        <w:t>cual</w:t>
      </w:r>
      <w:r w:rsidR="00222B8C">
        <w:rPr>
          <w:lang w:val="es-ES_tradnl"/>
        </w:rPr>
        <w:t xml:space="preserve">, lo que </w:t>
      </w:r>
      <w:r w:rsidR="002427E0">
        <w:rPr>
          <w:lang w:val="es-ES_tradnl"/>
        </w:rPr>
        <w:t xml:space="preserve">sólo se podrá </w:t>
      </w:r>
      <w:r w:rsidR="00222B8C">
        <w:rPr>
          <w:lang w:val="es-ES_tradnl"/>
        </w:rPr>
        <w:t xml:space="preserve">hacer </w:t>
      </w:r>
      <w:r w:rsidR="00C8799E">
        <w:rPr>
          <w:lang w:val="es-ES_tradnl"/>
        </w:rPr>
        <w:t>una vez</w:t>
      </w:r>
      <w:r w:rsidR="00587938">
        <w:rPr>
          <w:lang w:val="es-ES_tradnl"/>
        </w:rPr>
        <w:t xml:space="preserve"> definidos </w:t>
      </w:r>
      <w:r w:rsidRPr="00C13EB1">
        <w:rPr>
          <w:lang w:val="es-ES_tradnl"/>
        </w:rPr>
        <w:t>los parámetros de costos para la reducc</w:t>
      </w:r>
      <w:r w:rsidR="00D34749">
        <w:rPr>
          <w:lang w:val="es-ES_tradnl"/>
        </w:rPr>
        <w:t xml:space="preserve">ión de los HFC. Reconociendo lo difícil que </w:t>
      </w:r>
      <w:r w:rsidR="005253B8">
        <w:rPr>
          <w:lang w:val="es-ES_tradnl"/>
        </w:rPr>
        <w:t>puede ser</w:t>
      </w:r>
      <w:r w:rsidR="00D34749">
        <w:rPr>
          <w:lang w:val="es-ES_tradnl"/>
        </w:rPr>
        <w:t xml:space="preserve"> </w:t>
      </w:r>
      <w:r w:rsidRPr="00C13EB1">
        <w:rPr>
          <w:lang w:val="es-ES_tradnl"/>
        </w:rPr>
        <w:t xml:space="preserve">recopilar </w:t>
      </w:r>
      <w:r w:rsidR="00C123F4">
        <w:rPr>
          <w:lang w:val="es-ES_tradnl"/>
        </w:rPr>
        <w:t xml:space="preserve">los </w:t>
      </w:r>
      <w:r w:rsidRPr="00C13EB1">
        <w:rPr>
          <w:lang w:val="es-ES_tradnl"/>
        </w:rPr>
        <w:t xml:space="preserve">datos de un gran número de pequeñas empresas en la etapa preparatoria, la Secretaría considera importante </w:t>
      </w:r>
      <w:r w:rsidR="00334733">
        <w:rPr>
          <w:lang w:val="es-ES_tradnl"/>
        </w:rPr>
        <w:t xml:space="preserve">mantener </w:t>
      </w:r>
      <w:r w:rsidRPr="00C13EB1">
        <w:rPr>
          <w:lang w:val="es-ES_tradnl"/>
        </w:rPr>
        <w:t xml:space="preserve">un claro </w:t>
      </w:r>
      <w:r w:rsidR="00D348E3">
        <w:rPr>
          <w:lang w:val="es-ES_tradnl"/>
        </w:rPr>
        <w:t xml:space="preserve">registro </w:t>
      </w:r>
      <w:r w:rsidRPr="00C13EB1">
        <w:rPr>
          <w:lang w:val="es-ES_tradnl"/>
        </w:rPr>
        <w:t xml:space="preserve">de las empresas que reciben asistencia del Fondo, </w:t>
      </w:r>
      <w:r w:rsidR="00FA6C7D">
        <w:rPr>
          <w:lang w:val="es-ES_tradnl"/>
        </w:rPr>
        <w:t xml:space="preserve">advirtiendo </w:t>
      </w:r>
      <w:r w:rsidRPr="00C13EB1">
        <w:rPr>
          <w:lang w:val="es-ES_tradnl"/>
        </w:rPr>
        <w:t xml:space="preserve">que muchas ya </w:t>
      </w:r>
      <w:r w:rsidR="000D5763">
        <w:rPr>
          <w:lang w:val="es-ES_tradnl"/>
        </w:rPr>
        <w:t>recibieron</w:t>
      </w:r>
      <w:r w:rsidR="000D1030">
        <w:rPr>
          <w:lang w:val="es-ES_tradnl"/>
        </w:rPr>
        <w:t xml:space="preserve"> recursos del PGEH </w:t>
      </w:r>
      <w:r w:rsidR="000D5763">
        <w:rPr>
          <w:lang w:val="es-ES_tradnl"/>
        </w:rPr>
        <w:t xml:space="preserve">para convertirse </w:t>
      </w:r>
      <w:r w:rsidRPr="00C13EB1">
        <w:rPr>
          <w:lang w:val="es-ES_tradnl"/>
        </w:rPr>
        <w:t xml:space="preserve">a alternativas de bajo PCA. Para abordar esta </w:t>
      </w:r>
      <w:r w:rsidR="00625AEE">
        <w:rPr>
          <w:lang w:val="es-ES_tradnl"/>
        </w:rPr>
        <w:t>inquietud</w:t>
      </w:r>
      <w:r w:rsidRPr="00C13EB1">
        <w:rPr>
          <w:lang w:val="es-ES_tradnl"/>
        </w:rPr>
        <w:t xml:space="preserve">, la Secretaría propuso </w:t>
      </w:r>
      <w:r w:rsidR="00F12A9D">
        <w:rPr>
          <w:lang w:val="es-ES_tradnl"/>
        </w:rPr>
        <w:t>al PNUD informar</w:t>
      </w:r>
      <w:r w:rsidR="0096231C" w:rsidRPr="00B27913">
        <w:rPr>
          <w:lang w:val="es-ES"/>
        </w:rPr>
        <w:t xml:space="preserve"> </w:t>
      </w:r>
      <w:r w:rsidR="0096231C" w:rsidRPr="0096231C">
        <w:rPr>
          <w:lang w:val="es-ES_tradnl"/>
        </w:rPr>
        <w:t>al Comité Ejecutivo</w:t>
      </w:r>
      <w:r w:rsidR="00192585">
        <w:rPr>
          <w:lang w:val="es-ES_tradnl"/>
        </w:rPr>
        <w:t xml:space="preserve">, </w:t>
      </w:r>
      <w:r w:rsidR="00F12A9D">
        <w:rPr>
          <w:lang w:val="es-ES_tradnl"/>
        </w:rPr>
        <w:t xml:space="preserve">en </w:t>
      </w:r>
      <w:r w:rsidRPr="00C13EB1">
        <w:rPr>
          <w:lang w:val="es-ES_tradnl"/>
        </w:rPr>
        <w:t>cada solicitud de tramo del plan de aplicación de la Enmienda</w:t>
      </w:r>
      <w:r w:rsidR="00192585">
        <w:rPr>
          <w:lang w:val="es-ES_tradnl"/>
        </w:rPr>
        <w:t>,</w:t>
      </w:r>
      <w:r w:rsidRPr="00C13EB1">
        <w:rPr>
          <w:lang w:val="es-ES_tradnl"/>
        </w:rPr>
        <w:t xml:space="preserve"> sobre la admisibilidad de los</w:t>
      </w:r>
      <w:r w:rsidR="00BC415F">
        <w:rPr>
          <w:lang w:val="es-ES_tradnl"/>
        </w:rPr>
        <w:t xml:space="preserve"> usuarios secundarios que reciba</w:t>
      </w:r>
      <w:r w:rsidRPr="00C13EB1">
        <w:rPr>
          <w:lang w:val="es-ES_tradnl"/>
        </w:rPr>
        <w:t xml:space="preserve">n </w:t>
      </w:r>
      <w:r w:rsidR="00592554">
        <w:rPr>
          <w:lang w:val="es-ES_tradnl"/>
        </w:rPr>
        <w:t>recursos</w:t>
      </w:r>
      <w:r w:rsidRPr="00C13EB1">
        <w:rPr>
          <w:lang w:val="es-ES_tradnl"/>
        </w:rPr>
        <w:t xml:space="preserve"> del Fondo. El PNUD acordó </w:t>
      </w:r>
      <w:r w:rsidR="00394EBB">
        <w:rPr>
          <w:lang w:val="es-ES_tradnl"/>
        </w:rPr>
        <w:t>seguir</w:t>
      </w:r>
      <w:r w:rsidRPr="00C13EB1">
        <w:rPr>
          <w:lang w:val="es-ES_tradnl"/>
        </w:rPr>
        <w:t xml:space="preserve"> actualizando la lista y asegurar que </w:t>
      </w:r>
      <w:r w:rsidR="00E44E64">
        <w:rPr>
          <w:lang w:val="es-ES_tradnl"/>
        </w:rPr>
        <w:t>só</w:t>
      </w:r>
      <w:r w:rsidRPr="00C13EB1">
        <w:rPr>
          <w:lang w:val="es-ES_tradnl"/>
        </w:rPr>
        <w:t xml:space="preserve">lo se </w:t>
      </w:r>
      <w:r w:rsidR="00E44E64">
        <w:rPr>
          <w:lang w:val="es-ES_tradnl"/>
        </w:rPr>
        <w:t>entr</w:t>
      </w:r>
      <w:r w:rsidR="00F64BDE">
        <w:rPr>
          <w:lang w:val="es-ES_tradnl"/>
        </w:rPr>
        <w:t xml:space="preserve">eguen </w:t>
      </w:r>
      <w:r w:rsidR="00F64BDE" w:rsidRPr="00F64BDE">
        <w:rPr>
          <w:lang w:val="es-ES_tradnl"/>
        </w:rPr>
        <w:t xml:space="preserve">recursos </w:t>
      </w:r>
      <w:r w:rsidRPr="00C13EB1">
        <w:rPr>
          <w:lang w:val="es-ES_tradnl"/>
        </w:rPr>
        <w:t xml:space="preserve">a empresas y líneas de </w:t>
      </w:r>
      <w:r w:rsidR="00C61CF1">
        <w:rPr>
          <w:lang w:val="es-ES_tradnl"/>
        </w:rPr>
        <w:t xml:space="preserve">producción </w:t>
      </w:r>
      <w:r w:rsidRPr="00C13EB1">
        <w:rPr>
          <w:lang w:val="es-ES_tradnl"/>
        </w:rPr>
        <w:t xml:space="preserve">admisibles. </w:t>
      </w:r>
      <w:r w:rsidR="00A86D06">
        <w:rPr>
          <w:lang w:val="es-ES_tradnl"/>
        </w:rPr>
        <w:t xml:space="preserve">Los </w:t>
      </w:r>
      <w:r w:rsidR="00A567FF" w:rsidRPr="00A567FF">
        <w:rPr>
          <w:lang w:val="es-ES_tradnl"/>
        </w:rPr>
        <w:t xml:space="preserve">recursos </w:t>
      </w:r>
      <w:r w:rsidR="00A86D06">
        <w:rPr>
          <w:lang w:val="es-ES_tradnl"/>
        </w:rPr>
        <w:t>destinados a</w:t>
      </w:r>
      <w:r w:rsidRPr="00C13EB1">
        <w:rPr>
          <w:lang w:val="es-ES_tradnl"/>
        </w:rPr>
        <w:t xml:space="preserve"> empresas que se </w:t>
      </w:r>
      <w:r w:rsidR="00A86D06">
        <w:rPr>
          <w:lang w:val="es-ES_tradnl"/>
        </w:rPr>
        <w:t>determinen como in</w:t>
      </w:r>
      <w:r w:rsidRPr="00C13EB1">
        <w:rPr>
          <w:lang w:val="es-ES_tradnl"/>
        </w:rPr>
        <w:t xml:space="preserve">admisibles </w:t>
      </w:r>
      <w:r w:rsidR="005A4AB2">
        <w:rPr>
          <w:lang w:val="es-ES_tradnl"/>
        </w:rPr>
        <w:t>serán</w:t>
      </w:r>
      <w:r w:rsidR="00A86D06">
        <w:rPr>
          <w:lang w:val="es-ES_tradnl"/>
        </w:rPr>
        <w:t xml:space="preserve"> reintegrados </w:t>
      </w:r>
      <w:r w:rsidRPr="00C13EB1">
        <w:rPr>
          <w:lang w:val="es-ES_tradnl"/>
        </w:rPr>
        <w:t>al Fondo.</w:t>
      </w:r>
    </w:p>
    <w:p w14:paraId="4D2E01D9" w14:textId="39501B4C" w:rsidR="0057416E" w:rsidRPr="005E2AF4" w:rsidRDefault="007F28E9" w:rsidP="00D715CC">
      <w:pPr>
        <w:keepNext/>
        <w:spacing w:after="240"/>
        <w:rPr>
          <w:i/>
          <w:iCs/>
          <w:u w:val="single"/>
          <w:lang w:val="es-ES_tradnl"/>
        </w:rPr>
      </w:pPr>
      <w:r>
        <w:rPr>
          <w:i/>
          <w:iCs/>
          <w:u w:val="single"/>
          <w:lang w:val="es-ES_tradnl"/>
        </w:rPr>
        <w:lastRenderedPageBreak/>
        <w:t>Disponibilidad en el mercado de las tecnologías escogidas</w:t>
      </w:r>
    </w:p>
    <w:p w14:paraId="06BEF829" w14:textId="334A12D7" w:rsidR="0057416E" w:rsidRPr="001555CA" w:rsidRDefault="00190BE2" w:rsidP="00710B8F">
      <w:pPr>
        <w:numPr>
          <w:ilvl w:val="0"/>
          <w:numId w:val="1"/>
        </w:numPr>
        <w:spacing w:after="240"/>
        <w:outlineLvl w:val="0"/>
        <w:rPr>
          <w:lang w:val="es-ES_tradnl"/>
        </w:rPr>
      </w:pPr>
      <w:r>
        <w:rPr>
          <w:lang w:val="es-ES_tradnl"/>
        </w:rPr>
        <w:t xml:space="preserve">Recordando </w:t>
      </w:r>
      <w:r w:rsidR="00710B8F" w:rsidRPr="00710B8F">
        <w:rPr>
          <w:lang w:val="es-ES_tradnl"/>
        </w:rPr>
        <w:t xml:space="preserve">las dificultades </w:t>
      </w:r>
      <w:r w:rsidR="0048667B">
        <w:rPr>
          <w:lang w:val="es-ES_tradnl"/>
        </w:rPr>
        <w:t>que</w:t>
      </w:r>
      <w:r w:rsidR="00710B8F" w:rsidRPr="00710B8F">
        <w:rPr>
          <w:lang w:val="es-ES_tradnl"/>
        </w:rPr>
        <w:t xml:space="preserve"> otros países </w:t>
      </w:r>
      <w:r w:rsidR="00AA6E5A">
        <w:rPr>
          <w:lang w:val="es-ES_tradnl"/>
        </w:rPr>
        <w:t>de</w:t>
      </w:r>
      <w:r w:rsidR="00710B8F" w:rsidRPr="00710B8F">
        <w:rPr>
          <w:lang w:val="es-ES_tradnl"/>
        </w:rPr>
        <w:t xml:space="preserve"> la región </w:t>
      </w:r>
      <w:r w:rsidR="0048667B">
        <w:rPr>
          <w:lang w:val="es-ES_tradnl"/>
        </w:rPr>
        <w:t xml:space="preserve">han experimentado </w:t>
      </w:r>
      <w:r w:rsidR="005A7715">
        <w:rPr>
          <w:lang w:val="es-ES_tradnl"/>
        </w:rPr>
        <w:t>para</w:t>
      </w:r>
      <w:r w:rsidR="00710B8F" w:rsidRPr="00710B8F">
        <w:rPr>
          <w:lang w:val="es-ES_tradnl"/>
        </w:rPr>
        <w:t xml:space="preserve"> acceder a </w:t>
      </w:r>
      <w:r w:rsidR="005A7715">
        <w:rPr>
          <w:lang w:val="es-ES_tradnl"/>
        </w:rPr>
        <w:t xml:space="preserve">las </w:t>
      </w:r>
      <w:r w:rsidR="00710B8F" w:rsidRPr="00710B8F">
        <w:rPr>
          <w:lang w:val="es-ES_tradnl"/>
        </w:rPr>
        <w:t xml:space="preserve">tecnologías escogidas, el </w:t>
      </w:r>
      <w:r w:rsidR="00646F2C">
        <w:rPr>
          <w:lang w:val="es-ES_tradnl"/>
        </w:rPr>
        <w:t>PNUD, t</w:t>
      </w:r>
      <w:r w:rsidR="00646F2C" w:rsidRPr="00646F2C">
        <w:rPr>
          <w:lang w:val="es-ES_tradnl"/>
        </w:rPr>
        <w:t>ras una solicitud en tal sentido</w:t>
      </w:r>
      <w:r w:rsidR="00646F2C">
        <w:rPr>
          <w:lang w:val="es-ES_tradnl"/>
        </w:rPr>
        <w:t>,</w:t>
      </w:r>
      <w:r w:rsidR="00710B8F" w:rsidRPr="00710B8F">
        <w:rPr>
          <w:lang w:val="es-ES_tradnl"/>
        </w:rPr>
        <w:t xml:space="preserve"> explicó que </w:t>
      </w:r>
      <w:r w:rsidR="00C7601D">
        <w:rPr>
          <w:lang w:val="es-ES_tradnl"/>
        </w:rPr>
        <w:t xml:space="preserve">acceder a las </w:t>
      </w:r>
      <w:r w:rsidR="00710B8F" w:rsidRPr="00710B8F">
        <w:rPr>
          <w:lang w:val="es-ES_tradnl"/>
        </w:rPr>
        <w:t>HFO</w:t>
      </w:r>
      <w:r w:rsidR="00A34BED">
        <w:rPr>
          <w:lang w:val="es-ES_tradnl"/>
        </w:rPr>
        <w:t xml:space="preserve"> no era problema en México</w:t>
      </w:r>
      <w:r w:rsidR="00710B8F" w:rsidRPr="00710B8F">
        <w:rPr>
          <w:lang w:val="es-ES_tradnl"/>
        </w:rPr>
        <w:t xml:space="preserve"> debido a la proximidad </w:t>
      </w:r>
      <w:r w:rsidR="00165885">
        <w:rPr>
          <w:lang w:val="es-ES_tradnl"/>
        </w:rPr>
        <w:t xml:space="preserve">con </w:t>
      </w:r>
      <w:r w:rsidR="00710B8F" w:rsidRPr="00710B8F">
        <w:rPr>
          <w:lang w:val="es-ES_tradnl"/>
        </w:rPr>
        <w:t xml:space="preserve">los Estados Unidos de América y </w:t>
      </w:r>
      <w:r w:rsidR="00EB5251">
        <w:rPr>
          <w:lang w:val="es-ES_tradnl"/>
        </w:rPr>
        <w:t>al</w:t>
      </w:r>
      <w:r w:rsidR="009905AA">
        <w:rPr>
          <w:lang w:val="es-ES_tradnl"/>
        </w:rPr>
        <w:t xml:space="preserve"> acuerdo</w:t>
      </w:r>
      <w:r w:rsidR="00710B8F" w:rsidRPr="00710B8F">
        <w:rPr>
          <w:lang w:val="es-ES_tradnl"/>
        </w:rPr>
        <w:t xml:space="preserve"> de libre comercio con </w:t>
      </w:r>
      <w:r w:rsidR="00F42BA5">
        <w:rPr>
          <w:lang w:val="es-ES_tradnl"/>
        </w:rPr>
        <w:t xml:space="preserve">este país </w:t>
      </w:r>
      <w:r w:rsidR="00710B8F" w:rsidRPr="00710B8F">
        <w:rPr>
          <w:lang w:val="es-ES_tradnl"/>
        </w:rPr>
        <w:t xml:space="preserve">y Canadá. El PNUD </w:t>
      </w:r>
      <w:r w:rsidR="00566582">
        <w:rPr>
          <w:lang w:val="es-ES_tradnl"/>
        </w:rPr>
        <w:t xml:space="preserve">dio seguridades en cuanto a </w:t>
      </w:r>
      <w:r w:rsidR="00710B8F" w:rsidRPr="00710B8F">
        <w:rPr>
          <w:lang w:val="es-ES_tradnl"/>
        </w:rPr>
        <w:t>que la conversión del sector espuma de poliuretano se</w:t>
      </w:r>
      <w:r w:rsidR="00375B6B">
        <w:rPr>
          <w:lang w:val="es-ES_tradnl"/>
        </w:rPr>
        <w:t xml:space="preserve"> hará</w:t>
      </w:r>
      <w:r w:rsidR="00710B8F" w:rsidRPr="00710B8F">
        <w:rPr>
          <w:lang w:val="es-ES_tradnl"/>
        </w:rPr>
        <w:t xml:space="preserve"> a tiempo y </w:t>
      </w:r>
      <w:r w:rsidR="00611297">
        <w:rPr>
          <w:lang w:val="es-ES_tradnl"/>
        </w:rPr>
        <w:t xml:space="preserve">que </w:t>
      </w:r>
      <w:r w:rsidR="0030145A">
        <w:rPr>
          <w:lang w:val="es-ES_tradnl"/>
        </w:rPr>
        <w:t xml:space="preserve">no habrá </w:t>
      </w:r>
      <w:r w:rsidR="0030145A" w:rsidRPr="0030145A">
        <w:rPr>
          <w:lang w:val="es-ES_tradnl"/>
        </w:rPr>
        <w:t xml:space="preserve">dificultad </w:t>
      </w:r>
      <w:r w:rsidR="009749AF">
        <w:rPr>
          <w:lang w:val="es-ES_tradnl"/>
        </w:rPr>
        <w:t>para</w:t>
      </w:r>
      <w:r w:rsidR="0030145A">
        <w:rPr>
          <w:lang w:val="es-ES_tradnl"/>
        </w:rPr>
        <w:t xml:space="preserve"> obtener </w:t>
      </w:r>
      <w:r w:rsidR="00611297" w:rsidRPr="00611297">
        <w:rPr>
          <w:lang w:val="es-ES_tradnl"/>
        </w:rPr>
        <w:t>HFO</w:t>
      </w:r>
      <w:r w:rsidR="00710B8F" w:rsidRPr="00710B8F">
        <w:rPr>
          <w:lang w:val="es-ES_tradnl"/>
        </w:rPr>
        <w:t xml:space="preserve">. El PNUD indicó </w:t>
      </w:r>
      <w:r w:rsidR="002A05A5">
        <w:rPr>
          <w:lang w:val="es-ES_tradnl"/>
        </w:rPr>
        <w:t xml:space="preserve">además </w:t>
      </w:r>
      <w:r w:rsidR="00710B8F" w:rsidRPr="00710B8F">
        <w:rPr>
          <w:lang w:val="es-ES_tradnl"/>
        </w:rPr>
        <w:t xml:space="preserve">que el proyecto </w:t>
      </w:r>
      <w:r w:rsidR="002A3663">
        <w:rPr>
          <w:lang w:val="es-ES_tradnl"/>
        </w:rPr>
        <w:t xml:space="preserve">habrá concluido </w:t>
      </w:r>
      <w:r w:rsidR="00710B8F" w:rsidRPr="00710B8F">
        <w:rPr>
          <w:lang w:val="es-ES_tradnl"/>
        </w:rPr>
        <w:t xml:space="preserve">antes del término de </w:t>
      </w:r>
      <w:r w:rsidR="00622C88">
        <w:rPr>
          <w:lang w:val="es-ES_tradnl"/>
        </w:rPr>
        <w:t xml:space="preserve">la etapa en 2029, que </w:t>
      </w:r>
      <w:r w:rsidR="00385C38">
        <w:rPr>
          <w:lang w:val="es-ES_tradnl"/>
        </w:rPr>
        <w:t xml:space="preserve">se </w:t>
      </w:r>
      <w:r w:rsidR="00622C88">
        <w:rPr>
          <w:lang w:val="es-ES_tradnl"/>
        </w:rPr>
        <w:t>asegurará</w:t>
      </w:r>
      <w:r w:rsidR="00710B8F" w:rsidRPr="00710B8F">
        <w:rPr>
          <w:lang w:val="es-ES_tradnl"/>
        </w:rPr>
        <w:t xml:space="preserve"> </w:t>
      </w:r>
      <w:r w:rsidR="00385C38">
        <w:rPr>
          <w:lang w:val="es-ES_tradnl"/>
        </w:rPr>
        <w:t xml:space="preserve">de </w:t>
      </w:r>
      <w:r w:rsidR="00710B8F" w:rsidRPr="00710B8F">
        <w:rPr>
          <w:lang w:val="es-ES_tradnl"/>
        </w:rPr>
        <w:t xml:space="preserve">que el actual </w:t>
      </w:r>
      <w:r w:rsidR="0036649B" w:rsidRPr="0036649B">
        <w:rPr>
          <w:lang w:val="es-ES_tradnl"/>
        </w:rPr>
        <w:t xml:space="preserve">consumo </w:t>
      </w:r>
      <w:r w:rsidR="00710B8F" w:rsidRPr="00710B8F">
        <w:rPr>
          <w:lang w:val="es-ES_tradnl"/>
        </w:rPr>
        <w:t xml:space="preserve">de HFC-365mfc y </w:t>
      </w:r>
      <w:r w:rsidR="00336C1C">
        <w:rPr>
          <w:lang w:val="es-ES_tradnl"/>
        </w:rPr>
        <w:t xml:space="preserve">de </w:t>
      </w:r>
      <w:r w:rsidR="00710B8F" w:rsidRPr="00710B8F">
        <w:rPr>
          <w:lang w:val="es-ES_tradnl"/>
        </w:rPr>
        <w:t xml:space="preserve">la mezcla de HFC-365mfc/HFC-227ea no </w:t>
      </w:r>
      <w:r w:rsidR="00244429">
        <w:rPr>
          <w:lang w:val="es-ES_tradnl"/>
        </w:rPr>
        <w:t>se convierta en</w:t>
      </w:r>
      <w:r w:rsidR="00710B8F" w:rsidRPr="00710B8F">
        <w:rPr>
          <w:lang w:val="es-ES_tradnl"/>
        </w:rPr>
        <w:t xml:space="preserve"> </w:t>
      </w:r>
      <w:r w:rsidR="00113B80" w:rsidRPr="00113B80">
        <w:rPr>
          <w:lang w:val="es-ES_tradnl"/>
        </w:rPr>
        <w:t xml:space="preserve">consumo </w:t>
      </w:r>
      <w:r w:rsidR="00113B80">
        <w:rPr>
          <w:lang w:val="es-ES_tradnl"/>
        </w:rPr>
        <w:t xml:space="preserve">de </w:t>
      </w:r>
      <w:r w:rsidR="00710B8F" w:rsidRPr="00710B8F">
        <w:rPr>
          <w:lang w:val="es-ES_tradnl"/>
        </w:rPr>
        <w:t xml:space="preserve">HFC-245fa una vez que </w:t>
      </w:r>
      <w:r w:rsidR="005B1BCA">
        <w:rPr>
          <w:lang w:val="es-ES_tradnl"/>
        </w:rPr>
        <w:t xml:space="preserve">termine </w:t>
      </w:r>
      <w:r w:rsidR="00710B8F" w:rsidRPr="00710B8F">
        <w:rPr>
          <w:lang w:val="es-ES_tradnl"/>
        </w:rPr>
        <w:t xml:space="preserve">la producción de HFC-365mfc, y que las reducciones </w:t>
      </w:r>
      <w:r w:rsidR="0001393F">
        <w:rPr>
          <w:lang w:val="es-ES_tradnl"/>
        </w:rPr>
        <w:t>que se logren</w:t>
      </w:r>
      <w:r w:rsidR="00710B8F" w:rsidRPr="00710B8F">
        <w:rPr>
          <w:lang w:val="es-ES_tradnl"/>
        </w:rPr>
        <w:t xml:space="preserve"> </w:t>
      </w:r>
      <w:r w:rsidR="0094078B">
        <w:rPr>
          <w:lang w:val="es-ES_tradnl"/>
        </w:rPr>
        <w:t xml:space="preserve">por medio de la conversión </w:t>
      </w:r>
      <w:r w:rsidR="00E952F3">
        <w:rPr>
          <w:lang w:val="es-ES_tradnl"/>
        </w:rPr>
        <w:t>se</w:t>
      </w:r>
      <w:r w:rsidR="00710B8F" w:rsidRPr="00710B8F">
        <w:rPr>
          <w:lang w:val="es-ES_tradnl"/>
        </w:rPr>
        <w:t xml:space="preserve"> </w:t>
      </w:r>
      <w:r w:rsidR="00E952F3">
        <w:rPr>
          <w:lang w:val="es-ES_tradnl"/>
        </w:rPr>
        <w:t xml:space="preserve">sostendrán </w:t>
      </w:r>
      <w:r w:rsidR="00710B8F" w:rsidRPr="00710B8F">
        <w:rPr>
          <w:lang w:val="es-ES_tradnl"/>
        </w:rPr>
        <w:t xml:space="preserve">y </w:t>
      </w:r>
      <w:r w:rsidR="00E952F3">
        <w:rPr>
          <w:lang w:val="es-ES_tradnl"/>
        </w:rPr>
        <w:t xml:space="preserve">ampliarán </w:t>
      </w:r>
      <w:r w:rsidR="00710B8F" w:rsidRPr="00710B8F">
        <w:rPr>
          <w:lang w:val="es-ES_tradnl"/>
        </w:rPr>
        <w:t xml:space="preserve">a empresas no </w:t>
      </w:r>
      <w:r w:rsidR="00F7797A">
        <w:rPr>
          <w:lang w:val="es-ES_tradnl"/>
        </w:rPr>
        <w:t>admisibles a través de la prohibición de importar</w:t>
      </w:r>
      <w:r w:rsidR="00710B8F" w:rsidRPr="00710B8F">
        <w:rPr>
          <w:lang w:val="es-ES_tradnl"/>
        </w:rPr>
        <w:t xml:space="preserve"> y </w:t>
      </w:r>
      <w:r w:rsidR="00F7797A">
        <w:rPr>
          <w:lang w:val="es-ES_tradnl"/>
        </w:rPr>
        <w:t xml:space="preserve">utilizar </w:t>
      </w:r>
      <w:r w:rsidR="00B02784">
        <w:rPr>
          <w:lang w:val="es-ES_tradnl"/>
        </w:rPr>
        <w:t xml:space="preserve">HFC en el sector, la </w:t>
      </w:r>
      <w:r w:rsidR="00F7797A">
        <w:rPr>
          <w:lang w:val="es-ES_tradnl"/>
        </w:rPr>
        <w:t xml:space="preserve">que </w:t>
      </w:r>
      <w:r w:rsidR="00FF6327">
        <w:rPr>
          <w:lang w:val="es-ES_tradnl"/>
        </w:rPr>
        <w:t>entrará</w:t>
      </w:r>
      <w:r w:rsidR="00F7797A">
        <w:rPr>
          <w:lang w:val="es-ES_tradnl"/>
        </w:rPr>
        <w:t xml:space="preserve"> en vigor </w:t>
      </w:r>
      <w:r w:rsidR="00710B8F" w:rsidRPr="00710B8F">
        <w:rPr>
          <w:lang w:val="es-ES_tradnl"/>
        </w:rPr>
        <w:t>hacia fines del proyecto.</w:t>
      </w:r>
    </w:p>
    <w:p w14:paraId="6742DE63" w14:textId="67246400" w:rsidR="0057416E" w:rsidRPr="005E2AF4" w:rsidRDefault="00471B54" w:rsidP="00512FA4">
      <w:pPr>
        <w:spacing w:after="240"/>
        <w:rPr>
          <w:i/>
          <w:iCs/>
          <w:u w:val="single"/>
          <w:lang w:val="es-ES_tradnl"/>
        </w:rPr>
      </w:pPr>
      <w:r w:rsidRPr="005E2AF4">
        <w:rPr>
          <w:i/>
          <w:iCs/>
          <w:u w:val="single"/>
          <w:lang w:val="es-ES_tradnl"/>
        </w:rPr>
        <w:t>Sobrecostos</w:t>
      </w:r>
    </w:p>
    <w:p w14:paraId="24B724B5" w14:textId="278692EB" w:rsidR="0057416E" w:rsidRPr="00D06DFA" w:rsidRDefault="0013143F" w:rsidP="0013143F">
      <w:pPr>
        <w:numPr>
          <w:ilvl w:val="0"/>
          <w:numId w:val="1"/>
        </w:numPr>
        <w:spacing w:after="240"/>
        <w:outlineLvl w:val="0"/>
        <w:rPr>
          <w:lang w:val="es-ES_tradnl"/>
        </w:rPr>
      </w:pPr>
      <w:r w:rsidRPr="0013143F">
        <w:rPr>
          <w:lang w:val="es-ES_tradnl"/>
        </w:rPr>
        <w:t xml:space="preserve">Los sobrecostos de capital solicitados en la propuesta presentada </w:t>
      </w:r>
      <w:r w:rsidR="00624142">
        <w:rPr>
          <w:lang w:val="es-ES_tradnl"/>
        </w:rPr>
        <w:t xml:space="preserve">para </w:t>
      </w:r>
      <w:r w:rsidRPr="0013143F">
        <w:rPr>
          <w:lang w:val="es-ES_tradnl"/>
        </w:rPr>
        <w:t xml:space="preserve">la etapa II del PGEH fueron menores </w:t>
      </w:r>
      <w:r w:rsidR="00F36ADF">
        <w:rPr>
          <w:lang w:val="es-ES_tradnl"/>
        </w:rPr>
        <w:t xml:space="preserve">a </w:t>
      </w:r>
      <w:r w:rsidRPr="0013143F">
        <w:rPr>
          <w:lang w:val="es-ES_tradnl"/>
        </w:rPr>
        <w:t xml:space="preserve">los costos aprobados para proyectos comparables </w:t>
      </w:r>
      <w:r w:rsidR="00191330">
        <w:rPr>
          <w:lang w:val="es-ES_tradnl"/>
        </w:rPr>
        <w:t xml:space="preserve">orientados a </w:t>
      </w:r>
      <w:r w:rsidRPr="0013143F">
        <w:rPr>
          <w:lang w:val="es-ES_tradnl"/>
        </w:rPr>
        <w:t xml:space="preserve">PYMES </w:t>
      </w:r>
      <w:r w:rsidR="00F04C19">
        <w:rPr>
          <w:lang w:val="es-ES_tradnl"/>
        </w:rPr>
        <w:t xml:space="preserve">a través </w:t>
      </w:r>
      <w:r w:rsidRPr="0013143F">
        <w:rPr>
          <w:lang w:val="es-ES_tradnl"/>
        </w:rPr>
        <w:t xml:space="preserve">de proveedores de sistemas en el marco de </w:t>
      </w:r>
      <w:r w:rsidR="008B6FBC">
        <w:rPr>
          <w:lang w:val="es-ES_tradnl"/>
        </w:rPr>
        <w:t xml:space="preserve">los </w:t>
      </w:r>
      <w:r w:rsidRPr="0013143F">
        <w:rPr>
          <w:lang w:val="es-ES_tradnl"/>
        </w:rPr>
        <w:t xml:space="preserve">PGEH </w:t>
      </w:r>
      <w:r w:rsidR="003A703E">
        <w:rPr>
          <w:lang w:val="es-ES_tradnl"/>
        </w:rPr>
        <w:t xml:space="preserve">de </w:t>
      </w:r>
      <w:r w:rsidRPr="0013143F">
        <w:rPr>
          <w:lang w:val="es-ES_tradnl"/>
        </w:rPr>
        <w:t xml:space="preserve">países </w:t>
      </w:r>
      <w:r w:rsidR="0078550E">
        <w:rPr>
          <w:lang w:val="es-ES_tradnl"/>
        </w:rPr>
        <w:t>de</w:t>
      </w:r>
      <w:r w:rsidRPr="0013143F">
        <w:rPr>
          <w:lang w:val="es-ES_tradnl"/>
        </w:rPr>
        <w:t xml:space="preserve"> la región. No se solicitaron sobrecostos de capital para equipos, ya que la tecnología escogida puede operar con los mismos equipos. Los sobrecostos de capital se ajustaron de 660.000 $EUA a 466.500 $EUA </w:t>
      </w:r>
      <w:r w:rsidR="00CF136E">
        <w:rPr>
          <w:lang w:val="es-ES_tradnl"/>
        </w:rPr>
        <w:t xml:space="preserve">tras </w:t>
      </w:r>
      <w:r w:rsidR="00386118">
        <w:rPr>
          <w:lang w:val="es-ES_tradnl"/>
        </w:rPr>
        <w:t xml:space="preserve">considerar </w:t>
      </w:r>
      <w:r w:rsidRPr="0013143F">
        <w:rPr>
          <w:lang w:val="es-ES_tradnl"/>
        </w:rPr>
        <w:t xml:space="preserve">solamente </w:t>
      </w:r>
      <w:r w:rsidR="00386118">
        <w:rPr>
          <w:lang w:val="es-ES_tradnl"/>
        </w:rPr>
        <w:t>a 147 empresas, reducir</w:t>
      </w:r>
      <w:r w:rsidRPr="0013143F">
        <w:rPr>
          <w:lang w:val="es-ES_tradnl"/>
        </w:rPr>
        <w:t xml:space="preserve"> </w:t>
      </w:r>
      <w:r w:rsidR="00386118">
        <w:rPr>
          <w:lang w:val="es-ES_tradnl"/>
        </w:rPr>
        <w:t xml:space="preserve">los </w:t>
      </w:r>
      <w:r w:rsidRPr="0013143F">
        <w:rPr>
          <w:lang w:val="es-ES_tradnl"/>
        </w:rPr>
        <w:t>monto</w:t>
      </w:r>
      <w:r w:rsidR="00386118">
        <w:rPr>
          <w:lang w:val="es-ES_tradnl"/>
        </w:rPr>
        <w:t>s</w:t>
      </w:r>
      <w:r w:rsidRPr="0013143F">
        <w:rPr>
          <w:lang w:val="es-ES_tradnl"/>
        </w:rPr>
        <w:t xml:space="preserve"> para asistencia técnica, </w:t>
      </w:r>
      <w:r w:rsidR="006C35BD">
        <w:rPr>
          <w:lang w:val="es-ES_tradnl"/>
        </w:rPr>
        <w:t xml:space="preserve">bajar </w:t>
      </w:r>
      <w:r w:rsidRPr="0013143F">
        <w:rPr>
          <w:lang w:val="es-ES_tradnl"/>
        </w:rPr>
        <w:t xml:space="preserve">el monto para capacitación y </w:t>
      </w:r>
      <w:r w:rsidR="00856A29">
        <w:rPr>
          <w:lang w:val="es-ES_tradnl"/>
        </w:rPr>
        <w:t xml:space="preserve">ensayos </w:t>
      </w:r>
      <w:r w:rsidRPr="0013143F">
        <w:rPr>
          <w:lang w:val="es-ES_tradnl"/>
        </w:rPr>
        <w:t xml:space="preserve">de 3.000 $EUA a 1.300 $EUA </w:t>
      </w:r>
      <w:r w:rsidR="007B0FDC">
        <w:rPr>
          <w:lang w:val="es-ES_tradnl"/>
        </w:rPr>
        <w:t xml:space="preserve">en </w:t>
      </w:r>
      <w:r w:rsidRPr="0013143F">
        <w:rPr>
          <w:lang w:val="es-ES_tradnl"/>
        </w:rPr>
        <w:t>empresas con un consumo inferior a 5</w:t>
      </w:r>
      <w:r w:rsidR="00B6145C">
        <w:rPr>
          <w:lang w:val="es-ES_tradnl"/>
        </w:rPr>
        <w:t xml:space="preserve">00 kg/año, </w:t>
      </w:r>
      <w:r w:rsidRPr="0013143F">
        <w:rPr>
          <w:lang w:val="es-ES_tradnl"/>
        </w:rPr>
        <w:t xml:space="preserve">de conformidad con proyectos anteriores, y eliminar </w:t>
      </w:r>
      <w:r w:rsidR="00386B48">
        <w:rPr>
          <w:lang w:val="es-ES_tradnl"/>
        </w:rPr>
        <w:t xml:space="preserve">los fondos </w:t>
      </w:r>
      <w:r w:rsidR="00206E6B">
        <w:rPr>
          <w:lang w:val="es-ES_tradnl"/>
        </w:rPr>
        <w:t>solicitado</w:t>
      </w:r>
      <w:r w:rsidR="00386B48">
        <w:rPr>
          <w:lang w:val="es-ES_tradnl"/>
        </w:rPr>
        <w:t>s</w:t>
      </w:r>
      <w:r w:rsidR="00206E6B">
        <w:rPr>
          <w:lang w:val="es-ES_tradnl"/>
        </w:rPr>
        <w:t xml:space="preserve"> para </w:t>
      </w:r>
      <w:r w:rsidR="00F53177">
        <w:rPr>
          <w:lang w:val="es-ES_tradnl"/>
        </w:rPr>
        <w:t xml:space="preserve">desarrollo de </w:t>
      </w:r>
      <w:r w:rsidRPr="0013143F">
        <w:rPr>
          <w:lang w:val="es-ES_tradnl"/>
        </w:rPr>
        <w:t xml:space="preserve">formulaciones </w:t>
      </w:r>
      <w:r w:rsidR="002B40C3">
        <w:rPr>
          <w:lang w:val="es-ES_tradnl"/>
        </w:rPr>
        <w:t>por</w:t>
      </w:r>
      <w:r w:rsidR="00F53177">
        <w:rPr>
          <w:lang w:val="es-ES_tradnl"/>
        </w:rPr>
        <w:t xml:space="preserve"> parte de </w:t>
      </w:r>
      <w:r w:rsidRPr="0013143F">
        <w:rPr>
          <w:lang w:val="es-ES_tradnl"/>
        </w:rPr>
        <w:t xml:space="preserve">dos proveedores de sistemas locales, ya que </w:t>
      </w:r>
      <w:r w:rsidR="00FE1381" w:rsidRPr="00FE1381">
        <w:rPr>
          <w:lang w:val="es-ES_tradnl"/>
        </w:rPr>
        <w:t xml:space="preserve">el PGEH </w:t>
      </w:r>
      <w:r w:rsidR="009A0E60">
        <w:rPr>
          <w:lang w:val="es-ES_tradnl"/>
        </w:rPr>
        <w:t>previamente</w:t>
      </w:r>
      <w:r w:rsidRPr="0013143F">
        <w:rPr>
          <w:lang w:val="es-ES_tradnl"/>
        </w:rPr>
        <w:t xml:space="preserve"> </w:t>
      </w:r>
      <w:r w:rsidR="00BA2680">
        <w:rPr>
          <w:lang w:val="es-ES_tradnl"/>
        </w:rPr>
        <w:t>entregó</w:t>
      </w:r>
      <w:r w:rsidR="00FE1381">
        <w:rPr>
          <w:lang w:val="es-ES_tradnl"/>
        </w:rPr>
        <w:t xml:space="preserve"> recursos con este fin</w:t>
      </w:r>
      <w:r w:rsidRPr="0013143F">
        <w:rPr>
          <w:lang w:val="es-ES_tradnl"/>
        </w:rPr>
        <w:t>.</w:t>
      </w:r>
    </w:p>
    <w:p w14:paraId="2107F4CB" w14:textId="0ADA0464" w:rsidR="0057416E" w:rsidRPr="00337D69" w:rsidRDefault="00856944" w:rsidP="00856944">
      <w:pPr>
        <w:numPr>
          <w:ilvl w:val="0"/>
          <w:numId w:val="1"/>
        </w:numPr>
        <w:spacing w:after="240"/>
        <w:outlineLvl w:val="0"/>
        <w:rPr>
          <w:lang w:val="es-ES_tradnl"/>
        </w:rPr>
      </w:pPr>
      <w:r w:rsidRPr="00856944">
        <w:rPr>
          <w:lang w:val="es-ES_tradnl"/>
        </w:rPr>
        <w:t xml:space="preserve">En cuanto a sobrecostos de operación, el PNUD informó que </w:t>
      </w:r>
      <w:r w:rsidR="003E3991">
        <w:rPr>
          <w:lang w:val="es-ES_tradnl"/>
        </w:rPr>
        <w:t>el precio</w:t>
      </w:r>
      <w:r w:rsidRPr="00856944">
        <w:rPr>
          <w:lang w:val="es-ES_tradnl"/>
        </w:rPr>
        <w:t xml:space="preserve"> de</w:t>
      </w:r>
      <w:r w:rsidR="00891398">
        <w:rPr>
          <w:lang w:val="es-ES_tradnl"/>
        </w:rPr>
        <w:t>l</w:t>
      </w:r>
      <w:r w:rsidRPr="00856944">
        <w:rPr>
          <w:lang w:val="es-ES_tradnl"/>
        </w:rPr>
        <w:t xml:space="preserve"> HFC-365mfc y </w:t>
      </w:r>
      <w:r w:rsidR="00891398">
        <w:rPr>
          <w:lang w:val="es-ES_tradnl"/>
        </w:rPr>
        <w:t xml:space="preserve">del </w:t>
      </w:r>
      <w:r w:rsidRPr="00856944">
        <w:rPr>
          <w:lang w:val="es-ES_tradnl"/>
        </w:rPr>
        <w:t xml:space="preserve">HFC-245fa estaban entre </w:t>
      </w:r>
      <w:r w:rsidR="008850C0">
        <w:rPr>
          <w:lang w:val="es-ES_tradnl"/>
        </w:rPr>
        <w:t xml:space="preserve">los </w:t>
      </w:r>
      <w:r w:rsidRPr="00856944">
        <w:rPr>
          <w:lang w:val="es-ES_tradnl"/>
        </w:rPr>
        <w:t xml:space="preserve">12.00 y 13.00 $EUA/kg, </w:t>
      </w:r>
      <w:r w:rsidR="00891398">
        <w:rPr>
          <w:lang w:val="es-ES_tradnl"/>
        </w:rPr>
        <w:t xml:space="preserve">en tanto que </w:t>
      </w:r>
      <w:r w:rsidRPr="00856944">
        <w:rPr>
          <w:lang w:val="es-ES_tradnl"/>
        </w:rPr>
        <w:t>el precio de</w:t>
      </w:r>
      <w:r w:rsidR="00891398">
        <w:rPr>
          <w:lang w:val="es-ES_tradnl"/>
        </w:rPr>
        <w:t>l</w:t>
      </w:r>
      <w:r w:rsidRPr="00856944">
        <w:rPr>
          <w:lang w:val="es-ES_tradnl"/>
        </w:rPr>
        <w:t xml:space="preserve"> HFO-1233zd(E) era de 19.50 $EUA/kg. Al discutir el potencial ahorro </w:t>
      </w:r>
      <w:r w:rsidR="006C63CB">
        <w:rPr>
          <w:lang w:val="es-ES_tradnl"/>
        </w:rPr>
        <w:t xml:space="preserve">que se </w:t>
      </w:r>
      <w:r w:rsidR="00116093">
        <w:rPr>
          <w:lang w:val="es-ES_tradnl"/>
        </w:rPr>
        <w:t>podría</w:t>
      </w:r>
      <w:r w:rsidR="006C63CB">
        <w:rPr>
          <w:lang w:val="es-ES_tradnl"/>
        </w:rPr>
        <w:t xml:space="preserve"> </w:t>
      </w:r>
      <w:r w:rsidR="00522FDE">
        <w:rPr>
          <w:lang w:val="es-ES_tradnl"/>
        </w:rPr>
        <w:t xml:space="preserve">lograr rebajando </w:t>
      </w:r>
      <w:r w:rsidRPr="00856944">
        <w:rPr>
          <w:lang w:val="es-ES_tradnl"/>
        </w:rPr>
        <w:t xml:space="preserve">la formulación de HFO con agua, </w:t>
      </w:r>
      <w:r w:rsidR="00D60C9D">
        <w:rPr>
          <w:lang w:val="es-ES_tradnl"/>
        </w:rPr>
        <w:t xml:space="preserve">según </w:t>
      </w:r>
      <w:r w:rsidRPr="00856944">
        <w:rPr>
          <w:lang w:val="es-ES_tradnl"/>
        </w:rPr>
        <w:t xml:space="preserve">un proyecto de demostración implementado por el PNUD en Colombia, el PNUD aclaró que los proveedores de sistemas </w:t>
      </w:r>
      <w:r w:rsidR="006F7495">
        <w:rPr>
          <w:lang w:val="es-ES_tradnl"/>
        </w:rPr>
        <w:t>de</w:t>
      </w:r>
      <w:r w:rsidRPr="00856944">
        <w:rPr>
          <w:lang w:val="es-ES_tradnl"/>
        </w:rPr>
        <w:t xml:space="preserve"> México ya </w:t>
      </w:r>
      <w:r w:rsidR="00A334EB">
        <w:rPr>
          <w:lang w:val="es-ES_tradnl"/>
        </w:rPr>
        <w:t>utilizan</w:t>
      </w:r>
      <w:r w:rsidRPr="00856944">
        <w:rPr>
          <w:lang w:val="es-ES_tradnl"/>
        </w:rPr>
        <w:t xml:space="preserve"> sistemas HFC optimizados con grandes cantidades de agua y </w:t>
      </w:r>
      <w:proofErr w:type="spellStart"/>
      <w:r w:rsidRPr="00856944">
        <w:rPr>
          <w:lang w:val="es-ES_tradnl"/>
        </w:rPr>
        <w:t>metilal</w:t>
      </w:r>
      <w:proofErr w:type="spellEnd"/>
      <w:r w:rsidRPr="00856944">
        <w:rPr>
          <w:lang w:val="es-ES_tradnl"/>
        </w:rPr>
        <w:t xml:space="preserve"> para bajar los costos sin afectar la conductividad térmica y estabilidad dimensional. </w:t>
      </w:r>
      <w:r w:rsidR="004C2907">
        <w:rPr>
          <w:lang w:val="es-ES_tradnl"/>
        </w:rPr>
        <w:t>Las HFO</w:t>
      </w:r>
      <w:r w:rsidRPr="00856944">
        <w:rPr>
          <w:lang w:val="es-ES_tradnl"/>
        </w:rPr>
        <w:t xml:space="preserve"> también se puede</w:t>
      </w:r>
      <w:r w:rsidR="004C2907">
        <w:rPr>
          <w:lang w:val="es-ES_tradnl"/>
        </w:rPr>
        <w:t>n</w:t>
      </w:r>
      <w:r w:rsidRPr="00856944">
        <w:rPr>
          <w:lang w:val="es-ES_tradnl"/>
        </w:rPr>
        <w:t xml:space="preserve"> rebajar con agua, pero solo hasta cierto punto </w:t>
      </w:r>
      <w:r w:rsidR="006626C0">
        <w:rPr>
          <w:lang w:val="es-ES_tradnl"/>
        </w:rPr>
        <w:t>si se quiere</w:t>
      </w:r>
      <w:r w:rsidRPr="00856944">
        <w:rPr>
          <w:lang w:val="es-ES_tradnl"/>
        </w:rPr>
        <w:t xml:space="preserve"> mantener las características de la espuma, especial</w:t>
      </w:r>
      <w:r w:rsidR="007B393E">
        <w:rPr>
          <w:lang w:val="es-ES_tradnl"/>
        </w:rPr>
        <w:t>mente en las primeras etapas de</w:t>
      </w:r>
      <w:r w:rsidRPr="00856944">
        <w:rPr>
          <w:lang w:val="es-ES_tradnl"/>
        </w:rPr>
        <w:t xml:space="preserve"> desarrollo de la tecnología.</w:t>
      </w:r>
    </w:p>
    <w:p w14:paraId="4946DCB2" w14:textId="6A7E883F" w:rsidR="0057416E" w:rsidRPr="007C537B" w:rsidRDefault="00012FBD" w:rsidP="00F1078F">
      <w:pPr>
        <w:numPr>
          <w:ilvl w:val="0"/>
          <w:numId w:val="1"/>
        </w:numPr>
        <w:spacing w:after="240"/>
        <w:outlineLvl w:val="0"/>
        <w:rPr>
          <w:lang w:val="es-ES_tradnl"/>
        </w:rPr>
      </w:pPr>
      <w:r>
        <w:rPr>
          <w:lang w:val="es-ES_tradnl"/>
        </w:rPr>
        <w:t xml:space="preserve">En base al </w:t>
      </w:r>
      <w:r w:rsidR="00F1078F" w:rsidRPr="00F1078F">
        <w:rPr>
          <w:lang w:val="es-ES_tradnl"/>
        </w:rPr>
        <w:t xml:space="preserve">precio y </w:t>
      </w:r>
      <w:r w:rsidR="007338FE">
        <w:rPr>
          <w:lang w:val="es-ES_tradnl"/>
        </w:rPr>
        <w:t>volumen</w:t>
      </w:r>
      <w:r w:rsidR="00F1078F" w:rsidRPr="00F1078F">
        <w:rPr>
          <w:lang w:val="es-ES_tradnl"/>
        </w:rPr>
        <w:t xml:space="preserve"> de los agentes espumantes utilizados, la Secretaría calculó </w:t>
      </w:r>
      <w:r w:rsidR="00106343">
        <w:rPr>
          <w:lang w:val="es-ES_tradnl"/>
        </w:rPr>
        <w:t xml:space="preserve">los </w:t>
      </w:r>
      <w:r w:rsidR="00F1078F" w:rsidRPr="00F1078F">
        <w:rPr>
          <w:lang w:val="es-ES_tradnl"/>
        </w:rPr>
        <w:t xml:space="preserve">sobrecostos de operación para reemplazar los tres HFC actualmente usados </w:t>
      </w:r>
      <w:r w:rsidR="00DC27E3">
        <w:rPr>
          <w:lang w:val="es-ES_tradnl"/>
        </w:rPr>
        <w:t>por</w:t>
      </w:r>
      <w:r w:rsidR="00F1078F" w:rsidRPr="00F1078F">
        <w:rPr>
          <w:lang w:val="es-ES_tradnl"/>
        </w:rPr>
        <w:t xml:space="preserve"> HFO a un nivel similar al de 4.95 $EUA/kg calculado por el PNUD, sin </w:t>
      </w:r>
      <w:r w:rsidR="00E06741" w:rsidRPr="00E06741">
        <w:rPr>
          <w:lang w:val="es-ES_tradnl"/>
        </w:rPr>
        <w:t>comportar</w:t>
      </w:r>
      <w:r w:rsidR="00F1078F" w:rsidRPr="00F1078F">
        <w:rPr>
          <w:lang w:val="es-ES_tradnl"/>
        </w:rPr>
        <w:t xml:space="preserve"> ajustes a los sobrecostos de operación. El PNUD indicó que </w:t>
      </w:r>
      <w:r w:rsidR="004A7D27">
        <w:rPr>
          <w:lang w:val="es-ES_tradnl"/>
        </w:rPr>
        <w:t>existían</w:t>
      </w:r>
      <w:r w:rsidR="00F1078F" w:rsidRPr="00F1078F">
        <w:rPr>
          <w:lang w:val="es-ES_tradnl"/>
        </w:rPr>
        <w:t xml:space="preserve"> costos adicionales para las sustancias utilizadas en el sistema y costos logísticos adicionales debido a </w:t>
      </w:r>
      <w:r w:rsidR="00BF1D46">
        <w:rPr>
          <w:lang w:val="es-ES_tradnl"/>
        </w:rPr>
        <w:t>la</w:t>
      </w:r>
      <w:r w:rsidR="00F1078F" w:rsidRPr="00F1078F">
        <w:rPr>
          <w:lang w:val="es-ES_tradnl"/>
        </w:rPr>
        <w:t xml:space="preserve"> </w:t>
      </w:r>
      <w:r w:rsidR="00BC7F19" w:rsidRPr="00BC7F19">
        <w:rPr>
          <w:lang w:val="es-ES_tradnl"/>
        </w:rPr>
        <w:t xml:space="preserve">corta </w:t>
      </w:r>
      <w:r w:rsidR="00F1078F" w:rsidRPr="00F1078F">
        <w:rPr>
          <w:lang w:val="es-ES_tradnl"/>
        </w:rPr>
        <w:t xml:space="preserve">vida útil </w:t>
      </w:r>
      <w:r w:rsidR="00BC7F19">
        <w:rPr>
          <w:lang w:val="es-ES_tradnl"/>
        </w:rPr>
        <w:t>de las HFO</w:t>
      </w:r>
      <w:r w:rsidR="00F1078F" w:rsidRPr="00F1078F">
        <w:rPr>
          <w:lang w:val="es-ES_tradnl"/>
        </w:rPr>
        <w:t xml:space="preserve"> (cuatro meses frente a 12 para los HFC). Sin embargo, estos costos no fueron tomados en consideración en el cálculo de los sobrecostos de operación.</w:t>
      </w:r>
    </w:p>
    <w:p w14:paraId="3E8D8769" w14:textId="2D249D24" w:rsidR="0057416E" w:rsidRPr="004450E0" w:rsidRDefault="005B5AC1" w:rsidP="00071482">
      <w:pPr>
        <w:numPr>
          <w:ilvl w:val="0"/>
          <w:numId w:val="1"/>
        </w:numPr>
        <w:spacing w:after="240"/>
        <w:outlineLvl w:val="0"/>
        <w:rPr>
          <w:lang w:val="es-ES_tradnl"/>
        </w:rPr>
      </w:pPr>
      <w:r>
        <w:rPr>
          <w:lang w:val="es-ES_tradnl"/>
        </w:rPr>
        <w:t>Tras</w:t>
      </w:r>
      <w:r w:rsidR="00071482" w:rsidRPr="00071482">
        <w:rPr>
          <w:lang w:val="es-ES_tradnl"/>
        </w:rPr>
        <w:t xml:space="preserve"> </w:t>
      </w:r>
      <w:r w:rsidR="001D0D61">
        <w:rPr>
          <w:lang w:val="es-ES_tradnl"/>
        </w:rPr>
        <w:t>ajustar</w:t>
      </w:r>
      <w:r w:rsidR="00071482" w:rsidRPr="00071482">
        <w:rPr>
          <w:lang w:val="es-ES_tradnl"/>
        </w:rPr>
        <w:t xml:space="preserve"> los sobrecostos de capital, el costo para el plan del sector espuma de poliuretano se acordó</w:t>
      </w:r>
      <w:r w:rsidR="00C454BA">
        <w:rPr>
          <w:lang w:val="es-ES_tradnl"/>
        </w:rPr>
        <w:t xml:space="preserve"> en 2.666.500 </w:t>
      </w:r>
      <w:r w:rsidR="00B74952">
        <w:rPr>
          <w:lang w:val="es-ES_tradnl"/>
        </w:rPr>
        <w:t>$EUA,</w:t>
      </w:r>
      <w:r w:rsidR="00C454BA">
        <w:rPr>
          <w:lang w:val="es-ES_tradnl"/>
        </w:rPr>
        <w:t xml:space="preserve"> con </w:t>
      </w:r>
      <w:r w:rsidR="00FF66D8">
        <w:rPr>
          <w:lang w:val="es-ES_tradnl"/>
        </w:rPr>
        <w:t>una</w:t>
      </w:r>
      <w:r w:rsidR="00071482" w:rsidRPr="00071482">
        <w:rPr>
          <w:lang w:val="es-ES_tradnl"/>
        </w:rPr>
        <w:t xml:space="preserve"> relación costo-beneficio de 6.00 $EUA/kg.</w:t>
      </w:r>
    </w:p>
    <w:p w14:paraId="56908C74" w14:textId="51CCD1C6" w:rsidR="0057416E" w:rsidRPr="00900FCD" w:rsidRDefault="00C16900" w:rsidP="00C16900">
      <w:pPr>
        <w:numPr>
          <w:ilvl w:val="0"/>
          <w:numId w:val="1"/>
        </w:numPr>
        <w:spacing w:after="240"/>
        <w:outlineLvl w:val="0"/>
        <w:rPr>
          <w:lang w:val="es-ES_tradnl"/>
        </w:rPr>
      </w:pPr>
      <w:r w:rsidRPr="00C16900">
        <w:rPr>
          <w:lang w:val="es-ES_tradnl"/>
        </w:rPr>
        <w:t xml:space="preserve">Con este proyecto, el Gobierno de México se compromete a prohibir la importación y uso de HFC en estado puro o contenido en polioles premezclados </w:t>
      </w:r>
      <w:r w:rsidR="00333664">
        <w:rPr>
          <w:lang w:val="es-ES_tradnl"/>
        </w:rPr>
        <w:t>para</w:t>
      </w:r>
      <w:r w:rsidRPr="00C16900">
        <w:rPr>
          <w:lang w:val="es-ES_tradnl"/>
        </w:rPr>
        <w:t xml:space="preserve"> la fabricación de espuma</w:t>
      </w:r>
      <w:r w:rsidR="007517CD">
        <w:rPr>
          <w:lang w:val="es-ES_tradnl"/>
        </w:rPr>
        <w:t>s</w:t>
      </w:r>
      <w:r w:rsidRPr="00C16900">
        <w:rPr>
          <w:lang w:val="es-ES_tradnl"/>
        </w:rPr>
        <w:t xml:space="preserve"> de poliuretano a partir del 1º de enero de 2029. </w:t>
      </w:r>
      <w:r w:rsidR="001F4370">
        <w:rPr>
          <w:lang w:val="es-ES_tradnl"/>
        </w:rPr>
        <w:t xml:space="preserve">Esta medida </w:t>
      </w:r>
      <w:r w:rsidRPr="00C16900">
        <w:rPr>
          <w:lang w:val="es-ES_tradnl"/>
        </w:rPr>
        <w:t xml:space="preserve">eliminará un adicional de 152.46 </w:t>
      </w:r>
      <w:proofErr w:type="spellStart"/>
      <w:r w:rsidRPr="00C16900">
        <w:rPr>
          <w:lang w:val="es-ES_tradnl"/>
        </w:rPr>
        <w:t>tm</w:t>
      </w:r>
      <w:proofErr w:type="spellEnd"/>
      <w:r w:rsidRPr="00C16900">
        <w:rPr>
          <w:lang w:val="es-ES_tradnl"/>
        </w:rPr>
        <w:t xml:space="preserve"> de HFC utilizad</w:t>
      </w:r>
      <w:r w:rsidR="00D95A4B">
        <w:rPr>
          <w:lang w:val="es-ES_tradnl"/>
        </w:rPr>
        <w:t>a</w:t>
      </w:r>
      <w:r w:rsidRPr="00C16900">
        <w:rPr>
          <w:lang w:val="es-ES_tradnl"/>
        </w:rPr>
        <w:t>s en la fabricación de espuma de poliuretano por empresas no admisibles o mezclados en polioles y exportados a otros países, sin costo adicional para el Fondo Multilateral. Teniendo en cuenta estas reducciones indirectas</w:t>
      </w:r>
      <w:r w:rsidR="00A40209">
        <w:rPr>
          <w:lang w:val="es-ES_tradnl"/>
        </w:rPr>
        <w:t>, la reducción total</w:t>
      </w:r>
      <w:r w:rsidRPr="00C16900">
        <w:rPr>
          <w:lang w:val="es-ES_tradnl"/>
        </w:rPr>
        <w:t xml:space="preserve"> de HFC </w:t>
      </w:r>
      <w:r w:rsidR="00A40209">
        <w:rPr>
          <w:lang w:val="es-ES_tradnl"/>
        </w:rPr>
        <w:t xml:space="preserve">lograda </w:t>
      </w:r>
      <w:r w:rsidRPr="00C16900">
        <w:rPr>
          <w:lang w:val="es-ES_tradnl"/>
        </w:rPr>
        <w:t>a través del plan del sector</w:t>
      </w:r>
      <w:r w:rsidR="008B780A">
        <w:rPr>
          <w:lang w:val="es-ES_tradnl"/>
        </w:rPr>
        <w:t xml:space="preserve"> espuma de poliuretano asciende</w:t>
      </w:r>
      <w:r w:rsidRPr="00C16900">
        <w:rPr>
          <w:lang w:val="es-ES_tradnl"/>
        </w:rPr>
        <w:t xml:space="preserve"> a 596.43 </w:t>
      </w:r>
      <w:proofErr w:type="spellStart"/>
      <w:r w:rsidRPr="00C16900">
        <w:rPr>
          <w:lang w:val="es-ES_tradnl"/>
        </w:rPr>
        <w:t>tm</w:t>
      </w:r>
      <w:proofErr w:type="spellEnd"/>
      <w:r w:rsidRPr="00C16900">
        <w:rPr>
          <w:lang w:val="es-ES_tradnl"/>
        </w:rPr>
        <w:t xml:space="preserve">, </w:t>
      </w:r>
      <w:r w:rsidR="008B780A">
        <w:rPr>
          <w:lang w:val="es-ES_tradnl"/>
        </w:rPr>
        <w:t xml:space="preserve">con </w:t>
      </w:r>
      <w:r w:rsidRPr="00C16900">
        <w:rPr>
          <w:lang w:val="es-ES_tradnl"/>
        </w:rPr>
        <w:t>un</w:t>
      </w:r>
      <w:r w:rsidR="00E67B10">
        <w:rPr>
          <w:lang w:val="es-ES_tradnl"/>
        </w:rPr>
        <w:t>a relación</w:t>
      </w:r>
      <w:r w:rsidRPr="00C16900">
        <w:rPr>
          <w:lang w:val="es-ES_tradnl"/>
        </w:rPr>
        <w:t xml:space="preserve"> costo-beneficio total de 4.47 $EUA/kg.</w:t>
      </w:r>
    </w:p>
    <w:p w14:paraId="026918A8" w14:textId="183EE6E8" w:rsidR="0057416E" w:rsidRPr="005E2AF4" w:rsidRDefault="001A751F" w:rsidP="00496CDF">
      <w:pPr>
        <w:keepNext/>
        <w:spacing w:after="240"/>
        <w:rPr>
          <w:i/>
          <w:iCs/>
          <w:lang w:val="es-ES_tradnl"/>
        </w:rPr>
      </w:pPr>
      <w:r>
        <w:rPr>
          <w:i/>
          <w:iCs/>
          <w:lang w:val="es-ES_tradnl"/>
        </w:rPr>
        <w:lastRenderedPageBreak/>
        <w:t>Subsector de empresas locales de instalación y montaje</w:t>
      </w:r>
    </w:p>
    <w:p w14:paraId="7CCB68F7" w14:textId="19234215" w:rsidR="0057416E" w:rsidRPr="001D44BD" w:rsidRDefault="005D1729" w:rsidP="005D1729">
      <w:pPr>
        <w:numPr>
          <w:ilvl w:val="0"/>
          <w:numId w:val="1"/>
        </w:numPr>
        <w:spacing w:after="240"/>
        <w:outlineLvl w:val="0"/>
        <w:rPr>
          <w:lang w:val="es-ES_tradnl"/>
        </w:rPr>
      </w:pPr>
      <w:r w:rsidRPr="005D1729">
        <w:rPr>
          <w:lang w:val="es-ES_tradnl"/>
        </w:rPr>
        <w:t xml:space="preserve">La decisión 92/39 d) permite </w:t>
      </w:r>
      <w:r w:rsidR="00C20B54">
        <w:rPr>
          <w:lang w:val="es-ES_tradnl"/>
        </w:rPr>
        <w:t>presentar</w:t>
      </w:r>
      <w:r w:rsidRPr="005D1729">
        <w:rPr>
          <w:lang w:val="es-ES_tradnl"/>
        </w:rPr>
        <w:t xml:space="preserve"> </w:t>
      </w:r>
      <w:r w:rsidR="006E5834">
        <w:rPr>
          <w:lang w:val="es-ES_tradnl"/>
        </w:rPr>
        <w:t xml:space="preserve">y </w:t>
      </w:r>
      <w:r w:rsidR="006E5834" w:rsidRPr="006E5834">
        <w:rPr>
          <w:lang w:val="es-ES_tradnl"/>
        </w:rPr>
        <w:t xml:space="preserve">considerar caso a caso </w:t>
      </w:r>
      <w:r w:rsidRPr="005D1729">
        <w:rPr>
          <w:lang w:val="es-ES_tradnl"/>
        </w:rPr>
        <w:t xml:space="preserve">proyectos </w:t>
      </w:r>
      <w:r w:rsidR="00C20B54">
        <w:rPr>
          <w:lang w:val="es-ES_tradnl"/>
        </w:rPr>
        <w:t xml:space="preserve">para </w:t>
      </w:r>
      <w:r w:rsidRPr="005D1729">
        <w:rPr>
          <w:lang w:val="es-ES_tradnl"/>
        </w:rPr>
        <w:t xml:space="preserve">el </w:t>
      </w:r>
      <w:r w:rsidR="001A751F">
        <w:rPr>
          <w:lang w:val="es-ES_tradnl"/>
        </w:rPr>
        <w:t>subsector de empresas locales de instalación y montaje</w:t>
      </w:r>
      <w:r w:rsidRPr="005D1729">
        <w:rPr>
          <w:lang w:val="es-ES_tradnl"/>
        </w:rPr>
        <w:t xml:space="preserve"> en el marco de planes de aplicación de la Enmienda de Kigali. La Secretaría </w:t>
      </w:r>
      <w:r w:rsidR="00245BFE">
        <w:rPr>
          <w:lang w:val="es-ES_tradnl"/>
        </w:rPr>
        <w:t>advirtió</w:t>
      </w:r>
      <w:r w:rsidR="006C73F0">
        <w:rPr>
          <w:lang w:val="es-ES_tradnl"/>
        </w:rPr>
        <w:t xml:space="preserve"> </w:t>
      </w:r>
      <w:r w:rsidRPr="005D1729">
        <w:rPr>
          <w:lang w:val="es-ES_tradnl"/>
        </w:rPr>
        <w:t xml:space="preserve">que las actividades </w:t>
      </w:r>
      <w:r w:rsidR="006C73F0">
        <w:rPr>
          <w:lang w:val="es-ES_tradnl"/>
        </w:rPr>
        <w:t xml:space="preserve">propuestas </w:t>
      </w:r>
      <w:r w:rsidR="00520967">
        <w:rPr>
          <w:lang w:val="es-ES_tradnl"/>
        </w:rPr>
        <w:t>para</w:t>
      </w:r>
      <w:r w:rsidRPr="005D1729">
        <w:rPr>
          <w:lang w:val="es-ES_tradnl"/>
        </w:rPr>
        <w:t xml:space="preserve"> </w:t>
      </w:r>
      <w:r w:rsidR="00CA1736">
        <w:rPr>
          <w:lang w:val="es-ES_tradnl"/>
        </w:rPr>
        <w:t xml:space="preserve">este </w:t>
      </w:r>
      <w:r w:rsidRPr="005D1729">
        <w:rPr>
          <w:lang w:val="es-ES_tradnl"/>
        </w:rPr>
        <w:t xml:space="preserve">subsector en la etapa I del plan para México </w:t>
      </w:r>
      <w:r w:rsidR="000839BD">
        <w:rPr>
          <w:lang w:val="es-ES_tradnl"/>
        </w:rPr>
        <w:t xml:space="preserve">ya </w:t>
      </w:r>
      <w:r w:rsidR="00092230">
        <w:rPr>
          <w:lang w:val="es-ES_tradnl"/>
        </w:rPr>
        <w:t xml:space="preserve">forman </w:t>
      </w:r>
      <w:r w:rsidRPr="005D1729">
        <w:rPr>
          <w:lang w:val="es-ES_tradnl"/>
        </w:rPr>
        <w:t>parte de las actividades del sector servicio técni</w:t>
      </w:r>
      <w:r w:rsidR="007674CC">
        <w:rPr>
          <w:lang w:val="es-ES_tradnl"/>
        </w:rPr>
        <w:t xml:space="preserve">co de equipos de </w:t>
      </w:r>
      <w:r w:rsidR="00B12270">
        <w:rPr>
          <w:lang w:val="es-ES_tradnl"/>
        </w:rPr>
        <w:t>refrigeración y</w:t>
      </w:r>
      <w:r w:rsidR="007674CC">
        <w:rPr>
          <w:lang w:val="es-ES_tradnl"/>
        </w:rPr>
        <w:t xml:space="preserve"> se sitúan </w:t>
      </w:r>
      <w:r w:rsidRPr="005D1729">
        <w:rPr>
          <w:lang w:val="es-ES_tradnl"/>
        </w:rPr>
        <w:t>dentro del umbral costo-beneficio de 5.10 $EUA/kg aplicado al sector.</w:t>
      </w:r>
    </w:p>
    <w:p w14:paraId="2286B455" w14:textId="7E3A56D8" w:rsidR="0057416E" w:rsidRPr="00762FB2" w:rsidRDefault="00610B18" w:rsidP="00610B18">
      <w:pPr>
        <w:numPr>
          <w:ilvl w:val="0"/>
          <w:numId w:val="1"/>
        </w:numPr>
        <w:spacing w:after="240"/>
        <w:outlineLvl w:val="0"/>
        <w:rPr>
          <w:lang w:val="es-ES_tradnl"/>
        </w:rPr>
      </w:pPr>
      <w:r w:rsidRPr="00610B18">
        <w:rPr>
          <w:lang w:val="es-ES_tradnl"/>
        </w:rPr>
        <w:t>Las actividades propues</w:t>
      </w:r>
      <w:r w:rsidR="00471D6C">
        <w:rPr>
          <w:lang w:val="es-ES_tradnl"/>
        </w:rPr>
        <w:t>tas para este subsector incluye</w:t>
      </w:r>
      <w:r w:rsidRPr="00610B18">
        <w:rPr>
          <w:lang w:val="es-ES_tradnl"/>
        </w:rPr>
        <w:t xml:space="preserve">n la entrega de asistencia técnica y herramientas a ocho empresas que instalan sistemas de refrigeración y climatización </w:t>
      </w:r>
      <w:r w:rsidR="00D926E3">
        <w:rPr>
          <w:lang w:val="es-ES_tradnl"/>
        </w:rPr>
        <w:t>comercial</w:t>
      </w:r>
      <w:r w:rsidRPr="00610B18">
        <w:rPr>
          <w:lang w:val="es-ES_tradnl"/>
        </w:rPr>
        <w:t xml:space="preserve"> y cinco proyectos de demostración para reemplazar o instalar sistemas de refrigeración y climatización </w:t>
      </w:r>
      <w:r w:rsidR="009B05C2">
        <w:rPr>
          <w:lang w:val="es-ES_tradnl"/>
        </w:rPr>
        <w:t xml:space="preserve">que operan </w:t>
      </w:r>
      <w:r w:rsidRPr="00610B18">
        <w:rPr>
          <w:lang w:val="es-ES_tradnl"/>
        </w:rPr>
        <w:t xml:space="preserve">con alternativas de bajo PCA en </w:t>
      </w:r>
      <w:r w:rsidR="005825EC">
        <w:rPr>
          <w:lang w:val="es-ES_tradnl"/>
        </w:rPr>
        <w:t>distintas</w:t>
      </w:r>
      <w:r w:rsidRPr="00610B18">
        <w:rPr>
          <w:lang w:val="es-ES_tradnl"/>
        </w:rPr>
        <w:t xml:space="preserve"> </w:t>
      </w:r>
      <w:r w:rsidR="009B05C2">
        <w:rPr>
          <w:lang w:val="es-ES_tradnl"/>
        </w:rPr>
        <w:t>aplicaciones</w:t>
      </w:r>
      <w:r w:rsidR="0046183F">
        <w:rPr>
          <w:lang w:val="es-ES_tradnl"/>
        </w:rPr>
        <w:t>. Estas a</w:t>
      </w:r>
      <w:r w:rsidRPr="00610B18">
        <w:rPr>
          <w:lang w:val="es-ES_tradnl"/>
        </w:rPr>
        <w:t xml:space="preserve">ctividades </w:t>
      </w:r>
      <w:r w:rsidR="0046183F">
        <w:rPr>
          <w:lang w:val="es-ES_tradnl"/>
        </w:rPr>
        <w:t xml:space="preserve">son </w:t>
      </w:r>
      <w:r w:rsidRPr="00610B18">
        <w:rPr>
          <w:lang w:val="es-ES_tradnl"/>
        </w:rPr>
        <w:t xml:space="preserve">similares </w:t>
      </w:r>
      <w:r w:rsidR="0046183F">
        <w:rPr>
          <w:lang w:val="es-ES_tradnl"/>
        </w:rPr>
        <w:t xml:space="preserve">a las </w:t>
      </w:r>
      <w:r w:rsidRPr="00610B18">
        <w:rPr>
          <w:lang w:val="es-ES_tradnl"/>
        </w:rPr>
        <w:t>aprobadas en el pasado en el marco del sector servicio técnico de equipos de refrigeración.</w:t>
      </w:r>
    </w:p>
    <w:p w14:paraId="17E6D2F8" w14:textId="266F57BF" w:rsidR="0057416E" w:rsidRPr="005F281D" w:rsidRDefault="006714A8" w:rsidP="006714A8">
      <w:pPr>
        <w:numPr>
          <w:ilvl w:val="0"/>
          <w:numId w:val="1"/>
        </w:numPr>
        <w:spacing w:after="240"/>
        <w:outlineLvl w:val="0"/>
        <w:rPr>
          <w:lang w:val="es-ES_tradnl"/>
        </w:rPr>
      </w:pPr>
      <w:r w:rsidRPr="006714A8">
        <w:rPr>
          <w:lang w:val="es-ES_tradnl"/>
        </w:rPr>
        <w:t xml:space="preserve">En cuanto a si las ocho </w:t>
      </w:r>
      <w:r w:rsidR="003A73EE">
        <w:rPr>
          <w:lang w:val="es-ES_tradnl"/>
        </w:rPr>
        <w:t>empresas locales de instalación y montaje</w:t>
      </w:r>
      <w:r w:rsidRPr="006714A8">
        <w:rPr>
          <w:lang w:val="es-ES_tradnl"/>
        </w:rPr>
        <w:t xml:space="preserve"> que reciben asistencia técnica y herramientas podrían comprometerse a dejar de usar HFC, la ONUDI explicó que </w:t>
      </w:r>
      <w:r w:rsidR="00122B85">
        <w:rPr>
          <w:lang w:val="es-ES_tradnl"/>
        </w:rPr>
        <w:t xml:space="preserve">por ahora </w:t>
      </w:r>
      <w:r w:rsidRPr="006714A8">
        <w:rPr>
          <w:lang w:val="es-ES_tradnl"/>
        </w:rPr>
        <w:t>no era posible, ya que trabajan con much</w:t>
      </w:r>
      <w:r w:rsidR="00203894">
        <w:rPr>
          <w:lang w:val="es-ES_tradnl"/>
        </w:rPr>
        <w:t>a</w:t>
      </w:r>
      <w:r w:rsidRPr="006714A8">
        <w:rPr>
          <w:lang w:val="es-ES_tradnl"/>
        </w:rPr>
        <w:t xml:space="preserve">s </w:t>
      </w:r>
      <w:r w:rsidR="00203894" w:rsidRPr="00203894">
        <w:rPr>
          <w:lang w:val="es-ES_tradnl"/>
        </w:rPr>
        <w:t xml:space="preserve">aplicaciones </w:t>
      </w:r>
      <w:r w:rsidRPr="006714A8">
        <w:rPr>
          <w:lang w:val="es-ES_tradnl"/>
        </w:rPr>
        <w:t xml:space="preserve">y en el mercado </w:t>
      </w:r>
      <w:r w:rsidR="00EA033D" w:rsidRPr="00EA033D">
        <w:rPr>
          <w:lang w:val="es-ES_tradnl"/>
        </w:rPr>
        <w:t xml:space="preserve">todavía hay otras empresas </w:t>
      </w:r>
      <w:r w:rsidR="00EA033D">
        <w:rPr>
          <w:lang w:val="es-ES_tradnl"/>
        </w:rPr>
        <w:t xml:space="preserve">que </w:t>
      </w:r>
      <w:r w:rsidR="001B40BB">
        <w:rPr>
          <w:lang w:val="es-ES_tradnl"/>
        </w:rPr>
        <w:t xml:space="preserve">lo </w:t>
      </w:r>
      <w:r w:rsidR="00EA033D">
        <w:rPr>
          <w:lang w:val="es-ES_tradnl"/>
        </w:rPr>
        <w:t>utilizan</w:t>
      </w:r>
      <w:r w:rsidRPr="006714A8">
        <w:rPr>
          <w:lang w:val="es-ES_tradnl"/>
        </w:rPr>
        <w:t xml:space="preserve">. La ONUDI explicó que </w:t>
      </w:r>
      <w:r w:rsidR="000D714A">
        <w:rPr>
          <w:lang w:val="es-ES_tradnl"/>
        </w:rPr>
        <w:t>el</w:t>
      </w:r>
      <w:r w:rsidRPr="006714A8">
        <w:rPr>
          <w:lang w:val="es-ES_tradnl"/>
        </w:rPr>
        <w:t xml:space="preserve"> proyecto </w:t>
      </w:r>
      <w:r w:rsidR="00B144B0">
        <w:rPr>
          <w:lang w:val="es-ES_tradnl"/>
        </w:rPr>
        <w:t>aportaría</w:t>
      </w:r>
      <w:r w:rsidR="008B6006">
        <w:rPr>
          <w:lang w:val="es-ES_tradnl"/>
        </w:rPr>
        <w:t xml:space="preserve"> </w:t>
      </w:r>
      <w:r w:rsidRPr="006714A8">
        <w:rPr>
          <w:lang w:val="es-ES_tradnl"/>
        </w:rPr>
        <w:t>a las empresas datos técnicos acre</w:t>
      </w:r>
      <w:r w:rsidR="00110A13">
        <w:rPr>
          <w:lang w:val="es-ES_tradnl"/>
        </w:rPr>
        <w:t xml:space="preserve">ditados y actualizados que podrán utilizar </w:t>
      </w:r>
      <w:r w:rsidR="0033029E" w:rsidRPr="0033029E">
        <w:rPr>
          <w:lang w:val="es-ES_tradnl"/>
        </w:rPr>
        <w:t xml:space="preserve">ante potenciales clientes </w:t>
      </w:r>
      <w:r w:rsidR="008A17AC">
        <w:rPr>
          <w:lang w:val="es-ES_tradnl"/>
        </w:rPr>
        <w:t xml:space="preserve">a fin de </w:t>
      </w:r>
      <w:r w:rsidRPr="006714A8">
        <w:rPr>
          <w:lang w:val="es-ES_tradnl"/>
        </w:rPr>
        <w:t xml:space="preserve">promover nuevos equipos e instalaciones. Los datos obtenidos de estudios de caso y proyectos de demostración </w:t>
      </w:r>
      <w:r w:rsidR="0075300B">
        <w:rPr>
          <w:lang w:val="es-ES_tradnl"/>
        </w:rPr>
        <w:t>con</w:t>
      </w:r>
      <w:r w:rsidRPr="006714A8">
        <w:rPr>
          <w:lang w:val="es-ES_tradnl"/>
        </w:rPr>
        <w:t xml:space="preserve"> usuarios finales implementados en conj</w:t>
      </w:r>
      <w:r w:rsidR="00AF36DC">
        <w:rPr>
          <w:lang w:val="es-ES_tradnl"/>
        </w:rPr>
        <w:t xml:space="preserve">unto con este proyecto ayudarán </w:t>
      </w:r>
      <w:r w:rsidRPr="006714A8">
        <w:rPr>
          <w:lang w:val="es-ES_tradnl"/>
        </w:rPr>
        <w:t xml:space="preserve">a las empresas a promover equipos </w:t>
      </w:r>
      <w:proofErr w:type="spellStart"/>
      <w:r w:rsidRPr="006714A8">
        <w:rPr>
          <w:lang w:val="es-ES_tradnl"/>
        </w:rPr>
        <w:t>ecoenergéticos</w:t>
      </w:r>
      <w:proofErr w:type="spellEnd"/>
      <w:r w:rsidRPr="006714A8">
        <w:rPr>
          <w:lang w:val="es-ES_tradnl"/>
        </w:rPr>
        <w:t xml:space="preserve"> </w:t>
      </w:r>
      <w:r w:rsidR="00AB24C5">
        <w:rPr>
          <w:lang w:val="es-ES_tradnl"/>
        </w:rPr>
        <w:t>de bajo PCA</w:t>
      </w:r>
      <w:r w:rsidRPr="006714A8">
        <w:rPr>
          <w:lang w:val="es-ES_tradnl"/>
        </w:rPr>
        <w:t xml:space="preserve"> </w:t>
      </w:r>
      <w:r w:rsidR="00AB24C5">
        <w:rPr>
          <w:lang w:val="es-ES_tradnl"/>
        </w:rPr>
        <w:t xml:space="preserve">al tiempo de demostrar </w:t>
      </w:r>
      <w:r w:rsidRPr="006714A8">
        <w:rPr>
          <w:lang w:val="es-ES_tradnl"/>
        </w:rPr>
        <w:t>ahorro energético. Se espera que e</w:t>
      </w:r>
      <w:r w:rsidR="00C808A8">
        <w:rPr>
          <w:lang w:val="es-ES_tradnl"/>
        </w:rPr>
        <w:t>l proceso de transición d</w:t>
      </w:r>
      <w:r w:rsidRPr="006714A8">
        <w:rPr>
          <w:lang w:val="es-ES_tradnl"/>
        </w:rPr>
        <w:t xml:space="preserve">el subsector a alternativas de bajo PCA se extienda más allá de la etapa I y </w:t>
      </w:r>
      <w:r w:rsidR="001749FB">
        <w:rPr>
          <w:lang w:val="es-ES_tradnl"/>
        </w:rPr>
        <w:t xml:space="preserve">que </w:t>
      </w:r>
      <w:r w:rsidRPr="006714A8">
        <w:rPr>
          <w:lang w:val="es-ES_tradnl"/>
        </w:rPr>
        <w:t>requiera esfuerzos adicionales a nivel de empresa</w:t>
      </w:r>
      <w:r w:rsidR="00B86A91">
        <w:rPr>
          <w:lang w:val="es-ES_tradnl"/>
        </w:rPr>
        <w:t>s</w:t>
      </w:r>
      <w:r w:rsidRPr="006714A8">
        <w:rPr>
          <w:lang w:val="es-ES_tradnl"/>
        </w:rPr>
        <w:t>, usuario</w:t>
      </w:r>
      <w:r w:rsidR="00B86A91">
        <w:rPr>
          <w:lang w:val="es-ES_tradnl"/>
        </w:rPr>
        <w:t>s</w:t>
      </w:r>
      <w:r w:rsidRPr="006714A8">
        <w:rPr>
          <w:lang w:val="es-ES_tradnl"/>
        </w:rPr>
        <w:t xml:space="preserve"> final</w:t>
      </w:r>
      <w:r w:rsidR="00B86A91">
        <w:rPr>
          <w:lang w:val="es-ES_tradnl"/>
        </w:rPr>
        <w:t>es</w:t>
      </w:r>
      <w:r w:rsidRPr="006714A8">
        <w:rPr>
          <w:lang w:val="es-ES_tradnl"/>
        </w:rPr>
        <w:t xml:space="preserve"> y proveedor</w:t>
      </w:r>
      <w:r w:rsidR="005F281D">
        <w:rPr>
          <w:lang w:val="es-ES_tradnl"/>
        </w:rPr>
        <w:t>es</w:t>
      </w:r>
      <w:r w:rsidRPr="006714A8">
        <w:rPr>
          <w:lang w:val="es-ES_tradnl"/>
        </w:rPr>
        <w:t xml:space="preserve"> de componentes.</w:t>
      </w:r>
    </w:p>
    <w:p w14:paraId="0D383F66" w14:textId="61CB0022" w:rsidR="0057416E" w:rsidRPr="004754B2" w:rsidRDefault="00441342" w:rsidP="00441342">
      <w:pPr>
        <w:numPr>
          <w:ilvl w:val="0"/>
          <w:numId w:val="1"/>
        </w:numPr>
        <w:spacing w:after="240"/>
        <w:outlineLvl w:val="0"/>
        <w:rPr>
          <w:lang w:val="es-ES_tradnl"/>
        </w:rPr>
      </w:pPr>
      <w:r w:rsidRPr="00441342">
        <w:rPr>
          <w:lang w:val="es-ES_tradnl"/>
        </w:rPr>
        <w:t xml:space="preserve">Al justificar la amplia variedad de proyectos de demostración escogidos, la ONUDI explicó que </w:t>
      </w:r>
      <w:r w:rsidR="00A52FA3">
        <w:rPr>
          <w:lang w:val="es-ES_tradnl"/>
        </w:rPr>
        <w:t xml:space="preserve">los </w:t>
      </w:r>
      <w:r w:rsidRPr="00441342">
        <w:rPr>
          <w:lang w:val="es-ES_tradnl"/>
        </w:rPr>
        <w:t xml:space="preserve">habían priorizados </w:t>
      </w:r>
      <w:r w:rsidR="00A52FA3">
        <w:rPr>
          <w:lang w:val="es-ES_tradnl"/>
        </w:rPr>
        <w:t xml:space="preserve">en </w:t>
      </w:r>
      <w:r w:rsidRPr="00441342">
        <w:rPr>
          <w:lang w:val="es-ES_tradnl"/>
        </w:rPr>
        <w:t xml:space="preserve">base </w:t>
      </w:r>
      <w:r w:rsidR="00A52FA3">
        <w:rPr>
          <w:lang w:val="es-ES_tradnl"/>
        </w:rPr>
        <w:t>a</w:t>
      </w:r>
      <w:r w:rsidRPr="00441342">
        <w:rPr>
          <w:lang w:val="es-ES_tradnl"/>
        </w:rPr>
        <w:t xml:space="preserve">l </w:t>
      </w:r>
      <w:r w:rsidR="00A52FA3">
        <w:rPr>
          <w:lang w:val="es-ES_tradnl"/>
        </w:rPr>
        <w:t xml:space="preserve">impacto </w:t>
      </w:r>
      <w:r w:rsidR="00684F49">
        <w:rPr>
          <w:lang w:val="es-ES_tradnl"/>
        </w:rPr>
        <w:t>de las aplicaciones</w:t>
      </w:r>
      <w:r w:rsidR="00180029">
        <w:rPr>
          <w:lang w:val="es-ES_tradnl"/>
        </w:rPr>
        <w:t>;</w:t>
      </w:r>
      <w:r w:rsidRPr="00441342">
        <w:rPr>
          <w:lang w:val="es-ES_tradnl"/>
        </w:rPr>
        <w:t xml:space="preserve"> la replicabilidad en el trabajo con cadenas </w:t>
      </w:r>
      <w:r w:rsidR="00841801">
        <w:rPr>
          <w:lang w:val="es-ES_tradnl"/>
        </w:rPr>
        <w:t xml:space="preserve">comerciales </w:t>
      </w:r>
      <w:r w:rsidRPr="00441342">
        <w:rPr>
          <w:lang w:val="es-ES_tradnl"/>
        </w:rPr>
        <w:t>(</w:t>
      </w:r>
      <w:r w:rsidR="003F0B38">
        <w:rPr>
          <w:lang w:val="es-ES_tradnl"/>
        </w:rPr>
        <w:t>supermerc</w:t>
      </w:r>
      <w:r w:rsidR="00755082">
        <w:rPr>
          <w:lang w:val="es-ES_tradnl"/>
        </w:rPr>
        <w:t>ados);</w:t>
      </w:r>
      <w:r w:rsidRPr="00441342">
        <w:rPr>
          <w:lang w:val="es-ES_tradnl"/>
        </w:rPr>
        <w:t xml:space="preserve"> el apoyo de la </w:t>
      </w:r>
      <w:r w:rsidR="00831624" w:rsidRPr="00831624">
        <w:rPr>
          <w:lang w:val="es-ES_tradnl"/>
        </w:rPr>
        <w:t>Asociación Nacional de Tiendas de Autoservicio y Departamentales</w:t>
      </w:r>
      <w:r w:rsidR="00301E5E">
        <w:rPr>
          <w:lang w:val="es-ES_tradnl"/>
        </w:rPr>
        <w:t>;</w:t>
      </w:r>
      <w:r w:rsidRPr="00441342">
        <w:rPr>
          <w:lang w:val="es-ES_tradnl"/>
        </w:rPr>
        <w:t xml:space="preserve"> la disponibilidad de </w:t>
      </w:r>
      <w:r w:rsidR="00DC4E31">
        <w:rPr>
          <w:lang w:val="es-ES_tradnl"/>
        </w:rPr>
        <w:t>instalaciones</w:t>
      </w:r>
      <w:r w:rsidRPr="00441342">
        <w:rPr>
          <w:lang w:val="es-ES_tradnl"/>
        </w:rPr>
        <w:t xml:space="preserve"> y </w:t>
      </w:r>
      <w:r w:rsidR="0020498C" w:rsidRPr="0020498C">
        <w:rPr>
          <w:lang w:val="es-ES_tradnl"/>
        </w:rPr>
        <w:t xml:space="preserve">adecuado </w:t>
      </w:r>
      <w:r w:rsidRPr="00441342">
        <w:rPr>
          <w:lang w:val="es-ES_tradnl"/>
        </w:rPr>
        <w:t xml:space="preserve">acceso para demostrar tecnología y equipos y capacitar a </w:t>
      </w:r>
      <w:r w:rsidR="000A49AF">
        <w:rPr>
          <w:lang w:val="es-ES_tradnl"/>
        </w:rPr>
        <w:t xml:space="preserve">los </w:t>
      </w:r>
      <w:r w:rsidRPr="00441342">
        <w:rPr>
          <w:lang w:val="es-ES_tradnl"/>
        </w:rPr>
        <w:t>técnicos</w:t>
      </w:r>
      <w:r w:rsidR="00BD16D6">
        <w:rPr>
          <w:lang w:val="es-ES_tradnl"/>
        </w:rPr>
        <w:t>;</w:t>
      </w:r>
      <w:r w:rsidRPr="00441342">
        <w:rPr>
          <w:lang w:val="es-ES_tradnl"/>
        </w:rPr>
        <w:t xml:space="preserve"> </w:t>
      </w:r>
      <w:r w:rsidR="00C81AE5">
        <w:rPr>
          <w:lang w:val="es-ES_tradnl"/>
        </w:rPr>
        <w:t>aplicaciones</w:t>
      </w:r>
      <w:r w:rsidR="00E31992">
        <w:rPr>
          <w:lang w:val="es-ES_tradnl"/>
        </w:rPr>
        <w:t xml:space="preserve"> para la</w:t>
      </w:r>
      <w:r w:rsidRPr="00441342">
        <w:rPr>
          <w:lang w:val="es-ES_tradnl"/>
        </w:rPr>
        <w:t xml:space="preserve">s cuales </w:t>
      </w:r>
      <w:r w:rsidR="00F30D3B">
        <w:rPr>
          <w:lang w:val="es-ES_tradnl"/>
        </w:rPr>
        <w:t xml:space="preserve">no existían </w:t>
      </w:r>
      <w:r w:rsidRPr="00441342">
        <w:rPr>
          <w:lang w:val="es-ES_tradnl"/>
        </w:rPr>
        <w:t xml:space="preserve">alternativas a largo plazo </w:t>
      </w:r>
      <w:r w:rsidR="003F0B38">
        <w:rPr>
          <w:lang w:val="es-ES_tradnl"/>
        </w:rPr>
        <w:t>completamente desarrolladas</w:t>
      </w:r>
      <w:r w:rsidR="00F031DE">
        <w:rPr>
          <w:lang w:val="es-ES_tradnl"/>
        </w:rPr>
        <w:t>,</w:t>
      </w:r>
      <w:r w:rsidR="003F0B38">
        <w:rPr>
          <w:lang w:val="es-ES_tradnl"/>
        </w:rPr>
        <w:t xml:space="preserve"> </w:t>
      </w:r>
      <w:r w:rsidRPr="00441342">
        <w:rPr>
          <w:lang w:val="es-ES_tradnl"/>
        </w:rPr>
        <w:t xml:space="preserve">y sistemas con claro potencial para demostrar ahorros energéticos </w:t>
      </w:r>
      <w:r w:rsidR="00727267">
        <w:rPr>
          <w:lang w:val="es-ES_tradnl"/>
        </w:rPr>
        <w:t>simples</w:t>
      </w:r>
      <w:r w:rsidRPr="00441342">
        <w:rPr>
          <w:lang w:val="es-ES_tradnl"/>
        </w:rPr>
        <w:t xml:space="preserve"> a través de nuevos equipos y </w:t>
      </w:r>
      <w:r w:rsidR="006525F5">
        <w:rPr>
          <w:lang w:val="es-ES_tradnl"/>
        </w:rPr>
        <w:t xml:space="preserve">mejores </w:t>
      </w:r>
      <w:r w:rsidRPr="00441342">
        <w:rPr>
          <w:lang w:val="es-ES_tradnl"/>
        </w:rPr>
        <w:t>operaciones.</w:t>
      </w:r>
    </w:p>
    <w:p w14:paraId="0ED006FB" w14:textId="65C08D78" w:rsidR="00836285" w:rsidRDefault="002C1188" w:rsidP="002C1188">
      <w:pPr>
        <w:numPr>
          <w:ilvl w:val="0"/>
          <w:numId w:val="1"/>
        </w:numPr>
        <w:spacing w:after="240"/>
        <w:outlineLvl w:val="0"/>
        <w:rPr>
          <w:lang w:val="es-ES_tradnl"/>
        </w:rPr>
      </w:pPr>
      <w:r w:rsidRPr="002C1188">
        <w:rPr>
          <w:lang w:val="es-ES_tradnl"/>
        </w:rPr>
        <w:t xml:space="preserve">La ONUDI indicó </w:t>
      </w:r>
      <w:r w:rsidR="00331D0E">
        <w:rPr>
          <w:lang w:val="es-ES_tradnl"/>
        </w:rPr>
        <w:t xml:space="preserve">además </w:t>
      </w:r>
      <w:r w:rsidRPr="002C1188">
        <w:rPr>
          <w:lang w:val="es-ES_tradnl"/>
        </w:rPr>
        <w:t>que los proyecto</w:t>
      </w:r>
      <w:r w:rsidR="006F2B71">
        <w:rPr>
          <w:lang w:val="es-ES_tradnl"/>
        </w:rPr>
        <w:t>s de demostración representan só</w:t>
      </w:r>
      <w:r w:rsidRPr="002C1188">
        <w:rPr>
          <w:lang w:val="es-ES_tradnl"/>
        </w:rPr>
        <w:t xml:space="preserve">lo una fase. </w:t>
      </w:r>
      <w:r w:rsidR="00344978">
        <w:rPr>
          <w:lang w:val="es-ES_tradnl"/>
        </w:rPr>
        <w:t>Una vez terminados</w:t>
      </w:r>
      <w:r w:rsidRPr="002C1188">
        <w:rPr>
          <w:lang w:val="es-ES_tradnl"/>
        </w:rPr>
        <w:t xml:space="preserve">, el Gobierno promoverá su replicación </w:t>
      </w:r>
      <w:r w:rsidR="0091269F">
        <w:rPr>
          <w:lang w:val="es-ES_tradnl"/>
        </w:rPr>
        <w:t xml:space="preserve">entre </w:t>
      </w:r>
      <w:r w:rsidRPr="002C1188">
        <w:rPr>
          <w:lang w:val="es-ES_tradnl"/>
        </w:rPr>
        <w:t>los mismos beneficiarios y otras empresas. Para asegurar que esta iniciativa se convierta en parte de un proceso de cambio más amplio</w:t>
      </w:r>
      <w:r w:rsidR="00EF5180">
        <w:rPr>
          <w:lang w:val="es-ES_tradnl"/>
        </w:rPr>
        <w:t xml:space="preserve"> a nivel de la industria</w:t>
      </w:r>
      <w:r w:rsidRPr="002C1188">
        <w:rPr>
          <w:lang w:val="es-ES_tradnl"/>
        </w:rPr>
        <w:t xml:space="preserve">, el Gobierno implementará una estrategia de exposición práctica, difusión de conocimientos y sensibilización </w:t>
      </w:r>
      <w:r w:rsidR="00A269F6">
        <w:rPr>
          <w:lang w:val="es-ES_tradnl"/>
        </w:rPr>
        <w:t>hacia</w:t>
      </w:r>
      <w:r w:rsidRPr="002C1188">
        <w:rPr>
          <w:lang w:val="es-ES_tradnl"/>
        </w:rPr>
        <w:t xml:space="preserve"> otros usuarios finales y ensambladores.</w:t>
      </w:r>
    </w:p>
    <w:p w14:paraId="0787F1BE" w14:textId="19EEB5D6" w:rsidR="0057416E" w:rsidRPr="00C91F03" w:rsidRDefault="0013237C" w:rsidP="0013237C">
      <w:pPr>
        <w:numPr>
          <w:ilvl w:val="0"/>
          <w:numId w:val="1"/>
        </w:numPr>
        <w:spacing w:after="240"/>
        <w:outlineLvl w:val="0"/>
        <w:rPr>
          <w:lang w:val="es-ES_tradnl"/>
        </w:rPr>
      </w:pPr>
      <w:r w:rsidRPr="0013237C">
        <w:rPr>
          <w:lang w:val="es-ES_tradnl"/>
        </w:rPr>
        <w:t xml:space="preserve">El Fondo Multilateral </w:t>
      </w:r>
      <w:r w:rsidR="00E26459">
        <w:rPr>
          <w:lang w:val="es-ES_tradnl"/>
        </w:rPr>
        <w:t xml:space="preserve">sufragará </w:t>
      </w:r>
      <w:r w:rsidRPr="0013237C">
        <w:rPr>
          <w:lang w:val="es-ES_tradnl"/>
        </w:rPr>
        <w:t xml:space="preserve">parte de la inversión inicial en </w:t>
      </w:r>
      <w:r w:rsidR="0016688F">
        <w:rPr>
          <w:lang w:val="es-ES_tradnl"/>
        </w:rPr>
        <w:t xml:space="preserve">la </w:t>
      </w:r>
      <w:r w:rsidRPr="0013237C">
        <w:rPr>
          <w:lang w:val="es-ES_tradnl"/>
        </w:rPr>
        <w:t xml:space="preserve">forma de asistencia técnica para el diseño del </w:t>
      </w:r>
      <w:r w:rsidR="00522C24">
        <w:rPr>
          <w:lang w:val="es-ES_tradnl"/>
        </w:rPr>
        <w:t>sistema y costo parcial</w:t>
      </w:r>
      <w:r w:rsidRPr="0013237C">
        <w:rPr>
          <w:lang w:val="es-ES_tradnl"/>
        </w:rPr>
        <w:t xml:space="preserve"> de </w:t>
      </w:r>
      <w:r w:rsidR="00B231FC">
        <w:rPr>
          <w:lang w:val="es-ES_tradnl"/>
        </w:rPr>
        <w:t>los equipos y la</w:t>
      </w:r>
      <w:r w:rsidR="00A36A71">
        <w:rPr>
          <w:lang w:val="es-ES_tradnl"/>
        </w:rPr>
        <w:t xml:space="preserve"> instalación a </w:t>
      </w:r>
      <w:r w:rsidRPr="0013237C">
        <w:rPr>
          <w:lang w:val="es-ES_tradnl"/>
        </w:rPr>
        <w:t xml:space="preserve">fin de </w:t>
      </w:r>
      <w:r w:rsidR="004F76F1">
        <w:rPr>
          <w:lang w:val="es-ES_tradnl"/>
        </w:rPr>
        <w:t xml:space="preserve">que </w:t>
      </w:r>
      <w:r w:rsidRPr="0013237C">
        <w:rPr>
          <w:lang w:val="es-ES_tradnl"/>
        </w:rPr>
        <w:t xml:space="preserve">el proyecto </w:t>
      </w:r>
      <w:r w:rsidR="004F76F1">
        <w:rPr>
          <w:lang w:val="es-ES_tradnl"/>
        </w:rPr>
        <w:t xml:space="preserve">sea </w:t>
      </w:r>
      <w:r w:rsidRPr="0013237C">
        <w:rPr>
          <w:lang w:val="es-ES_tradnl"/>
        </w:rPr>
        <w:t xml:space="preserve">viable para el usuario final. Los elementos específicos </w:t>
      </w:r>
      <w:r w:rsidR="006151DB">
        <w:rPr>
          <w:lang w:val="es-ES_tradnl"/>
        </w:rPr>
        <w:t>a</w:t>
      </w:r>
      <w:r w:rsidRPr="0013237C">
        <w:rPr>
          <w:lang w:val="es-ES_tradnl"/>
        </w:rPr>
        <w:t xml:space="preserve"> </w:t>
      </w:r>
      <w:r w:rsidR="0032656C">
        <w:rPr>
          <w:lang w:val="es-ES_tradnl"/>
        </w:rPr>
        <w:t>sufraga</w:t>
      </w:r>
      <w:r w:rsidR="006151DB">
        <w:rPr>
          <w:lang w:val="es-ES_tradnl"/>
        </w:rPr>
        <w:t>r</w:t>
      </w:r>
      <w:r w:rsidRPr="0013237C">
        <w:rPr>
          <w:lang w:val="es-ES_tradnl"/>
        </w:rPr>
        <w:t xml:space="preserve"> se determinarán </w:t>
      </w:r>
      <w:r w:rsidR="00C537B2">
        <w:rPr>
          <w:lang w:val="es-ES_tradnl"/>
        </w:rPr>
        <w:t>según e</w:t>
      </w:r>
      <w:r w:rsidR="00E15DBF">
        <w:rPr>
          <w:lang w:val="es-ES_tradnl"/>
        </w:rPr>
        <w:t>l sistema que se reemplace</w:t>
      </w:r>
      <w:r w:rsidRPr="0013237C">
        <w:rPr>
          <w:lang w:val="es-ES_tradnl"/>
        </w:rPr>
        <w:t xml:space="preserve"> y la tecnología escogida. Todos los proyectos de demostración serán cofinanciados por los beneficiarios</w:t>
      </w:r>
      <w:r w:rsidR="002A60A6">
        <w:rPr>
          <w:lang w:val="es-ES_tradnl"/>
        </w:rPr>
        <w:t>, es decir, los</w:t>
      </w:r>
      <w:r w:rsidRPr="0013237C">
        <w:rPr>
          <w:lang w:val="es-ES_tradnl"/>
        </w:rPr>
        <w:t xml:space="preserve"> usuarios finales. La ONUDI proporcionó una estimación de cofinanciamiento y replicabilidad de los proyectos de demostración, como se muestra en el Cuadro 10.</w:t>
      </w:r>
    </w:p>
    <w:p w14:paraId="4AD6C6E0" w14:textId="6B127E84" w:rsidR="007D308A" w:rsidRPr="005E2AF4" w:rsidRDefault="00471B54" w:rsidP="00B83CFC">
      <w:pPr>
        <w:keepNext/>
        <w:outlineLvl w:val="0"/>
        <w:rPr>
          <w:b/>
          <w:bCs/>
          <w:lang w:val="es-ES_tradnl"/>
        </w:rPr>
      </w:pPr>
      <w:r w:rsidRPr="005E2AF4">
        <w:rPr>
          <w:b/>
          <w:bCs/>
          <w:lang w:val="es-ES_tradnl"/>
        </w:rPr>
        <w:lastRenderedPageBreak/>
        <w:t>Cuadro</w:t>
      </w:r>
      <w:r w:rsidR="004D3F1B" w:rsidRPr="005E2AF4">
        <w:rPr>
          <w:b/>
          <w:bCs/>
          <w:lang w:val="es-ES_tradnl"/>
        </w:rPr>
        <w:t xml:space="preserve"> </w:t>
      </w:r>
      <w:r w:rsidR="007D308A" w:rsidRPr="005E2AF4">
        <w:rPr>
          <w:b/>
          <w:bCs/>
          <w:lang w:val="es-ES_tradnl"/>
        </w:rPr>
        <w:t>10.</w:t>
      </w:r>
      <w:r w:rsidR="004D3F1B" w:rsidRPr="005E2AF4">
        <w:rPr>
          <w:b/>
          <w:bCs/>
          <w:lang w:val="es-ES_tradnl"/>
        </w:rPr>
        <w:t xml:space="preserve"> </w:t>
      </w:r>
      <w:r w:rsidR="00D70E64">
        <w:rPr>
          <w:b/>
          <w:bCs/>
          <w:lang w:val="es-ES_tradnl"/>
        </w:rPr>
        <w:t xml:space="preserve">Impacto indicativo </w:t>
      </w:r>
      <w:r w:rsidRPr="005E2AF4">
        <w:rPr>
          <w:b/>
          <w:bCs/>
          <w:lang w:val="es-ES_tradnl"/>
        </w:rPr>
        <w:t>y</w:t>
      </w:r>
      <w:r w:rsidR="004D3F1B" w:rsidRPr="005E2AF4">
        <w:rPr>
          <w:b/>
          <w:bCs/>
          <w:lang w:val="es-ES_tradnl"/>
        </w:rPr>
        <w:t xml:space="preserve"> </w:t>
      </w:r>
      <w:r w:rsidR="00483B71" w:rsidRPr="005E2AF4">
        <w:rPr>
          <w:b/>
          <w:bCs/>
          <w:lang w:val="es-ES_tradnl"/>
        </w:rPr>
        <w:t>cofinanciamiento</w:t>
      </w:r>
      <w:r w:rsidR="004D3F1B" w:rsidRPr="005E2AF4">
        <w:rPr>
          <w:b/>
          <w:bCs/>
          <w:lang w:val="es-ES_tradnl"/>
        </w:rPr>
        <w:t xml:space="preserve"> </w:t>
      </w:r>
      <w:r w:rsidR="006243C8">
        <w:rPr>
          <w:b/>
          <w:bCs/>
          <w:lang w:val="es-ES_tradnl"/>
        </w:rPr>
        <w:t xml:space="preserve">de </w:t>
      </w:r>
      <w:r w:rsidR="00E62DC7" w:rsidRPr="005E2AF4">
        <w:rPr>
          <w:b/>
          <w:bCs/>
          <w:lang w:val="es-ES_tradnl"/>
        </w:rPr>
        <w:t>proyectos</w:t>
      </w:r>
      <w:r w:rsidR="004D3F1B" w:rsidRPr="005E2AF4">
        <w:rPr>
          <w:b/>
          <w:bCs/>
          <w:lang w:val="es-ES_tradnl"/>
        </w:rPr>
        <w:t xml:space="preserve"> </w:t>
      </w:r>
      <w:r w:rsidR="00E62DC7" w:rsidRPr="005E2AF4">
        <w:rPr>
          <w:b/>
          <w:bCs/>
          <w:lang w:val="es-ES_tradnl"/>
        </w:rPr>
        <w:t>de</w:t>
      </w:r>
      <w:r w:rsidR="004D3F1B" w:rsidRPr="005E2AF4">
        <w:rPr>
          <w:b/>
          <w:bCs/>
          <w:lang w:val="es-ES_tradnl"/>
        </w:rPr>
        <w:t xml:space="preserve"> </w:t>
      </w:r>
      <w:r w:rsidR="00E62DC7" w:rsidRPr="005E2AF4">
        <w:rPr>
          <w:b/>
          <w:bCs/>
          <w:lang w:val="es-ES_tradnl"/>
        </w:rPr>
        <w:t>demostración</w:t>
      </w:r>
      <w:r w:rsidR="004D3F1B" w:rsidRPr="005E2AF4">
        <w:rPr>
          <w:b/>
          <w:bCs/>
          <w:lang w:val="es-ES_tradnl"/>
        </w:rPr>
        <w:t xml:space="preserve"> </w:t>
      </w:r>
      <w:r w:rsidR="00094DA7">
        <w:rPr>
          <w:b/>
          <w:bCs/>
          <w:lang w:val="es-ES_tradnl"/>
        </w:rPr>
        <w:t>-</w:t>
      </w:r>
      <w:r w:rsidR="004D3F1B" w:rsidRPr="005E2AF4">
        <w:rPr>
          <w:b/>
          <w:bCs/>
          <w:lang w:val="es-ES_tradnl"/>
        </w:rPr>
        <w:t xml:space="preserve"> </w:t>
      </w:r>
      <w:r w:rsidR="004530DC">
        <w:rPr>
          <w:b/>
          <w:bCs/>
          <w:lang w:val="es-ES_tradnl"/>
        </w:rPr>
        <w:t>usuarios finales</w:t>
      </w:r>
      <w:r w:rsidR="00E67B2A" w:rsidRPr="005E2AF4">
        <w:rPr>
          <w:b/>
          <w:bCs/>
          <w:lang w:val="es-ES_tradnl"/>
        </w:rPr>
        <w:t>*</w:t>
      </w:r>
    </w:p>
    <w:tbl>
      <w:tblPr>
        <w:tblStyle w:val="TableGrid"/>
        <w:tblW w:w="0" w:type="auto"/>
        <w:tblLook w:val="04A0" w:firstRow="1" w:lastRow="0" w:firstColumn="1" w:lastColumn="0" w:noHBand="0" w:noVBand="1"/>
      </w:tblPr>
      <w:tblGrid>
        <w:gridCol w:w="3215"/>
        <w:gridCol w:w="1056"/>
        <w:gridCol w:w="1267"/>
        <w:gridCol w:w="1036"/>
        <w:gridCol w:w="1416"/>
        <w:gridCol w:w="1586"/>
      </w:tblGrid>
      <w:tr w:rsidR="00355D7E" w:rsidRPr="005E2AF4" w14:paraId="33574CF7" w14:textId="77777777" w:rsidTr="00A65D10">
        <w:trPr>
          <w:tblHeader/>
        </w:trPr>
        <w:tc>
          <w:tcPr>
            <w:tcW w:w="3256" w:type="dxa"/>
            <w:vAlign w:val="center"/>
          </w:tcPr>
          <w:p w14:paraId="43BA30B4" w14:textId="3AD53E4A" w:rsidR="00355D7E" w:rsidRPr="00330050" w:rsidRDefault="007C22E3" w:rsidP="00B83CFC">
            <w:pPr>
              <w:keepNext/>
              <w:jc w:val="center"/>
              <w:rPr>
                <w:b/>
                <w:sz w:val="18"/>
                <w:szCs w:val="18"/>
                <w:lang w:val="es-ES_tradnl"/>
              </w:rPr>
            </w:pPr>
            <w:r w:rsidRPr="00330050">
              <w:rPr>
                <w:b/>
                <w:sz w:val="18"/>
                <w:szCs w:val="18"/>
                <w:lang w:val="es-ES_tradnl"/>
              </w:rPr>
              <w:t>Proyecto</w:t>
            </w:r>
          </w:p>
        </w:tc>
        <w:tc>
          <w:tcPr>
            <w:tcW w:w="923" w:type="dxa"/>
            <w:vAlign w:val="center"/>
          </w:tcPr>
          <w:p w14:paraId="58EB348B" w14:textId="1EB41744" w:rsidR="00355D7E" w:rsidRPr="00330050" w:rsidRDefault="00D553C7" w:rsidP="00B83CFC">
            <w:pPr>
              <w:keepNext/>
              <w:jc w:val="center"/>
              <w:rPr>
                <w:b/>
                <w:sz w:val="18"/>
                <w:szCs w:val="18"/>
                <w:lang w:val="es-ES_tradnl"/>
              </w:rPr>
            </w:pPr>
            <w:r w:rsidRPr="00330050">
              <w:rPr>
                <w:b/>
                <w:sz w:val="18"/>
                <w:szCs w:val="18"/>
                <w:lang w:val="es-ES_tradnl"/>
              </w:rPr>
              <w:t>T</w:t>
            </w:r>
            <w:r w:rsidR="007C22E3" w:rsidRPr="00330050">
              <w:rPr>
                <w:b/>
                <w:sz w:val="18"/>
                <w:szCs w:val="18"/>
                <w:lang w:val="es-ES_tradnl"/>
              </w:rPr>
              <w:t>ecnología</w:t>
            </w:r>
            <w:r w:rsidRPr="00330050">
              <w:rPr>
                <w:b/>
                <w:sz w:val="18"/>
                <w:szCs w:val="18"/>
                <w:lang w:val="es-ES_tradnl"/>
              </w:rPr>
              <w:t xml:space="preserve"> base</w:t>
            </w:r>
          </w:p>
        </w:tc>
        <w:tc>
          <w:tcPr>
            <w:tcW w:w="0" w:type="auto"/>
            <w:vAlign w:val="center"/>
          </w:tcPr>
          <w:p w14:paraId="524B9974" w14:textId="14C7A67E" w:rsidR="00355D7E" w:rsidRPr="00330050" w:rsidRDefault="0076363D" w:rsidP="00B83CFC">
            <w:pPr>
              <w:keepNext/>
              <w:jc w:val="center"/>
              <w:rPr>
                <w:b/>
                <w:sz w:val="18"/>
                <w:szCs w:val="18"/>
                <w:lang w:val="es-ES_tradnl"/>
              </w:rPr>
            </w:pPr>
            <w:r w:rsidRPr="00330050">
              <w:rPr>
                <w:b/>
                <w:sz w:val="18"/>
                <w:szCs w:val="18"/>
                <w:lang w:val="es-ES_tradnl"/>
              </w:rPr>
              <w:t>Unidades</w:t>
            </w:r>
            <w:r w:rsidR="004D3F1B" w:rsidRPr="00330050">
              <w:rPr>
                <w:b/>
                <w:sz w:val="18"/>
                <w:szCs w:val="18"/>
                <w:lang w:val="es-ES_tradnl"/>
              </w:rPr>
              <w:t xml:space="preserve"> </w:t>
            </w:r>
            <w:r w:rsidR="00216E46" w:rsidRPr="00330050">
              <w:rPr>
                <w:b/>
                <w:sz w:val="18"/>
                <w:szCs w:val="18"/>
                <w:lang w:val="es-ES_tradnl"/>
              </w:rPr>
              <w:t>cofinanciadas</w:t>
            </w:r>
          </w:p>
        </w:tc>
        <w:tc>
          <w:tcPr>
            <w:tcW w:w="0" w:type="auto"/>
            <w:vAlign w:val="center"/>
          </w:tcPr>
          <w:p w14:paraId="394AD2A1" w14:textId="7AF5B942" w:rsidR="00355D7E" w:rsidRPr="00330050" w:rsidRDefault="00BF5DEC" w:rsidP="00B83CFC">
            <w:pPr>
              <w:keepNext/>
              <w:jc w:val="center"/>
              <w:rPr>
                <w:b/>
                <w:sz w:val="18"/>
                <w:szCs w:val="18"/>
                <w:lang w:val="es-ES_tradnl"/>
              </w:rPr>
            </w:pPr>
            <w:r w:rsidRPr="00330050">
              <w:rPr>
                <w:b/>
                <w:sz w:val="18"/>
                <w:szCs w:val="18"/>
                <w:lang w:val="es-ES_tradnl"/>
              </w:rPr>
              <w:t>Impacto</w:t>
            </w:r>
            <w:r w:rsidR="00355D7E" w:rsidRPr="00330050">
              <w:rPr>
                <w:b/>
                <w:sz w:val="18"/>
                <w:szCs w:val="18"/>
                <w:lang w:val="es-ES_tradnl"/>
              </w:rPr>
              <w:t>*</w:t>
            </w:r>
            <w:r w:rsidR="00E67B2A" w:rsidRPr="00330050">
              <w:rPr>
                <w:b/>
                <w:sz w:val="18"/>
                <w:szCs w:val="18"/>
                <w:lang w:val="es-ES_tradnl"/>
              </w:rPr>
              <w:t>*</w:t>
            </w:r>
          </w:p>
        </w:tc>
        <w:tc>
          <w:tcPr>
            <w:tcW w:w="0" w:type="auto"/>
            <w:vAlign w:val="center"/>
          </w:tcPr>
          <w:p w14:paraId="067F3C04" w14:textId="603FD7B3" w:rsidR="00355D7E" w:rsidRPr="00330050" w:rsidRDefault="007C22E3" w:rsidP="00B83CFC">
            <w:pPr>
              <w:keepNext/>
              <w:jc w:val="center"/>
              <w:rPr>
                <w:b/>
                <w:sz w:val="18"/>
                <w:szCs w:val="18"/>
                <w:lang w:val="es-ES_tradnl"/>
              </w:rPr>
            </w:pPr>
            <w:r w:rsidRPr="00330050">
              <w:rPr>
                <w:b/>
                <w:sz w:val="18"/>
                <w:szCs w:val="18"/>
                <w:lang w:val="es-ES_tradnl"/>
              </w:rPr>
              <w:t>Financiamiento</w:t>
            </w:r>
            <w:r w:rsidR="004D3F1B" w:rsidRPr="00330050">
              <w:rPr>
                <w:b/>
                <w:sz w:val="18"/>
                <w:szCs w:val="18"/>
                <w:lang w:val="es-ES_tradnl"/>
              </w:rPr>
              <w:t xml:space="preserve"> </w:t>
            </w:r>
            <w:r w:rsidRPr="00330050">
              <w:rPr>
                <w:b/>
                <w:sz w:val="18"/>
                <w:szCs w:val="18"/>
                <w:lang w:val="es-ES_tradnl"/>
              </w:rPr>
              <w:t>solicitado</w:t>
            </w:r>
            <w:r w:rsidR="004D3F1B" w:rsidRPr="00330050">
              <w:rPr>
                <w:b/>
                <w:sz w:val="18"/>
                <w:szCs w:val="18"/>
                <w:lang w:val="es-ES_tradnl"/>
              </w:rPr>
              <w:t xml:space="preserve"> </w:t>
            </w:r>
            <w:r w:rsidR="0076363D" w:rsidRPr="00330050">
              <w:rPr>
                <w:b/>
                <w:sz w:val="18"/>
                <w:szCs w:val="18"/>
                <w:lang w:val="es-ES_tradnl"/>
              </w:rPr>
              <w:t>($EUA)</w:t>
            </w:r>
          </w:p>
        </w:tc>
        <w:tc>
          <w:tcPr>
            <w:tcW w:w="0" w:type="auto"/>
            <w:vAlign w:val="center"/>
          </w:tcPr>
          <w:p w14:paraId="5A2E0A8B" w14:textId="79229F82" w:rsidR="00355D7E" w:rsidRPr="00330050" w:rsidRDefault="00483B71" w:rsidP="00B83CFC">
            <w:pPr>
              <w:keepNext/>
              <w:jc w:val="center"/>
              <w:rPr>
                <w:b/>
                <w:sz w:val="18"/>
                <w:szCs w:val="18"/>
                <w:lang w:val="es-ES_tradnl"/>
              </w:rPr>
            </w:pPr>
            <w:r w:rsidRPr="00330050">
              <w:rPr>
                <w:b/>
                <w:sz w:val="18"/>
                <w:szCs w:val="18"/>
                <w:lang w:val="es-ES_tradnl"/>
              </w:rPr>
              <w:t>Cofinanciamiento</w:t>
            </w:r>
            <w:r w:rsidR="004D3F1B" w:rsidRPr="00330050">
              <w:rPr>
                <w:b/>
                <w:sz w:val="18"/>
                <w:szCs w:val="18"/>
                <w:lang w:val="es-ES_tradnl"/>
              </w:rPr>
              <w:t xml:space="preserve"> </w:t>
            </w:r>
            <w:r w:rsidR="0076363D" w:rsidRPr="00330050">
              <w:rPr>
                <w:b/>
                <w:sz w:val="18"/>
                <w:szCs w:val="18"/>
                <w:lang w:val="es-ES_tradnl"/>
              </w:rPr>
              <w:t>($EUA)</w:t>
            </w:r>
          </w:p>
        </w:tc>
      </w:tr>
      <w:tr w:rsidR="00355D7E" w:rsidRPr="005E2AF4" w14:paraId="4122E8EC" w14:textId="77777777" w:rsidTr="00A65D10">
        <w:tc>
          <w:tcPr>
            <w:tcW w:w="3256" w:type="dxa"/>
            <w:vAlign w:val="center"/>
          </w:tcPr>
          <w:p w14:paraId="37306ABC" w14:textId="318C5775" w:rsidR="00355D7E" w:rsidRPr="00330050" w:rsidRDefault="00C6591E" w:rsidP="00B83CFC">
            <w:pPr>
              <w:keepNext/>
              <w:jc w:val="left"/>
              <w:rPr>
                <w:sz w:val="18"/>
                <w:szCs w:val="18"/>
                <w:lang w:val="es-ES_tradnl"/>
              </w:rPr>
            </w:pPr>
            <w:r w:rsidRPr="00330050">
              <w:rPr>
                <w:sz w:val="18"/>
                <w:szCs w:val="18"/>
                <w:lang w:val="es-ES_tradnl"/>
              </w:rPr>
              <w:t>D</w:t>
            </w:r>
            <w:r w:rsidR="0034452C" w:rsidRPr="00330050">
              <w:rPr>
                <w:sz w:val="18"/>
                <w:szCs w:val="18"/>
                <w:lang w:val="es-ES_tradnl"/>
              </w:rPr>
              <w:t xml:space="preserve">emostración </w:t>
            </w:r>
            <w:r w:rsidR="00824525" w:rsidRPr="00330050">
              <w:rPr>
                <w:sz w:val="18"/>
                <w:szCs w:val="18"/>
                <w:lang w:val="es-ES_tradnl" w:eastAsia="es-MX"/>
              </w:rPr>
              <w:t xml:space="preserve">de la introducción de </w:t>
            </w:r>
            <w:r w:rsidR="00FD418B">
              <w:rPr>
                <w:sz w:val="18"/>
                <w:szCs w:val="18"/>
                <w:lang w:val="es-ES_tradnl" w:eastAsia="es-MX"/>
              </w:rPr>
              <w:t>sistemas de amoníaco (</w:t>
            </w:r>
            <w:r w:rsidR="00687307" w:rsidRPr="00687307">
              <w:rPr>
                <w:color w:val="000000"/>
                <w:sz w:val="18"/>
                <w:szCs w:val="18"/>
                <w:lang w:val="es-ES_tradnl" w:eastAsia="en-CA"/>
              </w:rPr>
              <w:t>NH</w:t>
            </w:r>
            <w:r w:rsidR="00687307" w:rsidRPr="00687307">
              <w:rPr>
                <w:color w:val="000000"/>
                <w:sz w:val="18"/>
                <w:szCs w:val="18"/>
                <w:vertAlign w:val="subscript"/>
                <w:lang w:val="es-ES_tradnl" w:eastAsia="en-CA"/>
              </w:rPr>
              <w:t>3</w:t>
            </w:r>
            <w:r w:rsidR="00FD418B">
              <w:rPr>
                <w:sz w:val="18"/>
                <w:szCs w:val="18"/>
                <w:lang w:val="es-ES_tradnl" w:eastAsia="es-MX"/>
              </w:rPr>
              <w:t xml:space="preserve">) y </w:t>
            </w:r>
            <w:r w:rsidR="00687307" w:rsidRPr="00687307">
              <w:rPr>
                <w:rFonts w:eastAsia="MS Mincho"/>
                <w:sz w:val="18"/>
                <w:szCs w:val="18"/>
                <w:lang w:val="es-ES_tradnl" w:eastAsia="es-MX"/>
              </w:rPr>
              <w:t>CO</w:t>
            </w:r>
            <w:r w:rsidR="00687307" w:rsidRPr="00687307">
              <w:rPr>
                <w:rFonts w:eastAsia="MS Mincho"/>
                <w:sz w:val="18"/>
                <w:szCs w:val="18"/>
                <w:vertAlign w:val="subscript"/>
                <w:lang w:val="es-ES_tradnl" w:eastAsia="es-MX"/>
              </w:rPr>
              <w:t>2</w:t>
            </w:r>
            <w:r w:rsidR="00FD418B">
              <w:rPr>
                <w:sz w:val="18"/>
                <w:szCs w:val="18"/>
                <w:lang w:val="es-ES_tradnl" w:eastAsia="es-MX"/>
              </w:rPr>
              <w:t xml:space="preserve"> en cascada y circuito secundario</w:t>
            </w:r>
            <w:r w:rsidR="00824525" w:rsidRPr="00330050">
              <w:rPr>
                <w:sz w:val="18"/>
                <w:szCs w:val="18"/>
                <w:lang w:val="es-ES_tradnl" w:eastAsia="es-MX"/>
              </w:rPr>
              <w:t xml:space="preserve"> para usuarios finales de refrigeración en supermercados</w:t>
            </w:r>
          </w:p>
        </w:tc>
        <w:tc>
          <w:tcPr>
            <w:tcW w:w="923" w:type="dxa"/>
            <w:vAlign w:val="center"/>
          </w:tcPr>
          <w:p w14:paraId="577B8151" w14:textId="43E333B5" w:rsidR="00355D7E" w:rsidRPr="00330050" w:rsidRDefault="00355D7E" w:rsidP="00B83CFC">
            <w:pPr>
              <w:keepNext/>
              <w:rPr>
                <w:sz w:val="18"/>
                <w:szCs w:val="18"/>
                <w:lang w:val="es-ES_tradnl"/>
              </w:rPr>
            </w:pPr>
            <w:r w:rsidRPr="00330050">
              <w:rPr>
                <w:sz w:val="18"/>
                <w:szCs w:val="18"/>
                <w:lang w:val="es-ES_tradnl"/>
              </w:rPr>
              <w:t>HFC</w:t>
            </w:r>
            <w:r w:rsidR="00471B54" w:rsidRPr="00330050">
              <w:rPr>
                <w:sz w:val="18"/>
                <w:szCs w:val="18"/>
                <w:lang w:val="es-ES_tradnl"/>
              </w:rPr>
              <w:t>-</w:t>
            </w:r>
            <w:r w:rsidRPr="00330050">
              <w:rPr>
                <w:sz w:val="18"/>
                <w:szCs w:val="18"/>
                <w:lang w:val="es-ES_tradnl"/>
              </w:rPr>
              <w:t>134a</w:t>
            </w:r>
            <w:r w:rsidRPr="00330050">
              <w:rPr>
                <w:sz w:val="18"/>
                <w:szCs w:val="18"/>
                <w:lang w:val="es-ES_tradnl"/>
              </w:rPr>
              <w:br/>
              <w:t>R</w:t>
            </w:r>
            <w:r w:rsidR="00471B54" w:rsidRPr="00330050">
              <w:rPr>
                <w:sz w:val="18"/>
                <w:szCs w:val="18"/>
                <w:lang w:val="es-ES_tradnl"/>
              </w:rPr>
              <w:t>-</w:t>
            </w:r>
            <w:r w:rsidRPr="00330050">
              <w:rPr>
                <w:sz w:val="18"/>
                <w:szCs w:val="18"/>
                <w:lang w:val="es-ES_tradnl"/>
              </w:rPr>
              <w:t>410A</w:t>
            </w:r>
          </w:p>
        </w:tc>
        <w:tc>
          <w:tcPr>
            <w:tcW w:w="0" w:type="auto"/>
            <w:vAlign w:val="center"/>
          </w:tcPr>
          <w:p w14:paraId="381CE428" w14:textId="73BB7205" w:rsidR="00355D7E" w:rsidRPr="00B27913" w:rsidRDefault="00355D7E" w:rsidP="00B83CFC">
            <w:pPr>
              <w:keepNext/>
              <w:jc w:val="left"/>
              <w:rPr>
                <w:sz w:val="18"/>
                <w:szCs w:val="18"/>
              </w:rPr>
            </w:pPr>
            <w:r w:rsidRPr="00B27913">
              <w:rPr>
                <w:sz w:val="18"/>
                <w:szCs w:val="18"/>
              </w:rPr>
              <w:t>1</w:t>
            </w:r>
            <w:r w:rsidR="004D3F1B" w:rsidRPr="00B27913">
              <w:rPr>
                <w:sz w:val="18"/>
                <w:szCs w:val="18"/>
              </w:rPr>
              <w:t xml:space="preserve"> </w:t>
            </w:r>
            <w:r w:rsidRPr="00B27913">
              <w:rPr>
                <w:sz w:val="18"/>
                <w:szCs w:val="18"/>
              </w:rPr>
              <w:t>NH</w:t>
            </w:r>
            <w:r w:rsidRPr="00B27913">
              <w:rPr>
                <w:sz w:val="18"/>
                <w:szCs w:val="18"/>
                <w:vertAlign w:val="subscript"/>
              </w:rPr>
              <w:t>3</w:t>
            </w:r>
            <w:r w:rsidRPr="00B27913">
              <w:rPr>
                <w:sz w:val="18"/>
                <w:szCs w:val="18"/>
              </w:rPr>
              <w:t>/CO</w:t>
            </w:r>
            <w:r w:rsidRPr="00B27913">
              <w:rPr>
                <w:sz w:val="18"/>
                <w:szCs w:val="18"/>
                <w:vertAlign w:val="subscript"/>
              </w:rPr>
              <w:t>2</w:t>
            </w:r>
            <w:r w:rsidRPr="00B27913">
              <w:rPr>
                <w:sz w:val="18"/>
                <w:szCs w:val="18"/>
                <w:vertAlign w:val="subscript"/>
              </w:rPr>
              <w:br/>
            </w:r>
            <w:r w:rsidRPr="00B27913">
              <w:rPr>
                <w:sz w:val="18"/>
                <w:szCs w:val="18"/>
              </w:rPr>
              <w:t>1</w:t>
            </w:r>
            <w:r w:rsidR="004D3F1B" w:rsidRPr="00B27913">
              <w:rPr>
                <w:sz w:val="18"/>
                <w:szCs w:val="18"/>
              </w:rPr>
              <w:t xml:space="preserve"> </w:t>
            </w:r>
            <w:r w:rsidRPr="00B27913">
              <w:rPr>
                <w:sz w:val="18"/>
                <w:szCs w:val="18"/>
              </w:rPr>
              <w:t>NH</w:t>
            </w:r>
            <w:r w:rsidRPr="00B27913">
              <w:rPr>
                <w:sz w:val="18"/>
                <w:szCs w:val="18"/>
                <w:vertAlign w:val="subscript"/>
              </w:rPr>
              <w:t>3</w:t>
            </w:r>
            <w:r w:rsidRPr="00B27913">
              <w:rPr>
                <w:sz w:val="18"/>
                <w:szCs w:val="18"/>
              </w:rPr>
              <w:t>/CO</w:t>
            </w:r>
            <w:r w:rsidRPr="00B27913">
              <w:rPr>
                <w:sz w:val="18"/>
                <w:szCs w:val="18"/>
                <w:vertAlign w:val="subscript"/>
              </w:rPr>
              <w:t>2</w:t>
            </w:r>
            <w:r w:rsidRPr="00B27913">
              <w:rPr>
                <w:sz w:val="18"/>
                <w:szCs w:val="18"/>
              </w:rPr>
              <w:t>/</w:t>
            </w:r>
            <w:r w:rsidRPr="00B27913">
              <w:rPr>
                <w:sz w:val="18"/>
                <w:szCs w:val="18"/>
                <w:vertAlign w:val="subscript"/>
              </w:rPr>
              <w:br/>
            </w:r>
            <w:proofErr w:type="spellStart"/>
            <w:r w:rsidR="000E5FCA" w:rsidRPr="00B27913">
              <w:rPr>
                <w:sz w:val="18"/>
                <w:szCs w:val="18"/>
              </w:rPr>
              <w:t>salmuera</w:t>
            </w:r>
            <w:proofErr w:type="spellEnd"/>
          </w:p>
        </w:tc>
        <w:tc>
          <w:tcPr>
            <w:tcW w:w="0" w:type="auto"/>
            <w:vAlign w:val="center"/>
          </w:tcPr>
          <w:p w14:paraId="4769A34E" w14:textId="77777777" w:rsidR="00355D7E" w:rsidRPr="00330050" w:rsidRDefault="00355D7E" w:rsidP="00B83CFC">
            <w:pPr>
              <w:keepNext/>
              <w:jc w:val="center"/>
              <w:rPr>
                <w:sz w:val="18"/>
                <w:szCs w:val="18"/>
                <w:lang w:val="es-ES_tradnl"/>
              </w:rPr>
            </w:pPr>
            <w:r w:rsidRPr="00330050">
              <w:rPr>
                <w:sz w:val="18"/>
                <w:szCs w:val="18"/>
                <w:lang w:val="es-ES_tradnl"/>
              </w:rPr>
              <w:t>8</w:t>
            </w:r>
          </w:p>
        </w:tc>
        <w:tc>
          <w:tcPr>
            <w:tcW w:w="0" w:type="auto"/>
            <w:vAlign w:val="center"/>
          </w:tcPr>
          <w:p w14:paraId="3AAAB9D5" w14:textId="73A6D508" w:rsidR="00355D7E" w:rsidRPr="00330050" w:rsidRDefault="00355D7E" w:rsidP="00B83CFC">
            <w:pPr>
              <w:keepNext/>
              <w:jc w:val="right"/>
              <w:rPr>
                <w:sz w:val="18"/>
                <w:szCs w:val="18"/>
                <w:lang w:val="es-ES_tradnl"/>
              </w:rPr>
            </w:pPr>
            <w:r w:rsidRPr="00330050">
              <w:rPr>
                <w:sz w:val="18"/>
                <w:szCs w:val="18"/>
                <w:lang w:val="es-ES_tradnl"/>
              </w:rPr>
              <w:t>50</w:t>
            </w:r>
            <w:r w:rsidR="00471B54" w:rsidRPr="00330050">
              <w:rPr>
                <w:sz w:val="18"/>
                <w:szCs w:val="18"/>
                <w:lang w:val="es-ES_tradnl"/>
              </w:rPr>
              <w:t>0.</w:t>
            </w:r>
            <w:r w:rsidRPr="00330050">
              <w:rPr>
                <w:sz w:val="18"/>
                <w:szCs w:val="18"/>
                <w:lang w:val="es-ES_tradnl"/>
              </w:rPr>
              <w:t>000</w:t>
            </w:r>
          </w:p>
        </w:tc>
        <w:tc>
          <w:tcPr>
            <w:tcW w:w="0" w:type="auto"/>
            <w:vAlign w:val="center"/>
          </w:tcPr>
          <w:p w14:paraId="42A7F9B2" w14:textId="7B041346" w:rsidR="00355D7E" w:rsidRPr="00330050" w:rsidRDefault="00471B54" w:rsidP="00B83CFC">
            <w:pPr>
              <w:keepNext/>
              <w:jc w:val="right"/>
              <w:rPr>
                <w:sz w:val="18"/>
                <w:szCs w:val="18"/>
                <w:lang w:val="es-ES_tradnl"/>
              </w:rPr>
            </w:pPr>
            <w:r w:rsidRPr="00330050">
              <w:rPr>
                <w:sz w:val="18"/>
                <w:szCs w:val="18"/>
                <w:lang w:val="es-ES_tradnl"/>
              </w:rPr>
              <w:t>1.</w:t>
            </w:r>
            <w:r w:rsidR="00355D7E" w:rsidRPr="00330050">
              <w:rPr>
                <w:sz w:val="18"/>
                <w:szCs w:val="18"/>
                <w:lang w:val="es-ES_tradnl"/>
              </w:rPr>
              <w:t>60</w:t>
            </w:r>
            <w:r w:rsidRPr="00330050">
              <w:rPr>
                <w:sz w:val="18"/>
                <w:szCs w:val="18"/>
                <w:lang w:val="es-ES_tradnl"/>
              </w:rPr>
              <w:t>0.</w:t>
            </w:r>
            <w:r w:rsidR="00355D7E" w:rsidRPr="00330050">
              <w:rPr>
                <w:sz w:val="18"/>
                <w:szCs w:val="18"/>
                <w:lang w:val="es-ES_tradnl"/>
              </w:rPr>
              <w:t>000</w:t>
            </w:r>
          </w:p>
        </w:tc>
      </w:tr>
      <w:tr w:rsidR="00355D7E" w:rsidRPr="005E2AF4" w14:paraId="365CF06E" w14:textId="77777777" w:rsidTr="00A65D10">
        <w:tc>
          <w:tcPr>
            <w:tcW w:w="3256" w:type="dxa"/>
            <w:vAlign w:val="center"/>
          </w:tcPr>
          <w:p w14:paraId="734E759B" w14:textId="1AA66B2F" w:rsidR="00355D7E" w:rsidRPr="00330050" w:rsidRDefault="005A51C4" w:rsidP="00B83CFC">
            <w:pPr>
              <w:keepNext/>
              <w:jc w:val="left"/>
              <w:rPr>
                <w:sz w:val="18"/>
                <w:szCs w:val="18"/>
                <w:lang w:val="es-ES_tradnl"/>
              </w:rPr>
            </w:pPr>
            <w:r w:rsidRPr="00330050">
              <w:rPr>
                <w:color w:val="000000"/>
                <w:sz w:val="18"/>
                <w:szCs w:val="18"/>
                <w:lang w:val="es-ES_tradnl"/>
              </w:rPr>
              <w:t>D</w:t>
            </w:r>
            <w:r w:rsidR="007F7724" w:rsidRPr="00330050">
              <w:rPr>
                <w:color w:val="000000"/>
                <w:sz w:val="18"/>
                <w:szCs w:val="18"/>
                <w:lang w:val="es-ES_tradnl"/>
              </w:rPr>
              <w:t>emostración</w:t>
            </w:r>
            <w:r w:rsidR="004D3F1B" w:rsidRPr="00330050">
              <w:rPr>
                <w:color w:val="000000"/>
                <w:sz w:val="18"/>
                <w:szCs w:val="18"/>
                <w:lang w:val="es-ES_tradnl"/>
              </w:rPr>
              <w:t xml:space="preserve"> </w:t>
            </w:r>
            <w:r w:rsidR="00471B54" w:rsidRPr="00330050">
              <w:rPr>
                <w:color w:val="000000"/>
                <w:sz w:val="18"/>
                <w:szCs w:val="18"/>
                <w:lang w:val="es-ES_tradnl"/>
              </w:rPr>
              <w:t>y</w:t>
            </w:r>
            <w:r w:rsidR="004D3F1B" w:rsidRPr="00330050">
              <w:rPr>
                <w:color w:val="000000"/>
                <w:sz w:val="18"/>
                <w:szCs w:val="18"/>
                <w:lang w:val="es-ES_tradnl"/>
              </w:rPr>
              <w:t xml:space="preserve"> </w:t>
            </w:r>
            <w:r w:rsidR="00DB2118" w:rsidRPr="00330050">
              <w:rPr>
                <w:color w:val="000000"/>
                <w:sz w:val="18"/>
                <w:szCs w:val="18"/>
                <w:lang w:val="es-ES_tradnl"/>
              </w:rPr>
              <w:t>promoción</w:t>
            </w:r>
            <w:r w:rsidR="004D3F1B" w:rsidRPr="00330050">
              <w:rPr>
                <w:color w:val="000000"/>
                <w:sz w:val="18"/>
                <w:szCs w:val="18"/>
                <w:lang w:val="es-ES_tradnl"/>
              </w:rPr>
              <w:t xml:space="preserve"> </w:t>
            </w:r>
            <w:r w:rsidR="00556539" w:rsidRPr="00330050">
              <w:rPr>
                <w:color w:val="000000"/>
                <w:sz w:val="18"/>
                <w:szCs w:val="18"/>
                <w:lang w:val="es-ES_tradnl"/>
              </w:rPr>
              <w:t>del</w:t>
            </w:r>
            <w:r w:rsidR="004D3F1B" w:rsidRPr="00330050">
              <w:rPr>
                <w:color w:val="000000"/>
                <w:sz w:val="18"/>
                <w:szCs w:val="18"/>
                <w:lang w:val="es-ES_tradnl"/>
              </w:rPr>
              <w:t xml:space="preserve"> </w:t>
            </w:r>
            <w:r w:rsidR="007C22E3" w:rsidRPr="00330050">
              <w:rPr>
                <w:color w:val="000000"/>
                <w:sz w:val="18"/>
                <w:szCs w:val="18"/>
                <w:lang w:val="es-ES_tradnl"/>
              </w:rPr>
              <w:t>uso</w:t>
            </w:r>
            <w:r w:rsidR="004D3F1B" w:rsidRPr="00330050">
              <w:rPr>
                <w:color w:val="000000"/>
                <w:sz w:val="18"/>
                <w:szCs w:val="18"/>
                <w:lang w:val="es-ES_tradnl"/>
              </w:rPr>
              <w:t xml:space="preserve"> </w:t>
            </w:r>
            <w:r w:rsidR="007C22E3" w:rsidRPr="00330050">
              <w:rPr>
                <w:color w:val="000000"/>
                <w:sz w:val="18"/>
                <w:szCs w:val="18"/>
                <w:lang w:val="es-ES_tradnl"/>
              </w:rPr>
              <w:t>de</w:t>
            </w:r>
            <w:r w:rsidR="004D3F1B" w:rsidRPr="00330050">
              <w:rPr>
                <w:color w:val="000000"/>
                <w:sz w:val="18"/>
                <w:szCs w:val="18"/>
                <w:lang w:val="es-ES_tradnl"/>
              </w:rPr>
              <w:t xml:space="preserve"> </w:t>
            </w:r>
            <w:r w:rsidR="00127002" w:rsidRPr="00330050">
              <w:rPr>
                <w:color w:val="000000"/>
                <w:sz w:val="18"/>
                <w:szCs w:val="18"/>
                <w:lang w:val="es-ES_tradnl"/>
              </w:rPr>
              <w:t>refrigerantes</w:t>
            </w:r>
            <w:r w:rsidR="004D3F1B" w:rsidRPr="00330050">
              <w:rPr>
                <w:color w:val="000000"/>
                <w:sz w:val="18"/>
                <w:szCs w:val="18"/>
                <w:lang w:val="es-ES_tradnl"/>
              </w:rPr>
              <w:t xml:space="preserve"> </w:t>
            </w:r>
            <w:r w:rsidR="00127002" w:rsidRPr="00330050">
              <w:rPr>
                <w:color w:val="000000"/>
                <w:sz w:val="18"/>
                <w:szCs w:val="18"/>
                <w:lang w:val="es-ES_tradnl"/>
              </w:rPr>
              <w:t>de</w:t>
            </w:r>
            <w:r w:rsidR="004D3F1B" w:rsidRPr="00330050">
              <w:rPr>
                <w:color w:val="000000"/>
                <w:sz w:val="18"/>
                <w:szCs w:val="18"/>
                <w:lang w:val="es-ES_tradnl"/>
              </w:rPr>
              <w:t xml:space="preserve"> </w:t>
            </w:r>
            <w:r w:rsidR="00127002" w:rsidRPr="00330050">
              <w:rPr>
                <w:color w:val="000000"/>
                <w:sz w:val="18"/>
                <w:szCs w:val="18"/>
                <w:lang w:val="es-ES_tradnl"/>
              </w:rPr>
              <w:t>bajo</w:t>
            </w:r>
            <w:r w:rsidR="004D3F1B" w:rsidRPr="00330050">
              <w:rPr>
                <w:color w:val="000000"/>
                <w:sz w:val="18"/>
                <w:szCs w:val="18"/>
                <w:lang w:val="es-ES_tradnl"/>
              </w:rPr>
              <w:t xml:space="preserve"> </w:t>
            </w:r>
            <w:r w:rsidR="00127002" w:rsidRPr="00330050">
              <w:rPr>
                <w:color w:val="000000"/>
                <w:sz w:val="18"/>
                <w:szCs w:val="18"/>
                <w:lang w:val="es-ES_tradnl"/>
              </w:rPr>
              <w:t>PCA</w:t>
            </w:r>
            <w:r w:rsidR="004D3F1B" w:rsidRPr="00330050">
              <w:rPr>
                <w:color w:val="000000"/>
                <w:sz w:val="18"/>
                <w:szCs w:val="18"/>
                <w:lang w:val="es-ES_tradnl"/>
              </w:rPr>
              <w:t xml:space="preserve"> </w:t>
            </w:r>
            <w:r w:rsidR="007C22E3" w:rsidRPr="00330050">
              <w:rPr>
                <w:color w:val="000000"/>
                <w:sz w:val="18"/>
                <w:szCs w:val="18"/>
                <w:lang w:val="es-ES_tradnl"/>
              </w:rPr>
              <w:t>en</w:t>
            </w:r>
            <w:r w:rsidR="004D3F1B" w:rsidRPr="00330050">
              <w:rPr>
                <w:color w:val="000000"/>
                <w:sz w:val="18"/>
                <w:szCs w:val="18"/>
                <w:lang w:val="es-ES_tradnl"/>
              </w:rPr>
              <w:t xml:space="preserve"> </w:t>
            </w:r>
            <w:r w:rsidR="00F0079A" w:rsidRPr="00330050">
              <w:rPr>
                <w:color w:val="000000"/>
                <w:sz w:val="18"/>
                <w:szCs w:val="18"/>
                <w:lang w:val="es-ES_tradnl"/>
              </w:rPr>
              <w:t>la instalación</w:t>
            </w:r>
            <w:r w:rsidR="004D3F1B" w:rsidRPr="00330050">
              <w:rPr>
                <w:color w:val="000000"/>
                <w:sz w:val="18"/>
                <w:szCs w:val="18"/>
                <w:lang w:val="es-ES_tradnl"/>
              </w:rPr>
              <w:t xml:space="preserve"> </w:t>
            </w:r>
            <w:r w:rsidR="00471B54" w:rsidRPr="00330050">
              <w:rPr>
                <w:color w:val="000000"/>
                <w:sz w:val="18"/>
                <w:szCs w:val="18"/>
                <w:lang w:val="es-ES_tradnl"/>
              </w:rPr>
              <w:t>de</w:t>
            </w:r>
            <w:r w:rsidR="004D3F1B" w:rsidRPr="00330050">
              <w:rPr>
                <w:color w:val="000000"/>
                <w:sz w:val="18"/>
                <w:szCs w:val="18"/>
                <w:lang w:val="es-ES_tradnl"/>
              </w:rPr>
              <w:t xml:space="preserve"> </w:t>
            </w:r>
            <w:r w:rsidR="00ED06DF" w:rsidRPr="00330050">
              <w:rPr>
                <w:color w:val="000000"/>
                <w:sz w:val="18"/>
                <w:szCs w:val="18"/>
                <w:lang w:val="es-ES_tradnl"/>
              </w:rPr>
              <w:t>nuevas cámaras</w:t>
            </w:r>
            <w:r w:rsidR="000E02FF" w:rsidRPr="00330050">
              <w:rPr>
                <w:color w:val="000000"/>
                <w:sz w:val="18"/>
                <w:szCs w:val="18"/>
                <w:lang w:val="es-ES_tradnl"/>
              </w:rPr>
              <w:t xml:space="preserve"> frigoríficas</w:t>
            </w:r>
            <w:r w:rsidR="004D3F1B" w:rsidRPr="00330050">
              <w:rPr>
                <w:color w:val="000000"/>
                <w:sz w:val="18"/>
                <w:szCs w:val="18"/>
                <w:lang w:val="es-ES_tradnl"/>
              </w:rPr>
              <w:t xml:space="preserve"> </w:t>
            </w:r>
            <w:r w:rsidR="007C22E3" w:rsidRPr="00330050">
              <w:rPr>
                <w:color w:val="000000"/>
                <w:sz w:val="18"/>
                <w:szCs w:val="18"/>
                <w:lang w:val="es-ES_tradnl"/>
              </w:rPr>
              <w:t>en</w:t>
            </w:r>
            <w:r w:rsidR="004D3F1B" w:rsidRPr="00330050">
              <w:rPr>
                <w:color w:val="000000"/>
                <w:sz w:val="18"/>
                <w:szCs w:val="18"/>
                <w:lang w:val="es-ES_tradnl"/>
              </w:rPr>
              <w:t xml:space="preserve"> </w:t>
            </w:r>
            <w:r w:rsidR="00ED06DF" w:rsidRPr="00330050">
              <w:rPr>
                <w:color w:val="000000"/>
                <w:sz w:val="18"/>
                <w:szCs w:val="18"/>
                <w:lang w:val="es-ES_tradnl"/>
              </w:rPr>
              <w:t>la cadena alimentaria</w:t>
            </w:r>
            <w:r w:rsidR="004D3F1B" w:rsidRPr="00330050">
              <w:rPr>
                <w:color w:val="000000"/>
                <w:sz w:val="18"/>
                <w:szCs w:val="18"/>
                <w:lang w:val="es-ES_tradnl"/>
              </w:rPr>
              <w:t xml:space="preserve"> </w:t>
            </w:r>
            <w:r w:rsidR="00355D7E" w:rsidRPr="00330050">
              <w:rPr>
                <w:color w:val="000000"/>
                <w:sz w:val="18"/>
                <w:szCs w:val="18"/>
                <w:lang w:val="es-ES_tradnl"/>
              </w:rPr>
              <w:t>(R</w:t>
            </w:r>
            <w:r w:rsidR="00471B54" w:rsidRPr="00330050">
              <w:rPr>
                <w:color w:val="000000"/>
                <w:sz w:val="18"/>
                <w:szCs w:val="18"/>
                <w:lang w:val="es-ES_tradnl"/>
              </w:rPr>
              <w:t>-</w:t>
            </w:r>
            <w:r w:rsidR="00355D7E" w:rsidRPr="00330050">
              <w:rPr>
                <w:color w:val="000000"/>
                <w:sz w:val="18"/>
                <w:szCs w:val="18"/>
                <w:lang w:val="es-ES_tradnl"/>
              </w:rPr>
              <w:t>290</w:t>
            </w:r>
            <w:r w:rsidR="004D3F1B" w:rsidRPr="00330050">
              <w:rPr>
                <w:color w:val="000000"/>
                <w:sz w:val="18"/>
                <w:szCs w:val="18"/>
                <w:lang w:val="es-ES_tradnl"/>
              </w:rPr>
              <w:t xml:space="preserve"> </w:t>
            </w:r>
            <w:r w:rsidR="003E1158" w:rsidRPr="00330050">
              <w:rPr>
                <w:color w:val="000000"/>
                <w:sz w:val="18"/>
                <w:szCs w:val="18"/>
                <w:lang w:val="es-ES_tradnl"/>
              </w:rPr>
              <w:t>u otra</w:t>
            </w:r>
            <w:r w:rsidR="004D3F1B" w:rsidRPr="00330050">
              <w:rPr>
                <w:color w:val="000000"/>
                <w:sz w:val="18"/>
                <w:szCs w:val="18"/>
                <w:lang w:val="es-ES_tradnl"/>
              </w:rPr>
              <w:t xml:space="preserve"> </w:t>
            </w:r>
            <w:r w:rsidR="007C22E3" w:rsidRPr="00330050">
              <w:rPr>
                <w:color w:val="000000"/>
                <w:sz w:val="18"/>
                <w:szCs w:val="18"/>
                <w:lang w:val="es-ES_tradnl"/>
              </w:rPr>
              <w:t>tecnología</w:t>
            </w:r>
            <w:r w:rsidR="00B27611" w:rsidRPr="00330050">
              <w:rPr>
                <w:color w:val="000000"/>
                <w:sz w:val="18"/>
                <w:szCs w:val="18"/>
                <w:lang w:val="es-ES_tradnl"/>
              </w:rPr>
              <w:t>,</w:t>
            </w:r>
            <w:r w:rsidR="004D3F1B" w:rsidRPr="00330050">
              <w:rPr>
                <w:color w:val="000000"/>
                <w:sz w:val="18"/>
                <w:szCs w:val="18"/>
                <w:lang w:val="es-ES_tradnl"/>
              </w:rPr>
              <w:t xml:space="preserve"> </w:t>
            </w:r>
            <w:r w:rsidR="00E767C0" w:rsidRPr="00330050">
              <w:rPr>
                <w:color w:val="000000"/>
                <w:sz w:val="18"/>
                <w:szCs w:val="18"/>
                <w:lang w:val="es-ES_tradnl"/>
              </w:rPr>
              <w:t>dependiendo</w:t>
            </w:r>
            <w:r w:rsidR="004D3F1B" w:rsidRPr="00330050">
              <w:rPr>
                <w:color w:val="000000"/>
                <w:sz w:val="18"/>
                <w:szCs w:val="18"/>
                <w:lang w:val="es-ES_tradnl"/>
              </w:rPr>
              <w:t xml:space="preserve"> </w:t>
            </w:r>
            <w:r w:rsidR="00E767C0" w:rsidRPr="00330050">
              <w:rPr>
                <w:color w:val="000000"/>
                <w:sz w:val="18"/>
                <w:szCs w:val="18"/>
                <w:lang w:val="es-ES_tradnl"/>
              </w:rPr>
              <w:t>del</w:t>
            </w:r>
            <w:r w:rsidR="004D3F1B" w:rsidRPr="00330050">
              <w:rPr>
                <w:color w:val="000000"/>
                <w:sz w:val="18"/>
                <w:szCs w:val="18"/>
                <w:lang w:val="es-ES_tradnl"/>
              </w:rPr>
              <w:t xml:space="preserve"> </w:t>
            </w:r>
            <w:r w:rsidR="000F4186" w:rsidRPr="00330050">
              <w:rPr>
                <w:color w:val="000000"/>
                <w:sz w:val="18"/>
                <w:szCs w:val="18"/>
                <w:lang w:val="es-ES_tradnl"/>
              </w:rPr>
              <w:t>sistema</w:t>
            </w:r>
            <w:r w:rsidR="00355D7E" w:rsidRPr="00330050">
              <w:rPr>
                <w:color w:val="000000"/>
                <w:sz w:val="18"/>
                <w:szCs w:val="18"/>
                <w:lang w:val="es-ES_tradnl"/>
              </w:rPr>
              <w:t>)</w:t>
            </w:r>
          </w:p>
        </w:tc>
        <w:tc>
          <w:tcPr>
            <w:tcW w:w="923" w:type="dxa"/>
            <w:vAlign w:val="center"/>
          </w:tcPr>
          <w:p w14:paraId="2402AD47" w14:textId="4A840F42" w:rsidR="00355D7E" w:rsidRPr="00330050" w:rsidRDefault="00355D7E" w:rsidP="00B83CFC">
            <w:pPr>
              <w:keepNext/>
              <w:rPr>
                <w:sz w:val="18"/>
                <w:szCs w:val="18"/>
                <w:lang w:val="es-ES_tradnl"/>
              </w:rPr>
            </w:pPr>
            <w:r w:rsidRPr="00330050">
              <w:rPr>
                <w:sz w:val="18"/>
                <w:szCs w:val="18"/>
                <w:lang w:val="es-ES_tradnl"/>
              </w:rPr>
              <w:t>HFC</w:t>
            </w:r>
            <w:r w:rsidR="00471B54" w:rsidRPr="00330050">
              <w:rPr>
                <w:sz w:val="18"/>
                <w:szCs w:val="18"/>
                <w:lang w:val="es-ES_tradnl"/>
              </w:rPr>
              <w:t>-</w:t>
            </w:r>
            <w:r w:rsidRPr="00330050">
              <w:rPr>
                <w:sz w:val="18"/>
                <w:szCs w:val="18"/>
                <w:lang w:val="es-ES_tradnl"/>
              </w:rPr>
              <w:t>134a</w:t>
            </w:r>
            <w:r w:rsidRPr="00330050">
              <w:rPr>
                <w:sz w:val="18"/>
                <w:szCs w:val="18"/>
                <w:lang w:val="es-ES_tradnl"/>
              </w:rPr>
              <w:br/>
              <w:t>R</w:t>
            </w:r>
            <w:r w:rsidR="00471B54" w:rsidRPr="00330050">
              <w:rPr>
                <w:sz w:val="18"/>
                <w:szCs w:val="18"/>
                <w:lang w:val="es-ES_tradnl"/>
              </w:rPr>
              <w:t>-</w:t>
            </w:r>
            <w:r w:rsidRPr="00330050">
              <w:rPr>
                <w:sz w:val="18"/>
                <w:szCs w:val="18"/>
                <w:lang w:val="es-ES_tradnl"/>
              </w:rPr>
              <w:t>404A</w:t>
            </w:r>
          </w:p>
        </w:tc>
        <w:tc>
          <w:tcPr>
            <w:tcW w:w="0" w:type="auto"/>
            <w:vAlign w:val="center"/>
          </w:tcPr>
          <w:p w14:paraId="15BE3AE9" w14:textId="77777777" w:rsidR="00355D7E" w:rsidRPr="00330050" w:rsidRDefault="00355D7E" w:rsidP="00B83CFC">
            <w:pPr>
              <w:keepNext/>
              <w:jc w:val="center"/>
              <w:rPr>
                <w:sz w:val="18"/>
                <w:szCs w:val="18"/>
                <w:lang w:val="es-ES_tradnl"/>
              </w:rPr>
            </w:pPr>
            <w:r w:rsidRPr="00330050">
              <w:rPr>
                <w:sz w:val="18"/>
                <w:szCs w:val="18"/>
                <w:lang w:val="es-ES_tradnl"/>
              </w:rPr>
              <w:t>2</w:t>
            </w:r>
          </w:p>
        </w:tc>
        <w:tc>
          <w:tcPr>
            <w:tcW w:w="0" w:type="auto"/>
            <w:vAlign w:val="center"/>
          </w:tcPr>
          <w:p w14:paraId="3DE6C660" w14:textId="77777777" w:rsidR="00355D7E" w:rsidRPr="00330050" w:rsidRDefault="00355D7E" w:rsidP="00B83CFC">
            <w:pPr>
              <w:keepNext/>
              <w:jc w:val="center"/>
              <w:rPr>
                <w:sz w:val="18"/>
                <w:szCs w:val="18"/>
                <w:lang w:val="es-ES_tradnl"/>
              </w:rPr>
            </w:pPr>
            <w:r w:rsidRPr="00330050">
              <w:rPr>
                <w:sz w:val="18"/>
                <w:szCs w:val="18"/>
                <w:lang w:val="es-ES_tradnl"/>
              </w:rPr>
              <w:t>400</w:t>
            </w:r>
          </w:p>
        </w:tc>
        <w:tc>
          <w:tcPr>
            <w:tcW w:w="0" w:type="auto"/>
            <w:vAlign w:val="center"/>
          </w:tcPr>
          <w:p w14:paraId="59552086" w14:textId="190A5688" w:rsidR="00355D7E" w:rsidRPr="00330050" w:rsidRDefault="00355D7E" w:rsidP="00B83CFC">
            <w:pPr>
              <w:keepNext/>
              <w:jc w:val="right"/>
              <w:rPr>
                <w:sz w:val="18"/>
                <w:szCs w:val="18"/>
                <w:lang w:val="es-ES_tradnl"/>
              </w:rPr>
            </w:pPr>
            <w:r w:rsidRPr="00330050">
              <w:rPr>
                <w:sz w:val="18"/>
                <w:szCs w:val="18"/>
                <w:lang w:val="es-ES_tradnl"/>
              </w:rPr>
              <w:t>50</w:t>
            </w:r>
            <w:r w:rsidR="00471B54" w:rsidRPr="00330050">
              <w:rPr>
                <w:sz w:val="18"/>
                <w:szCs w:val="18"/>
                <w:lang w:val="es-ES_tradnl"/>
              </w:rPr>
              <w:t>0.</w:t>
            </w:r>
            <w:r w:rsidRPr="00330050">
              <w:rPr>
                <w:sz w:val="18"/>
                <w:szCs w:val="18"/>
                <w:lang w:val="es-ES_tradnl"/>
              </w:rPr>
              <w:t>000</w:t>
            </w:r>
          </w:p>
        </w:tc>
        <w:tc>
          <w:tcPr>
            <w:tcW w:w="0" w:type="auto"/>
            <w:vAlign w:val="center"/>
          </w:tcPr>
          <w:p w14:paraId="31CD91BE" w14:textId="5794EDEE" w:rsidR="00355D7E" w:rsidRPr="00330050" w:rsidRDefault="00355D7E" w:rsidP="00B83CFC">
            <w:pPr>
              <w:keepNext/>
              <w:jc w:val="right"/>
              <w:rPr>
                <w:sz w:val="18"/>
                <w:szCs w:val="18"/>
                <w:lang w:val="es-ES_tradnl"/>
              </w:rPr>
            </w:pPr>
            <w:r w:rsidRPr="00330050">
              <w:rPr>
                <w:sz w:val="18"/>
                <w:szCs w:val="18"/>
                <w:lang w:val="es-ES_tradnl"/>
              </w:rPr>
              <w:t>24</w:t>
            </w:r>
            <w:r w:rsidR="00471B54" w:rsidRPr="00330050">
              <w:rPr>
                <w:sz w:val="18"/>
                <w:szCs w:val="18"/>
                <w:lang w:val="es-ES_tradnl"/>
              </w:rPr>
              <w:t>0.</w:t>
            </w:r>
            <w:r w:rsidRPr="00330050">
              <w:rPr>
                <w:sz w:val="18"/>
                <w:szCs w:val="18"/>
                <w:lang w:val="es-ES_tradnl"/>
              </w:rPr>
              <w:t>000</w:t>
            </w:r>
          </w:p>
        </w:tc>
      </w:tr>
      <w:tr w:rsidR="00355D7E" w:rsidRPr="005E2AF4" w14:paraId="6F69375F" w14:textId="77777777" w:rsidTr="00A65D10">
        <w:tc>
          <w:tcPr>
            <w:tcW w:w="3256" w:type="dxa"/>
            <w:vAlign w:val="center"/>
          </w:tcPr>
          <w:p w14:paraId="26806D9A" w14:textId="11B22B45" w:rsidR="00355D7E" w:rsidRPr="00330050" w:rsidRDefault="003778D9" w:rsidP="00B83CFC">
            <w:pPr>
              <w:keepNext/>
              <w:jc w:val="left"/>
              <w:rPr>
                <w:sz w:val="18"/>
                <w:szCs w:val="18"/>
                <w:lang w:val="es-ES_tradnl"/>
              </w:rPr>
            </w:pPr>
            <w:r w:rsidRPr="00330050">
              <w:rPr>
                <w:sz w:val="18"/>
                <w:szCs w:val="18"/>
                <w:lang w:val="es-ES_tradnl"/>
              </w:rPr>
              <w:t>D</w:t>
            </w:r>
            <w:r w:rsidR="0034452C" w:rsidRPr="00330050">
              <w:rPr>
                <w:sz w:val="18"/>
                <w:szCs w:val="18"/>
                <w:lang w:val="es-ES_tradnl"/>
              </w:rPr>
              <w:t>emostración de la introducción</w:t>
            </w:r>
            <w:r w:rsidR="004D3F1B" w:rsidRPr="00330050">
              <w:rPr>
                <w:sz w:val="18"/>
                <w:szCs w:val="18"/>
                <w:lang w:val="es-ES_tradnl"/>
              </w:rPr>
              <w:t xml:space="preserve"> </w:t>
            </w:r>
            <w:r w:rsidR="00471B54" w:rsidRPr="00330050">
              <w:rPr>
                <w:sz w:val="18"/>
                <w:szCs w:val="18"/>
                <w:lang w:val="es-ES_tradnl"/>
              </w:rPr>
              <w:t>de</w:t>
            </w:r>
            <w:r w:rsidR="004D3F1B" w:rsidRPr="00330050">
              <w:rPr>
                <w:sz w:val="18"/>
                <w:szCs w:val="18"/>
                <w:lang w:val="es-ES_tradnl"/>
              </w:rPr>
              <w:t xml:space="preserve"> </w:t>
            </w:r>
            <w:r w:rsidR="00355D7E" w:rsidRPr="00330050">
              <w:rPr>
                <w:sz w:val="18"/>
                <w:szCs w:val="18"/>
                <w:lang w:val="es-ES_tradnl"/>
              </w:rPr>
              <w:t>R</w:t>
            </w:r>
            <w:r w:rsidR="00471B54" w:rsidRPr="00330050">
              <w:rPr>
                <w:sz w:val="18"/>
                <w:szCs w:val="18"/>
                <w:lang w:val="es-ES_tradnl"/>
              </w:rPr>
              <w:t>-</w:t>
            </w:r>
            <w:r w:rsidR="00355D7E" w:rsidRPr="00330050">
              <w:rPr>
                <w:sz w:val="18"/>
                <w:szCs w:val="18"/>
                <w:lang w:val="es-ES_tradnl"/>
              </w:rPr>
              <w:t>290</w:t>
            </w:r>
            <w:r w:rsidR="004D3F1B" w:rsidRPr="00330050">
              <w:rPr>
                <w:sz w:val="18"/>
                <w:szCs w:val="18"/>
                <w:lang w:val="es-ES_tradnl"/>
              </w:rPr>
              <w:t xml:space="preserve"> </w:t>
            </w:r>
            <w:r w:rsidR="00471B54" w:rsidRPr="00330050">
              <w:rPr>
                <w:sz w:val="18"/>
                <w:szCs w:val="18"/>
                <w:lang w:val="es-ES_tradnl"/>
              </w:rPr>
              <w:t>y</w:t>
            </w:r>
            <w:r w:rsidR="004D3F1B" w:rsidRPr="00330050">
              <w:rPr>
                <w:sz w:val="18"/>
                <w:szCs w:val="18"/>
                <w:lang w:val="es-ES_tradnl"/>
              </w:rPr>
              <w:t xml:space="preserve"> </w:t>
            </w:r>
            <w:r w:rsidR="00355D7E" w:rsidRPr="00330050">
              <w:rPr>
                <w:sz w:val="18"/>
                <w:szCs w:val="18"/>
                <w:lang w:val="es-ES_tradnl"/>
              </w:rPr>
              <w:t>CO</w:t>
            </w:r>
            <w:r w:rsidR="00355D7E" w:rsidRPr="00330050">
              <w:rPr>
                <w:sz w:val="18"/>
                <w:szCs w:val="18"/>
                <w:vertAlign w:val="subscript"/>
                <w:lang w:val="es-ES_tradnl"/>
              </w:rPr>
              <w:t>2</w:t>
            </w:r>
            <w:r w:rsidR="0027563D">
              <w:rPr>
                <w:sz w:val="18"/>
                <w:szCs w:val="18"/>
                <w:vertAlign w:val="subscript"/>
                <w:lang w:val="es-ES_tradnl"/>
              </w:rPr>
              <w:t xml:space="preserve"> </w:t>
            </w:r>
            <w:r w:rsidR="00D032EC" w:rsidRPr="00330050">
              <w:rPr>
                <w:sz w:val="18"/>
                <w:szCs w:val="18"/>
                <w:lang w:val="es-ES_tradnl"/>
              </w:rPr>
              <w:t xml:space="preserve">en sistemas en cascada y circuito secundario </w:t>
            </w:r>
            <w:r w:rsidR="00F42F74" w:rsidRPr="00330050">
              <w:rPr>
                <w:sz w:val="18"/>
                <w:szCs w:val="18"/>
                <w:lang w:val="es-ES_tradnl"/>
              </w:rPr>
              <w:t>para refrigeración</w:t>
            </w:r>
            <w:r w:rsidR="004D3F1B" w:rsidRPr="00330050">
              <w:rPr>
                <w:sz w:val="18"/>
                <w:szCs w:val="18"/>
                <w:lang w:val="es-ES_tradnl"/>
              </w:rPr>
              <w:t xml:space="preserve"> </w:t>
            </w:r>
            <w:r w:rsidR="000F4186" w:rsidRPr="00330050">
              <w:rPr>
                <w:sz w:val="18"/>
                <w:szCs w:val="18"/>
                <w:lang w:val="es-ES_tradnl"/>
              </w:rPr>
              <w:t>comercial</w:t>
            </w:r>
          </w:p>
        </w:tc>
        <w:tc>
          <w:tcPr>
            <w:tcW w:w="923" w:type="dxa"/>
            <w:vAlign w:val="center"/>
          </w:tcPr>
          <w:p w14:paraId="27F964EB" w14:textId="2FE0CD1E" w:rsidR="00355D7E" w:rsidRPr="00330050" w:rsidRDefault="00355D7E" w:rsidP="00B83CFC">
            <w:pPr>
              <w:keepNext/>
              <w:rPr>
                <w:sz w:val="18"/>
                <w:szCs w:val="18"/>
                <w:lang w:val="es-ES_tradnl"/>
              </w:rPr>
            </w:pPr>
            <w:r w:rsidRPr="00330050">
              <w:rPr>
                <w:sz w:val="18"/>
                <w:szCs w:val="18"/>
                <w:lang w:val="es-ES_tradnl"/>
              </w:rPr>
              <w:t>HFC</w:t>
            </w:r>
            <w:r w:rsidR="00471B54" w:rsidRPr="00330050">
              <w:rPr>
                <w:sz w:val="18"/>
                <w:szCs w:val="18"/>
                <w:lang w:val="es-ES_tradnl"/>
              </w:rPr>
              <w:t>-</w:t>
            </w:r>
            <w:r w:rsidRPr="00330050">
              <w:rPr>
                <w:sz w:val="18"/>
                <w:szCs w:val="18"/>
                <w:lang w:val="es-ES_tradnl"/>
              </w:rPr>
              <w:t>134a</w:t>
            </w:r>
            <w:r w:rsidRPr="00330050">
              <w:rPr>
                <w:sz w:val="18"/>
                <w:szCs w:val="18"/>
                <w:lang w:val="es-ES_tradnl"/>
              </w:rPr>
              <w:br/>
              <w:t>R</w:t>
            </w:r>
            <w:r w:rsidR="00471B54" w:rsidRPr="00330050">
              <w:rPr>
                <w:sz w:val="18"/>
                <w:szCs w:val="18"/>
                <w:lang w:val="es-ES_tradnl"/>
              </w:rPr>
              <w:t>-</w:t>
            </w:r>
            <w:r w:rsidRPr="00330050">
              <w:rPr>
                <w:sz w:val="18"/>
                <w:szCs w:val="18"/>
                <w:lang w:val="es-ES_tradnl"/>
              </w:rPr>
              <w:t>404A</w:t>
            </w:r>
            <w:r w:rsidRPr="00330050">
              <w:rPr>
                <w:sz w:val="18"/>
                <w:szCs w:val="18"/>
                <w:lang w:val="es-ES_tradnl"/>
              </w:rPr>
              <w:br/>
              <w:t>R</w:t>
            </w:r>
            <w:r w:rsidR="00471B54" w:rsidRPr="00330050">
              <w:rPr>
                <w:sz w:val="18"/>
                <w:szCs w:val="18"/>
                <w:lang w:val="es-ES_tradnl"/>
              </w:rPr>
              <w:t>-</w:t>
            </w:r>
            <w:r w:rsidRPr="00330050">
              <w:rPr>
                <w:sz w:val="18"/>
                <w:szCs w:val="18"/>
                <w:lang w:val="es-ES_tradnl"/>
              </w:rPr>
              <w:t>507A</w:t>
            </w:r>
          </w:p>
        </w:tc>
        <w:tc>
          <w:tcPr>
            <w:tcW w:w="0" w:type="auto"/>
            <w:vAlign w:val="center"/>
          </w:tcPr>
          <w:p w14:paraId="25A15926" w14:textId="26E4F3C0" w:rsidR="00355D7E" w:rsidRPr="00B27913" w:rsidRDefault="00355D7E" w:rsidP="00B83CFC">
            <w:pPr>
              <w:keepNext/>
              <w:jc w:val="left"/>
              <w:rPr>
                <w:sz w:val="18"/>
                <w:szCs w:val="18"/>
              </w:rPr>
            </w:pPr>
            <w:r w:rsidRPr="00B27913">
              <w:rPr>
                <w:sz w:val="18"/>
                <w:szCs w:val="18"/>
              </w:rPr>
              <w:t>1</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290/CO</w:t>
            </w:r>
            <w:r w:rsidRPr="00B27913">
              <w:rPr>
                <w:sz w:val="18"/>
                <w:szCs w:val="18"/>
                <w:vertAlign w:val="subscript"/>
              </w:rPr>
              <w:t>2</w:t>
            </w:r>
            <w:r w:rsidRPr="00B27913">
              <w:rPr>
                <w:sz w:val="18"/>
                <w:szCs w:val="18"/>
                <w:vertAlign w:val="subscript"/>
              </w:rPr>
              <w:br/>
            </w:r>
            <w:r w:rsidRPr="00B27913">
              <w:rPr>
                <w:sz w:val="18"/>
                <w:szCs w:val="18"/>
              </w:rPr>
              <w:t>1</w:t>
            </w:r>
            <w:r w:rsidR="004D3F1B" w:rsidRPr="00B27913">
              <w:rPr>
                <w:sz w:val="18"/>
                <w:szCs w:val="18"/>
              </w:rPr>
              <w:t xml:space="preserve"> </w:t>
            </w:r>
            <w:r w:rsidRPr="00B27913">
              <w:rPr>
                <w:sz w:val="18"/>
                <w:szCs w:val="18"/>
              </w:rPr>
              <w:t>R</w:t>
            </w:r>
            <w:r w:rsidR="00471B54" w:rsidRPr="00B27913">
              <w:rPr>
                <w:sz w:val="18"/>
                <w:szCs w:val="18"/>
              </w:rPr>
              <w:t>-</w:t>
            </w:r>
            <w:r w:rsidRPr="00B27913">
              <w:rPr>
                <w:sz w:val="18"/>
                <w:szCs w:val="18"/>
              </w:rPr>
              <w:t>290/CO</w:t>
            </w:r>
            <w:r w:rsidRPr="00B27913">
              <w:rPr>
                <w:sz w:val="18"/>
                <w:szCs w:val="18"/>
                <w:vertAlign w:val="subscript"/>
              </w:rPr>
              <w:t>2</w:t>
            </w:r>
            <w:r w:rsidRPr="00B27913">
              <w:rPr>
                <w:sz w:val="18"/>
                <w:szCs w:val="18"/>
              </w:rPr>
              <w:t>/</w:t>
            </w:r>
            <w:r w:rsidRPr="00B27913">
              <w:rPr>
                <w:sz w:val="18"/>
                <w:szCs w:val="18"/>
              </w:rPr>
              <w:br/>
            </w:r>
            <w:proofErr w:type="spellStart"/>
            <w:r w:rsidR="00B20F8E" w:rsidRPr="00B27913">
              <w:rPr>
                <w:sz w:val="18"/>
                <w:szCs w:val="18"/>
              </w:rPr>
              <w:t>glicol</w:t>
            </w:r>
            <w:proofErr w:type="spellEnd"/>
          </w:p>
        </w:tc>
        <w:tc>
          <w:tcPr>
            <w:tcW w:w="0" w:type="auto"/>
            <w:vAlign w:val="center"/>
          </w:tcPr>
          <w:p w14:paraId="39E5CF1C" w14:textId="77777777" w:rsidR="00355D7E" w:rsidRPr="00330050" w:rsidRDefault="00355D7E" w:rsidP="00B83CFC">
            <w:pPr>
              <w:keepNext/>
              <w:jc w:val="center"/>
              <w:rPr>
                <w:sz w:val="18"/>
                <w:szCs w:val="18"/>
                <w:lang w:val="es-ES_tradnl"/>
              </w:rPr>
            </w:pPr>
            <w:r w:rsidRPr="00330050">
              <w:rPr>
                <w:sz w:val="18"/>
                <w:szCs w:val="18"/>
                <w:lang w:val="es-ES_tradnl"/>
              </w:rPr>
              <w:t>8</w:t>
            </w:r>
          </w:p>
        </w:tc>
        <w:tc>
          <w:tcPr>
            <w:tcW w:w="0" w:type="auto"/>
            <w:vAlign w:val="center"/>
          </w:tcPr>
          <w:p w14:paraId="404749E0" w14:textId="3C819EC1" w:rsidR="00355D7E" w:rsidRPr="00330050" w:rsidRDefault="00355D7E" w:rsidP="00B83CFC">
            <w:pPr>
              <w:keepNext/>
              <w:jc w:val="right"/>
              <w:rPr>
                <w:sz w:val="18"/>
                <w:szCs w:val="18"/>
                <w:lang w:val="es-ES_tradnl"/>
              </w:rPr>
            </w:pPr>
            <w:r w:rsidRPr="00330050">
              <w:rPr>
                <w:sz w:val="18"/>
                <w:szCs w:val="18"/>
                <w:lang w:val="es-ES_tradnl"/>
              </w:rPr>
              <w:t>50</w:t>
            </w:r>
            <w:r w:rsidR="00471B54" w:rsidRPr="00330050">
              <w:rPr>
                <w:sz w:val="18"/>
                <w:szCs w:val="18"/>
                <w:lang w:val="es-ES_tradnl"/>
              </w:rPr>
              <w:t>0.</w:t>
            </w:r>
            <w:r w:rsidRPr="00330050">
              <w:rPr>
                <w:sz w:val="18"/>
                <w:szCs w:val="18"/>
                <w:lang w:val="es-ES_tradnl"/>
              </w:rPr>
              <w:t>000</w:t>
            </w:r>
          </w:p>
        </w:tc>
        <w:tc>
          <w:tcPr>
            <w:tcW w:w="0" w:type="auto"/>
            <w:vAlign w:val="center"/>
          </w:tcPr>
          <w:p w14:paraId="09E9F503" w14:textId="4B0EC975" w:rsidR="00355D7E" w:rsidRPr="00330050" w:rsidRDefault="00355D7E" w:rsidP="00B83CFC">
            <w:pPr>
              <w:keepNext/>
              <w:jc w:val="right"/>
              <w:rPr>
                <w:sz w:val="18"/>
                <w:szCs w:val="18"/>
                <w:lang w:val="es-ES_tradnl"/>
              </w:rPr>
            </w:pPr>
            <w:r w:rsidRPr="00330050">
              <w:rPr>
                <w:sz w:val="18"/>
                <w:szCs w:val="18"/>
                <w:lang w:val="es-ES_tradnl"/>
              </w:rPr>
              <w:t>63</w:t>
            </w:r>
            <w:r w:rsidR="007C22E3" w:rsidRPr="00330050">
              <w:rPr>
                <w:sz w:val="18"/>
                <w:szCs w:val="18"/>
                <w:lang w:val="es-ES_tradnl"/>
              </w:rPr>
              <w:t>5.</w:t>
            </w:r>
            <w:r w:rsidRPr="00330050">
              <w:rPr>
                <w:sz w:val="18"/>
                <w:szCs w:val="18"/>
                <w:lang w:val="es-ES_tradnl"/>
              </w:rPr>
              <w:t>000</w:t>
            </w:r>
          </w:p>
        </w:tc>
      </w:tr>
      <w:tr w:rsidR="00355D7E" w:rsidRPr="005E2AF4" w14:paraId="1897F4FC" w14:textId="77777777" w:rsidTr="00A65D10">
        <w:tc>
          <w:tcPr>
            <w:tcW w:w="3256" w:type="dxa"/>
            <w:vAlign w:val="center"/>
          </w:tcPr>
          <w:p w14:paraId="327E3C10" w14:textId="7BD3A9E8" w:rsidR="00355D7E" w:rsidRPr="00330050" w:rsidRDefault="00695D8D" w:rsidP="00FA2DAF">
            <w:pPr>
              <w:jc w:val="left"/>
              <w:rPr>
                <w:sz w:val="18"/>
                <w:szCs w:val="18"/>
                <w:lang w:val="es-ES_tradnl"/>
              </w:rPr>
            </w:pPr>
            <w:r w:rsidRPr="00330050">
              <w:rPr>
                <w:sz w:val="18"/>
                <w:szCs w:val="18"/>
                <w:lang w:val="es-ES_tradnl"/>
              </w:rPr>
              <w:t>D</w:t>
            </w:r>
            <w:r w:rsidR="00E62DC7" w:rsidRPr="00330050">
              <w:rPr>
                <w:sz w:val="18"/>
                <w:szCs w:val="18"/>
                <w:lang w:val="es-ES_tradnl"/>
              </w:rPr>
              <w:t>emostración</w:t>
            </w:r>
            <w:r w:rsidR="004D3F1B" w:rsidRPr="00330050">
              <w:rPr>
                <w:sz w:val="18"/>
                <w:szCs w:val="18"/>
                <w:lang w:val="es-ES_tradnl"/>
              </w:rPr>
              <w:t xml:space="preserve"> </w:t>
            </w:r>
            <w:r w:rsidR="00BF536F" w:rsidRPr="00330050">
              <w:rPr>
                <w:sz w:val="18"/>
                <w:szCs w:val="18"/>
                <w:lang w:val="es-ES_tradnl" w:eastAsia="es-MX"/>
              </w:rPr>
              <w:t>para cambiar climatizadores a base de HFC por enfriadores a base de R-290 o NH</w:t>
            </w:r>
            <w:r w:rsidR="00BF536F" w:rsidRPr="00330050">
              <w:rPr>
                <w:sz w:val="18"/>
                <w:szCs w:val="18"/>
                <w:vertAlign w:val="subscript"/>
                <w:lang w:val="es-ES_tradnl" w:eastAsia="es-MX"/>
              </w:rPr>
              <w:t>3.</w:t>
            </w:r>
            <w:r w:rsidR="00BF536F" w:rsidRPr="00330050">
              <w:rPr>
                <w:sz w:val="18"/>
                <w:szCs w:val="18"/>
                <w:lang w:val="es-ES_tradnl" w:eastAsia="es-MX"/>
              </w:rPr>
              <w:t xml:space="preserve"> y promover los refrigerantes naturales</w:t>
            </w:r>
          </w:p>
        </w:tc>
        <w:tc>
          <w:tcPr>
            <w:tcW w:w="923" w:type="dxa"/>
            <w:vAlign w:val="center"/>
          </w:tcPr>
          <w:p w14:paraId="2FD2F1BA" w14:textId="60CB79B0" w:rsidR="00355D7E" w:rsidRPr="00330050" w:rsidRDefault="00355D7E" w:rsidP="00FA2DAF">
            <w:pPr>
              <w:rPr>
                <w:sz w:val="18"/>
                <w:szCs w:val="18"/>
                <w:lang w:val="es-ES_tradnl"/>
              </w:rPr>
            </w:pPr>
            <w:r w:rsidRPr="00330050">
              <w:rPr>
                <w:sz w:val="18"/>
                <w:szCs w:val="18"/>
                <w:lang w:val="es-ES_tradnl"/>
              </w:rPr>
              <w:t>HFC</w:t>
            </w:r>
            <w:r w:rsidR="00471B54" w:rsidRPr="00330050">
              <w:rPr>
                <w:sz w:val="18"/>
                <w:szCs w:val="18"/>
                <w:lang w:val="es-ES_tradnl"/>
              </w:rPr>
              <w:t>-</w:t>
            </w:r>
            <w:r w:rsidRPr="00330050">
              <w:rPr>
                <w:sz w:val="18"/>
                <w:szCs w:val="18"/>
                <w:lang w:val="es-ES_tradnl"/>
              </w:rPr>
              <w:t>134a</w:t>
            </w:r>
            <w:r w:rsidRPr="00330050">
              <w:rPr>
                <w:sz w:val="18"/>
                <w:szCs w:val="18"/>
                <w:lang w:val="es-ES_tradnl"/>
              </w:rPr>
              <w:br/>
              <w:t>R</w:t>
            </w:r>
            <w:r w:rsidR="00471B54" w:rsidRPr="00330050">
              <w:rPr>
                <w:sz w:val="18"/>
                <w:szCs w:val="18"/>
                <w:lang w:val="es-ES_tradnl"/>
              </w:rPr>
              <w:t>-</w:t>
            </w:r>
            <w:r w:rsidRPr="00330050">
              <w:rPr>
                <w:sz w:val="18"/>
                <w:szCs w:val="18"/>
                <w:lang w:val="es-ES_tradnl"/>
              </w:rPr>
              <w:t>410A</w:t>
            </w:r>
          </w:p>
        </w:tc>
        <w:tc>
          <w:tcPr>
            <w:tcW w:w="0" w:type="auto"/>
            <w:vAlign w:val="center"/>
          </w:tcPr>
          <w:p w14:paraId="4A904416" w14:textId="054FA275" w:rsidR="00355D7E" w:rsidRPr="00330050" w:rsidRDefault="00355D7E" w:rsidP="00FA2DAF">
            <w:pPr>
              <w:jc w:val="left"/>
              <w:rPr>
                <w:sz w:val="18"/>
                <w:szCs w:val="18"/>
                <w:lang w:val="es-ES_tradnl"/>
              </w:rPr>
            </w:pPr>
            <w:r w:rsidRPr="00330050">
              <w:rPr>
                <w:sz w:val="18"/>
                <w:szCs w:val="18"/>
                <w:lang w:val="es-ES_tradnl"/>
              </w:rPr>
              <w:t>2</w:t>
            </w:r>
            <w:r w:rsidR="004D3F1B" w:rsidRPr="00330050">
              <w:rPr>
                <w:sz w:val="18"/>
                <w:szCs w:val="18"/>
                <w:lang w:val="es-ES_tradnl"/>
              </w:rPr>
              <w:t xml:space="preserve"> </w:t>
            </w:r>
            <w:r w:rsidRPr="00330050">
              <w:rPr>
                <w:sz w:val="18"/>
                <w:szCs w:val="18"/>
                <w:lang w:val="es-ES_tradnl"/>
              </w:rPr>
              <w:t>R</w:t>
            </w:r>
            <w:r w:rsidR="00471B54" w:rsidRPr="00330050">
              <w:rPr>
                <w:sz w:val="18"/>
                <w:szCs w:val="18"/>
                <w:lang w:val="es-ES_tradnl"/>
              </w:rPr>
              <w:t>-</w:t>
            </w:r>
            <w:r w:rsidRPr="00330050">
              <w:rPr>
                <w:sz w:val="18"/>
                <w:szCs w:val="18"/>
                <w:lang w:val="es-ES_tradnl"/>
              </w:rPr>
              <w:t>290</w:t>
            </w:r>
            <w:r w:rsidRPr="00330050">
              <w:rPr>
                <w:sz w:val="18"/>
                <w:szCs w:val="18"/>
                <w:lang w:val="es-ES_tradnl"/>
              </w:rPr>
              <w:br/>
              <w:t>1</w:t>
            </w:r>
            <w:r w:rsidR="004D3F1B" w:rsidRPr="00330050">
              <w:rPr>
                <w:sz w:val="18"/>
                <w:szCs w:val="18"/>
                <w:lang w:val="es-ES_tradnl"/>
              </w:rPr>
              <w:t xml:space="preserve"> </w:t>
            </w:r>
            <w:r w:rsidRPr="00330050">
              <w:rPr>
                <w:sz w:val="18"/>
                <w:szCs w:val="18"/>
                <w:lang w:val="es-ES_tradnl"/>
              </w:rPr>
              <w:t>NH</w:t>
            </w:r>
            <w:r w:rsidRPr="00330050">
              <w:rPr>
                <w:sz w:val="18"/>
                <w:szCs w:val="18"/>
                <w:vertAlign w:val="subscript"/>
                <w:lang w:val="es-ES_tradnl"/>
              </w:rPr>
              <w:t>3</w:t>
            </w:r>
            <w:r w:rsidRPr="00330050">
              <w:rPr>
                <w:sz w:val="18"/>
                <w:szCs w:val="18"/>
                <w:vertAlign w:val="subscript"/>
                <w:lang w:val="es-ES_tradnl"/>
              </w:rPr>
              <w:br/>
            </w:r>
            <w:r w:rsidRPr="00330050">
              <w:rPr>
                <w:sz w:val="18"/>
                <w:szCs w:val="18"/>
                <w:lang w:val="es-ES_tradnl"/>
              </w:rPr>
              <w:t>1</w:t>
            </w:r>
            <w:r w:rsidR="004D3F1B" w:rsidRPr="00330050">
              <w:rPr>
                <w:sz w:val="18"/>
                <w:szCs w:val="18"/>
                <w:lang w:val="es-ES_tradnl"/>
              </w:rPr>
              <w:t xml:space="preserve"> </w:t>
            </w:r>
            <w:r w:rsidRPr="00330050">
              <w:rPr>
                <w:sz w:val="18"/>
                <w:szCs w:val="18"/>
                <w:lang w:val="es-ES_tradnl"/>
              </w:rPr>
              <w:t>HFO</w:t>
            </w:r>
          </w:p>
        </w:tc>
        <w:tc>
          <w:tcPr>
            <w:tcW w:w="0" w:type="auto"/>
            <w:vAlign w:val="center"/>
          </w:tcPr>
          <w:p w14:paraId="1B90DFD4" w14:textId="77777777" w:rsidR="00355D7E" w:rsidRPr="00330050" w:rsidRDefault="00355D7E" w:rsidP="00FA2DAF">
            <w:pPr>
              <w:jc w:val="center"/>
              <w:rPr>
                <w:sz w:val="18"/>
                <w:szCs w:val="18"/>
                <w:lang w:val="es-ES_tradnl"/>
              </w:rPr>
            </w:pPr>
            <w:r w:rsidRPr="00330050">
              <w:rPr>
                <w:sz w:val="18"/>
                <w:szCs w:val="18"/>
                <w:lang w:val="es-ES_tradnl"/>
              </w:rPr>
              <w:t>40</w:t>
            </w:r>
          </w:p>
        </w:tc>
        <w:tc>
          <w:tcPr>
            <w:tcW w:w="0" w:type="auto"/>
            <w:vAlign w:val="center"/>
          </w:tcPr>
          <w:p w14:paraId="1FE787B5" w14:textId="2FEAB4E1" w:rsidR="00355D7E" w:rsidRPr="00330050" w:rsidRDefault="00355D7E" w:rsidP="00FA2DAF">
            <w:pPr>
              <w:jc w:val="right"/>
              <w:rPr>
                <w:sz w:val="18"/>
                <w:szCs w:val="18"/>
                <w:lang w:val="es-ES_tradnl"/>
              </w:rPr>
            </w:pPr>
            <w:r w:rsidRPr="00330050">
              <w:rPr>
                <w:sz w:val="18"/>
                <w:szCs w:val="18"/>
                <w:lang w:val="es-ES_tradnl"/>
              </w:rPr>
              <w:t>50</w:t>
            </w:r>
            <w:r w:rsidR="00471B54" w:rsidRPr="00330050">
              <w:rPr>
                <w:sz w:val="18"/>
                <w:szCs w:val="18"/>
                <w:lang w:val="es-ES_tradnl"/>
              </w:rPr>
              <w:t>0.</w:t>
            </w:r>
            <w:r w:rsidRPr="00330050">
              <w:rPr>
                <w:sz w:val="18"/>
                <w:szCs w:val="18"/>
                <w:lang w:val="es-ES_tradnl"/>
              </w:rPr>
              <w:t>000</w:t>
            </w:r>
          </w:p>
        </w:tc>
        <w:tc>
          <w:tcPr>
            <w:tcW w:w="0" w:type="auto"/>
            <w:vAlign w:val="center"/>
          </w:tcPr>
          <w:p w14:paraId="104DED5E" w14:textId="13D0C232" w:rsidR="00355D7E" w:rsidRPr="00330050" w:rsidRDefault="00355D7E" w:rsidP="00FA2DAF">
            <w:pPr>
              <w:jc w:val="right"/>
              <w:rPr>
                <w:sz w:val="18"/>
                <w:szCs w:val="18"/>
                <w:lang w:val="es-ES_tradnl"/>
              </w:rPr>
            </w:pPr>
            <w:r w:rsidRPr="00330050">
              <w:rPr>
                <w:sz w:val="18"/>
                <w:szCs w:val="18"/>
                <w:lang w:val="es-ES_tradnl"/>
              </w:rPr>
              <w:t>40</w:t>
            </w:r>
            <w:r w:rsidR="00471B54" w:rsidRPr="00330050">
              <w:rPr>
                <w:sz w:val="18"/>
                <w:szCs w:val="18"/>
                <w:lang w:val="es-ES_tradnl"/>
              </w:rPr>
              <w:t>0.</w:t>
            </w:r>
            <w:r w:rsidRPr="00330050">
              <w:rPr>
                <w:sz w:val="18"/>
                <w:szCs w:val="18"/>
                <w:lang w:val="es-ES_tradnl"/>
              </w:rPr>
              <w:t>000</w:t>
            </w:r>
          </w:p>
        </w:tc>
      </w:tr>
      <w:tr w:rsidR="00355D7E" w:rsidRPr="005E2AF4" w14:paraId="0355A2B2" w14:textId="77777777" w:rsidTr="00A65D10">
        <w:tc>
          <w:tcPr>
            <w:tcW w:w="3256" w:type="dxa"/>
            <w:vAlign w:val="center"/>
          </w:tcPr>
          <w:p w14:paraId="189E261D" w14:textId="50BD4F8B" w:rsidR="00355D7E" w:rsidRPr="00330050" w:rsidRDefault="0021077C" w:rsidP="00FA2DAF">
            <w:pPr>
              <w:jc w:val="left"/>
              <w:rPr>
                <w:sz w:val="18"/>
                <w:szCs w:val="18"/>
                <w:lang w:val="es-ES_tradnl"/>
              </w:rPr>
            </w:pPr>
            <w:r w:rsidRPr="00330050">
              <w:rPr>
                <w:color w:val="000000"/>
                <w:sz w:val="18"/>
                <w:szCs w:val="18"/>
                <w:lang w:val="es-ES_tradnl"/>
              </w:rPr>
              <w:t>Reemplazo de sistemas FRV a base de R-410A por sistemas a base de HFC-32</w:t>
            </w:r>
          </w:p>
        </w:tc>
        <w:tc>
          <w:tcPr>
            <w:tcW w:w="923" w:type="dxa"/>
            <w:vAlign w:val="center"/>
          </w:tcPr>
          <w:p w14:paraId="0628F3B7" w14:textId="746B33BF" w:rsidR="00355D7E" w:rsidRPr="00330050" w:rsidRDefault="00355D7E" w:rsidP="00FA2DAF">
            <w:pPr>
              <w:rPr>
                <w:sz w:val="18"/>
                <w:szCs w:val="18"/>
                <w:lang w:val="es-ES_tradnl"/>
              </w:rPr>
            </w:pPr>
            <w:r w:rsidRPr="00330050">
              <w:rPr>
                <w:sz w:val="18"/>
                <w:szCs w:val="18"/>
                <w:lang w:val="es-ES_tradnl"/>
              </w:rPr>
              <w:t>R</w:t>
            </w:r>
            <w:r w:rsidR="00471B54" w:rsidRPr="00330050">
              <w:rPr>
                <w:sz w:val="18"/>
                <w:szCs w:val="18"/>
                <w:lang w:val="es-ES_tradnl"/>
              </w:rPr>
              <w:t>-</w:t>
            </w:r>
            <w:r w:rsidRPr="00330050">
              <w:rPr>
                <w:sz w:val="18"/>
                <w:szCs w:val="18"/>
                <w:lang w:val="es-ES_tradnl"/>
              </w:rPr>
              <w:t>410A</w:t>
            </w:r>
          </w:p>
        </w:tc>
        <w:tc>
          <w:tcPr>
            <w:tcW w:w="0" w:type="auto"/>
            <w:vAlign w:val="center"/>
          </w:tcPr>
          <w:p w14:paraId="6C1A6A67" w14:textId="77777777" w:rsidR="00355D7E" w:rsidRPr="00330050" w:rsidRDefault="00355D7E" w:rsidP="00FA2DAF">
            <w:pPr>
              <w:jc w:val="center"/>
              <w:rPr>
                <w:sz w:val="18"/>
                <w:szCs w:val="18"/>
                <w:lang w:val="es-ES_tradnl"/>
              </w:rPr>
            </w:pPr>
            <w:r w:rsidRPr="00330050">
              <w:rPr>
                <w:sz w:val="18"/>
                <w:szCs w:val="18"/>
                <w:lang w:val="es-ES_tradnl"/>
              </w:rPr>
              <w:t>5</w:t>
            </w:r>
          </w:p>
        </w:tc>
        <w:tc>
          <w:tcPr>
            <w:tcW w:w="0" w:type="auto"/>
            <w:vAlign w:val="center"/>
          </w:tcPr>
          <w:p w14:paraId="4C70D0BA" w14:textId="77777777" w:rsidR="00355D7E" w:rsidRPr="00330050" w:rsidRDefault="00355D7E" w:rsidP="00FA2DAF">
            <w:pPr>
              <w:jc w:val="center"/>
              <w:rPr>
                <w:sz w:val="18"/>
                <w:szCs w:val="18"/>
                <w:lang w:val="es-ES_tradnl"/>
              </w:rPr>
            </w:pPr>
            <w:r w:rsidRPr="00330050">
              <w:rPr>
                <w:sz w:val="18"/>
                <w:szCs w:val="18"/>
                <w:lang w:val="es-ES_tradnl"/>
              </w:rPr>
              <w:t>50</w:t>
            </w:r>
          </w:p>
        </w:tc>
        <w:tc>
          <w:tcPr>
            <w:tcW w:w="0" w:type="auto"/>
            <w:vAlign w:val="center"/>
          </w:tcPr>
          <w:p w14:paraId="1F044B36" w14:textId="5D08E291" w:rsidR="00355D7E" w:rsidRPr="00330050" w:rsidRDefault="00355D7E" w:rsidP="00FA2DAF">
            <w:pPr>
              <w:jc w:val="right"/>
              <w:rPr>
                <w:sz w:val="18"/>
                <w:szCs w:val="18"/>
                <w:lang w:val="es-ES_tradnl"/>
              </w:rPr>
            </w:pPr>
            <w:r w:rsidRPr="00330050">
              <w:rPr>
                <w:sz w:val="18"/>
                <w:szCs w:val="18"/>
                <w:lang w:val="es-ES_tradnl"/>
              </w:rPr>
              <w:t>24</w:t>
            </w:r>
            <w:r w:rsidR="00471B54" w:rsidRPr="00330050">
              <w:rPr>
                <w:sz w:val="18"/>
                <w:szCs w:val="18"/>
                <w:lang w:val="es-ES_tradnl"/>
              </w:rPr>
              <w:t>0.</w:t>
            </w:r>
            <w:r w:rsidRPr="00330050">
              <w:rPr>
                <w:sz w:val="18"/>
                <w:szCs w:val="18"/>
                <w:lang w:val="es-ES_tradnl"/>
              </w:rPr>
              <w:t>000</w:t>
            </w:r>
          </w:p>
        </w:tc>
        <w:tc>
          <w:tcPr>
            <w:tcW w:w="0" w:type="auto"/>
            <w:vAlign w:val="center"/>
          </w:tcPr>
          <w:p w14:paraId="02C60FB7" w14:textId="54E2C870" w:rsidR="00355D7E" w:rsidRPr="00330050" w:rsidRDefault="00355D7E" w:rsidP="00FA2DAF">
            <w:pPr>
              <w:jc w:val="right"/>
              <w:rPr>
                <w:sz w:val="18"/>
                <w:szCs w:val="18"/>
                <w:lang w:val="es-ES_tradnl"/>
              </w:rPr>
            </w:pPr>
            <w:r w:rsidRPr="00330050">
              <w:rPr>
                <w:sz w:val="18"/>
                <w:szCs w:val="18"/>
                <w:lang w:val="es-ES_tradnl"/>
              </w:rPr>
              <w:t>30</w:t>
            </w:r>
            <w:r w:rsidR="00471B54" w:rsidRPr="00330050">
              <w:rPr>
                <w:sz w:val="18"/>
                <w:szCs w:val="18"/>
                <w:lang w:val="es-ES_tradnl"/>
              </w:rPr>
              <w:t>0.</w:t>
            </w:r>
            <w:r w:rsidRPr="00330050">
              <w:rPr>
                <w:sz w:val="18"/>
                <w:szCs w:val="18"/>
                <w:lang w:val="es-ES_tradnl"/>
              </w:rPr>
              <w:t>000</w:t>
            </w:r>
          </w:p>
        </w:tc>
      </w:tr>
      <w:tr w:rsidR="00355D7E" w:rsidRPr="005E2AF4" w14:paraId="012FDDF3" w14:textId="77777777" w:rsidTr="00A65D10">
        <w:tc>
          <w:tcPr>
            <w:tcW w:w="3256" w:type="dxa"/>
            <w:vAlign w:val="center"/>
          </w:tcPr>
          <w:p w14:paraId="074F3786" w14:textId="77777777" w:rsidR="00355D7E" w:rsidRPr="00330050" w:rsidRDefault="00355D7E" w:rsidP="00FA2DAF">
            <w:pPr>
              <w:rPr>
                <w:sz w:val="18"/>
                <w:szCs w:val="18"/>
                <w:lang w:val="es-ES_tradnl"/>
              </w:rPr>
            </w:pPr>
            <w:r w:rsidRPr="00330050">
              <w:rPr>
                <w:b/>
                <w:bCs/>
                <w:sz w:val="18"/>
                <w:szCs w:val="18"/>
                <w:lang w:val="es-ES_tradnl"/>
              </w:rPr>
              <w:t>Total</w:t>
            </w:r>
          </w:p>
        </w:tc>
        <w:tc>
          <w:tcPr>
            <w:tcW w:w="923" w:type="dxa"/>
            <w:vAlign w:val="center"/>
          </w:tcPr>
          <w:p w14:paraId="0511C447" w14:textId="77777777" w:rsidR="00355D7E" w:rsidRPr="00330050" w:rsidRDefault="00355D7E" w:rsidP="00FA2DAF">
            <w:pPr>
              <w:rPr>
                <w:sz w:val="18"/>
                <w:szCs w:val="18"/>
                <w:lang w:val="es-ES_tradnl"/>
              </w:rPr>
            </w:pPr>
          </w:p>
        </w:tc>
        <w:tc>
          <w:tcPr>
            <w:tcW w:w="0" w:type="auto"/>
            <w:vAlign w:val="center"/>
          </w:tcPr>
          <w:p w14:paraId="15A39747" w14:textId="77777777" w:rsidR="00355D7E" w:rsidRPr="00330050" w:rsidRDefault="00355D7E" w:rsidP="00FA2DAF">
            <w:pPr>
              <w:jc w:val="center"/>
              <w:rPr>
                <w:sz w:val="18"/>
                <w:szCs w:val="18"/>
                <w:lang w:val="es-ES_tradnl"/>
              </w:rPr>
            </w:pPr>
            <w:r w:rsidRPr="00330050">
              <w:rPr>
                <w:b/>
                <w:bCs/>
                <w:sz w:val="18"/>
                <w:szCs w:val="18"/>
                <w:lang w:val="es-ES_tradnl"/>
              </w:rPr>
              <w:t>23</w:t>
            </w:r>
          </w:p>
        </w:tc>
        <w:tc>
          <w:tcPr>
            <w:tcW w:w="0" w:type="auto"/>
            <w:vAlign w:val="center"/>
          </w:tcPr>
          <w:p w14:paraId="3FEF4B04" w14:textId="77777777" w:rsidR="00355D7E" w:rsidRPr="00330050" w:rsidRDefault="00355D7E" w:rsidP="00FA2DAF">
            <w:pPr>
              <w:jc w:val="center"/>
              <w:rPr>
                <w:sz w:val="18"/>
                <w:szCs w:val="18"/>
                <w:lang w:val="es-ES_tradnl"/>
              </w:rPr>
            </w:pPr>
            <w:r w:rsidRPr="00330050">
              <w:rPr>
                <w:b/>
                <w:bCs/>
                <w:sz w:val="18"/>
                <w:szCs w:val="18"/>
                <w:lang w:val="es-ES_tradnl"/>
              </w:rPr>
              <w:t>906</w:t>
            </w:r>
          </w:p>
        </w:tc>
        <w:tc>
          <w:tcPr>
            <w:tcW w:w="0" w:type="auto"/>
            <w:vAlign w:val="center"/>
          </w:tcPr>
          <w:p w14:paraId="5A1DA007" w14:textId="18D7F84C" w:rsidR="00355D7E" w:rsidRPr="00330050" w:rsidRDefault="00471B54" w:rsidP="00FA2DAF">
            <w:pPr>
              <w:jc w:val="right"/>
              <w:rPr>
                <w:sz w:val="18"/>
                <w:szCs w:val="18"/>
                <w:lang w:val="es-ES_tradnl"/>
              </w:rPr>
            </w:pPr>
            <w:r w:rsidRPr="00330050">
              <w:rPr>
                <w:b/>
                <w:bCs/>
                <w:sz w:val="18"/>
                <w:szCs w:val="18"/>
                <w:lang w:val="es-ES_tradnl"/>
              </w:rPr>
              <w:t>2.</w:t>
            </w:r>
            <w:r w:rsidR="00625701" w:rsidRPr="00330050">
              <w:rPr>
                <w:b/>
                <w:bCs/>
                <w:sz w:val="18"/>
                <w:szCs w:val="18"/>
                <w:lang w:val="es-ES_tradnl"/>
              </w:rPr>
              <w:t>2</w:t>
            </w:r>
            <w:r w:rsidR="00355D7E" w:rsidRPr="00330050">
              <w:rPr>
                <w:b/>
                <w:bCs/>
                <w:sz w:val="18"/>
                <w:szCs w:val="18"/>
                <w:lang w:val="es-ES_tradnl"/>
              </w:rPr>
              <w:t>4</w:t>
            </w:r>
            <w:r w:rsidRPr="00330050">
              <w:rPr>
                <w:b/>
                <w:bCs/>
                <w:sz w:val="18"/>
                <w:szCs w:val="18"/>
                <w:lang w:val="es-ES_tradnl"/>
              </w:rPr>
              <w:t>0.</w:t>
            </w:r>
            <w:r w:rsidR="00355D7E" w:rsidRPr="00330050">
              <w:rPr>
                <w:b/>
                <w:bCs/>
                <w:sz w:val="18"/>
                <w:szCs w:val="18"/>
                <w:lang w:val="es-ES_tradnl"/>
              </w:rPr>
              <w:t>000</w:t>
            </w:r>
          </w:p>
        </w:tc>
        <w:tc>
          <w:tcPr>
            <w:tcW w:w="0" w:type="auto"/>
            <w:vAlign w:val="center"/>
          </w:tcPr>
          <w:p w14:paraId="3D91106C" w14:textId="465D3BE7" w:rsidR="00355D7E" w:rsidRPr="00330050" w:rsidRDefault="00471B54" w:rsidP="00FA2DAF">
            <w:pPr>
              <w:jc w:val="right"/>
              <w:rPr>
                <w:sz w:val="18"/>
                <w:szCs w:val="18"/>
                <w:lang w:val="es-ES_tradnl"/>
              </w:rPr>
            </w:pPr>
            <w:r w:rsidRPr="00330050">
              <w:rPr>
                <w:b/>
                <w:bCs/>
                <w:sz w:val="18"/>
                <w:szCs w:val="18"/>
                <w:lang w:val="es-ES_tradnl"/>
              </w:rPr>
              <w:t>3.</w:t>
            </w:r>
            <w:r w:rsidR="00355D7E" w:rsidRPr="00330050">
              <w:rPr>
                <w:b/>
                <w:bCs/>
                <w:sz w:val="18"/>
                <w:szCs w:val="18"/>
                <w:lang w:val="es-ES_tradnl"/>
              </w:rPr>
              <w:t>17</w:t>
            </w:r>
            <w:r w:rsidR="007C22E3" w:rsidRPr="00330050">
              <w:rPr>
                <w:b/>
                <w:bCs/>
                <w:sz w:val="18"/>
                <w:szCs w:val="18"/>
                <w:lang w:val="es-ES_tradnl"/>
              </w:rPr>
              <w:t>5.</w:t>
            </w:r>
            <w:r w:rsidR="00355D7E" w:rsidRPr="00330050">
              <w:rPr>
                <w:b/>
                <w:bCs/>
                <w:sz w:val="18"/>
                <w:szCs w:val="18"/>
                <w:lang w:val="es-ES_tradnl"/>
              </w:rPr>
              <w:t>000</w:t>
            </w:r>
          </w:p>
        </w:tc>
      </w:tr>
    </w:tbl>
    <w:p w14:paraId="4FA13BFD" w14:textId="2E52373E" w:rsidR="00E67B2A" w:rsidRPr="005E2AF4" w:rsidRDefault="00257E96" w:rsidP="00E67B2A">
      <w:pPr>
        <w:outlineLvl w:val="0"/>
        <w:rPr>
          <w:sz w:val="18"/>
          <w:szCs w:val="18"/>
          <w:lang w:val="es-ES_tradnl"/>
        </w:rPr>
      </w:pPr>
      <w:r w:rsidRPr="005E2AF4">
        <w:rPr>
          <w:sz w:val="18"/>
          <w:szCs w:val="18"/>
          <w:lang w:val="es-ES_tradnl"/>
        </w:rPr>
        <w:t>*</w:t>
      </w:r>
      <w:r w:rsidR="004D3F1B" w:rsidRPr="005E2AF4">
        <w:rPr>
          <w:sz w:val="18"/>
          <w:szCs w:val="18"/>
          <w:lang w:val="es-ES_tradnl"/>
        </w:rPr>
        <w:t xml:space="preserve"> </w:t>
      </w:r>
      <w:r w:rsidR="00CB317A">
        <w:rPr>
          <w:sz w:val="18"/>
          <w:szCs w:val="18"/>
          <w:lang w:val="es-ES_tradnl"/>
        </w:rPr>
        <w:t>No incluye</w:t>
      </w:r>
      <w:r w:rsidR="004D3F1B" w:rsidRPr="005E2AF4">
        <w:rPr>
          <w:sz w:val="18"/>
          <w:szCs w:val="18"/>
          <w:lang w:val="es-ES_tradnl"/>
        </w:rPr>
        <w:t xml:space="preserve"> </w:t>
      </w:r>
      <w:r w:rsidR="007C22E3" w:rsidRPr="005E2AF4">
        <w:rPr>
          <w:sz w:val="18"/>
          <w:szCs w:val="18"/>
          <w:lang w:val="es-ES_tradnl"/>
        </w:rPr>
        <w:t>asistencia</w:t>
      </w:r>
      <w:r w:rsidR="004D3F1B" w:rsidRPr="005E2AF4">
        <w:rPr>
          <w:sz w:val="18"/>
          <w:szCs w:val="18"/>
          <w:lang w:val="es-ES_tradnl"/>
        </w:rPr>
        <w:t xml:space="preserve"> </w:t>
      </w:r>
      <w:r w:rsidR="007C22E3" w:rsidRPr="005E2AF4">
        <w:rPr>
          <w:sz w:val="18"/>
          <w:szCs w:val="18"/>
          <w:lang w:val="es-ES_tradnl"/>
        </w:rPr>
        <w:t>técnica</w:t>
      </w:r>
      <w:r w:rsidR="004D3F1B" w:rsidRPr="005E2AF4">
        <w:rPr>
          <w:sz w:val="18"/>
          <w:szCs w:val="18"/>
          <w:lang w:val="es-ES_tradnl"/>
        </w:rPr>
        <w:t xml:space="preserve"> </w:t>
      </w:r>
      <w:r w:rsidR="00455375">
        <w:rPr>
          <w:sz w:val="18"/>
          <w:szCs w:val="18"/>
          <w:lang w:val="es-ES_tradnl"/>
        </w:rPr>
        <w:t xml:space="preserve">a </w:t>
      </w:r>
      <w:r w:rsidR="003A73EE">
        <w:rPr>
          <w:sz w:val="18"/>
          <w:szCs w:val="18"/>
          <w:lang w:val="es-ES_tradnl"/>
        </w:rPr>
        <w:t>empresas locales de instalación y montaje</w:t>
      </w:r>
      <w:r w:rsidR="00E67B2A" w:rsidRPr="005E2AF4">
        <w:rPr>
          <w:sz w:val="18"/>
          <w:szCs w:val="18"/>
          <w:lang w:val="es-ES_tradnl"/>
        </w:rPr>
        <w:t>.</w:t>
      </w:r>
    </w:p>
    <w:p w14:paraId="0EEDAA95" w14:textId="7630720B" w:rsidR="00257E96" w:rsidRPr="005E2AF4" w:rsidRDefault="00E67B2A" w:rsidP="00257E96">
      <w:pPr>
        <w:spacing w:after="240"/>
        <w:outlineLvl w:val="0"/>
        <w:rPr>
          <w:sz w:val="18"/>
          <w:szCs w:val="18"/>
          <w:lang w:val="es-ES_tradnl"/>
        </w:rPr>
      </w:pPr>
      <w:r w:rsidRPr="005E2AF4">
        <w:rPr>
          <w:sz w:val="18"/>
          <w:szCs w:val="18"/>
          <w:lang w:val="es-ES_tradnl"/>
        </w:rPr>
        <w:t>**</w:t>
      </w:r>
      <w:r w:rsidR="009F7CBB">
        <w:rPr>
          <w:sz w:val="18"/>
          <w:szCs w:val="18"/>
          <w:lang w:val="es-ES_tradnl"/>
        </w:rPr>
        <w:t xml:space="preserve"> </w:t>
      </w:r>
      <w:r w:rsidR="00F84D07" w:rsidRPr="009F7CBB">
        <w:rPr>
          <w:sz w:val="18"/>
          <w:szCs w:val="18"/>
          <w:lang w:val="es-ES_tradnl"/>
        </w:rPr>
        <w:t xml:space="preserve">Replicabilidad </w:t>
      </w:r>
      <w:r w:rsidR="00614DCE">
        <w:rPr>
          <w:sz w:val="18"/>
          <w:szCs w:val="18"/>
          <w:lang w:val="es-ES_tradnl"/>
        </w:rPr>
        <w:t xml:space="preserve">en términos de la adopción, </w:t>
      </w:r>
      <w:r w:rsidR="00614DCE" w:rsidRPr="00614DCE">
        <w:rPr>
          <w:sz w:val="18"/>
          <w:szCs w:val="18"/>
          <w:lang w:val="es-ES_tradnl"/>
        </w:rPr>
        <w:t>como resultado del proyecto</w:t>
      </w:r>
      <w:r w:rsidR="00614DCE">
        <w:rPr>
          <w:sz w:val="18"/>
          <w:szCs w:val="18"/>
          <w:lang w:val="es-ES_tradnl"/>
        </w:rPr>
        <w:t xml:space="preserve">, </w:t>
      </w:r>
      <w:r w:rsidR="009F7CBB" w:rsidRPr="009F7CBB">
        <w:rPr>
          <w:sz w:val="18"/>
          <w:szCs w:val="18"/>
          <w:lang w:val="es-ES_tradnl"/>
        </w:rPr>
        <w:t xml:space="preserve">de sistemas de refrigeración y climatización </w:t>
      </w:r>
      <w:r w:rsidR="00462F12">
        <w:rPr>
          <w:sz w:val="18"/>
          <w:szCs w:val="18"/>
          <w:lang w:val="es-ES_tradnl"/>
        </w:rPr>
        <w:t xml:space="preserve">que utilicen </w:t>
      </w:r>
      <w:r w:rsidR="009F7CBB" w:rsidRPr="009F7CBB">
        <w:rPr>
          <w:sz w:val="18"/>
          <w:szCs w:val="18"/>
          <w:lang w:val="es-ES_tradnl"/>
        </w:rPr>
        <w:t>las tecnología</w:t>
      </w:r>
      <w:r w:rsidR="00A9099D">
        <w:rPr>
          <w:sz w:val="18"/>
          <w:szCs w:val="18"/>
          <w:lang w:val="es-ES_tradnl"/>
        </w:rPr>
        <w:t>s demostradas. En algunos casos,</w:t>
      </w:r>
      <w:r w:rsidR="009F7CBB" w:rsidRPr="009F7CBB">
        <w:rPr>
          <w:sz w:val="18"/>
          <w:szCs w:val="18"/>
          <w:lang w:val="es-ES_tradnl"/>
        </w:rPr>
        <w:t xml:space="preserve"> por ejemplo, en</w:t>
      </w:r>
      <w:r w:rsidR="005410D5">
        <w:rPr>
          <w:sz w:val="18"/>
          <w:szCs w:val="18"/>
          <w:lang w:val="es-ES_tradnl"/>
        </w:rPr>
        <w:t xml:space="preserve"> sistemas centrales que requiera</w:t>
      </w:r>
      <w:r w:rsidR="009F7CBB" w:rsidRPr="009F7CBB">
        <w:rPr>
          <w:sz w:val="18"/>
          <w:szCs w:val="18"/>
          <w:lang w:val="es-ES_tradnl"/>
        </w:rPr>
        <w:t xml:space="preserve">n una mayor inversión y un período de amortización más largo, los resultados </w:t>
      </w:r>
      <w:r w:rsidR="002B163E">
        <w:rPr>
          <w:sz w:val="18"/>
          <w:szCs w:val="18"/>
          <w:lang w:val="es-ES_tradnl"/>
        </w:rPr>
        <w:t>podrán</w:t>
      </w:r>
      <w:r w:rsidR="009F7CBB" w:rsidRPr="009F7CBB">
        <w:rPr>
          <w:sz w:val="18"/>
          <w:szCs w:val="18"/>
          <w:lang w:val="es-ES_tradnl"/>
        </w:rPr>
        <w:t xml:space="preserve"> </w:t>
      </w:r>
      <w:r w:rsidR="00C614AE">
        <w:rPr>
          <w:sz w:val="18"/>
          <w:szCs w:val="18"/>
          <w:lang w:val="es-ES_tradnl"/>
        </w:rPr>
        <w:t>extender</w:t>
      </w:r>
      <w:r w:rsidR="00354FBD">
        <w:rPr>
          <w:sz w:val="18"/>
          <w:szCs w:val="18"/>
          <w:lang w:val="es-ES_tradnl"/>
        </w:rPr>
        <w:t>se</w:t>
      </w:r>
      <w:r w:rsidR="00C614AE">
        <w:rPr>
          <w:sz w:val="18"/>
          <w:szCs w:val="18"/>
          <w:lang w:val="es-ES_tradnl"/>
        </w:rPr>
        <w:t xml:space="preserve"> </w:t>
      </w:r>
      <w:r w:rsidR="009F7CBB" w:rsidRPr="009F7CBB">
        <w:rPr>
          <w:sz w:val="18"/>
          <w:szCs w:val="18"/>
          <w:lang w:val="es-ES_tradnl"/>
        </w:rPr>
        <w:t>más allá de la etapa I.</w:t>
      </w:r>
    </w:p>
    <w:p w14:paraId="3DAAEB6B" w14:textId="143A576D" w:rsidR="0057416E" w:rsidRPr="00050E8D" w:rsidRDefault="008D5060" w:rsidP="008D5060">
      <w:pPr>
        <w:numPr>
          <w:ilvl w:val="0"/>
          <w:numId w:val="1"/>
        </w:numPr>
        <w:spacing w:before="240" w:after="240"/>
        <w:outlineLvl w:val="0"/>
        <w:rPr>
          <w:lang w:val="es-ES_tradnl"/>
        </w:rPr>
      </w:pPr>
      <w:r w:rsidRPr="008D5060">
        <w:rPr>
          <w:lang w:val="es-ES_tradnl"/>
        </w:rPr>
        <w:t xml:space="preserve">La Secretaría </w:t>
      </w:r>
      <w:r w:rsidR="000E070C">
        <w:rPr>
          <w:lang w:val="es-ES_tradnl"/>
        </w:rPr>
        <w:t>entiende</w:t>
      </w:r>
      <w:r w:rsidRPr="008D5060">
        <w:rPr>
          <w:lang w:val="es-ES_tradnl"/>
        </w:rPr>
        <w:t xml:space="preserve"> que las cifras proporcionadas por la ONUDI son indicativas y que la replicabilidad dependerá en parte de las </w:t>
      </w:r>
      <w:r w:rsidR="00BD5D52">
        <w:rPr>
          <w:lang w:val="es-ES_tradnl"/>
        </w:rPr>
        <w:t xml:space="preserve">medidas </w:t>
      </w:r>
      <w:r w:rsidR="00B96B7D">
        <w:rPr>
          <w:lang w:val="es-ES_tradnl"/>
        </w:rPr>
        <w:t xml:space="preserve">de </w:t>
      </w:r>
      <w:r w:rsidR="00B96B7D" w:rsidRPr="00B96B7D">
        <w:rPr>
          <w:lang w:val="es-ES_tradnl"/>
        </w:rPr>
        <w:t xml:space="preserve">apoyo </w:t>
      </w:r>
      <w:r w:rsidR="00BD5D52">
        <w:rPr>
          <w:lang w:val="es-ES_tradnl"/>
        </w:rPr>
        <w:t xml:space="preserve">que se propongan </w:t>
      </w:r>
      <w:r w:rsidR="002D3B40">
        <w:rPr>
          <w:lang w:val="es-ES_tradnl"/>
        </w:rPr>
        <w:t xml:space="preserve">y </w:t>
      </w:r>
      <w:r w:rsidRPr="008D5060">
        <w:rPr>
          <w:lang w:val="es-ES_tradnl"/>
        </w:rPr>
        <w:t xml:space="preserve">de </w:t>
      </w:r>
      <w:r w:rsidR="002C0EA0">
        <w:rPr>
          <w:lang w:val="es-ES_tradnl"/>
        </w:rPr>
        <w:t xml:space="preserve">los </w:t>
      </w:r>
      <w:r w:rsidRPr="008D5060">
        <w:rPr>
          <w:lang w:val="es-ES_tradnl"/>
        </w:rPr>
        <w:t xml:space="preserve">factores </w:t>
      </w:r>
      <w:r w:rsidR="002D3B40">
        <w:rPr>
          <w:lang w:val="es-ES_tradnl"/>
        </w:rPr>
        <w:t xml:space="preserve">de </w:t>
      </w:r>
      <w:r w:rsidRPr="008D5060">
        <w:rPr>
          <w:lang w:val="es-ES_tradnl"/>
        </w:rPr>
        <w:t xml:space="preserve">mercado. En cuanto a las reducciones de HFC, </w:t>
      </w:r>
      <w:r w:rsidR="00662BD7">
        <w:rPr>
          <w:lang w:val="es-ES_tradnl"/>
        </w:rPr>
        <w:t xml:space="preserve">éstas </w:t>
      </w:r>
      <w:r w:rsidRPr="008D5060">
        <w:rPr>
          <w:lang w:val="es-ES_tradnl"/>
        </w:rPr>
        <w:t>dependerán de la carga de refrigerante de los sistemas escogidos y del uso anual de refrigerantes p</w:t>
      </w:r>
      <w:r w:rsidR="00B3376F">
        <w:rPr>
          <w:lang w:val="es-ES_tradnl"/>
        </w:rPr>
        <w:t>ara servicio técnico, lo cual só</w:t>
      </w:r>
      <w:r w:rsidRPr="008D5060">
        <w:rPr>
          <w:lang w:val="es-ES_tradnl"/>
        </w:rPr>
        <w:t xml:space="preserve">lo se </w:t>
      </w:r>
      <w:r w:rsidR="002346BD">
        <w:rPr>
          <w:lang w:val="es-ES_tradnl"/>
        </w:rPr>
        <w:t>podrá determinar</w:t>
      </w:r>
      <w:r w:rsidRPr="008D5060">
        <w:rPr>
          <w:lang w:val="es-ES_tradnl"/>
        </w:rPr>
        <w:t xml:space="preserve"> </w:t>
      </w:r>
      <w:proofErr w:type="spellStart"/>
      <w:r w:rsidR="00995824">
        <w:rPr>
          <w:lang w:val="es-ES_tradnl"/>
        </w:rPr>
        <w:t>cuando</w:t>
      </w:r>
      <w:proofErr w:type="spellEnd"/>
      <w:r w:rsidR="00995824">
        <w:rPr>
          <w:lang w:val="es-ES_tradnl"/>
        </w:rPr>
        <w:t xml:space="preserve"> </w:t>
      </w:r>
      <w:r w:rsidR="00313BD6">
        <w:rPr>
          <w:lang w:val="es-ES_tradnl"/>
        </w:rPr>
        <w:t xml:space="preserve">se verifiquen </w:t>
      </w:r>
      <w:r w:rsidRPr="008D5060">
        <w:rPr>
          <w:lang w:val="es-ES_tradnl"/>
        </w:rPr>
        <w:t xml:space="preserve">los </w:t>
      </w:r>
      <w:r w:rsidR="00DC4E31">
        <w:rPr>
          <w:lang w:val="es-ES_tradnl"/>
        </w:rPr>
        <w:t>instalaciones</w:t>
      </w:r>
      <w:r w:rsidRPr="008D5060">
        <w:rPr>
          <w:lang w:val="es-ES_tradnl"/>
        </w:rPr>
        <w:t xml:space="preserve">. La ONUDI aseguró que </w:t>
      </w:r>
      <w:r w:rsidR="002C2604">
        <w:rPr>
          <w:lang w:val="es-ES_tradnl"/>
        </w:rPr>
        <w:t>los</w:t>
      </w:r>
      <w:r w:rsidRPr="008D5060">
        <w:rPr>
          <w:lang w:val="es-ES_tradnl"/>
        </w:rPr>
        <w:t xml:space="preserve"> parámetros </w:t>
      </w:r>
      <w:r w:rsidR="00EB7D92">
        <w:rPr>
          <w:lang w:val="es-ES_tradnl"/>
        </w:rPr>
        <w:t xml:space="preserve">se medirán a fin de </w:t>
      </w:r>
      <w:r w:rsidR="00DF40E3">
        <w:rPr>
          <w:lang w:val="es-ES_tradnl"/>
        </w:rPr>
        <w:t xml:space="preserve">lograr </w:t>
      </w:r>
      <w:r w:rsidRPr="008D5060">
        <w:rPr>
          <w:lang w:val="es-ES_tradnl"/>
        </w:rPr>
        <w:t xml:space="preserve">una comprensión adecuada del </w:t>
      </w:r>
      <w:r w:rsidR="00F52D9C">
        <w:rPr>
          <w:lang w:val="es-ES_tradnl"/>
        </w:rPr>
        <w:t>impacto</w:t>
      </w:r>
      <w:r w:rsidRPr="008D5060">
        <w:rPr>
          <w:lang w:val="es-ES_tradnl"/>
        </w:rPr>
        <w:t xml:space="preserve"> del proyecto en términos d</w:t>
      </w:r>
      <w:r w:rsidR="005D298E">
        <w:rPr>
          <w:lang w:val="es-ES_tradnl"/>
        </w:rPr>
        <w:t>e reducción</w:t>
      </w:r>
      <w:r w:rsidR="00772F07">
        <w:rPr>
          <w:lang w:val="es-ES_tradnl"/>
        </w:rPr>
        <w:t xml:space="preserve"> de HFC y </w:t>
      </w:r>
      <w:r w:rsidR="00641161">
        <w:rPr>
          <w:lang w:val="es-ES_tradnl"/>
        </w:rPr>
        <w:t xml:space="preserve">de </w:t>
      </w:r>
      <w:r w:rsidR="009208F0">
        <w:rPr>
          <w:lang w:val="es-ES_tradnl"/>
        </w:rPr>
        <w:t xml:space="preserve">mejoría de la </w:t>
      </w:r>
      <w:r w:rsidRPr="008D5060">
        <w:rPr>
          <w:lang w:val="es-ES_tradnl"/>
        </w:rPr>
        <w:t xml:space="preserve">eficiencia energética, los </w:t>
      </w:r>
      <w:r w:rsidR="00295AFD">
        <w:rPr>
          <w:lang w:val="es-ES_tradnl"/>
        </w:rPr>
        <w:t xml:space="preserve">que serán </w:t>
      </w:r>
      <w:r w:rsidRPr="008D5060">
        <w:rPr>
          <w:lang w:val="es-ES_tradnl"/>
        </w:rPr>
        <w:t xml:space="preserve">los principales argumentos </w:t>
      </w:r>
      <w:r w:rsidR="003D4013">
        <w:rPr>
          <w:lang w:val="es-ES_tradnl"/>
        </w:rPr>
        <w:t xml:space="preserve">de </w:t>
      </w:r>
      <w:r w:rsidR="003E738E">
        <w:rPr>
          <w:lang w:val="es-ES_tradnl"/>
        </w:rPr>
        <w:t>una</w:t>
      </w:r>
      <w:r w:rsidRPr="008D5060">
        <w:rPr>
          <w:lang w:val="es-ES_tradnl"/>
        </w:rPr>
        <w:t xml:space="preserve"> propuesta </w:t>
      </w:r>
      <w:r w:rsidR="00043C4C">
        <w:rPr>
          <w:lang w:val="es-ES_tradnl"/>
        </w:rPr>
        <w:t>de</w:t>
      </w:r>
      <w:r w:rsidRPr="008D5060">
        <w:rPr>
          <w:lang w:val="es-ES_tradnl"/>
        </w:rPr>
        <w:t xml:space="preserve"> </w:t>
      </w:r>
      <w:r w:rsidR="003E738E">
        <w:rPr>
          <w:lang w:val="es-ES_tradnl"/>
        </w:rPr>
        <w:t>expansión</w:t>
      </w:r>
      <w:r w:rsidRPr="008D5060">
        <w:rPr>
          <w:lang w:val="es-ES_tradnl"/>
        </w:rPr>
        <w:t>.</w:t>
      </w:r>
    </w:p>
    <w:p w14:paraId="2B957915" w14:textId="190B445A" w:rsidR="00556539" w:rsidRPr="00C44F82" w:rsidRDefault="007C7153" w:rsidP="007C7153">
      <w:pPr>
        <w:numPr>
          <w:ilvl w:val="0"/>
          <w:numId w:val="1"/>
        </w:numPr>
        <w:spacing w:after="240"/>
        <w:outlineLvl w:val="0"/>
        <w:rPr>
          <w:lang w:val="es-ES_tradnl"/>
        </w:rPr>
      </w:pPr>
      <w:r w:rsidRPr="007C7153">
        <w:rPr>
          <w:lang w:val="es-ES_tradnl"/>
        </w:rPr>
        <w:t xml:space="preserve">La Secretaría toma nota de que todas las actividades </w:t>
      </w:r>
      <w:r w:rsidR="00CC4ED8" w:rsidRPr="00CC4ED8">
        <w:rPr>
          <w:lang w:val="es-ES_tradnl"/>
        </w:rPr>
        <w:t>se implementarán</w:t>
      </w:r>
      <w:r w:rsidRPr="007C7153">
        <w:rPr>
          <w:lang w:val="es-ES_tradnl"/>
        </w:rPr>
        <w:t xml:space="preserve"> como parte de la estrategia para el sector servicio técnico y </w:t>
      </w:r>
      <w:r w:rsidR="005C7914">
        <w:rPr>
          <w:lang w:val="es-ES_tradnl"/>
        </w:rPr>
        <w:t xml:space="preserve">de </w:t>
      </w:r>
      <w:r w:rsidRPr="007C7153">
        <w:rPr>
          <w:lang w:val="es-ES_tradnl"/>
        </w:rPr>
        <w:t>que el proyecto tiene la intención de comenzar a facilitar la transición a alternativas de bajo PCA en una variedad de aplicaciones de refrigeración comercial</w:t>
      </w:r>
      <w:r w:rsidR="00312CD0">
        <w:rPr>
          <w:lang w:val="es-ES_tradnl"/>
        </w:rPr>
        <w:t>,</w:t>
      </w:r>
      <w:r w:rsidRPr="007C7153">
        <w:rPr>
          <w:lang w:val="es-ES_tradnl"/>
        </w:rPr>
        <w:t xml:space="preserve"> combinando asistencia técnica y </w:t>
      </w:r>
      <w:r w:rsidR="008F1577">
        <w:rPr>
          <w:lang w:val="es-ES_tradnl"/>
        </w:rPr>
        <w:t xml:space="preserve">entrega de </w:t>
      </w:r>
      <w:r w:rsidRPr="007C7153">
        <w:rPr>
          <w:lang w:val="es-ES_tradnl"/>
        </w:rPr>
        <w:t xml:space="preserve">herramientas a empresas </w:t>
      </w:r>
      <w:r w:rsidR="00554D2D">
        <w:rPr>
          <w:lang w:val="es-ES_tradnl"/>
        </w:rPr>
        <w:t xml:space="preserve">instaladoras </w:t>
      </w:r>
      <w:r w:rsidRPr="007C7153">
        <w:rPr>
          <w:lang w:val="es-ES_tradnl"/>
        </w:rPr>
        <w:t xml:space="preserve">con proyectos de demostración en usuarios finales y difusión de los resultados logrados. Además, el desarrollo de normas mínimas de eficiencia energética para algunas de estas aplicaciones a través del proyecto piloto sobre eficiencia energética presentado </w:t>
      </w:r>
      <w:r w:rsidR="00D33892">
        <w:rPr>
          <w:lang w:val="es-ES_tradnl"/>
        </w:rPr>
        <w:t>a</w:t>
      </w:r>
      <w:r w:rsidRPr="007C7153">
        <w:rPr>
          <w:lang w:val="es-ES_tradnl"/>
        </w:rPr>
        <w:t xml:space="preserve"> la actual reunión </w:t>
      </w:r>
      <w:r w:rsidR="00520AB7">
        <w:rPr>
          <w:lang w:val="es-ES_tradnl"/>
        </w:rPr>
        <w:t xml:space="preserve">también </w:t>
      </w:r>
      <w:r w:rsidRPr="007C7153">
        <w:rPr>
          <w:lang w:val="es-ES_tradnl"/>
        </w:rPr>
        <w:t xml:space="preserve">apoyará la transición del sector a alternativas </w:t>
      </w:r>
      <w:proofErr w:type="spellStart"/>
      <w:r w:rsidRPr="007C7153">
        <w:rPr>
          <w:lang w:val="es-ES_tradnl"/>
        </w:rPr>
        <w:t>ecoenergéticas</w:t>
      </w:r>
      <w:proofErr w:type="spellEnd"/>
      <w:r w:rsidRPr="007C7153">
        <w:rPr>
          <w:lang w:val="es-ES_tradnl"/>
        </w:rPr>
        <w:t xml:space="preserve"> y de bajo PCA.</w:t>
      </w:r>
    </w:p>
    <w:p w14:paraId="2C3A47EE" w14:textId="48E92036" w:rsidR="0057416E" w:rsidRPr="0037215F" w:rsidRDefault="00EB6F52" w:rsidP="00EB6F52">
      <w:pPr>
        <w:numPr>
          <w:ilvl w:val="0"/>
          <w:numId w:val="1"/>
        </w:numPr>
        <w:spacing w:after="240"/>
        <w:outlineLvl w:val="0"/>
        <w:rPr>
          <w:lang w:val="es-ES_tradnl"/>
        </w:rPr>
      </w:pPr>
      <w:r w:rsidRPr="00EB6F52">
        <w:rPr>
          <w:lang w:val="es-ES_tradnl"/>
        </w:rPr>
        <w:t>Conforme a lo dispuesto en la decisión 92/36 g), la Secretaría solicitó a la ONUDI, al término del proyecto, presentar un informe final so</w:t>
      </w:r>
      <w:r w:rsidR="001878EE">
        <w:rPr>
          <w:lang w:val="es-ES_tradnl"/>
        </w:rPr>
        <w:t>bre su ejecución, incluyendo la eliminación</w:t>
      </w:r>
      <w:r w:rsidRPr="00EB6F52">
        <w:rPr>
          <w:lang w:val="es-ES_tradnl"/>
        </w:rPr>
        <w:t xml:space="preserve"> de HFC y las ganancias </w:t>
      </w:r>
      <w:r w:rsidR="00A960FA" w:rsidRPr="00A960FA">
        <w:rPr>
          <w:lang w:val="es-ES_tradnl"/>
        </w:rPr>
        <w:t xml:space="preserve">logradas </w:t>
      </w:r>
      <w:r w:rsidRPr="00EB6F52">
        <w:rPr>
          <w:lang w:val="es-ES_tradnl"/>
        </w:rPr>
        <w:t xml:space="preserve">en </w:t>
      </w:r>
      <w:r w:rsidR="00A960FA">
        <w:rPr>
          <w:lang w:val="es-ES_tradnl"/>
        </w:rPr>
        <w:t xml:space="preserve">materia de </w:t>
      </w:r>
      <w:r w:rsidR="00E73861">
        <w:rPr>
          <w:lang w:val="es-ES_tradnl"/>
        </w:rPr>
        <w:t>e</w:t>
      </w:r>
      <w:r w:rsidR="00E73861" w:rsidRPr="00EB6F52">
        <w:rPr>
          <w:lang w:val="es-ES_tradnl"/>
        </w:rPr>
        <w:t>ficiencia</w:t>
      </w:r>
      <w:r w:rsidRPr="00EB6F52">
        <w:rPr>
          <w:lang w:val="es-ES_tradnl"/>
        </w:rPr>
        <w:t xml:space="preserve"> energética. La Secretaría también considera importante que los informes de avance que se </w:t>
      </w:r>
      <w:r w:rsidR="00DD71A1">
        <w:rPr>
          <w:lang w:val="es-ES_tradnl"/>
        </w:rPr>
        <w:t>adjunten</w:t>
      </w:r>
      <w:r w:rsidRPr="00EB6F52">
        <w:rPr>
          <w:lang w:val="es-ES_tradnl"/>
        </w:rPr>
        <w:t xml:space="preserve"> </w:t>
      </w:r>
      <w:r w:rsidR="00DD71A1">
        <w:rPr>
          <w:lang w:val="es-ES_tradnl"/>
        </w:rPr>
        <w:t xml:space="preserve">a </w:t>
      </w:r>
      <w:r w:rsidRPr="00EB6F52">
        <w:rPr>
          <w:lang w:val="es-ES_tradnl"/>
        </w:rPr>
        <w:t xml:space="preserve">futuras solicitudes de tramos incluyan información sobre </w:t>
      </w:r>
      <w:r w:rsidR="00064559">
        <w:rPr>
          <w:lang w:val="es-ES_tradnl"/>
        </w:rPr>
        <w:t xml:space="preserve">los </w:t>
      </w:r>
      <w:r w:rsidRPr="00EB6F52">
        <w:rPr>
          <w:lang w:val="es-ES_tradnl"/>
        </w:rPr>
        <w:t>avance</w:t>
      </w:r>
      <w:r w:rsidR="00064559">
        <w:rPr>
          <w:lang w:val="es-ES_tradnl"/>
        </w:rPr>
        <w:t>s</w:t>
      </w:r>
      <w:r w:rsidRPr="00EB6F52">
        <w:rPr>
          <w:lang w:val="es-ES_tradnl"/>
        </w:rPr>
        <w:t xml:space="preserve"> logrado</w:t>
      </w:r>
      <w:r w:rsidR="00A17318">
        <w:rPr>
          <w:lang w:val="es-ES_tradnl"/>
        </w:rPr>
        <w:t>s</w:t>
      </w:r>
      <w:r w:rsidRPr="00EB6F52">
        <w:rPr>
          <w:lang w:val="es-ES_tradnl"/>
        </w:rPr>
        <w:t xml:space="preserve"> </w:t>
      </w:r>
      <w:r w:rsidR="006C0F4A">
        <w:rPr>
          <w:lang w:val="es-ES_tradnl"/>
        </w:rPr>
        <w:t>por</w:t>
      </w:r>
      <w:r w:rsidRPr="00EB6F52">
        <w:rPr>
          <w:lang w:val="es-ES_tradnl"/>
        </w:rPr>
        <w:t xml:space="preserve"> estos proyectos, </w:t>
      </w:r>
      <w:r w:rsidR="00273B90">
        <w:rPr>
          <w:lang w:val="es-ES_tradnl"/>
        </w:rPr>
        <w:t>lo</w:t>
      </w:r>
      <w:r w:rsidRPr="00EB6F52">
        <w:rPr>
          <w:lang w:val="es-ES_tradnl"/>
        </w:rPr>
        <w:t xml:space="preserve"> que </w:t>
      </w:r>
      <w:r w:rsidR="00585E7E">
        <w:rPr>
          <w:lang w:val="es-ES_tradnl"/>
        </w:rPr>
        <w:t>podrá informar las decisiones de</w:t>
      </w:r>
      <w:r w:rsidRPr="00EB6F52">
        <w:rPr>
          <w:lang w:val="es-ES_tradnl"/>
        </w:rPr>
        <w:t xml:space="preserve"> otros países del </w:t>
      </w:r>
      <w:r w:rsidR="00DB0339">
        <w:rPr>
          <w:lang w:val="es-ES_tradnl"/>
        </w:rPr>
        <w:t>artículo 5</w:t>
      </w:r>
      <w:r w:rsidRPr="00EB6F52">
        <w:rPr>
          <w:lang w:val="es-ES_tradnl"/>
        </w:rPr>
        <w:t>.</w:t>
      </w:r>
    </w:p>
    <w:p w14:paraId="52E64AF4" w14:textId="42328253" w:rsidR="0057416E" w:rsidRPr="005E2AF4" w:rsidRDefault="002976C7" w:rsidP="00FD25A1">
      <w:pPr>
        <w:keepNext/>
        <w:spacing w:after="240"/>
        <w:rPr>
          <w:i/>
          <w:iCs/>
          <w:u w:val="single"/>
          <w:lang w:val="es-ES_tradnl"/>
        </w:rPr>
      </w:pPr>
      <w:r>
        <w:rPr>
          <w:i/>
          <w:iCs/>
          <w:u w:val="single"/>
          <w:lang w:val="es-ES_tradnl"/>
        </w:rPr>
        <w:t>Sector de servicio técnico</w:t>
      </w:r>
    </w:p>
    <w:p w14:paraId="24B3ABAD" w14:textId="0E4B4FC8" w:rsidR="0057416E" w:rsidRPr="00C0519B" w:rsidRDefault="004329A4" w:rsidP="004329A4">
      <w:pPr>
        <w:numPr>
          <w:ilvl w:val="0"/>
          <w:numId w:val="1"/>
        </w:numPr>
        <w:spacing w:after="240"/>
        <w:outlineLvl w:val="0"/>
        <w:rPr>
          <w:lang w:val="es-ES_tradnl"/>
        </w:rPr>
      </w:pPr>
      <w:r w:rsidRPr="004329A4">
        <w:rPr>
          <w:lang w:val="es-ES_tradnl"/>
        </w:rPr>
        <w:t xml:space="preserve">Las actividades propuestas </w:t>
      </w:r>
      <w:r w:rsidR="000E7890">
        <w:rPr>
          <w:lang w:val="es-ES_tradnl"/>
        </w:rPr>
        <w:t xml:space="preserve">para </w:t>
      </w:r>
      <w:r w:rsidRPr="004329A4">
        <w:rPr>
          <w:lang w:val="es-ES_tradnl"/>
        </w:rPr>
        <w:t xml:space="preserve">el sector se dividen en cuatro </w:t>
      </w:r>
      <w:r w:rsidR="00E436D1">
        <w:rPr>
          <w:lang w:val="es-ES_tradnl"/>
        </w:rPr>
        <w:t xml:space="preserve">grandes </w:t>
      </w:r>
      <w:r w:rsidRPr="004329A4">
        <w:rPr>
          <w:lang w:val="es-ES_tradnl"/>
        </w:rPr>
        <w:t xml:space="preserve">categorías: desarrollo de políticas; capacitación, acreditación y equipamiento de técnicos en refrigeración, climatización y equipos </w:t>
      </w:r>
      <w:r w:rsidRPr="004329A4">
        <w:rPr>
          <w:lang w:val="es-ES_tradnl"/>
        </w:rPr>
        <w:lastRenderedPageBreak/>
        <w:t>vehiculares; fortalecimiento y expansión de la red de centros de RRR</w:t>
      </w:r>
      <w:r w:rsidR="002B2C3B">
        <w:rPr>
          <w:lang w:val="es-ES_tradnl"/>
        </w:rPr>
        <w:t>,</w:t>
      </w:r>
      <w:r w:rsidRPr="004329A4">
        <w:rPr>
          <w:lang w:val="es-ES_tradnl"/>
        </w:rPr>
        <w:t xml:space="preserve"> y sensibilización. El plan propone actividades que se extenderán más allá del plazo de ejecución de la etapa I, incluyendo el desarrollo de normas y el fortalecimiento del sistema de acreditación técnica y </w:t>
      </w:r>
      <w:r w:rsidR="002A20A1">
        <w:rPr>
          <w:lang w:val="es-ES_tradnl"/>
        </w:rPr>
        <w:t xml:space="preserve">de </w:t>
      </w:r>
      <w:r w:rsidRPr="004329A4">
        <w:rPr>
          <w:lang w:val="es-ES_tradnl"/>
        </w:rPr>
        <w:t xml:space="preserve">la infraestructura de RRR, y </w:t>
      </w:r>
      <w:r w:rsidR="005A3870">
        <w:rPr>
          <w:lang w:val="es-ES_tradnl"/>
        </w:rPr>
        <w:t xml:space="preserve">que </w:t>
      </w:r>
      <w:r w:rsidRPr="004329A4">
        <w:rPr>
          <w:lang w:val="es-ES_tradnl"/>
        </w:rPr>
        <w:t xml:space="preserve">se </w:t>
      </w:r>
      <w:r w:rsidR="00545BBA">
        <w:rPr>
          <w:lang w:val="es-ES_tradnl"/>
        </w:rPr>
        <w:t>ejecutarán</w:t>
      </w:r>
      <w:r w:rsidRPr="004329A4">
        <w:rPr>
          <w:lang w:val="es-ES_tradnl"/>
        </w:rPr>
        <w:t xml:space="preserve"> en coordinación con las actividades del PGEH </w:t>
      </w:r>
      <w:r w:rsidR="00B31A6F">
        <w:rPr>
          <w:lang w:val="es-ES_tradnl"/>
        </w:rPr>
        <w:t xml:space="preserve">a fin de </w:t>
      </w:r>
      <w:r w:rsidRPr="004329A4">
        <w:rPr>
          <w:lang w:val="es-ES_tradnl"/>
        </w:rPr>
        <w:t xml:space="preserve">evitar la duplicación de esfuerzos, </w:t>
      </w:r>
      <w:r w:rsidR="00295D84" w:rsidRPr="00295D84">
        <w:rPr>
          <w:lang w:val="es-ES_tradnl"/>
        </w:rPr>
        <w:t xml:space="preserve">según </w:t>
      </w:r>
      <w:r w:rsidRPr="004329A4">
        <w:rPr>
          <w:lang w:val="es-ES_tradnl"/>
        </w:rPr>
        <w:t>consta en el Anexo III al presente documento. La ONUDI informó</w:t>
      </w:r>
      <w:r w:rsidR="00906D2E">
        <w:rPr>
          <w:lang w:val="es-ES_tradnl"/>
        </w:rPr>
        <w:t xml:space="preserve"> que la etapa III del PGEH se </w:t>
      </w:r>
      <w:r w:rsidR="003F04BA">
        <w:rPr>
          <w:lang w:val="es-ES_tradnl"/>
        </w:rPr>
        <w:t>elaborará</w:t>
      </w:r>
      <w:r w:rsidRPr="004329A4">
        <w:rPr>
          <w:lang w:val="es-ES_tradnl"/>
        </w:rPr>
        <w:t xml:space="preserve"> a la luz de las actividades incluidas en el plan de aplicación de la Enmienda de Kigali.</w:t>
      </w:r>
    </w:p>
    <w:p w14:paraId="3A5AA1FB" w14:textId="646C6227" w:rsidR="004B0D98" w:rsidRDefault="00FD7379" w:rsidP="0057416E">
      <w:pPr>
        <w:numPr>
          <w:ilvl w:val="0"/>
          <w:numId w:val="1"/>
        </w:numPr>
        <w:spacing w:after="240"/>
        <w:outlineLvl w:val="0"/>
        <w:rPr>
          <w:lang w:val="es-ES_tradnl"/>
        </w:rPr>
      </w:pPr>
      <w:r>
        <w:rPr>
          <w:lang w:val="es-ES_tradnl"/>
        </w:rPr>
        <w:t xml:space="preserve">Tras </w:t>
      </w:r>
      <w:r w:rsidR="004B0D98" w:rsidRPr="004B0D98">
        <w:rPr>
          <w:lang w:val="es-ES_tradnl"/>
        </w:rPr>
        <w:t>discutir los detalle</w:t>
      </w:r>
      <w:r w:rsidR="007B673D">
        <w:rPr>
          <w:lang w:val="es-ES_tradnl"/>
        </w:rPr>
        <w:t>s de las actividades propuestas</w:t>
      </w:r>
      <w:r w:rsidR="004B0D98" w:rsidRPr="004B0D98">
        <w:rPr>
          <w:lang w:val="es-ES_tradnl"/>
        </w:rPr>
        <w:t xml:space="preserve"> se </w:t>
      </w:r>
      <w:r w:rsidR="007B673D">
        <w:rPr>
          <w:lang w:val="es-ES_tradnl"/>
        </w:rPr>
        <w:t>hicieron</w:t>
      </w:r>
      <w:r w:rsidR="004B0D98" w:rsidRPr="004B0D98">
        <w:rPr>
          <w:lang w:val="es-ES_tradnl"/>
        </w:rPr>
        <w:t xml:space="preserve"> algunos ajustes, </w:t>
      </w:r>
      <w:r w:rsidR="00E36072">
        <w:rPr>
          <w:lang w:val="es-ES_tradnl"/>
        </w:rPr>
        <w:t xml:space="preserve">entre ellos </w:t>
      </w:r>
      <w:r w:rsidR="004B0D98" w:rsidRPr="004B0D98">
        <w:rPr>
          <w:lang w:val="es-ES_tradnl"/>
        </w:rPr>
        <w:t xml:space="preserve">la reasignación parcial </w:t>
      </w:r>
      <w:r w:rsidR="00CE1CDE">
        <w:rPr>
          <w:lang w:val="es-ES_tradnl"/>
        </w:rPr>
        <w:t>de los recursos</w:t>
      </w:r>
      <w:r w:rsidR="004B0D98" w:rsidRPr="004B0D98">
        <w:rPr>
          <w:lang w:val="es-ES_tradnl"/>
        </w:rPr>
        <w:t xml:space="preserve"> solicitado</w:t>
      </w:r>
      <w:r w:rsidR="00CE1CDE">
        <w:rPr>
          <w:lang w:val="es-ES_tradnl"/>
        </w:rPr>
        <w:t>s</w:t>
      </w:r>
      <w:r w:rsidR="004B0D98" w:rsidRPr="004B0D98">
        <w:rPr>
          <w:lang w:val="es-ES_tradnl"/>
        </w:rPr>
        <w:t xml:space="preserve"> para el </w:t>
      </w:r>
      <w:r w:rsidR="00085D6D">
        <w:rPr>
          <w:lang w:val="es-ES_tradnl"/>
        </w:rPr>
        <w:t>procesamiento</w:t>
      </w:r>
      <w:r w:rsidR="004B0D98" w:rsidRPr="004B0D98">
        <w:rPr>
          <w:lang w:val="es-ES_tradnl"/>
        </w:rPr>
        <w:t xml:space="preserve"> </w:t>
      </w:r>
      <w:r w:rsidR="00753238">
        <w:rPr>
          <w:lang w:val="es-ES_tradnl"/>
        </w:rPr>
        <w:t>electrónico</w:t>
      </w:r>
      <w:r w:rsidR="00753238" w:rsidRPr="00753238">
        <w:rPr>
          <w:lang w:val="es-ES_tradnl"/>
        </w:rPr>
        <w:t xml:space="preserve"> </w:t>
      </w:r>
      <w:r w:rsidR="004B0D98" w:rsidRPr="004B0D98">
        <w:rPr>
          <w:lang w:val="es-ES_tradnl"/>
        </w:rPr>
        <w:t xml:space="preserve">de licencias </w:t>
      </w:r>
      <w:r w:rsidR="00753238">
        <w:rPr>
          <w:lang w:val="es-ES_tradnl"/>
        </w:rPr>
        <w:t xml:space="preserve">y </w:t>
      </w:r>
      <w:r w:rsidR="004537E6">
        <w:rPr>
          <w:lang w:val="es-ES_tradnl"/>
        </w:rPr>
        <w:t xml:space="preserve">cuotas, </w:t>
      </w:r>
      <w:r w:rsidR="00CE1CDE">
        <w:rPr>
          <w:lang w:val="es-ES_tradnl"/>
        </w:rPr>
        <w:t xml:space="preserve">los </w:t>
      </w:r>
      <w:r w:rsidR="004537E6">
        <w:rPr>
          <w:lang w:val="es-ES_tradnl"/>
        </w:rPr>
        <w:t xml:space="preserve">que </w:t>
      </w:r>
      <w:r w:rsidR="00CE1CDE">
        <w:rPr>
          <w:lang w:val="es-ES_tradnl"/>
        </w:rPr>
        <w:t>se destinaron</w:t>
      </w:r>
      <w:r w:rsidR="004537E6">
        <w:rPr>
          <w:lang w:val="es-ES_tradnl"/>
        </w:rPr>
        <w:t xml:space="preserve"> </w:t>
      </w:r>
      <w:r w:rsidR="007959E0">
        <w:rPr>
          <w:lang w:val="es-ES_tradnl"/>
        </w:rPr>
        <w:t xml:space="preserve">a </w:t>
      </w:r>
      <w:r w:rsidR="004B0D98" w:rsidRPr="004B0D98">
        <w:rPr>
          <w:lang w:val="es-ES_tradnl"/>
        </w:rPr>
        <w:t>actividades adicionales de ca</w:t>
      </w:r>
      <w:r w:rsidR="000F7F15">
        <w:rPr>
          <w:lang w:val="es-ES_tradnl"/>
        </w:rPr>
        <w:t xml:space="preserve">pacitación y acreditación, en tanto que los </w:t>
      </w:r>
      <w:r w:rsidR="004B0D98" w:rsidRPr="004B0D98">
        <w:rPr>
          <w:lang w:val="es-ES_tradnl"/>
        </w:rPr>
        <w:t xml:space="preserve">fondos para la entrega de equipos </w:t>
      </w:r>
      <w:r w:rsidR="003F79A2">
        <w:rPr>
          <w:lang w:val="es-ES_tradnl"/>
        </w:rPr>
        <w:t>a</w:t>
      </w:r>
      <w:r w:rsidR="004B0D98" w:rsidRPr="004B0D98">
        <w:rPr>
          <w:lang w:val="es-ES_tradnl"/>
        </w:rPr>
        <w:t xml:space="preserve"> personal aduanero </w:t>
      </w:r>
      <w:r w:rsidR="000F7F15">
        <w:rPr>
          <w:lang w:val="es-ES_tradnl"/>
        </w:rPr>
        <w:t xml:space="preserve">se asignaron </w:t>
      </w:r>
      <w:r w:rsidR="004B0D98" w:rsidRPr="004B0D98">
        <w:rPr>
          <w:lang w:val="es-ES_tradnl"/>
        </w:rPr>
        <w:t xml:space="preserve">a un </w:t>
      </w:r>
      <w:r w:rsidR="000F7F15">
        <w:rPr>
          <w:lang w:val="es-ES_tradnl"/>
        </w:rPr>
        <w:t xml:space="preserve">solo </w:t>
      </w:r>
      <w:r w:rsidR="004B0D98" w:rsidRPr="004B0D98">
        <w:rPr>
          <w:lang w:val="es-ES_tradnl"/>
        </w:rPr>
        <w:t>organismo (ONUDI).</w:t>
      </w:r>
    </w:p>
    <w:p w14:paraId="3FF23C29" w14:textId="5C5859D2" w:rsidR="0057416E" w:rsidRPr="00D7588A" w:rsidRDefault="009A3A53" w:rsidP="00D7588A">
      <w:pPr>
        <w:pStyle w:val="Heading1"/>
        <w:rPr>
          <w:lang w:val="es-ES_tradnl"/>
        </w:rPr>
      </w:pPr>
      <w:r w:rsidRPr="009A3A53">
        <w:rPr>
          <w:lang w:val="es-ES_tradnl"/>
        </w:rPr>
        <w:t xml:space="preserve">La Secretaría toma nota de que parte sustancial de los recursos </w:t>
      </w:r>
      <w:r w:rsidR="00ED017E">
        <w:rPr>
          <w:lang w:val="es-ES_tradnl"/>
        </w:rPr>
        <w:t>d</w:t>
      </w:r>
      <w:r w:rsidRPr="009A3A53">
        <w:rPr>
          <w:lang w:val="es-ES_tradnl"/>
        </w:rPr>
        <w:t>el plan se destinan a la capacitación y acreditación de técnicos y a la e</w:t>
      </w:r>
      <w:r w:rsidR="000422A3">
        <w:rPr>
          <w:lang w:val="es-ES_tradnl"/>
        </w:rPr>
        <w:t>ntrega de herramientas y equipamiento</w:t>
      </w:r>
      <w:r w:rsidRPr="009A3A53">
        <w:rPr>
          <w:lang w:val="es-ES_tradnl"/>
        </w:rPr>
        <w:t xml:space="preserve"> a técnicos acreditados. En cuanto a la ejecución de este componente a la luz de las actividades de capacitación en curso </w:t>
      </w:r>
      <w:r w:rsidR="00E070C8">
        <w:rPr>
          <w:lang w:val="es-ES_tradnl"/>
        </w:rPr>
        <w:t>en</w:t>
      </w:r>
      <w:r w:rsidRPr="009A3A53">
        <w:rPr>
          <w:lang w:val="es-ES_tradnl"/>
        </w:rPr>
        <w:t xml:space="preserve"> el </w:t>
      </w:r>
      <w:r w:rsidR="009F10CE">
        <w:rPr>
          <w:lang w:val="es-ES_tradnl"/>
        </w:rPr>
        <w:t xml:space="preserve">marco del </w:t>
      </w:r>
      <w:r w:rsidRPr="009A3A53">
        <w:rPr>
          <w:lang w:val="es-ES_tradnl"/>
        </w:rPr>
        <w:t xml:space="preserve">PGEH, la ONUDI explicó que </w:t>
      </w:r>
      <w:r w:rsidR="00073CFB">
        <w:rPr>
          <w:lang w:val="es-ES_tradnl"/>
        </w:rPr>
        <w:t xml:space="preserve">en dicho marco </w:t>
      </w:r>
      <w:r w:rsidRPr="009A3A53">
        <w:rPr>
          <w:lang w:val="es-ES_tradnl"/>
        </w:rPr>
        <w:t>se desarrolló un estándar de competencia laboral para servicio técnico de refrigeración y climatización</w:t>
      </w:r>
      <w:r w:rsidR="0091746E">
        <w:rPr>
          <w:lang w:val="es-ES_tradnl"/>
        </w:rPr>
        <w:t>,</w:t>
      </w:r>
      <w:r w:rsidRPr="009A3A53">
        <w:rPr>
          <w:lang w:val="es-ES_tradnl"/>
        </w:rPr>
        <w:t xml:space="preserve"> </w:t>
      </w:r>
      <w:r w:rsidR="00854733">
        <w:rPr>
          <w:lang w:val="es-ES_tradnl"/>
        </w:rPr>
        <w:t xml:space="preserve">en tanto </w:t>
      </w:r>
      <w:r w:rsidRPr="009A3A53">
        <w:rPr>
          <w:lang w:val="es-ES_tradnl"/>
        </w:rPr>
        <w:t xml:space="preserve">que </w:t>
      </w:r>
      <w:r w:rsidR="00460E70">
        <w:rPr>
          <w:lang w:val="es-ES_tradnl"/>
        </w:rPr>
        <w:t xml:space="preserve">en </w:t>
      </w:r>
      <w:r w:rsidRPr="009A3A53">
        <w:rPr>
          <w:lang w:val="es-ES_tradnl"/>
        </w:rPr>
        <w:t xml:space="preserve">el plan de aplicación de la Enmienda de Kigali se actualizarán dos normas de competencia y se desarrollarán siete más, incluyendo tres para servicio técnico de refrigeración y climatización y cuatro para servicio técnico de equipos vehiculares, sector </w:t>
      </w:r>
      <w:r w:rsidR="009827B9">
        <w:rPr>
          <w:lang w:val="es-ES_tradnl"/>
        </w:rPr>
        <w:t xml:space="preserve">que </w:t>
      </w:r>
      <w:r w:rsidRPr="009A3A53">
        <w:rPr>
          <w:lang w:val="es-ES_tradnl"/>
        </w:rPr>
        <w:t xml:space="preserve">no </w:t>
      </w:r>
      <w:r w:rsidR="009827B9">
        <w:rPr>
          <w:lang w:val="es-ES_tradnl"/>
        </w:rPr>
        <w:t xml:space="preserve">ha formado parte de </w:t>
      </w:r>
      <w:r w:rsidRPr="009A3A53">
        <w:rPr>
          <w:lang w:val="es-ES_tradnl"/>
        </w:rPr>
        <w:t>capacitaciones anteriores.</w:t>
      </w:r>
      <w:r w:rsidR="00A25988" w:rsidRPr="005E2AF4">
        <w:rPr>
          <w:vertAlign w:val="superscript"/>
          <w:lang w:val="es-ES_tradnl"/>
        </w:rPr>
        <w:footnoteReference w:id="19"/>
      </w:r>
      <w:r w:rsidRPr="009A3A53">
        <w:rPr>
          <w:lang w:val="es-ES_tradnl"/>
        </w:rPr>
        <w:t xml:space="preserve"> Los programas de capacitación y acreditación técnica en </w:t>
      </w:r>
      <w:r w:rsidR="00AC0D5A">
        <w:rPr>
          <w:lang w:val="es-ES_tradnl"/>
        </w:rPr>
        <w:t>refrigeración, climatización y aire acondicionado vehicular</w:t>
      </w:r>
      <w:r w:rsidRPr="009A3A53">
        <w:rPr>
          <w:lang w:val="es-ES_tradnl"/>
        </w:rPr>
        <w:t xml:space="preserve"> </w:t>
      </w:r>
      <w:r w:rsidR="00024EB4">
        <w:rPr>
          <w:lang w:val="es-ES_tradnl"/>
        </w:rPr>
        <w:t xml:space="preserve">contemplados en </w:t>
      </w:r>
      <w:r w:rsidR="00743347">
        <w:rPr>
          <w:lang w:val="es-ES_tradnl"/>
        </w:rPr>
        <w:t xml:space="preserve">el </w:t>
      </w:r>
      <w:r w:rsidRPr="009A3A53">
        <w:rPr>
          <w:lang w:val="es-ES_tradnl"/>
        </w:rPr>
        <w:t>plan de aplicación de la Enmienda se alinearán con las norma</w:t>
      </w:r>
      <w:r w:rsidR="00743347">
        <w:rPr>
          <w:lang w:val="es-ES_tradnl"/>
        </w:rPr>
        <w:t>s de competencia a desarrollar</w:t>
      </w:r>
      <w:r w:rsidRPr="009A3A53">
        <w:rPr>
          <w:lang w:val="es-ES_tradnl"/>
        </w:rPr>
        <w:t xml:space="preserve">, </w:t>
      </w:r>
      <w:r w:rsidR="00743347">
        <w:rPr>
          <w:lang w:val="es-ES_tradnl"/>
        </w:rPr>
        <w:t xml:space="preserve">las </w:t>
      </w:r>
      <w:r w:rsidRPr="009A3A53">
        <w:rPr>
          <w:lang w:val="es-ES_tradnl"/>
        </w:rPr>
        <w:t>que van más allá de la capacitación en buenas prácticas</w:t>
      </w:r>
      <w:r w:rsidR="00B77FEC">
        <w:rPr>
          <w:lang w:val="es-ES_tradnl"/>
        </w:rPr>
        <w:t xml:space="preserve"> previamente entregada</w:t>
      </w:r>
      <w:r w:rsidRPr="009A3A53">
        <w:rPr>
          <w:lang w:val="es-ES_tradnl"/>
        </w:rPr>
        <w:t xml:space="preserve">. Además, con </w:t>
      </w:r>
      <w:r w:rsidR="006A4395">
        <w:rPr>
          <w:lang w:val="es-ES_tradnl"/>
        </w:rPr>
        <w:t xml:space="preserve">los </w:t>
      </w:r>
      <w:r w:rsidRPr="009A3A53">
        <w:rPr>
          <w:lang w:val="es-ES_tradnl"/>
        </w:rPr>
        <w:t>fondos reasignados de</w:t>
      </w:r>
      <w:r w:rsidR="009E2E93">
        <w:rPr>
          <w:lang w:val="es-ES_tradnl"/>
        </w:rPr>
        <w:t>sde</w:t>
      </w:r>
      <w:r w:rsidRPr="009A3A53">
        <w:rPr>
          <w:lang w:val="es-ES_tradnl"/>
        </w:rPr>
        <w:t xml:space="preserve"> la actividad del sistema de cuotas al programa de capacitación, el Gobierno ampliará este último </w:t>
      </w:r>
      <w:r w:rsidR="00417F06">
        <w:rPr>
          <w:lang w:val="es-ES_tradnl"/>
        </w:rPr>
        <w:t>a fin de</w:t>
      </w:r>
      <w:r w:rsidRPr="009A3A53">
        <w:rPr>
          <w:lang w:val="es-ES_tradnl"/>
        </w:rPr>
        <w:t xml:space="preserve"> cubrir áreas adicionales como el diseño, optimización e instalación de sistemas de refriger</w:t>
      </w:r>
      <w:r w:rsidR="006A61E7">
        <w:rPr>
          <w:lang w:val="es-ES_tradnl"/>
        </w:rPr>
        <w:t xml:space="preserve">ación y climatización </w:t>
      </w:r>
      <w:r w:rsidR="00EB7E22" w:rsidRPr="00EB7E22">
        <w:rPr>
          <w:lang w:val="es-ES_tradnl"/>
        </w:rPr>
        <w:t xml:space="preserve">comercial </w:t>
      </w:r>
      <w:r w:rsidR="006A61E7">
        <w:rPr>
          <w:lang w:val="es-ES_tradnl"/>
        </w:rPr>
        <w:t>que utilicen</w:t>
      </w:r>
      <w:r w:rsidRPr="009A3A53">
        <w:rPr>
          <w:lang w:val="es-ES_tradnl"/>
        </w:rPr>
        <w:t xml:space="preserve"> tecnología</w:t>
      </w:r>
      <w:r w:rsidR="00526E57">
        <w:rPr>
          <w:lang w:val="es-ES_tradnl"/>
        </w:rPr>
        <w:t>s</w:t>
      </w:r>
      <w:r w:rsidRPr="009A3A53">
        <w:rPr>
          <w:lang w:val="es-ES_tradnl"/>
        </w:rPr>
        <w:t xml:space="preserve"> de bajo PCA, dado el extenso consumo </w:t>
      </w:r>
      <w:r w:rsidR="00355BC1" w:rsidRPr="00355BC1">
        <w:rPr>
          <w:lang w:val="es-ES_tradnl"/>
        </w:rPr>
        <w:t xml:space="preserve">en este sector </w:t>
      </w:r>
      <w:r w:rsidRPr="009A3A53">
        <w:rPr>
          <w:lang w:val="es-ES_tradnl"/>
        </w:rPr>
        <w:t>de refrigerantes de alto PCA. Esta capacitación adicional estará disponible para empresas que instalan sistemas de refrigeración y climatización y apoyará otras actividades incluidas en el plan de aplicación de la Enmienda para ese subsector.</w:t>
      </w:r>
    </w:p>
    <w:p w14:paraId="554F8C8B" w14:textId="31A2530B" w:rsidR="00CC1058" w:rsidRPr="001C3A49" w:rsidRDefault="009B40E1" w:rsidP="001C3A49">
      <w:pPr>
        <w:pStyle w:val="Heading1"/>
        <w:rPr>
          <w:lang w:val="es-ES_tradnl"/>
        </w:rPr>
      </w:pPr>
      <w:r w:rsidRPr="009B40E1">
        <w:rPr>
          <w:lang w:val="es-ES_tradnl"/>
        </w:rPr>
        <w:t xml:space="preserve">En cuanto al </w:t>
      </w:r>
      <w:r w:rsidR="00175242">
        <w:rPr>
          <w:lang w:val="es-ES_tradnl"/>
        </w:rPr>
        <w:t xml:space="preserve">reforzamiento </w:t>
      </w:r>
      <w:r w:rsidRPr="009B40E1">
        <w:rPr>
          <w:lang w:val="es-ES_tradnl"/>
        </w:rPr>
        <w:t xml:space="preserve">de la red de centros de RRR a la luz de las actuales </w:t>
      </w:r>
      <w:r w:rsidR="00D71FFF" w:rsidRPr="00D71FFF">
        <w:rPr>
          <w:lang w:val="es-ES_tradnl"/>
        </w:rPr>
        <w:t xml:space="preserve">actividades </w:t>
      </w:r>
      <w:r w:rsidRPr="009B40E1">
        <w:rPr>
          <w:lang w:val="es-ES_tradnl"/>
        </w:rPr>
        <w:t xml:space="preserve">del PGEH, el PNUD explicó que solo dos </w:t>
      </w:r>
      <w:r w:rsidR="00AD3FA7">
        <w:rPr>
          <w:lang w:val="es-ES_tradnl"/>
        </w:rPr>
        <w:t>recibían recursos d</w:t>
      </w:r>
      <w:r w:rsidRPr="009B40E1">
        <w:rPr>
          <w:lang w:val="es-ES_tradnl"/>
        </w:rPr>
        <w:t xml:space="preserve">el PGEH, </w:t>
      </w:r>
      <w:r w:rsidR="008D1D48">
        <w:rPr>
          <w:lang w:val="es-ES_tradnl"/>
        </w:rPr>
        <w:t xml:space="preserve">en tanto que </w:t>
      </w:r>
      <w:r w:rsidRPr="009B40E1">
        <w:rPr>
          <w:lang w:val="es-ES_tradnl"/>
        </w:rPr>
        <w:t xml:space="preserve">el plan de aplicación de la Enmienda </w:t>
      </w:r>
      <w:r w:rsidR="008F15C0">
        <w:rPr>
          <w:lang w:val="es-ES_tradnl"/>
        </w:rPr>
        <w:t xml:space="preserve">se plantea </w:t>
      </w:r>
      <w:r w:rsidRPr="009B40E1">
        <w:rPr>
          <w:lang w:val="es-ES_tradnl"/>
        </w:rPr>
        <w:t xml:space="preserve">expandir la red </w:t>
      </w:r>
      <w:r w:rsidR="00EE0A33">
        <w:rPr>
          <w:lang w:val="es-ES_tradnl"/>
        </w:rPr>
        <w:t xml:space="preserve">a través de reforzar </w:t>
      </w:r>
      <w:r w:rsidRPr="009B40E1">
        <w:rPr>
          <w:lang w:val="es-ES_tradnl"/>
        </w:rPr>
        <w:t xml:space="preserve">centros </w:t>
      </w:r>
      <w:r w:rsidR="009D4BA2">
        <w:rPr>
          <w:lang w:val="es-ES_tradnl"/>
        </w:rPr>
        <w:t xml:space="preserve">existentes </w:t>
      </w:r>
      <w:r w:rsidRPr="009B40E1">
        <w:rPr>
          <w:lang w:val="es-ES_tradnl"/>
        </w:rPr>
        <w:t xml:space="preserve">y </w:t>
      </w:r>
      <w:r w:rsidR="00AF371A">
        <w:rPr>
          <w:lang w:val="es-ES_tradnl"/>
        </w:rPr>
        <w:t xml:space="preserve">de crear </w:t>
      </w:r>
      <w:r w:rsidRPr="009B40E1">
        <w:rPr>
          <w:lang w:val="es-ES_tradnl"/>
        </w:rPr>
        <w:t xml:space="preserve">otros en regiones </w:t>
      </w:r>
      <w:r w:rsidR="00CE398E">
        <w:rPr>
          <w:lang w:val="es-ES_tradnl"/>
        </w:rPr>
        <w:t xml:space="preserve">de </w:t>
      </w:r>
      <w:r w:rsidRPr="009B40E1">
        <w:rPr>
          <w:lang w:val="es-ES_tradnl"/>
        </w:rPr>
        <w:t xml:space="preserve">gran consumo de HFC. </w:t>
      </w:r>
      <w:r w:rsidR="00493B00" w:rsidRPr="009B40E1">
        <w:rPr>
          <w:lang w:val="es-ES_tradnl"/>
        </w:rPr>
        <w:t xml:space="preserve">También </w:t>
      </w:r>
      <w:r w:rsidR="00D34DC0">
        <w:rPr>
          <w:lang w:val="es-ES_tradnl"/>
        </w:rPr>
        <w:t xml:space="preserve">se plantea </w:t>
      </w:r>
      <w:r w:rsidR="00EA63E0">
        <w:rPr>
          <w:lang w:val="es-ES_tradnl"/>
        </w:rPr>
        <w:t>crear</w:t>
      </w:r>
      <w:r w:rsidRPr="009B40E1">
        <w:rPr>
          <w:lang w:val="es-ES_tradnl"/>
        </w:rPr>
        <w:t xml:space="preserve"> un mecanismo </w:t>
      </w:r>
      <w:r w:rsidR="00434A48">
        <w:rPr>
          <w:lang w:val="es-ES_tradnl"/>
        </w:rPr>
        <w:t>que garantice</w:t>
      </w:r>
      <w:r w:rsidR="007A7AC2">
        <w:rPr>
          <w:lang w:val="es-ES_tradnl"/>
        </w:rPr>
        <w:t xml:space="preserve"> la sustentabilidad de </w:t>
      </w:r>
      <w:r w:rsidRPr="009B40E1">
        <w:rPr>
          <w:lang w:val="es-ES_tradnl"/>
        </w:rPr>
        <w:t>las operaciones</w:t>
      </w:r>
      <w:r w:rsidR="00725FD3">
        <w:rPr>
          <w:lang w:val="es-ES_tradnl"/>
        </w:rPr>
        <w:t xml:space="preserve">. </w:t>
      </w:r>
      <w:r w:rsidR="00725FD3" w:rsidRPr="00725FD3">
        <w:rPr>
          <w:lang w:val="es-ES_tradnl"/>
        </w:rPr>
        <w:t>En el período 2009-2012</w:t>
      </w:r>
      <w:r w:rsidR="00725FD3">
        <w:rPr>
          <w:lang w:val="es-ES_tradnl"/>
        </w:rPr>
        <w:t>, l</w:t>
      </w:r>
      <w:r w:rsidRPr="009B40E1">
        <w:rPr>
          <w:lang w:val="es-ES_tradnl"/>
        </w:rPr>
        <w:t xml:space="preserve">os centros de RRR y los 104 de acopio y desguace fueron </w:t>
      </w:r>
      <w:r w:rsidR="008C6AC1">
        <w:rPr>
          <w:lang w:val="es-ES_tradnl"/>
        </w:rPr>
        <w:t>fund</w:t>
      </w:r>
      <w:r w:rsidR="008A76D4">
        <w:rPr>
          <w:lang w:val="es-ES_tradnl"/>
        </w:rPr>
        <w:t>amentales</w:t>
      </w:r>
      <w:r w:rsidRPr="009B40E1">
        <w:rPr>
          <w:lang w:val="es-ES_tradnl"/>
        </w:rPr>
        <w:t xml:space="preserve"> </w:t>
      </w:r>
      <w:r w:rsidR="00DB5B6C">
        <w:rPr>
          <w:lang w:val="es-ES_tradnl"/>
        </w:rPr>
        <w:t>para</w:t>
      </w:r>
      <w:r w:rsidRPr="009B40E1">
        <w:rPr>
          <w:lang w:val="es-ES_tradnl"/>
        </w:rPr>
        <w:t xml:space="preserve"> la ejecución de un </w:t>
      </w:r>
      <w:r w:rsidR="00020AFF">
        <w:rPr>
          <w:lang w:val="es-ES_tradnl"/>
        </w:rPr>
        <w:t xml:space="preserve">gran </w:t>
      </w:r>
      <w:r w:rsidRPr="009B40E1">
        <w:rPr>
          <w:lang w:val="es-ES_tradnl"/>
        </w:rPr>
        <w:t xml:space="preserve">proyecto </w:t>
      </w:r>
      <w:r w:rsidR="00DB5B6C">
        <w:rPr>
          <w:lang w:val="es-ES_tradnl"/>
        </w:rPr>
        <w:t>que reemplazó</w:t>
      </w:r>
      <w:r w:rsidRPr="009B40E1">
        <w:rPr>
          <w:lang w:val="es-ES_tradnl"/>
        </w:rPr>
        <w:t xml:space="preserve"> casi dos millones de unidades de refrigeración y climatización. El modelo de negocios para </w:t>
      </w:r>
      <w:r w:rsidR="008866EE">
        <w:rPr>
          <w:lang w:val="es-ES_tradnl"/>
        </w:rPr>
        <w:t xml:space="preserve">las </w:t>
      </w:r>
      <w:r w:rsidRPr="009B40E1">
        <w:rPr>
          <w:lang w:val="es-ES_tradnl"/>
        </w:rPr>
        <w:t xml:space="preserve">operaciones de RRR </w:t>
      </w:r>
      <w:r w:rsidR="008951DB">
        <w:rPr>
          <w:lang w:val="es-ES_tradnl"/>
        </w:rPr>
        <w:t xml:space="preserve">se </w:t>
      </w:r>
      <w:r w:rsidR="004C59B9">
        <w:rPr>
          <w:lang w:val="es-ES_tradnl"/>
        </w:rPr>
        <w:t>debe</w:t>
      </w:r>
      <w:r w:rsidR="008951DB">
        <w:rPr>
          <w:lang w:val="es-ES_tradnl"/>
        </w:rPr>
        <w:t xml:space="preserve"> adaptar</w:t>
      </w:r>
      <w:r w:rsidRPr="009B40E1">
        <w:rPr>
          <w:lang w:val="es-ES_tradnl"/>
        </w:rPr>
        <w:t xml:space="preserve"> a las </w:t>
      </w:r>
      <w:r w:rsidR="008951DB" w:rsidRPr="008951DB">
        <w:rPr>
          <w:lang w:val="es-ES_tradnl"/>
        </w:rPr>
        <w:t xml:space="preserve">actuales </w:t>
      </w:r>
      <w:r w:rsidRPr="009B40E1">
        <w:rPr>
          <w:lang w:val="es-ES_tradnl"/>
        </w:rPr>
        <w:t xml:space="preserve">condiciones </w:t>
      </w:r>
      <w:r w:rsidR="00A0254E">
        <w:rPr>
          <w:lang w:val="es-ES_tradnl"/>
        </w:rPr>
        <w:t>a fin de</w:t>
      </w:r>
      <w:r w:rsidRPr="009B40E1">
        <w:rPr>
          <w:lang w:val="es-ES_tradnl"/>
        </w:rPr>
        <w:t xml:space="preserve"> permitir una expansión </w:t>
      </w:r>
      <w:r w:rsidR="00CB11ED">
        <w:rPr>
          <w:lang w:val="es-ES_tradnl"/>
        </w:rPr>
        <w:t xml:space="preserve">que sea económicamente </w:t>
      </w:r>
      <w:r w:rsidRPr="009B40E1">
        <w:rPr>
          <w:lang w:val="es-ES_tradnl"/>
        </w:rPr>
        <w:t xml:space="preserve">factible. El proyecto también identificará </w:t>
      </w:r>
      <w:r w:rsidR="00CC59B9">
        <w:rPr>
          <w:lang w:val="es-ES_tradnl"/>
        </w:rPr>
        <w:t xml:space="preserve">nuevas </w:t>
      </w:r>
      <w:r w:rsidRPr="009B40E1">
        <w:rPr>
          <w:lang w:val="es-ES_tradnl"/>
        </w:rPr>
        <w:t xml:space="preserve">medidas regulatorias </w:t>
      </w:r>
      <w:r w:rsidR="00CC59B9">
        <w:rPr>
          <w:lang w:val="es-ES_tradnl"/>
        </w:rPr>
        <w:t xml:space="preserve">que permitan </w:t>
      </w:r>
      <w:r w:rsidRPr="009B40E1">
        <w:rPr>
          <w:lang w:val="es-ES_tradnl"/>
        </w:rPr>
        <w:t xml:space="preserve">apoyar la operación de </w:t>
      </w:r>
      <w:r w:rsidR="00C90043">
        <w:rPr>
          <w:lang w:val="es-ES_tradnl"/>
        </w:rPr>
        <w:t xml:space="preserve">los centros de </w:t>
      </w:r>
      <w:r w:rsidRPr="009B40E1">
        <w:rPr>
          <w:lang w:val="es-ES_tradnl"/>
        </w:rPr>
        <w:t xml:space="preserve">RRR, incluyendo posibles adiciones a </w:t>
      </w:r>
      <w:r w:rsidR="00AD18A0">
        <w:rPr>
          <w:lang w:val="es-ES_tradnl"/>
        </w:rPr>
        <w:t>los estándare</w:t>
      </w:r>
      <w:r w:rsidRPr="009B40E1">
        <w:rPr>
          <w:lang w:val="es-ES_tradnl"/>
        </w:rPr>
        <w:t>s de competencia para actividades de servicio técnico.</w:t>
      </w:r>
    </w:p>
    <w:p w14:paraId="110CCDCF" w14:textId="592E3746" w:rsidR="0057416E" w:rsidRPr="00EC5256" w:rsidRDefault="00A03DF3" w:rsidP="0091724F">
      <w:pPr>
        <w:numPr>
          <w:ilvl w:val="0"/>
          <w:numId w:val="1"/>
        </w:numPr>
        <w:spacing w:after="240"/>
        <w:outlineLvl w:val="0"/>
        <w:rPr>
          <w:lang w:val="es-ES_tradnl"/>
        </w:rPr>
      </w:pPr>
      <w:r>
        <w:rPr>
          <w:lang w:val="es-ES_tradnl"/>
        </w:rPr>
        <w:t xml:space="preserve">Respecto de </w:t>
      </w:r>
      <w:r w:rsidR="0091724F" w:rsidRPr="0091724F">
        <w:rPr>
          <w:lang w:val="es-ES_tradnl"/>
        </w:rPr>
        <w:t xml:space="preserve">la preparación y aplicación de una propuesta de refrigeración urbana para reducir el uso de refrigerantes en espacios comerciales e institucionales (35.000 $EUA), el PNUD aclaró que </w:t>
      </w:r>
      <w:r w:rsidR="004B367D">
        <w:rPr>
          <w:lang w:val="es-ES_tradnl"/>
        </w:rPr>
        <w:t>el</w:t>
      </w:r>
      <w:r w:rsidR="0091724F" w:rsidRPr="0091724F">
        <w:rPr>
          <w:lang w:val="es-ES_tradnl"/>
        </w:rPr>
        <w:t xml:space="preserve"> objetivo es </w:t>
      </w:r>
      <w:r w:rsidR="004B367D">
        <w:rPr>
          <w:lang w:val="es-ES_tradnl"/>
        </w:rPr>
        <w:t xml:space="preserve">determinar </w:t>
      </w:r>
      <w:r w:rsidR="0091724F" w:rsidRPr="0091724F">
        <w:rPr>
          <w:lang w:val="es-ES_tradnl"/>
        </w:rPr>
        <w:t xml:space="preserve">oportunidades para vincular el uso de frío y calor </w:t>
      </w:r>
      <w:r w:rsidR="00393A4C">
        <w:rPr>
          <w:lang w:val="es-ES_tradnl"/>
        </w:rPr>
        <w:t>en</w:t>
      </w:r>
      <w:r w:rsidR="0091724F" w:rsidRPr="0091724F">
        <w:rPr>
          <w:lang w:val="es-ES_tradnl"/>
        </w:rPr>
        <w:t xml:space="preserve"> varios usuarios </w:t>
      </w:r>
      <w:r w:rsidR="000168EE">
        <w:rPr>
          <w:lang w:val="es-ES_tradnl"/>
        </w:rPr>
        <w:t xml:space="preserve">a fin de </w:t>
      </w:r>
      <w:r w:rsidR="0091724F" w:rsidRPr="0091724F">
        <w:rPr>
          <w:lang w:val="es-ES_tradnl"/>
        </w:rPr>
        <w:t xml:space="preserve">reducir las cargas de refrigerante y optimizar la capacidad de refrigeración. El estudio analizará el marco regulatorio, identificará potenciales </w:t>
      </w:r>
      <w:r w:rsidR="00DC4E31">
        <w:rPr>
          <w:lang w:val="es-ES_tradnl"/>
        </w:rPr>
        <w:t>instalaciones</w:t>
      </w:r>
      <w:r w:rsidR="0091724F" w:rsidRPr="0091724F">
        <w:rPr>
          <w:lang w:val="es-ES_tradnl"/>
        </w:rPr>
        <w:t xml:space="preserve"> </w:t>
      </w:r>
      <w:r w:rsidR="00833EEF">
        <w:rPr>
          <w:lang w:val="es-ES_tradnl"/>
        </w:rPr>
        <w:t xml:space="preserve">donde </w:t>
      </w:r>
      <w:r w:rsidR="0091724F" w:rsidRPr="0091724F">
        <w:rPr>
          <w:lang w:val="es-ES_tradnl"/>
        </w:rPr>
        <w:t xml:space="preserve">implementar </w:t>
      </w:r>
      <w:r w:rsidR="00DD6934">
        <w:rPr>
          <w:lang w:val="es-ES_tradnl"/>
        </w:rPr>
        <w:t xml:space="preserve">el sistema, </w:t>
      </w:r>
      <w:r w:rsidR="008530B0">
        <w:rPr>
          <w:lang w:val="es-ES_tradnl"/>
        </w:rPr>
        <w:t>y generará recomendaciones. La inversión</w:t>
      </w:r>
      <w:r w:rsidR="0091724F" w:rsidRPr="0091724F">
        <w:rPr>
          <w:lang w:val="es-ES_tradnl"/>
        </w:rPr>
        <w:t xml:space="preserve"> </w:t>
      </w:r>
      <w:r w:rsidR="00627C16">
        <w:rPr>
          <w:lang w:val="es-ES_tradnl"/>
        </w:rPr>
        <w:t xml:space="preserve">será </w:t>
      </w:r>
      <w:r w:rsidR="008530B0">
        <w:rPr>
          <w:lang w:val="es-ES_tradnl"/>
        </w:rPr>
        <w:t xml:space="preserve">de cargo de </w:t>
      </w:r>
      <w:r w:rsidR="0091724F" w:rsidRPr="0091724F">
        <w:rPr>
          <w:lang w:val="es-ES_tradnl"/>
        </w:rPr>
        <w:t>los potenciales usuarios</w:t>
      </w:r>
      <w:r w:rsidR="00E77465">
        <w:rPr>
          <w:lang w:val="es-ES_tradnl"/>
        </w:rPr>
        <w:t>.</w:t>
      </w:r>
    </w:p>
    <w:bookmarkEnd w:id="11"/>
    <w:p w14:paraId="3340442F" w14:textId="507830EF" w:rsidR="0057416E" w:rsidRPr="005E2AF4" w:rsidRDefault="005B4DEF" w:rsidP="0057416E">
      <w:pPr>
        <w:widowControl w:val="0"/>
        <w:spacing w:after="240"/>
        <w:rPr>
          <w:lang w:val="es-ES_tradnl"/>
        </w:rPr>
      </w:pPr>
      <w:r w:rsidRPr="005E2AF4">
        <w:rPr>
          <w:u w:val="single"/>
          <w:lang w:val="es-ES_tradnl"/>
        </w:rPr>
        <w:lastRenderedPageBreak/>
        <w:t>Costo</w:t>
      </w:r>
      <w:r w:rsidR="004D3F1B" w:rsidRPr="005E2AF4">
        <w:rPr>
          <w:u w:val="single"/>
          <w:lang w:val="es-ES_tradnl"/>
        </w:rPr>
        <w:t xml:space="preserve"> </w:t>
      </w:r>
      <w:r w:rsidRPr="005E2AF4">
        <w:rPr>
          <w:u w:val="single"/>
          <w:lang w:val="es-ES_tradnl"/>
        </w:rPr>
        <w:t>total</w:t>
      </w:r>
      <w:r w:rsidR="004D3F1B" w:rsidRPr="005E2AF4">
        <w:rPr>
          <w:u w:val="single"/>
          <w:lang w:val="es-ES_tradnl"/>
        </w:rPr>
        <w:t xml:space="preserve"> </w:t>
      </w:r>
      <w:r w:rsidRPr="005E2AF4">
        <w:rPr>
          <w:u w:val="single"/>
          <w:lang w:val="es-ES_tradnl"/>
        </w:rPr>
        <w:t>del</w:t>
      </w:r>
      <w:r w:rsidR="004D3F1B" w:rsidRPr="005E2AF4">
        <w:rPr>
          <w:u w:val="single"/>
          <w:lang w:val="es-ES_tradnl"/>
        </w:rPr>
        <w:t xml:space="preserve"> </w:t>
      </w:r>
      <w:r w:rsidRPr="005E2AF4">
        <w:rPr>
          <w:u w:val="single"/>
          <w:lang w:val="es-ES_tradnl"/>
        </w:rPr>
        <w:t>proyecto</w:t>
      </w:r>
    </w:p>
    <w:p w14:paraId="43848B93" w14:textId="7E114E55" w:rsidR="0057416E" w:rsidRPr="004E5908" w:rsidRDefault="00D44476" w:rsidP="00D44476">
      <w:pPr>
        <w:numPr>
          <w:ilvl w:val="0"/>
          <w:numId w:val="1"/>
        </w:numPr>
        <w:spacing w:after="240"/>
        <w:outlineLvl w:val="0"/>
        <w:rPr>
          <w:lang w:val="es-ES_tradnl"/>
        </w:rPr>
      </w:pPr>
      <w:r w:rsidRPr="00D44476">
        <w:rPr>
          <w:lang w:val="es-ES_tradnl"/>
        </w:rPr>
        <w:t>La ONUDI había estimado inicialmente el costo de ejecución de la etapa I del plan para México en 20.257.542 $EUA, incluyendo 2.860.000 $EUA para el sector espuma de poliuretano, 15.815.947</w:t>
      </w:r>
      <w:r w:rsidR="00B83CFC">
        <w:rPr>
          <w:lang w:val="es-ES_tradnl"/>
        </w:rPr>
        <w:t> </w:t>
      </w:r>
      <w:r w:rsidRPr="00D44476">
        <w:rPr>
          <w:lang w:val="es-ES_tradnl"/>
        </w:rPr>
        <w:t xml:space="preserve">$EUA para el sector servicio técnico de equipos de refrigeración y 1.581.595 $EUA para la OGP. La estimación total de la Secretaría </w:t>
      </w:r>
      <w:r w:rsidR="00870B31">
        <w:rPr>
          <w:lang w:val="es-ES_tradnl"/>
        </w:rPr>
        <w:t xml:space="preserve">cuadra </w:t>
      </w:r>
      <w:r w:rsidRPr="00D44476">
        <w:rPr>
          <w:lang w:val="es-ES_tradnl"/>
        </w:rPr>
        <w:t xml:space="preserve">con la presentada por la ONUDI, con </w:t>
      </w:r>
      <w:r w:rsidR="00244596">
        <w:rPr>
          <w:lang w:val="es-ES_tradnl"/>
        </w:rPr>
        <w:t xml:space="preserve">las </w:t>
      </w:r>
      <w:r w:rsidRPr="00D44476">
        <w:rPr>
          <w:lang w:val="es-ES_tradnl"/>
        </w:rPr>
        <w:t xml:space="preserve">diferencias en la distribución </w:t>
      </w:r>
      <w:r w:rsidR="00244596">
        <w:rPr>
          <w:lang w:val="es-ES_tradnl"/>
        </w:rPr>
        <w:t xml:space="preserve">que </w:t>
      </w:r>
      <w:r w:rsidRPr="00D44476">
        <w:rPr>
          <w:lang w:val="es-ES_tradnl"/>
        </w:rPr>
        <w:t>se detalla</w:t>
      </w:r>
      <w:r w:rsidR="00244596">
        <w:rPr>
          <w:lang w:val="es-ES_tradnl"/>
        </w:rPr>
        <w:t>n</w:t>
      </w:r>
      <w:r w:rsidRPr="00D44476">
        <w:rPr>
          <w:lang w:val="es-ES_tradnl"/>
        </w:rPr>
        <w:t xml:space="preserve"> en los siguientes párrafos y en el Cuadro 7 anterior.</w:t>
      </w:r>
    </w:p>
    <w:p w14:paraId="4EEB71B3" w14:textId="47F1B913" w:rsidR="0057416E" w:rsidRPr="00F136C7" w:rsidRDefault="008627F2" w:rsidP="008627F2">
      <w:pPr>
        <w:numPr>
          <w:ilvl w:val="0"/>
          <w:numId w:val="1"/>
        </w:numPr>
        <w:spacing w:before="240" w:after="240"/>
        <w:outlineLvl w:val="0"/>
        <w:rPr>
          <w:lang w:val="es-ES_tradnl"/>
        </w:rPr>
      </w:pPr>
      <w:r w:rsidRPr="008627F2">
        <w:rPr>
          <w:lang w:val="es-ES_tradnl"/>
        </w:rPr>
        <w:t xml:space="preserve">El consumo promedio de HFC en el sector servicio técnico de equipos de refrigeración durante los años de comparación fue </w:t>
      </w:r>
      <w:r w:rsidR="00493D7F">
        <w:rPr>
          <w:lang w:val="es-ES_tradnl"/>
        </w:rPr>
        <w:t xml:space="preserve">de 16.763,50 </w:t>
      </w:r>
      <w:proofErr w:type="spellStart"/>
      <w:r w:rsidR="00CB05D4">
        <w:rPr>
          <w:lang w:val="es-ES_tradnl"/>
        </w:rPr>
        <w:t>tm</w:t>
      </w:r>
      <w:proofErr w:type="spellEnd"/>
      <w:r w:rsidRPr="008627F2">
        <w:rPr>
          <w:lang w:val="es-ES_tradnl"/>
        </w:rPr>
        <w:t xml:space="preserve"> o 36.289.719 </w:t>
      </w:r>
      <w:proofErr w:type="spellStart"/>
      <w:r w:rsidR="00AB0C80" w:rsidRPr="00AB0C80">
        <w:rPr>
          <w:lang w:val="es-ES_tradnl"/>
        </w:rPr>
        <w:t>tons</w:t>
      </w:r>
      <w:proofErr w:type="spellEnd"/>
      <w:r w:rsidR="00AB0C80" w:rsidRPr="00AB0C80">
        <w:rPr>
          <w:lang w:val="es-ES_tradnl"/>
        </w:rPr>
        <w:t xml:space="preserve">. de </w:t>
      </w:r>
      <w:r w:rsidR="00AB0C80" w:rsidRPr="00AB0C80">
        <w:rPr>
          <w:rFonts w:eastAsia="MS Mincho"/>
          <w:lang w:val="es-ES_tradnl"/>
        </w:rPr>
        <w:t>CO</w:t>
      </w:r>
      <w:r w:rsidR="00AB0C80" w:rsidRPr="00AB0C80">
        <w:rPr>
          <w:rFonts w:eastAsia="MS Mincho"/>
          <w:vertAlign w:val="subscript"/>
          <w:lang w:val="es-ES_tradnl"/>
        </w:rPr>
        <w:t>2</w:t>
      </w:r>
      <w:r w:rsidR="00AB0C80" w:rsidRPr="00AB0C80">
        <w:rPr>
          <w:lang w:val="es-ES_tradnl"/>
        </w:rPr>
        <w:t xml:space="preserve"> equivalente</w:t>
      </w:r>
      <w:r w:rsidRPr="008627F2">
        <w:rPr>
          <w:lang w:val="es-ES_tradnl"/>
        </w:rPr>
        <w:t>. En la 92ª reunión, el Comité</w:t>
      </w:r>
      <w:r w:rsidR="00B800C3">
        <w:rPr>
          <w:lang w:val="es-ES_tradnl"/>
        </w:rPr>
        <w:t xml:space="preserve"> Ejecutivo acordó financiar</w:t>
      </w:r>
      <w:r w:rsidRPr="008627F2">
        <w:rPr>
          <w:lang w:val="es-ES_tradnl"/>
        </w:rPr>
        <w:t xml:space="preserve"> a un nivel de hasta 5.10 $EUA/kg </w:t>
      </w:r>
      <w:r w:rsidR="007A589B">
        <w:rPr>
          <w:lang w:val="es-ES_tradnl"/>
        </w:rPr>
        <w:t>a</w:t>
      </w:r>
      <w:r w:rsidRPr="008627F2">
        <w:rPr>
          <w:lang w:val="es-ES_tradnl"/>
        </w:rPr>
        <w:t xml:space="preserve"> países con un consumo superior a 360 </w:t>
      </w:r>
      <w:proofErr w:type="spellStart"/>
      <w:r w:rsidR="00CB05D4">
        <w:rPr>
          <w:lang w:val="es-ES_tradnl"/>
        </w:rPr>
        <w:t>tm</w:t>
      </w:r>
      <w:proofErr w:type="spellEnd"/>
      <w:r w:rsidRPr="008627F2">
        <w:rPr>
          <w:lang w:val="es-ES_tradnl"/>
        </w:rPr>
        <w:t xml:space="preserve"> en servicio técnico (decisión 92/37 b) </w:t>
      </w:r>
      <w:proofErr w:type="spellStart"/>
      <w:r w:rsidRPr="008627F2">
        <w:rPr>
          <w:lang w:val="es-ES_tradnl"/>
        </w:rPr>
        <w:t>iii</w:t>
      </w:r>
      <w:proofErr w:type="spellEnd"/>
      <w:r w:rsidRPr="008627F2">
        <w:rPr>
          <w:lang w:val="es-ES_tradnl"/>
        </w:rPr>
        <w:t>)). La Secretaría calculó el costo de la etapa I del plan para México utilizando la metodología para co</w:t>
      </w:r>
      <w:r w:rsidR="000A3623">
        <w:rPr>
          <w:lang w:val="es-ES_tradnl"/>
        </w:rPr>
        <w:t>nvertir $EUA/kg a $EUA</w:t>
      </w:r>
      <w:r w:rsidR="000A3623" w:rsidRPr="000A3623">
        <w:rPr>
          <w:lang w:val="es-ES_tradnl"/>
        </w:rPr>
        <w:t>/</w:t>
      </w:r>
      <w:proofErr w:type="spellStart"/>
      <w:r w:rsidR="000A3623" w:rsidRPr="000A3623">
        <w:rPr>
          <w:lang w:val="es-ES_tradnl"/>
        </w:rPr>
        <w:t>tons</w:t>
      </w:r>
      <w:proofErr w:type="spellEnd"/>
      <w:r w:rsidR="000A3623" w:rsidRPr="000A3623">
        <w:rPr>
          <w:lang w:val="es-ES_tradnl"/>
        </w:rPr>
        <w:t>.</w:t>
      </w:r>
      <w:r w:rsidRPr="008627F2">
        <w:rPr>
          <w:lang w:val="es-ES_tradnl"/>
        </w:rPr>
        <w:t xml:space="preserve"> de </w:t>
      </w:r>
      <w:r w:rsidR="006E6824" w:rsidRPr="006E6824">
        <w:rPr>
          <w:rFonts w:eastAsia="MS Mincho"/>
          <w:lang w:val="es-ES_tradnl"/>
        </w:rPr>
        <w:t>CO</w:t>
      </w:r>
      <w:r w:rsidR="006E6824" w:rsidRPr="006E6824">
        <w:rPr>
          <w:rFonts w:eastAsia="MS Mincho"/>
          <w:vertAlign w:val="subscript"/>
          <w:lang w:val="es-ES_tradnl"/>
        </w:rPr>
        <w:t>2</w:t>
      </w:r>
      <w:r w:rsidRPr="008627F2">
        <w:rPr>
          <w:lang w:val="es-ES_tradnl"/>
        </w:rPr>
        <w:t xml:space="preserve"> equivalente e</w:t>
      </w:r>
      <w:r w:rsidR="00A478C8">
        <w:rPr>
          <w:lang w:val="es-ES_tradnl"/>
        </w:rPr>
        <w:t>n el sector de servicio técnico</w:t>
      </w:r>
      <w:r w:rsidRPr="008627F2">
        <w:rPr>
          <w:lang w:val="es-ES_tradnl"/>
        </w:rPr>
        <w:t xml:space="preserve"> </w:t>
      </w:r>
      <w:r w:rsidR="00E5226B">
        <w:rPr>
          <w:lang w:val="es-ES_tradnl"/>
        </w:rPr>
        <w:t xml:space="preserve">que se describe </w:t>
      </w:r>
      <w:r w:rsidRPr="008627F2">
        <w:rPr>
          <w:lang w:val="es-ES_tradnl"/>
        </w:rPr>
        <w:t xml:space="preserve">en el Anexo I </w:t>
      </w:r>
      <w:r w:rsidR="008D4DD6">
        <w:rPr>
          <w:lang w:val="es-ES_tradnl"/>
        </w:rPr>
        <w:t>al</w:t>
      </w:r>
      <w:r w:rsidRPr="008627F2">
        <w:rPr>
          <w:lang w:val="es-ES_tradnl"/>
        </w:rPr>
        <w:t xml:space="preserve"> documento 92/46.</w:t>
      </w:r>
      <w:r w:rsidR="0057416E" w:rsidRPr="005E2AF4">
        <w:rPr>
          <w:vertAlign w:val="superscript"/>
          <w:lang w:val="es-ES_tradnl"/>
        </w:rPr>
        <w:footnoteReference w:id="20"/>
      </w:r>
    </w:p>
    <w:p w14:paraId="3975BE10" w14:textId="00B47198" w:rsidR="0057416E" w:rsidRPr="00360E1D" w:rsidRDefault="00800CA4" w:rsidP="00800CA4">
      <w:pPr>
        <w:numPr>
          <w:ilvl w:val="0"/>
          <w:numId w:val="1"/>
        </w:numPr>
        <w:spacing w:before="240" w:after="240"/>
        <w:outlineLvl w:val="0"/>
        <w:rPr>
          <w:lang w:val="es-ES_tradnl"/>
        </w:rPr>
      </w:pPr>
      <w:r w:rsidRPr="00800CA4">
        <w:rPr>
          <w:lang w:val="es-ES_tradnl"/>
        </w:rPr>
        <w:t xml:space="preserve">Con un consumo base de HFC de 76.982.664 toneladas de </w:t>
      </w:r>
      <w:r w:rsidR="002D6634" w:rsidRPr="002D6634">
        <w:rPr>
          <w:rFonts w:eastAsia="MS Mincho"/>
          <w:lang w:val="es-ES_tradnl"/>
        </w:rPr>
        <w:t>CO</w:t>
      </w:r>
      <w:r w:rsidR="002D6634" w:rsidRPr="002D6634">
        <w:rPr>
          <w:rFonts w:eastAsia="MS Mincho"/>
          <w:vertAlign w:val="subscript"/>
          <w:lang w:val="es-ES_tradnl"/>
        </w:rPr>
        <w:t>2</w:t>
      </w:r>
      <w:r w:rsidRPr="00800CA4">
        <w:rPr>
          <w:lang w:val="es-ES_tradnl"/>
        </w:rPr>
        <w:t xml:space="preserve"> equivalente, una reducción del 10</w:t>
      </w:r>
      <w:r w:rsidR="00A11857">
        <w:rPr>
          <w:lang w:val="es-ES_tradnl"/>
        </w:rPr>
        <w:t> </w:t>
      </w:r>
      <w:r w:rsidRPr="00800CA4">
        <w:rPr>
          <w:lang w:val="es-ES_tradnl"/>
        </w:rPr>
        <w:t xml:space="preserve">por ciento asciende a 7.698.266 toneladas de </w:t>
      </w:r>
      <w:r w:rsidR="002D6634" w:rsidRPr="002D6634">
        <w:rPr>
          <w:rFonts w:eastAsia="MS Mincho"/>
          <w:lang w:val="es-ES_tradnl"/>
        </w:rPr>
        <w:t>CO</w:t>
      </w:r>
      <w:r w:rsidR="002D6634" w:rsidRPr="002D6634">
        <w:rPr>
          <w:rFonts w:eastAsia="MS Mincho"/>
          <w:vertAlign w:val="subscript"/>
          <w:lang w:val="es-ES_tradnl"/>
        </w:rPr>
        <w:t>2</w:t>
      </w:r>
      <w:r w:rsidRPr="00800CA4">
        <w:rPr>
          <w:lang w:val="es-ES_tradnl"/>
        </w:rPr>
        <w:t xml:space="preserve"> equivalente. México </w:t>
      </w:r>
      <w:r w:rsidR="00CC16DF">
        <w:rPr>
          <w:lang w:val="es-ES_tradnl"/>
        </w:rPr>
        <w:t xml:space="preserve">recibió anteriormente recursos </w:t>
      </w:r>
      <w:r w:rsidRPr="00800CA4">
        <w:rPr>
          <w:lang w:val="es-ES_tradnl"/>
        </w:rPr>
        <w:t xml:space="preserve">para eliminar 415.204 toneladas de </w:t>
      </w:r>
      <w:r w:rsidR="00B71ED2" w:rsidRPr="00B71ED2">
        <w:rPr>
          <w:rFonts w:eastAsia="MS Mincho"/>
          <w:lang w:val="es-ES_tradnl"/>
        </w:rPr>
        <w:t>CO</w:t>
      </w:r>
      <w:r w:rsidR="00B71ED2" w:rsidRPr="00B71ED2">
        <w:rPr>
          <w:rFonts w:eastAsia="MS Mincho"/>
          <w:vertAlign w:val="subscript"/>
          <w:lang w:val="es-ES_tradnl"/>
        </w:rPr>
        <w:t>2</w:t>
      </w:r>
      <w:r w:rsidRPr="00800CA4">
        <w:rPr>
          <w:lang w:val="es-ES_tradnl"/>
        </w:rPr>
        <w:t xml:space="preserve"> equivalente </w:t>
      </w:r>
      <w:r w:rsidR="00F72E0B">
        <w:rPr>
          <w:lang w:val="es-ES_tradnl"/>
        </w:rPr>
        <w:t xml:space="preserve">a través de </w:t>
      </w:r>
      <w:r w:rsidR="00C33D56">
        <w:rPr>
          <w:lang w:val="es-ES_tradnl"/>
        </w:rPr>
        <w:t>la conversión</w:t>
      </w:r>
      <w:r w:rsidRPr="00800CA4">
        <w:rPr>
          <w:lang w:val="es-ES_tradnl"/>
        </w:rPr>
        <w:t xml:space="preserve"> de </w:t>
      </w:r>
      <w:r w:rsidR="009C6695">
        <w:rPr>
          <w:lang w:val="es-ES_tradnl"/>
        </w:rPr>
        <w:t xml:space="preserve">las empresas </w:t>
      </w:r>
      <w:r w:rsidRPr="00800CA4">
        <w:rPr>
          <w:lang w:val="es-ES_tradnl"/>
        </w:rPr>
        <w:t xml:space="preserve">Mabe, </w:t>
      </w:r>
      <w:proofErr w:type="spellStart"/>
      <w:r w:rsidRPr="00800CA4">
        <w:rPr>
          <w:lang w:val="es-ES_tradnl"/>
        </w:rPr>
        <w:t>Imbera</w:t>
      </w:r>
      <w:proofErr w:type="spellEnd"/>
      <w:r w:rsidRPr="00800CA4">
        <w:rPr>
          <w:lang w:val="es-ES_tradnl"/>
        </w:rPr>
        <w:t xml:space="preserve"> y </w:t>
      </w:r>
      <w:proofErr w:type="spellStart"/>
      <w:r w:rsidRPr="00800CA4">
        <w:rPr>
          <w:lang w:val="es-ES_tradnl"/>
        </w:rPr>
        <w:t>Friocima</w:t>
      </w:r>
      <w:proofErr w:type="spellEnd"/>
      <w:r w:rsidRPr="00800CA4">
        <w:rPr>
          <w:lang w:val="es-ES_tradnl"/>
        </w:rPr>
        <w:t xml:space="preserve">. </w:t>
      </w:r>
      <w:r w:rsidR="00426776">
        <w:rPr>
          <w:lang w:val="es-ES_tradnl"/>
        </w:rPr>
        <w:t>E</w:t>
      </w:r>
      <w:r w:rsidRPr="00800CA4">
        <w:rPr>
          <w:lang w:val="es-ES_tradnl"/>
        </w:rPr>
        <w:t xml:space="preserve">l plan del sector espuma de poliuretano reducirá </w:t>
      </w:r>
      <w:r w:rsidR="00426776">
        <w:rPr>
          <w:lang w:val="es-ES_tradnl"/>
        </w:rPr>
        <w:t xml:space="preserve">además </w:t>
      </w:r>
      <w:r w:rsidR="009A20B7">
        <w:rPr>
          <w:lang w:val="es-ES_tradnl"/>
        </w:rPr>
        <w:t xml:space="preserve">otras 545.790 toneladas de </w:t>
      </w:r>
      <w:r w:rsidR="009A20B7" w:rsidRPr="009A20B7">
        <w:rPr>
          <w:rFonts w:eastAsia="MS Mincho"/>
          <w:lang w:val="es-ES_tradnl"/>
        </w:rPr>
        <w:t>CO</w:t>
      </w:r>
      <w:r w:rsidR="009A20B7" w:rsidRPr="009A20B7">
        <w:rPr>
          <w:rFonts w:eastAsia="MS Mincho"/>
          <w:vertAlign w:val="subscript"/>
          <w:lang w:val="es-ES_tradnl"/>
        </w:rPr>
        <w:t>2</w:t>
      </w:r>
      <w:r w:rsidR="009A20B7">
        <w:rPr>
          <w:lang w:val="es-ES_tradnl"/>
        </w:rPr>
        <w:t xml:space="preserve"> </w:t>
      </w:r>
      <w:r w:rsidRPr="00800CA4">
        <w:rPr>
          <w:lang w:val="es-ES_tradnl"/>
        </w:rPr>
        <w:t xml:space="preserve">equivalente de HFC; por </w:t>
      </w:r>
      <w:r w:rsidR="00402D38">
        <w:rPr>
          <w:lang w:val="es-ES_tradnl"/>
        </w:rPr>
        <w:t>ende</w:t>
      </w:r>
      <w:r w:rsidR="00534896">
        <w:rPr>
          <w:lang w:val="es-ES_tradnl"/>
        </w:rPr>
        <w:t xml:space="preserve">, </w:t>
      </w:r>
      <w:r w:rsidR="007C2B60" w:rsidRPr="007C2B60">
        <w:rPr>
          <w:lang w:val="es-ES_tradnl"/>
        </w:rPr>
        <w:t>para alcanzar la meta del 10 por ciento</w:t>
      </w:r>
      <w:r w:rsidR="00B94FCB">
        <w:rPr>
          <w:lang w:val="es-ES_tradnl"/>
        </w:rPr>
        <w:t>,</w:t>
      </w:r>
      <w:r w:rsidRPr="00800CA4">
        <w:rPr>
          <w:lang w:val="es-ES_tradnl"/>
        </w:rPr>
        <w:t xml:space="preserve"> </w:t>
      </w:r>
      <w:r w:rsidR="007C2B60">
        <w:rPr>
          <w:lang w:val="es-ES_tradnl"/>
        </w:rPr>
        <w:t>se requerirá reducir</w:t>
      </w:r>
      <w:r w:rsidRPr="00800CA4">
        <w:rPr>
          <w:lang w:val="es-ES_tradnl"/>
        </w:rPr>
        <w:t xml:space="preserve"> 6.737.272</w:t>
      </w:r>
      <w:r w:rsidR="000C7217">
        <w:rPr>
          <w:lang w:val="es-ES_tradnl"/>
        </w:rPr>
        <w:t> </w:t>
      </w:r>
      <w:r w:rsidRPr="00800CA4">
        <w:rPr>
          <w:lang w:val="es-ES_tradnl"/>
        </w:rPr>
        <w:t xml:space="preserve">toneladas de </w:t>
      </w:r>
      <w:r w:rsidR="007C2B60" w:rsidRPr="007C2B60">
        <w:rPr>
          <w:rFonts w:eastAsia="MS Mincho"/>
          <w:lang w:val="es-ES_tradnl"/>
        </w:rPr>
        <w:t>CO</w:t>
      </w:r>
      <w:r w:rsidR="007C2B60" w:rsidRPr="007C2B60">
        <w:rPr>
          <w:rFonts w:eastAsia="MS Mincho"/>
          <w:vertAlign w:val="subscript"/>
          <w:lang w:val="es-ES_tradnl"/>
        </w:rPr>
        <w:t>2</w:t>
      </w:r>
      <w:r w:rsidRPr="00800CA4">
        <w:rPr>
          <w:lang w:val="es-ES_tradnl"/>
        </w:rPr>
        <w:t xml:space="preserve"> equivalente</w:t>
      </w:r>
      <w:r w:rsidR="001F5500" w:rsidRPr="00B27913">
        <w:rPr>
          <w:lang w:val="es-ES"/>
        </w:rPr>
        <w:t xml:space="preserve"> </w:t>
      </w:r>
      <w:r w:rsidR="001F5500" w:rsidRPr="001F5500">
        <w:rPr>
          <w:lang w:val="es-ES_tradnl"/>
        </w:rPr>
        <w:t>en el sector de servicio técnico</w:t>
      </w:r>
      <w:r w:rsidRPr="00800CA4">
        <w:rPr>
          <w:lang w:val="es-ES_tradnl"/>
        </w:rPr>
        <w:t>.</w:t>
      </w:r>
    </w:p>
    <w:p w14:paraId="566C3765" w14:textId="505D1C88" w:rsidR="004262C7" w:rsidRDefault="004262C7" w:rsidP="0057416E">
      <w:pPr>
        <w:numPr>
          <w:ilvl w:val="0"/>
          <w:numId w:val="1"/>
        </w:numPr>
        <w:spacing w:before="240" w:after="240"/>
        <w:outlineLvl w:val="0"/>
        <w:rPr>
          <w:lang w:val="es-ES_tradnl"/>
        </w:rPr>
      </w:pPr>
      <w:r w:rsidRPr="004262C7">
        <w:rPr>
          <w:lang w:val="es-ES_tradnl"/>
        </w:rPr>
        <w:t>Para determi</w:t>
      </w:r>
      <w:r w:rsidR="00891BC1">
        <w:rPr>
          <w:lang w:val="es-ES_tradnl"/>
        </w:rPr>
        <w:t>nar el costo de reducir 6.737.27</w:t>
      </w:r>
      <w:r w:rsidRPr="004262C7">
        <w:rPr>
          <w:lang w:val="es-ES_tradnl"/>
        </w:rPr>
        <w:t xml:space="preserve">2 toneladas de </w:t>
      </w:r>
      <w:r w:rsidR="003C7FEB" w:rsidRPr="003C7FEB">
        <w:rPr>
          <w:rFonts w:eastAsia="MS Mincho"/>
          <w:lang w:val="es-ES_tradnl"/>
        </w:rPr>
        <w:t>CO</w:t>
      </w:r>
      <w:r w:rsidR="003C7FEB" w:rsidRPr="003C7FEB">
        <w:rPr>
          <w:rFonts w:eastAsia="MS Mincho"/>
          <w:vertAlign w:val="subscript"/>
          <w:lang w:val="es-ES_tradnl"/>
        </w:rPr>
        <w:t>2</w:t>
      </w:r>
      <w:r w:rsidRPr="004262C7">
        <w:rPr>
          <w:lang w:val="es-ES_tradnl"/>
        </w:rPr>
        <w:t xml:space="preserve"> equivalente a</w:t>
      </w:r>
      <w:r w:rsidR="00D1492A">
        <w:rPr>
          <w:lang w:val="es-ES_tradnl"/>
        </w:rPr>
        <w:t xml:space="preserve"> razón de</w:t>
      </w:r>
      <w:r w:rsidRPr="004262C7">
        <w:rPr>
          <w:lang w:val="es-ES_tradnl"/>
        </w:rPr>
        <w:t xml:space="preserve"> 5.10</w:t>
      </w:r>
      <w:r w:rsidR="000C7217">
        <w:rPr>
          <w:lang w:val="es-ES_tradnl"/>
        </w:rPr>
        <w:t> </w:t>
      </w:r>
      <w:r w:rsidRPr="004262C7">
        <w:rPr>
          <w:lang w:val="es-ES_tradnl"/>
        </w:rPr>
        <w:t>$EUA/</w:t>
      </w:r>
      <w:r w:rsidR="00FA5194">
        <w:rPr>
          <w:lang w:val="es-ES_tradnl"/>
        </w:rPr>
        <w:t>kg, la Secretaría convirtió esta</w:t>
      </w:r>
      <w:r w:rsidRPr="004262C7">
        <w:rPr>
          <w:lang w:val="es-ES_tradnl"/>
        </w:rPr>
        <w:t xml:space="preserve"> </w:t>
      </w:r>
      <w:r w:rsidR="00FA5194">
        <w:rPr>
          <w:lang w:val="es-ES_tradnl"/>
        </w:rPr>
        <w:t xml:space="preserve">cifra </w:t>
      </w:r>
      <w:r w:rsidRPr="004262C7">
        <w:rPr>
          <w:lang w:val="es-ES_tradnl"/>
        </w:rPr>
        <w:t xml:space="preserve">a </w:t>
      </w:r>
      <w:proofErr w:type="spellStart"/>
      <w:r w:rsidR="00CB05D4">
        <w:rPr>
          <w:lang w:val="es-ES_tradnl"/>
        </w:rPr>
        <w:t>tm</w:t>
      </w:r>
      <w:proofErr w:type="spellEnd"/>
      <w:r w:rsidRPr="004262C7">
        <w:rPr>
          <w:lang w:val="es-ES_tradnl"/>
        </w:rPr>
        <w:t xml:space="preserve"> </w:t>
      </w:r>
      <w:r w:rsidR="00CA08A3">
        <w:rPr>
          <w:lang w:val="es-ES_tradnl"/>
        </w:rPr>
        <w:t xml:space="preserve">dividiendo </w:t>
      </w:r>
      <w:r w:rsidRPr="004262C7">
        <w:rPr>
          <w:lang w:val="es-ES_tradnl"/>
        </w:rPr>
        <w:t xml:space="preserve">el PCA promedio del consumo </w:t>
      </w:r>
      <w:r w:rsidR="004502A1">
        <w:rPr>
          <w:lang w:val="es-ES_tradnl"/>
        </w:rPr>
        <w:t xml:space="preserve">sectorial </w:t>
      </w:r>
      <w:r w:rsidRPr="004262C7">
        <w:rPr>
          <w:lang w:val="es-ES_tradnl"/>
        </w:rPr>
        <w:t xml:space="preserve">de HFC en los años de comparación (consumo de HFC en </w:t>
      </w:r>
      <w:proofErr w:type="spellStart"/>
      <w:r w:rsidR="0041195F" w:rsidRPr="0041195F">
        <w:rPr>
          <w:lang w:val="es-ES_tradnl"/>
        </w:rPr>
        <w:t>tons</w:t>
      </w:r>
      <w:proofErr w:type="spellEnd"/>
      <w:r w:rsidR="0041195F" w:rsidRPr="0041195F">
        <w:rPr>
          <w:lang w:val="es-ES_tradnl"/>
        </w:rPr>
        <w:t xml:space="preserve">. de </w:t>
      </w:r>
      <w:r w:rsidR="0041195F" w:rsidRPr="0041195F">
        <w:rPr>
          <w:rFonts w:eastAsia="MS Mincho"/>
          <w:lang w:val="es-ES_tradnl"/>
        </w:rPr>
        <w:t>CO</w:t>
      </w:r>
      <w:r w:rsidR="0041195F" w:rsidRPr="0041195F">
        <w:rPr>
          <w:rFonts w:eastAsia="MS Mincho"/>
          <w:vertAlign w:val="subscript"/>
          <w:lang w:val="es-ES_tradnl"/>
        </w:rPr>
        <w:t>2</w:t>
      </w:r>
      <w:r w:rsidR="0041195F" w:rsidRPr="0041195F">
        <w:rPr>
          <w:lang w:val="es-ES_tradnl"/>
        </w:rPr>
        <w:t xml:space="preserve"> equivalente</w:t>
      </w:r>
      <w:r w:rsidRPr="004262C7">
        <w:rPr>
          <w:lang w:val="es-ES_tradnl"/>
        </w:rPr>
        <w:t xml:space="preserve"> (36.289.719) por el consumo de HFC en </w:t>
      </w:r>
      <w:proofErr w:type="spellStart"/>
      <w:r w:rsidR="00CB05D4">
        <w:rPr>
          <w:lang w:val="es-ES_tradnl"/>
        </w:rPr>
        <w:t>tm</w:t>
      </w:r>
      <w:proofErr w:type="spellEnd"/>
      <w:r w:rsidRPr="004262C7">
        <w:rPr>
          <w:lang w:val="es-ES_tradnl"/>
        </w:rPr>
        <w:t xml:space="preserve"> (16.763,50)). El PCA promedio </w:t>
      </w:r>
      <w:r w:rsidR="00C36F81">
        <w:rPr>
          <w:lang w:val="es-ES_tradnl"/>
        </w:rPr>
        <w:t>obtenido fue de 2.165, en tanto que e</w:t>
      </w:r>
      <w:r w:rsidRPr="004262C7">
        <w:rPr>
          <w:lang w:val="es-ES_tradnl"/>
        </w:rPr>
        <w:t xml:space="preserve">l </w:t>
      </w:r>
      <w:r w:rsidR="00A36D29">
        <w:rPr>
          <w:lang w:val="es-ES_tradnl"/>
        </w:rPr>
        <w:t>volumen</w:t>
      </w:r>
      <w:r w:rsidRPr="004262C7">
        <w:rPr>
          <w:lang w:val="es-ES_tradnl"/>
        </w:rPr>
        <w:t xml:space="preserve"> de eliminación requerido para alcanzar la meta de reducción del 10 por ciento asciende a 3.112,18 </w:t>
      </w:r>
      <w:proofErr w:type="spellStart"/>
      <w:r w:rsidR="00CB05D4">
        <w:rPr>
          <w:lang w:val="es-ES_tradnl"/>
        </w:rPr>
        <w:t>tm</w:t>
      </w:r>
      <w:proofErr w:type="spellEnd"/>
      <w:r w:rsidRPr="004262C7">
        <w:rPr>
          <w:lang w:val="es-ES_tradnl"/>
        </w:rPr>
        <w:t>.</w:t>
      </w:r>
    </w:p>
    <w:p w14:paraId="7F858C0D" w14:textId="4FA13F9C" w:rsidR="0057416E" w:rsidRPr="00486F60" w:rsidRDefault="00362FB4" w:rsidP="00362FB4">
      <w:pPr>
        <w:numPr>
          <w:ilvl w:val="0"/>
          <w:numId w:val="1"/>
        </w:numPr>
        <w:spacing w:after="240"/>
        <w:outlineLvl w:val="0"/>
        <w:rPr>
          <w:lang w:val="es-ES_tradnl"/>
        </w:rPr>
      </w:pPr>
      <w:r w:rsidRPr="00362FB4">
        <w:rPr>
          <w:lang w:val="es-ES_tradnl"/>
        </w:rPr>
        <w:t xml:space="preserve">El costo de eliminar 3.112,18 </w:t>
      </w:r>
      <w:proofErr w:type="spellStart"/>
      <w:r w:rsidR="00CB05D4">
        <w:rPr>
          <w:lang w:val="es-ES_tradnl"/>
        </w:rPr>
        <w:t>tm</w:t>
      </w:r>
      <w:proofErr w:type="spellEnd"/>
      <w:r w:rsidRPr="00362FB4">
        <w:rPr>
          <w:lang w:val="es-ES_tradnl"/>
        </w:rPr>
        <w:t xml:space="preserve"> a razón de 5.10 $EUA/kg asciende a 15.872.134 $EUA. Al sumar el costo del plan del sector espuma de poliuretano, acordado en 2.666.500 $EUA, así como los costos de la OGP, estimados en el 6 por ciento del costo de las actividades </w:t>
      </w:r>
      <w:r w:rsidR="00E90128">
        <w:rPr>
          <w:lang w:val="es-ES_tradnl"/>
        </w:rPr>
        <w:t>d</w:t>
      </w:r>
      <w:r w:rsidRPr="00362FB4">
        <w:rPr>
          <w:lang w:val="es-ES_tradnl"/>
        </w:rPr>
        <w:t>el plan,</w:t>
      </w:r>
      <w:r w:rsidR="00602DBB" w:rsidRPr="005E2AF4">
        <w:rPr>
          <w:vertAlign w:val="superscript"/>
          <w:lang w:val="es-ES_tradnl"/>
        </w:rPr>
        <w:footnoteReference w:id="21"/>
      </w:r>
      <w:r w:rsidRPr="00362FB4">
        <w:rPr>
          <w:lang w:val="es-ES_tradnl"/>
        </w:rPr>
        <w:t xml:space="preserve"> el costo total de la etapa I del plan de aplicación de la Enmienda de Kigali (sin gastos de ap</w:t>
      </w:r>
      <w:r w:rsidR="00070383">
        <w:rPr>
          <w:lang w:val="es-ES_tradnl"/>
        </w:rPr>
        <w:t>oyo)</w:t>
      </w:r>
      <w:r w:rsidR="0027563D">
        <w:rPr>
          <w:lang w:val="es-ES_tradnl"/>
        </w:rPr>
        <w:t xml:space="preserve"> </w:t>
      </w:r>
      <w:r w:rsidR="00430DBC">
        <w:rPr>
          <w:lang w:val="es-ES_tradnl"/>
        </w:rPr>
        <w:t>asciende a 19.632.807</w:t>
      </w:r>
      <w:r w:rsidR="00644AF1">
        <w:rPr>
          <w:lang w:val="es-ES_tradnl"/>
        </w:rPr>
        <w:t> </w:t>
      </w:r>
      <w:r w:rsidR="00070383">
        <w:rPr>
          <w:lang w:val="es-ES_tradnl"/>
        </w:rPr>
        <w:t xml:space="preserve">$EUA, </w:t>
      </w:r>
      <w:r w:rsidR="00070383" w:rsidRPr="00070383">
        <w:rPr>
          <w:lang w:val="es-ES_tradnl"/>
        </w:rPr>
        <w:t>según se muestra en el Cuadro 11</w:t>
      </w:r>
      <w:r w:rsidRPr="00362FB4">
        <w:rPr>
          <w:lang w:val="es-ES_tradnl"/>
        </w:rPr>
        <w:t>.</w:t>
      </w:r>
    </w:p>
    <w:p w14:paraId="415AD85E" w14:textId="5CEE3F47" w:rsidR="0057416E" w:rsidRPr="005E2AF4" w:rsidRDefault="00471B54" w:rsidP="00852FE3">
      <w:pPr>
        <w:jc w:val="left"/>
        <w:outlineLvl w:val="0"/>
        <w:rPr>
          <w:b/>
          <w:bCs/>
          <w:lang w:val="es-ES_tradnl"/>
        </w:rPr>
      </w:pPr>
      <w:r w:rsidRPr="005E2AF4">
        <w:rPr>
          <w:b/>
          <w:bCs/>
          <w:lang w:val="es-ES_tradnl"/>
        </w:rPr>
        <w:t>Cuadro</w:t>
      </w:r>
      <w:r w:rsidR="004D3F1B" w:rsidRPr="005E2AF4">
        <w:rPr>
          <w:b/>
          <w:bCs/>
          <w:lang w:val="es-ES_tradnl"/>
        </w:rPr>
        <w:t xml:space="preserve"> </w:t>
      </w:r>
      <w:r w:rsidR="0057416E" w:rsidRPr="005E2AF4">
        <w:rPr>
          <w:b/>
          <w:bCs/>
          <w:lang w:val="es-ES_tradnl"/>
        </w:rPr>
        <w:t>11.</w:t>
      </w:r>
      <w:r w:rsidR="004D3F1B" w:rsidRPr="005E2AF4">
        <w:rPr>
          <w:b/>
          <w:bCs/>
          <w:lang w:val="es-ES_tradnl"/>
        </w:rPr>
        <w:t xml:space="preserve"> </w:t>
      </w:r>
      <w:r w:rsidR="005B4DEF" w:rsidRPr="005E2AF4">
        <w:rPr>
          <w:b/>
          <w:bCs/>
          <w:lang w:val="es-ES_tradnl"/>
        </w:rPr>
        <w:t>Cálculo</w:t>
      </w:r>
      <w:r w:rsidR="004D3F1B" w:rsidRPr="005E2AF4">
        <w:rPr>
          <w:b/>
          <w:bCs/>
          <w:lang w:val="es-ES_tradnl"/>
        </w:rPr>
        <w:t xml:space="preserve"> </w:t>
      </w:r>
      <w:r w:rsidR="005B4DEF" w:rsidRPr="005E2AF4">
        <w:rPr>
          <w:b/>
          <w:bCs/>
          <w:lang w:val="es-ES_tradnl"/>
        </w:rPr>
        <w:t>de</w:t>
      </w:r>
      <w:r w:rsidR="004D1315">
        <w:rPr>
          <w:b/>
          <w:bCs/>
          <w:lang w:val="es-ES_tradnl"/>
        </w:rPr>
        <w:t>l</w:t>
      </w:r>
      <w:r w:rsidR="004D3F1B" w:rsidRPr="005E2AF4">
        <w:rPr>
          <w:b/>
          <w:bCs/>
          <w:lang w:val="es-ES_tradnl"/>
        </w:rPr>
        <w:t xml:space="preserve"> </w:t>
      </w:r>
      <w:r w:rsidR="004D1315">
        <w:rPr>
          <w:b/>
          <w:bCs/>
          <w:lang w:val="es-ES_tradnl"/>
        </w:rPr>
        <w:t>costo</w:t>
      </w:r>
      <w:r w:rsidR="004D3F1B" w:rsidRPr="005E2AF4">
        <w:rPr>
          <w:b/>
          <w:bCs/>
          <w:lang w:val="es-ES_tradnl"/>
        </w:rPr>
        <w:t xml:space="preserve"> </w:t>
      </w:r>
      <w:r w:rsidR="00852FE3">
        <w:rPr>
          <w:b/>
          <w:bCs/>
          <w:lang w:val="es-ES_tradnl"/>
        </w:rPr>
        <w:t>de las</w:t>
      </w:r>
      <w:r w:rsidR="004D3F1B" w:rsidRPr="005E2AF4">
        <w:rPr>
          <w:b/>
          <w:bCs/>
          <w:lang w:val="es-ES_tradnl"/>
        </w:rPr>
        <w:t xml:space="preserve"> </w:t>
      </w:r>
      <w:r w:rsidR="00483B71" w:rsidRPr="005E2AF4">
        <w:rPr>
          <w:b/>
          <w:bCs/>
          <w:lang w:val="es-ES_tradnl"/>
        </w:rPr>
        <w:t>actividades</w:t>
      </w:r>
      <w:r w:rsidR="004D3F1B" w:rsidRPr="005E2AF4">
        <w:rPr>
          <w:b/>
          <w:bCs/>
          <w:lang w:val="es-ES_tradnl"/>
        </w:rPr>
        <w:t xml:space="preserve"> </w:t>
      </w:r>
      <w:r w:rsidR="00852FE3">
        <w:rPr>
          <w:b/>
          <w:bCs/>
          <w:lang w:val="es-ES_tradnl"/>
        </w:rPr>
        <w:t xml:space="preserve">de </w:t>
      </w:r>
      <w:r w:rsidR="00E767C0" w:rsidRPr="005E2AF4">
        <w:rPr>
          <w:b/>
          <w:bCs/>
          <w:lang w:val="es-ES_tradnl"/>
        </w:rPr>
        <w:t>la</w:t>
      </w:r>
      <w:r w:rsidR="004D3F1B" w:rsidRPr="005E2AF4">
        <w:rPr>
          <w:b/>
          <w:bCs/>
          <w:lang w:val="es-ES_tradnl"/>
        </w:rPr>
        <w:t xml:space="preserve"> </w:t>
      </w:r>
      <w:r w:rsidR="00E767C0" w:rsidRPr="005E2AF4">
        <w:rPr>
          <w:b/>
          <w:bCs/>
          <w:lang w:val="es-ES_tradnl"/>
        </w:rPr>
        <w:t>etapa</w:t>
      </w:r>
      <w:r w:rsidR="004D3F1B" w:rsidRPr="005E2AF4">
        <w:rPr>
          <w:b/>
          <w:bCs/>
          <w:lang w:val="es-ES_tradnl"/>
        </w:rPr>
        <w:t xml:space="preserve"> </w:t>
      </w:r>
      <w:r w:rsidR="00DB2118" w:rsidRPr="005E2AF4">
        <w:rPr>
          <w:b/>
          <w:bCs/>
          <w:lang w:val="es-ES_tradnl"/>
        </w:rPr>
        <w:t>I</w:t>
      </w:r>
      <w:r w:rsidR="004D3F1B" w:rsidRPr="005E2AF4">
        <w:rPr>
          <w:b/>
          <w:bCs/>
          <w:lang w:val="es-ES_tradnl"/>
        </w:rPr>
        <w:t xml:space="preserve"> </w:t>
      </w:r>
      <w:r w:rsidR="0076363D" w:rsidRPr="005E2AF4">
        <w:rPr>
          <w:b/>
          <w:bCs/>
          <w:lang w:val="es-ES_tradnl"/>
        </w:rPr>
        <w:t>del</w:t>
      </w:r>
      <w:r w:rsidR="004D3F1B" w:rsidRPr="005E2AF4">
        <w:rPr>
          <w:b/>
          <w:bCs/>
          <w:lang w:val="es-ES_tradnl"/>
        </w:rPr>
        <w:t xml:space="preserve"> </w:t>
      </w:r>
      <w:r w:rsidR="00245CAF">
        <w:rPr>
          <w:b/>
          <w:bCs/>
          <w:lang w:val="es-ES_tradnl"/>
        </w:rPr>
        <w:t xml:space="preserve">plan de aplicación de la Enmienda de </w:t>
      </w:r>
      <w:r w:rsidR="0055330C">
        <w:rPr>
          <w:b/>
          <w:bCs/>
          <w:lang w:val="es-ES_tradnl"/>
        </w:rPr>
        <w:t>Kigali</w:t>
      </w:r>
      <w:r w:rsidR="004D3F1B" w:rsidRPr="005E2AF4">
        <w:rPr>
          <w:b/>
          <w:bCs/>
          <w:lang w:val="es-ES_tradnl"/>
        </w:rPr>
        <w:t xml:space="preserve"> </w:t>
      </w:r>
      <w:r w:rsidR="00166346">
        <w:rPr>
          <w:b/>
          <w:bCs/>
          <w:lang w:val="es-ES_tradnl"/>
        </w:rPr>
        <w:t>para México</w:t>
      </w:r>
    </w:p>
    <w:tbl>
      <w:tblPr>
        <w:tblStyle w:val="TableGrid"/>
        <w:tblW w:w="5000" w:type="pct"/>
        <w:tblLook w:val="04A0" w:firstRow="1" w:lastRow="0" w:firstColumn="1" w:lastColumn="0" w:noHBand="0" w:noVBand="1"/>
      </w:tblPr>
      <w:tblGrid>
        <w:gridCol w:w="6203"/>
        <w:gridCol w:w="2128"/>
        <w:gridCol w:w="1245"/>
      </w:tblGrid>
      <w:tr w:rsidR="0057416E" w:rsidRPr="00E1627D" w14:paraId="7B63FC0C" w14:textId="77777777" w:rsidTr="00BD03E8">
        <w:tc>
          <w:tcPr>
            <w:tcW w:w="5000" w:type="pct"/>
            <w:gridSpan w:val="3"/>
            <w:vAlign w:val="center"/>
          </w:tcPr>
          <w:p w14:paraId="552B5B8C" w14:textId="66D6BCBA" w:rsidR="0057416E" w:rsidRPr="005E2AF4" w:rsidRDefault="00CB5F95" w:rsidP="00BD03E8">
            <w:pPr>
              <w:ind w:right="127"/>
              <w:jc w:val="left"/>
              <w:rPr>
                <w:i/>
                <w:iCs/>
                <w:sz w:val="20"/>
                <w:szCs w:val="20"/>
                <w:lang w:val="es-ES_tradnl"/>
              </w:rPr>
            </w:pPr>
            <w:r>
              <w:rPr>
                <w:i/>
                <w:iCs/>
                <w:sz w:val="20"/>
                <w:szCs w:val="20"/>
                <w:lang w:val="es-ES_tradnl"/>
              </w:rPr>
              <w:t>D</w:t>
            </w:r>
            <w:r w:rsidR="00606FA8">
              <w:rPr>
                <w:i/>
                <w:iCs/>
                <w:sz w:val="20"/>
                <w:szCs w:val="20"/>
                <w:lang w:val="es-ES_tradnl"/>
              </w:rPr>
              <w:t xml:space="preserve">atos de consumo de </w:t>
            </w:r>
            <w:r w:rsidR="006471A3">
              <w:rPr>
                <w:i/>
                <w:iCs/>
                <w:sz w:val="20"/>
                <w:szCs w:val="20"/>
                <w:lang w:val="es-ES_tradnl"/>
              </w:rPr>
              <w:t>HFC</w:t>
            </w:r>
          </w:p>
        </w:tc>
      </w:tr>
      <w:tr w:rsidR="0057416E" w:rsidRPr="005E2AF4" w14:paraId="7DD60DA5" w14:textId="77777777" w:rsidTr="00747BF7">
        <w:tc>
          <w:tcPr>
            <w:tcW w:w="3239" w:type="pct"/>
            <w:vAlign w:val="center"/>
          </w:tcPr>
          <w:p w14:paraId="45C951AB" w14:textId="33B154C0" w:rsidR="0057416E" w:rsidRPr="005E2AF4" w:rsidRDefault="008E1753" w:rsidP="00BD03E8">
            <w:pPr>
              <w:ind w:left="318"/>
              <w:contextualSpacing/>
              <w:rPr>
                <w:sz w:val="20"/>
                <w:szCs w:val="20"/>
                <w:lang w:val="es-ES_tradnl"/>
              </w:rPr>
            </w:pPr>
            <w:r>
              <w:rPr>
                <w:sz w:val="20"/>
                <w:szCs w:val="20"/>
                <w:lang w:val="es-ES_tradnl"/>
              </w:rPr>
              <w:t>Consumo base de HFC establecido</w:t>
            </w:r>
          </w:p>
        </w:tc>
        <w:tc>
          <w:tcPr>
            <w:tcW w:w="1111" w:type="pct"/>
            <w:vAlign w:val="center"/>
          </w:tcPr>
          <w:p w14:paraId="574EE9F5" w14:textId="72F6AC26" w:rsidR="0057416E" w:rsidRPr="005E2AF4" w:rsidRDefault="00747BF7" w:rsidP="00747BF7">
            <w:pPr>
              <w:jc w:val="left"/>
              <w:rPr>
                <w:sz w:val="20"/>
                <w:szCs w:val="20"/>
                <w:lang w:val="es-ES_tradnl"/>
              </w:rPr>
            </w:pPr>
            <w:proofErr w:type="spellStart"/>
            <w:r>
              <w:rPr>
                <w:sz w:val="20"/>
                <w:szCs w:val="20"/>
                <w:lang w:val="es-ES_tradnl"/>
              </w:rPr>
              <w:t>Tons</w:t>
            </w:r>
            <w:proofErr w:type="spellEnd"/>
            <w:r>
              <w:rPr>
                <w:sz w:val="20"/>
                <w:szCs w:val="20"/>
                <w:lang w:val="es-ES_tradnl"/>
              </w:rPr>
              <w:t>.</w:t>
            </w:r>
            <w:r w:rsidR="00E8195D">
              <w:rPr>
                <w:sz w:val="20"/>
                <w:szCs w:val="20"/>
                <w:lang w:val="es-ES_tradnl"/>
              </w:rPr>
              <w:t xml:space="preserve"> </w:t>
            </w:r>
            <w:r w:rsidR="0005718B" w:rsidRPr="0005718B">
              <w:rPr>
                <w:rFonts w:eastAsia="MS Mincho"/>
                <w:sz w:val="20"/>
                <w:szCs w:val="20"/>
                <w:lang w:val="es-ES_tradnl"/>
              </w:rPr>
              <w:t>CO</w:t>
            </w:r>
            <w:r w:rsidR="0005718B" w:rsidRPr="0005718B">
              <w:rPr>
                <w:rFonts w:eastAsia="MS Mincho"/>
                <w:sz w:val="20"/>
                <w:szCs w:val="20"/>
                <w:vertAlign w:val="subscript"/>
                <w:lang w:val="es-ES_tradnl"/>
              </w:rPr>
              <w:t>2</w:t>
            </w:r>
            <w:r w:rsidR="00E8195D">
              <w:rPr>
                <w:sz w:val="20"/>
                <w:szCs w:val="20"/>
                <w:lang w:val="es-ES_tradnl"/>
              </w:rPr>
              <w:t xml:space="preserve"> equivalente</w:t>
            </w:r>
            <w:r w:rsidR="004D3F1B" w:rsidRPr="005E2AF4">
              <w:rPr>
                <w:sz w:val="20"/>
                <w:szCs w:val="20"/>
                <w:lang w:val="es-ES_tradnl"/>
              </w:rPr>
              <w:t xml:space="preserve"> </w:t>
            </w:r>
          </w:p>
        </w:tc>
        <w:tc>
          <w:tcPr>
            <w:tcW w:w="650" w:type="pct"/>
            <w:shd w:val="clear" w:color="auto" w:fill="auto"/>
            <w:vAlign w:val="center"/>
          </w:tcPr>
          <w:p w14:paraId="097237DF" w14:textId="7F7E113D" w:rsidR="0057416E" w:rsidRPr="005E2AF4" w:rsidRDefault="0057416E" w:rsidP="00BD03E8">
            <w:pPr>
              <w:ind w:right="127"/>
              <w:jc w:val="right"/>
              <w:rPr>
                <w:sz w:val="20"/>
                <w:szCs w:val="20"/>
                <w:lang w:val="es-ES_tradnl"/>
              </w:rPr>
            </w:pPr>
            <w:r w:rsidRPr="005E2AF4">
              <w:rPr>
                <w:sz w:val="20"/>
                <w:szCs w:val="20"/>
                <w:lang w:val="es-ES_tradnl"/>
              </w:rPr>
              <w:t>7</w:t>
            </w:r>
            <w:r w:rsidR="007C22E3" w:rsidRPr="005E2AF4">
              <w:rPr>
                <w:sz w:val="20"/>
                <w:szCs w:val="20"/>
                <w:lang w:val="es-ES_tradnl"/>
              </w:rPr>
              <w:t>6.</w:t>
            </w:r>
            <w:r w:rsidRPr="005E2AF4">
              <w:rPr>
                <w:sz w:val="20"/>
                <w:szCs w:val="20"/>
                <w:lang w:val="es-ES_tradnl"/>
              </w:rPr>
              <w:t>98</w:t>
            </w:r>
            <w:r w:rsidR="00471B54" w:rsidRPr="005E2AF4">
              <w:rPr>
                <w:sz w:val="20"/>
                <w:szCs w:val="20"/>
                <w:lang w:val="es-ES_tradnl"/>
              </w:rPr>
              <w:t>2.</w:t>
            </w:r>
            <w:r w:rsidRPr="005E2AF4">
              <w:rPr>
                <w:sz w:val="20"/>
                <w:szCs w:val="20"/>
                <w:lang w:val="es-ES_tradnl"/>
              </w:rPr>
              <w:t>664</w:t>
            </w:r>
          </w:p>
        </w:tc>
      </w:tr>
      <w:tr w:rsidR="0057416E" w:rsidRPr="005E2AF4" w14:paraId="0F3B7C73" w14:textId="77777777" w:rsidTr="00747BF7">
        <w:tc>
          <w:tcPr>
            <w:tcW w:w="3239" w:type="pct"/>
            <w:vMerge w:val="restart"/>
            <w:vAlign w:val="center"/>
          </w:tcPr>
          <w:p w14:paraId="17D67685" w14:textId="6B49DEA8" w:rsidR="0057416E" w:rsidRPr="005E2AF4" w:rsidRDefault="00AD3CE4" w:rsidP="00BD03E8">
            <w:pPr>
              <w:ind w:left="318"/>
              <w:contextualSpacing/>
              <w:rPr>
                <w:sz w:val="20"/>
                <w:szCs w:val="20"/>
                <w:lang w:val="es-ES_tradnl"/>
              </w:rPr>
            </w:pPr>
            <w:r>
              <w:rPr>
                <w:sz w:val="20"/>
                <w:szCs w:val="20"/>
                <w:lang w:val="es-ES_tradnl"/>
              </w:rPr>
              <w:t>Consumo promedio</w:t>
            </w:r>
            <w:r w:rsidR="004D3F1B" w:rsidRPr="005E2AF4">
              <w:rPr>
                <w:sz w:val="20"/>
                <w:szCs w:val="20"/>
                <w:lang w:val="es-ES_tradnl"/>
              </w:rPr>
              <w:t xml:space="preserve"> </w:t>
            </w:r>
            <w:r w:rsidR="006239DB" w:rsidRPr="005E2AF4">
              <w:rPr>
                <w:sz w:val="20"/>
                <w:szCs w:val="20"/>
                <w:lang w:val="es-ES_tradnl"/>
              </w:rPr>
              <w:t>de</w:t>
            </w:r>
            <w:r w:rsidR="004D3F1B" w:rsidRPr="005E2AF4">
              <w:rPr>
                <w:sz w:val="20"/>
                <w:szCs w:val="20"/>
                <w:lang w:val="es-ES_tradnl"/>
              </w:rPr>
              <w:t xml:space="preserve"> </w:t>
            </w:r>
            <w:r w:rsidR="006239DB" w:rsidRPr="005E2AF4">
              <w:rPr>
                <w:sz w:val="20"/>
                <w:szCs w:val="20"/>
                <w:lang w:val="es-ES_tradnl"/>
              </w:rPr>
              <w:t>HFC</w:t>
            </w:r>
            <w:r w:rsidR="004D3F1B" w:rsidRPr="005E2AF4">
              <w:rPr>
                <w:sz w:val="20"/>
                <w:szCs w:val="20"/>
                <w:lang w:val="es-ES_tradnl"/>
              </w:rPr>
              <w:t xml:space="preserve"> </w:t>
            </w:r>
            <w:r w:rsidR="007C22E3" w:rsidRPr="005E2AF4">
              <w:rPr>
                <w:sz w:val="20"/>
                <w:szCs w:val="20"/>
                <w:lang w:val="es-ES_tradnl"/>
              </w:rPr>
              <w:t>en</w:t>
            </w:r>
            <w:r w:rsidR="004D3F1B" w:rsidRPr="005E2AF4">
              <w:rPr>
                <w:sz w:val="20"/>
                <w:szCs w:val="20"/>
                <w:lang w:val="es-ES_tradnl"/>
              </w:rPr>
              <w:t xml:space="preserve"> </w:t>
            </w:r>
            <w:r w:rsidR="00471B54" w:rsidRPr="005E2AF4">
              <w:rPr>
                <w:sz w:val="20"/>
                <w:szCs w:val="20"/>
                <w:lang w:val="es-ES_tradnl"/>
              </w:rPr>
              <w:t>el</w:t>
            </w:r>
            <w:r w:rsidR="004D3F1B" w:rsidRPr="005E2AF4">
              <w:rPr>
                <w:sz w:val="20"/>
                <w:szCs w:val="20"/>
                <w:lang w:val="es-ES_tradnl"/>
              </w:rPr>
              <w:t xml:space="preserve"> </w:t>
            </w:r>
            <w:r w:rsidR="00471B54" w:rsidRPr="005E2AF4">
              <w:rPr>
                <w:sz w:val="20"/>
                <w:szCs w:val="20"/>
                <w:lang w:val="es-ES_tradnl"/>
              </w:rPr>
              <w:t>sector</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00471B54" w:rsidRPr="005E2AF4">
              <w:rPr>
                <w:sz w:val="20"/>
                <w:szCs w:val="20"/>
                <w:lang w:val="es-ES_tradnl"/>
              </w:rPr>
              <w:t>servicio</w:t>
            </w:r>
            <w:r w:rsidR="004D3F1B" w:rsidRPr="005E2AF4">
              <w:rPr>
                <w:sz w:val="20"/>
                <w:szCs w:val="20"/>
                <w:lang w:val="es-ES_tradnl"/>
              </w:rPr>
              <w:t xml:space="preserve"> </w:t>
            </w:r>
            <w:r w:rsidR="00471B54" w:rsidRPr="005E2AF4">
              <w:rPr>
                <w:sz w:val="20"/>
                <w:szCs w:val="20"/>
                <w:lang w:val="es-ES_tradnl"/>
              </w:rPr>
              <w:t>técnico</w:t>
            </w:r>
            <w:r w:rsidR="004D3F1B" w:rsidRPr="005E2AF4">
              <w:rPr>
                <w:sz w:val="20"/>
                <w:szCs w:val="20"/>
                <w:lang w:val="es-ES_tradnl"/>
              </w:rPr>
              <w:t xml:space="preserve"> </w:t>
            </w:r>
            <w:r w:rsidR="00333A3D">
              <w:rPr>
                <w:sz w:val="20"/>
                <w:szCs w:val="20"/>
                <w:lang w:val="es-ES_tradnl"/>
              </w:rPr>
              <w:t>en años de comparación</w:t>
            </w:r>
          </w:p>
        </w:tc>
        <w:tc>
          <w:tcPr>
            <w:tcW w:w="1111" w:type="pct"/>
            <w:vAlign w:val="center"/>
          </w:tcPr>
          <w:p w14:paraId="198D7E4C" w14:textId="1ED0CC2B" w:rsidR="0057416E" w:rsidRPr="005E2AF4" w:rsidRDefault="00471B54" w:rsidP="00747BF7">
            <w:pPr>
              <w:jc w:val="left"/>
              <w:rPr>
                <w:sz w:val="20"/>
                <w:szCs w:val="20"/>
                <w:lang w:val="es-ES_tradnl"/>
              </w:rPr>
            </w:pPr>
            <w:proofErr w:type="spellStart"/>
            <w:r w:rsidRPr="005E2AF4">
              <w:rPr>
                <w:sz w:val="20"/>
                <w:szCs w:val="20"/>
                <w:lang w:val="es-ES_tradnl"/>
              </w:rPr>
              <w:t>tm</w:t>
            </w:r>
            <w:proofErr w:type="spellEnd"/>
          </w:p>
        </w:tc>
        <w:tc>
          <w:tcPr>
            <w:tcW w:w="650" w:type="pct"/>
            <w:vAlign w:val="center"/>
          </w:tcPr>
          <w:p w14:paraId="6432E301" w14:textId="15B01DDA" w:rsidR="0057416E" w:rsidRPr="005E2AF4" w:rsidRDefault="0057416E" w:rsidP="00BD03E8">
            <w:pPr>
              <w:ind w:right="127"/>
              <w:jc w:val="right"/>
              <w:rPr>
                <w:sz w:val="20"/>
                <w:szCs w:val="20"/>
                <w:lang w:val="es-ES_tradnl"/>
              </w:rPr>
            </w:pPr>
            <w:r w:rsidRPr="005E2AF4">
              <w:rPr>
                <w:sz w:val="20"/>
                <w:szCs w:val="20"/>
                <w:lang w:val="es-ES_tradnl"/>
              </w:rPr>
              <w:t>1</w:t>
            </w:r>
            <w:r w:rsidR="007C22E3" w:rsidRPr="005E2AF4">
              <w:rPr>
                <w:sz w:val="20"/>
                <w:szCs w:val="20"/>
                <w:lang w:val="es-ES_tradnl"/>
              </w:rPr>
              <w:t>6.</w:t>
            </w:r>
            <w:r w:rsidRPr="005E2AF4">
              <w:rPr>
                <w:sz w:val="20"/>
                <w:szCs w:val="20"/>
                <w:lang w:val="es-ES_tradnl"/>
              </w:rPr>
              <w:t>763.50</w:t>
            </w:r>
          </w:p>
        </w:tc>
      </w:tr>
      <w:tr w:rsidR="0057416E" w:rsidRPr="005E2AF4" w14:paraId="2D544FDA" w14:textId="77777777" w:rsidTr="00747BF7">
        <w:tc>
          <w:tcPr>
            <w:tcW w:w="3239" w:type="pct"/>
            <w:vMerge/>
            <w:vAlign w:val="center"/>
          </w:tcPr>
          <w:p w14:paraId="78220E82" w14:textId="77777777" w:rsidR="0057416E" w:rsidRPr="005E2AF4" w:rsidRDefault="0057416E" w:rsidP="00BD03E8">
            <w:pPr>
              <w:ind w:left="318"/>
              <w:rPr>
                <w:sz w:val="20"/>
                <w:szCs w:val="20"/>
                <w:lang w:val="es-ES_tradnl"/>
              </w:rPr>
            </w:pPr>
          </w:p>
        </w:tc>
        <w:tc>
          <w:tcPr>
            <w:tcW w:w="1111" w:type="pct"/>
            <w:vAlign w:val="center"/>
          </w:tcPr>
          <w:p w14:paraId="4D937D0C" w14:textId="7D9FA050" w:rsidR="0057416E" w:rsidRPr="005E2AF4" w:rsidRDefault="00747BF7" w:rsidP="00747BF7">
            <w:pPr>
              <w:jc w:val="left"/>
              <w:rPr>
                <w:sz w:val="20"/>
                <w:szCs w:val="20"/>
                <w:lang w:val="es-ES_tradnl"/>
              </w:rPr>
            </w:pPr>
            <w:proofErr w:type="spellStart"/>
            <w:r w:rsidRPr="00747BF7">
              <w:rPr>
                <w:sz w:val="20"/>
                <w:szCs w:val="20"/>
                <w:lang w:val="es-ES_tradnl"/>
              </w:rPr>
              <w:t>Tons</w:t>
            </w:r>
            <w:proofErr w:type="spellEnd"/>
            <w:r w:rsidRPr="00747BF7">
              <w:rPr>
                <w:sz w:val="20"/>
                <w:szCs w:val="20"/>
                <w:lang w:val="es-ES_tradnl"/>
              </w:rPr>
              <w:t xml:space="preserve">. </w:t>
            </w:r>
            <w:r w:rsidR="002C6B44" w:rsidRPr="002C6B44">
              <w:rPr>
                <w:rFonts w:eastAsia="MS Mincho"/>
                <w:sz w:val="20"/>
                <w:szCs w:val="20"/>
                <w:lang w:val="es-ES_tradnl"/>
              </w:rPr>
              <w:t>CO</w:t>
            </w:r>
            <w:r w:rsidR="002C6B44" w:rsidRPr="002C6B44">
              <w:rPr>
                <w:rFonts w:eastAsia="MS Mincho"/>
                <w:sz w:val="20"/>
                <w:szCs w:val="20"/>
                <w:vertAlign w:val="subscript"/>
                <w:lang w:val="es-ES_tradnl"/>
              </w:rPr>
              <w:t>2</w:t>
            </w:r>
            <w:r w:rsidRPr="00747BF7">
              <w:rPr>
                <w:sz w:val="20"/>
                <w:szCs w:val="20"/>
                <w:lang w:val="es-ES_tradnl"/>
              </w:rPr>
              <w:t xml:space="preserve"> equivalente</w:t>
            </w:r>
          </w:p>
        </w:tc>
        <w:tc>
          <w:tcPr>
            <w:tcW w:w="650" w:type="pct"/>
            <w:vAlign w:val="center"/>
          </w:tcPr>
          <w:p w14:paraId="2E311DE3" w14:textId="6EAE6E69" w:rsidR="0057416E" w:rsidRPr="005E2AF4" w:rsidRDefault="0057416E" w:rsidP="00BD03E8">
            <w:pPr>
              <w:ind w:right="127"/>
              <w:jc w:val="right"/>
              <w:rPr>
                <w:sz w:val="20"/>
                <w:szCs w:val="20"/>
                <w:lang w:val="es-ES_tradnl"/>
              </w:rPr>
            </w:pPr>
            <w:r w:rsidRPr="005E2AF4">
              <w:rPr>
                <w:sz w:val="20"/>
                <w:szCs w:val="20"/>
                <w:lang w:val="es-ES_tradnl"/>
              </w:rPr>
              <w:t>3</w:t>
            </w:r>
            <w:r w:rsidR="007C22E3" w:rsidRPr="005E2AF4">
              <w:rPr>
                <w:sz w:val="20"/>
                <w:szCs w:val="20"/>
                <w:lang w:val="es-ES_tradnl"/>
              </w:rPr>
              <w:t>6.</w:t>
            </w:r>
            <w:r w:rsidRPr="005E2AF4">
              <w:rPr>
                <w:sz w:val="20"/>
                <w:szCs w:val="20"/>
                <w:lang w:val="es-ES_tradnl"/>
              </w:rPr>
              <w:t>28</w:t>
            </w:r>
            <w:r w:rsidR="007C22E3" w:rsidRPr="005E2AF4">
              <w:rPr>
                <w:sz w:val="20"/>
                <w:szCs w:val="20"/>
                <w:lang w:val="es-ES_tradnl"/>
              </w:rPr>
              <w:t>9.</w:t>
            </w:r>
            <w:r w:rsidRPr="005E2AF4">
              <w:rPr>
                <w:sz w:val="20"/>
                <w:szCs w:val="20"/>
                <w:lang w:val="es-ES_tradnl"/>
              </w:rPr>
              <w:t>719</w:t>
            </w:r>
          </w:p>
        </w:tc>
      </w:tr>
      <w:tr w:rsidR="0057416E" w:rsidRPr="005E2AF4" w14:paraId="6E8420A8" w14:textId="77777777" w:rsidTr="00747BF7">
        <w:tc>
          <w:tcPr>
            <w:tcW w:w="4350" w:type="pct"/>
            <w:gridSpan w:val="2"/>
            <w:vAlign w:val="center"/>
          </w:tcPr>
          <w:p w14:paraId="1688357D" w14:textId="2D4FD5DD" w:rsidR="0057416E" w:rsidRPr="005E2AF4" w:rsidRDefault="00B13631" w:rsidP="00747BF7">
            <w:pPr>
              <w:ind w:left="318"/>
              <w:contextualSpacing/>
              <w:jc w:val="left"/>
              <w:rPr>
                <w:sz w:val="20"/>
                <w:szCs w:val="20"/>
                <w:lang w:val="es-ES_tradnl"/>
              </w:rPr>
            </w:pPr>
            <w:r>
              <w:rPr>
                <w:sz w:val="20"/>
                <w:szCs w:val="20"/>
                <w:lang w:val="es-ES_tradnl"/>
              </w:rPr>
              <w:t>PCA promedio</w:t>
            </w:r>
            <w:r w:rsidR="004D3F1B" w:rsidRPr="005E2AF4">
              <w:rPr>
                <w:sz w:val="20"/>
                <w:szCs w:val="20"/>
                <w:lang w:val="es-ES_tradnl"/>
              </w:rPr>
              <w:t xml:space="preserve"> </w:t>
            </w:r>
            <w:r w:rsidR="00471B54" w:rsidRPr="005E2AF4">
              <w:rPr>
                <w:sz w:val="20"/>
                <w:szCs w:val="20"/>
                <w:lang w:val="es-ES_tradnl"/>
              </w:rPr>
              <w:t>de</w:t>
            </w:r>
            <w:r>
              <w:rPr>
                <w:sz w:val="20"/>
                <w:szCs w:val="20"/>
                <w:lang w:val="es-ES_tradnl"/>
              </w:rPr>
              <w:t>l</w:t>
            </w:r>
            <w:r w:rsidR="004D3F1B" w:rsidRPr="005E2AF4">
              <w:rPr>
                <w:sz w:val="20"/>
                <w:szCs w:val="20"/>
                <w:lang w:val="es-ES_tradnl"/>
              </w:rPr>
              <w:t xml:space="preserve"> </w:t>
            </w:r>
            <w:r w:rsidR="006239DB" w:rsidRPr="005E2AF4">
              <w:rPr>
                <w:sz w:val="20"/>
                <w:szCs w:val="20"/>
                <w:lang w:val="es-ES_tradnl"/>
              </w:rPr>
              <w:t>consumo</w:t>
            </w:r>
            <w:r w:rsidR="004D3F1B" w:rsidRPr="005E2AF4">
              <w:rPr>
                <w:sz w:val="20"/>
                <w:szCs w:val="20"/>
                <w:lang w:val="es-ES_tradnl"/>
              </w:rPr>
              <w:t xml:space="preserve"> </w:t>
            </w:r>
            <w:r w:rsidR="006239DB" w:rsidRPr="005E2AF4">
              <w:rPr>
                <w:sz w:val="20"/>
                <w:szCs w:val="20"/>
                <w:lang w:val="es-ES_tradnl"/>
              </w:rPr>
              <w:t>de</w:t>
            </w:r>
            <w:r w:rsidR="004D3F1B" w:rsidRPr="005E2AF4">
              <w:rPr>
                <w:sz w:val="20"/>
                <w:szCs w:val="20"/>
                <w:lang w:val="es-ES_tradnl"/>
              </w:rPr>
              <w:t xml:space="preserve"> </w:t>
            </w:r>
            <w:r w:rsidR="006239DB" w:rsidRPr="005E2AF4">
              <w:rPr>
                <w:sz w:val="20"/>
                <w:szCs w:val="20"/>
                <w:lang w:val="es-ES_tradnl"/>
              </w:rPr>
              <w:t>HFC</w:t>
            </w:r>
            <w:r w:rsidR="004D3F1B" w:rsidRPr="005E2AF4">
              <w:rPr>
                <w:sz w:val="20"/>
                <w:szCs w:val="20"/>
                <w:lang w:val="es-ES_tradnl"/>
              </w:rPr>
              <w:t xml:space="preserve"> </w:t>
            </w:r>
            <w:r w:rsidR="007C22E3" w:rsidRPr="005E2AF4">
              <w:rPr>
                <w:sz w:val="20"/>
                <w:szCs w:val="20"/>
                <w:lang w:val="es-ES_tradnl"/>
              </w:rPr>
              <w:t>en</w:t>
            </w:r>
            <w:r w:rsidR="004D3F1B" w:rsidRPr="005E2AF4">
              <w:rPr>
                <w:sz w:val="20"/>
                <w:szCs w:val="20"/>
                <w:lang w:val="es-ES_tradnl"/>
              </w:rPr>
              <w:t xml:space="preserve"> </w:t>
            </w:r>
            <w:r w:rsidR="00471B54" w:rsidRPr="005E2AF4">
              <w:rPr>
                <w:sz w:val="20"/>
                <w:szCs w:val="20"/>
                <w:lang w:val="es-ES_tradnl"/>
              </w:rPr>
              <w:t>el</w:t>
            </w:r>
            <w:r w:rsidR="004D3F1B" w:rsidRPr="005E2AF4">
              <w:rPr>
                <w:sz w:val="20"/>
                <w:szCs w:val="20"/>
                <w:lang w:val="es-ES_tradnl"/>
              </w:rPr>
              <w:t xml:space="preserve"> </w:t>
            </w:r>
            <w:r w:rsidR="00471B54" w:rsidRPr="005E2AF4">
              <w:rPr>
                <w:sz w:val="20"/>
                <w:szCs w:val="20"/>
                <w:lang w:val="es-ES_tradnl"/>
              </w:rPr>
              <w:t>sector</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00471B54" w:rsidRPr="005E2AF4">
              <w:rPr>
                <w:sz w:val="20"/>
                <w:szCs w:val="20"/>
                <w:lang w:val="es-ES_tradnl"/>
              </w:rPr>
              <w:t>servicio</w:t>
            </w:r>
            <w:r w:rsidR="004D3F1B" w:rsidRPr="005E2AF4">
              <w:rPr>
                <w:sz w:val="20"/>
                <w:szCs w:val="20"/>
                <w:lang w:val="es-ES_tradnl"/>
              </w:rPr>
              <w:t xml:space="preserve"> </w:t>
            </w:r>
            <w:r w:rsidR="00471B54" w:rsidRPr="005E2AF4">
              <w:rPr>
                <w:sz w:val="20"/>
                <w:szCs w:val="20"/>
                <w:lang w:val="es-ES_tradnl"/>
              </w:rPr>
              <w:t>técnico</w:t>
            </w:r>
          </w:p>
        </w:tc>
        <w:tc>
          <w:tcPr>
            <w:tcW w:w="650" w:type="pct"/>
            <w:vAlign w:val="center"/>
          </w:tcPr>
          <w:p w14:paraId="0278C758" w14:textId="5FCF81FA" w:rsidR="0057416E" w:rsidRPr="005E2AF4" w:rsidRDefault="00471B54" w:rsidP="00BD03E8">
            <w:pPr>
              <w:ind w:right="127"/>
              <w:jc w:val="right"/>
              <w:rPr>
                <w:sz w:val="20"/>
                <w:szCs w:val="20"/>
                <w:lang w:val="es-ES_tradnl"/>
              </w:rPr>
            </w:pPr>
            <w:r w:rsidRPr="005E2AF4">
              <w:rPr>
                <w:sz w:val="20"/>
                <w:szCs w:val="20"/>
                <w:lang w:val="es-ES_tradnl"/>
              </w:rPr>
              <w:t>2.</w:t>
            </w:r>
            <w:r w:rsidR="0057416E" w:rsidRPr="005E2AF4">
              <w:rPr>
                <w:sz w:val="20"/>
                <w:szCs w:val="20"/>
                <w:lang w:val="es-ES_tradnl"/>
              </w:rPr>
              <w:t>165</w:t>
            </w:r>
          </w:p>
        </w:tc>
      </w:tr>
      <w:tr w:rsidR="0057416E" w:rsidRPr="00E1627D" w14:paraId="50592994" w14:textId="77777777" w:rsidTr="00BD03E8">
        <w:tc>
          <w:tcPr>
            <w:tcW w:w="5000" w:type="pct"/>
            <w:gridSpan w:val="3"/>
            <w:vAlign w:val="center"/>
          </w:tcPr>
          <w:p w14:paraId="5DE5B4E2" w14:textId="3F0E8E41" w:rsidR="0057416E" w:rsidRPr="005E2AF4" w:rsidRDefault="00056667" w:rsidP="00747BF7">
            <w:pPr>
              <w:ind w:right="127"/>
              <w:jc w:val="left"/>
              <w:rPr>
                <w:i/>
                <w:iCs/>
                <w:sz w:val="20"/>
                <w:szCs w:val="20"/>
                <w:lang w:val="es-ES_tradnl"/>
              </w:rPr>
            </w:pPr>
            <w:r>
              <w:rPr>
                <w:i/>
                <w:iCs/>
                <w:sz w:val="20"/>
                <w:szCs w:val="20"/>
                <w:lang w:val="es-ES_tradnl"/>
              </w:rPr>
              <w:t>Meta de reducción</w:t>
            </w:r>
            <w:r w:rsidR="004D3F1B" w:rsidRPr="005E2AF4">
              <w:rPr>
                <w:i/>
                <w:iCs/>
                <w:sz w:val="20"/>
                <w:szCs w:val="20"/>
                <w:lang w:val="es-ES_tradnl"/>
              </w:rPr>
              <w:t xml:space="preserve"> </w:t>
            </w:r>
            <w:r w:rsidR="007C22E3" w:rsidRPr="005E2AF4">
              <w:rPr>
                <w:i/>
                <w:iCs/>
                <w:sz w:val="20"/>
                <w:szCs w:val="20"/>
                <w:lang w:val="es-ES_tradnl"/>
              </w:rPr>
              <w:t>para</w:t>
            </w:r>
            <w:r w:rsidR="004D3F1B" w:rsidRPr="005E2AF4">
              <w:rPr>
                <w:i/>
                <w:iCs/>
                <w:sz w:val="20"/>
                <w:szCs w:val="20"/>
                <w:lang w:val="es-ES_tradnl"/>
              </w:rPr>
              <w:t xml:space="preserve"> </w:t>
            </w:r>
            <w:r w:rsidR="00DB2118" w:rsidRPr="005E2AF4">
              <w:rPr>
                <w:i/>
                <w:iCs/>
                <w:sz w:val="20"/>
                <w:szCs w:val="20"/>
                <w:lang w:val="es-ES_tradnl"/>
              </w:rPr>
              <w:t>la</w:t>
            </w:r>
            <w:r w:rsidR="004D3F1B" w:rsidRPr="005E2AF4">
              <w:rPr>
                <w:i/>
                <w:iCs/>
                <w:sz w:val="20"/>
                <w:szCs w:val="20"/>
                <w:lang w:val="es-ES_tradnl"/>
              </w:rPr>
              <w:t xml:space="preserve"> </w:t>
            </w:r>
            <w:r w:rsidR="00DB2118" w:rsidRPr="005E2AF4">
              <w:rPr>
                <w:i/>
                <w:iCs/>
                <w:sz w:val="20"/>
                <w:szCs w:val="20"/>
                <w:lang w:val="es-ES_tradnl"/>
              </w:rPr>
              <w:t>etapa</w:t>
            </w:r>
            <w:r w:rsidR="004D3F1B" w:rsidRPr="005E2AF4">
              <w:rPr>
                <w:i/>
                <w:iCs/>
                <w:sz w:val="20"/>
                <w:szCs w:val="20"/>
                <w:lang w:val="es-ES_tradnl"/>
              </w:rPr>
              <w:t xml:space="preserve"> </w:t>
            </w:r>
            <w:r w:rsidR="00DB2118" w:rsidRPr="005E2AF4">
              <w:rPr>
                <w:i/>
                <w:iCs/>
                <w:sz w:val="20"/>
                <w:szCs w:val="20"/>
                <w:lang w:val="es-ES_tradnl"/>
              </w:rPr>
              <w:t>I</w:t>
            </w:r>
            <w:r w:rsidR="004D3F1B" w:rsidRPr="005E2AF4">
              <w:rPr>
                <w:i/>
                <w:iCs/>
                <w:sz w:val="20"/>
                <w:szCs w:val="20"/>
                <w:lang w:val="es-ES_tradnl"/>
              </w:rPr>
              <w:t xml:space="preserve"> </w:t>
            </w:r>
            <w:r w:rsidR="0076363D" w:rsidRPr="005E2AF4">
              <w:rPr>
                <w:i/>
                <w:iCs/>
                <w:sz w:val="20"/>
                <w:szCs w:val="20"/>
                <w:lang w:val="es-ES_tradnl"/>
              </w:rPr>
              <w:t>del</w:t>
            </w:r>
            <w:r w:rsidR="004D3F1B" w:rsidRPr="005E2AF4">
              <w:rPr>
                <w:i/>
                <w:iCs/>
                <w:sz w:val="20"/>
                <w:szCs w:val="20"/>
                <w:lang w:val="es-ES_tradnl"/>
              </w:rPr>
              <w:t xml:space="preserve"> </w:t>
            </w:r>
            <w:r w:rsidR="00245CAF">
              <w:rPr>
                <w:i/>
                <w:iCs/>
                <w:sz w:val="20"/>
                <w:szCs w:val="20"/>
                <w:lang w:val="es-ES_tradnl"/>
              </w:rPr>
              <w:t xml:space="preserve">plan de aplicación de la Enmienda de </w:t>
            </w:r>
            <w:r w:rsidR="0055330C">
              <w:rPr>
                <w:i/>
                <w:iCs/>
                <w:sz w:val="20"/>
                <w:szCs w:val="20"/>
                <w:lang w:val="es-ES_tradnl"/>
              </w:rPr>
              <w:t>Kigali</w:t>
            </w:r>
            <w:r w:rsidR="004D3F1B" w:rsidRPr="005E2AF4">
              <w:rPr>
                <w:i/>
                <w:iCs/>
                <w:sz w:val="20"/>
                <w:szCs w:val="20"/>
                <w:lang w:val="es-ES_tradnl"/>
              </w:rPr>
              <w:t xml:space="preserve"> </w:t>
            </w:r>
          </w:p>
        </w:tc>
      </w:tr>
      <w:tr w:rsidR="0057416E" w:rsidRPr="005E2AF4" w14:paraId="584B329C" w14:textId="77777777" w:rsidTr="00747BF7">
        <w:tc>
          <w:tcPr>
            <w:tcW w:w="3239" w:type="pct"/>
            <w:vAlign w:val="center"/>
          </w:tcPr>
          <w:p w14:paraId="079CE6B0" w14:textId="4E8ADB11" w:rsidR="0057416E" w:rsidRPr="005E2AF4" w:rsidRDefault="007D7E11" w:rsidP="00E43A39">
            <w:pPr>
              <w:ind w:left="318"/>
              <w:rPr>
                <w:sz w:val="20"/>
                <w:szCs w:val="20"/>
                <w:lang w:val="es-ES_tradnl"/>
              </w:rPr>
            </w:pPr>
            <w:r>
              <w:rPr>
                <w:sz w:val="20"/>
                <w:szCs w:val="20"/>
                <w:lang w:val="es-ES_tradnl"/>
              </w:rPr>
              <w:t>Reducción del 10 por ciento</w:t>
            </w:r>
            <w:r w:rsidR="004D3F1B" w:rsidRPr="005E2AF4">
              <w:rPr>
                <w:sz w:val="20"/>
                <w:szCs w:val="20"/>
                <w:lang w:val="es-ES_tradnl"/>
              </w:rPr>
              <w:t xml:space="preserve"> </w:t>
            </w:r>
            <w:r>
              <w:rPr>
                <w:sz w:val="20"/>
                <w:szCs w:val="20"/>
                <w:lang w:val="es-ES_tradnl"/>
              </w:rPr>
              <w:t>respecto de la base de comparación</w:t>
            </w:r>
          </w:p>
        </w:tc>
        <w:tc>
          <w:tcPr>
            <w:tcW w:w="1111" w:type="pct"/>
            <w:vAlign w:val="center"/>
          </w:tcPr>
          <w:p w14:paraId="294AB233" w14:textId="42B06F3B" w:rsidR="0057416E" w:rsidRPr="005E2AF4" w:rsidRDefault="002C6B44" w:rsidP="00747BF7">
            <w:pPr>
              <w:jc w:val="left"/>
              <w:rPr>
                <w:sz w:val="20"/>
                <w:szCs w:val="20"/>
                <w:lang w:val="es-ES_tradnl"/>
              </w:rPr>
            </w:pPr>
            <w:proofErr w:type="spellStart"/>
            <w:r w:rsidRPr="00747BF7">
              <w:rPr>
                <w:sz w:val="20"/>
                <w:szCs w:val="20"/>
                <w:lang w:val="es-ES_tradnl"/>
              </w:rPr>
              <w:t>Tons</w:t>
            </w:r>
            <w:proofErr w:type="spellEnd"/>
            <w:r w:rsidRPr="00747BF7">
              <w:rPr>
                <w:sz w:val="20"/>
                <w:szCs w:val="20"/>
                <w:lang w:val="es-ES_tradnl"/>
              </w:rPr>
              <w:t xml:space="preserve">. </w:t>
            </w:r>
            <w:r w:rsidRPr="002C6B44">
              <w:rPr>
                <w:rFonts w:eastAsia="MS Mincho"/>
                <w:sz w:val="20"/>
                <w:szCs w:val="20"/>
                <w:lang w:val="es-ES_tradnl"/>
              </w:rPr>
              <w:t>CO</w:t>
            </w:r>
            <w:r w:rsidRPr="002C6B44">
              <w:rPr>
                <w:rFonts w:eastAsia="MS Mincho"/>
                <w:sz w:val="20"/>
                <w:szCs w:val="20"/>
                <w:vertAlign w:val="subscript"/>
                <w:lang w:val="es-ES_tradnl"/>
              </w:rPr>
              <w:t>2</w:t>
            </w:r>
            <w:r w:rsidRPr="00747BF7">
              <w:rPr>
                <w:sz w:val="20"/>
                <w:szCs w:val="20"/>
                <w:lang w:val="es-ES_tradnl"/>
              </w:rPr>
              <w:t xml:space="preserve"> equivalente</w:t>
            </w:r>
          </w:p>
        </w:tc>
        <w:tc>
          <w:tcPr>
            <w:tcW w:w="650" w:type="pct"/>
            <w:vAlign w:val="center"/>
          </w:tcPr>
          <w:p w14:paraId="31A31436" w14:textId="69F53654" w:rsidR="0057416E" w:rsidRPr="005E2AF4" w:rsidRDefault="007C22E3" w:rsidP="00BD03E8">
            <w:pPr>
              <w:ind w:right="127"/>
              <w:jc w:val="right"/>
              <w:rPr>
                <w:sz w:val="20"/>
                <w:szCs w:val="20"/>
                <w:lang w:val="es-ES_tradnl"/>
              </w:rPr>
            </w:pPr>
            <w:r w:rsidRPr="005E2AF4">
              <w:rPr>
                <w:sz w:val="20"/>
                <w:szCs w:val="20"/>
                <w:lang w:val="es-ES_tradnl"/>
              </w:rPr>
              <w:t>7.</w:t>
            </w:r>
            <w:r w:rsidR="0057416E" w:rsidRPr="005E2AF4">
              <w:rPr>
                <w:sz w:val="20"/>
                <w:szCs w:val="20"/>
                <w:lang w:val="es-ES_tradnl"/>
              </w:rPr>
              <w:t>69</w:t>
            </w:r>
            <w:r w:rsidRPr="005E2AF4">
              <w:rPr>
                <w:sz w:val="20"/>
                <w:szCs w:val="20"/>
                <w:lang w:val="es-ES_tradnl"/>
              </w:rPr>
              <w:t>8.</w:t>
            </w:r>
            <w:r w:rsidR="0057416E" w:rsidRPr="005E2AF4">
              <w:rPr>
                <w:sz w:val="20"/>
                <w:szCs w:val="20"/>
                <w:lang w:val="es-ES_tradnl"/>
              </w:rPr>
              <w:t>226</w:t>
            </w:r>
          </w:p>
        </w:tc>
      </w:tr>
      <w:tr w:rsidR="0057416E" w:rsidRPr="005E2AF4" w14:paraId="5D7D0E58" w14:textId="77777777" w:rsidTr="00747BF7">
        <w:tc>
          <w:tcPr>
            <w:tcW w:w="3239" w:type="pct"/>
            <w:vAlign w:val="center"/>
          </w:tcPr>
          <w:p w14:paraId="57E16017" w14:textId="6F842B0E" w:rsidR="0057416E" w:rsidRPr="005E2AF4" w:rsidRDefault="006239DB" w:rsidP="00BD03E8">
            <w:pPr>
              <w:ind w:left="314"/>
              <w:rPr>
                <w:sz w:val="20"/>
                <w:szCs w:val="20"/>
                <w:lang w:val="es-ES_tradnl"/>
              </w:rPr>
            </w:pPr>
            <w:r w:rsidRPr="005E2AF4">
              <w:rPr>
                <w:sz w:val="20"/>
                <w:szCs w:val="20"/>
                <w:lang w:val="es-ES_tradnl"/>
              </w:rPr>
              <w:t>Reducciones</w:t>
            </w:r>
            <w:r w:rsidR="004D3F1B" w:rsidRPr="005E2AF4">
              <w:rPr>
                <w:sz w:val="20"/>
                <w:szCs w:val="20"/>
                <w:lang w:val="es-ES_tradnl"/>
              </w:rPr>
              <w:t xml:space="preserve"> </w:t>
            </w:r>
            <w:r w:rsidR="00CD5121">
              <w:rPr>
                <w:sz w:val="20"/>
                <w:szCs w:val="20"/>
                <w:lang w:val="es-ES_tradnl"/>
              </w:rPr>
              <w:t>previamente financiadas</w:t>
            </w:r>
            <w:r w:rsidR="004D3F1B" w:rsidRPr="005E2AF4">
              <w:rPr>
                <w:sz w:val="20"/>
                <w:szCs w:val="20"/>
                <w:lang w:val="es-ES_tradnl"/>
              </w:rPr>
              <w:t xml:space="preserve"> </w:t>
            </w:r>
            <w:r w:rsidR="0057416E" w:rsidRPr="005E2AF4">
              <w:rPr>
                <w:sz w:val="20"/>
                <w:szCs w:val="20"/>
                <w:lang w:val="es-ES_tradnl"/>
              </w:rPr>
              <w:t>(Mabe,</w:t>
            </w:r>
            <w:r w:rsidR="004D3F1B" w:rsidRPr="005E2AF4">
              <w:rPr>
                <w:sz w:val="20"/>
                <w:szCs w:val="20"/>
                <w:lang w:val="es-ES_tradnl"/>
              </w:rPr>
              <w:t xml:space="preserve"> </w:t>
            </w:r>
            <w:proofErr w:type="spellStart"/>
            <w:r w:rsidR="00203470">
              <w:rPr>
                <w:sz w:val="20"/>
                <w:szCs w:val="20"/>
                <w:lang w:val="es-ES_tradnl"/>
              </w:rPr>
              <w:t>Imbera</w:t>
            </w:r>
            <w:proofErr w:type="spellEnd"/>
            <w:r w:rsidR="00203470">
              <w:rPr>
                <w:sz w:val="20"/>
                <w:szCs w:val="20"/>
                <w:lang w:val="es-ES_tradnl"/>
              </w:rPr>
              <w:t xml:space="preserve"> y</w:t>
            </w:r>
            <w:r w:rsidR="004D3F1B" w:rsidRPr="005E2AF4">
              <w:rPr>
                <w:sz w:val="20"/>
                <w:szCs w:val="20"/>
                <w:lang w:val="es-ES_tradnl"/>
              </w:rPr>
              <w:t xml:space="preserve"> </w:t>
            </w:r>
            <w:proofErr w:type="spellStart"/>
            <w:r w:rsidR="0057416E" w:rsidRPr="005E2AF4">
              <w:rPr>
                <w:sz w:val="20"/>
                <w:szCs w:val="20"/>
                <w:lang w:val="es-ES_tradnl"/>
              </w:rPr>
              <w:t>Friocima</w:t>
            </w:r>
            <w:proofErr w:type="spellEnd"/>
            <w:r w:rsidR="0057416E" w:rsidRPr="005E2AF4">
              <w:rPr>
                <w:sz w:val="20"/>
                <w:szCs w:val="20"/>
                <w:lang w:val="es-ES_tradnl"/>
              </w:rPr>
              <w:t>)</w:t>
            </w:r>
          </w:p>
        </w:tc>
        <w:tc>
          <w:tcPr>
            <w:tcW w:w="1111" w:type="pct"/>
            <w:vAlign w:val="center"/>
          </w:tcPr>
          <w:p w14:paraId="7C302EE3" w14:textId="17405F8E" w:rsidR="0057416E" w:rsidRPr="005E2AF4" w:rsidRDefault="002C6B44" w:rsidP="00747BF7">
            <w:pPr>
              <w:jc w:val="left"/>
              <w:rPr>
                <w:sz w:val="20"/>
                <w:szCs w:val="20"/>
                <w:lang w:val="es-ES_tradnl"/>
              </w:rPr>
            </w:pPr>
            <w:proofErr w:type="spellStart"/>
            <w:r w:rsidRPr="00747BF7">
              <w:rPr>
                <w:sz w:val="20"/>
                <w:szCs w:val="20"/>
                <w:lang w:val="es-ES_tradnl"/>
              </w:rPr>
              <w:t>Tons</w:t>
            </w:r>
            <w:proofErr w:type="spellEnd"/>
            <w:r w:rsidRPr="00747BF7">
              <w:rPr>
                <w:sz w:val="20"/>
                <w:szCs w:val="20"/>
                <w:lang w:val="es-ES_tradnl"/>
              </w:rPr>
              <w:t xml:space="preserve">. </w:t>
            </w:r>
            <w:r w:rsidRPr="002C6B44">
              <w:rPr>
                <w:rFonts w:eastAsia="MS Mincho"/>
                <w:sz w:val="20"/>
                <w:szCs w:val="20"/>
                <w:lang w:val="es-ES_tradnl"/>
              </w:rPr>
              <w:t>CO</w:t>
            </w:r>
            <w:r w:rsidRPr="002C6B44">
              <w:rPr>
                <w:rFonts w:eastAsia="MS Mincho"/>
                <w:sz w:val="20"/>
                <w:szCs w:val="20"/>
                <w:vertAlign w:val="subscript"/>
                <w:lang w:val="es-ES_tradnl"/>
              </w:rPr>
              <w:t>2</w:t>
            </w:r>
            <w:r w:rsidRPr="00747BF7">
              <w:rPr>
                <w:sz w:val="20"/>
                <w:szCs w:val="20"/>
                <w:lang w:val="es-ES_tradnl"/>
              </w:rPr>
              <w:t xml:space="preserve"> equivalente</w:t>
            </w:r>
          </w:p>
        </w:tc>
        <w:tc>
          <w:tcPr>
            <w:tcW w:w="650" w:type="pct"/>
            <w:vAlign w:val="center"/>
          </w:tcPr>
          <w:p w14:paraId="5F83C72E" w14:textId="0B8A5C8D" w:rsidR="0057416E" w:rsidRPr="005E2AF4" w:rsidRDefault="0057416E" w:rsidP="00BD03E8">
            <w:pPr>
              <w:ind w:right="127"/>
              <w:jc w:val="right"/>
              <w:rPr>
                <w:sz w:val="20"/>
                <w:szCs w:val="20"/>
                <w:lang w:val="es-ES_tradnl"/>
              </w:rPr>
            </w:pPr>
            <w:r w:rsidRPr="005E2AF4">
              <w:rPr>
                <w:sz w:val="20"/>
                <w:szCs w:val="20"/>
                <w:lang w:val="es-ES_tradnl"/>
              </w:rPr>
              <w:t>41</w:t>
            </w:r>
            <w:r w:rsidR="007C22E3" w:rsidRPr="005E2AF4">
              <w:rPr>
                <w:sz w:val="20"/>
                <w:szCs w:val="20"/>
                <w:lang w:val="es-ES_tradnl"/>
              </w:rPr>
              <w:t>5.</w:t>
            </w:r>
            <w:r w:rsidRPr="005E2AF4">
              <w:rPr>
                <w:sz w:val="20"/>
                <w:szCs w:val="20"/>
                <w:lang w:val="es-ES_tradnl"/>
              </w:rPr>
              <w:t>204</w:t>
            </w:r>
          </w:p>
        </w:tc>
      </w:tr>
      <w:tr w:rsidR="0057416E" w:rsidRPr="005E2AF4" w14:paraId="1A96AD6E" w14:textId="77777777" w:rsidTr="00747BF7">
        <w:tc>
          <w:tcPr>
            <w:tcW w:w="3239" w:type="pct"/>
            <w:vAlign w:val="center"/>
          </w:tcPr>
          <w:p w14:paraId="219C2F9F" w14:textId="60362D55" w:rsidR="0057416E" w:rsidRPr="005E2AF4" w:rsidRDefault="001D296A" w:rsidP="00BD03E8">
            <w:pPr>
              <w:ind w:left="314"/>
              <w:rPr>
                <w:sz w:val="20"/>
                <w:szCs w:val="20"/>
                <w:lang w:val="es-ES_tradnl"/>
              </w:rPr>
            </w:pPr>
            <w:r>
              <w:rPr>
                <w:sz w:val="20"/>
                <w:szCs w:val="20"/>
                <w:lang w:val="es-ES_tradnl"/>
              </w:rPr>
              <w:t>Reducciones en el plan del sector</w:t>
            </w:r>
            <w:r w:rsidR="00F74732">
              <w:rPr>
                <w:sz w:val="20"/>
                <w:szCs w:val="20"/>
                <w:lang w:val="es-ES_tradnl"/>
              </w:rPr>
              <w:t xml:space="preserve"> espuma</w:t>
            </w:r>
            <w:r w:rsidR="004D3F1B" w:rsidRPr="005E2AF4">
              <w:rPr>
                <w:sz w:val="20"/>
                <w:szCs w:val="20"/>
                <w:lang w:val="es-ES_tradnl"/>
              </w:rPr>
              <w:t xml:space="preserve"> </w:t>
            </w:r>
            <w:r w:rsidR="007C22E3" w:rsidRPr="005E2AF4">
              <w:rPr>
                <w:sz w:val="20"/>
                <w:szCs w:val="20"/>
                <w:lang w:val="es-ES_tradnl"/>
              </w:rPr>
              <w:t>de</w:t>
            </w:r>
            <w:r w:rsidR="004D3F1B" w:rsidRPr="005E2AF4">
              <w:rPr>
                <w:sz w:val="20"/>
                <w:szCs w:val="20"/>
                <w:lang w:val="es-ES_tradnl"/>
              </w:rPr>
              <w:t xml:space="preserve"> </w:t>
            </w:r>
            <w:r w:rsidR="007C22E3" w:rsidRPr="005E2AF4">
              <w:rPr>
                <w:sz w:val="20"/>
                <w:szCs w:val="20"/>
                <w:lang w:val="es-ES_tradnl"/>
              </w:rPr>
              <w:t>poliuretano</w:t>
            </w:r>
          </w:p>
        </w:tc>
        <w:tc>
          <w:tcPr>
            <w:tcW w:w="1111" w:type="pct"/>
            <w:vAlign w:val="center"/>
          </w:tcPr>
          <w:p w14:paraId="7FDB9E94" w14:textId="2DE9145C" w:rsidR="0057416E" w:rsidRPr="005E2AF4" w:rsidRDefault="002C6B44" w:rsidP="00747BF7">
            <w:pPr>
              <w:jc w:val="left"/>
              <w:rPr>
                <w:sz w:val="20"/>
                <w:szCs w:val="20"/>
                <w:lang w:val="es-ES_tradnl"/>
              </w:rPr>
            </w:pPr>
            <w:proofErr w:type="spellStart"/>
            <w:r w:rsidRPr="00747BF7">
              <w:rPr>
                <w:sz w:val="20"/>
                <w:szCs w:val="20"/>
                <w:lang w:val="es-ES_tradnl"/>
              </w:rPr>
              <w:t>Tons</w:t>
            </w:r>
            <w:proofErr w:type="spellEnd"/>
            <w:r w:rsidRPr="00747BF7">
              <w:rPr>
                <w:sz w:val="20"/>
                <w:szCs w:val="20"/>
                <w:lang w:val="es-ES_tradnl"/>
              </w:rPr>
              <w:t xml:space="preserve">. </w:t>
            </w:r>
            <w:r w:rsidRPr="002C6B44">
              <w:rPr>
                <w:rFonts w:eastAsia="MS Mincho"/>
                <w:sz w:val="20"/>
                <w:szCs w:val="20"/>
                <w:lang w:val="es-ES_tradnl"/>
              </w:rPr>
              <w:t>CO</w:t>
            </w:r>
            <w:r w:rsidRPr="002C6B44">
              <w:rPr>
                <w:rFonts w:eastAsia="MS Mincho"/>
                <w:sz w:val="20"/>
                <w:szCs w:val="20"/>
                <w:vertAlign w:val="subscript"/>
                <w:lang w:val="es-ES_tradnl"/>
              </w:rPr>
              <w:t>2</w:t>
            </w:r>
            <w:r w:rsidRPr="00747BF7">
              <w:rPr>
                <w:sz w:val="20"/>
                <w:szCs w:val="20"/>
                <w:lang w:val="es-ES_tradnl"/>
              </w:rPr>
              <w:t xml:space="preserve"> equivalente</w:t>
            </w:r>
          </w:p>
        </w:tc>
        <w:tc>
          <w:tcPr>
            <w:tcW w:w="650" w:type="pct"/>
            <w:vAlign w:val="center"/>
          </w:tcPr>
          <w:p w14:paraId="275FA055" w14:textId="54A04E66" w:rsidR="0057416E" w:rsidRPr="005E2AF4" w:rsidRDefault="0057416E" w:rsidP="00BD03E8">
            <w:pPr>
              <w:ind w:right="127"/>
              <w:jc w:val="right"/>
              <w:rPr>
                <w:sz w:val="20"/>
                <w:szCs w:val="20"/>
                <w:lang w:val="es-ES_tradnl"/>
              </w:rPr>
            </w:pPr>
            <w:r w:rsidRPr="005E2AF4">
              <w:rPr>
                <w:sz w:val="20"/>
                <w:szCs w:val="20"/>
                <w:lang w:val="es-ES_tradnl"/>
              </w:rPr>
              <w:t>54</w:t>
            </w:r>
            <w:r w:rsidR="007C22E3" w:rsidRPr="005E2AF4">
              <w:rPr>
                <w:sz w:val="20"/>
                <w:szCs w:val="20"/>
                <w:lang w:val="es-ES_tradnl"/>
              </w:rPr>
              <w:t>5.</w:t>
            </w:r>
            <w:r w:rsidRPr="005E2AF4">
              <w:rPr>
                <w:sz w:val="20"/>
                <w:szCs w:val="20"/>
                <w:lang w:val="es-ES_tradnl"/>
              </w:rPr>
              <w:t>790</w:t>
            </w:r>
          </w:p>
        </w:tc>
      </w:tr>
      <w:tr w:rsidR="0057416E" w:rsidRPr="005E2AF4" w14:paraId="35FB3129" w14:textId="77777777" w:rsidTr="00747BF7">
        <w:tc>
          <w:tcPr>
            <w:tcW w:w="3239" w:type="pct"/>
            <w:vMerge w:val="restart"/>
            <w:vAlign w:val="center"/>
          </w:tcPr>
          <w:p w14:paraId="2188128E" w14:textId="75E08B1E" w:rsidR="0057416E" w:rsidRPr="005E2AF4" w:rsidRDefault="00B911D4" w:rsidP="00807012">
            <w:pPr>
              <w:keepNext/>
              <w:ind w:left="314"/>
              <w:rPr>
                <w:sz w:val="20"/>
                <w:szCs w:val="20"/>
                <w:lang w:val="es-ES_tradnl"/>
              </w:rPr>
            </w:pPr>
            <w:r>
              <w:rPr>
                <w:sz w:val="20"/>
                <w:szCs w:val="20"/>
                <w:lang w:val="es-ES_tradnl"/>
              </w:rPr>
              <w:lastRenderedPageBreak/>
              <w:t>Reducciones en el sector de servicio técnico</w:t>
            </w:r>
          </w:p>
        </w:tc>
        <w:tc>
          <w:tcPr>
            <w:tcW w:w="1111" w:type="pct"/>
            <w:vAlign w:val="center"/>
          </w:tcPr>
          <w:p w14:paraId="7C3C90E6" w14:textId="72BDD264" w:rsidR="0057416E" w:rsidRPr="005E2AF4" w:rsidRDefault="002C6B44" w:rsidP="00807012">
            <w:pPr>
              <w:keepNext/>
              <w:jc w:val="left"/>
              <w:rPr>
                <w:sz w:val="20"/>
                <w:szCs w:val="20"/>
                <w:lang w:val="es-ES_tradnl"/>
              </w:rPr>
            </w:pPr>
            <w:proofErr w:type="spellStart"/>
            <w:r w:rsidRPr="00747BF7">
              <w:rPr>
                <w:sz w:val="20"/>
                <w:szCs w:val="20"/>
                <w:lang w:val="es-ES_tradnl"/>
              </w:rPr>
              <w:t>Tons</w:t>
            </w:r>
            <w:proofErr w:type="spellEnd"/>
            <w:r w:rsidRPr="00747BF7">
              <w:rPr>
                <w:sz w:val="20"/>
                <w:szCs w:val="20"/>
                <w:lang w:val="es-ES_tradnl"/>
              </w:rPr>
              <w:t xml:space="preserve">. </w:t>
            </w:r>
            <w:r w:rsidRPr="002C6B44">
              <w:rPr>
                <w:rFonts w:eastAsia="MS Mincho"/>
                <w:sz w:val="20"/>
                <w:szCs w:val="20"/>
                <w:lang w:val="es-ES_tradnl"/>
              </w:rPr>
              <w:t>CO</w:t>
            </w:r>
            <w:r w:rsidRPr="002C6B44">
              <w:rPr>
                <w:rFonts w:eastAsia="MS Mincho"/>
                <w:sz w:val="20"/>
                <w:szCs w:val="20"/>
                <w:vertAlign w:val="subscript"/>
                <w:lang w:val="es-ES_tradnl"/>
              </w:rPr>
              <w:t>2</w:t>
            </w:r>
            <w:r w:rsidRPr="00747BF7">
              <w:rPr>
                <w:sz w:val="20"/>
                <w:szCs w:val="20"/>
                <w:lang w:val="es-ES_tradnl"/>
              </w:rPr>
              <w:t xml:space="preserve"> equivalente</w:t>
            </w:r>
          </w:p>
        </w:tc>
        <w:tc>
          <w:tcPr>
            <w:tcW w:w="650" w:type="pct"/>
            <w:vAlign w:val="center"/>
          </w:tcPr>
          <w:p w14:paraId="3A8FB40D" w14:textId="094B4B04" w:rsidR="0057416E" w:rsidRPr="005E2AF4" w:rsidRDefault="007C22E3" w:rsidP="00807012">
            <w:pPr>
              <w:keepNext/>
              <w:ind w:right="127"/>
              <w:jc w:val="right"/>
              <w:rPr>
                <w:sz w:val="20"/>
                <w:szCs w:val="20"/>
                <w:lang w:val="es-ES_tradnl"/>
              </w:rPr>
            </w:pPr>
            <w:r w:rsidRPr="005E2AF4">
              <w:rPr>
                <w:sz w:val="20"/>
                <w:szCs w:val="20"/>
                <w:lang w:val="es-ES_tradnl"/>
              </w:rPr>
              <w:t>6.</w:t>
            </w:r>
            <w:r w:rsidR="0057416E" w:rsidRPr="005E2AF4">
              <w:rPr>
                <w:sz w:val="20"/>
                <w:szCs w:val="20"/>
                <w:lang w:val="es-ES_tradnl"/>
              </w:rPr>
              <w:t>73</w:t>
            </w:r>
            <w:r w:rsidRPr="005E2AF4">
              <w:rPr>
                <w:sz w:val="20"/>
                <w:szCs w:val="20"/>
                <w:lang w:val="es-ES_tradnl"/>
              </w:rPr>
              <w:t>7.</w:t>
            </w:r>
            <w:r w:rsidR="0057416E" w:rsidRPr="005E2AF4">
              <w:rPr>
                <w:sz w:val="20"/>
                <w:szCs w:val="20"/>
                <w:lang w:val="es-ES_tradnl"/>
              </w:rPr>
              <w:t>272</w:t>
            </w:r>
          </w:p>
        </w:tc>
      </w:tr>
      <w:tr w:rsidR="0057416E" w:rsidRPr="005E2AF4" w14:paraId="51F7AAB7" w14:textId="77777777" w:rsidTr="00747BF7">
        <w:tc>
          <w:tcPr>
            <w:tcW w:w="3239" w:type="pct"/>
            <w:vMerge/>
            <w:vAlign w:val="center"/>
          </w:tcPr>
          <w:p w14:paraId="0099D4F4" w14:textId="77777777" w:rsidR="0057416E" w:rsidRPr="005E2AF4" w:rsidRDefault="0057416E" w:rsidP="00807012">
            <w:pPr>
              <w:keepNext/>
              <w:ind w:left="314"/>
              <w:rPr>
                <w:sz w:val="20"/>
                <w:szCs w:val="20"/>
                <w:lang w:val="es-ES_tradnl"/>
              </w:rPr>
            </w:pPr>
          </w:p>
        </w:tc>
        <w:tc>
          <w:tcPr>
            <w:tcW w:w="1111" w:type="pct"/>
            <w:vAlign w:val="center"/>
          </w:tcPr>
          <w:p w14:paraId="288B4D10" w14:textId="56C42599" w:rsidR="0057416E" w:rsidRPr="005E2AF4" w:rsidRDefault="00471B54" w:rsidP="00807012">
            <w:pPr>
              <w:keepNext/>
              <w:jc w:val="left"/>
              <w:rPr>
                <w:sz w:val="20"/>
                <w:szCs w:val="20"/>
                <w:lang w:val="es-ES_tradnl"/>
              </w:rPr>
            </w:pPr>
            <w:proofErr w:type="spellStart"/>
            <w:r w:rsidRPr="005E2AF4">
              <w:rPr>
                <w:sz w:val="20"/>
                <w:szCs w:val="20"/>
                <w:lang w:val="es-ES_tradnl"/>
              </w:rPr>
              <w:t>tm</w:t>
            </w:r>
            <w:proofErr w:type="spellEnd"/>
          </w:p>
        </w:tc>
        <w:tc>
          <w:tcPr>
            <w:tcW w:w="650" w:type="pct"/>
            <w:vAlign w:val="center"/>
          </w:tcPr>
          <w:p w14:paraId="0318300A" w14:textId="593D3B3D" w:rsidR="0057416E" w:rsidRPr="005E2AF4" w:rsidRDefault="00471B54" w:rsidP="00807012">
            <w:pPr>
              <w:keepNext/>
              <w:ind w:right="127"/>
              <w:jc w:val="right"/>
              <w:rPr>
                <w:sz w:val="20"/>
                <w:szCs w:val="20"/>
                <w:lang w:val="es-ES_tradnl"/>
              </w:rPr>
            </w:pPr>
            <w:r w:rsidRPr="005E2AF4">
              <w:rPr>
                <w:sz w:val="20"/>
                <w:szCs w:val="20"/>
                <w:lang w:val="es-ES_tradnl"/>
              </w:rPr>
              <w:t>3.</w:t>
            </w:r>
            <w:r w:rsidR="0057416E" w:rsidRPr="005E2AF4">
              <w:rPr>
                <w:sz w:val="20"/>
                <w:szCs w:val="20"/>
                <w:lang w:val="es-ES_tradnl"/>
              </w:rPr>
              <w:t>112.18</w:t>
            </w:r>
          </w:p>
        </w:tc>
      </w:tr>
      <w:tr w:rsidR="0057416E" w:rsidRPr="00E1627D" w14:paraId="7B7E5CB9" w14:textId="77777777" w:rsidTr="00BD03E8">
        <w:tc>
          <w:tcPr>
            <w:tcW w:w="5000" w:type="pct"/>
            <w:gridSpan w:val="3"/>
            <w:vAlign w:val="center"/>
          </w:tcPr>
          <w:p w14:paraId="255CFDB9" w14:textId="47D25222" w:rsidR="0057416E" w:rsidRPr="005E2AF4" w:rsidRDefault="00556539" w:rsidP="00807012">
            <w:pPr>
              <w:keepNext/>
              <w:ind w:right="127"/>
              <w:jc w:val="left"/>
              <w:rPr>
                <w:i/>
                <w:iCs/>
                <w:sz w:val="20"/>
                <w:szCs w:val="20"/>
                <w:lang w:val="es-ES_tradnl"/>
              </w:rPr>
            </w:pPr>
            <w:r w:rsidRPr="005E2AF4">
              <w:rPr>
                <w:i/>
                <w:iCs/>
                <w:sz w:val="20"/>
                <w:szCs w:val="20"/>
                <w:lang w:val="es-ES_tradnl"/>
              </w:rPr>
              <w:t>Costo</w:t>
            </w:r>
            <w:r w:rsidR="004D3F1B" w:rsidRPr="005E2AF4">
              <w:rPr>
                <w:i/>
                <w:iCs/>
                <w:sz w:val="20"/>
                <w:szCs w:val="20"/>
                <w:lang w:val="es-ES_tradnl"/>
              </w:rPr>
              <w:t xml:space="preserve"> </w:t>
            </w:r>
            <w:r w:rsidR="007C22E3" w:rsidRPr="005E2AF4">
              <w:rPr>
                <w:i/>
                <w:iCs/>
                <w:sz w:val="20"/>
                <w:szCs w:val="20"/>
                <w:lang w:val="es-ES_tradnl"/>
              </w:rPr>
              <w:t>de</w:t>
            </w:r>
            <w:r w:rsidR="004D3F1B" w:rsidRPr="005E2AF4">
              <w:rPr>
                <w:i/>
                <w:iCs/>
                <w:sz w:val="20"/>
                <w:szCs w:val="20"/>
                <w:lang w:val="es-ES_tradnl"/>
              </w:rPr>
              <w:t xml:space="preserve"> </w:t>
            </w:r>
            <w:r w:rsidR="00DB2118" w:rsidRPr="005E2AF4">
              <w:rPr>
                <w:i/>
                <w:iCs/>
                <w:sz w:val="20"/>
                <w:szCs w:val="20"/>
                <w:lang w:val="es-ES_tradnl"/>
              </w:rPr>
              <w:t>la</w:t>
            </w:r>
            <w:r w:rsidR="004D3F1B" w:rsidRPr="005E2AF4">
              <w:rPr>
                <w:i/>
                <w:iCs/>
                <w:sz w:val="20"/>
                <w:szCs w:val="20"/>
                <w:lang w:val="es-ES_tradnl"/>
              </w:rPr>
              <w:t xml:space="preserve"> </w:t>
            </w:r>
            <w:r w:rsidR="00DB2118" w:rsidRPr="005E2AF4">
              <w:rPr>
                <w:i/>
                <w:iCs/>
                <w:sz w:val="20"/>
                <w:szCs w:val="20"/>
                <w:lang w:val="es-ES_tradnl"/>
              </w:rPr>
              <w:t>etapa</w:t>
            </w:r>
            <w:r w:rsidR="004D3F1B" w:rsidRPr="005E2AF4">
              <w:rPr>
                <w:i/>
                <w:iCs/>
                <w:sz w:val="20"/>
                <w:szCs w:val="20"/>
                <w:lang w:val="es-ES_tradnl"/>
              </w:rPr>
              <w:t xml:space="preserve"> </w:t>
            </w:r>
            <w:r w:rsidR="00DB2118" w:rsidRPr="005E2AF4">
              <w:rPr>
                <w:i/>
                <w:iCs/>
                <w:sz w:val="20"/>
                <w:szCs w:val="20"/>
                <w:lang w:val="es-ES_tradnl"/>
              </w:rPr>
              <w:t>I</w:t>
            </w:r>
            <w:r w:rsidR="004D3F1B" w:rsidRPr="005E2AF4">
              <w:rPr>
                <w:i/>
                <w:iCs/>
                <w:sz w:val="20"/>
                <w:szCs w:val="20"/>
                <w:lang w:val="es-ES_tradnl"/>
              </w:rPr>
              <w:t xml:space="preserve"> </w:t>
            </w:r>
            <w:r w:rsidR="0076363D" w:rsidRPr="005E2AF4">
              <w:rPr>
                <w:i/>
                <w:iCs/>
                <w:sz w:val="20"/>
                <w:szCs w:val="20"/>
                <w:lang w:val="es-ES_tradnl"/>
              </w:rPr>
              <w:t>del</w:t>
            </w:r>
            <w:r w:rsidR="004D3F1B" w:rsidRPr="005E2AF4">
              <w:rPr>
                <w:i/>
                <w:iCs/>
                <w:sz w:val="20"/>
                <w:szCs w:val="20"/>
                <w:lang w:val="es-ES_tradnl"/>
              </w:rPr>
              <w:t xml:space="preserve"> </w:t>
            </w:r>
            <w:r w:rsidR="00245CAF">
              <w:rPr>
                <w:i/>
                <w:iCs/>
                <w:sz w:val="20"/>
                <w:szCs w:val="20"/>
                <w:lang w:val="es-ES_tradnl"/>
              </w:rPr>
              <w:t xml:space="preserve">plan de aplicación de la Enmienda de </w:t>
            </w:r>
            <w:r w:rsidR="006B273E">
              <w:rPr>
                <w:i/>
                <w:iCs/>
                <w:sz w:val="20"/>
                <w:szCs w:val="20"/>
                <w:lang w:val="es-ES_tradnl"/>
              </w:rPr>
              <w:t>Kigali,</w:t>
            </w:r>
            <w:r w:rsidR="004D3F1B" w:rsidRPr="005E2AF4">
              <w:rPr>
                <w:i/>
                <w:iCs/>
                <w:sz w:val="20"/>
                <w:szCs w:val="20"/>
                <w:lang w:val="es-ES_tradnl"/>
              </w:rPr>
              <w:t xml:space="preserve"> </w:t>
            </w:r>
            <w:r w:rsidR="00471B54" w:rsidRPr="005E2AF4">
              <w:rPr>
                <w:i/>
                <w:iCs/>
                <w:sz w:val="20"/>
                <w:szCs w:val="20"/>
                <w:lang w:val="es-ES_tradnl"/>
              </w:rPr>
              <w:t>sector</w:t>
            </w:r>
            <w:r w:rsidR="004D3F1B" w:rsidRPr="005E2AF4">
              <w:rPr>
                <w:i/>
                <w:iCs/>
                <w:sz w:val="20"/>
                <w:szCs w:val="20"/>
                <w:lang w:val="es-ES_tradnl"/>
              </w:rPr>
              <w:t xml:space="preserve"> </w:t>
            </w:r>
            <w:r w:rsidR="00471B54" w:rsidRPr="005E2AF4">
              <w:rPr>
                <w:i/>
                <w:iCs/>
                <w:sz w:val="20"/>
                <w:szCs w:val="20"/>
                <w:lang w:val="es-ES_tradnl"/>
              </w:rPr>
              <w:t>de</w:t>
            </w:r>
            <w:r w:rsidR="004D3F1B" w:rsidRPr="005E2AF4">
              <w:rPr>
                <w:i/>
                <w:iCs/>
                <w:sz w:val="20"/>
                <w:szCs w:val="20"/>
                <w:lang w:val="es-ES_tradnl"/>
              </w:rPr>
              <w:t xml:space="preserve"> </w:t>
            </w:r>
            <w:r w:rsidR="00471B54" w:rsidRPr="005E2AF4">
              <w:rPr>
                <w:i/>
                <w:iCs/>
                <w:sz w:val="20"/>
                <w:szCs w:val="20"/>
                <w:lang w:val="es-ES_tradnl"/>
              </w:rPr>
              <w:t>servicio</w:t>
            </w:r>
            <w:r w:rsidR="004D3F1B" w:rsidRPr="005E2AF4">
              <w:rPr>
                <w:i/>
                <w:iCs/>
                <w:sz w:val="20"/>
                <w:szCs w:val="20"/>
                <w:lang w:val="es-ES_tradnl"/>
              </w:rPr>
              <w:t xml:space="preserve"> </w:t>
            </w:r>
            <w:r w:rsidR="00471B54" w:rsidRPr="005E2AF4">
              <w:rPr>
                <w:i/>
                <w:iCs/>
                <w:sz w:val="20"/>
                <w:szCs w:val="20"/>
                <w:lang w:val="es-ES_tradnl"/>
              </w:rPr>
              <w:t>técnico</w:t>
            </w:r>
          </w:p>
        </w:tc>
      </w:tr>
      <w:tr w:rsidR="0057416E" w:rsidRPr="005E2AF4" w14:paraId="2B60C042" w14:textId="77777777" w:rsidTr="00747BF7">
        <w:tc>
          <w:tcPr>
            <w:tcW w:w="3239" w:type="pct"/>
            <w:vAlign w:val="center"/>
          </w:tcPr>
          <w:p w14:paraId="39B82017" w14:textId="5717C853" w:rsidR="0057416E" w:rsidRPr="005E2AF4" w:rsidRDefault="00601D47" w:rsidP="00BD03E8">
            <w:pPr>
              <w:tabs>
                <w:tab w:val="left" w:pos="459"/>
              </w:tabs>
              <w:ind w:left="318"/>
              <w:rPr>
                <w:sz w:val="20"/>
                <w:szCs w:val="20"/>
                <w:lang w:val="es-ES_tradnl"/>
              </w:rPr>
            </w:pPr>
            <w:r>
              <w:rPr>
                <w:sz w:val="20"/>
                <w:szCs w:val="20"/>
                <w:lang w:val="es-ES_tradnl"/>
              </w:rPr>
              <w:t>Umbral costo-beneficio convenido</w:t>
            </w:r>
          </w:p>
        </w:tc>
        <w:tc>
          <w:tcPr>
            <w:tcW w:w="1111" w:type="pct"/>
            <w:vAlign w:val="center"/>
          </w:tcPr>
          <w:p w14:paraId="67B3E7FF" w14:textId="26DBAA08" w:rsidR="0057416E" w:rsidRPr="005E2AF4" w:rsidRDefault="00BC6E63" w:rsidP="00747BF7">
            <w:pPr>
              <w:jc w:val="left"/>
              <w:rPr>
                <w:sz w:val="20"/>
                <w:szCs w:val="20"/>
                <w:lang w:val="es-ES_tradnl"/>
              </w:rPr>
            </w:pPr>
            <w:r>
              <w:rPr>
                <w:sz w:val="20"/>
                <w:szCs w:val="20"/>
                <w:lang w:val="es-ES_tradnl"/>
              </w:rPr>
              <w:t>$EUA/kg</w:t>
            </w:r>
          </w:p>
        </w:tc>
        <w:tc>
          <w:tcPr>
            <w:tcW w:w="650" w:type="pct"/>
            <w:vAlign w:val="center"/>
          </w:tcPr>
          <w:p w14:paraId="7BD81313" w14:textId="77777777" w:rsidR="0057416E" w:rsidRPr="005E2AF4" w:rsidRDefault="0057416E" w:rsidP="00BD03E8">
            <w:pPr>
              <w:ind w:right="127"/>
              <w:jc w:val="right"/>
              <w:rPr>
                <w:sz w:val="20"/>
                <w:szCs w:val="20"/>
                <w:lang w:val="es-ES_tradnl"/>
              </w:rPr>
            </w:pPr>
            <w:r w:rsidRPr="005E2AF4">
              <w:rPr>
                <w:sz w:val="20"/>
                <w:szCs w:val="20"/>
                <w:lang w:val="es-ES_tradnl"/>
              </w:rPr>
              <w:t>5.10</w:t>
            </w:r>
          </w:p>
        </w:tc>
      </w:tr>
      <w:tr w:rsidR="0057416E" w:rsidRPr="005E2AF4" w14:paraId="210A00AF" w14:textId="77777777" w:rsidTr="00747BF7">
        <w:tc>
          <w:tcPr>
            <w:tcW w:w="3239" w:type="pct"/>
            <w:vAlign w:val="center"/>
          </w:tcPr>
          <w:p w14:paraId="39BC5D4C" w14:textId="159817CF" w:rsidR="0057416E" w:rsidRPr="005E2AF4" w:rsidRDefault="00556539" w:rsidP="00A65C4B">
            <w:pPr>
              <w:tabs>
                <w:tab w:val="left" w:pos="459"/>
              </w:tabs>
              <w:ind w:left="318"/>
              <w:rPr>
                <w:sz w:val="20"/>
                <w:szCs w:val="20"/>
                <w:lang w:val="es-ES_tradnl"/>
              </w:rPr>
            </w:pPr>
            <w:r w:rsidRPr="005E2AF4">
              <w:rPr>
                <w:sz w:val="20"/>
                <w:szCs w:val="20"/>
                <w:lang w:val="es-ES_tradnl"/>
              </w:rPr>
              <w:t>Costo</w:t>
            </w:r>
            <w:r w:rsidR="004D3F1B" w:rsidRPr="005E2AF4">
              <w:rPr>
                <w:sz w:val="20"/>
                <w:szCs w:val="20"/>
                <w:lang w:val="es-ES_tradnl"/>
              </w:rPr>
              <w:t xml:space="preserve"> </w:t>
            </w:r>
            <w:r w:rsidR="00471B54" w:rsidRPr="005E2AF4">
              <w:rPr>
                <w:sz w:val="20"/>
                <w:szCs w:val="20"/>
                <w:lang w:val="es-ES_tradnl"/>
              </w:rPr>
              <w:t>de</w:t>
            </w:r>
            <w:r w:rsidR="004D3F1B" w:rsidRPr="005E2AF4">
              <w:rPr>
                <w:sz w:val="20"/>
                <w:szCs w:val="20"/>
                <w:lang w:val="es-ES_tradnl"/>
              </w:rPr>
              <w:t xml:space="preserve"> </w:t>
            </w:r>
            <w:r w:rsidR="00A65C4B">
              <w:rPr>
                <w:sz w:val="20"/>
                <w:szCs w:val="20"/>
                <w:lang w:val="es-ES_tradnl"/>
              </w:rPr>
              <w:t xml:space="preserve">reducir </w:t>
            </w:r>
            <w:r w:rsidR="00471B54" w:rsidRPr="005E2AF4">
              <w:rPr>
                <w:sz w:val="20"/>
                <w:szCs w:val="20"/>
                <w:lang w:val="es-ES_tradnl"/>
              </w:rPr>
              <w:t>3.</w:t>
            </w:r>
            <w:r w:rsidR="0057416E" w:rsidRPr="005E2AF4">
              <w:rPr>
                <w:sz w:val="20"/>
                <w:szCs w:val="20"/>
                <w:lang w:val="es-ES_tradnl"/>
              </w:rPr>
              <w:t>112.18</w:t>
            </w:r>
            <w:r w:rsidR="004D3F1B" w:rsidRPr="005E2AF4">
              <w:rPr>
                <w:sz w:val="20"/>
                <w:szCs w:val="20"/>
                <w:lang w:val="es-ES_tradnl"/>
              </w:rPr>
              <w:t xml:space="preserve"> </w:t>
            </w:r>
            <w:proofErr w:type="spellStart"/>
            <w:r w:rsidR="00471B54" w:rsidRPr="005E2AF4">
              <w:rPr>
                <w:sz w:val="20"/>
                <w:szCs w:val="20"/>
                <w:lang w:val="es-ES_tradnl"/>
              </w:rPr>
              <w:t>tm</w:t>
            </w:r>
            <w:proofErr w:type="spellEnd"/>
            <w:r w:rsidR="004D3F1B" w:rsidRPr="005E2AF4">
              <w:rPr>
                <w:sz w:val="20"/>
                <w:szCs w:val="20"/>
                <w:lang w:val="es-ES_tradnl"/>
              </w:rPr>
              <w:t xml:space="preserve"> </w:t>
            </w:r>
            <w:r w:rsidR="00DA7778">
              <w:rPr>
                <w:sz w:val="20"/>
                <w:szCs w:val="20"/>
                <w:lang w:val="es-ES_tradnl"/>
              </w:rPr>
              <w:t>a</w:t>
            </w:r>
            <w:r w:rsidR="004D3F1B" w:rsidRPr="005E2AF4">
              <w:rPr>
                <w:sz w:val="20"/>
                <w:szCs w:val="20"/>
                <w:lang w:val="es-ES_tradnl"/>
              </w:rPr>
              <w:t xml:space="preserve"> </w:t>
            </w:r>
            <w:r w:rsidR="00A65C4B">
              <w:rPr>
                <w:sz w:val="20"/>
                <w:szCs w:val="20"/>
                <w:lang w:val="es-ES_tradnl"/>
              </w:rPr>
              <w:t xml:space="preserve">razón de </w:t>
            </w:r>
            <w:r w:rsidR="0005718B">
              <w:rPr>
                <w:sz w:val="20"/>
                <w:szCs w:val="20"/>
                <w:lang w:val="es-ES_tradnl"/>
              </w:rPr>
              <w:t>5.10 $EUA</w:t>
            </w:r>
            <w:r w:rsidR="00BC6E63">
              <w:rPr>
                <w:sz w:val="20"/>
                <w:szCs w:val="20"/>
                <w:lang w:val="es-ES_tradnl"/>
              </w:rPr>
              <w:t>/kg</w:t>
            </w:r>
          </w:p>
        </w:tc>
        <w:tc>
          <w:tcPr>
            <w:tcW w:w="1111" w:type="pct"/>
            <w:vAlign w:val="center"/>
          </w:tcPr>
          <w:p w14:paraId="0A5404BB" w14:textId="79D1DC4C" w:rsidR="0057416E" w:rsidRPr="005E2AF4" w:rsidRDefault="00471B54" w:rsidP="00747BF7">
            <w:pPr>
              <w:jc w:val="left"/>
              <w:rPr>
                <w:sz w:val="20"/>
                <w:szCs w:val="20"/>
                <w:lang w:val="es-ES_tradnl"/>
              </w:rPr>
            </w:pPr>
            <w:r w:rsidRPr="005E2AF4">
              <w:rPr>
                <w:sz w:val="20"/>
                <w:szCs w:val="20"/>
                <w:lang w:val="es-ES_tradnl"/>
              </w:rPr>
              <w:t>$EUA</w:t>
            </w:r>
            <w:r w:rsidR="004D3F1B" w:rsidRPr="005E2AF4">
              <w:rPr>
                <w:sz w:val="20"/>
                <w:szCs w:val="20"/>
                <w:lang w:val="es-ES_tradnl"/>
              </w:rPr>
              <w:t xml:space="preserve"> </w:t>
            </w:r>
          </w:p>
        </w:tc>
        <w:tc>
          <w:tcPr>
            <w:tcW w:w="650" w:type="pct"/>
            <w:vAlign w:val="center"/>
          </w:tcPr>
          <w:p w14:paraId="54461E6C" w14:textId="1F28D7E4" w:rsidR="0057416E" w:rsidRPr="005E2AF4" w:rsidRDefault="0057416E" w:rsidP="00BD03E8">
            <w:pPr>
              <w:ind w:right="127"/>
              <w:jc w:val="right"/>
              <w:rPr>
                <w:sz w:val="20"/>
                <w:szCs w:val="20"/>
                <w:lang w:val="es-ES_tradnl"/>
              </w:rPr>
            </w:pPr>
            <w:r w:rsidRPr="005E2AF4">
              <w:rPr>
                <w:sz w:val="20"/>
                <w:szCs w:val="20"/>
                <w:lang w:val="es-ES_tradnl"/>
              </w:rPr>
              <w:t>1</w:t>
            </w:r>
            <w:r w:rsidR="007C22E3" w:rsidRPr="005E2AF4">
              <w:rPr>
                <w:sz w:val="20"/>
                <w:szCs w:val="20"/>
                <w:lang w:val="es-ES_tradnl"/>
              </w:rPr>
              <w:t>5.</w:t>
            </w:r>
            <w:r w:rsidRPr="005E2AF4">
              <w:rPr>
                <w:sz w:val="20"/>
                <w:szCs w:val="20"/>
                <w:lang w:val="es-ES_tradnl"/>
              </w:rPr>
              <w:t>87</w:t>
            </w:r>
            <w:r w:rsidR="00471B54" w:rsidRPr="005E2AF4">
              <w:rPr>
                <w:sz w:val="20"/>
                <w:szCs w:val="20"/>
                <w:lang w:val="es-ES_tradnl"/>
              </w:rPr>
              <w:t>2.</w:t>
            </w:r>
            <w:r w:rsidRPr="005E2AF4">
              <w:rPr>
                <w:sz w:val="20"/>
                <w:szCs w:val="20"/>
                <w:lang w:val="es-ES_tradnl"/>
              </w:rPr>
              <w:t>134</w:t>
            </w:r>
          </w:p>
        </w:tc>
      </w:tr>
      <w:tr w:rsidR="0057416E" w:rsidRPr="005E2AF4" w14:paraId="6226D5EC" w14:textId="77777777" w:rsidTr="00747BF7">
        <w:tc>
          <w:tcPr>
            <w:tcW w:w="3239" w:type="pct"/>
            <w:vAlign w:val="center"/>
          </w:tcPr>
          <w:p w14:paraId="17C8FF2F" w14:textId="11C374E7" w:rsidR="0057416E" w:rsidRPr="005E2AF4" w:rsidRDefault="00E13C32" w:rsidP="00BD03E8">
            <w:pPr>
              <w:tabs>
                <w:tab w:val="left" w:pos="459"/>
              </w:tabs>
              <w:ind w:left="318"/>
              <w:rPr>
                <w:sz w:val="20"/>
                <w:szCs w:val="20"/>
                <w:lang w:val="es-ES_tradnl"/>
              </w:rPr>
            </w:pPr>
            <w:r>
              <w:rPr>
                <w:sz w:val="20"/>
                <w:szCs w:val="20"/>
                <w:lang w:val="es-ES_tradnl"/>
              </w:rPr>
              <w:t>P</w:t>
            </w:r>
            <w:r w:rsidR="00F74732">
              <w:rPr>
                <w:sz w:val="20"/>
                <w:szCs w:val="20"/>
                <w:lang w:val="es-ES_tradnl"/>
              </w:rPr>
              <w:t>lan del sector espuma</w:t>
            </w:r>
            <w:r w:rsidR="009C6AAC">
              <w:rPr>
                <w:sz w:val="20"/>
                <w:szCs w:val="20"/>
                <w:lang w:val="es-ES_tradnl"/>
              </w:rPr>
              <w:t xml:space="preserve"> de poliuretano</w:t>
            </w:r>
            <w:r w:rsidR="004D3F1B" w:rsidRPr="005E2AF4">
              <w:rPr>
                <w:sz w:val="20"/>
                <w:szCs w:val="20"/>
                <w:lang w:val="es-ES_tradnl"/>
              </w:rPr>
              <w:t xml:space="preserve"> </w:t>
            </w:r>
            <w:r w:rsidR="0057416E" w:rsidRPr="005E2AF4">
              <w:rPr>
                <w:sz w:val="20"/>
                <w:szCs w:val="20"/>
                <w:lang w:val="es-ES_tradnl"/>
              </w:rPr>
              <w:t>(</w:t>
            </w:r>
            <w:r w:rsidR="007C22E3" w:rsidRPr="005E2AF4">
              <w:rPr>
                <w:sz w:val="20"/>
                <w:szCs w:val="20"/>
                <w:lang w:val="es-ES_tradnl"/>
              </w:rPr>
              <w:t>fondos</w:t>
            </w:r>
            <w:r w:rsidR="00056667">
              <w:rPr>
                <w:sz w:val="20"/>
                <w:szCs w:val="20"/>
                <w:lang w:val="es-ES_tradnl"/>
              </w:rPr>
              <w:t xml:space="preserve"> según lo convenido</w:t>
            </w:r>
            <w:r w:rsidR="0057416E" w:rsidRPr="005E2AF4">
              <w:rPr>
                <w:sz w:val="20"/>
                <w:szCs w:val="20"/>
                <w:lang w:val="es-ES_tradnl"/>
              </w:rPr>
              <w:t>)</w:t>
            </w:r>
          </w:p>
        </w:tc>
        <w:tc>
          <w:tcPr>
            <w:tcW w:w="1111" w:type="pct"/>
            <w:vAlign w:val="center"/>
          </w:tcPr>
          <w:p w14:paraId="14F27E1A" w14:textId="70A86388" w:rsidR="0057416E" w:rsidRPr="005E2AF4" w:rsidRDefault="00471B54" w:rsidP="00747BF7">
            <w:pPr>
              <w:jc w:val="left"/>
              <w:rPr>
                <w:sz w:val="20"/>
                <w:szCs w:val="20"/>
                <w:lang w:val="es-ES_tradnl"/>
              </w:rPr>
            </w:pPr>
            <w:r w:rsidRPr="005E2AF4">
              <w:rPr>
                <w:sz w:val="20"/>
                <w:szCs w:val="20"/>
                <w:lang w:val="es-ES_tradnl"/>
              </w:rPr>
              <w:t>$EUA</w:t>
            </w:r>
            <w:r w:rsidR="004D3F1B" w:rsidRPr="005E2AF4">
              <w:rPr>
                <w:sz w:val="20"/>
                <w:szCs w:val="20"/>
                <w:lang w:val="es-ES_tradnl"/>
              </w:rPr>
              <w:t xml:space="preserve"> </w:t>
            </w:r>
          </w:p>
        </w:tc>
        <w:tc>
          <w:tcPr>
            <w:tcW w:w="650" w:type="pct"/>
            <w:vAlign w:val="center"/>
          </w:tcPr>
          <w:p w14:paraId="35DC5E9F" w14:textId="0CD12B30" w:rsidR="0057416E" w:rsidRPr="005E2AF4" w:rsidRDefault="00471B54" w:rsidP="00BD03E8">
            <w:pPr>
              <w:ind w:right="127"/>
              <w:jc w:val="right"/>
              <w:rPr>
                <w:sz w:val="20"/>
                <w:szCs w:val="20"/>
                <w:lang w:val="es-ES_tradnl"/>
              </w:rPr>
            </w:pPr>
            <w:r w:rsidRPr="005E2AF4">
              <w:rPr>
                <w:sz w:val="20"/>
                <w:szCs w:val="20"/>
                <w:lang w:val="es-ES_tradnl"/>
              </w:rPr>
              <w:t>2.</w:t>
            </w:r>
            <w:r w:rsidR="0057416E" w:rsidRPr="005E2AF4">
              <w:rPr>
                <w:sz w:val="20"/>
                <w:szCs w:val="20"/>
                <w:lang w:val="es-ES_tradnl"/>
              </w:rPr>
              <w:t>66</w:t>
            </w:r>
            <w:r w:rsidR="007C22E3" w:rsidRPr="005E2AF4">
              <w:rPr>
                <w:sz w:val="20"/>
                <w:szCs w:val="20"/>
                <w:lang w:val="es-ES_tradnl"/>
              </w:rPr>
              <w:t>6.</w:t>
            </w:r>
            <w:r w:rsidR="0057416E" w:rsidRPr="005E2AF4">
              <w:rPr>
                <w:sz w:val="20"/>
                <w:szCs w:val="20"/>
                <w:lang w:val="es-ES_tradnl"/>
              </w:rPr>
              <w:t>500</w:t>
            </w:r>
          </w:p>
        </w:tc>
      </w:tr>
      <w:tr w:rsidR="0057416E" w:rsidRPr="005E2AF4" w14:paraId="5EE419DD" w14:textId="77777777" w:rsidTr="00747BF7">
        <w:tc>
          <w:tcPr>
            <w:tcW w:w="3239" w:type="pct"/>
            <w:vAlign w:val="center"/>
          </w:tcPr>
          <w:p w14:paraId="06E9A89D" w14:textId="2B52AC57" w:rsidR="0057416E" w:rsidRPr="005E2AF4" w:rsidRDefault="005A349A" w:rsidP="00B4118E">
            <w:pPr>
              <w:tabs>
                <w:tab w:val="left" w:pos="459"/>
              </w:tabs>
              <w:ind w:left="318"/>
              <w:rPr>
                <w:sz w:val="20"/>
                <w:szCs w:val="20"/>
                <w:lang w:val="es-ES_tradnl"/>
              </w:rPr>
            </w:pPr>
            <w:r>
              <w:rPr>
                <w:sz w:val="20"/>
                <w:szCs w:val="20"/>
                <w:lang w:val="es-ES_tradnl"/>
              </w:rPr>
              <w:t>Costos de gestión del proyecto</w:t>
            </w:r>
            <w:r w:rsidR="004D3F1B" w:rsidRPr="005E2AF4">
              <w:rPr>
                <w:sz w:val="20"/>
                <w:szCs w:val="20"/>
                <w:lang w:val="es-ES_tradnl"/>
              </w:rPr>
              <w:t xml:space="preserve"> </w:t>
            </w:r>
            <w:r w:rsidR="0057416E" w:rsidRPr="005E2AF4">
              <w:rPr>
                <w:sz w:val="20"/>
                <w:szCs w:val="20"/>
                <w:lang w:val="es-ES_tradnl"/>
              </w:rPr>
              <w:t>(6%</w:t>
            </w:r>
            <w:r w:rsidR="004D3F1B" w:rsidRPr="005E2AF4">
              <w:rPr>
                <w:sz w:val="20"/>
                <w:szCs w:val="20"/>
                <w:lang w:val="es-ES_tradnl"/>
              </w:rPr>
              <w:t xml:space="preserve"> </w:t>
            </w:r>
            <w:r w:rsidR="00556539" w:rsidRPr="005E2AF4">
              <w:rPr>
                <w:sz w:val="20"/>
                <w:szCs w:val="20"/>
                <w:lang w:val="es-ES_tradnl"/>
              </w:rPr>
              <w:t>del</w:t>
            </w:r>
            <w:r w:rsidR="004D3F1B" w:rsidRPr="005E2AF4">
              <w:rPr>
                <w:sz w:val="20"/>
                <w:szCs w:val="20"/>
                <w:lang w:val="es-ES_tradnl"/>
              </w:rPr>
              <w:t xml:space="preserve"> </w:t>
            </w:r>
            <w:r w:rsidR="0076363D" w:rsidRPr="005E2AF4">
              <w:rPr>
                <w:sz w:val="20"/>
                <w:szCs w:val="20"/>
                <w:lang w:val="es-ES_tradnl"/>
              </w:rPr>
              <w:t>total</w:t>
            </w:r>
            <w:r w:rsidR="004D3F1B" w:rsidRPr="005E2AF4">
              <w:rPr>
                <w:sz w:val="20"/>
                <w:szCs w:val="20"/>
                <w:lang w:val="es-ES_tradnl"/>
              </w:rPr>
              <w:t xml:space="preserve"> </w:t>
            </w:r>
            <w:r w:rsidR="007C22E3" w:rsidRPr="005E2AF4">
              <w:rPr>
                <w:sz w:val="20"/>
                <w:szCs w:val="20"/>
                <w:lang w:val="es-ES_tradnl"/>
              </w:rPr>
              <w:t>de</w:t>
            </w:r>
            <w:r w:rsidR="004D3F1B" w:rsidRPr="005E2AF4">
              <w:rPr>
                <w:sz w:val="20"/>
                <w:szCs w:val="20"/>
                <w:lang w:val="es-ES_tradnl"/>
              </w:rPr>
              <w:t xml:space="preserve"> </w:t>
            </w:r>
            <w:r w:rsidR="00DB2118" w:rsidRPr="005E2AF4">
              <w:rPr>
                <w:sz w:val="20"/>
                <w:szCs w:val="20"/>
                <w:lang w:val="es-ES_tradnl"/>
              </w:rPr>
              <w:t>la</w:t>
            </w:r>
            <w:r w:rsidR="004D3F1B" w:rsidRPr="005E2AF4">
              <w:rPr>
                <w:sz w:val="20"/>
                <w:szCs w:val="20"/>
                <w:lang w:val="es-ES_tradnl"/>
              </w:rPr>
              <w:t xml:space="preserve"> </w:t>
            </w:r>
            <w:r w:rsidR="00DB2118" w:rsidRPr="005E2AF4">
              <w:rPr>
                <w:sz w:val="20"/>
                <w:szCs w:val="20"/>
                <w:lang w:val="es-ES_tradnl"/>
              </w:rPr>
              <w:t>etapa</w:t>
            </w:r>
            <w:r w:rsidR="004D3F1B" w:rsidRPr="005E2AF4">
              <w:rPr>
                <w:sz w:val="20"/>
                <w:szCs w:val="20"/>
                <w:lang w:val="es-ES_tradnl"/>
              </w:rPr>
              <w:t xml:space="preserve"> </w:t>
            </w:r>
            <w:r w:rsidR="00DB2118" w:rsidRPr="005E2AF4">
              <w:rPr>
                <w:sz w:val="20"/>
                <w:szCs w:val="20"/>
                <w:lang w:val="es-ES_tradnl"/>
              </w:rPr>
              <w:t>I</w:t>
            </w:r>
            <w:r w:rsidR="0057416E" w:rsidRPr="005E2AF4">
              <w:rPr>
                <w:sz w:val="20"/>
                <w:szCs w:val="20"/>
                <w:lang w:val="es-ES_tradnl"/>
              </w:rPr>
              <w:t>)</w:t>
            </w:r>
          </w:p>
        </w:tc>
        <w:tc>
          <w:tcPr>
            <w:tcW w:w="1111" w:type="pct"/>
            <w:vAlign w:val="center"/>
          </w:tcPr>
          <w:p w14:paraId="4CF63566" w14:textId="31E024E4" w:rsidR="0057416E" w:rsidRPr="005E2AF4" w:rsidRDefault="00471B54" w:rsidP="00747BF7">
            <w:pPr>
              <w:jc w:val="left"/>
              <w:rPr>
                <w:sz w:val="20"/>
                <w:szCs w:val="20"/>
                <w:lang w:val="es-ES_tradnl"/>
              </w:rPr>
            </w:pPr>
            <w:r w:rsidRPr="005E2AF4">
              <w:rPr>
                <w:sz w:val="20"/>
                <w:szCs w:val="20"/>
                <w:lang w:val="es-ES_tradnl"/>
              </w:rPr>
              <w:t>$EUA</w:t>
            </w:r>
            <w:r w:rsidR="004D3F1B" w:rsidRPr="005E2AF4">
              <w:rPr>
                <w:sz w:val="20"/>
                <w:szCs w:val="20"/>
                <w:lang w:val="es-ES_tradnl"/>
              </w:rPr>
              <w:t xml:space="preserve"> </w:t>
            </w:r>
          </w:p>
        </w:tc>
        <w:tc>
          <w:tcPr>
            <w:tcW w:w="650" w:type="pct"/>
            <w:vAlign w:val="center"/>
          </w:tcPr>
          <w:p w14:paraId="1C6B63E5" w14:textId="636C7450" w:rsidR="0057416E" w:rsidRPr="005E2AF4" w:rsidRDefault="00471B54" w:rsidP="00BD03E8">
            <w:pPr>
              <w:ind w:right="127"/>
              <w:jc w:val="right"/>
              <w:rPr>
                <w:sz w:val="20"/>
                <w:szCs w:val="20"/>
                <w:lang w:val="es-ES_tradnl"/>
              </w:rPr>
            </w:pPr>
            <w:r w:rsidRPr="005E2AF4">
              <w:rPr>
                <w:sz w:val="20"/>
                <w:szCs w:val="20"/>
                <w:lang w:val="es-ES_tradnl"/>
              </w:rPr>
              <w:t>1.</w:t>
            </w:r>
            <w:r w:rsidR="0057416E" w:rsidRPr="005E2AF4">
              <w:rPr>
                <w:sz w:val="20"/>
                <w:szCs w:val="20"/>
                <w:lang w:val="es-ES_tradnl"/>
              </w:rPr>
              <w:t>09</w:t>
            </w:r>
            <w:r w:rsidRPr="005E2AF4">
              <w:rPr>
                <w:sz w:val="20"/>
                <w:szCs w:val="20"/>
                <w:lang w:val="es-ES_tradnl"/>
              </w:rPr>
              <w:t>4.</w:t>
            </w:r>
            <w:r w:rsidR="0057416E" w:rsidRPr="005E2AF4">
              <w:rPr>
                <w:sz w:val="20"/>
                <w:szCs w:val="20"/>
                <w:lang w:val="es-ES_tradnl"/>
              </w:rPr>
              <w:t>173</w:t>
            </w:r>
          </w:p>
        </w:tc>
      </w:tr>
      <w:tr w:rsidR="0057416E" w:rsidRPr="005E2AF4" w14:paraId="14C99C03" w14:textId="77777777" w:rsidTr="00747BF7">
        <w:tc>
          <w:tcPr>
            <w:tcW w:w="3239" w:type="pct"/>
            <w:vAlign w:val="center"/>
          </w:tcPr>
          <w:p w14:paraId="6FC10CAC" w14:textId="1B87DDDF" w:rsidR="0057416E" w:rsidRPr="005E2AF4" w:rsidRDefault="005B4DEF" w:rsidP="00BD03E8">
            <w:pPr>
              <w:rPr>
                <w:b/>
                <w:bCs/>
                <w:sz w:val="20"/>
                <w:szCs w:val="20"/>
                <w:lang w:val="es-ES_tradnl"/>
              </w:rPr>
            </w:pPr>
            <w:r w:rsidRPr="005E2AF4">
              <w:rPr>
                <w:b/>
                <w:bCs/>
                <w:sz w:val="20"/>
                <w:szCs w:val="20"/>
                <w:lang w:val="es-ES_tradnl"/>
              </w:rPr>
              <w:t>Costo</w:t>
            </w:r>
            <w:r w:rsidR="004D3F1B" w:rsidRPr="005E2AF4">
              <w:rPr>
                <w:b/>
                <w:bCs/>
                <w:sz w:val="20"/>
                <w:szCs w:val="20"/>
                <w:lang w:val="es-ES_tradnl"/>
              </w:rPr>
              <w:t xml:space="preserve"> </w:t>
            </w:r>
            <w:r w:rsidRPr="005E2AF4">
              <w:rPr>
                <w:b/>
                <w:bCs/>
                <w:sz w:val="20"/>
                <w:szCs w:val="20"/>
                <w:lang w:val="es-ES_tradnl"/>
              </w:rPr>
              <w:t>total</w:t>
            </w:r>
            <w:r w:rsidR="004D3F1B" w:rsidRPr="005E2AF4">
              <w:rPr>
                <w:b/>
                <w:bCs/>
                <w:sz w:val="20"/>
                <w:szCs w:val="20"/>
                <w:lang w:val="es-ES_tradnl"/>
              </w:rPr>
              <w:t xml:space="preserve"> </w:t>
            </w:r>
            <w:r w:rsidRPr="005E2AF4">
              <w:rPr>
                <w:b/>
                <w:bCs/>
                <w:sz w:val="20"/>
                <w:szCs w:val="20"/>
                <w:lang w:val="es-ES_tradnl"/>
              </w:rPr>
              <w:t>del</w:t>
            </w:r>
            <w:r w:rsidR="004D3F1B" w:rsidRPr="005E2AF4">
              <w:rPr>
                <w:b/>
                <w:bCs/>
                <w:sz w:val="20"/>
                <w:szCs w:val="20"/>
                <w:lang w:val="es-ES_tradnl"/>
              </w:rPr>
              <w:t xml:space="preserve"> </w:t>
            </w:r>
            <w:r w:rsidRPr="005E2AF4">
              <w:rPr>
                <w:b/>
                <w:bCs/>
                <w:sz w:val="20"/>
                <w:szCs w:val="20"/>
                <w:lang w:val="es-ES_tradnl"/>
              </w:rPr>
              <w:t>proyecto</w:t>
            </w:r>
          </w:p>
        </w:tc>
        <w:tc>
          <w:tcPr>
            <w:tcW w:w="1111" w:type="pct"/>
            <w:vAlign w:val="center"/>
          </w:tcPr>
          <w:p w14:paraId="5C101712" w14:textId="21F35A8B" w:rsidR="0057416E" w:rsidRPr="005E2AF4" w:rsidRDefault="00471B54" w:rsidP="00747BF7">
            <w:pPr>
              <w:jc w:val="left"/>
              <w:rPr>
                <w:b/>
                <w:bCs/>
                <w:sz w:val="20"/>
                <w:szCs w:val="20"/>
                <w:lang w:val="es-ES_tradnl"/>
              </w:rPr>
            </w:pPr>
            <w:r w:rsidRPr="005E2AF4">
              <w:rPr>
                <w:b/>
                <w:bCs/>
                <w:sz w:val="20"/>
                <w:szCs w:val="20"/>
                <w:lang w:val="es-ES_tradnl"/>
              </w:rPr>
              <w:t>$EUA</w:t>
            </w:r>
            <w:r w:rsidR="004D3F1B" w:rsidRPr="005E2AF4">
              <w:rPr>
                <w:b/>
                <w:bCs/>
                <w:sz w:val="20"/>
                <w:szCs w:val="20"/>
                <w:lang w:val="es-ES_tradnl"/>
              </w:rPr>
              <w:t xml:space="preserve"> </w:t>
            </w:r>
          </w:p>
        </w:tc>
        <w:tc>
          <w:tcPr>
            <w:tcW w:w="650" w:type="pct"/>
            <w:vAlign w:val="center"/>
          </w:tcPr>
          <w:p w14:paraId="7051FFA7" w14:textId="78BC70BA" w:rsidR="0057416E" w:rsidRPr="005E2AF4" w:rsidRDefault="0057416E" w:rsidP="00BD03E8">
            <w:pPr>
              <w:ind w:right="127"/>
              <w:jc w:val="right"/>
              <w:rPr>
                <w:b/>
                <w:bCs/>
                <w:sz w:val="20"/>
                <w:szCs w:val="20"/>
                <w:lang w:val="es-ES_tradnl"/>
              </w:rPr>
            </w:pPr>
            <w:r w:rsidRPr="005E2AF4">
              <w:rPr>
                <w:b/>
                <w:bCs/>
                <w:sz w:val="20"/>
                <w:szCs w:val="20"/>
                <w:lang w:val="es-ES_tradnl"/>
              </w:rPr>
              <w:t>1</w:t>
            </w:r>
            <w:r w:rsidR="007C22E3" w:rsidRPr="005E2AF4">
              <w:rPr>
                <w:b/>
                <w:bCs/>
                <w:sz w:val="20"/>
                <w:szCs w:val="20"/>
                <w:lang w:val="es-ES_tradnl"/>
              </w:rPr>
              <w:t>9.</w:t>
            </w:r>
            <w:r w:rsidRPr="005E2AF4">
              <w:rPr>
                <w:b/>
                <w:bCs/>
                <w:sz w:val="20"/>
                <w:szCs w:val="20"/>
                <w:lang w:val="es-ES_tradnl"/>
              </w:rPr>
              <w:t>63</w:t>
            </w:r>
            <w:r w:rsidR="00471B54" w:rsidRPr="005E2AF4">
              <w:rPr>
                <w:b/>
                <w:bCs/>
                <w:sz w:val="20"/>
                <w:szCs w:val="20"/>
                <w:lang w:val="es-ES_tradnl"/>
              </w:rPr>
              <w:t>2.</w:t>
            </w:r>
            <w:r w:rsidRPr="005E2AF4">
              <w:rPr>
                <w:b/>
                <w:bCs/>
                <w:sz w:val="20"/>
                <w:szCs w:val="20"/>
                <w:lang w:val="es-ES_tradnl"/>
              </w:rPr>
              <w:t>807</w:t>
            </w:r>
          </w:p>
        </w:tc>
      </w:tr>
    </w:tbl>
    <w:p w14:paraId="230851E1" w14:textId="555BD578" w:rsidR="002B27D8" w:rsidRDefault="002B27D8" w:rsidP="0057416E">
      <w:pPr>
        <w:numPr>
          <w:ilvl w:val="0"/>
          <w:numId w:val="1"/>
        </w:numPr>
        <w:spacing w:before="240" w:after="240"/>
        <w:outlineLvl w:val="0"/>
        <w:rPr>
          <w:lang w:val="es-ES_tradnl"/>
        </w:rPr>
      </w:pPr>
      <w:r w:rsidRPr="002B27D8">
        <w:rPr>
          <w:lang w:val="es-ES_tradnl"/>
        </w:rPr>
        <w:t>El Cuadro 12 resume el costo de la etapa I del plan de aplicación de la Enmienda, incluyendo proyectos autónomos prev</w:t>
      </w:r>
      <w:r w:rsidR="00F61CE7">
        <w:rPr>
          <w:lang w:val="es-ES_tradnl"/>
        </w:rPr>
        <w:t xml:space="preserve">iamente aprobados. En cuanto a los recursos </w:t>
      </w:r>
      <w:r w:rsidRPr="002B27D8">
        <w:rPr>
          <w:lang w:val="es-ES_tradnl"/>
        </w:rPr>
        <w:t>solicitado</w:t>
      </w:r>
      <w:r w:rsidR="00F61CE7">
        <w:rPr>
          <w:lang w:val="es-ES_tradnl"/>
        </w:rPr>
        <w:t>s</w:t>
      </w:r>
      <w:r w:rsidRPr="002B27D8">
        <w:rPr>
          <w:lang w:val="es-ES_tradnl"/>
        </w:rPr>
        <w:t xml:space="preserve"> en la presente reunión, aunque </w:t>
      </w:r>
      <w:r w:rsidR="00112E4B">
        <w:rPr>
          <w:lang w:val="es-ES_tradnl"/>
        </w:rPr>
        <w:t>el</w:t>
      </w:r>
      <w:r w:rsidRPr="002B27D8">
        <w:rPr>
          <w:lang w:val="es-ES_tradnl"/>
        </w:rPr>
        <w:t xml:space="preserve"> nivel recomendado global se redujo de 20.257.542 $EUA a 19.632.807 $EUA, hay un </w:t>
      </w:r>
      <w:r w:rsidR="00B22C88">
        <w:rPr>
          <w:lang w:val="es-ES_tradnl"/>
        </w:rPr>
        <w:t>ligero</w:t>
      </w:r>
      <w:r w:rsidRPr="002B27D8">
        <w:rPr>
          <w:lang w:val="es-ES_tradnl"/>
        </w:rPr>
        <w:t xml:space="preserve"> aumento en el financiamiento </w:t>
      </w:r>
      <w:r w:rsidR="00615BFC">
        <w:rPr>
          <w:lang w:val="es-ES_tradnl"/>
        </w:rPr>
        <w:t>d</w:t>
      </w:r>
      <w:r w:rsidRPr="002B27D8">
        <w:rPr>
          <w:lang w:val="es-ES_tradnl"/>
        </w:rPr>
        <w:t xml:space="preserve">el sector servicio técnico de equipos de refrigeración y una reducción en los costos de la OGP, </w:t>
      </w:r>
      <w:r w:rsidR="00E01625">
        <w:rPr>
          <w:lang w:val="es-ES_tradnl"/>
        </w:rPr>
        <w:t xml:space="preserve">habida </w:t>
      </w:r>
      <w:r w:rsidRPr="002B27D8">
        <w:rPr>
          <w:lang w:val="es-ES_tradnl"/>
        </w:rPr>
        <w:t xml:space="preserve">cuenta </w:t>
      </w:r>
      <w:r w:rsidR="00E01625">
        <w:rPr>
          <w:lang w:val="es-ES_tradnl"/>
        </w:rPr>
        <w:t>d</w:t>
      </w:r>
      <w:r w:rsidRPr="002B27D8">
        <w:rPr>
          <w:lang w:val="es-ES_tradnl"/>
        </w:rPr>
        <w:t xml:space="preserve">el financiamiento aprobado </w:t>
      </w:r>
      <w:r w:rsidR="00AB3A8D">
        <w:rPr>
          <w:lang w:val="es-ES_tradnl"/>
        </w:rPr>
        <w:t xml:space="preserve">en </w:t>
      </w:r>
      <w:r w:rsidR="00AB3A8D" w:rsidRPr="00AB3A8D">
        <w:rPr>
          <w:lang w:val="es-ES_tradnl"/>
        </w:rPr>
        <w:t xml:space="preserve">el PGEH </w:t>
      </w:r>
      <w:r w:rsidRPr="002B27D8">
        <w:rPr>
          <w:lang w:val="es-ES_tradnl"/>
        </w:rPr>
        <w:t xml:space="preserve">para </w:t>
      </w:r>
      <w:r w:rsidR="00AB3A8D">
        <w:rPr>
          <w:lang w:val="es-ES_tradnl"/>
        </w:rPr>
        <w:t xml:space="preserve">igual </w:t>
      </w:r>
      <w:r w:rsidRPr="002B27D8">
        <w:rPr>
          <w:lang w:val="es-ES_tradnl"/>
        </w:rPr>
        <w:t>propósito.</w:t>
      </w:r>
    </w:p>
    <w:p w14:paraId="7218C9EE" w14:textId="1B36FFAB" w:rsidR="0057416E" w:rsidRPr="005E2AF4" w:rsidRDefault="00471B54" w:rsidP="002D7AF4">
      <w:pPr>
        <w:jc w:val="left"/>
        <w:rPr>
          <w:b/>
          <w:bCs/>
          <w:lang w:val="es-ES_tradnl"/>
        </w:rPr>
      </w:pPr>
      <w:r w:rsidRPr="005E2AF4">
        <w:rPr>
          <w:b/>
          <w:bCs/>
          <w:lang w:val="es-ES_tradnl"/>
        </w:rPr>
        <w:t>Cuadro</w:t>
      </w:r>
      <w:r w:rsidR="004D3F1B" w:rsidRPr="005E2AF4">
        <w:rPr>
          <w:b/>
          <w:bCs/>
          <w:lang w:val="es-ES_tradnl"/>
        </w:rPr>
        <w:t xml:space="preserve"> </w:t>
      </w:r>
      <w:r w:rsidR="007D308A" w:rsidRPr="005E2AF4">
        <w:rPr>
          <w:b/>
          <w:bCs/>
          <w:lang w:val="es-ES_tradnl"/>
        </w:rPr>
        <w:t>12</w:t>
      </w:r>
      <w:r w:rsidR="0057416E" w:rsidRPr="005E2AF4">
        <w:rPr>
          <w:b/>
          <w:bCs/>
          <w:lang w:val="es-ES_tradnl"/>
        </w:rPr>
        <w:t>.</w:t>
      </w:r>
      <w:r w:rsidR="004D3F1B" w:rsidRPr="005E2AF4">
        <w:rPr>
          <w:b/>
          <w:bCs/>
          <w:lang w:val="es-ES_tradnl"/>
        </w:rPr>
        <w:t xml:space="preserve"> </w:t>
      </w:r>
      <w:r w:rsidR="00DB2118" w:rsidRPr="005E2AF4">
        <w:rPr>
          <w:b/>
          <w:bCs/>
          <w:lang w:val="es-ES_tradnl"/>
        </w:rPr>
        <w:t>Costo</w:t>
      </w:r>
      <w:r w:rsidR="004D3F1B" w:rsidRPr="005E2AF4">
        <w:rPr>
          <w:b/>
          <w:bCs/>
          <w:lang w:val="es-ES_tradnl"/>
        </w:rPr>
        <w:t xml:space="preserve"> </w:t>
      </w:r>
      <w:r w:rsidR="00DB2118" w:rsidRPr="005E2AF4">
        <w:rPr>
          <w:b/>
          <w:bCs/>
          <w:lang w:val="es-ES_tradnl"/>
        </w:rPr>
        <w:t>convenido</w:t>
      </w:r>
      <w:r w:rsidR="004D3F1B" w:rsidRPr="005E2AF4">
        <w:rPr>
          <w:b/>
          <w:bCs/>
          <w:lang w:val="es-ES_tradnl"/>
        </w:rPr>
        <w:t xml:space="preserve"> </w:t>
      </w:r>
      <w:r w:rsidR="007C22E3" w:rsidRPr="005E2AF4">
        <w:rPr>
          <w:b/>
          <w:bCs/>
          <w:lang w:val="es-ES_tradnl"/>
        </w:rPr>
        <w:t>de</w:t>
      </w:r>
      <w:r w:rsidR="004D3F1B" w:rsidRPr="005E2AF4">
        <w:rPr>
          <w:b/>
          <w:bCs/>
          <w:lang w:val="es-ES_tradnl"/>
        </w:rPr>
        <w:t xml:space="preserve"> </w:t>
      </w:r>
      <w:r w:rsidR="00DB2118" w:rsidRPr="005E2AF4">
        <w:rPr>
          <w:b/>
          <w:bCs/>
          <w:lang w:val="es-ES_tradnl"/>
        </w:rPr>
        <w:t>la</w:t>
      </w:r>
      <w:r w:rsidR="004D3F1B" w:rsidRPr="005E2AF4">
        <w:rPr>
          <w:b/>
          <w:bCs/>
          <w:lang w:val="es-ES_tradnl"/>
        </w:rPr>
        <w:t xml:space="preserve"> </w:t>
      </w:r>
      <w:r w:rsidR="00DB2118" w:rsidRPr="005E2AF4">
        <w:rPr>
          <w:b/>
          <w:bCs/>
          <w:lang w:val="es-ES_tradnl"/>
        </w:rPr>
        <w:t>etapa</w:t>
      </w:r>
      <w:r w:rsidR="004D3F1B" w:rsidRPr="005E2AF4">
        <w:rPr>
          <w:b/>
          <w:bCs/>
          <w:lang w:val="es-ES_tradnl"/>
        </w:rPr>
        <w:t xml:space="preserve"> </w:t>
      </w:r>
      <w:r w:rsidR="00DB2118" w:rsidRPr="005E2AF4">
        <w:rPr>
          <w:b/>
          <w:bCs/>
          <w:lang w:val="es-ES_tradnl"/>
        </w:rPr>
        <w:t>I</w:t>
      </w:r>
      <w:r w:rsidR="004D3F1B" w:rsidRPr="005E2AF4">
        <w:rPr>
          <w:b/>
          <w:bCs/>
          <w:lang w:val="es-ES_tradnl"/>
        </w:rPr>
        <w:t xml:space="preserve"> </w:t>
      </w:r>
      <w:r w:rsidR="0076363D" w:rsidRPr="005E2AF4">
        <w:rPr>
          <w:b/>
          <w:bCs/>
          <w:lang w:val="es-ES_tradnl"/>
        </w:rPr>
        <w:t>del</w:t>
      </w:r>
      <w:r w:rsidR="004D3F1B" w:rsidRPr="005E2AF4">
        <w:rPr>
          <w:b/>
          <w:bCs/>
          <w:lang w:val="es-ES_tradnl"/>
        </w:rPr>
        <w:t xml:space="preserve"> </w:t>
      </w:r>
      <w:r w:rsidR="00245CAF">
        <w:rPr>
          <w:b/>
          <w:bCs/>
          <w:lang w:val="es-ES_tradnl"/>
        </w:rPr>
        <w:t xml:space="preserve">plan de aplicación de la Enmienda de </w:t>
      </w:r>
      <w:r w:rsidR="0055330C">
        <w:rPr>
          <w:b/>
          <w:bCs/>
          <w:lang w:val="es-ES_tradnl"/>
        </w:rPr>
        <w:t>Kigali</w:t>
      </w:r>
      <w:r w:rsidR="004D3F1B" w:rsidRPr="005E2AF4">
        <w:rPr>
          <w:b/>
          <w:bCs/>
          <w:lang w:val="es-ES_tradnl"/>
        </w:rPr>
        <w:t xml:space="preserve"> </w:t>
      </w:r>
      <w:r w:rsidR="0057416E" w:rsidRPr="005E2AF4">
        <w:rPr>
          <w:b/>
          <w:bCs/>
          <w:lang w:val="es-ES_tradnl"/>
        </w:rPr>
        <w:t>(</w:t>
      </w:r>
      <w:r w:rsidR="002D7AF4">
        <w:rPr>
          <w:b/>
          <w:bCs/>
          <w:lang w:val="es-ES_tradnl"/>
        </w:rPr>
        <w:t>incluye</w:t>
      </w:r>
      <w:r w:rsidR="004D3F1B" w:rsidRPr="005E2AF4">
        <w:rPr>
          <w:b/>
          <w:bCs/>
          <w:lang w:val="es-ES_tradnl"/>
        </w:rPr>
        <w:t xml:space="preserve"> </w:t>
      </w:r>
      <w:r w:rsidR="002D7AF4">
        <w:rPr>
          <w:b/>
          <w:bCs/>
          <w:lang w:val="es-ES_tradnl"/>
        </w:rPr>
        <w:t>proyectos previamente aprobados</w:t>
      </w:r>
      <w:r w:rsidR="0057416E" w:rsidRPr="005E2AF4">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559"/>
        <w:gridCol w:w="1134"/>
        <w:gridCol w:w="1277"/>
        <w:gridCol w:w="678"/>
      </w:tblGrid>
      <w:tr w:rsidR="00D34A98" w:rsidRPr="00E1627D" w14:paraId="3957E24A" w14:textId="77777777" w:rsidTr="00180E65">
        <w:trPr>
          <w:trHeight w:val="46"/>
        </w:trPr>
        <w:tc>
          <w:tcPr>
            <w:tcW w:w="2573" w:type="pct"/>
            <w:vMerge w:val="restart"/>
            <w:shd w:val="clear" w:color="auto" w:fill="auto"/>
            <w:vAlign w:val="center"/>
            <w:hideMark/>
          </w:tcPr>
          <w:p w14:paraId="3C07A33A" w14:textId="0F3EC488" w:rsidR="001D4F6F" w:rsidRPr="005E2AF4" w:rsidRDefault="007C22E3" w:rsidP="00E619F7">
            <w:pPr>
              <w:jc w:val="center"/>
              <w:rPr>
                <w:b/>
                <w:bCs/>
                <w:color w:val="000000"/>
                <w:sz w:val="20"/>
                <w:szCs w:val="20"/>
                <w:lang w:val="es-ES_tradnl" w:eastAsia="en-CA"/>
              </w:rPr>
            </w:pPr>
            <w:r w:rsidRPr="005E2AF4">
              <w:rPr>
                <w:b/>
                <w:bCs/>
                <w:color w:val="000000"/>
                <w:sz w:val="20"/>
                <w:szCs w:val="20"/>
                <w:lang w:val="es-ES_tradnl" w:eastAsia="en-CA"/>
              </w:rPr>
              <w:t>Componente</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de</w:t>
            </w:r>
            <w:r w:rsidR="004D3F1B" w:rsidRPr="005E2AF4">
              <w:rPr>
                <w:b/>
                <w:bCs/>
                <w:color w:val="000000"/>
                <w:sz w:val="20"/>
                <w:szCs w:val="20"/>
                <w:lang w:val="es-ES_tradnl" w:eastAsia="en-CA"/>
              </w:rPr>
              <w:t xml:space="preserve"> </w:t>
            </w:r>
            <w:r w:rsidR="00DB2118" w:rsidRPr="005E2AF4">
              <w:rPr>
                <w:b/>
                <w:bCs/>
                <w:color w:val="000000"/>
                <w:sz w:val="20"/>
                <w:szCs w:val="20"/>
                <w:lang w:val="es-ES_tradnl" w:eastAsia="en-CA"/>
              </w:rPr>
              <w:t>la</w:t>
            </w:r>
            <w:r w:rsidR="004D3F1B" w:rsidRPr="005E2AF4">
              <w:rPr>
                <w:b/>
                <w:bCs/>
                <w:color w:val="000000"/>
                <w:sz w:val="20"/>
                <w:szCs w:val="20"/>
                <w:lang w:val="es-ES_tradnl" w:eastAsia="en-CA"/>
              </w:rPr>
              <w:t xml:space="preserve"> </w:t>
            </w:r>
            <w:r w:rsidR="00DB2118" w:rsidRPr="005E2AF4">
              <w:rPr>
                <w:b/>
                <w:bCs/>
                <w:color w:val="000000"/>
                <w:sz w:val="20"/>
                <w:szCs w:val="20"/>
                <w:lang w:val="es-ES_tradnl" w:eastAsia="en-CA"/>
              </w:rPr>
              <w:t>etapa</w:t>
            </w:r>
            <w:r w:rsidR="004D3F1B" w:rsidRPr="005E2AF4">
              <w:rPr>
                <w:b/>
                <w:bCs/>
                <w:color w:val="000000"/>
                <w:sz w:val="20"/>
                <w:szCs w:val="20"/>
                <w:lang w:val="es-ES_tradnl" w:eastAsia="en-CA"/>
              </w:rPr>
              <w:t xml:space="preserve"> </w:t>
            </w:r>
            <w:r w:rsidR="00DB2118" w:rsidRPr="005E2AF4">
              <w:rPr>
                <w:b/>
                <w:bCs/>
                <w:color w:val="000000"/>
                <w:sz w:val="20"/>
                <w:szCs w:val="20"/>
                <w:lang w:val="es-ES_tradnl" w:eastAsia="en-CA"/>
              </w:rPr>
              <w:t>I</w:t>
            </w:r>
            <w:r w:rsidR="004D3F1B" w:rsidRPr="005E2AF4">
              <w:rPr>
                <w:b/>
                <w:bCs/>
                <w:color w:val="000000"/>
                <w:sz w:val="20"/>
                <w:szCs w:val="20"/>
                <w:lang w:val="es-ES_tradnl" w:eastAsia="en-CA"/>
              </w:rPr>
              <w:t xml:space="preserve"> </w:t>
            </w:r>
            <w:r w:rsidR="0076363D" w:rsidRPr="005E2AF4">
              <w:rPr>
                <w:b/>
                <w:bCs/>
                <w:color w:val="000000"/>
                <w:sz w:val="20"/>
                <w:szCs w:val="20"/>
                <w:lang w:val="es-ES_tradnl" w:eastAsia="en-CA"/>
              </w:rPr>
              <w:t>del</w:t>
            </w:r>
            <w:r w:rsidR="004D3F1B" w:rsidRPr="005E2AF4">
              <w:rPr>
                <w:b/>
                <w:bCs/>
                <w:color w:val="000000"/>
                <w:sz w:val="20"/>
                <w:szCs w:val="20"/>
                <w:lang w:val="es-ES_tradnl" w:eastAsia="en-CA"/>
              </w:rPr>
              <w:t xml:space="preserve"> </w:t>
            </w:r>
            <w:r w:rsidR="00245CAF">
              <w:rPr>
                <w:b/>
                <w:bCs/>
                <w:color w:val="000000"/>
                <w:sz w:val="20"/>
                <w:szCs w:val="20"/>
                <w:lang w:val="es-ES_tradnl" w:eastAsia="en-CA"/>
              </w:rPr>
              <w:t>plan</w:t>
            </w:r>
          </w:p>
        </w:tc>
        <w:tc>
          <w:tcPr>
            <w:tcW w:w="814" w:type="pct"/>
            <w:vMerge w:val="restart"/>
            <w:vAlign w:val="center"/>
          </w:tcPr>
          <w:p w14:paraId="0C0DB3FA" w14:textId="32C70E78" w:rsidR="001D4F6F" w:rsidRPr="005E2AF4" w:rsidRDefault="00556539" w:rsidP="00A330EA">
            <w:pPr>
              <w:jc w:val="center"/>
              <w:rPr>
                <w:b/>
                <w:bCs/>
                <w:color w:val="000000"/>
                <w:sz w:val="20"/>
                <w:szCs w:val="20"/>
                <w:lang w:val="es-ES_tradnl" w:eastAsia="en-CA"/>
              </w:rPr>
            </w:pPr>
            <w:r w:rsidRPr="005E2AF4">
              <w:rPr>
                <w:b/>
                <w:bCs/>
                <w:color w:val="000000"/>
                <w:sz w:val="20"/>
                <w:szCs w:val="20"/>
                <w:lang w:val="es-ES_tradnl" w:eastAsia="en-CA"/>
              </w:rPr>
              <w:t>Costo</w:t>
            </w:r>
            <w:r w:rsidR="004D3F1B" w:rsidRPr="005E2AF4">
              <w:rPr>
                <w:b/>
                <w:bCs/>
                <w:color w:val="000000"/>
                <w:sz w:val="20"/>
                <w:szCs w:val="20"/>
                <w:lang w:val="es-ES_tradnl" w:eastAsia="en-CA"/>
              </w:rPr>
              <w:t xml:space="preserve"> </w:t>
            </w:r>
            <w:r w:rsidR="007C22E3" w:rsidRPr="005E2AF4">
              <w:rPr>
                <w:b/>
                <w:bCs/>
                <w:color w:val="000000"/>
                <w:sz w:val="20"/>
                <w:szCs w:val="20"/>
                <w:lang w:val="es-ES_tradnl" w:eastAsia="en-CA"/>
              </w:rPr>
              <w:t>original</w:t>
            </w:r>
            <w:r w:rsidR="004D3F1B" w:rsidRPr="005E2AF4">
              <w:rPr>
                <w:b/>
                <w:bCs/>
                <w:color w:val="000000"/>
                <w:sz w:val="20"/>
                <w:szCs w:val="20"/>
                <w:lang w:val="es-ES_tradnl" w:eastAsia="en-CA"/>
              </w:rPr>
              <w:t xml:space="preserve"> </w:t>
            </w:r>
            <w:r w:rsidR="0076363D" w:rsidRPr="005E2AF4">
              <w:rPr>
                <w:b/>
                <w:bCs/>
                <w:color w:val="000000"/>
                <w:sz w:val="20"/>
                <w:szCs w:val="20"/>
                <w:lang w:val="es-ES_tradnl" w:eastAsia="en-CA"/>
              </w:rPr>
              <w:t>($EUA)</w:t>
            </w:r>
          </w:p>
        </w:tc>
        <w:tc>
          <w:tcPr>
            <w:tcW w:w="592" w:type="pct"/>
            <w:vMerge w:val="restart"/>
            <w:vAlign w:val="center"/>
          </w:tcPr>
          <w:p w14:paraId="0F78E228" w14:textId="1B41D766" w:rsidR="001D4F6F" w:rsidRPr="005E2AF4" w:rsidRDefault="00DB2118" w:rsidP="003C2AEF">
            <w:pPr>
              <w:jc w:val="center"/>
              <w:rPr>
                <w:b/>
                <w:bCs/>
                <w:color w:val="000000"/>
                <w:sz w:val="20"/>
                <w:szCs w:val="20"/>
                <w:lang w:val="es-ES_tradnl" w:eastAsia="en-CA"/>
              </w:rPr>
            </w:pPr>
            <w:r w:rsidRPr="005E2AF4">
              <w:rPr>
                <w:b/>
                <w:bCs/>
                <w:color w:val="000000"/>
                <w:sz w:val="20"/>
                <w:szCs w:val="20"/>
                <w:lang w:val="es-ES_tradnl" w:eastAsia="en-CA"/>
              </w:rPr>
              <w:t>Costo</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convenido</w:t>
            </w:r>
            <w:r w:rsidR="004D3F1B" w:rsidRPr="005E2AF4">
              <w:rPr>
                <w:b/>
                <w:bCs/>
                <w:color w:val="000000"/>
                <w:sz w:val="20"/>
                <w:szCs w:val="20"/>
                <w:lang w:val="es-ES_tradnl" w:eastAsia="en-CA"/>
              </w:rPr>
              <w:t xml:space="preserve"> </w:t>
            </w:r>
            <w:r w:rsidR="0076363D" w:rsidRPr="005E2AF4">
              <w:rPr>
                <w:b/>
                <w:bCs/>
                <w:color w:val="000000"/>
                <w:sz w:val="20"/>
                <w:szCs w:val="20"/>
                <w:lang w:val="es-ES_tradnl" w:eastAsia="en-CA"/>
              </w:rPr>
              <w:t>($EUA)</w:t>
            </w:r>
          </w:p>
        </w:tc>
        <w:tc>
          <w:tcPr>
            <w:tcW w:w="1021" w:type="pct"/>
            <w:gridSpan w:val="2"/>
            <w:shd w:val="clear" w:color="auto" w:fill="auto"/>
            <w:vAlign w:val="center"/>
            <w:hideMark/>
          </w:tcPr>
          <w:p w14:paraId="2B88C770" w14:textId="568ED2BA" w:rsidR="001D4F6F" w:rsidRPr="005E2AF4" w:rsidRDefault="006239DB" w:rsidP="00884D75">
            <w:pPr>
              <w:jc w:val="center"/>
              <w:rPr>
                <w:b/>
                <w:bCs/>
                <w:color w:val="000000"/>
                <w:sz w:val="20"/>
                <w:szCs w:val="20"/>
                <w:lang w:val="es-ES_tradnl" w:eastAsia="en-CA"/>
              </w:rPr>
            </w:pPr>
            <w:r w:rsidRPr="005E2AF4">
              <w:rPr>
                <w:b/>
                <w:bCs/>
                <w:color w:val="000000"/>
                <w:sz w:val="20"/>
                <w:szCs w:val="20"/>
                <w:lang w:val="es-ES_tradnl" w:eastAsia="en-CA"/>
              </w:rPr>
              <w:t>Reducciones</w:t>
            </w:r>
            <w:r w:rsidR="004D3F1B" w:rsidRPr="005E2AF4">
              <w:rPr>
                <w:b/>
                <w:bCs/>
                <w:color w:val="000000"/>
                <w:sz w:val="20"/>
                <w:szCs w:val="20"/>
                <w:lang w:val="es-ES_tradnl" w:eastAsia="en-CA"/>
              </w:rPr>
              <w:t xml:space="preserve"> </w:t>
            </w:r>
            <w:r w:rsidR="00884D75">
              <w:rPr>
                <w:b/>
                <w:bCs/>
                <w:color w:val="000000"/>
                <w:sz w:val="20"/>
                <w:szCs w:val="20"/>
                <w:lang w:val="es-ES_tradnl" w:eastAsia="en-CA"/>
              </w:rPr>
              <w:t>de la</w:t>
            </w:r>
            <w:r w:rsidR="004D3F1B" w:rsidRPr="005E2AF4">
              <w:rPr>
                <w:b/>
                <w:bCs/>
                <w:color w:val="000000"/>
                <w:sz w:val="20"/>
                <w:szCs w:val="20"/>
                <w:lang w:val="es-ES_tradnl" w:eastAsia="en-CA"/>
              </w:rPr>
              <w:t xml:space="preserve"> </w:t>
            </w:r>
            <w:r w:rsidR="00556539" w:rsidRPr="005E2AF4">
              <w:rPr>
                <w:b/>
                <w:bCs/>
                <w:color w:val="000000"/>
                <w:sz w:val="20"/>
                <w:szCs w:val="20"/>
                <w:lang w:val="es-ES_tradnl" w:eastAsia="en-CA"/>
              </w:rPr>
              <w:t>base</w:t>
            </w:r>
            <w:r w:rsidR="004D3F1B" w:rsidRPr="005E2AF4">
              <w:rPr>
                <w:b/>
                <w:bCs/>
                <w:color w:val="000000"/>
                <w:sz w:val="20"/>
                <w:szCs w:val="20"/>
                <w:lang w:val="es-ES_tradnl" w:eastAsia="en-CA"/>
              </w:rPr>
              <w:t xml:space="preserve"> </w:t>
            </w:r>
            <w:r w:rsidR="00556539" w:rsidRPr="005E2AF4">
              <w:rPr>
                <w:b/>
                <w:bCs/>
                <w:color w:val="000000"/>
                <w:sz w:val="20"/>
                <w:szCs w:val="20"/>
                <w:lang w:val="es-ES_tradnl" w:eastAsia="en-CA"/>
              </w:rPr>
              <w:t>de</w:t>
            </w:r>
            <w:r w:rsidR="004D3F1B" w:rsidRPr="005E2AF4">
              <w:rPr>
                <w:b/>
                <w:bCs/>
                <w:color w:val="000000"/>
                <w:sz w:val="20"/>
                <w:szCs w:val="20"/>
                <w:lang w:val="es-ES_tradnl" w:eastAsia="en-CA"/>
              </w:rPr>
              <w:t xml:space="preserve"> </w:t>
            </w:r>
            <w:r w:rsidR="00556539" w:rsidRPr="005E2AF4">
              <w:rPr>
                <w:b/>
                <w:bCs/>
                <w:color w:val="000000"/>
                <w:sz w:val="20"/>
                <w:szCs w:val="20"/>
                <w:lang w:val="es-ES_tradnl" w:eastAsia="en-CA"/>
              </w:rPr>
              <w:t>comparación</w:t>
            </w:r>
          </w:p>
        </w:tc>
      </w:tr>
      <w:tr w:rsidR="00D34A98" w:rsidRPr="005E2AF4" w14:paraId="16ADA377" w14:textId="77777777" w:rsidTr="00180E65">
        <w:trPr>
          <w:trHeight w:val="122"/>
        </w:trPr>
        <w:tc>
          <w:tcPr>
            <w:tcW w:w="2573" w:type="pct"/>
            <w:vMerge/>
            <w:shd w:val="clear" w:color="auto" w:fill="auto"/>
            <w:vAlign w:val="center"/>
          </w:tcPr>
          <w:p w14:paraId="7B90F91C" w14:textId="77777777" w:rsidR="001D4F6F" w:rsidRPr="005E2AF4" w:rsidRDefault="001D4F6F" w:rsidP="003C2AEF">
            <w:pPr>
              <w:jc w:val="center"/>
              <w:rPr>
                <w:b/>
                <w:bCs/>
                <w:color w:val="000000"/>
                <w:sz w:val="20"/>
                <w:szCs w:val="20"/>
                <w:lang w:val="es-ES_tradnl" w:eastAsia="en-CA"/>
              </w:rPr>
            </w:pPr>
          </w:p>
        </w:tc>
        <w:tc>
          <w:tcPr>
            <w:tcW w:w="814" w:type="pct"/>
            <w:vMerge/>
            <w:vAlign w:val="center"/>
          </w:tcPr>
          <w:p w14:paraId="03B1AB46" w14:textId="67B992AD" w:rsidR="001D4F6F" w:rsidRPr="005E2AF4" w:rsidRDefault="001D4F6F" w:rsidP="003C2AEF">
            <w:pPr>
              <w:jc w:val="center"/>
              <w:rPr>
                <w:b/>
                <w:bCs/>
                <w:color w:val="000000"/>
                <w:sz w:val="20"/>
                <w:szCs w:val="20"/>
                <w:lang w:val="es-ES_tradnl" w:eastAsia="en-CA"/>
              </w:rPr>
            </w:pPr>
          </w:p>
        </w:tc>
        <w:tc>
          <w:tcPr>
            <w:tcW w:w="592" w:type="pct"/>
            <w:vMerge/>
            <w:vAlign w:val="center"/>
          </w:tcPr>
          <w:p w14:paraId="520458E5" w14:textId="77777777" w:rsidR="001D4F6F" w:rsidRPr="005E2AF4" w:rsidRDefault="001D4F6F" w:rsidP="003C2AEF">
            <w:pPr>
              <w:jc w:val="center"/>
              <w:rPr>
                <w:b/>
                <w:bCs/>
                <w:color w:val="000000"/>
                <w:sz w:val="20"/>
                <w:szCs w:val="20"/>
                <w:lang w:val="es-ES_tradnl" w:eastAsia="en-CA"/>
              </w:rPr>
            </w:pPr>
          </w:p>
        </w:tc>
        <w:tc>
          <w:tcPr>
            <w:tcW w:w="667" w:type="pct"/>
            <w:shd w:val="clear" w:color="auto" w:fill="auto"/>
            <w:vAlign w:val="center"/>
          </w:tcPr>
          <w:p w14:paraId="0BD33970" w14:textId="62B85574" w:rsidR="001D4F6F" w:rsidRPr="00D34A98" w:rsidRDefault="00D34A98" w:rsidP="003C2AEF">
            <w:pPr>
              <w:jc w:val="center"/>
              <w:rPr>
                <w:b/>
                <w:bCs/>
                <w:color w:val="000000"/>
                <w:sz w:val="20"/>
                <w:szCs w:val="20"/>
                <w:lang w:val="es-ES_tradnl" w:eastAsia="en-CA"/>
              </w:rPr>
            </w:pPr>
            <w:proofErr w:type="spellStart"/>
            <w:r w:rsidRPr="00D34A98">
              <w:rPr>
                <w:b/>
                <w:sz w:val="20"/>
                <w:szCs w:val="20"/>
                <w:lang w:val="es-ES_tradnl"/>
              </w:rPr>
              <w:t>Tons</w:t>
            </w:r>
            <w:proofErr w:type="spellEnd"/>
            <w:r w:rsidRPr="00D34A98">
              <w:rPr>
                <w:b/>
                <w:sz w:val="20"/>
                <w:szCs w:val="20"/>
                <w:lang w:val="es-ES_tradnl"/>
              </w:rPr>
              <w:t xml:space="preserve">. </w:t>
            </w:r>
            <w:r w:rsidRPr="00D34A98">
              <w:rPr>
                <w:rFonts w:eastAsia="MS Mincho"/>
                <w:b/>
                <w:sz w:val="20"/>
                <w:szCs w:val="20"/>
                <w:lang w:val="es-ES_tradnl"/>
              </w:rPr>
              <w:t>CO</w:t>
            </w:r>
            <w:r w:rsidRPr="00D34A98">
              <w:rPr>
                <w:rFonts w:eastAsia="MS Mincho"/>
                <w:b/>
                <w:sz w:val="20"/>
                <w:szCs w:val="20"/>
                <w:vertAlign w:val="subscript"/>
                <w:lang w:val="es-ES_tradnl"/>
              </w:rPr>
              <w:t>2</w:t>
            </w:r>
            <w:r w:rsidRPr="00D34A98">
              <w:rPr>
                <w:b/>
                <w:sz w:val="20"/>
                <w:szCs w:val="20"/>
                <w:lang w:val="es-ES_tradnl"/>
              </w:rPr>
              <w:t xml:space="preserve"> equivalente</w:t>
            </w:r>
          </w:p>
        </w:tc>
        <w:tc>
          <w:tcPr>
            <w:tcW w:w="354" w:type="pct"/>
            <w:vAlign w:val="center"/>
          </w:tcPr>
          <w:p w14:paraId="414F34E9" w14:textId="6F21D67C" w:rsidR="001D4F6F" w:rsidRPr="005E2AF4" w:rsidRDefault="001D4F6F" w:rsidP="003C2AEF">
            <w:pPr>
              <w:jc w:val="center"/>
              <w:rPr>
                <w:b/>
                <w:bCs/>
                <w:color w:val="000000"/>
                <w:sz w:val="20"/>
                <w:szCs w:val="20"/>
                <w:lang w:val="es-ES_tradnl" w:eastAsia="en-CA"/>
              </w:rPr>
            </w:pPr>
            <w:r w:rsidRPr="005E2AF4">
              <w:rPr>
                <w:b/>
                <w:bCs/>
                <w:color w:val="000000"/>
                <w:sz w:val="20"/>
                <w:szCs w:val="20"/>
                <w:lang w:val="es-ES_tradnl" w:eastAsia="en-CA"/>
              </w:rPr>
              <w:t>%</w:t>
            </w:r>
          </w:p>
        </w:tc>
      </w:tr>
      <w:tr w:rsidR="00D34A98" w:rsidRPr="005E2AF4" w14:paraId="1DAAF202" w14:textId="77777777" w:rsidTr="00180E65">
        <w:trPr>
          <w:trHeight w:val="288"/>
        </w:trPr>
        <w:tc>
          <w:tcPr>
            <w:tcW w:w="2573" w:type="pct"/>
            <w:shd w:val="clear" w:color="auto" w:fill="auto"/>
            <w:noWrap/>
            <w:vAlign w:val="center"/>
            <w:hideMark/>
          </w:tcPr>
          <w:p w14:paraId="1E64D763" w14:textId="6BAD4534" w:rsidR="0057416E" w:rsidRPr="005E2AF4" w:rsidRDefault="007C22E3" w:rsidP="00BD03E8">
            <w:pPr>
              <w:jc w:val="left"/>
              <w:rPr>
                <w:color w:val="000000"/>
                <w:sz w:val="20"/>
                <w:szCs w:val="20"/>
                <w:lang w:val="es-ES_tradnl" w:eastAsia="en-CA"/>
              </w:rPr>
            </w:pPr>
            <w:r w:rsidRPr="005E2AF4">
              <w:rPr>
                <w:color w:val="000000"/>
                <w:sz w:val="20"/>
                <w:szCs w:val="20"/>
                <w:lang w:val="es-ES_tradnl" w:eastAsia="en-CA"/>
              </w:rPr>
              <w:t>Conversión</w:t>
            </w:r>
            <w:r w:rsidR="00413D40">
              <w:rPr>
                <w:color w:val="000000"/>
                <w:sz w:val="20"/>
                <w:szCs w:val="20"/>
                <w:lang w:val="es-ES_tradnl" w:eastAsia="en-CA"/>
              </w:rPr>
              <w:t xml:space="preserve"> (Mabe)</w:t>
            </w:r>
          </w:p>
        </w:tc>
        <w:tc>
          <w:tcPr>
            <w:tcW w:w="814" w:type="pct"/>
            <w:vAlign w:val="center"/>
          </w:tcPr>
          <w:p w14:paraId="1DA7AB90" w14:textId="73B26EC5"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w:t>
            </w:r>
          </w:p>
        </w:tc>
        <w:tc>
          <w:tcPr>
            <w:tcW w:w="592" w:type="pct"/>
            <w:vAlign w:val="center"/>
          </w:tcPr>
          <w:p w14:paraId="446D6870" w14:textId="294725B3"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3.</w:t>
            </w:r>
            <w:r w:rsidR="0057416E" w:rsidRPr="005E2AF4">
              <w:rPr>
                <w:color w:val="000000"/>
                <w:sz w:val="20"/>
                <w:szCs w:val="20"/>
                <w:lang w:val="es-ES_tradnl" w:eastAsia="en-CA"/>
              </w:rPr>
              <w:t>68</w:t>
            </w:r>
            <w:r w:rsidR="007C22E3" w:rsidRPr="005E2AF4">
              <w:rPr>
                <w:color w:val="000000"/>
                <w:sz w:val="20"/>
                <w:szCs w:val="20"/>
                <w:lang w:val="es-ES_tradnl" w:eastAsia="en-CA"/>
              </w:rPr>
              <w:t>7.</w:t>
            </w:r>
            <w:r w:rsidR="0057416E" w:rsidRPr="005E2AF4">
              <w:rPr>
                <w:color w:val="000000"/>
                <w:sz w:val="20"/>
                <w:szCs w:val="20"/>
                <w:lang w:val="es-ES_tradnl" w:eastAsia="en-CA"/>
              </w:rPr>
              <w:t>000</w:t>
            </w:r>
          </w:p>
        </w:tc>
        <w:tc>
          <w:tcPr>
            <w:tcW w:w="667" w:type="pct"/>
            <w:shd w:val="clear" w:color="auto" w:fill="auto"/>
            <w:noWrap/>
            <w:vAlign w:val="center"/>
            <w:hideMark/>
          </w:tcPr>
          <w:p w14:paraId="344C6236" w14:textId="12EC8245"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28</w:t>
            </w:r>
            <w:r w:rsidR="00471B54" w:rsidRPr="005E2AF4">
              <w:rPr>
                <w:color w:val="000000"/>
                <w:sz w:val="20"/>
                <w:szCs w:val="20"/>
                <w:lang w:val="es-ES_tradnl" w:eastAsia="en-CA"/>
              </w:rPr>
              <w:t>3.</w:t>
            </w:r>
            <w:r w:rsidRPr="005E2AF4">
              <w:rPr>
                <w:color w:val="000000"/>
                <w:sz w:val="20"/>
                <w:szCs w:val="20"/>
                <w:lang w:val="es-ES_tradnl" w:eastAsia="en-CA"/>
              </w:rPr>
              <w:t>140</w:t>
            </w:r>
          </w:p>
        </w:tc>
        <w:tc>
          <w:tcPr>
            <w:tcW w:w="354" w:type="pct"/>
            <w:vAlign w:val="center"/>
          </w:tcPr>
          <w:p w14:paraId="71607D11" w14:textId="422F0385"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0</w:t>
            </w:r>
            <w:r w:rsidR="00D27954">
              <w:rPr>
                <w:color w:val="000000"/>
                <w:sz w:val="20"/>
                <w:szCs w:val="20"/>
                <w:lang w:val="es-ES_tradnl" w:eastAsia="en-CA"/>
              </w:rPr>
              <w:t>,</w:t>
            </w:r>
            <w:r w:rsidRPr="005E2AF4">
              <w:rPr>
                <w:color w:val="000000"/>
                <w:sz w:val="20"/>
                <w:szCs w:val="20"/>
                <w:lang w:val="es-ES_tradnl" w:eastAsia="en-CA"/>
              </w:rPr>
              <w:t>37</w:t>
            </w:r>
          </w:p>
        </w:tc>
      </w:tr>
      <w:tr w:rsidR="00D34A98" w:rsidRPr="005E2AF4" w14:paraId="1CB5F779" w14:textId="77777777" w:rsidTr="00180E65">
        <w:trPr>
          <w:trHeight w:val="288"/>
        </w:trPr>
        <w:tc>
          <w:tcPr>
            <w:tcW w:w="2573" w:type="pct"/>
            <w:shd w:val="clear" w:color="auto" w:fill="auto"/>
            <w:noWrap/>
            <w:vAlign w:val="center"/>
          </w:tcPr>
          <w:p w14:paraId="421301E1" w14:textId="29E1F266" w:rsidR="0057416E" w:rsidRPr="005E2AF4" w:rsidRDefault="007C22E3" w:rsidP="00BD03E8">
            <w:pPr>
              <w:jc w:val="left"/>
              <w:rPr>
                <w:color w:val="000000"/>
                <w:sz w:val="20"/>
                <w:szCs w:val="20"/>
                <w:lang w:val="es-ES_tradnl" w:eastAsia="en-CA"/>
              </w:rPr>
            </w:pPr>
            <w:r w:rsidRPr="005E2AF4">
              <w:rPr>
                <w:color w:val="000000"/>
                <w:sz w:val="20"/>
                <w:szCs w:val="20"/>
                <w:lang w:val="es-ES_tradnl" w:eastAsia="en-CA"/>
              </w:rPr>
              <w:t>Conversión</w:t>
            </w:r>
            <w:r w:rsidR="00413D40">
              <w:rPr>
                <w:color w:val="000000"/>
                <w:sz w:val="20"/>
                <w:szCs w:val="20"/>
                <w:lang w:val="es-ES_tradnl" w:eastAsia="en-CA"/>
              </w:rPr>
              <w:t xml:space="preserve"> (</w:t>
            </w:r>
            <w:proofErr w:type="spellStart"/>
            <w:r w:rsidR="00413D40">
              <w:rPr>
                <w:color w:val="000000"/>
                <w:sz w:val="20"/>
                <w:szCs w:val="20"/>
                <w:lang w:val="es-ES_tradnl" w:eastAsia="en-CA"/>
              </w:rPr>
              <w:t>Imbera</w:t>
            </w:r>
            <w:proofErr w:type="spellEnd"/>
            <w:r w:rsidR="00413D40">
              <w:rPr>
                <w:color w:val="000000"/>
                <w:sz w:val="20"/>
                <w:szCs w:val="20"/>
                <w:lang w:val="es-ES_tradnl" w:eastAsia="en-CA"/>
              </w:rPr>
              <w:t>)</w:t>
            </w:r>
          </w:p>
        </w:tc>
        <w:tc>
          <w:tcPr>
            <w:tcW w:w="814" w:type="pct"/>
            <w:vAlign w:val="center"/>
          </w:tcPr>
          <w:p w14:paraId="6E3BF5B1" w14:textId="6BAC3D47"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w:t>
            </w:r>
          </w:p>
        </w:tc>
        <w:tc>
          <w:tcPr>
            <w:tcW w:w="592" w:type="pct"/>
            <w:vAlign w:val="center"/>
          </w:tcPr>
          <w:p w14:paraId="0D4D8928" w14:textId="79F31A61"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88</w:t>
            </w:r>
            <w:r w:rsidR="007C22E3" w:rsidRPr="005E2AF4">
              <w:rPr>
                <w:color w:val="000000"/>
                <w:sz w:val="20"/>
                <w:szCs w:val="20"/>
                <w:lang w:val="es-ES_tradnl" w:eastAsia="en-CA"/>
              </w:rPr>
              <w:t>6.</w:t>
            </w:r>
            <w:r w:rsidRPr="005E2AF4">
              <w:rPr>
                <w:color w:val="000000"/>
                <w:sz w:val="20"/>
                <w:szCs w:val="20"/>
                <w:lang w:val="es-ES_tradnl" w:eastAsia="en-CA"/>
              </w:rPr>
              <w:t>818</w:t>
            </w:r>
          </w:p>
        </w:tc>
        <w:tc>
          <w:tcPr>
            <w:tcW w:w="667" w:type="pct"/>
            <w:shd w:val="clear" w:color="auto" w:fill="auto"/>
            <w:noWrap/>
            <w:vAlign w:val="center"/>
          </w:tcPr>
          <w:p w14:paraId="72936EC3" w14:textId="5392E142"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12</w:t>
            </w:r>
            <w:r w:rsidR="00471B54" w:rsidRPr="005E2AF4">
              <w:rPr>
                <w:color w:val="000000"/>
                <w:sz w:val="20"/>
                <w:szCs w:val="20"/>
                <w:lang w:val="es-ES_tradnl" w:eastAsia="en-CA"/>
              </w:rPr>
              <w:t>4.</w:t>
            </w:r>
            <w:r w:rsidRPr="005E2AF4">
              <w:rPr>
                <w:color w:val="000000"/>
                <w:sz w:val="20"/>
                <w:szCs w:val="20"/>
                <w:lang w:val="es-ES_tradnl" w:eastAsia="en-CA"/>
              </w:rPr>
              <w:t>657</w:t>
            </w:r>
          </w:p>
        </w:tc>
        <w:tc>
          <w:tcPr>
            <w:tcW w:w="354" w:type="pct"/>
            <w:vAlign w:val="center"/>
          </w:tcPr>
          <w:p w14:paraId="1D0D27A0" w14:textId="3CD472D1"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0</w:t>
            </w:r>
            <w:r w:rsidR="00D27954">
              <w:rPr>
                <w:color w:val="000000"/>
                <w:sz w:val="20"/>
                <w:szCs w:val="20"/>
                <w:lang w:val="es-ES_tradnl" w:eastAsia="en-CA"/>
              </w:rPr>
              <w:t>,</w:t>
            </w:r>
            <w:r w:rsidRPr="005E2AF4">
              <w:rPr>
                <w:color w:val="000000"/>
                <w:sz w:val="20"/>
                <w:szCs w:val="20"/>
                <w:lang w:val="es-ES_tradnl" w:eastAsia="en-CA"/>
              </w:rPr>
              <w:t>16</w:t>
            </w:r>
          </w:p>
        </w:tc>
      </w:tr>
      <w:tr w:rsidR="00D34A98" w:rsidRPr="005E2AF4" w14:paraId="0EF98EED" w14:textId="77777777" w:rsidTr="00180E65">
        <w:trPr>
          <w:trHeight w:val="288"/>
        </w:trPr>
        <w:tc>
          <w:tcPr>
            <w:tcW w:w="2573" w:type="pct"/>
            <w:shd w:val="clear" w:color="auto" w:fill="auto"/>
            <w:noWrap/>
            <w:vAlign w:val="center"/>
          </w:tcPr>
          <w:p w14:paraId="0BE3A857" w14:textId="75C32803" w:rsidR="0057416E" w:rsidRPr="005E2AF4" w:rsidRDefault="007C22E3" w:rsidP="00BD03E8">
            <w:pPr>
              <w:jc w:val="left"/>
              <w:rPr>
                <w:color w:val="000000"/>
                <w:sz w:val="20"/>
                <w:szCs w:val="20"/>
                <w:lang w:val="es-ES_tradnl" w:eastAsia="en-CA"/>
              </w:rPr>
            </w:pPr>
            <w:r w:rsidRPr="005E2AF4">
              <w:rPr>
                <w:color w:val="000000"/>
                <w:sz w:val="20"/>
                <w:szCs w:val="20"/>
                <w:lang w:val="es-ES_tradnl" w:eastAsia="en-CA"/>
              </w:rPr>
              <w:t>Conversión</w:t>
            </w:r>
            <w:r w:rsidR="00AC7EA3">
              <w:rPr>
                <w:color w:val="000000"/>
                <w:sz w:val="20"/>
                <w:szCs w:val="20"/>
                <w:lang w:val="es-ES_tradnl" w:eastAsia="en-CA"/>
              </w:rPr>
              <w:t xml:space="preserve"> (</w:t>
            </w:r>
            <w:proofErr w:type="spellStart"/>
            <w:r w:rsidR="001E280A">
              <w:rPr>
                <w:color w:val="000000"/>
                <w:sz w:val="20"/>
                <w:szCs w:val="20"/>
                <w:lang w:val="es-ES_tradnl" w:eastAsia="en-CA"/>
              </w:rPr>
              <w:t>Friocima</w:t>
            </w:r>
            <w:proofErr w:type="spellEnd"/>
            <w:r w:rsidR="00AC7EA3">
              <w:rPr>
                <w:color w:val="000000"/>
                <w:sz w:val="20"/>
                <w:szCs w:val="20"/>
                <w:lang w:val="es-ES_tradnl" w:eastAsia="en-CA"/>
              </w:rPr>
              <w:t>)</w:t>
            </w:r>
          </w:p>
        </w:tc>
        <w:tc>
          <w:tcPr>
            <w:tcW w:w="814" w:type="pct"/>
            <w:vAlign w:val="center"/>
          </w:tcPr>
          <w:p w14:paraId="37BDBABE" w14:textId="2799EE7E"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w:t>
            </w:r>
          </w:p>
        </w:tc>
        <w:tc>
          <w:tcPr>
            <w:tcW w:w="592" w:type="pct"/>
            <w:vAlign w:val="center"/>
          </w:tcPr>
          <w:p w14:paraId="04B1DA27" w14:textId="2A7A7051"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13</w:t>
            </w:r>
            <w:r w:rsidR="007C22E3" w:rsidRPr="005E2AF4">
              <w:rPr>
                <w:color w:val="000000"/>
                <w:sz w:val="20"/>
                <w:szCs w:val="20"/>
                <w:lang w:val="es-ES_tradnl" w:eastAsia="en-CA"/>
              </w:rPr>
              <w:t>6.</w:t>
            </w:r>
            <w:r w:rsidRPr="005E2AF4">
              <w:rPr>
                <w:color w:val="000000"/>
                <w:sz w:val="20"/>
                <w:szCs w:val="20"/>
                <w:lang w:val="es-ES_tradnl" w:eastAsia="en-CA"/>
              </w:rPr>
              <w:t>500</w:t>
            </w:r>
          </w:p>
        </w:tc>
        <w:tc>
          <w:tcPr>
            <w:tcW w:w="667" w:type="pct"/>
            <w:shd w:val="clear" w:color="auto" w:fill="auto"/>
            <w:noWrap/>
            <w:vAlign w:val="center"/>
          </w:tcPr>
          <w:p w14:paraId="360AB674" w14:textId="62478D9E" w:rsidR="0057416E" w:rsidRPr="005E2AF4" w:rsidRDefault="007C22E3" w:rsidP="00BD03E8">
            <w:pPr>
              <w:jc w:val="right"/>
              <w:rPr>
                <w:color w:val="000000"/>
                <w:sz w:val="20"/>
                <w:szCs w:val="20"/>
                <w:lang w:val="es-ES_tradnl" w:eastAsia="en-CA"/>
              </w:rPr>
            </w:pPr>
            <w:r w:rsidRPr="005E2AF4">
              <w:rPr>
                <w:color w:val="000000"/>
                <w:sz w:val="20"/>
                <w:szCs w:val="20"/>
                <w:lang w:val="es-ES_tradnl" w:eastAsia="en-CA"/>
              </w:rPr>
              <w:t>7.</w:t>
            </w:r>
            <w:r w:rsidR="0057416E" w:rsidRPr="005E2AF4">
              <w:rPr>
                <w:color w:val="000000"/>
                <w:sz w:val="20"/>
                <w:szCs w:val="20"/>
                <w:lang w:val="es-ES_tradnl" w:eastAsia="en-CA"/>
              </w:rPr>
              <w:t>407</w:t>
            </w:r>
          </w:p>
        </w:tc>
        <w:tc>
          <w:tcPr>
            <w:tcW w:w="354" w:type="pct"/>
            <w:vAlign w:val="center"/>
          </w:tcPr>
          <w:p w14:paraId="54064107" w14:textId="2FA3C7FE"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0</w:t>
            </w:r>
            <w:r w:rsidR="00D27954">
              <w:rPr>
                <w:color w:val="000000"/>
                <w:sz w:val="20"/>
                <w:szCs w:val="20"/>
                <w:lang w:val="es-ES_tradnl" w:eastAsia="en-CA"/>
              </w:rPr>
              <w:t>,</w:t>
            </w:r>
            <w:r w:rsidRPr="005E2AF4">
              <w:rPr>
                <w:color w:val="000000"/>
                <w:sz w:val="20"/>
                <w:szCs w:val="20"/>
                <w:lang w:val="es-ES_tradnl" w:eastAsia="en-CA"/>
              </w:rPr>
              <w:t>01</w:t>
            </w:r>
          </w:p>
        </w:tc>
      </w:tr>
      <w:tr w:rsidR="00D34A98" w:rsidRPr="005E2AF4" w14:paraId="4158F479" w14:textId="77777777" w:rsidTr="00180E65">
        <w:trPr>
          <w:trHeight w:val="288"/>
        </w:trPr>
        <w:tc>
          <w:tcPr>
            <w:tcW w:w="2573" w:type="pct"/>
            <w:shd w:val="clear" w:color="auto" w:fill="auto"/>
            <w:noWrap/>
            <w:vAlign w:val="center"/>
          </w:tcPr>
          <w:p w14:paraId="16ECC45C" w14:textId="201B5836" w:rsidR="0057416E" w:rsidRPr="005E2AF4" w:rsidRDefault="0057416E" w:rsidP="002D7AF4">
            <w:pPr>
              <w:jc w:val="left"/>
              <w:rPr>
                <w:b/>
                <w:bCs/>
                <w:color w:val="000000"/>
                <w:sz w:val="20"/>
                <w:szCs w:val="20"/>
                <w:lang w:val="es-ES_tradnl" w:eastAsia="en-CA"/>
              </w:rPr>
            </w:pP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r w:rsidR="00DF6F25">
              <w:rPr>
                <w:b/>
                <w:bCs/>
                <w:color w:val="000000"/>
                <w:sz w:val="20"/>
                <w:szCs w:val="20"/>
                <w:lang w:val="es-ES_tradnl" w:eastAsia="en-CA"/>
              </w:rPr>
              <w:t>proyectos autónomos previamente aprobados</w:t>
            </w:r>
          </w:p>
        </w:tc>
        <w:tc>
          <w:tcPr>
            <w:tcW w:w="814" w:type="pct"/>
            <w:vAlign w:val="center"/>
          </w:tcPr>
          <w:p w14:paraId="1435C1FC" w14:textId="75C37676" w:rsidR="0057416E" w:rsidRPr="005E2AF4" w:rsidRDefault="00471B54" w:rsidP="00BD03E8">
            <w:pPr>
              <w:jc w:val="right"/>
              <w:rPr>
                <w:b/>
                <w:bCs/>
                <w:color w:val="000000"/>
                <w:sz w:val="20"/>
                <w:szCs w:val="20"/>
                <w:lang w:val="es-ES_tradnl" w:eastAsia="en-CA"/>
              </w:rPr>
            </w:pPr>
            <w:r w:rsidRPr="005E2AF4">
              <w:rPr>
                <w:b/>
                <w:bCs/>
                <w:color w:val="000000"/>
                <w:sz w:val="20"/>
                <w:szCs w:val="20"/>
                <w:lang w:val="es-ES_tradnl" w:eastAsia="en-CA"/>
              </w:rPr>
              <w:t>—</w:t>
            </w:r>
          </w:p>
        </w:tc>
        <w:tc>
          <w:tcPr>
            <w:tcW w:w="592" w:type="pct"/>
            <w:vAlign w:val="center"/>
          </w:tcPr>
          <w:p w14:paraId="6D5F9BBD" w14:textId="40AFECCE" w:rsidR="0057416E" w:rsidRPr="005E2AF4" w:rsidRDefault="00471B54" w:rsidP="00BD03E8">
            <w:pPr>
              <w:jc w:val="right"/>
              <w:rPr>
                <w:b/>
                <w:bCs/>
                <w:color w:val="000000"/>
                <w:sz w:val="20"/>
                <w:szCs w:val="20"/>
                <w:lang w:val="es-ES_tradnl" w:eastAsia="en-CA"/>
              </w:rPr>
            </w:pPr>
            <w:r w:rsidRPr="005E2AF4">
              <w:rPr>
                <w:b/>
                <w:bCs/>
                <w:color w:val="000000"/>
                <w:sz w:val="20"/>
                <w:szCs w:val="20"/>
                <w:lang w:val="es-ES_tradnl" w:eastAsia="en-CA"/>
              </w:rPr>
              <w:t>4.</w:t>
            </w:r>
            <w:r w:rsidR="0057416E" w:rsidRPr="005E2AF4">
              <w:rPr>
                <w:b/>
                <w:bCs/>
                <w:color w:val="000000"/>
                <w:sz w:val="20"/>
                <w:szCs w:val="20"/>
                <w:lang w:val="es-ES_tradnl" w:eastAsia="en-CA"/>
              </w:rPr>
              <w:t>71</w:t>
            </w:r>
            <w:r w:rsidRPr="005E2AF4">
              <w:rPr>
                <w:b/>
                <w:bCs/>
                <w:color w:val="000000"/>
                <w:sz w:val="20"/>
                <w:szCs w:val="20"/>
                <w:lang w:val="es-ES_tradnl" w:eastAsia="en-CA"/>
              </w:rPr>
              <w:t>0.</w:t>
            </w:r>
            <w:r w:rsidR="0057416E" w:rsidRPr="005E2AF4">
              <w:rPr>
                <w:b/>
                <w:bCs/>
                <w:color w:val="000000"/>
                <w:sz w:val="20"/>
                <w:szCs w:val="20"/>
                <w:lang w:val="es-ES_tradnl" w:eastAsia="en-CA"/>
              </w:rPr>
              <w:t>318</w:t>
            </w:r>
          </w:p>
        </w:tc>
        <w:tc>
          <w:tcPr>
            <w:tcW w:w="667" w:type="pct"/>
            <w:shd w:val="clear" w:color="auto" w:fill="auto"/>
            <w:noWrap/>
            <w:vAlign w:val="center"/>
          </w:tcPr>
          <w:p w14:paraId="07E68E89" w14:textId="79D8B4BC" w:rsidR="0057416E" w:rsidRPr="005E2AF4" w:rsidRDefault="0057416E" w:rsidP="00BD03E8">
            <w:pPr>
              <w:jc w:val="right"/>
              <w:rPr>
                <w:b/>
                <w:bCs/>
                <w:color w:val="000000"/>
                <w:sz w:val="20"/>
                <w:szCs w:val="20"/>
                <w:lang w:val="es-ES_tradnl" w:eastAsia="en-CA"/>
              </w:rPr>
            </w:pPr>
            <w:r w:rsidRPr="005E2AF4">
              <w:rPr>
                <w:b/>
                <w:bCs/>
                <w:color w:val="000000"/>
                <w:sz w:val="20"/>
                <w:szCs w:val="20"/>
                <w:lang w:val="es-ES_tradnl" w:eastAsia="en-CA"/>
              </w:rPr>
              <w:t>41</w:t>
            </w:r>
            <w:r w:rsidR="007C22E3" w:rsidRPr="005E2AF4">
              <w:rPr>
                <w:b/>
                <w:bCs/>
                <w:color w:val="000000"/>
                <w:sz w:val="20"/>
                <w:szCs w:val="20"/>
                <w:lang w:val="es-ES_tradnl" w:eastAsia="en-CA"/>
              </w:rPr>
              <w:t>5.</w:t>
            </w:r>
            <w:r w:rsidRPr="005E2AF4">
              <w:rPr>
                <w:b/>
                <w:bCs/>
                <w:color w:val="000000"/>
                <w:sz w:val="20"/>
                <w:szCs w:val="20"/>
                <w:lang w:val="es-ES_tradnl" w:eastAsia="en-CA"/>
              </w:rPr>
              <w:t>204</w:t>
            </w:r>
          </w:p>
        </w:tc>
        <w:tc>
          <w:tcPr>
            <w:tcW w:w="354" w:type="pct"/>
            <w:vAlign w:val="center"/>
          </w:tcPr>
          <w:p w14:paraId="32F6CE66" w14:textId="521CB5C1" w:rsidR="0057416E" w:rsidRPr="005E2AF4" w:rsidRDefault="0057416E" w:rsidP="00BD03E8">
            <w:pPr>
              <w:jc w:val="right"/>
              <w:rPr>
                <w:b/>
                <w:bCs/>
                <w:color w:val="000000"/>
                <w:sz w:val="20"/>
                <w:szCs w:val="20"/>
                <w:lang w:val="es-ES_tradnl" w:eastAsia="en-CA"/>
              </w:rPr>
            </w:pPr>
            <w:r w:rsidRPr="005E2AF4">
              <w:rPr>
                <w:b/>
                <w:bCs/>
                <w:color w:val="000000"/>
                <w:sz w:val="20"/>
                <w:szCs w:val="20"/>
                <w:lang w:val="es-ES_tradnl" w:eastAsia="en-CA"/>
              </w:rPr>
              <w:t>0</w:t>
            </w:r>
            <w:r w:rsidR="00D27954">
              <w:rPr>
                <w:b/>
                <w:bCs/>
                <w:color w:val="000000"/>
                <w:sz w:val="20"/>
                <w:szCs w:val="20"/>
                <w:lang w:val="es-ES_tradnl" w:eastAsia="en-CA"/>
              </w:rPr>
              <w:t>,</w:t>
            </w:r>
            <w:r w:rsidRPr="005E2AF4">
              <w:rPr>
                <w:b/>
                <w:bCs/>
                <w:color w:val="000000"/>
                <w:sz w:val="20"/>
                <w:szCs w:val="20"/>
                <w:lang w:val="es-ES_tradnl" w:eastAsia="en-CA"/>
              </w:rPr>
              <w:t>54</w:t>
            </w:r>
          </w:p>
        </w:tc>
      </w:tr>
      <w:tr w:rsidR="00D34A98" w:rsidRPr="005E2AF4" w14:paraId="44EE1D7F" w14:textId="77777777" w:rsidTr="00180E65">
        <w:trPr>
          <w:trHeight w:val="288"/>
        </w:trPr>
        <w:tc>
          <w:tcPr>
            <w:tcW w:w="2573" w:type="pct"/>
            <w:shd w:val="clear" w:color="auto" w:fill="auto"/>
            <w:noWrap/>
            <w:vAlign w:val="center"/>
          </w:tcPr>
          <w:p w14:paraId="0CA7A27F" w14:textId="690D09A2" w:rsidR="0057416E" w:rsidRPr="005E2AF4" w:rsidRDefault="00F74732" w:rsidP="00BD03E8">
            <w:pPr>
              <w:jc w:val="left"/>
              <w:rPr>
                <w:color w:val="000000"/>
                <w:sz w:val="20"/>
                <w:szCs w:val="20"/>
                <w:lang w:val="es-ES_tradnl" w:eastAsia="en-CA"/>
              </w:rPr>
            </w:pPr>
            <w:r>
              <w:rPr>
                <w:color w:val="000000"/>
                <w:sz w:val="20"/>
                <w:szCs w:val="20"/>
                <w:lang w:val="es-ES_tradnl" w:eastAsia="en-CA"/>
              </w:rPr>
              <w:t>Plan del sector espuma</w:t>
            </w:r>
            <w:r w:rsidR="009C6AAC">
              <w:rPr>
                <w:color w:val="000000"/>
                <w:sz w:val="20"/>
                <w:szCs w:val="20"/>
                <w:lang w:val="es-ES_tradnl" w:eastAsia="en-CA"/>
              </w:rPr>
              <w:t xml:space="preserve"> de poliuretano</w:t>
            </w:r>
            <w:r w:rsidR="004D3F1B" w:rsidRPr="005E2AF4">
              <w:rPr>
                <w:color w:val="000000"/>
                <w:sz w:val="20"/>
                <w:szCs w:val="20"/>
                <w:lang w:val="es-ES_tradnl" w:eastAsia="en-CA"/>
              </w:rPr>
              <w:t xml:space="preserve"> </w:t>
            </w:r>
          </w:p>
        </w:tc>
        <w:tc>
          <w:tcPr>
            <w:tcW w:w="814" w:type="pct"/>
            <w:vAlign w:val="center"/>
          </w:tcPr>
          <w:p w14:paraId="1611A221" w14:textId="638B190C"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2.</w:t>
            </w:r>
            <w:r w:rsidR="0057416E" w:rsidRPr="005E2AF4">
              <w:rPr>
                <w:color w:val="000000"/>
                <w:sz w:val="20"/>
                <w:szCs w:val="20"/>
                <w:lang w:val="es-ES_tradnl" w:eastAsia="en-CA"/>
              </w:rPr>
              <w:t>86</w:t>
            </w:r>
            <w:r w:rsidRPr="005E2AF4">
              <w:rPr>
                <w:color w:val="000000"/>
                <w:sz w:val="20"/>
                <w:szCs w:val="20"/>
                <w:lang w:val="es-ES_tradnl" w:eastAsia="en-CA"/>
              </w:rPr>
              <w:t>0.</w:t>
            </w:r>
            <w:r w:rsidR="0057416E" w:rsidRPr="005E2AF4">
              <w:rPr>
                <w:color w:val="000000"/>
                <w:sz w:val="20"/>
                <w:szCs w:val="20"/>
                <w:lang w:val="es-ES_tradnl" w:eastAsia="en-CA"/>
              </w:rPr>
              <w:t>000</w:t>
            </w:r>
          </w:p>
        </w:tc>
        <w:tc>
          <w:tcPr>
            <w:tcW w:w="592" w:type="pct"/>
            <w:vAlign w:val="center"/>
          </w:tcPr>
          <w:p w14:paraId="3D85841C" w14:textId="754075C1"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2.</w:t>
            </w:r>
            <w:r w:rsidR="0057416E" w:rsidRPr="005E2AF4">
              <w:rPr>
                <w:color w:val="000000"/>
                <w:sz w:val="20"/>
                <w:szCs w:val="20"/>
                <w:lang w:val="es-ES_tradnl" w:eastAsia="en-CA"/>
              </w:rPr>
              <w:t>66</w:t>
            </w:r>
            <w:r w:rsidR="007C22E3" w:rsidRPr="005E2AF4">
              <w:rPr>
                <w:color w:val="000000"/>
                <w:sz w:val="20"/>
                <w:szCs w:val="20"/>
                <w:lang w:val="es-ES_tradnl" w:eastAsia="en-CA"/>
              </w:rPr>
              <w:t>6.</w:t>
            </w:r>
            <w:r w:rsidR="0057416E" w:rsidRPr="005E2AF4">
              <w:rPr>
                <w:color w:val="000000"/>
                <w:sz w:val="20"/>
                <w:szCs w:val="20"/>
                <w:lang w:val="es-ES_tradnl" w:eastAsia="en-CA"/>
              </w:rPr>
              <w:t>500</w:t>
            </w:r>
          </w:p>
        </w:tc>
        <w:tc>
          <w:tcPr>
            <w:tcW w:w="667" w:type="pct"/>
            <w:shd w:val="clear" w:color="auto" w:fill="auto"/>
            <w:noWrap/>
            <w:vAlign w:val="center"/>
          </w:tcPr>
          <w:p w14:paraId="462A01E2" w14:textId="06E8EFCE"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54</w:t>
            </w:r>
            <w:r w:rsidR="007C22E3" w:rsidRPr="005E2AF4">
              <w:rPr>
                <w:color w:val="000000"/>
                <w:sz w:val="20"/>
                <w:szCs w:val="20"/>
                <w:lang w:val="es-ES_tradnl" w:eastAsia="en-CA"/>
              </w:rPr>
              <w:t>5.</w:t>
            </w:r>
            <w:r w:rsidRPr="005E2AF4">
              <w:rPr>
                <w:color w:val="000000"/>
                <w:sz w:val="20"/>
                <w:szCs w:val="20"/>
                <w:lang w:val="es-ES_tradnl" w:eastAsia="en-CA"/>
              </w:rPr>
              <w:t>790</w:t>
            </w:r>
          </w:p>
        </w:tc>
        <w:tc>
          <w:tcPr>
            <w:tcW w:w="354" w:type="pct"/>
            <w:vAlign w:val="center"/>
          </w:tcPr>
          <w:p w14:paraId="54972187" w14:textId="63ACDA74"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0</w:t>
            </w:r>
            <w:r w:rsidR="00D27954">
              <w:rPr>
                <w:color w:val="000000"/>
                <w:sz w:val="20"/>
                <w:szCs w:val="20"/>
                <w:lang w:val="es-ES_tradnl" w:eastAsia="en-CA"/>
              </w:rPr>
              <w:t>,</w:t>
            </w:r>
            <w:r w:rsidRPr="005E2AF4">
              <w:rPr>
                <w:color w:val="000000"/>
                <w:sz w:val="20"/>
                <w:szCs w:val="20"/>
                <w:lang w:val="es-ES_tradnl" w:eastAsia="en-CA"/>
              </w:rPr>
              <w:t>71</w:t>
            </w:r>
          </w:p>
        </w:tc>
      </w:tr>
      <w:tr w:rsidR="00D34A98" w:rsidRPr="005E2AF4" w14:paraId="3D94CAC2" w14:textId="77777777" w:rsidTr="00180E65">
        <w:trPr>
          <w:trHeight w:val="288"/>
        </w:trPr>
        <w:tc>
          <w:tcPr>
            <w:tcW w:w="2573" w:type="pct"/>
            <w:shd w:val="clear" w:color="auto" w:fill="auto"/>
            <w:noWrap/>
            <w:vAlign w:val="center"/>
          </w:tcPr>
          <w:p w14:paraId="7DEE68B9" w14:textId="058ADB92" w:rsidR="0057416E" w:rsidRPr="005E2AF4" w:rsidRDefault="000225B4" w:rsidP="00BD03E8">
            <w:pPr>
              <w:jc w:val="left"/>
              <w:rPr>
                <w:color w:val="000000"/>
                <w:sz w:val="20"/>
                <w:szCs w:val="20"/>
                <w:lang w:val="es-ES_tradnl" w:eastAsia="en-CA"/>
              </w:rPr>
            </w:pPr>
            <w:r>
              <w:rPr>
                <w:color w:val="000000"/>
                <w:sz w:val="20"/>
                <w:szCs w:val="20"/>
                <w:lang w:val="es-ES_tradnl" w:eastAsia="en-CA"/>
              </w:rPr>
              <w:t>Actividades sector servicio técnico de equipos de refrigeración</w:t>
            </w:r>
          </w:p>
        </w:tc>
        <w:tc>
          <w:tcPr>
            <w:tcW w:w="814" w:type="pct"/>
            <w:vAlign w:val="center"/>
          </w:tcPr>
          <w:p w14:paraId="3E348E5F" w14:textId="7FBACDB3"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1</w:t>
            </w:r>
            <w:r w:rsidR="007C22E3" w:rsidRPr="005E2AF4">
              <w:rPr>
                <w:color w:val="000000"/>
                <w:sz w:val="20"/>
                <w:szCs w:val="20"/>
                <w:lang w:val="es-ES_tradnl" w:eastAsia="en-CA"/>
              </w:rPr>
              <w:t>5.</w:t>
            </w:r>
            <w:r w:rsidRPr="005E2AF4">
              <w:rPr>
                <w:color w:val="000000"/>
                <w:sz w:val="20"/>
                <w:szCs w:val="20"/>
                <w:lang w:val="es-ES_tradnl" w:eastAsia="en-CA"/>
              </w:rPr>
              <w:t>81</w:t>
            </w:r>
            <w:r w:rsidR="007C22E3" w:rsidRPr="005E2AF4">
              <w:rPr>
                <w:color w:val="000000"/>
                <w:sz w:val="20"/>
                <w:szCs w:val="20"/>
                <w:lang w:val="es-ES_tradnl" w:eastAsia="en-CA"/>
              </w:rPr>
              <w:t>5.</w:t>
            </w:r>
            <w:r w:rsidRPr="005E2AF4">
              <w:rPr>
                <w:color w:val="000000"/>
                <w:sz w:val="20"/>
                <w:szCs w:val="20"/>
                <w:lang w:val="es-ES_tradnl" w:eastAsia="en-CA"/>
              </w:rPr>
              <w:t>947</w:t>
            </w:r>
          </w:p>
        </w:tc>
        <w:tc>
          <w:tcPr>
            <w:tcW w:w="592" w:type="pct"/>
            <w:vAlign w:val="center"/>
          </w:tcPr>
          <w:p w14:paraId="0146B472" w14:textId="065976FA"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1</w:t>
            </w:r>
            <w:r w:rsidR="007C22E3" w:rsidRPr="005E2AF4">
              <w:rPr>
                <w:color w:val="000000"/>
                <w:sz w:val="20"/>
                <w:szCs w:val="20"/>
                <w:lang w:val="es-ES_tradnl" w:eastAsia="en-CA"/>
              </w:rPr>
              <w:t>5.</w:t>
            </w:r>
            <w:r w:rsidRPr="005E2AF4">
              <w:rPr>
                <w:color w:val="000000"/>
                <w:sz w:val="20"/>
                <w:szCs w:val="20"/>
                <w:lang w:val="es-ES_tradnl" w:eastAsia="en-CA"/>
              </w:rPr>
              <w:t>87</w:t>
            </w:r>
            <w:r w:rsidR="00471B54" w:rsidRPr="005E2AF4">
              <w:rPr>
                <w:color w:val="000000"/>
                <w:sz w:val="20"/>
                <w:szCs w:val="20"/>
                <w:lang w:val="es-ES_tradnl" w:eastAsia="en-CA"/>
              </w:rPr>
              <w:t>2.</w:t>
            </w:r>
            <w:r w:rsidRPr="005E2AF4">
              <w:rPr>
                <w:color w:val="000000"/>
                <w:sz w:val="20"/>
                <w:szCs w:val="20"/>
                <w:lang w:val="es-ES_tradnl" w:eastAsia="en-CA"/>
              </w:rPr>
              <w:t>134</w:t>
            </w:r>
          </w:p>
        </w:tc>
        <w:tc>
          <w:tcPr>
            <w:tcW w:w="667" w:type="pct"/>
            <w:shd w:val="clear" w:color="auto" w:fill="auto"/>
            <w:noWrap/>
            <w:vAlign w:val="center"/>
          </w:tcPr>
          <w:p w14:paraId="10853C67" w14:textId="163B1859" w:rsidR="0057416E" w:rsidRPr="005E2AF4" w:rsidRDefault="007C22E3" w:rsidP="00BD03E8">
            <w:pPr>
              <w:jc w:val="right"/>
              <w:rPr>
                <w:color w:val="000000"/>
                <w:sz w:val="20"/>
                <w:szCs w:val="20"/>
                <w:lang w:val="es-ES_tradnl" w:eastAsia="en-CA"/>
              </w:rPr>
            </w:pPr>
            <w:r w:rsidRPr="005E2AF4">
              <w:rPr>
                <w:color w:val="000000"/>
                <w:sz w:val="20"/>
                <w:szCs w:val="20"/>
                <w:lang w:val="es-ES_tradnl" w:eastAsia="en-CA"/>
              </w:rPr>
              <w:t>6.</w:t>
            </w:r>
            <w:r w:rsidR="0057416E" w:rsidRPr="005E2AF4">
              <w:rPr>
                <w:color w:val="000000"/>
                <w:sz w:val="20"/>
                <w:szCs w:val="20"/>
                <w:lang w:val="es-ES_tradnl" w:eastAsia="en-CA"/>
              </w:rPr>
              <w:t>73</w:t>
            </w:r>
            <w:r w:rsidRPr="005E2AF4">
              <w:rPr>
                <w:color w:val="000000"/>
                <w:sz w:val="20"/>
                <w:szCs w:val="20"/>
                <w:lang w:val="es-ES_tradnl" w:eastAsia="en-CA"/>
              </w:rPr>
              <w:t>7.</w:t>
            </w:r>
            <w:r w:rsidR="0057416E" w:rsidRPr="005E2AF4">
              <w:rPr>
                <w:color w:val="000000"/>
                <w:sz w:val="20"/>
                <w:szCs w:val="20"/>
                <w:lang w:val="es-ES_tradnl" w:eastAsia="en-CA"/>
              </w:rPr>
              <w:t>272</w:t>
            </w:r>
          </w:p>
        </w:tc>
        <w:tc>
          <w:tcPr>
            <w:tcW w:w="354" w:type="pct"/>
            <w:vAlign w:val="center"/>
          </w:tcPr>
          <w:p w14:paraId="626AFDBB" w14:textId="7C6470A1"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8</w:t>
            </w:r>
            <w:r w:rsidR="00D27954">
              <w:rPr>
                <w:color w:val="000000"/>
                <w:sz w:val="20"/>
                <w:szCs w:val="20"/>
                <w:lang w:val="es-ES_tradnl" w:eastAsia="en-CA"/>
              </w:rPr>
              <w:t>,</w:t>
            </w:r>
            <w:r w:rsidRPr="005E2AF4">
              <w:rPr>
                <w:color w:val="000000"/>
                <w:sz w:val="20"/>
                <w:szCs w:val="20"/>
                <w:lang w:val="es-ES_tradnl" w:eastAsia="en-CA"/>
              </w:rPr>
              <w:t>75</w:t>
            </w:r>
          </w:p>
        </w:tc>
      </w:tr>
      <w:tr w:rsidR="00D34A98" w:rsidRPr="005E2AF4" w14:paraId="42CC4639" w14:textId="77777777" w:rsidTr="00180E65">
        <w:trPr>
          <w:trHeight w:val="288"/>
        </w:trPr>
        <w:tc>
          <w:tcPr>
            <w:tcW w:w="2573" w:type="pct"/>
            <w:shd w:val="clear" w:color="auto" w:fill="auto"/>
            <w:noWrap/>
            <w:vAlign w:val="center"/>
            <w:hideMark/>
          </w:tcPr>
          <w:p w14:paraId="10335224" w14:textId="7096296B" w:rsidR="0057416E" w:rsidRPr="005E2AF4" w:rsidRDefault="005E4C4A" w:rsidP="00BD03E8">
            <w:pPr>
              <w:jc w:val="left"/>
              <w:rPr>
                <w:color w:val="000000"/>
                <w:sz w:val="20"/>
                <w:szCs w:val="20"/>
                <w:lang w:val="es-ES_tradnl" w:eastAsia="en-CA"/>
              </w:rPr>
            </w:pPr>
            <w:r w:rsidRPr="005E2AF4">
              <w:rPr>
                <w:color w:val="000000"/>
                <w:sz w:val="20"/>
                <w:szCs w:val="20"/>
                <w:lang w:val="es-ES_tradnl" w:eastAsia="en-CA"/>
              </w:rPr>
              <w:t>O</w:t>
            </w:r>
            <w:r w:rsidR="0076363D" w:rsidRPr="005E2AF4">
              <w:rPr>
                <w:color w:val="000000"/>
                <w:sz w:val="20"/>
                <w:szCs w:val="20"/>
                <w:lang w:val="es-ES_tradnl" w:eastAsia="en-CA"/>
              </w:rPr>
              <w:t>ficina</w:t>
            </w:r>
            <w:r w:rsidR="004D3F1B" w:rsidRPr="005E2AF4">
              <w:rPr>
                <w:color w:val="000000"/>
                <w:sz w:val="20"/>
                <w:szCs w:val="20"/>
                <w:lang w:val="es-ES_tradnl" w:eastAsia="en-CA"/>
              </w:rPr>
              <w:t xml:space="preserve"> </w:t>
            </w:r>
            <w:r w:rsidR="0076363D" w:rsidRPr="005E2AF4">
              <w:rPr>
                <w:color w:val="000000"/>
                <w:sz w:val="20"/>
                <w:szCs w:val="20"/>
                <w:lang w:val="es-ES_tradnl" w:eastAsia="en-CA"/>
              </w:rPr>
              <w:t>de</w:t>
            </w:r>
            <w:r w:rsidR="004D3F1B" w:rsidRPr="005E2AF4">
              <w:rPr>
                <w:color w:val="000000"/>
                <w:sz w:val="20"/>
                <w:szCs w:val="20"/>
                <w:lang w:val="es-ES_tradnl" w:eastAsia="en-CA"/>
              </w:rPr>
              <w:t xml:space="preserve"> </w:t>
            </w:r>
            <w:r w:rsidR="0076363D" w:rsidRPr="005E2AF4">
              <w:rPr>
                <w:color w:val="000000"/>
                <w:sz w:val="20"/>
                <w:szCs w:val="20"/>
                <w:lang w:val="es-ES_tradnl" w:eastAsia="en-CA"/>
              </w:rPr>
              <w:t>gestión</w:t>
            </w:r>
            <w:r w:rsidR="004D3F1B" w:rsidRPr="005E2AF4">
              <w:rPr>
                <w:color w:val="000000"/>
                <w:sz w:val="20"/>
                <w:szCs w:val="20"/>
                <w:lang w:val="es-ES_tradnl" w:eastAsia="en-CA"/>
              </w:rPr>
              <w:t xml:space="preserve"> </w:t>
            </w:r>
            <w:r w:rsidR="0076363D" w:rsidRPr="005E2AF4">
              <w:rPr>
                <w:color w:val="000000"/>
                <w:sz w:val="20"/>
                <w:szCs w:val="20"/>
                <w:lang w:val="es-ES_tradnl" w:eastAsia="en-CA"/>
              </w:rPr>
              <w:t>del</w:t>
            </w:r>
            <w:r w:rsidR="004D3F1B" w:rsidRPr="005E2AF4">
              <w:rPr>
                <w:color w:val="000000"/>
                <w:sz w:val="20"/>
                <w:szCs w:val="20"/>
                <w:lang w:val="es-ES_tradnl" w:eastAsia="en-CA"/>
              </w:rPr>
              <w:t xml:space="preserve"> </w:t>
            </w:r>
            <w:r w:rsidR="0076363D" w:rsidRPr="005E2AF4">
              <w:rPr>
                <w:color w:val="000000"/>
                <w:sz w:val="20"/>
                <w:szCs w:val="20"/>
                <w:lang w:val="es-ES_tradnl" w:eastAsia="en-CA"/>
              </w:rPr>
              <w:t>proyecto</w:t>
            </w:r>
            <w:r w:rsidR="004D3F1B" w:rsidRPr="005E2AF4">
              <w:rPr>
                <w:color w:val="000000"/>
                <w:sz w:val="20"/>
                <w:szCs w:val="20"/>
                <w:lang w:val="es-ES_tradnl" w:eastAsia="en-CA"/>
              </w:rPr>
              <w:t xml:space="preserve"> </w:t>
            </w:r>
            <w:r w:rsidR="0076363D" w:rsidRPr="005E2AF4">
              <w:rPr>
                <w:color w:val="000000"/>
                <w:sz w:val="20"/>
                <w:szCs w:val="20"/>
                <w:lang w:val="es-ES_tradnl" w:eastAsia="en-CA"/>
              </w:rPr>
              <w:t>(OGP)</w:t>
            </w:r>
          </w:p>
        </w:tc>
        <w:tc>
          <w:tcPr>
            <w:tcW w:w="814" w:type="pct"/>
            <w:vAlign w:val="center"/>
          </w:tcPr>
          <w:p w14:paraId="1BE2E481" w14:textId="42805D09"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1.</w:t>
            </w:r>
            <w:r w:rsidR="0057416E" w:rsidRPr="005E2AF4">
              <w:rPr>
                <w:color w:val="000000"/>
                <w:sz w:val="20"/>
                <w:szCs w:val="20"/>
                <w:lang w:val="es-ES_tradnl" w:eastAsia="en-CA"/>
              </w:rPr>
              <w:t>58</w:t>
            </w:r>
            <w:r w:rsidRPr="005E2AF4">
              <w:rPr>
                <w:color w:val="000000"/>
                <w:sz w:val="20"/>
                <w:szCs w:val="20"/>
                <w:lang w:val="es-ES_tradnl" w:eastAsia="en-CA"/>
              </w:rPr>
              <w:t>1.</w:t>
            </w:r>
            <w:r w:rsidR="0057416E" w:rsidRPr="005E2AF4">
              <w:rPr>
                <w:color w:val="000000"/>
                <w:sz w:val="20"/>
                <w:szCs w:val="20"/>
                <w:lang w:val="es-ES_tradnl" w:eastAsia="en-CA"/>
              </w:rPr>
              <w:t>595</w:t>
            </w:r>
          </w:p>
        </w:tc>
        <w:tc>
          <w:tcPr>
            <w:tcW w:w="592" w:type="pct"/>
            <w:vAlign w:val="center"/>
          </w:tcPr>
          <w:p w14:paraId="6A64EFE5" w14:textId="34E33779" w:rsidR="0057416E" w:rsidRPr="005E2AF4" w:rsidRDefault="00471B54" w:rsidP="00BD03E8">
            <w:pPr>
              <w:jc w:val="right"/>
              <w:rPr>
                <w:color w:val="000000"/>
                <w:sz w:val="20"/>
                <w:szCs w:val="20"/>
                <w:lang w:val="es-ES_tradnl" w:eastAsia="en-CA"/>
              </w:rPr>
            </w:pPr>
            <w:r w:rsidRPr="005E2AF4">
              <w:rPr>
                <w:color w:val="000000"/>
                <w:sz w:val="20"/>
                <w:szCs w:val="20"/>
                <w:lang w:val="es-ES_tradnl" w:eastAsia="en-CA"/>
              </w:rPr>
              <w:t>1.</w:t>
            </w:r>
            <w:r w:rsidR="0057416E" w:rsidRPr="005E2AF4">
              <w:rPr>
                <w:color w:val="000000"/>
                <w:sz w:val="20"/>
                <w:szCs w:val="20"/>
                <w:lang w:val="es-ES_tradnl" w:eastAsia="en-CA"/>
              </w:rPr>
              <w:t>09</w:t>
            </w:r>
            <w:r w:rsidRPr="005E2AF4">
              <w:rPr>
                <w:color w:val="000000"/>
                <w:sz w:val="20"/>
                <w:szCs w:val="20"/>
                <w:lang w:val="es-ES_tradnl" w:eastAsia="en-CA"/>
              </w:rPr>
              <w:t>4.</w:t>
            </w:r>
            <w:r w:rsidR="0057416E" w:rsidRPr="005E2AF4">
              <w:rPr>
                <w:color w:val="000000"/>
                <w:sz w:val="20"/>
                <w:szCs w:val="20"/>
                <w:lang w:val="es-ES_tradnl" w:eastAsia="en-CA"/>
              </w:rPr>
              <w:t>173</w:t>
            </w:r>
          </w:p>
        </w:tc>
        <w:tc>
          <w:tcPr>
            <w:tcW w:w="667" w:type="pct"/>
            <w:shd w:val="clear" w:color="auto" w:fill="auto"/>
            <w:noWrap/>
            <w:vAlign w:val="center"/>
            <w:hideMark/>
          </w:tcPr>
          <w:p w14:paraId="3D540586" w14:textId="77777777"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0</w:t>
            </w:r>
          </w:p>
        </w:tc>
        <w:tc>
          <w:tcPr>
            <w:tcW w:w="354" w:type="pct"/>
            <w:vAlign w:val="center"/>
          </w:tcPr>
          <w:p w14:paraId="5B64BDA5" w14:textId="5CA22007" w:rsidR="0057416E" w:rsidRPr="005E2AF4" w:rsidRDefault="0057416E" w:rsidP="00BD03E8">
            <w:pPr>
              <w:jc w:val="right"/>
              <w:rPr>
                <w:color w:val="000000"/>
                <w:sz w:val="20"/>
                <w:szCs w:val="20"/>
                <w:lang w:val="es-ES_tradnl" w:eastAsia="en-CA"/>
              </w:rPr>
            </w:pPr>
            <w:r w:rsidRPr="005E2AF4">
              <w:rPr>
                <w:color w:val="000000"/>
                <w:sz w:val="20"/>
                <w:szCs w:val="20"/>
                <w:lang w:val="es-ES_tradnl" w:eastAsia="en-CA"/>
              </w:rPr>
              <w:t>0</w:t>
            </w:r>
            <w:r w:rsidR="00D27954">
              <w:rPr>
                <w:color w:val="000000"/>
                <w:sz w:val="20"/>
                <w:szCs w:val="20"/>
                <w:lang w:val="es-ES_tradnl" w:eastAsia="en-CA"/>
              </w:rPr>
              <w:t>,</w:t>
            </w:r>
            <w:r w:rsidRPr="005E2AF4">
              <w:rPr>
                <w:color w:val="000000"/>
                <w:sz w:val="20"/>
                <w:szCs w:val="20"/>
                <w:lang w:val="es-ES_tradnl" w:eastAsia="en-CA"/>
              </w:rPr>
              <w:t>0</w:t>
            </w:r>
          </w:p>
        </w:tc>
      </w:tr>
      <w:tr w:rsidR="00D34A98" w:rsidRPr="005E2AF4" w14:paraId="2B460B3D" w14:textId="77777777" w:rsidTr="00180E65">
        <w:trPr>
          <w:trHeight w:val="288"/>
        </w:trPr>
        <w:tc>
          <w:tcPr>
            <w:tcW w:w="2573" w:type="pct"/>
            <w:shd w:val="clear" w:color="auto" w:fill="auto"/>
            <w:noWrap/>
            <w:vAlign w:val="center"/>
            <w:hideMark/>
          </w:tcPr>
          <w:p w14:paraId="31AEC609" w14:textId="4258060C" w:rsidR="0057416E" w:rsidRPr="005E2AF4" w:rsidRDefault="00127002" w:rsidP="00BD03E8">
            <w:pPr>
              <w:jc w:val="left"/>
              <w:rPr>
                <w:b/>
                <w:bCs/>
                <w:color w:val="000000"/>
                <w:sz w:val="20"/>
                <w:szCs w:val="20"/>
                <w:lang w:val="es-ES_tradnl" w:eastAsia="en-CA"/>
              </w:rPr>
            </w:pPr>
            <w:r w:rsidRPr="005E2AF4">
              <w:rPr>
                <w:b/>
                <w:bCs/>
                <w:color w:val="000000"/>
                <w:sz w:val="20"/>
                <w:szCs w:val="20"/>
                <w:lang w:val="es-ES_tradnl" w:eastAsia="en-CA"/>
              </w:rPr>
              <w:t>Financiamiento</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r w:rsidR="007C22E3" w:rsidRPr="005E2AF4">
              <w:rPr>
                <w:b/>
                <w:bCs/>
                <w:color w:val="000000"/>
                <w:sz w:val="20"/>
                <w:szCs w:val="20"/>
                <w:lang w:val="es-ES_tradnl" w:eastAsia="en-CA"/>
              </w:rPr>
              <w:t>solicitado</w:t>
            </w:r>
            <w:r w:rsidR="004D3F1B" w:rsidRPr="005E2AF4">
              <w:rPr>
                <w:b/>
                <w:bCs/>
                <w:color w:val="000000"/>
                <w:sz w:val="20"/>
                <w:szCs w:val="20"/>
                <w:lang w:val="es-ES_tradnl" w:eastAsia="en-CA"/>
              </w:rPr>
              <w:t xml:space="preserve"> </w:t>
            </w:r>
            <w:r w:rsidR="00DB2B21">
              <w:rPr>
                <w:b/>
                <w:bCs/>
                <w:color w:val="000000"/>
                <w:sz w:val="20"/>
                <w:szCs w:val="20"/>
                <w:lang w:val="es-ES_tradnl" w:eastAsia="en-CA"/>
              </w:rPr>
              <w:t>en la 9</w:t>
            </w:r>
            <w:r w:rsidR="0076363D" w:rsidRPr="005E2AF4">
              <w:rPr>
                <w:b/>
                <w:bCs/>
                <w:color w:val="000000"/>
                <w:sz w:val="20"/>
                <w:szCs w:val="20"/>
                <w:lang w:val="es-ES_tradnl" w:eastAsia="en-CA"/>
              </w:rPr>
              <w:t>3</w:t>
            </w:r>
            <w:r w:rsidR="007F7724" w:rsidRPr="005E2AF4">
              <w:rPr>
                <w:b/>
                <w:bCs/>
                <w:color w:val="000000"/>
                <w:sz w:val="20"/>
                <w:szCs w:val="20"/>
                <w:lang w:val="es-ES_tradnl" w:eastAsia="en-CA"/>
              </w:rPr>
              <w:t>ª reunión</w:t>
            </w:r>
          </w:p>
        </w:tc>
        <w:tc>
          <w:tcPr>
            <w:tcW w:w="814" w:type="pct"/>
            <w:vAlign w:val="center"/>
          </w:tcPr>
          <w:p w14:paraId="18F00C22" w14:textId="50F4D2C3" w:rsidR="0057416E" w:rsidRPr="005E2AF4" w:rsidRDefault="0057416E" w:rsidP="00BD03E8">
            <w:pPr>
              <w:jc w:val="right"/>
              <w:rPr>
                <w:b/>
                <w:bCs/>
                <w:color w:val="000000"/>
                <w:sz w:val="20"/>
                <w:szCs w:val="20"/>
                <w:lang w:val="es-ES_tradnl" w:eastAsia="en-CA"/>
              </w:rPr>
            </w:pPr>
            <w:r w:rsidRPr="005E2AF4">
              <w:rPr>
                <w:b/>
                <w:bCs/>
                <w:color w:val="000000"/>
                <w:sz w:val="20"/>
                <w:szCs w:val="20"/>
                <w:lang w:val="es-ES_tradnl" w:eastAsia="en-CA"/>
              </w:rPr>
              <w:t>2</w:t>
            </w:r>
            <w:r w:rsidR="00471B54" w:rsidRPr="005E2AF4">
              <w:rPr>
                <w:b/>
                <w:bCs/>
                <w:color w:val="000000"/>
                <w:sz w:val="20"/>
                <w:szCs w:val="20"/>
                <w:lang w:val="es-ES_tradnl" w:eastAsia="en-CA"/>
              </w:rPr>
              <w:t>0.</w:t>
            </w:r>
            <w:r w:rsidRPr="005E2AF4">
              <w:rPr>
                <w:b/>
                <w:bCs/>
                <w:color w:val="000000"/>
                <w:sz w:val="20"/>
                <w:szCs w:val="20"/>
                <w:lang w:val="es-ES_tradnl" w:eastAsia="en-CA"/>
              </w:rPr>
              <w:t>25</w:t>
            </w:r>
            <w:r w:rsidR="007C22E3" w:rsidRPr="005E2AF4">
              <w:rPr>
                <w:b/>
                <w:bCs/>
                <w:color w:val="000000"/>
                <w:sz w:val="20"/>
                <w:szCs w:val="20"/>
                <w:lang w:val="es-ES_tradnl" w:eastAsia="en-CA"/>
              </w:rPr>
              <w:t>7.</w:t>
            </w:r>
            <w:r w:rsidRPr="005E2AF4">
              <w:rPr>
                <w:b/>
                <w:bCs/>
                <w:color w:val="000000"/>
                <w:sz w:val="20"/>
                <w:szCs w:val="20"/>
                <w:lang w:val="es-ES_tradnl" w:eastAsia="en-CA"/>
              </w:rPr>
              <w:t>542</w:t>
            </w:r>
          </w:p>
        </w:tc>
        <w:tc>
          <w:tcPr>
            <w:tcW w:w="592" w:type="pct"/>
            <w:vAlign w:val="center"/>
          </w:tcPr>
          <w:p w14:paraId="4C0E250E" w14:textId="6364AFC2" w:rsidR="0057416E" w:rsidRPr="005E2AF4" w:rsidRDefault="0057416E" w:rsidP="00BD03E8">
            <w:pPr>
              <w:jc w:val="right"/>
              <w:rPr>
                <w:b/>
                <w:bCs/>
                <w:color w:val="000000"/>
                <w:sz w:val="20"/>
                <w:szCs w:val="20"/>
                <w:lang w:val="es-ES_tradnl" w:eastAsia="en-CA"/>
              </w:rPr>
            </w:pPr>
            <w:r w:rsidRPr="005E2AF4">
              <w:rPr>
                <w:b/>
                <w:bCs/>
                <w:color w:val="000000"/>
                <w:sz w:val="20"/>
                <w:szCs w:val="20"/>
                <w:lang w:val="es-ES_tradnl" w:eastAsia="en-CA"/>
              </w:rPr>
              <w:t>1</w:t>
            </w:r>
            <w:r w:rsidR="007C22E3" w:rsidRPr="005E2AF4">
              <w:rPr>
                <w:b/>
                <w:bCs/>
                <w:color w:val="000000"/>
                <w:sz w:val="20"/>
                <w:szCs w:val="20"/>
                <w:lang w:val="es-ES_tradnl" w:eastAsia="en-CA"/>
              </w:rPr>
              <w:t>9.</w:t>
            </w:r>
            <w:r w:rsidRPr="005E2AF4">
              <w:rPr>
                <w:b/>
                <w:bCs/>
                <w:color w:val="000000"/>
                <w:sz w:val="20"/>
                <w:szCs w:val="20"/>
                <w:lang w:val="es-ES_tradnl" w:eastAsia="en-CA"/>
              </w:rPr>
              <w:t>63</w:t>
            </w:r>
            <w:r w:rsidR="00471B54" w:rsidRPr="005E2AF4">
              <w:rPr>
                <w:b/>
                <w:bCs/>
                <w:color w:val="000000"/>
                <w:sz w:val="20"/>
                <w:szCs w:val="20"/>
                <w:lang w:val="es-ES_tradnl" w:eastAsia="en-CA"/>
              </w:rPr>
              <w:t>2.</w:t>
            </w:r>
            <w:r w:rsidRPr="005E2AF4">
              <w:rPr>
                <w:b/>
                <w:bCs/>
                <w:color w:val="000000"/>
                <w:sz w:val="20"/>
                <w:szCs w:val="20"/>
                <w:lang w:val="es-ES_tradnl" w:eastAsia="en-CA"/>
              </w:rPr>
              <w:t>807</w:t>
            </w:r>
          </w:p>
        </w:tc>
        <w:tc>
          <w:tcPr>
            <w:tcW w:w="667" w:type="pct"/>
            <w:shd w:val="clear" w:color="auto" w:fill="auto"/>
            <w:noWrap/>
            <w:vAlign w:val="center"/>
            <w:hideMark/>
          </w:tcPr>
          <w:p w14:paraId="55B06679" w14:textId="3832B04B" w:rsidR="0057416E" w:rsidRPr="005E2AF4" w:rsidRDefault="007C22E3" w:rsidP="00BD03E8">
            <w:pPr>
              <w:jc w:val="right"/>
              <w:rPr>
                <w:b/>
                <w:bCs/>
                <w:color w:val="000000"/>
                <w:sz w:val="20"/>
                <w:szCs w:val="20"/>
                <w:lang w:val="es-ES_tradnl" w:eastAsia="en-CA"/>
              </w:rPr>
            </w:pPr>
            <w:r w:rsidRPr="005E2AF4">
              <w:rPr>
                <w:b/>
                <w:bCs/>
                <w:color w:val="000000"/>
                <w:sz w:val="20"/>
                <w:szCs w:val="20"/>
                <w:lang w:val="es-ES_tradnl" w:eastAsia="en-CA"/>
              </w:rPr>
              <w:t>7.</w:t>
            </w:r>
            <w:r w:rsidR="0057416E" w:rsidRPr="005E2AF4">
              <w:rPr>
                <w:b/>
                <w:bCs/>
                <w:color w:val="000000"/>
                <w:sz w:val="20"/>
                <w:szCs w:val="20"/>
                <w:lang w:val="es-ES_tradnl" w:eastAsia="en-CA"/>
              </w:rPr>
              <w:t>28</w:t>
            </w:r>
            <w:r w:rsidR="00471B54" w:rsidRPr="005E2AF4">
              <w:rPr>
                <w:b/>
                <w:bCs/>
                <w:color w:val="000000"/>
                <w:sz w:val="20"/>
                <w:szCs w:val="20"/>
                <w:lang w:val="es-ES_tradnl" w:eastAsia="en-CA"/>
              </w:rPr>
              <w:t>3.</w:t>
            </w:r>
            <w:r w:rsidR="0057416E" w:rsidRPr="005E2AF4">
              <w:rPr>
                <w:b/>
                <w:bCs/>
                <w:color w:val="000000"/>
                <w:sz w:val="20"/>
                <w:szCs w:val="20"/>
                <w:lang w:val="es-ES_tradnl" w:eastAsia="en-CA"/>
              </w:rPr>
              <w:t>062</w:t>
            </w:r>
          </w:p>
        </w:tc>
        <w:tc>
          <w:tcPr>
            <w:tcW w:w="354" w:type="pct"/>
            <w:vAlign w:val="center"/>
          </w:tcPr>
          <w:p w14:paraId="6B58085F" w14:textId="4F256D85" w:rsidR="0057416E" w:rsidRPr="005E2AF4" w:rsidRDefault="0057416E" w:rsidP="00BD03E8">
            <w:pPr>
              <w:jc w:val="right"/>
              <w:rPr>
                <w:b/>
                <w:bCs/>
                <w:color w:val="000000"/>
                <w:sz w:val="20"/>
                <w:szCs w:val="20"/>
                <w:lang w:val="es-ES_tradnl" w:eastAsia="en-CA"/>
              </w:rPr>
            </w:pPr>
            <w:r w:rsidRPr="005E2AF4">
              <w:rPr>
                <w:b/>
                <w:bCs/>
                <w:color w:val="000000"/>
                <w:sz w:val="20"/>
                <w:szCs w:val="20"/>
                <w:lang w:val="es-ES_tradnl" w:eastAsia="en-CA"/>
              </w:rPr>
              <w:t>9</w:t>
            </w:r>
            <w:r w:rsidR="00D27954">
              <w:rPr>
                <w:b/>
                <w:bCs/>
                <w:color w:val="000000"/>
                <w:sz w:val="20"/>
                <w:szCs w:val="20"/>
                <w:lang w:val="es-ES_tradnl" w:eastAsia="en-CA"/>
              </w:rPr>
              <w:t>,</w:t>
            </w:r>
            <w:r w:rsidRPr="005E2AF4">
              <w:rPr>
                <w:b/>
                <w:bCs/>
                <w:color w:val="000000"/>
                <w:sz w:val="20"/>
                <w:szCs w:val="20"/>
                <w:lang w:val="es-ES_tradnl" w:eastAsia="en-CA"/>
              </w:rPr>
              <w:t>46</w:t>
            </w:r>
          </w:p>
        </w:tc>
      </w:tr>
      <w:tr w:rsidR="00D34A98" w:rsidRPr="005E2AF4" w14:paraId="1B6B5C96" w14:textId="77777777" w:rsidTr="00180E65">
        <w:trPr>
          <w:trHeight w:val="288"/>
        </w:trPr>
        <w:tc>
          <w:tcPr>
            <w:tcW w:w="2573" w:type="pct"/>
            <w:shd w:val="clear" w:color="auto" w:fill="auto"/>
            <w:noWrap/>
            <w:vAlign w:val="center"/>
          </w:tcPr>
          <w:p w14:paraId="3929FE33" w14:textId="02DD52C7" w:rsidR="0057416E" w:rsidRPr="005E2AF4" w:rsidRDefault="00471B54" w:rsidP="00BD03E8">
            <w:pPr>
              <w:jc w:val="left"/>
              <w:rPr>
                <w:b/>
                <w:bCs/>
                <w:color w:val="000000"/>
                <w:sz w:val="20"/>
                <w:szCs w:val="20"/>
                <w:lang w:val="es-ES_tradnl" w:eastAsia="en-CA"/>
              </w:rPr>
            </w:pP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general</w:t>
            </w:r>
            <w:r w:rsidR="004D3F1B" w:rsidRPr="005E2AF4">
              <w:rPr>
                <w:b/>
                <w:bCs/>
                <w:color w:val="000000"/>
                <w:sz w:val="20"/>
                <w:szCs w:val="20"/>
                <w:lang w:val="es-ES_tradnl" w:eastAsia="en-CA"/>
              </w:rPr>
              <w:t xml:space="preserve"> </w:t>
            </w:r>
            <w:r w:rsidR="007C22E3" w:rsidRPr="005E2AF4">
              <w:rPr>
                <w:b/>
                <w:bCs/>
                <w:color w:val="000000"/>
                <w:sz w:val="20"/>
                <w:szCs w:val="20"/>
                <w:lang w:val="es-ES_tradnl" w:eastAsia="en-CA"/>
              </w:rPr>
              <w:t>para</w:t>
            </w:r>
            <w:r w:rsidR="004D3F1B" w:rsidRPr="005E2AF4">
              <w:rPr>
                <w:b/>
                <w:bCs/>
                <w:color w:val="000000"/>
                <w:sz w:val="20"/>
                <w:szCs w:val="20"/>
                <w:lang w:val="es-ES_tradnl" w:eastAsia="en-CA"/>
              </w:rPr>
              <w:t xml:space="preserve"> </w:t>
            </w:r>
            <w:r w:rsidR="00DB2118" w:rsidRPr="005E2AF4">
              <w:rPr>
                <w:b/>
                <w:bCs/>
                <w:color w:val="000000"/>
                <w:sz w:val="20"/>
                <w:szCs w:val="20"/>
                <w:lang w:val="es-ES_tradnl" w:eastAsia="en-CA"/>
              </w:rPr>
              <w:t>la</w:t>
            </w:r>
            <w:r w:rsidR="004D3F1B" w:rsidRPr="005E2AF4">
              <w:rPr>
                <w:b/>
                <w:bCs/>
                <w:color w:val="000000"/>
                <w:sz w:val="20"/>
                <w:szCs w:val="20"/>
                <w:lang w:val="es-ES_tradnl" w:eastAsia="en-CA"/>
              </w:rPr>
              <w:t xml:space="preserve"> </w:t>
            </w:r>
            <w:r w:rsidR="00DB2118" w:rsidRPr="005E2AF4">
              <w:rPr>
                <w:b/>
                <w:bCs/>
                <w:color w:val="000000"/>
                <w:sz w:val="20"/>
                <w:szCs w:val="20"/>
                <w:lang w:val="es-ES_tradnl" w:eastAsia="en-CA"/>
              </w:rPr>
              <w:t>etapa</w:t>
            </w:r>
            <w:r w:rsidR="004D3F1B" w:rsidRPr="005E2AF4">
              <w:rPr>
                <w:b/>
                <w:bCs/>
                <w:color w:val="000000"/>
                <w:sz w:val="20"/>
                <w:szCs w:val="20"/>
                <w:lang w:val="es-ES_tradnl" w:eastAsia="en-CA"/>
              </w:rPr>
              <w:t xml:space="preserve"> </w:t>
            </w:r>
            <w:r w:rsidR="00DB2118" w:rsidRPr="005E2AF4">
              <w:rPr>
                <w:b/>
                <w:bCs/>
                <w:color w:val="000000"/>
                <w:sz w:val="20"/>
                <w:szCs w:val="20"/>
                <w:lang w:val="es-ES_tradnl" w:eastAsia="en-CA"/>
              </w:rPr>
              <w:t>I</w:t>
            </w:r>
            <w:r w:rsidR="004D3F1B" w:rsidRPr="005E2AF4">
              <w:rPr>
                <w:b/>
                <w:bCs/>
                <w:color w:val="000000"/>
                <w:sz w:val="20"/>
                <w:szCs w:val="20"/>
                <w:lang w:val="es-ES_tradnl" w:eastAsia="en-CA"/>
              </w:rPr>
              <w:t xml:space="preserve"> </w:t>
            </w:r>
            <w:r w:rsidR="0076363D" w:rsidRPr="005E2AF4">
              <w:rPr>
                <w:b/>
                <w:bCs/>
                <w:color w:val="000000"/>
                <w:sz w:val="20"/>
                <w:szCs w:val="20"/>
                <w:lang w:val="es-ES_tradnl" w:eastAsia="en-CA"/>
              </w:rPr>
              <w:t>del</w:t>
            </w:r>
            <w:r w:rsidR="004D3F1B" w:rsidRPr="005E2AF4">
              <w:rPr>
                <w:b/>
                <w:bCs/>
                <w:color w:val="000000"/>
                <w:sz w:val="20"/>
                <w:szCs w:val="20"/>
                <w:lang w:val="es-ES_tradnl" w:eastAsia="en-CA"/>
              </w:rPr>
              <w:t xml:space="preserve"> </w:t>
            </w:r>
            <w:r w:rsidR="00245CAF">
              <w:rPr>
                <w:b/>
                <w:bCs/>
                <w:color w:val="000000"/>
                <w:sz w:val="20"/>
                <w:szCs w:val="20"/>
                <w:lang w:val="es-ES_tradnl" w:eastAsia="en-CA"/>
              </w:rPr>
              <w:t xml:space="preserve">plan de aplicación de la Enmienda de </w:t>
            </w:r>
            <w:r w:rsidR="0055330C">
              <w:rPr>
                <w:b/>
                <w:bCs/>
                <w:color w:val="000000"/>
                <w:sz w:val="20"/>
                <w:szCs w:val="20"/>
                <w:lang w:val="es-ES_tradnl" w:eastAsia="en-CA"/>
              </w:rPr>
              <w:t>Kigali</w:t>
            </w:r>
          </w:p>
        </w:tc>
        <w:tc>
          <w:tcPr>
            <w:tcW w:w="814" w:type="pct"/>
            <w:vAlign w:val="center"/>
          </w:tcPr>
          <w:p w14:paraId="1B09B89B" w14:textId="4ED0BF39" w:rsidR="0057416E" w:rsidRPr="005E2AF4" w:rsidRDefault="00471B54" w:rsidP="00BD03E8">
            <w:pPr>
              <w:jc w:val="right"/>
              <w:rPr>
                <w:b/>
                <w:bCs/>
                <w:color w:val="000000"/>
                <w:sz w:val="20"/>
                <w:szCs w:val="20"/>
                <w:lang w:val="es-ES_tradnl" w:eastAsia="en-CA"/>
              </w:rPr>
            </w:pPr>
            <w:r w:rsidRPr="005E2AF4">
              <w:rPr>
                <w:b/>
                <w:bCs/>
                <w:color w:val="000000"/>
                <w:sz w:val="20"/>
                <w:szCs w:val="20"/>
                <w:lang w:val="es-ES_tradnl" w:eastAsia="en-CA"/>
              </w:rPr>
              <w:t>—</w:t>
            </w:r>
          </w:p>
        </w:tc>
        <w:tc>
          <w:tcPr>
            <w:tcW w:w="592" w:type="pct"/>
            <w:vAlign w:val="center"/>
          </w:tcPr>
          <w:p w14:paraId="5EFBD01F" w14:textId="5A2EEA21" w:rsidR="0057416E" w:rsidRPr="005E2AF4" w:rsidRDefault="0057416E" w:rsidP="00BD03E8">
            <w:pPr>
              <w:jc w:val="right"/>
              <w:rPr>
                <w:b/>
                <w:bCs/>
                <w:color w:val="000000"/>
                <w:sz w:val="20"/>
                <w:szCs w:val="20"/>
                <w:lang w:val="es-ES_tradnl" w:eastAsia="en-CA"/>
              </w:rPr>
            </w:pPr>
            <w:r w:rsidRPr="005E2AF4">
              <w:rPr>
                <w:b/>
                <w:bCs/>
                <w:color w:val="000000"/>
                <w:sz w:val="20"/>
                <w:szCs w:val="20"/>
                <w:lang w:val="es-ES_tradnl" w:eastAsia="en-CA"/>
              </w:rPr>
              <w:t>2</w:t>
            </w:r>
            <w:r w:rsidR="00471B54" w:rsidRPr="005E2AF4">
              <w:rPr>
                <w:b/>
                <w:bCs/>
                <w:color w:val="000000"/>
                <w:sz w:val="20"/>
                <w:szCs w:val="20"/>
                <w:lang w:val="es-ES_tradnl" w:eastAsia="en-CA"/>
              </w:rPr>
              <w:t>4.</w:t>
            </w:r>
            <w:r w:rsidRPr="005E2AF4">
              <w:rPr>
                <w:b/>
                <w:bCs/>
                <w:color w:val="000000"/>
                <w:sz w:val="20"/>
                <w:szCs w:val="20"/>
                <w:lang w:val="es-ES_tradnl" w:eastAsia="en-CA"/>
              </w:rPr>
              <w:t>34</w:t>
            </w:r>
            <w:r w:rsidR="00471B54" w:rsidRPr="005E2AF4">
              <w:rPr>
                <w:b/>
                <w:bCs/>
                <w:color w:val="000000"/>
                <w:sz w:val="20"/>
                <w:szCs w:val="20"/>
                <w:lang w:val="es-ES_tradnl" w:eastAsia="en-CA"/>
              </w:rPr>
              <w:t>3.</w:t>
            </w:r>
            <w:r w:rsidRPr="005E2AF4">
              <w:rPr>
                <w:b/>
                <w:bCs/>
                <w:color w:val="000000"/>
                <w:sz w:val="20"/>
                <w:szCs w:val="20"/>
                <w:lang w:val="es-ES_tradnl" w:eastAsia="en-CA"/>
              </w:rPr>
              <w:t>125</w:t>
            </w:r>
          </w:p>
        </w:tc>
        <w:tc>
          <w:tcPr>
            <w:tcW w:w="667" w:type="pct"/>
            <w:shd w:val="clear" w:color="auto" w:fill="auto"/>
            <w:noWrap/>
            <w:vAlign w:val="center"/>
          </w:tcPr>
          <w:p w14:paraId="7D6C2FD7" w14:textId="3F745E30" w:rsidR="0057416E" w:rsidRPr="005E2AF4" w:rsidRDefault="007C22E3" w:rsidP="00BD03E8">
            <w:pPr>
              <w:jc w:val="right"/>
              <w:rPr>
                <w:b/>
                <w:bCs/>
                <w:color w:val="000000"/>
                <w:sz w:val="20"/>
                <w:szCs w:val="20"/>
                <w:lang w:val="es-ES_tradnl" w:eastAsia="en-CA"/>
              </w:rPr>
            </w:pPr>
            <w:r w:rsidRPr="005E2AF4">
              <w:rPr>
                <w:b/>
                <w:bCs/>
                <w:color w:val="000000"/>
                <w:sz w:val="20"/>
                <w:szCs w:val="20"/>
                <w:lang w:val="es-ES_tradnl" w:eastAsia="en-CA"/>
              </w:rPr>
              <w:t>7.</w:t>
            </w:r>
            <w:r w:rsidR="0057416E" w:rsidRPr="005E2AF4">
              <w:rPr>
                <w:b/>
                <w:bCs/>
                <w:color w:val="000000"/>
                <w:sz w:val="20"/>
                <w:szCs w:val="20"/>
                <w:lang w:val="es-ES_tradnl" w:eastAsia="en-CA"/>
              </w:rPr>
              <w:t>69</w:t>
            </w:r>
            <w:r w:rsidRPr="005E2AF4">
              <w:rPr>
                <w:b/>
                <w:bCs/>
                <w:color w:val="000000"/>
                <w:sz w:val="20"/>
                <w:szCs w:val="20"/>
                <w:lang w:val="es-ES_tradnl" w:eastAsia="en-CA"/>
              </w:rPr>
              <w:t>8.</w:t>
            </w:r>
            <w:r w:rsidR="0057416E" w:rsidRPr="005E2AF4">
              <w:rPr>
                <w:b/>
                <w:bCs/>
                <w:color w:val="000000"/>
                <w:sz w:val="20"/>
                <w:szCs w:val="20"/>
                <w:lang w:val="es-ES_tradnl" w:eastAsia="en-CA"/>
              </w:rPr>
              <w:t>266</w:t>
            </w:r>
          </w:p>
        </w:tc>
        <w:tc>
          <w:tcPr>
            <w:tcW w:w="354" w:type="pct"/>
            <w:vAlign w:val="center"/>
          </w:tcPr>
          <w:p w14:paraId="3A74519A" w14:textId="6C3F306F" w:rsidR="0057416E" w:rsidRPr="005E2AF4" w:rsidRDefault="0057416E" w:rsidP="00BD03E8">
            <w:pPr>
              <w:jc w:val="right"/>
              <w:rPr>
                <w:b/>
                <w:bCs/>
                <w:color w:val="000000"/>
                <w:sz w:val="20"/>
                <w:szCs w:val="20"/>
                <w:lang w:val="es-ES_tradnl" w:eastAsia="en-CA"/>
              </w:rPr>
            </w:pPr>
            <w:r w:rsidRPr="005E2AF4">
              <w:rPr>
                <w:b/>
                <w:bCs/>
                <w:color w:val="000000"/>
                <w:sz w:val="20"/>
                <w:szCs w:val="20"/>
                <w:lang w:val="es-ES_tradnl" w:eastAsia="en-CA"/>
              </w:rPr>
              <w:t>10</w:t>
            </w:r>
            <w:r w:rsidR="00D27954">
              <w:rPr>
                <w:b/>
                <w:bCs/>
                <w:color w:val="000000"/>
                <w:sz w:val="20"/>
                <w:szCs w:val="20"/>
                <w:lang w:val="es-ES_tradnl" w:eastAsia="en-CA"/>
              </w:rPr>
              <w:t>,</w:t>
            </w:r>
            <w:r w:rsidRPr="005E2AF4">
              <w:rPr>
                <w:b/>
                <w:bCs/>
                <w:color w:val="000000"/>
                <w:sz w:val="20"/>
                <w:szCs w:val="20"/>
                <w:lang w:val="es-ES_tradnl" w:eastAsia="en-CA"/>
              </w:rPr>
              <w:t>00</w:t>
            </w:r>
          </w:p>
        </w:tc>
      </w:tr>
    </w:tbl>
    <w:p w14:paraId="00CB9F97" w14:textId="0491FBE3" w:rsidR="0057416E" w:rsidRPr="00AA5DBF" w:rsidRDefault="003B7652" w:rsidP="006870F6">
      <w:pPr>
        <w:numPr>
          <w:ilvl w:val="0"/>
          <w:numId w:val="1"/>
        </w:numPr>
        <w:spacing w:before="240" w:after="240"/>
        <w:outlineLvl w:val="0"/>
        <w:rPr>
          <w:lang w:val="es-ES_tradnl"/>
        </w:rPr>
      </w:pPr>
      <w:r>
        <w:rPr>
          <w:lang w:val="es-ES_tradnl"/>
        </w:rPr>
        <w:t xml:space="preserve">Los recursos </w:t>
      </w:r>
      <w:r w:rsidR="006870F6" w:rsidRPr="006870F6">
        <w:rPr>
          <w:lang w:val="es-ES_tradnl"/>
        </w:rPr>
        <w:t>para la etapa I del plan de aplicación</w:t>
      </w:r>
      <w:r w:rsidR="00C56652">
        <w:rPr>
          <w:lang w:val="es-ES_tradnl"/>
        </w:rPr>
        <w:t xml:space="preserve"> de la Enmienda de Kigali se entregará</w:t>
      </w:r>
      <w:r>
        <w:rPr>
          <w:lang w:val="es-ES_tradnl"/>
        </w:rPr>
        <w:t>n</w:t>
      </w:r>
      <w:r w:rsidR="00C56652">
        <w:rPr>
          <w:lang w:val="es-ES_tradnl"/>
        </w:rPr>
        <w:t xml:space="preserve"> </w:t>
      </w:r>
      <w:r w:rsidR="008B74C7">
        <w:rPr>
          <w:lang w:val="es-ES_tradnl"/>
        </w:rPr>
        <w:t>en cuatro tramos. El primero (2023) representa</w:t>
      </w:r>
      <w:r w:rsidR="006870F6" w:rsidRPr="006870F6">
        <w:rPr>
          <w:lang w:val="es-ES_tradnl"/>
        </w:rPr>
        <w:t xml:space="preserve"> el 34 por ciento del valor total de la etapa I, el segundo (2025) el 31 por ciento, el tercero (2027) el 26 por ciento y el cuarto (2029) el 9 por ciento (10</w:t>
      </w:r>
      <w:r w:rsidR="008B064D">
        <w:rPr>
          <w:lang w:val="es-ES_tradnl"/>
        </w:rPr>
        <w:t xml:space="preserve"> por ciento</w:t>
      </w:r>
      <w:r w:rsidR="006870F6" w:rsidRPr="006870F6">
        <w:rPr>
          <w:lang w:val="es-ES_tradnl"/>
        </w:rPr>
        <w:t xml:space="preserve"> para el sector de servicio técnico), como consta en el Anexo II al presente documento. </w:t>
      </w:r>
      <w:r w:rsidR="00C862A0">
        <w:rPr>
          <w:lang w:val="es-ES_tradnl"/>
        </w:rPr>
        <w:t>S</w:t>
      </w:r>
      <w:r w:rsidR="006870F6" w:rsidRPr="006870F6">
        <w:rPr>
          <w:lang w:val="es-ES_tradnl"/>
        </w:rPr>
        <w:t xml:space="preserve">e acordó </w:t>
      </w:r>
      <w:r w:rsidR="00C862A0">
        <w:rPr>
          <w:lang w:val="es-ES_tradnl"/>
        </w:rPr>
        <w:t xml:space="preserve">además </w:t>
      </w:r>
      <w:r w:rsidR="006870F6" w:rsidRPr="006870F6">
        <w:rPr>
          <w:lang w:val="es-ES_tradnl"/>
        </w:rPr>
        <w:t xml:space="preserve">que </w:t>
      </w:r>
      <w:r w:rsidR="00EB532F">
        <w:rPr>
          <w:lang w:val="es-ES_tradnl"/>
        </w:rPr>
        <w:t xml:space="preserve">los recursos </w:t>
      </w:r>
      <w:r w:rsidR="006870F6" w:rsidRPr="006870F6">
        <w:rPr>
          <w:lang w:val="es-ES_tradnl"/>
        </w:rPr>
        <w:t>para el sector espuma de poliuretano se solicitaría</w:t>
      </w:r>
      <w:r w:rsidR="00EB532F">
        <w:rPr>
          <w:lang w:val="es-ES_tradnl"/>
        </w:rPr>
        <w:t>n</w:t>
      </w:r>
      <w:r w:rsidR="006870F6" w:rsidRPr="006870F6">
        <w:rPr>
          <w:lang w:val="es-ES_tradnl"/>
        </w:rPr>
        <w:t xml:space="preserve"> en tres tramos en lugar de uno, ya que la mayoría </w:t>
      </w:r>
      <w:r w:rsidR="00642163">
        <w:rPr>
          <w:lang w:val="es-ES_tradnl"/>
        </w:rPr>
        <w:t xml:space="preserve">de los costos </w:t>
      </w:r>
      <w:r w:rsidR="00A26139">
        <w:rPr>
          <w:lang w:val="es-ES_tradnl"/>
        </w:rPr>
        <w:t>se relaciona</w:t>
      </w:r>
      <w:r w:rsidR="00642163">
        <w:rPr>
          <w:lang w:val="es-ES_tradnl"/>
        </w:rPr>
        <w:t>n</w:t>
      </w:r>
      <w:r w:rsidR="006870F6" w:rsidRPr="006870F6">
        <w:rPr>
          <w:lang w:val="es-ES_tradnl"/>
        </w:rPr>
        <w:t xml:space="preserve"> </w:t>
      </w:r>
      <w:r w:rsidR="00A73D5A">
        <w:rPr>
          <w:lang w:val="es-ES_tradnl"/>
        </w:rPr>
        <w:t xml:space="preserve">con </w:t>
      </w:r>
      <w:r w:rsidR="006870F6" w:rsidRPr="006870F6">
        <w:rPr>
          <w:lang w:val="es-ES_tradnl"/>
        </w:rPr>
        <w:t xml:space="preserve">sobrecostos de operación y </w:t>
      </w:r>
      <w:r w:rsidR="009D7872" w:rsidRPr="009D7872">
        <w:rPr>
          <w:lang w:val="es-ES_tradnl"/>
        </w:rPr>
        <w:t xml:space="preserve">al inicio del proyecto </w:t>
      </w:r>
      <w:r w:rsidR="006870F6" w:rsidRPr="006870F6">
        <w:rPr>
          <w:lang w:val="es-ES_tradnl"/>
        </w:rPr>
        <w:t xml:space="preserve">no se </w:t>
      </w:r>
      <w:r w:rsidR="00CD66C4">
        <w:rPr>
          <w:lang w:val="es-ES_tradnl"/>
        </w:rPr>
        <w:t xml:space="preserve">necesita </w:t>
      </w:r>
      <w:r w:rsidR="006870F6" w:rsidRPr="006870F6">
        <w:rPr>
          <w:lang w:val="es-ES_tradnl"/>
        </w:rPr>
        <w:t xml:space="preserve">una gran adquisición de equipos. Este ajuste permitió </w:t>
      </w:r>
      <w:r w:rsidR="00ED0CB0">
        <w:rPr>
          <w:lang w:val="es-ES_tradnl"/>
        </w:rPr>
        <w:t>ampliar</w:t>
      </w:r>
      <w:r w:rsidR="006870F6" w:rsidRPr="006870F6">
        <w:rPr>
          <w:lang w:val="es-ES_tradnl"/>
        </w:rPr>
        <w:t xml:space="preserve"> </w:t>
      </w:r>
      <w:r w:rsidR="00ED0CB0">
        <w:rPr>
          <w:lang w:val="es-ES_tradnl"/>
        </w:rPr>
        <w:t xml:space="preserve">las </w:t>
      </w:r>
      <w:r w:rsidR="006870F6" w:rsidRPr="006870F6">
        <w:rPr>
          <w:lang w:val="es-ES_tradnl"/>
        </w:rPr>
        <w:t xml:space="preserve">actividades del sector de servicio técnico en el primer tramo. El costo </w:t>
      </w:r>
      <w:r w:rsidR="000C13BB" w:rsidRPr="000C13BB">
        <w:rPr>
          <w:lang w:val="es-ES_tradnl"/>
        </w:rPr>
        <w:t xml:space="preserve">acordado </w:t>
      </w:r>
      <w:r w:rsidR="000C13BB">
        <w:rPr>
          <w:lang w:val="es-ES_tradnl"/>
        </w:rPr>
        <w:t xml:space="preserve">del primer tramo </w:t>
      </w:r>
      <w:r w:rsidR="006870F6" w:rsidRPr="006870F6">
        <w:rPr>
          <w:lang w:val="es-ES_tradnl"/>
        </w:rPr>
        <w:t xml:space="preserve">se </w:t>
      </w:r>
      <w:r w:rsidR="000C13BB">
        <w:rPr>
          <w:lang w:val="es-ES_tradnl"/>
        </w:rPr>
        <w:t xml:space="preserve">muestra </w:t>
      </w:r>
      <w:r w:rsidR="006870F6" w:rsidRPr="006870F6">
        <w:rPr>
          <w:lang w:val="es-ES_tradnl"/>
        </w:rPr>
        <w:t>en el Cuadro 9 anterior.</w:t>
      </w:r>
    </w:p>
    <w:p w14:paraId="1EB62712" w14:textId="34DA47A1" w:rsidR="0057416E" w:rsidRPr="005E2AF4" w:rsidRDefault="0076363D" w:rsidP="005C3C81">
      <w:pPr>
        <w:keepNext/>
        <w:widowControl w:val="0"/>
        <w:spacing w:before="240" w:after="240"/>
        <w:rPr>
          <w:lang w:val="es-ES_tradnl"/>
        </w:rPr>
      </w:pPr>
      <w:bookmarkStart w:id="12" w:name="_Hlk126916178"/>
      <w:r w:rsidRPr="005E2AF4">
        <w:rPr>
          <w:u w:val="single"/>
          <w:lang w:val="es-ES_tradnl"/>
        </w:rPr>
        <w:t>Impacto</w:t>
      </w:r>
      <w:r w:rsidR="004D3F1B" w:rsidRPr="005E2AF4">
        <w:rPr>
          <w:u w:val="single"/>
          <w:lang w:val="es-ES_tradnl"/>
        </w:rPr>
        <w:t xml:space="preserve"> </w:t>
      </w:r>
      <w:r w:rsidRPr="005E2AF4">
        <w:rPr>
          <w:u w:val="single"/>
          <w:lang w:val="es-ES_tradnl"/>
        </w:rPr>
        <w:t>climático</w:t>
      </w:r>
    </w:p>
    <w:bookmarkEnd w:id="12"/>
    <w:p w14:paraId="4D058E65" w14:textId="7BF511F5" w:rsidR="0057416E" w:rsidRPr="00962A43" w:rsidRDefault="000D6E29" w:rsidP="00F41CD7">
      <w:pPr>
        <w:numPr>
          <w:ilvl w:val="0"/>
          <w:numId w:val="1"/>
        </w:numPr>
        <w:spacing w:after="240"/>
        <w:outlineLvl w:val="0"/>
        <w:rPr>
          <w:lang w:val="es-ES_tradnl"/>
        </w:rPr>
      </w:pPr>
      <w:r>
        <w:rPr>
          <w:lang w:val="es-ES_tradnl"/>
        </w:rPr>
        <w:t xml:space="preserve">Según </w:t>
      </w:r>
      <w:r w:rsidR="00F41CD7" w:rsidRPr="00F41CD7">
        <w:rPr>
          <w:lang w:val="es-ES_tradnl"/>
        </w:rPr>
        <w:t>se muestra en e</w:t>
      </w:r>
      <w:r w:rsidR="00F01769">
        <w:rPr>
          <w:lang w:val="es-ES_tradnl"/>
        </w:rPr>
        <w:t xml:space="preserve">l Cuadro 13, </w:t>
      </w:r>
      <w:r w:rsidR="00172946">
        <w:rPr>
          <w:lang w:val="es-ES_tradnl"/>
        </w:rPr>
        <w:t xml:space="preserve">se estima que </w:t>
      </w:r>
      <w:r w:rsidR="00F01769">
        <w:rPr>
          <w:lang w:val="es-ES_tradnl"/>
        </w:rPr>
        <w:t>la conversión de lo</w:t>
      </w:r>
      <w:r w:rsidR="00F41CD7" w:rsidRPr="00F41CD7">
        <w:rPr>
          <w:lang w:val="es-ES_tradnl"/>
        </w:rPr>
        <w:t xml:space="preserve">s restantes fabricantes de espuma de poliuretano </w:t>
      </w:r>
      <w:r w:rsidR="001A2EED">
        <w:rPr>
          <w:lang w:val="es-ES_tradnl"/>
        </w:rPr>
        <w:t xml:space="preserve">del país </w:t>
      </w:r>
      <w:r w:rsidR="00F41CD7" w:rsidRPr="00F41CD7">
        <w:rPr>
          <w:lang w:val="es-ES_tradnl"/>
        </w:rPr>
        <w:t>evitará la emisión a la atmósfera de un</w:t>
      </w:r>
      <w:r w:rsidR="00983B45">
        <w:rPr>
          <w:lang w:val="es-ES_tradnl"/>
        </w:rPr>
        <w:t>as</w:t>
      </w:r>
      <w:r w:rsidR="00F41CD7" w:rsidRPr="00F41CD7">
        <w:rPr>
          <w:lang w:val="es-ES_tradnl"/>
        </w:rPr>
        <w:t xml:space="preserve"> 542.596 toneladas de </w:t>
      </w:r>
      <w:r w:rsidR="004302AF" w:rsidRPr="004302AF">
        <w:rPr>
          <w:rFonts w:eastAsia="MS Mincho"/>
          <w:lang w:val="es-ES_tradnl"/>
        </w:rPr>
        <w:t>CO</w:t>
      </w:r>
      <w:r w:rsidR="004302AF" w:rsidRPr="004302AF">
        <w:rPr>
          <w:rFonts w:eastAsia="MS Mincho"/>
          <w:vertAlign w:val="subscript"/>
          <w:lang w:val="es-ES_tradnl"/>
        </w:rPr>
        <w:t>2</w:t>
      </w:r>
      <w:r w:rsidR="00F41CD7" w:rsidRPr="00F41CD7">
        <w:rPr>
          <w:lang w:val="es-ES_tradnl"/>
        </w:rPr>
        <w:t xml:space="preserve"> equivalente </w:t>
      </w:r>
      <w:r w:rsidR="00945E80">
        <w:rPr>
          <w:lang w:val="es-ES_tradnl"/>
        </w:rPr>
        <w:t xml:space="preserve">al </w:t>
      </w:r>
      <w:r w:rsidR="00F41CD7" w:rsidRPr="00F41CD7">
        <w:rPr>
          <w:lang w:val="es-ES_tradnl"/>
        </w:rPr>
        <w:t>año.</w:t>
      </w:r>
    </w:p>
    <w:p w14:paraId="0F74183A" w14:textId="1B035FEF" w:rsidR="00187D1C" w:rsidRPr="005E2AF4" w:rsidRDefault="00471B54" w:rsidP="004B3621">
      <w:pPr>
        <w:keepNext/>
        <w:jc w:val="left"/>
        <w:outlineLvl w:val="0"/>
        <w:rPr>
          <w:b/>
          <w:bCs/>
          <w:lang w:val="es-ES_tradnl"/>
        </w:rPr>
      </w:pPr>
      <w:r w:rsidRPr="005E2AF4">
        <w:rPr>
          <w:b/>
          <w:bCs/>
          <w:lang w:val="es-ES_tradnl"/>
        </w:rPr>
        <w:lastRenderedPageBreak/>
        <w:t>Cuadro</w:t>
      </w:r>
      <w:r w:rsidR="004D3F1B" w:rsidRPr="005E2AF4">
        <w:rPr>
          <w:b/>
          <w:bCs/>
          <w:lang w:val="es-ES_tradnl"/>
        </w:rPr>
        <w:t xml:space="preserve"> </w:t>
      </w:r>
      <w:r w:rsidR="00187D1C" w:rsidRPr="005E2AF4">
        <w:rPr>
          <w:b/>
          <w:bCs/>
          <w:lang w:val="es-ES_tradnl"/>
        </w:rPr>
        <w:t>13.</w:t>
      </w:r>
      <w:r w:rsidR="004D3F1B" w:rsidRPr="005E2AF4">
        <w:rPr>
          <w:b/>
          <w:bCs/>
          <w:lang w:val="es-ES_tradnl"/>
        </w:rPr>
        <w:t xml:space="preserve"> </w:t>
      </w:r>
      <w:r w:rsidR="0076363D" w:rsidRPr="005E2AF4">
        <w:rPr>
          <w:b/>
          <w:bCs/>
          <w:lang w:val="es-ES_tradnl"/>
        </w:rPr>
        <w:t>Impacto</w:t>
      </w:r>
      <w:r w:rsidR="004D3F1B" w:rsidRPr="005E2AF4">
        <w:rPr>
          <w:b/>
          <w:bCs/>
          <w:lang w:val="es-ES_tradnl"/>
        </w:rPr>
        <w:t xml:space="preserve"> </w:t>
      </w:r>
      <w:r w:rsidR="0076363D" w:rsidRPr="005E2AF4">
        <w:rPr>
          <w:b/>
          <w:bCs/>
          <w:lang w:val="es-ES_tradnl"/>
        </w:rPr>
        <w:t>climático</w:t>
      </w:r>
      <w:r w:rsidR="004D3F1B" w:rsidRPr="005E2AF4">
        <w:rPr>
          <w:b/>
          <w:bCs/>
          <w:lang w:val="es-ES_tradnl"/>
        </w:rPr>
        <w:t xml:space="preserve"> </w:t>
      </w:r>
      <w:r w:rsidRPr="005E2AF4">
        <w:rPr>
          <w:b/>
          <w:bCs/>
          <w:lang w:val="es-ES_tradnl"/>
        </w:rPr>
        <w:t>de</w:t>
      </w:r>
      <w:r w:rsidR="004D3F1B" w:rsidRPr="005E2AF4">
        <w:rPr>
          <w:b/>
          <w:bCs/>
          <w:lang w:val="es-ES_tradnl"/>
        </w:rPr>
        <w:t xml:space="preserve"> </w:t>
      </w:r>
      <w:r w:rsidR="009E6504">
        <w:rPr>
          <w:b/>
          <w:bCs/>
          <w:lang w:val="es-ES_tradnl"/>
        </w:rPr>
        <w:t xml:space="preserve">las </w:t>
      </w:r>
      <w:r w:rsidR="007C22E3" w:rsidRPr="005E2AF4">
        <w:rPr>
          <w:b/>
          <w:bCs/>
          <w:lang w:val="es-ES_tradnl"/>
        </w:rPr>
        <w:t>conversiones</w:t>
      </w:r>
      <w:r w:rsidR="004D3F1B" w:rsidRPr="005E2AF4">
        <w:rPr>
          <w:b/>
          <w:bCs/>
          <w:lang w:val="es-ES_tradnl"/>
        </w:rPr>
        <w:t xml:space="preserve"> </w:t>
      </w:r>
      <w:r w:rsidR="0088575D">
        <w:rPr>
          <w:b/>
          <w:bCs/>
          <w:lang w:val="es-ES_tradnl"/>
        </w:rPr>
        <w:t xml:space="preserve">contempladas </w:t>
      </w:r>
      <w:r w:rsidR="007C22E3" w:rsidRPr="005E2AF4">
        <w:rPr>
          <w:b/>
          <w:bCs/>
          <w:lang w:val="es-ES_tradnl"/>
        </w:rPr>
        <w:t>en</w:t>
      </w:r>
      <w:r w:rsidR="004D3F1B" w:rsidRPr="005E2AF4">
        <w:rPr>
          <w:b/>
          <w:bCs/>
          <w:lang w:val="es-ES_tradnl"/>
        </w:rPr>
        <w:t xml:space="preserve"> </w:t>
      </w:r>
      <w:r w:rsidR="007C22E3" w:rsidRPr="005E2AF4">
        <w:rPr>
          <w:b/>
          <w:bCs/>
          <w:lang w:val="es-ES_tradnl"/>
        </w:rPr>
        <w:t>el</w:t>
      </w:r>
      <w:r w:rsidR="004D3F1B" w:rsidRPr="005E2AF4">
        <w:rPr>
          <w:b/>
          <w:bCs/>
          <w:lang w:val="es-ES_tradnl"/>
        </w:rPr>
        <w:t xml:space="preserve"> </w:t>
      </w:r>
      <w:r w:rsidR="00F74732">
        <w:rPr>
          <w:b/>
          <w:bCs/>
          <w:lang w:val="es-ES_tradnl"/>
        </w:rPr>
        <w:t>plan del sector espuma</w:t>
      </w:r>
      <w:r w:rsidR="004D3F1B" w:rsidRPr="005E2AF4">
        <w:rPr>
          <w:b/>
          <w:bCs/>
          <w:lang w:val="es-ES_tradnl"/>
        </w:rPr>
        <w:t xml:space="preserve"> </w:t>
      </w:r>
      <w:r w:rsidR="007C22E3" w:rsidRPr="005E2AF4">
        <w:rPr>
          <w:b/>
          <w:bCs/>
          <w:lang w:val="es-ES_tradnl"/>
        </w:rPr>
        <w:t>de</w:t>
      </w:r>
      <w:r w:rsidR="004D3F1B" w:rsidRPr="005E2AF4">
        <w:rPr>
          <w:b/>
          <w:bCs/>
          <w:lang w:val="es-ES_tradnl"/>
        </w:rPr>
        <w:t xml:space="preserve"> </w:t>
      </w:r>
      <w:r w:rsidR="007C22E3" w:rsidRPr="005E2AF4">
        <w:rPr>
          <w:b/>
          <w:bCs/>
          <w:lang w:val="es-ES_tradnl"/>
        </w:rPr>
        <w:t>poliuretano</w:t>
      </w:r>
      <w:r w:rsidR="004D3F1B" w:rsidRPr="005E2AF4">
        <w:rPr>
          <w:b/>
          <w:bCs/>
          <w:lang w:val="es-ES_tradnl"/>
        </w:rPr>
        <w:t xml:space="preserve"> </w:t>
      </w:r>
      <w:r w:rsidR="00187D1C" w:rsidRPr="005E2AF4">
        <w:rPr>
          <w:b/>
          <w:bCs/>
          <w:lang w:val="es-ES_tradnl"/>
        </w:rPr>
        <w:t>(</w:t>
      </w:r>
      <w:r w:rsidR="006759CB">
        <w:rPr>
          <w:b/>
          <w:bCs/>
          <w:lang w:val="es-ES_tradnl"/>
        </w:rPr>
        <w:t>incluye</w:t>
      </w:r>
      <w:r w:rsidR="004D3F1B" w:rsidRPr="005E2AF4">
        <w:rPr>
          <w:b/>
          <w:bCs/>
          <w:lang w:val="es-ES_tradnl"/>
        </w:rPr>
        <w:t xml:space="preserve"> </w:t>
      </w:r>
      <w:r w:rsidR="006759CB">
        <w:rPr>
          <w:b/>
          <w:bCs/>
          <w:lang w:val="es-ES_tradnl"/>
        </w:rPr>
        <w:t>reducciones admisibles e inadmisibles</w:t>
      </w:r>
      <w:r w:rsidR="00187D1C" w:rsidRPr="005E2AF4">
        <w:rPr>
          <w:b/>
          <w:bCs/>
          <w:lang w:val="es-ES_tradnl"/>
        </w:rPr>
        <w:t>)</w:t>
      </w:r>
    </w:p>
    <w:tbl>
      <w:tblPr>
        <w:tblW w:w="9280" w:type="dxa"/>
        <w:tblLayout w:type="fixed"/>
        <w:tblLook w:val="04A0" w:firstRow="1" w:lastRow="0" w:firstColumn="1" w:lastColumn="0" w:noHBand="0" w:noVBand="1"/>
      </w:tblPr>
      <w:tblGrid>
        <w:gridCol w:w="3369"/>
        <w:gridCol w:w="1701"/>
        <w:gridCol w:w="1701"/>
        <w:gridCol w:w="2509"/>
      </w:tblGrid>
      <w:tr w:rsidR="00187D1C" w:rsidRPr="005E2AF4" w14:paraId="30050DF0" w14:textId="77777777" w:rsidTr="00EB7898">
        <w:trPr>
          <w:trHeight w:val="340"/>
        </w:trPr>
        <w:tc>
          <w:tcPr>
            <w:tcW w:w="33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0E02D" w14:textId="1AEBA137" w:rsidR="00187D1C" w:rsidRPr="005E2AF4" w:rsidRDefault="000F4186" w:rsidP="001824A4">
            <w:pPr>
              <w:keepNext/>
              <w:jc w:val="center"/>
              <w:rPr>
                <w:b/>
                <w:bCs/>
                <w:color w:val="000000"/>
                <w:sz w:val="20"/>
                <w:szCs w:val="20"/>
                <w:lang w:val="es-ES_tradnl" w:eastAsia="en-CA"/>
              </w:rPr>
            </w:pPr>
            <w:r w:rsidRPr="005E2AF4">
              <w:rPr>
                <w:b/>
                <w:bCs/>
                <w:color w:val="000000"/>
                <w:sz w:val="20"/>
                <w:szCs w:val="20"/>
                <w:lang w:val="es-ES_tradnl" w:eastAsia="en-CA"/>
              </w:rPr>
              <w:t>Sustancia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2A4D246" w14:textId="1AED5DFC" w:rsidR="00187D1C" w:rsidRPr="005E2AF4" w:rsidRDefault="006239DB" w:rsidP="001824A4">
            <w:pPr>
              <w:keepNext/>
              <w:jc w:val="center"/>
              <w:rPr>
                <w:b/>
                <w:bCs/>
                <w:color w:val="000000"/>
                <w:sz w:val="20"/>
                <w:szCs w:val="20"/>
                <w:lang w:val="es-ES_tradnl" w:eastAsia="en-CA"/>
              </w:rPr>
            </w:pPr>
            <w:r w:rsidRPr="005E2AF4">
              <w:rPr>
                <w:b/>
                <w:bCs/>
                <w:color w:val="000000"/>
                <w:sz w:val="20"/>
                <w:szCs w:val="20"/>
                <w:lang w:val="es-ES_tradnl" w:eastAsia="en-CA"/>
              </w:rPr>
              <w:t>PCA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8239C8D" w14:textId="65F849F7" w:rsidR="00187D1C" w:rsidRPr="005E2AF4" w:rsidRDefault="00471B54" w:rsidP="001824A4">
            <w:pPr>
              <w:keepNext/>
              <w:jc w:val="center"/>
              <w:rPr>
                <w:b/>
                <w:bCs/>
                <w:color w:val="000000"/>
                <w:sz w:val="20"/>
                <w:szCs w:val="20"/>
                <w:lang w:val="es-ES_tradnl" w:eastAsia="en-CA"/>
              </w:rPr>
            </w:pPr>
            <w:proofErr w:type="spellStart"/>
            <w:r w:rsidRPr="005E2AF4">
              <w:rPr>
                <w:b/>
                <w:bCs/>
                <w:color w:val="000000"/>
                <w:sz w:val="20"/>
                <w:szCs w:val="20"/>
                <w:lang w:val="es-ES_tradnl" w:eastAsia="en-CA"/>
              </w:rPr>
              <w:t>tm</w:t>
            </w:r>
            <w:proofErr w:type="spellEnd"/>
            <w:r w:rsidR="00187D1C" w:rsidRPr="005E2AF4">
              <w:rPr>
                <w:b/>
                <w:bCs/>
                <w:color w:val="000000"/>
                <w:sz w:val="20"/>
                <w:szCs w:val="20"/>
                <w:lang w:val="es-ES_tradnl" w:eastAsia="en-CA"/>
              </w:rPr>
              <w:t>/</w:t>
            </w:r>
            <w:r w:rsidRPr="005E2AF4">
              <w:rPr>
                <w:b/>
                <w:bCs/>
                <w:color w:val="000000"/>
                <w:sz w:val="20"/>
                <w:szCs w:val="20"/>
                <w:lang w:val="es-ES_tradnl" w:eastAsia="en-CA"/>
              </w:rPr>
              <w:t>año</w:t>
            </w:r>
          </w:p>
        </w:tc>
        <w:tc>
          <w:tcPr>
            <w:tcW w:w="2509" w:type="dxa"/>
            <w:tcBorders>
              <w:top w:val="single" w:sz="4" w:space="0" w:color="auto"/>
              <w:left w:val="nil"/>
              <w:bottom w:val="single" w:sz="4" w:space="0" w:color="auto"/>
              <w:right w:val="single" w:sz="4" w:space="0" w:color="auto"/>
            </w:tcBorders>
            <w:shd w:val="clear" w:color="auto" w:fill="auto"/>
            <w:noWrap/>
            <w:vAlign w:val="center"/>
            <w:hideMark/>
          </w:tcPr>
          <w:p w14:paraId="79398DE2" w14:textId="4BCF3BCA" w:rsidR="00187D1C" w:rsidRPr="005E2AF4" w:rsidRDefault="00DB2B21" w:rsidP="00FE5248">
            <w:pPr>
              <w:keepNext/>
              <w:ind w:left="-61"/>
              <w:jc w:val="center"/>
              <w:rPr>
                <w:b/>
                <w:bCs/>
                <w:color w:val="000000"/>
                <w:sz w:val="20"/>
                <w:szCs w:val="20"/>
                <w:lang w:val="es-ES_tradnl" w:eastAsia="en-CA"/>
              </w:rPr>
            </w:pPr>
            <w:proofErr w:type="spellStart"/>
            <w:r>
              <w:rPr>
                <w:b/>
                <w:bCs/>
                <w:color w:val="000000"/>
                <w:sz w:val="20"/>
                <w:szCs w:val="20"/>
                <w:lang w:val="es-ES_tradnl" w:eastAsia="en-CA"/>
              </w:rPr>
              <w:t>Tons</w:t>
            </w:r>
            <w:proofErr w:type="spellEnd"/>
            <w:r>
              <w:rPr>
                <w:b/>
                <w:bCs/>
                <w:color w:val="000000"/>
                <w:sz w:val="20"/>
                <w:szCs w:val="20"/>
                <w:lang w:val="es-ES_tradnl" w:eastAsia="en-CA"/>
              </w:rPr>
              <w:t>.</w:t>
            </w:r>
            <w:r w:rsidR="00E8195D">
              <w:rPr>
                <w:b/>
                <w:bCs/>
                <w:color w:val="000000"/>
                <w:sz w:val="20"/>
                <w:szCs w:val="20"/>
                <w:lang w:val="es-ES_tradnl" w:eastAsia="en-CA"/>
              </w:rPr>
              <w:t xml:space="preserve"> </w:t>
            </w:r>
            <w:r w:rsidRPr="00DB2B21">
              <w:rPr>
                <w:rFonts w:eastAsia="MS Mincho"/>
                <w:b/>
                <w:bCs/>
                <w:color w:val="000000"/>
                <w:sz w:val="20"/>
                <w:szCs w:val="20"/>
                <w:lang w:val="es-ES_tradnl" w:eastAsia="en-CA"/>
              </w:rPr>
              <w:t>CO</w:t>
            </w:r>
            <w:r w:rsidRPr="00DB2B21">
              <w:rPr>
                <w:rFonts w:eastAsia="MS Mincho"/>
                <w:b/>
                <w:bCs/>
                <w:color w:val="000000"/>
                <w:sz w:val="20"/>
                <w:szCs w:val="20"/>
                <w:vertAlign w:val="subscript"/>
                <w:lang w:val="es-ES_tradnl" w:eastAsia="en-CA"/>
              </w:rPr>
              <w:t>2</w:t>
            </w:r>
            <w:r w:rsidR="00E8195D">
              <w:rPr>
                <w:b/>
                <w:bCs/>
                <w:color w:val="000000"/>
                <w:sz w:val="20"/>
                <w:szCs w:val="20"/>
                <w:lang w:val="es-ES_tradnl" w:eastAsia="en-CA"/>
              </w:rPr>
              <w:t xml:space="preserve"> equivalente</w:t>
            </w:r>
            <w:r w:rsidR="00187D1C" w:rsidRPr="005E2AF4">
              <w:rPr>
                <w:b/>
                <w:bCs/>
                <w:color w:val="000000"/>
                <w:sz w:val="20"/>
                <w:szCs w:val="20"/>
                <w:lang w:val="es-ES_tradnl" w:eastAsia="en-CA"/>
              </w:rPr>
              <w:t>/</w:t>
            </w:r>
            <w:r w:rsidR="00471B54" w:rsidRPr="005E2AF4">
              <w:rPr>
                <w:b/>
                <w:bCs/>
                <w:color w:val="000000"/>
                <w:sz w:val="20"/>
                <w:szCs w:val="20"/>
                <w:lang w:val="es-ES_tradnl" w:eastAsia="en-CA"/>
              </w:rPr>
              <w:t>año</w:t>
            </w:r>
          </w:p>
        </w:tc>
      </w:tr>
      <w:tr w:rsidR="0006616C" w:rsidRPr="005E2AF4" w14:paraId="6786D3A5" w14:textId="77777777" w:rsidTr="005C132A">
        <w:trPr>
          <w:trHeight w:val="290"/>
        </w:trPr>
        <w:tc>
          <w:tcPr>
            <w:tcW w:w="92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0BAC2EA9" w14:textId="29A2FDEA" w:rsidR="0006616C" w:rsidRPr="005E2AF4" w:rsidRDefault="00483B71" w:rsidP="0006616C">
            <w:pPr>
              <w:jc w:val="center"/>
              <w:rPr>
                <w:b/>
                <w:bCs/>
                <w:color w:val="000000"/>
                <w:sz w:val="20"/>
                <w:szCs w:val="20"/>
                <w:lang w:val="es-ES_tradnl" w:eastAsia="en-CA"/>
              </w:rPr>
            </w:pPr>
            <w:r w:rsidRPr="005E2AF4">
              <w:rPr>
                <w:b/>
                <w:bCs/>
                <w:color w:val="000000"/>
                <w:sz w:val="20"/>
                <w:szCs w:val="20"/>
                <w:lang w:val="es-ES_tradnl" w:eastAsia="en-CA"/>
              </w:rPr>
              <w:t>Previo</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a</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la</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conversión</w:t>
            </w:r>
          </w:p>
        </w:tc>
      </w:tr>
      <w:tr w:rsidR="00187D1C" w:rsidRPr="005E2AF4" w14:paraId="1FCE0704" w14:textId="77777777" w:rsidTr="00EB7898">
        <w:trPr>
          <w:trHeight w:val="290"/>
        </w:trPr>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3A72615F" w14:textId="16AD4965" w:rsidR="00187D1C" w:rsidRPr="005E2AF4" w:rsidRDefault="00187D1C" w:rsidP="00187D1C">
            <w:pPr>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245fa</w:t>
            </w:r>
          </w:p>
        </w:tc>
        <w:tc>
          <w:tcPr>
            <w:tcW w:w="1701" w:type="dxa"/>
            <w:tcBorders>
              <w:top w:val="nil"/>
              <w:left w:val="nil"/>
              <w:bottom w:val="single" w:sz="4" w:space="0" w:color="auto"/>
              <w:right w:val="single" w:sz="4" w:space="0" w:color="auto"/>
            </w:tcBorders>
            <w:shd w:val="clear" w:color="auto" w:fill="auto"/>
            <w:vAlign w:val="center"/>
            <w:hideMark/>
          </w:tcPr>
          <w:p w14:paraId="510E39B9" w14:textId="6B9CDEE0" w:rsidR="00187D1C" w:rsidRPr="005E2AF4" w:rsidRDefault="00471B54" w:rsidP="00722C1F">
            <w:pPr>
              <w:jc w:val="center"/>
              <w:rPr>
                <w:color w:val="000000"/>
                <w:sz w:val="20"/>
                <w:szCs w:val="20"/>
                <w:lang w:val="es-ES_tradnl" w:eastAsia="en-CA"/>
              </w:rPr>
            </w:pPr>
            <w:r w:rsidRPr="005E2AF4">
              <w:rPr>
                <w:color w:val="000000"/>
                <w:sz w:val="20"/>
                <w:szCs w:val="20"/>
                <w:lang w:val="es-ES_tradnl" w:eastAsia="en-CA"/>
              </w:rPr>
              <w:t>1.</w:t>
            </w:r>
            <w:r w:rsidR="00187D1C" w:rsidRPr="005E2AF4">
              <w:rPr>
                <w:color w:val="000000"/>
                <w:sz w:val="20"/>
                <w:szCs w:val="20"/>
                <w:lang w:val="es-ES_tradnl" w:eastAsia="en-CA"/>
              </w:rPr>
              <w:t>030</w:t>
            </w:r>
          </w:p>
        </w:tc>
        <w:tc>
          <w:tcPr>
            <w:tcW w:w="1701" w:type="dxa"/>
            <w:tcBorders>
              <w:top w:val="nil"/>
              <w:left w:val="nil"/>
              <w:bottom w:val="single" w:sz="4" w:space="0" w:color="auto"/>
              <w:right w:val="single" w:sz="4" w:space="0" w:color="auto"/>
            </w:tcBorders>
            <w:shd w:val="clear" w:color="auto" w:fill="auto"/>
            <w:noWrap/>
            <w:vAlign w:val="center"/>
            <w:hideMark/>
          </w:tcPr>
          <w:p w14:paraId="29C96199" w14:textId="3502ECB0" w:rsidR="00187D1C" w:rsidRPr="005E2AF4" w:rsidRDefault="00187D1C" w:rsidP="00187D1C">
            <w:pPr>
              <w:jc w:val="right"/>
              <w:rPr>
                <w:color w:val="000000"/>
                <w:sz w:val="20"/>
                <w:szCs w:val="20"/>
                <w:lang w:val="es-ES_tradnl" w:eastAsia="en-CA"/>
              </w:rPr>
            </w:pPr>
            <w:r w:rsidRPr="005E2AF4">
              <w:rPr>
                <w:color w:val="000000"/>
                <w:sz w:val="20"/>
                <w:szCs w:val="20"/>
                <w:lang w:val="es-ES_tradnl" w:eastAsia="en-CA"/>
              </w:rPr>
              <w:t>166.37</w:t>
            </w:r>
          </w:p>
        </w:tc>
        <w:tc>
          <w:tcPr>
            <w:tcW w:w="2509" w:type="dxa"/>
            <w:tcBorders>
              <w:top w:val="nil"/>
              <w:left w:val="nil"/>
              <w:bottom w:val="single" w:sz="4" w:space="0" w:color="auto"/>
              <w:right w:val="single" w:sz="4" w:space="0" w:color="auto"/>
            </w:tcBorders>
            <w:shd w:val="clear" w:color="auto" w:fill="auto"/>
            <w:vAlign w:val="center"/>
            <w:hideMark/>
          </w:tcPr>
          <w:p w14:paraId="2DB1F9EF" w14:textId="4F76D635" w:rsidR="00187D1C" w:rsidRPr="005E2AF4" w:rsidRDefault="00187D1C" w:rsidP="00187D1C">
            <w:pPr>
              <w:jc w:val="right"/>
              <w:rPr>
                <w:color w:val="000000"/>
                <w:sz w:val="20"/>
                <w:szCs w:val="20"/>
                <w:lang w:val="es-ES_tradnl" w:eastAsia="en-CA"/>
              </w:rPr>
            </w:pPr>
            <w:r w:rsidRPr="005E2AF4">
              <w:rPr>
                <w:color w:val="000000"/>
                <w:sz w:val="20"/>
                <w:szCs w:val="20"/>
                <w:lang w:val="es-ES_tradnl" w:eastAsia="en-CA"/>
              </w:rPr>
              <w:t>17</w:t>
            </w:r>
            <w:r w:rsidR="00471B54" w:rsidRPr="005E2AF4">
              <w:rPr>
                <w:color w:val="000000"/>
                <w:sz w:val="20"/>
                <w:szCs w:val="20"/>
                <w:lang w:val="es-ES_tradnl" w:eastAsia="en-CA"/>
              </w:rPr>
              <w:t>1.</w:t>
            </w:r>
            <w:r w:rsidRPr="005E2AF4">
              <w:rPr>
                <w:color w:val="000000"/>
                <w:sz w:val="20"/>
                <w:szCs w:val="20"/>
                <w:lang w:val="es-ES_tradnl" w:eastAsia="en-CA"/>
              </w:rPr>
              <w:t>361</w:t>
            </w:r>
          </w:p>
        </w:tc>
      </w:tr>
      <w:tr w:rsidR="00187D1C" w:rsidRPr="005E2AF4" w14:paraId="5290212B" w14:textId="77777777" w:rsidTr="00EB7898">
        <w:trPr>
          <w:trHeight w:val="290"/>
        </w:trPr>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3DEFD8FA" w14:textId="4AA509C2" w:rsidR="00187D1C" w:rsidRPr="005E2AF4" w:rsidRDefault="00187D1C" w:rsidP="00187D1C">
            <w:pPr>
              <w:rPr>
                <w:color w:val="000000"/>
                <w:sz w:val="20"/>
                <w:szCs w:val="20"/>
                <w:lang w:val="es-ES_tradnl" w:eastAsia="en-CA"/>
              </w:rPr>
            </w:pPr>
            <w:r w:rsidRPr="005E2AF4">
              <w:rPr>
                <w:color w:val="000000"/>
                <w:sz w:val="20"/>
                <w:szCs w:val="20"/>
                <w:lang w:val="es-ES_tradnl" w:eastAsia="en-CA"/>
              </w:rPr>
              <w:t>HFC</w:t>
            </w:r>
            <w:r w:rsidR="00471B54" w:rsidRPr="005E2AF4">
              <w:rPr>
                <w:color w:val="000000"/>
                <w:sz w:val="20"/>
                <w:szCs w:val="20"/>
                <w:lang w:val="es-ES_tradnl" w:eastAsia="en-CA"/>
              </w:rPr>
              <w:t>-</w:t>
            </w:r>
            <w:r w:rsidRPr="005E2AF4">
              <w:rPr>
                <w:color w:val="000000"/>
                <w:sz w:val="20"/>
                <w:szCs w:val="20"/>
                <w:lang w:val="es-ES_tradnl" w:eastAsia="en-CA"/>
              </w:rPr>
              <w:t>365mfc</w:t>
            </w:r>
          </w:p>
        </w:tc>
        <w:tc>
          <w:tcPr>
            <w:tcW w:w="1701" w:type="dxa"/>
            <w:tcBorders>
              <w:top w:val="nil"/>
              <w:left w:val="nil"/>
              <w:bottom w:val="single" w:sz="4" w:space="0" w:color="auto"/>
              <w:right w:val="single" w:sz="4" w:space="0" w:color="auto"/>
            </w:tcBorders>
            <w:shd w:val="clear" w:color="auto" w:fill="auto"/>
            <w:vAlign w:val="center"/>
            <w:hideMark/>
          </w:tcPr>
          <w:p w14:paraId="3563D553" w14:textId="77777777" w:rsidR="00187D1C" w:rsidRPr="005E2AF4" w:rsidRDefault="00187D1C" w:rsidP="00722C1F">
            <w:pPr>
              <w:jc w:val="center"/>
              <w:rPr>
                <w:color w:val="000000"/>
                <w:sz w:val="20"/>
                <w:szCs w:val="20"/>
                <w:lang w:val="es-ES_tradnl" w:eastAsia="en-CA"/>
              </w:rPr>
            </w:pPr>
            <w:r w:rsidRPr="005E2AF4">
              <w:rPr>
                <w:color w:val="000000"/>
                <w:sz w:val="20"/>
                <w:szCs w:val="20"/>
                <w:lang w:val="es-ES_tradnl" w:eastAsia="en-CA"/>
              </w:rPr>
              <w:t>794</w:t>
            </w:r>
          </w:p>
        </w:tc>
        <w:tc>
          <w:tcPr>
            <w:tcW w:w="1701" w:type="dxa"/>
            <w:tcBorders>
              <w:top w:val="nil"/>
              <w:left w:val="nil"/>
              <w:bottom w:val="single" w:sz="4" w:space="0" w:color="auto"/>
              <w:right w:val="single" w:sz="4" w:space="0" w:color="auto"/>
            </w:tcBorders>
            <w:shd w:val="clear" w:color="auto" w:fill="auto"/>
            <w:noWrap/>
            <w:vAlign w:val="center"/>
            <w:hideMark/>
          </w:tcPr>
          <w:p w14:paraId="51FB9736" w14:textId="240080A4" w:rsidR="00187D1C" w:rsidRPr="005E2AF4" w:rsidRDefault="00187D1C" w:rsidP="00187D1C">
            <w:pPr>
              <w:jc w:val="right"/>
              <w:rPr>
                <w:color w:val="000000"/>
                <w:sz w:val="20"/>
                <w:szCs w:val="20"/>
                <w:lang w:val="es-ES_tradnl" w:eastAsia="en-CA"/>
              </w:rPr>
            </w:pPr>
            <w:r w:rsidRPr="005E2AF4">
              <w:rPr>
                <w:color w:val="000000"/>
                <w:sz w:val="20"/>
                <w:szCs w:val="20"/>
                <w:lang w:val="es-ES_tradnl" w:eastAsia="en-CA"/>
              </w:rPr>
              <w:t>235.94</w:t>
            </w:r>
          </w:p>
        </w:tc>
        <w:tc>
          <w:tcPr>
            <w:tcW w:w="2509" w:type="dxa"/>
            <w:tcBorders>
              <w:top w:val="nil"/>
              <w:left w:val="nil"/>
              <w:bottom w:val="single" w:sz="4" w:space="0" w:color="auto"/>
              <w:right w:val="single" w:sz="4" w:space="0" w:color="auto"/>
            </w:tcBorders>
            <w:shd w:val="clear" w:color="auto" w:fill="auto"/>
            <w:vAlign w:val="center"/>
            <w:hideMark/>
          </w:tcPr>
          <w:p w14:paraId="3BE4C616" w14:textId="7A7D6683" w:rsidR="00187D1C" w:rsidRPr="005E2AF4" w:rsidRDefault="00187D1C" w:rsidP="00187D1C">
            <w:pPr>
              <w:jc w:val="right"/>
              <w:rPr>
                <w:color w:val="000000"/>
                <w:sz w:val="20"/>
                <w:szCs w:val="20"/>
                <w:lang w:val="es-ES_tradnl" w:eastAsia="en-CA"/>
              </w:rPr>
            </w:pPr>
            <w:r w:rsidRPr="005E2AF4">
              <w:rPr>
                <w:color w:val="000000"/>
                <w:sz w:val="20"/>
                <w:szCs w:val="20"/>
                <w:lang w:val="es-ES_tradnl" w:eastAsia="en-CA"/>
              </w:rPr>
              <w:t>18</w:t>
            </w:r>
            <w:r w:rsidR="007C22E3" w:rsidRPr="005E2AF4">
              <w:rPr>
                <w:color w:val="000000"/>
                <w:sz w:val="20"/>
                <w:szCs w:val="20"/>
                <w:lang w:val="es-ES_tradnl" w:eastAsia="en-CA"/>
              </w:rPr>
              <w:t>7.</w:t>
            </w:r>
            <w:r w:rsidRPr="005E2AF4">
              <w:rPr>
                <w:color w:val="000000"/>
                <w:sz w:val="20"/>
                <w:szCs w:val="20"/>
                <w:lang w:val="es-ES_tradnl" w:eastAsia="en-CA"/>
              </w:rPr>
              <w:t>336</w:t>
            </w:r>
          </w:p>
        </w:tc>
      </w:tr>
      <w:tr w:rsidR="00187D1C" w:rsidRPr="005E2AF4" w14:paraId="7075AC6E" w14:textId="77777777" w:rsidTr="00EB7898">
        <w:trPr>
          <w:trHeight w:val="290"/>
        </w:trPr>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7E554D07" w14:textId="04E98627" w:rsidR="00187D1C" w:rsidRPr="005E2AF4" w:rsidRDefault="0028741A" w:rsidP="0028741A">
            <w:pPr>
              <w:jc w:val="left"/>
              <w:rPr>
                <w:color w:val="000000"/>
                <w:sz w:val="20"/>
                <w:szCs w:val="20"/>
                <w:lang w:val="es-ES_tradnl" w:eastAsia="en-CA"/>
              </w:rPr>
            </w:pPr>
            <w:r w:rsidRPr="0028741A">
              <w:rPr>
                <w:color w:val="000000"/>
                <w:sz w:val="20"/>
                <w:szCs w:val="20"/>
                <w:lang w:val="es-ES_tradnl" w:eastAsia="en-CA"/>
              </w:rPr>
              <w:t>Mezcla</w:t>
            </w:r>
            <w:r>
              <w:rPr>
                <w:color w:val="000000"/>
                <w:sz w:val="20"/>
                <w:szCs w:val="20"/>
                <w:lang w:val="es-ES_tradnl" w:eastAsia="en-CA"/>
              </w:rPr>
              <w:t xml:space="preserve"> de </w:t>
            </w:r>
            <w:r w:rsidR="00187D1C" w:rsidRPr="005E2AF4">
              <w:rPr>
                <w:color w:val="000000"/>
                <w:sz w:val="20"/>
                <w:szCs w:val="20"/>
                <w:lang w:val="es-ES_tradnl" w:eastAsia="en-CA"/>
              </w:rPr>
              <w:t>HFC</w:t>
            </w:r>
            <w:r w:rsidR="00471B54" w:rsidRPr="005E2AF4">
              <w:rPr>
                <w:color w:val="000000"/>
                <w:sz w:val="20"/>
                <w:szCs w:val="20"/>
                <w:lang w:val="es-ES_tradnl" w:eastAsia="en-CA"/>
              </w:rPr>
              <w:t>-</w:t>
            </w:r>
            <w:r w:rsidR="00187D1C" w:rsidRPr="005E2AF4">
              <w:rPr>
                <w:color w:val="000000"/>
                <w:sz w:val="20"/>
                <w:szCs w:val="20"/>
                <w:lang w:val="es-ES_tradnl" w:eastAsia="en-CA"/>
              </w:rPr>
              <w:t>365mfc/HCFC</w:t>
            </w:r>
            <w:r w:rsidR="00471B54" w:rsidRPr="005E2AF4">
              <w:rPr>
                <w:color w:val="000000"/>
                <w:sz w:val="20"/>
                <w:szCs w:val="20"/>
                <w:lang w:val="es-ES_tradnl" w:eastAsia="en-CA"/>
              </w:rPr>
              <w:t>-</w:t>
            </w:r>
            <w:r w:rsidR="00187D1C" w:rsidRPr="005E2AF4">
              <w:rPr>
                <w:color w:val="000000"/>
                <w:sz w:val="20"/>
                <w:szCs w:val="20"/>
                <w:lang w:val="es-ES_tradnl" w:eastAsia="en-CA"/>
              </w:rPr>
              <w:t>227ea</w:t>
            </w:r>
          </w:p>
        </w:tc>
        <w:tc>
          <w:tcPr>
            <w:tcW w:w="1701" w:type="dxa"/>
            <w:tcBorders>
              <w:top w:val="nil"/>
              <w:left w:val="nil"/>
              <w:bottom w:val="single" w:sz="4" w:space="0" w:color="auto"/>
              <w:right w:val="single" w:sz="4" w:space="0" w:color="auto"/>
            </w:tcBorders>
            <w:shd w:val="clear" w:color="auto" w:fill="auto"/>
            <w:vAlign w:val="center"/>
            <w:hideMark/>
          </w:tcPr>
          <w:p w14:paraId="297900A7" w14:textId="77777777" w:rsidR="00187D1C" w:rsidRPr="005E2AF4" w:rsidRDefault="00187D1C" w:rsidP="00722C1F">
            <w:pPr>
              <w:jc w:val="center"/>
              <w:rPr>
                <w:color w:val="000000"/>
                <w:sz w:val="20"/>
                <w:szCs w:val="20"/>
                <w:lang w:val="es-ES_tradnl" w:eastAsia="en-CA"/>
              </w:rPr>
            </w:pPr>
            <w:r w:rsidRPr="005E2AF4">
              <w:rPr>
                <w:color w:val="000000"/>
                <w:sz w:val="20"/>
                <w:szCs w:val="20"/>
                <w:lang w:val="es-ES_tradnl" w:eastAsia="en-CA"/>
              </w:rPr>
              <w:t>964</w:t>
            </w:r>
          </w:p>
        </w:tc>
        <w:tc>
          <w:tcPr>
            <w:tcW w:w="1701" w:type="dxa"/>
            <w:tcBorders>
              <w:top w:val="nil"/>
              <w:left w:val="nil"/>
              <w:bottom w:val="single" w:sz="4" w:space="0" w:color="auto"/>
              <w:right w:val="single" w:sz="4" w:space="0" w:color="auto"/>
            </w:tcBorders>
            <w:shd w:val="clear" w:color="auto" w:fill="auto"/>
            <w:noWrap/>
            <w:vAlign w:val="center"/>
            <w:hideMark/>
          </w:tcPr>
          <w:p w14:paraId="221ACAEE" w14:textId="28A57519" w:rsidR="00187D1C" w:rsidRPr="005E2AF4" w:rsidRDefault="00187D1C" w:rsidP="00187D1C">
            <w:pPr>
              <w:jc w:val="right"/>
              <w:rPr>
                <w:color w:val="000000"/>
                <w:sz w:val="20"/>
                <w:szCs w:val="20"/>
                <w:lang w:val="es-ES_tradnl" w:eastAsia="en-CA"/>
              </w:rPr>
            </w:pPr>
            <w:r w:rsidRPr="005E2AF4">
              <w:rPr>
                <w:color w:val="000000"/>
                <w:sz w:val="20"/>
                <w:szCs w:val="20"/>
                <w:lang w:val="es-ES_tradnl" w:eastAsia="en-CA"/>
              </w:rPr>
              <w:t>194.12</w:t>
            </w:r>
          </w:p>
        </w:tc>
        <w:tc>
          <w:tcPr>
            <w:tcW w:w="2509" w:type="dxa"/>
            <w:tcBorders>
              <w:top w:val="nil"/>
              <w:left w:val="nil"/>
              <w:bottom w:val="single" w:sz="4" w:space="0" w:color="auto"/>
              <w:right w:val="single" w:sz="4" w:space="0" w:color="auto"/>
            </w:tcBorders>
            <w:shd w:val="clear" w:color="auto" w:fill="auto"/>
            <w:vAlign w:val="center"/>
            <w:hideMark/>
          </w:tcPr>
          <w:p w14:paraId="78E7D224" w14:textId="25BDB261" w:rsidR="00187D1C" w:rsidRPr="005E2AF4" w:rsidRDefault="00187D1C" w:rsidP="00187D1C">
            <w:pPr>
              <w:jc w:val="right"/>
              <w:rPr>
                <w:color w:val="000000"/>
                <w:sz w:val="20"/>
                <w:szCs w:val="20"/>
                <w:lang w:val="es-ES_tradnl" w:eastAsia="en-CA"/>
              </w:rPr>
            </w:pPr>
            <w:r w:rsidRPr="005E2AF4">
              <w:rPr>
                <w:color w:val="000000"/>
                <w:sz w:val="20"/>
                <w:szCs w:val="20"/>
                <w:lang w:val="es-ES_tradnl" w:eastAsia="en-CA"/>
              </w:rPr>
              <w:t>18</w:t>
            </w:r>
            <w:r w:rsidR="007C22E3" w:rsidRPr="005E2AF4">
              <w:rPr>
                <w:color w:val="000000"/>
                <w:sz w:val="20"/>
                <w:szCs w:val="20"/>
                <w:lang w:val="es-ES_tradnl" w:eastAsia="en-CA"/>
              </w:rPr>
              <w:t>7.</w:t>
            </w:r>
            <w:r w:rsidRPr="005E2AF4">
              <w:rPr>
                <w:color w:val="000000"/>
                <w:sz w:val="20"/>
                <w:szCs w:val="20"/>
                <w:lang w:val="es-ES_tradnl" w:eastAsia="en-CA"/>
              </w:rPr>
              <w:t>093</w:t>
            </w:r>
          </w:p>
        </w:tc>
      </w:tr>
      <w:tr w:rsidR="0006616C" w:rsidRPr="005E2AF4" w14:paraId="0AFDBDAF" w14:textId="77777777" w:rsidTr="005C132A">
        <w:trPr>
          <w:trHeight w:val="2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14:paraId="42B74A23" w14:textId="5D790145" w:rsidR="0006616C" w:rsidRPr="005E2AF4" w:rsidRDefault="0006616C" w:rsidP="0006616C">
            <w:pPr>
              <w:jc w:val="left"/>
              <w:rPr>
                <w:b/>
                <w:bCs/>
                <w:color w:val="000000"/>
                <w:sz w:val="20"/>
                <w:szCs w:val="20"/>
                <w:lang w:val="es-ES_tradnl" w:eastAsia="en-CA"/>
              </w:rPr>
            </w:pPr>
            <w:r w:rsidRPr="005E2AF4">
              <w:rPr>
                <w:b/>
                <w:bCs/>
                <w:color w:val="000000"/>
                <w:sz w:val="20"/>
                <w:szCs w:val="20"/>
                <w:lang w:val="es-ES_tradnl" w:eastAsia="en-CA"/>
              </w:rPr>
              <w:t>Total</w:t>
            </w:r>
            <w:r w:rsidR="004D3F1B" w:rsidRPr="005E2AF4">
              <w:rPr>
                <w:b/>
                <w:bCs/>
                <w:color w:val="000000"/>
                <w:sz w:val="20"/>
                <w:szCs w:val="20"/>
                <w:lang w:val="es-ES_tradnl" w:eastAsia="en-CA"/>
              </w:rPr>
              <w:t xml:space="preserve"> </w:t>
            </w:r>
          </w:p>
        </w:tc>
        <w:tc>
          <w:tcPr>
            <w:tcW w:w="2509" w:type="dxa"/>
            <w:tcBorders>
              <w:top w:val="nil"/>
              <w:left w:val="nil"/>
              <w:bottom w:val="single" w:sz="4" w:space="0" w:color="auto"/>
              <w:right w:val="single" w:sz="4" w:space="0" w:color="auto"/>
            </w:tcBorders>
            <w:shd w:val="clear" w:color="auto" w:fill="auto"/>
            <w:vAlign w:val="center"/>
            <w:hideMark/>
          </w:tcPr>
          <w:p w14:paraId="0CA4026D" w14:textId="014DB8C2" w:rsidR="0006616C" w:rsidRPr="005E2AF4" w:rsidRDefault="0006616C" w:rsidP="00187D1C">
            <w:pPr>
              <w:jc w:val="right"/>
              <w:rPr>
                <w:b/>
                <w:bCs/>
                <w:color w:val="000000"/>
                <w:sz w:val="20"/>
                <w:szCs w:val="20"/>
                <w:lang w:val="es-ES_tradnl" w:eastAsia="en-CA"/>
              </w:rPr>
            </w:pPr>
            <w:r w:rsidRPr="005E2AF4">
              <w:rPr>
                <w:b/>
                <w:bCs/>
                <w:color w:val="000000"/>
                <w:sz w:val="20"/>
                <w:szCs w:val="20"/>
                <w:lang w:val="es-ES_tradnl" w:eastAsia="en-CA"/>
              </w:rPr>
              <w:t>54</w:t>
            </w:r>
            <w:r w:rsidR="007C22E3" w:rsidRPr="005E2AF4">
              <w:rPr>
                <w:b/>
                <w:bCs/>
                <w:color w:val="000000"/>
                <w:sz w:val="20"/>
                <w:szCs w:val="20"/>
                <w:lang w:val="es-ES_tradnl" w:eastAsia="en-CA"/>
              </w:rPr>
              <w:t>5.</w:t>
            </w:r>
            <w:r w:rsidRPr="005E2AF4">
              <w:rPr>
                <w:b/>
                <w:bCs/>
                <w:color w:val="000000"/>
                <w:sz w:val="20"/>
                <w:szCs w:val="20"/>
                <w:lang w:val="es-ES_tradnl" w:eastAsia="en-CA"/>
              </w:rPr>
              <w:t>790</w:t>
            </w:r>
          </w:p>
        </w:tc>
      </w:tr>
      <w:tr w:rsidR="0006616C" w:rsidRPr="005E2AF4" w14:paraId="72B2B054" w14:textId="77777777" w:rsidTr="005C132A">
        <w:trPr>
          <w:trHeight w:val="290"/>
        </w:trPr>
        <w:tc>
          <w:tcPr>
            <w:tcW w:w="92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09A0A3A5" w14:textId="59F16193" w:rsidR="0006616C" w:rsidRPr="005E2AF4" w:rsidRDefault="00483B71" w:rsidP="0006616C">
            <w:pPr>
              <w:jc w:val="center"/>
              <w:rPr>
                <w:b/>
                <w:bCs/>
                <w:color w:val="000000"/>
                <w:sz w:val="20"/>
                <w:szCs w:val="20"/>
                <w:lang w:val="es-ES_tradnl" w:eastAsia="en-CA"/>
              </w:rPr>
            </w:pPr>
            <w:r w:rsidRPr="005E2AF4">
              <w:rPr>
                <w:b/>
                <w:bCs/>
                <w:color w:val="000000"/>
                <w:sz w:val="20"/>
                <w:szCs w:val="20"/>
                <w:lang w:val="es-ES_tradnl" w:eastAsia="en-CA"/>
              </w:rPr>
              <w:t>Tras</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la</w:t>
            </w:r>
            <w:r w:rsidR="004D3F1B" w:rsidRPr="005E2AF4">
              <w:rPr>
                <w:b/>
                <w:bCs/>
                <w:color w:val="000000"/>
                <w:sz w:val="20"/>
                <w:szCs w:val="20"/>
                <w:lang w:val="es-ES_tradnl" w:eastAsia="en-CA"/>
              </w:rPr>
              <w:t xml:space="preserve"> </w:t>
            </w:r>
            <w:r w:rsidRPr="005E2AF4">
              <w:rPr>
                <w:b/>
                <w:bCs/>
                <w:color w:val="000000"/>
                <w:sz w:val="20"/>
                <w:szCs w:val="20"/>
                <w:lang w:val="es-ES_tradnl" w:eastAsia="en-CA"/>
              </w:rPr>
              <w:t>conversión</w:t>
            </w:r>
          </w:p>
        </w:tc>
      </w:tr>
      <w:tr w:rsidR="00187D1C" w:rsidRPr="005E2AF4" w14:paraId="24069E64" w14:textId="77777777" w:rsidTr="00EB7898">
        <w:trPr>
          <w:trHeight w:val="290"/>
        </w:trPr>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4C2379FB" w14:textId="566D81EF" w:rsidR="00187D1C" w:rsidRPr="005E2AF4" w:rsidRDefault="00187D1C" w:rsidP="00187D1C">
            <w:pPr>
              <w:rPr>
                <w:color w:val="000000"/>
                <w:sz w:val="20"/>
                <w:szCs w:val="20"/>
                <w:lang w:val="es-ES_tradnl" w:eastAsia="en-CA"/>
              </w:rPr>
            </w:pPr>
            <w:r w:rsidRPr="005E2AF4">
              <w:rPr>
                <w:color w:val="000000"/>
                <w:sz w:val="20"/>
                <w:szCs w:val="20"/>
                <w:lang w:val="es-ES_tradnl" w:eastAsia="en-CA"/>
              </w:rPr>
              <w:t>HFO</w:t>
            </w:r>
            <w:r w:rsidR="00471B54" w:rsidRPr="005E2AF4">
              <w:rPr>
                <w:color w:val="000000"/>
                <w:sz w:val="20"/>
                <w:szCs w:val="20"/>
                <w:lang w:val="es-ES_tradnl" w:eastAsia="en-CA"/>
              </w:rPr>
              <w:t>-</w:t>
            </w:r>
            <w:r w:rsidRPr="005E2AF4">
              <w:rPr>
                <w:color w:val="000000"/>
                <w:sz w:val="20"/>
                <w:szCs w:val="20"/>
                <w:lang w:val="es-ES_tradnl" w:eastAsia="en-CA"/>
              </w:rPr>
              <w:t>1233zd</w:t>
            </w:r>
          </w:p>
        </w:tc>
        <w:tc>
          <w:tcPr>
            <w:tcW w:w="1701" w:type="dxa"/>
            <w:tcBorders>
              <w:top w:val="nil"/>
              <w:left w:val="nil"/>
              <w:bottom w:val="single" w:sz="4" w:space="0" w:color="auto"/>
              <w:right w:val="single" w:sz="4" w:space="0" w:color="auto"/>
            </w:tcBorders>
            <w:shd w:val="clear" w:color="auto" w:fill="auto"/>
            <w:vAlign w:val="center"/>
            <w:hideMark/>
          </w:tcPr>
          <w:p w14:paraId="080B6894" w14:textId="77777777" w:rsidR="00187D1C" w:rsidRPr="005E2AF4" w:rsidRDefault="00187D1C" w:rsidP="00722C1F">
            <w:pPr>
              <w:jc w:val="center"/>
              <w:rPr>
                <w:color w:val="000000"/>
                <w:sz w:val="20"/>
                <w:szCs w:val="20"/>
                <w:lang w:val="es-ES_tradnl" w:eastAsia="en-CA"/>
              </w:rPr>
            </w:pPr>
            <w:r w:rsidRPr="005E2AF4">
              <w:rPr>
                <w:color w:val="000000"/>
                <w:sz w:val="20"/>
                <w:szCs w:val="20"/>
                <w:lang w:val="es-ES_tradnl" w:eastAsia="en-CA"/>
              </w:rPr>
              <w:t>6</w:t>
            </w:r>
          </w:p>
        </w:tc>
        <w:tc>
          <w:tcPr>
            <w:tcW w:w="1701" w:type="dxa"/>
            <w:tcBorders>
              <w:top w:val="nil"/>
              <w:left w:val="nil"/>
              <w:bottom w:val="single" w:sz="4" w:space="0" w:color="auto"/>
              <w:right w:val="single" w:sz="4" w:space="0" w:color="auto"/>
            </w:tcBorders>
            <w:shd w:val="clear" w:color="auto" w:fill="auto"/>
            <w:noWrap/>
            <w:vAlign w:val="center"/>
            <w:hideMark/>
          </w:tcPr>
          <w:p w14:paraId="38B7B9CD" w14:textId="77777777" w:rsidR="00187D1C" w:rsidRPr="005E2AF4" w:rsidRDefault="00187D1C" w:rsidP="00187D1C">
            <w:pPr>
              <w:jc w:val="right"/>
              <w:rPr>
                <w:color w:val="000000"/>
                <w:sz w:val="20"/>
                <w:szCs w:val="20"/>
                <w:lang w:val="es-ES_tradnl" w:eastAsia="en-CA"/>
              </w:rPr>
            </w:pPr>
            <w:r w:rsidRPr="005E2AF4">
              <w:rPr>
                <w:color w:val="000000"/>
                <w:sz w:val="20"/>
                <w:szCs w:val="20"/>
                <w:lang w:val="es-ES_tradnl" w:eastAsia="en-CA"/>
              </w:rPr>
              <w:t>532.33</w:t>
            </w:r>
          </w:p>
        </w:tc>
        <w:tc>
          <w:tcPr>
            <w:tcW w:w="2509" w:type="dxa"/>
            <w:tcBorders>
              <w:top w:val="nil"/>
              <w:left w:val="nil"/>
              <w:bottom w:val="single" w:sz="4" w:space="0" w:color="auto"/>
              <w:right w:val="single" w:sz="4" w:space="0" w:color="auto"/>
            </w:tcBorders>
            <w:shd w:val="clear" w:color="auto" w:fill="auto"/>
            <w:vAlign w:val="center"/>
            <w:hideMark/>
          </w:tcPr>
          <w:p w14:paraId="7B5FC49C" w14:textId="7849F72C" w:rsidR="00187D1C" w:rsidRPr="005E2AF4" w:rsidRDefault="00471B54" w:rsidP="00187D1C">
            <w:pPr>
              <w:jc w:val="right"/>
              <w:rPr>
                <w:color w:val="000000"/>
                <w:sz w:val="20"/>
                <w:szCs w:val="20"/>
                <w:lang w:val="es-ES_tradnl" w:eastAsia="en-CA"/>
              </w:rPr>
            </w:pPr>
            <w:r w:rsidRPr="005E2AF4">
              <w:rPr>
                <w:color w:val="000000"/>
                <w:sz w:val="20"/>
                <w:szCs w:val="20"/>
                <w:lang w:val="es-ES_tradnl" w:eastAsia="en-CA"/>
              </w:rPr>
              <w:t>3.</w:t>
            </w:r>
            <w:r w:rsidR="00187D1C" w:rsidRPr="005E2AF4">
              <w:rPr>
                <w:color w:val="000000"/>
                <w:sz w:val="20"/>
                <w:szCs w:val="20"/>
                <w:lang w:val="es-ES_tradnl" w:eastAsia="en-CA"/>
              </w:rPr>
              <w:t>194</w:t>
            </w:r>
          </w:p>
        </w:tc>
      </w:tr>
      <w:tr w:rsidR="0006616C" w:rsidRPr="005E2AF4" w14:paraId="1505283D" w14:textId="77777777" w:rsidTr="005C132A">
        <w:trPr>
          <w:trHeight w:val="2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14:paraId="62A5C182" w14:textId="66200287" w:rsidR="0006616C" w:rsidRPr="005E2AF4" w:rsidRDefault="00766FA4" w:rsidP="0006616C">
            <w:pPr>
              <w:jc w:val="left"/>
              <w:rPr>
                <w:b/>
                <w:bCs/>
                <w:color w:val="000000"/>
                <w:sz w:val="20"/>
                <w:szCs w:val="20"/>
                <w:lang w:val="es-ES_tradnl" w:eastAsia="en-CA"/>
              </w:rPr>
            </w:pPr>
            <w:r>
              <w:rPr>
                <w:b/>
                <w:bCs/>
                <w:color w:val="000000"/>
                <w:sz w:val="20"/>
                <w:szCs w:val="20"/>
                <w:lang w:val="es-ES_tradnl" w:eastAsia="en-CA"/>
              </w:rPr>
              <w:t>Impacto</w:t>
            </w:r>
          </w:p>
        </w:tc>
        <w:tc>
          <w:tcPr>
            <w:tcW w:w="2509" w:type="dxa"/>
            <w:tcBorders>
              <w:top w:val="nil"/>
              <w:left w:val="nil"/>
              <w:bottom w:val="single" w:sz="4" w:space="0" w:color="auto"/>
              <w:right w:val="single" w:sz="4" w:space="0" w:color="auto"/>
            </w:tcBorders>
            <w:shd w:val="clear" w:color="auto" w:fill="auto"/>
            <w:vAlign w:val="center"/>
            <w:hideMark/>
          </w:tcPr>
          <w:p w14:paraId="0BFD71D8" w14:textId="7DE3FB88" w:rsidR="0006616C" w:rsidRPr="005E2AF4" w:rsidRDefault="00471B54" w:rsidP="00187D1C">
            <w:pPr>
              <w:jc w:val="right"/>
              <w:rPr>
                <w:b/>
                <w:bCs/>
                <w:color w:val="000000"/>
                <w:sz w:val="20"/>
                <w:szCs w:val="20"/>
                <w:lang w:val="es-ES_tradnl" w:eastAsia="en-CA"/>
              </w:rPr>
            </w:pPr>
            <w:r w:rsidRPr="005E2AF4">
              <w:rPr>
                <w:b/>
                <w:bCs/>
                <w:color w:val="000000"/>
                <w:sz w:val="20"/>
                <w:szCs w:val="20"/>
                <w:lang w:val="es-ES_tradnl" w:eastAsia="en-CA"/>
              </w:rPr>
              <w:t>-</w:t>
            </w:r>
            <w:r w:rsidR="0006616C" w:rsidRPr="005E2AF4">
              <w:rPr>
                <w:b/>
                <w:bCs/>
                <w:color w:val="000000"/>
                <w:sz w:val="20"/>
                <w:szCs w:val="20"/>
                <w:lang w:val="es-ES_tradnl" w:eastAsia="en-CA"/>
              </w:rPr>
              <w:t>54</w:t>
            </w:r>
            <w:r w:rsidRPr="005E2AF4">
              <w:rPr>
                <w:b/>
                <w:bCs/>
                <w:color w:val="000000"/>
                <w:sz w:val="20"/>
                <w:szCs w:val="20"/>
                <w:lang w:val="es-ES_tradnl" w:eastAsia="en-CA"/>
              </w:rPr>
              <w:t>2.</w:t>
            </w:r>
            <w:r w:rsidR="0006616C" w:rsidRPr="005E2AF4">
              <w:rPr>
                <w:b/>
                <w:bCs/>
                <w:color w:val="000000"/>
                <w:sz w:val="20"/>
                <w:szCs w:val="20"/>
                <w:lang w:val="es-ES_tradnl" w:eastAsia="en-CA"/>
              </w:rPr>
              <w:t>596</w:t>
            </w:r>
          </w:p>
        </w:tc>
      </w:tr>
    </w:tbl>
    <w:p w14:paraId="12AB27BD" w14:textId="59D704B2" w:rsidR="0057416E" w:rsidRPr="005E2AF4" w:rsidRDefault="00753792" w:rsidP="0006616C">
      <w:pPr>
        <w:widowControl w:val="0"/>
        <w:numPr>
          <w:ilvl w:val="0"/>
          <w:numId w:val="1"/>
        </w:numPr>
        <w:spacing w:before="240" w:after="240"/>
        <w:outlineLvl w:val="0"/>
        <w:rPr>
          <w:lang w:val="es-ES_tradnl"/>
        </w:rPr>
      </w:pPr>
      <w:r w:rsidRPr="003F596D">
        <w:rPr>
          <w:lang w:val="es-ES_tradnl"/>
        </w:rPr>
        <w:t>Las actividades propuestas para el sector de servicio técnico, entre ellas</w:t>
      </w:r>
      <w:r w:rsidR="004D3F1B" w:rsidRPr="005E2AF4">
        <w:rPr>
          <w:lang w:val="es-ES_tradnl"/>
        </w:rPr>
        <w:t xml:space="preserve"> </w:t>
      </w:r>
      <w:r w:rsidR="001E2D08">
        <w:rPr>
          <w:lang w:val="es-ES_tradnl"/>
        </w:rPr>
        <w:t xml:space="preserve">reforzar la </w:t>
      </w:r>
      <w:r w:rsidR="0076363D" w:rsidRPr="005E2AF4">
        <w:rPr>
          <w:lang w:val="es-ES_tradnl"/>
        </w:rPr>
        <w:t>infraestructura</w:t>
      </w:r>
      <w:r w:rsidR="004D3F1B" w:rsidRPr="005E2AF4">
        <w:rPr>
          <w:lang w:val="es-ES_tradnl"/>
        </w:rPr>
        <w:t xml:space="preserve"> </w:t>
      </w:r>
      <w:r w:rsidR="00CE0F96">
        <w:rPr>
          <w:lang w:val="es-ES_tradnl"/>
        </w:rPr>
        <w:t>de</w:t>
      </w:r>
      <w:r w:rsidR="004D3F1B" w:rsidRPr="005E2AF4">
        <w:rPr>
          <w:lang w:val="es-ES_tradnl"/>
        </w:rPr>
        <w:t xml:space="preserve"> </w:t>
      </w:r>
      <w:r w:rsidR="00785092">
        <w:rPr>
          <w:lang w:val="es-ES_tradnl"/>
        </w:rPr>
        <w:t>RRR</w:t>
      </w:r>
      <w:r w:rsidR="0057416E" w:rsidRPr="005E2AF4">
        <w:rPr>
          <w:lang w:val="es-ES_tradnl"/>
        </w:rPr>
        <w:t>,</w:t>
      </w:r>
      <w:r w:rsidR="004D3F1B" w:rsidRPr="005E2AF4">
        <w:rPr>
          <w:lang w:val="es-ES_tradnl"/>
        </w:rPr>
        <w:t xml:space="preserve"> </w:t>
      </w:r>
      <w:r w:rsidR="00387BE3" w:rsidRPr="00387BE3">
        <w:rPr>
          <w:lang w:val="es-ES_tradnl"/>
        </w:rPr>
        <w:t xml:space="preserve">proyectos de demostración </w:t>
      </w:r>
      <w:r w:rsidR="00387BE3">
        <w:rPr>
          <w:lang w:val="es-ES_tradnl"/>
        </w:rPr>
        <w:t xml:space="preserve">que promuevan </w:t>
      </w:r>
      <w:r w:rsidR="00E2421E" w:rsidRPr="005E2AF4">
        <w:rPr>
          <w:lang w:val="es-ES_tradnl"/>
        </w:rPr>
        <w:t>alternativas</w:t>
      </w:r>
      <w:r w:rsidR="004D3F1B" w:rsidRPr="005E2AF4">
        <w:rPr>
          <w:lang w:val="es-ES_tradnl"/>
        </w:rPr>
        <w:t xml:space="preserve"> </w:t>
      </w:r>
      <w:r w:rsidR="00E2421E" w:rsidRPr="005E2AF4">
        <w:rPr>
          <w:lang w:val="es-ES_tradnl"/>
        </w:rPr>
        <w:t>de</w:t>
      </w:r>
      <w:r w:rsidR="004D3F1B" w:rsidRPr="005E2AF4">
        <w:rPr>
          <w:lang w:val="es-ES_tradnl"/>
        </w:rPr>
        <w:t xml:space="preserve"> </w:t>
      </w:r>
      <w:r w:rsidR="00E2421E" w:rsidRPr="005E2AF4">
        <w:rPr>
          <w:lang w:val="es-ES_tradnl"/>
        </w:rPr>
        <w:t>bajo</w:t>
      </w:r>
      <w:r w:rsidR="004D3F1B" w:rsidRPr="005E2AF4">
        <w:rPr>
          <w:lang w:val="es-ES_tradnl"/>
        </w:rPr>
        <w:t xml:space="preserve"> </w:t>
      </w:r>
      <w:r w:rsidR="00E2421E" w:rsidRPr="005E2AF4">
        <w:rPr>
          <w:lang w:val="es-ES_tradnl"/>
        </w:rPr>
        <w:t>PCA</w:t>
      </w:r>
      <w:r w:rsidR="00044D00">
        <w:rPr>
          <w:lang w:val="es-ES_tradnl"/>
        </w:rPr>
        <w:t xml:space="preserve"> y </w:t>
      </w:r>
      <w:r w:rsidR="00152F60">
        <w:rPr>
          <w:lang w:val="es-ES_tradnl"/>
        </w:rPr>
        <w:t>la entrega</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76363D" w:rsidRPr="005E2AF4">
        <w:rPr>
          <w:lang w:val="es-ES_tradnl"/>
        </w:rPr>
        <w:t>herramientas</w:t>
      </w:r>
      <w:r w:rsidR="009A4F5C">
        <w:rPr>
          <w:lang w:val="es-ES_tradnl"/>
        </w:rPr>
        <w:t xml:space="preserve">, </w:t>
      </w:r>
      <w:r w:rsidR="007C22E3" w:rsidRPr="005E2AF4">
        <w:rPr>
          <w:lang w:val="es-ES_tradnl"/>
        </w:rPr>
        <w:t>capacitación</w:t>
      </w:r>
      <w:r w:rsidR="004D3F1B" w:rsidRPr="005E2AF4">
        <w:rPr>
          <w:lang w:val="es-ES_tradnl"/>
        </w:rPr>
        <w:t xml:space="preserve"> </w:t>
      </w:r>
      <w:r w:rsidR="00471B54" w:rsidRPr="005E2AF4">
        <w:rPr>
          <w:lang w:val="es-ES_tradnl"/>
        </w:rPr>
        <w:t>y</w:t>
      </w:r>
      <w:r w:rsidR="004D3F1B" w:rsidRPr="005E2AF4">
        <w:rPr>
          <w:lang w:val="es-ES_tradnl"/>
        </w:rPr>
        <w:t xml:space="preserve"> </w:t>
      </w:r>
      <w:r w:rsidR="0076363D" w:rsidRPr="005E2AF4">
        <w:rPr>
          <w:lang w:val="es-ES_tradnl"/>
        </w:rPr>
        <w:t>acreditación</w:t>
      </w:r>
      <w:r w:rsidR="004D3F1B" w:rsidRPr="005E2AF4">
        <w:rPr>
          <w:lang w:val="es-ES_tradnl"/>
        </w:rPr>
        <w:t xml:space="preserve"> </w:t>
      </w:r>
      <w:r w:rsidR="00E6179B">
        <w:rPr>
          <w:lang w:val="es-ES_tradnl"/>
        </w:rPr>
        <w:t>en</w:t>
      </w:r>
      <w:r w:rsidR="004D3F1B" w:rsidRPr="005E2AF4">
        <w:rPr>
          <w:lang w:val="es-ES_tradnl"/>
        </w:rPr>
        <w:t xml:space="preserve"> </w:t>
      </w:r>
      <w:r w:rsidR="00DB2118" w:rsidRPr="005E2AF4">
        <w:rPr>
          <w:lang w:val="es-ES_tradnl"/>
        </w:rPr>
        <w:t>buenas</w:t>
      </w:r>
      <w:r w:rsidR="004D3F1B" w:rsidRPr="005E2AF4">
        <w:rPr>
          <w:lang w:val="es-ES_tradnl"/>
        </w:rPr>
        <w:t xml:space="preserve"> </w:t>
      </w:r>
      <w:r w:rsidR="00DB2118" w:rsidRPr="005E2AF4">
        <w:rPr>
          <w:lang w:val="es-ES_tradnl"/>
        </w:rPr>
        <w:t>prácticas</w:t>
      </w:r>
      <w:r w:rsidR="004D3F1B" w:rsidRPr="005E2AF4">
        <w:rPr>
          <w:lang w:val="es-ES_tradnl"/>
        </w:rPr>
        <w:t xml:space="preserve"> </w:t>
      </w:r>
      <w:r w:rsidR="00DB2118" w:rsidRPr="005E2AF4">
        <w:rPr>
          <w:lang w:val="es-ES_tradnl"/>
        </w:rPr>
        <w:t>de</w:t>
      </w:r>
      <w:r w:rsidR="004D3F1B" w:rsidRPr="005E2AF4">
        <w:rPr>
          <w:lang w:val="es-ES_tradnl"/>
        </w:rPr>
        <w:t xml:space="preserve"> </w:t>
      </w:r>
      <w:r w:rsidR="00DB2118" w:rsidRPr="005E2AF4">
        <w:rPr>
          <w:lang w:val="es-ES_tradnl"/>
        </w:rPr>
        <w:t>servicio</w:t>
      </w:r>
      <w:r w:rsidR="004D3F1B" w:rsidRPr="005E2AF4">
        <w:rPr>
          <w:lang w:val="es-ES_tradnl"/>
        </w:rPr>
        <w:t xml:space="preserve"> </w:t>
      </w:r>
      <w:r w:rsidR="00056AFB">
        <w:rPr>
          <w:lang w:val="es-ES_tradnl"/>
        </w:rPr>
        <w:t>a técnicos</w:t>
      </w:r>
      <w:r w:rsidR="0057416E" w:rsidRPr="005E2AF4">
        <w:rPr>
          <w:lang w:val="es-ES_tradnl"/>
        </w:rPr>
        <w:t>,</w:t>
      </w:r>
      <w:r w:rsidR="004D3F1B" w:rsidRPr="005E2AF4">
        <w:rPr>
          <w:lang w:val="es-ES_tradnl"/>
        </w:rPr>
        <w:t xml:space="preserve"> </w:t>
      </w:r>
      <w:bookmarkStart w:id="13" w:name="_Hlk126916186"/>
      <w:r w:rsidR="00B37BC2">
        <w:rPr>
          <w:lang w:val="es-ES_tradnl"/>
        </w:rPr>
        <w:t xml:space="preserve">indican que </w:t>
      </w:r>
      <w:r w:rsidR="00556539" w:rsidRPr="005E2AF4">
        <w:rPr>
          <w:lang w:val="es-ES_tradnl"/>
        </w:rPr>
        <w:t>la</w:t>
      </w:r>
      <w:r w:rsidR="004D3F1B" w:rsidRPr="005E2AF4">
        <w:rPr>
          <w:lang w:val="es-ES_tradnl"/>
        </w:rPr>
        <w:t xml:space="preserve"> </w:t>
      </w:r>
      <w:r w:rsidR="00556539" w:rsidRPr="005E2AF4">
        <w:rPr>
          <w:lang w:val="es-ES_tradnl"/>
        </w:rPr>
        <w:t>ejecución</w:t>
      </w:r>
      <w:r w:rsidR="004D3F1B" w:rsidRPr="005E2AF4">
        <w:rPr>
          <w:lang w:val="es-ES_tradnl"/>
        </w:rPr>
        <w:t xml:space="preserve"> </w:t>
      </w:r>
      <w:r w:rsidR="007C22E3" w:rsidRPr="005E2AF4">
        <w:rPr>
          <w:lang w:val="es-ES_tradnl"/>
        </w:rPr>
        <w:t>de</w:t>
      </w:r>
      <w:r w:rsidR="004D3F1B" w:rsidRPr="005E2AF4">
        <w:rPr>
          <w:lang w:val="es-ES_tradnl"/>
        </w:rPr>
        <w:t xml:space="preserve"> </w:t>
      </w:r>
      <w:r w:rsidR="00DB2118" w:rsidRPr="005E2AF4">
        <w:rPr>
          <w:lang w:val="es-ES_tradnl"/>
        </w:rPr>
        <w:t>la</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4D3F1B" w:rsidRPr="005E2AF4">
        <w:rPr>
          <w:lang w:val="es-ES_tradnl"/>
        </w:rPr>
        <w:t xml:space="preserve"> </w:t>
      </w:r>
      <w:r w:rsidR="0076363D" w:rsidRPr="005E2AF4">
        <w:rPr>
          <w:lang w:val="es-ES_tradnl"/>
        </w:rPr>
        <w:t>del</w:t>
      </w:r>
      <w:r w:rsidR="004D3F1B" w:rsidRPr="005E2AF4">
        <w:rPr>
          <w:lang w:val="es-ES_tradnl"/>
        </w:rPr>
        <w:t xml:space="preserve"> </w:t>
      </w:r>
      <w:r w:rsidR="00245CAF">
        <w:rPr>
          <w:lang w:val="es-ES_tradnl"/>
        </w:rPr>
        <w:t xml:space="preserve">plan de aplicación de la Enmienda </w:t>
      </w:r>
      <w:r w:rsidR="00FB4E73" w:rsidRPr="00FB4E73">
        <w:rPr>
          <w:lang w:val="es-ES_tradnl"/>
        </w:rPr>
        <w:t>efectivamente logrará reducir la descarga de refrigerantes a la atmósfera, generando así beneficios climáticos</w:t>
      </w:r>
      <w:r w:rsidR="0057416E" w:rsidRPr="005E2AF4">
        <w:rPr>
          <w:lang w:val="es-ES_tradnl"/>
        </w:rPr>
        <w:t>.</w:t>
      </w:r>
      <w:r w:rsidR="004D3F1B" w:rsidRPr="005E2AF4">
        <w:rPr>
          <w:lang w:val="es-ES_tradnl"/>
        </w:rPr>
        <w:t xml:space="preserve"> </w:t>
      </w:r>
      <w:r w:rsidR="00BA5A49">
        <w:rPr>
          <w:lang w:val="es-ES_tradnl"/>
        </w:rPr>
        <w:t>El</w:t>
      </w:r>
      <w:r w:rsidR="004D3F1B" w:rsidRPr="005E2AF4">
        <w:rPr>
          <w:lang w:val="es-ES_tradnl"/>
        </w:rPr>
        <w:t xml:space="preserve"> </w:t>
      </w:r>
      <w:r w:rsidR="009A2AB1" w:rsidRPr="005E2AF4">
        <w:rPr>
          <w:lang w:val="es-ES_tradnl"/>
        </w:rPr>
        <w:t>cálculo</w:t>
      </w:r>
      <w:r w:rsidR="004D3F1B" w:rsidRPr="005E2AF4">
        <w:rPr>
          <w:lang w:val="es-ES_tradnl"/>
        </w:rPr>
        <w:t xml:space="preserve"> </w:t>
      </w:r>
      <w:r w:rsidR="0076363D" w:rsidRPr="005E2AF4">
        <w:rPr>
          <w:lang w:val="es-ES_tradnl"/>
        </w:rPr>
        <w:t>del</w:t>
      </w:r>
      <w:r w:rsidR="004D3F1B" w:rsidRPr="005E2AF4">
        <w:rPr>
          <w:lang w:val="es-ES_tradnl"/>
        </w:rPr>
        <w:t xml:space="preserve"> </w:t>
      </w:r>
      <w:r w:rsidR="0076363D" w:rsidRPr="005E2AF4">
        <w:rPr>
          <w:lang w:val="es-ES_tradnl"/>
        </w:rPr>
        <w:t>impacto</w:t>
      </w:r>
      <w:r w:rsidR="004D3F1B" w:rsidRPr="005E2AF4">
        <w:rPr>
          <w:lang w:val="es-ES_tradnl"/>
        </w:rPr>
        <w:t xml:space="preserve"> </w:t>
      </w:r>
      <w:r w:rsidR="0076363D" w:rsidRPr="005E2AF4">
        <w:rPr>
          <w:lang w:val="es-ES_tradnl"/>
        </w:rPr>
        <w:t>climático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76363D" w:rsidRPr="005E2AF4">
        <w:rPr>
          <w:lang w:val="es-ES_tradnl"/>
        </w:rPr>
        <w:t>las</w:t>
      </w:r>
      <w:r w:rsidR="004D3F1B" w:rsidRPr="005E2AF4">
        <w:rPr>
          <w:lang w:val="es-ES_tradnl"/>
        </w:rPr>
        <w:t xml:space="preserve"> </w:t>
      </w:r>
      <w:r w:rsidR="0076363D" w:rsidRPr="005E2AF4">
        <w:rPr>
          <w:lang w:val="es-ES_tradnl"/>
        </w:rPr>
        <w:t>actividades</w:t>
      </w:r>
      <w:r w:rsidR="004D3F1B" w:rsidRPr="005E2AF4">
        <w:rPr>
          <w:lang w:val="es-ES_tradnl"/>
        </w:rPr>
        <w:t xml:space="preserve"> </w:t>
      </w:r>
      <w:r w:rsidR="00BA5A49">
        <w:rPr>
          <w:lang w:val="es-ES_tradnl"/>
        </w:rPr>
        <w:t xml:space="preserve">contempladas </w:t>
      </w:r>
      <w:r w:rsidR="007C22E3" w:rsidRPr="005E2AF4">
        <w:rPr>
          <w:lang w:val="es-ES_tradnl"/>
        </w:rPr>
        <w:t>en</w:t>
      </w:r>
      <w:r w:rsidR="004D3F1B" w:rsidRPr="005E2AF4">
        <w:rPr>
          <w:lang w:val="es-ES_tradnl"/>
        </w:rPr>
        <w:t xml:space="preserve"> </w:t>
      </w:r>
      <w:r w:rsidR="0002530A">
        <w:rPr>
          <w:lang w:val="es-ES_tradnl"/>
        </w:rPr>
        <w:t>el plan</w:t>
      </w:r>
      <w:r w:rsidR="00245CAF">
        <w:rPr>
          <w:lang w:val="es-ES_tradnl"/>
        </w:rPr>
        <w:t xml:space="preserve"> </w:t>
      </w:r>
      <w:r w:rsidR="006F749C">
        <w:rPr>
          <w:lang w:val="es-ES_tradnl"/>
        </w:rPr>
        <w:t>permite</w:t>
      </w:r>
      <w:r w:rsidR="003F515D" w:rsidRPr="003F515D">
        <w:rPr>
          <w:lang w:val="es-ES_tradnl"/>
        </w:rPr>
        <w:t xml:space="preserve"> proyectar que </w:t>
      </w:r>
      <w:r w:rsidR="000F4186" w:rsidRPr="005E2AF4">
        <w:rPr>
          <w:lang w:val="es-ES_tradnl"/>
        </w:rPr>
        <w:t>México</w:t>
      </w:r>
      <w:r w:rsidR="004D3F1B" w:rsidRPr="005E2AF4">
        <w:rPr>
          <w:lang w:val="es-ES_tradnl"/>
        </w:rPr>
        <w:t xml:space="preserve"> </w:t>
      </w:r>
      <w:r w:rsidR="007E1F30">
        <w:rPr>
          <w:lang w:val="es-ES_tradnl"/>
        </w:rPr>
        <w:t xml:space="preserve">habrá </w:t>
      </w:r>
      <w:r w:rsidR="005025EF">
        <w:rPr>
          <w:lang w:val="es-ES_tradnl"/>
        </w:rPr>
        <w:t xml:space="preserve">logrado </w:t>
      </w:r>
      <w:r w:rsidR="0025237D">
        <w:rPr>
          <w:lang w:val="es-ES_tradnl"/>
        </w:rPr>
        <w:t xml:space="preserve">reducir las emisiones </w:t>
      </w:r>
      <w:r w:rsidR="000205AA">
        <w:rPr>
          <w:lang w:val="es-ES_tradnl"/>
        </w:rPr>
        <w:t xml:space="preserve">en </w:t>
      </w:r>
      <w:r w:rsidR="007C22E3" w:rsidRPr="005E2AF4">
        <w:rPr>
          <w:lang w:val="es-ES_tradnl"/>
        </w:rPr>
        <w:t>6.</w:t>
      </w:r>
      <w:r w:rsidR="0057416E" w:rsidRPr="005E2AF4">
        <w:rPr>
          <w:lang w:val="es-ES_tradnl"/>
        </w:rPr>
        <w:t>73</w:t>
      </w:r>
      <w:r w:rsidR="007C22E3" w:rsidRPr="005E2AF4">
        <w:rPr>
          <w:lang w:val="es-ES_tradnl"/>
        </w:rPr>
        <w:t>7.</w:t>
      </w:r>
      <w:r w:rsidR="0057416E" w:rsidRPr="005E2AF4">
        <w:rPr>
          <w:lang w:val="es-ES_tradnl"/>
        </w:rPr>
        <w:t>272</w:t>
      </w:r>
      <w:r w:rsidR="004D3F1B" w:rsidRPr="005E2AF4">
        <w:rPr>
          <w:lang w:val="es-ES_tradnl"/>
        </w:rPr>
        <w:t xml:space="preserve"> </w:t>
      </w:r>
      <w:r w:rsidR="00E8195D">
        <w:rPr>
          <w:lang w:val="es-ES_tradnl"/>
        </w:rPr>
        <w:t xml:space="preserve">toneladas de </w:t>
      </w:r>
      <w:r w:rsidR="000205AA" w:rsidRPr="000205AA">
        <w:rPr>
          <w:rFonts w:eastAsia="MS Mincho"/>
          <w:lang w:val="es-ES_tradnl"/>
        </w:rPr>
        <w:t>CO</w:t>
      </w:r>
      <w:r w:rsidR="000205AA" w:rsidRPr="000205AA">
        <w:rPr>
          <w:rFonts w:eastAsia="MS Mincho"/>
          <w:vertAlign w:val="subscript"/>
          <w:lang w:val="es-ES_tradnl"/>
        </w:rPr>
        <w:t>2</w:t>
      </w:r>
      <w:r w:rsidR="00E8195D">
        <w:rPr>
          <w:lang w:val="es-ES_tradnl"/>
        </w:rPr>
        <w:t xml:space="preserve"> equivalente</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0205AA">
        <w:rPr>
          <w:lang w:val="es-ES_tradnl"/>
        </w:rPr>
        <w:t>HFC al año</w:t>
      </w:r>
      <w:r w:rsidR="0057416E" w:rsidRPr="005E2AF4">
        <w:rPr>
          <w:lang w:val="es-ES_tradnl"/>
        </w:rPr>
        <w:t>,</w:t>
      </w:r>
      <w:r w:rsidR="004D3F1B" w:rsidRPr="005E2AF4">
        <w:rPr>
          <w:lang w:val="es-ES_tradnl"/>
        </w:rPr>
        <w:t xml:space="preserve"> </w:t>
      </w:r>
      <w:r w:rsidR="000D1EFE">
        <w:rPr>
          <w:lang w:val="es-ES_tradnl"/>
        </w:rPr>
        <w:t xml:space="preserve">cifra </w:t>
      </w:r>
      <w:r w:rsidR="00E234A8">
        <w:rPr>
          <w:lang w:val="es-ES_tradnl"/>
        </w:rPr>
        <w:t>calculada</w:t>
      </w:r>
      <w:r w:rsidR="004D3F1B" w:rsidRPr="005E2AF4">
        <w:rPr>
          <w:lang w:val="es-ES_tradnl"/>
        </w:rPr>
        <w:t xml:space="preserve"> </w:t>
      </w:r>
      <w:r w:rsidR="00E234A8">
        <w:rPr>
          <w:lang w:val="es-ES_tradnl"/>
        </w:rPr>
        <w:t xml:space="preserve">como las </w:t>
      </w:r>
      <w:r w:rsidR="00914A30">
        <w:rPr>
          <w:lang w:val="es-ES_tradnl"/>
        </w:rPr>
        <w:t>red</w:t>
      </w:r>
      <w:r w:rsidR="006239DB" w:rsidRPr="005E2AF4">
        <w:rPr>
          <w:lang w:val="es-ES_tradnl"/>
        </w:rPr>
        <w:t>ucciones</w:t>
      </w:r>
      <w:r w:rsidR="004D3F1B" w:rsidRPr="005E2AF4">
        <w:rPr>
          <w:lang w:val="es-ES_tradnl"/>
        </w:rPr>
        <w:t xml:space="preserve"> </w:t>
      </w:r>
      <w:r w:rsidR="00002FFA">
        <w:rPr>
          <w:lang w:val="es-ES_tradnl"/>
        </w:rPr>
        <w:t xml:space="preserve">que se </w:t>
      </w:r>
      <w:r w:rsidR="005C4868">
        <w:rPr>
          <w:lang w:val="es-ES_tradnl"/>
        </w:rPr>
        <w:t>requiere</w:t>
      </w:r>
      <w:r w:rsidR="00036224">
        <w:rPr>
          <w:lang w:val="es-ES_tradnl"/>
        </w:rPr>
        <w:t xml:space="preserve"> alcanzar </w:t>
      </w:r>
      <w:r w:rsidR="007C22E3" w:rsidRPr="005E2AF4">
        <w:rPr>
          <w:lang w:val="es-ES_tradnl"/>
        </w:rPr>
        <w:t>en</w:t>
      </w:r>
      <w:r w:rsidR="004D3F1B" w:rsidRPr="005E2AF4">
        <w:rPr>
          <w:lang w:val="es-ES_tradnl"/>
        </w:rPr>
        <w:t xml:space="preserve"> </w:t>
      </w:r>
      <w:r w:rsidR="00471B54" w:rsidRPr="005E2AF4">
        <w:rPr>
          <w:lang w:val="es-ES_tradnl"/>
        </w:rPr>
        <w:t>el</w:t>
      </w:r>
      <w:r w:rsidR="004D3F1B" w:rsidRPr="005E2AF4">
        <w:rPr>
          <w:lang w:val="es-ES_tradnl"/>
        </w:rPr>
        <w:t xml:space="preserve"> </w:t>
      </w:r>
      <w:r w:rsidR="00471B54" w:rsidRPr="005E2AF4">
        <w:rPr>
          <w:lang w:val="es-ES_tradnl"/>
        </w:rPr>
        <w:t>sector</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471B54" w:rsidRPr="005E2AF4">
        <w:rPr>
          <w:lang w:val="es-ES_tradnl"/>
        </w:rPr>
        <w:t>servicio</w:t>
      </w:r>
      <w:r w:rsidR="004D3F1B" w:rsidRPr="005E2AF4">
        <w:rPr>
          <w:lang w:val="es-ES_tradnl"/>
        </w:rPr>
        <w:t xml:space="preserve"> </w:t>
      </w:r>
      <w:r w:rsidR="00471B54" w:rsidRPr="005E2AF4">
        <w:rPr>
          <w:lang w:val="es-ES_tradnl"/>
        </w:rPr>
        <w:t>técnico</w:t>
      </w:r>
      <w:r w:rsidR="004D3F1B" w:rsidRPr="005E2AF4">
        <w:rPr>
          <w:lang w:val="es-ES_tradnl"/>
        </w:rPr>
        <w:t xml:space="preserve"> </w:t>
      </w:r>
      <w:r w:rsidR="00EA4448">
        <w:rPr>
          <w:lang w:val="es-ES_tradnl"/>
        </w:rPr>
        <w:t xml:space="preserve">a fin de </w:t>
      </w:r>
      <w:r w:rsidR="004C39A1">
        <w:rPr>
          <w:lang w:val="es-ES_tradnl"/>
        </w:rPr>
        <w:t xml:space="preserve">lograr la meta </w:t>
      </w:r>
      <w:r w:rsidR="00960591">
        <w:rPr>
          <w:lang w:val="es-ES_tradnl"/>
        </w:rPr>
        <w:t xml:space="preserve">fijada para </w:t>
      </w:r>
      <w:r w:rsidR="00DB2118" w:rsidRPr="005E2AF4">
        <w:rPr>
          <w:lang w:val="es-ES_tradnl"/>
        </w:rPr>
        <w:t>la</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57416E" w:rsidRPr="005E2AF4">
        <w:rPr>
          <w:lang w:val="es-ES_tradnl"/>
        </w:rPr>
        <w:t>.</w:t>
      </w:r>
    </w:p>
    <w:p w14:paraId="4B20291E" w14:textId="547CEB34" w:rsidR="0057416E" w:rsidRPr="005E2AF4" w:rsidRDefault="00E2421E" w:rsidP="0057416E">
      <w:pPr>
        <w:keepNext/>
        <w:spacing w:after="240"/>
        <w:outlineLvl w:val="0"/>
        <w:rPr>
          <w:u w:val="single"/>
          <w:lang w:val="es-ES_tradnl"/>
        </w:rPr>
      </w:pPr>
      <w:r w:rsidRPr="005E2AF4">
        <w:rPr>
          <w:u w:val="single"/>
          <w:lang w:val="es-ES_tradnl"/>
        </w:rPr>
        <w:t>Sustentabilidad</w:t>
      </w:r>
      <w:r w:rsidR="004D3F1B" w:rsidRPr="005E2AF4">
        <w:rPr>
          <w:u w:val="single"/>
          <w:lang w:val="es-ES_tradnl"/>
        </w:rPr>
        <w:t xml:space="preserve"> </w:t>
      </w:r>
      <w:r w:rsidR="008D4365">
        <w:rPr>
          <w:u w:val="single"/>
          <w:lang w:val="es-ES_tradnl"/>
        </w:rPr>
        <w:t>de la reducción</w:t>
      </w:r>
      <w:r w:rsidR="004D3F1B" w:rsidRPr="005E2AF4">
        <w:rPr>
          <w:u w:val="single"/>
          <w:lang w:val="es-ES_tradnl"/>
        </w:rPr>
        <w:t xml:space="preserve"> </w:t>
      </w:r>
      <w:r w:rsidRPr="005E2AF4">
        <w:rPr>
          <w:u w:val="single"/>
          <w:lang w:val="es-ES_tradnl"/>
        </w:rPr>
        <w:t>de</w:t>
      </w:r>
      <w:r w:rsidR="004D3F1B" w:rsidRPr="005E2AF4">
        <w:rPr>
          <w:u w:val="single"/>
          <w:lang w:val="es-ES_tradnl"/>
        </w:rPr>
        <w:t xml:space="preserve"> </w:t>
      </w:r>
      <w:r w:rsidRPr="005E2AF4">
        <w:rPr>
          <w:u w:val="single"/>
          <w:lang w:val="es-ES_tradnl"/>
        </w:rPr>
        <w:t>HFC</w:t>
      </w:r>
      <w:r w:rsidR="004D3F1B" w:rsidRPr="005E2AF4">
        <w:rPr>
          <w:u w:val="single"/>
          <w:lang w:val="es-ES_tradnl"/>
        </w:rPr>
        <w:t xml:space="preserve"> </w:t>
      </w:r>
      <w:r w:rsidR="00471B54" w:rsidRPr="005E2AF4">
        <w:rPr>
          <w:u w:val="single"/>
          <w:lang w:val="es-ES_tradnl"/>
        </w:rPr>
        <w:t>y</w:t>
      </w:r>
      <w:r w:rsidR="004D3F1B" w:rsidRPr="005E2AF4">
        <w:rPr>
          <w:u w:val="single"/>
          <w:lang w:val="es-ES_tradnl"/>
        </w:rPr>
        <w:t xml:space="preserve"> </w:t>
      </w:r>
      <w:r w:rsidR="0076363D" w:rsidRPr="005E2AF4">
        <w:rPr>
          <w:u w:val="single"/>
          <w:lang w:val="es-ES_tradnl"/>
        </w:rPr>
        <w:t>evaluación</w:t>
      </w:r>
      <w:r w:rsidR="004D3F1B" w:rsidRPr="005E2AF4">
        <w:rPr>
          <w:u w:val="single"/>
          <w:lang w:val="es-ES_tradnl"/>
        </w:rPr>
        <w:t xml:space="preserve"> </w:t>
      </w:r>
      <w:r w:rsidR="00471B54" w:rsidRPr="005E2AF4">
        <w:rPr>
          <w:u w:val="single"/>
          <w:lang w:val="es-ES_tradnl"/>
        </w:rPr>
        <w:t>de</w:t>
      </w:r>
      <w:r w:rsidR="004D3F1B" w:rsidRPr="005E2AF4">
        <w:rPr>
          <w:u w:val="single"/>
          <w:lang w:val="es-ES_tradnl"/>
        </w:rPr>
        <w:t xml:space="preserve"> </w:t>
      </w:r>
      <w:r w:rsidR="002010D2">
        <w:rPr>
          <w:u w:val="single"/>
          <w:lang w:val="es-ES_tradnl"/>
        </w:rPr>
        <w:t>riesgo</w:t>
      </w:r>
      <w:r w:rsidR="0057416E" w:rsidRPr="005E2AF4">
        <w:rPr>
          <w:u w:val="single"/>
          <w:lang w:val="es-ES_tradnl"/>
        </w:rPr>
        <w:t>s</w:t>
      </w:r>
      <w:bookmarkEnd w:id="13"/>
    </w:p>
    <w:p w14:paraId="2BD64B3A" w14:textId="790A0A65" w:rsidR="0057416E" w:rsidRPr="007C77A5" w:rsidRDefault="00856773" w:rsidP="00620C57">
      <w:pPr>
        <w:numPr>
          <w:ilvl w:val="0"/>
          <w:numId w:val="1"/>
        </w:numPr>
        <w:spacing w:after="240"/>
        <w:outlineLvl w:val="0"/>
        <w:rPr>
          <w:lang w:val="es-ES_tradnl" w:eastAsia="es-MX"/>
        </w:rPr>
      </w:pPr>
      <w:bookmarkStart w:id="14" w:name="_Hlk126916207"/>
      <w:r>
        <w:rPr>
          <w:lang w:val="es-ES_tradnl"/>
        </w:rPr>
        <w:t xml:space="preserve">La sustentabilidad </w:t>
      </w:r>
      <w:r w:rsidRPr="00AF3B51">
        <w:rPr>
          <w:lang w:val="es-ES_tradnl"/>
        </w:rPr>
        <w:t>a largo plazo</w:t>
      </w:r>
      <w:r>
        <w:rPr>
          <w:lang w:val="es-ES_tradnl"/>
        </w:rPr>
        <w:t xml:space="preserve"> de los</w:t>
      </w:r>
      <w:r w:rsidRPr="009816FF">
        <w:rPr>
          <w:lang w:val="es-ES_tradnl"/>
        </w:rPr>
        <w:t xml:space="preserve"> compromiso</w:t>
      </w:r>
      <w:r>
        <w:rPr>
          <w:lang w:val="es-ES_tradnl"/>
        </w:rPr>
        <w:t>s</w:t>
      </w:r>
      <w:r w:rsidRPr="009816FF">
        <w:rPr>
          <w:lang w:val="es-ES_tradnl"/>
        </w:rPr>
        <w:t xml:space="preserve"> y actividades </w:t>
      </w:r>
      <w:r>
        <w:rPr>
          <w:lang w:val="es-ES_tradnl"/>
        </w:rPr>
        <w:t>de la e</w:t>
      </w:r>
      <w:r w:rsidRPr="009816FF">
        <w:rPr>
          <w:lang w:val="es-ES_tradnl"/>
        </w:rPr>
        <w:t xml:space="preserve">tapa I del plan de aplicación de la Enmienda de Kigali </w:t>
      </w:r>
      <w:r>
        <w:rPr>
          <w:lang w:val="es-ES_tradnl"/>
        </w:rPr>
        <w:t>está dada por</w:t>
      </w:r>
      <w:r w:rsidRPr="005E2AF4">
        <w:rPr>
          <w:lang w:val="es-ES_tradnl" w:eastAsia="es-MX"/>
        </w:rPr>
        <w:t xml:space="preserve"> la </w:t>
      </w:r>
      <w:r w:rsidRPr="006375FD">
        <w:rPr>
          <w:lang w:val="es-ES_tradnl" w:eastAsia="es-MX"/>
        </w:rPr>
        <w:t>aplicación y reforzamiento</w:t>
      </w:r>
      <w:r>
        <w:rPr>
          <w:lang w:val="es-ES_tradnl" w:eastAsia="es-MX"/>
        </w:rPr>
        <w:t xml:space="preserve"> de</w:t>
      </w:r>
      <w:r w:rsidRPr="005E2AF4">
        <w:rPr>
          <w:lang w:val="es-ES_tradnl" w:eastAsia="es-MX"/>
        </w:rPr>
        <w:t xml:space="preserve">l sistema de licencias y cuotas </w:t>
      </w:r>
      <w:r>
        <w:rPr>
          <w:lang w:val="es-ES_tradnl" w:eastAsia="es-MX"/>
        </w:rPr>
        <w:t>de</w:t>
      </w:r>
      <w:r w:rsidRPr="005E2AF4">
        <w:rPr>
          <w:lang w:val="es-ES_tradnl" w:eastAsia="es-MX"/>
        </w:rPr>
        <w:t xml:space="preserve"> HFC;</w:t>
      </w:r>
      <w:r w:rsidR="00620C57" w:rsidRPr="00620C57">
        <w:rPr>
          <w:lang w:val="es-ES_tradnl"/>
        </w:rPr>
        <w:t xml:space="preserve"> </w:t>
      </w:r>
      <w:r w:rsidR="00301D87">
        <w:rPr>
          <w:lang w:val="es-ES_tradnl"/>
        </w:rPr>
        <w:t xml:space="preserve">por </w:t>
      </w:r>
      <w:r w:rsidR="00620C57" w:rsidRPr="00620C57">
        <w:rPr>
          <w:lang w:val="es-ES_tradnl"/>
        </w:rPr>
        <w:t xml:space="preserve">el desarrollo de políticas, </w:t>
      </w:r>
      <w:r w:rsidR="00301D87">
        <w:rPr>
          <w:lang w:val="es-ES_tradnl"/>
        </w:rPr>
        <w:t>entre ella</w:t>
      </w:r>
      <w:r w:rsidR="00DA2350">
        <w:rPr>
          <w:lang w:val="es-ES_tradnl"/>
        </w:rPr>
        <w:t>s</w:t>
      </w:r>
      <w:r w:rsidR="00301D87">
        <w:rPr>
          <w:lang w:val="es-ES_tradnl"/>
        </w:rPr>
        <w:t xml:space="preserve"> </w:t>
      </w:r>
      <w:r w:rsidR="00E006D9">
        <w:rPr>
          <w:lang w:val="es-ES_tradnl"/>
        </w:rPr>
        <w:t xml:space="preserve">la prohibición </w:t>
      </w:r>
      <w:r w:rsidR="002B2F94">
        <w:rPr>
          <w:lang w:val="es-ES_tradnl"/>
        </w:rPr>
        <w:t xml:space="preserve">de la </w:t>
      </w:r>
      <w:r w:rsidR="002B2F94" w:rsidRPr="002B2F94">
        <w:rPr>
          <w:lang w:val="es-ES_tradnl"/>
        </w:rPr>
        <w:t xml:space="preserve">importación </w:t>
      </w:r>
      <w:r w:rsidR="002B2F94">
        <w:rPr>
          <w:lang w:val="es-ES_tradnl"/>
        </w:rPr>
        <w:t xml:space="preserve">y </w:t>
      </w:r>
      <w:r w:rsidR="00E006D9">
        <w:rPr>
          <w:lang w:val="es-ES_tradnl"/>
        </w:rPr>
        <w:t xml:space="preserve">uso </w:t>
      </w:r>
      <w:r w:rsidR="00620C57" w:rsidRPr="00620C57">
        <w:rPr>
          <w:lang w:val="es-ES_tradnl"/>
        </w:rPr>
        <w:t>de HFC en espuma</w:t>
      </w:r>
      <w:r w:rsidR="004071D4">
        <w:rPr>
          <w:lang w:val="es-ES_tradnl"/>
        </w:rPr>
        <w:t>s</w:t>
      </w:r>
      <w:r w:rsidR="00620C57" w:rsidRPr="00620C57">
        <w:rPr>
          <w:lang w:val="es-ES_tradnl"/>
        </w:rPr>
        <w:t xml:space="preserve"> de poliuretano al término del plan sectorial y la eventual prohibición de</w:t>
      </w:r>
      <w:r w:rsidR="00F867B3">
        <w:rPr>
          <w:lang w:val="es-ES_tradnl"/>
        </w:rPr>
        <w:t>l</w:t>
      </w:r>
      <w:r w:rsidR="00620C57" w:rsidRPr="00620C57">
        <w:rPr>
          <w:lang w:val="es-ES_tradnl"/>
        </w:rPr>
        <w:t xml:space="preserve"> HFC-134a en pequeñas unidades autónomas de refrigeración una vez que </w:t>
      </w:r>
      <w:r w:rsidR="00E448ED">
        <w:rPr>
          <w:lang w:val="es-ES_tradnl"/>
        </w:rPr>
        <w:t xml:space="preserve">termine </w:t>
      </w:r>
      <w:r w:rsidR="00E93970">
        <w:rPr>
          <w:lang w:val="es-ES_tradnl"/>
        </w:rPr>
        <w:t xml:space="preserve">la </w:t>
      </w:r>
      <w:r w:rsidR="00E448ED">
        <w:rPr>
          <w:lang w:val="es-ES_tradnl"/>
        </w:rPr>
        <w:t xml:space="preserve">conversión de </w:t>
      </w:r>
      <w:proofErr w:type="spellStart"/>
      <w:r w:rsidR="00620C57" w:rsidRPr="00620C57">
        <w:rPr>
          <w:lang w:val="es-ES_tradnl"/>
        </w:rPr>
        <w:t>Friocima</w:t>
      </w:r>
      <w:proofErr w:type="spellEnd"/>
      <w:r w:rsidR="00454DCB">
        <w:rPr>
          <w:lang w:val="es-ES_tradnl"/>
        </w:rPr>
        <w:t>. También contribuirán</w:t>
      </w:r>
      <w:r w:rsidR="00620C57" w:rsidRPr="00620C57">
        <w:rPr>
          <w:lang w:val="es-ES_tradnl"/>
        </w:rPr>
        <w:t xml:space="preserve"> a la </w:t>
      </w:r>
      <w:r w:rsidR="00D41E37" w:rsidRPr="00D41E37">
        <w:rPr>
          <w:lang w:val="es-ES_tradnl"/>
        </w:rPr>
        <w:t xml:space="preserve">sustentabilidad </w:t>
      </w:r>
      <w:r w:rsidR="00620C57" w:rsidRPr="00620C57">
        <w:rPr>
          <w:lang w:val="es-ES_tradnl"/>
        </w:rPr>
        <w:t xml:space="preserve">de las actividades la adopción de normas para equipos que contienen HFC y alternativas de bajo PCA; la adopción de normas de competencia; la acreditación técnica </w:t>
      </w:r>
      <w:r w:rsidR="007F1956">
        <w:rPr>
          <w:lang w:val="es-ES_tradnl"/>
        </w:rPr>
        <w:t xml:space="preserve">en </w:t>
      </w:r>
      <w:r w:rsidR="00620C57" w:rsidRPr="00620C57">
        <w:rPr>
          <w:lang w:val="es-ES_tradnl"/>
        </w:rPr>
        <w:t xml:space="preserve">instituciones </w:t>
      </w:r>
      <w:r w:rsidR="007F1956">
        <w:rPr>
          <w:lang w:val="es-ES_tradnl"/>
        </w:rPr>
        <w:t xml:space="preserve">nacionales </w:t>
      </w:r>
      <w:r w:rsidR="00620C57" w:rsidRPr="00620C57">
        <w:rPr>
          <w:lang w:val="es-ES_tradnl"/>
        </w:rPr>
        <w:t xml:space="preserve">y el fortalecimiento de </w:t>
      </w:r>
      <w:r w:rsidR="00C91F3C">
        <w:rPr>
          <w:lang w:val="es-ES_tradnl"/>
        </w:rPr>
        <w:t xml:space="preserve">los </w:t>
      </w:r>
      <w:r w:rsidR="00620C57" w:rsidRPr="00620C57">
        <w:rPr>
          <w:lang w:val="es-ES_tradnl"/>
        </w:rPr>
        <w:t>institutos de capacitación.</w:t>
      </w:r>
    </w:p>
    <w:p w14:paraId="5710B60D" w14:textId="227DCE0C" w:rsidR="0057416E" w:rsidRPr="00C679E7" w:rsidRDefault="00080A63" w:rsidP="00AC4A69">
      <w:pPr>
        <w:numPr>
          <w:ilvl w:val="0"/>
          <w:numId w:val="1"/>
        </w:numPr>
        <w:spacing w:after="240"/>
        <w:outlineLvl w:val="0"/>
        <w:rPr>
          <w:lang w:val="es-ES_tradnl" w:eastAsia="es-MX"/>
        </w:rPr>
      </w:pPr>
      <w:r>
        <w:rPr>
          <w:lang w:val="es-ES_tradnl" w:eastAsia="es-MX"/>
        </w:rPr>
        <w:t xml:space="preserve">Entre los </w:t>
      </w:r>
      <w:r w:rsidR="00AC4A69" w:rsidRPr="00AC4A69">
        <w:rPr>
          <w:lang w:val="es-ES_tradnl" w:eastAsia="es-MX"/>
        </w:rPr>
        <w:t xml:space="preserve">potenciales </w:t>
      </w:r>
      <w:r w:rsidRPr="00080A63">
        <w:rPr>
          <w:lang w:val="es-ES_tradnl" w:eastAsia="es-MX"/>
        </w:rPr>
        <w:t xml:space="preserve">riesgos </w:t>
      </w:r>
      <w:r w:rsidR="00F36BD7">
        <w:rPr>
          <w:lang w:val="es-ES_tradnl" w:eastAsia="es-MX"/>
        </w:rPr>
        <w:t xml:space="preserve">para la </w:t>
      </w:r>
      <w:r w:rsidR="00AC4A69" w:rsidRPr="00AC4A69">
        <w:rPr>
          <w:lang w:val="es-ES_tradnl" w:eastAsia="es-MX"/>
        </w:rPr>
        <w:t xml:space="preserve">oportuna </w:t>
      </w:r>
      <w:r w:rsidRPr="00080A63">
        <w:rPr>
          <w:lang w:val="es-ES_tradnl" w:eastAsia="es-MX"/>
        </w:rPr>
        <w:t xml:space="preserve">ejecución </w:t>
      </w:r>
      <w:r w:rsidR="00AC4A69" w:rsidRPr="00AC4A69">
        <w:rPr>
          <w:lang w:val="es-ES_tradnl" w:eastAsia="es-MX"/>
        </w:rPr>
        <w:t xml:space="preserve">de las actividades </w:t>
      </w:r>
      <w:r w:rsidR="00916B8D">
        <w:rPr>
          <w:lang w:val="es-ES_tradnl" w:eastAsia="es-MX"/>
        </w:rPr>
        <w:t xml:space="preserve">se cuentan </w:t>
      </w:r>
      <w:r w:rsidR="00AC4A69" w:rsidRPr="00AC4A69">
        <w:rPr>
          <w:lang w:val="es-ES_tradnl" w:eastAsia="es-MX"/>
        </w:rPr>
        <w:t xml:space="preserve">importadores </w:t>
      </w:r>
      <w:r w:rsidR="00916B8D" w:rsidRPr="00916B8D">
        <w:rPr>
          <w:lang w:val="es-ES_tradnl" w:eastAsia="es-MX"/>
        </w:rPr>
        <w:t xml:space="preserve">que </w:t>
      </w:r>
      <w:r w:rsidR="00AC4A69" w:rsidRPr="00AC4A69">
        <w:rPr>
          <w:lang w:val="es-ES_tradnl" w:eastAsia="es-MX"/>
        </w:rPr>
        <w:t xml:space="preserve">intenten introducir HFC bajo códigos arancelarios no controlados para </w:t>
      </w:r>
      <w:r w:rsidR="004626CF" w:rsidRPr="004626CF">
        <w:rPr>
          <w:lang w:val="es-ES_tradnl" w:eastAsia="es-MX"/>
        </w:rPr>
        <w:t>eludir</w:t>
      </w:r>
      <w:r w:rsidR="00AC4A69" w:rsidRPr="00AC4A69">
        <w:rPr>
          <w:lang w:val="es-ES_tradnl" w:eastAsia="es-MX"/>
        </w:rPr>
        <w:t xml:space="preserve"> </w:t>
      </w:r>
      <w:r w:rsidR="00DB27DD">
        <w:rPr>
          <w:lang w:val="es-ES_tradnl" w:eastAsia="es-MX"/>
        </w:rPr>
        <w:t xml:space="preserve">las </w:t>
      </w:r>
      <w:r w:rsidR="00AC4A69" w:rsidRPr="00AC4A69">
        <w:rPr>
          <w:lang w:val="es-ES_tradnl" w:eastAsia="es-MX"/>
        </w:rPr>
        <w:t xml:space="preserve">cuotas, </w:t>
      </w:r>
      <w:r w:rsidR="009633B9">
        <w:rPr>
          <w:lang w:val="es-ES_tradnl" w:eastAsia="es-MX"/>
        </w:rPr>
        <w:t xml:space="preserve">riesgo que se </w:t>
      </w:r>
      <w:r w:rsidR="00AC4A69" w:rsidRPr="00AC4A69">
        <w:rPr>
          <w:lang w:val="es-ES_tradnl" w:eastAsia="es-MX"/>
        </w:rPr>
        <w:t xml:space="preserve">mitigará </w:t>
      </w:r>
      <w:r w:rsidR="00E16B6E">
        <w:rPr>
          <w:lang w:val="es-ES_tradnl" w:eastAsia="es-MX"/>
        </w:rPr>
        <w:t>con</w:t>
      </w:r>
      <w:r w:rsidR="00AC4A69" w:rsidRPr="00AC4A69">
        <w:rPr>
          <w:lang w:val="es-ES_tradnl" w:eastAsia="es-MX"/>
        </w:rPr>
        <w:t xml:space="preserve"> la </w:t>
      </w:r>
      <w:r w:rsidR="001F72CF" w:rsidRPr="001F72CF">
        <w:rPr>
          <w:lang w:val="es-ES_tradnl" w:eastAsia="es-MX"/>
        </w:rPr>
        <w:t xml:space="preserve">capacitación </w:t>
      </w:r>
      <w:r w:rsidR="009633B9">
        <w:rPr>
          <w:lang w:val="es-ES_tradnl" w:eastAsia="es-MX"/>
        </w:rPr>
        <w:t xml:space="preserve">permanente </w:t>
      </w:r>
      <w:r w:rsidR="00AC4A69" w:rsidRPr="00AC4A69">
        <w:rPr>
          <w:lang w:val="es-ES_tradnl" w:eastAsia="es-MX"/>
        </w:rPr>
        <w:t xml:space="preserve">del personal aduanero. También existe el riesgo de </w:t>
      </w:r>
      <w:r w:rsidR="00161512">
        <w:rPr>
          <w:lang w:val="es-ES_tradnl" w:eastAsia="es-MX"/>
        </w:rPr>
        <w:t xml:space="preserve">que las </w:t>
      </w:r>
      <w:r w:rsidR="00161512" w:rsidRPr="00161512">
        <w:rPr>
          <w:lang w:val="es-ES_tradnl" w:eastAsia="es-MX"/>
        </w:rPr>
        <w:t xml:space="preserve">políticas de acercamiento de la producción </w:t>
      </w:r>
      <w:r w:rsidR="00071E15">
        <w:rPr>
          <w:lang w:val="es-ES_tradnl" w:eastAsia="es-MX"/>
        </w:rPr>
        <w:t xml:space="preserve">a países </w:t>
      </w:r>
      <w:r w:rsidR="00883C4A">
        <w:rPr>
          <w:lang w:val="es-ES_tradnl" w:eastAsia="es-MX"/>
        </w:rPr>
        <w:t xml:space="preserve">más próximos </w:t>
      </w:r>
      <w:r w:rsidR="00161512">
        <w:rPr>
          <w:lang w:val="es-ES_tradnl" w:eastAsia="es-MX"/>
        </w:rPr>
        <w:t xml:space="preserve">generen </w:t>
      </w:r>
      <w:r w:rsidR="00AC4A69" w:rsidRPr="00AC4A69">
        <w:rPr>
          <w:lang w:val="es-ES_tradnl" w:eastAsia="es-MX"/>
        </w:rPr>
        <w:t xml:space="preserve">un aumento inesperado en el consumo de HFC, </w:t>
      </w:r>
      <w:r w:rsidR="004E6627">
        <w:rPr>
          <w:lang w:val="es-ES_tradnl" w:eastAsia="es-MX"/>
        </w:rPr>
        <w:t xml:space="preserve">lo </w:t>
      </w:r>
      <w:r w:rsidR="00AC4A69" w:rsidRPr="00AC4A69">
        <w:rPr>
          <w:lang w:val="es-ES_tradnl" w:eastAsia="es-MX"/>
        </w:rPr>
        <w:t xml:space="preserve">que se abordará mediante </w:t>
      </w:r>
      <w:r w:rsidR="00A373F3">
        <w:rPr>
          <w:lang w:val="es-ES_tradnl" w:eastAsia="es-MX"/>
        </w:rPr>
        <w:t>un estrecho</w:t>
      </w:r>
      <w:r w:rsidR="00A373F3" w:rsidRPr="008C7CE5">
        <w:rPr>
          <w:lang w:val="es-ES"/>
        </w:rPr>
        <w:t xml:space="preserve"> </w:t>
      </w:r>
      <w:r w:rsidR="00AC27AB">
        <w:rPr>
          <w:lang w:val="es-ES_tradnl" w:eastAsia="es-MX"/>
        </w:rPr>
        <w:t>contacto</w:t>
      </w:r>
      <w:r w:rsidR="00AC4A69" w:rsidRPr="00AC4A69">
        <w:rPr>
          <w:lang w:val="es-ES_tradnl" w:eastAsia="es-MX"/>
        </w:rPr>
        <w:t xml:space="preserve"> entre la ONO y los fabricantes </w:t>
      </w:r>
      <w:r w:rsidR="005B5A1C">
        <w:rPr>
          <w:lang w:val="es-ES_tradnl" w:eastAsia="es-MX"/>
        </w:rPr>
        <w:t>a fin de</w:t>
      </w:r>
      <w:r w:rsidR="00AC4A69" w:rsidRPr="00AC4A69">
        <w:rPr>
          <w:lang w:val="es-ES_tradnl" w:eastAsia="es-MX"/>
        </w:rPr>
        <w:t xml:space="preserve"> anticipar tales fluctuaciones y gestionar la distribución de cuotas sin </w:t>
      </w:r>
      <w:r w:rsidR="005B11E6">
        <w:rPr>
          <w:lang w:val="es-ES_tradnl" w:eastAsia="es-MX"/>
        </w:rPr>
        <w:t>sobrepasar</w:t>
      </w:r>
      <w:r w:rsidR="00AC4A69" w:rsidRPr="00AC4A69">
        <w:rPr>
          <w:lang w:val="es-ES_tradnl" w:eastAsia="es-MX"/>
        </w:rPr>
        <w:t xml:space="preserve"> las metas. El riesgo de que los proyectos de demostración no generen la respuesta esperada </w:t>
      </w:r>
      <w:r w:rsidR="006B7CE1">
        <w:rPr>
          <w:lang w:val="es-ES_tradnl" w:eastAsia="es-MX"/>
        </w:rPr>
        <w:t>en cuanto a</w:t>
      </w:r>
      <w:r w:rsidR="00AC4A69" w:rsidRPr="00AC4A69">
        <w:rPr>
          <w:lang w:val="es-ES_tradnl" w:eastAsia="es-MX"/>
        </w:rPr>
        <w:t xml:space="preserve"> </w:t>
      </w:r>
      <w:r w:rsidR="006B7CE1">
        <w:rPr>
          <w:lang w:val="es-ES_tradnl" w:eastAsia="es-MX"/>
        </w:rPr>
        <w:t xml:space="preserve">impulsar </w:t>
      </w:r>
      <w:r w:rsidR="00AC4A69" w:rsidRPr="00AC4A69">
        <w:rPr>
          <w:lang w:val="es-ES_tradnl" w:eastAsia="es-MX"/>
        </w:rPr>
        <w:t xml:space="preserve">el cambio </w:t>
      </w:r>
      <w:r w:rsidR="00305217">
        <w:rPr>
          <w:lang w:val="es-ES_tradnl" w:eastAsia="es-MX"/>
        </w:rPr>
        <w:t>haci</w:t>
      </w:r>
      <w:r w:rsidR="00AC4A69" w:rsidRPr="00AC4A69">
        <w:rPr>
          <w:lang w:val="es-ES_tradnl" w:eastAsia="es-MX"/>
        </w:rPr>
        <w:t xml:space="preserve">a nuevas tecnologías se abordará mediante campañas </w:t>
      </w:r>
      <w:r w:rsidR="008A1DB8">
        <w:rPr>
          <w:lang w:val="es-ES_tradnl" w:eastAsia="es-MX"/>
        </w:rPr>
        <w:t xml:space="preserve">comunicacionales </w:t>
      </w:r>
      <w:r w:rsidR="00DF4022">
        <w:rPr>
          <w:lang w:val="es-ES_tradnl" w:eastAsia="es-MX"/>
        </w:rPr>
        <w:t>que difundan los beneficios de la conversión</w:t>
      </w:r>
      <w:r w:rsidR="00AC4A69" w:rsidRPr="00AC4A69">
        <w:rPr>
          <w:lang w:val="es-ES_tradnl" w:eastAsia="es-MX"/>
        </w:rPr>
        <w:t xml:space="preserve"> </w:t>
      </w:r>
      <w:r w:rsidR="00DF4022">
        <w:rPr>
          <w:lang w:val="es-ES_tradnl" w:eastAsia="es-MX"/>
        </w:rPr>
        <w:t xml:space="preserve">en </w:t>
      </w:r>
      <w:r w:rsidR="00AC4A69" w:rsidRPr="00AC4A69">
        <w:rPr>
          <w:lang w:val="es-ES_tradnl" w:eastAsia="es-MX"/>
        </w:rPr>
        <w:t xml:space="preserve">base </w:t>
      </w:r>
      <w:r w:rsidR="00DF4022">
        <w:rPr>
          <w:lang w:val="es-ES_tradnl" w:eastAsia="es-MX"/>
        </w:rPr>
        <w:t xml:space="preserve">a </w:t>
      </w:r>
      <w:r w:rsidR="00AC4A69" w:rsidRPr="00AC4A69">
        <w:rPr>
          <w:lang w:val="es-ES_tradnl" w:eastAsia="es-MX"/>
        </w:rPr>
        <w:t xml:space="preserve">resultados. Por último, el riesgo de una respuesta insuficiente de </w:t>
      </w:r>
      <w:r w:rsidR="007D1C33">
        <w:rPr>
          <w:lang w:val="es-ES_tradnl" w:eastAsia="es-MX"/>
        </w:rPr>
        <w:t xml:space="preserve">parte de </w:t>
      </w:r>
      <w:r w:rsidR="00AC4A69" w:rsidRPr="00AC4A69">
        <w:rPr>
          <w:lang w:val="es-ES_tradnl" w:eastAsia="es-MX"/>
        </w:rPr>
        <w:t xml:space="preserve">los técnicos a los programas de capacitación y acreditación se abordará </w:t>
      </w:r>
      <w:r w:rsidR="00F035F3">
        <w:rPr>
          <w:lang w:val="es-ES_tradnl" w:eastAsia="es-MX"/>
        </w:rPr>
        <w:t>con</w:t>
      </w:r>
      <w:r w:rsidR="00AC4A69" w:rsidRPr="00AC4A69">
        <w:rPr>
          <w:lang w:val="es-ES_tradnl" w:eastAsia="es-MX"/>
        </w:rPr>
        <w:t xml:space="preserve"> </w:t>
      </w:r>
      <w:r w:rsidR="0086068F">
        <w:rPr>
          <w:lang w:val="es-ES_tradnl" w:eastAsia="es-MX"/>
        </w:rPr>
        <w:t>una</w:t>
      </w:r>
      <w:r w:rsidR="00AC4A69" w:rsidRPr="00AC4A69">
        <w:rPr>
          <w:lang w:val="es-ES_tradnl" w:eastAsia="es-MX"/>
        </w:rPr>
        <w:t xml:space="preserve"> estrategia comunicacional </w:t>
      </w:r>
      <w:r w:rsidR="0086068F">
        <w:rPr>
          <w:lang w:val="es-ES_tradnl" w:eastAsia="es-MX"/>
        </w:rPr>
        <w:t xml:space="preserve">de promoción de </w:t>
      </w:r>
      <w:r w:rsidR="00AC4A69" w:rsidRPr="00AC4A69">
        <w:rPr>
          <w:lang w:val="es-ES_tradnl" w:eastAsia="es-MX"/>
        </w:rPr>
        <w:t xml:space="preserve">programas y </w:t>
      </w:r>
      <w:r w:rsidR="00C5551E">
        <w:rPr>
          <w:lang w:val="es-ES_tradnl" w:eastAsia="es-MX"/>
        </w:rPr>
        <w:t xml:space="preserve">con </w:t>
      </w:r>
      <w:r w:rsidR="00AC4A69" w:rsidRPr="00AC4A69">
        <w:rPr>
          <w:lang w:val="es-ES_tradnl" w:eastAsia="es-MX"/>
        </w:rPr>
        <w:t xml:space="preserve">la supervisión y </w:t>
      </w:r>
      <w:r w:rsidR="004D3B39">
        <w:rPr>
          <w:lang w:val="es-ES_tradnl" w:eastAsia="es-MX"/>
        </w:rPr>
        <w:t>análisis</w:t>
      </w:r>
      <w:r w:rsidR="003E08C5">
        <w:rPr>
          <w:lang w:val="es-ES_tradnl" w:eastAsia="es-MX"/>
        </w:rPr>
        <w:t xml:space="preserve"> periódico</w:t>
      </w:r>
      <w:r w:rsidR="00AC4A69" w:rsidRPr="00AC4A69">
        <w:rPr>
          <w:lang w:val="es-ES_tradnl" w:eastAsia="es-MX"/>
        </w:rPr>
        <w:t xml:space="preserve"> de </w:t>
      </w:r>
      <w:r w:rsidR="001D2BD4">
        <w:rPr>
          <w:lang w:val="es-ES_tradnl" w:eastAsia="es-MX"/>
        </w:rPr>
        <w:t>las reacciones</w:t>
      </w:r>
      <w:r w:rsidR="002F2545">
        <w:rPr>
          <w:lang w:val="es-ES_tradnl" w:eastAsia="es-MX"/>
        </w:rPr>
        <w:t xml:space="preserve"> recibidas</w:t>
      </w:r>
      <w:r w:rsidR="00AC4A69" w:rsidRPr="00AC4A69">
        <w:rPr>
          <w:lang w:val="es-ES_tradnl" w:eastAsia="es-MX"/>
        </w:rPr>
        <w:t>.</w:t>
      </w:r>
    </w:p>
    <w:p w14:paraId="37250397" w14:textId="25AD1254" w:rsidR="0057416E" w:rsidRPr="005E27E2" w:rsidRDefault="00D92A23" w:rsidP="00D92A23">
      <w:pPr>
        <w:numPr>
          <w:ilvl w:val="0"/>
          <w:numId w:val="1"/>
        </w:numPr>
        <w:spacing w:before="240" w:after="240"/>
        <w:outlineLvl w:val="0"/>
        <w:rPr>
          <w:lang w:val="es-ES_tradnl" w:eastAsia="es-MX"/>
        </w:rPr>
      </w:pPr>
      <w:r w:rsidRPr="00D92A23">
        <w:rPr>
          <w:lang w:val="es-ES_tradnl" w:eastAsia="es-MX"/>
        </w:rPr>
        <w:t xml:space="preserve">La ONO </w:t>
      </w:r>
      <w:r w:rsidR="00AA315B">
        <w:rPr>
          <w:lang w:val="es-ES_tradnl" w:eastAsia="es-MX"/>
        </w:rPr>
        <w:t xml:space="preserve">hará un </w:t>
      </w:r>
      <w:r w:rsidR="00AA315B" w:rsidRPr="00AA315B">
        <w:rPr>
          <w:lang w:val="es-ES_tradnl" w:eastAsia="es-MX"/>
        </w:rPr>
        <w:t xml:space="preserve">control y seguimiento </w:t>
      </w:r>
      <w:r w:rsidR="00AA315B">
        <w:rPr>
          <w:lang w:val="es-ES_tradnl" w:eastAsia="es-MX"/>
        </w:rPr>
        <w:t>periódico</w:t>
      </w:r>
      <w:r w:rsidRPr="00D92A23">
        <w:rPr>
          <w:lang w:val="es-ES_tradnl" w:eastAsia="es-MX"/>
        </w:rPr>
        <w:t xml:space="preserve"> </w:t>
      </w:r>
      <w:r w:rsidR="00AA315B">
        <w:rPr>
          <w:lang w:val="es-ES_tradnl" w:eastAsia="es-MX"/>
        </w:rPr>
        <w:t>d</w:t>
      </w:r>
      <w:r w:rsidRPr="00D92A23">
        <w:rPr>
          <w:lang w:val="es-ES_tradnl" w:eastAsia="es-MX"/>
        </w:rPr>
        <w:t>el avance de las act</w:t>
      </w:r>
      <w:r w:rsidR="00DC2624">
        <w:rPr>
          <w:lang w:val="es-ES_tradnl" w:eastAsia="es-MX"/>
        </w:rPr>
        <w:t>ividades previstas a fin de identificar</w:t>
      </w:r>
      <w:r w:rsidRPr="00D92A23">
        <w:rPr>
          <w:lang w:val="es-ES_tradnl" w:eastAsia="es-MX"/>
        </w:rPr>
        <w:t xml:space="preserve"> cualq</w:t>
      </w:r>
      <w:r w:rsidR="00DC2624">
        <w:rPr>
          <w:lang w:val="es-ES_tradnl" w:eastAsia="es-MX"/>
        </w:rPr>
        <w:t>uier riesgo adicional, analizar</w:t>
      </w:r>
      <w:r w:rsidRPr="00D92A23">
        <w:rPr>
          <w:lang w:val="es-ES_tradnl" w:eastAsia="es-MX"/>
        </w:rPr>
        <w:t xml:space="preserve"> desviaciones de las activ</w:t>
      </w:r>
      <w:r w:rsidR="00C76763">
        <w:rPr>
          <w:lang w:val="es-ES_tradnl" w:eastAsia="es-MX"/>
        </w:rPr>
        <w:t>idades previstas y proponer</w:t>
      </w:r>
      <w:r w:rsidRPr="00D92A23">
        <w:rPr>
          <w:lang w:val="es-ES_tradnl" w:eastAsia="es-MX"/>
        </w:rPr>
        <w:t xml:space="preserve"> </w:t>
      </w:r>
      <w:r w:rsidR="00964F31">
        <w:rPr>
          <w:lang w:val="es-ES_tradnl" w:eastAsia="es-MX"/>
        </w:rPr>
        <w:t xml:space="preserve">los </w:t>
      </w:r>
      <w:r w:rsidRPr="00D92A23">
        <w:rPr>
          <w:lang w:val="es-ES_tradnl" w:eastAsia="es-MX"/>
        </w:rPr>
        <w:t xml:space="preserve">ajustes a la estrategia </w:t>
      </w:r>
      <w:r w:rsidR="00964F31">
        <w:rPr>
          <w:lang w:val="es-ES_tradnl" w:eastAsia="es-MX"/>
        </w:rPr>
        <w:t xml:space="preserve">que sean </w:t>
      </w:r>
      <w:r w:rsidRPr="00D92A23">
        <w:rPr>
          <w:lang w:val="es-ES_tradnl" w:eastAsia="es-MX"/>
        </w:rPr>
        <w:t>necesario</w:t>
      </w:r>
      <w:r w:rsidR="00964F31">
        <w:rPr>
          <w:lang w:val="es-ES_tradnl" w:eastAsia="es-MX"/>
        </w:rPr>
        <w:t>s</w:t>
      </w:r>
      <w:r w:rsidRPr="00D92A23">
        <w:rPr>
          <w:lang w:val="es-ES_tradnl" w:eastAsia="es-MX"/>
        </w:rPr>
        <w:t>.</w:t>
      </w:r>
    </w:p>
    <w:p w14:paraId="22077CCB" w14:textId="52DF137E" w:rsidR="0057416E" w:rsidRPr="005E2AF4" w:rsidRDefault="00483B71" w:rsidP="00807012">
      <w:pPr>
        <w:keepNext/>
        <w:spacing w:after="240"/>
        <w:outlineLvl w:val="0"/>
        <w:rPr>
          <w:bCs/>
          <w:u w:val="single"/>
          <w:lang w:val="es-ES_tradnl"/>
        </w:rPr>
      </w:pPr>
      <w:r w:rsidRPr="005E2AF4">
        <w:rPr>
          <w:bCs/>
          <w:u w:val="single"/>
          <w:lang w:val="es-ES_tradnl"/>
        </w:rPr>
        <w:lastRenderedPageBreak/>
        <w:t>Cofinanciamiento</w:t>
      </w:r>
    </w:p>
    <w:bookmarkEnd w:id="14"/>
    <w:p w14:paraId="71859157" w14:textId="56B1C4AA" w:rsidR="006D58A0" w:rsidRDefault="006D58A0" w:rsidP="00807012">
      <w:pPr>
        <w:keepNext/>
        <w:numPr>
          <w:ilvl w:val="0"/>
          <w:numId w:val="1"/>
        </w:numPr>
        <w:shd w:val="clear" w:color="auto" w:fill="FFFFFF" w:themeFill="background1"/>
        <w:spacing w:after="240"/>
        <w:outlineLvl w:val="0"/>
        <w:rPr>
          <w:lang w:val="es-ES_tradnl"/>
        </w:rPr>
      </w:pPr>
      <w:r w:rsidRPr="006D58A0">
        <w:rPr>
          <w:lang w:val="es-ES_tradnl"/>
        </w:rPr>
        <w:t xml:space="preserve">Todos los </w:t>
      </w:r>
      <w:r w:rsidR="00D31FC9">
        <w:rPr>
          <w:lang w:val="es-ES_tradnl"/>
        </w:rPr>
        <w:t xml:space="preserve">proyectos piloto </w:t>
      </w:r>
      <w:r w:rsidRPr="006D58A0">
        <w:rPr>
          <w:lang w:val="es-ES_tradnl"/>
        </w:rPr>
        <w:t>para demostrar tecnología</w:t>
      </w:r>
      <w:r w:rsidR="00D12F08">
        <w:rPr>
          <w:lang w:val="es-ES_tradnl"/>
        </w:rPr>
        <w:t>s</w:t>
      </w:r>
      <w:r w:rsidRPr="006D58A0">
        <w:rPr>
          <w:lang w:val="es-ES_tradnl"/>
        </w:rPr>
        <w:t xml:space="preserve"> de bajo PCA en </w:t>
      </w:r>
      <w:r w:rsidR="0016756C">
        <w:rPr>
          <w:lang w:val="es-ES_tradnl"/>
        </w:rPr>
        <w:t>instalaciones</w:t>
      </w:r>
      <w:r w:rsidRPr="006D58A0">
        <w:rPr>
          <w:lang w:val="es-ES_tradnl"/>
        </w:rPr>
        <w:t xml:space="preserve"> de usuarios finales serán cofinanciados por los beneficiarios, es decir, los usuarios finales. En particular, el proyecto para la transición de</w:t>
      </w:r>
      <w:r w:rsidR="00FB2995">
        <w:rPr>
          <w:lang w:val="es-ES_tradnl"/>
        </w:rPr>
        <w:t>sde</w:t>
      </w:r>
      <w:r w:rsidRPr="006D58A0">
        <w:rPr>
          <w:lang w:val="es-ES_tradnl"/>
        </w:rPr>
        <w:t xml:space="preserve"> R-404A a refrigerantes de menor PCA en equipos de condensación y sistemas de refrigeración central comercial se </w:t>
      </w:r>
      <w:r w:rsidR="00901599">
        <w:rPr>
          <w:lang w:val="es-ES_tradnl"/>
        </w:rPr>
        <w:t xml:space="preserve">hará </w:t>
      </w:r>
      <w:r w:rsidRPr="006D58A0">
        <w:rPr>
          <w:lang w:val="es-ES_tradnl"/>
        </w:rPr>
        <w:t xml:space="preserve">con financiamiento otorgado por el Gobierno de Canadá en el marco de la cooperación bilateral </w:t>
      </w:r>
      <w:r w:rsidR="00901599">
        <w:rPr>
          <w:lang w:val="es-ES_tradnl"/>
        </w:rPr>
        <w:t xml:space="preserve">con </w:t>
      </w:r>
      <w:r w:rsidRPr="006D58A0">
        <w:rPr>
          <w:lang w:val="es-ES_tradnl"/>
        </w:rPr>
        <w:t>México.</w:t>
      </w:r>
    </w:p>
    <w:p w14:paraId="2366F424" w14:textId="138F9529" w:rsidR="0057416E" w:rsidRPr="005E2AF4" w:rsidRDefault="00D65E38" w:rsidP="0057416E">
      <w:pPr>
        <w:keepNext/>
        <w:widowControl w:val="0"/>
        <w:shd w:val="clear" w:color="auto" w:fill="FFFFFF" w:themeFill="background1"/>
        <w:spacing w:after="240"/>
        <w:outlineLvl w:val="0"/>
        <w:rPr>
          <w:bCs/>
          <w:u w:val="single"/>
          <w:lang w:val="es-ES_tradnl"/>
        </w:rPr>
      </w:pPr>
      <w:bookmarkStart w:id="15" w:name="_Hlk126916238"/>
      <w:r>
        <w:rPr>
          <w:bCs/>
          <w:u w:val="single"/>
          <w:lang w:val="es-ES_tradnl"/>
        </w:rPr>
        <w:t>P</w:t>
      </w:r>
      <w:r w:rsidR="00805672">
        <w:rPr>
          <w:bCs/>
          <w:u w:val="single"/>
          <w:lang w:val="es-ES_tradnl"/>
        </w:rPr>
        <w:t>lan administrativo 2023-2025</w:t>
      </w:r>
      <w:r w:rsidR="004D3F1B" w:rsidRPr="005E2AF4">
        <w:rPr>
          <w:bCs/>
          <w:u w:val="single"/>
          <w:lang w:val="es-ES_tradnl"/>
        </w:rPr>
        <w:t xml:space="preserve"> </w:t>
      </w:r>
      <w:r w:rsidR="0076363D" w:rsidRPr="005E2AF4">
        <w:rPr>
          <w:bCs/>
          <w:u w:val="single"/>
          <w:lang w:val="es-ES_tradnl"/>
        </w:rPr>
        <w:t>del</w:t>
      </w:r>
      <w:r w:rsidR="004D3F1B" w:rsidRPr="005E2AF4">
        <w:rPr>
          <w:bCs/>
          <w:u w:val="single"/>
          <w:lang w:val="es-ES_tradnl"/>
        </w:rPr>
        <w:t xml:space="preserve"> </w:t>
      </w:r>
      <w:r w:rsidR="00471B54" w:rsidRPr="005E2AF4">
        <w:rPr>
          <w:bCs/>
          <w:u w:val="single"/>
          <w:lang w:val="es-ES_tradnl"/>
        </w:rPr>
        <w:t>Fondo</w:t>
      </w:r>
      <w:r w:rsidR="004D3F1B" w:rsidRPr="005E2AF4">
        <w:rPr>
          <w:bCs/>
          <w:u w:val="single"/>
          <w:lang w:val="es-ES_tradnl"/>
        </w:rPr>
        <w:t xml:space="preserve"> </w:t>
      </w:r>
      <w:r w:rsidR="00471B54" w:rsidRPr="005E2AF4">
        <w:rPr>
          <w:bCs/>
          <w:u w:val="single"/>
          <w:lang w:val="es-ES_tradnl"/>
        </w:rPr>
        <w:t>Multilateral</w:t>
      </w:r>
    </w:p>
    <w:bookmarkEnd w:id="15"/>
    <w:p w14:paraId="3FB0BB81" w14:textId="7EAEB316" w:rsidR="0057416E" w:rsidRPr="00044CAD" w:rsidRDefault="00FB5E2E" w:rsidP="00044CAD">
      <w:pPr>
        <w:pStyle w:val="Heading1"/>
        <w:shd w:val="clear" w:color="auto" w:fill="FFFFFF" w:themeFill="background1"/>
        <w:rPr>
          <w:lang w:val="es-ES_tradnl"/>
        </w:rPr>
      </w:pPr>
      <w:r w:rsidRPr="005E2AF4">
        <w:rPr>
          <w:lang w:val="es-ES_tradnl"/>
        </w:rPr>
        <w:t>L</w:t>
      </w:r>
      <w:r w:rsidR="00471B54" w:rsidRPr="005E2AF4">
        <w:rPr>
          <w:lang w:val="es-ES_tradnl"/>
        </w:rPr>
        <w:t>a</w:t>
      </w:r>
      <w:r w:rsidR="004D3F1B" w:rsidRPr="005E2AF4">
        <w:rPr>
          <w:lang w:val="es-ES_tradnl"/>
        </w:rPr>
        <w:t xml:space="preserve"> </w:t>
      </w:r>
      <w:r w:rsidR="00471B54" w:rsidRPr="005E2AF4">
        <w:rPr>
          <w:lang w:val="es-ES_tradnl"/>
        </w:rPr>
        <w:t>ONUDI</w:t>
      </w:r>
      <w:r w:rsidR="0057416E" w:rsidRPr="005E2AF4">
        <w:rPr>
          <w:lang w:val="es-ES_tradnl"/>
        </w:rPr>
        <w:t>,</w:t>
      </w:r>
      <w:r w:rsidR="004D3F1B" w:rsidRPr="005E2AF4">
        <w:rPr>
          <w:lang w:val="es-ES_tradnl"/>
        </w:rPr>
        <w:t xml:space="preserve"> </w:t>
      </w:r>
      <w:r w:rsidR="00471B54" w:rsidRPr="005E2AF4">
        <w:rPr>
          <w:lang w:val="es-ES_tradnl"/>
        </w:rPr>
        <w:t>el</w:t>
      </w:r>
      <w:r w:rsidR="004D3F1B" w:rsidRPr="005E2AF4">
        <w:rPr>
          <w:lang w:val="es-ES_tradnl"/>
        </w:rPr>
        <w:t xml:space="preserve"> </w:t>
      </w:r>
      <w:r w:rsidR="00471B54" w:rsidRPr="005E2AF4">
        <w:rPr>
          <w:lang w:val="es-ES_tradnl"/>
        </w:rPr>
        <w:t>PNUD</w:t>
      </w:r>
      <w:r w:rsidR="00044D00">
        <w:rPr>
          <w:lang w:val="es-ES_tradnl"/>
        </w:rPr>
        <w:t xml:space="preserve"> y </w:t>
      </w:r>
      <w:r w:rsidR="00471B54" w:rsidRPr="005E2AF4">
        <w:rPr>
          <w:lang w:val="es-ES_tradnl"/>
        </w:rPr>
        <w:t>el</w:t>
      </w:r>
      <w:r w:rsidR="004D3F1B" w:rsidRPr="005E2AF4">
        <w:rPr>
          <w:lang w:val="es-ES_tradnl"/>
        </w:rPr>
        <w:t xml:space="preserve"> </w:t>
      </w:r>
      <w:r w:rsidR="00471B54" w:rsidRPr="005E2AF4">
        <w:rPr>
          <w:lang w:val="es-ES_tradnl"/>
        </w:rPr>
        <w:t>PNUMA</w:t>
      </w:r>
      <w:r w:rsidR="004D3F1B" w:rsidRPr="005E2AF4">
        <w:rPr>
          <w:lang w:val="es-ES_tradnl"/>
        </w:rPr>
        <w:t xml:space="preserve"> </w:t>
      </w:r>
      <w:r w:rsidR="00DB2118" w:rsidRPr="005E2AF4">
        <w:rPr>
          <w:lang w:val="es-ES_tradnl"/>
        </w:rPr>
        <w:t>solicitan</w:t>
      </w:r>
      <w:r w:rsidR="004D3F1B" w:rsidRPr="005E2AF4">
        <w:rPr>
          <w:lang w:val="es-ES_tradnl"/>
        </w:rPr>
        <w:t xml:space="preserve"> </w:t>
      </w:r>
      <w:r w:rsidR="0057416E" w:rsidRPr="005E2AF4">
        <w:rPr>
          <w:lang w:val="es-ES_tradnl"/>
        </w:rPr>
        <w:t>1</w:t>
      </w:r>
      <w:r w:rsidR="007C22E3" w:rsidRPr="005E2AF4">
        <w:rPr>
          <w:lang w:val="es-ES_tradnl"/>
        </w:rPr>
        <w:t>9.</w:t>
      </w:r>
      <w:r w:rsidR="0057416E" w:rsidRPr="005E2AF4">
        <w:rPr>
          <w:lang w:val="es-ES_tradnl"/>
        </w:rPr>
        <w:t>63</w:t>
      </w:r>
      <w:r w:rsidR="00471B54" w:rsidRPr="005E2AF4">
        <w:rPr>
          <w:lang w:val="es-ES_tradnl"/>
        </w:rPr>
        <w:t>2.</w:t>
      </w:r>
      <w:r w:rsidR="0057416E" w:rsidRPr="005E2AF4">
        <w:rPr>
          <w:lang w:val="es-ES_tradnl"/>
        </w:rPr>
        <w:t>80</w:t>
      </w:r>
      <w:r w:rsidR="007C22E3" w:rsidRPr="005E2AF4">
        <w:rPr>
          <w:lang w:val="es-ES_tradnl"/>
        </w:rPr>
        <w:t>7</w:t>
      </w:r>
      <w:r w:rsidR="004D3F1B" w:rsidRPr="005E2AF4">
        <w:rPr>
          <w:lang w:val="es-ES_tradnl"/>
        </w:rPr>
        <w:t xml:space="preserve"> </w:t>
      </w:r>
      <w:r w:rsidR="00E21BFA">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0F4186" w:rsidRPr="005E2AF4">
        <w:rPr>
          <w:lang w:val="es-ES_tradnl"/>
        </w:rPr>
        <w:t>gastos</w:t>
      </w:r>
      <w:r w:rsidR="004D3F1B" w:rsidRPr="005E2AF4">
        <w:rPr>
          <w:lang w:val="es-ES_tradnl"/>
        </w:rPr>
        <w:t xml:space="preserve"> </w:t>
      </w:r>
      <w:r w:rsidR="000F4186" w:rsidRPr="005E2AF4">
        <w:rPr>
          <w:lang w:val="es-ES_tradnl"/>
        </w:rPr>
        <w:t>de</w:t>
      </w:r>
      <w:r w:rsidR="004D3F1B" w:rsidRPr="005E2AF4">
        <w:rPr>
          <w:lang w:val="es-ES_tradnl"/>
        </w:rPr>
        <w:t xml:space="preserve"> </w:t>
      </w:r>
      <w:r w:rsidR="000F4186" w:rsidRPr="005E2AF4">
        <w:rPr>
          <w:lang w:val="es-ES_tradnl"/>
        </w:rPr>
        <w:t>apoyo</w:t>
      </w:r>
      <w:r w:rsidR="0057416E" w:rsidRPr="005E2AF4">
        <w:rPr>
          <w:lang w:val="es-ES_tradnl"/>
        </w:rPr>
        <w:t>,</w:t>
      </w:r>
      <w:r w:rsidR="007F7724" w:rsidRPr="005E2AF4">
        <w:rPr>
          <w:lang w:val="es-ES_tradnl"/>
        </w:rPr>
        <w:t xml:space="preserve"> para la </w:t>
      </w:r>
      <w:r w:rsidR="00556539" w:rsidRPr="005E2AF4">
        <w:rPr>
          <w:lang w:val="es-ES_tradnl"/>
        </w:rPr>
        <w:t>ejecución</w:t>
      </w:r>
      <w:r w:rsidR="004D3F1B" w:rsidRPr="005E2AF4">
        <w:rPr>
          <w:lang w:val="es-ES_tradnl"/>
        </w:rPr>
        <w:t xml:space="preserve"> </w:t>
      </w:r>
      <w:r w:rsidR="007C22E3" w:rsidRPr="005E2AF4">
        <w:rPr>
          <w:lang w:val="es-ES_tradnl"/>
        </w:rPr>
        <w:t>de</w:t>
      </w:r>
      <w:r w:rsidR="004D3F1B" w:rsidRPr="005E2AF4">
        <w:rPr>
          <w:lang w:val="es-ES_tradnl"/>
        </w:rPr>
        <w:t xml:space="preserve"> </w:t>
      </w:r>
      <w:r w:rsidR="00DB2118" w:rsidRPr="005E2AF4">
        <w:rPr>
          <w:lang w:val="es-ES_tradnl"/>
        </w:rPr>
        <w:t>la</w:t>
      </w:r>
      <w:r w:rsidR="004D3F1B" w:rsidRPr="005E2AF4">
        <w:rPr>
          <w:lang w:val="es-ES_tradnl"/>
        </w:rPr>
        <w:t xml:space="preserve"> </w:t>
      </w:r>
      <w:r w:rsidR="00DB2118" w:rsidRPr="005E2AF4">
        <w:rPr>
          <w:lang w:val="es-ES_tradnl"/>
        </w:rPr>
        <w:t>etapa</w:t>
      </w:r>
      <w:r w:rsidR="004D3F1B" w:rsidRPr="005E2AF4">
        <w:rPr>
          <w:lang w:val="es-ES_tradnl"/>
        </w:rPr>
        <w:t xml:space="preserve"> </w:t>
      </w:r>
      <w:r w:rsidR="00DB2118" w:rsidRPr="005E2AF4">
        <w:rPr>
          <w:lang w:val="es-ES_tradnl"/>
        </w:rPr>
        <w:t>I</w:t>
      </w:r>
      <w:r w:rsidR="004D3F1B" w:rsidRPr="005E2AF4">
        <w:rPr>
          <w:lang w:val="es-ES_tradnl"/>
        </w:rPr>
        <w:t xml:space="preserve"> </w:t>
      </w:r>
      <w:r w:rsidR="0076363D" w:rsidRPr="005E2AF4">
        <w:rPr>
          <w:lang w:val="es-ES_tradnl"/>
        </w:rPr>
        <w:t>del</w:t>
      </w:r>
      <w:r w:rsidR="004D3F1B" w:rsidRPr="005E2AF4">
        <w:rPr>
          <w:lang w:val="es-ES_tradnl"/>
        </w:rPr>
        <w:t xml:space="preserve"> </w:t>
      </w:r>
      <w:r w:rsidR="00245CAF">
        <w:rPr>
          <w:lang w:val="es-ES_tradnl"/>
        </w:rPr>
        <w:t xml:space="preserve">plan de aplicación de la Enmienda de </w:t>
      </w:r>
      <w:r w:rsidR="0055330C">
        <w:rPr>
          <w:lang w:val="es-ES_tradnl"/>
        </w:rPr>
        <w:t>Kigali</w:t>
      </w:r>
      <w:r w:rsidR="004D3F1B" w:rsidRPr="005E2AF4">
        <w:rPr>
          <w:lang w:val="es-ES_tradnl"/>
        </w:rPr>
        <w:t xml:space="preserve"> </w:t>
      </w:r>
      <w:r w:rsidR="00166346">
        <w:rPr>
          <w:lang w:val="es-ES_tradnl"/>
        </w:rPr>
        <w:t>para México</w:t>
      </w:r>
      <w:r w:rsidR="0057416E" w:rsidRPr="005E2AF4">
        <w:rPr>
          <w:lang w:val="es-ES_tradnl"/>
        </w:rPr>
        <w:t>.</w:t>
      </w:r>
      <w:r w:rsidR="004D3F1B" w:rsidRPr="005E2AF4">
        <w:rPr>
          <w:lang w:val="es-ES_tradnl"/>
        </w:rPr>
        <w:t xml:space="preserve"> </w:t>
      </w:r>
      <w:r w:rsidR="001B37BB" w:rsidRPr="001B37BB">
        <w:rPr>
          <w:lang w:val="es-ES_tradnl"/>
        </w:rPr>
        <w:t>La suma total de</w:t>
      </w:r>
      <w:r w:rsidR="004D3F1B" w:rsidRPr="005E2AF4">
        <w:rPr>
          <w:lang w:val="es-ES_tradnl"/>
        </w:rPr>
        <w:t xml:space="preserve"> </w:t>
      </w:r>
      <w:r w:rsidR="0063652F" w:rsidRPr="005E2AF4">
        <w:rPr>
          <w:lang w:val="es-ES_tradnl"/>
        </w:rPr>
        <w:t>1</w:t>
      </w:r>
      <w:r w:rsidR="00471B54" w:rsidRPr="005E2AF4">
        <w:rPr>
          <w:lang w:val="es-ES_tradnl"/>
        </w:rPr>
        <w:t>3.</w:t>
      </w:r>
      <w:r w:rsidR="00E67B2A" w:rsidRPr="005E2AF4">
        <w:rPr>
          <w:lang w:val="es-ES_tradnl"/>
        </w:rPr>
        <w:t>73</w:t>
      </w:r>
      <w:r w:rsidR="007C22E3" w:rsidRPr="005E2AF4">
        <w:rPr>
          <w:lang w:val="es-ES_tradnl"/>
        </w:rPr>
        <w:t>9.</w:t>
      </w:r>
      <w:r w:rsidR="00E67B2A" w:rsidRPr="005E2AF4">
        <w:rPr>
          <w:lang w:val="es-ES_tradnl"/>
        </w:rPr>
        <w:t>35</w:t>
      </w:r>
      <w:r w:rsidR="007C22E3" w:rsidRPr="005E2AF4">
        <w:rPr>
          <w:lang w:val="es-ES_tradnl"/>
        </w:rPr>
        <w:t>5</w:t>
      </w:r>
      <w:r w:rsidR="00145D6E" w:rsidRPr="00145D6E">
        <w:rPr>
          <w:lang w:val="es-ES_tradnl"/>
        </w:rPr>
        <w:t xml:space="preserve"> </w:t>
      </w:r>
      <w:r w:rsidR="00372AB0">
        <w:rPr>
          <w:lang w:val="es-ES_tradnl"/>
        </w:rPr>
        <w:t>$EUA,</w:t>
      </w:r>
      <w:r w:rsidR="004D3F1B" w:rsidRPr="005E2AF4">
        <w:rPr>
          <w:lang w:val="es-ES_tradnl"/>
        </w:rPr>
        <w:t xml:space="preserve"> </w:t>
      </w:r>
      <w:r w:rsidR="0076363D" w:rsidRPr="005E2AF4">
        <w:rPr>
          <w:lang w:val="es-ES_tradnl"/>
        </w:rPr>
        <w:t>incluyendo</w:t>
      </w:r>
      <w:r w:rsidR="004D3F1B" w:rsidRPr="005E2AF4">
        <w:rPr>
          <w:lang w:val="es-ES_tradnl"/>
        </w:rPr>
        <w:t xml:space="preserve"> </w:t>
      </w:r>
      <w:r w:rsidR="00556539" w:rsidRPr="005E2AF4">
        <w:rPr>
          <w:lang w:val="es-ES_tradnl"/>
        </w:rPr>
        <w:t>gastos</w:t>
      </w:r>
      <w:r w:rsidR="004D3F1B" w:rsidRPr="005E2AF4">
        <w:rPr>
          <w:lang w:val="es-ES_tradnl"/>
        </w:rPr>
        <w:t xml:space="preserve"> </w:t>
      </w:r>
      <w:r w:rsidR="00556539" w:rsidRPr="005E2AF4">
        <w:rPr>
          <w:lang w:val="es-ES_tradnl"/>
        </w:rPr>
        <w:t>de</w:t>
      </w:r>
      <w:r w:rsidR="004D3F1B" w:rsidRPr="005E2AF4">
        <w:rPr>
          <w:lang w:val="es-ES_tradnl"/>
        </w:rPr>
        <w:t xml:space="preserve"> </w:t>
      </w:r>
      <w:r w:rsidR="00556539" w:rsidRPr="005E2AF4">
        <w:rPr>
          <w:lang w:val="es-ES_tradnl"/>
        </w:rPr>
        <w:t>apoyo</w:t>
      </w:r>
      <w:r w:rsidR="0057416E" w:rsidRPr="005E2AF4">
        <w:rPr>
          <w:lang w:val="es-ES_tradnl"/>
        </w:rPr>
        <w:t>,</w:t>
      </w:r>
      <w:r w:rsidR="004D3F1B" w:rsidRPr="005E2AF4">
        <w:rPr>
          <w:lang w:val="es-ES_tradnl"/>
        </w:rPr>
        <w:t xml:space="preserve"> </w:t>
      </w:r>
      <w:r w:rsidR="00372AB0" w:rsidRPr="00372AB0">
        <w:rPr>
          <w:lang w:val="es-ES_tradnl"/>
        </w:rPr>
        <w:t>que se solicita para el período 2023-2025</w:t>
      </w:r>
      <w:r w:rsidR="00F64506">
        <w:rPr>
          <w:lang w:val="es-ES_tradnl"/>
        </w:rPr>
        <w:t>,</w:t>
      </w:r>
      <w:r w:rsidR="00372AB0" w:rsidRPr="00372AB0">
        <w:rPr>
          <w:lang w:val="es-ES_tradnl"/>
        </w:rPr>
        <w:t xml:space="preserve"> se sitúa</w:t>
      </w:r>
      <w:r w:rsidR="004D3F1B" w:rsidRPr="005E2AF4">
        <w:rPr>
          <w:lang w:val="es-ES_tradnl"/>
        </w:rPr>
        <w:t xml:space="preserve"> </w:t>
      </w:r>
      <w:r w:rsidR="00471B54" w:rsidRPr="005E2AF4">
        <w:rPr>
          <w:lang w:val="es-ES_tradnl"/>
        </w:rPr>
        <w:t>4.</w:t>
      </w:r>
      <w:r w:rsidR="00C7125C" w:rsidRPr="005E2AF4">
        <w:rPr>
          <w:lang w:val="es-ES_tradnl"/>
        </w:rPr>
        <w:t>88</w:t>
      </w:r>
      <w:r w:rsidR="007C22E3" w:rsidRPr="005E2AF4">
        <w:rPr>
          <w:lang w:val="es-ES_tradnl"/>
        </w:rPr>
        <w:t>7.</w:t>
      </w:r>
      <w:r w:rsidR="00C7125C" w:rsidRPr="005E2AF4">
        <w:rPr>
          <w:lang w:val="es-ES_tradnl"/>
        </w:rPr>
        <w:t>093</w:t>
      </w:r>
      <w:r w:rsidR="00E66CF6" w:rsidRPr="00E66CF6">
        <w:rPr>
          <w:lang w:val="es-ES_tradnl"/>
        </w:rPr>
        <w:t xml:space="preserve"> $EUA</w:t>
      </w:r>
      <w:r w:rsidR="004D3F1B" w:rsidRPr="005E2AF4">
        <w:rPr>
          <w:lang w:val="es-ES_tradnl"/>
        </w:rPr>
        <w:t xml:space="preserve"> </w:t>
      </w:r>
      <w:r w:rsidR="00A33BE4">
        <w:rPr>
          <w:lang w:val="es-ES_tradnl"/>
        </w:rPr>
        <w:t xml:space="preserve">por sobre </w:t>
      </w:r>
      <w:r w:rsidR="00AD7377">
        <w:rPr>
          <w:lang w:val="es-ES_tradnl"/>
        </w:rPr>
        <w:t>lo contemplado en el plan administrativo</w:t>
      </w:r>
      <w:r w:rsidR="0057416E" w:rsidRPr="005E2AF4">
        <w:rPr>
          <w:lang w:val="es-ES_tradnl"/>
        </w:rPr>
        <w:t>.</w:t>
      </w:r>
      <w:r w:rsidR="004D3F1B" w:rsidRPr="005E2AF4">
        <w:rPr>
          <w:lang w:val="es-ES_tradnl"/>
        </w:rPr>
        <w:t xml:space="preserve"> </w:t>
      </w:r>
      <w:r w:rsidR="005E6529">
        <w:rPr>
          <w:lang w:val="es-ES_tradnl"/>
        </w:rPr>
        <w:t xml:space="preserve">El motivo </w:t>
      </w:r>
      <w:r w:rsidR="00BB7FA1" w:rsidRPr="00BB7FA1">
        <w:rPr>
          <w:lang w:val="es-ES_tradnl"/>
        </w:rPr>
        <w:t>es que, aunque el nivel general de fondos para</w:t>
      </w:r>
      <w:r w:rsidR="008352EB">
        <w:rPr>
          <w:lang w:val="es-ES_tradnl"/>
        </w:rPr>
        <w:t xml:space="preserve"> la etapa I se redujo, se acordaron</w:t>
      </w:r>
      <w:r w:rsidR="00BB7FA1" w:rsidRPr="00BB7FA1">
        <w:rPr>
          <w:lang w:val="es-ES_tradnl"/>
        </w:rPr>
        <w:t xml:space="preserve"> </w:t>
      </w:r>
      <w:r w:rsidR="00AA5CD7">
        <w:rPr>
          <w:lang w:val="es-ES_tradnl"/>
        </w:rPr>
        <w:t>cuatro tramos en lugar de tres</w:t>
      </w:r>
      <w:r w:rsidR="00BB7FA1" w:rsidRPr="00BB7FA1">
        <w:rPr>
          <w:lang w:val="es-ES_tradnl"/>
        </w:rPr>
        <w:t xml:space="preserve"> </w:t>
      </w:r>
      <w:r w:rsidR="00AA5CD7">
        <w:rPr>
          <w:lang w:val="es-ES_tradnl"/>
        </w:rPr>
        <w:t xml:space="preserve">y que el </w:t>
      </w:r>
      <w:r w:rsidR="00BB7FA1" w:rsidRPr="00BB7FA1">
        <w:rPr>
          <w:lang w:val="es-ES_tradnl"/>
        </w:rPr>
        <w:t xml:space="preserve">segundo tramo </w:t>
      </w:r>
      <w:r w:rsidR="00AA5CD7">
        <w:rPr>
          <w:lang w:val="es-ES_tradnl"/>
        </w:rPr>
        <w:t xml:space="preserve">se </w:t>
      </w:r>
      <w:r w:rsidR="00DE241A">
        <w:rPr>
          <w:lang w:val="es-ES_tradnl"/>
        </w:rPr>
        <w:t xml:space="preserve">lleve </w:t>
      </w:r>
      <w:r w:rsidR="00BB7FA1" w:rsidRPr="00BB7FA1">
        <w:rPr>
          <w:lang w:val="es-ES_tradnl"/>
        </w:rPr>
        <w:t xml:space="preserve">a cabo en 2025 en lugar de 2026, como se había </w:t>
      </w:r>
      <w:r w:rsidR="009C2F62">
        <w:rPr>
          <w:lang w:val="es-ES_tradnl"/>
        </w:rPr>
        <w:t>programado</w:t>
      </w:r>
      <w:r w:rsidR="00BB7FA1" w:rsidRPr="00BB7FA1">
        <w:rPr>
          <w:lang w:val="es-ES_tradnl"/>
        </w:rPr>
        <w:t xml:space="preserve"> originalmente.</w:t>
      </w:r>
    </w:p>
    <w:p w14:paraId="24E4A608" w14:textId="5F079E47" w:rsidR="00556539" w:rsidRPr="005E2AF4" w:rsidRDefault="00E767C0" w:rsidP="0057416E">
      <w:pPr>
        <w:spacing w:after="240"/>
        <w:outlineLvl w:val="0"/>
        <w:rPr>
          <w:bCs/>
          <w:u w:val="single"/>
          <w:lang w:val="es-ES_tradnl"/>
        </w:rPr>
      </w:pPr>
      <w:bookmarkStart w:id="16" w:name="_Hlk126916245"/>
      <w:r w:rsidRPr="005E2AF4">
        <w:rPr>
          <w:bCs/>
          <w:u w:val="single"/>
          <w:lang w:val="es-ES_tradnl"/>
        </w:rPr>
        <w:t>Proyecto</w:t>
      </w:r>
      <w:r w:rsidR="004D3F1B" w:rsidRPr="005E2AF4">
        <w:rPr>
          <w:bCs/>
          <w:u w:val="single"/>
          <w:lang w:val="es-ES_tradnl"/>
        </w:rPr>
        <w:t xml:space="preserve"> </w:t>
      </w:r>
      <w:r w:rsidRPr="005E2AF4">
        <w:rPr>
          <w:bCs/>
          <w:u w:val="single"/>
          <w:lang w:val="es-ES_tradnl"/>
        </w:rPr>
        <w:t>de</w:t>
      </w:r>
      <w:r w:rsidR="004D3F1B" w:rsidRPr="005E2AF4">
        <w:rPr>
          <w:bCs/>
          <w:u w:val="single"/>
          <w:lang w:val="es-ES_tradnl"/>
        </w:rPr>
        <w:t xml:space="preserve"> </w:t>
      </w:r>
      <w:r w:rsidRPr="005E2AF4">
        <w:rPr>
          <w:bCs/>
          <w:u w:val="single"/>
          <w:lang w:val="es-ES_tradnl"/>
        </w:rPr>
        <w:t>acuerdo</w:t>
      </w:r>
    </w:p>
    <w:p w14:paraId="3EE5A3E6" w14:textId="707D6D5E" w:rsidR="0057416E" w:rsidRPr="005E2AF4" w:rsidRDefault="0027287D" w:rsidP="00666E96">
      <w:pPr>
        <w:pStyle w:val="Heading1"/>
        <w:rPr>
          <w:lang w:val="es-ES_tradnl"/>
        </w:rPr>
      </w:pPr>
      <w:bookmarkStart w:id="17" w:name="_Hlk126916251"/>
      <w:bookmarkEnd w:id="16"/>
      <w:r>
        <w:rPr>
          <w:lang w:val="es-ES_tradnl"/>
        </w:rPr>
        <w:t>No se cuenta con u</w:t>
      </w:r>
      <w:r w:rsidRPr="00FF35A3">
        <w:rPr>
          <w:lang w:val="es-ES_tradnl"/>
        </w:rPr>
        <w:t xml:space="preserve">n proyecto de Acuerdo entre el Gobierno de </w:t>
      </w:r>
      <w:r>
        <w:rPr>
          <w:lang w:val="es-ES_tradnl"/>
        </w:rPr>
        <w:t>México</w:t>
      </w:r>
      <w:r w:rsidRPr="00467744">
        <w:rPr>
          <w:lang w:val="es-ES_tradnl"/>
        </w:rPr>
        <w:t xml:space="preserve"> </w:t>
      </w:r>
      <w:r w:rsidRPr="00FF35A3">
        <w:rPr>
          <w:lang w:val="es-ES_tradnl"/>
        </w:rPr>
        <w:t>y el Comité Ejecutivo para la etapa I del plan de apli</w:t>
      </w:r>
      <w:r>
        <w:rPr>
          <w:lang w:val="es-ES_tradnl"/>
        </w:rPr>
        <w:t xml:space="preserve">cación de la Enmienda de Kigali, dado que </w:t>
      </w:r>
      <w:r w:rsidRPr="00C72B06">
        <w:rPr>
          <w:lang w:val="es-ES_tradnl"/>
        </w:rPr>
        <w:t xml:space="preserve">el Comité </w:t>
      </w:r>
      <w:r>
        <w:rPr>
          <w:lang w:val="es-ES_tradnl"/>
        </w:rPr>
        <w:t xml:space="preserve">aún no termina de evaluar </w:t>
      </w:r>
      <w:r w:rsidRPr="00FF35A3">
        <w:rPr>
          <w:lang w:val="es-ES_tradnl"/>
        </w:rPr>
        <w:t>la plantilla</w:t>
      </w:r>
      <w:r>
        <w:rPr>
          <w:lang w:val="es-ES_tradnl"/>
        </w:rPr>
        <w:t xml:space="preserve"> correspondiente</w:t>
      </w:r>
      <w:r w:rsidRPr="00FF35A3">
        <w:rPr>
          <w:lang w:val="es-ES_tradnl"/>
        </w:rPr>
        <w:t>.</w:t>
      </w:r>
    </w:p>
    <w:p w14:paraId="0ACD779D" w14:textId="14794CA5" w:rsidR="0057416E" w:rsidRPr="005E2AF4" w:rsidRDefault="00FA3D6B" w:rsidP="0057416E">
      <w:pPr>
        <w:pStyle w:val="Heading1"/>
        <w:rPr>
          <w:lang w:val="es-ES_tradnl"/>
        </w:rPr>
      </w:pPr>
      <w:r w:rsidRPr="003202D3">
        <w:rPr>
          <w:lang w:val="es-ES_tradnl"/>
        </w:rPr>
        <w:t xml:space="preserve">Si el Comité Ejecutivo </w:t>
      </w:r>
      <w:r>
        <w:rPr>
          <w:lang w:val="es-ES_tradnl"/>
        </w:rPr>
        <w:t>lo estima</w:t>
      </w:r>
      <w:r w:rsidRPr="00416E85">
        <w:rPr>
          <w:lang w:val="es-ES_tradnl"/>
        </w:rPr>
        <w:t xml:space="preserve"> </w:t>
      </w:r>
      <w:r>
        <w:rPr>
          <w:lang w:val="es-ES_tradnl"/>
        </w:rPr>
        <w:t>pertinente</w:t>
      </w:r>
      <w:r w:rsidRPr="003202D3">
        <w:rPr>
          <w:lang w:val="es-ES_tradnl"/>
        </w:rPr>
        <w:t xml:space="preserve">, los fondos para la etapa I del </w:t>
      </w:r>
      <w:r>
        <w:rPr>
          <w:lang w:val="es-ES_tradnl"/>
        </w:rPr>
        <w:t>plan de aplicación de la Enmienda de Kigali</w:t>
      </w:r>
      <w:r w:rsidRPr="003202D3">
        <w:rPr>
          <w:lang w:val="es-ES_tradnl"/>
        </w:rPr>
        <w:t xml:space="preserve"> </w:t>
      </w:r>
      <w:r>
        <w:rPr>
          <w:lang w:val="es-ES_tradnl"/>
        </w:rPr>
        <w:t>para México</w:t>
      </w:r>
      <w:r w:rsidRPr="00086040">
        <w:rPr>
          <w:lang w:val="es-ES_tradnl"/>
        </w:rPr>
        <w:t xml:space="preserve"> </w:t>
      </w:r>
      <w:r>
        <w:rPr>
          <w:lang w:val="es-ES_tradnl"/>
        </w:rPr>
        <w:t xml:space="preserve">se pueden aprobar </w:t>
      </w:r>
      <w:r w:rsidRPr="003202D3">
        <w:rPr>
          <w:lang w:val="es-ES_tradnl"/>
        </w:rPr>
        <w:t xml:space="preserve">en principio, </w:t>
      </w:r>
      <w:r>
        <w:rPr>
          <w:lang w:val="es-ES_tradnl"/>
        </w:rPr>
        <w:t>en tanto que los recursos</w:t>
      </w:r>
      <w:r w:rsidRPr="003202D3">
        <w:rPr>
          <w:lang w:val="es-ES_tradnl"/>
        </w:rPr>
        <w:t xml:space="preserve"> </w:t>
      </w:r>
      <w:r>
        <w:rPr>
          <w:lang w:val="es-ES_tradnl"/>
        </w:rPr>
        <w:t xml:space="preserve">para </w:t>
      </w:r>
      <w:r w:rsidRPr="003202D3">
        <w:rPr>
          <w:lang w:val="es-ES_tradnl"/>
        </w:rPr>
        <w:t xml:space="preserve">el primer tramo </w:t>
      </w:r>
      <w:r>
        <w:rPr>
          <w:lang w:val="es-ES_tradnl"/>
        </w:rPr>
        <w:t xml:space="preserve">se </w:t>
      </w:r>
      <w:r w:rsidRPr="00912812">
        <w:rPr>
          <w:lang w:val="es-ES_tradnl"/>
        </w:rPr>
        <w:t xml:space="preserve">pueden </w:t>
      </w:r>
      <w:r>
        <w:rPr>
          <w:lang w:val="es-ES_tradnl"/>
        </w:rPr>
        <w:t>aprobar</w:t>
      </w:r>
      <w:r w:rsidRPr="003202D3">
        <w:rPr>
          <w:lang w:val="es-ES_tradnl"/>
        </w:rPr>
        <w:t xml:space="preserve"> en el entendido de </w:t>
      </w:r>
      <w:r>
        <w:rPr>
          <w:lang w:val="es-ES_tradnl"/>
        </w:rPr>
        <w:t xml:space="preserve">que </w:t>
      </w:r>
      <w:r w:rsidRPr="00CA2FFC">
        <w:rPr>
          <w:lang w:val="es-ES_tradnl"/>
        </w:rPr>
        <w:t xml:space="preserve">el Acuerdo </w:t>
      </w:r>
      <w:r>
        <w:rPr>
          <w:lang w:val="es-ES_tradnl"/>
        </w:rPr>
        <w:t xml:space="preserve">se redactará </w:t>
      </w:r>
      <w:r w:rsidRPr="003202D3">
        <w:rPr>
          <w:lang w:val="es-ES_tradnl"/>
        </w:rPr>
        <w:t xml:space="preserve">y </w:t>
      </w:r>
      <w:r>
        <w:rPr>
          <w:lang w:val="es-ES_tradnl"/>
        </w:rPr>
        <w:t>presentará</w:t>
      </w:r>
      <w:r w:rsidRPr="003202D3">
        <w:rPr>
          <w:lang w:val="es-ES_tradnl"/>
        </w:rPr>
        <w:t xml:space="preserve"> </w:t>
      </w:r>
      <w:r>
        <w:rPr>
          <w:lang w:val="es-ES_tradnl"/>
        </w:rPr>
        <w:t xml:space="preserve">en una </w:t>
      </w:r>
      <w:r w:rsidRPr="003202D3">
        <w:rPr>
          <w:lang w:val="es-ES_tradnl"/>
        </w:rPr>
        <w:t xml:space="preserve">futura reunión </w:t>
      </w:r>
      <w:r w:rsidRPr="00D46D48">
        <w:rPr>
          <w:lang w:val="es-ES_tradnl"/>
        </w:rPr>
        <w:t xml:space="preserve">una vez </w:t>
      </w:r>
      <w:r>
        <w:rPr>
          <w:lang w:val="es-ES_tradnl"/>
        </w:rPr>
        <w:t xml:space="preserve">que se apruebe </w:t>
      </w:r>
      <w:r w:rsidRPr="00D46D48">
        <w:rPr>
          <w:lang w:val="es-ES_tradnl"/>
        </w:rPr>
        <w:t xml:space="preserve">la plantilla </w:t>
      </w:r>
      <w:r>
        <w:rPr>
          <w:lang w:val="es-ES_tradnl"/>
        </w:rPr>
        <w:t>y previo a la presentación</w:t>
      </w:r>
      <w:r w:rsidRPr="003202D3">
        <w:rPr>
          <w:lang w:val="es-ES_tradnl"/>
        </w:rPr>
        <w:t xml:space="preserve"> </w:t>
      </w:r>
      <w:r>
        <w:rPr>
          <w:lang w:val="es-ES_tradnl"/>
        </w:rPr>
        <w:t>d</w:t>
      </w:r>
      <w:r w:rsidRPr="003202D3">
        <w:rPr>
          <w:lang w:val="es-ES_tradnl"/>
        </w:rPr>
        <w:t>el segundo tramo.</w:t>
      </w:r>
    </w:p>
    <w:p w14:paraId="07727956" w14:textId="0BD44E82" w:rsidR="0057416E" w:rsidRPr="005E2AF4" w:rsidRDefault="00471B54" w:rsidP="0057416E">
      <w:pPr>
        <w:pStyle w:val="Heading1"/>
        <w:keepNext/>
        <w:keepLines/>
        <w:numPr>
          <w:ilvl w:val="0"/>
          <w:numId w:val="0"/>
        </w:numPr>
        <w:autoSpaceDE w:val="0"/>
        <w:autoSpaceDN w:val="0"/>
        <w:adjustRightInd w:val="0"/>
        <w:spacing w:before="360"/>
        <w:rPr>
          <w:b/>
          <w:lang w:val="es-ES_tradnl"/>
        </w:rPr>
      </w:pPr>
      <w:r w:rsidRPr="005E2AF4">
        <w:rPr>
          <w:b/>
          <w:lang w:val="es-ES_tradnl"/>
        </w:rPr>
        <w:t>RECOMENDACIÓN</w:t>
      </w:r>
      <w:bookmarkEnd w:id="17"/>
    </w:p>
    <w:p w14:paraId="4DA58DAA" w14:textId="15EC9294" w:rsidR="0057416E" w:rsidRPr="005E2AF4" w:rsidRDefault="007C22E3" w:rsidP="0057416E">
      <w:pPr>
        <w:pStyle w:val="Heading1"/>
        <w:rPr>
          <w:lang w:val="es-ES_tradnl"/>
        </w:rPr>
      </w:pPr>
      <w:r w:rsidRPr="005E2AF4">
        <w:rPr>
          <w:lang w:val="es-ES_tradnl"/>
        </w:rPr>
        <w:t>El</w:t>
      </w:r>
      <w:r w:rsidR="004D3F1B" w:rsidRPr="005E2AF4">
        <w:rPr>
          <w:lang w:val="es-ES_tradnl"/>
        </w:rPr>
        <w:t xml:space="preserve"> </w:t>
      </w:r>
      <w:r w:rsidRPr="005E2AF4">
        <w:rPr>
          <w:lang w:val="es-ES_tradnl"/>
        </w:rPr>
        <w:t>Comité</w:t>
      </w:r>
      <w:r w:rsidR="004D3F1B" w:rsidRPr="005E2AF4">
        <w:rPr>
          <w:lang w:val="es-ES_tradnl"/>
        </w:rPr>
        <w:t xml:space="preserve"> </w:t>
      </w:r>
      <w:r w:rsidR="00471B54" w:rsidRPr="005E2AF4">
        <w:rPr>
          <w:lang w:val="es-ES_tradnl"/>
        </w:rPr>
        <w:t>Ejecutivo</w:t>
      </w:r>
      <w:r w:rsidR="004D3F1B" w:rsidRPr="005E2AF4">
        <w:rPr>
          <w:lang w:val="es-ES_tradnl"/>
        </w:rPr>
        <w:t xml:space="preserve"> </w:t>
      </w:r>
      <w:r w:rsidR="00DB2118" w:rsidRPr="005E2AF4">
        <w:rPr>
          <w:lang w:val="es-ES_tradnl"/>
        </w:rPr>
        <w:t>podrá</w:t>
      </w:r>
      <w:r w:rsidR="004D3F1B" w:rsidRPr="005E2AF4">
        <w:rPr>
          <w:lang w:val="es-ES_tradnl"/>
        </w:rPr>
        <w:t xml:space="preserve"> </w:t>
      </w:r>
      <w:r w:rsidR="00DB2118" w:rsidRPr="005E2AF4">
        <w:rPr>
          <w:lang w:val="es-ES_tradnl"/>
        </w:rPr>
        <w:t>estimar</w:t>
      </w:r>
      <w:r w:rsidR="004D3F1B" w:rsidRPr="005E2AF4">
        <w:rPr>
          <w:lang w:val="es-ES_tradnl"/>
        </w:rPr>
        <w:t xml:space="preserve"> </w:t>
      </w:r>
      <w:r w:rsidR="00DB2118" w:rsidRPr="005E2AF4">
        <w:rPr>
          <w:lang w:val="es-ES_tradnl"/>
        </w:rPr>
        <w:t>oportuno:</w:t>
      </w:r>
    </w:p>
    <w:p w14:paraId="6338A027" w14:textId="3ACD57A5" w:rsidR="0057416E" w:rsidRPr="005E2AF4" w:rsidRDefault="009E58C3" w:rsidP="00D31C09">
      <w:pPr>
        <w:pStyle w:val="Heading2"/>
        <w:rPr>
          <w:lang w:val="es-ES_tradnl"/>
        </w:rPr>
      </w:pPr>
      <w:r>
        <w:rPr>
          <w:lang w:val="es-ES_tradnl"/>
        </w:rPr>
        <w:t>Aprobar</w:t>
      </w:r>
      <w:r w:rsidR="004D3F1B" w:rsidRPr="005E2AF4">
        <w:rPr>
          <w:lang w:val="es-ES_tradnl"/>
        </w:rPr>
        <w:t xml:space="preserve"> </w:t>
      </w:r>
      <w:r w:rsidR="00471B54" w:rsidRPr="005E2AF4">
        <w:rPr>
          <w:lang w:val="es-ES_tradnl"/>
        </w:rPr>
        <w:t>en</w:t>
      </w:r>
      <w:r w:rsidR="004D3F1B" w:rsidRPr="005E2AF4">
        <w:rPr>
          <w:lang w:val="es-ES_tradnl"/>
        </w:rPr>
        <w:t xml:space="preserve"> </w:t>
      </w:r>
      <w:r w:rsidR="00471B54" w:rsidRPr="005E2AF4">
        <w:rPr>
          <w:lang w:val="es-ES_tradnl"/>
        </w:rPr>
        <w:t>principio</w:t>
      </w:r>
      <w:r w:rsidR="004D3F1B" w:rsidRPr="005E2AF4">
        <w:rPr>
          <w:lang w:val="es-ES_tradnl"/>
        </w:rPr>
        <w:t xml:space="preserve"> </w:t>
      </w:r>
      <w:r w:rsidR="00DB2118" w:rsidRPr="005E2AF4">
        <w:rPr>
          <w:lang w:val="es-ES_tradnl"/>
        </w:rPr>
        <w:t>la</w:t>
      </w:r>
      <w:r w:rsidR="004D3F1B" w:rsidRPr="005E2AF4">
        <w:rPr>
          <w:lang w:val="es-ES_tradnl"/>
        </w:rPr>
        <w:t xml:space="preserve"> </w:t>
      </w:r>
      <w:r w:rsidR="00AB07F0">
        <w:rPr>
          <w:lang w:val="es-ES_tradnl"/>
        </w:rPr>
        <w:t xml:space="preserve">etapa I del </w:t>
      </w:r>
      <w:r w:rsidR="00F65A59">
        <w:rPr>
          <w:lang w:val="es-ES_tradnl"/>
        </w:rPr>
        <w:t>plan de aplicación de la Enmienda de Kigali</w:t>
      </w:r>
      <w:r w:rsidR="004D3F1B" w:rsidRPr="005E2AF4">
        <w:rPr>
          <w:lang w:val="es-ES_tradnl"/>
        </w:rPr>
        <w:t xml:space="preserve"> </w:t>
      </w:r>
      <w:r w:rsidR="00166346">
        <w:rPr>
          <w:lang w:val="es-ES_tradnl"/>
        </w:rPr>
        <w:t>para México</w:t>
      </w:r>
      <w:r w:rsidR="004D3F1B" w:rsidRPr="005E2AF4">
        <w:rPr>
          <w:lang w:val="es-ES_tradnl"/>
        </w:rPr>
        <w:t xml:space="preserve"> </w:t>
      </w:r>
      <w:r w:rsidR="00E2421E" w:rsidRPr="005E2AF4">
        <w:rPr>
          <w:lang w:val="es-ES_tradnl"/>
        </w:rPr>
        <w:t>para</w:t>
      </w:r>
      <w:r w:rsidR="004D3F1B" w:rsidRPr="005E2AF4">
        <w:rPr>
          <w:lang w:val="es-ES_tradnl"/>
        </w:rPr>
        <w:t xml:space="preserve"> </w:t>
      </w:r>
      <w:r w:rsidR="00E2421E" w:rsidRPr="005E2AF4">
        <w:rPr>
          <w:lang w:val="es-ES_tradnl"/>
        </w:rPr>
        <w:t>el</w:t>
      </w:r>
      <w:r w:rsidR="004D3F1B" w:rsidRPr="005E2AF4">
        <w:rPr>
          <w:lang w:val="es-ES_tradnl"/>
        </w:rPr>
        <w:t xml:space="preserve"> </w:t>
      </w:r>
      <w:r w:rsidR="00E2421E" w:rsidRPr="005E2AF4">
        <w:rPr>
          <w:lang w:val="es-ES_tradnl"/>
        </w:rPr>
        <w:t>período</w:t>
      </w:r>
      <w:r w:rsidR="004D3F1B" w:rsidRPr="005E2AF4">
        <w:rPr>
          <w:lang w:val="es-ES_tradnl"/>
        </w:rPr>
        <w:t xml:space="preserve"> </w:t>
      </w:r>
      <w:r w:rsidR="0057416E" w:rsidRPr="005E2AF4">
        <w:rPr>
          <w:lang w:val="es-ES_tradnl"/>
        </w:rPr>
        <w:t>2023</w:t>
      </w:r>
      <w:r w:rsidR="00471B54" w:rsidRPr="005E2AF4">
        <w:rPr>
          <w:lang w:val="es-ES_tradnl"/>
        </w:rPr>
        <w:t>-</w:t>
      </w:r>
      <w:r w:rsidR="0057416E" w:rsidRPr="005E2AF4">
        <w:rPr>
          <w:lang w:val="es-ES_tradnl"/>
        </w:rPr>
        <w:t>2025</w:t>
      </w:r>
      <w:r w:rsidR="004D3F1B" w:rsidRPr="005E2AF4">
        <w:rPr>
          <w:lang w:val="es-ES_tradnl"/>
        </w:rPr>
        <w:t xml:space="preserve"> </w:t>
      </w:r>
      <w:r w:rsidR="00D0266E">
        <w:rPr>
          <w:lang w:val="es-ES_tradnl"/>
        </w:rPr>
        <w:t xml:space="preserve">a fin de </w:t>
      </w:r>
      <w:r w:rsidR="00F67CFE">
        <w:rPr>
          <w:lang w:val="es-ES_tradnl"/>
        </w:rPr>
        <w:t>reducir el consumo</w:t>
      </w:r>
      <w:r w:rsidR="004D3F1B" w:rsidRPr="005E2AF4">
        <w:rPr>
          <w:lang w:val="es-ES_tradnl"/>
        </w:rPr>
        <w:t xml:space="preserve"> </w:t>
      </w:r>
      <w:r w:rsidR="006239DB" w:rsidRPr="005E2AF4">
        <w:rPr>
          <w:lang w:val="es-ES_tradnl"/>
        </w:rPr>
        <w:t>de</w:t>
      </w:r>
      <w:r w:rsidR="004D3F1B" w:rsidRPr="005E2AF4">
        <w:rPr>
          <w:lang w:val="es-ES_tradnl"/>
        </w:rPr>
        <w:t xml:space="preserve"> </w:t>
      </w:r>
      <w:r w:rsidR="006239DB" w:rsidRPr="005E2AF4">
        <w:rPr>
          <w:lang w:val="es-ES_tradnl"/>
        </w:rPr>
        <w:t>HFC</w:t>
      </w:r>
      <w:r w:rsidR="004D3F1B" w:rsidRPr="005E2AF4">
        <w:rPr>
          <w:lang w:val="es-ES_tradnl"/>
        </w:rPr>
        <w:t xml:space="preserve"> </w:t>
      </w:r>
      <w:r w:rsidR="001C7C08" w:rsidRPr="001C7C08">
        <w:rPr>
          <w:lang w:val="es-ES_tradnl"/>
        </w:rPr>
        <w:t>en un 10 por ciento respecto del nivel base hacia el año 2029, en la suma de</w:t>
      </w:r>
      <w:r w:rsidR="004D3F1B" w:rsidRPr="005E2AF4">
        <w:rPr>
          <w:lang w:val="es-ES_tradnl"/>
        </w:rPr>
        <w:t xml:space="preserve"> </w:t>
      </w:r>
      <w:r w:rsidR="006D75F5" w:rsidRPr="005E2AF4">
        <w:rPr>
          <w:lang w:val="es-ES_tradnl"/>
        </w:rPr>
        <w:t>2</w:t>
      </w:r>
      <w:r w:rsidR="00471B54" w:rsidRPr="005E2AF4">
        <w:rPr>
          <w:lang w:val="es-ES_tradnl"/>
        </w:rPr>
        <w:t>1.</w:t>
      </w:r>
      <w:r w:rsidR="006D75F5" w:rsidRPr="005E2AF4">
        <w:rPr>
          <w:lang w:val="es-ES_tradnl"/>
        </w:rPr>
        <w:t>04</w:t>
      </w:r>
      <w:r w:rsidR="007C22E3" w:rsidRPr="005E2AF4">
        <w:rPr>
          <w:lang w:val="es-ES_tradnl"/>
        </w:rPr>
        <w:t>5.</w:t>
      </w:r>
      <w:r w:rsidR="006D75F5" w:rsidRPr="005E2AF4">
        <w:rPr>
          <w:lang w:val="es-ES_tradnl"/>
        </w:rPr>
        <w:t>71</w:t>
      </w:r>
      <w:r w:rsidR="00471B54" w:rsidRPr="005E2AF4">
        <w:rPr>
          <w:lang w:val="es-ES_tradnl"/>
        </w:rPr>
        <w:t>0</w:t>
      </w:r>
      <w:r w:rsidR="004D3F1B" w:rsidRPr="005E2AF4">
        <w:rPr>
          <w:lang w:val="es-ES_tradnl"/>
        </w:rPr>
        <w:t xml:space="preserve"> </w:t>
      </w:r>
      <w:r w:rsidR="0076363D" w:rsidRPr="005E2AF4">
        <w:rPr>
          <w:lang w:val="es-ES_tradnl"/>
        </w:rPr>
        <w:t>$EUA,</w:t>
      </w:r>
      <w:r w:rsidR="004D3F1B" w:rsidRPr="005E2AF4">
        <w:rPr>
          <w:lang w:val="es-ES_tradnl"/>
        </w:rPr>
        <w:t xml:space="preserve"> </w:t>
      </w:r>
      <w:r w:rsidR="0076363D" w:rsidRPr="005E2AF4">
        <w:rPr>
          <w:lang w:val="es-ES_tradnl"/>
        </w:rPr>
        <w:t>cifra</w:t>
      </w:r>
      <w:r w:rsidR="004D3F1B" w:rsidRPr="005E2AF4">
        <w:rPr>
          <w:lang w:val="es-ES_tradnl"/>
        </w:rPr>
        <w:t xml:space="preserve"> </w:t>
      </w:r>
      <w:r w:rsidR="0076363D" w:rsidRPr="005E2AF4">
        <w:rPr>
          <w:lang w:val="es-ES_tradnl"/>
        </w:rPr>
        <w:t>consistente</w:t>
      </w:r>
      <w:r w:rsidR="004D3F1B" w:rsidRPr="005E2AF4">
        <w:rPr>
          <w:lang w:val="es-ES_tradnl"/>
        </w:rPr>
        <w:t xml:space="preserve"> </w:t>
      </w:r>
      <w:r w:rsidR="0076363D" w:rsidRPr="005E2AF4">
        <w:rPr>
          <w:lang w:val="es-ES_tradnl"/>
        </w:rPr>
        <w:t>en</w:t>
      </w:r>
      <w:r w:rsidR="004D3F1B" w:rsidRPr="005E2AF4">
        <w:rPr>
          <w:lang w:val="es-ES_tradnl"/>
        </w:rPr>
        <w:t xml:space="preserve"> </w:t>
      </w:r>
      <w:r w:rsidR="0057416E" w:rsidRPr="005E2AF4">
        <w:rPr>
          <w:lang w:val="es-ES_tradnl"/>
        </w:rPr>
        <w:t>1</w:t>
      </w:r>
      <w:r w:rsidR="00471B54" w:rsidRPr="005E2AF4">
        <w:rPr>
          <w:lang w:val="es-ES_tradnl"/>
        </w:rPr>
        <w:t>4.</w:t>
      </w:r>
      <w:r w:rsidR="006D75F5" w:rsidRPr="005E2AF4">
        <w:rPr>
          <w:lang w:val="es-ES_tradnl"/>
        </w:rPr>
        <w:t>16</w:t>
      </w:r>
      <w:r w:rsidR="00471B54" w:rsidRPr="005E2AF4">
        <w:rPr>
          <w:lang w:val="es-ES_tradnl"/>
        </w:rPr>
        <w:t>1.</w:t>
      </w:r>
      <w:r w:rsidR="006D75F5" w:rsidRPr="005E2AF4">
        <w:rPr>
          <w:lang w:val="es-ES_tradnl"/>
        </w:rPr>
        <w:t>05</w:t>
      </w:r>
      <w:r w:rsidR="007C22E3" w:rsidRPr="005E2AF4">
        <w:rPr>
          <w:lang w:val="es-ES_tradnl"/>
        </w:rPr>
        <w:t>6</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6D75F5" w:rsidRPr="005E2AF4">
        <w:rPr>
          <w:lang w:val="es-ES_tradnl"/>
        </w:rPr>
        <w:t>99</w:t>
      </w:r>
      <w:r w:rsidR="00471B54" w:rsidRPr="005E2AF4">
        <w:rPr>
          <w:lang w:val="es-ES_tradnl"/>
        </w:rPr>
        <w:t>1.</w:t>
      </w:r>
      <w:r w:rsidR="006D75F5" w:rsidRPr="005E2AF4">
        <w:rPr>
          <w:lang w:val="es-ES_tradnl"/>
        </w:rPr>
        <w:t>27</w:t>
      </w:r>
      <w:r w:rsidR="004A74C6">
        <w:rPr>
          <w:lang w:val="es-ES_tradnl"/>
        </w:rPr>
        <w:t>4</w:t>
      </w:r>
      <w:r w:rsidR="001B0847" w:rsidRPr="001B0847">
        <w:rPr>
          <w:lang w:val="es-ES_tradnl"/>
        </w:rPr>
        <w:t xml:space="preserve"> $EUA</w:t>
      </w:r>
      <w:r w:rsidR="004A74C6">
        <w:rPr>
          <w:lang w:val="es-ES_tradnl"/>
        </w:rPr>
        <w:t xml:space="preserve"> </w:t>
      </w:r>
      <w:r w:rsidR="00556539" w:rsidRPr="005E2AF4">
        <w:rPr>
          <w:lang w:val="es-ES_tradnl"/>
        </w:rPr>
        <w:t>para</w:t>
      </w:r>
      <w:r w:rsidR="004D3F1B" w:rsidRPr="005E2AF4">
        <w:rPr>
          <w:lang w:val="es-ES_tradnl"/>
        </w:rPr>
        <w:t xml:space="preserve"> </w:t>
      </w:r>
      <w:r w:rsidR="00556539" w:rsidRPr="005E2AF4">
        <w:rPr>
          <w:lang w:val="es-ES_tradnl"/>
        </w:rPr>
        <w:t>la</w:t>
      </w:r>
      <w:r w:rsidR="004D3F1B" w:rsidRPr="005E2AF4">
        <w:rPr>
          <w:lang w:val="es-ES_tradnl"/>
        </w:rPr>
        <w:t xml:space="preserve"> </w:t>
      </w:r>
      <w:r w:rsidR="00471B54" w:rsidRPr="005E2AF4">
        <w:rPr>
          <w:lang w:val="es-ES_tradnl"/>
        </w:rPr>
        <w:t>ONUDI</w:t>
      </w:r>
      <w:r w:rsidR="0057416E" w:rsidRPr="005E2AF4">
        <w:rPr>
          <w:lang w:val="es-ES_tradnl"/>
        </w:rPr>
        <w:t>,</w:t>
      </w:r>
      <w:r w:rsidR="004D3F1B" w:rsidRPr="005E2AF4">
        <w:rPr>
          <w:lang w:val="es-ES_tradnl"/>
        </w:rPr>
        <w:t xml:space="preserve"> </w:t>
      </w:r>
      <w:r w:rsidR="00471B54" w:rsidRPr="005E2AF4">
        <w:rPr>
          <w:lang w:val="es-ES_tradnl"/>
        </w:rPr>
        <w:t>4.</w:t>
      </w:r>
      <w:r w:rsidR="006D75F5" w:rsidRPr="005E2AF4">
        <w:rPr>
          <w:lang w:val="es-ES_tradnl"/>
        </w:rPr>
        <w:t>75</w:t>
      </w:r>
      <w:r w:rsidR="007C22E3" w:rsidRPr="005E2AF4">
        <w:rPr>
          <w:lang w:val="es-ES_tradnl"/>
        </w:rPr>
        <w:t>6.</w:t>
      </w:r>
      <w:r w:rsidR="006D75F5" w:rsidRPr="005E2AF4">
        <w:rPr>
          <w:lang w:val="es-ES_tradnl"/>
        </w:rPr>
        <w:t>59</w:t>
      </w:r>
      <w:r w:rsidR="00471B54" w:rsidRPr="005E2AF4">
        <w:rPr>
          <w:lang w:val="es-ES_tradnl"/>
        </w:rPr>
        <w:t>4</w:t>
      </w:r>
      <w:r w:rsidR="00C8546A">
        <w:rPr>
          <w:lang w:val="es-ES_tradnl"/>
        </w:rPr>
        <w:t>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6D75F5" w:rsidRPr="005E2AF4">
        <w:rPr>
          <w:lang w:val="es-ES_tradnl"/>
        </w:rPr>
        <w:t>33</w:t>
      </w:r>
      <w:r w:rsidR="00471B54" w:rsidRPr="005E2AF4">
        <w:rPr>
          <w:lang w:val="es-ES_tradnl"/>
        </w:rPr>
        <w:t>2.</w:t>
      </w:r>
      <w:r w:rsidR="006D75F5" w:rsidRPr="005E2AF4">
        <w:rPr>
          <w:lang w:val="es-ES_tradnl"/>
        </w:rPr>
        <w:t>96</w:t>
      </w:r>
      <w:r w:rsidR="00471B54" w:rsidRPr="005E2AF4">
        <w:rPr>
          <w:lang w:val="es-ES_tradnl"/>
        </w:rPr>
        <w:t>2</w:t>
      </w:r>
      <w:r w:rsidR="00CD3732" w:rsidRPr="00CD3732">
        <w:rPr>
          <w:lang w:val="es-ES_tradnl"/>
        </w:rPr>
        <w:t xml:space="preserve"> $EUA</w:t>
      </w:r>
      <w:r w:rsidR="004D3F1B" w:rsidRPr="005E2AF4">
        <w:rPr>
          <w:lang w:val="es-ES_tradnl"/>
        </w:rPr>
        <w:t xml:space="preserve">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00ED23F7">
        <w:rPr>
          <w:lang w:val="es-ES_tradnl"/>
        </w:rPr>
        <w:t>PNUD,</w:t>
      </w:r>
      <w:r w:rsidR="004D3F1B" w:rsidRPr="005E2AF4">
        <w:rPr>
          <w:lang w:val="es-ES_tradnl"/>
        </w:rPr>
        <w:t xml:space="preserve"> </w:t>
      </w:r>
      <w:r w:rsidR="00471B54" w:rsidRPr="005E2AF4">
        <w:rPr>
          <w:lang w:val="es-ES_tradnl"/>
        </w:rPr>
        <w:t>y</w:t>
      </w:r>
      <w:r w:rsidR="004D3F1B" w:rsidRPr="005E2AF4">
        <w:rPr>
          <w:lang w:val="es-ES_tradnl"/>
        </w:rPr>
        <w:t xml:space="preserve"> </w:t>
      </w:r>
      <w:r w:rsidR="006D75F5" w:rsidRPr="005E2AF4">
        <w:rPr>
          <w:lang w:val="es-ES_tradnl"/>
        </w:rPr>
        <w:t>71</w:t>
      </w:r>
      <w:r w:rsidR="007C22E3" w:rsidRPr="005E2AF4">
        <w:rPr>
          <w:lang w:val="es-ES_tradnl"/>
        </w:rPr>
        <w:t>5.</w:t>
      </w:r>
      <w:r w:rsidR="006D75F5" w:rsidRPr="005E2AF4">
        <w:rPr>
          <w:lang w:val="es-ES_tradnl"/>
        </w:rPr>
        <w:t>15</w:t>
      </w:r>
      <w:r w:rsidR="007C22E3" w:rsidRPr="005E2AF4">
        <w:rPr>
          <w:lang w:val="es-ES_tradnl"/>
        </w:rPr>
        <w:t>7</w:t>
      </w:r>
      <w:r w:rsidR="00807012">
        <w:rPr>
          <w:lang w:val="es-ES_tradnl"/>
        </w:rPr>
        <w:t>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6D75F5" w:rsidRPr="005E2AF4">
        <w:rPr>
          <w:lang w:val="es-ES_tradnl"/>
        </w:rPr>
        <w:t>8</w:t>
      </w:r>
      <w:r w:rsidR="007C22E3" w:rsidRPr="005E2AF4">
        <w:rPr>
          <w:lang w:val="es-ES_tradnl"/>
        </w:rPr>
        <w:t>8.</w:t>
      </w:r>
      <w:r w:rsidR="006D75F5" w:rsidRPr="005E2AF4">
        <w:rPr>
          <w:lang w:val="es-ES_tradnl"/>
        </w:rPr>
        <w:t>66</w:t>
      </w:r>
      <w:r w:rsidR="007C22E3" w:rsidRPr="005E2AF4">
        <w:rPr>
          <w:lang w:val="es-ES_tradnl"/>
        </w:rPr>
        <w:t>7</w:t>
      </w:r>
      <w:r w:rsidR="00F72344" w:rsidRPr="00F72344">
        <w:rPr>
          <w:lang w:val="es-ES_tradnl"/>
        </w:rPr>
        <w:t xml:space="preserve"> $EUA</w:t>
      </w:r>
      <w:r w:rsidR="004D3F1B" w:rsidRPr="005E2AF4">
        <w:rPr>
          <w:lang w:val="es-ES_tradnl"/>
        </w:rPr>
        <w:t xml:space="preserve">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00471B54" w:rsidRPr="005E2AF4">
        <w:rPr>
          <w:lang w:val="es-ES_tradnl"/>
        </w:rPr>
        <w:t>PNUMA</w:t>
      </w:r>
      <w:r w:rsidR="0057416E" w:rsidRPr="005E2AF4">
        <w:rPr>
          <w:lang w:val="es-ES_tradnl"/>
        </w:rPr>
        <w:t>,</w:t>
      </w:r>
      <w:r w:rsidR="004D3F1B" w:rsidRPr="005E2AF4">
        <w:rPr>
          <w:lang w:val="es-ES_tradnl"/>
        </w:rPr>
        <w:t xml:space="preserve"> </w:t>
      </w:r>
      <w:r w:rsidR="00453578" w:rsidRPr="00453578">
        <w:rPr>
          <w:lang w:val="es-ES_tradnl"/>
        </w:rPr>
        <w:t>según el cronograma que figura en el Anexo I</w:t>
      </w:r>
      <w:r w:rsidR="00453578">
        <w:rPr>
          <w:lang w:val="es-ES_tradnl"/>
        </w:rPr>
        <w:t>I</w:t>
      </w:r>
      <w:r w:rsidR="00453578" w:rsidRPr="00453578">
        <w:rPr>
          <w:lang w:val="es-ES_tradnl"/>
        </w:rPr>
        <w:t xml:space="preserve"> al presente documento;</w:t>
      </w:r>
    </w:p>
    <w:p w14:paraId="0E64D981" w14:textId="657B0A85" w:rsidR="0057416E" w:rsidRPr="005E2AF4" w:rsidRDefault="00440B3E" w:rsidP="001D0EAF">
      <w:pPr>
        <w:pStyle w:val="Heading2"/>
        <w:rPr>
          <w:lang w:val="es-ES_tradnl"/>
        </w:rPr>
      </w:pPr>
      <w:r>
        <w:rPr>
          <w:lang w:val="es-ES_tradnl"/>
        </w:rPr>
        <w:t>Tomar</w:t>
      </w:r>
      <w:r w:rsidR="00F50F5C" w:rsidRPr="005E2AF4">
        <w:rPr>
          <w:lang w:val="es-ES_tradnl"/>
        </w:rPr>
        <w:t xml:space="preserve"> nota:</w:t>
      </w:r>
    </w:p>
    <w:p w14:paraId="4DF8DB77" w14:textId="2F2E8E9F" w:rsidR="0057416E" w:rsidRPr="005E2AF4" w:rsidRDefault="0023312E" w:rsidP="00D31C09">
      <w:pPr>
        <w:pStyle w:val="Heading3"/>
        <w:rPr>
          <w:lang w:val="es-ES_tradnl"/>
        </w:rPr>
      </w:pPr>
      <w:r>
        <w:rPr>
          <w:lang w:val="es-ES_tradnl"/>
        </w:rPr>
        <w:t xml:space="preserve">De que </w:t>
      </w:r>
      <w:r w:rsidRPr="004C54E8">
        <w:rPr>
          <w:lang w:val="es-ES_tradnl"/>
        </w:rPr>
        <w:t xml:space="preserve">el Gobierno de </w:t>
      </w:r>
      <w:r>
        <w:rPr>
          <w:lang w:val="es-ES_tradnl"/>
        </w:rPr>
        <w:t>México</w:t>
      </w:r>
      <w:r w:rsidRPr="004C54E8">
        <w:rPr>
          <w:lang w:val="es-ES_tradnl"/>
        </w:rPr>
        <w:t xml:space="preserve"> </w:t>
      </w:r>
      <w:r>
        <w:rPr>
          <w:lang w:val="es-ES_tradnl"/>
        </w:rPr>
        <w:t xml:space="preserve">establecerá el </w:t>
      </w:r>
      <w:r w:rsidRPr="004C54E8">
        <w:rPr>
          <w:lang w:val="es-ES_tradnl"/>
        </w:rPr>
        <w:t xml:space="preserve">punto de partida para reducciones acumulativas sostenidas en </w:t>
      </w:r>
      <w:r>
        <w:rPr>
          <w:lang w:val="es-ES_tradnl"/>
        </w:rPr>
        <w:t xml:space="preserve">el </w:t>
      </w:r>
      <w:r w:rsidRPr="004C54E8">
        <w:rPr>
          <w:lang w:val="es-ES_tradnl"/>
        </w:rPr>
        <w:t xml:space="preserve">consumo de HFC </w:t>
      </w:r>
      <w:r>
        <w:rPr>
          <w:lang w:val="es-ES_tradnl"/>
        </w:rPr>
        <w:t>según la orientación</w:t>
      </w:r>
      <w:r w:rsidRPr="004C54E8">
        <w:rPr>
          <w:lang w:val="es-ES_tradnl"/>
        </w:rPr>
        <w:t xml:space="preserve"> </w:t>
      </w:r>
      <w:r>
        <w:rPr>
          <w:lang w:val="es-ES_tradnl"/>
        </w:rPr>
        <w:t xml:space="preserve">que reciba por parte del </w:t>
      </w:r>
      <w:r w:rsidRPr="004C54E8">
        <w:rPr>
          <w:lang w:val="es-ES_tradnl"/>
        </w:rPr>
        <w:t>Comité Ejecutivo;</w:t>
      </w:r>
    </w:p>
    <w:p w14:paraId="2411EF38" w14:textId="6AC5966A" w:rsidR="00556539" w:rsidRPr="005E2AF4" w:rsidRDefault="00606A37" w:rsidP="0057416E">
      <w:pPr>
        <w:pStyle w:val="Heading3"/>
        <w:widowControl/>
        <w:rPr>
          <w:lang w:val="es-ES_tradnl"/>
        </w:rPr>
      </w:pPr>
      <w:r>
        <w:rPr>
          <w:lang w:val="es-ES_tradnl"/>
        </w:rPr>
        <w:t>De que</w:t>
      </w:r>
      <w:r w:rsidRPr="004C54E8">
        <w:rPr>
          <w:lang w:val="es-ES_tradnl"/>
        </w:rPr>
        <w:t xml:space="preserve">, una vez </w:t>
      </w:r>
      <w:r>
        <w:rPr>
          <w:lang w:val="es-ES_tradnl"/>
        </w:rPr>
        <w:t xml:space="preserve">que </w:t>
      </w:r>
      <w:r w:rsidRPr="00E1070A">
        <w:rPr>
          <w:lang w:val="es-ES_tradnl"/>
        </w:rPr>
        <w:t xml:space="preserve">el Comité Ejecutivo </w:t>
      </w:r>
      <w:r w:rsidRPr="004764A2">
        <w:rPr>
          <w:lang w:val="es-ES_tradnl"/>
        </w:rPr>
        <w:t>establezca</w:t>
      </w:r>
      <w:r>
        <w:rPr>
          <w:lang w:val="es-ES_tradnl"/>
        </w:rPr>
        <w:t xml:space="preserve"> </w:t>
      </w:r>
      <w:r w:rsidRPr="004C54E8">
        <w:rPr>
          <w:lang w:val="es-ES_tradnl"/>
        </w:rPr>
        <w:t xml:space="preserve">parámetros de costos </w:t>
      </w:r>
      <w:r>
        <w:rPr>
          <w:lang w:val="es-ES_tradnl"/>
        </w:rPr>
        <w:t>para la reducción</w:t>
      </w:r>
      <w:r w:rsidRPr="004C54E8">
        <w:rPr>
          <w:lang w:val="es-ES_tradnl"/>
        </w:rPr>
        <w:t xml:space="preserve"> de los HFC, </w:t>
      </w:r>
      <w:r>
        <w:rPr>
          <w:lang w:val="es-ES_tradnl"/>
        </w:rPr>
        <w:t>el volumen a descontar d</w:t>
      </w:r>
      <w:r w:rsidRPr="004C54E8">
        <w:rPr>
          <w:lang w:val="es-ES_tradnl"/>
        </w:rPr>
        <w:t xml:space="preserve">el </w:t>
      </w:r>
      <w:r>
        <w:rPr>
          <w:lang w:val="es-ES_tradnl"/>
        </w:rPr>
        <w:t>consumo remanente admisible para financiamiento</w:t>
      </w:r>
      <w:r w:rsidRPr="004C54E8">
        <w:rPr>
          <w:lang w:val="es-ES_tradnl"/>
        </w:rPr>
        <w:t xml:space="preserve"> </w:t>
      </w:r>
      <w:r>
        <w:rPr>
          <w:lang w:val="es-ES_tradnl"/>
        </w:rPr>
        <w:t>se determinará según dichos</w:t>
      </w:r>
      <w:r w:rsidRPr="004C54E8">
        <w:rPr>
          <w:lang w:val="es-ES_tradnl"/>
        </w:rPr>
        <w:t xml:space="preserve"> </w:t>
      </w:r>
      <w:r w:rsidRPr="006A1A61">
        <w:rPr>
          <w:lang w:val="es-ES_tradnl"/>
        </w:rPr>
        <w:t>parámetros</w:t>
      </w:r>
      <w:r w:rsidRPr="004C54E8">
        <w:rPr>
          <w:lang w:val="es-ES_tradnl"/>
        </w:rPr>
        <w:t>;</w:t>
      </w:r>
    </w:p>
    <w:p w14:paraId="1F6903EA" w14:textId="77777777" w:rsidR="00F902F9" w:rsidRDefault="00F902F9" w:rsidP="0057416E">
      <w:pPr>
        <w:pStyle w:val="Heading3"/>
        <w:rPr>
          <w:lang w:val="es-ES_tradnl"/>
        </w:rPr>
      </w:pPr>
      <w:r>
        <w:rPr>
          <w:lang w:val="es-ES_tradnl"/>
        </w:rPr>
        <w:t>De que</w:t>
      </w:r>
      <w:r w:rsidRPr="004C54E8">
        <w:rPr>
          <w:lang w:val="es-ES_tradnl"/>
        </w:rPr>
        <w:t xml:space="preserve"> </w:t>
      </w:r>
      <w:r w:rsidRPr="00BD3466">
        <w:rPr>
          <w:lang w:val="es-ES_tradnl"/>
        </w:rPr>
        <w:t xml:space="preserve">el volumen </w:t>
      </w:r>
      <w:r>
        <w:rPr>
          <w:lang w:val="es-ES_tradnl"/>
        </w:rPr>
        <w:t xml:space="preserve">de HFC </w:t>
      </w:r>
      <w:r w:rsidRPr="00BD3466">
        <w:rPr>
          <w:lang w:val="es-ES_tradnl"/>
        </w:rPr>
        <w:t xml:space="preserve">a descontar del </w:t>
      </w:r>
      <w:r>
        <w:rPr>
          <w:lang w:val="es-ES_tradnl"/>
        </w:rPr>
        <w:t>consumo remanente admisible para financiamiento</w:t>
      </w:r>
      <w:r w:rsidRPr="00BD3466">
        <w:rPr>
          <w:lang w:val="es-ES_tradnl"/>
        </w:rPr>
        <w:t xml:space="preserve"> </w:t>
      </w:r>
      <w:r>
        <w:rPr>
          <w:lang w:val="es-ES_tradnl"/>
        </w:rPr>
        <w:t xml:space="preserve">a que se refiere el inciso b) </w:t>
      </w:r>
      <w:proofErr w:type="spellStart"/>
      <w:r>
        <w:rPr>
          <w:lang w:val="es-ES_tradnl"/>
        </w:rPr>
        <w:t>ii</w:t>
      </w:r>
      <w:proofErr w:type="spellEnd"/>
      <w:r>
        <w:rPr>
          <w:lang w:val="es-ES_tradnl"/>
        </w:rPr>
        <w:t>)</w:t>
      </w:r>
      <w:r w:rsidRPr="004C54E8">
        <w:rPr>
          <w:lang w:val="es-ES_tradnl"/>
        </w:rPr>
        <w:t xml:space="preserve"> </w:t>
      </w:r>
      <w:r>
        <w:rPr>
          <w:lang w:val="es-ES_tradnl"/>
        </w:rPr>
        <w:t>anterior se descontará d</w:t>
      </w:r>
      <w:r w:rsidRPr="004C54E8">
        <w:rPr>
          <w:lang w:val="es-ES_tradnl"/>
        </w:rPr>
        <w:t xml:space="preserve">el punto de partida </w:t>
      </w:r>
      <w:r>
        <w:rPr>
          <w:lang w:val="es-ES_tradnl"/>
        </w:rPr>
        <w:t>a que se refiere el</w:t>
      </w:r>
      <w:r w:rsidRPr="004C54E8">
        <w:rPr>
          <w:lang w:val="es-ES_tradnl"/>
        </w:rPr>
        <w:t xml:space="preserve"> </w:t>
      </w:r>
      <w:r>
        <w:rPr>
          <w:lang w:val="es-ES_tradnl"/>
        </w:rPr>
        <w:t>inciso b) i)</w:t>
      </w:r>
      <w:r w:rsidRPr="004C54E8">
        <w:rPr>
          <w:lang w:val="es-ES_tradnl"/>
        </w:rPr>
        <w:t>;</w:t>
      </w:r>
    </w:p>
    <w:p w14:paraId="7936B13A" w14:textId="5A4935F2" w:rsidR="0057416E" w:rsidRPr="005E2AF4" w:rsidRDefault="002A331C" w:rsidP="0057416E">
      <w:pPr>
        <w:pStyle w:val="Heading3"/>
        <w:rPr>
          <w:lang w:val="es-ES_tradnl"/>
        </w:rPr>
      </w:pPr>
      <w:r>
        <w:rPr>
          <w:lang w:val="es-ES_tradnl"/>
        </w:rPr>
        <w:lastRenderedPageBreak/>
        <w:t xml:space="preserve">Del </w:t>
      </w:r>
      <w:r w:rsidR="009A2AB1" w:rsidRPr="005E2AF4">
        <w:rPr>
          <w:lang w:val="es-ES_tradnl"/>
        </w:rPr>
        <w:t>compromiso</w:t>
      </w:r>
      <w:r w:rsidR="004D3F1B" w:rsidRPr="005E2AF4">
        <w:rPr>
          <w:lang w:val="es-ES_tradnl"/>
        </w:rPr>
        <w:t xml:space="preserve"> </w:t>
      </w:r>
      <w:r w:rsidR="009A2AB1" w:rsidRPr="005E2AF4">
        <w:rPr>
          <w:lang w:val="es-ES_tradnl"/>
        </w:rPr>
        <w:t>del</w:t>
      </w:r>
      <w:r w:rsidR="004D3F1B" w:rsidRPr="005E2AF4">
        <w:rPr>
          <w:lang w:val="es-ES_tradnl"/>
        </w:rPr>
        <w:t xml:space="preserve"> </w:t>
      </w:r>
      <w:r w:rsidR="009A2AB1" w:rsidRPr="005E2AF4">
        <w:rPr>
          <w:lang w:val="es-ES_tradnl"/>
        </w:rPr>
        <w:t>Gobierno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0F4186" w:rsidRPr="005E2AF4">
        <w:rPr>
          <w:lang w:val="es-ES_tradnl"/>
        </w:rPr>
        <w:t>México</w:t>
      </w:r>
      <w:r w:rsidR="004D3F1B" w:rsidRPr="005E2AF4">
        <w:rPr>
          <w:lang w:val="es-ES_tradnl"/>
        </w:rPr>
        <w:t xml:space="preserve"> </w:t>
      </w:r>
      <w:r>
        <w:rPr>
          <w:lang w:val="es-ES_tradnl"/>
        </w:rPr>
        <w:t xml:space="preserve">en cuanto a </w:t>
      </w:r>
      <w:r w:rsidR="00E767C0" w:rsidRPr="005E2AF4">
        <w:rPr>
          <w:lang w:val="es-ES_tradnl"/>
        </w:rPr>
        <w:t>prohibir</w:t>
      </w:r>
      <w:r w:rsidR="004D3F1B" w:rsidRPr="005E2AF4">
        <w:rPr>
          <w:lang w:val="es-ES_tradnl"/>
        </w:rPr>
        <w:t xml:space="preserve"> </w:t>
      </w:r>
      <w:r w:rsidR="00E62DC7" w:rsidRPr="005E2AF4">
        <w:rPr>
          <w:lang w:val="es-ES_tradnl"/>
        </w:rPr>
        <w:t>la</w:t>
      </w:r>
      <w:r w:rsidR="004D3F1B" w:rsidRPr="005E2AF4">
        <w:rPr>
          <w:lang w:val="es-ES_tradnl"/>
        </w:rPr>
        <w:t xml:space="preserve"> </w:t>
      </w:r>
      <w:r w:rsidR="00E62DC7" w:rsidRPr="005E2AF4">
        <w:rPr>
          <w:lang w:val="es-ES_tradnl"/>
        </w:rPr>
        <w:t>importación</w:t>
      </w:r>
      <w:r w:rsidR="004D3F1B" w:rsidRPr="005E2AF4">
        <w:rPr>
          <w:lang w:val="es-ES_tradnl"/>
        </w:rPr>
        <w:t xml:space="preserve"> </w:t>
      </w:r>
      <w:r w:rsidR="00471B54" w:rsidRPr="005E2AF4">
        <w:rPr>
          <w:lang w:val="es-ES_tradnl"/>
        </w:rPr>
        <w:t>y</w:t>
      </w:r>
      <w:r w:rsidR="004D3F1B" w:rsidRPr="005E2AF4">
        <w:rPr>
          <w:lang w:val="es-ES_tradnl"/>
        </w:rPr>
        <w:t xml:space="preserve"> </w:t>
      </w:r>
      <w:r w:rsidR="00483B71" w:rsidRPr="005E2AF4">
        <w:rPr>
          <w:lang w:val="es-ES_tradnl"/>
        </w:rPr>
        <w:t>uso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6E110C">
        <w:rPr>
          <w:lang w:val="es-ES_tradnl"/>
        </w:rPr>
        <w:t>HFC en estado puro</w:t>
      </w:r>
      <w:r w:rsidR="004D3F1B" w:rsidRPr="005E2AF4">
        <w:rPr>
          <w:lang w:val="es-ES_tradnl"/>
        </w:rPr>
        <w:t xml:space="preserve"> </w:t>
      </w:r>
      <w:r w:rsidR="00471B54" w:rsidRPr="005E2AF4">
        <w:rPr>
          <w:lang w:val="es-ES_tradnl"/>
        </w:rPr>
        <w:t>o</w:t>
      </w:r>
      <w:r w:rsidR="004D3F1B" w:rsidRPr="005E2AF4">
        <w:rPr>
          <w:lang w:val="es-ES_tradnl"/>
        </w:rPr>
        <w:t xml:space="preserve"> </w:t>
      </w:r>
      <w:r w:rsidR="000F4186" w:rsidRPr="005E2AF4">
        <w:rPr>
          <w:lang w:val="es-ES_tradnl"/>
        </w:rPr>
        <w:t>contenido</w:t>
      </w:r>
      <w:r w:rsidR="004D3F1B" w:rsidRPr="005E2AF4">
        <w:rPr>
          <w:lang w:val="es-ES_tradnl"/>
        </w:rPr>
        <w:t xml:space="preserve"> </w:t>
      </w:r>
      <w:r w:rsidR="00471B54" w:rsidRPr="005E2AF4">
        <w:rPr>
          <w:lang w:val="es-ES_tradnl"/>
        </w:rPr>
        <w:t>en</w:t>
      </w:r>
      <w:r w:rsidR="004D3F1B" w:rsidRPr="005E2AF4">
        <w:rPr>
          <w:lang w:val="es-ES_tradnl"/>
        </w:rPr>
        <w:t xml:space="preserve"> </w:t>
      </w:r>
      <w:r w:rsidR="00471B54" w:rsidRPr="005E2AF4">
        <w:rPr>
          <w:lang w:val="es-ES_tradnl"/>
        </w:rPr>
        <w:t>polioles</w:t>
      </w:r>
      <w:r w:rsidR="004D3F1B" w:rsidRPr="005E2AF4">
        <w:rPr>
          <w:lang w:val="es-ES_tradnl"/>
        </w:rPr>
        <w:t xml:space="preserve"> </w:t>
      </w:r>
      <w:r w:rsidR="00471B54" w:rsidRPr="005E2AF4">
        <w:rPr>
          <w:lang w:val="es-ES_tradnl"/>
        </w:rPr>
        <w:t>premezclados</w:t>
      </w:r>
      <w:r w:rsidR="004D3F1B" w:rsidRPr="005E2AF4">
        <w:rPr>
          <w:lang w:val="es-ES_tradnl"/>
        </w:rPr>
        <w:t xml:space="preserve"> </w:t>
      </w:r>
      <w:r w:rsidR="005E0DE8">
        <w:rPr>
          <w:lang w:val="es-ES_tradnl"/>
        </w:rPr>
        <w:t>para</w:t>
      </w:r>
      <w:r w:rsidR="004D3F1B" w:rsidRPr="005E2AF4">
        <w:rPr>
          <w:lang w:val="es-ES_tradnl"/>
        </w:rPr>
        <w:t xml:space="preserve"> </w:t>
      </w:r>
      <w:r w:rsidR="000F4186" w:rsidRPr="005E2AF4">
        <w:rPr>
          <w:lang w:val="es-ES_tradnl"/>
        </w:rPr>
        <w:t>la</w:t>
      </w:r>
      <w:r w:rsidR="004D3F1B" w:rsidRPr="005E2AF4">
        <w:rPr>
          <w:lang w:val="es-ES_tradnl"/>
        </w:rPr>
        <w:t xml:space="preserve"> </w:t>
      </w:r>
      <w:r w:rsidR="000F4186" w:rsidRPr="005E2AF4">
        <w:rPr>
          <w:lang w:val="es-ES_tradnl"/>
        </w:rPr>
        <w:t>fabricación</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127002" w:rsidRPr="005E2AF4">
        <w:rPr>
          <w:lang w:val="es-ES_tradnl"/>
        </w:rPr>
        <w:t>espuma</w:t>
      </w:r>
      <w:r w:rsidR="005224D3">
        <w:rPr>
          <w:lang w:val="es-ES_tradnl"/>
        </w:rPr>
        <w:t>s</w:t>
      </w:r>
      <w:r w:rsidR="004D3F1B" w:rsidRPr="005E2AF4">
        <w:rPr>
          <w:lang w:val="es-ES_tradnl"/>
        </w:rPr>
        <w:t xml:space="preserve"> </w:t>
      </w:r>
      <w:r w:rsidR="00127002" w:rsidRPr="005E2AF4">
        <w:rPr>
          <w:lang w:val="es-ES_tradnl"/>
        </w:rPr>
        <w:t>de</w:t>
      </w:r>
      <w:r w:rsidR="004D3F1B" w:rsidRPr="005E2AF4">
        <w:rPr>
          <w:lang w:val="es-ES_tradnl"/>
        </w:rPr>
        <w:t xml:space="preserve"> </w:t>
      </w:r>
      <w:r w:rsidR="00127002" w:rsidRPr="005E2AF4">
        <w:rPr>
          <w:lang w:val="es-ES_tradnl"/>
        </w:rPr>
        <w:t>poliuretano</w:t>
      </w:r>
      <w:r w:rsidR="004D3F1B" w:rsidRPr="005E2AF4">
        <w:rPr>
          <w:lang w:val="es-ES_tradnl"/>
        </w:rPr>
        <w:t xml:space="preserve"> </w:t>
      </w:r>
      <w:r w:rsidR="005E2AF4">
        <w:rPr>
          <w:lang w:val="es-ES_tradnl"/>
        </w:rPr>
        <w:t>a</w:t>
      </w:r>
      <w:r w:rsidR="00894642">
        <w:rPr>
          <w:lang w:val="es-ES_tradnl"/>
        </w:rPr>
        <w:t xml:space="preserve"> partir de</w:t>
      </w:r>
      <w:r w:rsidR="005E2AF4">
        <w:rPr>
          <w:lang w:val="es-ES_tradnl"/>
        </w:rPr>
        <w:t>l 1º de enero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57416E" w:rsidRPr="005E2AF4">
        <w:rPr>
          <w:lang w:val="es-ES_tradnl"/>
        </w:rPr>
        <w:t>2029;</w:t>
      </w:r>
    </w:p>
    <w:p w14:paraId="69D4A491" w14:textId="50A4941D" w:rsidR="00AF5377" w:rsidRDefault="00C7147F" w:rsidP="00C7125C">
      <w:pPr>
        <w:pStyle w:val="Heading3"/>
        <w:rPr>
          <w:lang w:val="es-ES_tradnl"/>
        </w:rPr>
      </w:pPr>
      <w:r>
        <w:rPr>
          <w:lang w:val="es-ES_tradnl"/>
        </w:rPr>
        <w:t>De q</w:t>
      </w:r>
      <w:r w:rsidR="00AF5377" w:rsidRPr="00AF5377">
        <w:rPr>
          <w:lang w:val="es-ES_tradnl"/>
        </w:rPr>
        <w:t xml:space="preserve">ue, una vez terminados los proyectos de demostración </w:t>
      </w:r>
      <w:r w:rsidR="00F45211">
        <w:rPr>
          <w:lang w:val="es-ES_tradnl"/>
        </w:rPr>
        <w:t>tecnológica</w:t>
      </w:r>
      <w:r w:rsidR="00AF5377" w:rsidRPr="00AF5377">
        <w:rPr>
          <w:lang w:val="es-ES_tradnl"/>
        </w:rPr>
        <w:t xml:space="preserve"> para usuarios finales en el </w:t>
      </w:r>
      <w:r w:rsidR="001A751F">
        <w:rPr>
          <w:lang w:val="es-ES_tradnl"/>
        </w:rPr>
        <w:t>subsector de empresas locales de instalación y montaje</w:t>
      </w:r>
      <w:r w:rsidR="00AF5377" w:rsidRPr="00AF5377">
        <w:rPr>
          <w:lang w:val="es-ES_tradnl"/>
        </w:rPr>
        <w:t xml:space="preserve"> incluidos en la etapa I del plan de aplicación de la Enmienda, la ONUDI presentará un informe final sobre la ejecución de estos proyectos, incluyendo la eliminación de HFC y las ganancias en eficiencia energética logradas, conforme a lo dispuesto en la decisión 92/36 g);</w:t>
      </w:r>
    </w:p>
    <w:p w14:paraId="4239FB80" w14:textId="33CA6CA1" w:rsidR="0057416E" w:rsidRPr="005E2AF4" w:rsidRDefault="00567805" w:rsidP="0057416E">
      <w:pPr>
        <w:pStyle w:val="Heading2"/>
        <w:rPr>
          <w:lang w:val="es-ES_tradnl"/>
        </w:rPr>
      </w:pPr>
      <w:r>
        <w:rPr>
          <w:lang w:val="es-ES_tradnl"/>
        </w:rPr>
        <w:t>Aprobar</w:t>
      </w:r>
      <w:r w:rsidRPr="007A3FE2">
        <w:rPr>
          <w:lang w:val="es-ES_tradnl"/>
        </w:rPr>
        <w:t xml:space="preserve"> </w:t>
      </w:r>
      <w:r w:rsidRPr="004C54E8">
        <w:rPr>
          <w:lang w:val="es-ES_tradnl"/>
        </w:rPr>
        <w:t xml:space="preserve">el primer tramo de la etapa I del </w:t>
      </w:r>
      <w:r>
        <w:rPr>
          <w:lang w:val="es-ES_tradnl"/>
        </w:rPr>
        <w:t xml:space="preserve">plan de aplicación de la Enmienda de Kigali para México, y </w:t>
      </w:r>
      <w:r w:rsidRPr="00B10CAD">
        <w:rPr>
          <w:lang w:val="es-ES_tradnl"/>
        </w:rPr>
        <w:t>su correspondiente plan de ejecución, en la suma de</w:t>
      </w:r>
      <w:r w:rsidR="004D3F1B" w:rsidRPr="005E2AF4">
        <w:rPr>
          <w:lang w:val="es-ES_tradnl"/>
        </w:rPr>
        <w:t xml:space="preserve"> </w:t>
      </w:r>
      <w:r w:rsidR="007C22E3" w:rsidRPr="005E2AF4">
        <w:rPr>
          <w:lang w:val="es-ES_tradnl"/>
        </w:rPr>
        <w:t>7.</w:t>
      </w:r>
      <w:r w:rsidR="006D75F5" w:rsidRPr="005E2AF4">
        <w:rPr>
          <w:lang w:val="es-ES_tradnl"/>
        </w:rPr>
        <w:t>23</w:t>
      </w:r>
      <w:r w:rsidR="00471B54" w:rsidRPr="005E2AF4">
        <w:rPr>
          <w:lang w:val="es-ES_tradnl"/>
        </w:rPr>
        <w:t>1.</w:t>
      </w:r>
      <w:r w:rsidR="006D75F5" w:rsidRPr="005E2AF4">
        <w:rPr>
          <w:lang w:val="es-ES_tradnl"/>
        </w:rPr>
        <w:t>505</w:t>
      </w:r>
      <w:r w:rsidR="004D3F1B" w:rsidRPr="005E2AF4">
        <w:rPr>
          <w:lang w:val="es-ES_tradnl"/>
        </w:rPr>
        <w:t xml:space="preserve"> </w:t>
      </w:r>
      <w:r>
        <w:rPr>
          <w:lang w:val="es-ES_tradnl"/>
        </w:rPr>
        <w:t>$EUA,</w:t>
      </w:r>
      <w:r w:rsidRPr="00567805">
        <w:rPr>
          <w:lang w:val="es-ES_tradnl"/>
        </w:rPr>
        <w:t xml:space="preserve"> </w:t>
      </w:r>
      <w:r w:rsidR="006239DB" w:rsidRPr="005E2AF4">
        <w:rPr>
          <w:lang w:val="es-ES_tradnl"/>
        </w:rPr>
        <w:t>consistentes</w:t>
      </w:r>
      <w:r w:rsidR="004D3F1B" w:rsidRPr="005E2AF4">
        <w:rPr>
          <w:lang w:val="es-ES_tradnl"/>
        </w:rPr>
        <w:t xml:space="preserve"> </w:t>
      </w:r>
      <w:r w:rsidR="006239DB" w:rsidRPr="005E2AF4">
        <w:rPr>
          <w:lang w:val="es-ES_tradnl"/>
        </w:rPr>
        <w:t>en</w:t>
      </w:r>
      <w:r w:rsidR="004D3F1B" w:rsidRPr="005E2AF4">
        <w:rPr>
          <w:lang w:val="es-ES_tradnl"/>
        </w:rPr>
        <w:t xml:space="preserve"> </w:t>
      </w:r>
      <w:r w:rsidR="007C22E3" w:rsidRPr="005E2AF4">
        <w:rPr>
          <w:lang w:val="es-ES_tradnl"/>
        </w:rPr>
        <w:t>5.</w:t>
      </w:r>
      <w:r w:rsidR="006D75F5" w:rsidRPr="005E2AF4">
        <w:rPr>
          <w:lang w:val="es-ES_tradnl"/>
        </w:rPr>
        <w:t>08</w:t>
      </w:r>
      <w:r w:rsidR="007C22E3" w:rsidRPr="005E2AF4">
        <w:rPr>
          <w:lang w:val="es-ES_tradnl"/>
        </w:rPr>
        <w:t>5.</w:t>
      </w:r>
      <w:r w:rsidR="006D75F5" w:rsidRPr="005E2AF4">
        <w:rPr>
          <w:lang w:val="es-ES_tradnl"/>
        </w:rPr>
        <w:t>39</w:t>
      </w:r>
      <w:r w:rsidR="00471B54" w:rsidRPr="005E2AF4">
        <w:rPr>
          <w:lang w:val="es-ES_tradnl"/>
        </w:rPr>
        <w:t>0</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57416E" w:rsidRPr="005E2AF4">
        <w:rPr>
          <w:lang w:val="es-ES_tradnl"/>
        </w:rPr>
        <w:t>3</w:t>
      </w:r>
      <w:r w:rsidR="006D75F5" w:rsidRPr="005E2AF4">
        <w:rPr>
          <w:lang w:val="es-ES_tradnl"/>
        </w:rPr>
        <w:t>5</w:t>
      </w:r>
      <w:r w:rsidR="007C22E3" w:rsidRPr="005E2AF4">
        <w:rPr>
          <w:lang w:val="es-ES_tradnl"/>
        </w:rPr>
        <w:t>5.</w:t>
      </w:r>
      <w:r w:rsidR="006D75F5" w:rsidRPr="005E2AF4">
        <w:rPr>
          <w:lang w:val="es-ES_tradnl"/>
        </w:rPr>
        <w:t>97</w:t>
      </w:r>
      <w:r w:rsidR="007C22E3" w:rsidRPr="005E2AF4">
        <w:rPr>
          <w:lang w:val="es-ES_tradnl"/>
        </w:rPr>
        <w:t>7</w:t>
      </w:r>
      <w:r w:rsidR="008958FB" w:rsidRPr="008958FB">
        <w:rPr>
          <w:lang w:val="es-ES_tradnl"/>
        </w:rPr>
        <w:t xml:space="preserve"> $EUA</w:t>
      </w:r>
      <w:r w:rsidR="004D3F1B" w:rsidRPr="005E2AF4">
        <w:rPr>
          <w:lang w:val="es-ES_tradnl"/>
        </w:rPr>
        <w:t xml:space="preserve"> </w:t>
      </w:r>
      <w:r w:rsidR="00556539" w:rsidRPr="005E2AF4">
        <w:rPr>
          <w:lang w:val="es-ES_tradnl"/>
        </w:rPr>
        <w:t>para</w:t>
      </w:r>
      <w:r w:rsidR="004D3F1B" w:rsidRPr="005E2AF4">
        <w:rPr>
          <w:lang w:val="es-ES_tradnl"/>
        </w:rPr>
        <w:t xml:space="preserve"> </w:t>
      </w:r>
      <w:r w:rsidR="00556539" w:rsidRPr="005E2AF4">
        <w:rPr>
          <w:lang w:val="es-ES_tradnl"/>
        </w:rPr>
        <w:t>la</w:t>
      </w:r>
      <w:r w:rsidR="004D3F1B" w:rsidRPr="005E2AF4">
        <w:rPr>
          <w:lang w:val="es-ES_tradnl"/>
        </w:rPr>
        <w:t xml:space="preserve"> </w:t>
      </w:r>
      <w:r w:rsidR="00471B54" w:rsidRPr="005E2AF4">
        <w:rPr>
          <w:lang w:val="es-ES_tradnl"/>
        </w:rPr>
        <w:t>ONUDI</w:t>
      </w:r>
      <w:r w:rsidR="0057416E" w:rsidRPr="005E2AF4">
        <w:rPr>
          <w:lang w:val="es-ES_tradnl"/>
        </w:rPr>
        <w:t>,</w:t>
      </w:r>
      <w:r w:rsidR="004D3F1B" w:rsidRPr="005E2AF4">
        <w:rPr>
          <w:lang w:val="es-ES_tradnl"/>
        </w:rPr>
        <w:t xml:space="preserve"> </w:t>
      </w:r>
      <w:r w:rsidR="00471B54" w:rsidRPr="005E2AF4">
        <w:rPr>
          <w:lang w:val="es-ES_tradnl"/>
        </w:rPr>
        <w:t>1.</w:t>
      </w:r>
      <w:r w:rsidR="006D75F5" w:rsidRPr="005E2AF4">
        <w:rPr>
          <w:lang w:val="es-ES_tradnl"/>
        </w:rPr>
        <w:t>43</w:t>
      </w:r>
      <w:r w:rsidR="00471B54" w:rsidRPr="005E2AF4">
        <w:rPr>
          <w:lang w:val="es-ES_tradnl"/>
        </w:rPr>
        <w:t>3.</w:t>
      </w:r>
      <w:r w:rsidR="006D75F5" w:rsidRPr="005E2AF4">
        <w:rPr>
          <w:lang w:val="es-ES_tradnl"/>
        </w:rPr>
        <w:t>73</w:t>
      </w:r>
      <w:r w:rsidR="007C22E3" w:rsidRPr="005E2AF4">
        <w:rPr>
          <w:lang w:val="es-ES_tradnl"/>
        </w:rPr>
        <w:t>8</w:t>
      </w:r>
      <w:r w:rsidR="00585ED8">
        <w:rPr>
          <w:lang w:val="es-ES_tradnl"/>
        </w:rPr>
        <w:t>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6D75F5" w:rsidRPr="005E2AF4">
        <w:rPr>
          <w:lang w:val="es-ES_tradnl"/>
        </w:rPr>
        <w:t>10</w:t>
      </w:r>
      <w:r w:rsidR="00471B54" w:rsidRPr="005E2AF4">
        <w:rPr>
          <w:lang w:val="es-ES_tradnl"/>
        </w:rPr>
        <w:t>0.</w:t>
      </w:r>
      <w:r w:rsidR="006D75F5" w:rsidRPr="005E2AF4">
        <w:rPr>
          <w:lang w:val="es-ES_tradnl"/>
        </w:rPr>
        <w:t>36</w:t>
      </w:r>
      <w:r w:rsidR="00471B54" w:rsidRPr="005E2AF4">
        <w:rPr>
          <w:lang w:val="es-ES_tradnl"/>
        </w:rPr>
        <w:t>2</w:t>
      </w:r>
      <w:r w:rsidR="000C259B" w:rsidRPr="000C259B">
        <w:rPr>
          <w:lang w:val="es-ES_tradnl"/>
        </w:rPr>
        <w:t xml:space="preserve"> $EUA</w:t>
      </w:r>
      <w:r w:rsidR="004D3F1B" w:rsidRPr="005E2AF4">
        <w:rPr>
          <w:lang w:val="es-ES_tradnl"/>
        </w:rPr>
        <w:t xml:space="preserve">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00FA1C86">
        <w:rPr>
          <w:lang w:val="es-ES_tradnl"/>
        </w:rPr>
        <w:t>PNUD,</w:t>
      </w:r>
      <w:r w:rsidR="004D3F1B" w:rsidRPr="005E2AF4">
        <w:rPr>
          <w:lang w:val="es-ES_tradnl"/>
        </w:rPr>
        <w:t xml:space="preserve"> </w:t>
      </w:r>
      <w:r w:rsidR="00471B54" w:rsidRPr="005E2AF4">
        <w:rPr>
          <w:lang w:val="es-ES_tradnl"/>
        </w:rPr>
        <w:t>y</w:t>
      </w:r>
      <w:r w:rsidR="004D3F1B" w:rsidRPr="005E2AF4">
        <w:rPr>
          <w:lang w:val="es-ES_tradnl"/>
        </w:rPr>
        <w:t xml:space="preserve"> </w:t>
      </w:r>
      <w:r w:rsidR="000100F5" w:rsidRPr="005E2AF4">
        <w:rPr>
          <w:lang w:val="es-ES_tradnl"/>
        </w:rPr>
        <w:t>22</w:t>
      </w:r>
      <w:r w:rsidR="007C22E3" w:rsidRPr="005E2AF4">
        <w:rPr>
          <w:lang w:val="es-ES_tradnl"/>
        </w:rPr>
        <w:t>7.</w:t>
      </w:r>
      <w:r w:rsidR="000100F5" w:rsidRPr="005E2AF4">
        <w:rPr>
          <w:lang w:val="es-ES_tradnl"/>
        </w:rPr>
        <w:t>79</w:t>
      </w:r>
      <w:r w:rsidR="007C22E3" w:rsidRPr="005E2AF4">
        <w:rPr>
          <w:lang w:val="es-ES_tradnl"/>
        </w:rPr>
        <w:t>5</w:t>
      </w:r>
      <w:r w:rsidR="00585ED8">
        <w:rPr>
          <w:lang w:val="es-ES_tradnl"/>
        </w:rPr>
        <w:t>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57416E" w:rsidRPr="005E2AF4">
        <w:rPr>
          <w:lang w:val="es-ES_tradnl"/>
        </w:rPr>
        <w:t>2</w:t>
      </w:r>
      <w:r w:rsidR="007C22E3" w:rsidRPr="005E2AF4">
        <w:rPr>
          <w:lang w:val="es-ES_tradnl"/>
        </w:rPr>
        <w:t>8.</w:t>
      </w:r>
      <w:r w:rsidR="000100F5" w:rsidRPr="005E2AF4">
        <w:rPr>
          <w:lang w:val="es-ES_tradnl"/>
        </w:rPr>
        <w:t>24</w:t>
      </w:r>
      <w:r w:rsidR="00471B54" w:rsidRPr="005E2AF4">
        <w:rPr>
          <w:lang w:val="es-ES_tradnl"/>
        </w:rPr>
        <w:t>3</w:t>
      </w:r>
      <w:r w:rsidR="00484B95" w:rsidRPr="00484B95">
        <w:rPr>
          <w:lang w:val="es-ES_tradnl"/>
        </w:rPr>
        <w:t xml:space="preserve"> $EUA</w:t>
      </w:r>
      <w:r w:rsidR="004D3F1B" w:rsidRPr="005E2AF4">
        <w:rPr>
          <w:lang w:val="es-ES_tradnl"/>
        </w:rPr>
        <w:t xml:space="preserve"> </w:t>
      </w:r>
      <w:r w:rsidR="0076363D" w:rsidRPr="005E2AF4">
        <w:rPr>
          <w:lang w:val="es-ES_tradnl"/>
        </w:rPr>
        <w:t>para</w:t>
      </w:r>
      <w:r w:rsidR="004D3F1B" w:rsidRPr="005E2AF4">
        <w:rPr>
          <w:lang w:val="es-ES_tradnl"/>
        </w:rPr>
        <w:t xml:space="preserve"> </w:t>
      </w:r>
      <w:r w:rsidR="0076363D" w:rsidRPr="005E2AF4">
        <w:rPr>
          <w:lang w:val="es-ES_tradnl"/>
        </w:rPr>
        <w:t>el</w:t>
      </w:r>
      <w:r w:rsidR="004D3F1B" w:rsidRPr="005E2AF4">
        <w:rPr>
          <w:lang w:val="es-ES_tradnl"/>
        </w:rPr>
        <w:t xml:space="preserve"> </w:t>
      </w:r>
      <w:r w:rsidR="00471B54" w:rsidRPr="005E2AF4">
        <w:rPr>
          <w:lang w:val="es-ES_tradnl"/>
        </w:rPr>
        <w:t>PNUMA</w:t>
      </w:r>
      <w:r w:rsidR="0057416E" w:rsidRPr="005E2AF4">
        <w:rPr>
          <w:lang w:val="es-ES_tradnl"/>
        </w:rPr>
        <w:t>;</w:t>
      </w:r>
      <w:r w:rsidR="004D3F1B" w:rsidRPr="005E2AF4">
        <w:rPr>
          <w:lang w:val="es-ES_tradnl"/>
        </w:rPr>
        <w:t xml:space="preserve"> </w:t>
      </w:r>
      <w:r w:rsidR="00471B54" w:rsidRPr="005E2AF4">
        <w:rPr>
          <w:lang w:val="es-ES_tradnl"/>
        </w:rPr>
        <w:t>y</w:t>
      </w:r>
    </w:p>
    <w:p w14:paraId="45723A09" w14:textId="1B0ADEAF" w:rsidR="0057416E" w:rsidRPr="005E2AF4" w:rsidRDefault="00697BE3" w:rsidP="0057416E">
      <w:pPr>
        <w:keepNext/>
        <w:numPr>
          <w:ilvl w:val="1"/>
          <w:numId w:val="1"/>
        </w:numPr>
        <w:spacing w:after="240"/>
        <w:outlineLvl w:val="1"/>
        <w:rPr>
          <w:lang w:val="es-ES_tradnl"/>
        </w:rPr>
      </w:pPr>
      <w:r w:rsidRPr="00BC6338">
        <w:rPr>
          <w:lang w:val="es-ES_tradnl"/>
        </w:rPr>
        <w:t xml:space="preserve">Solicitar </w:t>
      </w:r>
      <w:r>
        <w:rPr>
          <w:lang w:val="es-ES_tradnl"/>
        </w:rPr>
        <w:t>a</w:t>
      </w:r>
      <w:r w:rsidRPr="004C54E8">
        <w:rPr>
          <w:lang w:val="es-ES_tradnl"/>
        </w:rPr>
        <w:t xml:space="preserve"> </w:t>
      </w:r>
      <w:r>
        <w:rPr>
          <w:lang w:val="es-ES_tradnl"/>
        </w:rPr>
        <w:t>México</w:t>
      </w:r>
      <w:r w:rsidRPr="004C54E8">
        <w:rPr>
          <w:lang w:val="es-ES_tradnl"/>
        </w:rPr>
        <w:t xml:space="preserve">, </w:t>
      </w:r>
      <w:r>
        <w:rPr>
          <w:lang w:val="es-ES_tradnl"/>
        </w:rPr>
        <w:t>a</w:t>
      </w:r>
      <w:r w:rsidRPr="004C54E8">
        <w:rPr>
          <w:lang w:val="es-ES_tradnl"/>
        </w:rPr>
        <w:t xml:space="preserve">l PNUD y </w:t>
      </w:r>
      <w:r>
        <w:rPr>
          <w:lang w:val="es-ES_tradnl"/>
        </w:rPr>
        <w:t xml:space="preserve">a </w:t>
      </w:r>
      <w:r w:rsidRPr="004C54E8">
        <w:rPr>
          <w:lang w:val="es-ES_tradnl"/>
        </w:rPr>
        <w:t>la Secretaría</w:t>
      </w:r>
      <w:r w:rsidRPr="008C7CE5">
        <w:rPr>
          <w:lang w:val="es-ES"/>
        </w:rPr>
        <w:t xml:space="preserve"> </w:t>
      </w:r>
      <w:r w:rsidRPr="0065518E">
        <w:rPr>
          <w:lang w:val="es-ES_tradnl"/>
        </w:rPr>
        <w:t>dar forma final al proyecto de Acuerdo entre el Gobierno y el Comité Ejecutivo para la reducción del consumo de HFC, incluyendo la información contenida en el Anexo a que se refiere el inciso a) anterior, y presentarlo a una futura reunión una vez que el Comité apruebe la plantilla de Acuerdo.</w:t>
      </w:r>
    </w:p>
    <w:p w14:paraId="04DA8824" w14:textId="77777777" w:rsidR="000A5015" w:rsidRPr="005E2AF4" w:rsidRDefault="000A5015">
      <w:pPr>
        <w:jc w:val="left"/>
        <w:rPr>
          <w:lang w:val="es-ES_tradnl"/>
        </w:rPr>
        <w:sectPr w:rsidR="000A5015" w:rsidRPr="005E2AF4"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5E2AF4">
        <w:rPr>
          <w:lang w:val="es-ES_tradnl"/>
        </w:rPr>
        <w:br w:type="page"/>
      </w:r>
    </w:p>
    <w:p w14:paraId="2FB3DE3C" w14:textId="1057B880" w:rsidR="006D6428" w:rsidRPr="005E2AF4" w:rsidRDefault="009B6E9A" w:rsidP="00D64726">
      <w:pPr>
        <w:widowControl w:val="0"/>
        <w:tabs>
          <w:tab w:val="left" w:pos="2880"/>
          <w:tab w:val="left" w:pos="5760"/>
        </w:tabs>
        <w:spacing w:before="240" w:after="360"/>
        <w:jc w:val="center"/>
        <w:rPr>
          <w:b/>
          <w:lang w:val="es-ES_tradnl"/>
        </w:rPr>
      </w:pPr>
      <w:r>
        <w:rPr>
          <w:b/>
          <w:lang w:val="es-ES_tradnl"/>
        </w:rPr>
        <w:lastRenderedPageBreak/>
        <w:t xml:space="preserve">ESTRATEGIA DE EFICIENCIA ENERGÉTICA PARA EL PLAN DE APLICACIÓN DE LA ENMIENDA DE </w:t>
      </w:r>
      <w:r w:rsidR="0055330C">
        <w:rPr>
          <w:b/>
          <w:lang w:val="es-ES_tradnl"/>
        </w:rPr>
        <w:t>KIGALI</w:t>
      </w:r>
      <w:r w:rsidR="00BE0989">
        <w:rPr>
          <w:b/>
          <w:lang w:val="es-ES_tradnl"/>
        </w:rPr>
        <w:t xml:space="preserve"> </w:t>
      </w:r>
      <w:r w:rsidR="007C22E3" w:rsidRPr="005E2AF4">
        <w:rPr>
          <w:b/>
          <w:lang w:val="es-ES_tradnl"/>
        </w:rPr>
        <w:t>EN</w:t>
      </w:r>
      <w:r w:rsidR="004D3F1B" w:rsidRPr="005E2AF4">
        <w:rPr>
          <w:b/>
          <w:lang w:val="es-ES_tradnl"/>
        </w:rPr>
        <w:t xml:space="preserve"> </w:t>
      </w:r>
      <w:r w:rsidR="000F4186" w:rsidRPr="005E2AF4">
        <w:rPr>
          <w:b/>
          <w:lang w:val="es-ES_tradnl"/>
        </w:rPr>
        <w:t>MÉXICO</w:t>
      </w:r>
    </w:p>
    <w:p w14:paraId="49D83A36" w14:textId="35900FC2" w:rsidR="00A96AE2" w:rsidRPr="005E2AF4" w:rsidRDefault="00556539" w:rsidP="00D64726">
      <w:pPr>
        <w:spacing w:before="240" w:after="240"/>
        <w:outlineLvl w:val="0"/>
        <w:rPr>
          <w:b/>
          <w:bCs/>
          <w:lang w:val="es-ES_tradnl"/>
        </w:rPr>
      </w:pPr>
      <w:r w:rsidRPr="005E2AF4">
        <w:rPr>
          <w:b/>
          <w:bCs/>
          <w:lang w:val="es-ES_tradnl"/>
        </w:rPr>
        <w:t>Antecedentes</w:t>
      </w:r>
    </w:p>
    <w:p w14:paraId="073E069B" w14:textId="6749F008" w:rsidR="00A96AE2" w:rsidRPr="005E2AF4" w:rsidRDefault="00471B54" w:rsidP="00A96AE2">
      <w:pPr>
        <w:numPr>
          <w:ilvl w:val="0"/>
          <w:numId w:val="1"/>
        </w:numPr>
        <w:spacing w:after="240"/>
        <w:outlineLvl w:val="0"/>
        <w:rPr>
          <w:lang w:val="es-ES_tradnl"/>
        </w:rPr>
      </w:pPr>
      <w:r w:rsidRPr="005E2AF4">
        <w:rPr>
          <w:lang w:val="es-ES_tradnl"/>
        </w:rPr>
        <w:t>A</w:t>
      </w:r>
      <w:r w:rsidR="004D3F1B" w:rsidRPr="005E2AF4">
        <w:rPr>
          <w:lang w:val="es-ES_tradnl"/>
        </w:rPr>
        <w:t xml:space="preserve"> </w:t>
      </w:r>
      <w:r w:rsidRPr="005E2AF4">
        <w:rPr>
          <w:lang w:val="es-ES_tradnl"/>
        </w:rPr>
        <w:t>nombre</w:t>
      </w:r>
      <w:r w:rsidR="004D3F1B" w:rsidRPr="005E2AF4">
        <w:rPr>
          <w:lang w:val="es-ES_tradnl"/>
        </w:rPr>
        <w:t xml:space="preserve"> </w:t>
      </w:r>
      <w:r w:rsidRPr="005E2AF4">
        <w:rPr>
          <w:lang w:val="es-ES_tradnl"/>
        </w:rPr>
        <w:t>del</w:t>
      </w:r>
      <w:r w:rsidR="004D3F1B" w:rsidRPr="005E2AF4">
        <w:rPr>
          <w:lang w:val="es-ES_tradnl"/>
        </w:rPr>
        <w:t xml:space="preserve"> </w:t>
      </w:r>
      <w:r w:rsidRPr="005E2AF4">
        <w:rPr>
          <w:lang w:val="es-ES_tradnl"/>
        </w:rPr>
        <w:t>Gobierno</w:t>
      </w:r>
      <w:r w:rsidR="004D3F1B" w:rsidRPr="005E2AF4">
        <w:rPr>
          <w:lang w:val="es-ES_tradnl"/>
        </w:rPr>
        <w:t xml:space="preserve"> </w:t>
      </w:r>
      <w:r w:rsidRPr="005E2AF4">
        <w:rPr>
          <w:lang w:val="es-ES_tradnl"/>
        </w:rPr>
        <w:t>de</w:t>
      </w:r>
      <w:r w:rsidR="004D3F1B" w:rsidRPr="005E2AF4">
        <w:rPr>
          <w:lang w:val="es-ES_tradnl"/>
        </w:rPr>
        <w:t xml:space="preserve"> </w:t>
      </w:r>
      <w:r w:rsidR="000F4186" w:rsidRPr="005E2AF4">
        <w:rPr>
          <w:lang w:val="es-ES_tradnl"/>
        </w:rPr>
        <w:t>México</w:t>
      </w:r>
      <w:r w:rsidR="00A96AE2" w:rsidRPr="005E2AF4">
        <w:rPr>
          <w:lang w:val="es-ES_tradnl"/>
        </w:rPr>
        <w:t>,</w:t>
      </w:r>
      <w:r w:rsidR="0027563D">
        <w:rPr>
          <w:lang w:val="es-ES_tradnl"/>
        </w:rPr>
        <w:t xml:space="preserve"> </w:t>
      </w:r>
      <w:r w:rsidR="00072046">
        <w:rPr>
          <w:lang w:val="es-ES_tradnl"/>
        </w:rPr>
        <w:t xml:space="preserve">y </w:t>
      </w:r>
      <w:r w:rsidR="000F4186" w:rsidRPr="005E2AF4">
        <w:rPr>
          <w:lang w:val="es-ES_tradnl"/>
        </w:rPr>
        <w:t>conforme</w:t>
      </w:r>
      <w:r w:rsidR="004D3F1B" w:rsidRPr="005E2AF4">
        <w:rPr>
          <w:lang w:val="es-ES_tradnl"/>
        </w:rPr>
        <w:t xml:space="preserve"> </w:t>
      </w:r>
      <w:r w:rsidR="000F4186" w:rsidRPr="005E2AF4">
        <w:rPr>
          <w:lang w:val="es-ES_tradnl"/>
        </w:rPr>
        <w:t>a</w:t>
      </w:r>
      <w:r w:rsidR="004D3F1B" w:rsidRPr="005E2AF4">
        <w:rPr>
          <w:lang w:val="es-ES_tradnl"/>
        </w:rPr>
        <w:t xml:space="preserve"> </w:t>
      </w:r>
      <w:r w:rsidR="000F4186" w:rsidRPr="005E2AF4">
        <w:rPr>
          <w:lang w:val="es-ES_tradnl"/>
        </w:rPr>
        <w:t>lo</w:t>
      </w:r>
      <w:r w:rsidR="004D3F1B" w:rsidRPr="005E2AF4">
        <w:rPr>
          <w:lang w:val="es-ES_tradnl"/>
        </w:rPr>
        <w:t xml:space="preserve"> </w:t>
      </w:r>
      <w:r w:rsidR="000F4186" w:rsidRPr="005E2AF4">
        <w:rPr>
          <w:lang w:val="es-ES_tradnl"/>
        </w:rPr>
        <w:t>dispuesto</w:t>
      </w:r>
      <w:r w:rsidR="004D3F1B" w:rsidRPr="005E2AF4">
        <w:rPr>
          <w:lang w:val="es-ES_tradnl"/>
        </w:rPr>
        <w:t xml:space="preserve"> </w:t>
      </w:r>
      <w:r w:rsidR="000F4186" w:rsidRPr="005E2AF4">
        <w:rPr>
          <w:lang w:val="es-ES_tradnl"/>
        </w:rPr>
        <w:t>en</w:t>
      </w:r>
      <w:r w:rsidR="004D3F1B" w:rsidRPr="005E2AF4">
        <w:rPr>
          <w:lang w:val="es-ES_tradnl"/>
        </w:rPr>
        <w:t xml:space="preserve"> </w:t>
      </w:r>
      <w:r w:rsidR="000F4186" w:rsidRPr="005E2AF4">
        <w:rPr>
          <w:lang w:val="es-ES_tradnl"/>
        </w:rPr>
        <w:t>la</w:t>
      </w:r>
      <w:r w:rsidR="004D3F1B" w:rsidRPr="005E2AF4">
        <w:rPr>
          <w:lang w:val="es-ES_tradnl"/>
        </w:rPr>
        <w:t xml:space="preserve"> </w:t>
      </w:r>
      <w:r w:rsidR="000F4186" w:rsidRPr="005E2AF4">
        <w:rPr>
          <w:lang w:val="es-ES_tradnl"/>
        </w:rPr>
        <w:t>decisión</w:t>
      </w:r>
      <w:r w:rsidR="004D3F1B" w:rsidRPr="005E2AF4">
        <w:rPr>
          <w:lang w:val="es-ES_tradnl"/>
        </w:rPr>
        <w:t xml:space="preserve"> </w:t>
      </w:r>
      <w:r w:rsidR="00A96AE2" w:rsidRPr="005E2AF4">
        <w:rPr>
          <w:lang w:val="es-ES_tradnl"/>
        </w:rPr>
        <w:t>91/6</w:t>
      </w:r>
      <w:r w:rsidR="00072046">
        <w:rPr>
          <w:lang w:val="es-ES_tradnl"/>
        </w:rPr>
        <w:t xml:space="preserve">5, </w:t>
      </w:r>
      <w:r w:rsidR="00072046" w:rsidRPr="00072046">
        <w:rPr>
          <w:lang w:val="es-ES_tradnl"/>
        </w:rPr>
        <w:t>la ONUDI</w:t>
      </w:r>
      <w:r w:rsidR="004D3F1B" w:rsidRPr="005E2AF4">
        <w:rPr>
          <w:lang w:val="es-ES_tradnl"/>
        </w:rPr>
        <w:t xml:space="preserve"> </w:t>
      </w:r>
      <w:r w:rsidR="00072046">
        <w:rPr>
          <w:lang w:val="es-ES_tradnl"/>
        </w:rPr>
        <w:t>presenta un</w:t>
      </w:r>
      <w:r w:rsidR="00A96AE2" w:rsidRPr="005E2AF4">
        <w:rPr>
          <w:lang w:val="es-ES_tradnl"/>
        </w:rPr>
        <w:t>a</w:t>
      </w:r>
      <w:r w:rsidR="004D3F1B" w:rsidRPr="005E2AF4">
        <w:rPr>
          <w:lang w:val="es-ES_tradnl"/>
        </w:rPr>
        <w:t xml:space="preserve"> </w:t>
      </w:r>
      <w:r w:rsidR="0076363D" w:rsidRPr="005E2AF4">
        <w:rPr>
          <w:lang w:val="es-ES_tradnl"/>
        </w:rPr>
        <w:t>estrategia</w:t>
      </w:r>
      <w:r w:rsidR="004D3F1B" w:rsidRPr="005E2AF4">
        <w:rPr>
          <w:lang w:val="es-ES_tradnl"/>
        </w:rPr>
        <w:t xml:space="preserve"> </w:t>
      </w:r>
      <w:r w:rsidR="00072046">
        <w:rPr>
          <w:lang w:val="es-ES_tradnl"/>
        </w:rPr>
        <w:t xml:space="preserve">destinada a </w:t>
      </w:r>
      <w:r w:rsidR="00B76660">
        <w:rPr>
          <w:lang w:val="es-ES_tradnl"/>
        </w:rPr>
        <w:t>mantener y/o potenciar</w:t>
      </w:r>
      <w:r w:rsidR="004D3F1B" w:rsidRPr="005E2AF4">
        <w:rPr>
          <w:lang w:val="es-ES_tradnl"/>
        </w:rPr>
        <w:t xml:space="preserve"> </w:t>
      </w:r>
      <w:r w:rsidR="005B4DEF" w:rsidRPr="005E2AF4">
        <w:rPr>
          <w:lang w:val="es-ES_tradnl"/>
        </w:rPr>
        <w:t>la</w:t>
      </w:r>
      <w:r w:rsidR="004D3F1B" w:rsidRPr="005E2AF4">
        <w:rPr>
          <w:lang w:val="es-ES_tradnl"/>
        </w:rPr>
        <w:t xml:space="preserve"> </w:t>
      </w:r>
      <w:r w:rsidR="005B4DEF" w:rsidRPr="005E2AF4">
        <w:rPr>
          <w:lang w:val="es-ES_tradnl"/>
        </w:rPr>
        <w:t>eficiencia</w:t>
      </w:r>
      <w:r w:rsidR="004D3F1B" w:rsidRPr="005E2AF4">
        <w:rPr>
          <w:lang w:val="es-ES_tradnl"/>
        </w:rPr>
        <w:t xml:space="preserve"> </w:t>
      </w:r>
      <w:r w:rsidR="00E2421E" w:rsidRPr="005E2AF4">
        <w:rPr>
          <w:lang w:val="es-ES_tradnl"/>
        </w:rPr>
        <w:t>energética</w:t>
      </w:r>
      <w:r w:rsidR="004D3F1B" w:rsidRPr="005E2AF4">
        <w:rPr>
          <w:lang w:val="es-ES_tradnl"/>
        </w:rPr>
        <w:t xml:space="preserve"> </w:t>
      </w:r>
      <w:r w:rsidRPr="005E2AF4">
        <w:rPr>
          <w:lang w:val="es-ES_tradnl"/>
        </w:rPr>
        <w:t>de</w:t>
      </w:r>
      <w:r w:rsidR="004D3F1B" w:rsidRPr="005E2AF4">
        <w:rPr>
          <w:lang w:val="es-ES_tradnl"/>
        </w:rPr>
        <w:t xml:space="preserve"> </w:t>
      </w:r>
      <w:r w:rsidR="004C46E5">
        <w:rPr>
          <w:lang w:val="es-ES_tradnl"/>
        </w:rPr>
        <w:t xml:space="preserve">las </w:t>
      </w:r>
      <w:r w:rsidR="009F24EE">
        <w:rPr>
          <w:lang w:val="es-ES_tradnl"/>
        </w:rPr>
        <w:t>tecnologías y equipos sustitutivos en el marco del plan</w:t>
      </w:r>
      <w:r w:rsidR="00F65A59">
        <w:rPr>
          <w:lang w:val="es-ES_tradnl"/>
        </w:rPr>
        <w:t xml:space="preserve"> de aplicación de la Enmienda de Kigali</w:t>
      </w:r>
      <w:r w:rsidR="00A96AE2" w:rsidRPr="005E2AF4">
        <w:rPr>
          <w:lang w:val="es-ES_tradnl"/>
        </w:rPr>
        <w:t>,</w:t>
      </w:r>
      <w:r w:rsidR="004D3F1B" w:rsidRPr="005E2AF4">
        <w:rPr>
          <w:lang w:val="es-ES_tradnl"/>
        </w:rPr>
        <w:t xml:space="preserve"> </w:t>
      </w:r>
      <w:r w:rsidR="009F24EE">
        <w:rPr>
          <w:lang w:val="es-ES_tradnl"/>
        </w:rPr>
        <w:t>por la suma de 2</w:t>
      </w:r>
      <w:r w:rsidRPr="005E2AF4">
        <w:rPr>
          <w:lang w:val="es-ES_tradnl"/>
        </w:rPr>
        <w:t>.</w:t>
      </w:r>
      <w:r w:rsidR="00A96AE2" w:rsidRPr="005E2AF4">
        <w:rPr>
          <w:lang w:val="es-ES_tradnl"/>
        </w:rPr>
        <w:t>91</w:t>
      </w:r>
      <w:r w:rsidR="007C22E3" w:rsidRPr="005E2AF4">
        <w:rPr>
          <w:lang w:val="es-ES_tradnl"/>
        </w:rPr>
        <w:t>7.</w:t>
      </w:r>
      <w:r w:rsidR="00A96AE2" w:rsidRPr="005E2AF4">
        <w:rPr>
          <w:lang w:val="es-ES_tradnl"/>
        </w:rPr>
        <w:t>23</w:t>
      </w:r>
      <w:r w:rsidR="007C22E3" w:rsidRPr="005E2AF4">
        <w:rPr>
          <w:lang w:val="es-ES_tradnl"/>
        </w:rPr>
        <w:t>8</w:t>
      </w:r>
      <w:r w:rsidR="004D3F1B" w:rsidRPr="005E2AF4">
        <w:rPr>
          <w:lang w:val="es-ES_tradnl"/>
        </w:rPr>
        <w:t xml:space="preserve"> </w:t>
      </w:r>
      <w:r w:rsidR="000F4186" w:rsidRPr="005E2AF4">
        <w:rPr>
          <w:lang w:val="es-ES_tradnl"/>
        </w:rPr>
        <w:t>$EUA</w:t>
      </w:r>
      <w:r w:rsidR="004D3F1B" w:rsidRPr="005E2AF4">
        <w:rPr>
          <w:lang w:val="es-ES_tradnl"/>
        </w:rPr>
        <w:t xml:space="preserve">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A96AE2" w:rsidRPr="005E2AF4">
        <w:rPr>
          <w:lang w:val="es-ES_tradnl"/>
        </w:rPr>
        <w:t>20</w:t>
      </w:r>
      <w:r w:rsidRPr="005E2AF4">
        <w:rPr>
          <w:lang w:val="es-ES_tradnl"/>
        </w:rPr>
        <w:t>4.</w:t>
      </w:r>
      <w:r w:rsidR="00A96AE2" w:rsidRPr="005E2AF4">
        <w:rPr>
          <w:lang w:val="es-ES_tradnl"/>
        </w:rPr>
        <w:t>20</w:t>
      </w:r>
      <w:r w:rsidR="007C22E3" w:rsidRPr="005E2AF4">
        <w:rPr>
          <w:lang w:val="es-ES_tradnl"/>
        </w:rPr>
        <w:t>7</w:t>
      </w:r>
      <w:r w:rsidR="006C5B27" w:rsidRPr="006C5B27">
        <w:rPr>
          <w:lang w:val="es-ES_tradnl"/>
        </w:rPr>
        <w:t xml:space="preserve"> </w:t>
      </w:r>
      <w:r w:rsidR="006C5B27">
        <w:rPr>
          <w:lang w:val="es-ES_tradnl"/>
        </w:rPr>
        <w:t>$EUA,</w:t>
      </w:r>
      <w:r w:rsidR="004D3F1B" w:rsidRPr="005E2AF4">
        <w:rPr>
          <w:lang w:val="es-ES_tradnl"/>
        </w:rPr>
        <w:t xml:space="preserve"> </w:t>
      </w:r>
      <w:r w:rsidR="007C22E3" w:rsidRPr="005E2AF4">
        <w:rPr>
          <w:lang w:val="es-ES_tradnl"/>
        </w:rPr>
        <w:t>según</w:t>
      </w:r>
      <w:r w:rsidR="004D3F1B" w:rsidRPr="005E2AF4">
        <w:rPr>
          <w:lang w:val="es-ES_tradnl"/>
        </w:rPr>
        <w:t xml:space="preserve"> </w:t>
      </w:r>
      <w:r w:rsidR="007C22E3" w:rsidRPr="005E2AF4">
        <w:rPr>
          <w:lang w:val="es-ES_tradnl"/>
        </w:rPr>
        <w:t>lo</w:t>
      </w:r>
      <w:r w:rsidR="004D3F1B" w:rsidRPr="005E2AF4">
        <w:rPr>
          <w:lang w:val="es-ES_tradnl"/>
        </w:rPr>
        <w:t xml:space="preserve"> </w:t>
      </w:r>
      <w:r w:rsidR="007C22E3" w:rsidRPr="005E2AF4">
        <w:rPr>
          <w:lang w:val="es-ES_tradnl"/>
        </w:rPr>
        <w:t>originalmente</w:t>
      </w:r>
      <w:r w:rsidR="004D3F1B" w:rsidRPr="005E2AF4">
        <w:rPr>
          <w:lang w:val="es-ES_tradnl"/>
        </w:rPr>
        <w:t xml:space="preserve"> </w:t>
      </w:r>
      <w:r w:rsidR="007C22E3" w:rsidRPr="005E2AF4">
        <w:rPr>
          <w:lang w:val="es-ES_tradnl"/>
        </w:rPr>
        <w:t>solicitado</w:t>
      </w:r>
      <w:r w:rsidR="00D64726" w:rsidRPr="005E2AF4">
        <w:rPr>
          <w:lang w:val="es-ES_tradnl"/>
        </w:rPr>
        <w:t>.</w:t>
      </w:r>
      <w:r w:rsidR="00A96AE2" w:rsidRPr="005E2AF4">
        <w:rPr>
          <w:vertAlign w:val="superscript"/>
          <w:lang w:val="es-ES_tradnl"/>
        </w:rPr>
        <w:footnoteReference w:id="22"/>
      </w:r>
    </w:p>
    <w:p w14:paraId="71902BBE" w14:textId="6893E5A1" w:rsidR="00A96AE2" w:rsidRPr="005E2AF4" w:rsidRDefault="00375B4A" w:rsidP="00A96AE2">
      <w:pPr>
        <w:spacing w:after="240"/>
        <w:outlineLvl w:val="0"/>
        <w:rPr>
          <w:u w:val="single"/>
          <w:lang w:val="es-ES_tradnl"/>
        </w:rPr>
      </w:pPr>
      <w:r>
        <w:rPr>
          <w:u w:val="single"/>
          <w:lang w:val="es-ES_tradnl"/>
        </w:rPr>
        <w:t>Estado de ejecución de las actividades de eficiencia energética financiadas por el Fondo Multilateral</w:t>
      </w:r>
    </w:p>
    <w:p w14:paraId="42EB0425" w14:textId="0ECA9D80" w:rsidR="00A96AE2" w:rsidRPr="003B5C24" w:rsidRDefault="002A307C" w:rsidP="008566A4">
      <w:pPr>
        <w:numPr>
          <w:ilvl w:val="0"/>
          <w:numId w:val="1"/>
        </w:numPr>
        <w:spacing w:after="240"/>
        <w:outlineLvl w:val="0"/>
        <w:rPr>
          <w:lang w:val="es-ES_tradnl"/>
        </w:rPr>
      </w:pPr>
      <w:r>
        <w:rPr>
          <w:lang w:val="es-ES_tradnl"/>
        </w:rPr>
        <w:t>A partir de 2018</w:t>
      </w:r>
      <w:r w:rsidR="008566A4" w:rsidRPr="008566A4">
        <w:rPr>
          <w:lang w:val="es-ES_tradnl"/>
        </w:rPr>
        <w:t xml:space="preserve"> la oficina nacional del ozono (ONO) ha </w:t>
      </w:r>
      <w:r>
        <w:rPr>
          <w:lang w:val="es-ES_tradnl"/>
        </w:rPr>
        <w:t xml:space="preserve">venido </w:t>
      </w:r>
      <w:r w:rsidR="007515F9" w:rsidRPr="007515F9">
        <w:rPr>
          <w:lang w:val="es-ES_tradnl"/>
        </w:rPr>
        <w:t>indagando</w:t>
      </w:r>
      <w:r w:rsidR="008566A4" w:rsidRPr="008566A4">
        <w:rPr>
          <w:lang w:val="es-ES_tradnl"/>
        </w:rPr>
        <w:t xml:space="preserve"> </w:t>
      </w:r>
      <w:r w:rsidR="007515F9">
        <w:rPr>
          <w:lang w:val="es-ES_tradnl"/>
        </w:rPr>
        <w:t xml:space="preserve">sobre </w:t>
      </w:r>
      <w:r w:rsidR="008566A4" w:rsidRPr="008566A4">
        <w:rPr>
          <w:lang w:val="es-ES_tradnl"/>
        </w:rPr>
        <w:t xml:space="preserve">eficiencia energética como un complemento necesario </w:t>
      </w:r>
      <w:r w:rsidR="00340825">
        <w:rPr>
          <w:lang w:val="es-ES_tradnl"/>
        </w:rPr>
        <w:t>a</w:t>
      </w:r>
      <w:r w:rsidR="008566A4" w:rsidRPr="008566A4">
        <w:rPr>
          <w:lang w:val="es-ES_tradnl"/>
        </w:rPr>
        <w:t xml:space="preserve"> los beneficios de la reducción de los HFC </w:t>
      </w:r>
      <w:r w:rsidR="00783ECA">
        <w:rPr>
          <w:lang w:val="es-ES_tradnl"/>
        </w:rPr>
        <w:t xml:space="preserve">lograda </w:t>
      </w:r>
      <w:r w:rsidR="008566A4" w:rsidRPr="008566A4">
        <w:rPr>
          <w:lang w:val="es-ES_tradnl"/>
        </w:rPr>
        <w:t xml:space="preserve">en virtud de la Enmienda de Kigali. </w:t>
      </w:r>
      <w:r w:rsidR="00263B98">
        <w:rPr>
          <w:lang w:val="es-ES_tradnl"/>
        </w:rPr>
        <w:t xml:space="preserve">Tras </w:t>
      </w:r>
      <w:r w:rsidR="008566A4" w:rsidRPr="008566A4">
        <w:rPr>
          <w:lang w:val="es-ES_tradnl"/>
        </w:rPr>
        <w:t xml:space="preserve">la ejecución de las actividades de apoyo a la reducción de los HFC, el Gobierno </w:t>
      </w:r>
      <w:r w:rsidR="009136D6">
        <w:rPr>
          <w:lang w:val="es-ES_tradnl"/>
        </w:rPr>
        <w:t xml:space="preserve">de </w:t>
      </w:r>
      <w:r w:rsidR="009136D6" w:rsidRPr="009136D6">
        <w:rPr>
          <w:lang w:val="es-ES_tradnl"/>
        </w:rPr>
        <w:t xml:space="preserve">México </w:t>
      </w:r>
      <w:r w:rsidR="008566A4" w:rsidRPr="008566A4">
        <w:rPr>
          <w:lang w:val="es-ES_tradnl"/>
        </w:rPr>
        <w:t xml:space="preserve">ha </w:t>
      </w:r>
      <w:r w:rsidR="00A25F52">
        <w:rPr>
          <w:lang w:val="es-ES_tradnl"/>
        </w:rPr>
        <w:t>elaborado</w:t>
      </w:r>
      <w:r w:rsidR="008566A4" w:rsidRPr="008566A4">
        <w:rPr>
          <w:lang w:val="es-ES_tradnl"/>
        </w:rPr>
        <w:t xml:space="preserve"> documentos </w:t>
      </w:r>
      <w:r w:rsidR="00E337D9">
        <w:rPr>
          <w:lang w:val="es-ES_tradnl"/>
        </w:rPr>
        <w:t xml:space="preserve">sobre </w:t>
      </w:r>
      <w:r w:rsidR="00CB6EB8">
        <w:rPr>
          <w:lang w:val="es-ES_tradnl"/>
        </w:rPr>
        <w:t xml:space="preserve">las normas actuales, </w:t>
      </w:r>
      <w:r w:rsidR="008566A4" w:rsidRPr="008566A4">
        <w:rPr>
          <w:lang w:val="es-ES_tradnl"/>
        </w:rPr>
        <w:t>el estado de las tecnologías de refrigeración y climatización en México y otros países,</w:t>
      </w:r>
      <w:r w:rsidR="00AE1A37" w:rsidRPr="005E2AF4">
        <w:rPr>
          <w:rStyle w:val="FootnoteReference"/>
          <w:lang w:val="es-ES_tradnl"/>
        </w:rPr>
        <w:footnoteReference w:id="23"/>
      </w:r>
      <w:r w:rsidR="008566A4" w:rsidRPr="008566A4">
        <w:rPr>
          <w:lang w:val="es-ES_tradnl"/>
        </w:rPr>
        <w:t xml:space="preserve"> la hoja de ruta para la ejecución de la Enmienda de Kigali (2019) y el </w:t>
      </w:r>
      <w:r w:rsidR="00B93294" w:rsidRPr="00B93294">
        <w:rPr>
          <w:lang w:val="es-ES_tradnl"/>
        </w:rPr>
        <w:t xml:space="preserve">plan </w:t>
      </w:r>
      <w:r w:rsidR="003B5C24">
        <w:rPr>
          <w:lang w:val="es-ES_tradnl"/>
        </w:rPr>
        <w:t>nacional</w:t>
      </w:r>
      <w:r w:rsidR="00B93294">
        <w:rPr>
          <w:lang w:val="es-ES_tradnl"/>
        </w:rPr>
        <w:t xml:space="preserve"> </w:t>
      </w:r>
      <w:r w:rsidR="00B93294" w:rsidRPr="00B93294">
        <w:rPr>
          <w:lang w:val="es-ES_tradnl"/>
        </w:rPr>
        <w:t>de acción en enfriamiento</w:t>
      </w:r>
      <w:r w:rsidR="008566A4" w:rsidRPr="008566A4">
        <w:rPr>
          <w:lang w:val="es-ES_tradnl"/>
        </w:rPr>
        <w:t xml:space="preserve"> (2021).</w:t>
      </w:r>
    </w:p>
    <w:p w14:paraId="3A045534" w14:textId="754DFB9E" w:rsidR="001533F3" w:rsidRDefault="001533F3" w:rsidP="00A96AE2">
      <w:pPr>
        <w:numPr>
          <w:ilvl w:val="0"/>
          <w:numId w:val="1"/>
        </w:numPr>
        <w:spacing w:after="240"/>
        <w:outlineLvl w:val="0"/>
        <w:rPr>
          <w:lang w:val="es-ES_tradnl"/>
        </w:rPr>
      </w:pPr>
      <w:r w:rsidRPr="001533F3">
        <w:rPr>
          <w:lang w:val="es-ES_tradnl"/>
        </w:rPr>
        <w:t xml:space="preserve">Los proyectos de conversión </w:t>
      </w:r>
      <w:r w:rsidR="004106C1">
        <w:rPr>
          <w:lang w:val="es-ES_tradnl"/>
        </w:rPr>
        <w:t>de</w:t>
      </w:r>
      <w:r w:rsidRPr="001533F3">
        <w:rPr>
          <w:lang w:val="es-ES_tradnl"/>
        </w:rPr>
        <w:t xml:space="preserve"> las empresas Mabe e </w:t>
      </w:r>
      <w:proofErr w:type="spellStart"/>
      <w:r w:rsidRPr="001533F3">
        <w:rPr>
          <w:lang w:val="es-ES_tradnl"/>
        </w:rPr>
        <w:t>Imbera</w:t>
      </w:r>
      <w:proofErr w:type="spellEnd"/>
      <w:r w:rsidRPr="001533F3">
        <w:rPr>
          <w:lang w:val="es-ES_tradnl"/>
        </w:rPr>
        <w:t xml:space="preserve"> concluyeron en noviembre de 2020 y diciembre de 2021, respectivamente, permitiendo el reemplazo de cerca de 198 </w:t>
      </w:r>
      <w:proofErr w:type="spellStart"/>
      <w:r w:rsidR="00E03A53">
        <w:rPr>
          <w:lang w:val="es-ES_tradnl"/>
        </w:rPr>
        <w:t>tm</w:t>
      </w:r>
      <w:proofErr w:type="spellEnd"/>
      <w:r w:rsidRPr="001533F3">
        <w:rPr>
          <w:lang w:val="es-ES_tradnl"/>
        </w:rPr>
        <w:t xml:space="preserve"> o 283.140 toneladas de </w:t>
      </w:r>
      <w:r w:rsidR="00E65FB9" w:rsidRPr="00E65FB9">
        <w:rPr>
          <w:rFonts w:eastAsia="MS Mincho"/>
          <w:lang w:val="es-ES_tradnl"/>
        </w:rPr>
        <w:t>CO</w:t>
      </w:r>
      <w:r w:rsidR="00E65FB9" w:rsidRPr="00E65FB9">
        <w:rPr>
          <w:rFonts w:eastAsia="MS Mincho"/>
          <w:vertAlign w:val="subscript"/>
          <w:lang w:val="es-ES_tradnl"/>
        </w:rPr>
        <w:t>2</w:t>
      </w:r>
      <w:r w:rsidRPr="001533F3">
        <w:rPr>
          <w:lang w:val="es-ES_tradnl"/>
        </w:rPr>
        <w:t xml:space="preserve"> equivalente de HFC-134a </w:t>
      </w:r>
      <w:r w:rsidR="001E7EF0">
        <w:rPr>
          <w:lang w:val="es-ES_tradnl"/>
        </w:rPr>
        <w:t>por</w:t>
      </w:r>
      <w:r w:rsidRPr="001533F3">
        <w:rPr>
          <w:lang w:val="es-ES_tradnl"/>
        </w:rPr>
        <w:t xml:space="preserve"> R-600a en seis líneas de producción de refrigeradores residenciales. El informe final de la conversión </w:t>
      </w:r>
      <w:r w:rsidR="00D73DC1">
        <w:rPr>
          <w:lang w:val="es-ES_tradnl"/>
        </w:rPr>
        <w:t>hecha por</w:t>
      </w:r>
      <w:r w:rsidRPr="001533F3">
        <w:rPr>
          <w:lang w:val="es-ES_tradnl"/>
        </w:rPr>
        <w:t xml:space="preserve"> Mabe indica que </w:t>
      </w:r>
      <w:r w:rsidR="00B16215">
        <w:rPr>
          <w:lang w:val="es-ES_tradnl"/>
        </w:rPr>
        <w:t xml:space="preserve">la </w:t>
      </w:r>
      <w:r w:rsidRPr="001533F3">
        <w:rPr>
          <w:lang w:val="es-ES_tradnl"/>
        </w:rPr>
        <w:t xml:space="preserve">eficiencia energética de </w:t>
      </w:r>
      <w:r w:rsidR="008B5EB9">
        <w:rPr>
          <w:lang w:val="es-ES_tradnl"/>
        </w:rPr>
        <w:t>sus</w:t>
      </w:r>
      <w:r w:rsidRPr="001533F3">
        <w:rPr>
          <w:lang w:val="es-ES_tradnl"/>
        </w:rPr>
        <w:t xml:space="preserve"> productos aumentó de un promedio de 3-14 </w:t>
      </w:r>
      <w:r w:rsidR="007B3CB1" w:rsidRPr="007B3CB1">
        <w:rPr>
          <w:lang w:val="es-ES_tradnl"/>
        </w:rPr>
        <w:t>a 22-32</w:t>
      </w:r>
      <w:r w:rsidR="007B3CB1">
        <w:rPr>
          <w:lang w:val="es-ES_tradnl"/>
        </w:rPr>
        <w:t xml:space="preserve"> </w:t>
      </w:r>
      <w:r w:rsidRPr="001533F3">
        <w:rPr>
          <w:lang w:val="es-ES_tradnl"/>
        </w:rPr>
        <w:t xml:space="preserve">por ciento por </w:t>
      </w:r>
      <w:r w:rsidR="00491384">
        <w:rPr>
          <w:lang w:val="es-ES_tradnl"/>
        </w:rPr>
        <w:t xml:space="preserve">sobre </w:t>
      </w:r>
      <w:r w:rsidR="00C0068B">
        <w:rPr>
          <w:lang w:val="es-ES_tradnl"/>
        </w:rPr>
        <w:t xml:space="preserve">lo exigido en </w:t>
      </w:r>
      <w:r w:rsidR="00F47476">
        <w:rPr>
          <w:lang w:val="es-ES_tradnl"/>
        </w:rPr>
        <w:t>la norma</w:t>
      </w:r>
      <w:r w:rsidRPr="001533F3">
        <w:rPr>
          <w:lang w:val="es-ES_tradnl"/>
        </w:rPr>
        <w:t xml:space="preserve"> (NOM 015-2012). Las empresas </w:t>
      </w:r>
      <w:r w:rsidR="00181DD8">
        <w:rPr>
          <w:lang w:val="es-ES_tradnl"/>
        </w:rPr>
        <w:t>aportaron</w:t>
      </w:r>
      <w:r w:rsidRPr="001533F3">
        <w:rPr>
          <w:lang w:val="es-ES_tradnl"/>
        </w:rPr>
        <w:t xml:space="preserve"> un </w:t>
      </w:r>
      <w:r w:rsidR="007D1D1A">
        <w:rPr>
          <w:lang w:val="es-ES_tradnl"/>
        </w:rPr>
        <w:t xml:space="preserve">importante </w:t>
      </w:r>
      <w:r w:rsidRPr="001533F3">
        <w:rPr>
          <w:lang w:val="es-ES_tradnl"/>
        </w:rPr>
        <w:t xml:space="preserve">cofinanciamiento para </w:t>
      </w:r>
      <w:r w:rsidR="00827347">
        <w:rPr>
          <w:lang w:val="es-ES_tradnl"/>
        </w:rPr>
        <w:t xml:space="preserve">el logro de estos </w:t>
      </w:r>
      <w:r w:rsidR="00D55C60">
        <w:rPr>
          <w:lang w:val="es-ES_tradnl"/>
        </w:rPr>
        <w:t>avances</w:t>
      </w:r>
      <w:r w:rsidR="009B4909">
        <w:rPr>
          <w:lang w:val="es-ES_tradnl"/>
        </w:rPr>
        <w:t>.</w:t>
      </w:r>
    </w:p>
    <w:p w14:paraId="34DF6996" w14:textId="71D5173D" w:rsidR="00A96AE2" w:rsidRPr="005E2AF4" w:rsidRDefault="00A34F35" w:rsidP="00A96AE2">
      <w:pPr>
        <w:keepNext/>
        <w:keepLines/>
        <w:spacing w:after="240"/>
        <w:rPr>
          <w:b/>
          <w:bCs/>
          <w:lang w:val="es-ES_tradnl"/>
        </w:rPr>
      </w:pPr>
      <w:r>
        <w:rPr>
          <w:b/>
          <w:bCs/>
          <w:lang w:val="es-ES_tradnl"/>
        </w:rPr>
        <w:t>Proyecto piloto de eficiencia energética</w:t>
      </w:r>
    </w:p>
    <w:p w14:paraId="79E27847" w14:textId="7248F4B8" w:rsidR="00A96AE2" w:rsidRPr="00F139A6" w:rsidRDefault="00633FE7" w:rsidP="00F139A6">
      <w:pPr>
        <w:pStyle w:val="Heading1"/>
        <w:rPr>
          <w:lang w:val="es-ES_tradnl"/>
        </w:rPr>
      </w:pPr>
      <w:r>
        <w:rPr>
          <w:lang w:val="es-ES_tradnl"/>
        </w:rPr>
        <w:t>L</w:t>
      </w:r>
      <w:r w:rsidR="009F1402" w:rsidRPr="009F1402">
        <w:rPr>
          <w:lang w:val="es-ES_tradnl"/>
        </w:rPr>
        <w:t xml:space="preserve">os párrafos 1 a 117 del presente documento </w:t>
      </w:r>
      <w:r>
        <w:rPr>
          <w:lang w:val="es-ES_tradnl"/>
        </w:rPr>
        <w:t xml:space="preserve">informan sobre </w:t>
      </w:r>
      <w:r w:rsidR="009F1402" w:rsidRPr="009F1402">
        <w:rPr>
          <w:lang w:val="es-ES_tradnl"/>
        </w:rPr>
        <w:t xml:space="preserve">la ratificación de la Enmienda de Kigali; </w:t>
      </w:r>
      <w:r w:rsidR="00137E6D">
        <w:rPr>
          <w:lang w:val="es-ES_tradnl"/>
        </w:rPr>
        <w:t xml:space="preserve">el </w:t>
      </w:r>
      <w:r w:rsidR="009F1402" w:rsidRPr="009F1402">
        <w:rPr>
          <w:lang w:val="es-ES_tradnl"/>
        </w:rPr>
        <w:t xml:space="preserve">marco reglamentario, normativo e institucional para el Protocolo de Montreal; </w:t>
      </w:r>
      <w:r w:rsidR="00137E6D">
        <w:rPr>
          <w:lang w:val="es-ES_tradnl"/>
        </w:rPr>
        <w:t xml:space="preserve">el </w:t>
      </w:r>
      <w:r w:rsidR="009F1402" w:rsidRPr="009F1402">
        <w:rPr>
          <w:lang w:val="es-ES_tradnl"/>
        </w:rPr>
        <w:t xml:space="preserve">consumo de HFC y </w:t>
      </w:r>
      <w:r w:rsidR="00137E6D">
        <w:rPr>
          <w:lang w:val="es-ES_tradnl"/>
        </w:rPr>
        <w:t xml:space="preserve">su </w:t>
      </w:r>
      <w:r w:rsidR="009F1402" w:rsidRPr="009F1402">
        <w:rPr>
          <w:lang w:val="es-ES_tradnl"/>
        </w:rPr>
        <w:t xml:space="preserve">distribución por sector; </w:t>
      </w:r>
      <w:r w:rsidR="002A4EB1">
        <w:rPr>
          <w:lang w:val="es-ES_tradnl"/>
        </w:rPr>
        <w:t>el n</w:t>
      </w:r>
      <w:r w:rsidR="002A4EB1" w:rsidRPr="002A4EB1">
        <w:rPr>
          <w:lang w:val="es-ES_tradnl"/>
        </w:rPr>
        <w:t>ivel base de HFC establecido</w:t>
      </w:r>
      <w:r w:rsidR="000E3294">
        <w:rPr>
          <w:lang w:val="es-ES_tradnl"/>
        </w:rPr>
        <w:t xml:space="preserve">, </w:t>
      </w:r>
      <w:r w:rsidR="00893BEA">
        <w:rPr>
          <w:lang w:val="es-ES_tradnl"/>
        </w:rPr>
        <w:t xml:space="preserve">las </w:t>
      </w:r>
      <w:r w:rsidR="009F1402" w:rsidRPr="009F1402">
        <w:rPr>
          <w:lang w:val="es-ES_tradnl"/>
        </w:rPr>
        <w:t>actividades propuestas para la etapa I del plan de aplicación de la Enmienda de Kigali y el primer tramo presentado a la reunión actual.</w:t>
      </w:r>
    </w:p>
    <w:p w14:paraId="002D455E" w14:textId="00B8784C" w:rsidR="00A96AE2" w:rsidRPr="005E2AF4" w:rsidRDefault="002D7AF4" w:rsidP="00015FA4">
      <w:pPr>
        <w:spacing w:before="240" w:after="240"/>
        <w:outlineLvl w:val="0"/>
        <w:rPr>
          <w:u w:val="single"/>
          <w:lang w:val="es-ES_tradnl"/>
        </w:rPr>
      </w:pPr>
      <w:r>
        <w:rPr>
          <w:u w:val="single"/>
          <w:lang w:val="es-ES_tradnl"/>
        </w:rPr>
        <w:t>Marco reglamentario, normativo e institucional</w:t>
      </w:r>
    </w:p>
    <w:p w14:paraId="63CAC724" w14:textId="2D9FBAB4" w:rsidR="00A96AE2" w:rsidRPr="00A2733F" w:rsidRDefault="006F1B79" w:rsidP="006F1B79">
      <w:pPr>
        <w:numPr>
          <w:ilvl w:val="0"/>
          <w:numId w:val="1"/>
        </w:numPr>
        <w:spacing w:after="240"/>
        <w:outlineLvl w:val="0"/>
        <w:rPr>
          <w:lang w:val="es-ES_tradnl"/>
        </w:rPr>
      </w:pPr>
      <w:r w:rsidRPr="006F1B79">
        <w:rPr>
          <w:lang w:val="es-ES_tradnl"/>
        </w:rPr>
        <w:t xml:space="preserve">La Secretaría de Energía (SENER) es el órgano nacional </w:t>
      </w:r>
      <w:r w:rsidR="008069C3">
        <w:rPr>
          <w:lang w:val="es-ES_tradnl"/>
        </w:rPr>
        <w:t>a cargo de la política energética</w:t>
      </w:r>
      <w:r w:rsidRPr="006F1B79">
        <w:rPr>
          <w:lang w:val="es-ES_tradnl"/>
        </w:rPr>
        <w:t xml:space="preserve"> y </w:t>
      </w:r>
      <w:r w:rsidR="006327FD">
        <w:rPr>
          <w:lang w:val="es-ES_tradnl"/>
        </w:rPr>
        <w:t xml:space="preserve">de </w:t>
      </w:r>
      <w:r w:rsidRPr="006F1B79">
        <w:rPr>
          <w:lang w:val="es-ES_tradnl"/>
        </w:rPr>
        <w:t>asegurar un suministro de energía sust</w:t>
      </w:r>
      <w:r w:rsidR="00E632C3">
        <w:rPr>
          <w:lang w:val="es-ES_tradnl"/>
        </w:rPr>
        <w:t>entable, competitivo e integral.</w:t>
      </w:r>
      <w:r w:rsidRPr="006F1B79">
        <w:rPr>
          <w:lang w:val="es-ES_tradnl"/>
        </w:rPr>
        <w:t xml:space="preserve"> </w:t>
      </w:r>
      <w:r w:rsidR="00E632C3">
        <w:rPr>
          <w:lang w:val="es-ES_tradnl"/>
        </w:rPr>
        <w:t>L</w:t>
      </w:r>
      <w:r w:rsidRPr="006F1B79">
        <w:rPr>
          <w:lang w:val="es-ES_tradnl"/>
        </w:rPr>
        <w:t>a Comisión Nacional para el Uso E</w:t>
      </w:r>
      <w:r w:rsidR="00B949E1">
        <w:rPr>
          <w:lang w:val="es-ES_tradnl"/>
        </w:rPr>
        <w:t xml:space="preserve">ficiente de la Energía (CONUEE), </w:t>
      </w:r>
      <w:r w:rsidRPr="006F1B79">
        <w:rPr>
          <w:lang w:val="es-ES_tradnl"/>
        </w:rPr>
        <w:t xml:space="preserve">rama autónoma de la SENER </w:t>
      </w:r>
      <w:r w:rsidR="00B949E1">
        <w:rPr>
          <w:lang w:val="es-ES_tradnl"/>
        </w:rPr>
        <w:t xml:space="preserve">y </w:t>
      </w:r>
      <w:r w:rsidR="00B949E1" w:rsidRPr="00B949E1">
        <w:rPr>
          <w:lang w:val="es-ES_tradnl"/>
        </w:rPr>
        <w:t>principal entidad técnica en materia de consumo energético sustentable</w:t>
      </w:r>
      <w:r w:rsidR="00B949E1">
        <w:rPr>
          <w:lang w:val="es-ES_tradnl"/>
        </w:rPr>
        <w:t xml:space="preserve">, </w:t>
      </w:r>
      <w:r w:rsidR="001A7B81">
        <w:rPr>
          <w:lang w:val="es-ES_tradnl"/>
        </w:rPr>
        <w:t xml:space="preserve">está </w:t>
      </w:r>
      <w:r w:rsidR="00B90519">
        <w:rPr>
          <w:lang w:val="es-ES_tradnl"/>
        </w:rPr>
        <w:t>a cargo de promover</w:t>
      </w:r>
      <w:r w:rsidR="00A7677C">
        <w:rPr>
          <w:lang w:val="es-ES_tradnl"/>
        </w:rPr>
        <w:t xml:space="preserve"> </w:t>
      </w:r>
      <w:r w:rsidRPr="006F1B79">
        <w:rPr>
          <w:lang w:val="es-ES_tradnl"/>
        </w:rPr>
        <w:t>la eficiencia energética.</w:t>
      </w:r>
    </w:p>
    <w:p w14:paraId="75469F6C" w14:textId="0970BF43" w:rsidR="00A96AE2" w:rsidRPr="005E2AF4" w:rsidRDefault="00665800" w:rsidP="00A76560">
      <w:pPr>
        <w:numPr>
          <w:ilvl w:val="0"/>
          <w:numId w:val="1"/>
        </w:numPr>
        <w:spacing w:after="240"/>
        <w:outlineLvl w:val="0"/>
        <w:rPr>
          <w:lang w:val="es-ES_tradnl"/>
        </w:rPr>
      </w:pPr>
      <w:r>
        <w:rPr>
          <w:lang w:val="es-ES_tradnl"/>
        </w:rPr>
        <w:t xml:space="preserve">Entre las demás </w:t>
      </w:r>
      <w:r w:rsidR="00F2434E">
        <w:rPr>
          <w:lang w:val="es-ES_tradnl"/>
        </w:rPr>
        <w:t>contrapartes involucrada</w:t>
      </w:r>
      <w:r w:rsidR="003225B3" w:rsidRPr="003225B3">
        <w:rPr>
          <w:lang w:val="es-ES_tradnl"/>
        </w:rPr>
        <w:t xml:space="preserve">s </w:t>
      </w:r>
      <w:r w:rsidR="00F2434E">
        <w:rPr>
          <w:lang w:val="es-ES_tradnl"/>
        </w:rPr>
        <w:t xml:space="preserve">en </w:t>
      </w:r>
      <w:r w:rsidR="003225B3" w:rsidRPr="003225B3">
        <w:rPr>
          <w:lang w:val="es-ES_tradnl"/>
        </w:rPr>
        <w:t xml:space="preserve">eficiencia energética </w:t>
      </w:r>
      <w:r w:rsidR="00F2434E">
        <w:rPr>
          <w:lang w:val="es-ES_tradnl"/>
        </w:rPr>
        <w:t xml:space="preserve">se destacan </w:t>
      </w:r>
      <w:r w:rsidR="003225B3" w:rsidRPr="003225B3">
        <w:rPr>
          <w:lang w:val="es-ES_tradnl"/>
        </w:rPr>
        <w:t xml:space="preserve">el </w:t>
      </w:r>
      <w:r w:rsidR="0071338B" w:rsidRPr="0071338B">
        <w:rPr>
          <w:lang w:val="es-ES_tradnl"/>
        </w:rPr>
        <w:t>Fideicomiso para el Ahorro de Energía Eléctrica</w:t>
      </w:r>
      <w:r w:rsidR="0071338B">
        <w:rPr>
          <w:lang w:val="es-ES_tradnl"/>
        </w:rPr>
        <w:t xml:space="preserve"> </w:t>
      </w:r>
      <w:r w:rsidR="003225B3" w:rsidRPr="003225B3">
        <w:rPr>
          <w:lang w:val="es-ES_tradnl"/>
        </w:rPr>
        <w:t>(FIDE), entidad sin fines de lucro a cargo de iniciativas para reforzar la seguridad, conservación y uso eficaz</w:t>
      </w:r>
      <w:r w:rsidR="0040667E">
        <w:rPr>
          <w:lang w:val="es-ES_tradnl"/>
        </w:rPr>
        <w:t xml:space="preserve"> de la energía</w:t>
      </w:r>
      <w:r w:rsidR="003225B3" w:rsidRPr="003225B3">
        <w:rPr>
          <w:lang w:val="es-ES_tradnl"/>
        </w:rPr>
        <w:t xml:space="preserve">; la Secretaría de Medio Ambiente y Recursos Naturales (SEMARNAT), responsable de la estrategia de conservación ambiental de México, </w:t>
      </w:r>
      <w:r w:rsidR="00382F0F">
        <w:rPr>
          <w:lang w:val="es-ES_tradnl"/>
        </w:rPr>
        <w:t>d</w:t>
      </w:r>
      <w:r w:rsidR="003225B3" w:rsidRPr="003225B3">
        <w:rPr>
          <w:lang w:val="es-ES_tradnl"/>
        </w:rPr>
        <w:t xml:space="preserve">el cumplimiento con el Protocolo de Montreal y </w:t>
      </w:r>
      <w:r w:rsidR="00732FF1">
        <w:rPr>
          <w:lang w:val="es-ES_tradnl"/>
        </w:rPr>
        <w:t xml:space="preserve">de </w:t>
      </w:r>
      <w:r w:rsidR="003225B3" w:rsidRPr="003225B3">
        <w:rPr>
          <w:lang w:val="es-ES_tradnl"/>
        </w:rPr>
        <w:t xml:space="preserve">la </w:t>
      </w:r>
      <w:r w:rsidR="00B80A8F" w:rsidRPr="00B80A8F">
        <w:rPr>
          <w:lang w:val="es-ES_tradnl"/>
        </w:rPr>
        <w:t>identificación</w:t>
      </w:r>
      <w:r w:rsidR="003225B3" w:rsidRPr="003225B3">
        <w:rPr>
          <w:lang w:val="es-ES_tradnl"/>
        </w:rPr>
        <w:t xml:space="preserve"> de </w:t>
      </w:r>
      <w:r w:rsidR="00026F49">
        <w:rPr>
          <w:lang w:val="es-ES_tradnl"/>
        </w:rPr>
        <w:t xml:space="preserve">los </w:t>
      </w:r>
      <w:r w:rsidR="003225B3" w:rsidRPr="003225B3">
        <w:rPr>
          <w:lang w:val="es-ES_tradnl"/>
        </w:rPr>
        <w:t xml:space="preserve">compromisos de cambio climático en las contribuciones determinadas a nivel nacional; la Secretaría de Economía (SE), a cargo de </w:t>
      </w:r>
      <w:r w:rsidR="003225B3" w:rsidRPr="003225B3">
        <w:rPr>
          <w:lang w:val="es-ES_tradnl"/>
        </w:rPr>
        <w:lastRenderedPageBreak/>
        <w:t xml:space="preserve">las estrategias comerciales y políticas económicas y </w:t>
      </w:r>
      <w:r w:rsidR="00601D27">
        <w:rPr>
          <w:lang w:val="es-ES_tradnl"/>
        </w:rPr>
        <w:t xml:space="preserve">que </w:t>
      </w:r>
      <w:r w:rsidR="00D4628F">
        <w:rPr>
          <w:lang w:val="es-ES_tradnl"/>
        </w:rPr>
        <w:t xml:space="preserve">juega </w:t>
      </w:r>
      <w:r w:rsidR="003225B3" w:rsidRPr="003225B3">
        <w:rPr>
          <w:lang w:val="es-ES_tradnl"/>
        </w:rPr>
        <w:t xml:space="preserve">un papel </w:t>
      </w:r>
      <w:r w:rsidR="00D4628F">
        <w:rPr>
          <w:lang w:val="es-ES_tradnl"/>
        </w:rPr>
        <w:t>fundamental</w:t>
      </w:r>
      <w:r w:rsidR="003225B3" w:rsidRPr="003225B3">
        <w:rPr>
          <w:lang w:val="es-ES_tradnl"/>
        </w:rPr>
        <w:t xml:space="preserve"> en la aprobación y promulgación de las Normas Oficiales Mexicanas (NOM) sobre eficiencia energética, equivalente</w:t>
      </w:r>
      <w:r w:rsidR="007209AE">
        <w:rPr>
          <w:lang w:val="es-ES_tradnl"/>
        </w:rPr>
        <w:t>s</w:t>
      </w:r>
      <w:r w:rsidR="003225B3" w:rsidRPr="003225B3">
        <w:rPr>
          <w:lang w:val="es-ES_tradnl"/>
        </w:rPr>
        <w:t xml:space="preserve"> a </w:t>
      </w:r>
      <w:r w:rsidR="00376A2B">
        <w:rPr>
          <w:lang w:val="es-ES_tradnl"/>
        </w:rPr>
        <w:t xml:space="preserve">las </w:t>
      </w:r>
      <w:r w:rsidR="003225B3" w:rsidRPr="003225B3">
        <w:rPr>
          <w:lang w:val="es-ES_tradnl"/>
        </w:rPr>
        <w:t xml:space="preserve">normas mínimas de eficiencia energética; fabricantes; importadores de HFC; usuarios finales; técnicos y asociaciones </w:t>
      </w:r>
      <w:r w:rsidR="00367631">
        <w:rPr>
          <w:lang w:val="es-ES_tradnl"/>
        </w:rPr>
        <w:t xml:space="preserve">gremiales </w:t>
      </w:r>
      <w:r w:rsidR="003225B3" w:rsidRPr="003225B3">
        <w:rPr>
          <w:lang w:val="es-ES_tradnl"/>
        </w:rPr>
        <w:t>y usuarios finales.</w:t>
      </w:r>
      <w:r w:rsidR="00A96AE2" w:rsidRPr="005E2AF4">
        <w:rPr>
          <w:vertAlign w:val="superscript"/>
          <w:lang w:val="es-ES_tradnl"/>
        </w:rPr>
        <w:footnoteReference w:id="24"/>
      </w:r>
    </w:p>
    <w:p w14:paraId="315ED750" w14:textId="32B11204" w:rsidR="00A96AE2" w:rsidRPr="00C7676A" w:rsidRDefault="003B5A56" w:rsidP="003B5A56">
      <w:pPr>
        <w:numPr>
          <w:ilvl w:val="0"/>
          <w:numId w:val="1"/>
        </w:numPr>
        <w:spacing w:after="240"/>
        <w:outlineLvl w:val="0"/>
        <w:rPr>
          <w:lang w:val="es-ES_tradnl"/>
        </w:rPr>
      </w:pPr>
      <w:r w:rsidRPr="003B5A56">
        <w:rPr>
          <w:lang w:val="es-ES_tradnl"/>
        </w:rPr>
        <w:t xml:space="preserve">Uno de los mecanismos más importantes </w:t>
      </w:r>
      <w:r w:rsidR="008831DC">
        <w:rPr>
          <w:lang w:val="es-ES_tradnl"/>
        </w:rPr>
        <w:t>de regulación d</w:t>
      </w:r>
      <w:r w:rsidRPr="003B5A56">
        <w:rPr>
          <w:lang w:val="es-ES_tradnl"/>
        </w:rPr>
        <w:t xml:space="preserve">el mercado de </w:t>
      </w:r>
      <w:r w:rsidR="00D7377A">
        <w:rPr>
          <w:lang w:val="es-ES_tradnl"/>
        </w:rPr>
        <w:t xml:space="preserve">la </w:t>
      </w:r>
      <w:r w:rsidRPr="003B5A56">
        <w:rPr>
          <w:lang w:val="es-ES_tradnl"/>
        </w:rPr>
        <w:t xml:space="preserve">refrigeración y climatización son las NOM </w:t>
      </w:r>
      <w:r w:rsidR="00F729FC">
        <w:rPr>
          <w:lang w:val="es-ES_tradnl"/>
        </w:rPr>
        <w:t xml:space="preserve">de </w:t>
      </w:r>
      <w:r w:rsidRPr="003B5A56">
        <w:rPr>
          <w:lang w:val="es-ES_tradnl"/>
        </w:rPr>
        <w:t xml:space="preserve">eficiencia energética. </w:t>
      </w:r>
      <w:r w:rsidR="005E7A1D">
        <w:rPr>
          <w:lang w:val="es-ES_tradnl"/>
        </w:rPr>
        <w:t xml:space="preserve">Existen </w:t>
      </w:r>
      <w:r w:rsidR="0018390E">
        <w:rPr>
          <w:lang w:val="es-ES_tradnl"/>
        </w:rPr>
        <w:t xml:space="preserve">en total </w:t>
      </w:r>
      <w:r w:rsidR="009B0F5E" w:rsidRPr="009B0F5E">
        <w:rPr>
          <w:lang w:val="es-ES_tradnl"/>
        </w:rPr>
        <w:t xml:space="preserve">cuatro </w:t>
      </w:r>
      <w:r w:rsidR="009B0F5E">
        <w:rPr>
          <w:lang w:val="es-ES_tradnl"/>
        </w:rPr>
        <w:t>NOM</w:t>
      </w:r>
      <w:r w:rsidR="00714F03">
        <w:rPr>
          <w:lang w:val="es-ES_tradnl"/>
        </w:rPr>
        <w:t xml:space="preserve"> sobre </w:t>
      </w:r>
      <w:r w:rsidRPr="003B5A56">
        <w:rPr>
          <w:lang w:val="es-ES_tradnl"/>
        </w:rPr>
        <w:t xml:space="preserve">climatizadores y tres </w:t>
      </w:r>
      <w:r w:rsidR="00714F03">
        <w:rPr>
          <w:lang w:val="es-ES_tradnl"/>
        </w:rPr>
        <w:t xml:space="preserve">sobre </w:t>
      </w:r>
      <w:r w:rsidRPr="003B5A56">
        <w:rPr>
          <w:lang w:val="es-ES_tradnl"/>
        </w:rPr>
        <w:t>ele</w:t>
      </w:r>
      <w:r w:rsidR="00714F03">
        <w:rPr>
          <w:lang w:val="es-ES_tradnl"/>
        </w:rPr>
        <w:t>ctrodomésticos de refrigeración</w:t>
      </w:r>
      <w:r w:rsidRPr="003B5A56">
        <w:rPr>
          <w:lang w:val="es-ES_tradnl"/>
        </w:rPr>
        <w:t xml:space="preserve">. México también </w:t>
      </w:r>
      <w:r w:rsidR="00FF291D">
        <w:rPr>
          <w:lang w:val="es-ES_tradnl"/>
        </w:rPr>
        <w:t>cuenta con</w:t>
      </w:r>
      <w:r w:rsidRPr="003B5A56">
        <w:rPr>
          <w:lang w:val="es-ES_tradnl"/>
        </w:rPr>
        <w:t xml:space="preserve"> un s</w:t>
      </w:r>
      <w:r w:rsidR="00872095">
        <w:rPr>
          <w:lang w:val="es-ES_tradnl"/>
        </w:rPr>
        <w:t xml:space="preserve">istema de </w:t>
      </w:r>
      <w:r w:rsidR="00E82148">
        <w:rPr>
          <w:lang w:val="es-ES_tradnl"/>
        </w:rPr>
        <w:t xml:space="preserve">rotulado </w:t>
      </w:r>
      <w:r w:rsidR="00872095">
        <w:rPr>
          <w:lang w:val="es-ES_tradnl"/>
        </w:rPr>
        <w:t>voluntario</w:t>
      </w:r>
      <w:r w:rsidRPr="003B5A56">
        <w:rPr>
          <w:lang w:val="es-ES_tradnl"/>
        </w:rPr>
        <w:t xml:space="preserve"> </w:t>
      </w:r>
      <w:r w:rsidR="00872095">
        <w:rPr>
          <w:lang w:val="es-ES_tradnl"/>
        </w:rPr>
        <w:t xml:space="preserve">consistente en aplicar la </w:t>
      </w:r>
      <w:r w:rsidR="00F51C78">
        <w:rPr>
          <w:lang w:val="es-ES_tradnl"/>
        </w:rPr>
        <w:t xml:space="preserve">etiqueta FIDE a </w:t>
      </w:r>
      <w:r w:rsidR="00F51C78" w:rsidRPr="00F51C78">
        <w:rPr>
          <w:lang w:val="es-ES_tradnl"/>
        </w:rPr>
        <w:t xml:space="preserve">un producto </w:t>
      </w:r>
      <w:r w:rsidR="00F51C78">
        <w:rPr>
          <w:lang w:val="es-ES_tradnl"/>
        </w:rPr>
        <w:t>p</w:t>
      </w:r>
      <w:r w:rsidRPr="003B5A56">
        <w:rPr>
          <w:lang w:val="es-ES_tradnl"/>
        </w:rPr>
        <w:t xml:space="preserve">ara indicar </w:t>
      </w:r>
      <w:r w:rsidR="00F51C78">
        <w:rPr>
          <w:lang w:val="es-ES_tradnl"/>
        </w:rPr>
        <w:t xml:space="preserve">su </w:t>
      </w:r>
      <w:r w:rsidRPr="003B5A56">
        <w:rPr>
          <w:lang w:val="es-ES_tradnl"/>
        </w:rPr>
        <w:t xml:space="preserve">eficiencia energética. Debido a la importancia de las NOM para futuras normas </w:t>
      </w:r>
      <w:r w:rsidR="00BF039E">
        <w:rPr>
          <w:lang w:val="es-ES_tradnl"/>
        </w:rPr>
        <w:t xml:space="preserve">relativas a </w:t>
      </w:r>
      <w:r w:rsidRPr="003B5A56">
        <w:rPr>
          <w:lang w:val="es-ES_tradnl"/>
        </w:rPr>
        <w:t xml:space="preserve">los HFC y </w:t>
      </w:r>
      <w:r w:rsidR="00E44D5B">
        <w:rPr>
          <w:lang w:val="es-ES_tradnl"/>
        </w:rPr>
        <w:t xml:space="preserve">las </w:t>
      </w:r>
      <w:r w:rsidRPr="003B5A56">
        <w:rPr>
          <w:lang w:val="es-ES_tradnl"/>
        </w:rPr>
        <w:t xml:space="preserve">alternativas de bajo PCA, la colaboración con </w:t>
      </w:r>
      <w:r w:rsidR="00807055">
        <w:rPr>
          <w:lang w:val="es-ES_tradnl"/>
        </w:rPr>
        <w:t xml:space="preserve">las </w:t>
      </w:r>
      <w:r w:rsidRPr="003B5A56">
        <w:rPr>
          <w:lang w:val="es-ES_tradnl"/>
        </w:rPr>
        <w:t xml:space="preserve">autoridades </w:t>
      </w:r>
      <w:r w:rsidR="00D33F26">
        <w:rPr>
          <w:lang w:val="es-ES_tradnl"/>
        </w:rPr>
        <w:t xml:space="preserve">a cargo de la </w:t>
      </w:r>
      <w:r w:rsidRPr="003B5A56">
        <w:rPr>
          <w:lang w:val="es-ES_tradnl"/>
        </w:rPr>
        <w:t xml:space="preserve">eficiencia energética es </w:t>
      </w:r>
      <w:r w:rsidR="007D7CDE">
        <w:rPr>
          <w:lang w:val="es-ES_tradnl"/>
        </w:rPr>
        <w:t xml:space="preserve">fundamental </w:t>
      </w:r>
      <w:r w:rsidRPr="003B5A56">
        <w:rPr>
          <w:lang w:val="es-ES_tradnl"/>
        </w:rPr>
        <w:t xml:space="preserve">para garantizar la introducción de </w:t>
      </w:r>
      <w:r w:rsidR="003B1E9A">
        <w:rPr>
          <w:lang w:val="es-ES_tradnl"/>
        </w:rPr>
        <w:t>pautas</w:t>
      </w:r>
      <w:r w:rsidRPr="003B5A56">
        <w:rPr>
          <w:lang w:val="es-ES_tradnl"/>
        </w:rPr>
        <w:t xml:space="preserve"> y normas que </w:t>
      </w:r>
      <w:r w:rsidR="00500D85">
        <w:rPr>
          <w:lang w:val="es-ES_tradnl"/>
        </w:rPr>
        <w:t xml:space="preserve">permitirán </w:t>
      </w:r>
      <w:r w:rsidR="003C2284">
        <w:rPr>
          <w:lang w:val="es-ES_tradnl"/>
        </w:rPr>
        <w:t xml:space="preserve">al país </w:t>
      </w:r>
      <w:r w:rsidRPr="003B5A56">
        <w:rPr>
          <w:lang w:val="es-ES_tradnl"/>
        </w:rPr>
        <w:t xml:space="preserve">cumplir con </w:t>
      </w:r>
      <w:r w:rsidR="009D4FBE">
        <w:rPr>
          <w:lang w:val="es-ES_tradnl"/>
        </w:rPr>
        <w:t xml:space="preserve">los </w:t>
      </w:r>
      <w:r w:rsidRPr="003B5A56">
        <w:rPr>
          <w:lang w:val="es-ES_tradnl"/>
        </w:rPr>
        <w:t xml:space="preserve">compromisos </w:t>
      </w:r>
      <w:r w:rsidR="009D4FBE">
        <w:rPr>
          <w:lang w:val="es-ES_tradnl"/>
        </w:rPr>
        <w:t>adquiridos en virtud de</w:t>
      </w:r>
      <w:r w:rsidRPr="003B5A56">
        <w:rPr>
          <w:lang w:val="es-ES_tradnl"/>
        </w:rPr>
        <w:t xml:space="preserve"> la Enmienda de Kigali. </w:t>
      </w:r>
      <w:r w:rsidR="00D05DB2">
        <w:rPr>
          <w:lang w:val="es-ES_tradnl"/>
        </w:rPr>
        <w:t>La situación regulatoria</w:t>
      </w:r>
      <w:r w:rsidRPr="003B5A56">
        <w:rPr>
          <w:lang w:val="es-ES_tradnl"/>
        </w:rPr>
        <w:t xml:space="preserve"> de las NOM para equipos de refrigeración y climatización se presenta en el Cuadro 1.</w:t>
      </w:r>
    </w:p>
    <w:p w14:paraId="1E76F341" w14:textId="7277718E" w:rsidR="00A96AE2" w:rsidRPr="005E2AF4" w:rsidRDefault="00471B54" w:rsidP="001C2B67">
      <w:pPr>
        <w:jc w:val="left"/>
        <w:rPr>
          <w:b/>
          <w:bCs/>
          <w:lang w:val="es-ES_tradnl"/>
        </w:rPr>
      </w:pPr>
      <w:r w:rsidRPr="005E2AF4">
        <w:rPr>
          <w:b/>
          <w:bCs/>
          <w:lang w:val="es-ES_tradnl"/>
        </w:rPr>
        <w:t>Cuadro</w:t>
      </w:r>
      <w:r w:rsidR="004D3F1B" w:rsidRPr="005E2AF4">
        <w:rPr>
          <w:b/>
          <w:bCs/>
          <w:lang w:val="es-ES_tradnl"/>
        </w:rPr>
        <w:t xml:space="preserve"> </w:t>
      </w:r>
      <w:r w:rsidR="0031387F" w:rsidRPr="005E2AF4">
        <w:rPr>
          <w:b/>
          <w:bCs/>
          <w:lang w:val="es-ES_tradnl"/>
        </w:rPr>
        <w:t>1</w:t>
      </w:r>
      <w:r w:rsidR="00A96AE2" w:rsidRPr="005E2AF4">
        <w:rPr>
          <w:b/>
          <w:bCs/>
          <w:lang w:val="es-ES_tradnl"/>
        </w:rPr>
        <w:t>.</w:t>
      </w:r>
      <w:r w:rsidR="004D3F1B" w:rsidRPr="005E2AF4">
        <w:rPr>
          <w:b/>
          <w:bCs/>
          <w:lang w:val="es-ES_tradnl"/>
        </w:rPr>
        <w:t xml:space="preserve"> </w:t>
      </w:r>
      <w:r w:rsidR="00AD045B">
        <w:rPr>
          <w:b/>
          <w:bCs/>
          <w:lang w:val="es-ES_tradnl"/>
        </w:rPr>
        <w:t>N</w:t>
      </w:r>
      <w:r w:rsidR="00DF0077" w:rsidRPr="00DF0077">
        <w:rPr>
          <w:b/>
          <w:bCs/>
          <w:lang w:val="es-ES_tradnl"/>
        </w:rPr>
        <w:t xml:space="preserve">ormas Oficiales Mexicanas </w:t>
      </w:r>
      <w:r w:rsidR="00A96AE2" w:rsidRPr="005E2AF4">
        <w:rPr>
          <w:b/>
          <w:bCs/>
          <w:lang w:val="es-ES_tradnl"/>
        </w:rPr>
        <w:t>(</w:t>
      </w:r>
      <w:r w:rsidR="002779E8">
        <w:rPr>
          <w:b/>
          <w:bCs/>
          <w:lang w:val="es-ES_tradnl"/>
        </w:rPr>
        <w:t>normas mínimas de eficiencia energética</w:t>
      </w:r>
      <w:r w:rsidR="00A96AE2" w:rsidRPr="005E2AF4">
        <w:rPr>
          <w:b/>
          <w:bCs/>
          <w:lang w:val="es-ES_tradnl"/>
        </w:rPr>
        <w:t>)</w:t>
      </w:r>
      <w:r w:rsidR="004D3F1B" w:rsidRPr="005E2AF4">
        <w:rPr>
          <w:b/>
          <w:bCs/>
          <w:lang w:val="es-ES_tradnl"/>
        </w:rPr>
        <w:t xml:space="preserve"> </w:t>
      </w:r>
      <w:r w:rsidR="009B6E59">
        <w:rPr>
          <w:b/>
          <w:bCs/>
          <w:lang w:val="es-ES_tradnl"/>
        </w:rPr>
        <w:t>sobre</w:t>
      </w:r>
      <w:r w:rsidR="004D3F1B" w:rsidRPr="005E2AF4">
        <w:rPr>
          <w:b/>
          <w:bCs/>
          <w:lang w:val="es-ES_tradnl"/>
        </w:rPr>
        <w:t xml:space="preserve"> </w:t>
      </w:r>
      <w:r w:rsidR="0076363D" w:rsidRPr="005E2AF4">
        <w:rPr>
          <w:b/>
          <w:bCs/>
          <w:lang w:val="es-ES_tradnl"/>
        </w:rPr>
        <w:t>equipos</w:t>
      </w:r>
      <w:r w:rsidR="004D3F1B" w:rsidRPr="005E2AF4">
        <w:rPr>
          <w:b/>
          <w:bCs/>
          <w:lang w:val="es-ES_tradnl"/>
        </w:rPr>
        <w:t xml:space="preserve"> </w:t>
      </w:r>
      <w:r w:rsidR="0076363D" w:rsidRPr="005E2AF4">
        <w:rPr>
          <w:b/>
          <w:bCs/>
          <w:lang w:val="es-ES_tradnl"/>
        </w:rPr>
        <w:t>de</w:t>
      </w:r>
      <w:r w:rsidR="004D3F1B" w:rsidRPr="005E2AF4">
        <w:rPr>
          <w:b/>
          <w:bCs/>
          <w:lang w:val="es-ES_tradnl"/>
        </w:rPr>
        <w:t xml:space="preserve"> </w:t>
      </w:r>
      <w:r w:rsidR="0076363D" w:rsidRPr="005E2AF4">
        <w:rPr>
          <w:b/>
          <w:bCs/>
          <w:lang w:val="es-ES_tradnl"/>
        </w:rPr>
        <w:t>refrigeración</w:t>
      </w:r>
      <w:r w:rsidR="004D3F1B" w:rsidRPr="005E2AF4">
        <w:rPr>
          <w:b/>
          <w:bCs/>
          <w:lang w:val="es-ES_tradnl"/>
        </w:rPr>
        <w:t xml:space="preserve"> </w:t>
      </w:r>
      <w:r w:rsidR="0076363D" w:rsidRPr="005E2AF4">
        <w:rPr>
          <w:b/>
          <w:bCs/>
          <w:lang w:val="es-ES_tradnl"/>
        </w:rPr>
        <w:t>y</w:t>
      </w:r>
      <w:r w:rsidR="004D3F1B" w:rsidRPr="005E2AF4">
        <w:rPr>
          <w:b/>
          <w:bCs/>
          <w:lang w:val="es-ES_tradnl"/>
        </w:rPr>
        <w:t xml:space="preserve"> </w:t>
      </w:r>
      <w:r w:rsidR="0076363D" w:rsidRPr="005E2AF4">
        <w:rPr>
          <w:b/>
          <w:bCs/>
          <w:lang w:val="es-ES_tradnl"/>
        </w:rPr>
        <w:t>climatización</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7"/>
        <w:gridCol w:w="1592"/>
        <w:gridCol w:w="1580"/>
        <w:gridCol w:w="1494"/>
      </w:tblGrid>
      <w:tr w:rsidR="00CF1021" w:rsidRPr="005E2AF4" w14:paraId="4C3F10C3" w14:textId="77777777" w:rsidTr="002327DF">
        <w:trPr>
          <w:trHeight w:val="202"/>
          <w:jc w:val="center"/>
        </w:trPr>
        <w:tc>
          <w:tcPr>
            <w:tcW w:w="4817" w:type="dxa"/>
            <w:vMerge w:val="restart"/>
            <w:shd w:val="clear" w:color="auto" w:fill="auto"/>
            <w:noWrap/>
            <w:vAlign w:val="center"/>
            <w:hideMark/>
          </w:tcPr>
          <w:p w14:paraId="545EBA43" w14:textId="20666471" w:rsidR="00A96AE2" w:rsidRPr="005E2AF4" w:rsidRDefault="00C81AE5" w:rsidP="003420EC">
            <w:pPr>
              <w:jc w:val="center"/>
              <w:rPr>
                <w:b/>
                <w:sz w:val="20"/>
                <w:szCs w:val="20"/>
                <w:lang w:val="es-ES_tradnl"/>
              </w:rPr>
            </w:pPr>
            <w:r>
              <w:rPr>
                <w:b/>
                <w:sz w:val="20"/>
                <w:szCs w:val="20"/>
                <w:lang w:val="es-ES_tradnl"/>
              </w:rPr>
              <w:t>Aplicaciones</w:t>
            </w:r>
            <w:r w:rsidR="004D3F1B" w:rsidRPr="005E2AF4">
              <w:rPr>
                <w:b/>
                <w:sz w:val="20"/>
                <w:szCs w:val="20"/>
                <w:lang w:val="es-ES_tradnl"/>
              </w:rPr>
              <w:t xml:space="preserve"> </w:t>
            </w:r>
            <w:r w:rsidR="000401D0">
              <w:rPr>
                <w:b/>
                <w:sz w:val="20"/>
                <w:szCs w:val="20"/>
                <w:lang w:val="es-ES_tradnl"/>
              </w:rPr>
              <w:t>reguladas</w:t>
            </w:r>
            <w:r w:rsidR="004D3F1B" w:rsidRPr="005E2AF4">
              <w:rPr>
                <w:b/>
                <w:sz w:val="20"/>
                <w:szCs w:val="20"/>
                <w:lang w:val="es-ES_tradnl"/>
              </w:rPr>
              <w:t xml:space="preserve"> </w:t>
            </w:r>
            <w:r w:rsidR="007F7724" w:rsidRPr="005E2AF4">
              <w:rPr>
                <w:b/>
                <w:sz w:val="20"/>
                <w:szCs w:val="20"/>
                <w:lang w:val="es-ES_tradnl"/>
              </w:rPr>
              <w:t>por</w:t>
            </w:r>
            <w:r w:rsidR="004D3F1B" w:rsidRPr="005E2AF4">
              <w:rPr>
                <w:b/>
                <w:sz w:val="20"/>
                <w:szCs w:val="20"/>
                <w:lang w:val="es-ES_tradnl"/>
              </w:rPr>
              <w:t xml:space="preserve"> </w:t>
            </w:r>
            <w:r w:rsidR="00915822">
              <w:rPr>
                <w:b/>
                <w:sz w:val="20"/>
                <w:szCs w:val="20"/>
                <w:lang w:val="es-ES_tradnl"/>
              </w:rPr>
              <w:t>las</w:t>
            </w:r>
            <w:r w:rsidR="002D3748">
              <w:rPr>
                <w:b/>
                <w:sz w:val="20"/>
                <w:szCs w:val="20"/>
                <w:lang w:val="es-ES_tradnl"/>
              </w:rPr>
              <w:t xml:space="preserve"> Norma</w:t>
            </w:r>
            <w:r w:rsidR="00915822">
              <w:rPr>
                <w:b/>
                <w:sz w:val="20"/>
                <w:szCs w:val="20"/>
                <w:lang w:val="es-ES_tradnl"/>
              </w:rPr>
              <w:t>s</w:t>
            </w:r>
            <w:r w:rsidR="002D3748">
              <w:rPr>
                <w:b/>
                <w:sz w:val="20"/>
                <w:szCs w:val="20"/>
                <w:lang w:val="es-ES_tradnl"/>
              </w:rPr>
              <w:t xml:space="preserve"> Oficial</w:t>
            </w:r>
            <w:r w:rsidR="00915822">
              <w:rPr>
                <w:b/>
                <w:sz w:val="20"/>
                <w:szCs w:val="20"/>
                <w:lang w:val="es-ES_tradnl"/>
              </w:rPr>
              <w:t>es</w:t>
            </w:r>
            <w:r w:rsidR="002D3748" w:rsidRPr="002D3748">
              <w:rPr>
                <w:b/>
                <w:sz w:val="20"/>
                <w:szCs w:val="20"/>
                <w:lang w:val="es-ES_tradnl"/>
              </w:rPr>
              <w:t xml:space="preserve"> Mexicana</w:t>
            </w:r>
            <w:r w:rsidR="00915822">
              <w:rPr>
                <w:b/>
                <w:sz w:val="20"/>
                <w:szCs w:val="20"/>
                <w:lang w:val="es-ES_tradnl"/>
              </w:rPr>
              <w:t>s</w:t>
            </w:r>
            <w:r w:rsidR="004D3F1B" w:rsidRPr="005E2AF4">
              <w:rPr>
                <w:b/>
                <w:sz w:val="20"/>
                <w:szCs w:val="20"/>
                <w:lang w:val="es-ES_tradnl"/>
              </w:rPr>
              <w:t xml:space="preserve"> </w:t>
            </w:r>
            <w:r w:rsidR="003420EC">
              <w:rPr>
                <w:b/>
                <w:sz w:val="20"/>
                <w:szCs w:val="20"/>
                <w:lang w:val="es-ES_tradnl"/>
              </w:rPr>
              <w:t xml:space="preserve">de </w:t>
            </w:r>
            <w:r w:rsidR="00E2421E" w:rsidRPr="005E2AF4">
              <w:rPr>
                <w:b/>
                <w:sz w:val="20"/>
                <w:szCs w:val="20"/>
                <w:lang w:val="es-ES_tradnl"/>
              </w:rPr>
              <w:t>eficiencia</w:t>
            </w:r>
            <w:r w:rsidR="004D3F1B" w:rsidRPr="005E2AF4">
              <w:rPr>
                <w:b/>
                <w:sz w:val="20"/>
                <w:szCs w:val="20"/>
                <w:lang w:val="es-ES_tradnl"/>
              </w:rPr>
              <w:t xml:space="preserve"> </w:t>
            </w:r>
            <w:r w:rsidR="00E2421E" w:rsidRPr="005E2AF4">
              <w:rPr>
                <w:b/>
                <w:sz w:val="20"/>
                <w:szCs w:val="20"/>
                <w:lang w:val="es-ES_tradnl"/>
              </w:rPr>
              <w:t>energética</w:t>
            </w:r>
          </w:p>
        </w:tc>
        <w:tc>
          <w:tcPr>
            <w:tcW w:w="4666" w:type="dxa"/>
            <w:gridSpan w:val="3"/>
            <w:shd w:val="clear" w:color="auto" w:fill="auto"/>
            <w:noWrap/>
            <w:vAlign w:val="center"/>
            <w:hideMark/>
          </w:tcPr>
          <w:p w14:paraId="511C7847" w14:textId="3E4BEA62" w:rsidR="00A96AE2" w:rsidRPr="005E2AF4" w:rsidRDefault="009F35B5" w:rsidP="00902789">
            <w:pPr>
              <w:jc w:val="center"/>
              <w:rPr>
                <w:b/>
                <w:sz w:val="20"/>
                <w:szCs w:val="20"/>
                <w:lang w:val="es-ES_tradnl"/>
              </w:rPr>
            </w:pPr>
            <w:r>
              <w:rPr>
                <w:b/>
                <w:sz w:val="20"/>
                <w:szCs w:val="20"/>
                <w:lang w:val="es-ES_tradnl"/>
              </w:rPr>
              <w:t>Norma</w:t>
            </w:r>
          </w:p>
        </w:tc>
      </w:tr>
      <w:tr w:rsidR="00CF1021" w:rsidRPr="005E2AF4" w14:paraId="3BCAF710" w14:textId="77777777" w:rsidTr="002327DF">
        <w:trPr>
          <w:trHeight w:val="133"/>
          <w:jc w:val="center"/>
        </w:trPr>
        <w:tc>
          <w:tcPr>
            <w:tcW w:w="4817" w:type="dxa"/>
            <w:vMerge/>
            <w:shd w:val="clear" w:color="auto" w:fill="auto"/>
            <w:noWrap/>
            <w:vAlign w:val="center"/>
            <w:hideMark/>
          </w:tcPr>
          <w:p w14:paraId="2A72E1EE" w14:textId="77777777" w:rsidR="00A96AE2" w:rsidRPr="005E2AF4" w:rsidRDefault="00A96AE2" w:rsidP="00902789">
            <w:pPr>
              <w:jc w:val="center"/>
              <w:rPr>
                <w:sz w:val="20"/>
                <w:szCs w:val="20"/>
                <w:lang w:val="es-ES_tradnl"/>
              </w:rPr>
            </w:pPr>
          </w:p>
        </w:tc>
        <w:tc>
          <w:tcPr>
            <w:tcW w:w="1592" w:type="dxa"/>
            <w:shd w:val="clear" w:color="auto" w:fill="auto"/>
            <w:noWrap/>
            <w:vAlign w:val="center"/>
            <w:hideMark/>
          </w:tcPr>
          <w:p w14:paraId="1452402E" w14:textId="65C4FD3E" w:rsidR="00A96AE2" w:rsidRPr="005E2AF4" w:rsidRDefault="00A96AE2" w:rsidP="00CB0EEE">
            <w:pPr>
              <w:jc w:val="center"/>
              <w:rPr>
                <w:b/>
                <w:sz w:val="20"/>
                <w:szCs w:val="20"/>
                <w:lang w:val="es-ES_tradnl"/>
              </w:rPr>
            </w:pPr>
            <w:r w:rsidRPr="005E2AF4">
              <w:rPr>
                <w:b/>
                <w:sz w:val="20"/>
                <w:szCs w:val="20"/>
                <w:lang w:val="es-ES_tradnl"/>
              </w:rPr>
              <w:t>NOM</w:t>
            </w:r>
            <w:r w:rsidR="00CB0EEE">
              <w:t xml:space="preserve"> </w:t>
            </w:r>
            <w:r w:rsidR="000273B8">
              <w:rPr>
                <w:b/>
                <w:sz w:val="20"/>
                <w:szCs w:val="20"/>
                <w:lang w:val="es-ES_tradnl"/>
              </w:rPr>
              <w:t>o</w:t>
            </w:r>
            <w:r w:rsidR="00CB0EEE">
              <w:rPr>
                <w:b/>
                <w:sz w:val="20"/>
                <w:szCs w:val="20"/>
                <w:lang w:val="es-ES_tradnl"/>
              </w:rPr>
              <w:t>bligatoria</w:t>
            </w:r>
          </w:p>
        </w:tc>
        <w:tc>
          <w:tcPr>
            <w:tcW w:w="1580" w:type="dxa"/>
            <w:shd w:val="clear" w:color="auto" w:fill="auto"/>
            <w:noWrap/>
            <w:vAlign w:val="center"/>
            <w:hideMark/>
          </w:tcPr>
          <w:p w14:paraId="3274DA96" w14:textId="6DD837CA" w:rsidR="00A96AE2" w:rsidRPr="005E2AF4" w:rsidRDefault="00BD290F" w:rsidP="00BD290F">
            <w:pPr>
              <w:jc w:val="center"/>
              <w:rPr>
                <w:b/>
                <w:sz w:val="20"/>
                <w:szCs w:val="20"/>
                <w:lang w:val="es-ES_tradnl"/>
              </w:rPr>
            </w:pPr>
            <w:r>
              <w:rPr>
                <w:b/>
                <w:sz w:val="20"/>
                <w:szCs w:val="20"/>
                <w:lang w:val="es-ES_tradnl"/>
              </w:rPr>
              <w:t>Etiqueta</w:t>
            </w:r>
            <w:r w:rsidR="004564F1" w:rsidRPr="005E2AF4">
              <w:rPr>
                <w:b/>
                <w:sz w:val="20"/>
                <w:szCs w:val="20"/>
                <w:lang w:val="es-ES_tradnl"/>
              </w:rPr>
              <w:br/>
            </w:r>
            <w:r w:rsidR="00A96AE2" w:rsidRPr="005E2AF4">
              <w:rPr>
                <w:b/>
                <w:sz w:val="20"/>
                <w:szCs w:val="20"/>
                <w:lang w:val="es-ES_tradnl"/>
              </w:rPr>
              <w:t>FIDE</w:t>
            </w:r>
            <w:r w:rsidR="004D3F1B" w:rsidRPr="005E2AF4">
              <w:rPr>
                <w:b/>
                <w:sz w:val="20"/>
                <w:szCs w:val="20"/>
                <w:lang w:val="es-ES_tradnl"/>
              </w:rPr>
              <w:t xml:space="preserve"> </w:t>
            </w:r>
            <w:r>
              <w:rPr>
                <w:b/>
                <w:sz w:val="20"/>
                <w:szCs w:val="20"/>
                <w:lang w:val="es-ES_tradnl"/>
              </w:rPr>
              <w:t>voluntaria</w:t>
            </w:r>
          </w:p>
        </w:tc>
        <w:tc>
          <w:tcPr>
            <w:tcW w:w="1494" w:type="dxa"/>
            <w:shd w:val="clear" w:color="auto" w:fill="auto"/>
            <w:vAlign w:val="center"/>
          </w:tcPr>
          <w:p w14:paraId="47F276F9" w14:textId="111F1846" w:rsidR="00A96AE2" w:rsidRPr="005E2AF4" w:rsidRDefault="005E2AF4" w:rsidP="00902789">
            <w:pPr>
              <w:jc w:val="center"/>
              <w:rPr>
                <w:b/>
                <w:sz w:val="20"/>
                <w:szCs w:val="20"/>
                <w:lang w:val="es-ES_tradnl"/>
              </w:rPr>
            </w:pPr>
            <w:r>
              <w:rPr>
                <w:b/>
                <w:sz w:val="20"/>
                <w:szCs w:val="20"/>
                <w:lang w:val="es-ES_tradnl"/>
              </w:rPr>
              <w:t>Hidrocarburos</w:t>
            </w:r>
            <w:r w:rsidR="004D3F1B" w:rsidRPr="005E2AF4">
              <w:rPr>
                <w:b/>
                <w:sz w:val="20"/>
                <w:szCs w:val="20"/>
                <w:lang w:val="es-ES_tradnl"/>
              </w:rPr>
              <w:t xml:space="preserve"> </w:t>
            </w:r>
            <w:r w:rsidR="004564F1" w:rsidRPr="005E2AF4">
              <w:rPr>
                <w:b/>
                <w:sz w:val="20"/>
                <w:szCs w:val="20"/>
                <w:lang w:val="es-ES_tradnl"/>
              </w:rPr>
              <w:t>(HC)</w:t>
            </w:r>
          </w:p>
        </w:tc>
      </w:tr>
      <w:tr w:rsidR="00CF1021" w:rsidRPr="005E2AF4" w14:paraId="2478C0C6" w14:textId="77777777" w:rsidTr="002327DF">
        <w:trPr>
          <w:trHeight w:val="197"/>
          <w:jc w:val="center"/>
        </w:trPr>
        <w:tc>
          <w:tcPr>
            <w:tcW w:w="4817" w:type="dxa"/>
            <w:shd w:val="clear" w:color="auto" w:fill="auto"/>
            <w:noWrap/>
            <w:vAlign w:val="center"/>
            <w:hideMark/>
          </w:tcPr>
          <w:p w14:paraId="7474FB06" w14:textId="62CF61EC" w:rsidR="00A96AE2" w:rsidRPr="005E2AF4" w:rsidRDefault="005B4DEF" w:rsidP="004564F1">
            <w:pPr>
              <w:jc w:val="left"/>
              <w:rPr>
                <w:b/>
                <w:sz w:val="20"/>
                <w:szCs w:val="20"/>
                <w:lang w:val="es-ES_tradnl"/>
              </w:rPr>
            </w:pPr>
            <w:r w:rsidRPr="005E2AF4">
              <w:rPr>
                <w:sz w:val="20"/>
                <w:szCs w:val="20"/>
                <w:lang w:val="es-ES_tradnl"/>
              </w:rPr>
              <w:t>Refrigeradores</w:t>
            </w:r>
            <w:r w:rsidR="004D3F1B" w:rsidRPr="005E2AF4">
              <w:rPr>
                <w:sz w:val="20"/>
                <w:szCs w:val="20"/>
                <w:lang w:val="es-ES_tradnl"/>
              </w:rPr>
              <w:t xml:space="preserve"> </w:t>
            </w:r>
            <w:r w:rsidRPr="005E2AF4">
              <w:rPr>
                <w:sz w:val="20"/>
                <w:szCs w:val="20"/>
                <w:lang w:val="es-ES_tradnl"/>
              </w:rPr>
              <w:t>residenciales</w:t>
            </w:r>
          </w:p>
        </w:tc>
        <w:tc>
          <w:tcPr>
            <w:tcW w:w="1592" w:type="dxa"/>
            <w:shd w:val="clear" w:color="auto" w:fill="auto"/>
            <w:noWrap/>
            <w:vAlign w:val="center"/>
            <w:hideMark/>
          </w:tcPr>
          <w:p w14:paraId="46CF09B1" w14:textId="00CFF35B" w:rsidR="00A96AE2" w:rsidRPr="005E2AF4" w:rsidRDefault="00D922F8" w:rsidP="004564F1">
            <w:pPr>
              <w:jc w:val="center"/>
              <w:rPr>
                <w:sz w:val="20"/>
                <w:szCs w:val="20"/>
                <w:lang w:val="es-ES_tradnl"/>
              </w:rPr>
            </w:pPr>
            <w:r>
              <w:rPr>
                <w:sz w:val="20"/>
                <w:szCs w:val="20"/>
                <w:lang w:val="es-ES_tradnl"/>
              </w:rPr>
              <w:t>En vigor</w:t>
            </w:r>
          </w:p>
        </w:tc>
        <w:tc>
          <w:tcPr>
            <w:tcW w:w="1580" w:type="dxa"/>
            <w:shd w:val="clear" w:color="auto" w:fill="auto"/>
            <w:noWrap/>
            <w:vAlign w:val="center"/>
            <w:hideMark/>
          </w:tcPr>
          <w:p w14:paraId="0FB3B687" w14:textId="45948AD4" w:rsidR="00A96AE2" w:rsidRPr="005E2AF4" w:rsidRDefault="00D922F8" w:rsidP="004564F1">
            <w:pPr>
              <w:jc w:val="center"/>
              <w:rPr>
                <w:sz w:val="20"/>
                <w:szCs w:val="20"/>
                <w:lang w:val="es-ES_tradnl"/>
              </w:rPr>
            </w:pPr>
            <w:r>
              <w:rPr>
                <w:sz w:val="20"/>
                <w:szCs w:val="20"/>
                <w:lang w:val="es-ES_tradnl"/>
              </w:rPr>
              <w:t>En vigor</w:t>
            </w:r>
          </w:p>
        </w:tc>
        <w:tc>
          <w:tcPr>
            <w:tcW w:w="1494" w:type="dxa"/>
            <w:shd w:val="clear" w:color="auto" w:fill="auto"/>
            <w:vAlign w:val="center"/>
          </w:tcPr>
          <w:p w14:paraId="7C6E09BE" w14:textId="592BEF31" w:rsidR="00A96AE2" w:rsidRPr="005E2AF4" w:rsidRDefault="00A96AE2" w:rsidP="004564F1">
            <w:pPr>
              <w:jc w:val="center"/>
              <w:rPr>
                <w:sz w:val="20"/>
                <w:szCs w:val="20"/>
                <w:lang w:val="es-ES_tradnl"/>
              </w:rPr>
            </w:pPr>
            <w:r w:rsidRPr="005E2AF4">
              <w:rPr>
                <w:sz w:val="20"/>
                <w:szCs w:val="20"/>
                <w:lang w:val="es-ES_tradnl"/>
              </w:rPr>
              <w:t>&lt;150</w:t>
            </w:r>
            <w:r w:rsidR="004D3F1B" w:rsidRPr="005E2AF4">
              <w:rPr>
                <w:sz w:val="20"/>
                <w:szCs w:val="20"/>
                <w:lang w:val="es-ES_tradnl"/>
              </w:rPr>
              <w:t xml:space="preserve"> </w:t>
            </w:r>
            <w:r w:rsidRPr="005E2AF4">
              <w:rPr>
                <w:sz w:val="20"/>
                <w:szCs w:val="20"/>
                <w:lang w:val="es-ES_tradnl"/>
              </w:rPr>
              <w:t>g</w:t>
            </w:r>
          </w:p>
        </w:tc>
      </w:tr>
      <w:tr w:rsidR="00CF1021" w:rsidRPr="005E2AF4" w14:paraId="767862E3" w14:textId="77777777" w:rsidTr="002327DF">
        <w:trPr>
          <w:trHeight w:val="47"/>
          <w:jc w:val="center"/>
        </w:trPr>
        <w:tc>
          <w:tcPr>
            <w:tcW w:w="4817" w:type="dxa"/>
            <w:shd w:val="clear" w:color="auto" w:fill="auto"/>
            <w:noWrap/>
            <w:vAlign w:val="center"/>
            <w:hideMark/>
          </w:tcPr>
          <w:p w14:paraId="4788446B" w14:textId="73081051" w:rsidR="00A96AE2" w:rsidRPr="005E2AF4" w:rsidRDefault="00813C4B" w:rsidP="004564F1">
            <w:pPr>
              <w:jc w:val="left"/>
              <w:rPr>
                <w:b/>
                <w:sz w:val="20"/>
                <w:szCs w:val="20"/>
                <w:lang w:val="es-ES_tradnl"/>
              </w:rPr>
            </w:pPr>
            <w:r>
              <w:rPr>
                <w:sz w:val="20"/>
                <w:szCs w:val="20"/>
                <w:lang w:val="es-ES_tradnl"/>
              </w:rPr>
              <w:t>Refrigeradores autónomos comerciales (cerrados)</w:t>
            </w:r>
          </w:p>
        </w:tc>
        <w:tc>
          <w:tcPr>
            <w:tcW w:w="1592" w:type="dxa"/>
            <w:shd w:val="clear" w:color="auto" w:fill="auto"/>
            <w:noWrap/>
            <w:vAlign w:val="center"/>
            <w:hideMark/>
          </w:tcPr>
          <w:p w14:paraId="51B5AA91" w14:textId="5AE38888" w:rsidR="00A96AE2" w:rsidRPr="005E2AF4" w:rsidRDefault="00D922F8" w:rsidP="004564F1">
            <w:pPr>
              <w:jc w:val="center"/>
              <w:rPr>
                <w:sz w:val="20"/>
                <w:szCs w:val="20"/>
                <w:lang w:val="es-ES_tradnl"/>
              </w:rPr>
            </w:pPr>
            <w:r>
              <w:rPr>
                <w:sz w:val="20"/>
                <w:szCs w:val="20"/>
                <w:lang w:val="es-ES_tradnl"/>
              </w:rPr>
              <w:t>En vigor</w:t>
            </w:r>
          </w:p>
        </w:tc>
        <w:tc>
          <w:tcPr>
            <w:tcW w:w="1580" w:type="dxa"/>
            <w:shd w:val="clear" w:color="auto" w:fill="auto"/>
            <w:noWrap/>
            <w:vAlign w:val="center"/>
            <w:hideMark/>
          </w:tcPr>
          <w:p w14:paraId="415D5385" w14:textId="373D1F70" w:rsidR="00A96AE2" w:rsidRPr="005E2AF4" w:rsidRDefault="00D922F8" w:rsidP="004564F1">
            <w:pPr>
              <w:jc w:val="center"/>
              <w:rPr>
                <w:b/>
                <w:sz w:val="20"/>
                <w:szCs w:val="20"/>
                <w:lang w:val="es-ES_tradnl"/>
              </w:rPr>
            </w:pPr>
            <w:r>
              <w:rPr>
                <w:sz w:val="20"/>
                <w:szCs w:val="20"/>
                <w:lang w:val="es-ES_tradnl"/>
              </w:rPr>
              <w:t>En vigor</w:t>
            </w:r>
          </w:p>
        </w:tc>
        <w:tc>
          <w:tcPr>
            <w:tcW w:w="1494" w:type="dxa"/>
            <w:shd w:val="clear" w:color="auto" w:fill="auto"/>
            <w:vAlign w:val="center"/>
          </w:tcPr>
          <w:p w14:paraId="3459DCCD" w14:textId="6AA11177" w:rsidR="00A96AE2" w:rsidRPr="005E2AF4" w:rsidRDefault="00A96AE2" w:rsidP="004564F1">
            <w:pPr>
              <w:jc w:val="center"/>
              <w:rPr>
                <w:b/>
                <w:sz w:val="20"/>
                <w:szCs w:val="20"/>
                <w:lang w:val="es-ES_tradnl"/>
              </w:rPr>
            </w:pPr>
            <w:r w:rsidRPr="005E2AF4">
              <w:rPr>
                <w:sz w:val="20"/>
                <w:szCs w:val="20"/>
                <w:lang w:val="es-ES_tradnl"/>
              </w:rPr>
              <w:t>&lt;150</w:t>
            </w:r>
            <w:r w:rsidR="004D3F1B" w:rsidRPr="005E2AF4">
              <w:rPr>
                <w:sz w:val="20"/>
                <w:szCs w:val="20"/>
                <w:lang w:val="es-ES_tradnl"/>
              </w:rPr>
              <w:t xml:space="preserve"> </w:t>
            </w:r>
            <w:r w:rsidRPr="005E2AF4">
              <w:rPr>
                <w:sz w:val="20"/>
                <w:szCs w:val="20"/>
                <w:lang w:val="es-ES_tradnl"/>
              </w:rPr>
              <w:t>g</w:t>
            </w:r>
          </w:p>
        </w:tc>
      </w:tr>
      <w:tr w:rsidR="00CF1021" w:rsidRPr="005E2AF4" w14:paraId="2FDDBD21" w14:textId="77777777" w:rsidTr="002327DF">
        <w:trPr>
          <w:trHeight w:val="128"/>
          <w:jc w:val="center"/>
        </w:trPr>
        <w:tc>
          <w:tcPr>
            <w:tcW w:w="4817" w:type="dxa"/>
            <w:shd w:val="clear" w:color="auto" w:fill="auto"/>
            <w:noWrap/>
            <w:vAlign w:val="center"/>
          </w:tcPr>
          <w:p w14:paraId="03768412" w14:textId="6C7F84D2" w:rsidR="00A96AE2" w:rsidRPr="005E2AF4" w:rsidRDefault="00B22CFF" w:rsidP="004564F1">
            <w:pPr>
              <w:jc w:val="left"/>
              <w:rPr>
                <w:sz w:val="20"/>
                <w:szCs w:val="20"/>
                <w:lang w:val="es-ES_tradnl"/>
              </w:rPr>
            </w:pPr>
            <w:r>
              <w:rPr>
                <w:sz w:val="20"/>
                <w:szCs w:val="20"/>
                <w:lang w:val="es-ES_tradnl"/>
              </w:rPr>
              <w:t xml:space="preserve">Climatizadores tipo </w:t>
            </w:r>
            <w:proofErr w:type="spellStart"/>
            <w:r>
              <w:rPr>
                <w:sz w:val="20"/>
                <w:szCs w:val="20"/>
                <w:lang w:val="es-ES_tradnl"/>
              </w:rPr>
              <w:t>split</w:t>
            </w:r>
            <w:proofErr w:type="spellEnd"/>
          </w:p>
        </w:tc>
        <w:tc>
          <w:tcPr>
            <w:tcW w:w="1592" w:type="dxa"/>
            <w:shd w:val="clear" w:color="auto" w:fill="auto"/>
            <w:noWrap/>
            <w:vAlign w:val="center"/>
          </w:tcPr>
          <w:p w14:paraId="74B565B3" w14:textId="76BAECC9" w:rsidR="00A96AE2" w:rsidRPr="005E2AF4" w:rsidRDefault="00D922F8" w:rsidP="004564F1">
            <w:pPr>
              <w:jc w:val="center"/>
              <w:rPr>
                <w:bCs/>
                <w:sz w:val="20"/>
                <w:szCs w:val="20"/>
                <w:lang w:val="es-ES_tradnl"/>
              </w:rPr>
            </w:pPr>
            <w:r>
              <w:rPr>
                <w:sz w:val="20"/>
                <w:szCs w:val="20"/>
                <w:lang w:val="es-ES_tradnl"/>
              </w:rPr>
              <w:t>En vigor</w:t>
            </w:r>
          </w:p>
        </w:tc>
        <w:tc>
          <w:tcPr>
            <w:tcW w:w="1580" w:type="dxa"/>
            <w:shd w:val="clear" w:color="auto" w:fill="auto"/>
            <w:noWrap/>
            <w:vAlign w:val="center"/>
          </w:tcPr>
          <w:p w14:paraId="6E0B88F3" w14:textId="2DDD2582" w:rsidR="00A96AE2" w:rsidRPr="005E2AF4" w:rsidRDefault="00D922F8" w:rsidP="004564F1">
            <w:pPr>
              <w:jc w:val="center"/>
              <w:rPr>
                <w:bCs/>
                <w:sz w:val="20"/>
                <w:szCs w:val="20"/>
                <w:lang w:val="es-ES_tradnl"/>
              </w:rPr>
            </w:pPr>
            <w:r>
              <w:rPr>
                <w:sz w:val="20"/>
                <w:szCs w:val="20"/>
                <w:lang w:val="es-ES_tradnl"/>
              </w:rPr>
              <w:t>En vigor</w:t>
            </w:r>
          </w:p>
        </w:tc>
        <w:tc>
          <w:tcPr>
            <w:tcW w:w="1494" w:type="dxa"/>
            <w:shd w:val="clear" w:color="auto" w:fill="auto"/>
            <w:vAlign w:val="center"/>
          </w:tcPr>
          <w:p w14:paraId="4B91B51B" w14:textId="19791199" w:rsidR="00A96AE2" w:rsidRPr="005E2AF4" w:rsidRDefault="00582252" w:rsidP="004564F1">
            <w:pPr>
              <w:jc w:val="center"/>
              <w:rPr>
                <w:bCs/>
                <w:sz w:val="20"/>
                <w:szCs w:val="20"/>
                <w:lang w:val="es-ES_tradnl"/>
              </w:rPr>
            </w:pPr>
            <w:r>
              <w:rPr>
                <w:sz w:val="20"/>
                <w:szCs w:val="20"/>
                <w:lang w:val="es-ES_tradnl"/>
              </w:rPr>
              <w:t>Ninguna</w:t>
            </w:r>
          </w:p>
        </w:tc>
      </w:tr>
      <w:tr w:rsidR="00CF1021" w:rsidRPr="005E2AF4" w14:paraId="369B8CB1" w14:textId="77777777" w:rsidTr="002327DF">
        <w:trPr>
          <w:trHeight w:val="128"/>
          <w:jc w:val="center"/>
        </w:trPr>
        <w:tc>
          <w:tcPr>
            <w:tcW w:w="4817" w:type="dxa"/>
            <w:shd w:val="clear" w:color="auto" w:fill="auto"/>
            <w:noWrap/>
            <w:vAlign w:val="center"/>
          </w:tcPr>
          <w:p w14:paraId="68AD592D" w14:textId="6AE74846" w:rsidR="00A96AE2" w:rsidRPr="005E2AF4" w:rsidRDefault="00EE7C24" w:rsidP="004564F1">
            <w:pPr>
              <w:jc w:val="left"/>
              <w:rPr>
                <w:sz w:val="20"/>
                <w:szCs w:val="20"/>
                <w:lang w:val="es-ES_tradnl"/>
              </w:rPr>
            </w:pPr>
            <w:r>
              <w:rPr>
                <w:sz w:val="20"/>
                <w:szCs w:val="20"/>
                <w:lang w:val="es-ES_tradnl"/>
              </w:rPr>
              <w:t>Climatizadores tipo inversor</w:t>
            </w:r>
          </w:p>
        </w:tc>
        <w:tc>
          <w:tcPr>
            <w:tcW w:w="1592" w:type="dxa"/>
            <w:shd w:val="clear" w:color="auto" w:fill="auto"/>
            <w:noWrap/>
            <w:vAlign w:val="center"/>
          </w:tcPr>
          <w:p w14:paraId="5D430A68" w14:textId="1FF2BECE" w:rsidR="00A96AE2" w:rsidRPr="005E2AF4" w:rsidRDefault="00D922F8" w:rsidP="004564F1">
            <w:pPr>
              <w:jc w:val="center"/>
              <w:rPr>
                <w:bCs/>
                <w:sz w:val="20"/>
                <w:szCs w:val="20"/>
                <w:lang w:val="es-ES_tradnl"/>
              </w:rPr>
            </w:pPr>
            <w:r>
              <w:rPr>
                <w:sz w:val="20"/>
                <w:szCs w:val="20"/>
                <w:lang w:val="es-ES_tradnl"/>
              </w:rPr>
              <w:t>En vigor</w:t>
            </w:r>
          </w:p>
        </w:tc>
        <w:tc>
          <w:tcPr>
            <w:tcW w:w="1580" w:type="dxa"/>
            <w:shd w:val="clear" w:color="auto" w:fill="auto"/>
            <w:noWrap/>
            <w:vAlign w:val="center"/>
          </w:tcPr>
          <w:p w14:paraId="6FF329AB" w14:textId="0141F20C" w:rsidR="00A96AE2" w:rsidRPr="005E2AF4" w:rsidRDefault="00D922F8" w:rsidP="004564F1">
            <w:pPr>
              <w:jc w:val="center"/>
              <w:rPr>
                <w:bCs/>
                <w:sz w:val="20"/>
                <w:szCs w:val="20"/>
                <w:lang w:val="es-ES_tradnl"/>
              </w:rPr>
            </w:pPr>
            <w:r>
              <w:rPr>
                <w:sz w:val="20"/>
                <w:szCs w:val="20"/>
                <w:lang w:val="es-ES_tradnl"/>
              </w:rPr>
              <w:t>En vigor</w:t>
            </w:r>
          </w:p>
        </w:tc>
        <w:tc>
          <w:tcPr>
            <w:tcW w:w="1494" w:type="dxa"/>
            <w:shd w:val="clear" w:color="auto" w:fill="auto"/>
            <w:vAlign w:val="center"/>
          </w:tcPr>
          <w:p w14:paraId="5E9288EB" w14:textId="55DA5512" w:rsidR="00A96AE2" w:rsidRPr="005E2AF4" w:rsidRDefault="00582252" w:rsidP="004564F1">
            <w:pPr>
              <w:jc w:val="center"/>
              <w:rPr>
                <w:bCs/>
                <w:sz w:val="20"/>
                <w:szCs w:val="20"/>
                <w:lang w:val="es-ES_tradnl"/>
              </w:rPr>
            </w:pPr>
            <w:r>
              <w:rPr>
                <w:sz w:val="20"/>
                <w:szCs w:val="20"/>
                <w:lang w:val="es-ES_tradnl"/>
              </w:rPr>
              <w:t>Ninguna</w:t>
            </w:r>
          </w:p>
        </w:tc>
      </w:tr>
      <w:tr w:rsidR="00CF1021" w:rsidRPr="005E2AF4" w14:paraId="38DEC7AC" w14:textId="77777777" w:rsidTr="002327DF">
        <w:trPr>
          <w:trHeight w:val="128"/>
          <w:jc w:val="center"/>
        </w:trPr>
        <w:tc>
          <w:tcPr>
            <w:tcW w:w="4817" w:type="dxa"/>
            <w:shd w:val="clear" w:color="auto" w:fill="auto"/>
            <w:noWrap/>
            <w:vAlign w:val="center"/>
          </w:tcPr>
          <w:p w14:paraId="08713CAB" w14:textId="04F69CE8" w:rsidR="00A96AE2" w:rsidRPr="005E2AF4" w:rsidRDefault="00A30133" w:rsidP="004564F1">
            <w:pPr>
              <w:jc w:val="left"/>
              <w:rPr>
                <w:sz w:val="20"/>
                <w:szCs w:val="20"/>
                <w:lang w:val="es-ES_tradnl"/>
              </w:rPr>
            </w:pPr>
            <w:r>
              <w:rPr>
                <w:sz w:val="20"/>
                <w:szCs w:val="20"/>
                <w:lang w:val="es-ES_tradnl"/>
              </w:rPr>
              <w:t>Otros c</w:t>
            </w:r>
            <w:r w:rsidR="00C701DA" w:rsidRPr="00C701DA">
              <w:rPr>
                <w:sz w:val="20"/>
                <w:szCs w:val="20"/>
                <w:lang w:val="es-ES_tradnl"/>
              </w:rPr>
              <w:t>limatizadores</w:t>
            </w:r>
          </w:p>
        </w:tc>
        <w:tc>
          <w:tcPr>
            <w:tcW w:w="1592" w:type="dxa"/>
            <w:shd w:val="clear" w:color="auto" w:fill="auto"/>
            <w:noWrap/>
            <w:vAlign w:val="center"/>
          </w:tcPr>
          <w:p w14:paraId="7B3121D7" w14:textId="4F96D59B" w:rsidR="00A96AE2" w:rsidRPr="005E2AF4" w:rsidRDefault="00D922F8" w:rsidP="004564F1">
            <w:pPr>
              <w:jc w:val="center"/>
              <w:rPr>
                <w:bCs/>
                <w:sz w:val="20"/>
                <w:szCs w:val="20"/>
                <w:lang w:val="es-ES_tradnl"/>
              </w:rPr>
            </w:pPr>
            <w:r>
              <w:rPr>
                <w:sz w:val="20"/>
                <w:szCs w:val="20"/>
                <w:lang w:val="es-ES_tradnl"/>
              </w:rPr>
              <w:t>En vigor</w:t>
            </w:r>
          </w:p>
        </w:tc>
        <w:tc>
          <w:tcPr>
            <w:tcW w:w="1580" w:type="dxa"/>
            <w:shd w:val="clear" w:color="auto" w:fill="auto"/>
            <w:noWrap/>
            <w:vAlign w:val="center"/>
          </w:tcPr>
          <w:p w14:paraId="26EC3E60" w14:textId="173B5450" w:rsidR="00A96AE2" w:rsidRPr="005E2AF4" w:rsidRDefault="00D922F8" w:rsidP="004564F1">
            <w:pPr>
              <w:jc w:val="center"/>
              <w:rPr>
                <w:bCs/>
                <w:sz w:val="20"/>
                <w:szCs w:val="20"/>
                <w:lang w:val="es-ES_tradnl"/>
              </w:rPr>
            </w:pPr>
            <w:r>
              <w:rPr>
                <w:sz w:val="20"/>
                <w:szCs w:val="20"/>
                <w:lang w:val="es-ES_tradnl"/>
              </w:rPr>
              <w:t>En vigor</w:t>
            </w:r>
          </w:p>
        </w:tc>
        <w:tc>
          <w:tcPr>
            <w:tcW w:w="1494" w:type="dxa"/>
            <w:shd w:val="clear" w:color="auto" w:fill="auto"/>
            <w:vAlign w:val="center"/>
          </w:tcPr>
          <w:p w14:paraId="5021B9B9" w14:textId="451B385D" w:rsidR="00A96AE2" w:rsidRPr="005E2AF4" w:rsidRDefault="00582252" w:rsidP="004564F1">
            <w:pPr>
              <w:jc w:val="center"/>
              <w:rPr>
                <w:bCs/>
                <w:sz w:val="20"/>
                <w:szCs w:val="20"/>
                <w:lang w:val="es-ES_tradnl"/>
              </w:rPr>
            </w:pPr>
            <w:r>
              <w:rPr>
                <w:sz w:val="20"/>
                <w:szCs w:val="20"/>
                <w:lang w:val="es-ES_tradnl"/>
              </w:rPr>
              <w:t>Ninguna</w:t>
            </w:r>
          </w:p>
        </w:tc>
      </w:tr>
      <w:tr w:rsidR="00CF1021" w:rsidRPr="005E2AF4" w14:paraId="38ACA995" w14:textId="77777777" w:rsidTr="002327DF">
        <w:trPr>
          <w:trHeight w:val="128"/>
          <w:jc w:val="center"/>
        </w:trPr>
        <w:tc>
          <w:tcPr>
            <w:tcW w:w="4817" w:type="dxa"/>
            <w:shd w:val="clear" w:color="auto" w:fill="auto"/>
            <w:noWrap/>
            <w:vAlign w:val="center"/>
          </w:tcPr>
          <w:p w14:paraId="559EE6AD" w14:textId="1E2F5437" w:rsidR="00A96AE2" w:rsidRPr="005E2AF4" w:rsidRDefault="00C06CC1" w:rsidP="008B337C">
            <w:pPr>
              <w:jc w:val="left"/>
              <w:rPr>
                <w:sz w:val="20"/>
                <w:szCs w:val="20"/>
                <w:lang w:val="es-ES_tradnl"/>
              </w:rPr>
            </w:pPr>
            <w:r>
              <w:rPr>
                <w:sz w:val="20"/>
                <w:szCs w:val="20"/>
                <w:lang w:val="es-ES_tradnl"/>
              </w:rPr>
              <w:t>Climatizadores centrales</w:t>
            </w:r>
            <w:r w:rsidR="004D3F1B" w:rsidRPr="005E2AF4">
              <w:rPr>
                <w:sz w:val="20"/>
                <w:szCs w:val="20"/>
                <w:lang w:val="es-ES_tradnl"/>
              </w:rPr>
              <w:t xml:space="preserve"> </w:t>
            </w:r>
            <w:r>
              <w:rPr>
                <w:sz w:val="20"/>
                <w:szCs w:val="20"/>
                <w:lang w:val="es-ES_tradnl"/>
              </w:rPr>
              <w:t xml:space="preserve">de </w:t>
            </w:r>
            <w:r w:rsidR="00127002" w:rsidRPr="005E2AF4">
              <w:rPr>
                <w:sz w:val="20"/>
                <w:szCs w:val="20"/>
                <w:lang w:val="es-ES_tradnl"/>
              </w:rPr>
              <w:t>hasta</w:t>
            </w:r>
            <w:r w:rsidR="004D3F1B" w:rsidRPr="005E2AF4">
              <w:rPr>
                <w:sz w:val="20"/>
                <w:szCs w:val="20"/>
                <w:lang w:val="es-ES_tradnl"/>
              </w:rPr>
              <w:t xml:space="preserve"> </w:t>
            </w:r>
            <w:r w:rsidR="00A96AE2" w:rsidRPr="005E2AF4">
              <w:rPr>
                <w:sz w:val="20"/>
                <w:szCs w:val="20"/>
                <w:lang w:val="es-ES_tradnl"/>
              </w:rPr>
              <w:t>5</w:t>
            </w:r>
            <w:r w:rsidR="004D3F1B" w:rsidRPr="005E2AF4">
              <w:rPr>
                <w:sz w:val="20"/>
                <w:szCs w:val="20"/>
                <w:lang w:val="es-ES_tradnl"/>
              </w:rPr>
              <w:t xml:space="preserve"> </w:t>
            </w:r>
            <w:proofErr w:type="spellStart"/>
            <w:r w:rsidR="008B337C">
              <w:rPr>
                <w:sz w:val="20"/>
                <w:szCs w:val="20"/>
                <w:lang w:val="es-ES_tradnl"/>
              </w:rPr>
              <w:t>tons</w:t>
            </w:r>
            <w:proofErr w:type="spellEnd"/>
            <w:r w:rsidR="008B337C">
              <w:rPr>
                <w:sz w:val="20"/>
                <w:szCs w:val="20"/>
                <w:lang w:val="es-ES_tradnl"/>
              </w:rPr>
              <w:t>.</w:t>
            </w:r>
            <w:r w:rsidR="00752EC2">
              <w:rPr>
                <w:sz w:val="20"/>
                <w:szCs w:val="20"/>
                <w:lang w:val="es-ES_tradnl"/>
              </w:rPr>
              <w:t xml:space="preserve"> </w:t>
            </w:r>
            <w:r w:rsidR="00E94753">
              <w:rPr>
                <w:sz w:val="20"/>
                <w:szCs w:val="20"/>
                <w:lang w:val="es-ES_tradnl"/>
              </w:rPr>
              <w:t>refrigerante</w:t>
            </w:r>
          </w:p>
        </w:tc>
        <w:tc>
          <w:tcPr>
            <w:tcW w:w="1592" w:type="dxa"/>
            <w:shd w:val="clear" w:color="auto" w:fill="auto"/>
            <w:noWrap/>
            <w:vAlign w:val="center"/>
          </w:tcPr>
          <w:p w14:paraId="4C0468D8" w14:textId="570B5EB0" w:rsidR="00A96AE2" w:rsidRPr="005E2AF4" w:rsidRDefault="00D922F8" w:rsidP="004564F1">
            <w:pPr>
              <w:jc w:val="center"/>
              <w:rPr>
                <w:bCs/>
                <w:sz w:val="20"/>
                <w:szCs w:val="20"/>
                <w:lang w:val="es-ES_tradnl"/>
              </w:rPr>
            </w:pPr>
            <w:r>
              <w:rPr>
                <w:sz w:val="20"/>
                <w:szCs w:val="20"/>
                <w:lang w:val="es-ES_tradnl"/>
              </w:rPr>
              <w:t>En vigor</w:t>
            </w:r>
          </w:p>
        </w:tc>
        <w:tc>
          <w:tcPr>
            <w:tcW w:w="1580" w:type="dxa"/>
            <w:shd w:val="clear" w:color="auto" w:fill="auto"/>
            <w:noWrap/>
            <w:vAlign w:val="center"/>
          </w:tcPr>
          <w:p w14:paraId="6036F2D2" w14:textId="2A1BFC7E" w:rsidR="00A96AE2" w:rsidRPr="005E2AF4" w:rsidRDefault="00D922F8" w:rsidP="004564F1">
            <w:pPr>
              <w:jc w:val="center"/>
              <w:rPr>
                <w:bCs/>
                <w:sz w:val="20"/>
                <w:szCs w:val="20"/>
                <w:lang w:val="es-ES_tradnl"/>
              </w:rPr>
            </w:pPr>
            <w:r>
              <w:rPr>
                <w:sz w:val="20"/>
                <w:szCs w:val="20"/>
                <w:lang w:val="es-ES_tradnl"/>
              </w:rPr>
              <w:t>En vigor</w:t>
            </w:r>
          </w:p>
        </w:tc>
        <w:tc>
          <w:tcPr>
            <w:tcW w:w="1494" w:type="dxa"/>
            <w:shd w:val="clear" w:color="auto" w:fill="auto"/>
            <w:vAlign w:val="center"/>
          </w:tcPr>
          <w:p w14:paraId="370E3FA7" w14:textId="110AE1B0" w:rsidR="00A96AE2" w:rsidRPr="005E2AF4" w:rsidRDefault="00582252" w:rsidP="004564F1">
            <w:pPr>
              <w:jc w:val="center"/>
              <w:rPr>
                <w:bCs/>
                <w:sz w:val="20"/>
                <w:szCs w:val="20"/>
                <w:lang w:val="es-ES_tradnl"/>
              </w:rPr>
            </w:pPr>
            <w:r>
              <w:rPr>
                <w:sz w:val="20"/>
                <w:szCs w:val="20"/>
                <w:lang w:val="es-ES_tradnl"/>
              </w:rPr>
              <w:t>Ninguna</w:t>
            </w:r>
          </w:p>
        </w:tc>
      </w:tr>
      <w:tr w:rsidR="00CF1021" w:rsidRPr="005E2AF4" w14:paraId="3F05FEBA" w14:textId="77777777" w:rsidTr="002327DF">
        <w:trPr>
          <w:trHeight w:val="128"/>
          <w:jc w:val="center"/>
        </w:trPr>
        <w:tc>
          <w:tcPr>
            <w:tcW w:w="4817" w:type="dxa"/>
            <w:shd w:val="clear" w:color="auto" w:fill="auto"/>
            <w:noWrap/>
            <w:vAlign w:val="center"/>
          </w:tcPr>
          <w:p w14:paraId="52F290A5" w14:textId="1CF7F0CE" w:rsidR="00A96AE2" w:rsidRPr="005E2AF4" w:rsidRDefault="000524E0" w:rsidP="004564F1">
            <w:pPr>
              <w:jc w:val="left"/>
              <w:rPr>
                <w:sz w:val="20"/>
                <w:szCs w:val="20"/>
                <w:lang w:val="es-ES_tradnl"/>
              </w:rPr>
            </w:pPr>
            <w:r>
              <w:rPr>
                <w:sz w:val="20"/>
                <w:szCs w:val="20"/>
                <w:lang w:val="es-ES_tradnl"/>
              </w:rPr>
              <w:t>Climatizadores con bomba de calor</w:t>
            </w:r>
          </w:p>
        </w:tc>
        <w:tc>
          <w:tcPr>
            <w:tcW w:w="1592" w:type="dxa"/>
            <w:shd w:val="clear" w:color="auto" w:fill="auto"/>
            <w:noWrap/>
            <w:vAlign w:val="center"/>
          </w:tcPr>
          <w:p w14:paraId="3EA3E9C6" w14:textId="6458F2E9" w:rsidR="00A96AE2" w:rsidRPr="005E2AF4" w:rsidRDefault="00D922F8" w:rsidP="004564F1">
            <w:pPr>
              <w:jc w:val="center"/>
              <w:rPr>
                <w:sz w:val="20"/>
                <w:szCs w:val="20"/>
                <w:lang w:val="es-ES_tradnl"/>
              </w:rPr>
            </w:pPr>
            <w:r>
              <w:rPr>
                <w:sz w:val="20"/>
                <w:szCs w:val="20"/>
                <w:lang w:val="es-ES_tradnl"/>
              </w:rPr>
              <w:t>En vigor</w:t>
            </w:r>
            <w:r w:rsidR="004D3F1B" w:rsidRPr="005E2AF4">
              <w:rPr>
                <w:sz w:val="20"/>
                <w:szCs w:val="20"/>
                <w:lang w:val="es-ES_tradnl"/>
              </w:rPr>
              <w:t xml:space="preserve"> </w:t>
            </w:r>
            <w:r w:rsidR="00A96AE2" w:rsidRPr="005E2AF4">
              <w:rPr>
                <w:sz w:val="20"/>
                <w:szCs w:val="20"/>
                <w:lang w:val="es-ES_tradnl"/>
              </w:rPr>
              <w:t>&lt;18kW</w:t>
            </w:r>
          </w:p>
        </w:tc>
        <w:tc>
          <w:tcPr>
            <w:tcW w:w="1580" w:type="dxa"/>
            <w:shd w:val="clear" w:color="auto" w:fill="auto"/>
            <w:noWrap/>
            <w:vAlign w:val="center"/>
          </w:tcPr>
          <w:p w14:paraId="314C36FC" w14:textId="1633EFA9" w:rsidR="00A96AE2" w:rsidRPr="005E2AF4" w:rsidRDefault="00D922F8" w:rsidP="004564F1">
            <w:pPr>
              <w:jc w:val="center"/>
              <w:rPr>
                <w:bCs/>
                <w:sz w:val="20"/>
                <w:szCs w:val="20"/>
                <w:lang w:val="es-ES_tradnl"/>
              </w:rPr>
            </w:pPr>
            <w:r>
              <w:rPr>
                <w:sz w:val="20"/>
                <w:szCs w:val="20"/>
                <w:lang w:val="es-ES_tradnl"/>
              </w:rPr>
              <w:t>En vigor</w:t>
            </w:r>
            <w:r w:rsidR="004D3F1B" w:rsidRPr="005E2AF4">
              <w:rPr>
                <w:sz w:val="20"/>
                <w:szCs w:val="20"/>
                <w:lang w:val="es-ES_tradnl"/>
              </w:rPr>
              <w:t xml:space="preserve"> </w:t>
            </w:r>
            <w:r w:rsidR="00A96AE2" w:rsidRPr="005E2AF4">
              <w:rPr>
                <w:sz w:val="20"/>
                <w:szCs w:val="20"/>
                <w:lang w:val="es-ES_tradnl"/>
              </w:rPr>
              <w:t>&lt;18kW</w:t>
            </w:r>
          </w:p>
        </w:tc>
        <w:tc>
          <w:tcPr>
            <w:tcW w:w="1494" w:type="dxa"/>
            <w:shd w:val="clear" w:color="auto" w:fill="auto"/>
            <w:vAlign w:val="center"/>
          </w:tcPr>
          <w:p w14:paraId="53E62428" w14:textId="0E3E1EE1" w:rsidR="00A96AE2" w:rsidRPr="005E2AF4" w:rsidRDefault="00582252" w:rsidP="004564F1">
            <w:pPr>
              <w:jc w:val="center"/>
              <w:rPr>
                <w:bCs/>
                <w:sz w:val="20"/>
                <w:szCs w:val="20"/>
                <w:lang w:val="es-ES_tradnl"/>
              </w:rPr>
            </w:pPr>
            <w:r>
              <w:rPr>
                <w:sz w:val="20"/>
                <w:szCs w:val="20"/>
                <w:lang w:val="es-ES_tradnl"/>
              </w:rPr>
              <w:t>Ninguna</w:t>
            </w:r>
          </w:p>
        </w:tc>
      </w:tr>
      <w:tr w:rsidR="00CF1021" w:rsidRPr="005E2AF4" w14:paraId="20E074E8" w14:textId="77777777" w:rsidTr="002327DF">
        <w:trPr>
          <w:trHeight w:val="128"/>
          <w:jc w:val="center"/>
        </w:trPr>
        <w:tc>
          <w:tcPr>
            <w:tcW w:w="4817" w:type="dxa"/>
            <w:shd w:val="clear" w:color="auto" w:fill="auto"/>
            <w:noWrap/>
            <w:vAlign w:val="center"/>
          </w:tcPr>
          <w:p w14:paraId="640A0A7F" w14:textId="0FA5BEF0" w:rsidR="00A96AE2" w:rsidRPr="005E2AF4" w:rsidRDefault="003C201A" w:rsidP="004564F1">
            <w:pPr>
              <w:jc w:val="left"/>
              <w:rPr>
                <w:sz w:val="20"/>
                <w:szCs w:val="20"/>
                <w:lang w:val="es-ES_tradnl"/>
              </w:rPr>
            </w:pPr>
            <w:r>
              <w:rPr>
                <w:sz w:val="20"/>
                <w:szCs w:val="20"/>
                <w:lang w:val="es-ES_tradnl"/>
              </w:rPr>
              <w:t>Unidades de condensación o evaporativas</w:t>
            </w:r>
          </w:p>
        </w:tc>
        <w:tc>
          <w:tcPr>
            <w:tcW w:w="1592" w:type="dxa"/>
            <w:shd w:val="clear" w:color="auto" w:fill="auto"/>
            <w:noWrap/>
            <w:vAlign w:val="center"/>
          </w:tcPr>
          <w:p w14:paraId="70419DAC" w14:textId="34E82881" w:rsidR="00A96AE2" w:rsidRPr="005E2AF4" w:rsidRDefault="00D922F8" w:rsidP="004564F1">
            <w:pPr>
              <w:jc w:val="center"/>
              <w:rPr>
                <w:bCs/>
                <w:sz w:val="20"/>
                <w:szCs w:val="20"/>
                <w:lang w:val="es-ES_tradnl"/>
              </w:rPr>
            </w:pPr>
            <w:r>
              <w:rPr>
                <w:sz w:val="20"/>
                <w:szCs w:val="20"/>
                <w:lang w:val="es-ES_tradnl"/>
              </w:rPr>
              <w:t>En vigor</w:t>
            </w:r>
          </w:p>
        </w:tc>
        <w:tc>
          <w:tcPr>
            <w:tcW w:w="1580" w:type="dxa"/>
            <w:shd w:val="clear" w:color="auto" w:fill="auto"/>
            <w:noWrap/>
            <w:vAlign w:val="center"/>
          </w:tcPr>
          <w:p w14:paraId="204AD323" w14:textId="4F1AF5FC" w:rsidR="00A96AE2" w:rsidRPr="005E2AF4" w:rsidRDefault="00582252" w:rsidP="004564F1">
            <w:pPr>
              <w:jc w:val="center"/>
              <w:rPr>
                <w:bCs/>
                <w:sz w:val="20"/>
                <w:szCs w:val="20"/>
                <w:lang w:val="es-ES_tradnl"/>
              </w:rPr>
            </w:pPr>
            <w:r>
              <w:rPr>
                <w:sz w:val="20"/>
                <w:szCs w:val="20"/>
                <w:lang w:val="es-ES_tradnl"/>
              </w:rPr>
              <w:t>Ninguna</w:t>
            </w:r>
          </w:p>
        </w:tc>
        <w:tc>
          <w:tcPr>
            <w:tcW w:w="1494" w:type="dxa"/>
            <w:shd w:val="clear" w:color="auto" w:fill="auto"/>
            <w:vAlign w:val="center"/>
          </w:tcPr>
          <w:p w14:paraId="71929EBC" w14:textId="4D1784B0" w:rsidR="00A96AE2" w:rsidRPr="005E2AF4" w:rsidRDefault="00582252" w:rsidP="004564F1">
            <w:pPr>
              <w:jc w:val="center"/>
              <w:rPr>
                <w:bCs/>
                <w:sz w:val="20"/>
                <w:szCs w:val="20"/>
                <w:lang w:val="es-ES_tradnl"/>
              </w:rPr>
            </w:pPr>
            <w:r>
              <w:rPr>
                <w:sz w:val="20"/>
                <w:szCs w:val="20"/>
                <w:lang w:val="es-ES_tradnl"/>
              </w:rPr>
              <w:t>Ninguna</w:t>
            </w:r>
          </w:p>
        </w:tc>
      </w:tr>
      <w:tr w:rsidR="00CF1021" w:rsidRPr="005E2AF4" w14:paraId="16105977" w14:textId="77777777" w:rsidTr="002327DF">
        <w:trPr>
          <w:trHeight w:val="128"/>
          <w:jc w:val="center"/>
        </w:trPr>
        <w:tc>
          <w:tcPr>
            <w:tcW w:w="4817" w:type="dxa"/>
            <w:shd w:val="clear" w:color="auto" w:fill="auto"/>
            <w:noWrap/>
            <w:vAlign w:val="center"/>
          </w:tcPr>
          <w:p w14:paraId="5DF19D41" w14:textId="32047BD4" w:rsidR="00A96AE2" w:rsidRPr="005E2AF4" w:rsidRDefault="005259F5" w:rsidP="004564F1">
            <w:pPr>
              <w:jc w:val="left"/>
              <w:rPr>
                <w:sz w:val="20"/>
                <w:szCs w:val="20"/>
                <w:lang w:val="es-ES_tradnl"/>
              </w:rPr>
            </w:pPr>
            <w:r w:rsidRPr="005259F5">
              <w:rPr>
                <w:sz w:val="20"/>
                <w:szCs w:val="20"/>
                <w:lang w:val="es-ES_tradnl"/>
              </w:rPr>
              <w:t xml:space="preserve">Climatizadores integrados </w:t>
            </w:r>
            <w:r>
              <w:rPr>
                <w:sz w:val="20"/>
                <w:szCs w:val="20"/>
                <w:lang w:val="es-ES_tradnl"/>
              </w:rPr>
              <w:t xml:space="preserve">de </w:t>
            </w:r>
            <w:r w:rsidR="00127002" w:rsidRPr="005E2AF4">
              <w:rPr>
                <w:sz w:val="20"/>
                <w:szCs w:val="20"/>
                <w:lang w:val="es-ES_tradnl"/>
              </w:rPr>
              <w:t>hasta</w:t>
            </w:r>
            <w:r w:rsidR="004D3F1B" w:rsidRPr="005E2AF4">
              <w:rPr>
                <w:sz w:val="20"/>
                <w:szCs w:val="20"/>
                <w:lang w:val="es-ES_tradnl"/>
              </w:rPr>
              <w:t xml:space="preserve"> </w:t>
            </w:r>
            <w:r w:rsidR="00A96AE2" w:rsidRPr="005E2AF4">
              <w:rPr>
                <w:sz w:val="20"/>
                <w:szCs w:val="20"/>
                <w:lang w:val="es-ES_tradnl"/>
              </w:rPr>
              <w:t>20</w:t>
            </w:r>
            <w:r w:rsidR="004D3F1B" w:rsidRPr="005E2AF4">
              <w:rPr>
                <w:sz w:val="20"/>
                <w:szCs w:val="20"/>
                <w:lang w:val="es-ES_tradnl"/>
              </w:rPr>
              <w:t xml:space="preserve"> </w:t>
            </w:r>
            <w:proofErr w:type="spellStart"/>
            <w:r w:rsidR="008B337C" w:rsidRPr="008B337C">
              <w:rPr>
                <w:sz w:val="20"/>
                <w:szCs w:val="20"/>
                <w:lang w:val="es-ES_tradnl"/>
              </w:rPr>
              <w:t>tons</w:t>
            </w:r>
            <w:proofErr w:type="spellEnd"/>
            <w:r w:rsidR="008B337C" w:rsidRPr="008B337C">
              <w:rPr>
                <w:sz w:val="20"/>
                <w:szCs w:val="20"/>
                <w:lang w:val="es-ES_tradnl"/>
              </w:rPr>
              <w:t>. refrigerante</w:t>
            </w:r>
          </w:p>
        </w:tc>
        <w:tc>
          <w:tcPr>
            <w:tcW w:w="1592" w:type="dxa"/>
            <w:shd w:val="clear" w:color="auto" w:fill="auto"/>
            <w:noWrap/>
            <w:vAlign w:val="center"/>
          </w:tcPr>
          <w:p w14:paraId="192AB091" w14:textId="0CF68AD9" w:rsidR="00A96AE2" w:rsidRPr="005E2AF4" w:rsidRDefault="002749D0" w:rsidP="004564F1">
            <w:pPr>
              <w:jc w:val="center"/>
              <w:rPr>
                <w:bCs/>
                <w:sz w:val="20"/>
                <w:szCs w:val="20"/>
                <w:lang w:val="es-ES_tradnl"/>
              </w:rPr>
            </w:pPr>
            <w:r>
              <w:rPr>
                <w:sz w:val="20"/>
                <w:szCs w:val="20"/>
                <w:lang w:val="es-ES_tradnl"/>
              </w:rPr>
              <w:t>Borrador</w:t>
            </w:r>
          </w:p>
        </w:tc>
        <w:tc>
          <w:tcPr>
            <w:tcW w:w="1580" w:type="dxa"/>
            <w:shd w:val="clear" w:color="auto" w:fill="auto"/>
            <w:noWrap/>
            <w:vAlign w:val="center"/>
          </w:tcPr>
          <w:p w14:paraId="15C45803" w14:textId="2B2418F5" w:rsidR="00A96AE2" w:rsidRPr="005E2AF4" w:rsidRDefault="00582252" w:rsidP="004564F1">
            <w:pPr>
              <w:jc w:val="center"/>
              <w:rPr>
                <w:bCs/>
                <w:sz w:val="20"/>
                <w:szCs w:val="20"/>
                <w:lang w:val="es-ES_tradnl"/>
              </w:rPr>
            </w:pPr>
            <w:r>
              <w:rPr>
                <w:sz w:val="20"/>
                <w:szCs w:val="20"/>
                <w:lang w:val="es-ES_tradnl"/>
              </w:rPr>
              <w:t>Ninguna</w:t>
            </w:r>
          </w:p>
        </w:tc>
        <w:tc>
          <w:tcPr>
            <w:tcW w:w="1494" w:type="dxa"/>
            <w:shd w:val="clear" w:color="auto" w:fill="auto"/>
            <w:vAlign w:val="center"/>
          </w:tcPr>
          <w:p w14:paraId="28711A72" w14:textId="42A64EC6" w:rsidR="00A96AE2" w:rsidRPr="005E2AF4" w:rsidRDefault="00582252" w:rsidP="004564F1">
            <w:pPr>
              <w:jc w:val="center"/>
              <w:rPr>
                <w:bCs/>
                <w:sz w:val="20"/>
                <w:szCs w:val="20"/>
                <w:lang w:val="es-ES_tradnl"/>
              </w:rPr>
            </w:pPr>
            <w:r>
              <w:rPr>
                <w:sz w:val="20"/>
                <w:szCs w:val="20"/>
                <w:lang w:val="es-ES_tradnl"/>
              </w:rPr>
              <w:t>Ninguna</w:t>
            </w:r>
          </w:p>
        </w:tc>
      </w:tr>
      <w:tr w:rsidR="00CF1021" w:rsidRPr="005E2AF4" w14:paraId="03948BFD" w14:textId="77777777" w:rsidTr="002327DF">
        <w:trPr>
          <w:trHeight w:val="128"/>
          <w:jc w:val="center"/>
        </w:trPr>
        <w:tc>
          <w:tcPr>
            <w:tcW w:w="4817" w:type="dxa"/>
            <w:shd w:val="clear" w:color="auto" w:fill="auto"/>
            <w:noWrap/>
            <w:vAlign w:val="center"/>
          </w:tcPr>
          <w:p w14:paraId="0C44D9BD" w14:textId="4F8D312D" w:rsidR="00A96AE2" w:rsidRPr="005E2AF4" w:rsidRDefault="00ED7478" w:rsidP="004564F1">
            <w:pPr>
              <w:jc w:val="left"/>
              <w:rPr>
                <w:b/>
                <w:sz w:val="20"/>
                <w:szCs w:val="20"/>
                <w:lang w:val="es-ES_tradnl"/>
              </w:rPr>
            </w:pPr>
            <w:r>
              <w:rPr>
                <w:sz w:val="20"/>
                <w:szCs w:val="20"/>
                <w:lang w:val="es-ES_tradnl"/>
              </w:rPr>
              <w:t>Refrigeradores autónomos</w:t>
            </w:r>
            <w:r w:rsidR="00F50F5C" w:rsidRPr="005E2AF4">
              <w:rPr>
                <w:sz w:val="20"/>
                <w:szCs w:val="20"/>
                <w:lang w:val="es-ES_tradnl"/>
              </w:rPr>
              <w:t xml:space="preserve"> comerciales</w:t>
            </w:r>
            <w:r w:rsidR="004D3F1B" w:rsidRPr="005E2AF4">
              <w:rPr>
                <w:sz w:val="20"/>
                <w:szCs w:val="20"/>
                <w:lang w:val="es-ES_tradnl"/>
              </w:rPr>
              <w:t xml:space="preserve"> </w:t>
            </w:r>
            <w:r w:rsidR="007C22E3" w:rsidRPr="005E2AF4">
              <w:rPr>
                <w:sz w:val="20"/>
                <w:szCs w:val="20"/>
                <w:lang w:val="es-ES_tradnl"/>
              </w:rPr>
              <w:t>sin</w:t>
            </w:r>
            <w:r w:rsidR="004D3F1B" w:rsidRPr="005E2AF4">
              <w:rPr>
                <w:sz w:val="20"/>
                <w:szCs w:val="20"/>
                <w:lang w:val="es-ES_tradnl"/>
              </w:rPr>
              <w:t xml:space="preserve"> </w:t>
            </w:r>
            <w:r w:rsidR="002749D0">
              <w:rPr>
                <w:sz w:val="20"/>
                <w:szCs w:val="20"/>
                <w:lang w:val="es-ES_tradnl"/>
              </w:rPr>
              <w:t>puertas</w:t>
            </w:r>
          </w:p>
        </w:tc>
        <w:tc>
          <w:tcPr>
            <w:tcW w:w="1592" w:type="dxa"/>
            <w:shd w:val="clear" w:color="auto" w:fill="auto"/>
            <w:noWrap/>
            <w:vAlign w:val="center"/>
          </w:tcPr>
          <w:p w14:paraId="4861E148" w14:textId="164A9456" w:rsidR="00A96AE2" w:rsidRPr="005E2AF4" w:rsidRDefault="00582252" w:rsidP="004564F1">
            <w:pPr>
              <w:jc w:val="center"/>
              <w:rPr>
                <w:bCs/>
                <w:sz w:val="20"/>
                <w:szCs w:val="20"/>
                <w:lang w:val="es-ES_tradnl"/>
              </w:rPr>
            </w:pPr>
            <w:r>
              <w:rPr>
                <w:sz w:val="20"/>
                <w:szCs w:val="20"/>
                <w:lang w:val="es-ES_tradnl"/>
              </w:rPr>
              <w:t>Ninguna</w:t>
            </w:r>
          </w:p>
        </w:tc>
        <w:tc>
          <w:tcPr>
            <w:tcW w:w="1580" w:type="dxa"/>
            <w:shd w:val="clear" w:color="auto" w:fill="auto"/>
            <w:noWrap/>
            <w:vAlign w:val="center"/>
          </w:tcPr>
          <w:p w14:paraId="6E0C54C8" w14:textId="3F8C53D9" w:rsidR="00A96AE2" w:rsidRPr="005E2AF4" w:rsidRDefault="00582252" w:rsidP="004564F1">
            <w:pPr>
              <w:jc w:val="center"/>
              <w:rPr>
                <w:b/>
                <w:sz w:val="20"/>
                <w:szCs w:val="20"/>
                <w:lang w:val="es-ES_tradnl"/>
              </w:rPr>
            </w:pPr>
            <w:r>
              <w:rPr>
                <w:sz w:val="20"/>
                <w:szCs w:val="20"/>
                <w:lang w:val="es-ES_tradnl"/>
              </w:rPr>
              <w:t>Ninguna</w:t>
            </w:r>
          </w:p>
        </w:tc>
        <w:tc>
          <w:tcPr>
            <w:tcW w:w="1494" w:type="dxa"/>
            <w:shd w:val="clear" w:color="auto" w:fill="auto"/>
            <w:vAlign w:val="center"/>
          </w:tcPr>
          <w:p w14:paraId="6A1D5D63" w14:textId="222987BC" w:rsidR="00A96AE2" w:rsidRPr="005E2AF4" w:rsidRDefault="00582252" w:rsidP="004564F1">
            <w:pPr>
              <w:jc w:val="center"/>
              <w:rPr>
                <w:b/>
                <w:sz w:val="20"/>
                <w:szCs w:val="20"/>
                <w:lang w:val="es-ES_tradnl"/>
              </w:rPr>
            </w:pPr>
            <w:r>
              <w:rPr>
                <w:sz w:val="20"/>
                <w:szCs w:val="20"/>
                <w:lang w:val="es-ES_tradnl"/>
              </w:rPr>
              <w:t>Ninguna</w:t>
            </w:r>
          </w:p>
        </w:tc>
      </w:tr>
      <w:tr w:rsidR="00CF1021" w:rsidRPr="005E2AF4" w14:paraId="751465A7" w14:textId="77777777" w:rsidTr="002327DF">
        <w:trPr>
          <w:trHeight w:val="159"/>
          <w:jc w:val="center"/>
        </w:trPr>
        <w:tc>
          <w:tcPr>
            <w:tcW w:w="4817" w:type="dxa"/>
            <w:shd w:val="clear" w:color="auto" w:fill="auto"/>
            <w:noWrap/>
            <w:vAlign w:val="center"/>
          </w:tcPr>
          <w:p w14:paraId="74CB2766" w14:textId="7FC37D37" w:rsidR="00A96AE2" w:rsidRPr="005E2AF4" w:rsidRDefault="00C55665" w:rsidP="004564F1">
            <w:pPr>
              <w:jc w:val="left"/>
              <w:rPr>
                <w:b/>
                <w:sz w:val="20"/>
                <w:szCs w:val="20"/>
                <w:lang w:val="es-ES_tradnl"/>
              </w:rPr>
            </w:pPr>
            <w:r>
              <w:rPr>
                <w:sz w:val="20"/>
                <w:szCs w:val="20"/>
                <w:lang w:val="es-ES_tradnl"/>
              </w:rPr>
              <w:t>Sistemas de refrigeración central</w:t>
            </w:r>
          </w:p>
        </w:tc>
        <w:tc>
          <w:tcPr>
            <w:tcW w:w="1592" w:type="dxa"/>
            <w:shd w:val="clear" w:color="auto" w:fill="auto"/>
            <w:noWrap/>
            <w:vAlign w:val="center"/>
          </w:tcPr>
          <w:p w14:paraId="30B360A1" w14:textId="4306AA31" w:rsidR="00A96AE2" w:rsidRPr="005E2AF4" w:rsidRDefault="00582252" w:rsidP="004564F1">
            <w:pPr>
              <w:jc w:val="center"/>
              <w:rPr>
                <w:sz w:val="20"/>
                <w:szCs w:val="20"/>
                <w:lang w:val="es-ES_tradnl"/>
              </w:rPr>
            </w:pPr>
            <w:r>
              <w:rPr>
                <w:sz w:val="20"/>
                <w:szCs w:val="20"/>
                <w:lang w:val="es-ES_tradnl"/>
              </w:rPr>
              <w:t>Ninguna</w:t>
            </w:r>
          </w:p>
        </w:tc>
        <w:tc>
          <w:tcPr>
            <w:tcW w:w="1580" w:type="dxa"/>
            <w:shd w:val="clear" w:color="auto" w:fill="auto"/>
            <w:noWrap/>
            <w:vAlign w:val="center"/>
          </w:tcPr>
          <w:p w14:paraId="6C8EBB9B" w14:textId="5053E536" w:rsidR="00A96AE2" w:rsidRPr="005E2AF4" w:rsidRDefault="00582252" w:rsidP="004564F1">
            <w:pPr>
              <w:jc w:val="center"/>
              <w:rPr>
                <w:sz w:val="20"/>
                <w:szCs w:val="20"/>
                <w:lang w:val="es-ES_tradnl"/>
              </w:rPr>
            </w:pPr>
            <w:r>
              <w:rPr>
                <w:sz w:val="20"/>
                <w:szCs w:val="20"/>
                <w:lang w:val="es-ES_tradnl"/>
              </w:rPr>
              <w:t>Ninguna</w:t>
            </w:r>
          </w:p>
        </w:tc>
        <w:tc>
          <w:tcPr>
            <w:tcW w:w="1494" w:type="dxa"/>
            <w:shd w:val="clear" w:color="auto" w:fill="auto"/>
            <w:vAlign w:val="center"/>
          </w:tcPr>
          <w:p w14:paraId="3AC00F36" w14:textId="68D7868A" w:rsidR="00A96AE2" w:rsidRPr="005E2AF4" w:rsidRDefault="00582252" w:rsidP="004564F1">
            <w:pPr>
              <w:jc w:val="center"/>
              <w:rPr>
                <w:sz w:val="20"/>
                <w:szCs w:val="20"/>
                <w:lang w:val="es-ES_tradnl"/>
              </w:rPr>
            </w:pPr>
            <w:r>
              <w:rPr>
                <w:sz w:val="20"/>
                <w:szCs w:val="20"/>
                <w:lang w:val="es-ES_tradnl"/>
              </w:rPr>
              <w:t>Ninguna</w:t>
            </w:r>
          </w:p>
        </w:tc>
      </w:tr>
      <w:tr w:rsidR="00CF1021" w:rsidRPr="005E2AF4" w14:paraId="448B6FF9" w14:textId="77777777" w:rsidTr="002327DF">
        <w:trPr>
          <w:trHeight w:val="192"/>
          <w:jc w:val="center"/>
        </w:trPr>
        <w:tc>
          <w:tcPr>
            <w:tcW w:w="4817" w:type="dxa"/>
            <w:shd w:val="clear" w:color="auto" w:fill="auto"/>
            <w:noWrap/>
            <w:vAlign w:val="center"/>
          </w:tcPr>
          <w:p w14:paraId="2A8CAC1C" w14:textId="171E47D6" w:rsidR="00A96AE2" w:rsidRPr="005E2AF4" w:rsidRDefault="000A7806" w:rsidP="004564F1">
            <w:pPr>
              <w:jc w:val="left"/>
              <w:rPr>
                <w:b/>
                <w:sz w:val="20"/>
                <w:szCs w:val="20"/>
                <w:lang w:val="es-ES_tradnl"/>
              </w:rPr>
            </w:pPr>
            <w:r>
              <w:rPr>
                <w:sz w:val="20"/>
                <w:szCs w:val="20"/>
                <w:lang w:val="es-ES_tradnl"/>
              </w:rPr>
              <w:t>R</w:t>
            </w:r>
            <w:r w:rsidR="005B4DEF" w:rsidRPr="005E2AF4">
              <w:rPr>
                <w:sz w:val="20"/>
                <w:szCs w:val="20"/>
                <w:lang w:val="es-ES_tradnl"/>
              </w:rPr>
              <w:t>efrigeradores</w:t>
            </w:r>
            <w:r w:rsidR="004D3F1B" w:rsidRPr="005E2AF4">
              <w:rPr>
                <w:sz w:val="20"/>
                <w:szCs w:val="20"/>
                <w:lang w:val="es-ES_tradnl"/>
              </w:rPr>
              <w:t xml:space="preserve"> </w:t>
            </w:r>
            <w:r w:rsidR="005B4DEF" w:rsidRPr="005E2AF4">
              <w:rPr>
                <w:sz w:val="20"/>
                <w:szCs w:val="20"/>
                <w:lang w:val="es-ES_tradnl"/>
              </w:rPr>
              <w:t>comerciales</w:t>
            </w:r>
          </w:p>
        </w:tc>
        <w:tc>
          <w:tcPr>
            <w:tcW w:w="1592" w:type="dxa"/>
            <w:shd w:val="clear" w:color="auto" w:fill="auto"/>
            <w:noWrap/>
            <w:vAlign w:val="center"/>
          </w:tcPr>
          <w:p w14:paraId="71B36C23" w14:textId="5AF4D317" w:rsidR="00A96AE2" w:rsidRPr="005E2AF4" w:rsidRDefault="00582252" w:rsidP="004564F1">
            <w:pPr>
              <w:jc w:val="center"/>
              <w:rPr>
                <w:sz w:val="20"/>
                <w:szCs w:val="20"/>
                <w:lang w:val="es-ES_tradnl"/>
              </w:rPr>
            </w:pPr>
            <w:r>
              <w:rPr>
                <w:sz w:val="20"/>
                <w:szCs w:val="20"/>
                <w:lang w:val="es-ES_tradnl"/>
              </w:rPr>
              <w:t>Ninguna</w:t>
            </w:r>
          </w:p>
        </w:tc>
        <w:tc>
          <w:tcPr>
            <w:tcW w:w="1580" w:type="dxa"/>
            <w:shd w:val="clear" w:color="auto" w:fill="auto"/>
            <w:noWrap/>
            <w:vAlign w:val="center"/>
          </w:tcPr>
          <w:p w14:paraId="0B485CE0" w14:textId="761FAA9A" w:rsidR="00A96AE2" w:rsidRPr="005E2AF4" w:rsidRDefault="00582252" w:rsidP="004564F1">
            <w:pPr>
              <w:jc w:val="center"/>
              <w:rPr>
                <w:sz w:val="20"/>
                <w:szCs w:val="20"/>
                <w:lang w:val="es-ES_tradnl"/>
              </w:rPr>
            </w:pPr>
            <w:r>
              <w:rPr>
                <w:sz w:val="20"/>
                <w:szCs w:val="20"/>
                <w:lang w:val="es-ES_tradnl"/>
              </w:rPr>
              <w:t>Ninguna</w:t>
            </w:r>
          </w:p>
        </w:tc>
        <w:tc>
          <w:tcPr>
            <w:tcW w:w="1494" w:type="dxa"/>
            <w:shd w:val="clear" w:color="auto" w:fill="auto"/>
            <w:vAlign w:val="center"/>
          </w:tcPr>
          <w:p w14:paraId="721FAF0D" w14:textId="48F430FF" w:rsidR="00A96AE2" w:rsidRPr="005E2AF4" w:rsidRDefault="00582252" w:rsidP="004564F1">
            <w:pPr>
              <w:jc w:val="center"/>
              <w:rPr>
                <w:sz w:val="20"/>
                <w:szCs w:val="20"/>
                <w:lang w:val="es-ES_tradnl"/>
              </w:rPr>
            </w:pPr>
            <w:r>
              <w:rPr>
                <w:sz w:val="20"/>
                <w:szCs w:val="20"/>
                <w:lang w:val="es-ES_tradnl"/>
              </w:rPr>
              <w:t>Ninguna</w:t>
            </w:r>
          </w:p>
        </w:tc>
      </w:tr>
      <w:tr w:rsidR="00CF1021" w:rsidRPr="005E2AF4" w14:paraId="2D30F870" w14:textId="77777777" w:rsidTr="002327DF">
        <w:trPr>
          <w:trHeight w:val="114"/>
          <w:jc w:val="center"/>
        </w:trPr>
        <w:tc>
          <w:tcPr>
            <w:tcW w:w="4817" w:type="dxa"/>
            <w:shd w:val="clear" w:color="auto" w:fill="auto"/>
            <w:noWrap/>
            <w:vAlign w:val="center"/>
          </w:tcPr>
          <w:p w14:paraId="34536CD0" w14:textId="3BA86827" w:rsidR="00A96AE2" w:rsidRPr="005E2AF4" w:rsidRDefault="0039696D" w:rsidP="0039696D">
            <w:pPr>
              <w:jc w:val="left"/>
              <w:rPr>
                <w:b/>
                <w:sz w:val="20"/>
                <w:szCs w:val="20"/>
                <w:lang w:val="es-ES_tradnl"/>
              </w:rPr>
            </w:pPr>
            <w:r w:rsidRPr="0039696D">
              <w:rPr>
                <w:sz w:val="20"/>
                <w:szCs w:val="20"/>
                <w:lang w:val="es-ES_tradnl"/>
              </w:rPr>
              <w:t>Climatizadores</w:t>
            </w:r>
            <w:r>
              <w:rPr>
                <w:sz w:val="20"/>
                <w:szCs w:val="20"/>
                <w:lang w:val="es-ES_tradnl"/>
              </w:rPr>
              <w:t xml:space="preserve"> de f</w:t>
            </w:r>
            <w:r w:rsidR="00D95C90">
              <w:rPr>
                <w:sz w:val="20"/>
                <w:szCs w:val="20"/>
                <w:lang w:val="es-ES_tradnl"/>
              </w:rPr>
              <w:t>lujo de refrigerante variable</w:t>
            </w:r>
            <w:r w:rsidR="004D3F1B" w:rsidRPr="005E2AF4">
              <w:rPr>
                <w:sz w:val="20"/>
                <w:szCs w:val="20"/>
                <w:lang w:val="es-ES_tradnl"/>
              </w:rPr>
              <w:t xml:space="preserve"> </w:t>
            </w:r>
            <w:r w:rsidR="00CF1021" w:rsidRPr="005E2AF4">
              <w:rPr>
                <w:sz w:val="20"/>
                <w:szCs w:val="20"/>
                <w:lang w:val="es-ES_tradnl"/>
              </w:rPr>
              <w:t>(</w:t>
            </w:r>
            <w:r w:rsidR="00D95C90">
              <w:rPr>
                <w:sz w:val="20"/>
                <w:szCs w:val="20"/>
                <w:lang w:val="es-ES_tradnl"/>
              </w:rPr>
              <w:t>FRV</w:t>
            </w:r>
            <w:r w:rsidR="00CF1021" w:rsidRPr="005E2AF4">
              <w:rPr>
                <w:sz w:val="20"/>
                <w:szCs w:val="20"/>
                <w:lang w:val="es-ES_tradnl"/>
              </w:rPr>
              <w:t>)</w:t>
            </w:r>
          </w:p>
        </w:tc>
        <w:tc>
          <w:tcPr>
            <w:tcW w:w="1592" w:type="dxa"/>
            <w:shd w:val="clear" w:color="auto" w:fill="auto"/>
            <w:noWrap/>
            <w:vAlign w:val="center"/>
          </w:tcPr>
          <w:p w14:paraId="7F823ABB" w14:textId="729F9E2F" w:rsidR="00A96AE2" w:rsidRPr="005E2AF4" w:rsidRDefault="00582252" w:rsidP="004564F1">
            <w:pPr>
              <w:jc w:val="center"/>
              <w:rPr>
                <w:sz w:val="20"/>
                <w:szCs w:val="20"/>
                <w:lang w:val="es-ES_tradnl"/>
              </w:rPr>
            </w:pPr>
            <w:r>
              <w:rPr>
                <w:sz w:val="20"/>
                <w:szCs w:val="20"/>
                <w:lang w:val="es-ES_tradnl"/>
              </w:rPr>
              <w:t>Ninguna</w:t>
            </w:r>
          </w:p>
        </w:tc>
        <w:tc>
          <w:tcPr>
            <w:tcW w:w="1580" w:type="dxa"/>
            <w:shd w:val="clear" w:color="auto" w:fill="auto"/>
            <w:noWrap/>
            <w:vAlign w:val="center"/>
          </w:tcPr>
          <w:p w14:paraId="4214099A" w14:textId="235C6994" w:rsidR="00A96AE2" w:rsidRPr="005E2AF4" w:rsidRDefault="00582252" w:rsidP="004564F1">
            <w:pPr>
              <w:jc w:val="center"/>
              <w:rPr>
                <w:sz w:val="20"/>
                <w:szCs w:val="20"/>
                <w:lang w:val="es-ES_tradnl"/>
              </w:rPr>
            </w:pPr>
            <w:r>
              <w:rPr>
                <w:sz w:val="20"/>
                <w:szCs w:val="20"/>
                <w:lang w:val="es-ES_tradnl"/>
              </w:rPr>
              <w:t>Ninguna</w:t>
            </w:r>
          </w:p>
        </w:tc>
        <w:tc>
          <w:tcPr>
            <w:tcW w:w="1494" w:type="dxa"/>
            <w:shd w:val="clear" w:color="auto" w:fill="auto"/>
            <w:vAlign w:val="center"/>
          </w:tcPr>
          <w:p w14:paraId="15C1218E" w14:textId="7D658EB4" w:rsidR="00A96AE2" w:rsidRPr="005E2AF4" w:rsidRDefault="00582252" w:rsidP="004564F1">
            <w:pPr>
              <w:jc w:val="center"/>
              <w:rPr>
                <w:b/>
                <w:sz w:val="20"/>
                <w:szCs w:val="20"/>
                <w:lang w:val="es-ES_tradnl"/>
              </w:rPr>
            </w:pPr>
            <w:r>
              <w:rPr>
                <w:sz w:val="20"/>
                <w:szCs w:val="20"/>
                <w:lang w:val="es-ES_tradnl"/>
              </w:rPr>
              <w:t>Ninguna</w:t>
            </w:r>
          </w:p>
        </w:tc>
      </w:tr>
    </w:tbl>
    <w:p w14:paraId="03BB32E5" w14:textId="72072DEF" w:rsidR="00A96AE2" w:rsidRPr="005E2AF4" w:rsidRDefault="002327DF" w:rsidP="00146944">
      <w:pPr>
        <w:spacing w:before="240" w:after="240"/>
        <w:rPr>
          <w:u w:val="single"/>
          <w:lang w:val="es-ES_tradnl"/>
        </w:rPr>
      </w:pPr>
      <w:r w:rsidRPr="001047E9">
        <w:rPr>
          <w:u w:val="single"/>
          <w:lang w:val="es-ES_tradnl"/>
        </w:rPr>
        <w:t>Objetivos del p</w:t>
      </w:r>
      <w:r w:rsidR="007C22E3" w:rsidRPr="001047E9">
        <w:rPr>
          <w:u w:val="single"/>
          <w:lang w:val="es-ES_tradnl"/>
        </w:rPr>
        <w:t>royecto</w:t>
      </w:r>
    </w:p>
    <w:p w14:paraId="6441789A" w14:textId="574AC79B" w:rsidR="00A96AE2" w:rsidRPr="00710B44" w:rsidRDefault="00E400AA" w:rsidP="00E400AA">
      <w:pPr>
        <w:numPr>
          <w:ilvl w:val="0"/>
          <w:numId w:val="1"/>
        </w:numPr>
        <w:spacing w:after="240"/>
        <w:outlineLvl w:val="0"/>
        <w:rPr>
          <w:lang w:val="es-ES_tradnl"/>
        </w:rPr>
      </w:pPr>
      <w:r>
        <w:rPr>
          <w:lang w:val="es-ES_tradnl"/>
        </w:rPr>
        <w:t xml:space="preserve">En </w:t>
      </w:r>
      <w:r w:rsidRPr="00E400AA">
        <w:rPr>
          <w:lang w:val="es-ES_tradnl"/>
        </w:rPr>
        <w:t>el marco del documento UNEP/</w:t>
      </w:r>
      <w:proofErr w:type="spellStart"/>
      <w:r w:rsidRPr="00E400AA">
        <w:rPr>
          <w:lang w:val="es-ES_tradnl"/>
        </w:rPr>
        <w:t>OzL.Pro</w:t>
      </w:r>
      <w:proofErr w:type="spellEnd"/>
      <w:r w:rsidRPr="00E400AA">
        <w:rPr>
          <w:lang w:val="es-ES_tradnl"/>
        </w:rPr>
        <w:t>/</w:t>
      </w:r>
      <w:proofErr w:type="spellStart"/>
      <w:r w:rsidRPr="00E400AA">
        <w:rPr>
          <w:lang w:val="es-ES_tradnl"/>
        </w:rPr>
        <w:t>ExCom</w:t>
      </w:r>
      <w:proofErr w:type="spellEnd"/>
      <w:r w:rsidRPr="00E400AA">
        <w:rPr>
          <w:lang w:val="es-ES_tradnl"/>
        </w:rPr>
        <w:t xml:space="preserve">/92/47, </w:t>
      </w:r>
      <w:r>
        <w:rPr>
          <w:lang w:val="es-ES_tradnl"/>
        </w:rPr>
        <w:t>l</w:t>
      </w:r>
      <w:r w:rsidRPr="00E400AA">
        <w:rPr>
          <w:lang w:val="es-ES_tradnl"/>
        </w:rPr>
        <w:t xml:space="preserve">a propuesta establece las actividades </w:t>
      </w:r>
      <w:r w:rsidR="003958CD">
        <w:rPr>
          <w:lang w:val="es-ES_tradnl"/>
        </w:rPr>
        <w:t>que se estiman</w:t>
      </w:r>
      <w:r w:rsidRPr="00E400AA">
        <w:rPr>
          <w:lang w:val="es-ES_tradnl"/>
        </w:rPr>
        <w:t xml:space="preserve"> necesarias para mantener y/o potenciar la eficiencia energética </w:t>
      </w:r>
      <w:r w:rsidR="0054738C">
        <w:rPr>
          <w:lang w:val="es-ES_tradnl"/>
        </w:rPr>
        <w:t xml:space="preserve">durante </w:t>
      </w:r>
      <w:r w:rsidR="00B05A02">
        <w:rPr>
          <w:lang w:val="es-ES_tradnl"/>
        </w:rPr>
        <w:t xml:space="preserve">la reducción de los </w:t>
      </w:r>
      <w:r w:rsidRPr="00E400AA">
        <w:rPr>
          <w:lang w:val="es-ES_tradnl"/>
        </w:rPr>
        <w:t xml:space="preserve">HFC en </w:t>
      </w:r>
      <w:r w:rsidR="000D7E20">
        <w:rPr>
          <w:lang w:val="es-ES_tradnl"/>
        </w:rPr>
        <w:t>el país</w:t>
      </w:r>
      <w:r w:rsidR="00907BF2">
        <w:rPr>
          <w:lang w:val="es-ES_tradnl"/>
        </w:rPr>
        <w:t xml:space="preserve">. </w:t>
      </w:r>
      <w:r w:rsidR="00710B44">
        <w:rPr>
          <w:lang w:val="es-ES_tradnl"/>
        </w:rPr>
        <w:t xml:space="preserve">Según su </w:t>
      </w:r>
      <w:r w:rsidR="00710B44" w:rsidRPr="00710B44">
        <w:rPr>
          <w:lang w:val="es-ES_tradnl"/>
        </w:rPr>
        <w:t xml:space="preserve">impacto en la transformación del mercado, eficacia, </w:t>
      </w:r>
      <w:r w:rsidR="00824778">
        <w:rPr>
          <w:lang w:val="es-ES_tradnl"/>
        </w:rPr>
        <w:t>sustentabilidad</w:t>
      </w:r>
      <w:r w:rsidR="00710B44" w:rsidRPr="00710B44">
        <w:rPr>
          <w:lang w:val="es-ES_tradnl"/>
        </w:rPr>
        <w:t xml:space="preserve"> y costo</w:t>
      </w:r>
      <w:r w:rsidR="00710B44">
        <w:rPr>
          <w:lang w:val="es-ES_tradnl"/>
        </w:rPr>
        <w:t xml:space="preserve">, </w:t>
      </w:r>
      <w:r w:rsidR="00E1479F">
        <w:rPr>
          <w:lang w:val="es-ES_tradnl"/>
        </w:rPr>
        <w:t>en</w:t>
      </w:r>
      <w:r w:rsidR="00710B44" w:rsidRPr="00710B44">
        <w:rPr>
          <w:lang w:val="es-ES_tradnl"/>
        </w:rPr>
        <w:t xml:space="preserve"> la etapa I del plan de aplicación de la Enmienda </w:t>
      </w:r>
      <w:r w:rsidR="00710B44">
        <w:rPr>
          <w:lang w:val="es-ES_tradnl"/>
        </w:rPr>
        <w:t xml:space="preserve">se dio </w:t>
      </w:r>
      <w:r w:rsidR="00ED0F29">
        <w:rPr>
          <w:lang w:val="es-ES_tradnl"/>
        </w:rPr>
        <w:t>prioridad</w:t>
      </w:r>
      <w:r w:rsidR="00710B44">
        <w:rPr>
          <w:lang w:val="es-ES_tradnl"/>
        </w:rPr>
        <w:t xml:space="preserve"> a </w:t>
      </w:r>
      <w:r w:rsidR="00907BF2">
        <w:rPr>
          <w:lang w:val="es-ES_tradnl"/>
        </w:rPr>
        <w:t>l</w:t>
      </w:r>
      <w:r w:rsidRPr="00E400AA">
        <w:rPr>
          <w:lang w:val="es-ES_tradnl"/>
        </w:rPr>
        <w:t>as siguientes áreas de trabajo:</w:t>
      </w:r>
    </w:p>
    <w:p w14:paraId="1C940133" w14:textId="02A3DD2C" w:rsidR="0021088D" w:rsidRPr="00737BC4" w:rsidRDefault="0021088D" w:rsidP="00737BC4">
      <w:pPr>
        <w:widowControl w:val="0"/>
        <w:numPr>
          <w:ilvl w:val="1"/>
          <w:numId w:val="1"/>
        </w:numPr>
        <w:spacing w:after="240"/>
        <w:outlineLvl w:val="1"/>
        <w:rPr>
          <w:i/>
          <w:iCs/>
          <w:lang w:val="es-ES_tradnl"/>
        </w:rPr>
      </w:pPr>
      <w:r w:rsidRPr="0021088D">
        <w:rPr>
          <w:i/>
          <w:iCs/>
          <w:lang w:val="es-ES_tradnl"/>
        </w:rPr>
        <w:t xml:space="preserve">Capacitación y asistencia técnica para el sector servicio técnico de equipos de refrigeración, incluyendo proyectos de demostración: </w:t>
      </w:r>
      <w:r w:rsidRPr="00C2188E">
        <w:rPr>
          <w:iCs/>
          <w:lang w:val="es-ES_tradnl"/>
        </w:rPr>
        <w:t xml:space="preserve">Asistencia técnica para programas de capacitación y acreditación </w:t>
      </w:r>
      <w:r w:rsidR="00150807">
        <w:rPr>
          <w:iCs/>
          <w:lang w:val="es-ES_tradnl"/>
        </w:rPr>
        <w:t xml:space="preserve">técnica </w:t>
      </w:r>
      <w:r w:rsidR="00441985">
        <w:rPr>
          <w:iCs/>
          <w:lang w:val="es-ES_tradnl"/>
        </w:rPr>
        <w:t xml:space="preserve">orientados </w:t>
      </w:r>
      <w:r w:rsidR="00CB38F5">
        <w:rPr>
          <w:iCs/>
          <w:lang w:val="es-ES_tradnl"/>
        </w:rPr>
        <w:t xml:space="preserve">a </w:t>
      </w:r>
      <w:r w:rsidR="00DD3593">
        <w:rPr>
          <w:iCs/>
          <w:lang w:val="es-ES_tradnl"/>
        </w:rPr>
        <w:t>potenciar</w:t>
      </w:r>
      <w:r w:rsidRPr="00C2188E">
        <w:rPr>
          <w:iCs/>
          <w:lang w:val="es-ES_tradnl"/>
        </w:rPr>
        <w:t xml:space="preserve"> la eficiencia energética de equipos de refrigeración, cli</w:t>
      </w:r>
      <w:r w:rsidR="00D91D74">
        <w:rPr>
          <w:iCs/>
          <w:lang w:val="es-ES_tradnl"/>
        </w:rPr>
        <w:t>matización y bomba</w:t>
      </w:r>
      <w:r w:rsidR="0064646C">
        <w:rPr>
          <w:iCs/>
          <w:lang w:val="es-ES_tradnl"/>
        </w:rPr>
        <w:t xml:space="preserve"> de calor, y </w:t>
      </w:r>
      <w:r w:rsidRPr="00C2188E">
        <w:rPr>
          <w:iCs/>
          <w:lang w:val="es-ES_tradnl"/>
        </w:rPr>
        <w:t xml:space="preserve">proyectos de demostración </w:t>
      </w:r>
      <w:r w:rsidR="007152F4" w:rsidRPr="007152F4">
        <w:rPr>
          <w:iCs/>
          <w:lang w:val="es-ES_tradnl"/>
        </w:rPr>
        <w:t xml:space="preserve">replicables y escalables </w:t>
      </w:r>
      <w:r w:rsidR="007152F4">
        <w:rPr>
          <w:iCs/>
          <w:lang w:val="es-ES_tradnl"/>
        </w:rPr>
        <w:t>para usuarios finales</w:t>
      </w:r>
      <w:r w:rsidRPr="00C2188E">
        <w:rPr>
          <w:iCs/>
          <w:lang w:val="es-ES_tradnl"/>
        </w:rPr>
        <w:t xml:space="preserve"> </w:t>
      </w:r>
      <w:r w:rsidR="007B739C">
        <w:rPr>
          <w:iCs/>
          <w:lang w:val="es-ES_tradnl"/>
        </w:rPr>
        <w:t xml:space="preserve">sobre </w:t>
      </w:r>
      <w:r w:rsidRPr="00C2188E">
        <w:rPr>
          <w:iCs/>
          <w:lang w:val="es-ES_tradnl"/>
        </w:rPr>
        <w:t>equipos de refrig</w:t>
      </w:r>
      <w:r w:rsidR="008E40CC">
        <w:rPr>
          <w:iCs/>
          <w:lang w:val="es-ES_tradnl"/>
        </w:rPr>
        <w:t xml:space="preserve">eración, climatización y bomba </w:t>
      </w:r>
      <w:r w:rsidRPr="00C2188E">
        <w:rPr>
          <w:iCs/>
          <w:lang w:val="es-ES_tradnl"/>
        </w:rPr>
        <w:t xml:space="preserve">de calor </w:t>
      </w:r>
      <w:proofErr w:type="spellStart"/>
      <w:r w:rsidR="00E26657" w:rsidRPr="00E26657">
        <w:rPr>
          <w:iCs/>
          <w:lang w:val="es-ES_tradnl"/>
        </w:rPr>
        <w:t>ecoenergético</w:t>
      </w:r>
      <w:r w:rsidR="00E26657">
        <w:rPr>
          <w:iCs/>
          <w:lang w:val="es-ES_tradnl"/>
        </w:rPr>
        <w:t>s</w:t>
      </w:r>
      <w:proofErr w:type="spellEnd"/>
      <w:r w:rsidR="0027563D">
        <w:rPr>
          <w:iCs/>
          <w:lang w:val="es-ES_tradnl"/>
        </w:rPr>
        <w:t xml:space="preserve"> </w:t>
      </w:r>
      <w:r w:rsidRPr="00C2188E">
        <w:rPr>
          <w:iCs/>
          <w:lang w:val="es-ES_tradnl"/>
        </w:rPr>
        <w:t xml:space="preserve">y productos a base de espuma </w:t>
      </w:r>
      <w:r w:rsidR="00997DA8">
        <w:rPr>
          <w:iCs/>
          <w:lang w:val="es-ES_tradnl"/>
        </w:rPr>
        <w:t>que utilicen</w:t>
      </w:r>
      <w:r w:rsidRPr="00C2188E">
        <w:rPr>
          <w:iCs/>
          <w:lang w:val="es-ES_tradnl"/>
        </w:rPr>
        <w:t xml:space="preserve"> tecnología</w:t>
      </w:r>
      <w:r w:rsidR="00D17ACF">
        <w:rPr>
          <w:iCs/>
          <w:lang w:val="es-ES_tradnl"/>
        </w:rPr>
        <w:t>s</w:t>
      </w:r>
      <w:r w:rsidRPr="00C2188E">
        <w:rPr>
          <w:iCs/>
          <w:lang w:val="es-ES_tradnl"/>
        </w:rPr>
        <w:t xml:space="preserve"> de bajo PCA;</w:t>
      </w:r>
    </w:p>
    <w:p w14:paraId="6EC8471D" w14:textId="2E4FDDAC" w:rsidR="0021088D" w:rsidRPr="00737BC4" w:rsidRDefault="0021088D" w:rsidP="0021088D">
      <w:pPr>
        <w:widowControl w:val="0"/>
        <w:numPr>
          <w:ilvl w:val="1"/>
          <w:numId w:val="1"/>
        </w:numPr>
        <w:spacing w:after="240"/>
        <w:outlineLvl w:val="1"/>
        <w:rPr>
          <w:i/>
          <w:iCs/>
          <w:lang w:val="es-ES_tradnl"/>
        </w:rPr>
      </w:pPr>
      <w:r w:rsidRPr="00737BC4">
        <w:rPr>
          <w:i/>
          <w:iCs/>
          <w:lang w:val="es-ES_tradnl"/>
        </w:rPr>
        <w:lastRenderedPageBreak/>
        <w:t xml:space="preserve">Normas mínimas de eficiencia energética y programas de rotulado: </w:t>
      </w:r>
      <w:r w:rsidR="00286D07">
        <w:rPr>
          <w:iCs/>
          <w:lang w:val="es-ES_tradnl"/>
        </w:rPr>
        <w:t xml:space="preserve">Desarrollo y </w:t>
      </w:r>
      <w:r w:rsidR="003F1C3F" w:rsidRPr="003F1C3F">
        <w:rPr>
          <w:iCs/>
          <w:lang w:val="es-ES_tradnl"/>
        </w:rPr>
        <w:t xml:space="preserve">reforzamiento </w:t>
      </w:r>
      <w:r w:rsidRPr="00C2188E">
        <w:rPr>
          <w:iCs/>
          <w:lang w:val="es-ES_tradnl"/>
        </w:rPr>
        <w:t xml:space="preserve">de normas mínimas de eficiencia energética y </w:t>
      </w:r>
      <w:r w:rsidR="00DF1CDF">
        <w:rPr>
          <w:iCs/>
          <w:lang w:val="es-ES_tradnl"/>
        </w:rPr>
        <w:t>similares</w:t>
      </w:r>
      <w:r w:rsidRPr="00C2188E">
        <w:rPr>
          <w:iCs/>
          <w:lang w:val="es-ES_tradnl"/>
        </w:rPr>
        <w:t xml:space="preserve"> medidas, </w:t>
      </w:r>
      <w:r w:rsidR="00D011BB">
        <w:rPr>
          <w:iCs/>
          <w:lang w:val="es-ES_tradnl"/>
        </w:rPr>
        <w:t>entre ellas</w:t>
      </w:r>
      <w:r w:rsidRPr="00C2188E">
        <w:rPr>
          <w:iCs/>
          <w:lang w:val="es-ES_tradnl"/>
        </w:rPr>
        <w:t xml:space="preserve"> programas de rotulado para incorporar las disposiciones de la Enmienda de Kigali </w:t>
      </w:r>
      <w:r w:rsidR="00BE4099">
        <w:rPr>
          <w:iCs/>
          <w:lang w:val="es-ES_tradnl"/>
        </w:rPr>
        <w:t xml:space="preserve">sobre </w:t>
      </w:r>
      <w:r w:rsidRPr="00C2188E">
        <w:rPr>
          <w:iCs/>
          <w:lang w:val="es-ES_tradnl"/>
        </w:rPr>
        <w:t xml:space="preserve">sustancias controladas </w:t>
      </w:r>
      <w:r w:rsidR="00743DB5">
        <w:rPr>
          <w:iCs/>
          <w:lang w:val="es-ES_tradnl"/>
        </w:rPr>
        <w:t>a</w:t>
      </w:r>
      <w:r w:rsidRPr="00C2188E">
        <w:rPr>
          <w:iCs/>
          <w:lang w:val="es-ES_tradnl"/>
        </w:rPr>
        <w:t xml:space="preserve"> equipos de refrigeración, climatizac</w:t>
      </w:r>
      <w:r w:rsidR="00282042">
        <w:rPr>
          <w:iCs/>
          <w:lang w:val="es-ES_tradnl"/>
        </w:rPr>
        <w:t>ión y bomba</w:t>
      </w:r>
      <w:r w:rsidR="003307D5">
        <w:rPr>
          <w:iCs/>
          <w:lang w:val="es-ES_tradnl"/>
        </w:rPr>
        <w:t xml:space="preserve"> de calor; reforzamiento de </w:t>
      </w:r>
      <w:r w:rsidRPr="00C2188E">
        <w:rPr>
          <w:iCs/>
          <w:lang w:val="es-ES_tradnl"/>
        </w:rPr>
        <w:t>capacidades pa</w:t>
      </w:r>
      <w:r w:rsidR="00DF57E2">
        <w:rPr>
          <w:iCs/>
          <w:lang w:val="es-ES_tradnl"/>
        </w:rPr>
        <w:t xml:space="preserve">ra establecer centros </w:t>
      </w:r>
      <w:r w:rsidR="00F92D98" w:rsidRPr="00F92D98">
        <w:rPr>
          <w:iCs/>
          <w:lang w:val="es-ES_tradnl"/>
        </w:rPr>
        <w:t>nacional</w:t>
      </w:r>
      <w:r w:rsidR="00F92D98">
        <w:rPr>
          <w:iCs/>
          <w:lang w:val="es-ES_tradnl"/>
        </w:rPr>
        <w:t>es</w:t>
      </w:r>
      <w:r w:rsidR="00F92D98" w:rsidRPr="00F92D98">
        <w:rPr>
          <w:iCs/>
          <w:lang w:val="es-ES_tradnl"/>
        </w:rPr>
        <w:t xml:space="preserve"> y regional</w:t>
      </w:r>
      <w:r w:rsidR="00F92D98">
        <w:rPr>
          <w:iCs/>
          <w:lang w:val="es-ES_tradnl"/>
        </w:rPr>
        <w:t>es</w:t>
      </w:r>
      <w:r w:rsidR="00F92D98" w:rsidRPr="00F92D98">
        <w:rPr>
          <w:iCs/>
          <w:lang w:val="es-ES_tradnl"/>
        </w:rPr>
        <w:t xml:space="preserve"> </w:t>
      </w:r>
      <w:r w:rsidR="00DF57E2">
        <w:rPr>
          <w:iCs/>
          <w:lang w:val="es-ES_tradnl"/>
        </w:rPr>
        <w:t>de prueba</w:t>
      </w:r>
      <w:r w:rsidRPr="00C2188E">
        <w:rPr>
          <w:iCs/>
          <w:lang w:val="es-ES_tradnl"/>
        </w:rPr>
        <w:t xml:space="preserve"> y acreditación de eficiencia energética </w:t>
      </w:r>
      <w:r w:rsidR="002E5E20">
        <w:rPr>
          <w:iCs/>
          <w:lang w:val="es-ES_tradnl"/>
        </w:rPr>
        <w:t>de</w:t>
      </w:r>
      <w:r w:rsidRPr="00C2188E">
        <w:rPr>
          <w:iCs/>
          <w:lang w:val="es-ES_tradnl"/>
        </w:rPr>
        <w:t xml:space="preserve"> equipos de refrigeración, climatización </w:t>
      </w:r>
      <w:r w:rsidR="001E28D6">
        <w:rPr>
          <w:iCs/>
          <w:lang w:val="es-ES_tradnl"/>
        </w:rPr>
        <w:t>y bomba</w:t>
      </w:r>
      <w:r w:rsidRPr="00C2188E">
        <w:rPr>
          <w:iCs/>
          <w:lang w:val="es-ES_tradnl"/>
        </w:rPr>
        <w:t xml:space="preserve"> de calor, y asistencia técnica para establecer nuevas normas de eficiencia energética; y</w:t>
      </w:r>
    </w:p>
    <w:p w14:paraId="3EBCAA5A" w14:textId="6CF1855A" w:rsidR="00A96AE2" w:rsidRPr="00D17ACF" w:rsidRDefault="0021088D" w:rsidP="00D17ACF">
      <w:pPr>
        <w:widowControl w:val="0"/>
        <w:numPr>
          <w:ilvl w:val="1"/>
          <w:numId w:val="1"/>
        </w:numPr>
        <w:spacing w:after="240"/>
        <w:outlineLvl w:val="1"/>
        <w:rPr>
          <w:i/>
          <w:lang w:val="es-ES_tradnl"/>
        </w:rPr>
      </w:pPr>
      <w:r w:rsidRPr="0021088D">
        <w:rPr>
          <w:i/>
          <w:iCs/>
          <w:lang w:val="es-ES_tradnl"/>
        </w:rPr>
        <w:t xml:space="preserve">Coordinación con </w:t>
      </w:r>
      <w:r w:rsidR="00545101">
        <w:rPr>
          <w:i/>
          <w:iCs/>
          <w:lang w:val="es-ES_tradnl"/>
        </w:rPr>
        <w:t xml:space="preserve">las </w:t>
      </w:r>
      <w:r w:rsidRPr="0021088D">
        <w:rPr>
          <w:i/>
          <w:iCs/>
          <w:lang w:val="es-ES_tradnl"/>
        </w:rPr>
        <w:t xml:space="preserve">autoridades </w:t>
      </w:r>
      <w:r w:rsidR="00E80E2C">
        <w:rPr>
          <w:i/>
          <w:iCs/>
          <w:lang w:val="es-ES_tradnl"/>
        </w:rPr>
        <w:t>a cargo de la</w:t>
      </w:r>
      <w:r w:rsidRPr="0021088D">
        <w:rPr>
          <w:i/>
          <w:iCs/>
          <w:lang w:val="es-ES_tradnl"/>
        </w:rPr>
        <w:t xml:space="preserve"> eficiencia energética y </w:t>
      </w:r>
      <w:r w:rsidR="001E2167" w:rsidRPr="001E2167">
        <w:rPr>
          <w:i/>
          <w:iCs/>
          <w:lang w:val="es-ES_tradnl"/>
        </w:rPr>
        <w:t xml:space="preserve">reforzamiento </w:t>
      </w:r>
      <w:r w:rsidR="00C81392">
        <w:rPr>
          <w:i/>
          <w:iCs/>
          <w:lang w:val="es-ES_tradnl"/>
        </w:rPr>
        <w:t xml:space="preserve">de las capacidades de la </w:t>
      </w:r>
      <w:r w:rsidRPr="0021088D">
        <w:rPr>
          <w:i/>
          <w:iCs/>
          <w:lang w:val="es-ES_tradnl"/>
        </w:rPr>
        <w:t xml:space="preserve">ONO: </w:t>
      </w:r>
      <w:r w:rsidR="00C462ED">
        <w:rPr>
          <w:iCs/>
          <w:lang w:val="es-ES_tradnl"/>
        </w:rPr>
        <w:t>F</w:t>
      </w:r>
      <w:r w:rsidRPr="00C2188E">
        <w:rPr>
          <w:iCs/>
          <w:lang w:val="es-ES_tradnl"/>
        </w:rPr>
        <w:t xml:space="preserve">ortalecer la coordinación institucional entre la ONO y </w:t>
      </w:r>
      <w:r w:rsidR="00BF366F">
        <w:rPr>
          <w:iCs/>
          <w:lang w:val="es-ES_tradnl"/>
        </w:rPr>
        <w:t xml:space="preserve">la </w:t>
      </w:r>
      <w:r w:rsidRPr="00C2188E">
        <w:rPr>
          <w:iCs/>
          <w:lang w:val="es-ES_tradnl"/>
        </w:rPr>
        <w:t xml:space="preserve">CONUEE </w:t>
      </w:r>
      <w:r w:rsidR="00B77F5E">
        <w:rPr>
          <w:iCs/>
          <w:lang w:val="es-ES_tradnl"/>
        </w:rPr>
        <w:t>a fin de</w:t>
      </w:r>
      <w:r w:rsidRPr="00C2188E">
        <w:rPr>
          <w:iCs/>
          <w:lang w:val="es-ES_tradnl"/>
        </w:rPr>
        <w:t xml:space="preserve"> facilitar la </w:t>
      </w:r>
      <w:r w:rsidR="006136C3">
        <w:rPr>
          <w:iCs/>
          <w:lang w:val="es-ES_tradnl"/>
        </w:rPr>
        <w:t xml:space="preserve">integración </w:t>
      </w:r>
      <w:r w:rsidRPr="00C2188E">
        <w:rPr>
          <w:iCs/>
          <w:lang w:val="es-ES_tradnl"/>
        </w:rPr>
        <w:t xml:space="preserve">de </w:t>
      </w:r>
      <w:r w:rsidR="00FE0F0C">
        <w:rPr>
          <w:iCs/>
          <w:lang w:val="es-ES_tradnl"/>
        </w:rPr>
        <w:t xml:space="preserve">las </w:t>
      </w:r>
      <w:r w:rsidRPr="00C2188E">
        <w:rPr>
          <w:iCs/>
          <w:lang w:val="es-ES_tradnl"/>
        </w:rPr>
        <w:t xml:space="preserve">disposiciones de la Enmienda de Kigali </w:t>
      </w:r>
      <w:r w:rsidR="006136C3">
        <w:rPr>
          <w:iCs/>
          <w:lang w:val="es-ES_tradnl"/>
        </w:rPr>
        <w:t xml:space="preserve">a las </w:t>
      </w:r>
      <w:r w:rsidRPr="00C2188E">
        <w:rPr>
          <w:iCs/>
          <w:lang w:val="es-ES_tradnl"/>
        </w:rPr>
        <w:t xml:space="preserve">actividades </w:t>
      </w:r>
      <w:r w:rsidR="00F91BCB">
        <w:rPr>
          <w:iCs/>
          <w:lang w:val="es-ES_tradnl"/>
        </w:rPr>
        <w:t xml:space="preserve">de </w:t>
      </w:r>
      <w:r w:rsidRPr="00C2188E">
        <w:rPr>
          <w:iCs/>
          <w:lang w:val="es-ES_tradnl"/>
        </w:rPr>
        <w:t xml:space="preserve">eficiencia energética </w:t>
      </w:r>
      <w:r w:rsidR="005C7653">
        <w:rPr>
          <w:iCs/>
          <w:lang w:val="es-ES_tradnl"/>
        </w:rPr>
        <w:t xml:space="preserve">en </w:t>
      </w:r>
      <w:r w:rsidRPr="00C2188E">
        <w:rPr>
          <w:iCs/>
          <w:lang w:val="es-ES_tradnl"/>
        </w:rPr>
        <w:t>los sectores de refr</w:t>
      </w:r>
      <w:r w:rsidR="003B79B2">
        <w:rPr>
          <w:iCs/>
          <w:lang w:val="es-ES_tradnl"/>
        </w:rPr>
        <w:t>igeración, climatización, bomba</w:t>
      </w:r>
      <w:r w:rsidRPr="00C2188E">
        <w:rPr>
          <w:iCs/>
          <w:lang w:val="es-ES_tradnl"/>
        </w:rPr>
        <w:t xml:space="preserve"> de calor y esp</w:t>
      </w:r>
      <w:r w:rsidR="00C615F6">
        <w:rPr>
          <w:iCs/>
          <w:lang w:val="es-ES_tradnl"/>
        </w:rPr>
        <w:t>umas; fortalecer la capacidad</w:t>
      </w:r>
      <w:r w:rsidRPr="00C2188E">
        <w:rPr>
          <w:iCs/>
          <w:lang w:val="es-ES_tradnl"/>
        </w:rPr>
        <w:t xml:space="preserve"> </w:t>
      </w:r>
      <w:r w:rsidR="00C615F6">
        <w:rPr>
          <w:iCs/>
          <w:lang w:val="es-ES_tradnl"/>
        </w:rPr>
        <w:t>de</w:t>
      </w:r>
      <w:r w:rsidRPr="00C2188E">
        <w:rPr>
          <w:iCs/>
          <w:lang w:val="es-ES_tradnl"/>
        </w:rPr>
        <w:t xml:space="preserve"> la ONO </w:t>
      </w:r>
      <w:r w:rsidR="00C615F6">
        <w:rPr>
          <w:iCs/>
          <w:lang w:val="es-ES_tradnl"/>
        </w:rPr>
        <w:t>para desarrollar</w:t>
      </w:r>
      <w:r w:rsidRPr="00C2188E">
        <w:rPr>
          <w:iCs/>
          <w:lang w:val="es-ES_tradnl"/>
        </w:rPr>
        <w:t xml:space="preserve"> y gestion</w:t>
      </w:r>
      <w:r w:rsidR="00C615F6">
        <w:rPr>
          <w:iCs/>
          <w:lang w:val="es-ES_tradnl"/>
        </w:rPr>
        <w:t>ar</w:t>
      </w:r>
      <w:r w:rsidRPr="00C2188E">
        <w:rPr>
          <w:iCs/>
          <w:lang w:val="es-ES_tradnl"/>
        </w:rPr>
        <w:t xml:space="preserve"> proyectos </w:t>
      </w:r>
      <w:r w:rsidR="00757136">
        <w:rPr>
          <w:iCs/>
          <w:lang w:val="es-ES_tradnl"/>
        </w:rPr>
        <w:t xml:space="preserve">orientados a </w:t>
      </w:r>
      <w:r w:rsidRPr="00C2188E">
        <w:rPr>
          <w:iCs/>
          <w:lang w:val="es-ES_tradnl"/>
        </w:rPr>
        <w:t>mantener y/o potenciar la eficiencia energética du</w:t>
      </w:r>
      <w:r w:rsidR="00573EC6">
        <w:rPr>
          <w:iCs/>
          <w:lang w:val="es-ES_tradnl"/>
        </w:rPr>
        <w:t xml:space="preserve">rante la reducción de los HFC y reforzar </w:t>
      </w:r>
      <w:r w:rsidR="00EE4C34">
        <w:rPr>
          <w:iCs/>
          <w:lang w:val="es-ES_tradnl"/>
        </w:rPr>
        <w:t>la capacidad</w:t>
      </w:r>
      <w:r w:rsidR="00573EC6">
        <w:rPr>
          <w:iCs/>
          <w:lang w:val="es-ES_tradnl"/>
        </w:rPr>
        <w:t xml:space="preserve"> de a</w:t>
      </w:r>
      <w:r w:rsidRPr="00C2188E">
        <w:rPr>
          <w:iCs/>
          <w:lang w:val="es-ES_tradnl"/>
        </w:rPr>
        <w:t xml:space="preserve">duanas y </w:t>
      </w:r>
      <w:r w:rsidR="00573EC6">
        <w:rPr>
          <w:iCs/>
          <w:lang w:val="es-ES_tradnl"/>
        </w:rPr>
        <w:t xml:space="preserve">otros </w:t>
      </w:r>
      <w:r w:rsidR="00E55D98">
        <w:rPr>
          <w:iCs/>
          <w:lang w:val="es-ES_tradnl"/>
        </w:rPr>
        <w:t xml:space="preserve">entes </w:t>
      </w:r>
      <w:r w:rsidR="00A77A35">
        <w:rPr>
          <w:iCs/>
          <w:lang w:val="es-ES_tradnl"/>
        </w:rPr>
        <w:t>fiscalizadores</w:t>
      </w:r>
      <w:r w:rsidRPr="00C2188E">
        <w:rPr>
          <w:iCs/>
          <w:lang w:val="es-ES_tradnl"/>
        </w:rPr>
        <w:t xml:space="preserve"> para controlar y </w:t>
      </w:r>
      <w:r w:rsidR="008D0B84">
        <w:rPr>
          <w:iCs/>
          <w:lang w:val="es-ES_tradnl"/>
        </w:rPr>
        <w:t xml:space="preserve">supervisar </w:t>
      </w:r>
      <w:r w:rsidRPr="00C2188E">
        <w:rPr>
          <w:iCs/>
          <w:lang w:val="es-ES_tradnl"/>
        </w:rPr>
        <w:t xml:space="preserve">equipos importados </w:t>
      </w:r>
      <w:r w:rsidR="00E423E2">
        <w:rPr>
          <w:iCs/>
          <w:lang w:val="es-ES_tradnl"/>
        </w:rPr>
        <w:t xml:space="preserve">a fin de </w:t>
      </w:r>
      <w:r w:rsidRPr="00C2188E">
        <w:rPr>
          <w:iCs/>
          <w:lang w:val="es-ES_tradnl"/>
        </w:rPr>
        <w:t xml:space="preserve">asegurar </w:t>
      </w:r>
      <w:r w:rsidR="00F82F4F">
        <w:rPr>
          <w:iCs/>
          <w:lang w:val="es-ES_tradnl"/>
        </w:rPr>
        <w:t xml:space="preserve">el </w:t>
      </w:r>
      <w:r w:rsidRPr="00C2188E">
        <w:rPr>
          <w:iCs/>
          <w:lang w:val="es-ES_tradnl"/>
        </w:rPr>
        <w:t xml:space="preserve">cumplimiento con las normas de eficiencia energética y </w:t>
      </w:r>
      <w:r w:rsidR="004B0937">
        <w:rPr>
          <w:iCs/>
          <w:lang w:val="es-ES_tradnl"/>
        </w:rPr>
        <w:t>de rotulado de refrigerante</w:t>
      </w:r>
      <w:r w:rsidR="0030515D">
        <w:rPr>
          <w:iCs/>
          <w:lang w:val="es-ES_tradnl"/>
        </w:rPr>
        <w:t xml:space="preserve"> en </w:t>
      </w:r>
      <w:r w:rsidR="00843DEB">
        <w:rPr>
          <w:iCs/>
          <w:lang w:val="es-ES_tradnl"/>
        </w:rPr>
        <w:t xml:space="preserve">sistemas </w:t>
      </w:r>
      <w:r w:rsidRPr="00C2188E">
        <w:rPr>
          <w:iCs/>
          <w:lang w:val="es-ES_tradnl"/>
        </w:rPr>
        <w:t>de refri</w:t>
      </w:r>
      <w:r w:rsidR="00AA3925">
        <w:rPr>
          <w:iCs/>
          <w:lang w:val="es-ES_tradnl"/>
        </w:rPr>
        <w:t>geración, climatización y bomba</w:t>
      </w:r>
      <w:r w:rsidR="002648CF">
        <w:rPr>
          <w:iCs/>
          <w:lang w:val="es-ES_tradnl"/>
        </w:rPr>
        <w:t xml:space="preserve"> de calor que use</w:t>
      </w:r>
      <w:r w:rsidRPr="00C2188E">
        <w:rPr>
          <w:iCs/>
          <w:lang w:val="es-ES_tradnl"/>
        </w:rPr>
        <w:t>n refrigerantes alternativos.</w:t>
      </w:r>
    </w:p>
    <w:p w14:paraId="5284C37A" w14:textId="0550C36A" w:rsidR="00A96AE2" w:rsidRPr="005E2AF4" w:rsidRDefault="0076363D" w:rsidP="00673758">
      <w:pPr>
        <w:spacing w:after="240"/>
        <w:rPr>
          <w:u w:val="single"/>
          <w:lang w:val="es-ES_tradnl"/>
        </w:rPr>
      </w:pPr>
      <w:r w:rsidRPr="005E2AF4">
        <w:rPr>
          <w:u w:val="single"/>
          <w:lang w:val="es-ES_tradnl"/>
        </w:rPr>
        <w:t>Actividades</w:t>
      </w:r>
      <w:r w:rsidR="004D3F1B" w:rsidRPr="005E2AF4">
        <w:rPr>
          <w:u w:val="single"/>
          <w:lang w:val="es-ES_tradnl"/>
        </w:rPr>
        <w:t xml:space="preserve"> </w:t>
      </w:r>
      <w:r w:rsidRPr="005E2AF4">
        <w:rPr>
          <w:u w:val="single"/>
          <w:lang w:val="es-ES_tradnl"/>
        </w:rPr>
        <w:t>propuestas</w:t>
      </w:r>
    </w:p>
    <w:p w14:paraId="7445C645" w14:textId="14A79F9A" w:rsidR="00556539" w:rsidRPr="005E77A1" w:rsidRDefault="00CB5FCA" w:rsidP="00F27A8E">
      <w:pPr>
        <w:numPr>
          <w:ilvl w:val="0"/>
          <w:numId w:val="1"/>
        </w:numPr>
        <w:spacing w:after="240"/>
        <w:outlineLvl w:val="0"/>
        <w:rPr>
          <w:lang w:val="es-ES_tradnl"/>
        </w:rPr>
      </w:pPr>
      <w:r w:rsidRPr="00CB5FCA">
        <w:rPr>
          <w:lang w:val="es-ES_tradnl"/>
        </w:rPr>
        <w:t xml:space="preserve">Para las áreas de trabajo </w:t>
      </w:r>
      <w:r w:rsidR="001D4C20">
        <w:rPr>
          <w:lang w:val="es-ES_tradnl"/>
        </w:rPr>
        <w:t xml:space="preserve">definidas como </w:t>
      </w:r>
      <w:r w:rsidRPr="00CB5FCA">
        <w:rPr>
          <w:lang w:val="es-ES_tradnl"/>
        </w:rPr>
        <w:t xml:space="preserve">prioritarias </w:t>
      </w:r>
      <w:r w:rsidR="00E44488" w:rsidRPr="00E44488">
        <w:rPr>
          <w:lang w:val="es-ES_tradnl"/>
        </w:rPr>
        <w:t>se propone</w:t>
      </w:r>
      <w:r>
        <w:rPr>
          <w:lang w:val="es-ES_tradnl"/>
        </w:rPr>
        <w:t>n</w:t>
      </w:r>
      <w:r w:rsidR="00E44488" w:rsidRPr="00E44488">
        <w:rPr>
          <w:lang w:val="es-ES_tradnl"/>
        </w:rPr>
        <w:t xml:space="preserve"> </w:t>
      </w:r>
      <w:r w:rsidR="00E44488">
        <w:rPr>
          <w:lang w:val="es-ES_tradnl"/>
        </w:rPr>
        <w:t>l</w:t>
      </w:r>
      <w:r w:rsidR="00F27A8E" w:rsidRPr="00F27A8E">
        <w:rPr>
          <w:lang w:val="es-ES_tradnl"/>
        </w:rPr>
        <w:t>as siguientes nueve actividades</w:t>
      </w:r>
      <w:r>
        <w:rPr>
          <w:lang w:val="es-ES_tradnl"/>
        </w:rPr>
        <w:t xml:space="preserve">, a </w:t>
      </w:r>
      <w:r w:rsidRPr="00CB5FCA">
        <w:rPr>
          <w:lang w:val="es-ES_tradnl"/>
        </w:rPr>
        <w:t xml:space="preserve">implementar </w:t>
      </w:r>
      <w:r w:rsidR="005C79EF">
        <w:rPr>
          <w:lang w:val="es-ES_tradnl"/>
        </w:rPr>
        <w:t xml:space="preserve">en </w:t>
      </w:r>
      <w:r w:rsidRPr="00CB5FCA">
        <w:rPr>
          <w:lang w:val="es-ES_tradnl"/>
        </w:rPr>
        <w:t xml:space="preserve">un </w:t>
      </w:r>
      <w:r w:rsidR="00AD041C">
        <w:rPr>
          <w:lang w:val="es-ES_tradnl"/>
        </w:rPr>
        <w:t>plazo</w:t>
      </w:r>
      <w:r w:rsidRPr="00CB5FCA">
        <w:rPr>
          <w:lang w:val="es-ES_tradnl"/>
        </w:rPr>
        <w:t xml:space="preserve"> de </w:t>
      </w:r>
      <w:r w:rsidR="00AB11F9">
        <w:rPr>
          <w:lang w:val="es-ES_tradnl"/>
        </w:rPr>
        <w:t>tres años</w:t>
      </w:r>
      <w:r w:rsidR="00F27A8E" w:rsidRPr="00F27A8E">
        <w:rPr>
          <w:lang w:val="es-ES_tradnl"/>
        </w:rPr>
        <w:t>:</w:t>
      </w:r>
    </w:p>
    <w:p w14:paraId="28514310" w14:textId="659A27AC" w:rsidR="004711DA" w:rsidRDefault="004711DA" w:rsidP="00B61EE3">
      <w:pPr>
        <w:spacing w:after="240"/>
        <w:rPr>
          <w:i/>
          <w:iCs/>
          <w:lang w:val="es-ES_tradnl"/>
        </w:rPr>
      </w:pPr>
      <w:r w:rsidRPr="004711DA">
        <w:rPr>
          <w:i/>
          <w:iCs/>
          <w:lang w:val="es-ES_tradnl"/>
        </w:rPr>
        <w:t xml:space="preserve">Proyecto 1: Incorporación de pautas para el uso de alternativas a los HFC </w:t>
      </w:r>
      <w:r w:rsidR="006E1B89">
        <w:rPr>
          <w:i/>
          <w:iCs/>
          <w:lang w:val="es-ES_tradnl"/>
        </w:rPr>
        <w:t>a</w:t>
      </w:r>
      <w:r w:rsidRPr="004711DA">
        <w:rPr>
          <w:i/>
          <w:iCs/>
          <w:lang w:val="es-ES_tradnl"/>
        </w:rPr>
        <w:t xml:space="preserve"> los programas de eficiencia energética de la CONUEE (350.000 $EUA).</w:t>
      </w:r>
    </w:p>
    <w:p w14:paraId="3E738D2D" w14:textId="2F09577C" w:rsidR="00A96AE2" w:rsidRPr="00FE29FA" w:rsidRDefault="000810A2" w:rsidP="00FE29FA">
      <w:pPr>
        <w:widowControl w:val="0"/>
        <w:numPr>
          <w:ilvl w:val="1"/>
          <w:numId w:val="1"/>
        </w:numPr>
        <w:spacing w:after="240"/>
        <w:outlineLvl w:val="1"/>
        <w:rPr>
          <w:lang w:val="es-ES_tradnl"/>
        </w:rPr>
      </w:pPr>
      <w:r>
        <w:rPr>
          <w:lang w:val="es-ES_tradnl"/>
        </w:rPr>
        <w:t>I</w:t>
      </w:r>
      <w:r w:rsidR="00B54C58" w:rsidRPr="00B54C58">
        <w:rPr>
          <w:lang w:val="es-ES_tradnl"/>
        </w:rPr>
        <w:t xml:space="preserve">ncluye un estudio para </w:t>
      </w:r>
      <w:r w:rsidR="0021570B">
        <w:rPr>
          <w:lang w:val="es-ES_tradnl"/>
        </w:rPr>
        <w:t>determinar</w:t>
      </w:r>
      <w:r w:rsidR="00B54C58" w:rsidRPr="00B54C58">
        <w:rPr>
          <w:lang w:val="es-ES_tradnl"/>
        </w:rPr>
        <w:t xml:space="preserve"> el </w:t>
      </w:r>
      <w:r w:rsidR="00AF3959">
        <w:rPr>
          <w:lang w:val="es-ES_tradnl"/>
        </w:rPr>
        <w:t xml:space="preserve">parque nacional </w:t>
      </w:r>
      <w:r w:rsidR="00B54C58" w:rsidRPr="00B54C58">
        <w:rPr>
          <w:lang w:val="es-ES_tradnl"/>
        </w:rPr>
        <w:t xml:space="preserve">de equipos de refrigeración y climatización </w:t>
      </w:r>
      <w:r w:rsidR="00C11246">
        <w:rPr>
          <w:lang w:val="es-ES_tradnl"/>
        </w:rPr>
        <w:t xml:space="preserve">(150.000 $EUA); la reconversión o </w:t>
      </w:r>
      <w:r w:rsidR="00B54C58" w:rsidRPr="00B54C58">
        <w:rPr>
          <w:lang w:val="es-ES_tradnl"/>
        </w:rPr>
        <w:t xml:space="preserve">sustitución de 100 refrigeradores comerciales y climatizadores integrados, así como </w:t>
      </w:r>
      <w:r w:rsidR="00A26988">
        <w:rPr>
          <w:lang w:val="es-ES_tradnl"/>
        </w:rPr>
        <w:t xml:space="preserve">de </w:t>
      </w:r>
      <w:r w:rsidR="00B54C58" w:rsidRPr="00B54C58">
        <w:rPr>
          <w:lang w:val="es-ES_tradnl"/>
        </w:rPr>
        <w:t xml:space="preserve">250 climatizadores </w:t>
      </w:r>
      <w:r w:rsidR="00461F17">
        <w:rPr>
          <w:lang w:val="es-ES_tradnl"/>
        </w:rPr>
        <w:t xml:space="preserve">tipo </w:t>
      </w:r>
      <w:proofErr w:type="spellStart"/>
      <w:r w:rsidR="00461F17">
        <w:rPr>
          <w:lang w:val="es-ES_tradnl"/>
        </w:rPr>
        <w:t>split</w:t>
      </w:r>
      <w:proofErr w:type="spellEnd"/>
      <w:r w:rsidR="00461F17">
        <w:rPr>
          <w:lang w:val="es-ES_tradnl"/>
        </w:rPr>
        <w:t xml:space="preserve"> en recintos públicos</w:t>
      </w:r>
      <w:r w:rsidR="00661A87">
        <w:rPr>
          <w:lang w:val="es-ES_tradnl"/>
        </w:rPr>
        <w:t xml:space="preserve">, </w:t>
      </w:r>
      <w:r w:rsidR="00E2447E">
        <w:rPr>
          <w:lang w:val="es-ES_tradnl"/>
        </w:rPr>
        <w:t xml:space="preserve">con la </w:t>
      </w:r>
      <w:r w:rsidR="00661A87">
        <w:rPr>
          <w:lang w:val="es-ES_tradnl"/>
        </w:rPr>
        <w:t xml:space="preserve">respectiva </w:t>
      </w:r>
      <w:r w:rsidR="00B54C58" w:rsidRPr="00B54C58">
        <w:rPr>
          <w:lang w:val="es-ES_tradnl"/>
        </w:rPr>
        <w:t xml:space="preserve">capacitación (150.000 $EUA); y preparación </w:t>
      </w:r>
      <w:r w:rsidR="00DA457E">
        <w:rPr>
          <w:lang w:val="es-ES_tradnl"/>
        </w:rPr>
        <w:t xml:space="preserve">junto </w:t>
      </w:r>
      <w:r w:rsidR="00B54C58" w:rsidRPr="00B54C58">
        <w:rPr>
          <w:lang w:val="es-ES_tradnl"/>
        </w:rPr>
        <w:t xml:space="preserve">con la CONUEE de un manual sobre buenas prácticas </w:t>
      </w:r>
      <w:r w:rsidR="00F87B88">
        <w:rPr>
          <w:lang w:val="es-ES_tradnl"/>
        </w:rPr>
        <w:t>de</w:t>
      </w:r>
      <w:r w:rsidR="00B54C58" w:rsidRPr="00B54C58">
        <w:rPr>
          <w:lang w:val="es-ES_tradnl"/>
        </w:rPr>
        <w:t xml:space="preserve"> eficiencia energética y alternativas de bajo PCA </w:t>
      </w:r>
      <w:r w:rsidR="0099403B">
        <w:rPr>
          <w:lang w:val="es-ES_tradnl"/>
        </w:rPr>
        <w:t>en edificios</w:t>
      </w:r>
      <w:r w:rsidR="00B54C58" w:rsidRPr="00B54C58">
        <w:rPr>
          <w:lang w:val="es-ES_tradnl"/>
        </w:rPr>
        <w:t xml:space="preserve"> y pequeñas empresas (50.000 $EUA).</w:t>
      </w:r>
    </w:p>
    <w:p w14:paraId="71FBC7D1" w14:textId="4C7101E7" w:rsidR="00A96AE2" w:rsidRPr="005E2AF4" w:rsidRDefault="003A3F99" w:rsidP="00EC173E">
      <w:pPr>
        <w:spacing w:after="240"/>
        <w:rPr>
          <w:i/>
          <w:iCs/>
          <w:lang w:val="es-ES_tradnl"/>
        </w:rPr>
      </w:pPr>
      <w:r w:rsidRPr="003A3F99">
        <w:rPr>
          <w:i/>
          <w:iCs/>
          <w:lang w:val="es-ES_tradnl"/>
        </w:rPr>
        <w:t xml:space="preserve">Proyecto 2: Actualización y </w:t>
      </w:r>
      <w:r w:rsidR="00EC09E0" w:rsidRPr="00EC09E0">
        <w:rPr>
          <w:i/>
          <w:iCs/>
          <w:lang w:val="es-ES_tradnl"/>
        </w:rPr>
        <w:t xml:space="preserve">exigibilidad </w:t>
      </w:r>
      <w:r w:rsidRPr="003A3F99">
        <w:rPr>
          <w:i/>
          <w:iCs/>
          <w:lang w:val="es-ES_tradnl"/>
        </w:rPr>
        <w:t>de las normas mínimas de eficiencia energética para equipos de refrigeración y climatización (175.000 $EUA).</w:t>
      </w:r>
    </w:p>
    <w:p w14:paraId="686A874D" w14:textId="362969DF" w:rsidR="00A96AE2" w:rsidRPr="00BB1B43" w:rsidRDefault="00F1792C" w:rsidP="00BB1B43">
      <w:pPr>
        <w:widowControl w:val="0"/>
        <w:numPr>
          <w:ilvl w:val="1"/>
          <w:numId w:val="1"/>
        </w:numPr>
        <w:spacing w:after="240"/>
        <w:outlineLvl w:val="1"/>
        <w:rPr>
          <w:lang w:val="es-ES_tradnl"/>
        </w:rPr>
      </w:pPr>
      <w:r w:rsidRPr="00F1792C">
        <w:rPr>
          <w:lang w:val="es-ES_tradnl"/>
        </w:rPr>
        <w:t xml:space="preserve">El proyecto evaluará en detalle </w:t>
      </w:r>
      <w:r w:rsidR="00A16AB8">
        <w:rPr>
          <w:lang w:val="es-ES_tradnl"/>
        </w:rPr>
        <w:t>las</w:t>
      </w:r>
      <w:r w:rsidRPr="00F1792C">
        <w:rPr>
          <w:lang w:val="es-ES_tradnl"/>
        </w:rPr>
        <w:t xml:space="preserve"> actualiz</w:t>
      </w:r>
      <w:r w:rsidR="00A16AB8">
        <w:rPr>
          <w:lang w:val="es-ES_tradnl"/>
        </w:rPr>
        <w:t>aciones</w:t>
      </w:r>
      <w:r w:rsidRPr="00F1792C">
        <w:rPr>
          <w:lang w:val="es-ES_tradnl"/>
        </w:rPr>
        <w:t xml:space="preserve"> o modificaci</w:t>
      </w:r>
      <w:r w:rsidR="00A16AB8">
        <w:rPr>
          <w:lang w:val="es-ES_tradnl"/>
        </w:rPr>
        <w:t>ones</w:t>
      </w:r>
      <w:r w:rsidRPr="00F1792C">
        <w:rPr>
          <w:lang w:val="es-ES_tradnl"/>
        </w:rPr>
        <w:t xml:space="preserve"> </w:t>
      </w:r>
      <w:r w:rsidR="00434757">
        <w:rPr>
          <w:lang w:val="es-ES_tradnl"/>
        </w:rPr>
        <w:t xml:space="preserve">que </w:t>
      </w:r>
      <w:r w:rsidR="00CA3EDE">
        <w:rPr>
          <w:lang w:val="es-ES_tradnl"/>
        </w:rPr>
        <w:t>pudieran necesitar</w:t>
      </w:r>
      <w:r w:rsidRPr="00F1792C">
        <w:rPr>
          <w:lang w:val="es-ES_tradnl"/>
        </w:rPr>
        <w:t xml:space="preserve"> las siete NOM </w:t>
      </w:r>
      <w:r w:rsidR="00434757">
        <w:rPr>
          <w:lang w:val="es-ES_tradnl"/>
        </w:rPr>
        <w:t xml:space="preserve">aplicables a </w:t>
      </w:r>
      <w:r w:rsidRPr="00F1792C">
        <w:rPr>
          <w:lang w:val="es-ES_tradnl"/>
        </w:rPr>
        <w:t xml:space="preserve">equipos de refrigeración y climatización. </w:t>
      </w:r>
      <w:r w:rsidR="00342349">
        <w:rPr>
          <w:lang w:val="es-ES_tradnl"/>
        </w:rPr>
        <w:t xml:space="preserve">El análisis </w:t>
      </w:r>
      <w:r w:rsidR="000A22D7">
        <w:rPr>
          <w:lang w:val="es-ES_tradnl"/>
        </w:rPr>
        <w:t>se centrará en adaptarlas</w:t>
      </w:r>
      <w:r w:rsidRPr="00F1792C">
        <w:rPr>
          <w:lang w:val="es-ES_tradnl"/>
        </w:rPr>
        <w:t xml:space="preserve"> a la dinámica </w:t>
      </w:r>
      <w:r w:rsidR="000802D5">
        <w:rPr>
          <w:lang w:val="es-ES_tradnl"/>
        </w:rPr>
        <w:t>del mercado,</w:t>
      </w:r>
      <w:r w:rsidR="00EE31F9">
        <w:rPr>
          <w:lang w:val="es-ES_tradnl"/>
        </w:rPr>
        <w:t xml:space="preserve"> </w:t>
      </w:r>
      <w:r w:rsidR="006C64C1">
        <w:rPr>
          <w:lang w:val="es-ES_tradnl"/>
        </w:rPr>
        <w:t xml:space="preserve">los </w:t>
      </w:r>
      <w:r w:rsidRPr="00F1792C">
        <w:rPr>
          <w:lang w:val="es-ES_tradnl"/>
        </w:rPr>
        <w:t xml:space="preserve">avances tecnológicos, la introducción de refrigerantes de bajo PCA, </w:t>
      </w:r>
      <w:r w:rsidR="00EE31F9">
        <w:rPr>
          <w:lang w:val="es-ES_tradnl"/>
        </w:rPr>
        <w:t xml:space="preserve">las </w:t>
      </w:r>
      <w:r w:rsidRPr="00F1792C">
        <w:rPr>
          <w:lang w:val="es-ES_tradnl"/>
        </w:rPr>
        <w:t xml:space="preserve">restricciones en el uso de HFC y </w:t>
      </w:r>
      <w:r w:rsidR="00145194">
        <w:rPr>
          <w:lang w:val="es-ES_tradnl"/>
        </w:rPr>
        <w:t xml:space="preserve">demás </w:t>
      </w:r>
      <w:r w:rsidRPr="00F1792C">
        <w:rPr>
          <w:lang w:val="es-ES_tradnl"/>
        </w:rPr>
        <w:t xml:space="preserve">factores </w:t>
      </w:r>
      <w:r w:rsidR="00244322">
        <w:rPr>
          <w:lang w:val="es-ES_tradnl"/>
        </w:rPr>
        <w:t xml:space="preserve">relativos </w:t>
      </w:r>
      <w:r w:rsidRPr="00F1792C">
        <w:rPr>
          <w:lang w:val="es-ES_tradnl"/>
        </w:rPr>
        <w:t>a la reducción de los HFC.</w:t>
      </w:r>
    </w:p>
    <w:p w14:paraId="3262CED9" w14:textId="77777777" w:rsidR="00323E12" w:rsidRDefault="00323E12" w:rsidP="00DA3EEC">
      <w:pPr>
        <w:spacing w:after="240"/>
        <w:rPr>
          <w:i/>
          <w:iCs/>
          <w:lang w:val="es-ES_tradnl"/>
        </w:rPr>
      </w:pPr>
      <w:r w:rsidRPr="00323E12">
        <w:rPr>
          <w:i/>
          <w:iCs/>
          <w:lang w:val="es-ES_tradnl"/>
        </w:rPr>
        <w:t>Proyecto 3: Desarrollo de normas para refrigeradores comerciales autónomos abiertos (150.000 $EUA).</w:t>
      </w:r>
    </w:p>
    <w:p w14:paraId="59198357" w14:textId="473C16B6" w:rsidR="00A96AE2" w:rsidRPr="00E72041" w:rsidRDefault="00B03D55" w:rsidP="00E72041">
      <w:pPr>
        <w:widowControl w:val="0"/>
        <w:numPr>
          <w:ilvl w:val="1"/>
          <w:numId w:val="1"/>
        </w:numPr>
        <w:spacing w:after="240"/>
        <w:outlineLvl w:val="1"/>
        <w:rPr>
          <w:lang w:val="es-ES_tradnl"/>
        </w:rPr>
      </w:pPr>
      <w:r w:rsidRPr="00F1792C">
        <w:rPr>
          <w:lang w:val="es-ES_tradnl"/>
        </w:rPr>
        <w:t xml:space="preserve">El proyecto </w:t>
      </w:r>
      <w:r>
        <w:rPr>
          <w:lang w:val="es-ES_tradnl"/>
        </w:rPr>
        <w:t>t</w:t>
      </w:r>
      <w:r w:rsidR="00C82764" w:rsidRPr="00C82764">
        <w:rPr>
          <w:lang w:val="es-ES_tradnl"/>
        </w:rPr>
        <w:t xml:space="preserve">iene </w:t>
      </w:r>
      <w:r>
        <w:rPr>
          <w:lang w:val="es-ES_tradnl"/>
        </w:rPr>
        <w:t xml:space="preserve">por </w:t>
      </w:r>
      <w:r w:rsidR="00C82764" w:rsidRPr="00C82764">
        <w:rPr>
          <w:lang w:val="es-ES_tradnl"/>
        </w:rPr>
        <w:t>objetivo desarrollar normas de referencia para refrigeradores comerciales autónomos sin puertas, sis</w:t>
      </w:r>
      <w:r w:rsidR="00905654">
        <w:rPr>
          <w:lang w:val="es-ES_tradnl"/>
        </w:rPr>
        <w:t xml:space="preserve">temas de refrigeración central y </w:t>
      </w:r>
      <w:r w:rsidR="00C82764" w:rsidRPr="00C82764">
        <w:rPr>
          <w:lang w:val="es-ES_tradnl"/>
        </w:rPr>
        <w:t xml:space="preserve">climatizadores y refrigeradores comerciales FRV </w:t>
      </w:r>
      <w:r w:rsidR="00905654">
        <w:rPr>
          <w:lang w:val="es-ES_tradnl"/>
        </w:rPr>
        <w:t xml:space="preserve">a fin de </w:t>
      </w:r>
      <w:r w:rsidR="00AB2A04">
        <w:rPr>
          <w:lang w:val="es-ES_tradnl"/>
        </w:rPr>
        <w:t>restringir</w:t>
      </w:r>
      <w:r w:rsidR="00594AF3">
        <w:rPr>
          <w:lang w:val="es-ES_tradnl"/>
        </w:rPr>
        <w:t xml:space="preserve"> la venta</w:t>
      </w:r>
      <w:r w:rsidR="00C82764" w:rsidRPr="00C82764">
        <w:rPr>
          <w:lang w:val="es-ES_tradnl"/>
        </w:rPr>
        <w:t xml:space="preserve"> de equipos con refrigerantes de alto PCA </w:t>
      </w:r>
      <w:r w:rsidR="00905654">
        <w:rPr>
          <w:lang w:val="es-ES_tradnl"/>
        </w:rPr>
        <w:t>tales como el R-404A e incentivar la venta e instalación</w:t>
      </w:r>
      <w:r w:rsidR="00C82764" w:rsidRPr="00C82764">
        <w:rPr>
          <w:lang w:val="es-ES_tradnl"/>
        </w:rPr>
        <w:t xml:space="preserve"> de equipos con cargas de R-290 superiores a 150 g (</w:t>
      </w:r>
      <w:r w:rsidR="007D01CD">
        <w:rPr>
          <w:lang w:val="es-ES_tradnl"/>
        </w:rPr>
        <w:t xml:space="preserve">conforme a </w:t>
      </w:r>
      <w:r w:rsidR="00A03BCE">
        <w:rPr>
          <w:lang w:val="es-ES_tradnl"/>
        </w:rPr>
        <w:t>la norma internacional</w:t>
      </w:r>
      <w:r w:rsidR="00A03BCE" w:rsidRPr="008C7CE5">
        <w:rPr>
          <w:lang w:val="es-ES"/>
        </w:rPr>
        <w:t xml:space="preserve"> </w:t>
      </w:r>
      <w:r w:rsidR="00A03BCE" w:rsidRPr="00A03BCE">
        <w:rPr>
          <w:lang w:val="es-ES_tradnl"/>
        </w:rPr>
        <w:t>UL 60335-2-89</w:t>
      </w:r>
      <w:r w:rsidR="00A03BCE">
        <w:rPr>
          <w:lang w:val="es-ES_tradnl"/>
        </w:rPr>
        <w:t xml:space="preserve"> y otras </w:t>
      </w:r>
      <w:r w:rsidR="009B5F46">
        <w:rPr>
          <w:lang w:val="es-ES_tradnl"/>
        </w:rPr>
        <w:t>del caso</w:t>
      </w:r>
      <w:r w:rsidR="00C82764" w:rsidRPr="00C82764">
        <w:rPr>
          <w:lang w:val="es-ES_tradnl"/>
        </w:rPr>
        <w:t xml:space="preserve">, </w:t>
      </w:r>
      <w:r w:rsidR="00CA0305">
        <w:rPr>
          <w:lang w:val="es-ES_tradnl"/>
        </w:rPr>
        <w:t xml:space="preserve">entre ellas </w:t>
      </w:r>
      <w:r w:rsidR="00A773A4">
        <w:rPr>
          <w:lang w:val="es-ES_tradnl"/>
        </w:rPr>
        <w:t>EN 378). Esta norma</w:t>
      </w:r>
      <w:r w:rsidR="00C82764" w:rsidRPr="00C82764">
        <w:rPr>
          <w:lang w:val="es-ES_tradnl"/>
        </w:rPr>
        <w:t xml:space="preserve"> </w:t>
      </w:r>
      <w:r w:rsidR="00A773A4">
        <w:rPr>
          <w:lang w:val="es-ES_tradnl"/>
        </w:rPr>
        <w:t xml:space="preserve">permitiría </w:t>
      </w:r>
      <w:r w:rsidR="00623F5C">
        <w:rPr>
          <w:lang w:val="es-ES_tradnl"/>
        </w:rPr>
        <w:t>reconvertir</w:t>
      </w:r>
      <w:r w:rsidR="00F6730A" w:rsidRPr="00F6730A">
        <w:rPr>
          <w:lang w:val="es-ES_tradnl"/>
        </w:rPr>
        <w:t xml:space="preserve"> </w:t>
      </w:r>
      <w:r w:rsidR="003C5B48" w:rsidRPr="003C5B48">
        <w:rPr>
          <w:lang w:val="es-ES_tradnl"/>
        </w:rPr>
        <w:t>anual</w:t>
      </w:r>
      <w:r w:rsidR="003C5B48">
        <w:rPr>
          <w:lang w:val="es-ES_tradnl"/>
        </w:rPr>
        <w:t>mente</w:t>
      </w:r>
      <w:r w:rsidR="003C5B48" w:rsidRPr="003C5B48">
        <w:rPr>
          <w:lang w:val="es-ES_tradnl"/>
        </w:rPr>
        <w:t xml:space="preserve"> </w:t>
      </w:r>
      <w:r w:rsidR="00C82764" w:rsidRPr="00C82764">
        <w:rPr>
          <w:lang w:val="es-ES_tradnl"/>
        </w:rPr>
        <w:t xml:space="preserve">la fabricación de </w:t>
      </w:r>
      <w:r w:rsidR="00343A80">
        <w:rPr>
          <w:lang w:val="es-ES_tradnl"/>
        </w:rPr>
        <w:t xml:space="preserve">unas </w:t>
      </w:r>
      <w:r w:rsidR="00C82764" w:rsidRPr="00C82764">
        <w:rPr>
          <w:lang w:val="es-ES_tradnl"/>
        </w:rPr>
        <w:t xml:space="preserve">50.000 unidades </w:t>
      </w:r>
      <w:r w:rsidR="00AE7A7A">
        <w:rPr>
          <w:lang w:val="es-ES_tradnl"/>
        </w:rPr>
        <w:t>de</w:t>
      </w:r>
      <w:r w:rsidR="00D3312D">
        <w:rPr>
          <w:lang w:val="es-ES_tradnl"/>
        </w:rPr>
        <w:t>sde</w:t>
      </w:r>
      <w:r w:rsidR="00AE7A7A">
        <w:rPr>
          <w:lang w:val="es-ES_tradnl"/>
        </w:rPr>
        <w:t xml:space="preserve"> </w:t>
      </w:r>
      <w:r w:rsidR="00C82764" w:rsidRPr="00C82764">
        <w:rPr>
          <w:lang w:val="es-ES_tradnl"/>
        </w:rPr>
        <w:t>R-404A a R-290.</w:t>
      </w:r>
    </w:p>
    <w:p w14:paraId="42D07A25" w14:textId="2BA03419" w:rsidR="00A96AE2" w:rsidRPr="005E2AF4" w:rsidRDefault="003764EA" w:rsidP="003E2EDD">
      <w:pPr>
        <w:spacing w:after="240"/>
        <w:rPr>
          <w:i/>
          <w:iCs/>
          <w:lang w:val="es-ES_tradnl"/>
        </w:rPr>
      </w:pPr>
      <w:r w:rsidRPr="003764EA">
        <w:rPr>
          <w:i/>
          <w:iCs/>
          <w:lang w:val="es-ES_tradnl"/>
        </w:rPr>
        <w:lastRenderedPageBreak/>
        <w:t xml:space="preserve">Proyecto 4: Desarrollo de norma </w:t>
      </w:r>
      <w:r>
        <w:rPr>
          <w:i/>
          <w:iCs/>
          <w:lang w:val="es-ES_tradnl"/>
        </w:rPr>
        <w:t>de</w:t>
      </w:r>
      <w:r w:rsidRPr="003764EA">
        <w:rPr>
          <w:i/>
          <w:iCs/>
          <w:lang w:val="es-ES_tradnl"/>
        </w:rPr>
        <w:t xml:space="preserve"> eficiencia energética y seguridad </w:t>
      </w:r>
      <w:r w:rsidR="00E404F8">
        <w:rPr>
          <w:i/>
          <w:iCs/>
          <w:lang w:val="es-ES_tradnl"/>
        </w:rPr>
        <w:t>para</w:t>
      </w:r>
      <w:r w:rsidRPr="003764EA">
        <w:rPr>
          <w:i/>
          <w:iCs/>
          <w:lang w:val="es-ES_tradnl"/>
        </w:rPr>
        <w:t xml:space="preserve"> sistemas de refrigeración central </w:t>
      </w:r>
      <w:r w:rsidR="00E404F8">
        <w:rPr>
          <w:i/>
          <w:iCs/>
          <w:lang w:val="es-ES_tradnl"/>
        </w:rPr>
        <w:t xml:space="preserve">en </w:t>
      </w:r>
      <w:r w:rsidRPr="003764EA">
        <w:rPr>
          <w:i/>
          <w:iCs/>
          <w:lang w:val="es-ES_tradnl"/>
        </w:rPr>
        <w:t>supermercados (150.000 $EUA).</w:t>
      </w:r>
    </w:p>
    <w:p w14:paraId="5F73A2BF" w14:textId="24662E52" w:rsidR="00BF54FC" w:rsidRDefault="00BF54FC" w:rsidP="00A96AE2">
      <w:pPr>
        <w:widowControl w:val="0"/>
        <w:numPr>
          <w:ilvl w:val="1"/>
          <w:numId w:val="1"/>
        </w:numPr>
        <w:spacing w:after="240"/>
        <w:outlineLvl w:val="1"/>
        <w:rPr>
          <w:lang w:val="es-ES_tradnl"/>
        </w:rPr>
      </w:pPr>
      <w:r w:rsidRPr="00BF54FC">
        <w:rPr>
          <w:lang w:val="es-ES_tradnl"/>
        </w:rPr>
        <w:t xml:space="preserve">El proyecto busca desarrollar una referencia nacional que establezca normas mínimas de eficiencia energética para componentes de sistemas centrales (equipos de condensación y compresores), así como pautas mínimas de seguridad para el manejo de sustancias alternativas a los HFC, </w:t>
      </w:r>
      <w:r w:rsidR="00232606">
        <w:rPr>
          <w:lang w:val="es-ES_tradnl"/>
        </w:rPr>
        <w:t>en particular</w:t>
      </w:r>
      <w:r w:rsidRPr="00BF54FC">
        <w:rPr>
          <w:lang w:val="es-ES_tradnl"/>
        </w:rPr>
        <w:t xml:space="preserve"> dióxido de carbono (</w:t>
      </w:r>
      <w:r w:rsidR="00EB6350" w:rsidRPr="00EB6350">
        <w:rPr>
          <w:rFonts w:eastAsia="MS Mincho"/>
          <w:lang w:val="es-ES_tradnl"/>
        </w:rPr>
        <w:t>CO</w:t>
      </w:r>
      <w:r w:rsidR="00EB6350" w:rsidRPr="00EB6350">
        <w:rPr>
          <w:rFonts w:eastAsia="MS Mincho"/>
          <w:vertAlign w:val="subscript"/>
          <w:lang w:val="es-ES_tradnl"/>
        </w:rPr>
        <w:t>2</w:t>
      </w:r>
      <w:r w:rsidRPr="00BF54FC">
        <w:rPr>
          <w:lang w:val="es-ES_tradnl"/>
        </w:rPr>
        <w:t xml:space="preserve">). Esto podría facilitar la transición </w:t>
      </w:r>
      <w:r w:rsidR="0075583E" w:rsidRPr="00BF54FC">
        <w:rPr>
          <w:lang w:val="es-ES_tradnl"/>
        </w:rPr>
        <w:t xml:space="preserve">a </w:t>
      </w:r>
      <w:r w:rsidR="0075583E" w:rsidRPr="0075583E">
        <w:rPr>
          <w:rFonts w:eastAsia="MS Mincho"/>
          <w:lang w:val="es-ES_tradnl"/>
        </w:rPr>
        <w:t>CO</w:t>
      </w:r>
      <w:r w:rsidR="0075583E" w:rsidRPr="0075583E">
        <w:rPr>
          <w:rFonts w:eastAsia="MS Mincho"/>
          <w:vertAlign w:val="subscript"/>
          <w:lang w:val="es-ES_tradnl"/>
        </w:rPr>
        <w:t>2</w:t>
      </w:r>
      <w:r w:rsidR="0075583E" w:rsidRPr="008C7CE5">
        <w:rPr>
          <w:rFonts w:eastAsia="MS Mincho"/>
          <w:lang w:val="es-ES"/>
        </w:rPr>
        <w:t xml:space="preserve"> </w:t>
      </w:r>
      <w:r w:rsidRPr="00BF54FC">
        <w:rPr>
          <w:lang w:val="es-ES_tradnl"/>
        </w:rPr>
        <w:t xml:space="preserve">de </w:t>
      </w:r>
      <w:r w:rsidR="005017EA">
        <w:rPr>
          <w:lang w:val="es-ES_tradnl"/>
        </w:rPr>
        <w:t xml:space="preserve">unos </w:t>
      </w:r>
      <w:r w:rsidRPr="00BF54FC">
        <w:rPr>
          <w:lang w:val="es-ES_tradnl"/>
        </w:rPr>
        <w:t xml:space="preserve">400 sistemas centrales instalados </w:t>
      </w:r>
      <w:r w:rsidR="008D343A">
        <w:rPr>
          <w:lang w:val="es-ES_tradnl"/>
        </w:rPr>
        <w:t>al</w:t>
      </w:r>
      <w:r w:rsidRPr="00BF54FC">
        <w:rPr>
          <w:lang w:val="es-ES_tradnl"/>
        </w:rPr>
        <w:t xml:space="preserve"> año con R-404A (1.500 kg por sistema).</w:t>
      </w:r>
    </w:p>
    <w:p w14:paraId="2B91D8FA" w14:textId="458DC457" w:rsidR="00B609B0" w:rsidRDefault="00B609B0" w:rsidP="008C51AC">
      <w:pPr>
        <w:keepNext/>
        <w:spacing w:after="240"/>
        <w:rPr>
          <w:i/>
          <w:iCs/>
          <w:lang w:val="es-ES_tradnl"/>
        </w:rPr>
      </w:pPr>
      <w:r w:rsidRPr="00B609B0">
        <w:rPr>
          <w:i/>
          <w:iCs/>
          <w:lang w:val="es-ES_tradnl"/>
        </w:rPr>
        <w:t xml:space="preserve">Proyecto 5: Desarrollo de una norma nacional </w:t>
      </w:r>
      <w:r>
        <w:rPr>
          <w:i/>
          <w:iCs/>
          <w:lang w:val="es-ES_tradnl"/>
        </w:rPr>
        <w:t>de</w:t>
      </w:r>
      <w:r w:rsidRPr="00B609B0">
        <w:rPr>
          <w:i/>
          <w:iCs/>
          <w:lang w:val="es-ES_tradnl"/>
        </w:rPr>
        <w:t xml:space="preserve"> eficiencia energética y seguridad para </w:t>
      </w:r>
      <w:r w:rsidR="00234860" w:rsidRPr="00234860">
        <w:rPr>
          <w:i/>
          <w:iCs/>
          <w:lang w:val="es-ES_tradnl"/>
        </w:rPr>
        <w:t xml:space="preserve">climatizadores </w:t>
      </w:r>
      <w:r w:rsidR="00AB13A5">
        <w:rPr>
          <w:i/>
          <w:iCs/>
          <w:lang w:val="es-ES_tradnl"/>
        </w:rPr>
        <w:t xml:space="preserve">que utilicen </w:t>
      </w:r>
      <w:r w:rsidR="00704214">
        <w:rPr>
          <w:i/>
          <w:iCs/>
          <w:lang w:val="es-ES_tradnl"/>
        </w:rPr>
        <w:t>agua refrigerada</w:t>
      </w:r>
      <w:r w:rsidRPr="00B609B0">
        <w:rPr>
          <w:i/>
          <w:iCs/>
          <w:lang w:val="es-ES_tradnl"/>
        </w:rPr>
        <w:t xml:space="preserve"> (150.000 $EUA).</w:t>
      </w:r>
    </w:p>
    <w:p w14:paraId="6AB7177E" w14:textId="5A85F23E" w:rsidR="00D25EA0" w:rsidRDefault="00D25EA0" w:rsidP="00A96AE2">
      <w:pPr>
        <w:widowControl w:val="0"/>
        <w:numPr>
          <w:ilvl w:val="1"/>
          <w:numId w:val="1"/>
        </w:numPr>
        <w:spacing w:after="240"/>
        <w:outlineLvl w:val="1"/>
        <w:rPr>
          <w:lang w:val="es-ES_tradnl"/>
        </w:rPr>
      </w:pPr>
      <w:r w:rsidRPr="00D25EA0">
        <w:rPr>
          <w:lang w:val="es-ES_tradnl"/>
        </w:rPr>
        <w:t xml:space="preserve">Este proyecto </w:t>
      </w:r>
      <w:r w:rsidR="00865087">
        <w:rPr>
          <w:lang w:val="es-ES_tradnl"/>
        </w:rPr>
        <w:t xml:space="preserve">se plantea </w:t>
      </w:r>
      <w:r w:rsidRPr="00D25EA0">
        <w:rPr>
          <w:lang w:val="es-ES_tradnl"/>
        </w:rPr>
        <w:t xml:space="preserve">desarrollar una norma nacional para climatizadores </w:t>
      </w:r>
      <w:r w:rsidR="00AB182F">
        <w:rPr>
          <w:lang w:val="es-ES_tradnl"/>
        </w:rPr>
        <w:t>comerciales</w:t>
      </w:r>
      <w:r w:rsidRPr="00D25EA0">
        <w:rPr>
          <w:lang w:val="es-ES_tradnl"/>
        </w:rPr>
        <w:t xml:space="preserve"> </w:t>
      </w:r>
      <w:r w:rsidR="00AB182F">
        <w:rPr>
          <w:lang w:val="es-ES_tradnl"/>
        </w:rPr>
        <w:t>que incluya</w:t>
      </w:r>
      <w:r w:rsidRPr="00D25EA0">
        <w:rPr>
          <w:lang w:val="es-ES_tradnl"/>
        </w:rPr>
        <w:t xml:space="preserve"> aspectos de eficiencia energética y pautas para el uso de hidrocarburos (HC) y refrigerantes A2L </w:t>
      </w:r>
      <w:r w:rsidR="005B0292">
        <w:rPr>
          <w:lang w:val="es-ES_tradnl"/>
        </w:rPr>
        <w:t xml:space="preserve">de acuerdo con </w:t>
      </w:r>
      <w:r w:rsidRPr="00D25EA0">
        <w:rPr>
          <w:lang w:val="es-ES_tradnl"/>
        </w:rPr>
        <w:t xml:space="preserve">las últimas recomendaciones internacionales sobre carga </w:t>
      </w:r>
      <w:r w:rsidR="00EE793D" w:rsidRPr="00EE793D">
        <w:rPr>
          <w:lang w:val="es-ES_tradnl"/>
        </w:rPr>
        <w:t xml:space="preserve">máxima </w:t>
      </w:r>
      <w:r w:rsidRPr="00D25EA0">
        <w:rPr>
          <w:lang w:val="es-ES_tradnl"/>
        </w:rPr>
        <w:t xml:space="preserve">de refrigerante. Esto tendrá un impacto </w:t>
      </w:r>
      <w:r w:rsidR="00F20575">
        <w:rPr>
          <w:lang w:val="es-ES_tradnl"/>
        </w:rPr>
        <w:t>sobre los</w:t>
      </w:r>
      <w:r w:rsidRPr="00D25EA0">
        <w:rPr>
          <w:lang w:val="es-ES_tradnl"/>
        </w:rPr>
        <w:t xml:space="preserve"> cerca de 3.000 </w:t>
      </w:r>
      <w:r w:rsidR="0063080B" w:rsidRPr="0063080B">
        <w:rPr>
          <w:lang w:val="es-ES_tradnl"/>
        </w:rPr>
        <w:t xml:space="preserve">climatizadores </w:t>
      </w:r>
      <w:r w:rsidR="0063080B">
        <w:rPr>
          <w:lang w:val="es-ES_tradnl"/>
        </w:rPr>
        <w:t xml:space="preserve">de agua refrigerada </w:t>
      </w:r>
      <w:r w:rsidR="00935573">
        <w:rPr>
          <w:lang w:val="es-ES_tradnl"/>
        </w:rPr>
        <w:t xml:space="preserve">a base de </w:t>
      </w:r>
      <w:r w:rsidRPr="00D25EA0">
        <w:rPr>
          <w:lang w:val="es-ES_tradnl"/>
        </w:rPr>
        <w:t xml:space="preserve">HFC-134a y R-410A </w:t>
      </w:r>
      <w:r w:rsidR="00935573">
        <w:rPr>
          <w:lang w:val="es-ES_tradnl"/>
        </w:rPr>
        <w:t xml:space="preserve">que se venden al </w:t>
      </w:r>
      <w:r w:rsidRPr="00D25EA0">
        <w:rPr>
          <w:lang w:val="es-ES_tradnl"/>
        </w:rPr>
        <w:t xml:space="preserve">año para </w:t>
      </w:r>
      <w:r w:rsidR="00935573">
        <w:rPr>
          <w:lang w:val="es-ES_tradnl"/>
        </w:rPr>
        <w:t xml:space="preserve">uso en </w:t>
      </w:r>
      <w:r w:rsidRPr="00D25EA0">
        <w:rPr>
          <w:lang w:val="es-ES_tradnl"/>
        </w:rPr>
        <w:t>oficinas, grandes hoteles, hospitales y recintos públicos.</w:t>
      </w:r>
    </w:p>
    <w:p w14:paraId="5AB52B8E" w14:textId="6F03DC2D" w:rsidR="002D0C3E" w:rsidRDefault="002D0C3E" w:rsidP="00625C4E">
      <w:pPr>
        <w:spacing w:after="240"/>
        <w:rPr>
          <w:i/>
          <w:iCs/>
          <w:lang w:val="es-ES_tradnl"/>
        </w:rPr>
      </w:pPr>
      <w:r w:rsidRPr="002D0C3E">
        <w:rPr>
          <w:i/>
          <w:iCs/>
          <w:lang w:val="es-ES_tradnl"/>
        </w:rPr>
        <w:t xml:space="preserve">Proyecto 6: Proyectos de demostración </w:t>
      </w:r>
      <w:r w:rsidR="00D74ED4">
        <w:rPr>
          <w:i/>
          <w:iCs/>
          <w:lang w:val="es-ES_tradnl"/>
        </w:rPr>
        <w:t>tecnológica</w:t>
      </w:r>
      <w:r w:rsidR="00CE2632">
        <w:rPr>
          <w:i/>
          <w:iCs/>
          <w:lang w:val="es-ES_tradnl"/>
        </w:rPr>
        <w:t xml:space="preserve"> de</w:t>
      </w:r>
      <w:r w:rsidRPr="002D0C3E">
        <w:rPr>
          <w:i/>
          <w:iCs/>
          <w:lang w:val="es-ES_tradnl"/>
        </w:rPr>
        <w:t xml:space="preserve"> mediano y largo plazo para sistemas centrales en supermercados (652.238 $EUA).</w:t>
      </w:r>
    </w:p>
    <w:p w14:paraId="58A65EED" w14:textId="3B0DF260" w:rsidR="00A96AE2" w:rsidRPr="000A2533" w:rsidRDefault="007F163E" w:rsidP="000A2533">
      <w:pPr>
        <w:widowControl w:val="0"/>
        <w:numPr>
          <w:ilvl w:val="1"/>
          <w:numId w:val="1"/>
        </w:numPr>
        <w:spacing w:after="240"/>
        <w:outlineLvl w:val="1"/>
        <w:rPr>
          <w:lang w:val="es-ES_tradnl"/>
        </w:rPr>
      </w:pPr>
      <w:r w:rsidRPr="007F163E">
        <w:rPr>
          <w:lang w:val="es-ES_tradnl"/>
        </w:rPr>
        <w:t xml:space="preserve">Este proyecto </w:t>
      </w:r>
      <w:r w:rsidR="00B5439E">
        <w:rPr>
          <w:lang w:val="es-ES_tradnl"/>
        </w:rPr>
        <w:t>permitirá cofinanciar</w:t>
      </w:r>
      <w:r w:rsidRPr="007F163E">
        <w:rPr>
          <w:lang w:val="es-ES_tradnl"/>
        </w:rPr>
        <w:t xml:space="preserve"> la sustitución de dos sistemas de refrigeración </w:t>
      </w:r>
      <w:r w:rsidR="000C0ACA">
        <w:rPr>
          <w:lang w:val="es-ES_tradnl"/>
        </w:rPr>
        <w:t>en</w:t>
      </w:r>
      <w:r w:rsidRPr="007F163E">
        <w:rPr>
          <w:lang w:val="es-ES_tradnl"/>
        </w:rPr>
        <w:t xml:space="preserve"> supermercados de </w:t>
      </w:r>
      <w:r w:rsidR="00DF01AB">
        <w:rPr>
          <w:lang w:val="es-ES_tradnl"/>
        </w:rPr>
        <w:t>similar</w:t>
      </w:r>
      <w:r w:rsidR="0027563D">
        <w:rPr>
          <w:lang w:val="es-ES_tradnl"/>
        </w:rPr>
        <w:t xml:space="preserve"> </w:t>
      </w:r>
      <w:r w:rsidRPr="007F163E">
        <w:rPr>
          <w:lang w:val="es-ES_tradnl"/>
        </w:rPr>
        <w:t xml:space="preserve">tamaño, tipo y condiciones ambientales, uno </w:t>
      </w:r>
      <w:r w:rsidR="00AE025D">
        <w:rPr>
          <w:lang w:val="es-ES_tradnl"/>
        </w:rPr>
        <w:t xml:space="preserve">con </w:t>
      </w:r>
      <w:r w:rsidR="00435E58" w:rsidRPr="00435E58">
        <w:rPr>
          <w:rFonts w:eastAsia="MS Mincho"/>
          <w:lang w:val="es-ES_tradnl"/>
        </w:rPr>
        <w:t>CO</w:t>
      </w:r>
      <w:r w:rsidR="00435E58" w:rsidRPr="00435E58">
        <w:rPr>
          <w:rFonts w:eastAsia="MS Mincho"/>
          <w:vertAlign w:val="subscript"/>
          <w:lang w:val="es-ES_tradnl"/>
        </w:rPr>
        <w:t>2</w:t>
      </w:r>
      <w:r w:rsidRPr="007F163E">
        <w:rPr>
          <w:lang w:val="es-ES_tradnl"/>
        </w:rPr>
        <w:t xml:space="preserve"> </w:t>
      </w:r>
      <w:proofErr w:type="spellStart"/>
      <w:r w:rsidRPr="007F163E">
        <w:rPr>
          <w:lang w:val="es-ES_tradnl"/>
        </w:rPr>
        <w:t>transcrítico</w:t>
      </w:r>
      <w:proofErr w:type="spellEnd"/>
      <w:r w:rsidRPr="007F163E">
        <w:rPr>
          <w:lang w:val="es-ES_tradnl"/>
        </w:rPr>
        <w:t xml:space="preserve"> y otro con un nuevo sistema R-454A (con reconversión o cambio de sistema centralizado) </w:t>
      </w:r>
      <w:r w:rsidR="00F05C73">
        <w:rPr>
          <w:lang w:val="es-ES_tradnl"/>
        </w:rPr>
        <w:t>a fin de</w:t>
      </w:r>
      <w:r w:rsidRPr="007F163E">
        <w:rPr>
          <w:lang w:val="es-ES_tradnl"/>
        </w:rPr>
        <w:t xml:space="preserve"> demostrar y comparar </w:t>
      </w:r>
      <w:r w:rsidR="00ED26EB">
        <w:rPr>
          <w:lang w:val="es-ES_tradnl"/>
        </w:rPr>
        <w:t xml:space="preserve">las ventajas </w:t>
      </w:r>
      <w:r w:rsidR="00846876">
        <w:rPr>
          <w:lang w:val="es-ES_tradnl"/>
        </w:rPr>
        <w:t xml:space="preserve">de </w:t>
      </w:r>
      <w:r w:rsidR="00A55E7A" w:rsidRPr="00A55E7A">
        <w:rPr>
          <w:lang w:val="es-ES_tradnl"/>
        </w:rPr>
        <w:t xml:space="preserve">largo plazo </w:t>
      </w:r>
      <w:r w:rsidR="00ED26EB">
        <w:rPr>
          <w:lang w:val="es-ES_tradnl"/>
        </w:rPr>
        <w:t xml:space="preserve">en materia </w:t>
      </w:r>
      <w:r w:rsidR="00743DD7" w:rsidRPr="00743DD7">
        <w:rPr>
          <w:lang w:val="es-ES_tradnl"/>
        </w:rPr>
        <w:t xml:space="preserve">económica </w:t>
      </w:r>
      <w:r w:rsidR="00743DD7">
        <w:rPr>
          <w:lang w:val="es-ES_tradnl"/>
        </w:rPr>
        <w:t xml:space="preserve">y </w:t>
      </w:r>
      <w:r w:rsidR="00ED26EB">
        <w:rPr>
          <w:lang w:val="es-ES_tradnl"/>
        </w:rPr>
        <w:t xml:space="preserve">de </w:t>
      </w:r>
      <w:r w:rsidR="00A55E7A">
        <w:rPr>
          <w:lang w:val="es-ES_tradnl"/>
        </w:rPr>
        <w:t xml:space="preserve">eficiencia energética </w:t>
      </w:r>
      <w:r w:rsidRPr="007F163E">
        <w:rPr>
          <w:lang w:val="es-ES_tradnl"/>
        </w:rPr>
        <w:t xml:space="preserve">de ambos sistemas. El proyecto eliminará 1.500 kg de R-404A en las dos instalaciones y espera </w:t>
      </w:r>
      <w:r w:rsidR="00241382">
        <w:rPr>
          <w:lang w:val="es-ES_tradnl"/>
        </w:rPr>
        <w:t xml:space="preserve">lograr </w:t>
      </w:r>
      <w:r w:rsidRPr="007F163E">
        <w:rPr>
          <w:lang w:val="es-ES_tradnl"/>
        </w:rPr>
        <w:t>un ahorro en</w:t>
      </w:r>
      <w:r w:rsidR="004F5AB1">
        <w:rPr>
          <w:lang w:val="es-ES_tradnl"/>
        </w:rPr>
        <w:t xml:space="preserve">ergético de 990 a 2.000 </w:t>
      </w:r>
      <w:proofErr w:type="spellStart"/>
      <w:r w:rsidR="004F5AB1">
        <w:rPr>
          <w:lang w:val="es-ES_tradnl"/>
        </w:rPr>
        <w:t>MWh</w:t>
      </w:r>
      <w:proofErr w:type="spellEnd"/>
      <w:r w:rsidR="004F5AB1">
        <w:rPr>
          <w:lang w:val="es-ES_tradnl"/>
        </w:rPr>
        <w:t>/año</w:t>
      </w:r>
      <w:r w:rsidRPr="007F163E">
        <w:rPr>
          <w:lang w:val="es-ES_tradnl"/>
        </w:rPr>
        <w:t xml:space="preserve"> </w:t>
      </w:r>
      <w:r w:rsidR="007C3E04">
        <w:rPr>
          <w:lang w:val="es-ES_tradnl"/>
        </w:rPr>
        <w:t>a</w:t>
      </w:r>
      <w:r w:rsidRPr="007F163E">
        <w:rPr>
          <w:lang w:val="es-ES_tradnl"/>
        </w:rPr>
        <w:t xml:space="preserve"> un costo de 1.94 millones de $EUA, de los cuales 652.238 $EUA </w:t>
      </w:r>
      <w:r w:rsidR="00DB2674">
        <w:rPr>
          <w:lang w:val="es-ES_tradnl"/>
        </w:rPr>
        <w:t>se solicitan</w:t>
      </w:r>
      <w:r w:rsidRPr="007F163E">
        <w:rPr>
          <w:lang w:val="es-ES_tradnl"/>
        </w:rPr>
        <w:t xml:space="preserve"> </w:t>
      </w:r>
      <w:r w:rsidR="00A92512">
        <w:rPr>
          <w:lang w:val="es-ES_tradnl"/>
        </w:rPr>
        <w:t>al</w:t>
      </w:r>
      <w:r w:rsidRPr="007F163E">
        <w:rPr>
          <w:lang w:val="es-ES_tradnl"/>
        </w:rPr>
        <w:t xml:space="preserve"> Fondo Multilateral.</w:t>
      </w:r>
    </w:p>
    <w:p w14:paraId="20D52F1B" w14:textId="095E90AA" w:rsidR="00535E12" w:rsidRDefault="00535E12" w:rsidP="00654508">
      <w:pPr>
        <w:spacing w:after="240"/>
        <w:rPr>
          <w:i/>
          <w:iCs/>
          <w:lang w:val="es-ES_tradnl"/>
        </w:rPr>
      </w:pPr>
      <w:r w:rsidRPr="00535E12">
        <w:rPr>
          <w:i/>
          <w:iCs/>
          <w:lang w:val="es-ES_tradnl"/>
        </w:rPr>
        <w:t xml:space="preserve">Proyecto 7: Mejores prácticas </w:t>
      </w:r>
      <w:r w:rsidR="002D1043">
        <w:rPr>
          <w:i/>
          <w:iCs/>
          <w:lang w:val="es-ES_tradnl"/>
        </w:rPr>
        <w:t>de</w:t>
      </w:r>
      <w:r w:rsidRPr="00535E12">
        <w:rPr>
          <w:i/>
          <w:iCs/>
          <w:lang w:val="es-ES_tradnl"/>
        </w:rPr>
        <w:t xml:space="preserve"> eficiencia energética y alternativas de bajo PCA para </w:t>
      </w:r>
      <w:r w:rsidR="00D16EE6">
        <w:rPr>
          <w:i/>
          <w:iCs/>
          <w:lang w:val="es-ES_tradnl"/>
        </w:rPr>
        <w:t xml:space="preserve">grandes instalaciones </w:t>
      </w:r>
      <w:r w:rsidRPr="00535E12">
        <w:rPr>
          <w:i/>
          <w:iCs/>
          <w:lang w:val="es-ES_tradnl"/>
        </w:rPr>
        <w:t xml:space="preserve">- </w:t>
      </w:r>
      <w:r w:rsidR="00552D16" w:rsidRPr="00552D16">
        <w:rPr>
          <w:i/>
          <w:iCs/>
          <w:lang w:val="es-ES_tradnl"/>
        </w:rPr>
        <w:t xml:space="preserve">Central de Abasto de la Ciudad de México </w:t>
      </w:r>
      <w:r w:rsidRPr="00535E12">
        <w:rPr>
          <w:i/>
          <w:iCs/>
          <w:lang w:val="es-ES_tradnl"/>
        </w:rPr>
        <w:t>(320.000 $EUA).</w:t>
      </w:r>
    </w:p>
    <w:p w14:paraId="48C00F51" w14:textId="493FE554" w:rsidR="0030739A" w:rsidRDefault="0030739A" w:rsidP="00A96AE2">
      <w:pPr>
        <w:widowControl w:val="0"/>
        <w:numPr>
          <w:ilvl w:val="1"/>
          <w:numId w:val="1"/>
        </w:numPr>
        <w:spacing w:after="240"/>
        <w:outlineLvl w:val="1"/>
        <w:rPr>
          <w:lang w:val="es-ES_tradnl"/>
        </w:rPr>
      </w:pPr>
      <w:r w:rsidRPr="0030739A">
        <w:rPr>
          <w:lang w:val="es-ES_tradnl"/>
        </w:rPr>
        <w:t xml:space="preserve">Este proyecto, </w:t>
      </w:r>
      <w:r w:rsidR="00440A15">
        <w:rPr>
          <w:lang w:val="es-ES_tradnl"/>
        </w:rPr>
        <w:t xml:space="preserve">orientado </w:t>
      </w:r>
      <w:r w:rsidRPr="0030739A">
        <w:rPr>
          <w:lang w:val="es-ES_tradnl"/>
        </w:rPr>
        <w:t>a reducir el consumo de R-404A en equipos de condensación en la Central de Abasto de Ciudad de México,</w:t>
      </w:r>
      <w:r w:rsidR="00076F50" w:rsidRPr="00F22287">
        <w:rPr>
          <w:vertAlign w:val="superscript"/>
        </w:rPr>
        <w:footnoteReference w:id="25"/>
      </w:r>
      <w:r w:rsidRPr="0030739A">
        <w:rPr>
          <w:lang w:val="es-ES_tradnl"/>
        </w:rPr>
        <w:t xml:space="preserve"> </w:t>
      </w:r>
      <w:r w:rsidR="007E73ED">
        <w:rPr>
          <w:lang w:val="es-ES_tradnl"/>
        </w:rPr>
        <w:t>considera</w:t>
      </w:r>
      <w:r w:rsidRPr="0030739A">
        <w:rPr>
          <w:lang w:val="es-ES_tradnl"/>
        </w:rPr>
        <w:t xml:space="preserve"> capacitación para técnicos (20.000 $EUA); 15 </w:t>
      </w:r>
      <w:r w:rsidR="00EE5689">
        <w:rPr>
          <w:lang w:val="es-ES_tradnl"/>
        </w:rPr>
        <w:t>juegos</w:t>
      </w:r>
      <w:r w:rsidR="00CD6EF0">
        <w:rPr>
          <w:lang w:val="es-ES_tradnl"/>
        </w:rPr>
        <w:t xml:space="preserve"> de equipamiento</w:t>
      </w:r>
      <w:r w:rsidRPr="0030739A">
        <w:rPr>
          <w:lang w:val="es-ES_tradnl"/>
        </w:rPr>
        <w:t xml:space="preserve"> para técnicos de la Central (90.000 $EUA); reconversión de 100 equipos de condensación (123.000 $EUA); sustitución demostrativa de 10 equipos de condensación (67.000 $EUA) y supervisión (20.000 $EUA);</w:t>
      </w:r>
    </w:p>
    <w:p w14:paraId="471A41CF" w14:textId="2C15CEE8" w:rsidR="005759D3" w:rsidRDefault="005759D3" w:rsidP="000710F3">
      <w:pPr>
        <w:spacing w:after="240"/>
        <w:rPr>
          <w:i/>
          <w:iCs/>
          <w:lang w:val="es-ES_tradnl"/>
        </w:rPr>
      </w:pPr>
      <w:r w:rsidRPr="005759D3">
        <w:rPr>
          <w:i/>
          <w:iCs/>
          <w:lang w:val="es-ES_tradnl"/>
        </w:rPr>
        <w:t xml:space="preserve">Proyecto 8: Programa </w:t>
      </w:r>
      <w:r w:rsidR="00D93B51">
        <w:rPr>
          <w:i/>
          <w:iCs/>
          <w:lang w:val="es-ES_tradnl"/>
        </w:rPr>
        <w:t>de</w:t>
      </w:r>
      <w:r w:rsidRPr="005759D3">
        <w:rPr>
          <w:i/>
          <w:iCs/>
          <w:lang w:val="es-ES_tradnl"/>
        </w:rPr>
        <w:t xml:space="preserve"> eficiencia energética y alternativas de bajo PCA en sistemas de refrige</w:t>
      </w:r>
      <w:r w:rsidR="007521FB">
        <w:rPr>
          <w:i/>
          <w:iCs/>
          <w:lang w:val="es-ES_tradnl"/>
        </w:rPr>
        <w:t>ración comercial (supermercados</w:t>
      </w:r>
      <w:r w:rsidRPr="005759D3">
        <w:rPr>
          <w:i/>
          <w:iCs/>
          <w:lang w:val="es-ES_tradnl"/>
        </w:rPr>
        <w:t xml:space="preserve"> </w:t>
      </w:r>
      <w:r w:rsidR="007521FB">
        <w:rPr>
          <w:i/>
          <w:iCs/>
          <w:lang w:val="es-ES_tradnl"/>
        </w:rPr>
        <w:t xml:space="preserve">y </w:t>
      </w:r>
      <w:r w:rsidR="00A03247">
        <w:rPr>
          <w:i/>
          <w:iCs/>
          <w:lang w:val="es-ES_tradnl"/>
        </w:rPr>
        <w:t>tiendas menores</w:t>
      </w:r>
      <w:r w:rsidRPr="005759D3">
        <w:rPr>
          <w:i/>
          <w:iCs/>
          <w:lang w:val="es-ES_tradnl"/>
        </w:rPr>
        <w:t>) (470.000 $EUA).</w:t>
      </w:r>
    </w:p>
    <w:p w14:paraId="23244CAD" w14:textId="00CF6907" w:rsidR="00836285" w:rsidRDefault="00314B31" w:rsidP="00A96AE2">
      <w:pPr>
        <w:widowControl w:val="0"/>
        <w:numPr>
          <w:ilvl w:val="1"/>
          <w:numId w:val="1"/>
        </w:numPr>
        <w:spacing w:after="240"/>
        <w:outlineLvl w:val="1"/>
        <w:rPr>
          <w:lang w:val="es-ES_tradnl"/>
        </w:rPr>
      </w:pPr>
      <w:r>
        <w:rPr>
          <w:lang w:val="es-ES_tradnl"/>
        </w:rPr>
        <w:t>Incluye</w:t>
      </w:r>
      <w:r w:rsidR="00B90AA5">
        <w:rPr>
          <w:lang w:val="es-ES_tradnl"/>
        </w:rPr>
        <w:t xml:space="preserve"> </w:t>
      </w:r>
      <w:r w:rsidR="001F0E0E">
        <w:rPr>
          <w:lang w:val="es-ES_tradnl"/>
        </w:rPr>
        <w:t>diseño de</w:t>
      </w:r>
      <w:r w:rsidR="001F0E0E" w:rsidRPr="001F0E0E">
        <w:rPr>
          <w:lang w:val="es-ES_tradnl"/>
        </w:rPr>
        <w:t xml:space="preserve"> un plan para reducir el consumo de HFC en supermercados y tiendas </w:t>
      </w:r>
      <w:r w:rsidR="00643027">
        <w:rPr>
          <w:lang w:val="es-ES_tradnl"/>
        </w:rPr>
        <w:t xml:space="preserve">menores </w:t>
      </w:r>
      <w:r w:rsidR="001F0E0E" w:rsidRPr="001F0E0E">
        <w:rPr>
          <w:lang w:val="es-ES_tradnl"/>
        </w:rPr>
        <w:t xml:space="preserve">(18.750 $EUA); </w:t>
      </w:r>
      <w:r w:rsidR="001357BC">
        <w:rPr>
          <w:lang w:val="es-ES_tradnl"/>
        </w:rPr>
        <w:t>capacitar</w:t>
      </w:r>
      <w:r w:rsidR="001F0E0E" w:rsidRPr="001F0E0E">
        <w:rPr>
          <w:lang w:val="es-ES_tradnl"/>
        </w:rPr>
        <w:t xml:space="preserve"> y </w:t>
      </w:r>
      <w:r w:rsidR="001357BC" w:rsidRPr="001357BC">
        <w:rPr>
          <w:lang w:val="es-ES_tradnl"/>
        </w:rPr>
        <w:t xml:space="preserve">entregar </w:t>
      </w:r>
      <w:r w:rsidR="001F0E0E" w:rsidRPr="001F0E0E">
        <w:rPr>
          <w:lang w:val="es-ES_tradnl"/>
        </w:rPr>
        <w:t xml:space="preserve">manuales a técnicos y </w:t>
      </w:r>
      <w:r w:rsidR="003A73EE">
        <w:rPr>
          <w:lang w:val="es-ES_tradnl"/>
        </w:rPr>
        <w:t>empresas locales de instalación y montaje</w:t>
      </w:r>
      <w:r w:rsidR="001F0E0E" w:rsidRPr="001F0E0E">
        <w:rPr>
          <w:lang w:val="es-ES_tradnl"/>
        </w:rPr>
        <w:t xml:space="preserve"> sobre </w:t>
      </w:r>
      <w:r w:rsidR="00A0440B">
        <w:rPr>
          <w:lang w:val="es-ES_tradnl"/>
        </w:rPr>
        <w:t>buenas</w:t>
      </w:r>
      <w:r w:rsidR="0039624D">
        <w:rPr>
          <w:lang w:val="es-ES_tradnl"/>
        </w:rPr>
        <w:t xml:space="preserve"> prácticas de eficiencia</w:t>
      </w:r>
      <w:r w:rsidR="001F0E0E" w:rsidRPr="001F0E0E">
        <w:rPr>
          <w:lang w:val="es-ES_tradnl"/>
        </w:rPr>
        <w:t xml:space="preserve"> energética (80.000 $EUA); instalación </w:t>
      </w:r>
      <w:r w:rsidR="00FB4161" w:rsidRPr="00FB4161">
        <w:rPr>
          <w:lang w:val="es-ES_tradnl"/>
        </w:rPr>
        <w:t xml:space="preserve">en supermercados </w:t>
      </w:r>
      <w:r w:rsidR="001F0E0E" w:rsidRPr="001F0E0E">
        <w:rPr>
          <w:lang w:val="es-ES_tradnl"/>
        </w:rPr>
        <w:t>de 15 equipos d</w:t>
      </w:r>
      <w:r w:rsidR="004F44F0">
        <w:rPr>
          <w:lang w:val="es-ES_tradnl"/>
        </w:rPr>
        <w:t>e condensación;</w:t>
      </w:r>
      <w:r w:rsidR="001F0E0E" w:rsidRPr="001F0E0E">
        <w:rPr>
          <w:lang w:val="es-ES_tradnl"/>
        </w:rPr>
        <w:t xml:space="preserve"> </w:t>
      </w:r>
      <w:r w:rsidR="00162CBD" w:rsidRPr="00162CBD">
        <w:rPr>
          <w:lang w:val="es-ES_tradnl"/>
        </w:rPr>
        <w:t>implantación</w:t>
      </w:r>
      <w:r w:rsidR="001F0E0E" w:rsidRPr="001F0E0E">
        <w:rPr>
          <w:lang w:val="es-ES_tradnl"/>
        </w:rPr>
        <w:t xml:space="preserve"> de </w:t>
      </w:r>
      <w:r w:rsidR="005A57ED">
        <w:rPr>
          <w:lang w:val="es-ES_tradnl"/>
        </w:rPr>
        <w:t>métodos</w:t>
      </w:r>
      <w:r w:rsidR="001F0E0E" w:rsidRPr="001F0E0E">
        <w:rPr>
          <w:lang w:val="es-ES_tradnl"/>
        </w:rPr>
        <w:t xml:space="preserve"> de gestión energét</w:t>
      </w:r>
      <w:r w:rsidR="00587969">
        <w:rPr>
          <w:lang w:val="es-ES_tradnl"/>
        </w:rPr>
        <w:t>ica en tres sistemas centrales,</w:t>
      </w:r>
      <w:r w:rsidR="001F0E0E" w:rsidRPr="001F0E0E">
        <w:rPr>
          <w:lang w:val="es-ES_tradnl"/>
        </w:rPr>
        <w:t xml:space="preserve"> </w:t>
      </w:r>
      <w:r w:rsidR="007224B7">
        <w:rPr>
          <w:lang w:val="es-ES_tradnl"/>
        </w:rPr>
        <w:t xml:space="preserve">adopción/fase piloto de la propuesta </w:t>
      </w:r>
      <w:r w:rsidR="001F0E0E" w:rsidRPr="001F0E0E">
        <w:rPr>
          <w:lang w:val="es-ES_tradnl"/>
        </w:rPr>
        <w:t xml:space="preserve">de norma </w:t>
      </w:r>
      <w:r w:rsidR="00C352BD">
        <w:rPr>
          <w:lang w:val="es-ES_tradnl"/>
        </w:rPr>
        <w:t xml:space="preserve">recogida </w:t>
      </w:r>
      <w:r w:rsidR="00EA33C6">
        <w:rPr>
          <w:lang w:val="es-ES_tradnl"/>
        </w:rPr>
        <w:t xml:space="preserve">en </w:t>
      </w:r>
      <w:r w:rsidR="00C26A4C">
        <w:rPr>
          <w:lang w:val="es-ES_tradnl"/>
        </w:rPr>
        <w:t xml:space="preserve">el </w:t>
      </w:r>
      <w:r w:rsidR="001A751F">
        <w:rPr>
          <w:lang w:val="es-ES_tradnl"/>
        </w:rPr>
        <w:t>Proyecto 4</w:t>
      </w:r>
      <w:r w:rsidR="001F0E0E" w:rsidRPr="001F0E0E">
        <w:rPr>
          <w:lang w:val="es-ES_tradnl"/>
        </w:rPr>
        <w:t xml:space="preserve"> (351.250 $EUA) y campa</w:t>
      </w:r>
      <w:r w:rsidR="006520A9">
        <w:rPr>
          <w:lang w:val="es-ES_tradnl"/>
        </w:rPr>
        <w:t>ña</w:t>
      </w:r>
      <w:r w:rsidR="001F0E0E">
        <w:rPr>
          <w:lang w:val="es-ES_tradnl"/>
        </w:rPr>
        <w:t xml:space="preserve"> de difusión (20.000 $EUA);</w:t>
      </w:r>
    </w:p>
    <w:p w14:paraId="186B226A" w14:textId="5DA87884" w:rsidR="003D205F" w:rsidRDefault="003D205F" w:rsidP="000710F3">
      <w:pPr>
        <w:spacing w:after="240"/>
        <w:rPr>
          <w:i/>
          <w:iCs/>
          <w:lang w:val="es-ES_tradnl"/>
        </w:rPr>
      </w:pPr>
      <w:r w:rsidRPr="003D205F">
        <w:rPr>
          <w:i/>
          <w:iCs/>
          <w:lang w:val="es-ES_tradnl"/>
        </w:rPr>
        <w:lastRenderedPageBreak/>
        <w:t xml:space="preserve">Proyecto 9: Programa </w:t>
      </w:r>
      <w:r w:rsidR="00901B7D">
        <w:rPr>
          <w:i/>
          <w:iCs/>
          <w:lang w:val="es-ES_tradnl"/>
        </w:rPr>
        <w:t>de</w:t>
      </w:r>
      <w:r w:rsidRPr="003D205F">
        <w:rPr>
          <w:i/>
          <w:iCs/>
          <w:lang w:val="es-ES_tradnl"/>
        </w:rPr>
        <w:t xml:space="preserve"> eficiencia energética y alternativas de bajo PCA en climatizadores para </w:t>
      </w:r>
      <w:r w:rsidR="00070C4B">
        <w:rPr>
          <w:i/>
          <w:iCs/>
          <w:lang w:val="es-ES_tradnl"/>
        </w:rPr>
        <w:t>edificios</w:t>
      </w:r>
      <w:r w:rsidRPr="003D205F">
        <w:rPr>
          <w:i/>
          <w:iCs/>
          <w:lang w:val="es-ES_tradnl"/>
        </w:rPr>
        <w:t xml:space="preserve"> (</w:t>
      </w:r>
      <w:r w:rsidR="00731CDD">
        <w:rPr>
          <w:i/>
          <w:iCs/>
          <w:lang w:val="es-ES_tradnl"/>
        </w:rPr>
        <w:t xml:space="preserve">de </w:t>
      </w:r>
      <w:r w:rsidRPr="003D205F">
        <w:rPr>
          <w:i/>
          <w:iCs/>
          <w:lang w:val="es-ES_tradnl"/>
        </w:rPr>
        <w:t>comercio y servicios) (500.000 $EUA).</w:t>
      </w:r>
    </w:p>
    <w:p w14:paraId="70F0CA17" w14:textId="0F618E44" w:rsidR="00EE6D0D" w:rsidRDefault="008C3450" w:rsidP="000710F3">
      <w:pPr>
        <w:widowControl w:val="0"/>
        <w:numPr>
          <w:ilvl w:val="1"/>
          <w:numId w:val="1"/>
        </w:numPr>
        <w:outlineLvl w:val="1"/>
        <w:rPr>
          <w:lang w:val="es-ES_tradnl"/>
        </w:rPr>
      </w:pPr>
      <w:r>
        <w:rPr>
          <w:lang w:val="es-ES_tradnl"/>
        </w:rPr>
        <w:t>Contempla</w:t>
      </w:r>
      <w:r w:rsidR="00EE6D0D" w:rsidRPr="00EE6D0D">
        <w:rPr>
          <w:lang w:val="es-ES_tradnl"/>
        </w:rPr>
        <w:t xml:space="preserve"> el diseño de un plan para reducir el consumo de HFC en climatizadores </w:t>
      </w:r>
      <w:r w:rsidR="009F2FCC">
        <w:rPr>
          <w:lang w:val="es-ES_tradnl"/>
        </w:rPr>
        <w:t>de</w:t>
      </w:r>
      <w:r w:rsidR="00B61C50">
        <w:rPr>
          <w:lang w:val="es-ES_tradnl"/>
        </w:rPr>
        <w:t xml:space="preserve"> edificios </w:t>
      </w:r>
      <w:r w:rsidR="00EE6D0D" w:rsidRPr="00EE6D0D">
        <w:rPr>
          <w:lang w:val="es-ES_tradnl"/>
        </w:rPr>
        <w:t xml:space="preserve">(18.750 $EUA); </w:t>
      </w:r>
      <w:r w:rsidR="00B61C50">
        <w:rPr>
          <w:lang w:val="es-ES_tradnl"/>
        </w:rPr>
        <w:t xml:space="preserve">entregar </w:t>
      </w:r>
      <w:r w:rsidR="00EE6D0D" w:rsidRPr="00EE6D0D">
        <w:rPr>
          <w:lang w:val="es-ES_tradnl"/>
        </w:rPr>
        <w:t xml:space="preserve">capacitación y manuales a técnicos y empresas de montaje sobre mejores prácticas </w:t>
      </w:r>
      <w:r w:rsidR="00B657D6">
        <w:rPr>
          <w:lang w:val="es-ES_tradnl"/>
        </w:rPr>
        <w:t>de</w:t>
      </w:r>
      <w:r w:rsidR="00EE6D0D" w:rsidRPr="00EE6D0D">
        <w:rPr>
          <w:lang w:val="es-ES_tradnl"/>
        </w:rPr>
        <w:t xml:space="preserve"> eficiencia energética (80.000 $EUA); reconversión de 80 refrigeradores comerciales y unidades integradas e instalación de 50 climatizadores tipo </w:t>
      </w:r>
      <w:proofErr w:type="spellStart"/>
      <w:r w:rsidR="00EE6D0D" w:rsidRPr="00EE6D0D">
        <w:rPr>
          <w:lang w:val="es-ES_tradnl"/>
        </w:rPr>
        <w:t>split</w:t>
      </w:r>
      <w:proofErr w:type="spellEnd"/>
      <w:r w:rsidR="00EE6D0D" w:rsidRPr="00EE6D0D">
        <w:rPr>
          <w:lang w:val="es-ES_tradnl"/>
        </w:rPr>
        <w:t xml:space="preserve"> en </w:t>
      </w:r>
      <w:r w:rsidR="00424ADE" w:rsidRPr="00424ADE">
        <w:rPr>
          <w:lang w:val="es-ES_tradnl"/>
        </w:rPr>
        <w:t xml:space="preserve">edificios </w:t>
      </w:r>
      <w:r w:rsidR="00EE6D0D" w:rsidRPr="00EE6D0D">
        <w:rPr>
          <w:lang w:val="es-ES_tradnl"/>
        </w:rPr>
        <w:t xml:space="preserve">y adopción/fase piloto </w:t>
      </w:r>
      <w:r w:rsidR="001F390E">
        <w:rPr>
          <w:lang w:val="es-ES_tradnl"/>
        </w:rPr>
        <w:t xml:space="preserve">de la propuesta </w:t>
      </w:r>
      <w:r w:rsidR="00EE6D0D" w:rsidRPr="00EE6D0D">
        <w:rPr>
          <w:lang w:val="es-ES_tradnl"/>
        </w:rPr>
        <w:t xml:space="preserve">de norma </w:t>
      </w:r>
      <w:r w:rsidR="000864AC" w:rsidRPr="000864AC">
        <w:rPr>
          <w:lang w:val="es-ES_tradnl"/>
        </w:rPr>
        <w:t xml:space="preserve">recogida en el </w:t>
      </w:r>
      <w:r w:rsidR="001A751F">
        <w:rPr>
          <w:lang w:val="es-ES_tradnl"/>
        </w:rPr>
        <w:t>Proyecto 5</w:t>
      </w:r>
      <w:r w:rsidR="00EE6D0D" w:rsidRPr="00EE6D0D">
        <w:rPr>
          <w:lang w:val="es-ES_tradnl"/>
        </w:rPr>
        <w:t xml:space="preserve"> (351.250 $EUA); </w:t>
      </w:r>
      <w:r w:rsidR="00A914A9">
        <w:rPr>
          <w:lang w:val="es-ES_tradnl"/>
        </w:rPr>
        <w:t xml:space="preserve">reemplazo </w:t>
      </w:r>
      <w:r w:rsidR="00EE6D0D" w:rsidRPr="00EE6D0D">
        <w:rPr>
          <w:lang w:val="es-ES_tradnl"/>
        </w:rPr>
        <w:t xml:space="preserve">de 25 climatizadores </w:t>
      </w:r>
      <w:r w:rsidR="0043263D">
        <w:rPr>
          <w:lang w:val="es-ES_tradnl"/>
        </w:rPr>
        <w:t>unitarios</w:t>
      </w:r>
      <w:r w:rsidR="00EE6D0D" w:rsidRPr="00EE6D0D">
        <w:rPr>
          <w:lang w:val="es-ES_tradnl"/>
        </w:rPr>
        <w:t xml:space="preserve"> por </w:t>
      </w:r>
      <w:r w:rsidR="003F3BE2">
        <w:rPr>
          <w:lang w:val="es-ES_tradnl"/>
        </w:rPr>
        <w:t xml:space="preserve">equipos </w:t>
      </w:r>
      <w:r w:rsidR="00EE6D0D" w:rsidRPr="00EE6D0D">
        <w:rPr>
          <w:lang w:val="es-ES_tradnl"/>
        </w:rPr>
        <w:t>de bajo PCA y tecnología inversora en recintos gubernamentales (30.000 $EUA) y campañas de difusión (20.000 $EUA).</w:t>
      </w:r>
    </w:p>
    <w:p w14:paraId="2DC35BC0" w14:textId="150A41BC" w:rsidR="007A415E" w:rsidRDefault="000E214D" w:rsidP="000710F3">
      <w:pPr>
        <w:numPr>
          <w:ilvl w:val="0"/>
          <w:numId w:val="1"/>
        </w:numPr>
        <w:spacing w:before="240" w:after="240"/>
        <w:outlineLvl w:val="0"/>
        <w:rPr>
          <w:lang w:val="es-ES_tradnl"/>
        </w:rPr>
      </w:pPr>
      <w:r w:rsidRPr="007A415E">
        <w:rPr>
          <w:lang w:val="es-ES_tradnl"/>
        </w:rPr>
        <w:t>Requisitos</w:t>
      </w:r>
      <w:r w:rsidR="007A415E" w:rsidRPr="007A415E">
        <w:rPr>
          <w:lang w:val="es-ES_tradnl"/>
        </w:rPr>
        <w:t xml:space="preserve"> </w:t>
      </w:r>
      <w:r>
        <w:rPr>
          <w:lang w:val="es-ES_tradnl"/>
        </w:rPr>
        <w:t>a considerar</w:t>
      </w:r>
      <w:r w:rsidR="001E33C0">
        <w:rPr>
          <w:lang w:val="es-ES_tradnl"/>
        </w:rPr>
        <w:t xml:space="preserve"> durante la ejecución de los p</w:t>
      </w:r>
      <w:r w:rsidR="00C128A6">
        <w:rPr>
          <w:lang w:val="es-ES_tradnl"/>
        </w:rPr>
        <w:t>royectos 6 a 9</w:t>
      </w:r>
      <w:r w:rsidR="007A415E" w:rsidRPr="007A415E">
        <w:rPr>
          <w:lang w:val="es-ES_tradnl"/>
        </w:rPr>
        <w:t xml:space="preserve"> que </w:t>
      </w:r>
      <w:r w:rsidR="00461C0C">
        <w:rPr>
          <w:lang w:val="es-ES_tradnl"/>
        </w:rPr>
        <w:t>cont</w:t>
      </w:r>
      <w:r w:rsidR="009F7E9E">
        <w:rPr>
          <w:lang w:val="es-ES_tradnl"/>
        </w:rPr>
        <w:t xml:space="preserve">emplan </w:t>
      </w:r>
      <w:r w:rsidR="007A415E" w:rsidRPr="007A415E">
        <w:rPr>
          <w:lang w:val="es-ES_tradnl"/>
        </w:rPr>
        <w:t xml:space="preserve">intervenciones piloto en usuarios finales: </w:t>
      </w:r>
      <w:r w:rsidR="00CC4A4E">
        <w:rPr>
          <w:lang w:val="es-ES_tradnl"/>
        </w:rPr>
        <w:t>identificación de planes piloto</w:t>
      </w:r>
      <w:r w:rsidR="007A415E" w:rsidRPr="007A415E">
        <w:rPr>
          <w:lang w:val="es-ES_tradnl"/>
        </w:rPr>
        <w:t xml:space="preserve"> </w:t>
      </w:r>
      <w:r w:rsidR="00CC4A4E">
        <w:rPr>
          <w:lang w:val="es-ES_tradnl"/>
        </w:rPr>
        <w:t xml:space="preserve">en </w:t>
      </w:r>
      <w:r w:rsidR="00D54BFD">
        <w:rPr>
          <w:lang w:val="es-ES_tradnl"/>
        </w:rPr>
        <w:t xml:space="preserve">distintas </w:t>
      </w:r>
      <w:r w:rsidR="007A415E" w:rsidRPr="007A415E">
        <w:rPr>
          <w:lang w:val="es-ES_tradnl"/>
        </w:rPr>
        <w:t xml:space="preserve">regiones </w:t>
      </w:r>
      <w:r w:rsidR="00D667F0">
        <w:rPr>
          <w:lang w:val="es-ES_tradnl"/>
        </w:rPr>
        <w:t>d</w:t>
      </w:r>
      <w:r w:rsidR="007A415E" w:rsidRPr="007A415E">
        <w:rPr>
          <w:lang w:val="es-ES_tradnl"/>
        </w:rPr>
        <w:t xml:space="preserve">el país, evaluación de </w:t>
      </w:r>
      <w:r w:rsidR="00254D5F">
        <w:rPr>
          <w:lang w:val="es-ES_tradnl"/>
        </w:rPr>
        <w:t xml:space="preserve">la </w:t>
      </w:r>
      <w:r w:rsidR="007A415E" w:rsidRPr="007A415E">
        <w:rPr>
          <w:lang w:val="es-ES_tradnl"/>
        </w:rPr>
        <w:t xml:space="preserve">base de comparación </w:t>
      </w:r>
      <w:r w:rsidR="00702788">
        <w:rPr>
          <w:lang w:val="es-ES_tradnl"/>
        </w:rPr>
        <w:t>para</w:t>
      </w:r>
      <w:r w:rsidR="007A415E" w:rsidRPr="007A415E">
        <w:rPr>
          <w:lang w:val="es-ES_tradnl"/>
        </w:rPr>
        <w:t xml:space="preserve"> sistemas de refrigeración y climatización y uso energético, identificación de oportunidades para mejoras y </w:t>
      </w:r>
      <w:r w:rsidR="00A32AF0">
        <w:rPr>
          <w:lang w:val="es-ES_tradnl"/>
        </w:rPr>
        <w:t xml:space="preserve">posibles </w:t>
      </w:r>
      <w:r w:rsidR="007A415E" w:rsidRPr="007A415E">
        <w:rPr>
          <w:lang w:val="es-ES_tradnl"/>
        </w:rPr>
        <w:t xml:space="preserve">soluciones de eficiencia energética, ejecución de los </w:t>
      </w:r>
      <w:r w:rsidR="00A949EF">
        <w:rPr>
          <w:lang w:val="es-ES_tradnl"/>
        </w:rPr>
        <w:t>planes piloto</w:t>
      </w:r>
      <w:r w:rsidR="007A415E" w:rsidRPr="007A415E">
        <w:rPr>
          <w:lang w:val="es-ES_tradnl"/>
        </w:rPr>
        <w:t>, supervisión y análisis de datos para medir el impacto del proyecto mediante la instalación de medidores y sensores</w:t>
      </w:r>
      <w:r w:rsidR="002359BA" w:rsidRPr="008C7CE5">
        <w:rPr>
          <w:lang w:val="es-ES"/>
        </w:rPr>
        <w:t xml:space="preserve"> </w:t>
      </w:r>
      <w:r w:rsidR="002359BA" w:rsidRPr="002359BA">
        <w:rPr>
          <w:lang w:val="es-ES_tradnl"/>
        </w:rPr>
        <w:t>de energía</w:t>
      </w:r>
      <w:r w:rsidR="009E3C76">
        <w:rPr>
          <w:lang w:val="es-ES_tradnl"/>
        </w:rPr>
        <w:t>;</w:t>
      </w:r>
      <w:r w:rsidR="007A415E" w:rsidRPr="007A415E">
        <w:rPr>
          <w:lang w:val="es-ES_tradnl"/>
        </w:rPr>
        <w:t xml:space="preserve"> capacitación, sensibilización y evaluación de desempeño</w:t>
      </w:r>
      <w:r w:rsidR="00E60ADC">
        <w:rPr>
          <w:lang w:val="es-ES_tradnl"/>
        </w:rPr>
        <w:t>;</w:t>
      </w:r>
      <w:r w:rsidR="007A415E" w:rsidRPr="007A415E">
        <w:rPr>
          <w:lang w:val="es-ES_tradnl"/>
        </w:rPr>
        <w:t xml:space="preserve"> evaluación financiera e impacto ambiental</w:t>
      </w:r>
      <w:r w:rsidR="0082579A">
        <w:rPr>
          <w:lang w:val="es-ES_tradnl"/>
        </w:rPr>
        <w:t>;</w:t>
      </w:r>
      <w:r w:rsidR="007A415E" w:rsidRPr="007A415E">
        <w:rPr>
          <w:lang w:val="es-ES_tradnl"/>
        </w:rPr>
        <w:t xml:space="preserve"> difusión de resultados</w:t>
      </w:r>
      <w:r w:rsidR="001E4390">
        <w:rPr>
          <w:lang w:val="es-ES_tradnl"/>
        </w:rPr>
        <w:t xml:space="preserve"> y escalamiento</w:t>
      </w:r>
      <w:r w:rsidR="007A415E" w:rsidRPr="007A415E">
        <w:rPr>
          <w:lang w:val="es-ES_tradnl"/>
        </w:rPr>
        <w:t xml:space="preserve"> y </w:t>
      </w:r>
      <w:r w:rsidR="00B64B9F">
        <w:rPr>
          <w:lang w:val="es-ES_tradnl"/>
        </w:rPr>
        <w:t>proposición</w:t>
      </w:r>
      <w:r w:rsidR="007A415E" w:rsidRPr="007A415E">
        <w:rPr>
          <w:lang w:val="es-ES_tradnl"/>
        </w:rPr>
        <w:t xml:space="preserve"> </w:t>
      </w:r>
      <w:r w:rsidR="00B64B9F">
        <w:rPr>
          <w:lang w:val="es-ES_tradnl"/>
        </w:rPr>
        <w:t xml:space="preserve">de </w:t>
      </w:r>
      <w:r w:rsidR="007A415E" w:rsidRPr="007A415E">
        <w:rPr>
          <w:lang w:val="es-ES_tradnl"/>
        </w:rPr>
        <w:t xml:space="preserve">políticas e incentivos </w:t>
      </w:r>
      <w:r w:rsidR="00960A76">
        <w:rPr>
          <w:lang w:val="es-ES_tradnl"/>
        </w:rPr>
        <w:t xml:space="preserve">a </w:t>
      </w:r>
      <w:r w:rsidR="007A415E" w:rsidRPr="007A415E">
        <w:rPr>
          <w:lang w:val="es-ES_tradnl"/>
        </w:rPr>
        <w:t xml:space="preserve">las autoridades </w:t>
      </w:r>
      <w:r w:rsidR="006260B5">
        <w:rPr>
          <w:lang w:val="es-ES_tradnl"/>
        </w:rPr>
        <w:t xml:space="preserve">a fin de </w:t>
      </w:r>
      <w:r w:rsidR="007A415E" w:rsidRPr="007A415E">
        <w:rPr>
          <w:lang w:val="es-ES_tradnl"/>
        </w:rPr>
        <w:t>inc</w:t>
      </w:r>
      <w:r w:rsidR="004A1483">
        <w:rPr>
          <w:lang w:val="es-ES_tradnl"/>
        </w:rPr>
        <w:t>entivar la adopción general</w:t>
      </w:r>
      <w:r w:rsidR="007A415E" w:rsidRPr="007A415E">
        <w:rPr>
          <w:lang w:val="es-ES_tradnl"/>
        </w:rPr>
        <w:t xml:space="preserve"> de tecnologías de refrigeración </w:t>
      </w:r>
      <w:proofErr w:type="spellStart"/>
      <w:r w:rsidR="0023107F">
        <w:rPr>
          <w:lang w:val="es-ES_tradnl"/>
        </w:rPr>
        <w:t>ecoenergéticas</w:t>
      </w:r>
      <w:proofErr w:type="spellEnd"/>
      <w:r w:rsidR="007A415E" w:rsidRPr="007A415E">
        <w:rPr>
          <w:lang w:val="es-ES_tradnl"/>
        </w:rPr>
        <w:t>.</w:t>
      </w:r>
    </w:p>
    <w:p w14:paraId="66B90569" w14:textId="343E50CF" w:rsidR="00A96AE2" w:rsidRPr="005E2AF4" w:rsidRDefault="007C22E3" w:rsidP="00A96AE2">
      <w:pPr>
        <w:keepNext/>
        <w:spacing w:after="240"/>
        <w:outlineLvl w:val="0"/>
        <w:rPr>
          <w:u w:val="single"/>
          <w:lang w:val="es-ES_tradnl"/>
        </w:rPr>
      </w:pPr>
      <w:r w:rsidRPr="005E2AF4">
        <w:rPr>
          <w:u w:val="single"/>
          <w:lang w:val="es-ES_tradnl"/>
        </w:rPr>
        <w:t>Costo</w:t>
      </w:r>
      <w:r w:rsidR="004D3F1B" w:rsidRPr="005E2AF4">
        <w:rPr>
          <w:u w:val="single"/>
          <w:lang w:val="es-ES_tradnl"/>
        </w:rPr>
        <w:t xml:space="preserve"> </w:t>
      </w:r>
      <w:r w:rsidRPr="005E2AF4">
        <w:rPr>
          <w:u w:val="single"/>
          <w:lang w:val="es-ES_tradnl"/>
        </w:rPr>
        <w:t>total</w:t>
      </w:r>
      <w:r w:rsidR="004D3F1B" w:rsidRPr="005E2AF4">
        <w:rPr>
          <w:u w:val="single"/>
          <w:lang w:val="es-ES_tradnl"/>
        </w:rPr>
        <w:t xml:space="preserve"> </w:t>
      </w:r>
      <w:r w:rsidR="0076363D" w:rsidRPr="005E2AF4">
        <w:rPr>
          <w:u w:val="single"/>
          <w:lang w:val="es-ES_tradnl"/>
        </w:rPr>
        <w:t>del</w:t>
      </w:r>
      <w:r w:rsidR="004D3F1B" w:rsidRPr="005E2AF4">
        <w:rPr>
          <w:u w:val="single"/>
          <w:lang w:val="es-ES_tradnl"/>
        </w:rPr>
        <w:t xml:space="preserve"> </w:t>
      </w:r>
      <w:r w:rsidR="005549AB">
        <w:rPr>
          <w:u w:val="single"/>
          <w:lang w:val="es-ES_tradnl"/>
        </w:rPr>
        <w:t>proyecto piloto</w:t>
      </w:r>
    </w:p>
    <w:p w14:paraId="63118C5F" w14:textId="287389DE" w:rsidR="00A96AE2" w:rsidRPr="00EE2E32" w:rsidRDefault="003A1DA2" w:rsidP="00386A57">
      <w:pPr>
        <w:numPr>
          <w:ilvl w:val="0"/>
          <w:numId w:val="1"/>
        </w:numPr>
        <w:spacing w:after="240"/>
        <w:outlineLvl w:val="0"/>
        <w:rPr>
          <w:lang w:val="es-ES_tradnl"/>
        </w:rPr>
      </w:pPr>
      <w:r>
        <w:rPr>
          <w:lang w:val="es-ES_tradnl"/>
        </w:rPr>
        <w:t xml:space="preserve">Según </w:t>
      </w:r>
      <w:r w:rsidRPr="003A1DA2">
        <w:rPr>
          <w:lang w:val="es-ES_tradnl"/>
        </w:rPr>
        <w:t>muestra el Cuadro 2</w:t>
      </w:r>
      <w:r>
        <w:rPr>
          <w:lang w:val="es-ES_tradnl"/>
        </w:rPr>
        <w:t>, e</w:t>
      </w:r>
      <w:r w:rsidR="00386A57" w:rsidRPr="00386A57">
        <w:rPr>
          <w:lang w:val="es-ES_tradnl"/>
        </w:rPr>
        <w:t xml:space="preserve">l costo total del proyecto </w:t>
      </w:r>
      <w:r w:rsidR="00E7060F">
        <w:rPr>
          <w:lang w:val="es-ES_tradnl"/>
        </w:rPr>
        <w:t>orientado a mantener y potenciar</w:t>
      </w:r>
      <w:r w:rsidR="00386A57" w:rsidRPr="00386A57">
        <w:rPr>
          <w:lang w:val="es-ES_tradnl"/>
        </w:rPr>
        <w:t xml:space="preserve"> la eficiencia energética de tecnologías y equipos sustitutivos </w:t>
      </w:r>
      <w:r w:rsidR="00547956">
        <w:rPr>
          <w:lang w:val="es-ES_tradnl"/>
        </w:rPr>
        <w:t xml:space="preserve">durante </w:t>
      </w:r>
      <w:r w:rsidR="00386A57" w:rsidRPr="00386A57">
        <w:rPr>
          <w:lang w:val="es-ES_tradnl"/>
        </w:rPr>
        <w:t xml:space="preserve">la reducción de los HFC asciende a 2.917.238 $EUA, más gastos de apoyo, y se implementará entre enero de 2024 y diciembre </w:t>
      </w:r>
      <w:r>
        <w:rPr>
          <w:lang w:val="es-ES_tradnl"/>
        </w:rPr>
        <w:t>de 2026</w:t>
      </w:r>
      <w:r w:rsidR="00386A57" w:rsidRPr="00386A57">
        <w:rPr>
          <w:lang w:val="es-ES_tradnl"/>
        </w:rPr>
        <w:t>.</w:t>
      </w:r>
    </w:p>
    <w:p w14:paraId="334302B0" w14:textId="2DEF1527" w:rsidR="00A96AE2" w:rsidRPr="005E2AF4" w:rsidRDefault="00471B54" w:rsidP="00A96AE2">
      <w:pPr>
        <w:rPr>
          <w:b/>
          <w:bCs/>
          <w:lang w:val="es-ES_tradnl"/>
        </w:rPr>
      </w:pPr>
      <w:r w:rsidRPr="005E2AF4">
        <w:rPr>
          <w:b/>
          <w:bCs/>
          <w:lang w:val="es-ES_tradnl"/>
        </w:rPr>
        <w:t>Cuadro</w:t>
      </w:r>
      <w:r w:rsidR="004D3F1B" w:rsidRPr="005E2AF4">
        <w:rPr>
          <w:b/>
          <w:bCs/>
          <w:lang w:val="es-ES_tradnl"/>
        </w:rPr>
        <w:t xml:space="preserve"> </w:t>
      </w:r>
      <w:r w:rsidR="007E666E" w:rsidRPr="005E2AF4">
        <w:rPr>
          <w:b/>
          <w:bCs/>
          <w:lang w:val="es-ES_tradnl"/>
        </w:rPr>
        <w:t>2</w:t>
      </w:r>
      <w:r w:rsidR="00A96AE2" w:rsidRPr="005E2AF4">
        <w:rPr>
          <w:b/>
          <w:bCs/>
          <w:lang w:val="es-ES_tradnl"/>
        </w:rPr>
        <w:t>.</w:t>
      </w:r>
      <w:r w:rsidR="004D3F1B" w:rsidRPr="005E2AF4">
        <w:rPr>
          <w:b/>
          <w:bCs/>
          <w:lang w:val="es-ES_tradnl"/>
        </w:rPr>
        <w:t xml:space="preserve"> </w:t>
      </w:r>
      <w:r w:rsidR="00556539" w:rsidRPr="005E2AF4">
        <w:rPr>
          <w:b/>
          <w:bCs/>
          <w:lang w:val="es-ES_tradnl"/>
        </w:rPr>
        <w:t>Costo</w:t>
      </w:r>
      <w:r w:rsidR="004D3F1B" w:rsidRPr="005E2AF4">
        <w:rPr>
          <w:b/>
          <w:bCs/>
          <w:lang w:val="es-ES_tradnl"/>
        </w:rPr>
        <w:t xml:space="preserve"> </w:t>
      </w:r>
      <w:r w:rsidR="000410B1">
        <w:rPr>
          <w:b/>
          <w:bCs/>
          <w:lang w:val="es-ES_tradnl"/>
        </w:rPr>
        <w:t>de la</w:t>
      </w:r>
      <w:r w:rsidR="004D3F1B" w:rsidRPr="005E2AF4">
        <w:rPr>
          <w:b/>
          <w:bCs/>
          <w:lang w:val="es-ES_tradnl"/>
        </w:rPr>
        <w:t xml:space="preserve"> </w:t>
      </w:r>
      <w:r w:rsidR="0076363D" w:rsidRPr="005E2AF4">
        <w:rPr>
          <w:b/>
          <w:bCs/>
          <w:lang w:val="es-ES_tradnl"/>
        </w:rPr>
        <w:t>estrategia</w:t>
      </w:r>
      <w:r w:rsidR="004D3F1B" w:rsidRPr="005E2AF4">
        <w:rPr>
          <w:b/>
          <w:bCs/>
          <w:lang w:val="es-ES_tradnl"/>
        </w:rPr>
        <w:t xml:space="preserve"> </w:t>
      </w:r>
      <w:r w:rsidR="000410B1">
        <w:rPr>
          <w:b/>
          <w:bCs/>
          <w:lang w:val="es-ES_tradnl"/>
        </w:rPr>
        <w:t xml:space="preserve">para </w:t>
      </w:r>
      <w:r w:rsidR="00B76660">
        <w:rPr>
          <w:b/>
          <w:bCs/>
          <w:lang w:val="es-ES_tradnl"/>
        </w:rPr>
        <w:t>mantener y/o potenciar</w:t>
      </w:r>
      <w:r w:rsidR="004D3F1B" w:rsidRPr="005E2AF4">
        <w:rPr>
          <w:b/>
          <w:bCs/>
          <w:lang w:val="es-ES_tradnl"/>
        </w:rPr>
        <w:t xml:space="preserve"> </w:t>
      </w:r>
      <w:r w:rsidR="005B4DEF" w:rsidRPr="005E2AF4">
        <w:rPr>
          <w:b/>
          <w:bCs/>
          <w:lang w:val="es-ES_tradnl"/>
        </w:rPr>
        <w:t>la</w:t>
      </w:r>
      <w:r w:rsidR="004D3F1B" w:rsidRPr="005E2AF4">
        <w:rPr>
          <w:b/>
          <w:bCs/>
          <w:lang w:val="es-ES_tradnl"/>
        </w:rPr>
        <w:t xml:space="preserve"> </w:t>
      </w:r>
      <w:r w:rsidR="005B4DEF" w:rsidRPr="005E2AF4">
        <w:rPr>
          <w:b/>
          <w:bCs/>
          <w:lang w:val="es-ES_tradnl"/>
        </w:rPr>
        <w:t>eficiencia</w:t>
      </w:r>
      <w:r w:rsidR="004D3F1B" w:rsidRPr="005E2AF4">
        <w:rPr>
          <w:b/>
          <w:bCs/>
          <w:lang w:val="es-ES_tradnl"/>
        </w:rPr>
        <w:t xml:space="preserve"> </w:t>
      </w:r>
      <w:r w:rsidR="00E2421E" w:rsidRPr="005E2AF4">
        <w:rPr>
          <w:b/>
          <w:bCs/>
          <w:lang w:val="es-ES_tradnl"/>
        </w:rPr>
        <w:t>energética</w:t>
      </w:r>
      <w:r w:rsidR="004D3F1B" w:rsidRPr="005E2AF4">
        <w:rPr>
          <w:b/>
          <w:bCs/>
          <w:lang w:val="es-ES_tradnl"/>
        </w:rPr>
        <w:t xml:space="preserve"> </w:t>
      </w:r>
      <w:r w:rsidRPr="005E2AF4">
        <w:rPr>
          <w:b/>
          <w:bCs/>
          <w:lang w:val="es-ES_tradnl"/>
        </w:rPr>
        <w:t>de</w:t>
      </w:r>
      <w:r w:rsidR="004D3F1B" w:rsidRPr="005E2AF4">
        <w:rPr>
          <w:b/>
          <w:bCs/>
          <w:lang w:val="es-ES_tradnl"/>
        </w:rPr>
        <w:t xml:space="preserve"> </w:t>
      </w:r>
      <w:r w:rsidR="009F24EE">
        <w:rPr>
          <w:b/>
          <w:bCs/>
          <w:lang w:val="es-ES_tradnl"/>
        </w:rPr>
        <w:t>tecnologías y equipos sustitutivos en el marco del plan</w:t>
      </w:r>
      <w:r w:rsidR="00245CAF">
        <w:rPr>
          <w:b/>
          <w:bCs/>
          <w:lang w:val="es-ES_tradnl"/>
        </w:rPr>
        <w:t xml:space="preserve"> de aplicación de la Enmienda de </w:t>
      </w:r>
      <w:r w:rsidR="0055330C">
        <w:rPr>
          <w:b/>
          <w:bCs/>
          <w:lang w:val="es-ES_tradnl"/>
        </w:rPr>
        <w:t>Kigali</w:t>
      </w:r>
      <w:r w:rsidR="004D3F1B" w:rsidRPr="005E2AF4">
        <w:rPr>
          <w:b/>
          <w:bCs/>
          <w:lang w:val="es-ES_tradnl"/>
        </w:rPr>
        <w:t xml:space="preserve"> </w:t>
      </w:r>
      <w:r w:rsidR="007C22E3" w:rsidRPr="005E2AF4">
        <w:rPr>
          <w:b/>
          <w:bCs/>
          <w:lang w:val="es-ES_tradnl"/>
        </w:rPr>
        <w:t>en</w:t>
      </w:r>
      <w:r w:rsidR="004D3F1B" w:rsidRPr="005E2AF4">
        <w:rPr>
          <w:b/>
          <w:bCs/>
          <w:lang w:val="es-ES_tradnl"/>
        </w:rPr>
        <w:t xml:space="preserve"> </w:t>
      </w:r>
      <w:r w:rsidR="000F4186" w:rsidRPr="005E2AF4">
        <w:rPr>
          <w:b/>
          <w:bCs/>
          <w:lang w:val="es-ES_tradnl"/>
        </w:rPr>
        <w:t>México</w:t>
      </w:r>
    </w:p>
    <w:tbl>
      <w:tblPr>
        <w:tblW w:w="5000" w:type="pct"/>
        <w:tblLayout w:type="fixed"/>
        <w:tblCellMar>
          <w:left w:w="70" w:type="dxa"/>
          <w:right w:w="70" w:type="dxa"/>
        </w:tblCellMar>
        <w:tblLook w:val="04A0" w:firstRow="1" w:lastRow="0" w:firstColumn="1" w:lastColumn="0" w:noHBand="0" w:noVBand="1"/>
      </w:tblPr>
      <w:tblGrid>
        <w:gridCol w:w="6415"/>
        <w:gridCol w:w="999"/>
        <w:gridCol w:w="961"/>
        <w:gridCol w:w="1125"/>
      </w:tblGrid>
      <w:tr w:rsidR="00A96AE2" w:rsidRPr="00E1627D" w14:paraId="2E730032" w14:textId="77777777" w:rsidTr="00B300E3">
        <w:trPr>
          <w:trHeight w:val="356"/>
          <w:tblHeader/>
        </w:trPr>
        <w:tc>
          <w:tcPr>
            <w:tcW w:w="3376" w:type="pct"/>
            <w:tcBorders>
              <w:top w:val="single" w:sz="4" w:space="0" w:color="auto"/>
              <w:left w:val="single" w:sz="4" w:space="0" w:color="auto"/>
              <w:right w:val="single" w:sz="4" w:space="0" w:color="auto"/>
            </w:tcBorders>
            <w:shd w:val="clear" w:color="auto" w:fill="auto"/>
            <w:vAlign w:val="center"/>
            <w:hideMark/>
          </w:tcPr>
          <w:p w14:paraId="2CCADC2D" w14:textId="229E8AEE" w:rsidR="00A96AE2" w:rsidRPr="005E2AF4" w:rsidRDefault="00A456B7" w:rsidP="00EA1765">
            <w:pPr>
              <w:jc w:val="center"/>
              <w:rPr>
                <w:b/>
                <w:bCs/>
                <w:color w:val="000000"/>
                <w:sz w:val="20"/>
                <w:szCs w:val="20"/>
                <w:lang w:val="es-ES_tradnl" w:eastAsia="es-MX"/>
              </w:rPr>
            </w:pPr>
            <w:r>
              <w:rPr>
                <w:b/>
                <w:bCs/>
                <w:sz w:val="20"/>
                <w:szCs w:val="20"/>
                <w:lang w:val="es-ES_tradnl" w:eastAsia="es-MX"/>
              </w:rPr>
              <w:t>Proyect</w:t>
            </w:r>
            <w:r w:rsidR="00EA1765">
              <w:rPr>
                <w:b/>
                <w:bCs/>
                <w:sz w:val="20"/>
                <w:szCs w:val="20"/>
                <w:lang w:val="es-ES_tradnl" w:eastAsia="es-MX"/>
              </w:rPr>
              <w:t>o</w:t>
            </w:r>
          </w:p>
        </w:tc>
        <w:tc>
          <w:tcPr>
            <w:tcW w:w="526" w:type="pct"/>
            <w:tcBorders>
              <w:top w:val="single" w:sz="4" w:space="0" w:color="auto"/>
              <w:left w:val="nil"/>
              <w:right w:val="single" w:sz="4" w:space="0" w:color="auto"/>
            </w:tcBorders>
            <w:shd w:val="clear" w:color="auto" w:fill="auto"/>
            <w:vAlign w:val="center"/>
            <w:hideMark/>
          </w:tcPr>
          <w:p w14:paraId="7D6D73B3" w14:textId="5CD21D06" w:rsidR="00A96AE2" w:rsidRPr="005E2AF4" w:rsidRDefault="00556539" w:rsidP="0029185D">
            <w:pPr>
              <w:jc w:val="center"/>
              <w:rPr>
                <w:b/>
                <w:bCs/>
                <w:sz w:val="20"/>
                <w:szCs w:val="20"/>
                <w:lang w:val="es-ES_tradnl" w:eastAsia="es-MX"/>
              </w:rPr>
            </w:pPr>
            <w:r w:rsidRPr="005E2AF4">
              <w:rPr>
                <w:b/>
                <w:bCs/>
                <w:sz w:val="20"/>
                <w:szCs w:val="20"/>
                <w:lang w:val="es-ES_tradnl" w:eastAsia="es-MX"/>
              </w:rPr>
              <w:t>Costo</w:t>
            </w:r>
          </w:p>
          <w:p w14:paraId="6AFC938F" w14:textId="075C4C26" w:rsidR="00A96AE2" w:rsidRPr="005E2AF4" w:rsidRDefault="0076363D" w:rsidP="0029185D">
            <w:pPr>
              <w:jc w:val="center"/>
              <w:rPr>
                <w:b/>
                <w:bCs/>
                <w:color w:val="000000"/>
                <w:sz w:val="20"/>
                <w:szCs w:val="20"/>
                <w:lang w:val="es-ES_tradnl" w:eastAsia="es-MX"/>
              </w:rPr>
            </w:pPr>
            <w:r w:rsidRPr="005E2AF4">
              <w:rPr>
                <w:b/>
                <w:bCs/>
                <w:sz w:val="20"/>
                <w:szCs w:val="20"/>
                <w:lang w:val="es-ES_tradnl" w:eastAsia="es-MX"/>
              </w:rPr>
              <w:t>($EUA)</w:t>
            </w:r>
          </w:p>
        </w:tc>
        <w:tc>
          <w:tcPr>
            <w:tcW w:w="506" w:type="pct"/>
            <w:tcBorders>
              <w:top w:val="single" w:sz="4" w:space="0" w:color="auto"/>
              <w:left w:val="nil"/>
              <w:right w:val="single" w:sz="4" w:space="0" w:color="auto"/>
            </w:tcBorders>
            <w:shd w:val="clear" w:color="auto" w:fill="auto"/>
            <w:vAlign w:val="center"/>
            <w:hideMark/>
          </w:tcPr>
          <w:p w14:paraId="76B5C6C3" w14:textId="375138D2" w:rsidR="00A96AE2" w:rsidRPr="005E2AF4" w:rsidRDefault="00E62DC7" w:rsidP="0029185D">
            <w:pPr>
              <w:jc w:val="center"/>
              <w:rPr>
                <w:b/>
                <w:bCs/>
                <w:color w:val="000000"/>
                <w:sz w:val="20"/>
                <w:szCs w:val="20"/>
                <w:lang w:val="es-ES_tradnl" w:eastAsia="es-MX"/>
              </w:rPr>
            </w:pPr>
            <w:r w:rsidRPr="005E2AF4">
              <w:rPr>
                <w:b/>
                <w:bCs/>
                <w:sz w:val="20"/>
                <w:szCs w:val="20"/>
                <w:lang w:val="es-ES_tradnl" w:eastAsia="es-MX"/>
              </w:rPr>
              <w:t>Duración</w:t>
            </w:r>
          </w:p>
        </w:tc>
        <w:tc>
          <w:tcPr>
            <w:tcW w:w="592" w:type="pct"/>
            <w:tcBorders>
              <w:top w:val="single" w:sz="4" w:space="0" w:color="auto"/>
              <w:left w:val="nil"/>
              <w:right w:val="single" w:sz="4" w:space="0" w:color="auto"/>
            </w:tcBorders>
            <w:shd w:val="clear" w:color="auto" w:fill="auto"/>
            <w:vAlign w:val="center"/>
          </w:tcPr>
          <w:p w14:paraId="369723BF" w14:textId="74B840A3" w:rsidR="00A96AE2" w:rsidRPr="005E2AF4" w:rsidRDefault="004D3F1B" w:rsidP="0029185D">
            <w:pPr>
              <w:autoSpaceDE w:val="0"/>
              <w:autoSpaceDN w:val="0"/>
              <w:adjustRightInd w:val="0"/>
              <w:jc w:val="center"/>
              <w:rPr>
                <w:rFonts w:eastAsiaTheme="minorHAnsi"/>
                <w:b/>
                <w:bCs/>
                <w:color w:val="000000"/>
                <w:sz w:val="20"/>
                <w:szCs w:val="20"/>
                <w:lang w:val="es-ES_tradnl"/>
              </w:rPr>
            </w:pPr>
            <w:r w:rsidRPr="005E2AF4">
              <w:rPr>
                <w:rFonts w:eastAsiaTheme="minorHAnsi"/>
                <w:b/>
                <w:bCs/>
                <w:color w:val="000000"/>
                <w:sz w:val="20"/>
                <w:szCs w:val="20"/>
                <w:lang w:val="es-ES_tradnl"/>
              </w:rPr>
              <w:t>Mitigación</w:t>
            </w:r>
          </w:p>
          <w:p w14:paraId="5F43286E" w14:textId="5DB0B230" w:rsidR="00A96AE2" w:rsidRPr="005E2AF4" w:rsidRDefault="007B1FDD" w:rsidP="003812AC">
            <w:pPr>
              <w:autoSpaceDE w:val="0"/>
              <w:autoSpaceDN w:val="0"/>
              <w:adjustRightInd w:val="0"/>
              <w:jc w:val="center"/>
              <w:rPr>
                <w:b/>
                <w:bCs/>
                <w:sz w:val="20"/>
                <w:szCs w:val="20"/>
                <w:lang w:val="es-ES_tradnl" w:eastAsia="es-MX"/>
              </w:rPr>
            </w:pPr>
            <w:r w:rsidRPr="005E2AF4">
              <w:rPr>
                <w:rFonts w:eastAsiaTheme="minorHAnsi"/>
                <w:b/>
                <w:bCs/>
                <w:color w:val="000000"/>
                <w:sz w:val="20"/>
                <w:szCs w:val="20"/>
                <w:lang w:val="es-ES_tradnl"/>
              </w:rPr>
              <w:t>(</w:t>
            </w:r>
            <w:proofErr w:type="spellStart"/>
            <w:r w:rsidR="003812AC" w:rsidRPr="003812AC">
              <w:rPr>
                <w:rFonts w:eastAsiaTheme="minorHAnsi"/>
                <w:b/>
                <w:bCs/>
                <w:color w:val="000000"/>
                <w:sz w:val="20"/>
                <w:szCs w:val="20"/>
                <w:lang w:val="es-ES_tradnl"/>
              </w:rPr>
              <w:t>kilotons</w:t>
            </w:r>
            <w:proofErr w:type="spellEnd"/>
            <w:r w:rsidR="003812AC" w:rsidRPr="003812AC">
              <w:rPr>
                <w:rFonts w:eastAsiaTheme="minorHAnsi"/>
                <w:b/>
                <w:bCs/>
                <w:color w:val="000000"/>
                <w:sz w:val="20"/>
                <w:szCs w:val="20"/>
                <w:lang w:val="es-ES_tradnl"/>
              </w:rPr>
              <w:t>.</w:t>
            </w:r>
            <w:r w:rsidR="003812AC">
              <w:rPr>
                <w:rFonts w:eastAsiaTheme="minorHAnsi"/>
                <w:b/>
                <w:bCs/>
                <w:color w:val="000000"/>
                <w:sz w:val="20"/>
                <w:szCs w:val="20"/>
                <w:lang w:val="es-ES_tradnl"/>
              </w:rPr>
              <w:t xml:space="preserve"> de </w:t>
            </w:r>
            <w:r w:rsidR="00A96AE2" w:rsidRPr="005E2AF4">
              <w:rPr>
                <w:rFonts w:eastAsiaTheme="minorHAnsi"/>
                <w:b/>
                <w:bCs/>
                <w:color w:val="000000"/>
                <w:sz w:val="20"/>
                <w:szCs w:val="20"/>
                <w:lang w:val="es-ES_tradnl"/>
              </w:rPr>
              <w:t>CO</w:t>
            </w:r>
            <w:r w:rsidR="00A96AE2" w:rsidRPr="005E2AF4">
              <w:rPr>
                <w:rFonts w:eastAsiaTheme="minorHAnsi"/>
                <w:b/>
                <w:bCs/>
                <w:color w:val="000000"/>
                <w:sz w:val="20"/>
                <w:szCs w:val="20"/>
                <w:vertAlign w:val="subscript"/>
                <w:lang w:val="es-ES_tradnl"/>
              </w:rPr>
              <w:t>2</w:t>
            </w:r>
            <w:r w:rsidR="00471B54" w:rsidRPr="005E2AF4">
              <w:rPr>
                <w:rFonts w:eastAsiaTheme="minorHAnsi"/>
                <w:b/>
                <w:bCs/>
                <w:color w:val="000000"/>
                <w:sz w:val="20"/>
                <w:szCs w:val="20"/>
                <w:vertAlign w:val="subscript"/>
                <w:lang w:val="es-ES_tradnl"/>
              </w:rPr>
              <w:t>-</w:t>
            </w:r>
            <w:r w:rsidR="00A96AE2" w:rsidRPr="005E2AF4">
              <w:rPr>
                <w:rFonts w:eastAsiaTheme="minorHAnsi"/>
                <w:b/>
                <w:bCs/>
                <w:color w:val="000000"/>
                <w:sz w:val="20"/>
                <w:szCs w:val="20"/>
                <w:lang w:val="es-ES_tradnl"/>
              </w:rPr>
              <w:t>eq</w:t>
            </w:r>
            <w:r w:rsidRPr="005E2AF4">
              <w:rPr>
                <w:rFonts w:eastAsiaTheme="minorHAnsi"/>
                <w:b/>
                <w:bCs/>
                <w:color w:val="000000"/>
                <w:sz w:val="20"/>
                <w:szCs w:val="20"/>
                <w:lang w:val="es-ES_tradnl"/>
              </w:rPr>
              <w:t>)</w:t>
            </w:r>
          </w:p>
        </w:tc>
      </w:tr>
      <w:tr w:rsidR="00A96AE2" w:rsidRPr="00E1627D" w14:paraId="50F7E7A5" w14:textId="77777777" w:rsidTr="0060526B">
        <w:trPr>
          <w:trHeight w:val="31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CDB37CA" w14:textId="47D34709" w:rsidR="00A96AE2" w:rsidRPr="005E2AF4" w:rsidRDefault="00370675" w:rsidP="00BE69C1">
            <w:pPr>
              <w:jc w:val="left"/>
              <w:rPr>
                <w:b/>
                <w:bCs/>
                <w:i/>
                <w:iCs/>
                <w:color w:val="000000"/>
                <w:sz w:val="20"/>
                <w:szCs w:val="20"/>
                <w:lang w:val="es-ES_tradnl" w:eastAsia="es-MX"/>
              </w:rPr>
            </w:pPr>
            <w:r>
              <w:rPr>
                <w:b/>
                <w:bCs/>
                <w:i/>
                <w:iCs/>
                <w:sz w:val="20"/>
                <w:szCs w:val="20"/>
                <w:lang w:val="es-ES_tradnl" w:eastAsia="es-MX"/>
              </w:rPr>
              <w:t>Coordinación institucional</w:t>
            </w:r>
            <w:r w:rsidR="004D3F1B" w:rsidRPr="005E2AF4">
              <w:rPr>
                <w:b/>
                <w:bCs/>
                <w:i/>
                <w:iCs/>
                <w:sz w:val="20"/>
                <w:szCs w:val="20"/>
                <w:lang w:val="es-ES_tradnl" w:eastAsia="es-MX"/>
              </w:rPr>
              <w:t xml:space="preserve"> </w:t>
            </w:r>
            <w:r w:rsidR="007C22E3" w:rsidRPr="005E2AF4">
              <w:rPr>
                <w:b/>
                <w:bCs/>
                <w:i/>
                <w:iCs/>
                <w:sz w:val="20"/>
                <w:szCs w:val="20"/>
                <w:lang w:val="es-ES_tradnl" w:eastAsia="es-MX"/>
              </w:rPr>
              <w:t>con</w:t>
            </w:r>
            <w:r w:rsidR="004D3F1B" w:rsidRPr="005E2AF4">
              <w:rPr>
                <w:b/>
                <w:bCs/>
                <w:i/>
                <w:iCs/>
                <w:sz w:val="20"/>
                <w:szCs w:val="20"/>
                <w:lang w:val="es-ES_tradnl" w:eastAsia="es-MX"/>
              </w:rPr>
              <w:t xml:space="preserve"> </w:t>
            </w:r>
            <w:r w:rsidR="0091154A">
              <w:rPr>
                <w:b/>
                <w:bCs/>
                <w:i/>
                <w:iCs/>
                <w:sz w:val="20"/>
                <w:szCs w:val="20"/>
                <w:lang w:val="es-ES_tradnl" w:eastAsia="es-MX"/>
              </w:rPr>
              <w:t xml:space="preserve">autoridades de eficiencia energética y </w:t>
            </w:r>
            <w:r w:rsidR="00935EF0">
              <w:rPr>
                <w:b/>
                <w:bCs/>
                <w:i/>
                <w:iCs/>
                <w:sz w:val="20"/>
                <w:szCs w:val="20"/>
                <w:lang w:val="es-ES_tradnl" w:eastAsia="es-MX"/>
              </w:rPr>
              <w:t xml:space="preserve">reforzamiento de las capacidades de la </w:t>
            </w:r>
            <w:r w:rsidR="007445AD">
              <w:rPr>
                <w:b/>
                <w:bCs/>
                <w:i/>
                <w:iCs/>
                <w:sz w:val="20"/>
                <w:szCs w:val="20"/>
                <w:lang w:val="es-ES_tradnl" w:eastAsia="es-MX"/>
              </w:rPr>
              <w:t>ONO</w:t>
            </w:r>
          </w:p>
        </w:tc>
      </w:tr>
      <w:tr w:rsidR="00A96AE2" w:rsidRPr="005E2AF4" w14:paraId="6C6C8DCC" w14:textId="77777777" w:rsidTr="0060526B">
        <w:trPr>
          <w:trHeight w:val="346"/>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7E85AC" w14:textId="7FCC44EF" w:rsidR="00A96AE2" w:rsidRPr="005E2AF4" w:rsidRDefault="00397B80" w:rsidP="003A3946">
            <w:pPr>
              <w:jc w:val="left"/>
              <w:rPr>
                <w:color w:val="000000"/>
                <w:sz w:val="20"/>
                <w:szCs w:val="20"/>
                <w:lang w:val="es-ES_tradnl" w:eastAsia="es-MX"/>
              </w:rPr>
            </w:pPr>
            <w:r w:rsidRPr="00397B80">
              <w:rPr>
                <w:color w:val="000000"/>
                <w:sz w:val="20"/>
                <w:szCs w:val="20"/>
                <w:lang w:val="es-ES_tradnl" w:eastAsia="es-MX"/>
              </w:rPr>
              <w:t xml:space="preserve">Proyecto 1: Incorporación de pautas para el uso de alternativas a los HFC </w:t>
            </w:r>
            <w:r w:rsidR="003A3946">
              <w:rPr>
                <w:color w:val="000000"/>
                <w:sz w:val="20"/>
                <w:szCs w:val="20"/>
                <w:lang w:val="es-ES_tradnl" w:eastAsia="es-MX"/>
              </w:rPr>
              <w:t>a</w:t>
            </w:r>
            <w:r w:rsidRPr="00397B80">
              <w:rPr>
                <w:color w:val="000000"/>
                <w:sz w:val="20"/>
                <w:szCs w:val="20"/>
                <w:lang w:val="es-ES_tradnl" w:eastAsia="es-MX"/>
              </w:rPr>
              <w:t xml:space="preserve"> los programas de eficiencia energética de la CONUEE, incluyendo una etapa piloto en el caso de recintos públicos.</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7DDB046D" w14:textId="1C67725F"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35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vAlign w:val="center"/>
            <w:hideMark/>
          </w:tcPr>
          <w:p w14:paraId="5645CDD8" w14:textId="18DEEA64"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2025</w:t>
            </w:r>
            <w:r w:rsidR="004D3F1B" w:rsidRPr="005E2AF4">
              <w:rPr>
                <w:color w:val="000000"/>
                <w:sz w:val="20"/>
                <w:szCs w:val="20"/>
                <w:lang w:val="es-ES_tradnl" w:eastAsia="es-MX"/>
              </w:rPr>
              <w:t xml:space="preserve"> </w:t>
            </w:r>
            <w:r w:rsidRPr="005E2AF4">
              <w:rPr>
                <w:color w:val="000000"/>
                <w:sz w:val="20"/>
                <w:szCs w:val="20"/>
                <w:lang w:val="es-ES_tradnl" w:eastAsia="es-MX"/>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4EF6C83C" w14:textId="77777777" w:rsidR="00A96AE2" w:rsidRPr="005E2AF4" w:rsidRDefault="00A96AE2" w:rsidP="0060526B">
            <w:pPr>
              <w:jc w:val="right"/>
              <w:rPr>
                <w:color w:val="000000"/>
                <w:sz w:val="20"/>
                <w:szCs w:val="20"/>
                <w:lang w:val="es-ES_tradnl" w:eastAsia="es-MX"/>
              </w:rPr>
            </w:pPr>
            <w:r w:rsidRPr="005E2AF4">
              <w:rPr>
                <w:rFonts w:eastAsiaTheme="minorHAnsi"/>
                <w:color w:val="000000"/>
                <w:sz w:val="20"/>
                <w:szCs w:val="20"/>
                <w:lang w:val="es-ES_tradnl"/>
              </w:rPr>
              <w:t>18.47</w:t>
            </w:r>
          </w:p>
        </w:tc>
      </w:tr>
      <w:tr w:rsidR="00A96AE2" w:rsidRPr="00E1627D" w14:paraId="64D94843" w14:textId="77777777" w:rsidTr="0060526B">
        <w:trPr>
          <w:trHeight w:val="14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B88A972" w14:textId="34EB35D6" w:rsidR="00A96AE2" w:rsidRPr="005E2AF4" w:rsidRDefault="00DF34BA" w:rsidP="00BE69C1">
            <w:pPr>
              <w:jc w:val="left"/>
              <w:rPr>
                <w:b/>
                <w:bCs/>
                <w:i/>
                <w:iCs/>
                <w:color w:val="000000"/>
                <w:sz w:val="20"/>
                <w:szCs w:val="20"/>
                <w:lang w:val="es-ES_tradnl" w:eastAsia="es-MX"/>
              </w:rPr>
            </w:pPr>
            <w:r>
              <w:rPr>
                <w:b/>
                <w:bCs/>
                <w:i/>
                <w:iCs/>
                <w:sz w:val="20"/>
                <w:szCs w:val="20"/>
                <w:lang w:val="es-ES_tradnl" w:eastAsia="es-MX"/>
              </w:rPr>
              <w:t xml:space="preserve">Reforzamiento de normas mínimas de eficiencia energética en </w:t>
            </w:r>
            <w:r w:rsidR="002B5780">
              <w:rPr>
                <w:b/>
                <w:bCs/>
                <w:i/>
                <w:iCs/>
                <w:sz w:val="20"/>
                <w:szCs w:val="20"/>
                <w:lang w:val="es-ES_tradnl" w:eastAsia="es-MX"/>
              </w:rPr>
              <w:t>equipos de refrigeración y climatización que usen alternativas a los HFC</w:t>
            </w:r>
          </w:p>
        </w:tc>
      </w:tr>
      <w:tr w:rsidR="00A96AE2" w:rsidRPr="005E2AF4" w14:paraId="47F94A0A" w14:textId="77777777" w:rsidTr="0060526B">
        <w:trPr>
          <w:trHeight w:val="33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B627F9" w14:textId="3B87DE1A" w:rsidR="00A96AE2" w:rsidRPr="005E2AF4" w:rsidRDefault="002D3520" w:rsidP="00B809FB">
            <w:pPr>
              <w:jc w:val="left"/>
              <w:rPr>
                <w:color w:val="000000"/>
                <w:sz w:val="20"/>
                <w:szCs w:val="20"/>
                <w:lang w:val="es-ES_tradnl" w:eastAsia="es-MX"/>
              </w:rPr>
            </w:pPr>
            <w:r>
              <w:rPr>
                <w:color w:val="000000"/>
                <w:sz w:val="20"/>
                <w:szCs w:val="20"/>
                <w:lang w:val="es-ES_tradnl" w:eastAsia="es-MX"/>
              </w:rPr>
              <w:t xml:space="preserve">Proyecto 2: Actualización </w:t>
            </w:r>
            <w:r w:rsidR="00B809FB">
              <w:rPr>
                <w:color w:val="000000"/>
                <w:sz w:val="20"/>
                <w:szCs w:val="20"/>
                <w:lang w:val="es-ES_tradnl" w:eastAsia="es-MX"/>
              </w:rPr>
              <w:t xml:space="preserve">y exigibilidad </w:t>
            </w:r>
            <w:r w:rsidR="00A15DFC" w:rsidRPr="00A15DFC">
              <w:rPr>
                <w:color w:val="000000"/>
                <w:sz w:val="20"/>
                <w:szCs w:val="20"/>
                <w:lang w:val="es-ES_tradnl" w:eastAsia="es-MX"/>
              </w:rPr>
              <w:t xml:space="preserve">de las 7 </w:t>
            </w:r>
            <w:r w:rsidR="00A15DFC">
              <w:rPr>
                <w:color w:val="000000"/>
                <w:sz w:val="20"/>
                <w:szCs w:val="20"/>
                <w:lang w:val="es-ES_tradnl" w:eastAsia="es-MX"/>
              </w:rPr>
              <w:t xml:space="preserve">NOM </w:t>
            </w:r>
            <w:r w:rsidR="00A15DFC" w:rsidRPr="00A15DFC">
              <w:rPr>
                <w:color w:val="000000"/>
                <w:sz w:val="20"/>
                <w:szCs w:val="20"/>
                <w:lang w:val="es-ES_tradnl" w:eastAsia="es-MX"/>
              </w:rPr>
              <w:t>para equipos de refrigeración y climatización.</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D288268" w14:textId="27566319"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17</w:t>
            </w:r>
            <w:r w:rsidR="007C22E3" w:rsidRPr="005E2AF4">
              <w:rPr>
                <w:color w:val="000000"/>
                <w:sz w:val="20"/>
                <w:szCs w:val="20"/>
                <w:lang w:val="es-ES_tradnl" w:eastAsia="es-MX"/>
              </w:rPr>
              <w:t>5.</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61F8881" w14:textId="6EA68CC3"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2024</w:t>
            </w:r>
            <w:r w:rsidR="004D3F1B" w:rsidRPr="005E2AF4">
              <w:rPr>
                <w:color w:val="000000"/>
                <w:sz w:val="20"/>
                <w:szCs w:val="20"/>
                <w:lang w:val="es-ES_tradnl" w:eastAsia="es-MX"/>
              </w:rPr>
              <w:t xml:space="preserve"> </w:t>
            </w:r>
            <w:r w:rsidRPr="005E2AF4">
              <w:rPr>
                <w:color w:val="000000"/>
                <w:sz w:val="20"/>
                <w:szCs w:val="20"/>
                <w:lang w:val="es-ES_tradnl" w:eastAsia="es-MX"/>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02C4839A" w14:textId="112B3178" w:rsidR="00A96AE2" w:rsidRPr="005E2AF4" w:rsidRDefault="005B4DEF" w:rsidP="0060526B">
            <w:pPr>
              <w:jc w:val="right"/>
              <w:rPr>
                <w:color w:val="000000"/>
                <w:sz w:val="20"/>
                <w:szCs w:val="20"/>
                <w:lang w:val="es-ES_tradnl" w:eastAsia="es-MX"/>
              </w:rPr>
            </w:pPr>
            <w:r w:rsidRPr="005E2AF4">
              <w:rPr>
                <w:color w:val="000000"/>
                <w:sz w:val="20"/>
                <w:szCs w:val="20"/>
                <w:lang w:val="es-ES_tradnl" w:eastAsia="es-MX"/>
              </w:rPr>
              <w:t>--</w:t>
            </w:r>
          </w:p>
        </w:tc>
      </w:tr>
      <w:tr w:rsidR="00A96AE2" w:rsidRPr="005E2AF4" w14:paraId="41D4C6D6" w14:textId="77777777" w:rsidTr="0060526B">
        <w:trPr>
          <w:trHeight w:val="315"/>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9A4A16" w14:textId="57C631F2" w:rsidR="00A96AE2" w:rsidRPr="005E2AF4" w:rsidRDefault="002224B1" w:rsidP="00BE69C1">
            <w:pPr>
              <w:jc w:val="left"/>
              <w:rPr>
                <w:color w:val="000000"/>
                <w:sz w:val="20"/>
                <w:szCs w:val="20"/>
                <w:lang w:val="es-ES_tradnl" w:eastAsia="es-MX"/>
              </w:rPr>
            </w:pPr>
            <w:r w:rsidRPr="002224B1">
              <w:rPr>
                <w:color w:val="000000"/>
                <w:sz w:val="20"/>
                <w:szCs w:val="20"/>
                <w:lang w:val="es-ES_tradnl" w:eastAsia="es-MX"/>
              </w:rPr>
              <w:t>Proyecto 3: Propuesta de norma para refrigeradores comerciales autónomos abiertos.</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5719006A" w14:textId="2D8A7413"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7531B4DA" w14:textId="77777777"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0EF400F1" w14:textId="71622368" w:rsidR="00A96AE2" w:rsidRPr="005E2AF4" w:rsidRDefault="005B4DEF" w:rsidP="0060526B">
            <w:pPr>
              <w:jc w:val="right"/>
              <w:rPr>
                <w:color w:val="000000"/>
                <w:sz w:val="20"/>
                <w:szCs w:val="20"/>
                <w:lang w:val="es-ES_tradnl" w:eastAsia="es-MX"/>
              </w:rPr>
            </w:pPr>
            <w:r w:rsidRPr="005E2AF4">
              <w:rPr>
                <w:color w:val="000000"/>
                <w:sz w:val="20"/>
                <w:szCs w:val="20"/>
                <w:lang w:val="es-ES_tradnl" w:eastAsia="es-MX"/>
              </w:rPr>
              <w:t>--</w:t>
            </w:r>
          </w:p>
        </w:tc>
      </w:tr>
      <w:tr w:rsidR="00A96AE2" w:rsidRPr="005E2AF4" w14:paraId="7C511135" w14:textId="77777777" w:rsidTr="0060526B">
        <w:trPr>
          <w:trHeight w:val="33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DCDCCE" w14:textId="469F88D6" w:rsidR="00A96AE2" w:rsidRPr="005E2AF4" w:rsidRDefault="00B913AC" w:rsidP="00BE69C1">
            <w:pPr>
              <w:jc w:val="left"/>
              <w:rPr>
                <w:color w:val="000000"/>
                <w:sz w:val="20"/>
                <w:szCs w:val="20"/>
                <w:lang w:val="es-ES_tradnl" w:eastAsia="es-MX"/>
              </w:rPr>
            </w:pPr>
            <w:r w:rsidRPr="00B913AC">
              <w:rPr>
                <w:color w:val="000000"/>
                <w:sz w:val="20"/>
                <w:szCs w:val="20"/>
                <w:lang w:val="es-ES_tradnl" w:eastAsia="es-MX"/>
              </w:rPr>
              <w:t>Proyecto 4: Norma de</w:t>
            </w:r>
            <w:r>
              <w:rPr>
                <w:color w:val="000000"/>
                <w:sz w:val="20"/>
                <w:szCs w:val="20"/>
                <w:lang w:val="es-ES_tradnl" w:eastAsia="es-MX"/>
              </w:rPr>
              <w:t xml:space="preserve"> eficiencia energética y </w:t>
            </w:r>
            <w:r w:rsidRPr="00B913AC">
              <w:rPr>
                <w:color w:val="000000"/>
                <w:sz w:val="20"/>
                <w:szCs w:val="20"/>
                <w:lang w:val="es-ES_tradnl" w:eastAsia="es-MX"/>
              </w:rPr>
              <w:t xml:space="preserve">seguridad para sistemas de refrigeración central comercial </w:t>
            </w:r>
            <w:r>
              <w:rPr>
                <w:color w:val="000000"/>
                <w:sz w:val="20"/>
                <w:szCs w:val="20"/>
                <w:lang w:val="es-ES_tradnl" w:eastAsia="es-MX"/>
              </w:rPr>
              <w:t>en</w:t>
            </w:r>
            <w:r w:rsidRPr="00B913AC">
              <w:rPr>
                <w:color w:val="000000"/>
                <w:sz w:val="20"/>
                <w:szCs w:val="20"/>
                <w:lang w:val="es-ES_tradnl" w:eastAsia="es-MX"/>
              </w:rPr>
              <w:t xml:space="preserve"> supermercados. </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60F953E" w14:textId="48FE3011"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EDD2D29" w14:textId="77777777"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2024</w:t>
            </w:r>
          </w:p>
        </w:tc>
        <w:tc>
          <w:tcPr>
            <w:tcW w:w="592" w:type="pct"/>
            <w:tcBorders>
              <w:top w:val="single" w:sz="4" w:space="0" w:color="auto"/>
              <w:left w:val="nil"/>
              <w:bottom w:val="single" w:sz="4" w:space="0" w:color="auto"/>
              <w:right w:val="single" w:sz="4" w:space="0" w:color="auto"/>
            </w:tcBorders>
            <w:shd w:val="clear" w:color="auto" w:fill="auto"/>
          </w:tcPr>
          <w:p w14:paraId="461A5C3B" w14:textId="45DFBC07" w:rsidR="00A96AE2" w:rsidRPr="005E2AF4" w:rsidRDefault="005B4DEF" w:rsidP="0060526B">
            <w:pPr>
              <w:jc w:val="right"/>
              <w:rPr>
                <w:color w:val="000000"/>
                <w:sz w:val="20"/>
                <w:szCs w:val="20"/>
                <w:lang w:val="es-ES_tradnl" w:eastAsia="es-MX"/>
              </w:rPr>
            </w:pPr>
            <w:r w:rsidRPr="005E2AF4">
              <w:rPr>
                <w:color w:val="000000"/>
                <w:sz w:val="20"/>
                <w:szCs w:val="20"/>
                <w:lang w:val="es-ES_tradnl" w:eastAsia="es-MX"/>
              </w:rPr>
              <w:t>--</w:t>
            </w:r>
          </w:p>
        </w:tc>
      </w:tr>
      <w:tr w:rsidR="00A96AE2" w:rsidRPr="005E2AF4" w14:paraId="2C83B327" w14:textId="77777777" w:rsidTr="0060526B">
        <w:trPr>
          <w:trHeight w:val="29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0E0CEC" w14:textId="40D1F300" w:rsidR="00A96AE2" w:rsidRPr="005E2AF4" w:rsidRDefault="007C22E3" w:rsidP="00263559">
            <w:pPr>
              <w:jc w:val="left"/>
              <w:rPr>
                <w:color w:val="000000"/>
                <w:sz w:val="20"/>
                <w:szCs w:val="20"/>
                <w:lang w:val="es-ES_tradnl" w:eastAsia="es-MX"/>
              </w:rPr>
            </w:pPr>
            <w:r w:rsidRPr="005E2AF4">
              <w:rPr>
                <w:color w:val="000000"/>
                <w:sz w:val="20"/>
                <w:szCs w:val="20"/>
                <w:lang w:val="es-ES_tradnl" w:eastAsia="es-MX"/>
              </w:rPr>
              <w:t>Proyecto</w:t>
            </w:r>
            <w:r w:rsidR="004D3F1B" w:rsidRPr="005E2AF4">
              <w:rPr>
                <w:color w:val="000000"/>
                <w:sz w:val="20"/>
                <w:szCs w:val="20"/>
                <w:lang w:val="es-ES_tradnl" w:eastAsia="es-MX"/>
              </w:rPr>
              <w:t xml:space="preserve"> </w:t>
            </w:r>
            <w:r w:rsidR="00263559">
              <w:rPr>
                <w:color w:val="000000"/>
                <w:sz w:val="20"/>
                <w:szCs w:val="20"/>
                <w:lang w:val="es-ES_tradnl" w:eastAsia="es-MX"/>
              </w:rPr>
              <w:t xml:space="preserve">5: </w:t>
            </w:r>
            <w:r w:rsidR="00263559" w:rsidRPr="00263559">
              <w:rPr>
                <w:color w:val="000000"/>
                <w:sz w:val="20"/>
                <w:szCs w:val="20"/>
                <w:lang w:val="es-ES_tradnl" w:eastAsia="es-MX"/>
              </w:rPr>
              <w:t xml:space="preserve">Norma de eficiencia energética y seguridad para </w:t>
            </w:r>
            <w:r w:rsidR="00263559">
              <w:rPr>
                <w:color w:val="000000"/>
                <w:sz w:val="20"/>
                <w:szCs w:val="20"/>
                <w:lang w:val="es-ES_tradnl" w:eastAsia="es-MX"/>
              </w:rPr>
              <w:t>climatizadores que utilizan agua refrigerada</w:t>
            </w:r>
            <w:r w:rsidR="00715E98">
              <w:rPr>
                <w:color w:val="000000"/>
                <w:sz w:val="20"/>
                <w:szCs w:val="20"/>
                <w:lang w:val="es-ES_tradnl" w:eastAsia="es-MX"/>
              </w:rPr>
              <w:t>.</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F129E84" w14:textId="027101C2"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7857ED31" w14:textId="77777777"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2025</w:t>
            </w:r>
          </w:p>
        </w:tc>
        <w:tc>
          <w:tcPr>
            <w:tcW w:w="592" w:type="pct"/>
            <w:tcBorders>
              <w:top w:val="single" w:sz="4" w:space="0" w:color="auto"/>
              <w:left w:val="nil"/>
              <w:bottom w:val="single" w:sz="4" w:space="0" w:color="auto"/>
              <w:right w:val="single" w:sz="4" w:space="0" w:color="auto"/>
            </w:tcBorders>
            <w:shd w:val="clear" w:color="auto" w:fill="auto"/>
          </w:tcPr>
          <w:p w14:paraId="60335654" w14:textId="4B24E968" w:rsidR="00A96AE2" w:rsidRPr="005E2AF4" w:rsidRDefault="005B4DEF" w:rsidP="0060526B">
            <w:pPr>
              <w:jc w:val="right"/>
              <w:rPr>
                <w:color w:val="000000"/>
                <w:sz w:val="20"/>
                <w:szCs w:val="20"/>
                <w:lang w:val="es-ES_tradnl" w:eastAsia="es-MX"/>
              </w:rPr>
            </w:pPr>
            <w:r w:rsidRPr="005E2AF4">
              <w:rPr>
                <w:color w:val="000000"/>
                <w:sz w:val="20"/>
                <w:szCs w:val="20"/>
                <w:lang w:val="es-ES_tradnl" w:eastAsia="es-MX"/>
              </w:rPr>
              <w:t>--</w:t>
            </w:r>
          </w:p>
        </w:tc>
      </w:tr>
      <w:tr w:rsidR="00A96AE2" w:rsidRPr="00E1627D" w14:paraId="6F711A53" w14:textId="77777777" w:rsidTr="0060526B">
        <w:trPr>
          <w:trHeight w:val="254"/>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7CA274" w14:textId="257A0F91" w:rsidR="00A96AE2" w:rsidRPr="005E2AF4" w:rsidRDefault="00A65689" w:rsidP="00BE69C1">
            <w:pPr>
              <w:jc w:val="left"/>
              <w:rPr>
                <w:b/>
                <w:bCs/>
                <w:i/>
                <w:iCs/>
                <w:color w:val="000000"/>
                <w:sz w:val="20"/>
                <w:szCs w:val="20"/>
                <w:lang w:val="es-ES_tradnl" w:eastAsia="es-MX"/>
              </w:rPr>
            </w:pPr>
            <w:r>
              <w:rPr>
                <w:b/>
                <w:bCs/>
                <w:i/>
                <w:iCs/>
                <w:sz w:val="20"/>
                <w:szCs w:val="20"/>
                <w:lang w:val="es-ES_tradnl" w:eastAsia="es-MX"/>
              </w:rPr>
              <w:t>Proyectos de demostración sobre eficiencia energética y alternativas de bajo PCA para refrigeración y climatización comercial</w:t>
            </w:r>
          </w:p>
        </w:tc>
      </w:tr>
      <w:tr w:rsidR="00A96AE2" w:rsidRPr="005E2AF4" w14:paraId="27F6CB07" w14:textId="77777777" w:rsidTr="0060526B">
        <w:trPr>
          <w:trHeight w:val="27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0BC85A" w14:textId="031CA412" w:rsidR="00A96AE2" w:rsidRPr="005E2AF4" w:rsidRDefault="007B02F6" w:rsidP="00306085">
            <w:pPr>
              <w:jc w:val="left"/>
              <w:rPr>
                <w:color w:val="000000"/>
                <w:sz w:val="20"/>
                <w:szCs w:val="20"/>
                <w:lang w:val="es-ES_tradnl" w:eastAsia="es-MX"/>
              </w:rPr>
            </w:pPr>
            <w:r w:rsidRPr="007B02F6">
              <w:rPr>
                <w:color w:val="000000"/>
                <w:sz w:val="20"/>
                <w:szCs w:val="20"/>
                <w:lang w:val="es-ES_tradnl" w:eastAsia="es-MX"/>
              </w:rPr>
              <w:t>Proyecto 6:</w:t>
            </w:r>
            <w:r>
              <w:rPr>
                <w:color w:val="000000"/>
                <w:sz w:val="20"/>
                <w:szCs w:val="20"/>
                <w:lang w:val="es-ES_tradnl" w:eastAsia="es-MX"/>
              </w:rPr>
              <w:t xml:space="preserve"> </w:t>
            </w:r>
            <w:r w:rsidR="00306085">
              <w:rPr>
                <w:color w:val="000000"/>
                <w:sz w:val="20"/>
                <w:szCs w:val="20"/>
                <w:lang w:val="es-ES_tradnl" w:eastAsia="es-MX"/>
              </w:rPr>
              <w:t>D</w:t>
            </w:r>
            <w:r>
              <w:rPr>
                <w:color w:val="000000"/>
                <w:sz w:val="20"/>
                <w:szCs w:val="20"/>
                <w:lang w:val="es-ES_tradnl" w:eastAsia="es-MX"/>
              </w:rPr>
              <w:t xml:space="preserve">emostración de </w:t>
            </w:r>
            <w:r w:rsidRPr="007B02F6">
              <w:rPr>
                <w:rFonts w:eastAsia="MS Mincho"/>
                <w:color w:val="000000"/>
                <w:sz w:val="20"/>
                <w:szCs w:val="20"/>
                <w:lang w:val="es-ES_tradnl" w:eastAsia="es-MX"/>
              </w:rPr>
              <w:t>CO</w:t>
            </w:r>
            <w:r w:rsidRPr="007B02F6">
              <w:rPr>
                <w:rFonts w:eastAsia="MS Mincho"/>
                <w:color w:val="000000"/>
                <w:sz w:val="20"/>
                <w:szCs w:val="20"/>
                <w:vertAlign w:val="subscript"/>
                <w:lang w:val="es-ES_tradnl" w:eastAsia="es-MX"/>
              </w:rPr>
              <w:t>2</w:t>
            </w:r>
            <w:r w:rsidRPr="007B02F6">
              <w:rPr>
                <w:color w:val="000000"/>
                <w:sz w:val="20"/>
                <w:szCs w:val="20"/>
                <w:lang w:val="es-ES_tradnl" w:eastAsia="es-MX"/>
              </w:rPr>
              <w:t xml:space="preserve"> </w:t>
            </w:r>
            <w:proofErr w:type="spellStart"/>
            <w:r w:rsidRPr="007B02F6">
              <w:rPr>
                <w:color w:val="000000"/>
                <w:sz w:val="20"/>
                <w:szCs w:val="20"/>
                <w:lang w:val="es-ES_tradnl" w:eastAsia="es-MX"/>
              </w:rPr>
              <w:t>transcrítico</w:t>
            </w:r>
            <w:proofErr w:type="spellEnd"/>
            <w:r w:rsidRPr="007B02F6">
              <w:rPr>
                <w:color w:val="000000"/>
                <w:sz w:val="20"/>
                <w:szCs w:val="20"/>
                <w:lang w:val="es-ES_tradnl" w:eastAsia="es-MX"/>
              </w:rPr>
              <w:t xml:space="preserve"> en sistem</w:t>
            </w:r>
            <w:r w:rsidR="00087074">
              <w:rPr>
                <w:color w:val="000000"/>
                <w:sz w:val="20"/>
                <w:szCs w:val="20"/>
                <w:lang w:val="es-ES_tradnl" w:eastAsia="es-MX"/>
              </w:rPr>
              <w:t>a centralizado de un supermercado</w:t>
            </w:r>
            <w:r w:rsidR="00020A75">
              <w:rPr>
                <w:color w:val="000000"/>
                <w:sz w:val="20"/>
                <w:szCs w:val="20"/>
                <w:lang w:val="es-ES_tradnl" w:eastAsia="es-MX"/>
              </w:rPr>
              <w:t xml:space="preserve"> y </w:t>
            </w:r>
            <w:r w:rsidRPr="007B02F6">
              <w:rPr>
                <w:color w:val="000000"/>
                <w:sz w:val="20"/>
                <w:szCs w:val="20"/>
                <w:lang w:val="es-ES_tradnl" w:eastAsia="es-MX"/>
              </w:rPr>
              <w:t>centro de distribución (co</w:t>
            </w:r>
            <w:r w:rsidR="00020A75">
              <w:rPr>
                <w:color w:val="000000"/>
                <w:sz w:val="20"/>
                <w:szCs w:val="20"/>
                <w:lang w:val="es-ES_tradnl" w:eastAsia="es-MX"/>
              </w:rPr>
              <w:t>n co</w:t>
            </w:r>
            <w:r w:rsidRPr="007B02F6">
              <w:rPr>
                <w:color w:val="000000"/>
                <w:sz w:val="20"/>
                <w:szCs w:val="20"/>
                <w:lang w:val="es-ES_tradnl" w:eastAsia="es-MX"/>
              </w:rPr>
              <w:t>financiamiento).</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1C121B9C" w14:textId="4A12DFA8" w:rsidR="00A96AE2" w:rsidRPr="005E2AF4" w:rsidRDefault="00A96AE2" w:rsidP="0060526B">
            <w:pPr>
              <w:jc w:val="right"/>
              <w:rPr>
                <w:color w:val="000000"/>
                <w:sz w:val="20"/>
                <w:szCs w:val="20"/>
                <w:lang w:val="es-ES_tradnl" w:eastAsia="es-MX"/>
              </w:rPr>
            </w:pPr>
            <w:r w:rsidRPr="005E2AF4">
              <w:rPr>
                <w:rFonts w:eastAsia="Calibri"/>
                <w:bCs/>
                <w:color w:val="000000"/>
                <w:sz w:val="20"/>
                <w:szCs w:val="20"/>
                <w:lang w:val="es-ES_tradnl"/>
              </w:rPr>
              <w:t>65</w:t>
            </w:r>
            <w:r w:rsidR="00471B54" w:rsidRPr="005E2AF4">
              <w:rPr>
                <w:rFonts w:eastAsia="Calibri"/>
                <w:bCs/>
                <w:color w:val="000000"/>
                <w:sz w:val="20"/>
                <w:szCs w:val="20"/>
                <w:lang w:val="es-ES_tradnl"/>
              </w:rPr>
              <w:t>2.</w:t>
            </w:r>
            <w:r w:rsidRPr="005E2AF4">
              <w:rPr>
                <w:rFonts w:eastAsia="Calibri"/>
                <w:bCs/>
                <w:color w:val="000000"/>
                <w:sz w:val="20"/>
                <w:szCs w:val="20"/>
                <w:lang w:val="es-ES_tradnl"/>
              </w:rPr>
              <w:t>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7DB9ED42" w14:textId="77777777"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60D00904" w14:textId="77777777" w:rsidR="00A96AE2" w:rsidRPr="005E2AF4" w:rsidRDefault="00A96AE2" w:rsidP="0060526B">
            <w:pPr>
              <w:jc w:val="right"/>
              <w:rPr>
                <w:color w:val="000000"/>
                <w:sz w:val="20"/>
                <w:szCs w:val="20"/>
                <w:lang w:val="es-ES_tradnl" w:eastAsia="es-MX"/>
              </w:rPr>
            </w:pPr>
            <w:r w:rsidRPr="005E2AF4">
              <w:rPr>
                <w:rFonts w:eastAsiaTheme="minorHAnsi"/>
                <w:color w:val="000000"/>
                <w:sz w:val="20"/>
                <w:szCs w:val="20"/>
                <w:lang w:val="es-ES_tradnl"/>
              </w:rPr>
              <w:t>30.03</w:t>
            </w:r>
          </w:p>
        </w:tc>
      </w:tr>
      <w:tr w:rsidR="00A96AE2" w:rsidRPr="00E1627D" w14:paraId="0453076E" w14:textId="77777777" w:rsidTr="004158BD">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1D78696" w14:textId="6D6A5EAE" w:rsidR="00A96AE2" w:rsidRPr="005E2AF4" w:rsidRDefault="004F11CF" w:rsidP="00BE69C1">
            <w:pPr>
              <w:jc w:val="left"/>
              <w:rPr>
                <w:b/>
                <w:bCs/>
                <w:i/>
                <w:iCs/>
                <w:color w:val="000000"/>
                <w:sz w:val="20"/>
                <w:szCs w:val="20"/>
                <w:lang w:val="es-ES_tradnl" w:eastAsia="es-MX"/>
              </w:rPr>
            </w:pPr>
            <w:r>
              <w:rPr>
                <w:b/>
                <w:bCs/>
                <w:i/>
                <w:iCs/>
                <w:sz w:val="20"/>
                <w:szCs w:val="20"/>
                <w:lang w:val="es-ES_tradnl" w:eastAsia="es-MX"/>
              </w:rPr>
              <w:t>Capacitación y asesoría técnica para el sector de servicio técnico y montaje</w:t>
            </w:r>
          </w:p>
        </w:tc>
      </w:tr>
      <w:tr w:rsidR="00A96AE2" w:rsidRPr="005E2AF4" w14:paraId="3C033681" w14:textId="77777777" w:rsidTr="0060526B">
        <w:trPr>
          <w:trHeight w:val="28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50BFC3" w14:textId="7CAEDEAA" w:rsidR="00A96AE2" w:rsidRPr="005E2AF4" w:rsidRDefault="005A580C" w:rsidP="00BE69C1">
            <w:pPr>
              <w:jc w:val="left"/>
              <w:rPr>
                <w:color w:val="000000"/>
                <w:sz w:val="20"/>
                <w:szCs w:val="20"/>
                <w:lang w:val="es-ES_tradnl" w:eastAsia="es-MX"/>
              </w:rPr>
            </w:pPr>
            <w:r w:rsidRPr="005A580C">
              <w:rPr>
                <w:color w:val="000000"/>
                <w:sz w:val="20"/>
                <w:szCs w:val="20"/>
                <w:lang w:val="es-ES_tradnl" w:eastAsia="es-MX"/>
              </w:rPr>
              <w:t xml:space="preserve">Proyecto 7: Mejores prácticas </w:t>
            </w:r>
            <w:r w:rsidR="00BF6458">
              <w:rPr>
                <w:color w:val="000000"/>
                <w:sz w:val="20"/>
                <w:szCs w:val="20"/>
                <w:lang w:val="es-ES_tradnl" w:eastAsia="es-MX"/>
              </w:rPr>
              <w:t>de</w:t>
            </w:r>
            <w:r w:rsidRPr="005A580C">
              <w:rPr>
                <w:color w:val="000000"/>
                <w:sz w:val="20"/>
                <w:szCs w:val="20"/>
                <w:lang w:val="es-ES_tradnl" w:eastAsia="es-MX"/>
              </w:rPr>
              <w:t xml:space="preserve"> eficiencia energética y alternativas de bajo PCA en </w:t>
            </w:r>
            <w:r w:rsidR="00BF6458">
              <w:rPr>
                <w:color w:val="000000"/>
                <w:sz w:val="20"/>
                <w:szCs w:val="20"/>
                <w:lang w:val="es-ES_tradnl" w:eastAsia="es-MX"/>
              </w:rPr>
              <w:t xml:space="preserve">Central de Abasto de </w:t>
            </w:r>
            <w:r w:rsidRPr="005A580C">
              <w:rPr>
                <w:color w:val="000000"/>
                <w:sz w:val="20"/>
                <w:szCs w:val="20"/>
                <w:lang w:val="es-ES_tradnl" w:eastAsia="es-MX"/>
              </w:rPr>
              <w:t>Ciudad de México.</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34D9432E" w14:textId="434C653D"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32</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DF2FD0E" w14:textId="3D3D6287"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2025</w:t>
            </w:r>
            <w:r w:rsidR="004D3F1B" w:rsidRPr="005E2AF4">
              <w:rPr>
                <w:color w:val="000000"/>
                <w:sz w:val="20"/>
                <w:szCs w:val="20"/>
                <w:lang w:val="es-ES_tradnl" w:eastAsia="es-MX"/>
              </w:rPr>
              <w:t xml:space="preserve"> </w:t>
            </w:r>
            <w:r w:rsidRPr="005E2AF4">
              <w:rPr>
                <w:color w:val="000000"/>
                <w:sz w:val="20"/>
                <w:szCs w:val="20"/>
                <w:lang w:val="es-ES_tradnl" w:eastAsia="es-MX"/>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3DE2AC92" w14:textId="77777777" w:rsidR="00A96AE2" w:rsidRPr="005E2AF4" w:rsidRDefault="00A96AE2" w:rsidP="0060526B">
            <w:pPr>
              <w:jc w:val="right"/>
              <w:rPr>
                <w:color w:val="000000"/>
                <w:sz w:val="20"/>
                <w:szCs w:val="20"/>
                <w:lang w:val="es-ES_tradnl" w:eastAsia="es-MX"/>
              </w:rPr>
            </w:pPr>
            <w:r w:rsidRPr="005E2AF4">
              <w:rPr>
                <w:rFonts w:eastAsiaTheme="minorHAnsi"/>
                <w:color w:val="000000"/>
                <w:sz w:val="20"/>
                <w:szCs w:val="20"/>
                <w:lang w:val="es-ES_tradnl"/>
              </w:rPr>
              <w:t>1.85</w:t>
            </w:r>
          </w:p>
        </w:tc>
      </w:tr>
      <w:tr w:rsidR="00A96AE2" w:rsidRPr="005E2AF4" w14:paraId="4C91B0C6" w14:textId="77777777" w:rsidTr="0060526B">
        <w:trPr>
          <w:trHeight w:val="24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4EC80E" w14:textId="22ECB2D8" w:rsidR="00A96AE2" w:rsidRPr="005E2AF4" w:rsidRDefault="007C22E3" w:rsidP="00B16D9E">
            <w:pPr>
              <w:jc w:val="left"/>
              <w:rPr>
                <w:color w:val="000000"/>
                <w:sz w:val="20"/>
                <w:szCs w:val="20"/>
                <w:lang w:val="es-ES_tradnl" w:eastAsia="es-MX"/>
              </w:rPr>
            </w:pPr>
            <w:r w:rsidRPr="005E2AF4">
              <w:rPr>
                <w:color w:val="000000"/>
                <w:sz w:val="20"/>
                <w:szCs w:val="20"/>
                <w:lang w:val="es-ES_tradnl" w:eastAsia="es-MX"/>
              </w:rPr>
              <w:t>Proyecto</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8</w:t>
            </w:r>
            <w:r w:rsidR="00B16D9E">
              <w:rPr>
                <w:color w:val="000000"/>
                <w:sz w:val="20"/>
                <w:szCs w:val="20"/>
                <w:lang w:val="es-ES_tradnl" w:eastAsia="es-MX"/>
              </w:rPr>
              <w:t>:</w:t>
            </w:r>
            <w:r w:rsidR="004D3F1B" w:rsidRPr="005E2AF4">
              <w:rPr>
                <w:color w:val="000000"/>
                <w:sz w:val="20"/>
                <w:szCs w:val="20"/>
                <w:lang w:val="es-ES_tradnl" w:eastAsia="es-MX"/>
              </w:rPr>
              <w:t xml:space="preserve"> </w:t>
            </w:r>
            <w:r w:rsidR="006239DB" w:rsidRPr="005E2AF4">
              <w:rPr>
                <w:color w:val="000000"/>
                <w:sz w:val="20"/>
                <w:szCs w:val="20"/>
                <w:lang w:val="es-ES_tradnl" w:eastAsia="es-MX"/>
              </w:rPr>
              <w:t>Programa</w:t>
            </w:r>
            <w:r w:rsidR="004D3F1B" w:rsidRPr="005E2AF4">
              <w:rPr>
                <w:color w:val="000000"/>
                <w:sz w:val="20"/>
                <w:szCs w:val="20"/>
                <w:lang w:val="es-ES_tradnl" w:eastAsia="es-MX"/>
              </w:rPr>
              <w:t xml:space="preserve"> </w:t>
            </w:r>
            <w:r w:rsidR="00B16D9E">
              <w:rPr>
                <w:color w:val="000000"/>
                <w:sz w:val="20"/>
                <w:szCs w:val="20"/>
                <w:lang w:val="es-ES_tradnl" w:eastAsia="es-MX"/>
              </w:rPr>
              <w:t xml:space="preserve">de </w:t>
            </w:r>
            <w:r w:rsidR="00E2421E" w:rsidRPr="005E2AF4">
              <w:rPr>
                <w:color w:val="000000"/>
                <w:sz w:val="20"/>
                <w:szCs w:val="20"/>
                <w:lang w:val="es-ES_tradnl" w:eastAsia="es-MX"/>
              </w:rPr>
              <w:t>eficiencia</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energética</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y</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alternativas</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de</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bajo</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PCA</w:t>
            </w:r>
            <w:r w:rsidR="004D3F1B" w:rsidRPr="005E2AF4">
              <w:rPr>
                <w:color w:val="000000"/>
                <w:sz w:val="20"/>
                <w:szCs w:val="20"/>
                <w:lang w:val="es-ES_tradnl" w:eastAsia="es-MX"/>
              </w:rPr>
              <w:t xml:space="preserve"> </w:t>
            </w:r>
            <w:r w:rsidRPr="005E2AF4">
              <w:rPr>
                <w:color w:val="000000"/>
                <w:sz w:val="20"/>
                <w:szCs w:val="20"/>
                <w:lang w:val="es-ES_tradnl" w:eastAsia="es-MX"/>
              </w:rPr>
              <w:t>en</w:t>
            </w:r>
            <w:r w:rsidR="004D3F1B" w:rsidRPr="005E2AF4">
              <w:rPr>
                <w:color w:val="000000"/>
                <w:sz w:val="20"/>
                <w:szCs w:val="20"/>
                <w:lang w:val="es-ES_tradnl" w:eastAsia="es-MX"/>
              </w:rPr>
              <w:t xml:space="preserve"> </w:t>
            </w:r>
            <w:r w:rsidR="009A2AB1" w:rsidRPr="005E2AF4">
              <w:rPr>
                <w:color w:val="000000"/>
                <w:sz w:val="20"/>
                <w:szCs w:val="20"/>
                <w:lang w:val="es-ES_tradnl" w:eastAsia="es-MX"/>
              </w:rPr>
              <w:lastRenderedPageBreak/>
              <w:t>sistemas</w:t>
            </w:r>
            <w:r w:rsidR="004D3F1B" w:rsidRPr="005E2AF4">
              <w:rPr>
                <w:color w:val="000000"/>
                <w:sz w:val="20"/>
                <w:szCs w:val="20"/>
                <w:lang w:val="es-ES_tradnl" w:eastAsia="es-MX"/>
              </w:rPr>
              <w:t xml:space="preserve"> </w:t>
            </w:r>
            <w:r w:rsidR="009A2AB1" w:rsidRPr="005E2AF4">
              <w:rPr>
                <w:color w:val="000000"/>
                <w:sz w:val="20"/>
                <w:szCs w:val="20"/>
                <w:lang w:val="es-ES_tradnl" w:eastAsia="es-MX"/>
              </w:rPr>
              <w:t>de</w:t>
            </w:r>
            <w:r w:rsidR="004D3F1B" w:rsidRPr="005E2AF4">
              <w:rPr>
                <w:color w:val="000000"/>
                <w:sz w:val="20"/>
                <w:szCs w:val="20"/>
                <w:lang w:val="es-ES_tradnl" w:eastAsia="es-MX"/>
              </w:rPr>
              <w:t xml:space="preserve"> </w:t>
            </w:r>
            <w:r w:rsidR="009A2AB1" w:rsidRPr="005E2AF4">
              <w:rPr>
                <w:color w:val="000000"/>
                <w:sz w:val="20"/>
                <w:szCs w:val="20"/>
                <w:lang w:val="es-ES_tradnl" w:eastAsia="es-MX"/>
              </w:rPr>
              <w:t>refrigeración</w:t>
            </w:r>
            <w:r w:rsidR="004D3F1B" w:rsidRPr="005E2AF4">
              <w:rPr>
                <w:color w:val="000000"/>
                <w:sz w:val="20"/>
                <w:szCs w:val="20"/>
                <w:lang w:val="es-ES_tradnl" w:eastAsia="es-MX"/>
              </w:rPr>
              <w:t xml:space="preserve"> </w:t>
            </w:r>
            <w:r w:rsidR="009A2AB1" w:rsidRPr="005E2AF4">
              <w:rPr>
                <w:color w:val="000000"/>
                <w:sz w:val="20"/>
                <w:szCs w:val="20"/>
                <w:lang w:val="es-ES_tradnl" w:eastAsia="es-MX"/>
              </w:rPr>
              <w:t>comercial</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(super</w:t>
            </w:r>
            <w:r w:rsidR="002A5EE6">
              <w:rPr>
                <w:color w:val="000000"/>
                <w:sz w:val="20"/>
                <w:szCs w:val="20"/>
                <w:lang w:val="es-ES_tradnl" w:eastAsia="es-MX"/>
              </w:rPr>
              <w:t>mercados</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y</w:t>
            </w:r>
            <w:r w:rsidR="004D3F1B" w:rsidRPr="005E2AF4">
              <w:rPr>
                <w:color w:val="000000"/>
                <w:sz w:val="20"/>
                <w:szCs w:val="20"/>
                <w:lang w:val="es-ES_tradnl" w:eastAsia="es-MX"/>
              </w:rPr>
              <w:t xml:space="preserve"> </w:t>
            </w:r>
            <w:r w:rsidR="00035204">
              <w:rPr>
                <w:color w:val="000000"/>
                <w:sz w:val="20"/>
                <w:szCs w:val="20"/>
                <w:lang w:val="es-ES_tradnl" w:eastAsia="es-MX"/>
              </w:rPr>
              <w:t>tiendas menores</w:t>
            </w:r>
            <w:r w:rsidR="00A96AE2" w:rsidRPr="005E2AF4">
              <w:rPr>
                <w:color w:val="000000"/>
                <w:sz w:val="20"/>
                <w:szCs w:val="20"/>
                <w:lang w:val="es-ES_tradnl" w:eastAsia="es-MX"/>
              </w:rPr>
              <w:t>)</w:t>
            </w:r>
            <w:r w:rsidR="000C045A">
              <w:rPr>
                <w:color w:val="000000"/>
                <w:sz w:val="20"/>
                <w:szCs w:val="20"/>
                <w:lang w:val="es-ES_tradnl" w:eastAsia="es-MX"/>
              </w:rPr>
              <w:t>.</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035DAF16" w14:textId="4E4A64AC"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lastRenderedPageBreak/>
              <w:t>47</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C1284FB" w14:textId="4F62864B"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2024</w:t>
            </w:r>
            <w:r w:rsidR="004D3F1B" w:rsidRPr="005E2AF4">
              <w:rPr>
                <w:color w:val="000000"/>
                <w:sz w:val="20"/>
                <w:szCs w:val="20"/>
                <w:lang w:val="es-ES_tradnl" w:eastAsia="es-MX"/>
              </w:rPr>
              <w:t xml:space="preserve"> </w:t>
            </w:r>
            <w:r w:rsidRPr="005E2AF4">
              <w:rPr>
                <w:color w:val="000000"/>
                <w:sz w:val="20"/>
                <w:szCs w:val="20"/>
                <w:lang w:val="es-ES_tradnl" w:eastAsia="es-MX"/>
              </w:rPr>
              <w:lastRenderedPageBreak/>
              <w:t>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2D846E8C" w14:textId="77777777" w:rsidR="00A96AE2" w:rsidRPr="005E2AF4" w:rsidRDefault="00A96AE2" w:rsidP="0060526B">
            <w:pPr>
              <w:jc w:val="right"/>
              <w:rPr>
                <w:color w:val="000000"/>
                <w:sz w:val="20"/>
                <w:szCs w:val="20"/>
                <w:lang w:val="es-ES_tradnl" w:eastAsia="es-MX"/>
              </w:rPr>
            </w:pPr>
            <w:r w:rsidRPr="005E2AF4">
              <w:rPr>
                <w:rFonts w:eastAsiaTheme="minorHAnsi"/>
                <w:color w:val="000000"/>
                <w:sz w:val="20"/>
                <w:szCs w:val="20"/>
                <w:lang w:val="es-ES_tradnl"/>
              </w:rPr>
              <w:lastRenderedPageBreak/>
              <w:t>80.09</w:t>
            </w:r>
          </w:p>
        </w:tc>
      </w:tr>
      <w:tr w:rsidR="00A96AE2" w:rsidRPr="005E2AF4" w14:paraId="2FA3A318" w14:textId="77777777" w:rsidTr="0060526B">
        <w:trPr>
          <w:trHeight w:val="452"/>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377373" w14:textId="6D95D3B2" w:rsidR="00A96AE2" w:rsidRPr="005E2AF4" w:rsidRDefault="007C22E3" w:rsidP="00815C33">
            <w:pPr>
              <w:jc w:val="left"/>
              <w:rPr>
                <w:color w:val="000000"/>
                <w:sz w:val="20"/>
                <w:szCs w:val="20"/>
                <w:lang w:val="es-ES_tradnl" w:eastAsia="es-MX"/>
              </w:rPr>
            </w:pPr>
            <w:r w:rsidRPr="005E2AF4">
              <w:rPr>
                <w:color w:val="000000"/>
                <w:sz w:val="20"/>
                <w:szCs w:val="20"/>
                <w:lang w:val="es-ES_tradnl" w:eastAsia="es-MX"/>
              </w:rPr>
              <w:t>Proyecto</w:t>
            </w:r>
            <w:r w:rsidR="004D3F1B" w:rsidRPr="005E2AF4">
              <w:rPr>
                <w:color w:val="000000"/>
                <w:sz w:val="20"/>
                <w:szCs w:val="20"/>
                <w:lang w:val="es-ES_tradnl" w:eastAsia="es-MX"/>
              </w:rPr>
              <w:t xml:space="preserve"> </w:t>
            </w:r>
            <w:r w:rsidR="0009553E">
              <w:rPr>
                <w:color w:val="000000"/>
                <w:sz w:val="20"/>
                <w:szCs w:val="20"/>
                <w:lang w:val="es-ES_tradnl" w:eastAsia="es-MX"/>
              </w:rPr>
              <w:t>9:</w:t>
            </w:r>
            <w:r w:rsidR="004D3F1B" w:rsidRPr="005E2AF4">
              <w:rPr>
                <w:color w:val="000000"/>
                <w:sz w:val="20"/>
                <w:szCs w:val="20"/>
                <w:lang w:val="es-ES_tradnl" w:eastAsia="es-MX"/>
              </w:rPr>
              <w:t xml:space="preserve"> </w:t>
            </w:r>
            <w:r w:rsidR="006239DB" w:rsidRPr="005E2AF4">
              <w:rPr>
                <w:color w:val="000000"/>
                <w:sz w:val="20"/>
                <w:szCs w:val="20"/>
                <w:lang w:val="es-ES_tradnl" w:eastAsia="es-MX"/>
              </w:rPr>
              <w:t>Programa</w:t>
            </w:r>
            <w:r w:rsidR="004D3F1B" w:rsidRPr="005E2AF4">
              <w:rPr>
                <w:color w:val="000000"/>
                <w:sz w:val="20"/>
                <w:szCs w:val="20"/>
                <w:lang w:val="es-ES_tradnl" w:eastAsia="es-MX"/>
              </w:rPr>
              <w:t xml:space="preserve"> </w:t>
            </w:r>
            <w:r w:rsidR="00327BCE">
              <w:rPr>
                <w:color w:val="000000"/>
                <w:sz w:val="20"/>
                <w:szCs w:val="20"/>
                <w:lang w:val="es-ES_tradnl" w:eastAsia="es-MX"/>
              </w:rPr>
              <w:t>de</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eficiencia</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energética</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y</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alternativas</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de</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bajo</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PCA</w:t>
            </w:r>
            <w:r w:rsidR="004D3F1B" w:rsidRPr="005E2AF4">
              <w:rPr>
                <w:color w:val="000000"/>
                <w:sz w:val="20"/>
                <w:szCs w:val="20"/>
                <w:lang w:val="es-ES_tradnl" w:eastAsia="es-MX"/>
              </w:rPr>
              <w:t xml:space="preserve"> </w:t>
            </w:r>
            <w:r w:rsidRPr="005E2AF4">
              <w:rPr>
                <w:color w:val="000000"/>
                <w:sz w:val="20"/>
                <w:szCs w:val="20"/>
                <w:lang w:val="es-ES_tradnl" w:eastAsia="es-MX"/>
              </w:rPr>
              <w:t>en</w:t>
            </w:r>
            <w:r w:rsidR="004D3F1B" w:rsidRPr="005E2AF4">
              <w:rPr>
                <w:color w:val="000000"/>
                <w:sz w:val="20"/>
                <w:szCs w:val="20"/>
                <w:lang w:val="es-ES_tradnl" w:eastAsia="es-MX"/>
              </w:rPr>
              <w:t xml:space="preserve"> </w:t>
            </w:r>
            <w:r w:rsidR="00950EC6">
              <w:rPr>
                <w:color w:val="000000"/>
                <w:sz w:val="20"/>
                <w:szCs w:val="20"/>
                <w:lang w:val="es-ES_tradnl" w:eastAsia="es-MX"/>
              </w:rPr>
              <w:t>climatizadores</w:t>
            </w:r>
            <w:r w:rsidR="004D3F1B" w:rsidRPr="005E2AF4">
              <w:rPr>
                <w:color w:val="000000"/>
                <w:sz w:val="20"/>
                <w:szCs w:val="20"/>
                <w:lang w:val="es-ES_tradnl" w:eastAsia="es-MX"/>
              </w:rPr>
              <w:t xml:space="preserve"> </w:t>
            </w:r>
            <w:r w:rsidR="00815C33">
              <w:rPr>
                <w:color w:val="000000"/>
                <w:sz w:val="20"/>
                <w:szCs w:val="20"/>
                <w:lang w:val="es-ES_tradnl" w:eastAsia="es-MX"/>
              </w:rPr>
              <w:t>para</w:t>
            </w:r>
            <w:r w:rsidR="004D3F1B" w:rsidRPr="005E2AF4">
              <w:rPr>
                <w:color w:val="000000"/>
                <w:sz w:val="20"/>
                <w:szCs w:val="20"/>
                <w:lang w:val="es-ES_tradnl" w:eastAsia="es-MX"/>
              </w:rPr>
              <w:t xml:space="preserve"> </w:t>
            </w:r>
            <w:r w:rsidR="00850F85">
              <w:rPr>
                <w:color w:val="000000"/>
                <w:sz w:val="20"/>
                <w:szCs w:val="20"/>
                <w:lang w:val="es-ES_tradnl" w:eastAsia="es-MX"/>
              </w:rPr>
              <w:t xml:space="preserve">grandes </w:t>
            </w:r>
            <w:r w:rsidR="00E767C0" w:rsidRPr="005E2AF4">
              <w:rPr>
                <w:color w:val="000000"/>
                <w:sz w:val="20"/>
                <w:szCs w:val="20"/>
                <w:lang w:val="es-ES_tradnl" w:eastAsia="es-MX"/>
              </w:rPr>
              <w:t>recintos</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w:t>
            </w:r>
            <w:r w:rsidR="00815C33">
              <w:rPr>
                <w:color w:val="000000"/>
                <w:sz w:val="20"/>
                <w:szCs w:val="20"/>
                <w:lang w:val="es-ES_tradnl" w:eastAsia="es-MX"/>
              </w:rPr>
              <w:t xml:space="preserve">de </w:t>
            </w:r>
            <w:r w:rsidR="00647A6F" w:rsidRPr="005E2AF4">
              <w:rPr>
                <w:color w:val="000000"/>
                <w:sz w:val="20"/>
                <w:szCs w:val="20"/>
                <w:lang w:val="es-ES_tradnl" w:eastAsia="es-MX"/>
              </w:rPr>
              <w:t>comercio</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y</w:t>
            </w:r>
            <w:r w:rsidR="004D3F1B" w:rsidRPr="005E2AF4">
              <w:rPr>
                <w:color w:val="000000"/>
                <w:sz w:val="20"/>
                <w:szCs w:val="20"/>
                <w:lang w:val="es-ES_tradnl" w:eastAsia="es-MX"/>
              </w:rPr>
              <w:t xml:space="preserve"> </w:t>
            </w:r>
            <w:r w:rsidR="00483B71" w:rsidRPr="005E2AF4">
              <w:rPr>
                <w:color w:val="000000"/>
                <w:sz w:val="20"/>
                <w:szCs w:val="20"/>
                <w:lang w:val="es-ES_tradnl" w:eastAsia="es-MX"/>
              </w:rPr>
              <w:t>servicio</w:t>
            </w:r>
            <w:r w:rsidR="008C55CC" w:rsidRPr="005E2AF4">
              <w:rPr>
                <w:color w:val="000000"/>
                <w:sz w:val="20"/>
                <w:szCs w:val="20"/>
                <w:lang w:val="es-ES_tradnl" w:eastAsia="es-MX"/>
              </w:rPr>
              <w:t>s</w:t>
            </w:r>
            <w:r w:rsidR="00A96AE2" w:rsidRPr="005E2AF4">
              <w:rPr>
                <w:color w:val="000000"/>
                <w:sz w:val="20"/>
                <w:szCs w:val="20"/>
                <w:lang w:val="es-ES_tradnl" w:eastAsia="es-MX"/>
              </w:rPr>
              <w:t>)</w:t>
            </w:r>
            <w:r w:rsidR="000C045A">
              <w:rPr>
                <w:color w:val="000000"/>
                <w:sz w:val="20"/>
                <w:szCs w:val="20"/>
                <w:lang w:val="es-ES_tradnl" w:eastAsia="es-MX"/>
              </w:rPr>
              <w:t>.</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4654BC3F" w14:textId="340CA69A"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50</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BC6A2F1" w14:textId="24DEAF54"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2025</w:t>
            </w:r>
            <w:r w:rsidR="004D3F1B" w:rsidRPr="005E2AF4">
              <w:rPr>
                <w:color w:val="000000"/>
                <w:sz w:val="20"/>
                <w:szCs w:val="20"/>
                <w:lang w:val="es-ES_tradnl" w:eastAsia="es-MX"/>
              </w:rPr>
              <w:t xml:space="preserve"> </w:t>
            </w:r>
            <w:r w:rsidRPr="005E2AF4">
              <w:rPr>
                <w:color w:val="000000"/>
                <w:sz w:val="20"/>
                <w:szCs w:val="20"/>
                <w:lang w:val="es-ES_tradnl" w:eastAsia="es-MX"/>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4E65BA29" w14:textId="77777777" w:rsidR="00A96AE2" w:rsidRPr="005E2AF4" w:rsidRDefault="00A96AE2" w:rsidP="0060526B">
            <w:pPr>
              <w:jc w:val="right"/>
              <w:rPr>
                <w:color w:val="000000"/>
                <w:sz w:val="20"/>
                <w:szCs w:val="20"/>
                <w:lang w:val="es-ES_tradnl" w:eastAsia="es-MX"/>
              </w:rPr>
            </w:pPr>
            <w:r w:rsidRPr="005E2AF4">
              <w:rPr>
                <w:rFonts w:eastAsiaTheme="minorHAnsi"/>
                <w:color w:val="000000"/>
                <w:sz w:val="20"/>
                <w:szCs w:val="20"/>
                <w:lang w:val="es-ES_tradnl"/>
              </w:rPr>
              <w:t>14.83</w:t>
            </w:r>
          </w:p>
        </w:tc>
      </w:tr>
      <w:tr w:rsidR="00A96AE2" w:rsidRPr="005E2AF4" w14:paraId="7BB90B20" w14:textId="77777777" w:rsidTr="0060526B">
        <w:trPr>
          <w:trHeight w:val="4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B48E49" w14:textId="77777777" w:rsidR="00A96AE2" w:rsidRPr="005E2AF4" w:rsidRDefault="00A96AE2" w:rsidP="00BE69C1">
            <w:pPr>
              <w:jc w:val="left"/>
              <w:rPr>
                <w:b/>
                <w:bCs/>
                <w:color w:val="000000"/>
                <w:sz w:val="20"/>
                <w:szCs w:val="20"/>
                <w:lang w:val="es-ES_tradnl" w:eastAsia="es-MX"/>
              </w:rPr>
            </w:pPr>
            <w:r w:rsidRPr="005E2AF4">
              <w:rPr>
                <w:b/>
                <w:bCs/>
                <w:sz w:val="20"/>
                <w:szCs w:val="20"/>
                <w:lang w:val="es-ES_tradnl" w:eastAsia="es-MX"/>
              </w:rPr>
              <w:t>TOTAL</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30C353B2" w14:textId="3946C01C" w:rsidR="00A96AE2" w:rsidRPr="005E2AF4" w:rsidRDefault="00471B54" w:rsidP="0060526B">
            <w:pPr>
              <w:jc w:val="center"/>
              <w:rPr>
                <w:b/>
                <w:bCs/>
                <w:sz w:val="20"/>
                <w:szCs w:val="20"/>
                <w:lang w:val="es-ES_tradnl" w:eastAsia="es-MX"/>
              </w:rPr>
            </w:pPr>
            <w:r w:rsidRPr="005E2AF4">
              <w:rPr>
                <w:rFonts w:eastAsia="Calibri"/>
                <w:b/>
                <w:sz w:val="20"/>
                <w:szCs w:val="20"/>
                <w:lang w:val="es-ES_tradnl"/>
              </w:rPr>
              <w:t>2.</w:t>
            </w:r>
            <w:r w:rsidR="00A96AE2" w:rsidRPr="005E2AF4">
              <w:rPr>
                <w:rFonts w:eastAsia="Calibri"/>
                <w:b/>
                <w:sz w:val="20"/>
                <w:szCs w:val="20"/>
                <w:lang w:val="es-ES_tradnl"/>
              </w:rPr>
              <w:t>91</w:t>
            </w:r>
            <w:r w:rsidR="007C22E3" w:rsidRPr="005E2AF4">
              <w:rPr>
                <w:rFonts w:eastAsia="Calibri"/>
                <w:b/>
                <w:sz w:val="20"/>
                <w:szCs w:val="20"/>
                <w:lang w:val="es-ES_tradnl"/>
              </w:rPr>
              <w:t>7.</w:t>
            </w:r>
            <w:r w:rsidR="00A96AE2" w:rsidRPr="005E2AF4">
              <w:rPr>
                <w:rFonts w:eastAsia="Calibri"/>
                <w:b/>
                <w:sz w:val="20"/>
                <w:szCs w:val="20"/>
                <w:lang w:val="es-ES_tradnl"/>
              </w:rPr>
              <w:t>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506EB0F3" w14:textId="77777777" w:rsidR="00A96AE2" w:rsidRPr="005E2AF4" w:rsidRDefault="00A96AE2" w:rsidP="0060526B">
            <w:pPr>
              <w:jc w:val="center"/>
              <w:rPr>
                <w:color w:val="000000"/>
                <w:sz w:val="20"/>
                <w:szCs w:val="20"/>
                <w:lang w:val="es-ES_tradnl" w:eastAsia="es-MX"/>
              </w:rPr>
            </w:pPr>
          </w:p>
        </w:tc>
        <w:tc>
          <w:tcPr>
            <w:tcW w:w="592" w:type="pct"/>
            <w:tcBorders>
              <w:top w:val="single" w:sz="4" w:space="0" w:color="auto"/>
              <w:left w:val="nil"/>
              <w:bottom w:val="single" w:sz="4" w:space="0" w:color="auto"/>
              <w:right w:val="single" w:sz="4" w:space="0" w:color="auto"/>
            </w:tcBorders>
            <w:shd w:val="clear" w:color="auto" w:fill="auto"/>
            <w:vAlign w:val="center"/>
          </w:tcPr>
          <w:p w14:paraId="41873996" w14:textId="77777777" w:rsidR="00A96AE2" w:rsidRPr="005E2AF4" w:rsidRDefault="00A96AE2" w:rsidP="0060526B">
            <w:pPr>
              <w:jc w:val="right"/>
              <w:rPr>
                <w:b/>
                <w:bCs/>
                <w:color w:val="000000"/>
                <w:sz w:val="20"/>
                <w:szCs w:val="20"/>
                <w:lang w:val="es-ES_tradnl" w:eastAsia="es-MX"/>
              </w:rPr>
            </w:pPr>
            <w:r w:rsidRPr="005E2AF4">
              <w:rPr>
                <w:rFonts w:eastAsiaTheme="minorHAnsi"/>
                <w:b/>
                <w:bCs/>
                <w:color w:val="000000"/>
                <w:sz w:val="20"/>
                <w:szCs w:val="20"/>
                <w:lang w:val="es-ES_tradnl"/>
              </w:rPr>
              <w:t>175.37</w:t>
            </w:r>
          </w:p>
        </w:tc>
      </w:tr>
    </w:tbl>
    <w:p w14:paraId="0C058F24" w14:textId="6093D380" w:rsidR="00A96AE2" w:rsidRPr="005E2AF4" w:rsidRDefault="00471B54" w:rsidP="008C55CC">
      <w:pPr>
        <w:spacing w:before="360" w:after="240"/>
        <w:jc w:val="center"/>
        <w:rPr>
          <w:b/>
          <w:lang w:val="es-ES_tradnl"/>
        </w:rPr>
      </w:pPr>
      <w:r w:rsidRPr="005E2AF4">
        <w:rPr>
          <w:b/>
          <w:lang w:val="es-ES_tradnl"/>
        </w:rPr>
        <w:t>OBSERVACIONES</w:t>
      </w:r>
      <w:r w:rsidR="004D3F1B" w:rsidRPr="005E2AF4">
        <w:rPr>
          <w:b/>
          <w:lang w:val="es-ES_tradnl"/>
        </w:rPr>
        <w:t xml:space="preserve"> </w:t>
      </w:r>
      <w:r w:rsidRPr="005E2AF4">
        <w:rPr>
          <w:b/>
          <w:lang w:val="es-ES_tradnl"/>
        </w:rPr>
        <w:t>Y</w:t>
      </w:r>
      <w:r w:rsidR="004D3F1B" w:rsidRPr="005E2AF4">
        <w:rPr>
          <w:b/>
          <w:lang w:val="es-ES_tradnl"/>
        </w:rPr>
        <w:t xml:space="preserve"> </w:t>
      </w:r>
      <w:r w:rsidRPr="005E2AF4">
        <w:rPr>
          <w:b/>
          <w:lang w:val="es-ES_tradnl"/>
        </w:rPr>
        <w:t>RECOMENDACIONES</w:t>
      </w:r>
      <w:r w:rsidR="004D3F1B" w:rsidRPr="005E2AF4">
        <w:rPr>
          <w:b/>
          <w:lang w:val="es-ES_tradnl"/>
        </w:rPr>
        <w:t xml:space="preserve"> </w:t>
      </w:r>
      <w:r w:rsidRPr="005E2AF4">
        <w:rPr>
          <w:b/>
          <w:lang w:val="es-ES_tradnl"/>
        </w:rPr>
        <w:t>DE</w:t>
      </w:r>
      <w:r w:rsidR="004D3F1B" w:rsidRPr="005E2AF4">
        <w:rPr>
          <w:b/>
          <w:lang w:val="es-ES_tradnl"/>
        </w:rPr>
        <w:t xml:space="preserve"> </w:t>
      </w:r>
      <w:r w:rsidRPr="005E2AF4">
        <w:rPr>
          <w:b/>
          <w:lang w:val="es-ES_tradnl"/>
        </w:rPr>
        <w:t>LA</w:t>
      </w:r>
      <w:r w:rsidR="004D3F1B" w:rsidRPr="005E2AF4">
        <w:rPr>
          <w:b/>
          <w:lang w:val="es-ES_tradnl"/>
        </w:rPr>
        <w:t xml:space="preserve"> </w:t>
      </w:r>
      <w:r w:rsidRPr="005E2AF4">
        <w:rPr>
          <w:b/>
          <w:lang w:val="es-ES_tradnl"/>
        </w:rPr>
        <w:t>SECRETARÍA</w:t>
      </w:r>
    </w:p>
    <w:p w14:paraId="5DE724BA" w14:textId="027CDFFE" w:rsidR="00A96AE2" w:rsidRPr="005E2AF4" w:rsidRDefault="00471B54" w:rsidP="008C55CC">
      <w:pPr>
        <w:spacing w:after="240"/>
        <w:rPr>
          <w:b/>
          <w:lang w:val="es-ES_tradnl"/>
        </w:rPr>
      </w:pPr>
      <w:r w:rsidRPr="005E2AF4">
        <w:rPr>
          <w:b/>
          <w:lang w:val="es-ES_tradnl"/>
        </w:rPr>
        <w:t>OBSERVACIONES</w:t>
      </w:r>
    </w:p>
    <w:p w14:paraId="44D6B3FE" w14:textId="7F219146" w:rsidR="00A96AE2" w:rsidRPr="003E6504" w:rsidRDefault="00D24BC3" w:rsidP="004C30A2">
      <w:pPr>
        <w:numPr>
          <w:ilvl w:val="0"/>
          <w:numId w:val="1"/>
        </w:numPr>
        <w:spacing w:after="240"/>
        <w:outlineLvl w:val="0"/>
        <w:rPr>
          <w:lang w:val="es-ES_tradnl"/>
        </w:rPr>
      </w:pPr>
      <w:r w:rsidRPr="00D24BC3">
        <w:rPr>
          <w:lang w:val="es-ES_tradnl"/>
        </w:rPr>
        <w:t>Conforme a lo dispuesto</w:t>
      </w:r>
      <w:r w:rsidR="004C30A2" w:rsidRPr="004C30A2">
        <w:rPr>
          <w:lang w:val="es-ES_tradnl"/>
        </w:rPr>
        <w:t xml:space="preserve"> en la decisión 91/65, el Gobierno de México </w:t>
      </w:r>
      <w:r w:rsidR="00356E00">
        <w:rPr>
          <w:lang w:val="es-ES_tradnl"/>
        </w:rPr>
        <w:t xml:space="preserve">confirma </w:t>
      </w:r>
      <w:r w:rsidR="004C30A2" w:rsidRPr="004C30A2">
        <w:rPr>
          <w:lang w:val="es-ES_tradnl"/>
        </w:rPr>
        <w:t xml:space="preserve">que la ONO </w:t>
      </w:r>
      <w:r w:rsidR="00ED0F29">
        <w:rPr>
          <w:lang w:val="es-ES_tradnl"/>
        </w:rPr>
        <w:t>mantiene</w:t>
      </w:r>
      <w:r w:rsidR="00356E00">
        <w:rPr>
          <w:lang w:val="es-ES_tradnl"/>
        </w:rPr>
        <w:t xml:space="preserve"> </w:t>
      </w:r>
      <w:r w:rsidR="004C30A2" w:rsidRPr="004C30A2">
        <w:rPr>
          <w:lang w:val="es-ES_tradnl"/>
        </w:rPr>
        <w:t xml:space="preserve">una estrecha relación con la CONUEE y </w:t>
      </w:r>
      <w:r w:rsidR="00356E00">
        <w:rPr>
          <w:lang w:val="es-ES_tradnl"/>
        </w:rPr>
        <w:t xml:space="preserve">demás </w:t>
      </w:r>
      <w:r w:rsidR="004C30A2" w:rsidRPr="004C30A2">
        <w:rPr>
          <w:lang w:val="es-ES_tradnl"/>
        </w:rPr>
        <w:t xml:space="preserve">instituciones relacionadas con las normas de eficiencia energética, y </w:t>
      </w:r>
      <w:r w:rsidR="00031126">
        <w:rPr>
          <w:lang w:val="es-ES_tradnl"/>
        </w:rPr>
        <w:t xml:space="preserve">que </w:t>
      </w:r>
      <w:r w:rsidR="009B0A3D">
        <w:rPr>
          <w:lang w:val="es-ES_tradnl"/>
        </w:rPr>
        <w:t xml:space="preserve">se </w:t>
      </w:r>
      <w:r w:rsidR="004C30A2" w:rsidRPr="004C30A2">
        <w:rPr>
          <w:lang w:val="es-ES_tradnl"/>
        </w:rPr>
        <w:t>coordinará con ellas para facilitar la transición de refrigerantes al desarrollar normas de eficie</w:t>
      </w:r>
      <w:r w:rsidR="003450F4">
        <w:rPr>
          <w:lang w:val="es-ES_tradnl"/>
        </w:rPr>
        <w:t xml:space="preserve">ncia energética en los </w:t>
      </w:r>
      <w:r w:rsidR="003A7BDE">
        <w:rPr>
          <w:lang w:val="es-ES_tradnl"/>
        </w:rPr>
        <w:t xml:space="preserve">correspondientes </w:t>
      </w:r>
      <w:r w:rsidR="003450F4">
        <w:rPr>
          <w:lang w:val="es-ES_tradnl"/>
        </w:rPr>
        <w:t xml:space="preserve">sectores y </w:t>
      </w:r>
      <w:r w:rsidR="004C30A2" w:rsidRPr="004C30A2">
        <w:rPr>
          <w:lang w:val="es-ES_tradnl"/>
        </w:rPr>
        <w:t>aplicaciones</w:t>
      </w:r>
      <w:r w:rsidR="007C61A7">
        <w:rPr>
          <w:lang w:val="es-ES_tradnl"/>
        </w:rPr>
        <w:t xml:space="preserve">. El Gobierno confirma además </w:t>
      </w:r>
      <w:r w:rsidR="004C30A2" w:rsidRPr="004C30A2">
        <w:rPr>
          <w:lang w:val="es-ES_tradnl"/>
        </w:rPr>
        <w:t xml:space="preserve">que </w:t>
      </w:r>
      <w:r w:rsidR="00EC4B38">
        <w:rPr>
          <w:lang w:val="es-ES_tradnl"/>
        </w:rPr>
        <w:t xml:space="preserve">se pondrán </w:t>
      </w:r>
      <w:r w:rsidR="00EC4B38" w:rsidRPr="00EC4B38">
        <w:rPr>
          <w:lang w:val="es-ES_tradnl"/>
        </w:rPr>
        <w:t xml:space="preserve">a disposición </w:t>
      </w:r>
      <w:r w:rsidR="00FA78CA">
        <w:rPr>
          <w:lang w:val="es-ES_tradnl"/>
        </w:rPr>
        <w:t xml:space="preserve">los antecedentes </w:t>
      </w:r>
      <w:r w:rsidR="004C30A2" w:rsidRPr="004C30A2">
        <w:rPr>
          <w:lang w:val="es-ES_tradnl"/>
        </w:rPr>
        <w:t xml:space="preserve">sobre el avance, resultados y aprendizajes clave </w:t>
      </w:r>
      <w:r w:rsidR="00FA78CA" w:rsidRPr="00FA78CA">
        <w:rPr>
          <w:lang w:val="es-ES_tradnl"/>
        </w:rPr>
        <w:t xml:space="preserve">del proyecto </w:t>
      </w:r>
      <w:r w:rsidR="004C30A2" w:rsidRPr="004C30A2">
        <w:rPr>
          <w:lang w:val="es-ES_tradnl"/>
        </w:rPr>
        <w:t xml:space="preserve">según sea necesario; que el proyecto </w:t>
      </w:r>
      <w:r w:rsidR="003D27A4">
        <w:rPr>
          <w:lang w:val="es-ES_tradnl"/>
        </w:rPr>
        <w:t xml:space="preserve">finalizará en un plazo no mayor </w:t>
      </w:r>
      <w:r w:rsidR="004C30A2" w:rsidRPr="004C30A2">
        <w:rPr>
          <w:lang w:val="es-ES_tradnl"/>
        </w:rPr>
        <w:t xml:space="preserve">a </w:t>
      </w:r>
      <w:r w:rsidR="00EE0DC2">
        <w:rPr>
          <w:lang w:val="es-ES_tradnl"/>
        </w:rPr>
        <w:t>36 meses</w:t>
      </w:r>
      <w:r w:rsidR="004C30A2" w:rsidRPr="004C30A2">
        <w:rPr>
          <w:lang w:val="es-ES_tradnl"/>
        </w:rPr>
        <w:t xml:space="preserve"> después de </w:t>
      </w:r>
      <w:r w:rsidR="003D27A4">
        <w:rPr>
          <w:lang w:val="es-ES_tradnl"/>
        </w:rPr>
        <w:t xml:space="preserve">su </w:t>
      </w:r>
      <w:r w:rsidR="004C30A2" w:rsidRPr="004C30A2">
        <w:rPr>
          <w:lang w:val="es-ES_tradnl"/>
        </w:rPr>
        <w:t xml:space="preserve">aprobación por </w:t>
      </w:r>
      <w:r w:rsidR="003D27A4">
        <w:rPr>
          <w:lang w:val="es-ES_tradnl"/>
        </w:rPr>
        <w:t>parte d</w:t>
      </w:r>
      <w:r w:rsidR="00625C7A">
        <w:rPr>
          <w:lang w:val="es-ES_tradnl"/>
        </w:rPr>
        <w:t xml:space="preserve">el Comité Ejecutivo, </w:t>
      </w:r>
      <w:r w:rsidR="004C30A2" w:rsidRPr="004C30A2">
        <w:rPr>
          <w:lang w:val="es-ES_tradnl"/>
        </w:rPr>
        <w:t xml:space="preserve">y que </w:t>
      </w:r>
      <w:r w:rsidR="005B55E2" w:rsidRPr="005B55E2">
        <w:rPr>
          <w:lang w:val="es-ES_tradnl"/>
        </w:rPr>
        <w:t xml:space="preserve">dentro de los seis meses siguientes al cierre del proyecto </w:t>
      </w:r>
      <w:r w:rsidR="004C30A2" w:rsidRPr="004C30A2">
        <w:rPr>
          <w:lang w:val="es-ES_tradnl"/>
        </w:rPr>
        <w:t xml:space="preserve">se presentará al Comité </w:t>
      </w:r>
      <w:r w:rsidR="00E119AB" w:rsidRPr="00E119AB">
        <w:rPr>
          <w:lang w:val="es-ES_tradnl"/>
        </w:rPr>
        <w:t xml:space="preserve">un </w:t>
      </w:r>
      <w:r w:rsidR="00CA52FA" w:rsidRPr="00CA52FA">
        <w:rPr>
          <w:lang w:val="es-ES_tradnl"/>
        </w:rPr>
        <w:t xml:space="preserve">detallado </w:t>
      </w:r>
      <w:r w:rsidR="00E119AB" w:rsidRPr="00E119AB">
        <w:rPr>
          <w:lang w:val="es-ES_tradnl"/>
        </w:rPr>
        <w:t>informe</w:t>
      </w:r>
      <w:r w:rsidR="004C30A2" w:rsidRPr="004C30A2">
        <w:rPr>
          <w:lang w:val="es-ES_tradnl"/>
        </w:rPr>
        <w:t>.</w:t>
      </w:r>
    </w:p>
    <w:p w14:paraId="7BC3E858" w14:textId="628301C1" w:rsidR="00A96AE2" w:rsidRPr="005E2AF4" w:rsidRDefault="00D33B69" w:rsidP="00A96AE2">
      <w:pPr>
        <w:keepNext/>
        <w:spacing w:after="240"/>
        <w:outlineLvl w:val="0"/>
        <w:rPr>
          <w:u w:val="single"/>
          <w:lang w:val="es-ES_tradnl"/>
        </w:rPr>
      </w:pPr>
      <w:r w:rsidRPr="00D33B69">
        <w:rPr>
          <w:u w:val="single"/>
          <w:lang w:val="es-ES_tradnl"/>
        </w:rPr>
        <w:t xml:space="preserve">Coordinación </w:t>
      </w:r>
      <w:r w:rsidR="00BF38D4">
        <w:rPr>
          <w:u w:val="single"/>
          <w:lang w:val="es-ES_tradnl"/>
        </w:rPr>
        <w:t>con</w:t>
      </w:r>
      <w:r w:rsidRPr="00D33B69">
        <w:rPr>
          <w:u w:val="single"/>
          <w:lang w:val="es-ES_tradnl"/>
        </w:rPr>
        <w:t xml:space="preserve"> actividades de eficiencia energética </w:t>
      </w:r>
      <w:r w:rsidR="001E3D11">
        <w:rPr>
          <w:u w:val="single"/>
          <w:lang w:val="es-ES_tradnl"/>
        </w:rPr>
        <w:t xml:space="preserve">no </w:t>
      </w:r>
      <w:r w:rsidRPr="00D33B69">
        <w:rPr>
          <w:u w:val="single"/>
          <w:lang w:val="es-ES_tradnl"/>
        </w:rPr>
        <w:t xml:space="preserve">financiadas </w:t>
      </w:r>
      <w:r w:rsidR="001E3D11">
        <w:rPr>
          <w:u w:val="single"/>
          <w:lang w:val="es-ES_tradnl"/>
        </w:rPr>
        <w:t xml:space="preserve">por </w:t>
      </w:r>
      <w:r w:rsidRPr="00D33B69">
        <w:rPr>
          <w:u w:val="single"/>
          <w:lang w:val="es-ES_tradnl"/>
        </w:rPr>
        <w:t>el Fondo Multilateral</w:t>
      </w:r>
    </w:p>
    <w:p w14:paraId="25B56657" w14:textId="57F5E3AE" w:rsidR="00A96AE2" w:rsidRPr="004B4455" w:rsidRDefault="00E11090" w:rsidP="00113C09">
      <w:pPr>
        <w:numPr>
          <w:ilvl w:val="0"/>
          <w:numId w:val="1"/>
        </w:numPr>
        <w:spacing w:after="240"/>
        <w:outlineLvl w:val="0"/>
        <w:rPr>
          <w:lang w:val="es-ES_tradnl"/>
        </w:rPr>
      </w:pPr>
      <w:r>
        <w:rPr>
          <w:lang w:val="es-ES_tradnl"/>
        </w:rPr>
        <w:t xml:space="preserve">Considerando que se encuentra </w:t>
      </w:r>
      <w:r w:rsidR="00113C09" w:rsidRPr="00113C09">
        <w:rPr>
          <w:lang w:val="es-ES_tradnl"/>
        </w:rPr>
        <w:t xml:space="preserve">en curso un proyecto </w:t>
      </w:r>
      <w:r w:rsidR="00F0205A">
        <w:rPr>
          <w:lang w:val="es-ES_tradnl"/>
        </w:rPr>
        <w:t xml:space="preserve">de </w:t>
      </w:r>
      <w:r w:rsidR="00113C09" w:rsidRPr="00113C09">
        <w:rPr>
          <w:lang w:val="es-ES_tradnl"/>
        </w:rPr>
        <w:t xml:space="preserve">eficiencia energética en recintos públicos </w:t>
      </w:r>
      <w:r w:rsidR="003673C4">
        <w:rPr>
          <w:lang w:val="es-ES_tradnl"/>
        </w:rPr>
        <w:t>que financia</w:t>
      </w:r>
      <w:r w:rsidR="00113C09" w:rsidRPr="00113C09">
        <w:rPr>
          <w:lang w:val="es-ES_tradnl"/>
        </w:rPr>
        <w:t xml:space="preserve"> el Fondo para el Medio Ambien</w:t>
      </w:r>
      <w:r w:rsidR="003673C4">
        <w:rPr>
          <w:lang w:val="es-ES_tradnl"/>
        </w:rPr>
        <w:t>te Mundial (FMAM) e implementa</w:t>
      </w:r>
      <w:r w:rsidR="00113C09" w:rsidRPr="00113C09">
        <w:rPr>
          <w:lang w:val="es-ES_tradnl"/>
        </w:rPr>
        <w:t xml:space="preserve"> el Banco Mundial, </w:t>
      </w:r>
      <w:r w:rsidR="00A40B21">
        <w:rPr>
          <w:lang w:val="es-ES_tradnl"/>
        </w:rPr>
        <w:t xml:space="preserve">iniciativa </w:t>
      </w:r>
      <w:r w:rsidR="00113C09" w:rsidRPr="00113C09">
        <w:rPr>
          <w:lang w:val="es-ES_tradnl"/>
        </w:rPr>
        <w:t xml:space="preserve">que ha comenzado a reemplazar sistemas de climatización en </w:t>
      </w:r>
      <w:r w:rsidR="00DB279D">
        <w:rPr>
          <w:lang w:val="es-ES_tradnl"/>
        </w:rPr>
        <w:t>diversos</w:t>
      </w:r>
      <w:r w:rsidR="00113C09" w:rsidRPr="00113C09">
        <w:rPr>
          <w:lang w:val="es-ES_tradnl"/>
        </w:rPr>
        <w:t xml:space="preserve"> hospitales, l</w:t>
      </w:r>
      <w:r w:rsidR="00130BC6">
        <w:rPr>
          <w:lang w:val="es-ES_tradnl"/>
        </w:rPr>
        <w:t>a Secretaría solicitó aclarar</w:t>
      </w:r>
      <w:r w:rsidR="00113C09" w:rsidRPr="00113C09">
        <w:rPr>
          <w:lang w:val="es-ES_tradnl"/>
        </w:rPr>
        <w:t xml:space="preserve"> </w:t>
      </w:r>
      <w:r w:rsidR="00130BC6">
        <w:rPr>
          <w:lang w:val="es-ES_tradnl"/>
        </w:rPr>
        <w:t xml:space="preserve">el </w:t>
      </w:r>
      <w:r w:rsidR="004A1859">
        <w:rPr>
          <w:lang w:val="es-ES_tradnl"/>
        </w:rPr>
        <w:t>aspecto</w:t>
      </w:r>
      <w:r w:rsidR="00130BC6">
        <w:rPr>
          <w:lang w:val="es-ES_tradnl"/>
        </w:rPr>
        <w:t xml:space="preserve"> de </w:t>
      </w:r>
      <w:r w:rsidR="00926DD0">
        <w:rPr>
          <w:lang w:val="es-ES_tradnl"/>
        </w:rPr>
        <w:t xml:space="preserve">la coordinación </w:t>
      </w:r>
      <w:r w:rsidR="00113C09" w:rsidRPr="00113C09">
        <w:rPr>
          <w:lang w:val="es-ES_tradnl"/>
        </w:rPr>
        <w:t xml:space="preserve">con </w:t>
      </w:r>
      <w:r w:rsidR="00550D93">
        <w:rPr>
          <w:lang w:val="es-ES_tradnl"/>
        </w:rPr>
        <w:t xml:space="preserve">dicha </w:t>
      </w:r>
      <w:r w:rsidR="00113C09" w:rsidRPr="00113C09">
        <w:rPr>
          <w:lang w:val="es-ES_tradnl"/>
        </w:rPr>
        <w:t xml:space="preserve">iniciativa. La Secretaría </w:t>
      </w:r>
      <w:r w:rsidR="004C023F" w:rsidRPr="004C023F">
        <w:rPr>
          <w:lang w:val="es-ES_tradnl"/>
        </w:rPr>
        <w:t xml:space="preserve">solicitó </w:t>
      </w:r>
      <w:r w:rsidR="004C023F">
        <w:rPr>
          <w:lang w:val="es-ES_tradnl"/>
        </w:rPr>
        <w:t xml:space="preserve">además </w:t>
      </w:r>
      <w:r w:rsidR="0086799C">
        <w:rPr>
          <w:lang w:val="es-ES_tradnl"/>
        </w:rPr>
        <w:t>confirmar</w:t>
      </w:r>
      <w:r w:rsidR="00113C09" w:rsidRPr="00113C09">
        <w:rPr>
          <w:lang w:val="es-ES_tradnl"/>
        </w:rPr>
        <w:t xml:space="preserve"> que, </w:t>
      </w:r>
      <w:r w:rsidR="00B637E8">
        <w:rPr>
          <w:lang w:val="es-ES_tradnl"/>
        </w:rPr>
        <w:t>en caso de que</w:t>
      </w:r>
      <w:r w:rsidR="00113C09" w:rsidRPr="00113C09">
        <w:rPr>
          <w:lang w:val="es-ES_tradnl"/>
        </w:rPr>
        <w:t xml:space="preserve"> México </w:t>
      </w:r>
      <w:r w:rsidR="004F1A6A">
        <w:rPr>
          <w:lang w:val="es-ES_tradnl"/>
        </w:rPr>
        <w:t>hubiera</w:t>
      </w:r>
      <w:r w:rsidR="00993506">
        <w:rPr>
          <w:lang w:val="es-ES_tradnl"/>
        </w:rPr>
        <w:t xml:space="preserve"> obtenido </w:t>
      </w:r>
      <w:r w:rsidR="00185A40">
        <w:rPr>
          <w:lang w:val="es-ES_tradnl"/>
        </w:rPr>
        <w:t>o proyecta</w:t>
      </w:r>
      <w:r w:rsidR="004F1A6A">
        <w:rPr>
          <w:lang w:val="es-ES_tradnl"/>
        </w:rPr>
        <w:t>se</w:t>
      </w:r>
      <w:r w:rsidR="00185A40">
        <w:rPr>
          <w:lang w:val="es-ES_tradnl"/>
        </w:rPr>
        <w:t xml:space="preserve"> obtener recursos </w:t>
      </w:r>
      <w:r w:rsidR="00113C09" w:rsidRPr="00113C09">
        <w:rPr>
          <w:lang w:val="es-ES_tradnl"/>
        </w:rPr>
        <w:t xml:space="preserve">de </w:t>
      </w:r>
      <w:r w:rsidR="00E21579">
        <w:rPr>
          <w:lang w:val="es-ES_tradnl"/>
        </w:rPr>
        <w:t xml:space="preserve">otras </w:t>
      </w:r>
      <w:r w:rsidR="00113C09" w:rsidRPr="00113C09">
        <w:rPr>
          <w:lang w:val="es-ES_tradnl"/>
        </w:rPr>
        <w:t xml:space="preserve">fuentes para </w:t>
      </w:r>
      <w:r w:rsidR="00B64E22">
        <w:rPr>
          <w:lang w:val="es-ES_tradnl"/>
        </w:rPr>
        <w:t>potencia</w:t>
      </w:r>
      <w:r w:rsidR="003333D7">
        <w:rPr>
          <w:lang w:val="es-ES_tradnl"/>
        </w:rPr>
        <w:t>r</w:t>
      </w:r>
      <w:r w:rsidR="00B64E22">
        <w:rPr>
          <w:lang w:val="es-ES_tradnl"/>
        </w:rPr>
        <w:t xml:space="preserve"> </w:t>
      </w:r>
      <w:r w:rsidR="00A7763C">
        <w:rPr>
          <w:lang w:val="es-ES_tradnl"/>
        </w:rPr>
        <w:t xml:space="preserve">la </w:t>
      </w:r>
      <w:r w:rsidR="00113C09" w:rsidRPr="00113C09">
        <w:rPr>
          <w:lang w:val="es-ES_tradnl"/>
        </w:rPr>
        <w:t xml:space="preserve">eficiencia energética durante la reducción de los HFC, el proyecto </w:t>
      </w:r>
      <w:r w:rsidR="00C16B41">
        <w:rPr>
          <w:lang w:val="es-ES_tradnl"/>
        </w:rPr>
        <w:t xml:space="preserve">del Fondo </w:t>
      </w:r>
      <w:r w:rsidR="00113C09" w:rsidRPr="00113C09">
        <w:rPr>
          <w:lang w:val="es-ES_tradnl"/>
        </w:rPr>
        <w:t xml:space="preserve">no </w:t>
      </w:r>
      <w:r w:rsidR="00C033F5">
        <w:rPr>
          <w:lang w:val="es-ES_tradnl"/>
        </w:rPr>
        <w:t xml:space="preserve">representará </w:t>
      </w:r>
      <w:r w:rsidR="00C27816">
        <w:rPr>
          <w:lang w:val="es-ES_tradnl"/>
        </w:rPr>
        <w:t xml:space="preserve">una </w:t>
      </w:r>
      <w:r w:rsidR="00113C09" w:rsidRPr="00113C09">
        <w:rPr>
          <w:lang w:val="es-ES_tradnl"/>
        </w:rPr>
        <w:t>duplicación de actividades financiadas por otras fuentes.</w:t>
      </w:r>
    </w:p>
    <w:p w14:paraId="03B7126B" w14:textId="085907E9" w:rsidR="00035EFB" w:rsidRDefault="00035EFB" w:rsidP="00A96AE2">
      <w:pPr>
        <w:numPr>
          <w:ilvl w:val="0"/>
          <w:numId w:val="1"/>
        </w:numPr>
        <w:spacing w:after="240"/>
        <w:outlineLvl w:val="0"/>
        <w:rPr>
          <w:lang w:val="es-ES_tradnl"/>
        </w:rPr>
      </w:pPr>
      <w:r w:rsidRPr="00035EFB">
        <w:rPr>
          <w:lang w:val="es-ES_tradnl"/>
        </w:rPr>
        <w:t xml:space="preserve">La ONUDI </w:t>
      </w:r>
      <w:r w:rsidR="00057CF2">
        <w:rPr>
          <w:lang w:val="es-ES_tradnl"/>
        </w:rPr>
        <w:t>re</w:t>
      </w:r>
      <w:r w:rsidRPr="00035EFB">
        <w:rPr>
          <w:lang w:val="es-ES_tradnl"/>
        </w:rPr>
        <w:t xml:space="preserve">plicó que </w:t>
      </w:r>
      <w:r w:rsidR="00057CF2">
        <w:rPr>
          <w:lang w:val="es-ES_tradnl"/>
        </w:rPr>
        <w:t xml:space="preserve">el proyecto del FMAM </w:t>
      </w:r>
      <w:r w:rsidR="00B96067">
        <w:rPr>
          <w:lang w:val="es-ES_tradnl"/>
        </w:rPr>
        <w:t xml:space="preserve">apunta </w:t>
      </w:r>
      <w:r w:rsidR="00057CF2">
        <w:rPr>
          <w:lang w:val="es-ES_tradnl"/>
        </w:rPr>
        <w:t xml:space="preserve">a </w:t>
      </w:r>
      <w:r w:rsidRPr="00035EFB">
        <w:rPr>
          <w:lang w:val="es-ES_tradnl"/>
        </w:rPr>
        <w:t>recintos municipales (</w:t>
      </w:r>
      <w:r w:rsidR="00B345A1">
        <w:rPr>
          <w:lang w:val="es-ES_tradnl"/>
        </w:rPr>
        <w:t>lo que incluye</w:t>
      </w:r>
      <w:r w:rsidR="00DC5738">
        <w:rPr>
          <w:lang w:val="es-ES_tradnl"/>
        </w:rPr>
        <w:t xml:space="preserve"> hospitales)</w:t>
      </w:r>
      <w:r w:rsidR="00C05583">
        <w:rPr>
          <w:lang w:val="es-ES_tradnl"/>
        </w:rPr>
        <w:t xml:space="preserve"> </w:t>
      </w:r>
      <w:r w:rsidR="00DC5738">
        <w:rPr>
          <w:lang w:val="es-ES_tradnl"/>
        </w:rPr>
        <w:t xml:space="preserve">que </w:t>
      </w:r>
      <w:r w:rsidRPr="00035EFB">
        <w:rPr>
          <w:lang w:val="es-ES_tradnl"/>
        </w:rPr>
        <w:t xml:space="preserve">la propuesta presentada al </w:t>
      </w:r>
      <w:r w:rsidR="00AA23AF">
        <w:rPr>
          <w:lang w:val="es-ES_tradnl"/>
        </w:rPr>
        <w:t>Fondo Multilateral</w:t>
      </w:r>
      <w:r w:rsidR="000102A7" w:rsidRPr="008C7CE5">
        <w:rPr>
          <w:lang w:val="es-ES"/>
        </w:rPr>
        <w:t xml:space="preserve"> </w:t>
      </w:r>
      <w:r w:rsidR="000102A7" w:rsidRPr="000102A7">
        <w:rPr>
          <w:lang w:val="es-ES_tradnl"/>
        </w:rPr>
        <w:t>no contempla</w:t>
      </w:r>
      <w:r w:rsidR="00AA23AF">
        <w:rPr>
          <w:lang w:val="es-ES_tradnl"/>
        </w:rPr>
        <w:t>,</w:t>
      </w:r>
      <w:r w:rsidRPr="00035EFB">
        <w:rPr>
          <w:lang w:val="es-ES_tradnl"/>
        </w:rPr>
        <w:t xml:space="preserve"> </w:t>
      </w:r>
      <w:r w:rsidR="007E7352">
        <w:rPr>
          <w:lang w:val="es-ES_tradnl"/>
        </w:rPr>
        <w:t xml:space="preserve">ni </w:t>
      </w:r>
      <w:r w:rsidR="00AA23AF">
        <w:rPr>
          <w:lang w:val="es-ES_tradnl"/>
        </w:rPr>
        <w:t xml:space="preserve">tampoco </w:t>
      </w:r>
      <w:r w:rsidR="007E7352">
        <w:rPr>
          <w:lang w:val="es-ES_tradnl"/>
        </w:rPr>
        <w:t>co</w:t>
      </w:r>
      <w:r w:rsidR="00A05F3D">
        <w:rPr>
          <w:lang w:val="es-ES_tradnl"/>
        </w:rPr>
        <w:t>nsidera</w:t>
      </w:r>
      <w:r w:rsidR="00D13B41">
        <w:rPr>
          <w:lang w:val="es-ES_tradnl"/>
        </w:rPr>
        <w:t xml:space="preserve"> </w:t>
      </w:r>
      <w:r w:rsidR="000F3C1D">
        <w:rPr>
          <w:lang w:val="es-ES_tradnl"/>
        </w:rPr>
        <w:t xml:space="preserve">el </w:t>
      </w:r>
      <w:r w:rsidRPr="00035EFB">
        <w:rPr>
          <w:lang w:val="es-ES_tradnl"/>
        </w:rPr>
        <w:t>r</w:t>
      </w:r>
      <w:r w:rsidR="000F3C1D">
        <w:rPr>
          <w:lang w:val="es-ES_tradnl"/>
        </w:rPr>
        <w:t>eemplazo</w:t>
      </w:r>
      <w:r w:rsidRPr="00035EFB">
        <w:rPr>
          <w:lang w:val="es-ES_tradnl"/>
        </w:rPr>
        <w:t xml:space="preserve"> </w:t>
      </w:r>
      <w:r w:rsidR="000F3C1D">
        <w:rPr>
          <w:lang w:val="es-ES_tradnl"/>
        </w:rPr>
        <w:t xml:space="preserve">de </w:t>
      </w:r>
      <w:r w:rsidRPr="00035EFB">
        <w:rPr>
          <w:lang w:val="es-ES_tradnl"/>
        </w:rPr>
        <w:t>climatizadores</w:t>
      </w:r>
      <w:r w:rsidR="000F3C1D">
        <w:rPr>
          <w:lang w:val="es-ES_tradnl"/>
        </w:rPr>
        <w:t xml:space="preserve"> por alternativas </w:t>
      </w:r>
      <w:r w:rsidR="000F3C1D" w:rsidRPr="000F3C1D">
        <w:rPr>
          <w:lang w:val="es-ES_tradnl"/>
        </w:rPr>
        <w:t>de bajo PCA</w:t>
      </w:r>
      <w:r w:rsidRPr="00035EFB">
        <w:rPr>
          <w:lang w:val="es-ES_tradnl"/>
        </w:rPr>
        <w:t xml:space="preserve">. </w:t>
      </w:r>
      <w:r w:rsidR="000F48F1">
        <w:rPr>
          <w:lang w:val="es-ES_tradnl"/>
        </w:rPr>
        <w:t>L</w:t>
      </w:r>
      <w:r w:rsidR="002B094A">
        <w:rPr>
          <w:lang w:val="es-ES_tradnl"/>
        </w:rPr>
        <w:t>a presente propuesta</w:t>
      </w:r>
      <w:r w:rsidR="000F48F1">
        <w:rPr>
          <w:lang w:val="es-ES_tradnl"/>
        </w:rPr>
        <w:t xml:space="preserve"> </w:t>
      </w:r>
      <w:r w:rsidR="00EF7D8C">
        <w:rPr>
          <w:lang w:val="es-ES_tradnl"/>
        </w:rPr>
        <w:t xml:space="preserve">contempla </w:t>
      </w:r>
      <w:r w:rsidRPr="00035EFB">
        <w:rPr>
          <w:lang w:val="es-ES_tradnl"/>
        </w:rPr>
        <w:t xml:space="preserve">actividades de eficiencia energética enfocadas </w:t>
      </w:r>
      <w:r w:rsidR="00EF7D8C">
        <w:rPr>
          <w:lang w:val="es-ES_tradnl"/>
        </w:rPr>
        <w:t xml:space="preserve">a </w:t>
      </w:r>
      <w:r w:rsidRPr="00035EFB">
        <w:rPr>
          <w:lang w:val="es-ES_tradnl"/>
        </w:rPr>
        <w:t>recintos púb</w:t>
      </w:r>
      <w:r w:rsidR="0092630D">
        <w:rPr>
          <w:lang w:val="es-ES_tradnl"/>
        </w:rPr>
        <w:t>licos federales -no municipales-</w:t>
      </w:r>
      <w:r w:rsidRPr="00035EFB">
        <w:rPr>
          <w:lang w:val="es-ES_tradnl"/>
        </w:rPr>
        <w:t xml:space="preserve"> </w:t>
      </w:r>
      <w:r w:rsidR="00725747">
        <w:rPr>
          <w:lang w:val="es-ES_tradnl"/>
        </w:rPr>
        <w:t>en</w:t>
      </w:r>
      <w:r w:rsidR="00852BCE">
        <w:rPr>
          <w:lang w:val="es-ES_tradnl"/>
        </w:rPr>
        <w:t xml:space="preserve"> el </w:t>
      </w:r>
      <w:r w:rsidR="001A751F">
        <w:rPr>
          <w:lang w:val="es-ES_tradnl"/>
        </w:rPr>
        <w:t>Proyecto 1</w:t>
      </w:r>
      <w:r w:rsidR="00EB7E9E">
        <w:rPr>
          <w:lang w:val="es-ES_tradnl"/>
        </w:rPr>
        <w:t>; sin embargo, si algún</w:t>
      </w:r>
      <w:r w:rsidRPr="00035EFB">
        <w:rPr>
          <w:lang w:val="es-ES_tradnl"/>
        </w:rPr>
        <w:t xml:space="preserve"> </w:t>
      </w:r>
      <w:r w:rsidR="00EB7E9E">
        <w:rPr>
          <w:lang w:val="es-ES_tradnl"/>
        </w:rPr>
        <w:t xml:space="preserve">recinto </w:t>
      </w:r>
      <w:r w:rsidR="00A13DA4">
        <w:rPr>
          <w:lang w:val="es-ES_tradnl"/>
        </w:rPr>
        <w:t xml:space="preserve">considerado </w:t>
      </w:r>
      <w:r w:rsidR="00EB7E9E">
        <w:rPr>
          <w:lang w:val="es-ES_tradnl"/>
        </w:rPr>
        <w:t>en</w:t>
      </w:r>
      <w:r w:rsidRPr="00035EFB">
        <w:rPr>
          <w:lang w:val="es-ES_tradnl"/>
        </w:rPr>
        <w:t xml:space="preserve"> la propuesta </w:t>
      </w:r>
      <w:r w:rsidR="00A009A9">
        <w:rPr>
          <w:lang w:val="es-ES_tradnl"/>
        </w:rPr>
        <w:t>hubiese</w:t>
      </w:r>
      <w:r w:rsidR="008F0B5E">
        <w:rPr>
          <w:lang w:val="es-ES_tradnl"/>
        </w:rPr>
        <w:t xml:space="preserve"> </w:t>
      </w:r>
      <w:r w:rsidR="00CD5820">
        <w:rPr>
          <w:lang w:val="es-ES_tradnl"/>
        </w:rPr>
        <w:t>recibido</w:t>
      </w:r>
      <w:r w:rsidR="00DB60D0">
        <w:rPr>
          <w:lang w:val="es-ES_tradnl"/>
        </w:rPr>
        <w:t xml:space="preserve"> </w:t>
      </w:r>
      <w:r w:rsidR="008F0B5E">
        <w:rPr>
          <w:lang w:val="es-ES_tradnl"/>
        </w:rPr>
        <w:t xml:space="preserve">o proyectase recibir recursos </w:t>
      </w:r>
      <w:r w:rsidRPr="00035EFB">
        <w:rPr>
          <w:lang w:val="es-ES_tradnl"/>
        </w:rPr>
        <w:t xml:space="preserve">de </w:t>
      </w:r>
      <w:r w:rsidR="008E6E1A">
        <w:rPr>
          <w:lang w:val="es-ES_tradnl"/>
        </w:rPr>
        <w:t xml:space="preserve">otras fuentes </w:t>
      </w:r>
      <w:r w:rsidRPr="00035EFB">
        <w:rPr>
          <w:lang w:val="es-ES_tradnl"/>
        </w:rPr>
        <w:t xml:space="preserve">para </w:t>
      </w:r>
      <w:r w:rsidR="00826CD4">
        <w:rPr>
          <w:lang w:val="es-ES_tradnl"/>
        </w:rPr>
        <w:t>iniciativas</w:t>
      </w:r>
      <w:r w:rsidR="00142285">
        <w:rPr>
          <w:lang w:val="es-ES_tradnl"/>
        </w:rPr>
        <w:t xml:space="preserve"> </w:t>
      </w:r>
      <w:r w:rsidR="00826CD4">
        <w:rPr>
          <w:lang w:val="es-ES_tradnl"/>
        </w:rPr>
        <w:t xml:space="preserve">de </w:t>
      </w:r>
      <w:r w:rsidRPr="00035EFB">
        <w:rPr>
          <w:lang w:val="es-ES_tradnl"/>
        </w:rPr>
        <w:t xml:space="preserve">eficiencia energética en refrigeración y climatización, </w:t>
      </w:r>
      <w:r w:rsidR="00DA2671">
        <w:rPr>
          <w:lang w:val="es-ES_tradnl"/>
        </w:rPr>
        <w:t>se</w:t>
      </w:r>
      <w:r w:rsidR="00AA70C7">
        <w:rPr>
          <w:lang w:val="es-ES_tradnl"/>
        </w:rPr>
        <w:t xml:space="preserve"> </w:t>
      </w:r>
      <w:r w:rsidR="00DA2671">
        <w:rPr>
          <w:lang w:val="es-ES_tradnl"/>
        </w:rPr>
        <w:t>le descartará</w:t>
      </w:r>
      <w:r w:rsidRPr="00035EFB">
        <w:rPr>
          <w:lang w:val="es-ES_tradnl"/>
        </w:rPr>
        <w:t xml:space="preserve"> como potencial </w:t>
      </w:r>
      <w:r w:rsidR="00B71EAE" w:rsidRPr="00B71EAE">
        <w:rPr>
          <w:lang w:val="es-ES_tradnl"/>
        </w:rPr>
        <w:t xml:space="preserve">beneficiario </w:t>
      </w:r>
      <w:r w:rsidR="00B71EAE">
        <w:rPr>
          <w:lang w:val="es-ES_tradnl"/>
        </w:rPr>
        <w:t xml:space="preserve">a fin de </w:t>
      </w:r>
      <w:r w:rsidRPr="00035EFB">
        <w:rPr>
          <w:lang w:val="es-ES_tradnl"/>
        </w:rPr>
        <w:t>evitar duplicación.</w:t>
      </w:r>
    </w:p>
    <w:p w14:paraId="6A68D150" w14:textId="4F413552" w:rsidR="00A96AE2" w:rsidRPr="005E2AF4" w:rsidRDefault="002D7AF4" w:rsidP="00A96AE2">
      <w:pPr>
        <w:keepNext/>
        <w:keepLines/>
        <w:spacing w:after="240"/>
        <w:rPr>
          <w:u w:val="single"/>
          <w:lang w:val="es-ES_tradnl"/>
        </w:rPr>
      </w:pPr>
      <w:r>
        <w:rPr>
          <w:u w:val="single"/>
          <w:lang w:val="es-ES_tradnl"/>
        </w:rPr>
        <w:t>Marco reglamentario, normativo e institucional</w:t>
      </w:r>
    </w:p>
    <w:p w14:paraId="5232CE17" w14:textId="10032D87" w:rsidR="00A96AE2" w:rsidRPr="005E10EC" w:rsidRDefault="00583DD8" w:rsidP="00583DD8">
      <w:pPr>
        <w:numPr>
          <w:ilvl w:val="0"/>
          <w:numId w:val="1"/>
        </w:numPr>
        <w:spacing w:after="240"/>
        <w:outlineLvl w:val="0"/>
        <w:rPr>
          <w:lang w:val="es-ES_tradnl"/>
        </w:rPr>
      </w:pPr>
      <w:r w:rsidRPr="00583DD8">
        <w:rPr>
          <w:lang w:val="es-ES_tradnl"/>
        </w:rPr>
        <w:t xml:space="preserve">La Secretaría </w:t>
      </w:r>
      <w:r w:rsidR="00D56774">
        <w:rPr>
          <w:lang w:val="es-ES_tradnl"/>
        </w:rPr>
        <w:t xml:space="preserve">advierte </w:t>
      </w:r>
      <w:r w:rsidRPr="00583DD8">
        <w:rPr>
          <w:lang w:val="es-ES_tradnl"/>
        </w:rPr>
        <w:t xml:space="preserve">que el proyecto </w:t>
      </w:r>
      <w:r w:rsidR="005E3926">
        <w:rPr>
          <w:lang w:val="es-ES_tradnl"/>
        </w:rPr>
        <w:t>contempla</w:t>
      </w:r>
      <w:r w:rsidRPr="00583DD8">
        <w:rPr>
          <w:lang w:val="es-ES_tradnl"/>
        </w:rPr>
        <w:t xml:space="preserve"> </w:t>
      </w:r>
      <w:r w:rsidR="005D1614">
        <w:rPr>
          <w:lang w:val="es-ES_tradnl"/>
        </w:rPr>
        <w:t>poner al día</w:t>
      </w:r>
      <w:r w:rsidR="004A7602">
        <w:rPr>
          <w:lang w:val="es-ES_tradnl"/>
        </w:rPr>
        <w:t xml:space="preserve"> </w:t>
      </w:r>
      <w:r w:rsidRPr="00583DD8">
        <w:rPr>
          <w:lang w:val="es-ES_tradnl"/>
        </w:rPr>
        <w:t>las normas mínimas de efici</w:t>
      </w:r>
      <w:r w:rsidR="00081A9F">
        <w:rPr>
          <w:lang w:val="es-ES_tradnl"/>
        </w:rPr>
        <w:t>encia energética y desarrollar</w:t>
      </w:r>
      <w:r w:rsidRPr="00583DD8">
        <w:rPr>
          <w:lang w:val="es-ES_tradnl"/>
        </w:rPr>
        <w:t xml:space="preserve"> normas adicionales que </w:t>
      </w:r>
      <w:r w:rsidR="002F1E7D" w:rsidRPr="002F1E7D">
        <w:rPr>
          <w:lang w:val="es-ES_tradnl"/>
        </w:rPr>
        <w:t>integren</w:t>
      </w:r>
      <w:r w:rsidRPr="00583DD8">
        <w:rPr>
          <w:lang w:val="es-ES_tradnl"/>
        </w:rPr>
        <w:t xml:space="preserve"> consideraciones de eficiencia energética y seguridad </w:t>
      </w:r>
      <w:r w:rsidR="005344B5">
        <w:rPr>
          <w:lang w:val="es-ES_tradnl"/>
        </w:rPr>
        <w:t>a fin de</w:t>
      </w:r>
      <w:r w:rsidRPr="00583DD8">
        <w:rPr>
          <w:lang w:val="es-ES_tradnl"/>
        </w:rPr>
        <w:t xml:space="preserve"> permitir el uso de alternativas de bajo PCA y evitar </w:t>
      </w:r>
      <w:r w:rsidR="0009408A">
        <w:rPr>
          <w:lang w:val="es-ES_tradnl"/>
        </w:rPr>
        <w:t xml:space="preserve">la expansión del </w:t>
      </w:r>
      <w:r w:rsidR="00A428E1">
        <w:rPr>
          <w:lang w:val="es-ES_tradnl"/>
        </w:rPr>
        <w:t>uso de sustancias controladas</w:t>
      </w:r>
      <w:r w:rsidRPr="00583DD8">
        <w:rPr>
          <w:lang w:val="es-ES_tradnl"/>
        </w:rPr>
        <w:t xml:space="preserve"> </w:t>
      </w:r>
      <w:r w:rsidR="00F23C50">
        <w:rPr>
          <w:lang w:val="es-ES_tradnl"/>
        </w:rPr>
        <w:t>donde</w:t>
      </w:r>
      <w:r w:rsidR="00A428E1">
        <w:rPr>
          <w:lang w:val="es-ES_tradnl"/>
        </w:rPr>
        <w:t xml:space="preserve"> </w:t>
      </w:r>
      <w:r w:rsidRPr="00583DD8">
        <w:rPr>
          <w:lang w:val="es-ES_tradnl"/>
        </w:rPr>
        <w:t xml:space="preserve">sea factible, </w:t>
      </w:r>
      <w:r w:rsidR="00630FF6">
        <w:rPr>
          <w:lang w:val="es-ES_tradnl"/>
        </w:rPr>
        <w:t xml:space="preserve">según </w:t>
      </w:r>
      <w:r w:rsidRPr="00583DD8">
        <w:rPr>
          <w:lang w:val="es-ES_tradnl"/>
        </w:rPr>
        <w:t>lo dispuesto en la decisión 91/65 b)</w:t>
      </w:r>
      <w:r w:rsidR="00424B73">
        <w:rPr>
          <w:lang w:val="es-ES_tradnl"/>
        </w:rPr>
        <w:t xml:space="preserve"> </w:t>
      </w:r>
      <w:proofErr w:type="spellStart"/>
      <w:r w:rsidR="00424B73">
        <w:rPr>
          <w:lang w:val="es-ES_tradnl"/>
        </w:rPr>
        <w:t>iii</w:t>
      </w:r>
      <w:proofErr w:type="spellEnd"/>
      <w:r w:rsidR="00424B73">
        <w:rPr>
          <w:lang w:val="es-ES_tradnl"/>
        </w:rPr>
        <w:t xml:space="preserve">). </w:t>
      </w:r>
      <w:r w:rsidR="00F02A99">
        <w:rPr>
          <w:lang w:val="es-ES_tradnl"/>
        </w:rPr>
        <w:t xml:space="preserve">También </w:t>
      </w:r>
      <w:r w:rsidR="00F02A99" w:rsidRPr="00F02A99">
        <w:rPr>
          <w:lang w:val="es-ES_tradnl"/>
        </w:rPr>
        <w:t xml:space="preserve">advierte que </w:t>
      </w:r>
      <w:r w:rsidR="00F02A99">
        <w:rPr>
          <w:lang w:val="es-ES_tradnl"/>
        </w:rPr>
        <w:t>s</w:t>
      </w:r>
      <w:r w:rsidR="00424B73">
        <w:rPr>
          <w:lang w:val="es-ES_tradnl"/>
        </w:rPr>
        <w:t xml:space="preserve">e ha </w:t>
      </w:r>
      <w:r w:rsidR="00B018C5">
        <w:rPr>
          <w:lang w:val="es-ES_tradnl"/>
        </w:rPr>
        <w:t>identificado, contactado e integrado</w:t>
      </w:r>
      <w:r w:rsidRPr="00583DD8">
        <w:rPr>
          <w:lang w:val="es-ES_tradnl"/>
        </w:rPr>
        <w:t xml:space="preserve"> </w:t>
      </w:r>
      <w:r w:rsidR="00F13684">
        <w:rPr>
          <w:lang w:val="es-ES_tradnl"/>
        </w:rPr>
        <w:t>a</w:t>
      </w:r>
      <w:r w:rsidRPr="00583DD8">
        <w:rPr>
          <w:lang w:val="es-ES_tradnl"/>
        </w:rPr>
        <w:t xml:space="preserve"> la propuesta </w:t>
      </w:r>
      <w:r w:rsidR="00A71334">
        <w:rPr>
          <w:lang w:val="es-ES_tradnl"/>
        </w:rPr>
        <w:t xml:space="preserve">de </w:t>
      </w:r>
      <w:r w:rsidRPr="00583DD8">
        <w:rPr>
          <w:lang w:val="es-ES_tradnl"/>
        </w:rPr>
        <w:t xml:space="preserve">desarrollar y aprobar normas y requisitos de </w:t>
      </w:r>
      <w:r w:rsidR="008234FA">
        <w:rPr>
          <w:lang w:val="es-ES_tradnl"/>
        </w:rPr>
        <w:t>ensayo</w:t>
      </w:r>
      <w:r w:rsidR="00424B73" w:rsidRPr="008C7CE5">
        <w:rPr>
          <w:lang w:val="es-ES"/>
        </w:rPr>
        <w:t xml:space="preserve"> a </w:t>
      </w:r>
      <w:r w:rsidR="00424B73" w:rsidRPr="00424B73">
        <w:rPr>
          <w:lang w:val="es-ES_tradnl"/>
        </w:rPr>
        <w:t xml:space="preserve">los organismos </w:t>
      </w:r>
      <w:r w:rsidR="00B36161">
        <w:rPr>
          <w:lang w:val="es-ES_tradnl"/>
        </w:rPr>
        <w:t xml:space="preserve">correspondientes </w:t>
      </w:r>
      <w:r w:rsidR="00424B73" w:rsidRPr="00424B73">
        <w:rPr>
          <w:lang w:val="es-ES_tradnl"/>
        </w:rPr>
        <w:t>(CONUEE, SE, FIDE, ANCE)</w:t>
      </w:r>
      <w:r w:rsidR="001B47ED">
        <w:rPr>
          <w:lang w:val="es-ES_tradnl"/>
        </w:rPr>
        <w:t xml:space="preserve"> </w:t>
      </w:r>
      <w:r w:rsidR="001B47ED" w:rsidRPr="001B47ED">
        <w:rPr>
          <w:lang w:val="es-ES_tradnl"/>
        </w:rPr>
        <w:t xml:space="preserve">y </w:t>
      </w:r>
      <w:r w:rsidR="003220F0">
        <w:rPr>
          <w:lang w:val="es-ES_tradnl"/>
        </w:rPr>
        <w:t xml:space="preserve">que </w:t>
      </w:r>
      <w:r w:rsidR="001B47ED" w:rsidRPr="001B47ED">
        <w:rPr>
          <w:lang w:val="es-ES_tradnl"/>
        </w:rPr>
        <w:t xml:space="preserve">se ha consultado e incorporado a algunos proyectos </w:t>
      </w:r>
      <w:r w:rsidR="001B47ED">
        <w:rPr>
          <w:lang w:val="es-ES_tradnl"/>
        </w:rPr>
        <w:t xml:space="preserve">a </w:t>
      </w:r>
      <w:r w:rsidRPr="00583DD8">
        <w:rPr>
          <w:lang w:val="es-ES_tradnl"/>
        </w:rPr>
        <w:t xml:space="preserve">las asociaciones </w:t>
      </w:r>
      <w:r w:rsidR="00A7358D">
        <w:rPr>
          <w:lang w:val="es-ES_tradnl"/>
        </w:rPr>
        <w:t xml:space="preserve">gremiales del sector </w:t>
      </w:r>
      <w:r w:rsidRPr="00583DD8">
        <w:rPr>
          <w:lang w:val="es-ES_tradnl"/>
        </w:rPr>
        <w:t>(ANT</w:t>
      </w:r>
      <w:r w:rsidR="001B47ED">
        <w:rPr>
          <w:lang w:val="es-ES_tradnl"/>
        </w:rPr>
        <w:t xml:space="preserve">AD, ANDIRA) </w:t>
      </w:r>
      <w:r w:rsidR="00A40E5B">
        <w:rPr>
          <w:lang w:val="es-ES_tradnl"/>
        </w:rPr>
        <w:t xml:space="preserve">a fin </w:t>
      </w:r>
      <w:r w:rsidR="001E6CF7">
        <w:rPr>
          <w:lang w:val="es-ES_tradnl"/>
        </w:rPr>
        <w:t>de</w:t>
      </w:r>
      <w:r w:rsidRPr="00583DD8">
        <w:rPr>
          <w:lang w:val="es-ES_tradnl"/>
        </w:rPr>
        <w:t xml:space="preserve"> facilitar el intercambio de información sobre refrigeración y climatización, participar en grupos de trabajo y apoyar </w:t>
      </w:r>
      <w:r w:rsidR="003047B4">
        <w:rPr>
          <w:lang w:val="es-ES_tradnl"/>
        </w:rPr>
        <w:t xml:space="preserve">las </w:t>
      </w:r>
      <w:r w:rsidRPr="00583DD8">
        <w:rPr>
          <w:lang w:val="es-ES_tradnl"/>
        </w:rPr>
        <w:t xml:space="preserve">actividades técnicas y </w:t>
      </w:r>
      <w:r w:rsidR="000252DC">
        <w:rPr>
          <w:lang w:val="es-ES_tradnl"/>
        </w:rPr>
        <w:t xml:space="preserve">de </w:t>
      </w:r>
      <w:r w:rsidRPr="00583DD8">
        <w:rPr>
          <w:lang w:val="es-ES_tradnl"/>
        </w:rPr>
        <w:t>capacitación.</w:t>
      </w:r>
    </w:p>
    <w:p w14:paraId="02193501" w14:textId="6A155F03" w:rsidR="00A96AE2" w:rsidRPr="005E2AF4" w:rsidRDefault="00897749" w:rsidP="00A96AE2">
      <w:pPr>
        <w:keepNext/>
        <w:spacing w:after="240"/>
        <w:rPr>
          <w:lang w:val="es-ES_tradnl"/>
        </w:rPr>
      </w:pPr>
      <w:r>
        <w:rPr>
          <w:u w:val="single"/>
          <w:lang w:val="es-ES_tradnl"/>
        </w:rPr>
        <w:lastRenderedPageBreak/>
        <w:t>Temas técnicos y de costos</w:t>
      </w:r>
    </w:p>
    <w:p w14:paraId="1C132961" w14:textId="1EEDC62C" w:rsidR="00A96AE2" w:rsidRPr="007B7A3D" w:rsidRDefault="00AA6C61" w:rsidP="00AA6C61">
      <w:pPr>
        <w:numPr>
          <w:ilvl w:val="0"/>
          <w:numId w:val="1"/>
        </w:numPr>
        <w:spacing w:after="240"/>
        <w:outlineLvl w:val="0"/>
        <w:rPr>
          <w:lang w:val="es-ES_tradnl"/>
        </w:rPr>
      </w:pPr>
      <w:r w:rsidRPr="00AA6C61">
        <w:rPr>
          <w:lang w:val="es-ES_tradnl"/>
        </w:rPr>
        <w:t xml:space="preserve">La Secretaría </w:t>
      </w:r>
      <w:r w:rsidR="006913BE">
        <w:rPr>
          <w:lang w:val="es-ES_tradnl"/>
        </w:rPr>
        <w:t xml:space="preserve">constata </w:t>
      </w:r>
      <w:r w:rsidRPr="00AA6C61">
        <w:rPr>
          <w:lang w:val="es-ES_tradnl"/>
        </w:rPr>
        <w:t xml:space="preserve">que la estrategia de eficiencia energética </w:t>
      </w:r>
      <w:r w:rsidR="00173C75">
        <w:rPr>
          <w:lang w:val="es-ES_tradnl"/>
        </w:rPr>
        <w:t>elaborada</w:t>
      </w:r>
      <w:r w:rsidRPr="00AA6C61">
        <w:rPr>
          <w:lang w:val="es-ES_tradnl"/>
        </w:rPr>
        <w:t xml:space="preserve"> por el Gobierno de México y la ONUDI para apoyar el plan de aplicación de la Enmienda de Kigali </w:t>
      </w:r>
      <w:r w:rsidR="00AB6BF6">
        <w:rPr>
          <w:lang w:val="es-ES_tradnl"/>
        </w:rPr>
        <w:t>es</w:t>
      </w:r>
      <w:r w:rsidR="00A07D37">
        <w:rPr>
          <w:lang w:val="es-ES_tradnl"/>
        </w:rPr>
        <w:t xml:space="preserve"> </w:t>
      </w:r>
      <w:r w:rsidR="00377C15">
        <w:rPr>
          <w:lang w:val="es-ES_tradnl"/>
        </w:rPr>
        <w:t>exhaustiva</w:t>
      </w:r>
      <w:r w:rsidR="00A07D37">
        <w:rPr>
          <w:lang w:val="es-ES_tradnl"/>
        </w:rPr>
        <w:t xml:space="preserve"> y que contempla </w:t>
      </w:r>
      <w:r w:rsidRPr="00AA6C61">
        <w:rPr>
          <w:lang w:val="es-ES_tradnl"/>
        </w:rPr>
        <w:t xml:space="preserve">actividades </w:t>
      </w:r>
      <w:r w:rsidR="00697E7A">
        <w:rPr>
          <w:lang w:val="es-ES_tradnl"/>
        </w:rPr>
        <w:t xml:space="preserve">orientadas a potenciar </w:t>
      </w:r>
      <w:r w:rsidRPr="00AA6C61">
        <w:rPr>
          <w:lang w:val="es-ES_tradnl"/>
        </w:rPr>
        <w:t xml:space="preserve">la eficiencia energética durante la reducción de los HFC. </w:t>
      </w:r>
      <w:r w:rsidR="00137745">
        <w:rPr>
          <w:lang w:val="es-ES_tradnl"/>
        </w:rPr>
        <w:t xml:space="preserve">Observa además </w:t>
      </w:r>
      <w:r w:rsidRPr="00AA6C61">
        <w:rPr>
          <w:lang w:val="es-ES_tradnl"/>
        </w:rPr>
        <w:t xml:space="preserve">que </w:t>
      </w:r>
      <w:r w:rsidR="006E0877">
        <w:rPr>
          <w:lang w:val="es-ES_tradnl"/>
        </w:rPr>
        <w:t xml:space="preserve">dicha </w:t>
      </w:r>
      <w:r w:rsidRPr="00AA6C61">
        <w:rPr>
          <w:lang w:val="es-ES_tradnl"/>
        </w:rPr>
        <w:t xml:space="preserve">estrategia </w:t>
      </w:r>
      <w:r w:rsidR="00371686">
        <w:rPr>
          <w:lang w:val="es-ES_tradnl"/>
        </w:rPr>
        <w:t xml:space="preserve">abarca </w:t>
      </w:r>
      <w:r w:rsidRPr="00AA6C61">
        <w:rPr>
          <w:lang w:val="es-ES_tradnl"/>
        </w:rPr>
        <w:t>una amplia gama de áreas y objetivos que podrían extenderse más allá de</w:t>
      </w:r>
      <w:r w:rsidR="001D3F1F">
        <w:rPr>
          <w:lang w:val="es-ES_tradnl"/>
        </w:rPr>
        <w:t>l</w:t>
      </w:r>
      <w:r w:rsidRPr="00AA6C61">
        <w:rPr>
          <w:lang w:val="es-ES_tradnl"/>
        </w:rPr>
        <w:t xml:space="preserve"> </w:t>
      </w:r>
      <w:r w:rsidR="001D3F1F">
        <w:rPr>
          <w:lang w:val="es-ES_tradnl"/>
        </w:rPr>
        <w:t xml:space="preserve">carácter </w:t>
      </w:r>
      <w:r w:rsidRPr="00AA6C61">
        <w:rPr>
          <w:lang w:val="es-ES_tradnl"/>
        </w:rPr>
        <w:t xml:space="preserve">piloto de esta ventana de financiamiento. Los nueve proyectos propuestos </w:t>
      </w:r>
      <w:r w:rsidR="00484609">
        <w:rPr>
          <w:lang w:val="es-ES_tradnl"/>
        </w:rPr>
        <w:t>incluyen</w:t>
      </w:r>
      <w:r w:rsidRPr="00AA6C61">
        <w:rPr>
          <w:lang w:val="es-ES_tradnl"/>
        </w:rPr>
        <w:t xml:space="preserve">, entre otros, la adopción o </w:t>
      </w:r>
      <w:r w:rsidR="009A3557">
        <w:rPr>
          <w:lang w:val="es-ES_tradnl"/>
        </w:rPr>
        <w:t>puesta al día</w:t>
      </w:r>
      <w:r w:rsidRPr="00AA6C61">
        <w:rPr>
          <w:lang w:val="es-ES_tradnl"/>
        </w:rPr>
        <w:t xml:space="preserve"> de siete normas mínimas de eficiencia energética, el desarrollo de tres nuevas normas</w:t>
      </w:r>
      <w:r w:rsidR="00B15B51">
        <w:rPr>
          <w:lang w:val="es-ES_tradnl"/>
        </w:rPr>
        <w:t xml:space="preserve"> e intervenciones (reconversión, reemplazo y </w:t>
      </w:r>
      <w:r w:rsidRPr="00AA6C61">
        <w:rPr>
          <w:lang w:val="es-ES_tradnl"/>
        </w:rPr>
        <w:t xml:space="preserve">nuevas instalaciones) en un gran número de refrigeradores comerciales, climatizadores tipo </w:t>
      </w:r>
      <w:proofErr w:type="spellStart"/>
      <w:r w:rsidRPr="00AA6C61">
        <w:rPr>
          <w:lang w:val="es-ES_tradnl"/>
        </w:rPr>
        <w:t>sp</w:t>
      </w:r>
      <w:r w:rsidR="00DA7909">
        <w:rPr>
          <w:lang w:val="es-ES_tradnl"/>
        </w:rPr>
        <w:t>lit</w:t>
      </w:r>
      <w:proofErr w:type="spellEnd"/>
      <w:r w:rsidR="00DA7909">
        <w:rPr>
          <w:lang w:val="es-ES_tradnl"/>
        </w:rPr>
        <w:t xml:space="preserve"> y equipos de condensación, las </w:t>
      </w:r>
      <w:r w:rsidR="00B06982">
        <w:rPr>
          <w:lang w:val="es-ES_tradnl"/>
        </w:rPr>
        <w:t xml:space="preserve">que se llevarán a cabo </w:t>
      </w:r>
      <w:r w:rsidR="00FE2A3E">
        <w:rPr>
          <w:lang w:val="es-ES_tradnl"/>
        </w:rPr>
        <w:t>a lo largo de tres años</w:t>
      </w:r>
      <w:r w:rsidRPr="00AA6C61">
        <w:rPr>
          <w:lang w:val="es-ES_tradnl"/>
        </w:rPr>
        <w:t xml:space="preserve">. La Secretaría </w:t>
      </w:r>
      <w:r w:rsidR="00E259B3" w:rsidRPr="00E259B3">
        <w:rPr>
          <w:lang w:val="es-ES_tradnl"/>
        </w:rPr>
        <w:t>examinó</w:t>
      </w:r>
      <w:r w:rsidRPr="00AA6C61">
        <w:rPr>
          <w:lang w:val="es-ES_tradnl"/>
        </w:rPr>
        <w:t xml:space="preserve"> con la ONUDI </w:t>
      </w:r>
      <w:r w:rsidR="00F526A2">
        <w:rPr>
          <w:lang w:val="es-ES_tradnl"/>
        </w:rPr>
        <w:t>los</w:t>
      </w:r>
      <w:r w:rsidRPr="00AA6C61">
        <w:rPr>
          <w:lang w:val="es-ES_tradnl"/>
        </w:rPr>
        <w:t xml:space="preserve"> alcance</w:t>
      </w:r>
      <w:r w:rsidR="00F526A2">
        <w:rPr>
          <w:lang w:val="es-ES_tradnl"/>
        </w:rPr>
        <w:t>s</w:t>
      </w:r>
      <w:r w:rsidRPr="00AA6C61">
        <w:rPr>
          <w:lang w:val="es-ES_tradnl"/>
        </w:rPr>
        <w:t xml:space="preserve">, impacto y costo de cada </w:t>
      </w:r>
      <w:r w:rsidR="00F7109D">
        <w:rPr>
          <w:lang w:val="es-ES_tradnl"/>
        </w:rPr>
        <w:t>proyecto</w:t>
      </w:r>
      <w:r w:rsidRPr="00AA6C61">
        <w:rPr>
          <w:lang w:val="es-ES_tradnl"/>
        </w:rPr>
        <w:t xml:space="preserve"> y </w:t>
      </w:r>
      <w:r w:rsidR="00160B1C">
        <w:rPr>
          <w:lang w:val="es-ES_tradnl"/>
        </w:rPr>
        <w:t xml:space="preserve">su </w:t>
      </w:r>
      <w:r w:rsidR="00181EC4">
        <w:rPr>
          <w:lang w:val="es-ES_tradnl"/>
        </w:rPr>
        <w:t xml:space="preserve">vinculación </w:t>
      </w:r>
      <w:r w:rsidRPr="00AA6C61">
        <w:rPr>
          <w:lang w:val="es-ES_tradnl"/>
        </w:rPr>
        <w:t>entre sí y con el plan de aplicación de la Enmienda de Kigali.</w:t>
      </w:r>
    </w:p>
    <w:p w14:paraId="085E8B6C" w14:textId="63521104" w:rsidR="00D6634A" w:rsidRDefault="00D6634A" w:rsidP="00A96AE2">
      <w:pPr>
        <w:numPr>
          <w:ilvl w:val="0"/>
          <w:numId w:val="1"/>
        </w:numPr>
        <w:spacing w:after="240"/>
        <w:outlineLvl w:val="0"/>
        <w:rPr>
          <w:lang w:val="es-ES_tradnl"/>
        </w:rPr>
      </w:pPr>
      <w:r w:rsidRPr="00D6634A">
        <w:rPr>
          <w:lang w:val="es-ES_tradnl"/>
        </w:rPr>
        <w:t xml:space="preserve">Tras la discusión, se acordó </w:t>
      </w:r>
      <w:r w:rsidR="00BB4274">
        <w:rPr>
          <w:lang w:val="es-ES_tradnl"/>
        </w:rPr>
        <w:t xml:space="preserve">dar prioridad </w:t>
      </w:r>
      <w:r w:rsidR="00586C76">
        <w:rPr>
          <w:lang w:val="es-ES_tradnl"/>
        </w:rPr>
        <w:t xml:space="preserve">a los siguientes </w:t>
      </w:r>
      <w:r w:rsidRPr="00D6634A">
        <w:rPr>
          <w:lang w:val="es-ES_tradnl"/>
        </w:rPr>
        <w:t>proyectos:</w:t>
      </w:r>
    </w:p>
    <w:p w14:paraId="466AB079" w14:textId="6271E9D1" w:rsidR="00A96AE2" w:rsidRPr="005E2AF4" w:rsidRDefault="00DF34BA" w:rsidP="003A6E44">
      <w:pPr>
        <w:spacing w:after="240"/>
        <w:jc w:val="left"/>
        <w:rPr>
          <w:i/>
          <w:iCs/>
          <w:lang w:val="es-ES_tradnl"/>
        </w:rPr>
      </w:pPr>
      <w:r>
        <w:rPr>
          <w:i/>
          <w:iCs/>
          <w:lang w:val="es-ES_tradnl"/>
        </w:rPr>
        <w:t xml:space="preserve">Reforzamiento de normas mínimas de eficiencia energética en </w:t>
      </w:r>
      <w:r w:rsidR="002B5780">
        <w:rPr>
          <w:i/>
          <w:iCs/>
          <w:lang w:val="es-ES_tradnl"/>
        </w:rPr>
        <w:t>equipos de refrigeración y climatización que usen alternativas a los HFC</w:t>
      </w:r>
    </w:p>
    <w:p w14:paraId="6E6DEB3E" w14:textId="3D4546CC" w:rsidR="00A96AE2" w:rsidRPr="00630D11" w:rsidRDefault="00E027F6" w:rsidP="00EE28F9">
      <w:pPr>
        <w:widowControl w:val="0"/>
        <w:numPr>
          <w:ilvl w:val="1"/>
          <w:numId w:val="1"/>
        </w:numPr>
        <w:spacing w:after="240"/>
        <w:ind w:left="1276" w:hanging="556"/>
        <w:outlineLvl w:val="1"/>
        <w:rPr>
          <w:lang w:val="es-ES_tradnl"/>
        </w:rPr>
      </w:pPr>
      <w:r>
        <w:rPr>
          <w:lang w:val="es-ES_tradnl"/>
        </w:rPr>
        <w:t>Se mantienen los p</w:t>
      </w:r>
      <w:r w:rsidR="00C02E01" w:rsidRPr="00C02E01">
        <w:rPr>
          <w:lang w:val="es-ES_tradnl"/>
        </w:rPr>
        <w:t xml:space="preserve">royectos 2, 4 y 5, </w:t>
      </w:r>
      <w:r w:rsidR="00D260BC">
        <w:rPr>
          <w:lang w:val="es-ES_tradnl"/>
        </w:rPr>
        <w:t xml:space="preserve">habida cuenta de </w:t>
      </w:r>
      <w:r w:rsidR="00652A4E">
        <w:rPr>
          <w:lang w:val="es-ES_tradnl"/>
        </w:rPr>
        <w:t xml:space="preserve">que </w:t>
      </w:r>
      <w:r w:rsidR="00E57DB9">
        <w:rPr>
          <w:lang w:val="es-ES_tradnl"/>
        </w:rPr>
        <w:t>actualizar</w:t>
      </w:r>
      <w:r w:rsidR="00C02E01" w:rsidRPr="00C02E01">
        <w:rPr>
          <w:lang w:val="es-ES_tradnl"/>
        </w:rPr>
        <w:t xml:space="preserve"> las siete normas mínimas de eficiencia energética y </w:t>
      </w:r>
      <w:r w:rsidR="00E57DB9">
        <w:rPr>
          <w:lang w:val="es-ES_tradnl"/>
        </w:rPr>
        <w:t>desarrollar</w:t>
      </w:r>
      <w:r w:rsidR="00C02E01" w:rsidRPr="00C02E01">
        <w:rPr>
          <w:lang w:val="es-ES_tradnl"/>
        </w:rPr>
        <w:t xml:space="preserve"> </w:t>
      </w:r>
      <w:r w:rsidR="00410652">
        <w:rPr>
          <w:lang w:val="es-ES_tradnl"/>
        </w:rPr>
        <w:t xml:space="preserve">otras </w:t>
      </w:r>
      <w:r w:rsidR="00C02E01" w:rsidRPr="00C02E01">
        <w:rPr>
          <w:lang w:val="es-ES_tradnl"/>
        </w:rPr>
        <w:t xml:space="preserve">tres </w:t>
      </w:r>
      <w:r w:rsidR="00BB4C19">
        <w:rPr>
          <w:lang w:val="es-ES_tradnl"/>
        </w:rPr>
        <w:t xml:space="preserve">será </w:t>
      </w:r>
      <w:r w:rsidR="00C02E01" w:rsidRPr="00C02E01">
        <w:rPr>
          <w:lang w:val="es-ES_tradnl"/>
        </w:rPr>
        <w:t xml:space="preserve">un instrumento </w:t>
      </w:r>
      <w:r w:rsidR="00BB4C19">
        <w:rPr>
          <w:lang w:val="es-ES_tradnl"/>
        </w:rPr>
        <w:t xml:space="preserve">eficaz </w:t>
      </w:r>
      <w:r w:rsidR="00C02E01" w:rsidRPr="00C02E01">
        <w:rPr>
          <w:lang w:val="es-ES_tradnl"/>
        </w:rPr>
        <w:t xml:space="preserve">para regular el mercado de refrigeración y climatización y que cada </w:t>
      </w:r>
      <w:r w:rsidR="007901ED">
        <w:rPr>
          <w:lang w:val="es-ES_tradnl"/>
        </w:rPr>
        <w:t>norma</w:t>
      </w:r>
      <w:r w:rsidR="00C02E01" w:rsidRPr="00C02E01">
        <w:rPr>
          <w:lang w:val="es-ES_tradnl"/>
        </w:rPr>
        <w:t xml:space="preserve"> </w:t>
      </w:r>
      <w:r w:rsidR="007901ED">
        <w:rPr>
          <w:lang w:val="es-ES_tradnl"/>
        </w:rPr>
        <w:t xml:space="preserve">nueva o </w:t>
      </w:r>
      <w:r w:rsidR="00A205FE">
        <w:rPr>
          <w:lang w:val="es-ES_tradnl"/>
        </w:rPr>
        <w:t xml:space="preserve">actualizada </w:t>
      </w:r>
      <w:r w:rsidR="00EA446F">
        <w:rPr>
          <w:lang w:val="es-ES_tradnl"/>
        </w:rPr>
        <w:t>ofrece</w:t>
      </w:r>
      <w:r w:rsidR="00C02E01" w:rsidRPr="00C02E01">
        <w:rPr>
          <w:lang w:val="es-ES_tradnl"/>
        </w:rPr>
        <w:t xml:space="preserve"> </w:t>
      </w:r>
      <w:r w:rsidR="00EA446F">
        <w:rPr>
          <w:lang w:val="es-ES_tradnl"/>
        </w:rPr>
        <w:t xml:space="preserve">la </w:t>
      </w:r>
      <w:r w:rsidR="00C02E01" w:rsidRPr="00C02E01">
        <w:rPr>
          <w:lang w:val="es-ES_tradnl"/>
        </w:rPr>
        <w:t xml:space="preserve">oportunidad </w:t>
      </w:r>
      <w:r w:rsidR="00EA446F">
        <w:rPr>
          <w:lang w:val="es-ES_tradnl"/>
        </w:rPr>
        <w:t xml:space="preserve">de </w:t>
      </w:r>
      <w:r w:rsidR="00C02E01" w:rsidRPr="00C02E01">
        <w:rPr>
          <w:lang w:val="es-ES_tradnl"/>
        </w:rPr>
        <w:t xml:space="preserve">incorporar pautas para la adopción de alternativas de bajo PCA, aspecto que </w:t>
      </w:r>
      <w:r w:rsidR="00C04128" w:rsidRPr="00C04128">
        <w:rPr>
          <w:lang w:val="es-ES_tradnl"/>
        </w:rPr>
        <w:t xml:space="preserve">la mayoría </w:t>
      </w:r>
      <w:r w:rsidR="005E59FB" w:rsidRPr="005E59FB">
        <w:rPr>
          <w:lang w:val="es-ES_tradnl"/>
        </w:rPr>
        <w:t xml:space="preserve">actualmente </w:t>
      </w:r>
      <w:r w:rsidR="00C02E01" w:rsidRPr="00C02E01">
        <w:rPr>
          <w:lang w:val="es-ES_tradnl"/>
        </w:rPr>
        <w:t xml:space="preserve">no considera. </w:t>
      </w:r>
      <w:r w:rsidR="002F4B3D">
        <w:rPr>
          <w:lang w:val="es-ES_tradnl"/>
        </w:rPr>
        <w:t>En cuanto al</w:t>
      </w:r>
      <w:r w:rsidR="00C02E01" w:rsidRPr="00C02E01">
        <w:rPr>
          <w:lang w:val="es-ES_tradnl"/>
        </w:rPr>
        <w:t xml:space="preserve"> presupuesto mínimo para </w:t>
      </w:r>
      <w:r w:rsidR="00091374">
        <w:rPr>
          <w:lang w:val="es-ES_tradnl"/>
        </w:rPr>
        <w:t>hacer</w:t>
      </w:r>
      <w:r w:rsidR="00C02E01" w:rsidRPr="00C02E01">
        <w:rPr>
          <w:lang w:val="es-ES_tradnl"/>
        </w:rPr>
        <w:t xml:space="preserve"> </w:t>
      </w:r>
      <w:r w:rsidR="007858AC">
        <w:rPr>
          <w:lang w:val="es-ES_tradnl"/>
        </w:rPr>
        <w:t xml:space="preserve">una adecuada </w:t>
      </w:r>
      <w:r w:rsidR="00091374">
        <w:rPr>
          <w:lang w:val="es-ES_tradnl"/>
        </w:rPr>
        <w:t>revisión</w:t>
      </w:r>
      <w:r w:rsidR="00C02E01" w:rsidRPr="00C02E01">
        <w:rPr>
          <w:lang w:val="es-ES_tradnl"/>
        </w:rPr>
        <w:t xml:space="preserve"> de las normas mínimas de eficiencia energética y </w:t>
      </w:r>
      <w:r w:rsidR="00121DE5">
        <w:rPr>
          <w:lang w:val="es-ES_tradnl"/>
        </w:rPr>
        <w:t>desarrollar y difundir</w:t>
      </w:r>
      <w:r w:rsidR="00C02E01" w:rsidRPr="00C02E01">
        <w:rPr>
          <w:lang w:val="es-ES_tradnl"/>
        </w:rPr>
        <w:t xml:space="preserve"> </w:t>
      </w:r>
      <w:r w:rsidR="00C36545">
        <w:rPr>
          <w:lang w:val="es-ES_tradnl"/>
        </w:rPr>
        <w:t>otras</w:t>
      </w:r>
      <w:r w:rsidR="00C02E01" w:rsidRPr="00C02E01">
        <w:rPr>
          <w:lang w:val="es-ES_tradnl"/>
        </w:rPr>
        <w:t xml:space="preserve"> nuevas, el costo de </w:t>
      </w:r>
      <w:r w:rsidR="00D45DE5">
        <w:rPr>
          <w:lang w:val="es-ES_tradnl"/>
        </w:rPr>
        <w:t>los</w:t>
      </w:r>
      <w:r w:rsidR="00C02E01" w:rsidRPr="00C02E01">
        <w:rPr>
          <w:lang w:val="es-ES_tradnl"/>
        </w:rPr>
        <w:t xml:space="preserve"> proyectos </w:t>
      </w:r>
      <w:r w:rsidR="00974A89" w:rsidRPr="00974A89">
        <w:rPr>
          <w:lang w:val="es-ES_tradnl"/>
        </w:rPr>
        <w:t xml:space="preserve">se ajustó </w:t>
      </w:r>
      <w:r w:rsidR="00A13D96">
        <w:rPr>
          <w:lang w:val="es-ES_tradnl"/>
        </w:rPr>
        <w:t xml:space="preserve">como </w:t>
      </w:r>
      <w:r w:rsidR="00102830">
        <w:rPr>
          <w:lang w:val="es-ES_tradnl"/>
        </w:rPr>
        <w:t xml:space="preserve">se </w:t>
      </w:r>
      <w:r w:rsidR="00C02E01" w:rsidRPr="00C02E01">
        <w:rPr>
          <w:lang w:val="es-ES_tradnl"/>
        </w:rPr>
        <w:t xml:space="preserve">muestra </w:t>
      </w:r>
      <w:r w:rsidR="00102830">
        <w:rPr>
          <w:lang w:val="es-ES_tradnl"/>
        </w:rPr>
        <w:t xml:space="preserve">en </w:t>
      </w:r>
      <w:r w:rsidR="00C02E01" w:rsidRPr="00C02E01">
        <w:rPr>
          <w:lang w:val="es-ES_tradnl"/>
        </w:rPr>
        <w:t>el Cuadro 3;</w:t>
      </w:r>
    </w:p>
    <w:p w14:paraId="0AE84C27" w14:textId="0C902B33" w:rsidR="001759B1" w:rsidRDefault="00753899" w:rsidP="00EE28F9">
      <w:pPr>
        <w:widowControl w:val="0"/>
        <w:numPr>
          <w:ilvl w:val="1"/>
          <w:numId w:val="1"/>
        </w:numPr>
        <w:spacing w:after="240"/>
        <w:ind w:left="1276" w:hanging="556"/>
        <w:outlineLvl w:val="1"/>
        <w:rPr>
          <w:lang w:val="es-ES_tradnl"/>
        </w:rPr>
      </w:pPr>
      <w:r>
        <w:rPr>
          <w:lang w:val="es-ES_tradnl"/>
        </w:rPr>
        <w:t xml:space="preserve">El </w:t>
      </w:r>
      <w:r w:rsidR="001A751F">
        <w:rPr>
          <w:lang w:val="es-ES_tradnl"/>
        </w:rPr>
        <w:t>Proyecto 3</w:t>
      </w:r>
      <w:r w:rsidR="001759B1" w:rsidRPr="001759B1">
        <w:rPr>
          <w:lang w:val="es-ES_tradnl"/>
        </w:rPr>
        <w:t xml:space="preserve"> (propuesta de norma para refrigeradores comerciales autónomo</w:t>
      </w:r>
      <w:r w:rsidR="00CA77F8">
        <w:rPr>
          <w:lang w:val="es-ES_tradnl"/>
        </w:rPr>
        <w:t xml:space="preserve">s abiertos) </w:t>
      </w:r>
      <w:r w:rsidR="00E62185">
        <w:rPr>
          <w:lang w:val="es-ES_tradnl"/>
        </w:rPr>
        <w:t xml:space="preserve">se eliminó </w:t>
      </w:r>
      <w:r w:rsidR="00CA77F8">
        <w:rPr>
          <w:lang w:val="es-ES_tradnl"/>
        </w:rPr>
        <w:t>por</w:t>
      </w:r>
      <w:r w:rsidR="001759B1" w:rsidRPr="001759B1">
        <w:rPr>
          <w:lang w:val="es-ES_tradnl"/>
        </w:rPr>
        <w:t xml:space="preserve"> </w:t>
      </w:r>
      <w:r w:rsidR="00CF62B8">
        <w:rPr>
          <w:lang w:val="es-ES_tradnl"/>
        </w:rPr>
        <w:t xml:space="preserve">estar </w:t>
      </w:r>
      <w:r w:rsidR="001759B1" w:rsidRPr="001759B1">
        <w:rPr>
          <w:lang w:val="es-ES_tradnl"/>
        </w:rPr>
        <w:t xml:space="preserve">principalmente </w:t>
      </w:r>
      <w:r w:rsidR="00CF62B8">
        <w:rPr>
          <w:lang w:val="es-ES_tradnl"/>
        </w:rPr>
        <w:t xml:space="preserve">relacionado </w:t>
      </w:r>
      <w:r w:rsidR="001759B1" w:rsidRPr="001759B1">
        <w:rPr>
          <w:lang w:val="es-ES_tradnl"/>
        </w:rPr>
        <w:t xml:space="preserve">con </w:t>
      </w:r>
      <w:r w:rsidR="002337E2">
        <w:rPr>
          <w:lang w:val="es-ES_tradnl"/>
        </w:rPr>
        <w:t xml:space="preserve">los </w:t>
      </w:r>
      <w:r w:rsidR="001759B1" w:rsidRPr="001759B1">
        <w:rPr>
          <w:lang w:val="es-ES_tradnl"/>
        </w:rPr>
        <w:t xml:space="preserve">aspectos de seguridad </w:t>
      </w:r>
      <w:r w:rsidR="002337E2">
        <w:rPr>
          <w:lang w:val="es-ES_tradnl"/>
        </w:rPr>
        <w:t xml:space="preserve">de </w:t>
      </w:r>
      <w:r w:rsidR="001759B1" w:rsidRPr="001759B1">
        <w:rPr>
          <w:lang w:val="es-ES_tradnl"/>
        </w:rPr>
        <w:t>promover la introducción de alternativas de bajo PCA (</w:t>
      </w:r>
      <w:r w:rsidR="00E62185">
        <w:rPr>
          <w:lang w:val="es-ES_tradnl"/>
        </w:rPr>
        <w:t xml:space="preserve">p. ej., </w:t>
      </w:r>
      <w:r w:rsidR="001759B1" w:rsidRPr="001759B1">
        <w:rPr>
          <w:lang w:val="es-ES_tradnl"/>
        </w:rPr>
        <w:t xml:space="preserve">aumentar la carga de refrigerante por encima de 150 g </w:t>
      </w:r>
      <w:r w:rsidR="00967612">
        <w:rPr>
          <w:lang w:val="es-ES_tradnl"/>
        </w:rPr>
        <w:t xml:space="preserve">según </w:t>
      </w:r>
      <w:r w:rsidR="001759B1" w:rsidRPr="001759B1">
        <w:rPr>
          <w:lang w:val="es-ES_tradnl"/>
        </w:rPr>
        <w:t>las últimas normas internacionales), actividad que podría llevarse a cabo como parte de</w:t>
      </w:r>
      <w:r w:rsidR="00B81CB2">
        <w:rPr>
          <w:lang w:val="es-ES_tradnl"/>
        </w:rPr>
        <w:t>l</w:t>
      </w:r>
      <w:r w:rsidR="001759B1" w:rsidRPr="001759B1">
        <w:rPr>
          <w:lang w:val="es-ES_tradnl"/>
        </w:rPr>
        <w:t xml:space="preserve"> plan de aplicación de la Enmienda de Kigali o </w:t>
      </w:r>
      <w:r w:rsidR="00CF006C">
        <w:rPr>
          <w:lang w:val="es-ES_tradnl"/>
        </w:rPr>
        <w:t>d</w:t>
      </w:r>
      <w:r w:rsidR="001759B1" w:rsidRPr="001759B1">
        <w:rPr>
          <w:lang w:val="es-ES_tradnl"/>
        </w:rPr>
        <w:t>el PGEH;</w:t>
      </w:r>
    </w:p>
    <w:p w14:paraId="6DCE3B8F" w14:textId="7EA2CB0D" w:rsidR="00A96AE2" w:rsidRPr="005E2AF4" w:rsidRDefault="004F11CF" w:rsidP="00A96AE2">
      <w:pPr>
        <w:spacing w:after="240"/>
        <w:outlineLvl w:val="0"/>
        <w:rPr>
          <w:i/>
          <w:iCs/>
          <w:lang w:val="es-ES_tradnl"/>
        </w:rPr>
      </w:pPr>
      <w:r>
        <w:rPr>
          <w:i/>
          <w:iCs/>
          <w:lang w:val="es-ES_tradnl"/>
        </w:rPr>
        <w:t>Capacitación y asesoría técnica para el sector de servicio técnico y montaje</w:t>
      </w:r>
      <w:r w:rsidR="001302F1">
        <w:rPr>
          <w:i/>
          <w:iCs/>
          <w:lang w:val="es-ES_tradnl"/>
        </w:rPr>
        <w:t>; demostraciones</w:t>
      </w:r>
    </w:p>
    <w:p w14:paraId="4D9E1C8E" w14:textId="6759DDF6" w:rsidR="00F464D4" w:rsidRDefault="00067B0E" w:rsidP="00EE28F9">
      <w:pPr>
        <w:widowControl w:val="0"/>
        <w:numPr>
          <w:ilvl w:val="1"/>
          <w:numId w:val="1"/>
        </w:numPr>
        <w:spacing w:after="240"/>
        <w:ind w:left="1276" w:hanging="556"/>
        <w:outlineLvl w:val="1"/>
        <w:rPr>
          <w:lang w:val="es-ES_tradnl"/>
        </w:rPr>
      </w:pPr>
      <w:r>
        <w:rPr>
          <w:lang w:val="es-ES_tradnl"/>
        </w:rPr>
        <w:t xml:space="preserve">El </w:t>
      </w:r>
      <w:r w:rsidR="001A751F">
        <w:rPr>
          <w:lang w:val="es-ES_tradnl"/>
        </w:rPr>
        <w:t>Proyecto 6</w:t>
      </w:r>
      <w:r w:rsidR="00F464D4" w:rsidRPr="00F464D4">
        <w:rPr>
          <w:lang w:val="es-ES_tradnl"/>
        </w:rPr>
        <w:t xml:space="preserve"> fue eliminado </w:t>
      </w:r>
      <w:r w:rsidR="00B120D1">
        <w:rPr>
          <w:lang w:val="es-ES_tradnl"/>
        </w:rPr>
        <w:t>dado</w:t>
      </w:r>
      <w:r w:rsidR="00F464D4" w:rsidRPr="00F464D4">
        <w:rPr>
          <w:lang w:val="es-ES_tradnl"/>
        </w:rPr>
        <w:t xml:space="preserve"> que la etapa I del plan de aplicación de la Enmienda </w:t>
      </w:r>
      <w:r w:rsidR="00B120D1">
        <w:rPr>
          <w:lang w:val="es-ES_tradnl"/>
        </w:rPr>
        <w:t>contempla demostración</w:t>
      </w:r>
      <w:r w:rsidR="00F464D4" w:rsidRPr="00F464D4">
        <w:rPr>
          <w:lang w:val="es-ES_tradnl"/>
        </w:rPr>
        <w:t xml:space="preserve"> </w:t>
      </w:r>
      <w:r w:rsidR="00B120D1">
        <w:rPr>
          <w:lang w:val="es-ES_tradnl"/>
        </w:rPr>
        <w:t xml:space="preserve">del </w:t>
      </w:r>
      <w:r w:rsidR="00B120D1" w:rsidRPr="00B120D1">
        <w:rPr>
          <w:rFonts w:eastAsia="MS Mincho"/>
          <w:lang w:val="es-ES_tradnl"/>
        </w:rPr>
        <w:t>CO</w:t>
      </w:r>
      <w:r w:rsidR="00B120D1" w:rsidRPr="00B120D1">
        <w:rPr>
          <w:rFonts w:eastAsia="MS Mincho"/>
          <w:vertAlign w:val="subscript"/>
          <w:lang w:val="es-ES_tradnl"/>
        </w:rPr>
        <w:t>2</w:t>
      </w:r>
      <w:r w:rsidR="00F464D4" w:rsidRPr="00F464D4">
        <w:rPr>
          <w:lang w:val="es-ES_tradnl"/>
        </w:rPr>
        <w:t xml:space="preserve"> </w:t>
      </w:r>
      <w:proofErr w:type="spellStart"/>
      <w:r w:rsidR="00F464D4" w:rsidRPr="00F464D4">
        <w:rPr>
          <w:lang w:val="es-ES_tradnl"/>
        </w:rPr>
        <w:t>transcrítico</w:t>
      </w:r>
      <w:proofErr w:type="spellEnd"/>
      <w:r w:rsidR="00F464D4" w:rsidRPr="00F464D4">
        <w:rPr>
          <w:lang w:val="es-ES_tradnl"/>
        </w:rPr>
        <w:t xml:space="preserve"> en </w:t>
      </w:r>
      <w:r w:rsidR="00B120D1">
        <w:rPr>
          <w:lang w:val="es-ES_tradnl"/>
        </w:rPr>
        <w:t xml:space="preserve">instalaciones </w:t>
      </w:r>
      <w:r w:rsidR="00F464D4" w:rsidRPr="00F464D4">
        <w:rPr>
          <w:lang w:val="es-ES_tradnl"/>
        </w:rPr>
        <w:t xml:space="preserve">de usuarios finales donde se </w:t>
      </w:r>
      <w:r w:rsidR="004A55EA">
        <w:rPr>
          <w:lang w:val="es-ES_tradnl"/>
        </w:rPr>
        <w:t>puede</w:t>
      </w:r>
      <w:r w:rsidR="00F464D4" w:rsidRPr="00F464D4">
        <w:rPr>
          <w:lang w:val="es-ES_tradnl"/>
        </w:rPr>
        <w:t xml:space="preserve"> medir</w:t>
      </w:r>
      <w:r w:rsidR="00E415E8">
        <w:rPr>
          <w:lang w:val="es-ES_tradnl"/>
        </w:rPr>
        <w:t xml:space="preserve"> el rendimiento energético. El </w:t>
      </w:r>
      <w:r w:rsidR="001A751F">
        <w:rPr>
          <w:lang w:val="es-ES_tradnl"/>
        </w:rPr>
        <w:t>Proyecto 7</w:t>
      </w:r>
      <w:r w:rsidR="00F464D4" w:rsidRPr="00F464D4">
        <w:rPr>
          <w:lang w:val="es-ES_tradnl"/>
        </w:rPr>
        <w:t xml:space="preserve"> </w:t>
      </w:r>
      <w:r w:rsidR="00D539F9">
        <w:rPr>
          <w:lang w:val="es-ES_tradnl"/>
        </w:rPr>
        <w:t xml:space="preserve">también </w:t>
      </w:r>
      <w:r w:rsidR="00F464D4" w:rsidRPr="00F464D4">
        <w:rPr>
          <w:lang w:val="es-ES_tradnl"/>
        </w:rPr>
        <w:t xml:space="preserve">fue eliminado </w:t>
      </w:r>
      <w:r w:rsidR="00DF68FC">
        <w:rPr>
          <w:lang w:val="es-ES_tradnl"/>
        </w:rPr>
        <w:t>dado</w:t>
      </w:r>
      <w:r w:rsidR="002B0285">
        <w:rPr>
          <w:lang w:val="es-ES_tradnl"/>
        </w:rPr>
        <w:t xml:space="preserve"> que la </w:t>
      </w:r>
      <w:r w:rsidR="00F70D67">
        <w:rPr>
          <w:lang w:val="es-ES_tradnl"/>
        </w:rPr>
        <w:t>reconversión</w:t>
      </w:r>
      <w:r w:rsidR="00F464D4" w:rsidRPr="00F464D4">
        <w:rPr>
          <w:lang w:val="es-ES_tradnl"/>
        </w:rPr>
        <w:t xml:space="preserve"> de R-404A </w:t>
      </w:r>
      <w:r w:rsidR="002F1C7F">
        <w:rPr>
          <w:lang w:val="es-ES_tradnl"/>
        </w:rPr>
        <w:t>a</w:t>
      </w:r>
      <w:r w:rsidR="00836B86">
        <w:rPr>
          <w:lang w:val="es-ES_tradnl"/>
        </w:rPr>
        <w:t xml:space="preserve"> </w:t>
      </w:r>
      <w:r w:rsidR="00F464D4" w:rsidRPr="00F464D4">
        <w:rPr>
          <w:lang w:val="es-ES_tradnl"/>
        </w:rPr>
        <w:t xml:space="preserve">tecnologías de bajo PCA en equipos de condensación </w:t>
      </w:r>
      <w:r w:rsidR="00595351">
        <w:rPr>
          <w:lang w:val="es-ES_tradnl"/>
        </w:rPr>
        <w:t>es</w:t>
      </w:r>
      <w:r w:rsidR="00F464D4" w:rsidRPr="00F464D4">
        <w:rPr>
          <w:lang w:val="es-ES_tradnl"/>
        </w:rPr>
        <w:t xml:space="preserve"> una actividad centrada principalmente en </w:t>
      </w:r>
      <w:r w:rsidR="00101111">
        <w:rPr>
          <w:lang w:val="es-ES_tradnl"/>
        </w:rPr>
        <w:t>reducir</w:t>
      </w:r>
      <w:r w:rsidR="00F464D4" w:rsidRPr="00F464D4">
        <w:rPr>
          <w:lang w:val="es-ES_tradnl"/>
        </w:rPr>
        <w:t xml:space="preserve"> el PCA del refrigerante, </w:t>
      </w:r>
      <w:r w:rsidR="00111CF6">
        <w:rPr>
          <w:lang w:val="es-ES_tradnl"/>
        </w:rPr>
        <w:t>materia</w:t>
      </w:r>
      <w:r w:rsidR="008709B1">
        <w:rPr>
          <w:lang w:val="es-ES_tradnl"/>
        </w:rPr>
        <w:t xml:space="preserve"> </w:t>
      </w:r>
      <w:r w:rsidR="00F464D4" w:rsidRPr="00F464D4">
        <w:rPr>
          <w:lang w:val="es-ES_tradnl"/>
        </w:rPr>
        <w:t>que podría implementarse en el marco de la reducción de los HFC;</w:t>
      </w:r>
    </w:p>
    <w:p w14:paraId="7DA7F880" w14:textId="6B2295B5" w:rsidR="006C5620" w:rsidRDefault="007B55D8" w:rsidP="00EE28F9">
      <w:pPr>
        <w:widowControl w:val="0"/>
        <w:numPr>
          <w:ilvl w:val="1"/>
          <w:numId w:val="1"/>
        </w:numPr>
        <w:spacing w:after="240"/>
        <w:ind w:left="1276" w:hanging="556"/>
        <w:outlineLvl w:val="1"/>
        <w:rPr>
          <w:lang w:val="es-ES_tradnl"/>
        </w:rPr>
      </w:pPr>
      <w:r>
        <w:rPr>
          <w:lang w:val="es-ES_tradnl"/>
        </w:rPr>
        <w:t xml:space="preserve">Se </w:t>
      </w:r>
      <w:r w:rsidR="006C5620" w:rsidRPr="006C5620">
        <w:rPr>
          <w:lang w:val="es-ES_tradnl"/>
        </w:rPr>
        <w:t xml:space="preserve">mantuvo </w:t>
      </w:r>
      <w:r>
        <w:rPr>
          <w:lang w:val="es-ES_tradnl"/>
        </w:rPr>
        <w:t xml:space="preserve">el </w:t>
      </w:r>
      <w:r w:rsidR="001A751F">
        <w:rPr>
          <w:lang w:val="es-ES_tradnl"/>
        </w:rPr>
        <w:t>Proyecto 8</w:t>
      </w:r>
      <w:r w:rsidR="00A77A95">
        <w:rPr>
          <w:lang w:val="es-ES_tradnl"/>
        </w:rPr>
        <w:t xml:space="preserve">, </w:t>
      </w:r>
      <w:r w:rsidR="00927CFB" w:rsidRPr="00927CFB">
        <w:rPr>
          <w:lang w:val="es-ES_tradnl"/>
        </w:rPr>
        <w:t xml:space="preserve">dado </w:t>
      </w:r>
      <w:r w:rsidR="00A77A95">
        <w:rPr>
          <w:lang w:val="es-ES_tradnl"/>
        </w:rPr>
        <w:t xml:space="preserve">que </w:t>
      </w:r>
      <w:r w:rsidR="007F34B2">
        <w:rPr>
          <w:lang w:val="es-ES_tradnl"/>
        </w:rPr>
        <w:t>secunda</w:t>
      </w:r>
      <w:r w:rsidR="006C5620" w:rsidRPr="006C5620">
        <w:rPr>
          <w:lang w:val="es-ES_tradnl"/>
        </w:rPr>
        <w:t xml:space="preserve"> la introducción de nuevas normas mínimas de eficiencia energética en sistemas de re</w:t>
      </w:r>
      <w:r w:rsidR="007346F3">
        <w:rPr>
          <w:lang w:val="es-ES_tradnl"/>
        </w:rPr>
        <w:t>frigeración central comercial (</w:t>
      </w:r>
      <w:r w:rsidR="001A751F">
        <w:rPr>
          <w:lang w:val="es-ES_tradnl"/>
        </w:rPr>
        <w:t>Proyecto 4</w:t>
      </w:r>
      <w:r w:rsidR="006C5620" w:rsidRPr="006C5620">
        <w:rPr>
          <w:lang w:val="es-ES_tradnl"/>
        </w:rPr>
        <w:t xml:space="preserve">) y </w:t>
      </w:r>
      <w:r w:rsidR="00CA1EAB">
        <w:rPr>
          <w:lang w:val="es-ES_tradnl"/>
        </w:rPr>
        <w:t>proporciona</w:t>
      </w:r>
      <w:r w:rsidR="006C5620" w:rsidRPr="006C5620">
        <w:rPr>
          <w:lang w:val="es-ES_tradnl"/>
        </w:rPr>
        <w:t xml:space="preserve"> asistencia a las </w:t>
      </w:r>
      <w:r w:rsidR="003A73EE">
        <w:rPr>
          <w:lang w:val="es-ES_tradnl"/>
        </w:rPr>
        <w:t>empresas locales de instalación y montaje</w:t>
      </w:r>
      <w:r w:rsidR="006C5620" w:rsidRPr="006C5620">
        <w:rPr>
          <w:lang w:val="es-ES_tradnl"/>
        </w:rPr>
        <w:t xml:space="preserve"> en aspectos de eficiencia energética no </w:t>
      </w:r>
      <w:r w:rsidR="00405ECD">
        <w:rPr>
          <w:lang w:val="es-ES_tradnl"/>
        </w:rPr>
        <w:t xml:space="preserve">contemplados </w:t>
      </w:r>
      <w:r w:rsidR="006C5620" w:rsidRPr="006C5620">
        <w:rPr>
          <w:lang w:val="es-ES_tradnl"/>
        </w:rPr>
        <w:t xml:space="preserve">en el plan de aplicación de la Enmienda. El </w:t>
      </w:r>
      <w:r w:rsidR="008A76FB">
        <w:rPr>
          <w:lang w:val="es-ES_tradnl"/>
        </w:rPr>
        <w:t>ajuste realizado se limitó a eliminar</w:t>
      </w:r>
      <w:r w:rsidR="006C5620" w:rsidRPr="006C5620">
        <w:rPr>
          <w:lang w:val="es-ES_tradnl"/>
        </w:rPr>
        <w:t xml:space="preserve"> la instalación de nuevos equipos de condensación;</w:t>
      </w:r>
    </w:p>
    <w:p w14:paraId="46D1CC77" w14:textId="103B564B" w:rsidR="00AB0F3F" w:rsidRDefault="006C72D7" w:rsidP="00EE28F9">
      <w:pPr>
        <w:widowControl w:val="0"/>
        <w:numPr>
          <w:ilvl w:val="1"/>
          <w:numId w:val="1"/>
        </w:numPr>
        <w:spacing w:after="240"/>
        <w:ind w:left="1276" w:hanging="556"/>
        <w:outlineLvl w:val="1"/>
        <w:rPr>
          <w:lang w:val="es-ES_tradnl"/>
        </w:rPr>
      </w:pPr>
      <w:r>
        <w:rPr>
          <w:lang w:val="es-ES_tradnl"/>
        </w:rPr>
        <w:t xml:space="preserve">Se mantuvo el </w:t>
      </w:r>
      <w:r w:rsidR="001A751F">
        <w:rPr>
          <w:lang w:val="es-ES_tradnl"/>
        </w:rPr>
        <w:t>Proyecto 9</w:t>
      </w:r>
      <w:r w:rsidR="00D822B2">
        <w:rPr>
          <w:lang w:val="es-ES_tradnl"/>
        </w:rPr>
        <w:t>,</w:t>
      </w:r>
      <w:r w:rsidR="00AB0F3F" w:rsidRPr="00AB0F3F">
        <w:rPr>
          <w:lang w:val="es-ES_tradnl"/>
        </w:rPr>
        <w:t xml:space="preserve"> </w:t>
      </w:r>
      <w:r>
        <w:rPr>
          <w:lang w:val="es-ES_tradnl"/>
        </w:rPr>
        <w:t xml:space="preserve">dado que </w:t>
      </w:r>
      <w:r w:rsidR="00856FBC" w:rsidRPr="00856FBC">
        <w:rPr>
          <w:lang w:val="es-ES_tradnl"/>
        </w:rPr>
        <w:t xml:space="preserve">secunda </w:t>
      </w:r>
      <w:r w:rsidR="00AB0F3F" w:rsidRPr="00AB0F3F">
        <w:rPr>
          <w:lang w:val="es-ES_tradnl"/>
        </w:rPr>
        <w:t xml:space="preserve">la introducción de nuevas normas mínimas de eficiencia energética </w:t>
      </w:r>
      <w:r w:rsidR="00DD50EB">
        <w:rPr>
          <w:lang w:val="es-ES_tradnl"/>
        </w:rPr>
        <w:t>en refrigeradores comerciales (</w:t>
      </w:r>
      <w:r w:rsidR="001A751F">
        <w:rPr>
          <w:lang w:val="es-ES_tradnl"/>
        </w:rPr>
        <w:t>Proyecto 5</w:t>
      </w:r>
      <w:r w:rsidR="00AB0F3F" w:rsidRPr="00AB0F3F">
        <w:rPr>
          <w:lang w:val="es-ES_tradnl"/>
        </w:rPr>
        <w:t xml:space="preserve">). El proyecto </w:t>
      </w:r>
      <w:r w:rsidR="0059472C">
        <w:rPr>
          <w:lang w:val="es-ES_tradnl"/>
        </w:rPr>
        <w:t>se bajó</w:t>
      </w:r>
      <w:r w:rsidR="006E082C">
        <w:rPr>
          <w:lang w:val="es-ES_tradnl"/>
        </w:rPr>
        <w:t xml:space="preserve"> a escala piloto</w:t>
      </w:r>
      <w:r w:rsidR="00AB0F3F" w:rsidRPr="00AB0F3F">
        <w:rPr>
          <w:lang w:val="es-ES_tradnl"/>
        </w:rPr>
        <w:t xml:space="preserve"> </w:t>
      </w:r>
      <w:r w:rsidR="006E082C">
        <w:rPr>
          <w:lang w:val="es-ES_tradnl"/>
        </w:rPr>
        <w:t xml:space="preserve">a través de </w:t>
      </w:r>
      <w:r w:rsidR="001F0CE9">
        <w:rPr>
          <w:lang w:val="es-ES_tradnl"/>
        </w:rPr>
        <w:t xml:space="preserve">considerar </w:t>
      </w:r>
      <w:r w:rsidR="00D64FAB">
        <w:rPr>
          <w:lang w:val="es-ES_tradnl"/>
        </w:rPr>
        <w:t>únicamente</w:t>
      </w:r>
      <w:r w:rsidR="001F0CE9">
        <w:rPr>
          <w:lang w:val="es-ES_tradnl"/>
        </w:rPr>
        <w:t xml:space="preserve"> </w:t>
      </w:r>
      <w:r w:rsidR="00AB0F3F" w:rsidRPr="00AB0F3F">
        <w:rPr>
          <w:lang w:val="es-ES_tradnl"/>
        </w:rPr>
        <w:t xml:space="preserve">10 reconversiones de refrigeradores comerciales y la instalación de cinco climatizadores tipo </w:t>
      </w:r>
      <w:proofErr w:type="spellStart"/>
      <w:r w:rsidR="00AB0F3F" w:rsidRPr="00AB0F3F">
        <w:rPr>
          <w:lang w:val="es-ES_tradnl"/>
        </w:rPr>
        <w:t>split</w:t>
      </w:r>
      <w:proofErr w:type="spellEnd"/>
      <w:r w:rsidR="00AB0F3F" w:rsidRPr="00AB0F3F">
        <w:rPr>
          <w:lang w:val="es-ES_tradnl"/>
        </w:rPr>
        <w:t>; y</w:t>
      </w:r>
    </w:p>
    <w:p w14:paraId="731A144B" w14:textId="380C480B" w:rsidR="00A96AE2" w:rsidRPr="005E2AF4" w:rsidRDefault="00370675" w:rsidP="00A96AE2">
      <w:pPr>
        <w:spacing w:after="240"/>
        <w:outlineLvl w:val="0"/>
        <w:rPr>
          <w:i/>
          <w:iCs/>
          <w:lang w:val="es-ES_tradnl"/>
        </w:rPr>
      </w:pPr>
      <w:r>
        <w:rPr>
          <w:i/>
          <w:iCs/>
          <w:lang w:val="es-ES_tradnl"/>
        </w:rPr>
        <w:lastRenderedPageBreak/>
        <w:t>Coordinación institucional</w:t>
      </w:r>
      <w:r w:rsidR="004D3F1B" w:rsidRPr="005E2AF4">
        <w:rPr>
          <w:i/>
          <w:iCs/>
          <w:lang w:val="es-ES_tradnl"/>
        </w:rPr>
        <w:t xml:space="preserve"> </w:t>
      </w:r>
      <w:r w:rsidR="007C22E3" w:rsidRPr="005E2AF4">
        <w:rPr>
          <w:i/>
          <w:iCs/>
          <w:lang w:val="es-ES_tradnl"/>
        </w:rPr>
        <w:t>con</w:t>
      </w:r>
      <w:r w:rsidR="004D3F1B" w:rsidRPr="005E2AF4">
        <w:rPr>
          <w:i/>
          <w:iCs/>
          <w:lang w:val="es-ES_tradnl"/>
        </w:rPr>
        <w:t xml:space="preserve"> </w:t>
      </w:r>
      <w:r w:rsidR="0091154A">
        <w:rPr>
          <w:i/>
          <w:iCs/>
          <w:lang w:val="es-ES_tradnl"/>
        </w:rPr>
        <w:t xml:space="preserve">autoridades de eficiencia energética y </w:t>
      </w:r>
      <w:r w:rsidR="00935EF0">
        <w:rPr>
          <w:i/>
          <w:iCs/>
          <w:lang w:val="es-ES_tradnl"/>
        </w:rPr>
        <w:t>reforzamiento de las capacidades de la ONO</w:t>
      </w:r>
    </w:p>
    <w:p w14:paraId="5273583F" w14:textId="484D3802" w:rsidR="00B36CED" w:rsidRDefault="001B5CF5" w:rsidP="00EE28F9">
      <w:pPr>
        <w:widowControl w:val="0"/>
        <w:numPr>
          <w:ilvl w:val="1"/>
          <w:numId w:val="1"/>
        </w:numPr>
        <w:spacing w:after="240"/>
        <w:ind w:left="1276" w:hanging="556"/>
        <w:outlineLvl w:val="1"/>
        <w:rPr>
          <w:lang w:val="es-ES_tradnl"/>
        </w:rPr>
      </w:pPr>
      <w:r>
        <w:rPr>
          <w:lang w:val="es-ES_tradnl"/>
        </w:rPr>
        <w:t xml:space="preserve">Se mantuvo con </w:t>
      </w:r>
      <w:r w:rsidR="0088347C">
        <w:rPr>
          <w:lang w:val="es-ES_tradnl"/>
        </w:rPr>
        <w:t>modificaciones</w:t>
      </w:r>
      <w:r>
        <w:rPr>
          <w:lang w:val="es-ES_tradnl"/>
        </w:rPr>
        <w:t xml:space="preserve"> el </w:t>
      </w:r>
      <w:r w:rsidR="001A751F">
        <w:rPr>
          <w:lang w:val="es-ES_tradnl"/>
        </w:rPr>
        <w:t>Proyecto 1</w:t>
      </w:r>
      <w:r w:rsidR="00B36CED" w:rsidRPr="00B36CED">
        <w:rPr>
          <w:lang w:val="es-ES_tradnl"/>
        </w:rPr>
        <w:t xml:space="preserve">, </w:t>
      </w:r>
      <w:r w:rsidR="00136C61">
        <w:rPr>
          <w:lang w:val="es-ES_tradnl"/>
        </w:rPr>
        <w:t xml:space="preserve">el </w:t>
      </w:r>
      <w:r w:rsidR="00B36CED" w:rsidRPr="00B36CED">
        <w:rPr>
          <w:lang w:val="es-ES_tradnl"/>
        </w:rPr>
        <w:t xml:space="preserve">que </w:t>
      </w:r>
      <w:r w:rsidR="00C45B28">
        <w:rPr>
          <w:lang w:val="es-ES_tradnl"/>
        </w:rPr>
        <w:t xml:space="preserve">contempla </w:t>
      </w:r>
      <w:r w:rsidR="00B36CED" w:rsidRPr="00B36CED">
        <w:rPr>
          <w:lang w:val="es-ES_tradnl"/>
        </w:rPr>
        <w:t xml:space="preserve">un </w:t>
      </w:r>
      <w:r w:rsidR="00C45B28">
        <w:rPr>
          <w:lang w:val="es-ES_tradnl"/>
        </w:rPr>
        <w:t xml:space="preserve">catastro </w:t>
      </w:r>
      <w:r w:rsidR="00B36CED" w:rsidRPr="00B36CED">
        <w:rPr>
          <w:lang w:val="es-ES_tradnl"/>
        </w:rPr>
        <w:t>de</w:t>
      </w:r>
      <w:r w:rsidR="00435DE4">
        <w:rPr>
          <w:lang w:val="es-ES_tradnl"/>
        </w:rPr>
        <w:t>l parque nacional de</w:t>
      </w:r>
      <w:r w:rsidR="00B36CED" w:rsidRPr="00B36CED">
        <w:rPr>
          <w:lang w:val="es-ES_tradnl"/>
        </w:rPr>
        <w:t xml:space="preserve"> equipos de refrigeración y climatización, la reconversión de 350 climatizadores y un manual </w:t>
      </w:r>
      <w:r w:rsidR="00504F95">
        <w:rPr>
          <w:lang w:val="es-ES_tradnl"/>
        </w:rPr>
        <w:t xml:space="preserve">de </w:t>
      </w:r>
      <w:r w:rsidR="00B36CED" w:rsidRPr="00B36CED">
        <w:rPr>
          <w:lang w:val="es-ES_tradnl"/>
        </w:rPr>
        <w:t xml:space="preserve">buenas prácticas </w:t>
      </w:r>
      <w:r w:rsidR="0014706B">
        <w:rPr>
          <w:lang w:val="es-ES_tradnl"/>
        </w:rPr>
        <w:t>de</w:t>
      </w:r>
      <w:r w:rsidR="00B36CED" w:rsidRPr="00B36CED">
        <w:rPr>
          <w:lang w:val="es-ES_tradnl"/>
        </w:rPr>
        <w:t xml:space="preserve"> eficiencia energé</w:t>
      </w:r>
      <w:r w:rsidR="0043218D">
        <w:rPr>
          <w:lang w:val="es-ES_tradnl"/>
        </w:rPr>
        <w:t>tica y alternativas de bajo PCA</w:t>
      </w:r>
      <w:r w:rsidR="00B36CED" w:rsidRPr="00B36CED">
        <w:rPr>
          <w:lang w:val="es-ES_tradnl"/>
        </w:rPr>
        <w:t xml:space="preserve">. La ONUDI explicó que el </w:t>
      </w:r>
      <w:r w:rsidR="00172084" w:rsidRPr="00172084">
        <w:rPr>
          <w:lang w:val="es-ES_tradnl"/>
        </w:rPr>
        <w:t xml:space="preserve">catastro </w:t>
      </w:r>
      <w:r w:rsidR="00A950BA">
        <w:rPr>
          <w:lang w:val="es-ES_tradnl"/>
        </w:rPr>
        <w:t>es</w:t>
      </w:r>
      <w:r w:rsidR="00B36CED" w:rsidRPr="00B36CED">
        <w:rPr>
          <w:lang w:val="es-ES_tradnl"/>
        </w:rPr>
        <w:t xml:space="preserve"> necesario porque el actual, realizado </w:t>
      </w:r>
      <w:r w:rsidR="00E65E65">
        <w:rPr>
          <w:lang w:val="es-ES_tradnl"/>
        </w:rPr>
        <w:t>durante</w:t>
      </w:r>
      <w:r w:rsidR="00B36CED" w:rsidRPr="00B36CED">
        <w:rPr>
          <w:lang w:val="es-ES_tradnl"/>
        </w:rPr>
        <w:t xml:space="preserve"> la preparación del plan de aplicación, no incluía variables de eficiencia energética </w:t>
      </w:r>
      <w:r w:rsidR="00496B64">
        <w:rPr>
          <w:lang w:val="es-ES_tradnl"/>
        </w:rPr>
        <w:t xml:space="preserve">tales </w:t>
      </w:r>
      <w:r w:rsidR="00B36CED" w:rsidRPr="00B36CED">
        <w:rPr>
          <w:lang w:val="es-ES_tradnl"/>
        </w:rPr>
        <w:t xml:space="preserve">como capacidad de refrigeración, años </w:t>
      </w:r>
      <w:r w:rsidR="001510D3">
        <w:rPr>
          <w:lang w:val="es-ES_tradnl"/>
        </w:rPr>
        <w:t>de</w:t>
      </w:r>
      <w:r w:rsidR="00B36CED" w:rsidRPr="00B36CED">
        <w:rPr>
          <w:lang w:val="es-ES_tradnl"/>
        </w:rPr>
        <w:t xml:space="preserve"> servicio, tipo de equipos, cumplimiento </w:t>
      </w:r>
      <w:r w:rsidR="002D1EF7">
        <w:rPr>
          <w:lang w:val="es-ES_tradnl"/>
        </w:rPr>
        <w:t xml:space="preserve">con </w:t>
      </w:r>
      <w:r w:rsidR="00B36CED" w:rsidRPr="00B36CED">
        <w:rPr>
          <w:lang w:val="es-ES_tradnl"/>
        </w:rPr>
        <w:t xml:space="preserve">normas mínimas de eficiencia energética, distribución por clima o refrigerante en uso. Se acordó mantener el </w:t>
      </w:r>
      <w:r w:rsidR="00F15C87" w:rsidRPr="00F15C87">
        <w:rPr>
          <w:lang w:val="es-ES_tradnl"/>
        </w:rPr>
        <w:t xml:space="preserve">catastro </w:t>
      </w:r>
      <w:r w:rsidR="00DF7456">
        <w:rPr>
          <w:lang w:val="es-ES_tradnl"/>
        </w:rPr>
        <w:t>y el manual y</w:t>
      </w:r>
      <w:r w:rsidR="00B36CED" w:rsidRPr="00B36CED">
        <w:rPr>
          <w:lang w:val="es-ES_tradnl"/>
        </w:rPr>
        <w:t xml:space="preserve"> el</w:t>
      </w:r>
      <w:r w:rsidR="008054F8">
        <w:rPr>
          <w:lang w:val="es-ES_tradnl"/>
        </w:rPr>
        <w:t>iminar las reconversiones</w:t>
      </w:r>
      <w:r w:rsidR="00B36CED" w:rsidRPr="00B36CED">
        <w:rPr>
          <w:lang w:val="es-ES_tradnl"/>
        </w:rPr>
        <w:t>.</w:t>
      </w:r>
    </w:p>
    <w:p w14:paraId="15F064B5" w14:textId="32ADA8F6" w:rsidR="00A96AE2" w:rsidRPr="005E2AF4" w:rsidRDefault="00DB2118" w:rsidP="00A96AE2">
      <w:pPr>
        <w:keepNext/>
        <w:spacing w:after="240"/>
        <w:rPr>
          <w:u w:val="single"/>
          <w:lang w:val="es-ES_tradnl"/>
        </w:rPr>
      </w:pPr>
      <w:r w:rsidRPr="005E2AF4">
        <w:rPr>
          <w:u w:val="single"/>
          <w:lang w:val="es-ES_tradnl"/>
        </w:rPr>
        <w:t>Costo</w:t>
      </w:r>
      <w:r w:rsidR="004D3F1B" w:rsidRPr="005E2AF4">
        <w:rPr>
          <w:u w:val="single"/>
          <w:lang w:val="es-ES_tradnl"/>
        </w:rPr>
        <w:t xml:space="preserve"> </w:t>
      </w:r>
      <w:r w:rsidRPr="005E2AF4">
        <w:rPr>
          <w:u w:val="single"/>
          <w:lang w:val="es-ES_tradnl"/>
        </w:rPr>
        <w:t>convenido</w:t>
      </w:r>
      <w:r w:rsidR="004D3F1B" w:rsidRPr="005E2AF4">
        <w:rPr>
          <w:u w:val="single"/>
          <w:lang w:val="es-ES_tradnl"/>
        </w:rPr>
        <w:t xml:space="preserve"> </w:t>
      </w:r>
      <w:r w:rsidR="0076363D" w:rsidRPr="005E2AF4">
        <w:rPr>
          <w:u w:val="single"/>
          <w:lang w:val="es-ES_tradnl"/>
        </w:rPr>
        <w:t>del</w:t>
      </w:r>
      <w:r w:rsidR="004D3F1B" w:rsidRPr="005E2AF4">
        <w:rPr>
          <w:u w:val="single"/>
          <w:lang w:val="es-ES_tradnl"/>
        </w:rPr>
        <w:t xml:space="preserve"> </w:t>
      </w:r>
      <w:r w:rsidR="005549AB">
        <w:rPr>
          <w:u w:val="single"/>
          <w:lang w:val="es-ES_tradnl"/>
        </w:rPr>
        <w:t>proyecto piloto</w:t>
      </w:r>
    </w:p>
    <w:p w14:paraId="42541F5D" w14:textId="60696F4C" w:rsidR="00A96AE2" w:rsidRPr="005E2AF4" w:rsidRDefault="00936989" w:rsidP="00A96AE2">
      <w:pPr>
        <w:numPr>
          <w:ilvl w:val="0"/>
          <w:numId w:val="1"/>
        </w:numPr>
        <w:spacing w:after="240"/>
        <w:outlineLvl w:val="0"/>
        <w:rPr>
          <w:lang w:val="es-ES_tradnl"/>
        </w:rPr>
      </w:pPr>
      <w:r>
        <w:rPr>
          <w:lang w:val="es-ES_tradnl"/>
        </w:rPr>
        <w:t xml:space="preserve">El </w:t>
      </w:r>
      <w:r w:rsidRPr="00936989">
        <w:rPr>
          <w:lang w:val="es-ES_tradnl"/>
        </w:rPr>
        <w:t>Cuadro 3</w:t>
      </w:r>
      <w:r>
        <w:rPr>
          <w:lang w:val="es-ES_tradnl"/>
        </w:rPr>
        <w:t xml:space="preserve"> muestra las </w:t>
      </w:r>
      <w:r w:rsidR="00471B54" w:rsidRPr="005E2AF4">
        <w:rPr>
          <w:lang w:val="es-ES_tradnl"/>
        </w:rPr>
        <w:t>actividades</w:t>
      </w:r>
      <w:r w:rsidR="004D3F1B" w:rsidRPr="005E2AF4">
        <w:rPr>
          <w:lang w:val="es-ES_tradnl"/>
        </w:rPr>
        <w:t xml:space="preserve"> </w:t>
      </w:r>
      <w:r w:rsidR="00471B54" w:rsidRPr="005E2AF4">
        <w:rPr>
          <w:lang w:val="es-ES_tradnl"/>
        </w:rPr>
        <w:t>y</w:t>
      </w:r>
      <w:r w:rsidR="004D3F1B" w:rsidRPr="005E2AF4">
        <w:rPr>
          <w:lang w:val="es-ES_tradnl"/>
        </w:rPr>
        <w:t xml:space="preserve"> </w:t>
      </w:r>
      <w:r w:rsidR="00556539" w:rsidRPr="005E2AF4">
        <w:rPr>
          <w:lang w:val="es-ES_tradnl"/>
        </w:rPr>
        <w:t>costo</w:t>
      </w:r>
      <w:r w:rsidR="003832A2">
        <w:rPr>
          <w:lang w:val="es-ES_tradnl"/>
        </w:rPr>
        <w:t>s</w:t>
      </w:r>
      <w:r w:rsidR="004D3F1B" w:rsidRPr="005E2AF4">
        <w:rPr>
          <w:lang w:val="es-ES_tradnl"/>
        </w:rPr>
        <w:t xml:space="preserve"> </w:t>
      </w:r>
      <w:r w:rsidR="003832A2">
        <w:rPr>
          <w:lang w:val="es-ES_tradnl"/>
        </w:rPr>
        <w:t>convenidos</w:t>
      </w:r>
      <w:r w:rsidR="003832A2" w:rsidRPr="003832A2">
        <w:rPr>
          <w:lang w:val="es-ES_tradnl"/>
        </w:rPr>
        <w:t xml:space="preserve"> </w:t>
      </w:r>
      <w:r w:rsidR="00610CD8">
        <w:rPr>
          <w:lang w:val="es-ES_tradnl"/>
        </w:rPr>
        <w:t>para</w:t>
      </w:r>
      <w:r w:rsidR="006C0BB5">
        <w:rPr>
          <w:lang w:val="es-ES_tradnl"/>
        </w:rPr>
        <w:t xml:space="preserve"> la </w:t>
      </w:r>
      <w:r w:rsidR="000F4186" w:rsidRPr="005E2AF4">
        <w:rPr>
          <w:lang w:val="es-ES_tradnl"/>
        </w:rPr>
        <w:t>propuesta</w:t>
      </w:r>
      <w:r w:rsidR="00A96AE2" w:rsidRPr="005E2AF4">
        <w:rPr>
          <w:lang w:val="es-ES_tradnl"/>
        </w:rPr>
        <w:t>.</w:t>
      </w:r>
    </w:p>
    <w:p w14:paraId="304401B0" w14:textId="54AB20A2" w:rsidR="00A96AE2" w:rsidRPr="005E2AF4" w:rsidRDefault="00471B54" w:rsidP="00A96AE2">
      <w:pPr>
        <w:rPr>
          <w:b/>
          <w:bCs/>
          <w:lang w:val="es-ES_tradnl"/>
        </w:rPr>
      </w:pPr>
      <w:r w:rsidRPr="005E2AF4">
        <w:rPr>
          <w:b/>
          <w:bCs/>
          <w:lang w:val="es-ES_tradnl"/>
        </w:rPr>
        <w:t>Cuadro</w:t>
      </w:r>
      <w:r w:rsidR="004D3F1B" w:rsidRPr="005E2AF4">
        <w:rPr>
          <w:b/>
          <w:bCs/>
          <w:lang w:val="es-ES_tradnl"/>
        </w:rPr>
        <w:t xml:space="preserve"> </w:t>
      </w:r>
      <w:r w:rsidR="002E147A" w:rsidRPr="005E2AF4">
        <w:rPr>
          <w:b/>
          <w:bCs/>
          <w:lang w:val="es-ES_tradnl"/>
        </w:rPr>
        <w:t>3.</w:t>
      </w:r>
      <w:r w:rsidR="004D3F1B" w:rsidRPr="005E2AF4">
        <w:rPr>
          <w:b/>
          <w:bCs/>
          <w:lang w:val="es-ES_tradnl"/>
        </w:rPr>
        <w:t xml:space="preserve"> </w:t>
      </w:r>
      <w:r w:rsidR="007C22E3" w:rsidRPr="005E2AF4">
        <w:rPr>
          <w:b/>
          <w:bCs/>
          <w:lang w:val="es-ES_tradnl"/>
        </w:rPr>
        <w:t>Costos</w:t>
      </w:r>
      <w:r w:rsidR="004D3F1B" w:rsidRPr="005E2AF4">
        <w:rPr>
          <w:b/>
          <w:bCs/>
          <w:lang w:val="es-ES_tradnl"/>
        </w:rPr>
        <w:t xml:space="preserve"> </w:t>
      </w:r>
      <w:r w:rsidR="007C22E3" w:rsidRPr="005E2AF4">
        <w:rPr>
          <w:b/>
          <w:bCs/>
          <w:lang w:val="es-ES_tradnl"/>
        </w:rPr>
        <w:t>convenidos</w:t>
      </w:r>
      <w:r w:rsidR="004D3F1B" w:rsidRPr="005E2AF4">
        <w:rPr>
          <w:b/>
          <w:bCs/>
          <w:lang w:val="es-ES_tradnl"/>
        </w:rPr>
        <w:t xml:space="preserve"> </w:t>
      </w:r>
      <w:r w:rsidRPr="005E2AF4">
        <w:rPr>
          <w:b/>
          <w:bCs/>
          <w:lang w:val="es-ES_tradnl"/>
        </w:rPr>
        <w:t>de</w:t>
      </w:r>
      <w:r w:rsidR="004D3F1B" w:rsidRPr="005E2AF4">
        <w:rPr>
          <w:b/>
          <w:bCs/>
          <w:lang w:val="es-ES_tradnl"/>
        </w:rPr>
        <w:t xml:space="preserve"> </w:t>
      </w:r>
      <w:r w:rsidR="00F8306E">
        <w:rPr>
          <w:b/>
          <w:bCs/>
          <w:lang w:val="es-ES_tradnl"/>
        </w:rPr>
        <w:t xml:space="preserve">las </w:t>
      </w:r>
      <w:r w:rsidRPr="005E2AF4">
        <w:rPr>
          <w:b/>
          <w:bCs/>
          <w:lang w:val="es-ES_tradnl"/>
        </w:rPr>
        <w:t>actividades</w:t>
      </w:r>
    </w:p>
    <w:tbl>
      <w:tblPr>
        <w:tblW w:w="5000" w:type="pct"/>
        <w:tblLayout w:type="fixed"/>
        <w:tblCellMar>
          <w:left w:w="70" w:type="dxa"/>
          <w:right w:w="70" w:type="dxa"/>
        </w:tblCellMar>
        <w:tblLook w:val="04A0" w:firstRow="1" w:lastRow="0" w:firstColumn="1" w:lastColumn="0" w:noHBand="0" w:noVBand="1"/>
      </w:tblPr>
      <w:tblGrid>
        <w:gridCol w:w="7017"/>
        <w:gridCol w:w="1476"/>
        <w:gridCol w:w="1007"/>
      </w:tblGrid>
      <w:tr w:rsidR="00A96AE2" w:rsidRPr="005E2AF4" w14:paraId="700EFCDD" w14:textId="77777777" w:rsidTr="004E7026">
        <w:trPr>
          <w:trHeight w:val="356"/>
          <w:tblHeader/>
        </w:trPr>
        <w:tc>
          <w:tcPr>
            <w:tcW w:w="3693" w:type="pct"/>
            <w:tcBorders>
              <w:top w:val="single" w:sz="4" w:space="0" w:color="auto"/>
              <w:left w:val="single" w:sz="4" w:space="0" w:color="auto"/>
              <w:right w:val="single" w:sz="4" w:space="0" w:color="auto"/>
            </w:tcBorders>
            <w:shd w:val="clear" w:color="auto" w:fill="auto"/>
            <w:vAlign w:val="center"/>
            <w:hideMark/>
          </w:tcPr>
          <w:p w14:paraId="3C017AAE" w14:textId="0381C7D9" w:rsidR="00A96AE2" w:rsidRPr="005E2AF4" w:rsidRDefault="00A456B7" w:rsidP="002E147A">
            <w:pPr>
              <w:jc w:val="center"/>
              <w:rPr>
                <w:b/>
                <w:bCs/>
                <w:color w:val="000000"/>
                <w:sz w:val="20"/>
                <w:szCs w:val="20"/>
                <w:lang w:val="es-ES_tradnl" w:eastAsia="es-MX"/>
              </w:rPr>
            </w:pPr>
            <w:r>
              <w:rPr>
                <w:b/>
                <w:bCs/>
                <w:sz w:val="20"/>
                <w:szCs w:val="20"/>
                <w:lang w:val="es-ES_tradnl" w:eastAsia="es-MX"/>
              </w:rPr>
              <w:t>Proyecto de eficiencia energética</w:t>
            </w:r>
          </w:p>
        </w:tc>
        <w:tc>
          <w:tcPr>
            <w:tcW w:w="777" w:type="pct"/>
            <w:tcBorders>
              <w:top w:val="single" w:sz="4" w:space="0" w:color="auto"/>
              <w:left w:val="nil"/>
              <w:right w:val="single" w:sz="4" w:space="0" w:color="auto"/>
            </w:tcBorders>
            <w:shd w:val="clear" w:color="auto" w:fill="auto"/>
            <w:vAlign w:val="center"/>
            <w:hideMark/>
          </w:tcPr>
          <w:p w14:paraId="77B8BD1E" w14:textId="0212FC6F" w:rsidR="00A96AE2" w:rsidRPr="005E2AF4" w:rsidRDefault="007C22E3" w:rsidP="00F04E8C">
            <w:pPr>
              <w:jc w:val="center"/>
              <w:rPr>
                <w:b/>
                <w:bCs/>
                <w:color w:val="000000"/>
                <w:sz w:val="20"/>
                <w:szCs w:val="20"/>
                <w:lang w:val="es-ES_tradnl" w:eastAsia="es-MX"/>
              </w:rPr>
            </w:pPr>
            <w:r w:rsidRPr="005E2AF4">
              <w:rPr>
                <w:b/>
                <w:bCs/>
                <w:sz w:val="20"/>
                <w:szCs w:val="20"/>
                <w:lang w:val="es-ES_tradnl" w:eastAsia="es-MX"/>
              </w:rPr>
              <w:t>Financiamiento</w:t>
            </w:r>
            <w:r w:rsidR="004D3F1B" w:rsidRPr="005E2AF4">
              <w:rPr>
                <w:b/>
                <w:bCs/>
                <w:sz w:val="20"/>
                <w:szCs w:val="20"/>
                <w:lang w:val="es-ES_tradnl" w:eastAsia="es-MX"/>
              </w:rPr>
              <w:t xml:space="preserve"> </w:t>
            </w:r>
            <w:r w:rsidRPr="005E2AF4">
              <w:rPr>
                <w:b/>
                <w:bCs/>
                <w:sz w:val="20"/>
                <w:szCs w:val="20"/>
                <w:lang w:val="es-ES_tradnl" w:eastAsia="es-MX"/>
              </w:rPr>
              <w:t>solicitado</w:t>
            </w:r>
            <w:r w:rsidR="004D3F1B" w:rsidRPr="005E2AF4">
              <w:rPr>
                <w:b/>
                <w:bCs/>
                <w:sz w:val="20"/>
                <w:szCs w:val="20"/>
                <w:lang w:val="es-ES_tradnl" w:eastAsia="es-MX"/>
              </w:rPr>
              <w:t xml:space="preserve"> </w:t>
            </w:r>
            <w:r w:rsidR="0076363D" w:rsidRPr="005E2AF4">
              <w:rPr>
                <w:b/>
                <w:bCs/>
                <w:sz w:val="20"/>
                <w:szCs w:val="20"/>
                <w:lang w:val="es-ES_tradnl" w:eastAsia="es-MX"/>
              </w:rPr>
              <w:t>($EUA)</w:t>
            </w:r>
          </w:p>
        </w:tc>
        <w:tc>
          <w:tcPr>
            <w:tcW w:w="530" w:type="pct"/>
            <w:tcBorders>
              <w:top w:val="single" w:sz="4" w:space="0" w:color="auto"/>
              <w:left w:val="nil"/>
              <w:right w:val="single" w:sz="4" w:space="0" w:color="auto"/>
            </w:tcBorders>
            <w:shd w:val="clear" w:color="auto" w:fill="auto"/>
            <w:vAlign w:val="center"/>
          </w:tcPr>
          <w:p w14:paraId="053C2974" w14:textId="40C540FA" w:rsidR="00A96AE2" w:rsidRPr="005E2AF4" w:rsidRDefault="00DB2118" w:rsidP="002E147A">
            <w:pPr>
              <w:autoSpaceDE w:val="0"/>
              <w:autoSpaceDN w:val="0"/>
              <w:adjustRightInd w:val="0"/>
              <w:jc w:val="center"/>
              <w:rPr>
                <w:b/>
                <w:bCs/>
                <w:sz w:val="20"/>
                <w:szCs w:val="20"/>
                <w:lang w:val="es-ES_tradnl" w:eastAsia="es-MX"/>
              </w:rPr>
            </w:pPr>
            <w:r w:rsidRPr="005E2AF4">
              <w:rPr>
                <w:b/>
                <w:bCs/>
                <w:sz w:val="20"/>
                <w:szCs w:val="20"/>
                <w:lang w:val="es-ES_tradnl" w:eastAsia="es-MX"/>
              </w:rPr>
              <w:t>Costo</w:t>
            </w:r>
            <w:r w:rsidR="004D3F1B" w:rsidRPr="005E2AF4">
              <w:rPr>
                <w:b/>
                <w:bCs/>
                <w:sz w:val="20"/>
                <w:szCs w:val="20"/>
                <w:lang w:val="es-ES_tradnl" w:eastAsia="es-MX"/>
              </w:rPr>
              <w:t xml:space="preserve"> </w:t>
            </w:r>
            <w:r w:rsidRPr="005E2AF4">
              <w:rPr>
                <w:b/>
                <w:bCs/>
                <w:sz w:val="20"/>
                <w:szCs w:val="20"/>
                <w:lang w:val="es-ES_tradnl" w:eastAsia="es-MX"/>
              </w:rPr>
              <w:t>convenido</w:t>
            </w:r>
            <w:r w:rsidR="004D3F1B" w:rsidRPr="005E2AF4">
              <w:rPr>
                <w:b/>
                <w:bCs/>
                <w:sz w:val="20"/>
                <w:szCs w:val="20"/>
                <w:lang w:val="es-ES_tradnl" w:eastAsia="es-MX"/>
              </w:rPr>
              <w:t xml:space="preserve"> </w:t>
            </w:r>
            <w:r w:rsidR="0076363D" w:rsidRPr="005E2AF4">
              <w:rPr>
                <w:b/>
                <w:bCs/>
                <w:sz w:val="20"/>
                <w:szCs w:val="20"/>
                <w:lang w:val="es-ES_tradnl" w:eastAsia="es-MX"/>
              </w:rPr>
              <w:t>($EUA)</w:t>
            </w:r>
          </w:p>
        </w:tc>
      </w:tr>
      <w:tr w:rsidR="00A96AE2" w:rsidRPr="00E1627D" w14:paraId="5EC061A6" w14:textId="77777777" w:rsidTr="0060526B">
        <w:trPr>
          <w:trHeight w:val="31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078D32" w14:textId="69C580F7" w:rsidR="00A96AE2" w:rsidRPr="005E2AF4" w:rsidRDefault="00370675" w:rsidP="00F04E8C">
            <w:pPr>
              <w:jc w:val="left"/>
              <w:rPr>
                <w:b/>
                <w:bCs/>
                <w:i/>
                <w:iCs/>
                <w:color w:val="000000"/>
                <w:sz w:val="20"/>
                <w:szCs w:val="20"/>
                <w:lang w:val="es-ES_tradnl" w:eastAsia="es-MX"/>
              </w:rPr>
            </w:pPr>
            <w:r>
              <w:rPr>
                <w:b/>
                <w:bCs/>
                <w:i/>
                <w:iCs/>
                <w:sz w:val="20"/>
                <w:szCs w:val="20"/>
                <w:lang w:val="es-ES_tradnl" w:eastAsia="es-MX"/>
              </w:rPr>
              <w:t>Coordinación institucional</w:t>
            </w:r>
            <w:r w:rsidR="004D3F1B" w:rsidRPr="005E2AF4">
              <w:rPr>
                <w:b/>
                <w:bCs/>
                <w:i/>
                <w:iCs/>
                <w:sz w:val="20"/>
                <w:szCs w:val="20"/>
                <w:lang w:val="es-ES_tradnl" w:eastAsia="es-MX"/>
              </w:rPr>
              <w:t xml:space="preserve"> </w:t>
            </w:r>
            <w:r w:rsidR="007C22E3" w:rsidRPr="005E2AF4">
              <w:rPr>
                <w:b/>
                <w:bCs/>
                <w:i/>
                <w:iCs/>
                <w:sz w:val="20"/>
                <w:szCs w:val="20"/>
                <w:lang w:val="es-ES_tradnl" w:eastAsia="es-MX"/>
              </w:rPr>
              <w:t>con</w:t>
            </w:r>
            <w:r w:rsidR="004D3F1B" w:rsidRPr="005E2AF4">
              <w:rPr>
                <w:b/>
                <w:bCs/>
                <w:i/>
                <w:iCs/>
                <w:sz w:val="20"/>
                <w:szCs w:val="20"/>
                <w:lang w:val="es-ES_tradnl" w:eastAsia="es-MX"/>
              </w:rPr>
              <w:t xml:space="preserve"> </w:t>
            </w:r>
            <w:r w:rsidR="0091154A">
              <w:rPr>
                <w:b/>
                <w:bCs/>
                <w:i/>
                <w:iCs/>
                <w:sz w:val="20"/>
                <w:szCs w:val="20"/>
                <w:lang w:val="es-ES_tradnl" w:eastAsia="es-MX"/>
              </w:rPr>
              <w:t xml:space="preserve">autoridades de eficiencia energética y </w:t>
            </w:r>
            <w:r w:rsidR="00935EF0">
              <w:rPr>
                <w:b/>
                <w:bCs/>
                <w:i/>
                <w:iCs/>
                <w:sz w:val="20"/>
                <w:szCs w:val="20"/>
                <w:lang w:val="es-ES_tradnl" w:eastAsia="es-MX"/>
              </w:rPr>
              <w:t>reforzamiento de las capacidades de la ONO</w:t>
            </w:r>
          </w:p>
        </w:tc>
      </w:tr>
      <w:tr w:rsidR="00A96AE2" w:rsidRPr="005E2AF4" w14:paraId="516E664F" w14:textId="77777777" w:rsidTr="004E7026">
        <w:trPr>
          <w:trHeight w:val="346"/>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6EF6C6" w14:textId="507D399B" w:rsidR="00A96AE2" w:rsidRPr="005E2AF4" w:rsidRDefault="007445AD" w:rsidP="00F04E8C">
            <w:pPr>
              <w:jc w:val="left"/>
              <w:rPr>
                <w:color w:val="000000"/>
                <w:sz w:val="20"/>
                <w:szCs w:val="20"/>
                <w:lang w:val="es-ES_tradnl" w:eastAsia="es-MX"/>
              </w:rPr>
            </w:pPr>
            <w:r w:rsidRPr="007445AD">
              <w:rPr>
                <w:color w:val="000000"/>
                <w:sz w:val="20"/>
                <w:szCs w:val="20"/>
                <w:lang w:val="es-ES_tradnl" w:eastAsia="es-MX"/>
              </w:rPr>
              <w:t>Proyecto 1: Incorporación de pautas para el uso de alternativas a los HFC en los programas de eficiencia energética de la CONUEE</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w:t>
            </w:r>
            <w:r w:rsidR="003C7718">
              <w:rPr>
                <w:color w:val="000000"/>
                <w:sz w:val="20"/>
                <w:szCs w:val="20"/>
                <w:lang w:val="es-ES_tradnl" w:eastAsia="es-MX"/>
              </w:rPr>
              <w:t>catastro</w:t>
            </w:r>
            <w:r w:rsidR="004D3F1B" w:rsidRPr="005E2AF4">
              <w:rPr>
                <w:color w:val="000000"/>
                <w:sz w:val="20"/>
                <w:szCs w:val="20"/>
                <w:lang w:val="es-ES_tradnl" w:eastAsia="es-MX"/>
              </w:rPr>
              <w:t xml:space="preserve"> </w:t>
            </w:r>
            <w:r w:rsidR="00564C0A">
              <w:rPr>
                <w:color w:val="000000"/>
                <w:sz w:val="20"/>
                <w:szCs w:val="20"/>
                <w:lang w:val="es-ES_tradnl" w:eastAsia="es-MX"/>
              </w:rPr>
              <w:t xml:space="preserve">nacional </w:t>
            </w:r>
            <w:r w:rsidR="00471B54" w:rsidRPr="005E2AF4">
              <w:rPr>
                <w:color w:val="000000"/>
                <w:sz w:val="20"/>
                <w:szCs w:val="20"/>
                <w:lang w:val="es-ES_tradnl" w:eastAsia="es-MX"/>
              </w:rPr>
              <w:t>de</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equipos</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de</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refrigeración</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y</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climatización</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y</w:t>
            </w:r>
            <w:r w:rsidR="004D3F1B" w:rsidRPr="005E2AF4">
              <w:rPr>
                <w:color w:val="000000"/>
                <w:sz w:val="20"/>
                <w:szCs w:val="20"/>
                <w:lang w:val="es-ES_tradnl" w:eastAsia="es-MX"/>
              </w:rPr>
              <w:t xml:space="preserve"> </w:t>
            </w:r>
            <w:r w:rsidR="007C22E3" w:rsidRPr="005E2AF4">
              <w:rPr>
                <w:color w:val="000000"/>
                <w:sz w:val="20"/>
                <w:szCs w:val="20"/>
                <w:lang w:val="es-ES_tradnl" w:eastAsia="es-MX"/>
              </w:rPr>
              <w:t>desarrollo</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de</w:t>
            </w:r>
            <w:r w:rsidR="004D3F1B" w:rsidRPr="005E2AF4">
              <w:rPr>
                <w:color w:val="000000"/>
                <w:sz w:val="20"/>
                <w:szCs w:val="20"/>
                <w:lang w:val="es-ES_tradnl" w:eastAsia="es-MX"/>
              </w:rPr>
              <w:t xml:space="preserve"> </w:t>
            </w:r>
            <w:r w:rsidR="003C7718">
              <w:rPr>
                <w:color w:val="000000"/>
                <w:sz w:val="20"/>
                <w:szCs w:val="20"/>
                <w:lang w:val="es-ES_tradnl" w:eastAsia="es-MX"/>
              </w:rPr>
              <w:t>un</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manual)</w:t>
            </w:r>
            <w:r w:rsidR="00712C6F">
              <w:rPr>
                <w:color w:val="000000"/>
                <w:sz w:val="20"/>
                <w:szCs w:val="20"/>
                <w:lang w:val="es-ES_tradnl" w:eastAsia="es-MX"/>
              </w:rPr>
              <w:t>.</w:t>
            </w:r>
          </w:p>
        </w:tc>
        <w:tc>
          <w:tcPr>
            <w:tcW w:w="777" w:type="pct"/>
            <w:tcBorders>
              <w:top w:val="single" w:sz="4" w:space="0" w:color="auto"/>
              <w:left w:val="nil"/>
              <w:bottom w:val="single" w:sz="4" w:space="0" w:color="auto"/>
              <w:right w:val="single" w:sz="4" w:space="0" w:color="auto"/>
            </w:tcBorders>
            <w:shd w:val="clear" w:color="auto" w:fill="auto"/>
            <w:vAlign w:val="center"/>
            <w:hideMark/>
          </w:tcPr>
          <w:p w14:paraId="5CFDB8C2" w14:textId="58C5F801"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35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vAlign w:val="center"/>
          </w:tcPr>
          <w:p w14:paraId="0CA5D87A" w14:textId="39FF8E1F"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13</w:t>
            </w:r>
            <w:r w:rsidR="00471B54" w:rsidRPr="005E2AF4">
              <w:rPr>
                <w:color w:val="000000"/>
                <w:sz w:val="20"/>
                <w:szCs w:val="20"/>
                <w:lang w:val="es-ES_tradnl" w:eastAsia="es-MX"/>
              </w:rPr>
              <w:t>4.</w:t>
            </w:r>
            <w:r w:rsidRPr="005E2AF4">
              <w:rPr>
                <w:color w:val="000000"/>
                <w:sz w:val="20"/>
                <w:szCs w:val="20"/>
                <w:lang w:val="es-ES_tradnl" w:eastAsia="es-MX"/>
              </w:rPr>
              <w:t>980</w:t>
            </w:r>
          </w:p>
        </w:tc>
      </w:tr>
      <w:tr w:rsidR="00A96AE2" w:rsidRPr="00E1627D" w14:paraId="28BC9FBA" w14:textId="77777777" w:rsidTr="0060526B">
        <w:trPr>
          <w:trHeight w:val="14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57C210" w14:textId="47C715F0" w:rsidR="00A96AE2" w:rsidRPr="005E2AF4" w:rsidRDefault="00DF34BA" w:rsidP="00F04E8C">
            <w:pPr>
              <w:jc w:val="left"/>
              <w:rPr>
                <w:b/>
                <w:bCs/>
                <w:i/>
                <w:iCs/>
                <w:color w:val="000000"/>
                <w:sz w:val="20"/>
                <w:szCs w:val="20"/>
                <w:lang w:val="es-ES_tradnl" w:eastAsia="es-MX"/>
              </w:rPr>
            </w:pPr>
            <w:r>
              <w:rPr>
                <w:b/>
                <w:bCs/>
                <w:i/>
                <w:iCs/>
                <w:sz w:val="20"/>
                <w:szCs w:val="20"/>
                <w:lang w:val="es-ES_tradnl" w:eastAsia="es-MX"/>
              </w:rPr>
              <w:t xml:space="preserve">Reforzamiento de normas mínimas de eficiencia energética en </w:t>
            </w:r>
            <w:r w:rsidR="002B5780">
              <w:rPr>
                <w:b/>
                <w:bCs/>
                <w:i/>
                <w:iCs/>
                <w:sz w:val="20"/>
                <w:szCs w:val="20"/>
                <w:lang w:val="es-ES_tradnl" w:eastAsia="es-MX"/>
              </w:rPr>
              <w:t>equipos de refrigeración y climatización que usen alternativas a los HFC</w:t>
            </w:r>
          </w:p>
        </w:tc>
      </w:tr>
      <w:tr w:rsidR="00A96AE2" w:rsidRPr="005E2AF4" w14:paraId="0C16FB5E" w14:textId="77777777" w:rsidTr="004E7026">
        <w:trPr>
          <w:trHeight w:val="334"/>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87A16" w14:textId="339C28A7" w:rsidR="00A96AE2" w:rsidRPr="005E2AF4" w:rsidRDefault="002634A0" w:rsidP="007D52CC">
            <w:pPr>
              <w:jc w:val="left"/>
              <w:rPr>
                <w:color w:val="000000"/>
                <w:sz w:val="20"/>
                <w:szCs w:val="20"/>
                <w:lang w:val="es-ES_tradnl" w:eastAsia="es-MX"/>
              </w:rPr>
            </w:pPr>
            <w:r w:rsidRPr="002634A0">
              <w:rPr>
                <w:color w:val="000000"/>
                <w:sz w:val="20"/>
                <w:szCs w:val="20"/>
                <w:lang w:val="es-ES_tradnl" w:eastAsia="es-MX"/>
              </w:rPr>
              <w:t>Proyecto 2: Actualización y exigibilidad de las</w:t>
            </w:r>
            <w:r w:rsidR="00B43C8C">
              <w:rPr>
                <w:color w:val="000000"/>
                <w:sz w:val="20"/>
                <w:szCs w:val="20"/>
                <w:lang w:val="es-ES_tradnl" w:eastAsia="es-MX"/>
              </w:rPr>
              <w:t xml:space="preserve"> siete</w:t>
            </w:r>
            <w:r w:rsidRPr="002634A0">
              <w:rPr>
                <w:color w:val="000000"/>
                <w:sz w:val="20"/>
                <w:szCs w:val="20"/>
                <w:lang w:val="es-ES_tradnl" w:eastAsia="es-MX"/>
              </w:rPr>
              <w:t xml:space="preserve"> NOM</w:t>
            </w:r>
            <w:r w:rsidR="002779E8">
              <w:rPr>
                <w:color w:val="000000"/>
                <w:sz w:val="20"/>
                <w:szCs w:val="20"/>
                <w:lang w:val="es-ES_tradnl" w:eastAsia="es-MX"/>
              </w:rPr>
              <w:t xml:space="preserve"> de eficiencia energética</w:t>
            </w:r>
            <w:r w:rsidR="004D3F1B" w:rsidRPr="005E2AF4">
              <w:rPr>
                <w:color w:val="000000"/>
                <w:sz w:val="20"/>
                <w:szCs w:val="20"/>
                <w:lang w:val="es-ES_tradnl" w:eastAsia="es-MX"/>
              </w:rPr>
              <w:t xml:space="preserve"> </w:t>
            </w:r>
            <w:r w:rsidR="007D52CC">
              <w:rPr>
                <w:color w:val="000000"/>
                <w:sz w:val="20"/>
                <w:szCs w:val="20"/>
                <w:lang w:val="es-ES_tradnl" w:eastAsia="es-MX"/>
              </w:rPr>
              <w:t>para</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equipos</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de</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refrigeración</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y</w:t>
            </w:r>
            <w:r w:rsidR="004D3F1B" w:rsidRPr="005E2AF4">
              <w:rPr>
                <w:color w:val="000000"/>
                <w:sz w:val="20"/>
                <w:szCs w:val="20"/>
                <w:lang w:val="es-ES_tradnl" w:eastAsia="es-MX"/>
              </w:rPr>
              <w:t xml:space="preserve"> </w:t>
            </w:r>
            <w:r w:rsidR="0076363D" w:rsidRPr="005E2AF4">
              <w:rPr>
                <w:color w:val="000000"/>
                <w:sz w:val="20"/>
                <w:szCs w:val="20"/>
                <w:lang w:val="es-ES_tradnl" w:eastAsia="es-MX"/>
              </w:rPr>
              <w:t>climatización</w:t>
            </w:r>
            <w:r w:rsidR="00712C6F">
              <w:rPr>
                <w:color w:val="000000"/>
                <w:sz w:val="20"/>
                <w:szCs w:val="20"/>
                <w:lang w:val="es-ES_tradnl" w:eastAsia="es-MX"/>
              </w:rPr>
              <w:t>.</w:t>
            </w:r>
          </w:p>
        </w:tc>
        <w:tc>
          <w:tcPr>
            <w:tcW w:w="777" w:type="pct"/>
            <w:tcBorders>
              <w:top w:val="single" w:sz="4" w:space="0" w:color="auto"/>
              <w:left w:val="nil"/>
              <w:bottom w:val="single" w:sz="4" w:space="0" w:color="auto"/>
              <w:right w:val="single" w:sz="4" w:space="0" w:color="auto"/>
            </w:tcBorders>
            <w:shd w:val="clear" w:color="auto" w:fill="auto"/>
            <w:noWrap/>
            <w:vAlign w:val="center"/>
            <w:hideMark/>
          </w:tcPr>
          <w:p w14:paraId="62807DD3" w14:textId="4CB275B3"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17</w:t>
            </w:r>
            <w:r w:rsidR="007C22E3" w:rsidRPr="005E2AF4">
              <w:rPr>
                <w:color w:val="000000"/>
                <w:sz w:val="20"/>
                <w:szCs w:val="20"/>
                <w:lang w:val="es-ES_tradnl" w:eastAsia="es-MX"/>
              </w:rPr>
              <w:t>5.</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667EDB4" w14:textId="111EC6F0"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10</w:t>
            </w:r>
            <w:r w:rsidR="007C22E3" w:rsidRPr="005E2AF4">
              <w:rPr>
                <w:color w:val="000000"/>
                <w:sz w:val="20"/>
                <w:szCs w:val="20"/>
                <w:lang w:val="es-ES_tradnl" w:eastAsia="es-MX"/>
              </w:rPr>
              <w:t>9.</w:t>
            </w:r>
            <w:r w:rsidRPr="005E2AF4">
              <w:rPr>
                <w:color w:val="000000"/>
                <w:sz w:val="20"/>
                <w:szCs w:val="20"/>
                <w:lang w:val="es-ES_tradnl" w:eastAsia="es-MX"/>
              </w:rPr>
              <w:t>375</w:t>
            </w:r>
          </w:p>
        </w:tc>
      </w:tr>
      <w:tr w:rsidR="00A96AE2" w:rsidRPr="005E2AF4" w14:paraId="232D289C" w14:textId="77777777" w:rsidTr="004E7026">
        <w:trPr>
          <w:trHeight w:val="338"/>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B60B0E" w14:textId="39C69173" w:rsidR="00A96AE2" w:rsidRPr="005E2AF4" w:rsidRDefault="00762A74" w:rsidP="00F04E8C">
            <w:pPr>
              <w:jc w:val="left"/>
              <w:rPr>
                <w:color w:val="000000"/>
                <w:sz w:val="20"/>
                <w:szCs w:val="20"/>
                <w:lang w:val="es-ES_tradnl" w:eastAsia="es-MX"/>
              </w:rPr>
            </w:pPr>
            <w:r w:rsidRPr="00762A74">
              <w:rPr>
                <w:color w:val="000000"/>
                <w:sz w:val="20"/>
                <w:szCs w:val="20"/>
                <w:lang w:val="es-ES_tradnl" w:eastAsia="es-MX"/>
              </w:rPr>
              <w:t>Proyecto 4: Norma de eficiencia energética y seguridad para sistemas de refrigeración central comercial en supermercados</w:t>
            </w:r>
            <w:r w:rsidR="00712C6F">
              <w:rPr>
                <w:color w:val="000000"/>
                <w:sz w:val="20"/>
                <w:szCs w:val="20"/>
                <w:lang w:val="es-ES_tradnl" w:eastAsia="es-MX"/>
              </w:rPr>
              <w:t>.</w:t>
            </w:r>
          </w:p>
        </w:tc>
        <w:tc>
          <w:tcPr>
            <w:tcW w:w="777" w:type="pct"/>
            <w:tcBorders>
              <w:top w:val="single" w:sz="4" w:space="0" w:color="auto"/>
              <w:left w:val="nil"/>
              <w:bottom w:val="single" w:sz="4" w:space="0" w:color="auto"/>
              <w:right w:val="single" w:sz="4" w:space="0" w:color="auto"/>
            </w:tcBorders>
            <w:shd w:val="clear" w:color="auto" w:fill="auto"/>
            <w:noWrap/>
            <w:vAlign w:val="center"/>
            <w:hideMark/>
          </w:tcPr>
          <w:p w14:paraId="2AD303FC" w14:textId="41638868"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C4CA399" w14:textId="1AF12634"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8</w:t>
            </w:r>
            <w:r w:rsidR="007C22E3" w:rsidRPr="005E2AF4">
              <w:rPr>
                <w:color w:val="000000"/>
                <w:sz w:val="20"/>
                <w:szCs w:val="20"/>
                <w:lang w:val="es-ES_tradnl" w:eastAsia="es-MX"/>
              </w:rPr>
              <w:t>9.</w:t>
            </w:r>
            <w:r w:rsidRPr="005E2AF4">
              <w:rPr>
                <w:color w:val="000000"/>
                <w:sz w:val="20"/>
                <w:szCs w:val="20"/>
                <w:lang w:val="es-ES_tradnl" w:eastAsia="es-MX"/>
              </w:rPr>
              <w:t>277</w:t>
            </w:r>
          </w:p>
        </w:tc>
      </w:tr>
      <w:tr w:rsidR="00A96AE2" w:rsidRPr="005E2AF4" w14:paraId="303FBE05" w14:textId="77777777" w:rsidTr="004E7026">
        <w:trPr>
          <w:trHeight w:val="290"/>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7B9E40" w14:textId="2974A420" w:rsidR="00A96AE2" w:rsidRPr="005E2AF4" w:rsidRDefault="00800BF6" w:rsidP="00F04E8C">
            <w:pPr>
              <w:jc w:val="left"/>
              <w:rPr>
                <w:color w:val="000000"/>
                <w:sz w:val="20"/>
                <w:szCs w:val="20"/>
                <w:lang w:val="es-ES_tradnl" w:eastAsia="es-MX"/>
              </w:rPr>
            </w:pPr>
            <w:r w:rsidRPr="00800BF6">
              <w:rPr>
                <w:color w:val="000000"/>
                <w:sz w:val="20"/>
                <w:szCs w:val="20"/>
                <w:lang w:val="es-ES_tradnl" w:eastAsia="es-MX"/>
              </w:rPr>
              <w:t>Proyecto 5: Norma de eficiencia energética y seguridad para climatizadores que utilizan agua refrigerada.</w:t>
            </w:r>
          </w:p>
        </w:tc>
        <w:tc>
          <w:tcPr>
            <w:tcW w:w="777" w:type="pct"/>
            <w:tcBorders>
              <w:top w:val="single" w:sz="4" w:space="0" w:color="auto"/>
              <w:left w:val="nil"/>
              <w:bottom w:val="single" w:sz="4" w:space="0" w:color="auto"/>
              <w:right w:val="single" w:sz="4" w:space="0" w:color="auto"/>
            </w:tcBorders>
            <w:shd w:val="clear" w:color="auto" w:fill="auto"/>
            <w:noWrap/>
            <w:vAlign w:val="center"/>
            <w:hideMark/>
          </w:tcPr>
          <w:p w14:paraId="1F72ABDC" w14:textId="76DFC7AC"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0D37C9A7" w14:textId="2F32CA18"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10</w:t>
            </w:r>
            <w:r w:rsidR="00471B54" w:rsidRPr="005E2AF4">
              <w:rPr>
                <w:color w:val="000000"/>
                <w:sz w:val="20"/>
                <w:szCs w:val="20"/>
                <w:lang w:val="es-ES_tradnl" w:eastAsia="es-MX"/>
              </w:rPr>
              <w:t>4.</w:t>
            </w:r>
            <w:r w:rsidRPr="005E2AF4">
              <w:rPr>
                <w:color w:val="000000"/>
                <w:sz w:val="20"/>
                <w:szCs w:val="20"/>
                <w:lang w:val="es-ES_tradnl" w:eastAsia="es-MX"/>
              </w:rPr>
              <w:t>988</w:t>
            </w:r>
          </w:p>
        </w:tc>
      </w:tr>
      <w:tr w:rsidR="00A96AE2" w:rsidRPr="00E1627D" w14:paraId="277ABD91" w14:textId="77777777" w:rsidTr="0060526B">
        <w:trPr>
          <w:trHeight w:val="3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869A20E" w14:textId="0AC3E3DD" w:rsidR="00A96AE2" w:rsidRPr="005E2AF4" w:rsidRDefault="004F11CF" w:rsidP="00F04E8C">
            <w:pPr>
              <w:jc w:val="left"/>
              <w:rPr>
                <w:b/>
                <w:bCs/>
                <w:i/>
                <w:iCs/>
                <w:color w:val="000000"/>
                <w:sz w:val="20"/>
                <w:szCs w:val="20"/>
                <w:lang w:val="es-ES_tradnl" w:eastAsia="es-MX"/>
              </w:rPr>
            </w:pPr>
            <w:r>
              <w:rPr>
                <w:b/>
                <w:bCs/>
                <w:i/>
                <w:iCs/>
                <w:sz w:val="20"/>
                <w:szCs w:val="20"/>
                <w:lang w:val="es-ES_tradnl" w:eastAsia="es-MX"/>
              </w:rPr>
              <w:t>Capacitación y asesoría técnica para el sector de servicio técnico y montaje</w:t>
            </w:r>
          </w:p>
        </w:tc>
      </w:tr>
      <w:tr w:rsidR="00A96AE2" w:rsidRPr="005E2AF4" w14:paraId="415C808B" w14:textId="77777777" w:rsidTr="004E7026">
        <w:trPr>
          <w:trHeight w:val="248"/>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C72C48" w14:textId="2C481E3C" w:rsidR="00A96AE2" w:rsidRPr="005E2AF4" w:rsidRDefault="00D23BF2" w:rsidP="00E91D02">
            <w:pPr>
              <w:jc w:val="left"/>
              <w:rPr>
                <w:color w:val="000000"/>
                <w:sz w:val="20"/>
                <w:szCs w:val="20"/>
                <w:lang w:val="es-ES_tradnl" w:eastAsia="es-MX"/>
              </w:rPr>
            </w:pPr>
            <w:r w:rsidRPr="00D23BF2">
              <w:rPr>
                <w:color w:val="000000"/>
                <w:sz w:val="20"/>
                <w:szCs w:val="20"/>
                <w:lang w:val="es-ES_tradnl" w:eastAsia="es-MX"/>
              </w:rPr>
              <w:t>Proyecto 8: Programa de eficiencia energética y alternativas de bajo PCA en siste</w:t>
            </w:r>
            <w:r w:rsidR="00775ECA">
              <w:rPr>
                <w:color w:val="000000"/>
                <w:sz w:val="20"/>
                <w:szCs w:val="20"/>
                <w:lang w:val="es-ES_tradnl" w:eastAsia="es-MX"/>
              </w:rPr>
              <w:t>mas de refrigeración comercial en supermercados y tiendas menores</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w:t>
            </w:r>
            <w:r w:rsidR="007C22E3" w:rsidRPr="005E2AF4">
              <w:rPr>
                <w:color w:val="000000"/>
                <w:sz w:val="20"/>
                <w:szCs w:val="20"/>
                <w:lang w:val="es-ES_tradnl" w:eastAsia="es-MX"/>
              </w:rPr>
              <w:t>capacitación</w:t>
            </w:r>
            <w:r w:rsidR="004D3F1B" w:rsidRPr="005E2AF4">
              <w:rPr>
                <w:color w:val="000000"/>
                <w:sz w:val="20"/>
                <w:szCs w:val="20"/>
                <w:lang w:val="es-ES_tradnl" w:eastAsia="es-MX"/>
              </w:rPr>
              <w:t xml:space="preserve"> </w:t>
            </w:r>
            <w:r w:rsidR="00C267FE">
              <w:rPr>
                <w:color w:val="000000"/>
                <w:sz w:val="20"/>
                <w:szCs w:val="20"/>
                <w:lang w:val="es-ES_tradnl" w:eastAsia="es-MX"/>
              </w:rPr>
              <w:t>de</w:t>
            </w:r>
            <w:r w:rsidR="004D3F1B" w:rsidRPr="005E2AF4">
              <w:rPr>
                <w:color w:val="000000"/>
                <w:sz w:val="20"/>
                <w:szCs w:val="20"/>
                <w:lang w:val="es-ES_tradnl" w:eastAsia="es-MX"/>
              </w:rPr>
              <w:t xml:space="preserve"> </w:t>
            </w:r>
            <w:r w:rsidR="00C267FE">
              <w:rPr>
                <w:color w:val="000000"/>
                <w:sz w:val="20"/>
                <w:szCs w:val="20"/>
                <w:lang w:val="es-ES_tradnl" w:eastAsia="es-MX"/>
              </w:rPr>
              <w:t>empresas de montaje</w:t>
            </w:r>
            <w:r w:rsidR="00A96AE2" w:rsidRPr="005E2AF4">
              <w:rPr>
                <w:color w:val="000000"/>
                <w:sz w:val="20"/>
                <w:szCs w:val="20"/>
                <w:lang w:val="es-ES_tradnl" w:eastAsia="es-MX"/>
              </w:rPr>
              <w:t>,</w:t>
            </w:r>
            <w:r w:rsidR="004D3F1B" w:rsidRPr="005E2AF4">
              <w:rPr>
                <w:color w:val="000000"/>
                <w:sz w:val="20"/>
                <w:szCs w:val="20"/>
                <w:lang w:val="es-ES_tradnl" w:eastAsia="es-MX"/>
              </w:rPr>
              <w:t xml:space="preserve"> </w:t>
            </w:r>
            <w:r w:rsidR="0049625F">
              <w:rPr>
                <w:color w:val="000000"/>
                <w:sz w:val="20"/>
                <w:szCs w:val="20"/>
                <w:lang w:val="es-ES_tradnl" w:eastAsia="es-MX"/>
              </w:rPr>
              <w:t>entrega</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de</w:t>
            </w:r>
            <w:r w:rsidR="004D3F1B" w:rsidRPr="005E2AF4">
              <w:rPr>
                <w:color w:val="000000"/>
                <w:sz w:val="20"/>
                <w:szCs w:val="20"/>
                <w:lang w:val="es-ES_tradnl" w:eastAsia="es-MX"/>
              </w:rPr>
              <w:t xml:space="preserve"> </w:t>
            </w:r>
            <w:r w:rsidR="00E07318">
              <w:rPr>
                <w:color w:val="000000"/>
                <w:sz w:val="20"/>
                <w:szCs w:val="20"/>
                <w:lang w:val="es-ES_tradnl" w:eastAsia="es-MX"/>
              </w:rPr>
              <w:t>juegos</w:t>
            </w:r>
            <w:r w:rsidR="004D3F1B" w:rsidRPr="005E2AF4">
              <w:rPr>
                <w:color w:val="000000"/>
                <w:sz w:val="20"/>
                <w:szCs w:val="20"/>
                <w:lang w:val="es-ES_tradnl" w:eastAsia="es-MX"/>
              </w:rPr>
              <w:t xml:space="preserve"> </w:t>
            </w:r>
            <w:r w:rsidR="005D561D">
              <w:rPr>
                <w:color w:val="000000"/>
                <w:sz w:val="20"/>
                <w:szCs w:val="20"/>
                <w:lang w:val="es-ES_tradnl" w:eastAsia="es-MX"/>
              </w:rPr>
              <w:t>de medición de la eficiencia</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energética</w:t>
            </w:r>
            <w:r w:rsidR="004D3F1B" w:rsidRPr="005E2AF4">
              <w:rPr>
                <w:color w:val="000000"/>
                <w:sz w:val="20"/>
                <w:szCs w:val="20"/>
                <w:lang w:val="es-ES_tradnl" w:eastAsia="es-MX"/>
              </w:rPr>
              <w:t xml:space="preserve"> </w:t>
            </w:r>
            <w:r w:rsidR="007C22E3" w:rsidRPr="005E2AF4">
              <w:rPr>
                <w:color w:val="000000"/>
                <w:sz w:val="20"/>
                <w:szCs w:val="20"/>
                <w:lang w:val="es-ES_tradnl" w:eastAsia="es-MX"/>
              </w:rPr>
              <w:t>en</w:t>
            </w:r>
            <w:r w:rsidR="004D3F1B" w:rsidRPr="005E2AF4">
              <w:rPr>
                <w:color w:val="000000"/>
                <w:sz w:val="20"/>
                <w:szCs w:val="20"/>
                <w:lang w:val="es-ES_tradnl" w:eastAsia="es-MX"/>
              </w:rPr>
              <w:t xml:space="preserve"> </w:t>
            </w:r>
            <w:r w:rsidR="00587785">
              <w:rPr>
                <w:color w:val="000000"/>
                <w:sz w:val="20"/>
                <w:szCs w:val="20"/>
                <w:lang w:val="es-ES_tradnl" w:eastAsia="es-MX"/>
              </w:rPr>
              <w:t>planes piloto</w:t>
            </w:r>
            <w:r w:rsidR="004D3F1B" w:rsidRPr="005E2AF4">
              <w:rPr>
                <w:color w:val="000000"/>
                <w:sz w:val="20"/>
                <w:szCs w:val="20"/>
                <w:lang w:val="es-ES_tradnl" w:eastAsia="es-MX"/>
              </w:rPr>
              <w:t xml:space="preserve"> </w:t>
            </w:r>
            <w:r w:rsidR="00587785">
              <w:rPr>
                <w:color w:val="000000"/>
                <w:sz w:val="20"/>
                <w:szCs w:val="20"/>
                <w:lang w:val="es-ES_tradnl" w:eastAsia="es-MX"/>
              </w:rPr>
              <w:t>d</w:t>
            </w:r>
            <w:r w:rsidR="0002530A">
              <w:rPr>
                <w:color w:val="000000"/>
                <w:sz w:val="20"/>
                <w:szCs w:val="20"/>
                <w:lang w:val="es-ES_tradnl" w:eastAsia="es-MX"/>
              </w:rPr>
              <w:t>el plan</w:t>
            </w:r>
            <w:r w:rsidR="00245CAF">
              <w:rPr>
                <w:color w:val="000000"/>
                <w:sz w:val="20"/>
                <w:szCs w:val="20"/>
                <w:lang w:val="es-ES_tradnl" w:eastAsia="es-MX"/>
              </w:rPr>
              <w:t xml:space="preserve"> de aplicación de la Enmienda</w:t>
            </w:r>
            <w:r w:rsidR="00A96AE2" w:rsidRPr="005E2AF4">
              <w:rPr>
                <w:color w:val="000000"/>
                <w:sz w:val="20"/>
                <w:szCs w:val="20"/>
                <w:lang w:val="es-ES_tradnl" w:eastAsia="es-MX"/>
              </w:rPr>
              <w:t>,</w:t>
            </w:r>
            <w:r w:rsidR="004D3F1B" w:rsidRPr="005E2AF4">
              <w:rPr>
                <w:color w:val="000000"/>
                <w:sz w:val="20"/>
                <w:szCs w:val="20"/>
                <w:lang w:val="es-ES_tradnl" w:eastAsia="es-MX"/>
              </w:rPr>
              <w:t xml:space="preserve"> </w:t>
            </w:r>
            <w:r w:rsidR="00CC7A58">
              <w:rPr>
                <w:color w:val="000000"/>
                <w:sz w:val="20"/>
                <w:szCs w:val="20"/>
                <w:lang w:val="es-ES_tradnl" w:eastAsia="es-MX"/>
              </w:rPr>
              <w:t>sistemas de gestión energética</w:t>
            </w:r>
            <w:r w:rsidR="004D3F1B" w:rsidRPr="005E2AF4">
              <w:rPr>
                <w:color w:val="000000"/>
                <w:sz w:val="20"/>
                <w:szCs w:val="20"/>
                <w:lang w:val="es-ES_tradnl" w:eastAsia="es-MX"/>
              </w:rPr>
              <w:t xml:space="preserve"> </w:t>
            </w:r>
            <w:r w:rsidR="007C22E3" w:rsidRPr="005E2AF4">
              <w:rPr>
                <w:color w:val="000000"/>
                <w:sz w:val="20"/>
                <w:szCs w:val="20"/>
                <w:lang w:val="es-ES_tradnl" w:eastAsia="es-MX"/>
              </w:rPr>
              <w:t>en</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3</w:t>
            </w:r>
            <w:r w:rsidR="004D3F1B" w:rsidRPr="005E2AF4">
              <w:rPr>
                <w:color w:val="000000"/>
                <w:sz w:val="20"/>
                <w:szCs w:val="20"/>
                <w:lang w:val="es-ES_tradnl" w:eastAsia="es-MX"/>
              </w:rPr>
              <w:t xml:space="preserve"> </w:t>
            </w:r>
            <w:r w:rsidR="007C22E3" w:rsidRPr="005E2AF4">
              <w:rPr>
                <w:color w:val="000000"/>
                <w:sz w:val="20"/>
                <w:szCs w:val="20"/>
                <w:lang w:val="es-ES_tradnl" w:eastAsia="es-MX"/>
              </w:rPr>
              <w:t>empresa</w:t>
            </w:r>
            <w:r w:rsidR="00A96AE2" w:rsidRPr="005E2AF4">
              <w:rPr>
                <w:color w:val="000000"/>
                <w:sz w:val="20"/>
                <w:szCs w:val="20"/>
                <w:lang w:val="es-ES_tradnl" w:eastAsia="es-MX"/>
              </w:rPr>
              <w:t>s,</w:t>
            </w:r>
            <w:r w:rsidR="004D3F1B" w:rsidRPr="005E2AF4">
              <w:rPr>
                <w:color w:val="000000"/>
                <w:sz w:val="20"/>
                <w:szCs w:val="20"/>
                <w:lang w:val="es-ES_tradnl" w:eastAsia="es-MX"/>
              </w:rPr>
              <w:t xml:space="preserve"> </w:t>
            </w:r>
            <w:r w:rsidR="00BC278C">
              <w:rPr>
                <w:color w:val="000000"/>
                <w:sz w:val="20"/>
                <w:szCs w:val="20"/>
                <w:lang w:val="es-ES_tradnl" w:eastAsia="es-MX"/>
              </w:rPr>
              <w:t xml:space="preserve">adopción/fase piloto de la norma elaborada en el </w:t>
            </w:r>
            <w:r w:rsidR="001A751F">
              <w:rPr>
                <w:color w:val="000000"/>
                <w:sz w:val="20"/>
                <w:szCs w:val="20"/>
                <w:lang w:val="es-ES_tradnl" w:eastAsia="es-MX"/>
              </w:rPr>
              <w:t>Proyecto 4</w:t>
            </w:r>
            <w:r w:rsidR="00A96AE2" w:rsidRPr="005E2AF4">
              <w:rPr>
                <w:color w:val="000000"/>
                <w:sz w:val="20"/>
                <w:szCs w:val="20"/>
                <w:lang w:val="es-ES_tradnl" w:eastAsia="es-MX"/>
              </w:rPr>
              <w:t>)</w:t>
            </w:r>
            <w:r w:rsidR="004D76DF">
              <w:rPr>
                <w:color w:val="000000"/>
                <w:sz w:val="20"/>
                <w:szCs w:val="20"/>
                <w:lang w:val="es-ES_tradnl" w:eastAsia="es-MX"/>
              </w:rPr>
              <w:t>.</w:t>
            </w:r>
          </w:p>
        </w:tc>
        <w:tc>
          <w:tcPr>
            <w:tcW w:w="777" w:type="pct"/>
            <w:tcBorders>
              <w:top w:val="single" w:sz="4" w:space="0" w:color="auto"/>
              <w:left w:val="nil"/>
              <w:bottom w:val="single" w:sz="4" w:space="0" w:color="auto"/>
              <w:right w:val="single" w:sz="4" w:space="0" w:color="auto"/>
            </w:tcBorders>
            <w:shd w:val="clear" w:color="auto" w:fill="auto"/>
            <w:noWrap/>
            <w:vAlign w:val="center"/>
            <w:hideMark/>
          </w:tcPr>
          <w:p w14:paraId="35FAA05F" w14:textId="3E451E6D"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47</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6AE72AA9" w14:textId="16DA3557"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18</w:t>
            </w:r>
            <w:r w:rsidR="00471B54" w:rsidRPr="005E2AF4">
              <w:rPr>
                <w:color w:val="000000"/>
                <w:sz w:val="20"/>
                <w:szCs w:val="20"/>
                <w:lang w:val="es-ES_tradnl" w:eastAsia="es-MX"/>
              </w:rPr>
              <w:t>0.</w:t>
            </w:r>
            <w:r w:rsidRPr="005E2AF4">
              <w:rPr>
                <w:color w:val="000000"/>
                <w:sz w:val="20"/>
                <w:szCs w:val="20"/>
                <w:lang w:val="es-ES_tradnl" w:eastAsia="es-MX"/>
              </w:rPr>
              <w:t>000</w:t>
            </w:r>
          </w:p>
        </w:tc>
      </w:tr>
      <w:tr w:rsidR="00A96AE2" w:rsidRPr="005E2AF4" w14:paraId="54C73953" w14:textId="77777777" w:rsidTr="004E7026">
        <w:trPr>
          <w:trHeight w:val="452"/>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BC24BF" w14:textId="65BCB53E" w:rsidR="00A96AE2" w:rsidRPr="005E2AF4" w:rsidRDefault="00CB3BD8" w:rsidP="003A5809">
            <w:pPr>
              <w:jc w:val="left"/>
              <w:rPr>
                <w:color w:val="000000"/>
                <w:sz w:val="20"/>
                <w:szCs w:val="20"/>
                <w:lang w:val="es-ES_tradnl" w:eastAsia="es-MX"/>
              </w:rPr>
            </w:pPr>
            <w:r w:rsidRPr="00CB3BD8">
              <w:rPr>
                <w:color w:val="000000"/>
                <w:sz w:val="20"/>
                <w:szCs w:val="20"/>
                <w:lang w:val="es-ES_tradnl" w:eastAsia="es-MX"/>
              </w:rPr>
              <w:t>Proyecto 9: Programa de eficiencia energética y alternativas de bajo PCA en climat</w:t>
            </w:r>
            <w:r w:rsidR="003A5809">
              <w:rPr>
                <w:color w:val="000000"/>
                <w:sz w:val="20"/>
                <w:szCs w:val="20"/>
                <w:lang w:val="es-ES_tradnl" w:eastAsia="es-MX"/>
              </w:rPr>
              <w:t>izadores para grandes recintos comerciales</w:t>
            </w:r>
            <w:r w:rsidRPr="00CB3BD8">
              <w:rPr>
                <w:color w:val="000000"/>
                <w:sz w:val="20"/>
                <w:szCs w:val="20"/>
                <w:lang w:val="es-ES_tradnl" w:eastAsia="es-MX"/>
              </w:rPr>
              <w:t xml:space="preserve"> y </w:t>
            </w:r>
            <w:r w:rsidR="003A5809">
              <w:rPr>
                <w:color w:val="000000"/>
                <w:sz w:val="20"/>
                <w:szCs w:val="20"/>
                <w:lang w:val="es-ES_tradnl" w:eastAsia="es-MX"/>
              </w:rPr>
              <w:t>de servicios</w:t>
            </w:r>
            <w:r w:rsidR="004D3F1B" w:rsidRPr="005E2AF4">
              <w:rPr>
                <w:color w:val="000000"/>
                <w:sz w:val="20"/>
                <w:szCs w:val="20"/>
                <w:lang w:val="es-ES_tradnl" w:eastAsia="es-MX"/>
              </w:rPr>
              <w:t xml:space="preserve"> </w:t>
            </w:r>
            <w:r w:rsidR="00A96AE2" w:rsidRPr="005E2AF4">
              <w:rPr>
                <w:color w:val="000000"/>
                <w:sz w:val="20"/>
                <w:szCs w:val="20"/>
                <w:lang w:val="es-ES_tradnl" w:eastAsia="es-MX"/>
              </w:rPr>
              <w:t>(10</w:t>
            </w:r>
            <w:r w:rsidR="004D3F1B" w:rsidRPr="005E2AF4">
              <w:rPr>
                <w:color w:val="000000"/>
                <w:sz w:val="20"/>
                <w:szCs w:val="20"/>
                <w:lang w:val="es-ES_tradnl" w:eastAsia="es-MX"/>
              </w:rPr>
              <w:t xml:space="preserve"> </w:t>
            </w:r>
            <w:r w:rsidR="00457866">
              <w:rPr>
                <w:color w:val="000000"/>
                <w:sz w:val="20"/>
                <w:szCs w:val="20"/>
                <w:lang w:val="es-ES_tradnl" w:eastAsia="es-MX"/>
              </w:rPr>
              <w:t>reconversiones</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de</w:t>
            </w:r>
            <w:r w:rsidR="004D3F1B" w:rsidRPr="005E2AF4">
              <w:rPr>
                <w:color w:val="000000"/>
                <w:sz w:val="20"/>
                <w:szCs w:val="20"/>
                <w:lang w:val="es-ES_tradnl" w:eastAsia="es-MX"/>
              </w:rPr>
              <w:t xml:space="preserve"> </w:t>
            </w:r>
            <w:r w:rsidR="005B4DEF" w:rsidRPr="005E2AF4">
              <w:rPr>
                <w:color w:val="000000"/>
                <w:sz w:val="20"/>
                <w:szCs w:val="20"/>
                <w:lang w:val="es-ES_tradnl" w:eastAsia="es-MX"/>
              </w:rPr>
              <w:t>refrigeradores</w:t>
            </w:r>
            <w:r w:rsidR="004D3F1B" w:rsidRPr="005E2AF4">
              <w:rPr>
                <w:color w:val="000000"/>
                <w:sz w:val="20"/>
                <w:szCs w:val="20"/>
                <w:lang w:val="es-ES_tradnl" w:eastAsia="es-MX"/>
              </w:rPr>
              <w:t xml:space="preserve"> </w:t>
            </w:r>
            <w:r w:rsidR="005B4DEF" w:rsidRPr="005E2AF4">
              <w:rPr>
                <w:color w:val="000000"/>
                <w:sz w:val="20"/>
                <w:szCs w:val="20"/>
                <w:lang w:val="es-ES_tradnl" w:eastAsia="es-MX"/>
              </w:rPr>
              <w:t>comerciales</w:t>
            </w:r>
            <w:r w:rsidR="00A96AE2" w:rsidRPr="005E2AF4">
              <w:rPr>
                <w:color w:val="000000"/>
                <w:sz w:val="20"/>
                <w:szCs w:val="20"/>
                <w:lang w:val="es-ES_tradnl" w:eastAsia="es-MX"/>
              </w:rPr>
              <w:t>,</w:t>
            </w:r>
            <w:r w:rsidR="004D3F1B" w:rsidRPr="005E2AF4">
              <w:rPr>
                <w:color w:val="000000"/>
                <w:sz w:val="20"/>
                <w:szCs w:val="20"/>
                <w:lang w:val="es-ES_tradnl" w:eastAsia="es-MX"/>
              </w:rPr>
              <w:t xml:space="preserve"> </w:t>
            </w:r>
            <w:r w:rsidR="006239DB" w:rsidRPr="005E2AF4">
              <w:rPr>
                <w:color w:val="000000"/>
                <w:sz w:val="20"/>
                <w:szCs w:val="20"/>
                <w:lang w:val="es-ES_tradnl" w:eastAsia="es-MX"/>
              </w:rPr>
              <w:t>instalación</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de</w:t>
            </w:r>
            <w:r w:rsidR="004D3F1B" w:rsidRPr="005E2AF4">
              <w:rPr>
                <w:color w:val="000000"/>
                <w:sz w:val="20"/>
                <w:szCs w:val="20"/>
                <w:lang w:val="es-ES_tradnl" w:eastAsia="es-MX"/>
              </w:rPr>
              <w:t xml:space="preserve"> </w:t>
            </w:r>
            <w:r w:rsidR="00F61C64">
              <w:rPr>
                <w:color w:val="000000"/>
                <w:sz w:val="20"/>
                <w:szCs w:val="20"/>
                <w:lang w:val="es-ES_tradnl" w:eastAsia="es-MX"/>
              </w:rPr>
              <w:t>cinco</w:t>
            </w:r>
            <w:r w:rsidR="004D3F1B" w:rsidRPr="005E2AF4">
              <w:rPr>
                <w:color w:val="000000"/>
                <w:sz w:val="20"/>
                <w:szCs w:val="20"/>
                <w:lang w:val="es-ES_tradnl" w:eastAsia="es-MX"/>
              </w:rPr>
              <w:t xml:space="preserve"> </w:t>
            </w:r>
            <w:r w:rsidR="00B22CFF">
              <w:rPr>
                <w:color w:val="000000"/>
                <w:sz w:val="20"/>
                <w:szCs w:val="20"/>
                <w:lang w:val="es-ES_tradnl" w:eastAsia="es-MX"/>
              </w:rPr>
              <w:t xml:space="preserve">climatizadores tipo </w:t>
            </w:r>
            <w:proofErr w:type="spellStart"/>
            <w:r w:rsidR="00B22CFF">
              <w:rPr>
                <w:color w:val="000000"/>
                <w:sz w:val="20"/>
                <w:szCs w:val="20"/>
                <w:lang w:val="es-ES_tradnl" w:eastAsia="es-MX"/>
              </w:rPr>
              <w:t>split</w:t>
            </w:r>
            <w:proofErr w:type="spellEnd"/>
            <w:r w:rsidR="00A96AE2" w:rsidRPr="005E2AF4">
              <w:rPr>
                <w:color w:val="000000"/>
                <w:sz w:val="20"/>
                <w:szCs w:val="20"/>
                <w:lang w:val="es-ES_tradnl" w:eastAsia="es-MX"/>
              </w:rPr>
              <w:t>,</w:t>
            </w:r>
            <w:r w:rsidR="004D3F1B" w:rsidRPr="005E2AF4">
              <w:rPr>
                <w:color w:val="000000"/>
                <w:sz w:val="20"/>
                <w:szCs w:val="20"/>
                <w:lang w:val="es-ES_tradnl" w:eastAsia="es-MX"/>
              </w:rPr>
              <w:t xml:space="preserve"> </w:t>
            </w:r>
            <w:r w:rsidR="0049625F">
              <w:rPr>
                <w:color w:val="000000"/>
                <w:sz w:val="20"/>
                <w:szCs w:val="20"/>
                <w:lang w:val="es-ES_tradnl" w:eastAsia="es-MX"/>
              </w:rPr>
              <w:t>entrega</w:t>
            </w:r>
            <w:r w:rsidR="004D3F1B" w:rsidRPr="005E2AF4">
              <w:rPr>
                <w:color w:val="000000"/>
                <w:sz w:val="20"/>
                <w:szCs w:val="20"/>
                <w:lang w:val="es-ES_tradnl" w:eastAsia="es-MX"/>
              </w:rPr>
              <w:t xml:space="preserve"> </w:t>
            </w:r>
            <w:r w:rsidR="00471B54" w:rsidRPr="005E2AF4">
              <w:rPr>
                <w:color w:val="000000"/>
                <w:sz w:val="20"/>
                <w:szCs w:val="20"/>
                <w:lang w:val="es-ES_tradnl" w:eastAsia="es-MX"/>
              </w:rPr>
              <w:t>de</w:t>
            </w:r>
            <w:r w:rsidR="004D3F1B" w:rsidRPr="005E2AF4">
              <w:rPr>
                <w:color w:val="000000"/>
                <w:sz w:val="20"/>
                <w:szCs w:val="20"/>
                <w:lang w:val="es-ES_tradnl" w:eastAsia="es-MX"/>
              </w:rPr>
              <w:t xml:space="preserve"> </w:t>
            </w:r>
            <w:r w:rsidR="00E07318">
              <w:rPr>
                <w:color w:val="000000"/>
                <w:sz w:val="20"/>
                <w:szCs w:val="20"/>
                <w:lang w:val="es-ES_tradnl" w:eastAsia="es-MX"/>
              </w:rPr>
              <w:t>juegos</w:t>
            </w:r>
            <w:r w:rsidR="004D3F1B" w:rsidRPr="005E2AF4">
              <w:rPr>
                <w:color w:val="000000"/>
                <w:sz w:val="20"/>
                <w:szCs w:val="20"/>
                <w:lang w:val="es-ES_tradnl" w:eastAsia="es-MX"/>
              </w:rPr>
              <w:t xml:space="preserve"> </w:t>
            </w:r>
            <w:r w:rsidR="005D561D">
              <w:rPr>
                <w:color w:val="000000"/>
                <w:sz w:val="20"/>
                <w:szCs w:val="20"/>
                <w:lang w:val="es-ES_tradnl" w:eastAsia="es-MX"/>
              </w:rPr>
              <w:t>de medición de la eficiencia</w:t>
            </w:r>
            <w:r w:rsidR="004D3F1B" w:rsidRPr="005E2AF4">
              <w:rPr>
                <w:color w:val="000000"/>
                <w:sz w:val="20"/>
                <w:szCs w:val="20"/>
                <w:lang w:val="es-ES_tradnl" w:eastAsia="es-MX"/>
              </w:rPr>
              <w:t xml:space="preserve"> </w:t>
            </w:r>
            <w:r w:rsidR="00E2421E" w:rsidRPr="005E2AF4">
              <w:rPr>
                <w:color w:val="000000"/>
                <w:sz w:val="20"/>
                <w:szCs w:val="20"/>
                <w:lang w:val="es-ES_tradnl" w:eastAsia="es-MX"/>
              </w:rPr>
              <w:t>energética</w:t>
            </w:r>
            <w:r w:rsidR="00A96AE2" w:rsidRPr="005E2AF4">
              <w:rPr>
                <w:color w:val="000000"/>
                <w:sz w:val="20"/>
                <w:szCs w:val="20"/>
                <w:lang w:val="es-ES_tradnl" w:eastAsia="es-MX"/>
              </w:rPr>
              <w:t>,</w:t>
            </w:r>
            <w:r w:rsidR="004D3F1B" w:rsidRPr="005E2AF4">
              <w:rPr>
                <w:color w:val="000000"/>
                <w:sz w:val="20"/>
                <w:szCs w:val="20"/>
                <w:lang w:val="es-ES_tradnl" w:eastAsia="es-MX"/>
              </w:rPr>
              <w:t xml:space="preserve"> </w:t>
            </w:r>
            <w:r w:rsidR="00CC7A58">
              <w:rPr>
                <w:color w:val="000000"/>
                <w:sz w:val="20"/>
                <w:szCs w:val="20"/>
                <w:lang w:val="es-ES_tradnl" w:eastAsia="es-MX"/>
              </w:rPr>
              <w:t>sistemas de gestión energética</w:t>
            </w:r>
            <w:r w:rsidR="004D3F1B" w:rsidRPr="005E2AF4">
              <w:rPr>
                <w:color w:val="000000"/>
                <w:sz w:val="20"/>
                <w:szCs w:val="20"/>
                <w:lang w:val="es-ES_tradnl" w:eastAsia="es-MX"/>
              </w:rPr>
              <w:t xml:space="preserve"> </w:t>
            </w:r>
            <w:r w:rsidR="007C22E3" w:rsidRPr="005E2AF4">
              <w:rPr>
                <w:color w:val="000000"/>
                <w:sz w:val="20"/>
                <w:szCs w:val="20"/>
                <w:lang w:val="es-ES_tradnl" w:eastAsia="es-MX"/>
              </w:rPr>
              <w:t>en</w:t>
            </w:r>
            <w:r w:rsidR="004D3F1B" w:rsidRPr="005E2AF4">
              <w:rPr>
                <w:color w:val="000000"/>
                <w:sz w:val="20"/>
                <w:szCs w:val="20"/>
                <w:lang w:val="es-ES_tradnl" w:eastAsia="es-MX"/>
              </w:rPr>
              <w:t xml:space="preserve"> </w:t>
            </w:r>
            <w:r w:rsidR="00F47753">
              <w:rPr>
                <w:color w:val="000000"/>
                <w:sz w:val="20"/>
                <w:szCs w:val="20"/>
                <w:lang w:val="es-ES_tradnl" w:eastAsia="es-MX"/>
              </w:rPr>
              <w:t>tres</w:t>
            </w:r>
            <w:r w:rsidR="004D3F1B" w:rsidRPr="005E2AF4">
              <w:rPr>
                <w:color w:val="000000"/>
                <w:sz w:val="20"/>
                <w:szCs w:val="20"/>
                <w:lang w:val="es-ES_tradnl" w:eastAsia="es-MX"/>
              </w:rPr>
              <w:t xml:space="preserve"> </w:t>
            </w:r>
            <w:r w:rsidR="007C22E3" w:rsidRPr="005E2AF4">
              <w:rPr>
                <w:color w:val="000000"/>
                <w:sz w:val="20"/>
                <w:szCs w:val="20"/>
                <w:lang w:val="es-ES_tradnl" w:eastAsia="es-MX"/>
              </w:rPr>
              <w:t>empresa</w:t>
            </w:r>
            <w:r w:rsidR="00A96AE2" w:rsidRPr="005E2AF4">
              <w:rPr>
                <w:color w:val="000000"/>
                <w:sz w:val="20"/>
                <w:szCs w:val="20"/>
                <w:lang w:val="es-ES_tradnl" w:eastAsia="es-MX"/>
              </w:rPr>
              <w:t>s,</w:t>
            </w:r>
            <w:r w:rsidR="004D3F1B" w:rsidRPr="005E2AF4">
              <w:rPr>
                <w:color w:val="000000"/>
                <w:sz w:val="20"/>
                <w:szCs w:val="20"/>
                <w:lang w:val="es-ES_tradnl" w:eastAsia="es-MX"/>
              </w:rPr>
              <w:t xml:space="preserve"> </w:t>
            </w:r>
            <w:r w:rsidR="00BC278C">
              <w:rPr>
                <w:color w:val="000000"/>
                <w:sz w:val="20"/>
                <w:szCs w:val="20"/>
                <w:lang w:val="es-ES_tradnl" w:eastAsia="es-MX"/>
              </w:rPr>
              <w:t xml:space="preserve">adopción/fase piloto de la norma elaborada en el </w:t>
            </w:r>
            <w:r w:rsidR="001A751F">
              <w:rPr>
                <w:color w:val="000000"/>
                <w:sz w:val="20"/>
                <w:szCs w:val="20"/>
                <w:lang w:val="es-ES_tradnl" w:eastAsia="es-MX"/>
              </w:rPr>
              <w:t>Proyecto 5</w:t>
            </w:r>
            <w:r w:rsidR="00A96AE2" w:rsidRPr="005E2AF4">
              <w:rPr>
                <w:color w:val="000000"/>
                <w:sz w:val="20"/>
                <w:szCs w:val="20"/>
                <w:lang w:val="es-ES_tradnl" w:eastAsia="es-MX"/>
              </w:rPr>
              <w:t>)</w:t>
            </w:r>
            <w:r w:rsidR="004D76DF">
              <w:rPr>
                <w:color w:val="000000"/>
                <w:sz w:val="20"/>
                <w:szCs w:val="20"/>
                <w:lang w:val="es-ES_tradnl" w:eastAsia="es-MX"/>
              </w:rPr>
              <w:t>.</w:t>
            </w:r>
          </w:p>
        </w:tc>
        <w:tc>
          <w:tcPr>
            <w:tcW w:w="777" w:type="pct"/>
            <w:tcBorders>
              <w:top w:val="single" w:sz="4" w:space="0" w:color="auto"/>
              <w:left w:val="nil"/>
              <w:bottom w:val="single" w:sz="4" w:space="0" w:color="auto"/>
              <w:right w:val="single" w:sz="4" w:space="0" w:color="auto"/>
            </w:tcBorders>
            <w:shd w:val="clear" w:color="auto" w:fill="auto"/>
            <w:noWrap/>
            <w:vAlign w:val="center"/>
            <w:hideMark/>
          </w:tcPr>
          <w:p w14:paraId="10DA7B79" w14:textId="5C39AE4C"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50</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28BF7A65" w14:textId="5FC1F188"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32</w:t>
            </w:r>
            <w:r w:rsidR="00471B54" w:rsidRPr="005E2AF4">
              <w:rPr>
                <w:color w:val="000000"/>
                <w:sz w:val="20"/>
                <w:szCs w:val="20"/>
                <w:lang w:val="es-ES_tradnl" w:eastAsia="es-MX"/>
              </w:rPr>
              <w:t>0.</w:t>
            </w:r>
            <w:r w:rsidRPr="005E2AF4">
              <w:rPr>
                <w:color w:val="000000"/>
                <w:sz w:val="20"/>
                <w:szCs w:val="20"/>
                <w:lang w:val="es-ES_tradnl" w:eastAsia="es-MX"/>
              </w:rPr>
              <w:t>000</w:t>
            </w:r>
          </w:p>
        </w:tc>
      </w:tr>
      <w:tr w:rsidR="00A96AE2" w:rsidRPr="005E2AF4" w14:paraId="62EC8E98" w14:textId="77777777" w:rsidTr="0060526B">
        <w:trPr>
          <w:trHeight w:val="4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EF0DAD" w14:textId="0E1F83EB" w:rsidR="00A96AE2" w:rsidRPr="005E2AF4" w:rsidRDefault="007C22E3" w:rsidP="006F1900">
            <w:pPr>
              <w:jc w:val="left"/>
              <w:rPr>
                <w:b/>
                <w:bCs/>
                <w:color w:val="000000"/>
                <w:sz w:val="20"/>
                <w:szCs w:val="20"/>
                <w:lang w:val="es-ES_tradnl" w:eastAsia="es-MX"/>
              </w:rPr>
            </w:pPr>
            <w:r w:rsidRPr="005E2AF4">
              <w:rPr>
                <w:b/>
                <w:bCs/>
                <w:i/>
                <w:iCs/>
                <w:sz w:val="20"/>
                <w:szCs w:val="20"/>
                <w:lang w:val="es-ES_tradnl" w:eastAsia="es-MX"/>
              </w:rPr>
              <w:t>Proyectos</w:t>
            </w:r>
            <w:r w:rsidR="004D3F1B" w:rsidRPr="005E2AF4">
              <w:rPr>
                <w:b/>
                <w:bCs/>
                <w:i/>
                <w:iCs/>
                <w:sz w:val="20"/>
                <w:szCs w:val="20"/>
                <w:lang w:val="es-ES_tradnl" w:eastAsia="es-MX"/>
              </w:rPr>
              <w:t xml:space="preserve"> </w:t>
            </w:r>
            <w:r w:rsidR="004E40E7" w:rsidRPr="004E40E7">
              <w:rPr>
                <w:b/>
                <w:bCs/>
                <w:i/>
                <w:iCs/>
                <w:sz w:val="20"/>
                <w:szCs w:val="20"/>
                <w:lang w:val="es-ES_tradnl" w:eastAsia="es-MX"/>
              </w:rPr>
              <w:t>excluidos</w:t>
            </w:r>
          </w:p>
        </w:tc>
      </w:tr>
      <w:tr w:rsidR="00A96AE2" w:rsidRPr="005E2AF4" w14:paraId="0668683A" w14:textId="77777777" w:rsidTr="004E7026">
        <w:trPr>
          <w:trHeight w:val="315"/>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275B06" w14:textId="3684CB5F" w:rsidR="00A96AE2" w:rsidRPr="005E2AF4" w:rsidRDefault="00C26B76" w:rsidP="00F04E8C">
            <w:pPr>
              <w:jc w:val="left"/>
              <w:rPr>
                <w:color w:val="000000"/>
                <w:sz w:val="20"/>
                <w:szCs w:val="20"/>
                <w:lang w:val="es-ES_tradnl" w:eastAsia="es-MX"/>
              </w:rPr>
            </w:pPr>
            <w:r w:rsidRPr="00C26B76">
              <w:rPr>
                <w:color w:val="000000"/>
                <w:sz w:val="20"/>
                <w:szCs w:val="20"/>
                <w:lang w:val="es-ES_tradnl" w:eastAsia="es-MX"/>
              </w:rPr>
              <w:t>Proyecto 3: Propuesta de norma para refrigeradores comerciales autónomos abiertos.</w:t>
            </w:r>
          </w:p>
        </w:tc>
        <w:tc>
          <w:tcPr>
            <w:tcW w:w="777" w:type="pct"/>
            <w:tcBorders>
              <w:top w:val="single" w:sz="4" w:space="0" w:color="auto"/>
              <w:left w:val="nil"/>
              <w:bottom w:val="single" w:sz="4" w:space="0" w:color="auto"/>
              <w:right w:val="single" w:sz="4" w:space="0" w:color="auto"/>
            </w:tcBorders>
            <w:shd w:val="clear" w:color="auto" w:fill="auto"/>
            <w:noWrap/>
            <w:vAlign w:val="center"/>
          </w:tcPr>
          <w:p w14:paraId="08DBCE0C" w14:textId="1206EB99"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15</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37C662B" w14:textId="77777777" w:rsidR="00A96AE2" w:rsidRPr="005E2AF4" w:rsidRDefault="00A96AE2" w:rsidP="0060526B">
            <w:pPr>
              <w:jc w:val="right"/>
              <w:rPr>
                <w:color w:val="000000"/>
                <w:sz w:val="20"/>
                <w:szCs w:val="20"/>
                <w:lang w:val="es-ES_tradnl" w:eastAsia="es-MX"/>
              </w:rPr>
            </w:pPr>
          </w:p>
        </w:tc>
      </w:tr>
      <w:tr w:rsidR="00A96AE2" w:rsidRPr="005E2AF4" w14:paraId="6B0F4D77" w14:textId="77777777" w:rsidTr="004E7026">
        <w:trPr>
          <w:trHeight w:val="315"/>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tcPr>
          <w:p w14:paraId="6E731C0F" w14:textId="4FDF18BF" w:rsidR="00A96AE2" w:rsidRPr="005E2AF4" w:rsidRDefault="00F82C73" w:rsidP="00F04E8C">
            <w:pPr>
              <w:jc w:val="left"/>
              <w:rPr>
                <w:color w:val="000000"/>
                <w:sz w:val="20"/>
                <w:szCs w:val="20"/>
                <w:lang w:val="es-ES_tradnl" w:eastAsia="es-MX"/>
              </w:rPr>
            </w:pPr>
            <w:r w:rsidRPr="00F82C73">
              <w:rPr>
                <w:color w:val="000000"/>
                <w:sz w:val="20"/>
                <w:szCs w:val="20"/>
                <w:lang w:val="es-ES_tradnl" w:eastAsia="es-MX"/>
              </w:rPr>
              <w:t xml:space="preserve">Proyecto 6: Demostración de </w:t>
            </w:r>
            <w:r w:rsidR="00F90739" w:rsidRPr="00F90739">
              <w:rPr>
                <w:rFonts w:eastAsia="MS Mincho"/>
                <w:color w:val="000000"/>
                <w:sz w:val="20"/>
                <w:szCs w:val="20"/>
                <w:lang w:val="es-ES_tradnl" w:eastAsia="es-MX"/>
              </w:rPr>
              <w:t>CO</w:t>
            </w:r>
            <w:r w:rsidR="00F90739" w:rsidRPr="00F90739">
              <w:rPr>
                <w:rFonts w:eastAsia="MS Mincho"/>
                <w:color w:val="000000"/>
                <w:sz w:val="20"/>
                <w:szCs w:val="20"/>
                <w:vertAlign w:val="subscript"/>
                <w:lang w:val="es-ES_tradnl" w:eastAsia="es-MX"/>
              </w:rPr>
              <w:t>2</w:t>
            </w:r>
            <w:r w:rsidRPr="00F82C73">
              <w:rPr>
                <w:color w:val="000000"/>
                <w:sz w:val="20"/>
                <w:szCs w:val="20"/>
                <w:lang w:val="es-ES_tradnl" w:eastAsia="es-MX"/>
              </w:rPr>
              <w:t xml:space="preserve"> </w:t>
            </w:r>
            <w:proofErr w:type="spellStart"/>
            <w:r w:rsidRPr="00F82C73">
              <w:rPr>
                <w:color w:val="000000"/>
                <w:sz w:val="20"/>
                <w:szCs w:val="20"/>
                <w:lang w:val="es-ES_tradnl" w:eastAsia="es-MX"/>
              </w:rPr>
              <w:t>transcrítico</w:t>
            </w:r>
            <w:proofErr w:type="spellEnd"/>
            <w:r w:rsidRPr="00F82C73">
              <w:rPr>
                <w:color w:val="000000"/>
                <w:sz w:val="20"/>
                <w:szCs w:val="20"/>
                <w:lang w:val="es-ES_tradnl" w:eastAsia="es-MX"/>
              </w:rPr>
              <w:t xml:space="preserve"> en siste</w:t>
            </w:r>
            <w:r w:rsidR="00C46711">
              <w:rPr>
                <w:color w:val="000000"/>
                <w:sz w:val="20"/>
                <w:szCs w:val="20"/>
                <w:lang w:val="es-ES_tradnl" w:eastAsia="es-MX"/>
              </w:rPr>
              <w:t>ma centralizado de supermercado y centro</w:t>
            </w:r>
            <w:r w:rsidRPr="00F82C73">
              <w:rPr>
                <w:color w:val="000000"/>
                <w:sz w:val="20"/>
                <w:szCs w:val="20"/>
                <w:lang w:val="es-ES_tradnl" w:eastAsia="es-MX"/>
              </w:rPr>
              <w:t xml:space="preserve"> de distribución (con cofinanciamiento).</w:t>
            </w:r>
          </w:p>
        </w:tc>
        <w:tc>
          <w:tcPr>
            <w:tcW w:w="777" w:type="pct"/>
            <w:tcBorders>
              <w:top w:val="single" w:sz="4" w:space="0" w:color="auto"/>
              <w:left w:val="nil"/>
              <w:bottom w:val="single" w:sz="4" w:space="0" w:color="auto"/>
              <w:right w:val="single" w:sz="4" w:space="0" w:color="auto"/>
            </w:tcBorders>
            <w:shd w:val="clear" w:color="auto" w:fill="auto"/>
            <w:noWrap/>
            <w:vAlign w:val="center"/>
          </w:tcPr>
          <w:p w14:paraId="510864FB" w14:textId="6853D923"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65</w:t>
            </w:r>
            <w:r w:rsidR="00471B54" w:rsidRPr="005E2AF4">
              <w:rPr>
                <w:color w:val="000000"/>
                <w:sz w:val="20"/>
                <w:szCs w:val="20"/>
                <w:lang w:val="es-ES_tradnl" w:eastAsia="es-MX"/>
              </w:rPr>
              <w:t>2.</w:t>
            </w:r>
            <w:r w:rsidRPr="005E2AF4">
              <w:rPr>
                <w:color w:val="000000"/>
                <w:sz w:val="20"/>
                <w:szCs w:val="20"/>
                <w:lang w:val="es-ES_tradnl" w:eastAsia="es-MX"/>
              </w:rPr>
              <w:t>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4A16E300" w14:textId="77777777" w:rsidR="00A96AE2" w:rsidRPr="005E2AF4" w:rsidRDefault="00A96AE2" w:rsidP="0060526B">
            <w:pPr>
              <w:jc w:val="right"/>
              <w:rPr>
                <w:color w:val="000000"/>
                <w:sz w:val="20"/>
                <w:szCs w:val="20"/>
                <w:lang w:val="es-ES_tradnl" w:eastAsia="es-MX"/>
              </w:rPr>
            </w:pPr>
          </w:p>
        </w:tc>
      </w:tr>
      <w:tr w:rsidR="00A96AE2" w:rsidRPr="005E2AF4" w14:paraId="23BC5D83" w14:textId="77777777" w:rsidTr="004E7026">
        <w:trPr>
          <w:trHeight w:val="270"/>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tcPr>
          <w:p w14:paraId="451BBF99" w14:textId="52924484" w:rsidR="00A96AE2" w:rsidRPr="005E2AF4" w:rsidRDefault="0095211D" w:rsidP="00F04E8C">
            <w:pPr>
              <w:jc w:val="left"/>
              <w:rPr>
                <w:color w:val="000000"/>
                <w:sz w:val="20"/>
                <w:szCs w:val="20"/>
                <w:lang w:val="es-ES_tradnl" w:eastAsia="es-MX"/>
              </w:rPr>
            </w:pPr>
            <w:r w:rsidRPr="0095211D">
              <w:rPr>
                <w:color w:val="000000"/>
                <w:sz w:val="20"/>
                <w:szCs w:val="20"/>
                <w:lang w:val="es-ES_tradnl" w:eastAsia="es-MX"/>
              </w:rPr>
              <w:t>Proyecto 7: Mejores prácticas de eficiencia energética y alternativas de bajo PCA en Central de Abasto de Ciudad de México.</w:t>
            </w:r>
          </w:p>
        </w:tc>
        <w:tc>
          <w:tcPr>
            <w:tcW w:w="777" w:type="pct"/>
            <w:tcBorders>
              <w:top w:val="single" w:sz="4" w:space="0" w:color="auto"/>
              <w:left w:val="nil"/>
              <w:bottom w:val="single" w:sz="4" w:space="0" w:color="auto"/>
              <w:right w:val="single" w:sz="4" w:space="0" w:color="auto"/>
            </w:tcBorders>
            <w:shd w:val="clear" w:color="auto" w:fill="auto"/>
            <w:noWrap/>
            <w:vAlign w:val="center"/>
          </w:tcPr>
          <w:p w14:paraId="549223AD" w14:textId="57F3DB35" w:rsidR="00A96AE2" w:rsidRPr="005E2AF4" w:rsidRDefault="00A96AE2" w:rsidP="0060526B">
            <w:pPr>
              <w:jc w:val="right"/>
              <w:rPr>
                <w:color w:val="000000"/>
                <w:sz w:val="20"/>
                <w:szCs w:val="20"/>
                <w:lang w:val="es-ES_tradnl" w:eastAsia="es-MX"/>
              </w:rPr>
            </w:pPr>
            <w:r w:rsidRPr="005E2AF4">
              <w:rPr>
                <w:color w:val="000000"/>
                <w:sz w:val="20"/>
                <w:szCs w:val="20"/>
                <w:lang w:val="es-ES_tradnl" w:eastAsia="es-MX"/>
              </w:rPr>
              <w:t>32</w:t>
            </w:r>
            <w:r w:rsidR="00471B54" w:rsidRPr="005E2AF4">
              <w:rPr>
                <w:color w:val="000000"/>
                <w:sz w:val="20"/>
                <w:szCs w:val="20"/>
                <w:lang w:val="es-ES_tradnl" w:eastAsia="es-MX"/>
              </w:rPr>
              <w:t>0.</w:t>
            </w:r>
            <w:r w:rsidRPr="005E2AF4">
              <w:rPr>
                <w:color w:val="000000"/>
                <w:sz w:val="20"/>
                <w:szCs w:val="20"/>
                <w:lang w:val="es-ES_tradnl" w:eastAsia="es-MX"/>
              </w:rPr>
              <w:t>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056F8E8D" w14:textId="77777777" w:rsidR="00A96AE2" w:rsidRPr="005E2AF4" w:rsidRDefault="00A96AE2" w:rsidP="0060526B">
            <w:pPr>
              <w:jc w:val="right"/>
              <w:rPr>
                <w:color w:val="000000"/>
                <w:sz w:val="20"/>
                <w:szCs w:val="20"/>
                <w:lang w:val="es-ES_tradnl" w:eastAsia="es-MX"/>
              </w:rPr>
            </w:pPr>
          </w:p>
        </w:tc>
      </w:tr>
      <w:tr w:rsidR="00A96AE2" w:rsidRPr="005E2AF4" w14:paraId="05615EE5" w14:textId="77777777" w:rsidTr="004E7026">
        <w:trPr>
          <w:trHeight w:val="270"/>
        </w:trPr>
        <w:tc>
          <w:tcPr>
            <w:tcW w:w="3693" w:type="pct"/>
            <w:tcBorders>
              <w:top w:val="single" w:sz="4" w:space="0" w:color="auto"/>
              <w:left w:val="single" w:sz="4" w:space="0" w:color="auto"/>
              <w:bottom w:val="single" w:sz="4" w:space="0" w:color="auto"/>
              <w:right w:val="single" w:sz="4" w:space="0" w:color="auto"/>
            </w:tcBorders>
            <w:shd w:val="clear" w:color="auto" w:fill="auto"/>
            <w:vAlign w:val="center"/>
          </w:tcPr>
          <w:p w14:paraId="0C5C3D77" w14:textId="77777777" w:rsidR="00A96AE2" w:rsidRPr="005E2AF4" w:rsidRDefault="00A96AE2" w:rsidP="00F04E8C">
            <w:pPr>
              <w:jc w:val="left"/>
              <w:rPr>
                <w:b/>
                <w:bCs/>
                <w:color w:val="000000"/>
                <w:sz w:val="20"/>
                <w:szCs w:val="20"/>
                <w:lang w:val="es-ES_tradnl" w:eastAsia="es-MX"/>
              </w:rPr>
            </w:pPr>
            <w:r w:rsidRPr="005E2AF4">
              <w:rPr>
                <w:b/>
                <w:bCs/>
                <w:color w:val="000000"/>
                <w:sz w:val="20"/>
                <w:szCs w:val="20"/>
                <w:lang w:val="es-ES_tradnl" w:eastAsia="es-MX"/>
              </w:rPr>
              <w:t>Total</w:t>
            </w:r>
          </w:p>
        </w:tc>
        <w:tc>
          <w:tcPr>
            <w:tcW w:w="777" w:type="pct"/>
            <w:tcBorders>
              <w:top w:val="single" w:sz="4" w:space="0" w:color="auto"/>
              <w:left w:val="nil"/>
              <w:bottom w:val="single" w:sz="4" w:space="0" w:color="auto"/>
              <w:right w:val="single" w:sz="4" w:space="0" w:color="auto"/>
            </w:tcBorders>
            <w:shd w:val="clear" w:color="auto" w:fill="auto"/>
            <w:noWrap/>
            <w:vAlign w:val="center"/>
          </w:tcPr>
          <w:p w14:paraId="49AEADA9" w14:textId="6CE5FA2A" w:rsidR="00A96AE2" w:rsidRPr="005E2AF4" w:rsidRDefault="00471B54" w:rsidP="0060526B">
            <w:pPr>
              <w:jc w:val="right"/>
              <w:rPr>
                <w:b/>
                <w:bCs/>
                <w:color w:val="000000"/>
                <w:sz w:val="20"/>
                <w:szCs w:val="20"/>
                <w:lang w:val="es-ES_tradnl" w:eastAsia="es-MX"/>
              </w:rPr>
            </w:pPr>
            <w:r w:rsidRPr="005E2AF4">
              <w:rPr>
                <w:rFonts w:eastAsia="Calibri"/>
                <w:b/>
                <w:bCs/>
                <w:sz w:val="20"/>
                <w:szCs w:val="20"/>
                <w:lang w:val="es-ES_tradnl"/>
              </w:rPr>
              <w:t>2.</w:t>
            </w:r>
            <w:r w:rsidR="00A96AE2" w:rsidRPr="005E2AF4">
              <w:rPr>
                <w:rFonts w:eastAsia="Calibri"/>
                <w:b/>
                <w:bCs/>
                <w:sz w:val="20"/>
                <w:szCs w:val="20"/>
                <w:lang w:val="es-ES_tradnl"/>
              </w:rPr>
              <w:t>91</w:t>
            </w:r>
            <w:r w:rsidR="007C22E3" w:rsidRPr="005E2AF4">
              <w:rPr>
                <w:rFonts w:eastAsia="Calibri"/>
                <w:b/>
                <w:bCs/>
                <w:sz w:val="20"/>
                <w:szCs w:val="20"/>
                <w:lang w:val="es-ES_tradnl"/>
              </w:rPr>
              <w:t>7.</w:t>
            </w:r>
            <w:r w:rsidR="00A96AE2" w:rsidRPr="005E2AF4">
              <w:rPr>
                <w:rFonts w:eastAsia="Calibri"/>
                <w:b/>
                <w:bCs/>
                <w:sz w:val="20"/>
                <w:szCs w:val="20"/>
                <w:lang w:val="es-ES_tradnl"/>
              </w:rPr>
              <w:t>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4D490569" w14:textId="10D716EB" w:rsidR="00A96AE2" w:rsidRPr="005E2AF4" w:rsidRDefault="00A96AE2" w:rsidP="0060526B">
            <w:pPr>
              <w:jc w:val="right"/>
              <w:rPr>
                <w:b/>
                <w:bCs/>
                <w:color w:val="000000"/>
                <w:sz w:val="20"/>
                <w:szCs w:val="20"/>
                <w:lang w:val="es-ES_tradnl" w:eastAsia="es-MX"/>
              </w:rPr>
            </w:pPr>
            <w:r w:rsidRPr="005E2AF4">
              <w:rPr>
                <w:b/>
                <w:bCs/>
                <w:color w:val="000000"/>
                <w:sz w:val="20"/>
                <w:szCs w:val="20"/>
                <w:lang w:val="es-ES_tradnl" w:eastAsia="es-MX"/>
              </w:rPr>
              <w:t>93</w:t>
            </w:r>
            <w:r w:rsidR="007C22E3" w:rsidRPr="005E2AF4">
              <w:rPr>
                <w:b/>
                <w:bCs/>
                <w:color w:val="000000"/>
                <w:sz w:val="20"/>
                <w:szCs w:val="20"/>
                <w:lang w:val="es-ES_tradnl" w:eastAsia="es-MX"/>
              </w:rPr>
              <w:t>8.</w:t>
            </w:r>
            <w:r w:rsidRPr="005E2AF4">
              <w:rPr>
                <w:b/>
                <w:bCs/>
                <w:color w:val="000000"/>
                <w:sz w:val="20"/>
                <w:szCs w:val="20"/>
                <w:lang w:val="es-ES_tradnl" w:eastAsia="es-MX"/>
              </w:rPr>
              <w:t>620</w:t>
            </w:r>
          </w:p>
        </w:tc>
      </w:tr>
    </w:tbl>
    <w:p w14:paraId="34A5C88B" w14:textId="33DA6F7F" w:rsidR="00A96AE2" w:rsidRPr="005E2AF4" w:rsidRDefault="00E2421E" w:rsidP="004E49CA">
      <w:pPr>
        <w:keepNext/>
        <w:spacing w:before="240" w:after="240"/>
        <w:rPr>
          <w:u w:val="single"/>
          <w:lang w:val="es-ES_tradnl"/>
        </w:rPr>
      </w:pPr>
      <w:r w:rsidRPr="005E2AF4">
        <w:rPr>
          <w:u w:val="single"/>
          <w:lang w:val="es-ES_tradnl"/>
        </w:rPr>
        <w:lastRenderedPageBreak/>
        <w:t>Sustentabilidad</w:t>
      </w:r>
      <w:r w:rsidR="004D3F1B" w:rsidRPr="005E2AF4">
        <w:rPr>
          <w:u w:val="single"/>
          <w:lang w:val="es-ES_tradnl"/>
        </w:rPr>
        <w:t xml:space="preserve"> </w:t>
      </w:r>
      <w:r w:rsidR="0076363D" w:rsidRPr="005E2AF4">
        <w:rPr>
          <w:u w:val="single"/>
          <w:lang w:val="es-ES_tradnl"/>
        </w:rPr>
        <w:t>del</w:t>
      </w:r>
      <w:r w:rsidR="004D3F1B" w:rsidRPr="005E2AF4">
        <w:rPr>
          <w:u w:val="single"/>
          <w:lang w:val="es-ES_tradnl"/>
        </w:rPr>
        <w:t xml:space="preserve"> </w:t>
      </w:r>
      <w:r w:rsidR="005549AB">
        <w:rPr>
          <w:u w:val="single"/>
          <w:lang w:val="es-ES_tradnl"/>
        </w:rPr>
        <w:t>proyecto piloto</w:t>
      </w:r>
      <w:r w:rsidR="004D3F1B" w:rsidRPr="005E2AF4">
        <w:rPr>
          <w:u w:val="single"/>
          <w:lang w:val="es-ES_tradnl"/>
        </w:rPr>
        <w:t xml:space="preserve"> </w:t>
      </w:r>
      <w:r w:rsidR="00471B54" w:rsidRPr="005E2AF4">
        <w:rPr>
          <w:u w:val="single"/>
          <w:lang w:val="es-ES_tradnl"/>
        </w:rPr>
        <w:t>y</w:t>
      </w:r>
      <w:r w:rsidR="004D3F1B" w:rsidRPr="005E2AF4">
        <w:rPr>
          <w:u w:val="single"/>
          <w:lang w:val="es-ES_tradnl"/>
        </w:rPr>
        <w:t xml:space="preserve"> </w:t>
      </w:r>
      <w:r w:rsidR="0076363D" w:rsidRPr="005E2AF4">
        <w:rPr>
          <w:u w:val="single"/>
          <w:lang w:val="es-ES_tradnl"/>
        </w:rPr>
        <w:t>evaluación</w:t>
      </w:r>
      <w:r w:rsidR="004D3F1B" w:rsidRPr="005E2AF4">
        <w:rPr>
          <w:u w:val="single"/>
          <w:lang w:val="es-ES_tradnl"/>
        </w:rPr>
        <w:t xml:space="preserve"> </w:t>
      </w:r>
      <w:r w:rsidR="00471B54" w:rsidRPr="005E2AF4">
        <w:rPr>
          <w:u w:val="single"/>
          <w:lang w:val="es-ES_tradnl"/>
        </w:rPr>
        <w:t>de</w:t>
      </w:r>
      <w:r w:rsidR="004D3F1B" w:rsidRPr="005E2AF4">
        <w:rPr>
          <w:u w:val="single"/>
          <w:lang w:val="es-ES_tradnl"/>
        </w:rPr>
        <w:t xml:space="preserve"> </w:t>
      </w:r>
      <w:r w:rsidR="002010D2">
        <w:rPr>
          <w:u w:val="single"/>
          <w:lang w:val="es-ES_tradnl"/>
        </w:rPr>
        <w:t>riesgo</w:t>
      </w:r>
      <w:r w:rsidR="00A96AE2" w:rsidRPr="005E2AF4">
        <w:rPr>
          <w:u w:val="single"/>
          <w:lang w:val="es-ES_tradnl"/>
        </w:rPr>
        <w:t>s</w:t>
      </w:r>
    </w:p>
    <w:p w14:paraId="66EDEA94" w14:textId="7D7A4FA3" w:rsidR="00A96AE2" w:rsidRPr="003A3D90" w:rsidRDefault="000D0306" w:rsidP="00F46986">
      <w:pPr>
        <w:numPr>
          <w:ilvl w:val="0"/>
          <w:numId w:val="1"/>
        </w:numPr>
        <w:spacing w:after="240"/>
        <w:outlineLvl w:val="0"/>
        <w:rPr>
          <w:lang w:val="es-ES_tradnl"/>
        </w:rPr>
      </w:pPr>
      <w:r w:rsidRPr="000D0306">
        <w:rPr>
          <w:lang w:val="es-ES_tradnl"/>
        </w:rPr>
        <w:t>Conforme a lo dispuesto</w:t>
      </w:r>
      <w:r w:rsidR="00DA659D">
        <w:rPr>
          <w:lang w:val="es-ES_tradnl"/>
        </w:rPr>
        <w:t xml:space="preserve"> en la decisión 91/65 b) </w:t>
      </w:r>
      <w:r w:rsidR="00F46986" w:rsidRPr="00F46986">
        <w:rPr>
          <w:lang w:val="es-ES_tradnl"/>
        </w:rPr>
        <w:t>v), la ONUDI explicó que</w:t>
      </w:r>
      <w:r w:rsidR="00DA0F91">
        <w:rPr>
          <w:lang w:val="es-ES_tradnl"/>
        </w:rPr>
        <w:t>,</w:t>
      </w:r>
      <w:r w:rsidR="00F46986" w:rsidRPr="00F46986">
        <w:rPr>
          <w:lang w:val="es-ES_tradnl"/>
        </w:rPr>
        <w:t xml:space="preserve"> </w:t>
      </w:r>
      <w:r w:rsidR="00DA0F91">
        <w:rPr>
          <w:lang w:val="es-ES_tradnl"/>
        </w:rPr>
        <w:t xml:space="preserve">a fin de </w:t>
      </w:r>
      <w:r w:rsidR="007376FC">
        <w:rPr>
          <w:lang w:val="es-ES_tradnl"/>
        </w:rPr>
        <w:t>garantizar</w:t>
      </w:r>
      <w:r w:rsidR="00F46986" w:rsidRPr="00F46986">
        <w:rPr>
          <w:lang w:val="es-ES_tradnl"/>
        </w:rPr>
        <w:t xml:space="preserve"> una amplia replic</w:t>
      </w:r>
      <w:r w:rsidR="007376FC">
        <w:rPr>
          <w:lang w:val="es-ES_tradnl"/>
        </w:rPr>
        <w:t>abilidad en el país y la región</w:t>
      </w:r>
      <w:r w:rsidR="00DA0F91">
        <w:rPr>
          <w:lang w:val="es-ES_tradnl"/>
        </w:rPr>
        <w:t xml:space="preserve">, </w:t>
      </w:r>
      <w:r w:rsidR="00F46986" w:rsidRPr="00F46986">
        <w:rPr>
          <w:lang w:val="es-ES_tradnl"/>
        </w:rPr>
        <w:t xml:space="preserve">el proyecto se </w:t>
      </w:r>
      <w:r w:rsidR="00122982">
        <w:rPr>
          <w:lang w:val="es-ES_tradnl"/>
        </w:rPr>
        <w:t xml:space="preserve">centrará </w:t>
      </w:r>
      <w:r w:rsidR="00F46986" w:rsidRPr="00F46986">
        <w:rPr>
          <w:lang w:val="es-ES_tradnl"/>
        </w:rPr>
        <w:t xml:space="preserve">en empresas de </w:t>
      </w:r>
      <w:r w:rsidR="00D56845">
        <w:rPr>
          <w:lang w:val="es-ES_tradnl"/>
        </w:rPr>
        <w:t xml:space="preserve">propiedad </w:t>
      </w:r>
      <w:r w:rsidR="0067217C">
        <w:rPr>
          <w:lang w:val="es-ES_tradnl"/>
        </w:rPr>
        <w:t xml:space="preserve">de </w:t>
      </w:r>
      <w:r w:rsidR="00DA0F91">
        <w:rPr>
          <w:lang w:val="es-ES_tradnl"/>
        </w:rPr>
        <w:t xml:space="preserve">grandes </w:t>
      </w:r>
      <w:r w:rsidR="00F46986" w:rsidRPr="00F46986">
        <w:rPr>
          <w:lang w:val="es-ES_tradnl"/>
        </w:rPr>
        <w:t xml:space="preserve">cadenas comerciales (hoteles, supermercados y restaurantes) </w:t>
      </w:r>
      <w:r w:rsidR="008D017A">
        <w:rPr>
          <w:lang w:val="es-ES_tradnl"/>
        </w:rPr>
        <w:t>que hacen</w:t>
      </w:r>
      <w:r w:rsidR="00F46986" w:rsidRPr="00F46986">
        <w:rPr>
          <w:lang w:val="es-ES_tradnl"/>
        </w:rPr>
        <w:t xml:space="preserve"> </w:t>
      </w:r>
      <w:r w:rsidR="00E60E8D">
        <w:rPr>
          <w:lang w:val="es-ES_tradnl"/>
        </w:rPr>
        <w:t xml:space="preserve">un </w:t>
      </w:r>
      <w:r w:rsidR="00F46986" w:rsidRPr="00F46986">
        <w:rPr>
          <w:lang w:val="es-ES_tradnl"/>
        </w:rPr>
        <w:t xml:space="preserve">uso intensivo de refrigeración y climatización </w:t>
      </w:r>
      <w:r w:rsidR="008D017A">
        <w:rPr>
          <w:lang w:val="es-ES_tradnl"/>
        </w:rPr>
        <w:t xml:space="preserve">y </w:t>
      </w:r>
      <w:r w:rsidR="00170004">
        <w:rPr>
          <w:lang w:val="es-ES_tradnl"/>
        </w:rPr>
        <w:t xml:space="preserve">donde el </w:t>
      </w:r>
      <w:r w:rsidR="003F3F7D">
        <w:rPr>
          <w:lang w:val="es-ES_tradnl"/>
        </w:rPr>
        <w:t>control y seguimiento</w:t>
      </w:r>
      <w:r w:rsidR="00170004">
        <w:rPr>
          <w:lang w:val="es-ES_tradnl"/>
        </w:rPr>
        <w:t xml:space="preserve"> se pueda</w:t>
      </w:r>
      <w:r w:rsidR="005E58C4">
        <w:rPr>
          <w:lang w:val="es-ES_tradnl"/>
        </w:rPr>
        <w:t>n</w:t>
      </w:r>
      <w:r w:rsidR="00170004">
        <w:rPr>
          <w:lang w:val="es-ES_tradnl"/>
        </w:rPr>
        <w:t xml:space="preserve"> hacer </w:t>
      </w:r>
      <w:r w:rsidR="00F46986" w:rsidRPr="00F46986">
        <w:rPr>
          <w:lang w:val="es-ES_tradnl"/>
        </w:rPr>
        <w:t xml:space="preserve">de </w:t>
      </w:r>
      <w:r w:rsidR="00600A0C">
        <w:rPr>
          <w:lang w:val="es-ES_tradnl"/>
        </w:rPr>
        <w:t>forma</w:t>
      </w:r>
      <w:r w:rsidR="00F46986" w:rsidRPr="00F46986">
        <w:rPr>
          <w:lang w:val="es-ES_tradnl"/>
        </w:rPr>
        <w:t xml:space="preserve"> cooperativa. Las </w:t>
      </w:r>
      <w:r w:rsidR="00986943">
        <w:rPr>
          <w:lang w:val="es-ES_tradnl"/>
        </w:rPr>
        <w:t>medidas de reconversión</w:t>
      </w:r>
      <w:r w:rsidR="00DA58DC">
        <w:rPr>
          <w:lang w:val="es-ES_tradnl"/>
        </w:rPr>
        <w:t xml:space="preserve"> y </w:t>
      </w:r>
      <w:r w:rsidR="00986943">
        <w:rPr>
          <w:lang w:val="es-ES_tradnl"/>
        </w:rPr>
        <w:t>reemplazo</w:t>
      </w:r>
      <w:r w:rsidR="00F46986" w:rsidRPr="00F46986">
        <w:rPr>
          <w:lang w:val="es-ES_tradnl"/>
        </w:rPr>
        <w:t xml:space="preserve"> y </w:t>
      </w:r>
      <w:r w:rsidR="00E51BF9">
        <w:rPr>
          <w:lang w:val="es-ES_tradnl"/>
        </w:rPr>
        <w:t>demás</w:t>
      </w:r>
      <w:r w:rsidR="00F46986" w:rsidRPr="00F46986">
        <w:rPr>
          <w:lang w:val="es-ES_tradnl"/>
        </w:rPr>
        <w:t xml:space="preserve"> acciones de eficiencia energética </w:t>
      </w:r>
      <w:r w:rsidR="00EB19FD">
        <w:rPr>
          <w:lang w:val="es-ES_tradnl"/>
        </w:rPr>
        <w:t xml:space="preserve">que se realicen </w:t>
      </w:r>
      <w:r w:rsidR="00F46986" w:rsidRPr="00F46986">
        <w:rPr>
          <w:lang w:val="es-ES_tradnl"/>
        </w:rPr>
        <w:t xml:space="preserve">en instalaciones de usuarios finales </w:t>
      </w:r>
      <w:r w:rsidR="00EB19FD">
        <w:rPr>
          <w:lang w:val="es-ES_tradnl"/>
        </w:rPr>
        <w:t xml:space="preserve">permitirán demostrar las ventajas </w:t>
      </w:r>
      <w:r w:rsidR="00F46986" w:rsidRPr="00F46986">
        <w:rPr>
          <w:lang w:val="es-ES_tradnl"/>
        </w:rPr>
        <w:t xml:space="preserve">en </w:t>
      </w:r>
      <w:r w:rsidR="00EB19FD">
        <w:rPr>
          <w:lang w:val="es-ES_tradnl"/>
        </w:rPr>
        <w:t xml:space="preserve">materia </w:t>
      </w:r>
      <w:r w:rsidR="00F46986" w:rsidRPr="00F46986">
        <w:rPr>
          <w:lang w:val="es-ES_tradnl"/>
        </w:rPr>
        <w:t xml:space="preserve">de eficiencia energética y </w:t>
      </w:r>
      <w:r w:rsidR="00603B32">
        <w:rPr>
          <w:lang w:val="es-ES_tradnl"/>
        </w:rPr>
        <w:t xml:space="preserve">adoptar </w:t>
      </w:r>
      <w:r w:rsidR="00F46986" w:rsidRPr="00F46986">
        <w:rPr>
          <w:lang w:val="es-ES_tradnl"/>
        </w:rPr>
        <w:t>tecnología</w:t>
      </w:r>
      <w:r w:rsidR="00603B32">
        <w:rPr>
          <w:lang w:val="es-ES_tradnl"/>
        </w:rPr>
        <w:t>s</w:t>
      </w:r>
      <w:r w:rsidR="00F46986" w:rsidRPr="00F46986">
        <w:rPr>
          <w:lang w:val="es-ES_tradnl"/>
        </w:rPr>
        <w:t xml:space="preserve"> de bajo PCA, lo </w:t>
      </w:r>
      <w:r w:rsidR="00A32B9A">
        <w:rPr>
          <w:lang w:val="es-ES_tradnl"/>
        </w:rPr>
        <w:t xml:space="preserve">que </w:t>
      </w:r>
      <w:r w:rsidR="00A32B9A" w:rsidRPr="00A32B9A">
        <w:rPr>
          <w:lang w:val="es-ES_tradnl"/>
        </w:rPr>
        <w:t xml:space="preserve">para las empresas </w:t>
      </w:r>
      <w:r w:rsidR="00604910">
        <w:rPr>
          <w:lang w:val="es-ES_tradnl"/>
        </w:rPr>
        <w:t xml:space="preserve">será más </w:t>
      </w:r>
      <w:r w:rsidR="00E22BF5">
        <w:rPr>
          <w:lang w:val="es-ES_tradnl"/>
        </w:rPr>
        <w:t>fácil</w:t>
      </w:r>
      <w:r w:rsidR="00604910">
        <w:rPr>
          <w:lang w:val="es-ES_tradnl"/>
        </w:rPr>
        <w:t xml:space="preserve"> de replicar</w:t>
      </w:r>
      <w:r w:rsidR="00F46986" w:rsidRPr="00F46986">
        <w:rPr>
          <w:lang w:val="es-ES_tradnl"/>
        </w:rPr>
        <w:t xml:space="preserve"> en otras instalaciones </w:t>
      </w:r>
      <w:r w:rsidR="00583021">
        <w:rPr>
          <w:lang w:val="es-ES_tradnl"/>
        </w:rPr>
        <w:t>d</w:t>
      </w:r>
      <w:r w:rsidR="00F46986" w:rsidRPr="00F46986">
        <w:rPr>
          <w:lang w:val="es-ES_tradnl"/>
        </w:rPr>
        <w:t xml:space="preserve">el país o la región. </w:t>
      </w:r>
      <w:r w:rsidR="00232A88" w:rsidRPr="00F46986">
        <w:rPr>
          <w:lang w:val="es-ES_tradnl"/>
        </w:rPr>
        <w:t>M</w:t>
      </w:r>
      <w:r w:rsidR="00F46986" w:rsidRPr="00F46986">
        <w:rPr>
          <w:lang w:val="es-ES_tradnl"/>
        </w:rPr>
        <w:t xml:space="preserve">ediante </w:t>
      </w:r>
      <w:r w:rsidR="00BB5896">
        <w:rPr>
          <w:lang w:val="es-ES_tradnl"/>
        </w:rPr>
        <w:t xml:space="preserve">la </w:t>
      </w:r>
      <w:r w:rsidR="00F46986" w:rsidRPr="00F46986">
        <w:rPr>
          <w:lang w:val="es-ES_tradnl"/>
        </w:rPr>
        <w:t>supervisión y verificación</w:t>
      </w:r>
      <w:r w:rsidR="00BB5896">
        <w:rPr>
          <w:lang w:val="es-ES_tradnl"/>
        </w:rPr>
        <w:t xml:space="preserve"> constantes</w:t>
      </w:r>
      <w:r w:rsidR="00232A88">
        <w:rPr>
          <w:lang w:val="es-ES_tradnl"/>
        </w:rPr>
        <w:t>, l</w:t>
      </w:r>
      <w:r w:rsidR="00232A88" w:rsidRPr="00232A88">
        <w:rPr>
          <w:lang w:val="es-ES_tradnl"/>
        </w:rPr>
        <w:t xml:space="preserve">a ONO </w:t>
      </w:r>
      <w:r w:rsidR="00232A88">
        <w:rPr>
          <w:lang w:val="es-ES_tradnl"/>
        </w:rPr>
        <w:t xml:space="preserve">velará </w:t>
      </w:r>
      <w:r w:rsidR="00207373">
        <w:rPr>
          <w:lang w:val="es-ES_tradnl"/>
        </w:rPr>
        <w:t xml:space="preserve">por que </w:t>
      </w:r>
      <w:r w:rsidR="00423A7B" w:rsidRPr="00423A7B">
        <w:rPr>
          <w:lang w:val="es-ES_tradnl"/>
        </w:rPr>
        <w:t xml:space="preserve">en cada empresa </w:t>
      </w:r>
      <w:r w:rsidR="00177E43">
        <w:rPr>
          <w:lang w:val="es-ES_tradnl"/>
        </w:rPr>
        <w:t xml:space="preserve">exista </w:t>
      </w:r>
      <w:r w:rsidR="00F46986" w:rsidRPr="00F46986">
        <w:rPr>
          <w:lang w:val="es-ES_tradnl"/>
        </w:rPr>
        <w:t>replicación.</w:t>
      </w:r>
    </w:p>
    <w:p w14:paraId="62BB406C" w14:textId="2F4A6485" w:rsidR="00A10617" w:rsidRPr="00A10617" w:rsidRDefault="00A10617" w:rsidP="00A96AE2">
      <w:pPr>
        <w:numPr>
          <w:ilvl w:val="0"/>
          <w:numId w:val="1"/>
        </w:numPr>
        <w:spacing w:after="240"/>
        <w:outlineLvl w:val="0"/>
        <w:rPr>
          <w:b/>
          <w:lang w:val="es-ES_tradnl"/>
        </w:rPr>
      </w:pPr>
      <w:r w:rsidRPr="00A10617">
        <w:rPr>
          <w:lang w:val="es-ES_tradnl"/>
        </w:rPr>
        <w:t xml:space="preserve">Los resultados serán </w:t>
      </w:r>
      <w:r w:rsidR="00483A8B">
        <w:rPr>
          <w:lang w:val="es-ES_tradnl"/>
        </w:rPr>
        <w:t xml:space="preserve">dados a conocer </w:t>
      </w:r>
      <w:r w:rsidRPr="00A10617">
        <w:rPr>
          <w:lang w:val="es-ES_tradnl"/>
        </w:rPr>
        <w:t xml:space="preserve">a otras empresas con el apoyo institucional de la CONUEE, la SEMARNAT y asociaciones </w:t>
      </w:r>
      <w:r w:rsidR="00943288">
        <w:rPr>
          <w:lang w:val="es-ES_tradnl"/>
        </w:rPr>
        <w:t>gre</w:t>
      </w:r>
      <w:r w:rsidR="00376F84">
        <w:rPr>
          <w:lang w:val="es-ES_tradnl"/>
        </w:rPr>
        <w:t xml:space="preserve">miales </w:t>
      </w:r>
      <w:r w:rsidRPr="00A10617">
        <w:rPr>
          <w:lang w:val="es-ES_tradnl"/>
        </w:rPr>
        <w:t>como ANTAD, ANDIRA, CANIRAC (restaurantes) y AMHM</w:t>
      </w:r>
      <w:r w:rsidR="00977ECB">
        <w:rPr>
          <w:lang w:val="es-ES_tradnl"/>
        </w:rPr>
        <w:t xml:space="preserve"> (hoteles y moteles), entre otra</w:t>
      </w:r>
      <w:r w:rsidRPr="00A10617">
        <w:rPr>
          <w:lang w:val="es-ES_tradnl"/>
        </w:rPr>
        <w:t>s.</w:t>
      </w:r>
    </w:p>
    <w:p w14:paraId="3A2DC62D" w14:textId="77E8FC82" w:rsidR="00A96AE2" w:rsidRPr="005E2AF4" w:rsidRDefault="00471B54" w:rsidP="0057007A">
      <w:pPr>
        <w:keepNext/>
        <w:spacing w:before="240" w:after="240"/>
        <w:rPr>
          <w:b/>
          <w:lang w:val="es-ES_tradnl"/>
        </w:rPr>
      </w:pPr>
      <w:r w:rsidRPr="005E2AF4">
        <w:rPr>
          <w:b/>
          <w:lang w:val="es-ES_tradnl"/>
        </w:rPr>
        <w:t>RECOMENDACIÓN</w:t>
      </w:r>
    </w:p>
    <w:p w14:paraId="48ECFA61" w14:textId="0AF0AC5A" w:rsidR="00A96AE2" w:rsidRPr="005E2AF4" w:rsidRDefault="007C22E3" w:rsidP="004F4D9E">
      <w:pPr>
        <w:pStyle w:val="Heading1"/>
        <w:rPr>
          <w:lang w:val="es-ES_tradnl"/>
        </w:rPr>
      </w:pPr>
      <w:r w:rsidRPr="005E2AF4">
        <w:rPr>
          <w:lang w:val="es-ES_tradnl"/>
        </w:rPr>
        <w:t>El</w:t>
      </w:r>
      <w:r w:rsidR="004D3F1B" w:rsidRPr="005E2AF4">
        <w:rPr>
          <w:lang w:val="es-ES_tradnl"/>
        </w:rPr>
        <w:t xml:space="preserve"> </w:t>
      </w:r>
      <w:r w:rsidRPr="005E2AF4">
        <w:rPr>
          <w:lang w:val="es-ES_tradnl"/>
        </w:rPr>
        <w:t>Comité</w:t>
      </w:r>
      <w:r w:rsidR="004D3F1B" w:rsidRPr="005E2AF4">
        <w:rPr>
          <w:lang w:val="es-ES_tradnl"/>
        </w:rPr>
        <w:t xml:space="preserve"> </w:t>
      </w:r>
      <w:r w:rsidR="00471B54" w:rsidRPr="005E2AF4">
        <w:rPr>
          <w:lang w:val="es-ES_tradnl"/>
        </w:rPr>
        <w:t>Ejecutivo</w:t>
      </w:r>
      <w:r w:rsidR="004D3F1B" w:rsidRPr="005E2AF4">
        <w:rPr>
          <w:lang w:val="es-ES_tradnl"/>
        </w:rPr>
        <w:t xml:space="preserve"> </w:t>
      </w:r>
      <w:r w:rsidR="0076363D" w:rsidRPr="005E2AF4">
        <w:rPr>
          <w:lang w:val="es-ES_tradnl"/>
        </w:rPr>
        <w:t>podrá</w:t>
      </w:r>
      <w:r w:rsidR="004D3F1B" w:rsidRPr="005E2AF4">
        <w:rPr>
          <w:lang w:val="es-ES_tradnl"/>
        </w:rPr>
        <w:t xml:space="preserve"> estimar oportuno </w:t>
      </w:r>
      <w:r w:rsidR="00AF2870">
        <w:rPr>
          <w:lang w:val="es-ES_tradnl"/>
        </w:rPr>
        <w:t>considerar</w:t>
      </w:r>
      <w:r w:rsidR="004D3F1B" w:rsidRPr="005E2AF4">
        <w:rPr>
          <w:lang w:val="es-ES_tradnl"/>
        </w:rPr>
        <w:t xml:space="preserve"> </w:t>
      </w:r>
      <w:r w:rsidR="00FB09B3">
        <w:rPr>
          <w:lang w:val="es-ES_tradnl"/>
        </w:rPr>
        <w:t>la aprobación</w:t>
      </w:r>
      <w:r w:rsidR="004D3F1B" w:rsidRPr="005E2AF4">
        <w:rPr>
          <w:lang w:val="es-ES_tradnl"/>
        </w:rPr>
        <w:t xml:space="preserve"> </w:t>
      </w:r>
      <w:r w:rsidR="00FB09B3">
        <w:rPr>
          <w:lang w:val="es-ES_tradnl"/>
        </w:rPr>
        <w:t xml:space="preserve">del </w:t>
      </w:r>
      <w:r w:rsidR="005549AB">
        <w:rPr>
          <w:lang w:val="es-ES_tradnl"/>
        </w:rPr>
        <w:t>proyecto piloto</w:t>
      </w:r>
      <w:r w:rsidR="004D3F1B" w:rsidRPr="005E2AF4">
        <w:rPr>
          <w:lang w:val="es-ES_tradnl"/>
        </w:rPr>
        <w:t xml:space="preserve"> </w:t>
      </w:r>
      <w:r w:rsidR="00FB09B3">
        <w:rPr>
          <w:lang w:val="es-ES_tradnl"/>
        </w:rPr>
        <w:t xml:space="preserve">orientado a </w:t>
      </w:r>
      <w:r w:rsidR="00B76660">
        <w:rPr>
          <w:lang w:val="es-ES_tradnl"/>
        </w:rPr>
        <w:t>mantener y/o potenciar</w:t>
      </w:r>
      <w:r w:rsidR="004D3F1B" w:rsidRPr="005E2AF4">
        <w:rPr>
          <w:lang w:val="es-ES_tradnl"/>
        </w:rPr>
        <w:t xml:space="preserve"> </w:t>
      </w:r>
      <w:r w:rsidR="005B4DEF" w:rsidRPr="005E2AF4">
        <w:rPr>
          <w:lang w:val="es-ES_tradnl"/>
        </w:rPr>
        <w:t>la</w:t>
      </w:r>
      <w:r w:rsidR="004D3F1B" w:rsidRPr="005E2AF4">
        <w:rPr>
          <w:lang w:val="es-ES_tradnl"/>
        </w:rPr>
        <w:t xml:space="preserve"> </w:t>
      </w:r>
      <w:r w:rsidR="005B4DEF" w:rsidRPr="005E2AF4">
        <w:rPr>
          <w:lang w:val="es-ES_tradnl"/>
        </w:rPr>
        <w:t>eficiencia</w:t>
      </w:r>
      <w:r w:rsidR="004D3F1B" w:rsidRPr="005E2AF4">
        <w:rPr>
          <w:lang w:val="es-ES_tradnl"/>
        </w:rPr>
        <w:t xml:space="preserve"> </w:t>
      </w:r>
      <w:r w:rsidR="00E2421E" w:rsidRPr="005E2AF4">
        <w:rPr>
          <w:lang w:val="es-ES_tradnl"/>
        </w:rPr>
        <w:t>energética</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9F24EE">
        <w:rPr>
          <w:lang w:val="es-ES_tradnl"/>
        </w:rPr>
        <w:t>tecnologías y equipos sustitutivos</w:t>
      </w:r>
      <w:r w:rsidR="004D3F1B" w:rsidRPr="005E2AF4">
        <w:rPr>
          <w:lang w:val="es-ES_tradnl"/>
        </w:rPr>
        <w:t xml:space="preserve"> </w:t>
      </w:r>
      <w:r w:rsidR="007F0491">
        <w:rPr>
          <w:lang w:val="es-ES_tradnl"/>
        </w:rPr>
        <w:t xml:space="preserve">durante la </w:t>
      </w:r>
      <w:r w:rsidR="00E2421E" w:rsidRPr="005E2AF4">
        <w:rPr>
          <w:lang w:val="es-ES_tradnl"/>
        </w:rPr>
        <w:t>reducción</w:t>
      </w:r>
      <w:r w:rsidR="004D3F1B" w:rsidRPr="005E2AF4">
        <w:rPr>
          <w:lang w:val="es-ES_tradnl"/>
        </w:rPr>
        <w:t xml:space="preserve"> </w:t>
      </w:r>
      <w:r w:rsidR="00E2421E" w:rsidRPr="005E2AF4">
        <w:rPr>
          <w:lang w:val="es-ES_tradnl"/>
        </w:rPr>
        <w:t>de</w:t>
      </w:r>
      <w:r w:rsidR="004D3F1B" w:rsidRPr="005E2AF4">
        <w:rPr>
          <w:lang w:val="es-ES_tradnl"/>
        </w:rPr>
        <w:t xml:space="preserve"> </w:t>
      </w:r>
      <w:r w:rsidR="00E2421E" w:rsidRPr="005E2AF4">
        <w:rPr>
          <w:lang w:val="es-ES_tradnl"/>
        </w:rPr>
        <w:t>los</w:t>
      </w:r>
      <w:r w:rsidR="004D3F1B" w:rsidRPr="005E2AF4">
        <w:rPr>
          <w:lang w:val="es-ES_tradnl"/>
        </w:rPr>
        <w:t xml:space="preserve"> </w:t>
      </w:r>
      <w:r w:rsidR="00E2421E" w:rsidRPr="005E2AF4">
        <w:rPr>
          <w:lang w:val="es-ES_tradnl"/>
        </w:rPr>
        <w:t>HFC</w:t>
      </w:r>
      <w:r w:rsidR="004D3F1B" w:rsidRPr="005E2AF4">
        <w:rPr>
          <w:lang w:val="es-ES_tradnl"/>
        </w:rPr>
        <w:t xml:space="preserve"> </w:t>
      </w:r>
      <w:r w:rsidR="007F0491">
        <w:rPr>
          <w:lang w:val="es-ES_tradnl"/>
        </w:rPr>
        <w:t xml:space="preserve">en </w:t>
      </w:r>
      <w:r w:rsidR="00166346">
        <w:rPr>
          <w:lang w:val="es-ES_tradnl"/>
        </w:rPr>
        <w:t>México</w:t>
      </w:r>
      <w:r w:rsidR="00A96AE2" w:rsidRPr="005E2AF4">
        <w:rPr>
          <w:lang w:val="es-ES_tradnl"/>
        </w:rPr>
        <w:t>,</w:t>
      </w:r>
      <w:r w:rsidR="004D3F1B" w:rsidRPr="005E2AF4">
        <w:rPr>
          <w:lang w:val="es-ES_tradnl"/>
        </w:rPr>
        <w:t xml:space="preserve"> </w:t>
      </w:r>
      <w:r w:rsidRPr="005E2AF4">
        <w:rPr>
          <w:lang w:val="es-ES_tradnl"/>
        </w:rPr>
        <w:t>en</w:t>
      </w:r>
      <w:r w:rsidR="004D3F1B" w:rsidRPr="005E2AF4">
        <w:rPr>
          <w:lang w:val="es-ES_tradnl"/>
        </w:rPr>
        <w:t xml:space="preserve"> </w:t>
      </w:r>
      <w:r w:rsidR="007F0491">
        <w:rPr>
          <w:lang w:val="es-ES_tradnl"/>
        </w:rPr>
        <w:t xml:space="preserve">la suma </w:t>
      </w:r>
      <w:r w:rsidR="004D3F1B" w:rsidRPr="005E2AF4">
        <w:rPr>
          <w:lang w:val="es-ES_tradnl"/>
        </w:rPr>
        <w:t xml:space="preserve">de </w:t>
      </w:r>
      <w:r w:rsidR="00A96AE2" w:rsidRPr="005E2AF4">
        <w:rPr>
          <w:lang w:val="es-ES_tradnl"/>
        </w:rPr>
        <w:t>93</w:t>
      </w:r>
      <w:r w:rsidRPr="005E2AF4">
        <w:rPr>
          <w:lang w:val="es-ES_tradnl"/>
        </w:rPr>
        <w:t>8.</w:t>
      </w:r>
      <w:r w:rsidR="00A96AE2" w:rsidRPr="005E2AF4">
        <w:rPr>
          <w:lang w:val="es-ES_tradnl"/>
        </w:rPr>
        <w:t>62</w:t>
      </w:r>
      <w:r w:rsidR="00471B54" w:rsidRPr="005E2AF4">
        <w:rPr>
          <w:lang w:val="es-ES_tradnl"/>
        </w:rPr>
        <w:t>0</w:t>
      </w:r>
      <w:r w:rsidR="004D3F1B" w:rsidRPr="005E2AF4">
        <w:rPr>
          <w:lang w:val="es-ES_tradnl"/>
        </w:rPr>
        <w:t xml:space="preserve"> </w:t>
      </w:r>
      <w:r w:rsidR="006D59ED">
        <w:rPr>
          <w:lang w:val="es-ES_tradnl"/>
        </w:rPr>
        <w:t xml:space="preserve">$EUA, </w:t>
      </w:r>
      <w:r w:rsidR="000F4186" w:rsidRPr="005E2AF4">
        <w:rPr>
          <w:lang w:val="es-ES_tradnl"/>
        </w:rPr>
        <w:t>más</w:t>
      </w:r>
      <w:r w:rsidR="004D3F1B" w:rsidRPr="005E2AF4">
        <w:rPr>
          <w:lang w:val="es-ES_tradnl"/>
        </w:rPr>
        <w:t xml:space="preserve"> </w:t>
      </w:r>
      <w:r w:rsidR="007F7724" w:rsidRPr="005E2AF4">
        <w:rPr>
          <w:lang w:val="es-ES_tradnl"/>
        </w:rPr>
        <w:t>gastos de apoyo de</w:t>
      </w:r>
      <w:r w:rsidR="004D3F1B" w:rsidRPr="005E2AF4">
        <w:rPr>
          <w:lang w:val="es-ES_tradnl"/>
        </w:rPr>
        <w:t xml:space="preserve"> </w:t>
      </w:r>
      <w:r w:rsidR="00A96AE2" w:rsidRPr="005E2AF4">
        <w:rPr>
          <w:lang w:val="es-ES_tradnl"/>
        </w:rPr>
        <w:t>6</w:t>
      </w:r>
      <w:r w:rsidRPr="005E2AF4">
        <w:rPr>
          <w:lang w:val="es-ES_tradnl"/>
        </w:rPr>
        <w:t>5.</w:t>
      </w:r>
      <w:r w:rsidR="00A96AE2" w:rsidRPr="005E2AF4">
        <w:rPr>
          <w:lang w:val="es-ES_tradnl"/>
        </w:rPr>
        <w:t>703</w:t>
      </w:r>
      <w:r w:rsidR="00A92070">
        <w:rPr>
          <w:lang w:val="es-ES_tradnl"/>
        </w:rPr>
        <w:t xml:space="preserve"> </w:t>
      </w:r>
      <w:r w:rsidR="00213A55" w:rsidRPr="00213A55">
        <w:rPr>
          <w:lang w:val="es-ES_tradnl"/>
        </w:rPr>
        <w:t xml:space="preserve">$EUA </w:t>
      </w:r>
      <w:r w:rsidR="00556539" w:rsidRPr="005E2AF4">
        <w:rPr>
          <w:lang w:val="es-ES_tradnl"/>
        </w:rPr>
        <w:t>para</w:t>
      </w:r>
      <w:r w:rsidR="004D3F1B" w:rsidRPr="005E2AF4">
        <w:rPr>
          <w:lang w:val="es-ES_tradnl"/>
        </w:rPr>
        <w:t xml:space="preserve"> </w:t>
      </w:r>
      <w:r w:rsidR="00556539" w:rsidRPr="005E2AF4">
        <w:rPr>
          <w:lang w:val="es-ES_tradnl"/>
        </w:rPr>
        <w:t>la</w:t>
      </w:r>
      <w:r w:rsidR="004D3F1B" w:rsidRPr="005E2AF4">
        <w:rPr>
          <w:lang w:val="es-ES_tradnl"/>
        </w:rPr>
        <w:t xml:space="preserve"> </w:t>
      </w:r>
      <w:r w:rsidR="00471B54" w:rsidRPr="005E2AF4">
        <w:rPr>
          <w:lang w:val="es-ES_tradnl"/>
        </w:rPr>
        <w:t>ONUDI</w:t>
      </w:r>
      <w:r w:rsidR="00A96AE2" w:rsidRPr="005E2AF4">
        <w:rPr>
          <w:lang w:val="es-ES_tradnl"/>
        </w:rPr>
        <w:t>,</w:t>
      </w:r>
      <w:r w:rsidR="004D3F1B" w:rsidRPr="005E2AF4">
        <w:rPr>
          <w:lang w:val="es-ES_tradnl"/>
        </w:rPr>
        <w:t xml:space="preserve"> </w:t>
      </w:r>
      <w:r w:rsidR="00F50F5C" w:rsidRPr="005E2AF4">
        <w:rPr>
          <w:lang w:val="es-ES_tradnl"/>
        </w:rPr>
        <w:t>tomando nota</w:t>
      </w:r>
      <w:r w:rsidR="003029F4">
        <w:rPr>
          <w:lang w:val="es-ES_tradnl"/>
        </w:rPr>
        <w:t xml:space="preserve"> de</w:t>
      </w:r>
      <w:r w:rsidR="00970C61">
        <w:rPr>
          <w:lang w:val="es-ES_tradnl"/>
        </w:rPr>
        <w:t xml:space="preserve"> que</w:t>
      </w:r>
      <w:r w:rsidR="00F50F5C" w:rsidRPr="005E2AF4">
        <w:rPr>
          <w:lang w:val="es-ES_tradnl"/>
        </w:rPr>
        <w:t>:</w:t>
      </w:r>
    </w:p>
    <w:p w14:paraId="464E2F88" w14:textId="19EC9A79" w:rsidR="00A96AE2" w:rsidRPr="005E2AF4" w:rsidRDefault="00970C61" w:rsidP="00E97495">
      <w:pPr>
        <w:pStyle w:val="Heading2"/>
        <w:rPr>
          <w:lang w:val="es-ES_tradnl"/>
        </w:rPr>
      </w:pPr>
      <w:r>
        <w:rPr>
          <w:lang w:val="es-ES_tradnl"/>
        </w:rPr>
        <w:t>E</w:t>
      </w:r>
      <w:r w:rsidR="00471B54" w:rsidRPr="005E2AF4">
        <w:rPr>
          <w:lang w:val="es-ES_tradnl"/>
        </w:rPr>
        <w:t>l</w:t>
      </w:r>
      <w:r w:rsidR="004D3F1B" w:rsidRPr="005E2AF4">
        <w:rPr>
          <w:lang w:val="es-ES_tradnl"/>
        </w:rPr>
        <w:t xml:space="preserve"> </w:t>
      </w:r>
      <w:r w:rsidR="00471B54" w:rsidRPr="005E2AF4">
        <w:rPr>
          <w:lang w:val="es-ES_tradnl"/>
        </w:rPr>
        <w:t>Gobierno</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0F4186" w:rsidRPr="005E2AF4">
        <w:rPr>
          <w:lang w:val="es-ES_tradnl"/>
        </w:rPr>
        <w:t>México</w:t>
      </w:r>
      <w:r w:rsidR="004D3F1B" w:rsidRPr="005E2AF4">
        <w:rPr>
          <w:lang w:val="es-ES_tradnl"/>
        </w:rPr>
        <w:t xml:space="preserve"> </w:t>
      </w:r>
      <w:r w:rsidR="003029F4">
        <w:rPr>
          <w:lang w:val="es-ES_tradnl"/>
        </w:rPr>
        <w:t xml:space="preserve">se ha comprometido a </w:t>
      </w:r>
      <w:r w:rsidR="005C094B">
        <w:rPr>
          <w:lang w:val="es-ES_tradnl"/>
        </w:rPr>
        <w:t xml:space="preserve">dar cumplimiento a </w:t>
      </w:r>
      <w:r w:rsidR="003029F4">
        <w:rPr>
          <w:lang w:val="es-ES_tradnl"/>
        </w:rPr>
        <w:t xml:space="preserve">las </w:t>
      </w:r>
      <w:r w:rsidR="00E2421E" w:rsidRPr="005E2AF4">
        <w:rPr>
          <w:lang w:val="es-ES_tradnl"/>
        </w:rPr>
        <w:t>condiciones</w:t>
      </w:r>
      <w:r w:rsidR="004D3F1B" w:rsidRPr="005E2AF4">
        <w:rPr>
          <w:lang w:val="es-ES_tradnl"/>
        </w:rPr>
        <w:t xml:space="preserve"> </w:t>
      </w:r>
      <w:r w:rsidR="00B50833">
        <w:rPr>
          <w:lang w:val="es-ES_tradnl"/>
        </w:rPr>
        <w:t xml:space="preserve">establecidas </w:t>
      </w:r>
      <w:r w:rsidR="009E67FE">
        <w:rPr>
          <w:lang w:val="es-ES_tradnl"/>
        </w:rPr>
        <w:t xml:space="preserve">en </w:t>
      </w:r>
      <w:r w:rsidR="00127002" w:rsidRPr="005E2AF4">
        <w:rPr>
          <w:lang w:val="es-ES_tradnl"/>
        </w:rPr>
        <w:t>la</w:t>
      </w:r>
      <w:r w:rsidR="004D3F1B" w:rsidRPr="005E2AF4">
        <w:rPr>
          <w:lang w:val="es-ES_tradnl"/>
        </w:rPr>
        <w:t xml:space="preserve"> </w:t>
      </w:r>
      <w:r w:rsidR="00127002" w:rsidRPr="005E2AF4">
        <w:rPr>
          <w:lang w:val="es-ES_tradnl"/>
        </w:rPr>
        <w:t>decisión</w:t>
      </w:r>
      <w:r w:rsidR="004D3F1B" w:rsidRPr="005E2AF4">
        <w:rPr>
          <w:lang w:val="es-ES_tradnl"/>
        </w:rPr>
        <w:t xml:space="preserve"> </w:t>
      </w:r>
      <w:r w:rsidR="00A96AE2" w:rsidRPr="005E2AF4">
        <w:rPr>
          <w:lang w:val="es-ES_tradnl"/>
        </w:rPr>
        <w:t>91/65</w:t>
      </w:r>
      <w:r w:rsidR="00245CAF">
        <w:rPr>
          <w:lang w:val="es-ES_tradnl"/>
        </w:rPr>
        <w:t xml:space="preserve"> b) </w:t>
      </w:r>
      <w:proofErr w:type="spellStart"/>
      <w:r w:rsidR="00245CAF">
        <w:rPr>
          <w:lang w:val="es-ES_tradnl"/>
        </w:rPr>
        <w:t>iv</w:t>
      </w:r>
      <w:proofErr w:type="spellEnd"/>
      <w:r w:rsidR="00245CAF">
        <w:rPr>
          <w:lang w:val="es-ES_tradnl"/>
        </w:rPr>
        <w:t>)</w:t>
      </w:r>
      <w:r w:rsidR="006A291D">
        <w:rPr>
          <w:lang w:val="es-ES_tradnl"/>
        </w:rPr>
        <w:t xml:space="preserve"> b</w:t>
      </w:r>
      <w:r w:rsidR="000C6FA6">
        <w:rPr>
          <w:lang w:val="es-ES_tradnl"/>
        </w:rPr>
        <w:t>.</w:t>
      </w:r>
      <w:r w:rsidR="004D3F1B" w:rsidRPr="005E2AF4">
        <w:rPr>
          <w:lang w:val="es-ES_tradnl"/>
        </w:rPr>
        <w:t xml:space="preserve"> </w:t>
      </w:r>
      <w:r w:rsidR="006A291D">
        <w:rPr>
          <w:lang w:val="es-ES_tradnl"/>
        </w:rPr>
        <w:t>a</w:t>
      </w:r>
      <w:r w:rsidR="004D3F1B" w:rsidRPr="005E2AF4">
        <w:rPr>
          <w:lang w:val="es-ES_tradnl"/>
        </w:rPr>
        <w:t xml:space="preserve"> </w:t>
      </w:r>
      <w:r w:rsidR="00A96AE2" w:rsidRPr="005E2AF4">
        <w:rPr>
          <w:lang w:val="es-ES_tradnl"/>
        </w:rPr>
        <w:t>b</w:t>
      </w:r>
      <w:r w:rsidR="00245CAF">
        <w:rPr>
          <w:lang w:val="es-ES_tradnl"/>
        </w:rPr>
        <w:t xml:space="preserve"> </w:t>
      </w:r>
      <w:proofErr w:type="spellStart"/>
      <w:r w:rsidR="00245CAF">
        <w:rPr>
          <w:lang w:val="es-ES_tradnl"/>
        </w:rPr>
        <w:t>iv</w:t>
      </w:r>
      <w:proofErr w:type="spellEnd"/>
      <w:r w:rsidR="00245CAF">
        <w:rPr>
          <w:lang w:val="es-ES_tradnl"/>
        </w:rPr>
        <w:t>)</w:t>
      </w:r>
      <w:r w:rsidR="006A291D">
        <w:rPr>
          <w:lang w:val="es-ES_tradnl"/>
        </w:rPr>
        <w:t xml:space="preserve"> </w:t>
      </w:r>
      <w:r w:rsidR="00A96AE2" w:rsidRPr="005E2AF4">
        <w:rPr>
          <w:lang w:val="es-ES_tradnl"/>
        </w:rPr>
        <w:t>d.;</w:t>
      </w:r>
      <w:r w:rsidR="004D3F1B" w:rsidRPr="005E2AF4">
        <w:rPr>
          <w:lang w:val="es-ES_tradnl"/>
        </w:rPr>
        <w:t xml:space="preserve"> </w:t>
      </w:r>
      <w:r w:rsidR="00471B54" w:rsidRPr="005E2AF4">
        <w:rPr>
          <w:lang w:val="es-ES_tradnl"/>
        </w:rPr>
        <w:t>y</w:t>
      </w:r>
    </w:p>
    <w:p w14:paraId="63FD61AA" w14:textId="34B47E1C" w:rsidR="00A96AE2" w:rsidRPr="005E2AF4" w:rsidRDefault="00F74829" w:rsidP="00E00B18">
      <w:pPr>
        <w:pStyle w:val="Heading2"/>
        <w:rPr>
          <w:lang w:val="es-ES_tradnl"/>
        </w:rPr>
      </w:pPr>
      <w:r>
        <w:rPr>
          <w:lang w:val="es-ES_tradnl"/>
        </w:rPr>
        <w:t>E</w:t>
      </w:r>
      <w:r w:rsidR="005B4DEF" w:rsidRPr="005E2AF4">
        <w:rPr>
          <w:lang w:val="es-ES_tradnl"/>
        </w:rPr>
        <w:t>l</w:t>
      </w:r>
      <w:r w:rsidR="004D3F1B" w:rsidRPr="005E2AF4">
        <w:rPr>
          <w:lang w:val="es-ES_tradnl"/>
        </w:rPr>
        <w:t xml:space="preserve"> </w:t>
      </w:r>
      <w:r w:rsidR="00442D86" w:rsidRPr="00442D86">
        <w:rPr>
          <w:lang w:val="es-ES_tradnl"/>
        </w:rPr>
        <w:t xml:space="preserve">cierre operativo </w:t>
      </w:r>
      <w:r w:rsidR="00442D86">
        <w:rPr>
          <w:lang w:val="es-ES_tradnl"/>
        </w:rPr>
        <w:t xml:space="preserve">del </w:t>
      </w:r>
      <w:r w:rsidR="005B4DEF" w:rsidRPr="005E2AF4">
        <w:rPr>
          <w:lang w:val="es-ES_tradnl"/>
        </w:rPr>
        <w:t>proyecto</w:t>
      </w:r>
      <w:r w:rsidR="004D3F1B" w:rsidRPr="005E2AF4">
        <w:rPr>
          <w:lang w:val="es-ES_tradnl"/>
        </w:rPr>
        <w:t xml:space="preserve"> </w:t>
      </w:r>
      <w:r w:rsidR="00442D86">
        <w:rPr>
          <w:lang w:val="es-ES_tradnl"/>
        </w:rPr>
        <w:t xml:space="preserve">se producirá </w:t>
      </w:r>
      <w:r w:rsidR="006239DB" w:rsidRPr="005E2AF4">
        <w:rPr>
          <w:lang w:val="es-ES_tradnl"/>
        </w:rPr>
        <w:t>a</w:t>
      </w:r>
      <w:r w:rsidR="004D3F1B" w:rsidRPr="005E2AF4">
        <w:rPr>
          <w:lang w:val="es-ES_tradnl"/>
        </w:rPr>
        <w:t xml:space="preserve"> </w:t>
      </w:r>
      <w:r w:rsidR="006239DB" w:rsidRPr="005E2AF4">
        <w:rPr>
          <w:lang w:val="es-ES_tradnl"/>
        </w:rPr>
        <w:t>más</w:t>
      </w:r>
      <w:r w:rsidR="004D3F1B" w:rsidRPr="005E2AF4">
        <w:rPr>
          <w:lang w:val="es-ES_tradnl"/>
        </w:rPr>
        <w:t xml:space="preserve"> </w:t>
      </w:r>
      <w:r w:rsidR="006239DB" w:rsidRPr="005E2AF4">
        <w:rPr>
          <w:lang w:val="es-ES_tradnl"/>
        </w:rPr>
        <w:t>tardar</w:t>
      </w:r>
      <w:r w:rsidR="004D3F1B" w:rsidRPr="005E2AF4">
        <w:rPr>
          <w:lang w:val="es-ES_tradnl"/>
        </w:rPr>
        <w:t xml:space="preserve"> </w:t>
      </w:r>
      <w:r w:rsidR="002C58F5">
        <w:rPr>
          <w:lang w:val="es-ES_tradnl"/>
        </w:rPr>
        <w:t xml:space="preserve">en </w:t>
      </w:r>
      <w:r w:rsidR="00471B54" w:rsidRPr="005E2AF4">
        <w:rPr>
          <w:lang w:val="es-ES_tradnl"/>
        </w:rPr>
        <w:t>diciembre</w:t>
      </w:r>
      <w:r w:rsidR="004D3F1B" w:rsidRPr="005E2AF4">
        <w:rPr>
          <w:lang w:val="es-ES_tradnl"/>
        </w:rPr>
        <w:t xml:space="preserve"> </w:t>
      </w:r>
      <w:r w:rsidR="00471B54" w:rsidRPr="005E2AF4">
        <w:rPr>
          <w:lang w:val="es-ES_tradnl"/>
        </w:rPr>
        <w:t>de</w:t>
      </w:r>
      <w:r w:rsidR="004D3F1B" w:rsidRPr="005E2AF4">
        <w:rPr>
          <w:lang w:val="es-ES_tradnl"/>
        </w:rPr>
        <w:t xml:space="preserve"> </w:t>
      </w:r>
      <w:r w:rsidR="007C22E3" w:rsidRPr="005E2AF4">
        <w:rPr>
          <w:lang w:val="es-ES_tradnl"/>
        </w:rPr>
        <w:t>2026</w:t>
      </w:r>
      <w:r w:rsidR="00044D00">
        <w:rPr>
          <w:lang w:val="es-ES_tradnl"/>
        </w:rPr>
        <w:t xml:space="preserve"> </w:t>
      </w:r>
      <w:r w:rsidR="00227AD0" w:rsidRPr="00227AD0">
        <w:rPr>
          <w:lang w:val="es-ES_tradnl"/>
        </w:rPr>
        <w:t>y que dentro de los seis meses siguientes se presentará al Comité Ejecutivo un detallado informe</w:t>
      </w:r>
      <w:r w:rsidR="00A96AE2" w:rsidRPr="005E2AF4">
        <w:rPr>
          <w:lang w:val="es-ES_tradnl"/>
        </w:rPr>
        <w:t>.</w:t>
      </w:r>
    </w:p>
    <w:p w14:paraId="0F858464" w14:textId="209010E8" w:rsidR="00F43ED6" w:rsidRPr="005E2AF4" w:rsidRDefault="00F43ED6" w:rsidP="00F43ED6">
      <w:pPr>
        <w:rPr>
          <w:lang w:val="es-ES_tradnl"/>
        </w:rPr>
        <w:sectPr w:rsidR="00F43ED6" w:rsidRPr="005E2AF4" w:rsidSect="000A5015">
          <w:headerReference w:type="first" r:id="rId18"/>
          <w:footerReference w:type="first" r:id="rId19"/>
          <w:pgSz w:w="12240" w:h="15840" w:code="1"/>
          <w:pgMar w:top="720" w:right="1440" w:bottom="864" w:left="1440" w:header="720" w:footer="475" w:gutter="0"/>
          <w:cols w:space="720"/>
          <w:docGrid w:linePitch="299"/>
        </w:sectPr>
      </w:pPr>
    </w:p>
    <w:p w14:paraId="29E2E10A" w14:textId="77777777" w:rsidR="00FD2D8F" w:rsidRDefault="00FD2D8F" w:rsidP="00FD2D8F">
      <w:pPr>
        <w:widowControl w:val="0"/>
        <w:spacing w:after="240"/>
        <w:jc w:val="center"/>
        <w:rPr>
          <w:b/>
          <w:bCs/>
        </w:rPr>
      </w:pPr>
      <w:r>
        <w:rPr>
          <w:b/>
          <w:bCs/>
        </w:rPr>
        <w:lastRenderedPageBreak/>
        <w:t>Annex I</w:t>
      </w:r>
    </w:p>
    <w:p w14:paraId="7FDFFC78" w14:textId="77777777" w:rsidR="00FD2D8F" w:rsidRPr="00B03A47" w:rsidRDefault="00FD2D8F" w:rsidP="00FD2D8F">
      <w:pPr>
        <w:widowControl w:val="0"/>
        <w:spacing w:after="240"/>
        <w:jc w:val="center"/>
        <w:rPr>
          <w:b/>
          <w:bCs/>
        </w:rPr>
      </w:pPr>
      <w:r w:rsidRPr="00C13B2A">
        <w:rPr>
          <w:b/>
          <w:bCs/>
        </w:rPr>
        <w:t>HFC CONSUMPTION BY SECTOR AND SUBSTANCE IN MEXICO (2022 COUNTRY PROGRAMME DATA)</w:t>
      </w:r>
    </w:p>
    <w:tbl>
      <w:tblPr>
        <w:tblW w:w="5000" w:type="pct"/>
        <w:jc w:val="center"/>
        <w:tblCellMar>
          <w:left w:w="113" w:type="dxa"/>
          <w:right w:w="85" w:type="dxa"/>
        </w:tblCellMar>
        <w:tblLook w:val="04A0" w:firstRow="1" w:lastRow="0" w:firstColumn="1" w:lastColumn="0" w:noHBand="0" w:noVBand="1"/>
      </w:tblPr>
      <w:tblGrid>
        <w:gridCol w:w="2633"/>
        <w:gridCol w:w="1162"/>
        <w:gridCol w:w="8"/>
        <w:gridCol w:w="1153"/>
        <w:gridCol w:w="14"/>
        <w:gridCol w:w="11"/>
        <w:gridCol w:w="1150"/>
        <w:gridCol w:w="14"/>
        <w:gridCol w:w="9"/>
        <w:gridCol w:w="1147"/>
        <w:gridCol w:w="17"/>
        <w:gridCol w:w="11"/>
        <w:gridCol w:w="1136"/>
        <w:gridCol w:w="20"/>
        <w:gridCol w:w="11"/>
        <w:gridCol w:w="1133"/>
        <w:gridCol w:w="26"/>
        <w:gridCol w:w="17"/>
        <w:gridCol w:w="1127"/>
        <w:gridCol w:w="23"/>
        <w:gridCol w:w="26"/>
        <w:gridCol w:w="1116"/>
        <w:gridCol w:w="29"/>
        <w:gridCol w:w="32"/>
        <w:gridCol w:w="1147"/>
        <w:gridCol w:w="26"/>
        <w:gridCol w:w="1144"/>
      </w:tblGrid>
      <w:tr w:rsidR="00FD2D8F" w:rsidRPr="005D376C" w14:paraId="76F7CD7F" w14:textId="77777777" w:rsidTr="00054B4A">
        <w:trPr>
          <w:trHeight w:val="37"/>
          <w:tblHeader/>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EE57E81" w14:textId="77777777" w:rsidR="00FD2D8F" w:rsidRPr="00D8436B" w:rsidRDefault="00FD2D8F" w:rsidP="00054B4A">
            <w:pPr>
              <w:keepNext/>
              <w:suppressAutoHyphens/>
              <w:contextualSpacing/>
              <w:jc w:val="center"/>
              <w:rPr>
                <w:b/>
                <w:bCs/>
                <w:sz w:val="20"/>
                <w:szCs w:val="20"/>
                <w:lang w:eastAsia="en-CA"/>
              </w:rPr>
            </w:pPr>
            <w:r w:rsidRPr="00D8436B">
              <w:rPr>
                <w:b/>
                <w:bCs/>
                <w:sz w:val="20"/>
                <w:szCs w:val="20"/>
                <w:lang w:eastAsia="en-CA"/>
              </w:rPr>
              <w:t>Sector</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532FEE4" w14:textId="77777777" w:rsidR="00FD2D8F" w:rsidRPr="00D8436B" w:rsidRDefault="00FD2D8F" w:rsidP="00054B4A">
            <w:pPr>
              <w:keepNext/>
              <w:suppressAutoHyphens/>
              <w:ind w:left="-181" w:right="-136"/>
              <w:contextualSpacing/>
              <w:jc w:val="center"/>
              <w:rPr>
                <w:b/>
                <w:bCs/>
                <w:sz w:val="20"/>
                <w:szCs w:val="20"/>
                <w:lang w:eastAsia="en-CA"/>
              </w:rPr>
            </w:pPr>
            <w:r>
              <w:rPr>
                <w:b/>
                <w:bCs/>
                <w:sz w:val="20"/>
                <w:szCs w:val="20"/>
                <w:lang w:eastAsia="en-CA"/>
              </w:rPr>
              <w:t>HFC-</w:t>
            </w:r>
            <w:r w:rsidRPr="00D8436B">
              <w:rPr>
                <w:b/>
                <w:bCs/>
                <w:sz w:val="20"/>
                <w:szCs w:val="20"/>
                <w:lang w:eastAsia="en-CA"/>
              </w:rPr>
              <w:t>125</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695D7A" w14:textId="77777777" w:rsidR="00FD2D8F" w:rsidRPr="00D8436B" w:rsidRDefault="00FD2D8F" w:rsidP="00054B4A">
            <w:pPr>
              <w:keepNext/>
              <w:suppressAutoHyphens/>
              <w:ind w:left="-199" w:right="-120"/>
              <w:contextualSpacing/>
              <w:jc w:val="center"/>
              <w:rPr>
                <w:b/>
                <w:bCs/>
                <w:sz w:val="20"/>
                <w:szCs w:val="20"/>
                <w:lang w:eastAsia="en-CA"/>
              </w:rPr>
            </w:pPr>
            <w:r>
              <w:rPr>
                <w:b/>
                <w:bCs/>
                <w:sz w:val="20"/>
                <w:szCs w:val="20"/>
                <w:lang w:eastAsia="en-CA"/>
              </w:rPr>
              <w:t>HFC-</w:t>
            </w:r>
            <w:r w:rsidRPr="00D8436B">
              <w:rPr>
                <w:b/>
                <w:bCs/>
                <w:sz w:val="20"/>
                <w:szCs w:val="20"/>
                <w:lang w:eastAsia="en-CA"/>
              </w:rPr>
              <w:t>134a</w:t>
            </w:r>
          </w:p>
        </w:tc>
        <w:tc>
          <w:tcPr>
            <w:tcW w:w="410" w:type="pct"/>
            <w:gridSpan w:val="3"/>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533D356" w14:textId="77777777" w:rsidR="00FD2D8F" w:rsidRPr="00D8436B" w:rsidRDefault="00FD2D8F" w:rsidP="00054B4A">
            <w:pPr>
              <w:contextualSpacing/>
              <w:jc w:val="center"/>
              <w:rPr>
                <w:b/>
                <w:bCs/>
                <w:sz w:val="20"/>
                <w:szCs w:val="20"/>
                <w:lang w:eastAsia="en-CA"/>
              </w:rPr>
            </w:pPr>
            <w:r>
              <w:rPr>
                <w:b/>
                <w:bCs/>
                <w:sz w:val="20"/>
                <w:szCs w:val="20"/>
                <w:lang w:eastAsia="en-CA"/>
              </w:rPr>
              <w:t>HFC-</w:t>
            </w:r>
            <w:r w:rsidRPr="00D8436B">
              <w:rPr>
                <w:b/>
                <w:bCs/>
                <w:sz w:val="20"/>
                <w:szCs w:val="20"/>
                <w:lang w:eastAsia="en-CA"/>
              </w:rPr>
              <w:t>143a</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3F3EB1" w14:textId="77777777" w:rsidR="00FD2D8F" w:rsidRPr="00D8436B" w:rsidRDefault="00FD2D8F" w:rsidP="00054B4A">
            <w:pPr>
              <w:contextualSpacing/>
              <w:jc w:val="center"/>
              <w:rPr>
                <w:b/>
                <w:bCs/>
                <w:sz w:val="20"/>
                <w:szCs w:val="20"/>
                <w:lang w:eastAsia="en-CA"/>
              </w:rPr>
            </w:pPr>
            <w:r>
              <w:rPr>
                <w:b/>
                <w:bCs/>
                <w:sz w:val="20"/>
                <w:szCs w:val="20"/>
                <w:lang w:eastAsia="en-CA"/>
              </w:rPr>
              <w:t>HFC-</w:t>
            </w:r>
            <w:r w:rsidRPr="00D8436B">
              <w:rPr>
                <w:b/>
                <w:bCs/>
                <w:sz w:val="20"/>
                <w:szCs w:val="20"/>
                <w:lang w:eastAsia="en-CA"/>
              </w:rPr>
              <w:t>152a</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54EBD7" w14:textId="77777777" w:rsidR="00FD2D8F" w:rsidRPr="00D8436B" w:rsidRDefault="00FD2D8F" w:rsidP="00054B4A">
            <w:pPr>
              <w:keepNext/>
              <w:suppressAutoHyphens/>
              <w:contextualSpacing/>
              <w:jc w:val="center"/>
              <w:rPr>
                <w:b/>
                <w:bCs/>
                <w:sz w:val="20"/>
                <w:szCs w:val="20"/>
                <w:lang w:eastAsia="en-CA"/>
              </w:rPr>
            </w:pPr>
            <w:r>
              <w:rPr>
                <w:b/>
                <w:bCs/>
                <w:sz w:val="20"/>
                <w:szCs w:val="20"/>
                <w:lang w:eastAsia="en-CA"/>
              </w:rPr>
              <w:t>R-</w:t>
            </w:r>
            <w:r w:rsidRPr="00D8436B">
              <w:rPr>
                <w:b/>
                <w:bCs/>
                <w:sz w:val="20"/>
                <w:szCs w:val="20"/>
                <w:lang w:eastAsia="en-CA"/>
              </w:rPr>
              <w:t>404A</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5E83AEC" w14:textId="77777777" w:rsidR="00FD2D8F" w:rsidRPr="00D8436B" w:rsidRDefault="00FD2D8F" w:rsidP="00054B4A">
            <w:pPr>
              <w:keepNext/>
              <w:suppressAutoHyphens/>
              <w:contextualSpacing/>
              <w:jc w:val="center"/>
              <w:rPr>
                <w:b/>
                <w:bCs/>
                <w:sz w:val="20"/>
                <w:szCs w:val="20"/>
                <w:lang w:eastAsia="en-CA"/>
              </w:rPr>
            </w:pPr>
            <w:r>
              <w:rPr>
                <w:b/>
                <w:bCs/>
                <w:sz w:val="20"/>
                <w:szCs w:val="20"/>
                <w:lang w:eastAsia="en-CA"/>
              </w:rPr>
              <w:t>R-</w:t>
            </w:r>
            <w:r w:rsidRPr="00D8436B">
              <w:rPr>
                <w:b/>
                <w:bCs/>
                <w:sz w:val="20"/>
                <w:szCs w:val="20"/>
                <w:lang w:eastAsia="en-CA"/>
              </w:rPr>
              <w:t>410A</w:t>
            </w:r>
          </w:p>
        </w:tc>
        <w:tc>
          <w:tcPr>
            <w:tcW w:w="407" w:type="pct"/>
            <w:gridSpan w:val="3"/>
            <w:tcBorders>
              <w:top w:val="single" w:sz="4" w:space="0" w:color="auto"/>
              <w:left w:val="nil"/>
              <w:bottom w:val="single" w:sz="4" w:space="0" w:color="auto"/>
              <w:right w:val="single" w:sz="4" w:space="0" w:color="auto"/>
            </w:tcBorders>
            <w:tcMar>
              <w:left w:w="43" w:type="dxa"/>
              <w:right w:w="43" w:type="dxa"/>
            </w:tcMar>
            <w:vAlign w:val="center"/>
          </w:tcPr>
          <w:p w14:paraId="592942D4" w14:textId="77777777" w:rsidR="00FD2D8F" w:rsidRPr="00D8436B" w:rsidRDefault="00FD2D8F" w:rsidP="00054B4A">
            <w:pPr>
              <w:keepNext/>
              <w:suppressAutoHyphens/>
              <w:contextualSpacing/>
              <w:jc w:val="center"/>
              <w:rPr>
                <w:b/>
                <w:bCs/>
                <w:sz w:val="20"/>
                <w:szCs w:val="20"/>
                <w:lang w:eastAsia="en-CA"/>
              </w:rPr>
            </w:pPr>
            <w:r>
              <w:rPr>
                <w:b/>
                <w:bCs/>
                <w:sz w:val="20"/>
                <w:szCs w:val="20"/>
                <w:lang w:eastAsia="en-CA"/>
              </w:rPr>
              <w:t>R-</w:t>
            </w:r>
            <w:r w:rsidRPr="00D8436B">
              <w:rPr>
                <w:b/>
                <w:bCs/>
                <w:sz w:val="20"/>
                <w:szCs w:val="20"/>
                <w:lang w:eastAsia="en-CA"/>
              </w:rPr>
              <w:t>507A</w:t>
            </w:r>
          </w:p>
        </w:tc>
        <w:tc>
          <w:tcPr>
            <w:tcW w:w="408" w:type="pct"/>
            <w:gridSpan w:val="3"/>
            <w:tcBorders>
              <w:top w:val="single" w:sz="4" w:space="0" w:color="auto"/>
              <w:left w:val="single" w:sz="4" w:space="0" w:color="auto"/>
              <w:bottom w:val="single" w:sz="4" w:space="0" w:color="auto"/>
              <w:right w:val="single" w:sz="4" w:space="0" w:color="auto"/>
            </w:tcBorders>
            <w:vAlign w:val="center"/>
          </w:tcPr>
          <w:p w14:paraId="1EF5A9B7" w14:textId="77777777" w:rsidR="00FD2D8F" w:rsidRPr="00D8436B" w:rsidRDefault="00FD2D8F" w:rsidP="00054B4A">
            <w:pPr>
              <w:keepNext/>
              <w:suppressAutoHyphens/>
              <w:contextualSpacing/>
              <w:jc w:val="center"/>
              <w:rPr>
                <w:b/>
                <w:bCs/>
                <w:sz w:val="20"/>
                <w:szCs w:val="20"/>
                <w:lang w:eastAsia="en-CA"/>
              </w:rPr>
            </w:pPr>
            <w:r w:rsidRPr="00D8436B">
              <w:rPr>
                <w:b/>
                <w:bCs/>
                <w:sz w:val="20"/>
                <w:szCs w:val="20"/>
                <w:lang w:eastAsia="en-CA"/>
              </w:rPr>
              <w:t>Other HFCs and blends</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17C9E22" w14:textId="77777777" w:rsidR="00FD2D8F" w:rsidRPr="00D8436B" w:rsidRDefault="00FD2D8F" w:rsidP="00054B4A">
            <w:pPr>
              <w:keepNext/>
              <w:suppressAutoHyphens/>
              <w:contextualSpacing/>
              <w:jc w:val="center"/>
              <w:rPr>
                <w:b/>
                <w:bCs/>
                <w:sz w:val="20"/>
                <w:szCs w:val="20"/>
                <w:lang w:eastAsia="en-CA"/>
              </w:rPr>
            </w:pPr>
            <w:r w:rsidRPr="00D8436B">
              <w:rPr>
                <w:b/>
                <w:bCs/>
                <w:sz w:val="20"/>
                <w:szCs w:val="20"/>
                <w:lang w:eastAsia="en-CA"/>
              </w:rPr>
              <w:t>Total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CB5139" w14:textId="77777777" w:rsidR="00FD2D8F" w:rsidRPr="00D8436B" w:rsidRDefault="00FD2D8F" w:rsidP="00054B4A">
            <w:pPr>
              <w:keepNext/>
              <w:suppressAutoHyphens/>
              <w:ind w:left="-192" w:right="-141"/>
              <w:contextualSpacing/>
              <w:jc w:val="center"/>
              <w:rPr>
                <w:b/>
                <w:bCs/>
                <w:sz w:val="20"/>
                <w:szCs w:val="20"/>
                <w:lang w:eastAsia="en-CA"/>
              </w:rPr>
            </w:pPr>
            <w:r w:rsidRPr="00D8436B">
              <w:rPr>
                <w:b/>
                <w:bCs/>
                <w:sz w:val="20"/>
                <w:szCs w:val="20"/>
                <w:lang w:eastAsia="en-CA"/>
              </w:rPr>
              <w:t>Share</w:t>
            </w:r>
            <w:r w:rsidRPr="00D8436B">
              <w:rPr>
                <w:b/>
                <w:bCs/>
                <w:sz w:val="20"/>
                <w:szCs w:val="20"/>
                <w:lang w:eastAsia="en-CA"/>
              </w:rPr>
              <w:br/>
              <w:t>of total</w:t>
            </w:r>
            <w:r w:rsidRPr="00D8436B">
              <w:rPr>
                <w:b/>
                <w:bCs/>
                <w:sz w:val="20"/>
                <w:szCs w:val="20"/>
                <w:lang w:eastAsia="en-CA"/>
              </w:rPr>
              <w:br/>
              <w:t>(%)</w:t>
            </w:r>
          </w:p>
        </w:tc>
      </w:tr>
      <w:tr w:rsidR="00FD2D8F" w:rsidRPr="005D376C" w14:paraId="04B619B4" w14:textId="77777777" w:rsidTr="00054B4A">
        <w:trPr>
          <w:cantSplit/>
          <w:trHeight w:val="243"/>
          <w:jc w:val="center"/>
        </w:trPr>
        <w:tc>
          <w:tcPr>
            <w:tcW w:w="5000" w:type="pct"/>
            <w:gridSpan w:val="27"/>
            <w:tcBorders>
              <w:left w:val="single" w:sz="4" w:space="0" w:color="auto"/>
              <w:bottom w:val="single" w:sz="4" w:space="0" w:color="auto"/>
              <w:right w:val="single" w:sz="4" w:space="0" w:color="auto"/>
            </w:tcBorders>
            <w:shd w:val="clear" w:color="auto" w:fill="auto"/>
            <w:tcMar>
              <w:left w:w="43" w:type="dxa"/>
              <w:right w:w="43" w:type="dxa"/>
            </w:tcMar>
            <w:vAlign w:val="center"/>
          </w:tcPr>
          <w:p w14:paraId="1B938084" w14:textId="77777777" w:rsidR="00FD2D8F" w:rsidRPr="00D8436B" w:rsidRDefault="00FD2D8F" w:rsidP="00054B4A">
            <w:pPr>
              <w:keepNext/>
              <w:suppressAutoHyphens/>
              <w:ind w:left="-192" w:right="-141"/>
              <w:contextualSpacing/>
              <w:jc w:val="center"/>
              <w:rPr>
                <w:b/>
                <w:bCs/>
                <w:sz w:val="20"/>
                <w:szCs w:val="20"/>
                <w:lang w:eastAsia="en-CA"/>
              </w:rPr>
            </w:pPr>
            <w:r w:rsidRPr="00D8436B">
              <w:rPr>
                <w:b/>
                <w:bCs/>
                <w:sz w:val="20"/>
                <w:szCs w:val="20"/>
                <w:lang w:eastAsia="en-CA"/>
              </w:rPr>
              <w:t>mt</w:t>
            </w:r>
          </w:p>
        </w:tc>
      </w:tr>
      <w:tr w:rsidR="00FD2D8F" w:rsidRPr="005D376C" w14:paraId="27884812" w14:textId="77777777" w:rsidTr="00054B4A">
        <w:trPr>
          <w:cantSplit/>
          <w:trHeight w:val="232"/>
          <w:jc w:val="center"/>
        </w:trPr>
        <w:tc>
          <w:tcPr>
            <w:tcW w:w="5000" w:type="pct"/>
            <w:gridSpan w:val="27"/>
            <w:tcBorders>
              <w:top w:val="single" w:sz="4" w:space="0" w:color="auto"/>
              <w:left w:val="single" w:sz="4" w:space="0" w:color="auto"/>
              <w:bottom w:val="single" w:sz="4" w:space="0" w:color="auto"/>
              <w:right w:val="single" w:sz="4" w:space="0" w:color="auto"/>
            </w:tcBorders>
            <w:shd w:val="clear" w:color="auto" w:fill="auto"/>
          </w:tcPr>
          <w:p w14:paraId="5904C862" w14:textId="77777777" w:rsidR="00FD2D8F" w:rsidRPr="00D8436B" w:rsidRDefault="00FD2D8F" w:rsidP="00054B4A">
            <w:pPr>
              <w:suppressAutoHyphens/>
              <w:spacing w:before="40" w:after="40"/>
              <w:jc w:val="center"/>
              <w:rPr>
                <w:b/>
                <w:bCs/>
                <w:sz w:val="20"/>
                <w:szCs w:val="20"/>
                <w:lang w:eastAsia="en-CA"/>
              </w:rPr>
            </w:pPr>
            <w:r w:rsidRPr="00D8436B">
              <w:rPr>
                <w:b/>
                <w:bCs/>
                <w:sz w:val="20"/>
                <w:szCs w:val="20"/>
                <w:lang w:eastAsia="en-CA"/>
              </w:rPr>
              <w:t>Manufacturing (mt)</w:t>
            </w:r>
          </w:p>
        </w:tc>
      </w:tr>
      <w:tr w:rsidR="00FD2D8F" w:rsidRPr="005D376C" w14:paraId="582460C9"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41A6AB" w14:textId="77777777" w:rsidR="00FD2D8F" w:rsidRPr="00D8436B" w:rsidRDefault="00FD2D8F" w:rsidP="00054B4A">
            <w:pPr>
              <w:suppressAutoHyphens/>
              <w:ind w:left="94"/>
              <w:rPr>
                <w:sz w:val="20"/>
                <w:szCs w:val="20"/>
                <w:lang w:eastAsia="en-CA"/>
              </w:rPr>
            </w:pPr>
            <w:r w:rsidRPr="00D8436B">
              <w:rPr>
                <w:sz w:val="20"/>
                <w:szCs w:val="20"/>
                <w:lang w:eastAsia="en-CA"/>
              </w:rPr>
              <w:t>Domestic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BA3B694"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2A0180A" w14:textId="77777777" w:rsidR="00FD2D8F" w:rsidRPr="00D8436B" w:rsidRDefault="00FD2D8F" w:rsidP="00054B4A">
            <w:pPr>
              <w:suppressAutoHyphens/>
              <w:jc w:val="right"/>
              <w:rPr>
                <w:sz w:val="20"/>
                <w:szCs w:val="20"/>
              </w:rPr>
            </w:pPr>
            <w:r w:rsidRPr="00D8436B">
              <w:rPr>
                <w:sz w:val="20"/>
                <w:szCs w:val="20"/>
              </w:rPr>
              <w:t>459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2C73464"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F31A470"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E7E3ACD"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BA29A58"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80813EF"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8F19C4E" w14:textId="77777777" w:rsidR="00FD2D8F" w:rsidRPr="00D8436B" w:rsidRDefault="00FD2D8F" w:rsidP="00054B4A">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8062610" w14:textId="77777777" w:rsidR="00FD2D8F" w:rsidRPr="00D8436B" w:rsidRDefault="00FD2D8F" w:rsidP="00054B4A">
            <w:pPr>
              <w:suppressAutoHyphens/>
              <w:ind w:right="88"/>
              <w:jc w:val="right"/>
              <w:rPr>
                <w:sz w:val="20"/>
                <w:szCs w:val="20"/>
              </w:rPr>
            </w:pPr>
            <w:r w:rsidRPr="00D8436B">
              <w:rPr>
                <w:sz w:val="20"/>
                <w:szCs w:val="20"/>
              </w:rPr>
              <w:t>459</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EEF29D4" w14:textId="77777777" w:rsidR="00FD2D8F" w:rsidRPr="00D8436B" w:rsidRDefault="00FD2D8F" w:rsidP="00054B4A">
            <w:pPr>
              <w:suppressAutoHyphens/>
              <w:jc w:val="center"/>
              <w:rPr>
                <w:sz w:val="20"/>
                <w:szCs w:val="20"/>
                <w:lang w:eastAsia="en-CA"/>
              </w:rPr>
            </w:pPr>
            <w:r w:rsidRPr="00D8436B">
              <w:rPr>
                <w:sz w:val="20"/>
                <w:szCs w:val="20"/>
                <w:lang w:eastAsia="en-CA"/>
              </w:rPr>
              <w:t>0.9</w:t>
            </w:r>
          </w:p>
        </w:tc>
      </w:tr>
      <w:tr w:rsidR="00FD2D8F" w:rsidRPr="005D376C" w14:paraId="5DDA3953" w14:textId="77777777" w:rsidTr="00054B4A">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6A1F6C2" w14:textId="77777777" w:rsidR="00FD2D8F" w:rsidRPr="00D8436B" w:rsidRDefault="00FD2D8F" w:rsidP="00054B4A">
            <w:pPr>
              <w:suppressAutoHyphens/>
              <w:ind w:left="94" w:right="-43"/>
              <w:jc w:val="left"/>
              <w:rPr>
                <w:sz w:val="20"/>
                <w:szCs w:val="20"/>
              </w:rPr>
            </w:pPr>
            <w:r w:rsidRPr="00D8436B">
              <w:rPr>
                <w:sz w:val="20"/>
                <w:szCs w:val="20"/>
                <w:lang w:eastAsia="en-CA"/>
              </w:rPr>
              <w:t>Commercial refrigeration:</w:t>
            </w:r>
          </w:p>
        </w:tc>
        <w:tc>
          <w:tcPr>
            <w:tcW w:w="407" w:type="pct"/>
            <w:gridSpan w:val="2"/>
            <w:tcBorders>
              <w:top w:val="single" w:sz="4" w:space="0" w:color="auto"/>
              <w:left w:val="single" w:sz="4" w:space="0" w:color="auto"/>
              <w:right w:val="single" w:sz="4" w:space="0" w:color="auto"/>
            </w:tcBorders>
            <w:shd w:val="clear" w:color="auto" w:fill="auto"/>
          </w:tcPr>
          <w:p w14:paraId="0E842DFF" w14:textId="77777777" w:rsidR="00FD2D8F" w:rsidRPr="00D8436B" w:rsidRDefault="00FD2D8F" w:rsidP="00054B4A">
            <w:pPr>
              <w:suppressAutoHyphens/>
              <w:ind w:left="94"/>
              <w:jc w:val="right"/>
              <w:rPr>
                <w:sz w:val="20"/>
                <w:szCs w:val="20"/>
              </w:rPr>
            </w:pPr>
          </w:p>
        </w:tc>
        <w:tc>
          <w:tcPr>
            <w:tcW w:w="411"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7FE547FB" w14:textId="77777777" w:rsidR="00FD2D8F" w:rsidRPr="00D8436B" w:rsidRDefault="00FD2D8F" w:rsidP="00054B4A">
            <w:pPr>
              <w:suppressAutoHyphens/>
              <w:jc w:val="right"/>
              <w:rPr>
                <w:sz w:val="20"/>
                <w:szCs w:val="20"/>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1A0758CE"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6E68A9D" w14:textId="77777777" w:rsidR="00FD2D8F" w:rsidRPr="00D8436B" w:rsidRDefault="00FD2D8F" w:rsidP="00054B4A">
            <w:pPr>
              <w:suppressAutoHyphens/>
              <w:jc w:val="right"/>
              <w:rPr>
                <w:sz w:val="20"/>
                <w:szCs w:val="20"/>
              </w:rPr>
            </w:pPr>
          </w:p>
        </w:tc>
        <w:tc>
          <w:tcPr>
            <w:tcW w:w="407"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75607037" w14:textId="77777777" w:rsidR="00FD2D8F" w:rsidRPr="00D8436B" w:rsidRDefault="00FD2D8F" w:rsidP="00054B4A">
            <w:pPr>
              <w:suppressAutoHyphens/>
              <w:ind w:right="88"/>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0FBDDD41" w14:textId="77777777" w:rsidR="00FD2D8F" w:rsidRPr="00D8436B" w:rsidRDefault="00FD2D8F" w:rsidP="00054B4A">
            <w:pPr>
              <w:suppressAutoHyphens/>
              <w:ind w:right="78"/>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01DDB00E"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Pr>
          <w:p w14:paraId="30B7A75C" w14:textId="77777777" w:rsidR="00FD2D8F" w:rsidRPr="00D8436B" w:rsidRDefault="00FD2D8F" w:rsidP="00054B4A">
            <w:pPr>
              <w:suppressAutoHyphens/>
              <w:jc w:val="right"/>
              <w:rPr>
                <w:sz w:val="20"/>
                <w:szCs w:val="20"/>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109C3697" w14:textId="77777777" w:rsidR="00FD2D8F" w:rsidRPr="00D8436B" w:rsidRDefault="00FD2D8F" w:rsidP="00054B4A">
            <w:pPr>
              <w:suppressAutoHyphens/>
              <w:ind w:right="88"/>
              <w:jc w:val="right"/>
              <w:rPr>
                <w:sz w:val="20"/>
                <w:szCs w:val="20"/>
              </w:rPr>
            </w:pPr>
          </w:p>
        </w:tc>
        <w:tc>
          <w:tcPr>
            <w:tcW w:w="408" w:type="pct"/>
            <w:gridSpan w:val="2"/>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53E6F1E1" w14:textId="77777777" w:rsidR="00FD2D8F" w:rsidRPr="00D8436B" w:rsidRDefault="00FD2D8F" w:rsidP="00054B4A">
            <w:pPr>
              <w:suppressAutoHyphens/>
              <w:jc w:val="center"/>
              <w:rPr>
                <w:sz w:val="20"/>
                <w:szCs w:val="20"/>
              </w:rPr>
            </w:pPr>
            <w:r w:rsidRPr="00D8436B">
              <w:rPr>
                <w:sz w:val="20"/>
                <w:szCs w:val="20"/>
              </w:rPr>
              <w:t>5.1</w:t>
            </w:r>
          </w:p>
        </w:tc>
      </w:tr>
      <w:tr w:rsidR="00FD2D8F" w:rsidRPr="005D376C" w14:paraId="7C6D92DA" w14:textId="77777777" w:rsidTr="00054B4A">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17D61745" w14:textId="77777777" w:rsidR="00FD2D8F" w:rsidRPr="00D8436B" w:rsidRDefault="00FD2D8F" w:rsidP="00054B4A">
            <w:pPr>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0B477E0C"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50BB4CE1" w14:textId="77777777" w:rsidR="00FD2D8F" w:rsidRPr="00D8436B" w:rsidRDefault="00FD2D8F" w:rsidP="00054B4A">
            <w:pPr>
              <w:suppressAutoHyphens/>
              <w:jc w:val="right"/>
              <w:rPr>
                <w:sz w:val="20"/>
                <w:szCs w:val="20"/>
              </w:rPr>
            </w:pPr>
            <w:r w:rsidRPr="00D8436B">
              <w:rPr>
                <w:sz w:val="20"/>
                <w:szCs w:val="20"/>
              </w:rPr>
              <w:t>138</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3C812842"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1F2419F"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05CC3BD8" w14:textId="77777777" w:rsidR="00FD2D8F" w:rsidRPr="00D8436B" w:rsidRDefault="00FD2D8F" w:rsidP="00054B4A">
            <w:pPr>
              <w:suppressAutoHyphens/>
              <w:ind w:right="88"/>
              <w:jc w:val="right"/>
              <w:rPr>
                <w:sz w:val="20"/>
                <w:szCs w:val="20"/>
              </w:rPr>
            </w:pPr>
            <w:r w:rsidRPr="00D8436B">
              <w:rPr>
                <w:sz w:val="20"/>
                <w:szCs w:val="20"/>
              </w:rPr>
              <w:t>7</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7208119"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5055555"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38A748AA" w14:textId="77777777" w:rsidR="00FD2D8F" w:rsidRPr="00D8436B" w:rsidRDefault="00FD2D8F" w:rsidP="00054B4A">
            <w:pPr>
              <w:suppressAutoHyphens/>
              <w:jc w:val="right"/>
              <w:rPr>
                <w:sz w:val="20"/>
                <w:szCs w:val="20"/>
              </w:rPr>
            </w:pPr>
            <w:r w:rsidRPr="00D8436B">
              <w:rPr>
                <w:sz w:val="20"/>
                <w:szCs w:val="20"/>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049B70BC" w14:textId="77777777" w:rsidR="00FD2D8F" w:rsidRPr="00D8436B" w:rsidRDefault="00FD2D8F" w:rsidP="00054B4A">
            <w:pPr>
              <w:suppressAutoHyphens/>
              <w:ind w:right="88"/>
              <w:jc w:val="right"/>
              <w:rPr>
                <w:sz w:val="20"/>
                <w:szCs w:val="20"/>
              </w:rPr>
            </w:pPr>
            <w:r w:rsidRPr="00D8436B">
              <w:rPr>
                <w:sz w:val="20"/>
                <w:szCs w:val="20"/>
              </w:rPr>
              <w:t>145</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5A40A101" w14:textId="77777777" w:rsidR="00FD2D8F" w:rsidRPr="00D8436B" w:rsidRDefault="00FD2D8F" w:rsidP="00054B4A">
            <w:pPr>
              <w:suppressAutoHyphens/>
              <w:jc w:val="center"/>
              <w:rPr>
                <w:sz w:val="20"/>
                <w:szCs w:val="20"/>
              </w:rPr>
            </w:pPr>
          </w:p>
        </w:tc>
      </w:tr>
      <w:tr w:rsidR="00FD2D8F" w:rsidRPr="005D376C" w14:paraId="447B9A24" w14:textId="77777777" w:rsidTr="00054B4A">
        <w:trPr>
          <w:cantSplit/>
          <w:trHeight w:val="41"/>
          <w:jc w:val="center"/>
        </w:trPr>
        <w:tc>
          <w:tcPr>
            <w:tcW w:w="918" w:type="pct"/>
            <w:tcBorders>
              <w:left w:val="single" w:sz="4" w:space="0" w:color="auto"/>
              <w:right w:val="single" w:sz="4" w:space="0" w:color="auto"/>
            </w:tcBorders>
            <w:shd w:val="clear" w:color="auto" w:fill="auto"/>
            <w:tcMar>
              <w:left w:w="43" w:type="dxa"/>
              <w:right w:w="43" w:type="dxa"/>
            </w:tcMar>
          </w:tcPr>
          <w:p w14:paraId="12A7C031" w14:textId="77777777" w:rsidR="00FD2D8F" w:rsidRPr="00D8436B" w:rsidRDefault="00FD2D8F" w:rsidP="00054B4A">
            <w:pPr>
              <w:suppressAutoHyphens/>
              <w:ind w:left="234"/>
              <w:jc w:val="left"/>
              <w:rPr>
                <w:sz w:val="20"/>
                <w:szCs w:val="20"/>
                <w:lang w:eastAsia="en-CA"/>
              </w:rPr>
            </w:pPr>
            <w:r w:rsidRPr="00D8436B">
              <w:rPr>
                <w:sz w:val="20"/>
                <w:szCs w:val="20"/>
                <w:lang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84C92E"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926B816" w14:textId="77777777" w:rsidR="00FD2D8F" w:rsidRPr="00D8436B" w:rsidRDefault="00FD2D8F" w:rsidP="00054B4A">
            <w:pPr>
              <w:suppressAutoHyphens/>
              <w:jc w:val="right"/>
              <w:rPr>
                <w:sz w:val="20"/>
                <w:szCs w:val="20"/>
              </w:rPr>
            </w:pPr>
            <w:r w:rsidRPr="00D8436B">
              <w:rPr>
                <w:sz w:val="20"/>
                <w:szCs w:val="20"/>
              </w:rPr>
              <w:t>11</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D70FDAE" w14:textId="77777777" w:rsidR="00FD2D8F" w:rsidRPr="00D8436B" w:rsidRDefault="00FD2D8F" w:rsidP="00054B4A">
            <w:pPr>
              <w:suppressAutoHyphens/>
              <w:jc w:val="right"/>
              <w:rPr>
                <w:sz w:val="20"/>
                <w:szCs w:val="20"/>
              </w:rPr>
            </w:pPr>
            <w:r w:rsidRPr="00D8436B">
              <w:rPr>
                <w:sz w:val="20"/>
                <w:szCs w:val="20"/>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2C0E650"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D504655" w14:textId="77777777" w:rsidR="00FD2D8F" w:rsidRPr="00D8436B" w:rsidRDefault="00FD2D8F" w:rsidP="00054B4A">
            <w:pPr>
              <w:suppressAutoHyphens/>
              <w:ind w:right="88"/>
              <w:jc w:val="right"/>
              <w:rPr>
                <w:sz w:val="20"/>
                <w:szCs w:val="20"/>
              </w:rPr>
            </w:pPr>
            <w:r w:rsidRPr="00D8436B">
              <w:rPr>
                <w:sz w:val="20"/>
                <w:szCs w:val="20"/>
              </w:rPr>
              <w:t>755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BA6F85B"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F92A4DB"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7CB51AF" w14:textId="77777777" w:rsidR="00FD2D8F" w:rsidRPr="00D8436B" w:rsidRDefault="00FD2D8F" w:rsidP="00054B4A">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E095E2B" w14:textId="77777777" w:rsidR="00FD2D8F" w:rsidRPr="00D8436B" w:rsidRDefault="00FD2D8F" w:rsidP="00054B4A">
            <w:pPr>
              <w:suppressAutoHyphens/>
              <w:ind w:right="88"/>
              <w:jc w:val="right"/>
              <w:rPr>
                <w:sz w:val="20"/>
                <w:szCs w:val="20"/>
              </w:rPr>
            </w:pPr>
            <w:r w:rsidRPr="00D8436B">
              <w:rPr>
                <w:sz w:val="20"/>
                <w:szCs w:val="20"/>
              </w:rPr>
              <w:t>948</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786E8F47" w14:textId="77777777" w:rsidR="00FD2D8F" w:rsidRPr="00D8436B" w:rsidRDefault="00FD2D8F" w:rsidP="00054B4A">
            <w:pPr>
              <w:suppressAutoHyphens/>
              <w:jc w:val="center"/>
              <w:rPr>
                <w:sz w:val="20"/>
                <w:szCs w:val="20"/>
              </w:rPr>
            </w:pPr>
          </w:p>
        </w:tc>
      </w:tr>
      <w:tr w:rsidR="00FD2D8F" w:rsidRPr="005D376C" w14:paraId="76C469F8" w14:textId="77777777" w:rsidTr="00054B4A">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54D540F3" w14:textId="77777777" w:rsidR="00FD2D8F" w:rsidRPr="00D8436B" w:rsidRDefault="00FD2D8F" w:rsidP="00054B4A">
            <w:pPr>
              <w:suppressAutoHyphens/>
              <w:ind w:left="234"/>
              <w:jc w:val="left"/>
              <w:rPr>
                <w:sz w:val="20"/>
                <w:szCs w:val="20"/>
                <w:lang w:eastAsia="en-CA"/>
              </w:rPr>
            </w:pPr>
            <w:r w:rsidRPr="00D8436B">
              <w:rPr>
                <w:sz w:val="20"/>
                <w:szCs w:val="20"/>
                <w:lang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4299D5F"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B86F8FD"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40AD396"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E63D485"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DCC08A" w14:textId="77777777" w:rsidR="00FD2D8F" w:rsidRPr="00D8436B" w:rsidRDefault="00FD2D8F" w:rsidP="00054B4A">
            <w:pPr>
              <w:suppressAutoHyphens/>
              <w:ind w:right="88"/>
              <w:jc w:val="right"/>
              <w:rPr>
                <w:sz w:val="20"/>
                <w:szCs w:val="20"/>
              </w:rPr>
            </w:pPr>
            <w:r w:rsidRPr="00D8436B">
              <w:rPr>
                <w:sz w:val="20"/>
                <w:szCs w:val="20"/>
              </w:rPr>
              <w:t>1,365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DD36040"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120433A"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DBFE8F3" w14:textId="77777777" w:rsidR="00FD2D8F" w:rsidRPr="00D8436B" w:rsidRDefault="00FD2D8F" w:rsidP="00054B4A">
            <w:pPr>
              <w:suppressAutoHyphens/>
              <w:jc w:val="right"/>
              <w:rPr>
                <w:sz w:val="20"/>
                <w:szCs w:val="20"/>
              </w:rPr>
            </w:pPr>
            <w:r w:rsidRPr="00D8436B">
              <w:rPr>
                <w:sz w:val="20"/>
                <w:szCs w:val="20"/>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658AD3C" w14:textId="77777777" w:rsidR="00FD2D8F" w:rsidRPr="00D8436B" w:rsidRDefault="00FD2D8F" w:rsidP="00054B4A">
            <w:pPr>
              <w:suppressAutoHyphens/>
              <w:ind w:right="88"/>
              <w:jc w:val="right"/>
              <w:rPr>
                <w:sz w:val="20"/>
                <w:szCs w:val="20"/>
              </w:rPr>
            </w:pPr>
            <w:r w:rsidRPr="00D8436B">
              <w:rPr>
                <w:sz w:val="20"/>
                <w:szCs w:val="20"/>
              </w:rPr>
              <w:t>1,404</w:t>
            </w:r>
          </w:p>
        </w:tc>
        <w:tc>
          <w:tcPr>
            <w:tcW w:w="408" w:type="pct"/>
            <w:gridSpan w:val="2"/>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52FAB37B" w14:textId="77777777" w:rsidR="00FD2D8F" w:rsidRPr="00D8436B" w:rsidRDefault="00FD2D8F" w:rsidP="00054B4A">
            <w:pPr>
              <w:suppressAutoHyphens/>
              <w:jc w:val="center"/>
              <w:rPr>
                <w:sz w:val="20"/>
                <w:szCs w:val="20"/>
              </w:rPr>
            </w:pPr>
          </w:p>
        </w:tc>
      </w:tr>
      <w:tr w:rsidR="00FD2D8F" w:rsidRPr="005D376C" w14:paraId="1BDE471D"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224BB3" w14:textId="77777777" w:rsidR="00FD2D8F" w:rsidRPr="00D8436B" w:rsidRDefault="00FD2D8F" w:rsidP="00054B4A">
            <w:pPr>
              <w:suppressAutoHyphens/>
              <w:ind w:left="95" w:right="-41"/>
              <w:jc w:val="left"/>
              <w:rPr>
                <w:b/>
                <w:bCs/>
                <w:sz w:val="20"/>
                <w:szCs w:val="20"/>
                <w:lang w:eastAsia="en-CA"/>
              </w:rPr>
            </w:pPr>
            <w:r w:rsidRPr="00D8436B">
              <w:rPr>
                <w:b/>
                <w:bCs/>
                <w:sz w:val="20"/>
                <w:szCs w:val="20"/>
                <w:lang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6BEEE91" w14:textId="77777777" w:rsidR="00FD2D8F" w:rsidRPr="00D8436B" w:rsidRDefault="00FD2D8F" w:rsidP="00054B4A">
            <w:pPr>
              <w:suppressAutoHyphens/>
              <w:ind w:left="-34"/>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5D2F0AA" w14:textId="77777777" w:rsidR="00FD2D8F" w:rsidRPr="00D8436B" w:rsidRDefault="00FD2D8F" w:rsidP="00054B4A">
            <w:pPr>
              <w:suppressAutoHyphens/>
              <w:ind w:left="-34"/>
              <w:jc w:val="right"/>
              <w:rPr>
                <w:b/>
                <w:bCs/>
                <w:sz w:val="20"/>
                <w:szCs w:val="20"/>
              </w:rPr>
            </w:pPr>
            <w:r w:rsidRPr="00D8436B">
              <w:rPr>
                <w:b/>
                <w:bCs/>
                <w:sz w:val="20"/>
                <w:szCs w:val="20"/>
              </w:rPr>
              <w:t>608</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867883E" w14:textId="77777777" w:rsidR="00FD2D8F" w:rsidRPr="00D8436B" w:rsidRDefault="00FD2D8F" w:rsidP="00054B4A">
            <w:pPr>
              <w:suppressAutoHyphens/>
              <w:ind w:left="-34"/>
              <w:jc w:val="right"/>
              <w:rPr>
                <w:b/>
                <w:bCs/>
                <w:sz w:val="20"/>
                <w:szCs w:val="20"/>
              </w:rPr>
            </w:pPr>
            <w:r w:rsidRPr="00D8436B">
              <w:rPr>
                <w:b/>
                <w:bCs/>
                <w:sz w:val="20"/>
                <w:szCs w:val="20"/>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6E28E3C" w14:textId="77777777" w:rsidR="00FD2D8F" w:rsidRPr="00D8436B" w:rsidRDefault="00FD2D8F" w:rsidP="00054B4A">
            <w:pPr>
              <w:suppressAutoHyphens/>
              <w:ind w:left="-34"/>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777A3A" w14:textId="77777777" w:rsidR="00FD2D8F" w:rsidRPr="00D8436B" w:rsidRDefault="00FD2D8F" w:rsidP="00054B4A">
            <w:pPr>
              <w:suppressAutoHyphens/>
              <w:ind w:right="88"/>
              <w:jc w:val="right"/>
              <w:rPr>
                <w:b/>
                <w:bCs/>
                <w:sz w:val="20"/>
                <w:szCs w:val="20"/>
              </w:rPr>
            </w:pPr>
            <w:r w:rsidRPr="00D8436B">
              <w:rPr>
                <w:b/>
                <w:bCs/>
                <w:sz w:val="20"/>
                <w:szCs w:val="20"/>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E98C229" w14:textId="77777777" w:rsidR="00FD2D8F" w:rsidRPr="00D8436B" w:rsidRDefault="00FD2D8F" w:rsidP="00054B4A">
            <w:pPr>
              <w:suppressAutoHyphens/>
              <w:ind w:right="7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55D767D" w14:textId="77777777" w:rsidR="00FD2D8F" w:rsidRPr="00D8436B" w:rsidRDefault="00FD2D8F" w:rsidP="00054B4A">
            <w:pPr>
              <w:suppressAutoHyphens/>
              <w:ind w:left="-34"/>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D9759D9" w14:textId="77777777" w:rsidR="00FD2D8F" w:rsidRPr="00D8436B" w:rsidRDefault="00FD2D8F" w:rsidP="00054B4A">
            <w:pPr>
              <w:suppressAutoHyphens/>
              <w:jc w:val="right"/>
              <w:rPr>
                <w:b/>
                <w:bCs/>
                <w:sz w:val="20"/>
                <w:szCs w:val="20"/>
              </w:rPr>
            </w:pPr>
            <w:r w:rsidRPr="00D8436B">
              <w:rPr>
                <w:b/>
                <w:bCs/>
                <w:sz w:val="20"/>
                <w:szCs w:val="20"/>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25EBBC4" w14:textId="77777777" w:rsidR="00FD2D8F" w:rsidRPr="00D8436B" w:rsidRDefault="00FD2D8F" w:rsidP="00054B4A">
            <w:pPr>
              <w:suppressAutoHyphens/>
              <w:ind w:left="-45" w:right="95"/>
              <w:jc w:val="right"/>
              <w:rPr>
                <w:b/>
                <w:bCs/>
                <w:sz w:val="20"/>
                <w:szCs w:val="20"/>
              </w:rPr>
            </w:pPr>
            <w:r w:rsidRPr="00D8436B">
              <w:rPr>
                <w:b/>
                <w:bCs/>
                <w:sz w:val="20"/>
                <w:szCs w:val="20"/>
              </w:rPr>
              <w:t>2,956</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7561130" w14:textId="77777777" w:rsidR="00FD2D8F" w:rsidRPr="00B30F84" w:rsidRDefault="00FD2D8F" w:rsidP="00054B4A">
            <w:pPr>
              <w:suppressAutoHyphens/>
              <w:jc w:val="center"/>
              <w:rPr>
                <w:b/>
                <w:bCs/>
                <w:sz w:val="20"/>
                <w:szCs w:val="20"/>
              </w:rPr>
            </w:pPr>
            <w:r w:rsidRPr="00B30F84">
              <w:rPr>
                <w:b/>
                <w:bCs/>
                <w:sz w:val="20"/>
                <w:szCs w:val="20"/>
              </w:rPr>
              <w:t>6.1</w:t>
            </w:r>
          </w:p>
        </w:tc>
      </w:tr>
      <w:tr w:rsidR="00FD2D8F" w:rsidRPr="005D376C" w14:paraId="699ABED3"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5AF3DC" w14:textId="77777777" w:rsidR="00FD2D8F" w:rsidRPr="00D8436B" w:rsidRDefault="00FD2D8F" w:rsidP="00054B4A">
            <w:pPr>
              <w:suppressAutoHyphens/>
              <w:ind w:left="94"/>
              <w:jc w:val="left"/>
              <w:rPr>
                <w:sz w:val="20"/>
                <w:szCs w:val="20"/>
                <w:lang w:eastAsia="en-CA"/>
              </w:rPr>
            </w:pPr>
            <w:r w:rsidRPr="00D8436B">
              <w:rPr>
                <w:sz w:val="20"/>
                <w:szCs w:val="20"/>
                <w:lang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14A0DF8"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106D523"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2B64E0" w14:textId="77777777" w:rsidR="00FD2D8F" w:rsidRPr="00D8436B" w:rsidRDefault="00FD2D8F" w:rsidP="00054B4A">
            <w:pPr>
              <w:suppressAutoHyphens/>
              <w:jc w:val="right"/>
              <w:rPr>
                <w:sz w:val="20"/>
                <w:szCs w:val="20"/>
              </w:rPr>
            </w:pPr>
            <w:r w:rsidRPr="00D8436B">
              <w:rPr>
                <w:sz w:val="20"/>
                <w:szCs w:val="20"/>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C9B1F4"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1BCA98B"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DC11369" w14:textId="77777777" w:rsidR="00FD2D8F" w:rsidRPr="00D8436B" w:rsidRDefault="00FD2D8F" w:rsidP="00054B4A">
            <w:pPr>
              <w:suppressAutoHyphens/>
              <w:ind w:right="78"/>
              <w:jc w:val="right"/>
              <w:rPr>
                <w:sz w:val="20"/>
                <w:szCs w:val="20"/>
              </w:rPr>
            </w:pPr>
            <w:r w:rsidRPr="00D8436B">
              <w:rPr>
                <w:sz w:val="20"/>
                <w:szCs w:val="20"/>
              </w:rPr>
              <w:t>2,082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3127BCA"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723A349" w14:textId="77777777" w:rsidR="00FD2D8F" w:rsidRPr="00D8436B" w:rsidRDefault="00FD2D8F" w:rsidP="00054B4A">
            <w:pPr>
              <w:suppressAutoHyphens/>
              <w:jc w:val="right"/>
              <w:rPr>
                <w:sz w:val="20"/>
                <w:szCs w:val="20"/>
              </w:rPr>
            </w:pPr>
            <w:r w:rsidRPr="00D8436B">
              <w:rPr>
                <w:sz w:val="20"/>
                <w:szCs w:val="20"/>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3C1C7D" w14:textId="77777777" w:rsidR="00FD2D8F" w:rsidRPr="00D8436B" w:rsidRDefault="00FD2D8F" w:rsidP="00054B4A">
            <w:pPr>
              <w:suppressAutoHyphens/>
              <w:ind w:right="88"/>
              <w:jc w:val="right"/>
              <w:rPr>
                <w:sz w:val="20"/>
                <w:szCs w:val="20"/>
              </w:rPr>
            </w:pPr>
            <w:r w:rsidRPr="00D8436B">
              <w:rPr>
                <w:sz w:val="20"/>
                <w:szCs w:val="20"/>
              </w:rPr>
              <w:t>2,446</w:t>
            </w: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761DA047" w14:textId="77777777" w:rsidR="00FD2D8F" w:rsidRPr="00B30F84" w:rsidRDefault="00FD2D8F" w:rsidP="00054B4A">
            <w:pPr>
              <w:suppressAutoHyphens/>
              <w:jc w:val="center"/>
              <w:rPr>
                <w:b/>
                <w:bCs/>
                <w:sz w:val="20"/>
                <w:szCs w:val="20"/>
              </w:rPr>
            </w:pPr>
            <w:r w:rsidRPr="00B30F84">
              <w:rPr>
                <w:b/>
                <w:bCs/>
                <w:sz w:val="20"/>
                <w:szCs w:val="20"/>
              </w:rPr>
              <w:t>21.2</w:t>
            </w:r>
          </w:p>
        </w:tc>
      </w:tr>
      <w:tr w:rsidR="00FD2D8F" w:rsidRPr="005D376C" w14:paraId="2AE799D8"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978861" w14:textId="77777777" w:rsidR="00FD2D8F" w:rsidRPr="00D8436B" w:rsidRDefault="00FD2D8F" w:rsidP="00054B4A">
            <w:pPr>
              <w:suppressAutoHyphens/>
              <w:ind w:left="94"/>
              <w:rPr>
                <w:sz w:val="20"/>
                <w:szCs w:val="20"/>
                <w:lang w:eastAsia="en-CA"/>
              </w:rPr>
            </w:pPr>
            <w:r w:rsidRPr="00D8436B">
              <w:rPr>
                <w:sz w:val="20"/>
                <w:szCs w:val="20"/>
                <w:lang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057E861"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77A7D85" w14:textId="77777777" w:rsidR="00FD2D8F" w:rsidRPr="00D8436B" w:rsidRDefault="00FD2D8F" w:rsidP="00054B4A">
            <w:pPr>
              <w:suppressAutoHyphens/>
              <w:jc w:val="right"/>
              <w:rPr>
                <w:sz w:val="20"/>
                <w:szCs w:val="20"/>
              </w:rPr>
            </w:pPr>
            <w:r w:rsidRPr="00D8436B">
              <w:rPr>
                <w:sz w:val="20"/>
                <w:szCs w:val="20"/>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2E3E92"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233471"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F9F9EE1"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99EF0B0" w14:textId="77777777" w:rsidR="00FD2D8F" w:rsidRPr="00D8436B" w:rsidRDefault="00FD2D8F" w:rsidP="00054B4A">
            <w:pPr>
              <w:suppressAutoHyphens/>
              <w:ind w:right="78"/>
              <w:jc w:val="right"/>
              <w:rPr>
                <w:sz w:val="20"/>
                <w:szCs w:val="20"/>
              </w:rPr>
            </w:pPr>
            <w:r w:rsidRPr="00D8436B">
              <w:rPr>
                <w:sz w:val="20"/>
                <w:szCs w:val="20"/>
              </w:rPr>
              <w:t>7,256</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1844657"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4A8B2623" w14:textId="77777777" w:rsidR="00FD2D8F" w:rsidRPr="00D8436B" w:rsidRDefault="00FD2D8F" w:rsidP="00054B4A">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42DED6" w14:textId="77777777" w:rsidR="00FD2D8F" w:rsidRPr="00D8436B" w:rsidRDefault="00FD2D8F" w:rsidP="00054B4A">
            <w:pPr>
              <w:suppressAutoHyphens/>
              <w:ind w:right="88"/>
              <w:jc w:val="right"/>
              <w:rPr>
                <w:sz w:val="20"/>
                <w:szCs w:val="20"/>
              </w:rPr>
            </w:pPr>
            <w:r w:rsidRPr="00D8436B">
              <w:rPr>
                <w:sz w:val="20"/>
                <w:szCs w:val="20"/>
              </w:rPr>
              <w:t>7,835</w:t>
            </w:r>
          </w:p>
        </w:tc>
        <w:tc>
          <w:tcPr>
            <w:tcW w:w="408" w:type="pct"/>
            <w:gridSpan w:val="2"/>
            <w:vMerge/>
            <w:tcBorders>
              <w:left w:val="nil"/>
              <w:right w:val="single" w:sz="4" w:space="0" w:color="auto"/>
            </w:tcBorders>
            <w:shd w:val="clear" w:color="auto" w:fill="auto"/>
            <w:tcMar>
              <w:left w:w="43" w:type="dxa"/>
              <w:right w:w="43" w:type="dxa"/>
            </w:tcMar>
            <w:vAlign w:val="bottom"/>
          </w:tcPr>
          <w:p w14:paraId="3B6BA00B" w14:textId="77777777" w:rsidR="00FD2D8F" w:rsidRPr="00D8436B" w:rsidRDefault="00FD2D8F" w:rsidP="00054B4A">
            <w:pPr>
              <w:suppressAutoHyphens/>
              <w:jc w:val="center"/>
              <w:rPr>
                <w:sz w:val="20"/>
                <w:szCs w:val="20"/>
              </w:rPr>
            </w:pPr>
          </w:p>
        </w:tc>
      </w:tr>
      <w:tr w:rsidR="00FD2D8F" w:rsidRPr="005D376C" w14:paraId="30E626E4"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05B0C3" w14:textId="77777777" w:rsidR="00FD2D8F" w:rsidRPr="00D8436B" w:rsidRDefault="00FD2D8F" w:rsidP="00054B4A">
            <w:pPr>
              <w:suppressAutoHyphens/>
              <w:ind w:left="95"/>
              <w:rPr>
                <w:b/>
                <w:bCs/>
                <w:sz w:val="20"/>
                <w:szCs w:val="20"/>
                <w:lang w:eastAsia="en-CA"/>
              </w:rPr>
            </w:pPr>
            <w:r w:rsidRPr="00D8436B">
              <w:rPr>
                <w:b/>
                <w:bCs/>
                <w:sz w:val="20"/>
                <w:szCs w:val="20"/>
                <w:lang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F5AF2A4" w14:textId="77777777" w:rsidR="00FD2D8F" w:rsidRPr="00D8436B" w:rsidRDefault="00FD2D8F" w:rsidP="00054B4A">
            <w:pPr>
              <w:suppressAutoHyphens/>
              <w:ind w:left="-34"/>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F1B7A8F" w14:textId="77777777" w:rsidR="00FD2D8F" w:rsidRPr="00D8436B" w:rsidRDefault="00FD2D8F" w:rsidP="00054B4A">
            <w:pPr>
              <w:suppressAutoHyphens/>
              <w:jc w:val="right"/>
              <w:rPr>
                <w:b/>
                <w:bCs/>
                <w:sz w:val="20"/>
                <w:szCs w:val="20"/>
              </w:rPr>
            </w:pPr>
            <w:r w:rsidRPr="00D8436B">
              <w:rPr>
                <w:b/>
                <w:bCs/>
                <w:sz w:val="20"/>
                <w:szCs w:val="20"/>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3998E4" w14:textId="77777777" w:rsidR="00FD2D8F" w:rsidRPr="00D8436B" w:rsidRDefault="00FD2D8F" w:rsidP="00054B4A">
            <w:pPr>
              <w:suppressAutoHyphens/>
              <w:jc w:val="right"/>
              <w:rPr>
                <w:b/>
                <w:bCs/>
                <w:sz w:val="20"/>
                <w:szCs w:val="20"/>
              </w:rPr>
            </w:pPr>
            <w:r w:rsidRPr="00D8436B">
              <w:rPr>
                <w:b/>
                <w:bCs/>
                <w:sz w:val="20"/>
                <w:szCs w:val="20"/>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AB2D9C"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A0177CA" w14:textId="77777777" w:rsidR="00FD2D8F" w:rsidRPr="00D8436B" w:rsidRDefault="00FD2D8F" w:rsidP="00054B4A">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55D4A1D" w14:textId="77777777" w:rsidR="00FD2D8F" w:rsidRPr="00D8436B" w:rsidRDefault="00FD2D8F" w:rsidP="00054B4A">
            <w:pPr>
              <w:suppressAutoHyphens/>
              <w:ind w:right="78"/>
              <w:jc w:val="right"/>
              <w:rPr>
                <w:b/>
                <w:bCs/>
                <w:sz w:val="20"/>
                <w:szCs w:val="20"/>
              </w:rPr>
            </w:pPr>
            <w:r w:rsidRPr="00D8436B">
              <w:rPr>
                <w:b/>
                <w:bCs/>
                <w:sz w:val="20"/>
                <w:szCs w:val="20"/>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6F10A2F"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58208A22" w14:textId="77777777" w:rsidR="00FD2D8F" w:rsidRPr="00D8436B" w:rsidRDefault="00FD2D8F" w:rsidP="00054B4A">
            <w:pPr>
              <w:suppressAutoHyphens/>
              <w:jc w:val="right"/>
              <w:rPr>
                <w:b/>
                <w:bCs/>
                <w:sz w:val="20"/>
                <w:szCs w:val="20"/>
              </w:rPr>
            </w:pPr>
            <w:r w:rsidRPr="00D8436B">
              <w:rPr>
                <w:b/>
                <w:bCs/>
                <w:sz w:val="20"/>
                <w:szCs w:val="20"/>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602B1E" w14:textId="77777777" w:rsidR="00FD2D8F" w:rsidRPr="00D8436B" w:rsidRDefault="00FD2D8F" w:rsidP="00054B4A">
            <w:pPr>
              <w:suppressAutoHyphens/>
              <w:ind w:right="88"/>
              <w:jc w:val="right"/>
              <w:rPr>
                <w:b/>
                <w:bCs/>
                <w:sz w:val="20"/>
                <w:szCs w:val="20"/>
              </w:rPr>
            </w:pPr>
            <w:r w:rsidRPr="00D8436B">
              <w:rPr>
                <w:b/>
                <w:bCs/>
                <w:sz w:val="20"/>
                <w:szCs w:val="20"/>
              </w:rPr>
              <w:t>10,281</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4B6305E6" w14:textId="77777777" w:rsidR="00FD2D8F" w:rsidRPr="00D8436B" w:rsidRDefault="00FD2D8F" w:rsidP="00054B4A">
            <w:pPr>
              <w:suppressAutoHyphens/>
              <w:jc w:val="center"/>
              <w:rPr>
                <w:sz w:val="20"/>
                <w:szCs w:val="20"/>
              </w:rPr>
            </w:pPr>
          </w:p>
        </w:tc>
      </w:tr>
      <w:tr w:rsidR="00FD2D8F" w:rsidRPr="005D376C" w14:paraId="04948FFD" w14:textId="77777777" w:rsidTr="00054B4A">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86EC69B" w14:textId="77777777" w:rsidR="00FD2D8F" w:rsidRPr="00D8436B" w:rsidRDefault="00FD2D8F" w:rsidP="00054B4A">
            <w:pPr>
              <w:suppressAutoHyphens/>
              <w:ind w:left="94"/>
              <w:rPr>
                <w:sz w:val="20"/>
                <w:szCs w:val="20"/>
                <w:lang w:eastAsia="en-CA"/>
              </w:rPr>
            </w:pPr>
            <w:r w:rsidRPr="00D8436B">
              <w:rPr>
                <w:sz w:val="20"/>
                <w:szCs w:val="20"/>
                <w:lang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1CC5F09E" w14:textId="77777777" w:rsidR="00FD2D8F" w:rsidRPr="00D8436B" w:rsidRDefault="00FD2D8F" w:rsidP="00054B4A">
            <w:pPr>
              <w:suppressAutoHyphens/>
              <w:ind w:left="-34"/>
              <w:jc w:val="right"/>
              <w:rPr>
                <w:sz w:val="20"/>
                <w:szCs w:val="20"/>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70AC9BBC" w14:textId="77777777" w:rsidR="00FD2D8F" w:rsidRPr="00D8436B" w:rsidRDefault="00FD2D8F" w:rsidP="00054B4A">
            <w:pPr>
              <w:suppressAutoHyphens/>
              <w:jc w:val="right"/>
              <w:rPr>
                <w:sz w:val="20"/>
                <w:szCs w:val="20"/>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8DF804C"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149A6F9" w14:textId="77777777" w:rsidR="00FD2D8F" w:rsidRPr="00D8436B" w:rsidRDefault="00FD2D8F" w:rsidP="00054B4A">
            <w:pPr>
              <w:suppressAutoHyphens/>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1975D40" w14:textId="77777777" w:rsidR="00FD2D8F" w:rsidRPr="00D8436B" w:rsidRDefault="00FD2D8F" w:rsidP="00054B4A">
            <w:pPr>
              <w:suppressAutoHyphens/>
              <w:ind w:right="8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6E11BF8" w14:textId="77777777" w:rsidR="00FD2D8F" w:rsidRPr="00D8436B" w:rsidRDefault="00FD2D8F" w:rsidP="00054B4A">
            <w:pPr>
              <w:suppressAutoHyphens/>
              <w:ind w:right="7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4FACA04"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Pr>
          <w:p w14:paraId="6424DBE2" w14:textId="77777777" w:rsidR="00FD2D8F" w:rsidRPr="00D8436B" w:rsidRDefault="00FD2D8F" w:rsidP="00054B4A">
            <w:pPr>
              <w:suppressAutoHyphens/>
              <w:jc w:val="right"/>
              <w:rPr>
                <w:sz w:val="20"/>
                <w:szCs w:val="20"/>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75146489" w14:textId="77777777" w:rsidR="00FD2D8F" w:rsidRPr="00D8436B" w:rsidRDefault="00FD2D8F" w:rsidP="00054B4A">
            <w:pPr>
              <w:suppressAutoHyphens/>
              <w:ind w:right="88"/>
              <w:jc w:val="right"/>
              <w:rPr>
                <w:sz w:val="20"/>
                <w:szCs w:val="20"/>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A61CA24" w14:textId="77777777" w:rsidR="00FD2D8F" w:rsidRPr="00D8436B" w:rsidRDefault="00FD2D8F" w:rsidP="00054B4A">
            <w:pPr>
              <w:suppressAutoHyphens/>
              <w:jc w:val="center"/>
              <w:rPr>
                <w:sz w:val="20"/>
                <w:szCs w:val="20"/>
              </w:rPr>
            </w:pPr>
          </w:p>
        </w:tc>
      </w:tr>
      <w:tr w:rsidR="00FD2D8F" w:rsidRPr="005D376C" w14:paraId="2B2483AD" w14:textId="77777777" w:rsidTr="00054B4A">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52648645" w14:textId="77777777" w:rsidR="00FD2D8F" w:rsidRPr="00D8436B" w:rsidRDefault="00FD2D8F" w:rsidP="00054B4A">
            <w:pPr>
              <w:suppressAutoHyphens/>
              <w:ind w:left="234"/>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757FE918"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471E2A5D" w14:textId="77777777" w:rsidR="00FD2D8F" w:rsidRPr="00D8436B" w:rsidRDefault="00FD2D8F" w:rsidP="00054B4A">
            <w:pPr>
              <w:suppressAutoHyphens/>
              <w:jc w:val="right"/>
              <w:rPr>
                <w:sz w:val="20"/>
                <w:szCs w:val="20"/>
              </w:rPr>
            </w:pPr>
            <w:r w:rsidRPr="00D8436B">
              <w:rPr>
                <w:sz w:val="20"/>
                <w:szCs w:val="20"/>
              </w:rPr>
              <w:t>2,387</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B4C1A4F"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19A3172"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367E037"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3119D35"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5C8E495"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06F5D205" w14:textId="77777777" w:rsidR="00FD2D8F" w:rsidRPr="00D8436B" w:rsidRDefault="00FD2D8F" w:rsidP="00054B4A">
            <w:pPr>
              <w:suppressAutoHyphens/>
              <w:jc w:val="right"/>
              <w:rPr>
                <w:sz w:val="20"/>
                <w:szCs w:val="20"/>
              </w:rPr>
            </w:pPr>
            <w:r w:rsidRPr="00D8436B">
              <w:rPr>
                <w:sz w:val="20"/>
                <w:szCs w:val="20"/>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1F86AB89" w14:textId="77777777" w:rsidR="00FD2D8F" w:rsidRPr="00D8436B" w:rsidRDefault="00FD2D8F" w:rsidP="00054B4A">
            <w:pPr>
              <w:suppressAutoHyphens/>
              <w:ind w:right="88"/>
              <w:jc w:val="right"/>
              <w:rPr>
                <w:sz w:val="20"/>
                <w:szCs w:val="20"/>
              </w:rPr>
            </w:pPr>
            <w:r w:rsidRPr="00D8436B">
              <w:rPr>
                <w:sz w:val="20"/>
                <w:szCs w:val="20"/>
              </w:rPr>
              <w:t>2,387</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C6F7692" w14:textId="77777777" w:rsidR="00FD2D8F" w:rsidRPr="00D8436B" w:rsidRDefault="00FD2D8F" w:rsidP="00054B4A">
            <w:pPr>
              <w:suppressAutoHyphens/>
              <w:jc w:val="center"/>
              <w:rPr>
                <w:sz w:val="20"/>
                <w:szCs w:val="20"/>
              </w:rPr>
            </w:pPr>
          </w:p>
        </w:tc>
      </w:tr>
      <w:tr w:rsidR="00FD2D8F" w:rsidRPr="005D376C" w14:paraId="114E0D89" w14:textId="77777777" w:rsidTr="00054B4A">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32DC4603" w14:textId="77777777" w:rsidR="00FD2D8F" w:rsidRPr="00D8436B" w:rsidRDefault="00FD2D8F" w:rsidP="00054B4A">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776A37A"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D6A569D" w14:textId="77777777" w:rsidR="00FD2D8F" w:rsidRPr="00D8436B" w:rsidRDefault="00FD2D8F" w:rsidP="00054B4A">
            <w:pPr>
              <w:suppressAutoHyphens/>
              <w:jc w:val="right"/>
              <w:rPr>
                <w:sz w:val="20"/>
                <w:szCs w:val="20"/>
              </w:rPr>
            </w:pPr>
            <w:r w:rsidRPr="00D8436B">
              <w:rPr>
                <w:sz w:val="20"/>
                <w:szCs w:val="20"/>
              </w:rPr>
              <w:t>17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3898FF6"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F64C2C9"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7915A82"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E49FDA0"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93B924"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9328800" w14:textId="77777777" w:rsidR="00FD2D8F" w:rsidRPr="00D8436B" w:rsidRDefault="00FD2D8F" w:rsidP="00054B4A">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2982D63" w14:textId="77777777" w:rsidR="00FD2D8F" w:rsidRPr="00D8436B" w:rsidRDefault="00FD2D8F" w:rsidP="00054B4A">
            <w:pPr>
              <w:suppressAutoHyphens/>
              <w:ind w:right="88"/>
              <w:jc w:val="right"/>
              <w:rPr>
                <w:sz w:val="20"/>
                <w:szCs w:val="20"/>
              </w:rPr>
            </w:pPr>
            <w:r w:rsidRPr="00D8436B">
              <w:rPr>
                <w:sz w:val="20"/>
                <w:szCs w:val="20"/>
              </w:rPr>
              <w:t>17</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7311EA15" w14:textId="77777777" w:rsidR="00FD2D8F" w:rsidRPr="00D8436B" w:rsidRDefault="00FD2D8F" w:rsidP="00054B4A">
            <w:pPr>
              <w:suppressAutoHyphens/>
              <w:jc w:val="center"/>
              <w:rPr>
                <w:sz w:val="20"/>
                <w:szCs w:val="20"/>
              </w:rPr>
            </w:pPr>
          </w:p>
        </w:tc>
      </w:tr>
      <w:tr w:rsidR="00FD2D8F" w:rsidRPr="005D376C" w14:paraId="49A81F92"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69F571" w14:textId="77777777" w:rsidR="00FD2D8F" w:rsidRPr="00D8436B" w:rsidRDefault="00FD2D8F" w:rsidP="00054B4A">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DF9E47D" w14:textId="77777777" w:rsidR="00FD2D8F" w:rsidRPr="00D8436B" w:rsidRDefault="00FD2D8F" w:rsidP="00054B4A">
            <w:pPr>
              <w:suppressAutoHyphens/>
              <w:ind w:left="-34"/>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6BF73BE" w14:textId="77777777" w:rsidR="00FD2D8F" w:rsidRPr="00D8436B" w:rsidRDefault="00FD2D8F" w:rsidP="00054B4A">
            <w:pPr>
              <w:suppressAutoHyphens/>
              <w:jc w:val="right"/>
              <w:rPr>
                <w:b/>
                <w:bCs/>
                <w:sz w:val="20"/>
                <w:szCs w:val="20"/>
              </w:rPr>
            </w:pPr>
            <w:r w:rsidRPr="00D8436B">
              <w:rPr>
                <w:b/>
                <w:bCs/>
                <w:sz w:val="20"/>
                <w:szCs w:val="20"/>
              </w:rPr>
              <w:t>2,404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9C7FBD0"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81458D2"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FA02651" w14:textId="77777777" w:rsidR="00FD2D8F" w:rsidRPr="00D8436B" w:rsidRDefault="00FD2D8F" w:rsidP="00054B4A">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DEAA37B" w14:textId="77777777" w:rsidR="00FD2D8F" w:rsidRPr="00D8436B" w:rsidRDefault="00FD2D8F" w:rsidP="00054B4A">
            <w:pPr>
              <w:suppressAutoHyphens/>
              <w:ind w:right="7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D8E660B"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AEDB552" w14:textId="77777777" w:rsidR="00FD2D8F" w:rsidRPr="00D8436B" w:rsidRDefault="00FD2D8F" w:rsidP="00054B4A">
            <w:pPr>
              <w:suppressAutoHyphens/>
              <w:jc w:val="right"/>
              <w:rPr>
                <w:b/>
                <w:bCs/>
                <w:sz w:val="20"/>
                <w:szCs w:val="20"/>
              </w:rPr>
            </w:pPr>
            <w:r w:rsidRPr="00D8436B">
              <w:rPr>
                <w:b/>
                <w:bCs/>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C51F868" w14:textId="77777777" w:rsidR="00FD2D8F" w:rsidRPr="00D8436B" w:rsidRDefault="00FD2D8F" w:rsidP="00054B4A">
            <w:pPr>
              <w:suppressAutoHyphens/>
              <w:ind w:right="88"/>
              <w:jc w:val="right"/>
              <w:rPr>
                <w:b/>
                <w:bCs/>
                <w:sz w:val="20"/>
                <w:szCs w:val="20"/>
              </w:rPr>
            </w:pPr>
            <w:r w:rsidRPr="00D8436B">
              <w:rPr>
                <w:b/>
                <w:bCs/>
                <w:sz w:val="20"/>
                <w:szCs w:val="20"/>
              </w:rPr>
              <w:t>2,404</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1FB3A405" w14:textId="77777777" w:rsidR="00FD2D8F" w:rsidRPr="00B30F84" w:rsidRDefault="00FD2D8F" w:rsidP="00054B4A">
            <w:pPr>
              <w:suppressAutoHyphens/>
              <w:jc w:val="center"/>
              <w:rPr>
                <w:b/>
                <w:bCs/>
                <w:sz w:val="20"/>
                <w:szCs w:val="20"/>
              </w:rPr>
            </w:pPr>
            <w:r w:rsidRPr="00B30F84">
              <w:rPr>
                <w:b/>
                <w:bCs/>
                <w:sz w:val="20"/>
                <w:szCs w:val="20"/>
              </w:rPr>
              <w:t>5.0</w:t>
            </w:r>
          </w:p>
        </w:tc>
      </w:tr>
      <w:tr w:rsidR="00FD2D8F" w:rsidRPr="005D376C" w14:paraId="2F64F7F5"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CFF004" w14:textId="77777777" w:rsidR="00FD2D8F" w:rsidRPr="00D8436B" w:rsidRDefault="00FD2D8F" w:rsidP="00054B4A">
            <w:pPr>
              <w:suppressAutoHyphens/>
              <w:ind w:left="94"/>
              <w:rPr>
                <w:b/>
                <w:bCs/>
                <w:sz w:val="20"/>
                <w:szCs w:val="20"/>
                <w:lang w:eastAsia="en-CA"/>
              </w:rPr>
            </w:pPr>
            <w:r w:rsidRPr="00D8436B">
              <w:rPr>
                <w:b/>
                <w:bCs/>
                <w:sz w:val="20"/>
                <w:szCs w:val="20"/>
                <w:lang w:eastAsia="en-CA"/>
              </w:rPr>
              <w:t>Aerosol*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137AA56"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F8E79C3" w14:textId="77777777" w:rsidR="00FD2D8F" w:rsidRPr="00D8436B" w:rsidRDefault="00FD2D8F" w:rsidP="00054B4A">
            <w:pPr>
              <w:suppressAutoHyphens/>
              <w:jc w:val="right"/>
              <w:rPr>
                <w:sz w:val="20"/>
                <w:szCs w:val="20"/>
              </w:rPr>
            </w:pPr>
            <w:r w:rsidRPr="00D8436B">
              <w:rPr>
                <w:sz w:val="20"/>
                <w:szCs w:val="20"/>
              </w:rPr>
              <w:t>676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E2037B"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AC7721" w14:textId="77777777" w:rsidR="00FD2D8F" w:rsidRPr="00D8436B" w:rsidRDefault="00FD2D8F" w:rsidP="00054B4A">
            <w:pPr>
              <w:suppressAutoHyphens/>
              <w:jc w:val="right"/>
              <w:rPr>
                <w:sz w:val="20"/>
                <w:szCs w:val="20"/>
              </w:rPr>
            </w:pPr>
            <w:r w:rsidRPr="00D8436B">
              <w:rPr>
                <w:sz w:val="20"/>
                <w:szCs w:val="20"/>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762E09D"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74FC6A4"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A847916"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47263654" w14:textId="77777777" w:rsidR="00FD2D8F" w:rsidRPr="00D8436B" w:rsidRDefault="00FD2D8F" w:rsidP="00054B4A">
            <w:pPr>
              <w:suppressAutoHyphens/>
              <w:jc w:val="right"/>
              <w:rPr>
                <w:sz w:val="20"/>
                <w:szCs w:val="20"/>
              </w:rPr>
            </w:pPr>
            <w:r w:rsidRPr="00D8436B">
              <w:rPr>
                <w:sz w:val="20"/>
                <w:szCs w:val="20"/>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FF1FBE" w14:textId="77777777" w:rsidR="00FD2D8F" w:rsidRPr="00D8436B" w:rsidRDefault="00FD2D8F" w:rsidP="00054B4A">
            <w:pPr>
              <w:suppressAutoHyphens/>
              <w:ind w:right="88"/>
              <w:jc w:val="right"/>
              <w:rPr>
                <w:b/>
                <w:bCs/>
                <w:sz w:val="20"/>
                <w:szCs w:val="20"/>
              </w:rPr>
            </w:pPr>
            <w:r w:rsidRPr="00D8436B">
              <w:rPr>
                <w:b/>
                <w:bCs/>
                <w:sz w:val="20"/>
                <w:szCs w:val="20"/>
              </w:rPr>
              <w:t>6,337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9716CBB" w14:textId="77777777" w:rsidR="00FD2D8F" w:rsidRPr="00B03A47" w:rsidRDefault="00FD2D8F" w:rsidP="00054B4A">
            <w:pPr>
              <w:suppressAutoHyphens/>
              <w:jc w:val="center"/>
              <w:rPr>
                <w:b/>
                <w:bCs/>
                <w:sz w:val="20"/>
                <w:szCs w:val="20"/>
              </w:rPr>
            </w:pPr>
            <w:r w:rsidRPr="00B03A47">
              <w:rPr>
                <w:b/>
                <w:bCs/>
                <w:sz w:val="20"/>
                <w:szCs w:val="20"/>
              </w:rPr>
              <w:t>13.1</w:t>
            </w:r>
          </w:p>
        </w:tc>
      </w:tr>
      <w:tr w:rsidR="00FD2D8F" w:rsidRPr="005D376C" w14:paraId="4A5ACB73"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894A6B" w14:textId="77777777" w:rsidR="00FD2D8F" w:rsidRPr="00D8436B" w:rsidRDefault="00FD2D8F" w:rsidP="00054B4A">
            <w:pPr>
              <w:suppressAutoHyphens/>
              <w:ind w:left="94"/>
              <w:rPr>
                <w:b/>
                <w:bCs/>
                <w:sz w:val="20"/>
                <w:szCs w:val="20"/>
                <w:lang w:eastAsia="en-CA"/>
              </w:rPr>
            </w:pPr>
            <w:r w:rsidRPr="00D8436B">
              <w:rPr>
                <w:b/>
                <w:bCs/>
                <w:sz w:val="20"/>
                <w:szCs w:val="20"/>
                <w:lang w:eastAsia="en-CA"/>
              </w:rPr>
              <w:t>Foam</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0F8D199"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48DB58C" w14:textId="77777777" w:rsidR="00FD2D8F" w:rsidRPr="00D8436B" w:rsidRDefault="00FD2D8F" w:rsidP="00054B4A">
            <w:pPr>
              <w:suppressAutoHyphens/>
              <w:jc w:val="right"/>
              <w:rPr>
                <w:sz w:val="20"/>
                <w:szCs w:val="20"/>
              </w:rPr>
            </w:pPr>
            <w:r w:rsidRPr="00D8436B">
              <w:rPr>
                <w:sz w:val="20"/>
                <w:szCs w:val="20"/>
              </w:rPr>
              <w:t>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7A82F8"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FF2607"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862D4C0"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288AD7A"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0741875"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0DB12FF" w14:textId="77777777" w:rsidR="00FD2D8F" w:rsidRPr="00D8436B" w:rsidRDefault="00FD2D8F" w:rsidP="00054B4A">
            <w:pPr>
              <w:suppressAutoHyphens/>
              <w:jc w:val="right"/>
              <w:rPr>
                <w:sz w:val="20"/>
                <w:szCs w:val="20"/>
              </w:rPr>
            </w:pPr>
            <w:r w:rsidRPr="00D8436B">
              <w:rPr>
                <w:sz w:val="20"/>
                <w:szCs w:val="20"/>
              </w:rPr>
              <w:t>1,116</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74C051" w14:textId="77777777" w:rsidR="00FD2D8F" w:rsidRPr="00D8436B" w:rsidRDefault="00FD2D8F" w:rsidP="00054B4A">
            <w:pPr>
              <w:suppressAutoHyphens/>
              <w:ind w:right="88"/>
              <w:jc w:val="right"/>
              <w:rPr>
                <w:b/>
                <w:bCs/>
                <w:sz w:val="20"/>
                <w:szCs w:val="20"/>
              </w:rPr>
            </w:pPr>
            <w:r w:rsidRPr="00D8436B">
              <w:rPr>
                <w:b/>
                <w:bCs/>
                <w:sz w:val="20"/>
                <w:szCs w:val="20"/>
              </w:rPr>
              <w:t>1,123</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D02AAAE" w14:textId="77777777" w:rsidR="00FD2D8F" w:rsidRPr="00B03A47" w:rsidRDefault="00FD2D8F" w:rsidP="00054B4A">
            <w:pPr>
              <w:suppressAutoHyphens/>
              <w:jc w:val="center"/>
              <w:rPr>
                <w:b/>
                <w:bCs/>
                <w:sz w:val="20"/>
                <w:szCs w:val="20"/>
              </w:rPr>
            </w:pPr>
            <w:r w:rsidRPr="00B03A47">
              <w:rPr>
                <w:b/>
                <w:bCs/>
                <w:sz w:val="20"/>
                <w:szCs w:val="20"/>
              </w:rPr>
              <w:t>2.3</w:t>
            </w:r>
          </w:p>
        </w:tc>
      </w:tr>
      <w:tr w:rsidR="00FD2D8F" w:rsidRPr="005D376C" w14:paraId="11088DE9"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3BC662" w14:textId="77777777" w:rsidR="00FD2D8F" w:rsidRPr="00D8436B" w:rsidRDefault="00FD2D8F" w:rsidP="00054B4A">
            <w:pPr>
              <w:suppressAutoHyphens/>
              <w:ind w:left="94"/>
              <w:rPr>
                <w:b/>
                <w:bCs/>
                <w:sz w:val="20"/>
                <w:szCs w:val="20"/>
                <w:lang w:eastAsia="en-CA"/>
              </w:rPr>
            </w:pPr>
            <w:r w:rsidRPr="00D8436B">
              <w:rPr>
                <w:b/>
                <w:bCs/>
                <w:sz w:val="20"/>
                <w:szCs w:val="20"/>
                <w:lang w:eastAsia="en-CA"/>
              </w:rPr>
              <w:t>Firefighting*</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8365BA4" w14:textId="77777777" w:rsidR="00FD2D8F" w:rsidRPr="00D8436B" w:rsidRDefault="00FD2D8F" w:rsidP="00054B4A">
            <w:pPr>
              <w:suppressAutoHyphens/>
              <w:ind w:left="-34"/>
              <w:jc w:val="right"/>
              <w:rPr>
                <w:sz w:val="20"/>
                <w:szCs w:val="20"/>
              </w:rPr>
            </w:pPr>
            <w:r w:rsidRPr="00D8436B">
              <w:rPr>
                <w:sz w:val="20"/>
                <w:szCs w:val="20"/>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8668BB3"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A4C29"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189D95"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2622B0E"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B1A8E54"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4D308FA"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1F0C3E35" w14:textId="77777777" w:rsidR="00FD2D8F" w:rsidRPr="00D8436B" w:rsidRDefault="00FD2D8F" w:rsidP="00054B4A">
            <w:pPr>
              <w:suppressAutoHyphens/>
              <w:jc w:val="right"/>
              <w:rPr>
                <w:sz w:val="20"/>
                <w:szCs w:val="20"/>
              </w:rPr>
            </w:pPr>
            <w:r w:rsidRPr="00D8436B">
              <w:rPr>
                <w:sz w:val="20"/>
                <w:szCs w:val="20"/>
              </w:rPr>
              <w:t>67</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B337F" w14:textId="77777777" w:rsidR="00FD2D8F" w:rsidRPr="00D8436B" w:rsidRDefault="00FD2D8F" w:rsidP="00054B4A">
            <w:pPr>
              <w:suppressAutoHyphens/>
              <w:ind w:right="88"/>
              <w:jc w:val="right"/>
              <w:rPr>
                <w:b/>
                <w:bCs/>
                <w:sz w:val="20"/>
                <w:szCs w:val="20"/>
              </w:rPr>
            </w:pPr>
            <w:r w:rsidRPr="00D8436B">
              <w:rPr>
                <w:b/>
                <w:bCs/>
                <w:sz w:val="20"/>
                <w:szCs w:val="20"/>
              </w:rPr>
              <w:t>921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FB36A7A" w14:textId="77777777" w:rsidR="00FD2D8F" w:rsidRPr="00B03A47" w:rsidRDefault="00FD2D8F" w:rsidP="00054B4A">
            <w:pPr>
              <w:suppressAutoHyphens/>
              <w:jc w:val="center"/>
              <w:rPr>
                <w:b/>
                <w:bCs/>
                <w:sz w:val="20"/>
                <w:szCs w:val="20"/>
              </w:rPr>
            </w:pPr>
            <w:r w:rsidRPr="00B03A47">
              <w:rPr>
                <w:b/>
                <w:bCs/>
                <w:sz w:val="20"/>
                <w:szCs w:val="20"/>
              </w:rPr>
              <w:t>1.9</w:t>
            </w:r>
          </w:p>
        </w:tc>
      </w:tr>
      <w:tr w:rsidR="00FD2D8F" w:rsidRPr="005D376C" w14:paraId="1B7D0C18" w14:textId="77777777" w:rsidTr="00054B4A">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38D0FB" w14:textId="77777777" w:rsidR="00FD2D8F" w:rsidRPr="00D8436B" w:rsidRDefault="00FD2D8F" w:rsidP="00054B4A">
            <w:pPr>
              <w:suppressAutoHyphens/>
              <w:ind w:left="94"/>
              <w:rPr>
                <w:b/>
                <w:bCs/>
                <w:sz w:val="20"/>
                <w:szCs w:val="20"/>
                <w:lang w:eastAsia="en-CA"/>
              </w:rPr>
            </w:pPr>
            <w:r w:rsidRPr="00D8436B">
              <w:rPr>
                <w:b/>
                <w:bCs/>
                <w:sz w:val="20"/>
                <w:szCs w:val="20"/>
                <w:lang w:eastAsia="en-CA"/>
              </w:rPr>
              <w:t>Solvent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EB5DC89" w14:textId="77777777" w:rsidR="00FD2D8F" w:rsidRPr="00D8436B" w:rsidRDefault="00FD2D8F" w:rsidP="00054B4A">
            <w:pPr>
              <w:suppressAutoHyphens/>
              <w:ind w:left="-34"/>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1DA6C2E"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4F6A7"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274B9E"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38CDC43"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DEAFDE2"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B1AB792"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0B01283F" w14:textId="77777777" w:rsidR="00FD2D8F" w:rsidRPr="00D8436B" w:rsidRDefault="00FD2D8F" w:rsidP="00054B4A">
            <w:pPr>
              <w:suppressAutoHyphens/>
              <w:jc w:val="right"/>
              <w:rPr>
                <w:sz w:val="20"/>
                <w:szCs w:val="20"/>
              </w:rPr>
            </w:pPr>
            <w:r w:rsidRPr="00D8436B">
              <w:rPr>
                <w:sz w:val="20"/>
                <w:szCs w:val="20"/>
              </w:rPr>
              <w:t>4</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71A1F3" w14:textId="77777777" w:rsidR="00FD2D8F" w:rsidRPr="00D8436B" w:rsidRDefault="00FD2D8F" w:rsidP="00054B4A">
            <w:pPr>
              <w:suppressAutoHyphens/>
              <w:ind w:right="88"/>
              <w:jc w:val="right"/>
              <w:rPr>
                <w:b/>
                <w:bCs/>
                <w:sz w:val="20"/>
                <w:szCs w:val="20"/>
              </w:rPr>
            </w:pPr>
            <w:r w:rsidRPr="00D8436B">
              <w:rPr>
                <w:b/>
                <w:bCs/>
                <w:sz w:val="20"/>
                <w:szCs w:val="20"/>
              </w:rPr>
              <w:t>4</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05EAF70" w14:textId="77777777" w:rsidR="00FD2D8F" w:rsidRPr="00B03A47" w:rsidRDefault="00FD2D8F" w:rsidP="00054B4A">
            <w:pPr>
              <w:suppressAutoHyphens/>
              <w:jc w:val="center"/>
              <w:rPr>
                <w:b/>
                <w:bCs/>
                <w:sz w:val="20"/>
                <w:szCs w:val="20"/>
              </w:rPr>
            </w:pPr>
            <w:r w:rsidRPr="00B03A47">
              <w:rPr>
                <w:b/>
                <w:bCs/>
                <w:sz w:val="20"/>
                <w:szCs w:val="20"/>
              </w:rPr>
              <w:t>0.0</w:t>
            </w:r>
          </w:p>
        </w:tc>
      </w:tr>
      <w:tr w:rsidR="00FD2D8F" w:rsidRPr="005D376C" w14:paraId="017FDDEF" w14:textId="77777777" w:rsidTr="00054B4A">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45B53C" w14:textId="77777777" w:rsidR="00FD2D8F" w:rsidRPr="00D8436B" w:rsidRDefault="00FD2D8F" w:rsidP="00054B4A">
            <w:pPr>
              <w:suppressAutoHyphens/>
              <w:ind w:left="94" w:right="-114"/>
              <w:jc w:val="left"/>
              <w:rPr>
                <w:b/>
                <w:bCs/>
                <w:sz w:val="20"/>
                <w:szCs w:val="20"/>
                <w:lang w:eastAsia="en-CA"/>
              </w:rPr>
            </w:pPr>
            <w:r w:rsidRPr="00D8436B">
              <w:rPr>
                <w:b/>
                <w:bCs/>
                <w:sz w:val="20"/>
                <w:szCs w:val="20"/>
                <w:lang w:eastAsia="en-CA"/>
              </w:rPr>
              <w:t>Subtotal manufacturing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468156" w14:textId="77777777" w:rsidR="00FD2D8F" w:rsidRPr="00D8436B" w:rsidRDefault="00FD2D8F" w:rsidP="00054B4A">
            <w:pPr>
              <w:suppressAutoHyphens/>
              <w:jc w:val="right"/>
              <w:rPr>
                <w:b/>
                <w:bCs/>
                <w:sz w:val="20"/>
                <w:szCs w:val="20"/>
              </w:rPr>
            </w:pPr>
            <w:r w:rsidRPr="00D8436B">
              <w:rPr>
                <w:b/>
                <w:bCs/>
                <w:sz w:val="20"/>
                <w:szCs w:val="20"/>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3DC7F1C" w14:textId="77777777" w:rsidR="00FD2D8F" w:rsidRPr="00D8436B" w:rsidRDefault="00FD2D8F" w:rsidP="00054B4A">
            <w:pPr>
              <w:suppressAutoHyphens/>
              <w:jc w:val="right"/>
              <w:rPr>
                <w:b/>
                <w:bCs/>
                <w:sz w:val="20"/>
                <w:szCs w:val="20"/>
              </w:rPr>
            </w:pPr>
            <w:r w:rsidRPr="00D8436B">
              <w:rPr>
                <w:b/>
                <w:bCs/>
                <w:sz w:val="20"/>
                <w:szCs w:val="20"/>
              </w:rPr>
              <w:t>4,275</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D0517DC" w14:textId="77777777" w:rsidR="00FD2D8F" w:rsidRPr="00D8436B" w:rsidRDefault="00FD2D8F" w:rsidP="00054B4A">
            <w:pPr>
              <w:suppressAutoHyphens/>
              <w:jc w:val="right"/>
              <w:rPr>
                <w:b/>
                <w:bCs/>
                <w:sz w:val="20"/>
                <w:szCs w:val="20"/>
              </w:rPr>
            </w:pPr>
            <w:r w:rsidRPr="00D8436B">
              <w:rPr>
                <w:b/>
                <w:bCs/>
                <w:sz w:val="20"/>
                <w:szCs w:val="20"/>
              </w:rPr>
              <w:t>543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7711FBA" w14:textId="77777777" w:rsidR="00FD2D8F" w:rsidRPr="00D8436B" w:rsidRDefault="00FD2D8F" w:rsidP="00054B4A">
            <w:pPr>
              <w:suppressAutoHyphens/>
              <w:jc w:val="right"/>
              <w:rPr>
                <w:b/>
                <w:bCs/>
                <w:sz w:val="20"/>
                <w:szCs w:val="20"/>
              </w:rPr>
            </w:pPr>
            <w:r w:rsidRPr="00D8436B">
              <w:rPr>
                <w:b/>
                <w:bCs/>
                <w:sz w:val="20"/>
                <w:szCs w:val="20"/>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9DADD04" w14:textId="77777777" w:rsidR="00FD2D8F" w:rsidRPr="00D8436B" w:rsidRDefault="00FD2D8F" w:rsidP="00054B4A">
            <w:pPr>
              <w:suppressAutoHyphens/>
              <w:ind w:right="88"/>
              <w:jc w:val="right"/>
              <w:rPr>
                <w:b/>
                <w:bCs/>
                <w:sz w:val="20"/>
                <w:szCs w:val="20"/>
              </w:rPr>
            </w:pPr>
            <w:r w:rsidRPr="00D8436B">
              <w:rPr>
                <w:b/>
                <w:bCs/>
                <w:sz w:val="20"/>
                <w:szCs w:val="20"/>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C5DB000" w14:textId="77777777" w:rsidR="00FD2D8F" w:rsidRPr="00D8436B" w:rsidRDefault="00FD2D8F" w:rsidP="00054B4A">
            <w:pPr>
              <w:suppressAutoHyphens/>
              <w:ind w:right="78"/>
              <w:jc w:val="right"/>
              <w:rPr>
                <w:b/>
                <w:bCs/>
                <w:sz w:val="20"/>
                <w:szCs w:val="20"/>
              </w:rPr>
            </w:pPr>
            <w:r w:rsidRPr="00D8436B">
              <w:rPr>
                <w:b/>
                <w:bCs/>
                <w:sz w:val="20"/>
                <w:szCs w:val="20"/>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35F021"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D49ECD7" w14:textId="77777777" w:rsidR="00FD2D8F" w:rsidRPr="00D8436B" w:rsidRDefault="00FD2D8F" w:rsidP="00054B4A">
            <w:pPr>
              <w:suppressAutoHyphens/>
              <w:jc w:val="right"/>
              <w:rPr>
                <w:b/>
                <w:bCs/>
                <w:sz w:val="20"/>
                <w:szCs w:val="20"/>
              </w:rPr>
            </w:pPr>
            <w:r w:rsidRPr="00D8436B">
              <w:rPr>
                <w:b/>
                <w:bCs/>
                <w:sz w:val="20"/>
                <w:szCs w:val="20"/>
              </w:rPr>
              <w:t>1,230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80FDF8E" w14:textId="77777777" w:rsidR="00FD2D8F" w:rsidRPr="00D8436B" w:rsidRDefault="00FD2D8F" w:rsidP="00054B4A">
            <w:pPr>
              <w:suppressAutoHyphens/>
              <w:ind w:right="88"/>
              <w:jc w:val="right"/>
              <w:rPr>
                <w:b/>
                <w:bCs/>
                <w:sz w:val="20"/>
                <w:szCs w:val="20"/>
              </w:rPr>
            </w:pPr>
            <w:r w:rsidRPr="00D8436B">
              <w:rPr>
                <w:b/>
                <w:bCs/>
                <w:sz w:val="20"/>
                <w:szCs w:val="20"/>
              </w:rPr>
              <w:t>24,027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4001058" w14:textId="77777777" w:rsidR="00FD2D8F" w:rsidRPr="00D8436B" w:rsidRDefault="00FD2D8F" w:rsidP="00054B4A">
            <w:pPr>
              <w:suppressAutoHyphens/>
              <w:jc w:val="center"/>
              <w:rPr>
                <w:b/>
                <w:bCs/>
                <w:sz w:val="20"/>
                <w:szCs w:val="20"/>
              </w:rPr>
            </w:pPr>
            <w:r w:rsidRPr="00D8436B">
              <w:rPr>
                <w:b/>
                <w:bCs/>
                <w:sz w:val="20"/>
                <w:szCs w:val="20"/>
              </w:rPr>
              <w:t>49.5</w:t>
            </w:r>
          </w:p>
        </w:tc>
      </w:tr>
      <w:tr w:rsidR="00FD2D8F" w:rsidRPr="005D376C" w14:paraId="24962364" w14:textId="77777777" w:rsidTr="00054B4A">
        <w:trPr>
          <w:cantSplit/>
          <w:trHeight w:val="154"/>
          <w:jc w:val="center"/>
        </w:trPr>
        <w:tc>
          <w:tcPr>
            <w:tcW w:w="5000" w:type="pct"/>
            <w:gridSpan w:val="27"/>
            <w:tcBorders>
              <w:top w:val="single" w:sz="4" w:space="0" w:color="auto"/>
              <w:left w:val="single" w:sz="4" w:space="0" w:color="auto"/>
              <w:bottom w:val="single" w:sz="4" w:space="0" w:color="auto"/>
              <w:right w:val="single" w:sz="4" w:space="0" w:color="auto"/>
            </w:tcBorders>
          </w:tcPr>
          <w:p w14:paraId="2171C4C3" w14:textId="77777777" w:rsidR="00FD2D8F" w:rsidRPr="00D8436B" w:rsidRDefault="00FD2D8F" w:rsidP="00054B4A">
            <w:pPr>
              <w:keepNext/>
              <w:keepLines/>
              <w:spacing w:before="40" w:after="40"/>
              <w:jc w:val="center"/>
              <w:rPr>
                <w:sz w:val="20"/>
                <w:szCs w:val="20"/>
              </w:rPr>
            </w:pPr>
            <w:r w:rsidRPr="00D8436B">
              <w:rPr>
                <w:b/>
                <w:bCs/>
                <w:sz w:val="20"/>
                <w:szCs w:val="20"/>
                <w:lang w:eastAsia="en-CA"/>
              </w:rPr>
              <w:t>Servicing (mt)</w:t>
            </w:r>
          </w:p>
        </w:tc>
      </w:tr>
      <w:tr w:rsidR="00FD2D8F" w:rsidRPr="005D376C" w14:paraId="5B2C0C73" w14:textId="77777777" w:rsidTr="00054B4A">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2ED87B4C" w14:textId="77777777" w:rsidR="00FD2D8F" w:rsidRPr="00D8436B" w:rsidRDefault="00FD2D8F" w:rsidP="00054B4A">
            <w:pPr>
              <w:suppressAutoHyphens/>
              <w:ind w:left="97"/>
              <w:jc w:val="left"/>
              <w:rPr>
                <w:sz w:val="20"/>
                <w:szCs w:val="20"/>
                <w:lang w:eastAsia="en-CA"/>
              </w:rPr>
            </w:pPr>
            <w:r w:rsidRPr="00D8436B">
              <w:rPr>
                <w:sz w:val="20"/>
                <w:szCs w:val="20"/>
                <w:lang w:eastAsia="en-CA"/>
              </w:rPr>
              <w:t>Domestic refrigeration</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41FEEB23" w14:textId="77777777" w:rsidR="00FD2D8F" w:rsidRPr="00D8436B" w:rsidRDefault="00FD2D8F" w:rsidP="00054B4A">
            <w:pPr>
              <w:suppressAutoHyphens/>
              <w:jc w:val="right"/>
              <w:rPr>
                <w:sz w:val="20"/>
                <w:szCs w:val="20"/>
              </w:rPr>
            </w:pPr>
            <w:r w:rsidRPr="00D8436B">
              <w:rPr>
                <w:sz w:val="20"/>
                <w:szCs w:val="20"/>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6B8F7BB6" w14:textId="77777777" w:rsidR="00FD2D8F" w:rsidRPr="00D8436B" w:rsidRDefault="00FD2D8F" w:rsidP="00054B4A">
            <w:pPr>
              <w:suppressAutoHyphens/>
              <w:jc w:val="right"/>
              <w:rPr>
                <w:sz w:val="20"/>
                <w:szCs w:val="20"/>
              </w:rPr>
            </w:pPr>
            <w:r w:rsidRPr="00D8436B">
              <w:rPr>
                <w:sz w:val="20"/>
                <w:szCs w:val="20"/>
              </w:rPr>
              <w:t>974</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A89DD1D" w14:textId="77777777" w:rsidR="00FD2D8F" w:rsidRPr="00D8436B" w:rsidRDefault="00FD2D8F" w:rsidP="00054B4A">
            <w:pPr>
              <w:suppressAutoHyphens/>
              <w:jc w:val="right"/>
              <w:rPr>
                <w:sz w:val="20"/>
                <w:szCs w:val="20"/>
              </w:rPr>
            </w:pPr>
            <w:r w:rsidRPr="00D8436B">
              <w:rPr>
                <w:sz w:val="20"/>
                <w:szCs w:val="20"/>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5F4A63C" w14:textId="77777777" w:rsidR="00FD2D8F" w:rsidRPr="00D8436B" w:rsidRDefault="00FD2D8F" w:rsidP="00054B4A">
            <w:pPr>
              <w:keepNext/>
              <w:keepLines/>
              <w:jc w:val="right"/>
              <w:rPr>
                <w:sz w:val="20"/>
                <w:szCs w:val="20"/>
              </w:rPr>
            </w:pPr>
            <w:r w:rsidRPr="00D8436B">
              <w:rPr>
                <w:sz w:val="20"/>
                <w:szCs w:val="20"/>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659A19A5" w14:textId="77777777" w:rsidR="00FD2D8F" w:rsidRPr="00D8436B" w:rsidRDefault="00FD2D8F" w:rsidP="00054B4A">
            <w:pPr>
              <w:keepNext/>
              <w:keepLines/>
              <w:ind w:right="88"/>
              <w:jc w:val="right"/>
              <w:rPr>
                <w:sz w:val="20"/>
                <w:szCs w:val="20"/>
              </w:rPr>
            </w:pPr>
            <w:r w:rsidRPr="00D8436B">
              <w:rPr>
                <w:sz w:val="20"/>
                <w:szCs w:val="20"/>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63D6C494" w14:textId="77777777" w:rsidR="00FD2D8F" w:rsidRPr="00D8436B" w:rsidRDefault="00FD2D8F" w:rsidP="00054B4A">
            <w:pPr>
              <w:keepNext/>
              <w:suppressAutoHyphens/>
              <w:ind w:right="78"/>
              <w:jc w:val="right"/>
              <w:rPr>
                <w:sz w:val="20"/>
                <w:szCs w:val="20"/>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41404259" w14:textId="77777777" w:rsidR="00FD2D8F" w:rsidRPr="00D8436B" w:rsidRDefault="00FD2D8F" w:rsidP="00054B4A">
            <w:pPr>
              <w:keepNext/>
              <w:suppressAutoHyphens/>
              <w:jc w:val="right"/>
              <w:rPr>
                <w:sz w:val="20"/>
                <w:szCs w:val="20"/>
              </w:rPr>
            </w:pPr>
            <w:r w:rsidRPr="00D8436B">
              <w:rPr>
                <w:sz w:val="20"/>
                <w:szCs w:val="20"/>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93E2F57" w14:textId="77777777" w:rsidR="00FD2D8F" w:rsidRPr="00D8436B" w:rsidRDefault="00FD2D8F" w:rsidP="00054B4A">
            <w:pPr>
              <w:keepNext/>
              <w:suppressAutoHyphens/>
              <w:jc w:val="right"/>
              <w:rPr>
                <w:sz w:val="20"/>
                <w:szCs w:val="20"/>
              </w:rPr>
            </w:pPr>
            <w:r w:rsidRPr="00D8436B">
              <w:rPr>
                <w:sz w:val="20"/>
                <w:szCs w:val="20"/>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1AB02BC" w14:textId="77777777" w:rsidR="00FD2D8F" w:rsidRPr="00D8436B" w:rsidRDefault="00FD2D8F" w:rsidP="00054B4A">
            <w:pPr>
              <w:keepNext/>
              <w:suppressAutoHyphens/>
              <w:ind w:right="88"/>
              <w:jc w:val="right"/>
              <w:rPr>
                <w:sz w:val="20"/>
                <w:szCs w:val="20"/>
              </w:rPr>
            </w:pPr>
            <w:r w:rsidRPr="00D8436B">
              <w:rPr>
                <w:sz w:val="20"/>
                <w:szCs w:val="20"/>
              </w:rPr>
              <w:t>974</w:t>
            </w:r>
          </w:p>
        </w:tc>
        <w:tc>
          <w:tcPr>
            <w:tcW w:w="408" w:type="pct"/>
            <w:gridSpan w:val="2"/>
            <w:vMerge w:val="restart"/>
            <w:tcBorders>
              <w:left w:val="nil"/>
              <w:right w:val="single" w:sz="4" w:space="0" w:color="auto"/>
            </w:tcBorders>
            <w:shd w:val="clear" w:color="auto" w:fill="auto"/>
            <w:tcMar>
              <w:left w:w="43" w:type="dxa"/>
              <w:right w:w="43" w:type="dxa"/>
            </w:tcMar>
            <w:vAlign w:val="bottom"/>
          </w:tcPr>
          <w:p w14:paraId="5894AFE0" w14:textId="77777777" w:rsidR="00FD2D8F" w:rsidRPr="00B03A47" w:rsidRDefault="00FD2D8F" w:rsidP="00054B4A">
            <w:pPr>
              <w:suppressAutoHyphens/>
              <w:jc w:val="center"/>
              <w:rPr>
                <w:b/>
                <w:bCs/>
                <w:sz w:val="20"/>
                <w:szCs w:val="20"/>
              </w:rPr>
            </w:pPr>
            <w:r w:rsidRPr="00B03A47">
              <w:rPr>
                <w:b/>
                <w:bCs/>
                <w:sz w:val="20"/>
                <w:szCs w:val="20"/>
                <w:lang w:eastAsia="en-CA"/>
              </w:rPr>
              <w:t>13.4</w:t>
            </w:r>
          </w:p>
        </w:tc>
      </w:tr>
      <w:tr w:rsidR="00FD2D8F" w:rsidRPr="005D376C" w14:paraId="281FBE53" w14:textId="77777777" w:rsidTr="00054B4A">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43E67D15" w14:textId="77777777" w:rsidR="00FD2D8F" w:rsidRPr="00D8436B" w:rsidRDefault="00FD2D8F" w:rsidP="00054B4A">
            <w:pPr>
              <w:suppressAutoHyphens/>
              <w:ind w:left="92"/>
              <w:jc w:val="left"/>
              <w:rPr>
                <w:sz w:val="20"/>
                <w:szCs w:val="20"/>
                <w:lang w:eastAsia="en-CA"/>
              </w:rPr>
            </w:pPr>
            <w:r w:rsidRPr="00D8436B">
              <w:rPr>
                <w:sz w:val="20"/>
                <w:szCs w:val="20"/>
                <w:lang w:eastAsia="en-CA"/>
              </w:rPr>
              <w:t>Commercial refrigeration:</w:t>
            </w:r>
          </w:p>
        </w:tc>
        <w:tc>
          <w:tcPr>
            <w:tcW w:w="405" w:type="pct"/>
            <w:tcBorders>
              <w:top w:val="single" w:sz="4" w:space="0" w:color="auto"/>
              <w:left w:val="nil"/>
              <w:right w:val="single" w:sz="4" w:space="0" w:color="auto"/>
            </w:tcBorders>
            <w:shd w:val="clear" w:color="auto" w:fill="auto"/>
            <w:tcMar>
              <w:left w:w="43" w:type="dxa"/>
              <w:right w:w="43" w:type="dxa"/>
            </w:tcMar>
            <w:vAlign w:val="bottom"/>
          </w:tcPr>
          <w:p w14:paraId="7C595848" w14:textId="77777777" w:rsidR="00FD2D8F" w:rsidRPr="00D8436B" w:rsidRDefault="00FD2D8F" w:rsidP="00054B4A">
            <w:pPr>
              <w:suppressAutoHyphens/>
              <w:jc w:val="right"/>
              <w:rPr>
                <w:sz w:val="20"/>
                <w:szCs w:val="20"/>
                <w:lang w:eastAsia="en-CA"/>
              </w:rPr>
            </w:pPr>
          </w:p>
        </w:tc>
        <w:tc>
          <w:tcPr>
            <w:tcW w:w="404" w:type="pct"/>
            <w:gridSpan w:val="2"/>
            <w:tcBorders>
              <w:top w:val="single" w:sz="4" w:space="0" w:color="auto"/>
              <w:left w:val="nil"/>
              <w:right w:val="single" w:sz="4" w:space="0" w:color="auto"/>
            </w:tcBorders>
            <w:shd w:val="clear" w:color="auto" w:fill="auto"/>
            <w:tcMar>
              <w:left w:w="43" w:type="dxa"/>
              <w:right w:w="43" w:type="dxa"/>
            </w:tcMar>
            <w:vAlign w:val="bottom"/>
          </w:tcPr>
          <w:p w14:paraId="0A9CB134" w14:textId="77777777" w:rsidR="00FD2D8F" w:rsidRPr="00D8436B" w:rsidRDefault="00FD2D8F" w:rsidP="00054B4A">
            <w:pPr>
              <w:suppressAutoHyphens/>
              <w:jc w:val="right"/>
              <w:rPr>
                <w:sz w:val="20"/>
                <w:szCs w:val="20"/>
                <w:lang w:eastAsia="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3846D2DC" w14:textId="77777777" w:rsidR="00FD2D8F" w:rsidRPr="00D8436B" w:rsidRDefault="00FD2D8F" w:rsidP="00054B4A">
            <w:pPr>
              <w:suppressAutoHyphens/>
              <w:jc w:val="right"/>
              <w:rPr>
                <w:sz w:val="20"/>
                <w:szCs w:val="20"/>
                <w:lang w:eastAsia="en-CA"/>
              </w:rPr>
            </w:pPr>
          </w:p>
        </w:tc>
        <w:tc>
          <w:tcPr>
            <w:tcW w:w="408"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101419E4" w14:textId="77777777" w:rsidR="00FD2D8F" w:rsidRPr="00D8436B" w:rsidRDefault="00FD2D8F" w:rsidP="00054B4A">
            <w:pPr>
              <w:keepNext/>
              <w:keepLines/>
              <w:jc w:val="right"/>
              <w:rPr>
                <w:sz w:val="20"/>
                <w:szCs w:val="20"/>
                <w:lang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6E31FCBE" w14:textId="77777777" w:rsidR="00FD2D8F" w:rsidRPr="00D8436B" w:rsidRDefault="00FD2D8F" w:rsidP="00054B4A">
            <w:pPr>
              <w:keepNext/>
              <w:keepLines/>
              <w:ind w:right="88"/>
              <w:jc w:val="right"/>
              <w:rPr>
                <w:sz w:val="20"/>
                <w:szCs w:val="20"/>
                <w:lang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0EB9F8B7" w14:textId="77777777" w:rsidR="00FD2D8F" w:rsidRPr="00D8436B" w:rsidRDefault="00FD2D8F" w:rsidP="00054B4A">
            <w:pPr>
              <w:suppressAutoHyphens/>
              <w:ind w:right="78"/>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vAlign w:val="bottom"/>
          </w:tcPr>
          <w:p w14:paraId="0F874958" w14:textId="77777777" w:rsidR="00FD2D8F" w:rsidRPr="00D8436B" w:rsidRDefault="00FD2D8F" w:rsidP="00054B4A">
            <w:pPr>
              <w:suppressAutoHyphens/>
              <w:jc w:val="right"/>
              <w:rPr>
                <w:sz w:val="20"/>
                <w:szCs w:val="20"/>
                <w:lang w:eastAsia="en-CA"/>
              </w:rPr>
            </w:pPr>
          </w:p>
        </w:tc>
        <w:tc>
          <w:tcPr>
            <w:tcW w:w="406" w:type="pct"/>
            <w:gridSpan w:val="3"/>
            <w:tcBorders>
              <w:top w:val="single" w:sz="4" w:space="0" w:color="auto"/>
              <w:left w:val="single" w:sz="4" w:space="0" w:color="auto"/>
              <w:right w:val="single" w:sz="4" w:space="0" w:color="auto"/>
            </w:tcBorders>
            <w:shd w:val="clear" w:color="auto" w:fill="auto"/>
            <w:vAlign w:val="bottom"/>
          </w:tcPr>
          <w:p w14:paraId="541565AC" w14:textId="77777777" w:rsidR="00FD2D8F" w:rsidRPr="00D8436B" w:rsidRDefault="00FD2D8F" w:rsidP="00054B4A">
            <w:pPr>
              <w:suppressAutoHyphens/>
              <w:jc w:val="right"/>
              <w:rPr>
                <w:sz w:val="20"/>
                <w:szCs w:val="20"/>
              </w:rPr>
            </w:pPr>
          </w:p>
        </w:tc>
        <w:tc>
          <w:tcPr>
            <w:tcW w:w="421"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53EA53DF" w14:textId="77777777" w:rsidR="00FD2D8F" w:rsidRPr="00D8436B" w:rsidRDefault="00FD2D8F" w:rsidP="00054B4A">
            <w:pPr>
              <w:suppressAutoHyphens/>
              <w:ind w:right="88"/>
              <w:jc w:val="right"/>
              <w:rPr>
                <w:b/>
                <w:bCs/>
                <w:sz w:val="20"/>
                <w:szCs w:val="20"/>
                <w:lang w:eastAsia="en-CA"/>
              </w:rPr>
            </w:pPr>
          </w:p>
        </w:tc>
        <w:tc>
          <w:tcPr>
            <w:tcW w:w="408" w:type="pct"/>
            <w:gridSpan w:val="2"/>
            <w:vMerge/>
            <w:tcBorders>
              <w:left w:val="nil"/>
              <w:right w:val="single" w:sz="4" w:space="0" w:color="auto"/>
            </w:tcBorders>
            <w:shd w:val="clear" w:color="auto" w:fill="auto"/>
            <w:tcMar>
              <w:left w:w="43" w:type="dxa"/>
              <w:right w:w="43" w:type="dxa"/>
            </w:tcMar>
            <w:vAlign w:val="bottom"/>
          </w:tcPr>
          <w:p w14:paraId="5FA06A6D" w14:textId="77777777" w:rsidR="00FD2D8F" w:rsidRPr="00B03A47" w:rsidRDefault="00FD2D8F" w:rsidP="00054B4A">
            <w:pPr>
              <w:suppressAutoHyphens/>
              <w:jc w:val="center"/>
              <w:rPr>
                <w:b/>
                <w:bCs/>
                <w:sz w:val="20"/>
                <w:szCs w:val="20"/>
                <w:lang w:eastAsia="en-CA"/>
              </w:rPr>
            </w:pPr>
          </w:p>
        </w:tc>
      </w:tr>
      <w:tr w:rsidR="00FD2D8F" w:rsidRPr="005D376C" w14:paraId="597877D6" w14:textId="77777777" w:rsidTr="00054B4A">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64D5511D" w14:textId="77777777" w:rsidR="00FD2D8F" w:rsidRPr="00D8436B" w:rsidRDefault="00FD2D8F" w:rsidP="00054B4A">
            <w:pPr>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6695B301" w14:textId="77777777" w:rsidR="00FD2D8F" w:rsidRPr="00D8436B" w:rsidRDefault="00FD2D8F" w:rsidP="00054B4A">
            <w:pPr>
              <w:suppressAutoHyphens/>
              <w:jc w:val="right"/>
              <w:rPr>
                <w:sz w:val="20"/>
                <w:szCs w:val="20"/>
              </w:rPr>
            </w:pPr>
            <w:r w:rsidRPr="00D8436B">
              <w:rPr>
                <w:sz w:val="20"/>
                <w:szCs w:val="20"/>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180115AB" w14:textId="77777777" w:rsidR="00FD2D8F" w:rsidRPr="00D8436B" w:rsidRDefault="00FD2D8F" w:rsidP="00054B4A">
            <w:pPr>
              <w:suppressAutoHyphens/>
              <w:jc w:val="right"/>
              <w:rPr>
                <w:sz w:val="20"/>
                <w:szCs w:val="20"/>
              </w:rPr>
            </w:pPr>
            <w:r w:rsidRPr="00D8436B">
              <w:rPr>
                <w:sz w:val="20"/>
                <w:szCs w:val="20"/>
              </w:rPr>
              <w:t>83</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CA8EE99" w14:textId="77777777" w:rsidR="00FD2D8F" w:rsidRPr="00D8436B" w:rsidRDefault="00FD2D8F" w:rsidP="00054B4A">
            <w:pPr>
              <w:suppressAutoHyphens/>
              <w:jc w:val="right"/>
              <w:rPr>
                <w:sz w:val="20"/>
                <w:szCs w:val="20"/>
              </w:rPr>
            </w:pPr>
            <w:r w:rsidRPr="00D8436B">
              <w:rPr>
                <w:sz w:val="20"/>
                <w:szCs w:val="20"/>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7D66D99" w14:textId="77777777" w:rsidR="00FD2D8F" w:rsidRPr="00D8436B" w:rsidRDefault="00FD2D8F" w:rsidP="00054B4A">
            <w:pPr>
              <w:keepNext/>
              <w:keepLines/>
              <w:jc w:val="right"/>
              <w:rPr>
                <w:sz w:val="20"/>
                <w:szCs w:val="20"/>
              </w:rPr>
            </w:pPr>
            <w:r w:rsidRPr="00D8436B">
              <w:rPr>
                <w:sz w:val="20"/>
                <w:szCs w:val="20"/>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783776E5" w14:textId="77777777" w:rsidR="00FD2D8F" w:rsidRPr="00D8436B" w:rsidRDefault="00FD2D8F" w:rsidP="00054B4A">
            <w:pPr>
              <w:keepNext/>
              <w:keepLines/>
              <w:ind w:right="88"/>
              <w:jc w:val="right"/>
              <w:rPr>
                <w:sz w:val="20"/>
                <w:szCs w:val="20"/>
              </w:rPr>
            </w:pPr>
            <w:r w:rsidRPr="00D8436B">
              <w:rPr>
                <w:sz w:val="20"/>
                <w:szCs w:val="20"/>
              </w:rPr>
              <w:t>12</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02D93A30" w14:textId="77777777" w:rsidR="00FD2D8F" w:rsidRPr="00D8436B" w:rsidRDefault="00FD2D8F" w:rsidP="00054B4A">
            <w:pPr>
              <w:suppressAutoHyphens/>
              <w:ind w:right="78"/>
              <w:jc w:val="right"/>
              <w:rPr>
                <w:sz w:val="20"/>
                <w:szCs w:val="20"/>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6299F4D0" w14:textId="77777777" w:rsidR="00FD2D8F" w:rsidRPr="00D8436B" w:rsidRDefault="00FD2D8F" w:rsidP="00054B4A">
            <w:pPr>
              <w:suppressAutoHyphens/>
              <w:jc w:val="right"/>
              <w:rPr>
                <w:sz w:val="20"/>
                <w:szCs w:val="20"/>
              </w:rPr>
            </w:pPr>
            <w:r w:rsidRPr="00D8436B">
              <w:rPr>
                <w:sz w:val="20"/>
                <w:szCs w:val="20"/>
              </w:rPr>
              <w:t>0</w:t>
            </w:r>
          </w:p>
        </w:tc>
        <w:tc>
          <w:tcPr>
            <w:tcW w:w="406" w:type="pct"/>
            <w:gridSpan w:val="3"/>
            <w:tcBorders>
              <w:left w:val="single" w:sz="4" w:space="0" w:color="auto"/>
              <w:bottom w:val="single" w:sz="4" w:space="0" w:color="auto"/>
              <w:right w:val="single" w:sz="4" w:space="0" w:color="auto"/>
            </w:tcBorders>
            <w:shd w:val="clear" w:color="auto" w:fill="auto"/>
            <w:vAlign w:val="bottom"/>
          </w:tcPr>
          <w:p w14:paraId="4751C44E" w14:textId="77777777" w:rsidR="00FD2D8F" w:rsidRPr="00D8436B" w:rsidRDefault="00FD2D8F" w:rsidP="00054B4A">
            <w:pPr>
              <w:suppressAutoHyphens/>
              <w:jc w:val="right"/>
              <w:rPr>
                <w:sz w:val="20"/>
                <w:szCs w:val="20"/>
              </w:rPr>
            </w:pPr>
            <w:r w:rsidRPr="00D8436B">
              <w:rPr>
                <w:sz w:val="20"/>
                <w:szCs w:val="20"/>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26E4AEAB" w14:textId="77777777" w:rsidR="00FD2D8F" w:rsidRPr="00D8436B" w:rsidRDefault="00FD2D8F" w:rsidP="00054B4A">
            <w:pPr>
              <w:suppressAutoHyphens/>
              <w:ind w:right="88"/>
              <w:jc w:val="right"/>
              <w:rPr>
                <w:sz w:val="20"/>
                <w:szCs w:val="20"/>
              </w:rPr>
            </w:pPr>
            <w:r w:rsidRPr="00D8436B">
              <w:rPr>
                <w:sz w:val="20"/>
                <w:szCs w:val="20"/>
              </w:rPr>
              <w:t>95</w:t>
            </w:r>
          </w:p>
        </w:tc>
        <w:tc>
          <w:tcPr>
            <w:tcW w:w="408" w:type="pct"/>
            <w:gridSpan w:val="2"/>
            <w:vMerge/>
            <w:tcBorders>
              <w:left w:val="nil"/>
              <w:right w:val="single" w:sz="4" w:space="0" w:color="auto"/>
            </w:tcBorders>
            <w:shd w:val="clear" w:color="auto" w:fill="auto"/>
            <w:tcMar>
              <w:left w:w="43" w:type="dxa"/>
              <w:right w:w="43" w:type="dxa"/>
            </w:tcMar>
            <w:vAlign w:val="bottom"/>
          </w:tcPr>
          <w:p w14:paraId="2E0D90CB" w14:textId="77777777" w:rsidR="00FD2D8F" w:rsidRPr="00B03A47" w:rsidRDefault="00FD2D8F" w:rsidP="00054B4A">
            <w:pPr>
              <w:suppressAutoHyphens/>
              <w:jc w:val="center"/>
              <w:rPr>
                <w:b/>
                <w:bCs/>
                <w:sz w:val="20"/>
                <w:szCs w:val="20"/>
              </w:rPr>
            </w:pPr>
          </w:p>
        </w:tc>
      </w:tr>
      <w:tr w:rsidR="00FD2D8F" w:rsidRPr="005D376C" w14:paraId="3B7D8788" w14:textId="77777777" w:rsidTr="00054B4A">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7D9A4081" w14:textId="77777777" w:rsidR="00FD2D8F" w:rsidRPr="00D8436B" w:rsidRDefault="00FD2D8F" w:rsidP="00054B4A">
            <w:pPr>
              <w:suppressAutoHyphens/>
              <w:ind w:left="234"/>
              <w:jc w:val="left"/>
              <w:rPr>
                <w:sz w:val="20"/>
                <w:szCs w:val="20"/>
                <w:lang w:eastAsia="en-CA"/>
              </w:rPr>
            </w:pPr>
            <w:r w:rsidRPr="00D8436B">
              <w:rPr>
                <w:sz w:val="20"/>
                <w:szCs w:val="20"/>
                <w:lang w:eastAsia="en-CA"/>
              </w:rPr>
              <w:t>Condenser units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1A9870E" w14:textId="77777777" w:rsidR="00FD2D8F" w:rsidRPr="00D8436B" w:rsidRDefault="00FD2D8F" w:rsidP="00054B4A">
            <w:pPr>
              <w:suppressAutoHyphens/>
              <w:jc w:val="right"/>
              <w:rPr>
                <w:sz w:val="20"/>
                <w:szCs w:val="20"/>
              </w:rPr>
            </w:pPr>
            <w:r w:rsidRPr="00D8436B">
              <w:rPr>
                <w:sz w:val="20"/>
                <w:szCs w:val="20"/>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FAEF707" w14:textId="77777777" w:rsidR="00FD2D8F" w:rsidRPr="00D8436B" w:rsidRDefault="00FD2D8F" w:rsidP="00054B4A">
            <w:pPr>
              <w:suppressAutoHyphens/>
              <w:jc w:val="right"/>
              <w:rPr>
                <w:sz w:val="20"/>
                <w:szCs w:val="20"/>
              </w:rPr>
            </w:pPr>
            <w:r w:rsidRPr="00D8436B">
              <w:rPr>
                <w:sz w:val="20"/>
                <w:szCs w:val="20"/>
              </w:rPr>
              <w:t>11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647CAAA" w14:textId="77777777" w:rsidR="00FD2D8F" w:rsidRPr="00D8436B" w:rsidRDefault="00FD2D8F" w:rsidP="00054B4A">
            <w:pPr>
              <w:suppressAutoHyphens/>
              <w:jc w:val="right"/>
              <w:rPr>
                <w:sz w:val="20"/>
                <w:szCs w:val="20"/>
              </w:rPr>
            </w:pPr>
            <w:r w:rsidRPr="00D8436B">
              <w:rPr>
                <w:sz w:val="20"/>
                <w:szCs w:val="20"/>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B36D72A" w14:textId="77777777" w:rsidR="00FD2D8F" w:rsidRPr="00D8436B" w:rsidRDefault="00FD2D8F" w:rsidP="00054B4A">
            <w:pPr>
              <w:keepNext/>
              <w:keepLines/>
              <w:jc w:val="right"/>
              <w:rPr>
                <w:sz w:val="20"/>
                <w:szCs w:val="20"/>
              </w:rPr>
            </w:pPr>
            <w:r w:rsidRPr="00D8436B">
              <w:rPr>
                <w:sz w:val="20"/>
                <w:szCs w:val="20"/>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1E94664" w14:textId="77777777" w:rsidR="00FD2D8F" w:rsidRPr="00D8436B" w:rsidRDefault="00FD2D8F" w:rsidP="00054B4A">
            <w:pPr>
              <w:keepNext/>
              <w:keepLines/>
              <w:ind w:right="88"/>
              <w:jc w:val="right"/>
              <w:rPr>
                <w:sz w:val="20"/>
                <w:szCs w:val="20"/>
              </w:rPr>
            </w:pPr>
            <w:r w:rsidRPr="00D8436B">
              <w:rPr>
                <w:sz w:val="20"/>
                <w:szCs w:val="20"/>
              </w:rPr>
              <w:t>755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D3E45E4" w14:textId="77777777" w:rsidR="00FD2D8F" w:rsidRPr="00D8436B" w:rsidRDefault="00FD2D8F" w:rsidP="00054B4A">
            <w:pPr>
              <w:suppressAutoHyphens/>
              <w:ind w:right="7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90C1451" w14:textId="77777777" w:rsidR="00FD2D8F" w:rsidRPr="00D8436B" w:rsidRDefault="00FD2D8F" w:rsidP="00054B4A">
            <w:pPr>
              <w:suppressAutoHyphens/>
              <w:jc w:val="right"/>
              <w:rPr>
                <w:sz w:val="20"/>
                <w:szCs w:val="20"/>
              </w:rPr>
            </w:pPr>
            <w:r w:rsidRPr="00D8436B">
              <w:rPr>
                <w:sz w:val="20"/>
                <w:szCs w:val="20"/>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6F74551E" w14:textId="77777777" w:rsidR="00FD2D8F" w:rsidRPr="00D8436B" w:rsidRDefault="00FD2D8F" w:rsidP="00054B4A">
            <w:pPr>
              <w:suppressAutoHyphens/>
              <w:jc w:val="right"/>
              <w:rPr>
                <w:sz w:val="20"/>
                <w:szCs w:val="20"/>
              </w:rPr>
            </w:pPr>
            <w:r w:rsidRPr="00D8436B">
              <w:rPr>
                <w:sz w:val="20"/>
                <w:szCs w:val="20"/>
              </w:rPr>
              <w:t>0</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CF25D1A" w14:textId="77777777" w:rsidR="00FD2D8F" w:rsidRPr="00D8436B" w:rsidRDefault="00FD2D8F" w:rsidP="00054B4A">
            <w:pPr>
              <w:suppressAutoHyphens/>
              <w:ind w:right="88"/>
              <w:jc w:val="right"/>
              <w:rPr>
                <w:sz w:val="20"/>
                <w:szCs w:val="20"/>
              </w:rPr>
            </w:pPr>
            <w:r w:rsidRPr="00D8436B">
              <w:rPr>
                <w:sz w:val="20"/>
                <w:szCs w:val="20"/>
              </w:rPr>
              <w:t>947</w:t>
            </w:r>
          </w:p>
        </w:tc>
        <w:tc>
          <w:tcPr>
            <w:tcW w:w="408" w:type="pct"/>
            <w:gridSpan w:val="2"/>
            <w:vMerge/>
            <w:tcBorders>
              <w:left w:val="nil"/>
              <w:right w:val="single" w:sz="4" w:space="0" w:color="auto"/>
            </w:tcBorders>
            <w:shd w:val="clear" w:color="auto" w:fill="auto"/>
            <w:tcMar>
              <w:left w:w="43" w:type="dxa"/>
              <w:right w:w="43" w:type="dxa"/>
            </w:tcMar>
            <w:vAlign w:val="bottom"/>
          </w:tcPr>
          <w:p w14:paraId="58EA9C5D" w14:textId="77777777" w:rsidR="00FD2D8F" w:rsidRPr="00B03A47" w:rsidRDefault="00FD2D8F" w:rsidP="00054B4A">
            <w:pPr>
              <w:suppressAutoHyphens/>
              <w:jc w:val="center"/>
              <w:rPr>
                <w:b/>
                <w:bCs/>
                <w:sz w:val="20"/>
                <w:szCs w:val="20"/>
              </w:rPr>
            </w:pPr>
          </w:p>
        </w:tc>
      </w:tr>
      <w:tr w:rsidR="00FD2D8F" w:rsidRPr="005D376C" w14:paraId="40F804F6" w14:textId="77777777" w:rsidTr="00054B4A">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59C54DE3" w14:textId="77777777" w:rsidR="00FD2D8F" w:rsidRPr="00D8436B" w:rsidRDefault="00FD2D8F" w:rsidP="00054B4A">
            <w:pPr>
              <w:suppressAutoHyphens/>
              <w:ind w:left="234"/>
              <w:jc w:val="left"/>
              <w:rPr>
                <w:sz w:val="20"/>
                <w:szCs w:val="20"/>
                <w:lang w:eastAsia="en-CA"/>
              </w:rPr>
            </w:pPr>
            <w:r w:rsidRPr="00D8436B">
              <w:rPr>
                <w:sz w:val="20"/>
                <w:szCs w:val="20"/>
                <w:lang w:eastAsia="en-CA"/>
              </w:rPr>
              <w:t>Centralized</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149E35F" w14:textId="77777777" w:rsidR="00FD2D8F" w:rsidRPr="00D8436B" w:rsidRDefault="00FD2D8F" w:rsidP="00054B4A">
            <w:pPr>
              <w:suppressAutoHyphens/>
              <w:jc w:val="right"/>
              <w:rPr>
                <w:sz w:val="20"/>
                <w:szCs w:val="20"/>
              </w:rPr>
            </w:pPr>
            <w:r w:rsidRPr="00D8436B">
              <w:rPr>
                <w:sz w:val="20"/>
                <w:szCs w:val="20"/>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AA46831"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03DC783" w14:textId="77777777" w:rsidR="00FD2D8F" w:rsidRPr="00D8436B" w:rsidRDefault="00FD2D8F" w:rsidP="00054B4A">
            <w:pPr>
              <w:suppressAutoHyphens/>
              <w:jc w:val="right"/>
              <w:rPr>
                <w:sz w:val="20"/>
                <w:szCs w:val="20"/>
              </w:rPr>
            </w:pPr>
            <w:r w:rsidRPr="00D8436B">
              <w:rPr>
                <w:sz w:val="20"/>
                <w:szCs w:val="20"/>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D1BDC45" w14:textId="77777777" w:rsidR="00FD2D8F" w:rsidRPr="00D8436B" w:rsidRDefault="00FD2D8F" w:rsidP="00054B4A">
            <w:pPr>
              <w:keepNext/>
              <w:keepLines/>
              <w:jc w:val="right"/>
              <w:rPr>
                <w:sz w:val="20"/>
                <w:szCs w:val="20"/>
              </w:rPr>
            </w:pPr>
            <w:r w:rsidRPr="00D8436B">
              <w:rPr>
                <w:sz w:val="20"/>
                <w:szCs w:val="20"/>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0DE25F8" w14:textId="77777777" w:rsidR="00FD2D8F" w:rsidRPr="00D8436B" w:rsidRDefault="00FD2D8F" w:rsidP="00054B4A">
            <w:pPr>
              <w:keepNext/>
              <w:keepLines/>
              <w:ind w:right="88"/>
              <w:jc w:val="right"/>
              <w:rPr>
                <w:sz w:val="20"/>
                <w:szCs w:val="20"/>
              </w:rPr>
            </w:pPr>
            <w:r w:rsidRPr="00D8436B">
              <w:rPr>
                <w:sz w:val="20"/>
                <w:szCs w:val="20"/>
              </w:rPr>
              <w:t>3,149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63924F" w14:textId="77777777" w:rsidR="00FD2D8F" w:rsidRPr="00D8436B" w:rsidRDefault="00FD2D8F" w:rsidP="00054B4A">
            <w:pPr>
              <w:suppressAutoHyphens/>
              <w:ind w:right="7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7F093E1" w14:textId="77777777" w:rsidR="00FD2D8F" w:rsidRPr="00D8436B" w:rsidRDefault="00FD2D8F" w:rsidP="00054B4A">
            <w:pPr>
              <w:suppressAutoHyphens/>
              <w:jc w:val="right"/>
              <w:rPr>
                <w:sz w:val="20"/>
                <w:szCs w:val="20"/>
              </w:rPr>
            </w:pPr>
            <w:r w:rsidRPr="00D8436B">
              <w:rPr>
                <w:sz w:val="20"/>
                <w:szCs w:val="20"/>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365D489" w14:textId="77777777" w:rsidR="00FD2D8F" w:rsidRPr="00D8436B" w:rsidRDefault="00FD2D8F" w:rsidP="00054B4A">
            <w:pPr>
              <w:suppressAutoHyphens/>
              <w:jc w:val="right"/>
              <w:rPr>
                <w:sz w:val="20"/>
                <w:szCs w:val="20"/>
              </w:rPr>
            </w:pPr>
            <w:r w:rsidRPr="00D8436B">
              <w:rPr>
                <w:sz w:val="20"/>
                <w:szCs w:val="20"/>
              </w:rPr>
              <w:t>254</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49775A6" w14:textId="77777777" w:rsidR="00FD2D8F" w:rsidRPr="00D8436B" w:rsidRDefault="00FD2D8F" w:rsidP="00054B4A">
            <w:pPr>
              <w:suppressAutoHyphens/>
              <w:ind w:right="88"/>
              <w:jc w:val="right"/>
              <w:rPr>
                <w:sz w:val="20"/>
                <w:szCs w:val="20"/>
              </w:rPr>
            </w:pPr>
            <w:r w:rsidRPr="00D8436B">
              <w:rPr>
                <w:sz w:val="20"/>
                <w:szCs w:val="20"/>
              </w:rPr>
              <w:t>4,233</w:t>
            </w:r>
          </w:p>
        </w:tc>
        <w:tc>
          <w:tcPr>
            <w:tcW w:w="408" w:type="pct"/>
            <w:gridSpan w:val="2"/>
            <w:vMerge/>
            <w:tcBorders>
              <w:left w:val="nil"/>
              <w:right w:val="single" w:sz="4" w:space="0" w:color="auto"/>
            </w:tcBorders>
            <w:shd w:val="clear" w:color="auto" w:fill="auto"/>
            <w:tcMar>
              <w:left w:w="43" w:type="dxa"/>
              <w:right w:w="43" w:type="dxa"/>
            </w:tcMar>
            <w:vAlign w:val="bottom"/>
          </w:tcPr>
          <w:p w14:paraId="418907AB" w14:textId="77777777" w:rsidR="00FD2D8F" w:rsidRPr="00B03A47" w:rsidRDefault="00FD2D8F" w:rsidP="00054B4A">
            <w:pPr>
              <w:suppressAutoHyphens/>
              <w:jc w:val="center"/>
              <w:rPr>
                <w:b/>
                <w:bCs/>
                <w:sz w:val="20"/>
                <w:szCs w:val="20"/>
              </w:rPr>
            </w:pPr>
          </w:p>
        </w:tc>
      </w:tr>
      <w:tr w:rsidR="00FD2D8F" w:rsidRPr="005D376C" w14:paraId="7D310429"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5E3230B" w14:textId="77777777" w:rsidR="00FD2D8F" w:rsidRPr="00D8436B" w:rsidRDefault="00FD2D8F" w:rsidP="00054B4A">
            <w:pPr>
              <w:suppressAutoHyphens/>
              <w:ind w:left="92"/>
              <w:jc w:val="left"/>
              <w:rPr>
                <w:sz w:val="20"/>
                <w:szCs w:val="20"/>
                <w:lang w:eastAsia="en-CA"/>
              </w:rPr>
            </w:pPr>
            <w:r w:rsidRPr="00D8436B">
              <w:rPr>
                <w:sz w:val="20"/>
                <w:szCs w:val="20"/>
                <w:lang w:eastAsia="en-CA"/>
              </w:rPr>
              <w:t>Industrial and 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5C41005"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DA78467" w14:textId="77777777" w:rsidR="00FD2D8F" w:rsidRPr="00D8436B" w:rsidRDefault="00FD2D8F" w:rsidP="00054B4A">
            <w:pPr>
              <w:suppressAutoHyphens/>
              <w:jc w:val="right"/>
              <w:rPr>
                <w:sz w:val="20"/>
                <w:szCs w:val="20"/>
                <w:lang w:eastAsia="en-CA"/>
              </w:rPr>
            </w:pPr>
            <w:r w:rsidRPr="00D8436B">
              <w:rPr>
                <w:sz w:val="20"/>
                <w:szCs w:val="20"/>
                <w:lang w:eastAsia="en-CA"/>
              </w:rPr>
              <w:t>164</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E8F5589"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BD134D2" w14:textId="77777777" w:rsidR="00FD2D8F" w:rsidRPr="00D8436B" w:rsidRDefault="00FD2D8F" w:rsidP="00054B4A">
            <w:pPr>
              <w:keepNext/>
              <w:keepLines/>
              <w:jc w:val="right"/>
              <w:rPr>
                <w:sz w:val="20"/>
                <w:szCs w:val="20"/>
                <w:lang w:eastAsia="en-CA"/>
              </w:rPr>
            </w:pPr>
            <w:r w:rsidRPr="00D8436B">
              <w:rPr>
                <w:sz w:val="20"/>
                <w:szCs w:val="20"/>
                <w:lang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3E44424" w14:textId="77777777" w:rsidR="00FD2D8F" w:rsidRPr="00D8436B" w:rsidRDefault="00FD2D8F" w:rsidP="00054B4A">
            <w:pPr>
              <w:keepNext/>
              <w:keepLines/>
              <w:ind w:right="88"/>
              <w:jc w:val="right"/>
              <w:rPr>
                <w:sz w:val="20"/>
                <w:szCs w:val="20"/>
                <w:lang w:eastAsia="en-CA"/>
              </w:rPr>
            </w:pPr>
            <w:r w:rsidRPr="00D8436B">
              <w:rPr>
                <w:sz w:val="20"/>
                <w:szCs w:val="20"/>
                <w:lang w:eastAsia="en-CA"/>
              </w:rPr>
              <w:t>69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716E9A1" w14:textId="77777777" w:rsidR="00FD2D8F" w:rsidRPr="00D8436B" w:rsidRDefault="00FD2D8F" w:rsidP="00054B4A">
            <w:pPr>
              <w:suppressAutoHyphens/>
              <w:ind w:right="7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0D8315"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26A7BF2" w14:textId="77777777" w:rsidR="00FD2D8F" w:rsidRPr="00D8436B" w:rsidRDefault="00FD2D8F" w:rsidP="00054B4A">
            <w:pPr>
              <w:suppressAutoHyphens/>
              <w:jc w:val="right"/>
              <w:rPr>
                <w:sz w:val="20"/>
                <w:szCs w:val="20"/>
                <w:lang w:eastAsia="en-CA"/>
              </w:rPr>
            </w:pPr>
            <w:r w:rsidRPr="00D8436B">
              <w:rPr>
                <w:sz w:val="20"/>
                <w:szCs w:val="20"/>
                <w:lang w:eastAsia="en-CA"/>
              </w:rPr>
              <w:t>3</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A21B90D" w14:textId="77777777" w:rsidR="00FD2D8F" w:rsidRPr="00D8436B" w:rsidRDefault="00FD2D8F" w:rsidP="00054B4A">
            <w:pPr>
              <w:suppressAutoHyphens/>
              <w:ind w:right="88"/>
              <w:jc w:val="right"/>
              <w:rPr>
                <w:sz w:val="20"/>
                <w:szCs w:val="20"/>
                <w:lang w:eastAsia="en-CA"/>
              </w:rPr>
            </w:pPr>
            <w:r w:rsidRPr="00D8436B">
              <w:rPr>
                <w:sz w:val="20"/>
                <w:szCs w:val="20"/>
                <w:lang w:eastAsia="en-CA"/>
              </w:rPr>
              <w:t>237</w:t>
            </w:r>
          </w:p>
        </w:tc>
        <w:tc>
          <w:tcPr>
            <w:tcW w:w="408" w:type="pct"/>
            <w:gridSpan w:val="2"/>
            <w:vMerge/>
            <w:tcBorders>
              <w:left w:val="nil"/>
              <w:right w:val="single" w:sz="4" w:space="0" w:color="auto"/>
            </w:tcBorders>
            <w:shd w:val="clear" w:color="auto" w:fill="auto"/>
            <w:tcMar>
              <w:left w:w="43" w:type="dxa"/>
              <w:right w:w="43" w:type="dxa"/>
            </w:tcMar>
            <w:vAlign w:val="bottom"/>
          </w:tcPr>
          <w:p w14:paraId="4AC4DBCC" w14:textId="77777777" w:rsidR="00FD2D8F" w:rsidRPr="00B03A47" w:rsidRDefault="00FD2D8F" w:rsidP="00054B4A">
            <w:pPr>
              <w:suppressAutoHyphens/>
              <w:jc w:val="center"/>
              <w:rPr>
                <w:b/>
                <w:bCs/>
                <w:sz w:val="20"/>
                <w:szCs w:val="20"/>
                <w:lang w:eastAsia="en-CA"/>
              </w:rPr>
            </w:pPr>
          </w:p>
        </w:tc>
      </w:tr>
      <w:tr w:rsidR="00FD2D8F" w:rsidRPr="005D376C" w14:paraId="4EDA5F1D"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799E0A" w14:textId="77777777" w:rsidR="00FD2D8F" w:rsidRPr="00D8436B" w:rsidRDefault="00FD2D8F" w:rsidP="00054B4A">
            <w:pPr>
              <w:suppressAutoHyphens/>
              <w:ind w:left="92"/>
              <w:jc w:val="left"/>
              <w:rPr>
                <w:b/>
                <w:bCs/>
                <w:sz w:val="20"/>
                <w:szCs w:val="20"/>
                <w:lang w:eastAsia="en-CA"/>
              </w:rPr>
            </w:pPr>
            <w:r w:rsidRPr="00D8436B">
              <w:rPr>
                <w:b/>
                <w:bCs/>
                <w:sz w:val="20"/>
                <w:szCs w:val="20"/>
                <w:lang w:eastAsia="en-CA"/>
              </w:rPr>
              <w:t>Subtotal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0B0DD4B"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C266328" w14:textId="77777777" w:rsidR="00FD2D8F" w:rsidRPr="00D8436B" w:rsidRDefault="00FD2D8F" w:rsidP="00054B4A">
            <w:pPr>
              <w:suppressAutoHyphens/>
              <w:jc w:val="right"/>
              <w:rPr>
                <w:b/>
                <w:bCs/>
                <w:sz w:val="20"/>
                <w:szCs w:val="20"/>
                <w:lang w:eastAsia="en-CA"/>
              </w:rPr>
            </w:pPr>
            <w:r w:rsidRPr="00D8436B">
              <w:rPr>
                <w:b/>
                <w:bCs/>
                <w:sz w:val="20"/>
                <w:szCs w:val="20"/>
                <w:lang w:eastAsia="en-CA"/>
              </w:rPr>
              <w:t>1,232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7B6D85D" w14:textId="77777777" w:rsidR="00FD2D8F" w:rsidRPr="00D8436B" w:rsidRDefault="00FD2D8F" w:rsidP="00054B4A">
            <w:pPr>
              <w:suppressAutoHyphens/>
              <w:jc w:val="right"/>
              <w:rPr>
                <w:b/>
                <w:bCs/>
                <w:sz w:val="20"/>
                <w:szCs w:val="20"/>
                <w:lang w:eastAsia="en-CA"/>
              </w:rPr>
            </w:pPr>
            <w:r w:rsidRPr="00D8436B">
              <w:rPr>
                <w:b/>
                <w:bCs/>
                <w:sz w:val="20"/>
                <w:szCs w:val="20"/>
                <w:lang w:eastAsia="en-CA"/>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C9731AA" w14:textId="77777777" w:rsidR="00FD2D8F" w:rsidRPr="00D8436B" w:rsidRDefault="00FD2D8F" w:rsidP="00054B4A">
            <w:pPr>
              <w:keepNext/>
              <w:keepLines/>
              <w:jc w:val="right"/>
              <w:rPr>
                <w:b/>
                <w:bCs/>
                <w:sz w:val="20"/>
                <w:szCs w:val="20"/>
                <w:lang w:eastAsia="en-CA"/>
              </w:rPr>
            </w:pPr>
            <w:r w:rsidRPr="00D8436B">
              <w:rPr>
                <w:b/>
                <w:bCs/>
                <w:sz w:val="20"/>
                <w:szCs w:val="20"/>
                <w:lang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F592457" w14:textId="77777777" w:rsidR="00FD2D8F" w:rsidRPr="00D8436B" w:rsidRDefault="00FD2D8F" w:rsidP="00054B4A">
            <w:pPr>
              <w:keepNext/>
              <w:keepLines/>
              <w:ind w:right="88"/>
              <w:jc w:val="right"/>
              <w:rPr>
                <w:b/>
                <w:bCs/>
                <w:sz w:val="20"/>
                <w:szCs w:val="20"/>
                <w:lang w:eastAsia="en-CA"/>
              </w:rPr>
            </w:pPr>
            <w:r w:rsidRPr="00D8436B">
              <w:rPr>
                <w:b/>
                <w:bCs/>
                <w:sz w:val="20"/>
                <w:szCs w:val="20"/>
                <w:lang w:eastAsia="en-CA"/>
              </w:rPr>
              <w:t>3,985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D418C9" w14:textId="77777777" w:rsidR="00FD2D8F" w:rsidRPr="00D8436B" w:rsidRDefault="00FD2D8F" w:rsidP="00054B4A">
            <w:pPr>
              <w:suppressAutoHyphens/>
              <w:ind w:right="7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8C7C889" w14:textId="77777777" w:rsidR="00FD2D8F" w:rsidRPr="00D8436B" w:rsidRDefault="00FD2D8F" w:rsidP="00054B4A">
            <w:pPr>
              <w:suppressAutoHyphens/>
              <w:jc w:val="right"/>
              <w:rPr>
                <w:b/>
                <w:bCs/>
                <w:sz w:val="20"/>
                <w:szCs w:val="20"/>
                <w:lang w:eastAsia="en-CA"/>
              </w:rPr>
            </w:pPr>
            <w:r w:rsidRPr="00D8436B">
              <w:rPr>
                <w:b/>
                <w:bCs/>
                <w:sz w:val="20"/>
                <w:szCs w:val="20"/>
                <w:lang w:eastAsia="en-CA"/>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36510CE" w14:textId="77777777" w:rsidR="00FD2D8F" w:rsidRPr="00D8436B" w:rsidRDefault="00FD2D8F" w:rsidP="00054B4A">
            <w:pPr>
              <w:suppressAutoHyphens/>
              <w:jc w:val="right"/>
              <w:rPr>
                <w:b/>
                <w:bCs/>
                <w:sz w:val="20"/>
                <w:szCs w:val="20"/>
                <w:lang w:eastAsia="en-CA"/>
              </w:rPr>
            </w:pPr>
            <w:r w:rsidRPr="00D8436B">
              <w:rPr>
                <w:b/>
                <w:bCs/>
                <w:sz w:val="20"/>
                <w:szCs w:val="20"/>
                <w:lang w:eastAsia="en-CA"/>
              </w:rPr>
              <w:t>257</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7426AED" w14:textId="77777777" w:rsidR="00FD2D8F" w:rsidRPr="00D8436B" w:rsidRDefault="00FD2D8F" w:rsidP="00054B4A">
            <w:pPr>
              <w:suppressAutoHyphens/>
              <w:ind w:right="88"/>
              <w:jc w:val="right"/>
              <w:rPr>
                <w:b/>
                <w:bCs/>
                <w:sz w:val="20"/>
                <w:szCs w:val="20"/>
                <w:lang w:eastAsia="en-CA"/>
              </w:rPr>
            </w:pPr>
            <w:r w:rsidRPr="00D8436B">
              <w:rPr>
                <w:b/>
                <w:bCs/>
                <w:sz w:val="20"/>
                <w:szCs w:val="20"/>
                <w:lang w:eastAsia="en-CA"/>
              </w:rPr>
              <w:t>6,486</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2A0CF9DD" w14:textId="77777777" w:rsidR="00FD2D8F" w:rsidRPr="00B03A47" w:rsidRDefault="00FD2D8F" w:rsidP="00054B4A">
            <w:pPr>
              <w:suppressAutoHyphens/>
              <w:jc w:val="center"/>
              <w:rPr>
                <w:b/>
                <w:bCs/>
                <w:sz w:val="20"/>
                <w:szCs w:val="20"/>
                <w:lang w:eastAsia="en-CA"/>
              </w:rPr>
            </w:pPr>
          </w:p>
        </w:tc>
      </w:tr>
      <w:tr w:rsidR="00FD2D8F" w:rsidRPr="005D376C" w14:paraId="388CD6D6"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7FAE7B" w14:textId="77777777" w:rsidR="00FD2D8F" w:rsidRPr="00D8436B" w:rsidRDefault="00FD2D8F" w:rsidP="00054B4A">
            <w:pPr>
              <w:suppressAutoHyphens/>
              <w:ind w:left="92"/>
              <w:jc w:val="left"/>
              <w:rPr>
                <w:sz w:val="20"/>
                <w:szCs w:val="20"/>
                <w:lang w:eastAsia="en-CA"/>
              </w:rPr>
            </w:pPr>
            <w:r w:rsidRPr="00D8436B">
              <w:rPr>
                <w:sz w:val="20"/>
                <w:szCs w:val="20"/>
                <w:lang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F558171"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E53C750"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11F3E5" w14:textId="77777777" w:rsidR="00FD2D8F" w:rsidRPr="00D8436B" w:rsidRDefault="00FD2D8F" w:rsidP="00054B4A">
            <w:pPr>
              <w:suppressAutoHyphens/>
              <w:jc w:val="right"/>
              <w:rPr>
                <w:sz w:val="20"/>
                <w:szCs w:val="20"/>
                <w:lang w:eastAsia="en-CA"/>
              </w:rPr>
            </w:pPr>
            <w:r w:rsidRPr="00D8436B">
              <w:rPr>
                <w:sz w:val="20"/>
                <w:szCs w:val="20"/>
                <w:lang w:eastAsia="en-CA"/>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C67BFF" w14:textId="77777777" w:rsidR="00FD2D8F" w:rsidRPr="00D8436B" w:rsidRDefault="00FD2D8F" w:rsidP="00054B4A">
            <w:pPr>
              <w:keepNext/>
              <w:keepLine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F8FBD62" w14:textId="77777777" w:rsidR="00FD2D8F" w:rsidRPr="00D8436B" w:rsidRDefault="00FD2D8F" w:rsidP="00054B4A">
            <w:pPr>
              <w:keepNext/>
              <w:keepLine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861009E" w14:textId="77777777" w:rsidR="00FD2D8F" w:rsidRPr="00D8436B" w:rsidRDefault="00FD2D8F" w:rsidP="00054B4A">
            <w:pPr>
              <w:suppressAutoHyphens/>
              <w:ind w:right="78"/>
              <w:jc w:val="right"/>
              <w:rPr>
                <w:sz w:val="20"/>
                <w:szCs w:val="20"/>
                <w:lang w:eastAsia="en-CA"/>
              </w:rPr>
            </w:pPr>
            <w:r w:rsidRPr="00D8436B">
              <w:rPr>
                <w:sz w:val="20"/>
                <w:szCs w:val="20"/>
                <w:lang w:eastAsia="en-CA"/>
              </w:rPr>
              <w:t>7,748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C6160B9"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1EC8834F" w14:textId="77777777" w:rsidR="00FD2D8F" w:rsidRPr="00D8436B" w:rsidRDefault="00FD2D8F" w:rsidP="00054B4A">
            <w:pPr>
              <w:suppressAutoHyphens/>
              <w:jc w:val="right"/>
              <w:rPr>
                <w:sz w:val="20"/>
                <w:szCs w:val="20"/>
                <w:lang w:eastAsia="en-CA"/>
              </w:rPr>
            </w:pPr>
            <w:r w:rsidRPr="00D8436B">
              <w:rPr>
                <w:sz w:val="20"/>
                <w:szCs w:val="20"/>
                <w:lang w:eastAsia="en-CA"/>
              </w:rPr>
              <w:t>2,205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6228F9" w14:textId="77777777" w:rsidR="00FD2D8F" w:rsidRPr="00D8436B" w:rsidRDefault="00FD2D8F" w:rsidP="00054B4A">
            <w:pPr>
              <w:suppressAutoHyphens/>
              <w:ind w:right="88"/>
              <w:jc w:val="right"/>
              <w:rPr>
                <w:sz w:val="20"/>
                <w:szCs w:val="20"/>
                <w:lang w:eastAsia="en-CA"/>
              </w:rPr>
            </w:pPr>
            <w:r w:rsidRPr="00D8436B">
              <w:rPr>
                <w:sz w:val="20"/>
                <w:szCs w:val="20"/>
                <w:lang w:eastAsia="en-CA"/>
              </w:rPr>
              <w:t>10,437</w:t>
            </w:r>
          </w:p>
        </w:tc>
        <w:tc>
          <w:tcPr>
            <w:tcW w:w="408" w:type="pct"/>
            <w:gridSpan w:val="2"/>
            <w:vMerge w:val="restart"/>
            <w:tcBorders>
              <w:top w:val="nil"/>
              <w:left w:val="nil"/>
              <w:bottom w:val="single" w:sz="4" w:space="0" w:color="auto"/>
              <w:right w:val="single" w:sz="4" w:space="0" w:color="auto"/>
            </w:tcBorders>
            <w:shd w:val="clear" w:color="auto" w:fill="auto"/>
            <w:tcMar>
              <w:left w:w="43" w:type="dxa"/>
              <w:right w:w="43" w:type="dxa"/>
            </w:tcMar>
            <w:vAlign w:val="bottom"/>
          </w:tcPr>
          <w:p w14:paraId="09CA7F93" w14:textId="77777777" w:rsidR="00FD2D8F" w:rsidRPr="00B03A47" w:rsidRDefault="00FD2D8F" w:rsidP="00054B4A">
            <w:pPr>
              <w:suppressAutoHyphens/>
              <w:jc w:val="center"/>
              <w:rPr>
                <w:b/>
                <w:bCs/>
                <w:sz w:val="20"/>
                <w:szCs w:val="20"/>
                <w:lang w:eastAsia="en-CA"/>
              </w:rPr>
            </w:pPr>
            <w:r w:rsidRPr="00B03A47">
              <w:rPr>
                <w:b/>
                <w:bCs/>
                <w:sz w:val="20"/>
                <w:szCs w:val="20"/>
              </w:rPr>
              <w:t>30.7</w:t>
            </w:r>
          </w:p>
        </w:tc>
      </w:tr>
      <w:tr w:rsidR="00FD2D8F" w:rsidRPr="005D376C" w14:paraId="4DB1A366" w14:textId="77777777" w:rsidTr="00054B4A">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1A9E92" w14:textId="77777777" w:rsidR="00FD2D8F" w:rsidRPr="00D8436B" w:rsidRDefault="00FD2D8F" w:rsidP="00054B4A">
            <w:pPr>
              <w:suppressAutoHyphens/>
              <w:ind w:left="92"/>
              <w:jc w:val="left"/>
              <w:rPr>
                <w:sz w:val="20"/>
                <w:szCs w:val="20"/>
                <w:lang w:eastAsia="en-CA"/>
              </w:rPr>
            </w:pPr>
            <w:r w:rsidRPr="00D8436B">
              <w:rPr>
                <w:sz w:val="20"/>
                <w:szCs w:val="20"/>
                <w:lang w:eastAsia="en-CA"/>
              </w:rPr>
              <w:lastRenderedPageBreak/>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E41FDD0"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4B2E5F0" w14:textId="77777777" w:rsidR="00FD2D8F" w:rsidRPr="00D8436B" w:rsidRDefault="00FD2D8F" w:rsidP="00054B4A">
            <w:pPr>
              <w:suppressAutoHyphens/>
              <w:jc w:val="right"/>
              <w:rPr>
                <w:sz w:val="20"/>
                <w:szCs w:val="20"/>
              </w:rPr>
            </w:pPr>
            <w:r w:rsidRPr="00D8436B">
              <w:rPr>
                <w:sz w:val="20"/>
                <w:szCs w:val="20"/>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2BE5B4"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18091B" w14:textId="77777777" w:rsidR="00FD2D8F" w:rsidRPr="00D8436B" w:rsidRDefault="00FD2D8F" w:rsidP="00054B4A">
            <w:pPr>
              <w:keepNext/>
              <w:keepLine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621F4B4" w14:textId="77777777" w:rsidR="00FD2D8F" w:rsidRPr="00D8436B" w:rsidRDefault="00FD2D8F" w:rsidP="00054B4A">
            <w:pPr>
              <w:keepNext/>
              <w:keepLines/>
              <w:ind w:right="8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FB55117" w14:textId="77777777" w:rsidR="00FD2D8F" w:rsidRPr="00D8436B" w:rsidRDefault="00FD2D8F" w:rsidP="00054B4A">
            <w:pPr>
              <w:suppressAutoHyphens/>
              <w:ind w:right="78"/>
              <w:jc w:val="right"/>
              <w:rPr>
                <w:sz w:val="20"/>
                <w:szCs w:val="20"/>
              </w:rPr>
            </w:pPr>
            <w:r w:rsidRPr="00D8436B">
              <w:rPr>
                <w:sz w:val="20"/>
                <w:szCs w:val="20"/>
              </w:rPr>
              <w:t>3,730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F4C5EF" w14:textId="77777777" w:rsidR="00FD2D8F" w:rsidRPr="00D8436B" w:rsidRDefault="00FD2D8F" w:rsidP="00054B4A">
            <w:pPr>
              <w:suppressAutoHyphens/>
              <w:jc w:val="right"/>
              <w:rPr>
                <w:sz w:val="20"/>
                <w:szCs w:val="20"/>
              </w:rPr>
            </w:pPr>
            <w:r w:rsidRPr="00D8436B">
              <w:rPr>
                <w:sz w:val="20"/>
                <w:szCs w:val="20"/>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4E5A2EDA" w14:textId="77777777" w:rsidR="00FD2D8F" w:rsidRPr="00D8436B" w:rsidRDefault="00FD2D8F" w:rsidP="00054B4A">
            <w:pPr>
              <w:suppressAutoHyphens/>
              <w:jc w:val="right"/>
              <w:rPr>
                <w:sz w:val="20"/>
                <w:szCs w:val="20"/>
              </w:rPr>
            </w:pPr>
            <w:r w:rsidRPr="00D8436B">
              <w:rPr>
                <w:sz w:val="20"/>
                <w:szCs w:val="20"/>
              </w:rPr>
              <w:t>168</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C4308B" w14:textId="77777777" w:rsidR="00FD2D8F" w:rsidRPr="00D8436B" w:rsidRDefault="00FD2D8F" w:rsidP="00054B4A">
            <w:pPr>
              <w:suppressAutoHyphens/>
              <w:ind w:right="88"/>
              <w:jc w:val="right"/>
              <w:rPr>
                <w:sz w:val="20"/>
                <w:szCs w:val="20"/>
              </w:rPr>
            </w:pPr>
            <w:r w:rsidRPr="00D8436B">
              <w:rPr>
                <w:sz w:val="20"/>
                <w:szCs w:val="20"/>
              </w:rPr>
              <w:t>4,478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5872C0D" w14:textId="77777777" w:rsidR="00FD2D8F" w:rsidRPr="00B03A47" w:rsidRDefault="00FD2D8F" w:rsidP="00054B4A">
            <w:pPr>
              <w:suppressAutoHyphens/>
              <w:jc w:val="center"/>
              <w:rPr>
                <w:b/>
                <w:bCs/>
                <w:sz w:val="20"/>
                <w:szCs w:val="20"/>
              </w:rPr>
            </w:pPr>
          </w:p>
        </w:tc>
      </w:tr>
      <w:tr w:rsidR="00FD2D8F" w:rsidRPr="005D376C" w14:paraId="5550ECA5"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D64E22" w14:textId="77777777" w:rsidR="00FD2D8F" w:rsidRPr="00D8436B" w:rsidRDefault="00FD2D8F" w:rsidP="00054B4A">
            <w:pPr>
              <w:suppressAutoHyphens/>
              <w:ind w:left="92"/>
              <w:jc w:val="left"/>
              <w:rPr>
                <w:b/>
                <w:bCs/>
                <w:sz w:val="20"/>
                <w:szCs w:val="20"/>
                <w:lang w:eastAsia="en-CA"/>
              </w:rPr>
            </w:pPr>
            <w:r w:rsidRPr="00D8436B">
              <w:rPr>
                <w:b/>
                <w:bCs/>
                <w:sz w:val="20"/>
                <w:szCs w:val="20"/>
                <w:lang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2802C2A"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A2B41D7" w14:textId="77777777" w:rsidR="00FD2D8F" w:rsidRPr="00D8436B" w:rsidRDefault="00FD2D8F" w:rsidP="00054B4A">
            <w:pPr>
              <w:suppressAutoHyphens/>
              <w:jc w:val="right"/>
              <w:rPr>
                <w:b/>
                <w:bCs/>
                <w:sz w:val="20"/>
                <w:szCs w:val="20"/>
              </w:rPr>
            </w:pPr>
            <w:r w:rsidRPr="00D8436B">
              <w:rPr>
                <w:b/>
                <w:bCs/>
                <w:sz w:val="20"/>
                <w:szCs w:val="20"/>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89B53E" w14:textId="77777777" w:rsidR="00FD2D8F" w:rsidRPr="00D8436B" w:rsidRDefault="00FD2D8F" w:rsidP="00054B4A">
            <w:pPr>
              <w:suppressAutoHyphens/>
              <w:jc w:val="right"/>
              <w:rPr>
                <w:b/>
                <w:bCs/>
                <w:sz w:val="20"/>
                <w:szCs w:val="20"/>
              </w:rPr>
            </w:pPr>
            <w:r w:rsidRPr="00D8436B">
              <w:rPr>
                <w:b/>
                <w:bCs/>
                <w:sz w:val="20"/>
                <w:szCs w:val="20"/>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FAC0B8" w14:textId="77777777" w:rsidR="00FD2D8F" w:rsidRPr="00D8436B" w:rsidRDefault="00FD2D8F" w:rsidP="00054B4A">
            <w:pPr>
              <w:keepNext/>
              <w:keepLine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FC051B3" w14:textId="77777777" w:rsidR="00FD2D8F" w:rsidRPr="00D8436B" w:rsidRDefault="00FD2D8F" w:rsidP="00054B4A">
            <w:pPr>
              <w:keepNext/>
              <w:keepLines/>
              <w:ind w:right="88"/>
              <w:jc w:val="right"/>
              <w:rPr>
                <w:b/>
                <w:bCs/>
                <w:sz w:val="20"/>
                <w:szCs w:val="20"/>
              </w:rPr>
            </w:pPr>
            <w:r w:rsidRPr="00D8436B">
              <w:rPr>
                <w:b/>
                <w:bCs/>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00B0770" w14:textId="77777777" w:rsidR="00FD2D8F" w:rsidRPr="00D8436B" w:rsidRDefault="00FD2D8F" w:rsidP="00054B4A">
            <w:pPr>
              <w:suppressAutoHyphens/>
              <w:ind w:right="78"/>
              <w:jc w:val="right"/>
              <w:rPr>
                <w:b/>
                <w:bCs/>
                <w:sz w:val="20"/>
                <w:szCs w:val="20"/>
              </w:rPr>
            </w:pPr>
            <w:r w:rsidRPr="00D8436B">
              <w:rPr>
                <w:b/>
                <w:bCs/>
                <w:sz w:val="20"/>
                <w:szCs w:val="20"/>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2290B22" w14:textId="77777777" w:rsidR="00FD2D8F" w:rsidRPr="00D8436B" w:rsidRDefault="00FD2D8F" w:rsidP="00054B4A">
            <w:pPr>
              <w:suppressAutoHyphens/>
              <w:jc w:val="right"/>
              <w:rPr>
                <w:b/>
                <w:bCs/>
                <w:sz w:val="20"/>
                <w:szCs w:val="20"/>
              </w:rPr>
            </w:pPr>
            <w:r w:rsidRPr="00D8436B">
              <w:rPr>
                <w:b/>
                <w:bCs/>
                <w:sz w:val="20"/>
                <w:szCs w:val="20"/>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3B9D0114" w14:textId="77777777" w:rsidR="00FD2D8F" w:rsidRPr="00D8436B" w:rsidRDefault="00FD2D8F" w:rsidP="00054B4A">
            <w:pPr>
              <w:suppressAutoHyphens/>
              <w:jc w:val="right"/>
              <w:rPr>
                <w:b/>
                <w:bCs/>
                <w:sz w:val="20"/>
                <w:szCs w:val="20"/>
              </w:rPr>
            </w:pPr>
            <w:r w:rsidRPr="00D8436B">
              <w:rPr>
                <w:b/>
                <w:bCs/>
                <w:sz w:val="20"/>
                <w:szCs w:val="20"/>
              </w:rPr>
              <w:t>2,373</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3F28B2" w14:textId="77777777" w:rsidR="00FD2D8F" w:rsidRPr="00D8436B" w:rsidRDefault="00FD2D8F" w:rsidP="00054B4A">
            <w:pPr>
              <w:suppressAutoHyphens/>
              <w:ind w:right="88"/>
              <w:jc w:val="right"/>
              <w:rPr>
                <w:b/>
                <w:bCs/>
                <w:sz w:val="20"/>
                <w:szCs w:val="20"/>
              </w:rPr>
            </w:pPr>
            <w:r w:rsidRPr="00D8436B">
              <w:rPr>
                <w:b/>
                <w:bCs/>
                <w:sz w:val="20"/>
                <w:szCs w:val="20"/>
              </w:rPr>
              <w:t>14,913</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F08F2A1" w14:textId="77777777" w:rsidR="00FD2D8F" w:rsidRPr="00B03A47" w:rsidRDefault="00FD2D8F" w:rsidP="00054B4A">
            <w:pPr>
              <w:suppressAutoHyphens/>
              <w:jc w:val="center"/>
              <w:rPr>
                <w:b/>
                <w:bCs/>
                <w:sz w:val="20"/>
                <w:szCs w:val="20"/>
              </w:rPr>
            </w:pPr>
          </w:p>
        </w:tc>
      </w:tr>
      <w:tr w:rsidR="00FD2D8F" w:rsidRPr="005D376C" w14:paraId="0A22FB4F" w14:textId="77777777" w:rsidTr="00054B4A">
        <w:trPr>
          <w:cantSplit/>
          <w:trHeight w:val="41"/>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1C934DD6" w14:textId="77777777" w:rsidR="00FD2D8F" w:rsidRPr="00D8436B" w:rsidRDefault="00FD2D8F" w:rsidP="00054B4A">
            <w:pPr>
              <w:suppressAutoHyphens/>
              <w:ind w:left="92"/>
              <w:jc w:val="left"/>
              <w:rPr>
                <w:sz w:val="20"/>
                <w:szCs w:val="20"/>
                <w:lang w:eastAsia="en-CA"/>
              </w:rPr>
            </w:pPr>
            <w:r w:rsidRPr="00D8436B">
              <w:rPr>
                <w:sz w:val="20"/>
                <w:szCs w:val="20"/>
                <w:lang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A1DC0B0" w14:textId="77777777" w:rsidR="00FD2D8F" w:rsidRPr="00D8436B" w:rsidRDefault="00FD2D8F" w:rsidP="00054B4A">
            <w:pPr>
              <w:suppressAutoHyphens/>
              <w:jc w:val="right"/>
              <w:rPr>
                <w:sz w:val="20"/>
                <w:szCs w:val="20"/>
                <w:lang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427617BF"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779E53C" w14:textId="77777777" w:rsidR="00FD2D8F" w:rsidRPr="00D8436B" w:rsidRDefault="00FD2D8F" w:rsidP="00054B4A">
            <w:pPr>
              <w:suppressAutoHyphens/>
              <w:jc w:val="right"/>
              <w:rPr>
                <w:sz w:val="20"/>
                <w:szCs w:val="20"/>
                <w:lang w:eastAsia="en-CA"/>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2A5C0963" w14:textId="77777777" w:rsidR="00FD2D8F" w:rsidRPr="00D8436B" w:rsidRDefault="00FD2D8F" w:rsidP="00054B4A">
            <w:pPr>
              <w:keepNext/>
              <w:keepLines/>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7E0E598" w14:textId="77777777" w:rsidR="00FD2D8F" w:rsidRPr="00D8436B" w:rsidRDefault="00FD2D8F" w:rsidP="00054B4A">
            <w:pPr>
              <w:keepNext/>
              <w:keepLines/>
              <w:ind w:right="88"/>
              <w:jc w:val="right"/>
              <w:rPr>
                <w:sz w:val="20"/>
                <w:szCs w:val="20"/>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79D4CEC2" w14:textId="77777777" w:rsidR="00FD2D8F" w:rsidRPr="00D8436B" w:rsidRDefault="00FD2D8F" w:rsidP="00054B4A">
            <w:pPr>
              <w:suppressAutoHyphens/>
              <w:ind w:right="78"/>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740CE0CF" w14:textId="77777777" w:rsidR="00FD2D8F" w:rsidRPr="00D8436B" w:rsidRDefault="00FD2D8F" w:rsidP="00054B4A">
            <w:pPr>
              <w:suppressAutoHyphens/>
              <w:jc w:val="right"/>
              <w:rPr>
                <w:sz w:val="20"/>
                <w:szCs w:val="20"/>
                <w:lang w:eastAsia="en-CA"/>
              </w:rPr>
            </w:pPr>
          </w:p>
        </w:tc>
        <w:tc>
          <w:tcPr>
            <w:tcW w:w="408" w:type="pct"/>
            <w:gridSpan w:val="3"/>
            <w:tcBorders>
              <w:top w:val="single" w:sz="4" w:space="0" w:color="auto"/>
              <w:left w:val="single" w:sz="4" w:space="0" w:color="auto"/>
              <w:right w:val="single" w:sz="4" w:space="0" w:color="auto"/>
            </w:tcBorders>
            <w:shd w:val="clear" w:color="auto" w:fill="auto"/>
          </w:tcPr>
          <w:p w14:paraId="2D195A9D" w14:textId="77777777" w:rsidR="00FD2D8F" w:rsidRPr="00D8436B" w:rsidRDefault="00FD2D8F" w:rsidP="00054B4A">
            <w:pPr>
              <w:suppressAutoHyphens/>
              <w:jc w:val="right"/>
              <w:rPr>
                <w:sz w:val="20"/>
                <w:szCs w:val="20"/>
                <w:lang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40B604CA" w14:textId="77777777" w:rsidR="00FD2D8F" w:rsidRPr="00D8436B" w:rsidRDefault="00FD2D8F" w:rsidP="00054B4A">
            <w:pPr>
              <w:suppressAutoHyphens/>
              <w:ind w:right="88"/>
              <w:jc w:val="right"/>
              <w:rPr>
                <w:b/>
                <w:bCs/>
                <w:sz w:val="20"/>
                <w:szCs w:val="20"/>
                <w:lang w:eastAsia="en-CA"/>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1E2855D" w14:textId="77777777" w:rsidR="00FD2D8F" w:rsidRPr="00B03A47" w:rsidRDefault="00FD2D8F" w:rsidP="00054B4A">
            <w:pPr>
              <w:suppressAutoHyphens/>
              <w:jc w:val="center"/>
              <w:rPr>
                <w:b/>
                <w:bCs/>
                <w:sz w:val="20"/>
                <w:szCs w:val="20"/>
                <w:lang w:eastAsia="en-CA"/>
              </w:rPr>
            </w:pPr>
            <w:r w:rsidRPr="00B03A47">
              <w:rPr>
                <w:b/>
                <w:bCs/>
                <w:sz w:val="20"/>
                <w:szCs w:val="20"/>
                <w:lang w:eastAsia="en-CA"/>
              </w:rPr>
              <w:t>6.4</w:t>
            </w:r>
          </w:p>
        </w:tc>
      </w:tr>
      <w:tr w:rsidR="00FD2D8F" w:rsidRPr="005D376C" w14:paraId="10373D36" w14:textId="77777777" w:rsidTr="00054B4A">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hideMark/>
          </w:tcPr>
          <w:p w14:paraId="7B0FB3DA" w14:textId="77777777" w:rsidR="00FD2D8F" w:rsidRPr="00D8436B" w:rsidRDefault="00FD2D8F" w:rsidP="00054B4A">
            <w:pPr>
              <w:suppressAutoHyphens/>
              <w:ind w:left="234"/>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473AE34"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04EECC0C" w14:textId="77777777" w:rsidR="00FD2D8F" w:rsidRPr="00D8436B" w:rsidRDefault="00FD2D8F" w:rsidP="00054B4A">
            <w:pPr>
              <w:suppressAutoHyphens/>
              <w:jc w:val="right"/>
              <w:rPr>
                <w:sz w:val="20"/>
                <w:szCs w:val="20"/>
              </w:rPr>
            </w:pPr>
            <w:r w:rsidRPr="00D8436B">
              <w:rPr>
                <w:sz w:val="20"/>
                <w:szCs w:val="20"/>
                <w:lang w:eastAsia="en-CA"/>
              </w:rPr>
              <w:t>3,052</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5816A2F4"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7764620"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0F6D3183" w14:textId="77777777" w:rsidR="00FD2D8F" w:rsidRPr="00D8436B" w:rsidRDefault="00FD2D8F" w:rsidP="00054B4A">
            <w:pPr>
              <w:suppressAutoHyphens/>
              <w:ind w:right="88"/>
              <w:jc w:val="right"/>
              <w:rPr>
                <w:sz w:val="20"/>
                <w:szCs w:val="20"/>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6B113A0A" w14:textId="77777777" w:rsidR="00FD2D8F" w:rsidRPr="00D8436B" w:rsidRDefault="00FD2D8F" w:rsidP="00054B4A">
            <w:pPr>
              <w:suppressAutoHyphens/>
              <w:ind w:right="78"/>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0EEC8E77"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8" w:type="pct"/>
            <w:gridSpan w:val="3"/>
            <w:tcBorders>
              <w:left w:val="single" w:sz="4" w:space="0" w:color="auto"/>
              <w:bottom w:val="single" w:sz="4" w:space="0" w:color="auto"/>
              <w:right w:val="single" w:sz="4" w:space="0" w:color="auto"/>
            </w:tcBorders>
            <w:shd w:val="clear" w:color="auto" w:fill="auto"/>
            <w:vAlign w:val="bottom"/>
          </w:tcPr>
          <w:p w14:paraId="24223663"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4F8D2E8F" w14:textId="77777777" w:rsidR="00FD2D8F" w:rsidRPr="00D8436B" w:rsidRDefault="00FD2D8F" w:rsidP="00054B4A">
            <w:pPr>
              <w:suppressAutoHyphens/>
              <w:ind w:right="88"/>
              <w:jc w:val="right"/>
              <w:rPr>
                <w:sz w:val="20"/>
                <w:szCs w:val="20"/>
                <w:lang w:eastAsia="en-CA"/>
              </w:rPr>
            </w:pPr>
            <w:r w:rsidRPr="00D8436B">
              <w:rPr>
                <w:sz w:val="20"/>
                <w:szCs w:val="20"/>
                <w:lang w:eastAsia="en-CA"/>
              </w:rPr>
              <w:t>3,052</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763FFF6F" w14:textId="77777777" w:rsidR="00FD2D8F" w:rsidRPr="00B03A47" w:rsidRDefault="00FD2D8F" w:rsidP="00054B4A">
            <w:pPr>
              <w:suppressAutoHyphens/>
              <w:jc w:val="center"/>
              <w:rPr>
                <w:b/>
                <w:bCs/>
                <w:sz w:val="20"/>
                <w:szCs w:val="20"/>
                <w:lang w:eastAsia="en-CA"/>
              </w:rPr>
            </w:pPr>
          </w:p>
        </w:tc>
      </w:tr>
      <w:tr w:rsidR="00FD2D8F" w:rsidRPr="005D376C" w14:paraId="411FDFB7" w14:textId="77777777" w:rsidTr="00054B4A">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32340C12" w14:textId="77777777" w:rsidR="00FD2D8F" w:rsidRPr="00D8436B" w:rsidRDefault="00FD2D8F" w:rsidP="00054B4A">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1BFE502"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9C148BC" w14:textId="77777777" w:rsidR="00FD2D8F" w:rsidRPr="00D8436B" w:rsidRDefault="00FD2D8F" w:rsidP="00054B4A">
            <w:pPr>
              <w:suppressAutoHyphens/>
              <w:jc w:val="right"/>
              <w:rPr>
                <w:sz w:val="20"/>
                <w:szCs w:val="20"/>
                <w:lang w:eastAsia="en-CA"/>
              </w:rPr>
            </w:pPr>
            <w:r w:rsidRPr="00D8436B">
              <w:rPr>
                <w:sz w:val="20"/>
                <w:szCs w:val="20"/>
                <w:lang w:eastAsia="en-CA"/>
              </w:rPr>
              <w:t>50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1000F4"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01745F"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EDA3148" w14:textId="77777777" w:rsidR="00FD2D8F" w:rsidRPr="00D8436B" w:rsidRDefault="00FD2D8F" w:rsidP="00054B4A">
            <w:pPr>
              <w:suppressAutoHyphen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3A19005" w14:textId="77777777" w:rsidR="00FD2D8F" w:rsidRPr="00D8436B" w:rsidRDefault="00FD2D8F" w:rsidP="00054B4A">
            <w:pPr>
              <w:suppressAutoHyphens/>
              <w:ind w:right="78"/>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81EC2D8"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0F25A6B2"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78C66B" w14:textId="77777777" w:rsidR="00FD2D8F" w:rsidRPr="00D8436B" w:rsidRDefault="00FD2D8F" w:rsidP="00054B4A">
            <w:pPr>
              <w:suppressAutoHyphens/>
              <w:ind w:right="88"/>
              <w:jc w:val="right"/>
              <w:rPr>
                <w:sz w:val="20"/>
                <w:szCs w:val="20"/>
                <w:lang w:eastAsia="en-CA"/>
              </w:rPr>
            </w:pPr>
            <w:r w:rsidRPr="00D8436B">
              <w:rPr>
                <w:sz w:val="20"/>
                <w:szCs w:val="20"/>
                <w:lang w:eastAsia="en-CA"/>
              </w:rPr>
              <w:t>50</w:t>
            </w:r>
          </w:p>
        </w:tc>
        <w:tc>
          <w:tcPr>
            <w:tcW w:w="408" w:type="pct"/>
            <w:gridSpan w:val="2"/>
            <w:vMerge/>
            <w:tcBorders>
              <w:left w:val="nil"/>
              <w:right w:val="single" w:sz="4" w:space="0" w:color="auto"/>
            </w:tcBorders>
            <w:shd w:val="clear" w:color="auto" w:fill="auto"/>
            <w:tcMar>
              <w:left w:w="43" w:type="dxa"/>
              <w:right w:w="43" w:type="dxa"/>
            </w:tcMar>
            <w:vAlign w:val="bottom"/>
          </w:tcPr>
          <w:p w14:paraId="5E60C2D9" w14:textId="77777777" w:rsidR="00FD2D8F" w:rsidRPr="00B03A47" w:rsidRDefault="00FD2D8F" w:rsidP="00054B4A">
            <w:pPr>
              <w:suppressAutoHyphens/>
              <w:jc w:val="center"/>
              <w:rPr>
                <w:b/>
                <w:bCs/>
                <w:sz w:val="20"/>
                <w:szCs w:val="20"/>
                <w:lang w:eastAsia="en-CA"/>
              </w:rPr>
            </w:pPr>
          </w:p>
        </w:tc>
      </w:tr>
      <w:tr w:rsidR="00FD2D8F" w:rsidRPr="005D376C" w14:paraId="60B61823"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ED643FF" w14:textId="77777777" w:rsidR="00FD2D8F" w:rsidRPr="00D8436B" w:rsidRDefault="00FD2D8F" w:rsidP="00054B4A">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CFB89A4"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8DC4A18" w14:textId="77777777" w:rsidR="00FD2D8F" w:rsidRPr="00D8436B" w:rsidRDefault="00FD2D8F" w:rsidP="00054B4A">
            <w:pPr>
              <w:suppressAutoHyphens/>
              <w:jc w:val="right"/>
              <w:rPr>
                <w:b/>
                <w:bCs/>
                <w:sz w:val="20"/>
                <w:szCs w:val="20"/>
                <w:lang w:eastAsia="en-CA"/>
              </w:rPr>
            </w:pPr>
            <w:r w:rsidRPr="00D8436B">
              <w:rPr>
                <w:b/>
                <w:bCs/>
                <w:sz w:val="20"/>
                <w:szCs w:val="20"/>
                <w:lang w:eastAsia="en-CA"/>
              </w:rPr>
              <w:t>3,102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135BC1"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B3B734"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C8839A8" w14:textId="77777777" w:rsidR="00FD2D8F" w:rsidRPr="00D8436B" w:rsidRDefault="00FD2D8F" w:rsidP="00054B4A">
            <w:pPr>
              <w:suppressAutoHyphens/>
              <w:ind w:right="8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118ADF0" w14:textId="77777777" w:rsidR="00FD2D8F" w:rsidRPr="00D8436B" w:rsidRDefault="00FD2D8F" w:rsidP="00054B4A">
            <w:pPr>
              <w:suppressAutoHyphens/>
              <w:ind w:right="78"/>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AD583BD"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5C2BC24D"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C9E4BF" w14:textId="77777777" w:rsidR="00FD2D8F" w:rsidRPr="00D8436B" w:rsidRDefault="00FD2D8F" w:rsidP="00054B4A">
            <w:pPr>
              <w:suppressAutoHyphens/>
              <w:ind w:right="88"/>
              <w:jc w:val="right"/>
              <w:rPr>
                <w:b/>
                <w:bCs/>
                <w:sz w:val="20"/>
                <w:szCs w:val="20"/>
                <w:lang w:eastAsia="en-CA"/>
              </w:rPr>
            </w:pPr>
            <w:r w:rsidRPr="00D8436B">
              <w:rPr>
                <w:b/>
                <w:bCs/>
                <w:sz w:val="20"/>
                <w:szCs w:val="20"/>
                <w:lang w:eastAsia="en-CA"/>
              </w:rPr>
              <w:t>3,102</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7D592A3B" w14:textId="77777777" w:rsidR="00FD2D8F" w:rsidRPr="00B03A47" w:rsidRDefault="00FD2D8F" w:rsidP="00054B4A">
            <w:pPr>
              <w:suppressAutoHyphens/>
              <w:jc w:val="center"/>
              <w:rPr>
                <w:b/>
                <w:bCs/>
                <w:sz w:val="20"/>
                <w:szCs w:val="20"/>
                <w:lang w:eastAsia="en-CA"/>
              </w:rPr>
            </w:pPr>
          </w:p>
        </w:tc>
      </w:tr>
      <w:tr w:rsidR="00FD2D8F" w:rsidRPr="005D376C" w14:paraId="6D8FC27E"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C8D68C" w14:textId="77777777" w:rsidR="00FD2D8F" w:rsidRPr="00D8436B" w:rsidRDefault="00FD2D8F" w:rsidP="00054B4A">
            <w:pPr>
              <w:suppressAutoHyphens/>
              <w:ind w:left="94"/>
              <w:jc w:val="left"/>
              <w:rPr>
                <w:b/>
                <w:bCs/>
                <w:sz w:val="20"/>
                <w:szCs w:val="20"/>
                <w:lang w:eastAsia="en-CA"/>
              </w:rPr>
            </w:pPr>
            <w:r w:rsidRPr="00D8436B">
              <w:rPr>
                <w:b/>
                <w:bCs/>
                <w:sz w:val="20"/>
                <w:szCs w:val="20"/>
                <w:lang w:eastAsia="en-CA"/>
              </w:rPr>
              <w:t>Subtotal servicing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DB9EE9"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F6C399E" w14:textId="77777777" w:rsidR="00FD2D8F" w:rsidRPr="00D8436B" w:rsidRDefault="00FD2D8F" w:rsidP="00054B4A">
            <w:pPr>
              <w:suppressAutoHyphens/>
              <w:jc w:val="right"/>
              <w:rPr>
                <w:b/>
                <w:bCs/>
                <w:sz w:val="20"/>
                <w:szCs w:val="20"/>
              </w:rPr>
            </w:pPr>
            <w:r w:rsidRPr="00D8436B">
              <w:rPr>
                <w:b/>
                <w:bCs/>
                <w:sz w:val="20"/>
                <w:szCs w:val="20"/>
              </w:rPr>
              <w:t>4,913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5EB4E99" w14:textId="77777777" w:rsidR="00FD2D8F" w:rsidRPr="00D8436B" w:rsidRDefault="00FD2D8F" w:rsidP="00054B4A">
            <w:pPr>
              <w:suppressAutoHyphens/>
              <w:jc w:val="right"/>
              <w:rPr>
                <w:b/>
                <w:bCs/>
                <w:sz w:val="20"/>
                <w:szCs w:val="20"/>
              </w:rPr>
            </w:pPr>
            <w:r w:rsidRPr="00D8436B">
              <w:rPr>
                <w:b/>
                <w:bCs/>
                <w:sz w:val="20"/>
                <w:szCs w:val="20"/>
              </w:rPr>
              <w:t>664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F330226"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2E638FA" w14:textId="77777777" w:rsidR="00FD2D8F" w:rsidRPr="00D8436B" w:rsidRDefault="00FD2D8F" w:rsidP="00054B4A">
            <w:pPr>
              <w:suppressAutoHyphens/>
              <w:ind w:right="88"/>
              <w:jc w:val="right"/>
              <w:rPr>
                <w:b/>
                <w:bCs/>
                <w:sz w:val="20"/>
                <w:szCs w:val="20"/>
              </w:rPr>
            </w:pPr>
            <w:r w:rsidRPr="00D8436B">
              <w:rPr>
                <w:b/>
                <w:bCs/>
                <w:sz w:val="20"/>
                <w:szCs w:val="20"/>
              </w:rPr>
              <w:t>3,985</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524D279" w14:textId="77777777" w:rsidR="00FD2D8F" w:rsidRPr="00D8436B" w:rsidRDefault="00FD2D8F" w:rsidP="00054B4A">
            <w:pPr>
              <w:suppressAutoHyphens/>
              <w:ind w:right="78"/>
              <w:jc w:val="right"/>
              <w:rPr>
                <w:b/>
                <w:bCs/>
                <w:sz w:val="20"/>
                <w:szCs w:val="20"/>
              </w:rPr>
            </w:pPr>
            <w:r w:rsidRPr="00D8436B">
              <w:rPr>
                <w:b/>
                <w:bCs/>
                <w:sz w:val="20"/>
                <w:szCs w:val="20"/>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0AB24FA" w14:textId="77777777" w:rsidR="00FD2D8F" w:rsidRPr="00D8436B" w:rsidRDefault="00FD2D8F" w:rsidP="00054B4A">
            <w:pPr>
              <w:suppressAutoHyphens/>
              <w:jc w:val="right"/>
              <w:rPr>
                <w:b/>
                <w:bCs/>
                <w:sz w:val="20"/>
                <w:szCs w:val="20"/>
              </w:rPr>
            </w:pPr>
            <w:r w:rsidRPr="00D8436B">
              <w:rPr>
                <w:b/>
                <w:bCs/>
                <w:sz w:val="20"/>
                <w:szCs w:val="20"/>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0B66D6C" w14:textId="77777777" w:rsidR="00FD2D8F" w:rsidRPr="00D8436B" w:rsidRDefault="00FD2D8F" w:rsidP="00054B4A">
            <w:pPr>
              <w:suppressAutoHyphens/>
              <w:jc w:val="right"/>
              <w:rPr>
                <w:b/>
                <w:bCs/>
                <w:sz w:val="20"/>
                <w:szCs w:val="20"/>
              </w:rPr>
            </w:pPr>
            <w:r w:rsidRPr="00D8436B">
              <w:rPr>
                <w:b/>
                <w:bCs/>
                <w:sz w:val="20"/>
                <w:szCs w:val="20"/>
              </w:rPr>
              <w:t>2,630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190C9F0" w14:textId="77777777" w:rsidR="00FD2D8F" w:rsidRPr="00D8436B" w:rsidRDefault="00FD2D8F" w:rsidP="00054B4A">
            <w:pPr>
              <w:suppressAutoHyphens/>
              <w:ind w:right="88"/>
              <w:jc w:val="right"/>
              <w:rPr>
                <w:b/>
                <w:bCs/>
                <w:sz w:val="20"/>
                <w:szCs w:val="20"/>
              </w:rPr>
            </w:pPr>
            <w:r w:rsidRPr="00D8436B">
              <w:rPr>
                <w:b/>
                <w:bCs/>
                <w:sz w:val="20"/>
                <w:szCs w:val="20"/>
              </w:rPr>
              <w:t>24,501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A9FBFD9" w14:textId="77777777" w:rsidR="00FD2D8F" w:rsidRPr="00B03A47" w:rsidRDefault="00FD2D8F" w:rsidP="00054B4A">
            <w:pPr>
              <w:suppressAutoHyphens/>
              <w:jc w:val="center"/>
              <w:rPr>
                <w:b/>
                <w:bCs/>
                <w:sz w:val="20"/>
                <w:szCs w:val="20"/>
              </w:rPr>
            </w:pPr>
            <w:r w:rsidRPr="00B03A47">
              <w:rPr>
                <w:b/>
                <w:bCs/>
                <w:sz w:val="20"/>
                <w:szCs w:val="20"/>
              </w:rPr>
              <w:t>50.5</w:t>
            </w:r>
          </w:p>
        </w:tc>
      </w:tr>
      <w:tr w:rsidR="00FD2D8F" w:rsidRPr="005D376C" w14:paraId="5FC7F497" w14:textId="77777777" w:rsidTr="00054B4A">
        <w:trPr>
          <w:cantSplit/>
          <w:trHeight w:val="104"/>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3F2553BC" w14:textId="77777777" w:rsidR="00FD2D8F" w:rsidRPr="00D8436B" w:rsidRDefault="00FD2D8F" w:rsidP="00054B4A">
            <w:pPr>
              <w:suppressAutoHyphens/>
              <w:ind w:left="94" w:right="-44"/>
              <w:jc w:val="left"/>
              <w:rPr>
                <w:sz w:val="20"/>
                <w:szCs w:val="20"/>
                <w:lang w:eastAsia="en-CA"/>
              </w:rPr>
            </w:pPr>
            <w:r w:rsidRPr="00D8436B">
              <w:rPr>
                <w:b/>
                <w:bCs/>
                <w:sz w:val="20"/>
                <w:szCs w:val="20"/>
                <w:lang w:eastAsia="en-CA"/>
              </w:rPr>
              <w:t>Total all sectors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60A25CC" w14:textId="77777777" w:rsidR="00FD2D8F" w:rsidRPr="00D8436B" w:rsidRDefault="00FD2D8F" w:rsidP="00054B4A">
            <w:pPr>
              <w:suppressAutoHyphens/>
              <w:jc w:val="right"/>
              <w:rPr>
                <w:b/>
                <w:bCs/>
                <w:sz w:val="20"/>
                <w:szCs w:val="20"/>
                <w:lang w:eastAsia="en-CA"/>
              </w:rPr>
            </w:pPr>
            <w:r w:rsidRPr="00D8436B">
              <w:rPr>
                <w:b/>
                <w:bCs/>
                <w:sz w:val="20"/>
                <w:szCs w:val="20"/>
              </w:rPr>
              <w:t>854</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E58B610" w14:textId="77777777" w:rsidR="00FD2D8F" w:rsidRPr="00D8436B" w:rsidRDefault="00FD2D8F" w:rsidP="00054B4A">
            <w:pPr>
              <w:suppressAutoHyphens/>
              <w:jc w:val="right"/>
              <w:rPr>
                <w:b/>
                <w:bCs/>
                <w:sz w:val="20"/>
                <w:szCs w:val="20"/>
                <w:lang w:eastAsia="en-CA"/>
              </w:rPr>
            </w:pPr>
            <w:r w:rsidRPr="00D8436B">
              <w:rPr>
                <w:b/>
                <w:bCs/>
                <w:sz w:val="20"/>
                <w:szCs w:val="20"/>
              </w:rPr>
              <w:t>9,188</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C4D4B12" w14:textId="77777777" w:rsidR="00FD2D8F" w:rsidRPr="00D8436B" w:rsidRDefault="00FD2D8F" w:rsidP="00054B4A">
            <w:pPr>
              <w:suppressAutoHyphens/>
              <w:jc w:val="right"/>
              <w:rPr>
                <w:b/>
                <w:bCs/>
                <w:sz w:val="20"/>
                <w:szCs w:val="20"/>
              </w:rPr>
            </w:pPr>
            <w:r w:rsidRPr="00D8436B">
              <w:rPr>
                <w:b/>
                <w:bCs/>
                <w:sz w:val="20"/>
                <w:szCs w:val="20"/>
              </w:rPr>
              <w:t>1,207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C45C16A" w14:textId="77777777" w:rsidR="00FD2D8F" w:rsidRPr="00D8436B" w:rsidRDefault="00FD2D8F" w:rsidP="00054B4A">
            <w:pPr>
              <w:suppressAutoHyphens/>
              <w:jc w:val="right"/>
              <w:rPr>
                <w:b/>
                <w:bCs/>
                <w:sz w:val="20"/>
                <w:szCs w:val="20"/>
                <w:lang w:eastAsia="en-CA"/>
              </w:rPr>
            </w:pPr>
            <w:r w:rsidRPr="00D8436B">
              <w:rPr>
                <w:b/>
                <w:bCs/>
                <w:sz w:val="20"/>
                <w:szCs w:val="20"/>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B19CB1D" w14:textId="77777777" w:rsidR="00FD2D8F" w:rsidRPr="00D8436B" w:rsidRDefault="00FD2D8F" w:rsidP="00054B4A">
            <w:pPr>
              <w:suppressAutoHyphens/>
              <w:ind w:right="88"/>
              <w:jc w:val="right"/>
              <w:rPr>
                <w:b/>
                <w:bCs/>
                <w:sz w:val="20"/>
                <w:szCs w:val="20"/>
                <w:lang w:eastAsia="en-CA"/>
              </w:rPr>
            </w:pPr>
            <w:r w:rsidRPr="00D8436B">
              <w:rPr>
                <w:b/>
                <w:bCs/>
                <w:sz w:val="20"/>
                <w:szCs w:val="20"/>
              </w:rPr>
              <w:t>6,112</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791D594" w14:textId="77777777" w:rsidR="00FD2D8F" w:rsidRPr="00D8436B" w:rsidRDefault="00FD2D8F" w:rsidP="00054B4A">
            <w:pPr>
              <w:suppressAutoHyphens/>
              <w:ind w:right="78"/>
              <w:jc w:val="right"/>
              <w:rPr>
                <w:b/>
                <w:bCs/>
                <w:sz w:val="20"/>
                <w:szCs w:val="20"/>
                <w:lang w:eastAsia="en-CA"/>
              </w:rPr>
            </w:pPr>
            <w:r w:rsidRPr="00D8436B">
              <w:rPr>
                <w:b/>
                <w:bCs/>
                <w:sz w:val="20"/>
                <w:szCs w:val="20"/>
              </w:rPr>
              <w:t>20,816</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0BB5187" w14:textId="77777777" w:rsidR="00FD2D8F" w:rsidRPr="00D8436B" w:rsidRDefault="00FD2D8F" w:rsidP="00054B4A">
            <w:pPr>
              <w:suppressAutoHyphens/>
              <w:jc w:val="right"/>
              <w:rPr>
                <w:b/>
                <w:bCs/>
                <w:sz w:val="20"/>
                <w:szCs w:val="20"/>
                <w:lang w:eastAsia="en-CA"/>
              </w:rPr>
            </w:pPr>
            <w:r w:rsidRPr="00D8436B">
              <w:rPr>
                <w:b/>
                <w:bCs/>
                <w:sz w:val="20"/>
                <w:szCs w:val="20"/>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D337BD0" w14:textId="77777777" w:rsidR="00FD2D8F" w:rsidRPr="00D8436B" w:rsidRDefault="00FD2D8F" w:rsidP="00054B4A">
            <w:pPr>
              <w:suppressAutoHyphens/>
              <w:jc w:val="right"/>
              <w:rPr>
                <w:b/>
                <w:bCs/>
                <w:sz w:val="20"/>
                <w:szCs w:val="20"/>
              </w:rPr>
            </w:pPr>
            <w:r w:rsidRPr="00D8436B">
              <w:rPr>
                <w:b/>
                <w:bCs/>
                <w:sz w:val="20"/>
                <w:szCs w:val="20"/>
              </w:rPr>
              <w:t>3,860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B21B73F" w14:textId="77777777" w:rsidR="00FD2D8F" w:rsidRPr="00D8436B" w:rsidRDefault="00FD2D8F" w:rsidP="00054B4A">
            <w:pPr>
              <w:suppressAutoHyphens/>
              <w:ind w:right="88"/>
              <w:jc w:val="right"/>
              <w:rPr>
                <w:b/>
                <w:bCs/>
                <w:sz w:val="20"/>
                <w:szCs w:val="20"/>
                <w:lang w:eastAsia="en-CA"/>
              </w:rPr>
            </w:pPr>
            <w:r w:rsidRPr="00D8436B">
              <w:rPr>
                <w:b/>
                <w:bCs/>
                <w:sz w:val="20"/>
                <w:szCs w:val="20"/>
              </w:rPr>
              <w:t>48,528</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577FE02D" w14:textId="77777777" w:rsidR="00FD2D8F" w:rsidRPr="00B03A47" w:rsidRDefault="00FD2D8F" w:rsidP="00054B4A">
            <w:pPr>
              <w:suppressAutoHyphens/>
              <w:jc w:val="center"/>
              <w:rPr>
                <w:b/>
                <w:bCs/>
                <w:sz w:val="20"/>
                <w:szCs w:val="20"/>
                <w:lang w:eastAsia="en-CA"/>
              </w:rPr>
            </w:pPr>
            <w:r w:rsidRPr="00B03A47">
              <w:rPr>
                <w:b/>
                <w:bCs/>
                <w:sz w:val="20"/>
                <w:szCs w:val="20"/>
              </w:rPr>
              <w:t>100</w:t>
            </w:r>
          </w:p>
        </w:tc>
      </w:tr>
      <w:tr w:rsidR="00FD2D8F" w:rsidRPr="005D376C" w14:paraId="1AADFFD0" w14:textId="77777777" w:rsidTr="00054B4A">
        <w:trPr>
          <w:cantSplit/>
          <w:trHeight w:val="333"/>
          <w:jc w:val="center"/>
        </w:trPr>
        <w:tc>
          <w:tcPr>
            <w:tcW w:w="5000" w:type="pct"/>
            <w:gridSpan w:val="27"/>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4FF2152" w14:textId="77777777" w:rsidR="00FD2D8F" w:rsidRPr="00D8436B" w:rsidRDefault="00FD2D8F" w:rsidP="00054B4A">
            <w:pPr>
              <w:suppressAutoHyphens/>
              <w:jc w:val="center"/>
              <w:rPr>
                <w:b/>
                <w:bCs/>
                <w:sz w:val="20"/>
                <w:szCs w:val="20"/>
              </w:rPr>
            </w:pPr>
            <w:r w:rsidRPr="00D8436B">
              <w:rPr>
                <w:b/>
                <w:bCs/>
                <w:sz w:val="20"/>
                <w:szCs w:val="20"/>
              </w:rPr>
              <w:t>CO</w:t>
            </w:r>
            <w:r w:rsidRPr="00D8436B">
              <w:rPr>
                <w:b/>
                <w:bCs/>
                <w:sz w:val="20"/>
                <w:szCs w:val="20"/>
                <w:vertAlign w:val="subscript"/>
              </w:rPr>
              <w:t>2</w:t>
            </w:r>
            <w:r w:rsidRPr="00D8436B">
              <w:rPr>
                <w:b/>
                <w:bCs/>
                <w:sz w:val="20"/>
                <w:szCs w:val="20"/>
              </w:rPr>
              <w:t>-eq tonnes</w:t>
            </w:r>
          </w:p>
        </w:tc>
      </w:tr>
      <w:tr w:rsidR="00FD2D8F" w:rsidRPr="005D376C" w14:paraId="2748DC2D" w14:textId="77777777" w:rsidTr="00054B4A">
        <w:trPr>
          <w:cantSplit/>
          <w:trHeight w:val="239"/>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203B8ACF" w14:textId="77777777" w:rsidR="00FD2D8F" w:rsidRPr="00D8436B" w:rsidRDefault="00FD2D8F" w:rsidP="00054B4A">
            <w:pPr>
              <w:keepNext/>
              <w:keepLines/>
              <w:suppressAutoHyphens/>
              <w:spacing w:before="40" w:after="40"/>
              <w:jc w:val="center"/>
              <w:rPr>
                <w:b/>
                <w:bCs/>
                <w:sz w:val="20"/>
                <w:szCs w:val="20"/>
                <w:lang w:eastAsia="en-CA"/>
              </w:rPr>
            </w:pPr>
            <w:r w:rsidRPr="00D8436B">
              <w:rPr>
                <w:b/>
                <w:bCs/>
                <w:sz w:val="20"/>
                <w:szCs w:val="20"/>
                <w:lang w:eastAsia="en-CA"/>
              </w:rPr>
              <w:t>Manufacturing (CO</w:t>
            </w:r>
            <w:r w:rsidRPr="00D8436B">
              <w:rPr>
                <w:b/>
                <w:bCs/>
                <w:sz w:val="20"/>
                <w:szCs w:val="20"/>
                <w:vertAlign w:val="subscript"/>
                <w:lang w:eastAsia="en-CA"/>
              </w:rPr>
              <w:t>2</w:t>
            </w:r>
            <w:r w:rsidRPr="00D8436B">
              <w:rPr>
                <w:b/>
                <w:bCs/>
                <w:sz w:val="20"/>
                <w:szCs w:val="20"/>
                <w:lang w:eastAsia="en-CA"/>
              </w:rPr>
              <w:t>-eq tonnes)</w:t>
            </w:r>
          </w:p>
        </w:tc>
      </w:tr>
      <w:tr w:rsidR="00FD2D8F" w:rsidRPr="005D376C" w14:paraId="47F44AAE"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336DEF" w14:textId="77777777" w:rsidR="00FD2D8F" w:rsidRPr="00D8436B" w:rsidRDefault="00FD2D8F" w:rsidP="00054B4A">
            <w:pPr>
              <w:keepNext/>
              <w:keepLines/>
              <w:suppressAutoHyphens/>
              <w:ind w:left="94"/>
              <w:jc w:val="left"/>
              <w:rPr>
                <w:sz w:val="20"/>
                <w:szCs w:val="20"/>
              </w:rPr>
            </w:pPr>
            <w:r w:rsidRPr="00D8436B">
              <w:rPr>
                <w:sz w:val="20"/>
                <w:szCs w:val="20"/>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1D0D3D86" w14:textId="77777777" w:rsidR="00FD2D8F" w:rsidRPr="00D8436B" w:rsidRDefault="00FD2D8F" w:rsidP="00054B4A">
            <w:pPr>
              <w:keepNext/>
              <w:keepLines/>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FDED09" w14:textId="77777777" w:rsidR="00FD2D8F" w:rsidRPr="00D8436B" w:rsidRDefault="00FD2D8F" w:rsidP="00054B4A">
            <w:pPr>
              <w:keepNext/>
              <w:keepLines/>
              <w:suppressAutoHyphens/>
              <w:jc w:val="right"/>
              <w:rPr>
                <w:sz w:val="20"/>
                <w:szCs w:val="20"/>
              </w:rPr>
            </w:pPr>
            <w:r w:rsidRPr="00D8436B">
              <w:rPr>
                <w:sz w:val="20"/>
                <w:szCs w:val="20"/>
              </w:rPr>
              <w:t>656,973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B7B4450" w14:textId="77777777" w:rsidR="00FD2D8F" w:rsidRPr="00D8436B" w:rsidRDefault="00FD2D8F" w:rsidP="00054B4A">
            <w:pPr>
              <w:keepNext/>
              <w:keepLines/>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2F8AD4A" w14:textId="77777777" w:rsidR="00FD2D8F" w:rsidRPr="00D8436B" w:rsidRDefault="00FD2D8F" w:rsidP="00054B4A">
            <w:pPr>
              <w:keepNext/>
              <w:keepLines/>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91CF661" w14:textId="77777777" w:rsidR="00FD2D8F" w:rsidRPr="00D8436B" w:rsidRDefault="00FD2D8F" w:rsidP="00054B4A">
            <w:pPr>
              <w:keepNext/>
              <w:keepLines/>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24C2DF" w14:textId="77777777" w:rsidR="00FD2D8F" w:rsidRPr="00D8436B" w:rsidRDefault="00FD2D8F" w:rsidP="00054B4A">
            <w:pPr>
              <w:keepNext/>
              <w:keepLines/>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854EAD5" w14:textId="77777777" w:rsidR="00FD2D8F" w:rsidRPr="00D8436B" w:rsidRDefault="00FD2D8F" w:rsidP="00054B4A">
            <w:pPr>
              <w:keepNext/>
              <w:keepLines/>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CC1D71A" w14:textId="77777777" w:rsidR="00FD2D8F" w:rsidRPr="00D8436B" w:rsidRDefault="00FD2D8F" w:rsidP="00054B4A">
            <w:pPr>
              <w:keepNext/>
              <w:keepLines/>
              <w:suppressAutoHyphens/>
              <w:jc w:val="right"/>
              <w:rPr>
                <w:sz w:val="20"/>
                <w:szCs w:val="20"/>
              </w:rPr>
            </w:pPr>
            <w:r w:rsidRPr="00D8436B">
              <w:rPr>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365E599" w14:textId="77777777" w:rsidR="00FD2D8F" w:rsidRPr="00D8436B" w:rsidRDefault="00FD2D8F" w:rsidP="00054B4A">
            <w:pPr>
              <w:keepNext/>
              <w:keepLines/>
              <w:suppressAutoHyphens/>
              <w:jc w:val="right"/>
              <w:rPr>
                <w:sz w:val="20"/>
                <w:szCs w:val="20"/>
              </w:rPr>
            </w:pPr>
            <w:r w:rsidRPr="00D8436B">
              <w:rPr>
                <w:sz w:val="20"/>
                <w:szCs w:val="20"/>
              </w:rPr>
              <w:t>656,973</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372600AA" w14:textId="77777777" w:rsidR="00FD2D8F" w:rsidRPr="00B03A47" w:rsidRDefault="00FD2D8F" w:rsidP="00054B4A">
            <w:pPr>
              <w:keepNext/>
              <w:keepLines/>
              <w:suppressAutoHyphens/>
              <w:jc w:val="center"/>
              <w:rPr>
                <w:sz w:val="20"/>
                <w:szCs w:val="20"/>
              </w:rPr>
            </w:pPr>
            <w:r w:rsidRPr="00B03A47">
              <w:rPr>
                <w:sz w:val="20"/>
                <w:szCs w:val="20"/>
              </w:rPr>
              <w:t>0.7</w:t>
            </w:r>
          </w:p>
        </w:tc>
      </w:tr>
      <w:tr w:rsidR="00FD2D8F" w:rsidRPr="005D376C" w14:paraId="7B8CB1FC" w14:textId="77777777" w:rsidTr="00054B4A">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1E1D5A6" w14:textId="77777777" w:rsidR="00FD2D8F" w:rsidRPr="00D8436B" w:rsidRDefault="00FD2D8F" w:rsidP="00054B4A">
            <w:pPr>
              <w:keepNext/>
              <w:keepLines/>
              <w:suppressAutoHyphens/>
              <w:ind w:left="94" w:right="-62"/>
              <w:jc w:val="left"/>
              <w:rPr>
                <w:sz w:val="20"/>
                <w:szCs w:val="20"/>
                <w:lang w:eastAsia="en-CA"/>
              </w:rPr>
            </w:pPr>
            <w:r w:rsidRPr="00D8436B">
              <w:rPr>
                <w:sz w:val="20"/>
                <w:szCs w:val="20"/>
                <w:lang w:eastAsia="en-CA"/>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4FCDEC03" w14:textId="77777777" w:rsidR="00FD2D8F" w:rsidRPr="00D8436B" w:rsidRDefault="00FD2D8F" w:rsidP="00054B4A">
            <w:pPr>
              <w:keepNext/>
              <w:keepLines/>
              <w:suppressAutoHyphens/>
              <w:jc w:val="right"/>
              <w:rPr>
                <w:sz w:val="20"/>
                <w:szCs w:val="20"/>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29E41D77" w14:textId="77777777" w:rsidR="00FD2D8F" w:rsidRPr="00D8436B" w:rsidRDefault="00FD2D8F" w:rsidP="00054B4A">
            <w:pPr>
              <w:keepNext/>
              <w:keepLines/>
              <w:suppressAutoHyphens/>
              <w:jc w:val="right"/>
              <w:rPr>
                <w:sz w:val="20"/>
                <w:szCs w:val="20"/>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2F4B17B4" w14:textId="77777777" w:rsidR="00FD2D8F" w:rsidRPr="00D8436B" w:rsidRDefault="00FD2D8F" w:rsidP="00054B4A">
            <w:pPr>
              <w:keepNext/>
              <w:keepLines/>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6ED91414" w14:textId="77777777" w:rsidR="00FD2D8F" w:rsidRPr="00D8436B" w:rsidRDefault="00FD2D8F" w:rsidP="00054B4A">
            <w:pPr>
              <w:keepNext/>
              <w:keepLines/>
              <w:suppressAutoHyphens/>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18E42C3E" w14:textId="77777777" w:rsidR="00FD2D8F" w:rsidRPr="00D8436B" w:rsidRDefault="00FD2D8F" w:rsidP="00054B4A">
            <w:pPr>
              <w:keepNext/>
              <w:keepLines/>
              <w:suppressAutoHyphens/>
              <w:ind w:right="8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4820C6F" w14:textId="77777777" w:rsidR="00FD2D8F" w:rsidRPr="00D8436B" w:rsidRDefault="00FD2D8F" w:rsidP="00054B4A">
            <w:pPr>
              <w:keepNext/>
              <w:keepLines/>
              <w:suppressAutoHyphens/>
              <w:ind w:right="7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C23C3DC" w14:textId="77777777" w:rsidR="00FD2D8F" w:rsidRPr="00D8436B" w:rsidRDefault="00FD2D8F" w:rsidP="00054B4A">
            <w:pPr>
              <w:keepNext/>
              <w:keepLines/>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Pr>
          <w:p w14:paraId="531D97FA" w14:textId="77777777" w:rsidR="00FD2D8F" w:rsidRPr="00D8436B" w:rsidRDefault="00FD2D8F" w:rsidP="00054B4A">
            <w:pPr>
              <w:keepNext/>
              <w:keepLines/>
              <w:suppressAutoHyphens/>
              <w:jc w:val="right"/>
              <w:rPr>
                <w:sz w:val="20"/>
                <w:szCs w:val="20"/>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315C2F7B" w14:textId="77777777" w:rsidR="00FD2D8F" w:rsidRPr="00D8436B" w:rsidRDefault="00FD2D8F" w:rsidP="00054B4A">
            <w:pPr>
              <w:keepNext/>
              <w:keepLines/>
              <w:suppressAutoHyphens/>
              <w:jc w:val="right"/>
              <w:rPr>
                <w:sz w:val="20"/>
                <w:szCs w:val="20"/>
              </w:rPr>
            </w:pPr>
          </w:p>
        </w:tc>
        <w:tc>
          <w:tcPr>
            <w:tcW w:w="399" w:type="pct"/>
            <w:vMerge w:val="restart"/>
            <w:tcBorders>
              <w:top w:val="single" w:sz="4" w:space="0" w:color="auto"/>
              <w:left w:val="nil"/>
              <w:right w:val="single" w:sz="4" w:space="0" w:color="auto"/>
            </w:tcBorders>
            <w:shd w:val="clear" w:color="auto" w:fill="auto"/>
            <w:tcMar>
              <w:left w:w="43" w:type="dxa"/>
              <w:right w:w="43" w:type="dxa"/>
            </w:tcMar>
            <w:vAlign w:val="center"/>
          </w:tcPr>
          <w:p w14:paraId="38965D79" w14:textId="77777777" w:rsidR="00FD2D8F" w:rsidRPr="00B03A47" w:rsidRDefault="00FD2D8F" w:rsidP="00054B4A">
            <w:pPr>
              <w:keepNext/>
              <w:keepLines/>
              <w:suppressAutoHyphens/>
              <w:jc w:val="center"/>
              <w:rPr>
                <w:sz w:val="20"/>
                <w:szCs w:val="20"/>
              </w:rPr>
            </w:pPr>
            <w:r w:rsidRPr="00B03A47">
              <w:rPr>
                <w:sz w:val="20"/>
                <w:szCs w:val="20"/>
              </w:rPr>
              <w:t>9.7</w:t>
            </w:r>
          </w:p>
        </w:tc>
      </w:tr>
      <w:tr w:rsidR="00FD2D8F" w:rsidRPr="005D376C" w14:paraId="5332676E" w14:textId="77777777" w:rsidTr="00054B4A">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5F95183E" w14:textId="77777777" w:rsidR="00FD2D8F" w:rsidRPr="00D8436B" w:rsidRDefault="00FD2D8F" w:rsidP="00054B4A">
            <w:pPr>
              <w:keepNext/>
              <w:keepLines/>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75CFDA90" w14:textId="77777777" w:rsidR="00FD2D8F" w:rsidRPr="00D8436B" w:rsidRDefault="00FD2D8F" w:rsidP="00054B4A">
            <w:pPr>
              <w:keepNext/>
              <w:keepLines/>
              <w:suppressAutoHyphens/>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4200B090" w14:textId="77777777" w:rsidR="00FD2D8F" w:rsidRPr="00D8436B" w:rsidRDefault="00FD2D8F" w:rsidP="00054B4A">
            <w:pPr>
              <w:keepNext/>
              <w:keepLines/>
              <w:suppressAutoHyphens/>
              <w:jc w:val="right"/>
              <w:rPr>
                <w:sz w:val="20"/>
                <w:szCs w:val="20"/>
              </w:rPr>
            </w:pPr>
            <w:r w:rsidRPr="00D8436B">
              <w:rPr>
                <w:sz w:val="20"/>
                <w:szCs w:val="20"/>
              </w:rPr>
              <w:t>197,238</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2F824DAB" w14:textId="77777777" w:rsidR="00FD2D8F" w:rsidRPr="00D8436B" w:rsidRDefault="00FD2D8F" w:rsidP="00054B4A">
            <w:pPr>
              <w:keepNext/>
              <w:keepLines/>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4EA6C4B" w14:textId="77777777" w:rsidR="00FD2D8F" w:rsidRPr="00D8436B" w:rsidRDefault="00FD2D8F" w:rsidP="00054B4A">
            <w:pPr>
              <w:keepNext/>
              <w:keepLines/>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2049448D" w14:textId="77777777" w:rsidR="00FD2D8F" w:rsidRPr="00D8436B" w:rsidRDefault="00FD2D8F" w:rsidP="00054B4A">
            <w:pPr>
              <w:keepNext/>
              <w:keepLines/>
              <w:suppressAutoHyphens/>
              <w:ind w:right="88"/>
              <w:jc w:val="right"/>
              <w:rPr>
                <w:sz w:val="20"/>
                <w:szCs w:val="20"/>
              </w:rPr>
            </w:pPr>
            <w:r w:rsidRPr="00D8436B">
              <w:rPr>
                <w:sz w:val="20"/>
                <w:szCs w:val="20"/>
              </w:rPr>
              <w:t>29,069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5D79DC1" w14:textId="77777777" w:rsidR="00FD2D8F" w:rsidRPr="00D8436B" w:rsidRDefault="00FD2D8F" w:rsidP="00054B4A">
            <w:pPr>
              <w:keepNext/>
              <w:keepLines/>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2BCBC85C" w14:textId="77777777" w:rsidR="00FD2D8F" w:rsidRPr="00D8436B" w:rsidRDefault="00FD2D8F" w:rsidP="00054B4A">
            <w:pPr>
              <w:keepNext/>
              <w:keepLines/>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vAlign w:val="bottom"/>
          </w:tcPr>
          <w:p w14:paraId="43D243B1" w14:textId="77777777" w:rsidR="00FD2D8F" w:rsidRPr="00D8436B" w:rsidRDefault="00FD2D8F" w:rsidP="00054B4A">
            <w:pPr>
              <w:keepNext/>
              <w:keepLines/>
              <w:suppressAutoHyphens/>
              <w:jc w:val="right"/>
              <w:rPr>
                <w:sz w:val="20"/>
                <w:szCs w:val="20"/>
              </w:rPr>
            </w:pPr>
            <w:r w:rsidRPr="00D8436B">
              <w:rPr>
                <w:sz w:val="20"/>
                <w:szCs w:val="20"/>
              </w:rPr>
              <w:t>6</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747BC812" w14:textId="77777777" w:rsidR="00FD2D8F" w:rsidRPr="00D8436B" w:rsidRDefault="00FD2D8F" w:rsidP="00054B4A">
            <w:pPr>
              <w:keepNext/>
              <w:keepLines/>
              <w:suppressAutoHyphens/>
              <w:jc w:val="right"/>
              <w:rPr>
                <w:sz w:val="20"/>
                <w:szCs w:val="20"/>
              </w:rPr>
            </w:pPr>
            <w:r w:rsidRPr="00D8436B">
              <w:rPr>
                <w:sz w:val="20"/>
                <w:szCs w:val="20"/>
              </w:rPr>
              <w:t>226,313</w:t>
            </w:r>
          </w:p>
        </w:tc>
        <w:tc>
          <w:tcPr>
            <w:tcW w:w="399" w:type="pct"/>
            <w:vMerge/>
            <w:tcBorders>
              <w:left w:val="nil"/>
              <w:right w:val="single" w:sz="4" w:space="0" w:color="auto"/>
            </w:tcBorders>
            <w:shd w:val="clear" w:color="auto" w:fill="auto"/>
            <w:tcMar>
              <w:left w:w="43" w:type="dxa"/>
              <w:right w:w="43" w:type="dxa"/>
            </w:tcMar>
            <w:vAlign w:val="center"/>
          </w:tcPr>
          <w:p w14:paraId="4BB75486" w14:textId="77777777" w:rsidR="00FD2D8F" w:rsidRPr="00D8436B" w:rsidRDefault="00FD2D8F" w:rsidP="00054B4A">
            <w:pPr>
              <w:keepNext/>
              <w:keepLines/>
              <w:suppressAutoHyphens/>
              <w:jc w:val="center"/>
              <w:rPr>
                <w:b/>
                <w:bCs/>
                <w:sz w:val="20"/>
                <w:szCs w:val="20"/>
              </w:rPr>
            </w:pPr>
          </w:p>
        </w:tc>
      </w:tr>
      <w:tr w:rsidR="00FD2D8F" w:rsidRPr="005D376C" w14:paraId="1F4B274E" w14:textId="77777777" w:rsidTr="00054B4A">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4FB6BD21" w14:textId="77777777" w:rsidR="00FD2D8F" w:rsidRPr="00D8436B" w:rsidRDefault="00FD2D8F" w:rsidP="00054B4A">
            <w:pPr>
              <w:suppressAutoHyphens/>
              <w:ind w:left="234"/>
              <w:jc w:val="left"/>
              <w:rPr>
                <w:sz w:val="20"/>
                <w:szCs w:val="20"/>
                <w:lang w:eastAsia="en-CA"/>
              </w:rPr>
            </w:pPr>
            <w:r w:rsidRPr="00D8436B">
              <w:rPr>
                <w:sz w:val="20"/>
                <w:szCs w:val="20"/>
                <w:lang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082707C" w14:textId="77777777" w:rsidR="00FD2D8F" w:rsidRPr="00D8436B" w:rsidRDefault="00FD2D8F" w:rsidP="00054B4A">
            <w:pPr>
              <w:keepNext/>
              <w:keepLines/>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7220231" w14:textId="77777777" w:rsidR="00FD2D8F" w:rsidRPr="00D8436B" w:rsidRDefault="00FD2D8F" w:rsidP="00054B4A">
            <w:pPr>
              <w:keepNext/>
              <w:keepLines/>
              <w:suppressAutoHyphens/>
              <w:jc w:val="right"/>
              <w:rPr>
                <w:sz w:val="20"/>
                <w:szCs w:val="20"/>
              </w:rPr>
            </w:pPr>
            <w:r w:rsidRPr="00D8436B">
              <w:rPr>
                <w:sz w:val="20"/>
                <w:szCs w:val="20"/>
              </w:rPr>
              <w:t>16,139</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EBACDAC" w14:textId="77777777" w:rsidR="00FD2D8F" w:rsidRPr="00D8436B" w:rsidRDefault="00FD2D8F" w:rsidP="00054B4A">
            <w:pPr>
              <w:keepNext/>
              <w:keepLines/>
              <w:suppressAutoHyphens/>
              <w:jc w:val="right"/>
              <w:rPr>
                <w:sz w:val="20"/>
                <w:szCs w:val="20"/>
              </w:rPr>
            </w:pPr>
            <w:r w:rsidRPr="00D8436B">
              <w:rPr>
                <w:sz w:val="20"/>
                <w:szCs w:val="20"/>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70F7FB" w14:textId="77777777" w:rsidR="00FD2D8F" w:rsidRPr="00D8436B" w:rsidRDefault="00FD2D8F" w:rsidP="00054B4A">
            <w:pPr>
              <w:keepNext/>
              <w:keepLines/>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BE63060" w14:textId="77777777" w:rsidR="00FD2D8F" w:rsidRPr="00D8436B" w:rsidRDefault="00FD2D8F" w:rsidP="00054B4A">
            <w:pPr>
              <w:keepNext/>
              <w:keepLines/>
              <w:suppressAutoHyphens/>
              <w:ind w:right="88"/>
              <w:jc w:val="right"/>
              <w:rPr>
                <w:sz w:val="20"/>
                <w:szCs w:val="20"/>
              </w:rPr>
            </w:pPr>
            <w:r w:rsidRPr="00D8436B">
              <w:rPr>
                <w:sz w:val="20"/>
                <w:szCs w:val="20"/>
              </w:rPr>
              <w:t>2,962,187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DAA4B2" w14:textId="77777777" w:rsidR="00FD2D8F" w:rsidRPr="00D8436B" w:rsidRDefault="00FD2D8F" w:rsidP="00054B4A">
            <w:pPr>
              <w:keepNext/>
              <w:keepLines/>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6ED27FE" w14:textId="77777777" w:rsidR="00FD2D8F" w:rsidRPr="00D8436B" w:rsidRDefault="00FD2D8F" w:rsidP="00054B4A">
            <w:pPr>
              <w:keepNext/>
              <w:keepLines/>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73240141" w14:textId="77777777" w:rsidR="00FD2D8F" w:rsidRPr="00D8436B" w:rsidRDefault="00FD2D8F" w:rsidP="00054B4A">
            <w:pPr>
              <w:keepNext/>
              <w:keepLines/>
              <w:suppressAutoHyphens/>
              <w:jc w:val="right"/>
              <w:rPr>
                <w:sz w:val="20"/>
                <w:szCs w:val="20"/>
              </w:rPr>
            </w:pPr>
            <w:r w:rsidRPr="00D8436B">
              <w:rPr>
                <w:sz w:val="20"/>
                <w:szCs w:val="20"/>
              </w:rPr>
              <w:t>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7510D7A" w14:textId="77777777" w:rsidR="00FD2D8F" w:rsidRPr="00D8436B" w:rsidRDefault="00FD2D8F" w:rsidP="00054B4A">
            <w:pPr>
              <w:keepNext/>
              <w:keepLines/>
              <w:suppressAutoHyphens/>
              <w:jc w:val="right"/>
              <w:rPr>
                <w:sz w:val="20"/>
                <w:szCs w:val="20"/>
              </w:rPr>
            </w:pPr>
            <w:r w:rsidRPr="00D8436B">
              <w:rPr>
                <w:sz w:val="20"/>
                <w:szCs w:val="20"/>
              </w:rPr>
              <w:t>3,787,746</w:t>
            </w:r>
          </w:p>
        </w:tc>
        <w:tc>
          <w:tcPr>
            <w:tcW w:w="399" w:type="pct"/>
            <w:vMerge/>
            <w:tcBorders>
              <w:left w:val="nil"/>
              <w:right w:val="single" w:sz="4" w:space="0" w:color="auto"/>
            </w:tcBorders>
            <w:shd w:val="clear" w:color="auto" w:fill="auto"/>
            <w:tcMar>
              <w:left w:w="43" w:type="dxa"/>
              <w:right w:w="43" w:type="dxa"/>
            </w:tcMar>
            <w:vAlign w:val="center"/>
          </w:tcPr>
          <w:p w14:paraId="0B7EECB2" w14:textId="77777777" w:rsidR="00FD2D8F" w:rsidRPr="00D8436B" w:rsidRDefault="00FD2D8F" w:rsidP="00054B4A">
            <w:pPr>
              <w:keepNext/>
              <w:keepLines/>
              <w:suppressAutoHyphens/>
              <w:jc w:val="center"/>
              <w:rPr>
                <w:b/>
                <w:bCs/>
                <w:sz w:val="20"/>
                <w:szCs w:val="20"/>
              </w:rPr>
            </w:pPr>
          </w:p>
        </w:tc>
      </w:tr>
      <w:tr w:rsidR="00FD2D8F" w:rsidRPr="005D376C" w14:paraId="300265BE" w14:textId="77777777" w:rsidTr="00054B4A">
        <w:trPr>
          <w:cantSplit/>
          <w:trHeight w:val="12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212FAF7C" w14:textId="77777777" w:rsidR="00FD2D8F" w:rsidRPr="00D8436B" w:rsidRDefault="00FD2D8F" w:rsidP="00054B4A">
            <w:pPr>
              <w:suppressAutoHyphens/>
              <w:ind w:left="234"/>
              <w:jc w:val="left"/>
              <w:rPr>
                <w:sz w:val="20"/>
                <w:szCs w:val="20"/>
                <w:lang w:eastAsia="en-CA"/>
              </w:rPr>
            </w:pPr>
            <w:r w:rsidRPr="00D8436B">
              <w:rPr>
                <w:sz w:val="20"/>
                <w:szCs w:val="20"/>
                <w:lang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D6BDAD9"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B79683"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7161E12"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8C6364"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CDDEC7" w14:textId="77777777" w:rsidR="00FD2D8F" w:rsidRPr="00D8436B" w:rsidRDefault="00FD2D8F" w:rsidP="00054B4A">
            <w:pPr>
              <w:suppressAutoHyphens/>
              <w:ind w:right="88"/>
              <w:jc w:val="right"/>
              <w:rPr>
                <w:sz w:val="20"/>
                <w:szCs w:val="20"/>
              </w:rPr>
            </w:pPr>
            <w:r w:rsidRPr="00D8436B">
              <w:rPr>
                <w:sz w:val="20"/>
                <w:szCs w:val="20"/>
              </w:rPr>
              <w:t>5,351,912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EE83DE7"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9B96F1"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1FA7517" w14:textId="77777777" w:rsidR="00FD2D8F" w:rsidRPr="00D8436B" w:rsidRDefault="00FD2D8F" w:rsidP="00054B4A">
            <w:pPr>
              <w:suppressAutoHyphens/>
              <w:jc w:val="right"/>
              <w:rPr>
                <w:sz w:val="20"/>
                <w:szCs w:val="20"/>
              </w:rPr>
            </w:pPr>
            <w:r w:rsidRPr="00D8436B">
              <w:rPr>
                <w:sz w:val="20"/>
                <w:szCs w:val="20"/>
              </w:rPr>
              <w:t>27,343</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06ACF84" w14:textId="77777777" w:rsidR="00FD2D8F" w:rsidRPr="00D8436B" w:rsidRDefault="00FD2D8F" w:rsidP="00054B4A">
            <w:pPr>
              <w:suppressAutoHyphens/>
              <w:jc w:val="right"/>
              <w:rPr>
                <w:sz w:val="20"/>
                <w:szCs w:val="20"/>
              </w:rPr>
            </w:pPr>
            <w:r w:rsidRPr="00D8436B">
              <w:rPr>
                <w:sz w:val="20"/>
                <w:szCs w:val="20"/>
              </w:rPr>
              <w:t>5,379,255</w:t>
            </w:r>
          </w:p>
        </w:tc>
        <w:tc>
          <w:tcPr>
            <w:tcW w:w="399" w:type="pct"/>
            <w:vMerge/>
            <w:tcBorders>
              <w:left w:val="nil"/>
              <w:bottom w:val="single" w:sz="4" w:space="0" w:color="auto"/>
              <w:right w:val="single" w:sz="4" w:space="0" w:color="auto"/>
            </w:tcBorders>
            <w:shd w:val="clear" w:color="auto" w:fill="auto"/>
            <w:tcMar>
              <w:left w:w="43" w:type="dxa"/>
              <w:right w:w="43" w:type="dxa"/>
            </w:tcMar>
            <w:vAlign w:val="center"/>
          </w:tcPr>
          <w:p w14:paraId="5CA7E4D3" w14:textId="77777777" w:rsidR="00FD2D8F" w:rsidRPr="00D8436B" w:rsidRDefault="00FD2D8F" w:rsidP="00054B4A">
            <w:pPr>
              <w:suppressAutoHyphens/>
              <w:jc w:val="center"/>
              <w:rPr>
                <w:b/>
                <w:bCs/>
                <w:sz w:val="20"/>
                <w:szCs w:val="20"/>
              </w:rPr>
            </w:pPr>
          </w:p>
        </w:tc>
      </w:tr>
      <w:tr w:rsidR="00FD2D8F" w:rsidRPr="005D376C" w14:paraId="4EDE5763"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0603DC" w14:textId="77777777" w:rsidR="00FD2D8F" w:rsidRPr="00D8436B" w:rsidRDefault="00FD2D8F" w:rsidP="00054B4A">
            <w:pPr>
              <w:suppressAutoHyphens/>
              <w:ind w:left="95"/>
              <w:jc w:val="left"/>
              <w:rPr>
                <w:b/>
                <w:bCs/>
                <w:sz w:val="20"/>
                <w:szCs w:val="20"/>
                <w:lang w:eastAsia="en-CA"/>
              </w:rPr>
            </w:pPr>
            <w:r w:rsidRPr="00D8436B">
              <w:rPr>
                <w:b/>
                <w:bCs/>
                <w:sz w:val="20"/>
                <w:szCs w:val="20"/>
                <w:lang w:eastAsia="en-CA"/>
              </w:rPr>
              <w:t>Subtotal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6CCF06F4" w14:textId="77777777" w:rsidR="00FD2D8F" w:rsidRPr="00D8436B" w:rsidRDefault="00FD2D8F" w:rsidP="00054B4A">
            <w:pPr>
              <w:suppressAutoHyphens/>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D4ABE64" w14:textId="77777777" w:rsidR="00FD2D8F" w:rsidRPr="00D8436B" w:rsidRDefault="00FD2D8F" w:rsidP="00054B4A">
            <w:pPr>
              <w:suppressAutoHyphens/>
              <w:jc w:val="right"/>
              <w:rPr>
                <w:b/>
                <w:bCs/>
                <w:sz w:val="20"/>
                <w:szCs w:val="20"/>
              </w:rPr>
            </w:pPr>
            <w:r w:rsidRPr="00D8436B">
              <w:rPr>
                <w:b/>
                <w:bCs/>
                <w:sz w:val="20"/>
                <w:szCs w:val="20"/>
              </w:rPr>
              <w:t>870,350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1776F6FF" w14:textId="77777777" w:rsidR="00FD2D8F" w:rsidRPr="00D8436B" w:rsidRDefault="00FD2D8F" w:rsidP="00054B4A">
            <w:pPr>
              <w:suppressAutoHyphens/>
              <w:jc w:val="right"/>
              <w:rPr>
                <w:b/>
                <w:bCs/>
                <w:sz w:val="20"/>
                <w:szCs w:val="20"/>
              </w:rPr>
            </w:pPr>
            <w:r w:rsidRPr="00D8436B">
              <w:rPr>
                <w:b/>
                <w:bCs/>
                <w:sz w:val="20"/>
                <w:szCs w:val="20"/>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9EE40FE"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4403E7E" w14:textId="77777777" w:rsidR="00FD2D8F" w:rsidRPr="00D8436B" w:rsidRDefault="00FD2D8F" w:rsidP="00054B4A">
            <w:pPr>
              <w:suppressAutoHyphens/>
              <w:ind w:right="88"/>
              <w:jc w:val="right"/>
              <w:rPr>
                <w:b/>
                <w:bCs/>
                <w:sz w:val="20"/>
                <w:szCs w:val="20"/>
              </w:rPr>
            </w:pPr>
            <w:r w:rsidRPr="00D8436B">
              <w:rPr>
                <w:b/>
                <w:bCs/>
                <w:sz w:val="20"/>
                <w:szCs w:val="20"/>
              </w:rPr>
              <w:t>8,343,168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FAA4908" w14:textId="77777777" w:rsidR="00FD2D8F" w:rsidRPr="00D8436B" w:rsidRDefault="00FD2D8F" w:rsidP="00054B4A">
            <w:pPr>
              <w:suppressAutoHyphens/>
              <w:ind w:right="78"/>
              <w:jc w:val="right"/>
              <w:rPr>
                <w:b/>
                <w:bCs/>
                <w:sz w:val="20"/>
                <w:szCs w:val="20"/>
              </w:rPr>
            </w:pPr>
            <w:r w:rsidRPr="00D8436B">
              <w:rPr>
                <w:b/>
                <w:bCs/>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2C088E8"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2F50ED52" w14:textId="77777777" w:rsidR="00FD2D8F" w:rsidRPr="00D8436B" w:rsidRDefault="00FD2D8F" w:rsidP="00054B4A">
            <w:pPr>
              <w:suppressAutoHyphens/>
              <w:jc w:val="right"/>
              <w:rPr>
                <w:b/>
                <w:bCs/>
                <w:sz w:val="20"/>
                <w:szCs w:val="20"/>
              </w:rPr>
            </w:pPr>
            <w:r w:rsidRPr="00D8436B">
              <w:rPr>
                <w:b/>
                <w:bCs/>
                <w:sz w:val="20"/>
                <w:szCs w:val="20"/>
              </w:rPr>
              <w:t>27,355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EAD2FBE" w14:textId="77777777" w:rsidR="00FD2D8F" w:rsidRPr="00D8436B" w:rsidRDefault="00FD2D8F" w:rsidP="00054B4A">
            <w:pPr>
              <w:suppressAutoHyphens/>
              <w:jc w:val="right"/>
              <w:rPr>
                <w:b/>
                <w:bCs/>
                <w:sz w:val="20"/>
                <w:szCs w:val="20"/>
              </w:rPr>
            </w:pPr>
            <w:r w:rsidRPr="00D8436B">
              <w:rPr>
                <w:b/>
                <w:bCs/>
                <w:sz w:val="20"/>
                <w:szCs w:val="20"/>
              </w:rPr>
              <w:t>10,050,287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650D6B68" w14:textId="77777777" w:rsidR="00FD2D8F" w:rsidRPr="00D8436B" w:rsidRDefault="00FD2D8F" w:rsidP="00054B4A">
            <w:pPr>
              <w:suppressAutoHyphens/>
              <w:jc w:val="center"/>
              <w:rPr>
                <w:b/>
                <w:bCs/>
                <w:sz w:val="20"/>
                <w:szCs w:val="20"/>
              </w:rPr>
            </w:pPr>
            <w:r w:rsidRPr="00D8436B">
              <w:rPr>
                <w:b/>
                <w:bCs/>
                <w:sz w:val="20"/>
                <w:szCs w:val="20"/>
              </w:rPr>
              <w:t>10.4</w:t>
            </w:r>
          </w:p>
        </w:tc>
      </w:tr>
      <w:tr w:rsidR="00FD2D8F" w:rsidRPr="005D376C" w14:paraId="495DB0E4"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CB4C4D" w14:textId="77777777" w:rsidR="00FD2D8F" w:rsidRPr="00D8436B" w:rsidRDefault="00FD2D8F" w:rsidP="00054B4A">
            <w:pPr>
              <w:suppressAutoHyphens/>
              <w:ind w:left="94"/>
              <w:jc w:val="left"/>
              <w:rPr>
                <w:b/>
                <w:bCs/>
                <w:sz w:val="20"/>
                <w:szCs w:val="20"/>
                <w:lang w:eastAsia="en-CA"/>
              </w:rPr>
            </w:pPr>
            <w:r w:rsidRPr="00D8436B">
              <w:rPr>
                <w:sz w:val="20"/>
                <w:szCs w:val="20"/>
                <w:lang w:eastAsia="en-CA"/>
              </w:rPr>
              <w:t>Residential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0C3B0FED"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0DEA46E"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856E5AF" w14:textId="77777777" w:rsidR="00FD2D8F" w:rsidRPr="00D8436B" w:rsidRDefault="00FD2D8F" w:rsidP="00054B4A">
            <w:pPr>
              <w:suppressAutoHyphens/>
              <w:jc w:val="right"/>
              <w:rPr>
                <w:sz w:val="20"/>
                <w:szCs w:val="20"/>
              </w:rPr>
            </w:pPr>
            <w:r w:rsidRPr="00D8436B">
              <w:rPr>
                <w:sz w:val="20"/>
                <w:szCs w:val="20"/>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8B61643"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4C80B7D8"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119B975" w14:textId="77777777" w:rsidR="00FD2D8F" w:rsidRPr="00D8436B" w:rsidRDefault="00FD2D8F" w:rsidP="00054B4A">
            <w:pPr>
              <w:suppressAutoHyphens/>
              <w:ind w:right="78"/>
              <w:jc w:val="right"/>
              <w:rPr>
                <w:sz w:val="20"/>
                <w:szCs w:val="20"/>
              </w:rPr>
            </w:pPr>
            <w:r w:rsidRPr="00D8436B">
              <w:rPr>
                <w:sz w:val="20"/>
                <w:szCs w:val="20"/>
              </w:rPr>
              <w:t>4,345,231</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52EC64C4"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51E293F0" w14:textId="77777777" w:rsidR="00FD2D8F" w:rsidRPr="00D8436B" w:rsidRDefault="00FD2D8F" w:rsidP="00054B4A">
            <w:pPr>
              <w:suppressAutoHyphens/>
              <w:jc w:val="right"/>
              <w:rPr>
                <w:sz w:val="20"/>
                <w:szCs w:val="20"/>
              </w:rPr>
            </w:pPr>
            <w:r w:rsidRPr="00D8436B">
              <w:rPr>
                <w:sz w:val="20"/>
                <w:szCs w:val="20"/>
              </w:rPr>
              <w:t>4,174</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52303B" w14:textId="77777777" w:rsidR="00FD2D8F" w:rsidRPr="00D8436B" w:rsidRDefault="00FD2D8F" w:rsidP="00054B4A">
            <w:pPr>
              <w:suppressAutoHyphens/>
              <w:jc w:val="right"/>
              <w:rPr>
                <w:sz w:val="20"/>
                <w:szCs w:val="20"/>
              </w:rPr>
            </w:pPr>
            <w:r w:rsidRPr="00D8436B">
              <w:rPr>
                <w:sz w:val="20"/>
                <w:szCs w:val="20"/>
              </w:rPr>
              <w:t>5,968,233</w:t>
            </w:r>
          </w:p>
        </w:tc>
        <w:tc>
          <w:tcPr>
            <w:tcW w:w="399" w:type="pct"/>
            <w:vMerge w:val="restart"/>
            <w:tcBorders>
              <w:top w:val="nil"/>
              <w:left w:val="nil"/>
              <w:right w:val="single" w:sz="4" w:space="0" w:color="auto"/>
            </w:tcBorders>
            <w:shd w:val="clear" w:color="auto" w:fill="auto"/>
            <w:tcMar>
              <w:left w:w="43" w:type="dxa"/>
              <w:right w:w="43" w:type="dxa"/>
            </w:tcMar>
            <w:vAlign w:val="bottom"/>
          </w:tcPr>
          <w:p w14:paraId="781143A9" w14:textId="77777777" w:rsidR="00FD2D8F" w:rsidRPr="00D8436B" w:rsidRDefault="00FD2D8F" w:rsidP="00054B4A">
            <w:pPr>
              <w:suppressAutoHyphens/>
              <w:jc w:val="center"/>
              <w:rPr>
                <w:sz w:val="20"/>
                <w:szCs w:val="20"/>
              </w:rPr>
            </w:pPr>
            <w:r w:rsidRPr="00D8436B">
              <w:rPr>
                <w:b/>
                <w:bCs/>
                <w:sz w:val="20"/>
                <w:szCs w:val="20"/>
              </w:rPr>
              <w:t>22.7</w:t>
            </w:r>
          </w:p>
        </w:tc>
      </w:tr>
      <w:tr w:rsidR="00FD2D8F" w:rsidRPr="005D376C" w14:paraId="1BBAD0AF"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57F678" w14:textId="77777777" w:rsidR="00FD2D8F" w:rsidRPr="00D8436B" w:rsidRDefault="00FD2D8F" w:rsidP="00054B4A">
            <w:pPr>
              <w:suppressAutoHyphens/>
              <w:ind w:left="94"/>
              <w:jc w:val="left"/>
              <w:rPr>
                <w:sz w:val="20"/>
                <w:szCs w:val="20"/>
                <w:lang w:eastAsia="en-CA"/>
              </w:rPr>
            </w:pPr>
            <w:r w:rsidRPr="00D8436B">
              <w:rPr>
                <w:sz w:val="20"/>
                <w:szCs w:val="20"/>
                <w:lang w:eastAsia="en-CA"/>
              </w:rPr>
              <w:t>Commercial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0B9712B1"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DB4D383" w14:textId="77777777" w:rsidR="00FD2D8F" w:rsidRPr="00D8436B" w:rsidRDefault="00FD2D8F" w:rsidP="00054B4A">
            <w:pPr>
              <w:suppressAutoHyphens/>
              <w:jc w:val="right"/>
              <w:rPr>
                <w:sz w:val="20"/>
                <w:szCs w:val="20"/>
              </w:rPr>
            </w:pPr>
            <w:r w:rsidRPr="00D8436B">
              <w:rPr>
                <w:sz w:val="20"/>
                <w:szCs w:val="20"/>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5D231FCE"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7880C29"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29475112"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FFDE0A7" w14:textId="77777777" w:rsidR="00FD2D8F" w:rsidRPr="00D8436B" w:rsidRDefault="00FD2D8F" w:rsidP="00054B4A">
            <w:pPr>
              <w:suppressAutoHyphens/>
              <w:ind w:right="78"/>
              <w:jc w:val="right"/>
              <w:rPr>
                <w:sz w:val="20"/>
                <w:szCs w:val="20"/>
              </w:rPr>
            </w:pPr>
            <w:r w:rsidRPr="00D8436B">
              <w:rPr>
                <w:sz w:val="20"/>
                <w:szCs w:val="20"/>
              </w:rPr>
              <w:t>15,146,978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39A03A97"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52F4771D" w14:textId="77777777" w:rsidR="00FD2D8F" w:rsidRPr="00D8436B" w:rsidRDefault="00FD2D8F" w:rsidP="00054B4A">
            <w:pPr>
              <w:suppressAutoHyphens/>
              <w:jc w:val="right"/>
              <w:rPr>
                <w:sz w:val="20"/>
                <w:szCs w:val="20"/>
              </w:rPr>
            </w:pPr>
            <w:r w:rsidRPr="00D8436B">
              <w:rPr>
                <w:sz w:val="20"/>
                <w:szCs w:val="20"/>
              </w:rPr>
              <w:t>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8A7F96" w14:textId="77777777" w:rsidR="00FD2D8F" w:rsidRPr="00D8436B" w:rsidRDefault="00FD2D8F" w:rsidP="00054B4A">
            <w:pPr>
              <w:suppressAutoHyphens/>
              <w:jc w:val="right"/>
              <w:rPr>
                <w:sz w:val="20"/>
                <w:szCs w:val="20"/>
              </w:rPr>
            </w:pPr>
            <w:r w:rsidRPr="00D8436B">
              <w:rPr>
                <w:sz w:val="20"/>
                <w:szCs w:val="20"/>
              </w:rPr>
              <w:t>15,975,312</w:t>
            </w:r>
          </w:p>
        </w:tc>
        <w:tc>
          <w:tcPr>
            <w:tcW w:w="399" w:type="pct"/>
            <w:vMerge/>
            <w:tcBorders>
              <w:left w:val="nil"/>
              <w:right w:val="single" w:sz="4" w:space="0" w:color="auto"/>
            </w:tcBorders>
            <w:shd w:val="clear" w:color="auto" w:fill="auto"/>
            <w:tcMar>
              <w:left w:w="43" w:type="dxa"/>
              <w:right w:w="43" w:type="dxa"/>
            </w:tcMar>
            <w:vAlign w:val="bottom"/>
          </w:tcPr>
          <w:p w14:paraId="674D4E1E" w14:textId="77777777" w:rsidR="00FD2D8F" w:rsidRPr="00D8436B" w:rsidRDefault="00FD2D8F" w:rsidP="00054B4A">
            <w:pPr>
              <w:suppressAutoHyphens/>
              <w:jc w:val="center"/>
              <w:rPr>
                <w:sz w:val="20"/>
                <w:szCs w:val="20"/>
              </w:rPr>
            </w:pPr>
          </w:p>
        </w:tc>
      </w:tr>
      <w:tr w:rsidR="00FD2D8F" w:rsidRPr="005D376C" w14:paraId="16F70278"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E47FBF" w14:textId="77777777" w:rsidR="00FD2D8F" w:rsidRPr="00D8436B" w:rsidRDefault="00FD2D8F" w:rsidP="00054B4A">
            <w:pPr>
              <w:suppressAutoHyphens/>
              <w:ind w:left="94"/>
              <w:jc w:val="left"/>
              <w:rPr>
                <w:b/>
                <w:bCs/>
                <w:sz w:val="20"/>
                <w:szCs w:val="20"/>
                <w:lang w:eastAsia="en-CA"/>
              </w:rPr>
            </w:pPr>
            <w:r w:rsidRPr="00D8436B">
              <w:rPr>
                <w:b/>
                <w:bCs/>
                <w:sz w:val="20"/>
                <w:szCs w:val="20"/>
                <w:lang w:eastAsia="en-CA"/>
              </w:rPr>
              <w:t>Subtotal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2105A8BE" w14:textId="77777777" w:rsidR="00FD2D8F" w:rsidRPr="00D8436B" w:rsidRDefault="00FD2D8F" w:rsidP="00054B4A">
            <w:pPr>
              <w:suppressAutoHyphens/>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273924" w14:textId="77777777" w:rsidR="00FD2D8F" w:rsidRPr="00D8436B" w:rsidRDefault="00FD2D8F" w:rsidP="00054B4A">
            <w:pPr>
              <w:suppressAutoHyphens/>
              <w:jc w:val="right"/>
              <w:rPr>
                <w:b/>
                <w:bCs/>
                <w:sz w:val="20"/>
                <w:szCs w:val="20"/>
              </w:rPr>
            </w:pPr>
            <w:r w:rsidRPr="00D8436B">
              <w:rPr>
                <w:b/>
                <w:bCs/>
                <w:sz w:val="20"/>
                <w:szCs w:val="20"/>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8C81C28" w14:textId="77777777" w:rsidR="00FD2D8F" w:rsidRPr="00D8436B" w:rsidRDefault="00FD2D8F" w:rsidP="00054B4A">
            <w:pPr>
              <w:suppressAutoHyphens/>
              <w:jc w:val="right"/>
              <w:rPr>
                <w:b/>
                <w:bCs/>
                <w:sz w:val="20"/>
                <w:szCs w:val="20"/>
              </w:rPr>
            </w:pPr>
            <w:r w:rsidRPr="00D8436B">
              <w:rPr>
                <w:b/>
                <w:bCs/>
                <w:sz w:val="20"/>
                <w:szCs w:val="20"/>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FECEA97"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EF0AEAC" w14:textId="77777777" w:rsidR="00FD2D8F" w:rsidRPr="00D8436B" w:rsidRDefault="00FD2D8F" w:rsidP="00054B4A">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269D43A" w14:textId="77777777" w:rsidR="00FD2D8F" w:rsidRPr="00D8436B" w:rsidRDefault="00FD2D8F" w:rsidP="00054B4A">
            <w:pPr>
              <w:suppressAutoHyphens/>
              <w:ind w:right="78"/>
              <w:jc w:val="right"/>
              <w:rPr>
                <w:b/>
                <w:bCs/>
                <w:sz w:val="20"/>
                <w:szCs w:val="20"/>
              </w:rPr>
            </w:pPr>
            <w:r w:rsidRPr="00D8436B">
              <w:rPr>
                <w:b/>
                <w:bCs/>
                <w:sz w:val="20"/>
                <w:szCs w:val="20"/>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20FF8373"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0562861B" w14:textId="77777777" w:rsidR="00FD2D8F" w:rsidRPr="00D8436B" w:rsidRDefault="00FD2D8F" w:rsidP="00054B4A">
            <w:pPr>
              <w:suppressAutoHyphens/>
              <w:jc w:val="right"/>
              <w:rPr>
                <w:b/>
                <w:bCs/>
                <w:sz w:val="20"/>
                <w:szCs w:val="20"/>
              </w:rPr>
            </w:pPr>
            <w:r w:rsidRPr="00D8436B">
              <w:rPr>
                <w:b/>
                <w:bCs/>
                <w:sz w:val="20"/>
                <w:szCs w:val="20"/>
              </w:rPr>
              <w:t>4,175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F7D8C" w14:textId="77777777" w:rsidR="00FD2D8F" w:rsidRPr="00D8436B" w:rsidRDefault="00FD2D8F" w:rsidP="00054B4A">
            <w:pPr>
              <w:suppressAutoHyphens/>
              <w:jc w:val="right"/>
              <w:rPr>
                <w:b/>
                <w:bCs/>
                <w:sz w:val="20"/>
                <w:szCs w:val="20"/>
              </w:rPr>
            </w:pPr>
            <w:r w:rsidRPr="00D8436B">
              <w:rPr>
                <w:b/>
                <w:bCs/>
                <w:sz w:val="20"/>
                <w:szCs w:val="20"/>
              </w:rPr>
              <w:t>21,943,545</w:t>
            </w:r>
          </w:p>
        </w:tc>
        <w:tc>
          <w:tcPr>
            <w:tcW w:w="399" w:type="pct"/>
            <w:vMerge/>
            <w:tcBorders>
              <w:left w:val="nil"/>
              <w:bottom w:val="single" w:sz="4" w:space="0" w:color="auto"/>
              <w:right w:val="single" w:sz="4" w:space="0" w:color="auto"/>
            </w:tcBorders>
            <w:shd w:val="clear" w:color="auto" w:fill="auto"/>
            <w:tcMar>
              <w:left w:w="43" w:type="dxa"/>
              <w:right w:w="43" w:type="dxa"/>
            </w:tcMar>
            <w:vAlign w:val="bottom"/>
          </w:tcPr>
          <w:p w14:paraId="60401F20" w14:textId="77777777" w:rsidR="00FD2D8F" w:rsidRPr="00D8436B" w:rsidRDefault="00FD2D8F" w:rsidP="00054B4A">
            <w:pPr>
              <w:suppressAutoHyphens/>
              <w:jc w:val="center"/>
              <w:rPr>
                <w:b/>
                <w:bCs/>
                <w:sz w:val="20"/>
                <w:szCs w:val="20"/>
              </w:rPr>
            </w:pPr>
          </w:p>
        </w:tc>
      </w:tr>
      <w:tr w:rsidR="00FD2D8F" w:rsidRPr="005D376C" w14:paraId="42A24E76" w14:textId="77777777" w:rsidTr="00054B4A">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1D266207" w14:textId="77777777" w:rsidR="00FD2D8F" w:rsidRPr="00D8436B" w:rsidRDefault="00FD2D8F" w:rsidP="00054B4A">
            <w:pPr>
              <w:suppressAutoHyphens/>
              <w:ind w:left="94"/>
              <w:jc w:val="left"/>
              <w:rPr>
                <w:b/>
                <w:bCs/>
                <w:sz w:val="20"/>
                <w:szCs w:val="20"/>
                <w:lang w:eastAsia="en-CA"/>
              </w:rPr>
            </w:pPr>
            <w:r w:rsidRPr="00D8436B">
              <w:rPr>
                <w:sz w:val="20"/>
                <w:szCs w:val="20"/>
                <w:lang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648B755E" w14:textId="77777777" w:rsidR="00FD2D8F" w:rsidRPr="00D8436B" w:rsidRDefault="00FD2D8F" w:rsidP="00054B4A">
            <w:pPr>
              <w:suppressAutoHyphens/>
              <w:jc w:val="right"/>
              <w:rPr>
                <w:sz w:val="20"/>
                <w:szCs w:val="20"/>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55227449" w14:textId="77777777" w:rsidR="00FD2D8F" w:rsidRPr="00D8436B" w:rsidRDefault="00FD2D8F" w:rsidP="00054B4A">
            <w:pPr>
              <w:suppressAutoHyphens/>
              <w:jc w:val="right"/>
              <w:rPr>
                <w:sz w:val="20"/>
                <w:szCs w:val="20"/>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25D3E5E5"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D273FB5" w14:textId="77777777" w:rsidR="00FD2D8F" w:rsidRPr="00D8436B" w:rsidRDefault="00FD2D8F" w:rsidP="00054B4A">
            <w:pPr>
              <w:suppressAutoHyphens/>
              <w:jc w:val="right"/>
              <w:rPr>
                <w:sz w:val="20"/>
                <w:szCs w:val="20"/>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75C3E176" w14:textId="77777777" w:rsidR="00FD2D8F" w:rsidRPr="00D8436B" w:rsidRDefault="00FD2D8F" w:rsidP="00054B4A">
            <w:pPr>
              <w:suppressAutoHyphens/>
              <w:ind w:right="8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6AD5C7B" w14:textId="77777777" w:rsidR="00FD2D8F" w:rsidRPr="00D8436B" w:rsidRDefault="00FD2D8F" w:rsidP="00054B4A">
            <w:pPr>
              <w:suppressAutoHyphens/>
              <w:ind w:right="78"/>
              <w:jc w:val="right"/>
              <w:rPr>
                <w:sz w:val="20"/>
                <w:szCs w:val="20"/>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3C1DB2F"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nil"/>
              <w:right w:val="single" w:sz="4" w:space="0" w:color="auto"/>
            </w:tcBorders>
            <w:shd w:val="clear" w:color="auto" w:fill="auto"/>
          </w:tcPr>
          <w:p w14:paraId="6F0287B1" w14:textId="77777777" w:rsidR="00FD2D8F" w:rsidRPr="00D8436B" w:rsidRDefault="00FD2D8F" w:rsidP="00054B4A">
            <w:pPr>
              <w:suppressAutoHyphens/>
              <w:jc w:val="right"/>
              <w:rPr>
                <w:sz w:val="20"/>
                <w:szCs w:val="20"/>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4F1C879D" w14:textId="77777777" w:rsidR="00FD2D8F" w:rsidRPr="00D8436B" w:rsidRDefault="00FD2D8F" w:rsidP="00054B4A">
            <w:pPr>
              <w:suppressAutoHyphens/>
              <w:jc w:val="right"/>
              <w:rPr>
                <w:b/>
                <w:bCs/>
                <w:sz w:val="20"/>
                <w:szCs w:val="20"/>
              </w:rPr>
            </w:pPr>
          </w:p>
        </w:tc>
        <w:tc>
          <w:tcPr>
            <w:tcW w:w="399" w:type="pct"/>
            <w:vMerge w:val="restart"/>
            <w:tcBorders>
              <w:top w:val="single" w:sz="4" w:space="0" w:color="auto"/>
              <w:left w:val="single" w:sz="4" w:space="0" w:color="auto"/>
              <w:right w:val="single" w:sz="4" w:space="0" w:color="auto"/>
            </w:tcBorders>
            <w:shd w:val="clear" w:color="auto" w:fill="auto"/>
            <w:tcMar>
              <w:left w:w="43" w:type="dxa"/>
              <w:right w:w="43" w:type="dxa"/>
            </w:tcMar>
            <w:vAlign w:val="bottom"/>
          </w:tcPr>
          <w:p w14:paraId="148B64AF" w14:textId="77777777" w:rsidR="00FD2D8F" w:rsidRPr="00D8436B" w:rsidRDefault="00FD2D8F" w:rsidP="00054B4A">
            <w:pPr>
              <w:suppressAutoHyphens/>
              <w:jc w:val="center"/>
              <w:rPr>
                <w:sz w:val="20"/>
                <w:szCs w:val="20"/>
              </w:rPr>
            </w:pPr>
            <w:r w:rsidRPr="00D8436B">
              <w:rPr>
                <w:b/>
                <w:bCs/>
                <w:sz w:val="20"/>
                <w:szCs w:val="20"/>
              </w:rPr>
              <w:t>3.6</w:t>
            </w:r>
          </w:p>
        </w:tc>
      </w:tr>
      <w:tr w:rsidR="00FD2D8F" w:rsidRPr="005D376C" w14:paraId="4F08511B" w14:textId="77777777" w:rsidTr="00054B4A">
        <w:trPr>
          <w:cantSplit/>
          <w:trHeight w:val="48"/>
          <w:jc w:val="center"/>
        </w:trPr>
        <w:tc>
          <w:tcPr>
            <w:tcW w:w="918" w:type="pct"/>
            <w:tcBorders>
              <w:left w:val="single" w:sz="4" w:space="0" w:color="auto"/>
              <w:right w:val="single" w:sz="4" w:space="0" w:color="auto"/>
            </w:tcBorders>
            <w:shd w:val="clear" w:color="auto" w:fill="auto"/>
            <w:tcMar>
              <w:left w:w="43" w:type="dxa"/>
              <w:right w:w="43" w:type="dxa"/>
            </w:tcMar>
          </w:tcPr>
          <w:p w14:paraId="67A8EA3E" w14:textId="77777777" w:rsidR="00FD2D8F" w:rsidRPr="00D8436B" w:rsidRDefault="00FD2D8F" w:rsidP="00054B4A">
            <w:pPr>
              <w:suppressAutoHyphens/>
              <w:ind w:left="234" w:right="-3"/>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562F4382"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6E3DBD26" w14:textId="77777777" w:rsidR="00FD2D8F" w:rsidRPr="00D8436B" w:rsidRDefault="00FD2D8F" w:rsidP="00054B4A">
            <w:pPr>
              <w:suppressAutoHyphens/>
              <w:jc w:val="right"/>
              <w:rPr>
                <w:sz w:val="20"/>
                <w:szCs w:val="20"/>
              </w:rPr>
            </w:pPr>
            <w:r w:rsidRPr="00D8436B">
              <w:rPr>
                <w:sz w:val="20"/>
                <w:szCs w:val="20"/>
              </w:rPr>
              <w:t>3,413,053</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518E3C5C"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8AE8271"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39CF0DE8"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755437D"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D0AF3D0"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left w:val="nil"/>
              <w:bottom w:val="single" w:sz="4" w:space="0" w:color="auto"/>
              <w:right w:val="single" w:sz="4" w:space="0" w:color="auto"/>
            </w:tcBorders>
            <w:shd w:val="clear" w:color="auto" w:fill="auto"/>
            <w:vAlign w:val="bottom"/>
          </w:tcPr>
          <w:p w14:paraId="283877DD"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195B1229" w14:textId="77777777" w:rsidR="00FD2D8F" w:rsidRPr="00D8436B" w:rsidRDefault="00FD2D8F" w:rsidP="00054B4A">
            <w:pPr>
              <w:suppressAutoHyphens/>
              <w:jc w:val="right"/>
              <w:rPr>
                <w:sz w:val="20"/>
                <w:szCs w:val="20"/>
              </w:rPr>
            </w:pPr>
            <w:r w:rsidRPr="00D8436B">
              <w:rPr>
                <w:sz w:val="20"/>
                <w:szCs w:val="20"/>
              </w:rPr>
              <w:t>3,413,053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55D45D33" w14:textId="77777777" w:rsidR="00FD2D8F" w:rsidRPr="00D8436B" w:rsidRDefault="00FD2D8F" w:rsidP="00054B4A">
            <w:pPr>
              <w:suppressAutoHyphens/>
              <w:jc w:val="center"/>
              <w:rPr>
                <w:sz w:val="20"/>
                <w:szCs w:val="20"/>
              </w:rPr>
            </w:pPr>
          </w:p>
        </w:tc>
      </w:tr>
      <w:tr w:rsidR="00FD2D8F" w:rsidRPr="005D376C" w14:paraId="32641562" w14:textId="77777777" w:rsidTr="00054B4A">
        <w:trPr>
          <w:cantSplit/>
          <w:trHeight w:val="4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0D1C6203" w14:textId="77777777" w:rsidR="00FD2D8F" w:rsidRPr="00D8436B" w:rsidRDefault="00FD2D8F" w:rsidP="00054B4A">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4E8C178"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052CACC" w14:textId="77777777" w:rsidR="00FD2D8F" w:rsidRPr="00D8436B" w:rsidRDefault="00FD2D8F" w:rsidP="00054B4A">
            <w:pPr>
              <w:suppressAutoHyphens/>
              <w:jc w:val="right"/>
              <w:rPr>
                <w:sz w:val="20"/>
                <w:szCs w:val="20"/>
              </w:rPr>
            </w:pPr>
            <w:r w:rsidRPr="00D8436B">
              <w:rPr>
                <w:sz w:val="20"/>
                <w:szCs w:val="20"/>
              </w:rPr>
              <w:t>24,953</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33AC269"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04108DE"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9FDF482"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E99DA1F"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51A843"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6AB0D360"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CA9FD31" w14:textId="77777777" w:rsidR="00FD2D8F" w:rsidRPr="00D8436B" w:rsidRDefault="00FD2D8F" w:rsidP="00054B4A">
            <w:pPr>
              <w:suppressAutoHyphens/>
              <w:jc w:val="right"/>
              <w:rPr>
                <w:sz w:val="20"/>
                <w:szCs w:val="20"/>
              </w:rPr>
            </w:pPr>
            <w:r w:rsidRPr="00D8436B">
              <w:rPr>
                <w:sz w:val="20"/>
                <w:szCs w:val="20"/>
              </w:rPr>
              <w:t>24,953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4063092F" w14:textId="77777777" w:rsidR="00FD2D8F" w:rsidRPr="00D8436B" w:rsidRDefault="00FD2D8F" w:rsidP="00054B4A">
            <w:pPr>
              <w:suppressAutoHyphens/>
              <w:jc w:val="center"/>
              <w:rPr>
                <w:sz w:val="20"/>
                <w:szCs w:val="20"/>
              </w:rPr>
            </w:pPr>
          </w:p>
        </w:tc>
      </w:tr>
      <w:tr w:rsidR="00FD2D8F" w:rsidRPr="005D376C" w14:paraId="357F38E8"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952B1D" w14:textId="77777777" w:rsidR="00FD2D8F" w:rsidRPr="00D8436B" w:rsidRDefault="00FD2D8F" w:rsidP="00054B4A">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29A3E18F" w14:textId="77777777" w:rsidR="00FD2D8F" w:rsidRPr="00D8436B" w:rsidRDefault="00FD2D8F" w:rsidP="00054B4A">
            <w:pPr>
              <w:suppressAutoHyphens/>
              <w:jc w:val="right"/>
              <w:rPr>
                <w:b/>
                <w:bCs/>
                <w:sz w:val="20"/>
                <w:szCs w:val="20"/>
              </w:rPr>
            </w:pPr>
            <w:r w:rsidRPr="00D8436B">
              <w:rPr>
                <w:b/>
                <w:bCs/>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F11059E" w14:textId="77777777" w:rsidR="00FD2D8F" w:rsidRPr="00D8436B" w:rsidRDefault="00FD2D8F" w:rsidP="00054B4A">
            <w:pPr>
              <w:suppressAutoHyphens/>
              <w:jc w:val="right"/>
              <w:rPr>
                <w:b/>
                <w:bCs/>
                <w:sz w:val="20"/>
                <w:szCs w:val="20"/>
              </w:rPr>
            </w:pPr>
            <w:r w:rsidRPr="00D8436B">
              <w:rPr>
                <w:b/>
                <w:bCs/>
                <w:sz w:val="20"/>
                <w:szCs w:val="20"/>
              </w:rPr>
              <w:t>3,438,006</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1B1129A2"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C76FE45"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7C0595C6" w14:textId="77777777" w:rsidR="00FD2D8F" w:rsidRPr="00D8436B" w:rsidRDefault="00FD2D8F" w:rsidP="00054B4A">
            <w:pPr>
              <w:suppressAutoHyphens/>
              <w:ind w:right="88"/>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D4FBEBE" w14:textId="77777777" w:rsidR="00FD2D8F" w:rsidRPr="00D8436B" w:rsidRDefault="00FD2D8F" w:rsidP="00054B4A">
            <w:pPr>
              <w:suppressAutoHyphens/>
              <w:ind w:right="78"/>
              <w:jc w:val="right"/>
              <w:rPr>
                <w:b/>
                <w:bCs/>
                <w:sz w:val="20"/>
                <w:szCs w:val="20"/>
              </w:rPr>
            </w:pPr>
            <w:r w:rsidRPr="00D8436B">
              <w:rPr>
                <w:b/>
                <w:bCs/>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77557BED"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25802B82" w14:textId="77777777" w:rsidR="00FD2D8F" w:rsidRPr="00D8436B" w:rsidRDefault="00FD2D8F" w:rsidP="00054B4A">
            <w:pPr>
              <w:suppressAutoHyphens/>
              <w:jc w:val="right"/>
              <w:rPr>
                <w:b/>
                <w:bCs/>
                <w:sz w:val="20"/>
                <w:szCs w:val="20"/>
              </w:rPr>
            </w:pPr>
            <w:r w:rsidRPr="00D8436B">
              <w:rPr>
                <w:b/>
                <w:bCs/>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111F02B" w14:textId="77777777" w:rsidR="00FD2D8F" w:rsidRPr="00D8436B" w:rsidRDefault="00FD2D8F" w:rsidP="00054B4A">
            <w:pPr>
              <w:suppressAutoHyphens/>
              <w:jc w:val="right"/>
              <w:rPr>
                <w:b/>
                <w:bCs/>
                <w:sz w:val="20"/>
                <w:szCs w:val="20"/>
              </w:rPr>
            </w:pPr>
            <w:r w:rsidRPr="00D8436B">
              <w:rPr>
                <w:b/>
                <w:bCs/>
                <w:sz w:val="20"/>
                <w:szCs w:val="20"/>
              </w:rPr>
              <w:t>3,438,006</w:t>
            </w:r>
          </w:p>
        </w:tc>
        <w:tc>
          <w:tcPr>
            <w:tcW w:w="399" w:type="pct"/>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68378892" w14:textId="77777777" w:rsidR="00FD2D8F" w:rsidRPr="00D8436B" w:rsidRDefault="00FD2D8F" w:rsidP="00054B4A">
            <w:pPr>
              <w:suppressAutoHyphens/>
              <w:jc w:val="center"/>
              <w:rPr>
                <w:b/>
                <w:bCs/>
                <w:sz w:val="20"/>
                <w:szCs w:val="20"/>
              </w:rPr>
            </w:pPr>
          </w:p>
        </w:tc>
      </w:tr>
      <w:tr w:rsidR="00FD2D8F" w:rsidRPr="005D376C" w14:paraId="25415F3D"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B6FD63" w14:textId="77777777" w:rsidR="00FD2D8F" w:rsidRPr="00D8436B" w:rsidRDefault="00FD2D8F" w:rsidP="00054B4A">
            <w:pPr>
              <w:suppressAutoHyphens/>
              <w:ind w:left="94"/>
              <w:jc w:val="left"/>
              <w:rPr>
                <w:b/>
                <w:bCs/>
                <w:sz w:val="20"/>
                <w:szCs w:val="20"/>
                <w:lang w:eastAsia="en-CA"/>
              </w:rPr>
            </w:pPr>
            <w:r w:rsidRPr="00D8436B">
              <w:rPr>
                <w:b/>
                <w:bCs/>
                <w:sz w:val="20"/>
                <w:szCs w:val="20"/>
                <w:lang w:eastAsia="en-CA"/>
              </w:rPr>
              <w:t>Aerosol*</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4323A864"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FFCDAF" w14:textId="77777777" w:rsidR="00FD2D8F" w:rsidRPr="00D8436B" w:rsidRDefault="00FD2D8F" w:rsidP="00054B4A">
            <w:pPr>
              <w:suppressAutoHyphens/>
              <w:jc w:val="right"/>
              <w:rPr>
                <w:sz w:val="20"/>
                <w:szCs w:val="20"/>
              </w:rPr>
            </w:pPr>
            <w:r w:rsidRPr="00D8436B">
              <w:rPr>
                <w:sz w:val="20"/>
                <w:szCs w:val="20"/>
              </w:rPr>
              <w:t>967,268</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758285BE"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B51BBB1" w14:textId="77777777" w:rsidR="00FD2D8F" w:rsidRPr="00D8436B" w:rsidRDefault="00FD2D8F" w:rsidP="00054B4A">
            <w:pPr>
              <w:suppressAutoHyphens/>
              <w:jc w:val="right"/>
              <w:rPr>
                <w:sz w:val="20"/>
                <w:szCs w:val="20"/>
              </w:rPr>
            </w:pPr>
            <w:r w:rsidRPr="00D8436B">
              <w:rPr>
                <w:sz w:val="20"/>
                <w:szCs w:val="20"/>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799A3DE7"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D45C77F"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69032149"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3820D8AB"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24E838" w14:textId="77777777" w:rsidR="00FD2D8F" w:rsidRPr="00D8436B" w:rsidRDefault="00FD2D8F" w:rsidP="00054B4A">
            <w:pPr>
              <w:suppressAutoHyphens/>
              <w:jc w:val="right"/>
              <w:rPr>
                <w:b/>
                <w:bCs/>
                <w:sz w:val="20"/>
                <w:szCs w:val="20"/>
              </w:rPr>
            </w:pPr>
            <w:r w:rsidRPr="00D8436B">
              <w:rPr>
                <w:b/>
                <w:bCs/>
                <w:sz w:val="20"/>
                <w:szCs w:val="20"/>
              </w:rPr>
              <w:t>1,669,201</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5ED8CDA" w14:textId="77777777" w:rsidR="00FD2D8F" w:rsidRPr="00D8436B" w:rsidRDefault="00FD2D8F" w:rsidP="00054B4A">
            <w:pPr>
              <w:suppressAutoHyphens/>
              <w:jc w:val="center"/>
              <w:rPr>
                <w:b/>
                <w:bCs/>
                <w:sz w:val="20"/>
                <w:szCs w:val="20"/>
              </w:rPr>
            </w:pPr>
            <w:r w:rsidRPr="00D8436B">
              <w:rPr>
                <w:b/>
                <w:bCs/>
                <w:sz w:val="20"/>
                <w:szCs w:val="20"/>
              </w:rPr>
              <w:t>1.7</w:t>
            </w:r>
          </w:p>
        </w:tc>
      </w:tr>
      <w:tr w:rsidR="00FD2D8F" w:rsidRPr="005D376C" w14:paraId="0B3E148C"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EF6B0B" w14:textId="77777777" w:rsidR="00FD2D8F" w:rsidRPr="00D8436B" w:rsidRDefault="00FD2D8F" w:rsidP="00054B4A">
            <w:pPr>
              <w:suppressAutoHyphens/>
              <w:ind w:left="92"/>
              <w:jc w:val="left"/>
              <w:rPr>
                <w:b/>
                <w:bCs/>
                <w:sz w:val="20"/>
                <w:szCs w:val="20"/>
                <w:lang w:eastAsia="en-CA"/>
              </w:rPr>
            </w:pPr>
            <w:r w:rsidRPr="00D8436B">
              <w:rPr>
                <w:b/>
                <w:bCs/>
                <w:sz w:val="20"/>
                <w:szCs w:val="20"/>
                <w:lang w:eastAsia="en-CA"/>
              </w:rPr>
              <w:t>Foam</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16EA7491"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B86A3E9" w14:textId="77777777" w:rsidR="00FD2D8F" w:rsidRPr="00D8436B" w:rsidRDefault="00FD2D8F" w:rsidP="00054B4A">
            <w:pPr>
              <w:suppressAutoHyphens/>
              <w:jc w:val="right"/>
              <w:rPr>
                <w:sz w:val="20"/>
                <w:szCs w:val="20"/>
              </w:rPr>
            </w:pPr>
            <w:r w:rsidRPr="00D8436B">
              <w:rPr>
                <w:sz w:val="20"/>
                <w:szCs w:val="20"/>
              </w:rPr>
              <w:t>9,211</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374AF531"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1AD2095"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79C7CE6A"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146B3FE"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073D7F1"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472FE2A9" w14:textId="77777777" w:rsidR="00FD2D8F" w:rsidRPr="00D8436B" w:rsidRDefault="00FD2D8F" w:rsidP="00054B4A">
            <w:pPr>
              <w:suppressAutoHyphens/>
              <w:jc w:val="right"/>
              <w:rPr>
                <w:sz w:val="20"/>
                <w:szCs w:val="20"/>
              </w:rPr>
            </w:pPr>
            <w:r w:rsidRPr="00D8436B">
              <w:rPr>
                <w:sz w:val="20"/>
                <w:szCs w:val="20"/>
              </w:rPr>
              <w:t>961,146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1755E3" w14:textId="77777777" w:rsidR="00FD2D8F" w:rsidRPr="00D8436B" w:rsidRDefault="00FD2D8F" w:rsidP="00054B4A">
            <w:pPr>
              <w:suppressAutoHyphens/>
              <w:jc w:val="right"/>
              <w:rPr>
                <w:b/>
                <w:bCs/>
                <w:sz w:val="20"/>
                <w:szCs w:val="20"/>
              </w:rPr>
            </w:pPr>
            <w:r w:rsidRPr="00D8436B">
              <w:rPr>
                <w:b/>
                <w:bCs/>
                <w:sz w:val="20"/>
                <w:szCs w:val="20"/>
              </w:rPr>
              <w:t>970,357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0146913A" w14:textId="77777777" w:rsidR="00FD2D8F" w:rsidRPr="00D8436B" w:rsidRDefault="00FD2D8F" w:rsidP="00054B4A">
            <w:pPr>
              <w:suppressAutoHyphens/>
              <w:jc w:val="center"/>
              <w:rPr>
                <w:b/>
                <w:bCs/>
                <w:sz w:val="20"/>
                <w:szCs w:val="20"/>
              </w:rPr>
            </w:pPr>
            <w:r w:rsidRPr="00D8436B">
              <w:rPr>
                <w:b/>
                <w:bCs/>
                <w:sz w:val="20"/>
                <w:szCs w:val="20"/>
              </w:rPr>
              <w:t>1.0</w:t>
            </w:r>
          </w:p>
        </w:tc>
      </w:tr>
      <w:tr w:rsidR="00FD2D8F" w:rsidRPr="005D376C" w14:paraId="51D4F407"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A6F45B" w14:textId="77777777" w:rsidR="00FD2D8F" w:rsidRPr="00D8436B" w:rsidRDefault="00FD2D8F" w:rsidP="00054B4A">
            <w:pPr>
              <w:suppressAutoHyphens/>
              <w:ind w:left="94"/>
              <w:jc w:val="left"/>
              <w:rPr>
                <w:b/>
                <w:bCs/>
                <w:sz w:val="20"/>
                <w:szCs w:val="20"/>
                <w:lang w:eastAsia="en-CA"/>
              </w:rPr>
            </w:pPr>
            <w:r w:rsidRPr="00D8436B">
              <w:rPr>
                <w:b/>
                <w:bCs/>
                <w:sz w:val="20"/>
                <w:szCs w:val="20"/>
                <w:lang w:eastAsia="en-CA"/>
              </w:rPr>
              <w:t>Firefighting*</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0AF946ED" w14:textId="77777777" w:rsidR="00FD2D8F" w:rsidRPr="00D8436B" w:rsidRDefault="00FD2D8F" w:rsidP="00054B4A">
            <w:pPr>
              <w:suppressAutoHyphens/>
              <w:ind w:left="-41" w:firstLine="41"/>
              <w:jc w:val="right"/>
              <w:rPr>
                <w:sz w:val="20"/>
                <w:szCs w:val="20"/>
              </w:rPr>
            </w:pPr>
            <w:r w:rsidRPr="00D8436B">
              <w:rPr>
                <w:sz w:val="20"/>
                <w:szCs w:val="20"/>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822B7A2"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6EB8AE9"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53CC3F2"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5735D056"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68660A3"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2C362E8C"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35A488D3" w14:textId="77777777" w:rsidR="00FD2D8F" w:rsidRPr="00D8436B" w:rsidRDefault="00FD2D8F" w:rsidP="00054B4A">
            <w:pPr>
              <w:suppressAutoHyphens/>
              <w:jc w:val="right"/>
              <w:rPr>
                <w:sz w:val="20"/>
                <w:szCs w:val="20"/>
              </w:rPr>
            </w:pPr>
            <w:r w:rsidRPr="00D8436B">
              <w:rPr>
                <w:sz w:val="20"/>
                <w:szCs w:val="20"/>
              </w:rPr>
              <w:t>372,560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21E9F0" w14:textId="77777777" w:rsidR="00FD2D8F" w:rsidRPr="00D8436B" w:rsidRDefault="00FD2D8F" w:rsidP="00054B4A">
            <w:pPr>
              <w:suppressAutoHyphens/>
              <w:jc w:val="right"/>
              <w:rPr>
                <w:b/>
                <w:bCs/>
                <w:sz w:val="20"/>
                <w:szCs w:val="20"/>
              </w:rPr>
            </w:pPr>
            <w:r w:rsidRPr="00D8436B">
              <w:rPr>
                <w:b/>
                <w:bCs/>
                <w:sz w:val="20"/>
                <w:szCs w:val="20"/>
              </w:rPr>
              <w:t>3,362,658</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24184327" w14:textId="77777777" w:rsidR="00FD2D8F" w:rsidRPr="00D8436B" w:rsidRDefault="00FD2D8F" w:rsidP="00054B4A">
            <w:pPr>
              <w:suppressAutoHyphens/>
              <w:jc w:val="center"/>
              <w:rPr>
                <w:b/>
                <w:bCs/>
                <w:sz w:val="20"/>
                <w:szCs w:val="20"/>
              </w:rPr>
            </w:pPr>
            <w:r w:rsidRPr="00D8436B">
              <w:rPr>
                <w:b/>
                <w:bCs/>
                <w:sz w:val="20"/>
                <w:szCs w:val="20"/>
              </w:rPr>
              <w:t>3.5</w:t>
            </w:r>
          </w:p>
        </w:tc>
      </w:tr>
      <w:tr w:rsidR="00FD2D8F" w:rsidRPr="005D376C" w14:paraId="22653EEC" w14:textId="77777777" w:rsidTr="00054B4A">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A2879B" w14:textId="77777777" w:rsidR="00FD2D8F" w:rsidRPr="00D8436B" w:rsidRDefault="00FD2D8F" w:rsidP="00054B4A">
            <w:pPr>
              <w:suppressAutoHyphens/>
              <w:ind w:left="94"/>
              <w:jc w:val="left"/>
              <w:rPr>
                <w:b/>
                <w:bCs/>
                <w:sz w:val="20"/>
                <w:szCs w:val="20"/>
                <w:lang w:eastAsia="en-CA"/>
              </w:rPr>
            </w:pPr>
            <w:r w:rsidRPr="00D8436B">
              <w:rPr>
                <w:b/>
                <w:bCs/>
                <w:sz w:val="20"/>
                <w:szCs w:val="20"/>
                <w:lang w:eastAsia="en-CA"/>
              </w:rPr>
              <w:t>Solvent</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03394810" w14:textId="77777777" w:rsidR="00FD2D8F" w:rsidRPr="00D8436B" w:rsidRDefault="00FD2D8F" w:rsidP="00054B4A">
            <w:pPr>
              <w:suppressAutoHyphens/>
              <w:jc w:val="right"/>
              <w:rPr>
                <w:sz w:val="20"/>
                <w:szCs w:val="20"/>
              </w:rPr>
            </w:pPr>
            <w:r w:rsidRPr="00D8436B">
              <w:rPr>
                <w:sz w:val="20"/>
                <w:szCs w:val="20"/>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78E3FF0"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3737C7E3" w14:textId="77777777" w:rsidR="00FD2D8F" w:rsidRPr="00D8436B" w:rsidRDefault="00FD2D8F" w:rsidP="00054B4A">
            <w:pPr>
              <w:suppressAutoHyphens/>
              <w:jc w:val="right"/>
              <w:rPr>
                <w:sz w:val="20"/>
                <w:szCs w:val="20"/>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FC16F2"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6F0926B1" w14:textId="77777777" w:rsidR="00FD2D8F" w:rsidRPr="00D8436B" w:rsidRDefault="00FD2D8F" w:rsidP="00054B4A">
            <w:pPr>
              <w:suppressAutoHyphens/>
              <w:ind w:right="88"/>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D1E39FA" w14:textId="77777777" w:rsidR="00FD2D8F" w:rsidRPr="00D8436B" w:rsidRDefault="00FD2D8F" w:rsidP="00054B4A">
            <w:pPr>
              <w:suppressAutoHyphens/>
              <w:ind w:right="78"/>
              <w:jc w:val="right"/>
              <w:rPr>
                <w:sz w:val="20"/>
                <w:szCs w:val="20"/>
              </w:rPr>
            </w:pPr>
            <w:r w:rsidRPr="00D8436B">
              <w:rPr>
                <w:sz w:val="20"/>
                <w:szCs w:val="20"/>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BA31865"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5AEB95BC" w14:textId="77777777" w:rsidR="00FD2D8F" w:rsidRPr="00D8436B" w:rsidRDefault="00FD2D8F" w:rsidP="00054B4A">
            <w:pPr>
              <w:suppressAutoHyphens/>
              <w:jc w:val="right"/>
              <w:rPr>
                <w:sz w:val="20"/>
                <w:szCs w:val="20"/>
              </w:rPr>
            </w:pPr>
            <w:r w:rsidRPr="00D8436B">
              <w:rPr>
                <w:sz w:val="20"/>
                <w:szCs w:val="20"/>
              </w:rPr>
              <w:t>6,346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DC2C3C" w14:textId="77777777" w:rsidR="00FD2D8F" w:rsidRPr="00D8436B" w:rsidRDefault="00FD2D8F" w:rsidP="00054B4A">
            <w:pPr>
              <w:suppressAutoHyphens/>
              <w:jc w:val="right"/>
              <w:rPr>
                <w:b/>
                <w:bCs/>
                <w:sz w:val="20"/>
                <w:szCs w:val="20"/>
              </w:rPr>
            </w:pPr>
            <w:r w:rsidRPr="00D8436B">
              <w:rPr>
                <w:b/>
                <w:bCs/>
                <w:sz w:val="20"/>
                <w:szCs w:val="20"/>
              </w:rPr>
              <w:t>6,346</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0B99B299" w14:textId="77777777" w:rsidR="00FD2D8F" w:rsidRPr="00D8436B" w:rsidRDefault="00FD2D8F" w:rsidP="00054B4A">
            <w:pPr>
              <w:suppressAutoHyphens/>
              <w:jc w:val="center"/>
              <w:rPr>
                <w:b/>
                <w:bCs/>
                <w:sz w:val="20"/>
                <w:szCs w:val="20"/>
              </w:rPr>
            </w:pPr>
            <w:r w:rsidRPr="00D8436B">
              <w:rPr>
                <w:b/>
                <w:bCs/>
                <w:sz w:val="20"/>
                <w:szCs w:val="20"/>
              </w:rPr>
              <w:t>0.0</w:t>
            </w:r>
          </w:p>
        </w:tc>
      </w:tr>
      <w:tr w:rsidR="00FD2D8F" w:rsidRPr="005D376C" w14:paraId="113753DA"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12BA513" w14:textId="77777777" w:rsidR="00FD2D8F" w:rsidRPr="00D8436B" w:rsidRDefault="00FD2D8F" w:rsidP="00054B4A">
            <w:pPr>
              <w:suppressAutoHyphens/>
              <w:ind w:left="94" w:right="-70"/>
              <w:jc w:val="left"/>
              <w:rPr>
                <w:rFonts w:ascii="Times New Roman Bold" w:hAnsi="Times New Roman Bold"/>
                <w:b/>
                <w:bCs/>
                <w:w w:val="99"/>
                <w:sz w:val="20"/>
                <w:szCs w:val="20"/>
              </w:rPr>
            </w:pPr>
            <w:r w:rsidRPr="00D8436B">
              <w:rPr>
                <w:rFonts w:ascii="Times New Roman Bold" w:hAnsi="Times New Roman Bold"/>
                <w:b/>
                <w:bCs/>
                <w:w w:val="99"/>
                <w:sz w:val="20"/>
                <w:szCs w:val="20"/>
                <w:lang w:eastAsia="en-CA"/>
              </w:rPr>
              <w:t>Subtotal manufacturing (CO</w:t>
            </w:r>
            <w:r w:rsidRPr="00D8436B">
              <w:rPr>
                <w:rFonts w:ascii="Times New Roman Bold" w:hAnsi="Times New Roman Bold"/>
                <w:b/>
                <w:bCs/>
                <w:w w:val="99"/>
                <w:sz w:val="20"/>
                <w:szCs w:val="20"/>
                <w:vertAlign w:val="subscript"/>
                <w:lang w:eastAsia="en-CA"/>
              </w:rPr>
              <w:t>2</w:t>
            </w:r>
            <w:r w:rsidRPr="00D8436B">
              <w:rPr>
                <w:rFonts w:ascii="Times New Roman Bold" w:hAnsi="Times New Roman Bold"/>
                <w:b/>
                <w:bCs/>
                <w:w w:val="99"/>
                <w:sz w:val="20"/>
                <w:szCs w:val="20"/>
                <w:lang w:eastAsia="en-CA"/>
              </w:rPr>
              <w:t>-eq tonnes)</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22688C5E" w14:textId="77777777" w:rsidR="00FD2D8F" w:rsidRPr="00D8436B" w:rsidRDefault="00FD2D8F" w:rsidP="00054B4A">
            <w:pPr>
              <w:suppressAutoHyphens/>
              <w:jc w:val="right"/>
              <w:rPr>
                <w:b/>
                <w:bCs/>
                <w:sz w:val="20"/>
                <w:szCs w:val="20"/>
              </w:rPr>
            </w:pPr>
            <w:r w:rsidRPr="00D8436B">
              <w:rPr>
                <w:b/>
                <w:bCs/>
                <w:sz w:val="20"/>
                <w:szCs w:val="20"/>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FDDAA0C" w14:textId="77777777" w:rsidR="00FD2D8F" w:rsidRPr="00D8436B" w:rsidRDefault="00FD2D8F" w:rsidP="00054B4A">
            <w:pPr>
              <w:suppressAutoHyphens/>
              <w:jc w:val="right"/>
              <w:rPr>
                <w:b/>
                <w:bCs/>
                <w:sz w:val="20"/>
                <w:szCs w:val="20"/>
              </w:rPr>
            </w:pPr>
            <w:r w:rsidRPr="00D8436B">
              <w:rPr>
                <w:b/>
                <w:bCs/>
                <w:sz w:val="20"/>
                <w:szCs w:val="20"/>
              </w:rPr>
              <w:t>6,113,167</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15D1552B" w14:textId="77777777" w:rsidR="00FD2D8F" w:rsidRPr="00D8436B" w:rsidRDefault="00FD2D8F" w:rsidP="00054B4A">
            <w:pPr>
              <w:suppressAutoHyphens/>
              <w:jc w:val="right"/>
              <w:rPr>
                <w:b/>
                <w:bCs/>
                <w:sz w:val="20"/>
                <w:szCs w:val="20"/>
              </w:rPr>
            </w:pPr>
            <w:r w:rsidRPr="00D8436B">
              <w:rPr>
                <w:b/>
                <w:bCs/>
                <w:sz w:val="20"/>
                <w:szCs w:val="20"/>
              </w:rPr>
              <w:t>2,428,243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ABD1F0D" w14:textId="77777777" w:rsidR="00FD2D8F" w:rsidRPr="00D8436B" w:rsidRDefault="00FD2D8F" w:rsidP="00054B4A">
            <w:pPr>
              <w:suppressAutoHyphens/>
              <w:jc w:val="right"/>
              <w:rPr>
                <w:b/>
                <w:bCs/>
                <w:sz w:val="20"/>
                <w:szCs w:val="20"/>
              </w:rPr>
            </w:pPr>
            <w:r w:rsidRPr="00D8436B">
              <w:rPr>
                <w:b/>
                <w:bCs/>
                <w:sz w:val="20"/>
                <w:szCs w:val="20"/>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645CF3B0" w14:textId="77777777" w:rsidR="00FD2D8F" w:rsidRPr="00D8436B" w:rsidRDefault="00FD2D8F" w:rsidP="00054B4A">
            <w:pPr>
              <w:suppressAutoHyphens/>
              <w:ind w:right="88"/>
              <w:jc w:val="right"/>
              <w:rPr>
                <w:b/>
                <w:bCs/>
                <w:sz w:val="20"/>
                <w:szCs w:val="20"/>
              </w:rPr>
            </w:pPr>
            <w:r w:rsidRPr="00D8436B">
              <w:rPr>
                <w:b/>
                <w:bCs/>
                <w:sz w:val="20"/>
                <w:szCs w:val="20"/>
              </w:rPr>
              <w:t>8,343,169</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CFD8918" w14:textId="77777777" w:rsidR="00FD2D8F" w:rsidRPr="00D8436B" w:rsidRDefault="00FD2D8F" w:rsidP="00054B4A">
            <w:pPr>
              <w:suppressAutoHyphens/>
              <w:ind w:right="78"/>
              <w:jc w:val="right"/>
              <w:rPr>
                <w:b/>
                <w:bCs/>
                <w:sz w:val="20"/>
                <w:szCs w:val="20"/>
              </w:rPr>
            </w:pPr>
            <w:r w:rsidRPr="00D8436B">
              <w:rPr>
                <w:b/>
                <w:bCs/>
                <w:sz w:val="20"/>
                <w:szCs w:val="20"/>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0581359D" w14:textId="77777777" w:rsidR="00FD2D8F" w:rsidRPr="00D8436B" w:rsidRDefault="00FD2D8F" w:rsidP="00054B4A">
            <w:pPr>
              <w:suppressAutoHyphens/>
              <w:jc w:val="right"/>
              <w:rPr>
                <w:b/>
                <w:bCs/>
                <w:sz w:val="20"/>
                <w:szCs w:val="20"/>
              </w:rPr>
            </w:pPr>
            <w:r w:rsidRPr="00D8436B">
              <w:rPr>
                <w:b/>
                <w:bCs/>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vAlign w:val="center"/>
          </w:tcPr>
          <w:p w14:paraId="48F27DFC" w14:textId="77777777" w:rsidR="00FD2D8F" w:rsidRPr="00D8436B" w:rsidRDefault="00FD2D8F" w:rsidP="00054B4A">
            <w:pPr>
              <w:suppressAutoHyphens/>
              <w:ind w:left="-110"/>
              <w:jc w:val="right"/>
              <w:rPr>
                <w:b/>
                <w:bCs/>
                <w:sz w:val="20"/>
                <w:szCs w:val="20"/>
              </w:rPr>
            </w:pPr>
            <w:r w:rsidRPr="00D8436B">
              <w:rPr>
                <w:b/>
                <w:bCs/>
                <w:sz w:val="20"/>
                <w:szCs w:val="20"/>
              </w:rPr>
              <w:t>1,371,581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D7FDFF" w14:textId="77777777" w:rsidR="00FD2D8F" w:rsidRPr="00D8436B" w:rsidRDefault="00FD2D8F" w:rsidP="00054B4A">
            <w:pPr>
              <w:suppressAutoHyphens/>
              <w:jc w:val="right"/>
              <w:rPr>
                <w:b/>
                <w:bCs/>
                <w:sz w:val="20"/>
                <w:szCs w:val="20"/>
              </w:rPr>
            </w:pPr>
            <w:r w:rsidRPr="00D8436B">
              <w:rPr>
                <w:b/>
                <w:bCs/>
                <w:sz w:val="20"/>
                <w:szCs w:val="20"/>
              </w:rPr>
              <w:t>41,440,401</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0E37E420" w14:textId="77777777" w:rsidR="00FD2D8F" w:rsidRPr="00D8436B" w:rsidRDefault="00FD2D8F" w:rsidP="00054B4A">
            <w:pPr>
              <w:suppressAutoHyphens/>
              <w:jc w:val="center"/>
              <w:rPr>
                <w:b/>
                <w:bCs/>
                <w:sz w:val="20"/>
                <w:szCs w:val="20"/>
              </w:rPr>
            </w:pPr>
            <w:r w:rsidRPr="00D8436B">
              <w:rPr>
                <w:b/>
                <w:bCs/>
                <w:sz w:val="20"/>
                <w:szCs w:val="20"/>
              </w:rPr>
              <w:t>42.8</w:t>
            </w:r>
          </w:p>
        </w:tc>
      </w:tr>
      <w:tr w:rsidR="00FD2D8F" w:rsidRPr="005D376C" w14:paraId="03C52133" w14:textId="77777777" w:rsidTr="00054B4A">
        <w:trPr>
          <w:cantSplit/>
          <w:trHeight w:val="232"/>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12989CD4" w14:textId="77777777" w:rsidR="00FD2D8F" w:rsidRPr="00D8436B" w:rsidRDefault="00FD2D8F" w:rsidP="00054B4A">
            <w:pPr>
              <w:keepNext/>
              <w:keepLines/>
              <w:suppressAutoHyphens/>
              <w:spacing w:before="40" w:after="40"/>
              <w:jc w:val="center"/>
              <w:rPr>
                <w:b/>
                <w:bCs/>
                <w:sz w:val="20"/>
                <w:szCs w:val="20"/>
              </w:rPr>
            </w:pPr>
            <w:r w:rsidRPr="00D8436B">
              <w:rPr>
                <w:b/>
                <w:bCs/>
                <w:sz w:val="20"/>
                <w:szCs w:val="20"/>
                <w:lang w:eastAsia="en-CA"/>
              </w:rPr>
              <w:lastRenderedPageBreak/>
              <w:t>Servicing (CO</w:t>
            </w:r>
            <w:r w:rsidRPr="00D8436B">
              <w:rPr>
                <w:b/>
                <w:bCs/>
                <w:sz w:val="20"/>
                <w:szCs w:val="20"/>
                <w:vertAlign w:val="subscript"/>
                <w:lang w:eastAsia="en-CA"/>
              </w:rPr>
              <w:t>2</w:t>
            </w:r>
            <w:r w:rsidRPr="00D8436B">
              <w:rPr>
                <w:b/>
                <w:bCs/>
                <w:sz w:val="20"/>
                <w:szCs w:val="20"/>
                <w:lang w:eastAsia="en-CA"/>
              </w:rPr>
              <w:t>-eq tonnes)</w:t>
            </w:r>
          </w:p>
        </w:tc>
      </w:tr>
      <w:tr w:rsidR="00FD2D8F" w:rsidRPr="005D376C" w14:paraId="4DB5DF0D" w14:textId="77777777" w:rsidTr="00054B4A">
        <w:trPr>
          <w:cantSplit/>
          <w:trHeight w:val="68"/>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C974D23" w14:textId="77777777" w:rsidR="00FD2D8F" w:rsidRPr="00D8436B" w:rsidRDefault="00FD2D8F" w:rsidP="00054B4A">
            <w:pPr>
              <w:keepNext/>
              <w:keepLines/>
              <w:suppressAutoHyphens/>
              <w:ind w:left="94"/>
              <w:jc w:val="left"/>
              <w:rPr>
                <w:sz w:val="20"/>
                <w:szCs w:val="20"/>
              </w:rPr>
            </w:pPr>
            <w:r w:rsidRPr="00D8436B">
              <w:rPr>
                <w:sz w:val="20"/>
                <w:szCs w:val="20"/>
                <w:lang w:eastAsia="en-CA"/>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1377069E" w14:textId="77777777" w:rsidR="00FD2D8F" w:rsidRPr="00D8436B" w:rsidRDefault="00FD2D8F" w:rsidP="00054B4A">
            <w:pPr>
              <w:keepNext/>
              <w:keepLines/>
              <w:suppressAutoHyphens/>
              <w:jc w:val="right"/>
              <w:rPr>
                <w:sz w:val="20"/>
                <w:szCs w:val="20"/>
              </w:rPr>
            </w:pPr>
            <w:r w:rsidRPr="00D8436B">
              <w:rPr>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8459923" w14:textId="77777777" w:rsidR="00FD2D8F" w:rsidRPr="00D8436B" w:rsidRDefault="00FD2D8F" w:rsidP="00054B4A">
            <w:pPr>
              <w:keepNext/>
              <w:keepLines/>
              <w:suppressAutoHyphens/>
              <w:jc w:val="right"/>
              <w:rPr>
                <w:sz w:val="20"/>
                <w:szCs w:val="20"/>
              </w:rPr>
            </w:pPr>
            <w:r w:rsidRPr="00D8436B">
              <w:rPr>
                <w:sz w:val="20"/>
                <w:szCs w:val="20"/>
              </w:rPr>
              <w:t>1,393,128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110C755" w14:textId="77777777" w:rsidR="00FD2D8F" w:rsidRPr="00D8436B" w:rsidRDefault="00FD2D8F" w:rsidP="00054B4A">
            <w:pPr>
              <w:keepNext/>
              <w:keepLines/>
              <w:suppressAutoHyphens/>
              <w:jc w:val="right"/>
              <w:rPr>
                <w:sz w:val="20"/>
                <w:szCs w:val="20"/>
              </w:rPr>
            </w:pPr>
            <w:r w:rsidRPr="00D8436B">
              <w:rPr>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BBBC5C4" w14:textId="77777777" w:rsidR="00FD2D8F" w:rsidRPr="00D8436B" w:rsidRDefault="00FD2D8F" w:rsidP="00054B4A">
            <w:pPr>
              <w:keepNext/>
              <w:keepLines/>
              <w:suppressAutoHyphens/>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D9EF1C1" w14:textId="77777777" w:rsidR="00FD2D8F" w:rsidRPr="00D8436B" w:rsidRDefault="00FD2D8F" w:rsidP="00054B4A">
            <w:pPr>
              <w:keepNext/>
              <w:keepLines/>
              <w:suppressAutoHyphens/>
              <w:ind w:right="8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5AD60BE" w14:textId="77777777" w:rsidR="00FD2D8F" w:rsidRPr="00D8436B" w:rsidRDefault="00FD2D8F" w:rsidP="00054B4A">
            <w:pPr>
              <w:keepNext/>
              <w:keepLines/>
              <w:suppressAutoHyphens/>
              <w:ind w:right="78"/>
              <w:jc w:val="right"/>
              <w:rPr>
                <w:sz w:val="20"/>
                <w:szCs w:val="20"/>
              </w:rPr>
            </w:pPr>
            <w:r w:rsidRPr="00D8436B">
              <w:rPr>
                <w:sz w:val="20"/>
                <w:szCs w:val="20"/>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7651497" w14:textId="77777777" w:rsidR="00FD2D8F" w:rsidRPr="00D8436B" w:rsidRDefault="00FD2D8F" w:rsidP="00054B4A">
            <w:pPr>
              <w:keepNext/>
              <w:keepLines/>
              <w:suppressAutoHyphens/>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2BD3CE35" w14:textId="77777777" w:rsidR="00FD2D8F" w:rsidRPr="00D8436B" w:rsidRDefault="00FD2D8F" w:rsidP="00054B4A">
            <w:pPr>
              <w:keepNext/>
              <w:keepLines/>
              <w:suppressAutoHyphens/>
              <w:jc w:val="right"/>
              <w:rPr>
                <w:sz w:val="20"/>
                <w:szCs w:val="20"/>
              </w:rPr>
            </w:pPr>
            <w:r w:rsidRPr="00D8436B">
              <w:rPr>
                <w:sz w:val="20"/>
                <w:szCs w:val="20"/>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79A8990" w14:textId="77777777" w:rsidR="00FD2D8F" w:rsidRPr="00D8436B" w:rsidRDefault="00FD2D8F" w:rsidP="00054B4A">
            <w:pPr>
              <w:keepNext/>
              <w:keepLines/>
              <w:suppressAutoHyphens/>
              <w:jc w:val="right"/>
              <w:rPr>
                <w:sz w:val="20"/>
                <w:szCs w:val="20"/>
              </w:rPr>
            </w:pPr>
            <w:r w:rsidRPr="00D8436B">
              <w:rPr>
                <w:sz w:val="20"/>
                <w:szCs w:val="20"/>
              </w:rPr>
              <w:t>1,393,128</w:t>
            </w: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E9C4FFF" w14:textId="77777777" w:rsidR="00FD2D8F" w:rsidRPr="00B03A47" w:rsidRDefault="00FD2D8F" w:rsidP="00054B4A">
            <w:pPr>
              <w:suppressAutoHyphens/>
              <w:jc w:val="center"/>
              <w:rPr>
                <w:b/>
                <w:bCs/>
                <w:sz w:val="20"/>
                <w:szCs w:val="20"/>
              </w:rPr>
            </w:pPr>
            <w:r w:rsidRPr="00B03A47">
              <w:rPr>
                <w:b/>
                <w:bCs/>
                <w:sz w:val="20"/>
                <w:szCs w:val="20"/>
                <w:lang w:eastAsia="en-CA"/>
              </w:rPr>
              <w:t>22.6</w:t>
            </w:r>
          </w:p>
        </w:tc>
      </w:tr>
      <w:tr w:rsidR="00FD2D8F" w:rsidRPr="005D376C" w14:paraId="0ABFF32B" w14:textId="77777777" w:rsidTr="00054B4A">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553AC179" w14:textId="77777777" w:rsidR="00FD2D8F" w:rsidRPr="00D8436B" w:rsidRDefault="00FD2D8F" w:rsidP="00054B4A">
            <w:pPr>
              <w:keepNext/>
              <w:keepLines/>
              <w:suppressAutoHyphens/>
              <w:ind w:left="92"/>
              <w:jc w:val="left"/>
              <w:rPr>
                <w:sz w:val="20"/>
                <w:szCs w:val="20"/>
                <w:lang w:eastAsia="en-CA"/>
              </w:rPr>
            </w:pPr>
            <w:r w:rsidRPr="00D8436B">
              <w:rPr>
                <w:sz w:val="20"/>
                <w:szCs w:val="20"/>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4A1D314C" w14:textId="77777777" w:rsidR="00FD2D8F" w:rsidRPr="00D8436B" w:rsidRDefault="00FD2D8F" w:rsidP="00054B4A">
            <w:pPr>
              <w:keepNext/>
              <w:keepLines/>
              <w:suppressAutoHyphens/>
              <w:jc w:val="right"/>
              <w:rPr>
                <w:sz w:val="20"/>
                <w:szCs w:val="20"/>
                <w:lang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CF9117D" w14:textId="77777777" w:rsidR="00FD2D8F" w:rsidRPr="00D8436B" w:rsidRDefault="00FD2D8F" w:rsidP="00054B4A">
            <w:pPr>
              <w:keepNext/>
              <w:keepLines/>
              <w:suppressAutoHyphens/>
              <w:jc w:val="right"/>
              <w:rPr>
                <w:sz w:val="20"/>
                <w:szCs w:val="20"/>
                <w:lang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5A20E34B" w14:textId="77777777" w:rsidR="00FD2D8F" w:rsidRPr="00D8436B" w:rsidRDefault="00FD2D8F" w:rsidP="00054B4A">
            <w:pPr>
              <w:keepNext/>
              <w:keepLines/>
              <w:suppressAutoHyphens/>
              <w:jc w:val="right"/>
              <w:rPr>
                <w:sz w:val="20"/>
                <w:szCs w:val="20"/>
                <w:lang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3ABC89E4" w14:textId="77777777" w:rsidR="00FD2D8F" w:rsidRPr="00D8436B" w:rsidRDefault="00FD2D8F" w:rsidP="00054B4A">
            <w:pPr>
              <w:keepNext/>
              <w:keepLines/>
              <w:suppressAutoHyphens/>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6E02BAE7" w14:textId="77777777" w:rsidR="00FD2D8F" w:rsidRPr="00D8436B" w:rsidRDefault="00FD2D8F" w:rsidP="00054B4A">
            <w:pPr>
              <w:keepNext/>
              <w:keepLines/>
              <w:suppressAutoHyphens/>
              <w:ind w:right="88"/>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79C93044" w14:textId="77777777" w:rsidR="00FD2D8F" w:rsidRPr="00D8436B" w:rsidRDefault="00FD2D8F" w:rsidP="00054B4A">
            <w:pPr>
              <w:keepNext/>
              <w:keepLines/>
              <w:suppressAutoHyphens/>
              <w:ind w:right="78"/>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364DA6C0" w14:textId="77777777" w:rsidR="00FD2D8F" w:rsidRPr="00D8436B" w:rsidRDefault="00FD2D8F" w:rsidP="00054B4A">
            <w:pPr>
              <w:keepNext/>
              <w:keepLines/>
              <w:suppressAutoHyphens/>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Pr>
          <w:p w14:paraId="5C02EBF0" w14:textId="77777777" w:rsidR="00FD2D8F" w:rsidRPr="00D8436B" w:rsidRDefault="00FD2D8F" w:rsidP="00054B4A">
            <w:pPr>
              <w:keepNext/>
              <w:keepLines/>
              <w:suppressAutoHyphens/>
              <w:jc w:val="right"/>
              <w:rPr>
                <w:sz w:val="20"/>
                <w:szCs w:val="20"/>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77224E5F" w14:textId="77777777" w:rsidR="00FD2D8F" w:rsidRPr="00D8436B" w:rsidRDefault="00FD2D8F" w:rsidP="00054B4A">
            <w:pPr>
              <w:keepNext/>
              <w:keepLines/>
              <w:suppressAutoHyphens/>
              <w:jc w:val="right"/>
              <w:rPr>
                <w:sz w:val="20"/>
                <w:szCs w:val="20"/>
                <w:lang w:eastAsia="en-CA"/>
              </w:rPr>
            </w:pP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A2579D6" w14:textId="77777777" w:rsidR="00FD2D8F" w:rsidRPr="00D8436B" w:rsidRDefault="00FD2D8F" w:rsidP="00054B4A">
            <w:pPr>
              <w:suppressAutoHyphens/>
              <w:jc w:val="center"/>
              <w:rPr>
                <w:sz w:val="20"/>
                <w:szCs w:val="20"/>
                <w:lang w:eastAsia="en-CA"/>
              </w:rPr>
            </w:pPr>
          </w:p>
        </w:tc>
      </w:tr>
      <w:tr w:rsidR="00FD2D8F" w:rsidRPr="005D376C" w14:paraId="04A41520" w14:textId="77777777" w:rsidTr="00054B4A">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00E065CF" w14:textId="77777777" w:rsidR="00FD2D8F" w:rsidRPr="00D8436B" w:rsidRDefault="00FD2D8F" w:rsidP="00054B4A">
            <w:pPr>
              <w:keepNext/>
              <w:keepLines/>
              <w:suppressAutoHyphens/>
              <w:ind w:left="234"/>
              <w:jc w:val="left"/>
              <w:rPr>
                <w:sz w:val="20"/>
                <w:szCs w:val="20"/>
                <w:lang w:eastAsia="en-CA"/>
              </w:rPr>
            </w:pPr>
            <w:r w:rsidRPr="00D8436B">
              <w:rPr>
                <w:sz w:val="20"/>
                <w:szCs w:val="20"/>
                <w:lang w:eastAsia="en-CA"/>
              </w:rPr>
              <w:t>Stand</w:t>
            </w:r>
            <w:r w:rsidRPr="00D8436B">
              <w:rPr>
                <w:sz w:val="20"/>
                <w:szCs w:val="20"/>
                <w:lang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3BAE579E"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A6422B1" w14:textId="77777777" w:rsidR="00FD2D8F" w:rsidRPr="00D8436B" w:rsidRDefault="00FD2D8F" w:rsidP="00054B4A">
            <w:pPr>
              <w:keepNext/>
              <w:keepLines/>
              <w:suppressAutoHyphens/>
              <w:jc w:val="right"/>
              <w:rPr>
                <w:sz w:val="20"/>
                <w:szCs w:val="20"/>
                <w:lang w:eastAsia="en-CA"/>
              </w:rPr>
            </w:pPr>
            <w:r w:rsidRPr="00D8436B">
              <w:rPr>
                <w:sz w:val="20"/>
                <w:szCs w:val="20"/>
              </w:rPr>
              <w:t>118,396</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E939A85" w14:textId="77777777" w:rsidR="00FD2D8F" w:rsidRPr="00D8436B" w:rsidRDefault="00FD2D8F" w:rsidP="00054B4A">
            <w:pPr>
              <w:keepNext/>
              <w:keepLines/>
              <w:tabs>
                <w:tab w:val="left" w:pos="616"/>
                <w:tab w:val="right" w:pos="720"/>
              </w:tabs>
              <w:suppressAutoHyphens/>
              <w:jc w:val="right"/>
              <w:rPr>
                <w:sz w:val="20"/>
                <w:szCs w:val="20"/>
              </w:rPr>
            </w:pPr>
            <w:r w:rsidRPr="00D8436B">
              <w:rPr>
                <w:sz w:val="20"/>
                <w:szCs w:val="20"/>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5F9BBF53"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7507B947" w14:textId="77777777" w:rsidR="00FD2D8F" w:rsidRPr="00D8436B" w:rsidRDefault="00FD2D8F" w:rsidP="00054B4A">
            <w:pPr>
              <w:keepNext/>
              <w:keepLines/>
              <w:suppressAutoHyphens/>
              <w:ind w:right="88"/>
              <w:jc w:val="right"/>
              <w:rPr>
                <w:sz w:val="20"/>
                <w:szCs w:val="20"/>
                <w:lang w:eastAsia="en-CA"/>
              </w:rPr>
            </w:pPr>
            <w:r w:rsidRPr="00D8436B">
              <w:rPr>
                <w:sz w:val="20"/>
                <w:szCs w:val="20"/>
              </w:rPr>
              <w:t>48,106</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445BC8BC" w14:textId="77777777" w:rsidR="00FD2D8F" w:rsidRPr="00D8436B" w:rsidRDefault="00FD2D8F" w:rsidP="00054B4A">
            <w:pPr>
              <w:keepNext/>
              <w:keepLines/>
              <w:suppressAutoHyphens/>
              <w:ind w:right="78"/>
              <w:jc w:val="right"/>
              <w:rPr>
                <w:sz w:val="20"/>
                <w:szCs w:val="20"/>
                <w:lang w:eastAsia="en-CA"/>
              </w:rPr>
            </w:pPr>
            <w:r w:rsidRPr="00D8436B">
              <w:rPr>
                <w:sz w:val="20"/>
                <w:szCs w:val="20"/>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1030BC86" w14:textId="77777777" w:rsidR="00FD2D8F" w:rsidRPr="00D8436B" w:rsidRDefault="00FD2D8F" w:rsidP="00054B4A">
            <w:pPr>
              <w:keepNext/>
              <w:keepLines/>
              <w:suppressAutoHyphens/>
              <w:jc w:val="right"/>
              <w:rPr>
                <w:sz w:val="20"/>
                <w:szCs w:val="20"/>
                <w:lang w:eastAsia="en-CA"/>
              </w:rPr>
            </w:pPr>
            <w:r w:rsidRPr="00D8436B">
              <w:rPr>
                <w:sz w:val="20"/>
                <w:szCs w:val="20"/>
              </w:rPr>
              <w:t>0</w:t>
            </w:r>
          </w:p>
        </w:tc>
        <w:tc>
          <w:tcPr>
            <w:tcW w:w="408" w:type="pct"/>
            <w:gridSpan w:val="3"/>
            <w:tcBorders>
              <w:left w:val="nil"/>
              <w:bottom w:val="single" w:sz="4" w:space="0" w:color="auto"/>
              <w:right w:val="single" w:sz="4" w:space="0" w:color="auto"/>
            </w:tcBorders>
            <w:shd w:val="clear" w:color="auto" w:fill="auto"/>
          </w:tcPr>
          <w:p w14:paraId="38BD2D8F" w14:textId="77777777" w:rsidR="00FD2D8F" w:rsidRPr="00D8436B" w:rsidRDefault="00FD2D8F" w:rsidP="00054B4A">
            <w:pPr>
              <w:keepNext/>
              <w:keepLines/>
              <w:suppressAutoHyphens/>
              <w:jc w:val="right"/>
              <w:rPr>
                <w:sz w:val="20"/>
                <w:szCs w:val="20"/>
                <w:lang w:eastAsia="en-CA"/>
              </w:rPr>
            </w:pPr>
            <w:r w:rsidRPr="00D8436B">
              <w:rPr>
                <w:sz w:val="20"/>
                <w:szCs w:val="20"/>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4C89885C" w14:textId="77777777" w:rsidR="00FD2D8F" w:rsidRPr="00D8436B" w:rsidRDefault="00FD2D8F" w:rsidP="00054B4A">
            <w:pPr>
              <w:keepNext/>
              <w:keepLines/>
              <w:suppressAutoHyphens/>
              <w:jc w:val="right"/>
              <w:rPr>
                <w:sz w:val="20"/>
                <w:szCs w:val="20"/>
                <w:lang w:eastAsia="en-CA"/>
              </w:rPr>
            </w:pPr>
            <w:r w:rsidRPr="00D8436B">
              <w:rPr>
                <w:sz w:val="20"/>
                <w:szCs w:val="20"/>
              </w:rPr>
              <w:t>166,502</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3412137" w14:textId="77777777" w:rsidR="00FD2D8F" w:rsidRPr="00D8436B" w:rsidRDefault="00FD2D8F" w:rsidP="00054B4A">
            <w:pPr>
              <w:suppressAutoHyphens/>
              <w:jc w:val="center"/>
              <w:rPr>
                <w:sz w:val="20"/>
                <w:szCs w:val="20"/>
                <w:lang w:eastAsia="en-CA"/>
              </w:rPr>
            </w:pPr>
          </w:p>
        </w:tc>
      </w:tr>
      <w:tr w:rsidR="00FD2D8F" w:rsidRPr="005D376C" w14:paraId="31C86D1C" w14:textId="77777777" w:rsidTr="00054B4A">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25CB0D72" w14:textId="77777777" w:rsidR="00FD2D8F" w:rsidRPr="00D8436B" w:rsidRDefault="00FD2D8F" w:rsidP="00054B4A">
            <w:pPr>
              <w:keepNext/>
              <w:keepLines/>
              <w:suppressAutoHyphens/>
              <w:ind w:left="234"/>
              <w:jc w:val="left"/>
              <w:rPr>
                <w:sz w:val="20"/>
                <w:szCs w:val="20"/>
                <w:lang w:eastAsia="en-CA"/>
              </w:rPr>
            </w:pPr>
            <w:r w:rsidRPr="00D8436B">
              <w:rPr>
                <w:sz w:val="20"/>
                <w:szCs w:val="20"/>
                <w:lang w:eastAsia="en-CA"/>
              </w:rPr>
              <w:t>Condenser units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79CF9751"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BECF484"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16,139</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3C6D299F" w14:textId="77777777" w:rsidR="00FD2D8F" w:rsidRPr="00D8436B" w:rsidRDefault="00FD2D8F" w:rsidP="00054B4A">
            <w:pPr>
              <w:keepNext/>
              <w:keepLines/>
              <w:suppressAutoHyphens/>
              <w:jc w:val="right"/>
              <w:rPr>
                <w:sz w:val="20"/>
                <w:szCs w:val="20"/>
              </w:rPr>
            </w:pPr>
            <w:r w:rsidRPr="00D8436B">
              <w:rPr>
                <w:sz w:val="20"/>
                <w:szCs w:val="20"/>
              </w:rPr>
              <w:t>809,414</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42E27F0B"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0630B160" w14:textId="77777777" w:rsidR="00FD2D8F" w:rsidRPr="00D8436B" w:rsidRDefault="00FD2D8F" w:rsidP="00054B4A">
            <w:pPr>
              <w:keepNext/>
              <w:keepLines/>
              <w:suppressAutoHyphens/>
              <w:ind w:right="88"/>
              <w:jc w:val="right"/>
              <w:rPr>
                <w:sz w:val="20"/>
                <w:szCs w:val="20"/>
                <w:lang w:eastAsia="en-CA"/>
              </w:rPr>
            </w:pPr>
            <w:r w:rsidRPr="00D8436B">
              <w:rPr>
                <w:sz w:val="20"/>
                <w:szCs w:val="20"/>
                <w:lang w:eastAsia="en-CA"/>
              </w:rPr>
              <w:t>2,962,187</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15116454" w14:textId="77777777" w:rsidR="00FD2D8F" w:rsidRPr="00D8436B" w:rsidRDefault="00FD2D8F" w:rsidP="00054B4A">
            <w:pPr>
              <w:keepNext/>
              <w:keepLines/>
              <w:suppressAutoHyphens/>
              <w:ind w:right="78"/>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5742A3AF"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8" w:type="pct"/>
            <w:gridSpan w:val="3"/>
            <w:tcBorders>
              <w:left w:val="nil"/>
              <w:bottom w:val="single" w:sz="4" w:space="0" w:color="auto"/>
              <w:right w:val="single" w:sz="4" w:space="0" w:color="auto"/>
            </w:tcBorders>
            <w:shd w:val="clear" w:color="auto" w:fill="auto"/>
          </w:tcPr>
          <w:p w14:paraId="328E611E"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1B308EFF"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3,787,740</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0EA90F9" w14:textId="77777777" w:rsidR="00FD2D8F" w:rsidRPr="00D8436B" w:rsidRDefault="00FD2D8F" w:rsidP="00054B4A">
            <w:pPr>
              <w:suppressAutoHyphens/>
              <w:jc w:val="center"/>
              <w:rPr>
                <w:sz w:val="20"/>
                <w:szCs w:val="20"/>
                <w:lang w:eastAsia="en-CA"/>
              </w:rPr>
            </w:pPr>
          </w:p>
        </w:tc>
      </w:tr>
      <w:tr w:rsidR="00FD2D8F" w:rsidRPr="005D376C" w14:paraId="531077E8" w14:textId="77777777" w:rsidTr="00054B4A">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710E9E0A" w14:textId="77777777" w:rsidR="00FD2D8F" w:rsidRPr="00D8436B" w:rsidRDefault="00FD2D8F" w:rsidP="00054B4A">
            <w:pPr>
              <w:suppressAutoHyphens/>
              <w:ind w:left="234"/>
              <w:jc w:val="left"/>
              <w:rPr>
                <w:sz w:val="20"/>
                <w:szCs w:val="20"/>
                <w:lang w:eastAsia="en-CA"/>
              </w:rPr>
            </w:pPr>
            <w:r w:rsidRPr="00D8436B">
              <w:rPr>
                <w:sz w:val="20"/>
                <w:szCs w:val="20"/>
                <w:lang w:eastAsia="en-CA"/>
              </w:rPr>
              <w:t>Centralized</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58D1E1CA"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06CFDB7A"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6F2389AB"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416567B9"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6A48EEC2" w14:textId="77777777" w:rsidR="00FD2D8F" w:rsidRPr="00D8436B" w:rsidRDefault="00FD2D8F" w:rsidP="00054B4A">
            <w:pPr>
              <w:suppressAutoHyphens/>
              <w:ind w:right="88"/>
              <w:jc w:val="right"/>
              <w:rPr>
                <w:sz w:val="20"/>
                <w:szCs w:val="20"/>
                <w:lang w:eastAsia="en-CA"/>
              </w:rPr>
            </w:pPr>
            <w:r w:rsidRPr="00D8436B">
              <w:rPr>
                <w:sz w:val="20"/>
                <w:szCs w:val="20"/>
                <w:lang w:eastAsia="en-CA"/>
              </w:rPr>
              <w:t>12,347,401</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0AFC7E6B" w14:textId="77777777" w:rsidR="00FD2D8F" w:rsidRPr="00D8436B" w:rsidRDefault="00FD2D8F" w:rsidP="00054B4A">
            <w:pPr>
              <w:suppressAutoHyphens/>
              <w:ind w:right="78"/>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138A7E9A" w14:textId="77777777" w:rsidR="00FD2D8F" w:rsidRPr="00D8436B" w:rsidRDefault="00FD2D8F" w:rsidP="00054B4A">
            <w:pPr>
              <w:suppressAutoHyphens/>
              <w:jc w:val="right"/>
              <w:rPr>
                <w:sz w:val="20"/>
                <w:szCs w:val="20"/>
                <w:lang w:eastAsia="en-CA"/>
              </w:rPr>
            </w:pPr>
            <w:r w:rsidRPr="00D8436B">
              <w:rPr>
                <w:sz w:val="20"/>
                <w:szCs w:val="20"/>
                <w:lang w:eastAsia="en-CA"/>
              </w:rPr>
              <w:t>3,308,200</w:t>
            </w:r>
          </w:p>
        </w:tc>
        <w:tc>
          <w:tcPr>
            <w:tcW w:w="408" w:type="pct"/>
            <w:gridSpan w:val="3"/>
            <w:tcBorders>
              <w:left w:val="nil"/>
              <w:bottom w:val="single" w:sz="4" w:space="0" w:color="auto"/>
              <w:right w:val="single" w:sz="4" w:space="0" w:color="auto"/>
            </w:tcBorders>
            <w:shd w:val="clear" w:color="auto" w:fill="auto"/>
          </w:tcPr>
          <w:p w14:paraId="4327A878" w14:textId="77777777" w:rsidR="00FD2D8F" w:rsidRPr="00D8436B" w:rsidRDefault="00FD2D8F" w:rsidP="00054B4A">
            <w:pPr>
              <w:suppressAutoHyphens/>
              <w:jc w:val="right"/>
              <w:rPr>
                <w:sz w:val="20"/>
                <w:szCs w:val="20"/>
                <w:lang w:eastAsia="en-CA"/>
              </w:rPr>
            </w:pPr>
            <w:r w:rsidRPr="00D8436B">
              <w:rPr>
                <w:sz w:val="20"/>
                <w:szCs w:val="20"/>
                <w:lang w:eastAsia="en-CA"/>
              </w:rPr>
              <w:t>374,596</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6376EB38" w14:textId="77777777" w:rsidR="00FD2D8F" w:rsidRPr="00D8436B" w:rsidRDefault="00FD2D8F" w:rsidP="00054B4A">
            <w:pPr>
              <w:suppressAutoHyphens/>
              <w:jc w:val="right"/>
              <w:rPr>
                <w:sz w:val="20"/>
                <w:szCs w:val="20"/>
                <w:lang w:eastAsia="en-CA"/>
              </w:rPr>
            </w:pPr>
            <w:r w:rsidRPr="00D8436B">
              <w:rPr>
                <w:sz w:val="20"/>
                <w:szCs w:val="20"/>
                <w:lang w:eastAsia="en-CA"/>
              </w:rPr>
              <w:t>16,030,196</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42AA533" w14:textId="77777777" w:rsidR="00FD2D8F" w:rsidRPr="00D8436B" w:rsidRDefault="00FD2D8F" w:rsidP="00054B4A">
            <w:pPr>
              <w:suppressAutoHyphens/>
              <w:jc w:val="center"/>
              <w:rPr>
                <w:sz w:val="20"/>
                <w:szCs w:val="20"/>
                <w:lang w:eastAsia="en-CA"/>
              </w:rPr>
            </w:pPr>
          </w:p>
        </w:tc>
      </w:tr>
      <w:tr w:rsidR="00FD2D8F" w:rsidRPr="005D376C" w14:paraId="15016FF6"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9D4EC14" w14:textId="77777777" w:rsidR="00FD2D8F" w:rsidRPr="00D8436B" w:rsidRDefault="00FD2D8F" w:rsidP="00054B4A">
            <w:pPr>
              <w:suppressAutoHyphens/>
              <w:ind w:left="92"/>
              <w:jc w:val="left"/>
              <w:rPr>
                <w:sz w:val="20"/>
                <w:szCs w:val="20"/>
                <w:lang w:eastAsia="en-CA"/>
              </w:rPr>
            </w:pPr>
            <w:r w:rsidRPr="00D8436B">
              <w:rPr>
                <w:sz w:val="20"/>
                <w:szCs w:val="20"/>
                <w:lang w:eastAsia="en-CA"/>
              </w:rPr>
              <w:t>Industrial and transport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718B37"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6F68F8C" w14:textId="77777777" w:rsidR="00FD2D8F" w:rsidRPr="00D8436B" w:rsidRDefault="00FD2D8F" w:rsidP="00054B4A">
            <w:pPr>
              <w:suppressAutoHyphens/>
              <w:jc w:val="right"/>
              <w:rPr>
                <w:sz w:val="20"/>
                <w:szCs w:val="20"/>
                <w:lang w:eastAsia="en-CA"/>
              </w:rPr>
            </w:pPr>
            <w:r w:rsidRPr="00D8436B">
              <w:rPr>
                <w:sz w:val="20"/>
                <w:szCs w:val="20"/>
                <w:lang w:eastAsia="en-CA"/>
              </w:rPr>
              <w:t>234,675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BEDF481"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2C9E270"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600B9FB" w14:textId="77777777" w:rsidR="00FD2D8F" w:rsidRPr="00D8436B" w:rsidRDefault="00FD2D8F" w:rsidP="00054B4A">
            <w:pPr>
              <w:suppressAutoHyphens/>
              <w:ind w:right="88"/>
              <w:jc w:val="right"/>
              <w:rPr>
                <w:sz w:val="20"/>
                <w:szCs w:val="20"/>
                <w:lang w:eastAsia="en-CA"/>
              </w:rPr>
            </w:pPr>
            <w:r w:rsidRPr="00D8436B">
              <w:rPr>
                <w:sz w:val="20"/>
                <w:szCs w:val="20"/>
                <w:lang w:eastAsia="en-CA"/>
              </w:rPr>
              <w:t>271,730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4EB9D1C" w14:textId="77777777" w:rsidR="00FD2D8F" w:rsidRPr="00D8436B" w:rsidRDefault="00FD2D8F" w:rsidP="00054B4A">
            <w:pPr>
              <w:suppressAutoHyphens/>
              <w:ind w:right="78"/>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F72D96"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3E9CBB58" w14:textId="77777777" w:rsidR="00FD2D8F" w:rsidRPr="00D8436B" w:rsidRDefault="00FD2D8F" w:rsidP="00054B4A">
            <w:pPr>
              <w:suppressAutoHyphens/>
              <w:jc w:val="right"/>
              <w:rPr>
                <w:sz w:val="20"/>
                <w:szCs w:val="20"/>
                <w:lang w:eastAsia="en-CA"/>
              </w:rPr>
            </w:pPr>
            <w:r w:rsidRPr="00D8436B">
              <w:rPr>
                <w:sz w:val="20"/>
                <w:szCs w:val="20"/>
                <w:lang w:eastAsia="en-CA"/>
              </w:rPr>
              <w:t>27,886</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DCBEF85" w14:textId="77777777" w:rsidR="00FD2D8F" w:rsidRPr="00D8436B" w:rsidRDefault="00FD2D8F" w:rsidP="00054B4A">
            <w:pPr>
              <w:suppressAutoHyphens/>
              <w:jc w:val="right"/>
              <w:rPr>
                <w:sz w:val="20"/>
                <w:szCs w:val="20"/>
                <w:lang w:eastAsia="en-CA"/>
              </w:rPr>
            </w:pPr>
            <w:r w:rsidRPr="00D8436B">
              <w:rPr>
                <w:sz w:val="20"/>
                <w:szCs w:val="20"/>
                <w:lang w:eastAsia="en-CA"/>
              </w:rPr>
              <w:t>534,291</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3B07EE9" w14:textId="77777777" w:rsidR="00FD2D8F" w:rsidRPr="00D8436B" w:rsidRDefault="00FD2D8F" w:rsidP="00054B4A">
            <w:pPr>
              <w:suppressAutoHyphens/>
              <w:jc w:val="center"/>
              <w:rPr>
                <w:sz w:val="20"/>
                <w:szCs w:val="20"/>
                <w:lang w:eastAsia="en-CA"/>
              </w:rPr>
            </w:pPr>
          </w:p>
        </w:tc>
      </w:tr>
      <w:tr w:rsidR="00FD2D8F" w:rsidRPr="005D376C" w14:paraId="2BC56E0C"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330F67F" w14:textId="77777777" w:rsidR="00FD2D8F" w:rsidRPr="00D8436B" w:rsidRDefault="00FD2D8F" w:rsidP="00054B4A">
            <w:pPr>
              <w:suppressAutoHyphens/>
              <w:ind w:left="92"/>
              <w:jc w:val="left"/>
              <w:rPr>
                <w:b/>
                <w:bCs/>
                <w:sz w:val="20"/>
                <w:szCs w:val="20"/>
                <w:lang w:eastAsia="en-CA"/>
              </w:rPr>
            </w:pPr>
            <w:r w:rsidRPr="00D8436B">
              <w:rPr>
                <w:b/>
                <w:bCs/>
                <w:sz w:val="20"/>
                <w:szCs w:val="20"/>
                <w:lang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6D66F0"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812E851" w14:textId="77777777" w:rsidR="00FD2D8F" w:rsidRPr="00D8436B" w:rsidRDefault="00FD2D8F" w:rsidP="00054B4A">
            <w:pPr>
              <w:suppressAutoHyphens/>
              <w:jc w:val="right"/>
              <w:rPr>
                <w:b/>
                <w:bCs/>
                <w:sz w:val="20"/>
                <w:szCs w:val="20"/>
                <w:lang w:eastAsia="en-CA"/>
              </w:rPr>
            </w:pPr>
            <w:r w:rsidRPr="00D8436B">
              <w:rPr>
                <w:b/>
                <w:bCs/>
                <w:sz w:val="20"/>
                <w:szCs w:val="20"/>
                <w:lang w:eastAsia="en-CA"/>
              </w:rPr>
              <w:t>1,762,338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67512D" w14:textId="77777777" w:rsidR="00FD2D8F" w:rsidRPr="00D8436B" w:rsidRDefault="00FD2D8F" w:rsidP="00054B4A">
            <w:pPr>
              <w:suppressAutoHyphens/>
              <w:jc w:val="right"/>
              <w:rPr>
                <w:b/>
                <w:bCs/>
                <w:sz w:val="20"/>
                <w:szCs w:val="20"/>
                <w:lang w:eastAsia="en-CA"/>
              </w:rPr>
            </w:pPr>
            <w:r w:rsidRPr="00D8436B">
              <w:rPr>
                <w:b/>
                <w:bCs/>
                <w:sz w:val="20"/>
                <w:szCs w:val="20"/>
                <w:lang w:eastAsia="en-CA"/>
              </w:rPr>
              <w:t>809,414</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A21ED0"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C84E7E2" w14:textId="77777777" w:rsidR="00FD2D8F" w:rsidRPr="00D8436B" w:rsidRDefault="00FD2D8F" w:rsidP="00054B4A">
            <w:pPr>
              <w:suppressAutoHyphens/>
              <w:ind w:right="88"/>
              <w:jc w:val="right"/>
              <w:rPr>
                <w:b/>
                <w:bCs/>
                <w:sz w:val="20"/>
                <w:szCs w:val="20"/>
                <w:lang w:eastAsia="en-CA"/>
              </w:rPr>
            </w:pPr>
            <w:r w:rsidRPr="00D8436B">
              <w:rPr>
                <w:b/>
                <w:bCs/>
                <w:sz w:val="20"/>
                <w:szCs w:val="20"/>
                <w:lang w:eastAsia="en-CA"/>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1C0862B" w14:textId="77777777" w:rsidR="00FD2D8F" w:rsidRPr="00D8436B" w:rsidRDefault="00FD2D8F" w:rsidP="00054B4A">
            <w:pPr>
              <w:suppressAutoHyphens/>
              <w:ind w:right="78"/>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E7FAE3" w14:textId="77777777" w:rsidR="00FD2D8F" w:rsidRPr="00D8436B" w:rsidRDefault="00FD2D8F" w:rsidP="00054B4A">
            <w:pPr>
              <w:suppressAutoHyphens/>
              <w:jc w:val="right"/>
              <w:rPr>
                <w:b/>
                <w:bCs/>
                <w:sz w:val="20"/>
                <w:szCs w:val="20"/>
                <w:lang w:eastAsia="en-CA"/>
              </w:rPr>
            </w:pPr>
            <w:r w:rsidRPr="00D8436B">
              <w:rPr>
                <w:b/>
                <w:bCs/>
                <w:sz w:val="20"/>
                <w:szCs w:val="20"/>
                <w:lang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2B909315" w14:textId="77777777" w:rsidR="00FD2D8F" w:rsidRPr="00D8436B" w:rsidRDefault="00FD2D8F" w:rsidP="00054B4A">
            <w:pPr>
              <w:suppressAutoHyphens/>
              <w:jc w:val="right"/>
              <w:rPr>
                <w:b/>
                <w:bCs/>
                <w:sz w:val="20"/>
                <w:szCs w:val="20"/>
                <w:lang w:eastAsia="en-CA"/>
              </w:rPr>
            </w:pPr>
            <w:r w:rsidRPr="00D8436B">
              <w:rPr>
                <w:b/>
                <w:bCs/>
                <w:sz w:val="20"/>
                <w:szCs w:val="20"/>
                <w:lang w:eastAsia="en-CA"/>
              </w:rPr>
              <w:t>402,482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4676471" w14:textId="77777777" w:rsidR="00FD2D8F" w:rsidRPr="00D8436B" w:rsidRDefault="00FD2D8F" w:rsidP="00054B4A">
            <w:pPr>
              <w:suppressAutoHyphens/>
              <w:jc w:val="right"/>
              <w:rPr>
                <w:b/>
                <w:bCs/>
                <w:sz w:val="20"/>
                <w:szCs w:val="20"/>
                <w:lang w:eastAsia="en-CA"/>
              </w:rPr>
            </w:pPr>
            <w:r w:rsidRPr="00D8436B">
              <w:rPr>
                <w:b/>
                <w:bCs/>
                <w:sz w:val="20"/>
                <w:szCs w:val="20"/>
                <w:lang w:eastAsia="en-CA"/>
              </w:rPr>
              <w:t>21,911,858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853EC1" w14:textId="77777777" w:rsidR="00FD2D8F" w:rsidRPr="00D8436B" w:rsidRDefault="00FD2D8F" w:rsidP="00054B4A">
            <w:pPr>
              <w:suppressAutoHyphens/>
              <w:jc w:val="center"/>
              <w:rPr>
                <w:sz w:val="20"/>
                <w:szCs w:val="20"/>
                <w:lang w:eastAsia="en-CA"/>
              </w:rPr>
            </w:pPr>
          </w:p>
        </w:tc>
      </w:tr>
      <w:tr w:rsidR="00FD2D8F" w:rsidRPr="005D376C" w14:paraId="61205BDE"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01B869E" w14:textId="77777777" w:rsidR="00FD2D8F" w:rsidRPr="00D8436B" w:rsidRDefault="00FD2D8F" w:rsidP="00054B4A">
            <w:pPr>
              <w:suppressAutoHyphens/>
              <w:ind w:left="92"/>
              <w:jc w:val="left"/>
              <w:rPr>
                <w:sz w:val="20"/>
                <w:szCs w:val="20"/>
              </w:rPr>
            </w:pPr>
            <w:r w:rsidRPr="00D8436B">
              <w:rPr>
                <w:sz w:val="20"/>
                <w:szCs w:val="20"/>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B084772"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7A9B769" w14:textId="77777777" w:rsidR="00FD2D8F" w:rsidRPr="00D8436B" w:rsidRDefault="00FD2D8F" w:rsidP="00054B4A">
            <w:pPr>
              <w:suppressAutoHyphens/>
              <w:jc w:val="right"/>
              <w:rPr>
                <w:sz w:val="20"/>
                <w:szCs w:val="20"/>
              </w:rPr>
            </w:pPr>
            <w:r w:rsidRPr="00D8436B">
              <w:rPr>
                <w:sz w:val="20"/>
                <w:szCs w:val="20"/>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4EDE633" w14:textId="77777777" w:rsidR="00FD2D8F" w:rsidRPr="00D8436B" w:rsidRDefault="00FD2D8F" w:rsidP="00054B4A">
            <w:pPr>
              <w:suppressAutoHyphens/>
              <w:jc w:val="right"/>
              <w:rPr>
                <w:sz w:val="20"/>
                <w:szCs w:val="20"/>
              </w:rPr>
            </w:pPr>
            <w:r w:rsidRPr="00D8436B">
              <w:rPr>
                <w:sz w:val="20"/>
                <w:szCs w:val="20"/>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5A50F11" w14:textId="77777777" w:rsidR="00FD2D8F" w:rsidRPr="00D8436B" w:rsidRDefault="00FD2D8F" w:rsidP="00054B4A">
            <w:pPr>
              <w:suppressAutoHyphens/>
              <w:jc w:val="right"/>
              <w:rPr>
                <w:sz w:val="20"/>
                <w:szCs w:val="20"/>
              </w:rPr>
            </w:pPr>
            <w:r w:rsidRPr="00D8436B">
              <w:rPr>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83FBF29" w14:textId="77777777" w:rsidR="00FD2D8F" w:rsidRPr="00D8436B" w:rsidRDefault="00FD2D8F" w:rsidP="00054B4A">
            <w:pPr>
              <w:suppressAutoHyphens/>
              <w:ind w:right="88"/>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0958CBE" w14:textId="77777777" w:rsidR="00FD2D8F" w:rsidRPr="00D8436B" w:rsidRDefault="00FD2D8F" w:rsidP="00054B4A">
            <w:pPr>
              <w:suppressAutoHyphens/>
              <w:ind w:right="78"/>
              <w:jc w:val="right"/>
              <w:rPr>
                <w:sz w:val="20"/>
                <w:szCs w:val="20"/>
              </w:rPr>
            </w:pPr>
            <w:r w:rsidRPr="00D8436B">
              <w:rPr>
                <w:sz w:val="20"/>
                <w:szCs w:val="20"/>
              </w:rPr>
              <w:t>16,173,049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44530D0" w14:textId="77777777" w:rsidR="00FD2D8F" w:rsidRPr="00D8436B" w:rsidRDefault="00FD2D8F" w:rsidP="00054B4A">
            <w:pPr>
              <w:suppressAutoHyphens/>
              <w:jc w:val="right"/>
              <w:rPr>
                <w:sz w:val="20"/>
                <w:szCs w:val="20"/>
              </w:rPr>
            </w:pPr>
            <w:r w:rsidRPr="00D8436B">
              <w:rPr>
                <w:sz w:val="20"/>
                <w:szCs w:val="20"/>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2D6E6299" w14:textId="77777777" w:rsidR="00FD2D8F" w:rsidRPr="00D8436B" w:rsidRDefault="00FD2D8F" w:rsidP="00054B4A">
            <w:pPr>
              <w:suppressAutoHyphens/>
              <w:ind w:left="-118"/>
              <w:jc w:val="right"/>
              <w:rPr>
                <w:sz w:val="20"/>
                <w:szCs w:val="20"/>
              </w:rPr>
            </w:pPr>
            <w:r w:rsidRPr="00D8436B">
              <w:rPr>
                <w:sz w:val="20"/>
                <w:szCs w:val="20"/>
              </w:rPr>
              <w:t>1,782,472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C9428C" w14:textId="77777777" w:rsidR="00FD2D8F" w:rsidRPr="00D8436B" w:rsidRDefault="00FD2D8F" w:rsidP="00054B4A">
            <w:pPr>
              <w:suppressAutoHyphens/>
              <w:jc w:val="right"/>
              <w:rPr>
                <w:sz w:val="20"/>
                <w:szCs w:val="20"/>
              </w:rPr>
            </w:pPr>
            <w:r w:rsidRPr="00D8436B">
              <w:rPr>
                <w:sz w:val="20"/>
                <w:szCs w:val="20"/>
              </w:rPr>
              <w:t>20,113,959</w:t>
            </w:r>
          </w:p>
        </w:tc>
        <w:tc>
          <w:tcPr>
            <w:tcW w:w="408" w:type="pct"/>
            <w:gridSpan w:val="2"/>
            <w:vMerge w:val="restart"/>
            <w:tcBorders>
              <w:top w:val="nil"/>
              <w:left w:val="nil"/>
              <w:right w:val="single" w:sz="4" w:space="0" w:color="auto"/>
            </w:tcBorders>
            <w:shd w:val="clear" w:color="auto" w:fill="auto"/>
            <w:tcMar>
              <w:left w:w="43" w:type="dxa"/>
              <w:right w:w="43" w:type="dxa"/>
            </w:tcMar>
            <w:vAlign w:val="bottom"/>
          </w:tcPr>
          <w:p w14:paraId="0A0AF331" w14:textId="77777777" w:rsidR="00FD2D8F" w:rsidRPr="00B03A47" w:rsidRDefault="00FD2D8F" w:rsidP="00054B4A">
            <w:pPr>
              <w:suppressAutoHyphens/>
              <w:jc w:val="center"/>
              <w:rPr>
                <w:b/>
                <w:bCs/>
                <w:sz w:val="20"/>
                <w:szCs w:val="20"/>
              </w:rPr>
            </w:pPr>
            <w:r w:rsidRPr="00B03A47">
              <w:rPr>
                <w:b/>
                <w:bCs/>
                <w:sz w:val="20"/>
                <w:szCs w:val="20"/>
                <w:lang w:eastAsia="en-CA"/>
              </w:rPr>
              <w:t>30.0</w:t>
            </w:r>
          </w:p>
        </w:tc>
      </w:tr>
      <w:tr w:rsidR="00FD2D8F" w:rsidRPr="005D376C" w14:paraId="4BBAA672" w14:textId="77777777" w:rsidTr="00054B4A">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712EEA" w14:textId="77777777" w:rsidR="00FD2D8F" w:rsidRPr="00D8436B" w:rsidRDefault="00FD2D8F" w:rsidP="00054B4A">
            <w:pPr>
              <w:suppressAutoHyphens/>
              <w:ind w:left="92"/>
              <w:jc w:val="left"/>
              <w:rPr>
                <w:sz w:val="20"/>
                <w:szCs w:val="20"/>
              </w:rPr>
            </w:pPr>
            <w:r w:rsidRPr="00D8436B">
              <w:rPr>
                <w:sz w:val="20"/>
                <w:szCs w:val="20"/>
                <w:lang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E2183A0"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6C368F1" w14:textId="77777777" w:rsidR="00FD2D8F" w:rsidRPr="00D8436B" w:rsidRDefault="00FD2D8F" w:rsidP="00054B4A">
            <w:pPr>
              <w:suppressAutoHyphens/>
              <w:jc w:val="right"/>
              <w:rPr>
                <w:sz w:val="20"/>
                <w:szCs w:val="20"/>
                <w:lang w:eastAsia="en-CA"/>
              </w:rPr>
            </w:pPr>
            <w:r w:rsidRPr="00D8436B">
              <w:rPr>
                <w:sz w:val="20"/>
                <w:szCs w:val="20"/>
                <w:lang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19DBAE5"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B17B8C3"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817D4F3" w14:textId="77777777" w:rsidR="00FD2D8F" w:rsidRPr="00D8436B" w:rsidRDefault="00FD2D8F" w:rsidP="00054B4A">
            <w:pPr>
              <w:suppressAutoHyphen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5514C63" w14:textId="77777777" w:rsidR="00FD2D8F" w:rsidRPr="00D8436B" w:rsidRDefault="00FD2D8F" w:rsidP="00054B4A">
            <w:pPr>
              <w:suppressAutoHyphens/>
              <w:ind w:right="78"/>
              <w:jc w:val="right"/>
              <w:rPr>
                <w:sz w:val="20"/>
                <w:szCs w:val="20"/>
                <w:lang w:eastAsia="en-CA"/>
              </w:rPr>
            </w:pPr>
            <w:r w:rsidRPr="00D8436B">
              <w:rPr>
                <w:sz w:val="20"/>
                <w:szCs w:val="20"/>
                <w:lang w:eastAsia="en-CA"/>
              </w:rPr>
              <w:t>7,787,389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AEC5133"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46F3E632" w14:textId="77777777" w:rsidR="00FD2D8F" w:rsidRPr="00D8436B" w:rsidRDefault="00FD2D8F" w:rsidP="00054B4A">
            <w:pPr>
              <w:suppressAutoHyphens/>
              <w:jc w:val="right"/>
              <w:rPr>
                <w:sz w:val="20"/>
                <w:szCs w:val="20"/>
                <w:lang w:eastAsia="en-CA"/>
              </w:rPr>
            </w:pPr>
            <w:r w:rsidRPr="00D8436B">
              <w:rPr>
                <w:sz w:val="20"/>
                <w:szCs w:val="20"/>
                <w:lang w:eastAsia="en-CA"/>
              </w:rPr>
              <w:t>319,159</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D2EFBF" w14:textId="77777777" w:rsidR="00FD2D8F" w:rsidRPr="00D8436B" w:rsidRDefault="00FD2D8F" w:rsidP="00054B4A">
            <w:pPr>
              <w:suppressAutoHyphens/>
              <w:jc w:val="right"/>
              <w:rPr>
                <w:sz w:val="20"/>
                <w:szCs w:val="20"/>
                <w:lang w:eastAsia="en-CA"/>
              </w:rPr>
            </w:pPr>
            <w:r w:rsidRPr="00D8436B">
              <w:rPr>
                <w:sz w:val="20"/>
                <w:szCs w:val="20"/>
                <w:lang w:eastAsia="en-CA"/>
              </w:rPr>
              <w:t>8,934,881</w:t>
            </w:r>
          </w:p>
        </w:tc>
        <w:tc>
          <w:tcPr>
            <w:tcW w:w="408" w:type="pct"/>
            <w:gridSpan w:val="2"/>
            <w:vMerge/>
            <w:tcBorders>
              <w:left w:val="nil"/>
              <w:right w:val="single" w:sz="4" w:space="0" w:color="auto"/>
            </w:tcBorders>
            <w:shd w:val="clear" w:color="auto" w:fill="auto"/>
            <w:tcMar>
              <w:left w:w="43" w:type="dxa"/>
              <w:right w:w="43" w:type="dxa"/>
            </w:tcMar>
            <w:vAlign w:val="bottom"/>
          </w:tcPr>
          <w:p w14:paraId="58443539" w14:textId="77777777" w:rsidR="00FD2D8F" w:rsidRPr="00D8436B" w:rsidRDefault="00FD2D8F" w:rsidP="00054B4A">
            <w:pPr>
              <w:suppressAutoHyphens/>
              <w:jc w:val="center"/>
              <w:rPr>
                <w:sz w:val="20"/>
                <w:szCs w:val="20"/>
                <w:lang w:eastAsia="en-CA"/>
              </w:rPr>
            </w:pPr>
          </w:p>
        </w:tc>
      </w:tr>
      <w:tr w:rsidR="00FD2D8F" w:rsidRPr="005D376C" w14:paraId="69D90D00" w14:textId="77777777" w:rsidTr="00054B4A">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903BFA" w14:textId="77777777" w:rsidR="00FD2D8F" w:rsidRPr="00D8436B" w:rsidRDefault="00FD2D8F" w:rsidP="00054B4A">
            <w:pPr>
              <w:suppressAutoHyphens/>
              <w:ind w:left="92"/>
              <w:jc w:val="left"/>
              <w:rPr>
                <w:b/>
                <w:bCs/>
                <w:sz w:val="20"/>
                <w:szCs w:val="20"/>
                <w:lang w:eastAsia="en-CA"/>
              </w:rPr>
            </w:pPr>
            <w:r w:rsidRPr="00D8436B">
              <w:rPr>
                <w:b/>
                <w:bCs/>
                <w:sz w:val="20"/>
                <w:szCs w:val="20"/>
                <w:lang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259DA7D"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C1F99C4" w14:textId="77777777" w:rsidR="00FD2D8F" w:rsidRPr="00D8436B" w:rsidRDefault="00FD2D8F" w:rsidP="00054B4A">
            <w:pPr>
              <w:suppressAutoHyphens/>
              <w:jc w:val="right"/>
              <w:rPr>
                <w:b/>
                <w:bCs/>
                <w:sz w:val="20"/>
                <w:szCs w:val="20"/>
                <w:lang w:eastAsia="en-CA"/>
              </w:rPr>
            </w:pPr>
            <w:r w:rsidRPr="00D8436B">
              <w:rPr>
                <w:b/>
                <w:bCs/>
                <w:sz w:val="20"/>
                <w:szCs w:val="20"/>
                <w:lang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35AE26C" w14:textId="77777777" w:rsidR="00FD2D8F" w:rsidRPr="00D8436B" w:rsidRDefault="00FD2D8F" w:rsidP="00054B4A">
            <w:pPr>
              <w:suppressAutoHyphens/>
              <w:jc w:val="right"/>
              <w:rPr>
                <w:b/>
                <w:bCs/>
                <w:sz w:val="20"/>
                <w:szCs w:val="20"/>
                <w:lang w:eastAsia="en-CA"/>
              </w:rPr>
            </w:pPr>
            <w:r w:rsidRPr="00D8436B">
              <w:rPr>
                <w:b/>
                <w:bCs/>
                <w:sz w:val="20"/>
                <w:szCs w:val="20"/>
                <w:lang w:eastAsia="en-CA"/>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0AD4180"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1B66D25" w14:textId="77777777" w:rsidR="00FD2D8F" w:rsidRPr="00D8436B" w:rsidRDefault="00FD2D8F" w:rsidP="00054B4A">
            <w:pPr>
              <w:suppressAutoHyphens/>
              <w:ind w:right="8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85ED46" w14:textId="77777777" w:rsidR="00FD2D8F" w:rsidRPr="00D8436B" w:rsidRDefault="00FD2D8F" w:rsidP="00054B4A">
            <w:pPr>
              <w:suppressAutoHyphens/>
              <w:ind w:right="78"/>
              <w:jc w:val="right"/>
              <w:rPr>
                <w:b/>
                <w:bCs/>
                <w:sz w:val="20"/>
                <w:szCs w:val="20"/>
                <w:lang w:eastAsia="en-CA"/>
              </w:rPr>
            </w:pPr>
            <w:r w:rsidRPr="00D8436B">
              <w:rPr>
                <w:b/>
                <w:bCs/>
                <w:sz w:val="20"/>
                <w:szCs w:val="20"/>
                <w:lang w:eastAsia="en-CA"/>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2EC6AB1"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12C5B260" w14:textId="77777777" w:rsidR="00FD2D8F" w:rsidRPr="00D8436B" w:rsidRDefault="00FD2D8F" w:rsidP="00054B4A">
            <w:pPr>
              <w:suppressAutoHyphens/>
              <w:ind w:left="-118"/>
              <w:jc w:val="right"/>
              <w:rPr>
                <w:b/>
                <w:bCs/>
                <w:sz w:val="20"/>
                <w:szCs w:val="20"/>
                <w:lang w:eastAsia="en-CA"/>
              </w:rPr>
            </w:pPr>
            <w:r w:rsidRPr="00D8436B">
              <w:rPr>
                <w:b/>
                <w:bCs/>
                <w:sz w:val="20"/>
                <w:szCs w:val="20"/>
                <w:lang w:eastAsia="en-CA"/>
              </w:rPr>
              <w:t>2,101,631</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58D332" w14:textId="77777777" w:rsidR="00FD2D8F" w:rsidRPr="00D8436B" w:rsidRDefault="00FD2D8F" w:rsidP="00054B4A">
            <w:pPr>
              <w:suppressAutoHyphens/>
              <w:jc w:val="right"/>
              <w:rPr>
                <w:b/>
                <w:bCs/>
                <w:sz w:val="20"/>
                <w:szCs w:val="20"/>
                <w:lang w:eastAsia="en-CA"/>
              </w:rPr>
            </w:pPr>
            <w:r w:rsidRPr="00D8436B">
              <w:rPr>
                <w:b/>
                <w:bCs/>
                <w:sz w:val="20"/>
                <w:szCs w:val="20"/>
                <w:lang w:eastAsia="en-CA"/>
              </w:rPr>
              <w:t>29,048,840</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7BAAFDD7" w14:textId="77777777" w:rsidR="00FD2D8F" w:rsidRPr="00D8436B" w:rsidRDefault="00FD2D8F" w:rsidP="00054B4A">
            <w:pPr>
              <w:suppressAutoHyphens/>
              <w:jc w:val="center"/>
              <w:rPr>
                <w:sz w:val="20"/>
                <w:szCs w:val="20"/>
                <w:lang w:eastAsia="en-CA"/>
              </w:rPr>
            </w:pPr>
          </w:p>
        </w:tc>
      </w:tr>
      <w:tr w:rsidR="00FD2D8F" w:rsidRPr="005D376C" w14:paraId="76AE0CCC" w14:textId="77777777" w:rsidTr="00054B4A">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46D4A86B" w14:textId="77777777" w:rsidR="00FD2D8F" w:rsidRPr="00D8436B" w:rsidRDefault="00FD2D8F" w:rsidP="00054B4A">
            <w:pPr>
              <w:keepNext/>
              <w:keepLines/>
              <w:suppressAutoHyphens/>
              <w:ind w:left="92"/>
              <w:jc w:val="left"/>
              <w:rPr>
                <w:sz w:val="20"/>
                <w:szCs w:val="20"/>
                <w:lang w:eastAsia="en-CA"/>
              </w:rPr>
            </w:pPr>
            <w:r w:rsidRPr="00D8436B">
              <w:rPr>
                <w:sz w:val="20"/>
                <w:szCs w:val="20"/>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674DEE88" w14:textId="77777777" w:rsidR="00FD2D8F" w:rsidRPr="00D8436B" w:rsidRDefault="00FD2D8F" w:rsidP="00054B4A">
            <w:pPr>
              <w:keepNext/>
              <w:keepLines/>
              <w:suppressAutoHyphens/>
              <w:jc w:val="right"/>
              <w:rPr>
                <w:sz w:val="20"/>
                <w:szCs w:val="20"/>
                <w:lang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33C4B332" w14:textId="77777777" w:rsidR="00FD2D8F" w:rsidRPr="00D8436B" w:rsidRDefault="00FD2D8F" w:rsidP="00054B4A">
            <w:pPr>
              <w:keepNext/>
              <w:keepLines/>
              <w:suppressAutoHyphens/>
              <w:jc w:val="right"/>
              <w:rPr>
                <w:sz w:val="20"/>
                <w:szCs w:val="20"/>
                <w:lang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1C1B4C33" w14:textId="77777777" w:rsidR="00FD2D8F" w:rsidRPr="00D8436B" w:rsidRDefault="00FD2D8F" w:rsidP="00054B4A">
            <w:pPr>
              <w:keepNext/>
              <w:keepLines/>
              <w:suppressAutoHyphens/>
              <w:jc w:val="right"/>
              <w:rPr>
                <w:sz w:val="20"/>
                <w:szCs w:val="20"/>
                <w:lang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5E46FB7F" w14:textId="77777777" w:rsidR="00FD2D8F" w:rsidRPr="00D8436B" w:rsidRDefault="00FD2D8F" w:rsidP="00054B4A">
            <w:pPr>
              <w:keepNext/>
              <w:keepLines/>
              <w:suppressAutoHyphens/>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642B0F1A" w14:textId="77777777" w:rsidR="00FD2D8F" w:rsidRPr="00D8436B" w:rsidRDefault="00FD2D8F" w:rsidP="00054B4A">
            <w:pPr>
              <w:keepNext/>
              <w:keepLines/>
              <w:suppressAutoHyphens/>
              <w:ind w:right="88"/>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62EF3BB9" w14:textId="77777777" w:rsidR="00FD2D8F" w:rsidRPr="00D8436B" w:rsidRDefault="00FD2D8F" w:rsidP="00054B4A">
            <w:pPr>
              <w:keepNext/>
              <w:keepLines/>
              <w:suppressAutoHyphens/>
              <w:ind w:right="78"/>
              <w:jc w:val="right"/>
              <w:rPr>
                <w:sz w:val="20"/>
                <w:szCs w:val="20"/>
                <w:lang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0ED31BE6" w14:textId="77777777" w:rsidR="00FD2D8F" w:rsidRPr="00D8436B" w:rsidRDefault="00FD2D8F" w:rsidP="00054B4A">
            <w:pPr>
              <w:keepNext/>
              <w:keepLines/>
              <w:suppressAutoHyphens/>
              <w:jc w:val="right"/>
              <w:rPr>
                <w:sz w:val="20"/>
                <w:szCs w:val="20"/>
                <w:lang w:eastAsia="en-CA"/>
              </w:rPr>
            </w:pPr>
          </w:p>
        </w:tc>
        <w:tc>
          <w:tcPr>
            <w:tcW w:w="408" w:type="pct"/>
            <w:gridSpan w:val="3"/>
            <w:tcBorders>
              <w:top w:val="single" w:sz="4" w:space="0" w:color="auto"/>
              <w:left w:val="nil"/>
              <w:right w:val="single" w:sz="4" w:space="0" w:color="auto"/>
            </w:tcBorders>
            <w:shd w:val="clear" w:color="auto" w:fill="auto"/>
          </w:tcPr>
          <w:p w14:paraId="53E20B6A" w14:textId="77777777" w:rsidR="00FD2D8F" w:rsidRPr="00D8436B" w:rsidRDefault="00FD2D8F" w:rsidP="00054B4A">
            <w:pPr>
              <w:keepNext/>
              <w:keepLines/>
              <w:suppressAutoHyphens/>
              <w:jc w:val="right"/>
              <w:rPr>
                <w:sz w:val="20"/>
                <w:szCs w:val="20"/>
                <w:lang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21DCB894" w14:textId="77777777" w:rsidR="00FD2D8F" w:rsidRPr="00D8436B" w:rsidRDefault="00FD2D8F" w:rsidP="00054B4A">
            <w:pPr>
              <w:keepNext/>
              <w:keepLines/>
              <w:suppressAutoHyphens/>
              <w:jc w:val="right"/>
              <w:rPr>
                <w:b/>
                <w:bCs/>
                <w:sz w:val="20"/>
                <w:szCs w:val="20"/>
                <w:lang w:eastAsia="en-CA"/>
              </w:rPr>
            </w:pP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2BA1BBCA" w14:textId="77777777" w:rsidR="00FD2D8F" w:rsidRPr="00B03A47" w:rsidRDefault="00FD2D8F" w:rsidP="00054B4A">
            <w:pPr>
              <w:keepNext/>
              <w:keepLines/>
              <w:suppressAutoHyphens/>
              <w:jc w:val="center"/>
              <w:rPr>
                <w:b/>
                <w:bCs/>
                <w:sz w:val="20"/>
                <w:szCs w:val="20"/>
                <w:lang w:eastAsia="en-CA"/>
              </w:rPr>
            </w:pPr>
            <w:r w:rsidRPr="00B03A47">
              <w:rPr>
                <w:b/>
                <w:bCs/>
                <w:sz w:val="20"/>
                <w:szCs w:val="20"/>
                <w:lang w:eastAsia="en-CA"/>
              </w:rPr>
              <w:t>4.6</w:t>
            </w:r>
          </w:p>
        </w:tc>
      </w:tr>
      <w:tr w:rsidR="00FD2D8F" w:rsidRPr="005D376C" w14:paraId="7A778E0B" w14:textId="77777777" w:rsidTr="00054B4A">
        <w:trPr>
          <w:cantSplit/>
          <w:trHeight w:val="181"/>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0E2DD4D7" w14:textId="77777777" w:rsidR="00FD2D8F" w:rsidRPr="00D8436B" w:rsidRDefault="00FD2D8F" w:rsidP="00054B4A">
            <w:pPr>
              <w:keepNext/>
              <w:keepLines/>
              <w:suppressAutoHyphens/>
              <w:ind w:left="234"/>
              <w:jc w:val="left"/>
              <w:rPr>
                <w:sz w:val="20"/>
                <w:szCs w:val="20"/>
                <w:lang w:eastAsia="en-CA"/>
              </w:rPr>
            </w:pPr>
            <w:r w:rsidRPr="00D8436B">
              <w:rPr>
                <w:sz w:val="20"/>
                <w:szCs w:val="20"/>
                <w:lang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0F4AF0C9"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4903F6BB"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4,364,439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81D481D"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566454C1"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6214503F" w14:textId="77777777" w:rsidR="00FD2D8F" w:rsidRPr="00D8436B" w:rsidRDefault="00FD2D8F" w:rsidP="00054B4A">
            <w:pPr>
              <w:keepNext/>
              <w:keepLines/>
              <w:suppressAutoHyphens/>
              <w:ind w:right="88"/>
              <w:jc w:val="right"/>
              <w:rPr>
                <w:sz w:val="20"/>
                <w:szCs w:val="20"/>
                <w:lang w:eastAsia="en-CA"/>
              </w:rPr>
            </w:pPr>
            <w:r w:rsidRPr="00D8436B">
              <w:rPr>
                <w:sz w:val="20"/>
                <w:szCs w:val="20"/>
                <w:lang w:eastAsia="en-CA"/>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40575C73" w14:textId="77777777" w:rsidR="00FD2D8F" w:rsidRPr="00D8436B" w:rsidRDefault="00FD2D8F" w:rsidP="00054B4A">
            <w:pPr>
              <w:keepNext/>
              <w:keepLines/>
              <w:suppressAutoHyphens/>
              <w:ind w:right="78"/>
              <w:jc w:val="right"/>
              <w:rPr>
                <w:sz w:val="20"/>
                <w:szCs w:val="20"/>
                <w:lang w:eastAsia="en-CA"/>
              </w:rPr>
            </w:pPr>
            <w:r w:rsidRPr="00D8436B">
              <w:rPr>
                <w:sz w:val="20"/>
                <w:szCs w:val="20"/>
                <w:lang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2828044"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08" w:type="pct"/>
            <w:gridSpan w:val="3"/>
            <w:tcBorders>
              <w:left w:val="nil"/>
              <w:bottom w:val="single" w:sz="4" w:space="0" w:color="auto"/>
              <w:right w:val="single" w:sz="4" w:space="0" w:color="auto"/>
            </w:tcBorders>
            <w:shd w:val="clear" w:color="auto" w:fill="auto"/>
            <w:vAlign w:val="bottom"/>
          </w:tcPr>
          <w:p w14:paraId="137F9E67"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21EC85E6" w14:textId="77777777" w:rsidR="00FD2D8F" w:rsidRPr="00D8436B" w:rsidRDefault="00FD2D8F" w:rsidP="00054B4A">
            <w:pPr>
              <w:keepNext/>
              <w:keepLines/>
              <w:suppressAutoHyphens/>
              <w:jc w:val="right"/>
              <w:rPr>
                <w:sz w:val="20"/>
                <w:szCs w:val="20"/>
                <w:lang w:eastAsia="en-CA"/>
              </w:rPr>
            </w:pPr>
            <w:r w:rsidRPr="00D8436B">
              <w:rPr>
                <w:sz w:val="20"/>
                <w:szCs w:val="20"/>
                <w:lang w:eastAsia="en-CA"/>
              </w:rPr>
              <w:t>4,364,439</w:t>
            </w:r>
          </w:p>
        </w:tc>
        <w:tc>
          <w:tcPr>
            <w:tcW w:w="408" w:type="pct"/>
            <w:gridSpan w:val="2"/>
            <w:vMerge/>
            <w:tcBorders>
              <w:left w:val="nil"/>
              <w:right w:val="single" w:sz="4" w:space="0" w:color="auto"/>
            </w:tcBorders>
            <w:shd w:val="clear" w:color="auto" w:fill="auto"/>
            <w:tcMar>
              <w:left w:w="43" w:type="dxa"/>
              <w:right w:w="43" w:type="dxa"/>
            </w:tcMar>
            <w:vAlign w:val="center"/>
          </w:tcPr>
          <w:p w14:paraId="09D9900A" w14:textId="77777777" w:rsidR="00FD2D8F" w:rsidRPr="00D8436B" w:rsidRDefault="00FD2D8F" w:rsidP="00054B4A">
            <w:pPr>
              <w:keepNext/>
              <w:keepLines/>
              <w:suppressAutoHyphens/>
              <w:jc w:val="right"/>
              <w:rPr>
                <w:b/>
                <w:bCs/>
                <w:sz w:val="20"/>
                <w:szCs w:val="20"/>
                <w:lang w:eastAsia="en-CA"/>
              </w:rPr>
            </w:pPr>
          </w:p>
        </w:tc>
      </w:tr>
      <w:tr w:rsidR="00FD2D8F" w:rsidRPr="005D376C" w14:paraId="2D3F0A21"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9147F6" w14:textId="77777777" w:rsidR="00FD2D8F" w:rsidRPr="00D8436B" w:rsidRDefault="00FD2D8F" w:rsidP="00054B4A">
            <w:pPr>
              <w:suppressAutoHyphens/>
              <w:ind w:left="234"/>
              <w:jc w:val="left"/>
              <w:rPr>
                <w:sz w:val="20"/>
                <w:szCs w:val="20"/>
                <w:lang w:eastAsia="en-CA"/>
              </w:rPr>
            </w:pPr>
            <w:r w:rsidRPr="00D8436B">
              <w:rPr>
                <w:sz w:val="20"/>
                <w:szCs w:val="20"/>
                <w:lang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B828DE4"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A8A68C0" w14:textId="77777777" w:rsidR="00FD2D8F" w:rsidRPr="00D8436B" w:rsidRDefault="00FD2D8F" w:rsidP="00054B4A">
            <w:pPr>
              <w:suppressAutoHyphens/>
              <w:jc w:val="right"/>
              <w:rPr>
                <w:sz w:val="20"/>
                <w:szCs w:val="20"/>
                <w:lang w:eastAsia="en-CA"/>
              </w:rPr>
            </w:pPr>
            <w:r w:rsidRPr="00D8436B">
              <w:rPr>
                <w:sz w:val="20"/>
                <w:szCs w:val="20"/>
                <w:lang w:eastAsia="en-CA"/>
              </w:rPr>
              <w:t>71,184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AE17095" w14:textId="77777777" w:rsidR="00FD2D8F" w:rsidRPr="00D8436B" w:rsidRDefault="00FD2D8F" w:rsidP="00054B4A">
            <w:pPr>
              <w:suppressAutoHyphens/>
              <w:jc w:val="right"/>
              <w:rPr>
                <w:sz w:val="20"/>
                <w:szCs w:val="20"/>
              </w:rPr>
            </w:pPr>
            <w:r w:rsidRPr="00D8436B">
              <w:rPr>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5A8CE03"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7F40050" w14:textId="77777777" w:rsidR="00FD2D8F" w:rsidRPr="00D8436B" w:rsidRDefault="00FD2D8F" w:rsidP="00054B4A">
            <w:pPr>
              <w:suppressAutoHyphens/>
              <w:ind w:right="88"/>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6BCD1E2" w14:textId="77777777" w:rsidR="00FD2D8F" w:rsidRPr="00D8436B" w:rsidRDefault="00FD2D8F" w:rsidP="00054B4A">
            <w:pPr>
              <w:suppressAutoHyphens/>
              <w:ind w:right="78"/>
              <w:jc w:val="right"/>
              <w:rPr>
                <w:sz w:val="20"/>
                <w:szCs w:val="20"/>
                <w:lang w:eastAsia="en-CA"/>
              </w:rPr>
            </w:pPr>
            <w:r w:rsidRPr="00D8436B">
              <w:rPr>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4CC9641"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27AD1C93" w14:textId="77777777" w:rsidR="00FD2D8F" w:rsidRPr="00D8436B" w:rsidRDefault="00FD2D8F" w:rsidP="00054B4A">
            <w:pPr>
              <w:suppressAutoHyphens/>
              <w:jc w:val="right"/>
              <w:rPr>
                <w:sz w:val="20"/>
                <w:szCs w:val="20"/>
                <w:lang w:eastAsia="en-CA"/>
              </w:rPr>
            </w:pPr>
            <w:r w:rsidRPr="00D8436B">
              <w:rPr>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2DE887" w14:textId="77777777" w:rsidR="00FD2D8F" w:rsidRPr="00D8436B" w:rsidRDefault="00FD2D8F" w:rsidP="00054B4A">
            <w:pPr>
              <w:suppressAutoHyphens/>
              <w:jc w:val="right"/>
              <w:rPr>
                <w:sz w:val="20"/>
                <w:szCs w:val="20"/>
                <w:lang w:eastAsia="en-CA"/>
              </w:rPr>
            </w:pPr>
            <w:r w:rsidRPr="00D8436B">
              <w:rPr>
                <w:sz w:val="20"/>
                <w:szCs w:val="20"/>
                <w:lang w:eastAsia="en-CA"/>
              </w:rPr>
              <w:t>71,184</w:t>
            </w:r>
          </w:p>
        </w:tc>
        <w:tc>
          <w:tcPr>
            <w:tcW w:w="408" w:type="pct"/>
            <w:gridSpan w:val="2"/>
            <w:vMerge/>
            <w:tcBorders>
              <w:left w:val="nil"/>
              <w:right w:val="single" w:sz="4" w:space="0" w:color="auto"/>
            </w:tcBorders>
            <w:shd w:val="clear" w:color="auto" w:fill="auto"/>
            <w:tcMar>
              <w:left w:w="43" w:type="dxa"/>
              <w:right w:w="43" w:type="dxa"/>
            </w:tcMar>
            <w:vAlign w:val="center"/>
          </w:tcPr>
          <w:p w14:paraId="773E5490" w14:textId="77777777" w:rsidR="00FD2D8F" w:rsidRPr="00D8436B" w:rsidRDefault="00FD2D8F" w:rsidP="00054B4A">
            <w:pPr>
              <w:suppressAutoHyphens/>
              <w:jc w:val="center"/>
              <w:rPr>
                <w:b/>
                <w:bCs/>
                <w:sz w:val="20"/>
                <w:szCs w:val="20"/>
                <w:lang w:eastAsia="en-CA"/>
              </w:rPr>
            </w:pPr>
          </w:p>
        </w:tc>
      </w:tr>
      <w:tr w:rsidR="00FD2D8F" w:rsidRPr="005D376C" w14:paraId="1BB7BAEC" w14:textId="77777777" w:rsidTr="00054B4A">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746A87" w14:textId="77777777" w:rsidR="00FD2D8F" w:rsidRPr="00D8436B" w:rsidRDefault="00FD2D8F" w:rsidP="00054B4A">
            <w:pPr>
              <w:suppressAutoHyphens/>
              <w:ind w:left="95"/>
              <w:jc w:val="left"/>
              <w:rPr>
                <w:b/>
                <w:bCs/>
                <w:sz w:val="20"/>
                <w:szCs w:val="20"/>
                <w:lang w:eastAsia="en-CA"/>
              </w:rPr>
            </w:pPr>
            <w:r w:rsidRPr="00D8436B">
              <w:rPr>
                <w:b/>
                <w:bCs/>
                <w:sz w:val="20"/>
                <w:szCs w:val="20"/>
                <w:lang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B27B561"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D661923" w14:textId="77777777" w:rsidR="00FD2D8F" w:rsidRPr="00D8436B" w:rsidRDefault="00FD2D8F" w:rsidP="00054B4A">
            <w:pPr>
              <w:suppressAutoHyphens/>
              <w:jc w:val="right"/>
              <w:rPr>
                <w:b/>
                <w:bCs/>
                <w:sz w:val="20"/>
                <w:szCs w:val="20"/>
                <w:lang w:eastAsia="en-CA"/>
              </w:rPr>
            </w:pPr>
            <w:r w:rsidRPr="00D8436B">
              <w:rPr>
                <w:b/>
                <w:bCs/>
                <w:sz w:val="20"/>
                <w:szCs w:val="20"/>
                <w:lang w:eastAsia="en-CA"/>
              </w:rPr>
              <w:t>4,435,623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0DF37D2" w14:textId="77777777" w:rsidR="00FD2D8F" w:rsidRPr="00D8436B" w:rsidRDefault="00FD2D8F" w:rsidP="00054B4A">
            <w:pPr>
              <w:suppressAutoHyphens/>
              <w:jc w:val="right"/>
              <w:rPr>
                <w:b/>
                <w:bCs/>
                <w:sz w:val="20"/>
                <w:szCs w:val="20"/>
              </w:rPr>
            </w:pPr>
            <w:r w:rsidRPr="00D8436B">
              <w:rPr>
                <w:b/>
                <w:bCs/>
                <w:sz w:val="20"/>
                <w:szCs w:val="20"/>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E6D4089"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051D263" w14:textId="77777777" w:rsidR="00FD2D8F" w:rsidRPr="00D8436B" w:rsidRDefault="00FD2D8F" w:rsidP="00054B4A">
            <w:pPr>
              <w:suppressAutoHyphens/>
              <w:ind w:right="88"/>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00FB4E" w14:textId="77777777" w:rsidR="00FD2D8F" w:rsidRPr="00D8436B" w:rsidRDefault="00FD2D8F" w:rsidP="00054B4A">
            <w:pPr>
              <w:suppressAutoHyphens/>
              <w:ind w:right="78"/>
              <w:jc w:val="right"/>
              <w:rPr>
                <w:b/>
                <w:bCs/>
                <w:sz w:val="20"/>
                <w:szCs w:val="20"/>
                <w:lang w:eastAsia="en-CA"/>
              </w:rPr>
            </w:pPr>
            <w:r w:rsidRPr="00D8436B">
              <w:rPr>
                <w:b/>
                <w:bCs/>
                <w:sz w:val="20"/>
                <w:szCs w:val="20"/>
                <w:lang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6B5A2EC"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21380B6E" w14:textId="77777777" w:rsidR="00FD2D8F" w:rsidRPr="00D8436B" w:rsidRDefault="00FD2D8F" w:rsidP="00054B4A">
            <w:pPr>
              <w:suppressAutoHyphens/>
              <w:jc w:val="right"/>
              <w:rPr>
                <w:b/>
                <w:bCs/>
                <w:sz w:val="20"/>
                <w:szCs w:val="20"/>
                <w:lang w:eastAsia="en-CA"/>
              </w:rPr>
            </w:pPr>
            <w:r w:rsidRPr="00D8436B">
              <w:rPr>
                <w:b/>
                <w:bCs/>
                <w:sz w:val="20"/>
                <w:szCs w:val="20"/>
                <w:lang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B50AD" w14:textId="77777777" w:rsidR="00FD2D8F" w:rsidRPr="00D8436B" w:rsidRDefault="00FD2D8F" w:rsidP="00054B4A">
            <w:pPr>
              <w:suppressAutoHyphens/>
              <w:jc w:val="right"/>
              <w:rPr>
                <w:b/>
                <w:bCs/>
                <w:sz w:val="20"/>
                <w:szCs w:val="20"/>
                <w:lang w:eastAsia="en-CA"/>
              </w:rPr>
            </w:pPr>
            <w:r w:rsidRPr="00D8436B">
              <w:rPr>
                <w:b/>
                <w:bCs/>
                <w:sz w:val="20"/>
                <w:szCs w:val="20"/>
                <w:lang w:eastAsia="en-CA"/>
              </w:rPr>
              <w:t>4,435,623</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center"/>
          </w:tcPr>
          <w:p w14:paraId="78F2F541" w14:textId="77777777" w:rsidR="00FD2D8F" w:rsidRPr="00D8436B" w:rsidRDefault="00FD2D8F" w:rsidP="00054B4A">
            <w:pPr>
              <w:suppressAutoHyphens/>
              <w:jc w:val="center"/>
              <w:rPr>
                <w:b/>
                <w:bCs/>
                <w:sz w:val="20"/>
                <w:szCs w:val="20"/>
                <w:lang w:eastAsia="en-CA"/>
              </w:rPr>
            </w:pPr>
          </w:p>
        </w:tc>
      </w:tr>
      <w:tr w:rsidR="00FD2D8F" w:rsidRPr="005D376C" w14:paraId="41E7771D" w14:textId="77777777" w:rsidTr="00054B4A">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8AB065" w14:textId="77777777" w:rsidR="00FD2D8F" w:rsidRPr="00D8436B" w:rsidRDefault="00FD2D8F" w:rsidP="00054B4A">
            <w:pPr>
              <w:suppressAutoHyphens/>
              <w:ind w:left="94" w:right="84"/>
              <w:jc w:val="left"/>
              <w:rPr>
                <w:b/>
                <w:bCs/>
                <w:sz w:val="20"/>
                <w:szCs w:val="20"/>
              </w:rPr>
            </w:pPr>
            <w:r w:rsidRPr="00D8436B">
              <w:rPr>
                <w:b/>
                <w:bCs/>
                <w:sz w:val="20"/>
                <w:szCs w:val="20"/>
              </w:rPr>
              <w:t>Subtotal servicing (CO</w:t>
            </w:r>
            <w:r w:rsidRPr="00D8436B">
              <w:rPr>
                <w:b/>
                <w:bCs/>
                <w:sz w:val="20"/>
                <w:szCs w:val="20"/>
                <w:vertAlign w:val="subscript"/>
              </w:rPr>
              <w:t>2</w:t>
            </w:r>
            <w:r w:rsidRPr="00D8436B">
              <w:rPr>
                <w:b/>
                <w:bCs/>
                <w:sz w:val="20"/>
                <w:szCs w:val="20"/>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9E0987"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E05D2E" w14:textId="77777777" w:rsidR="00FD2D8F" w:rsidRPr="00D8436B" w:rsidRDefault="00FD2D8F" w:rsidP="00054B4A">
            <w:pPr>
              <w:suppressAutoHyphens/>
              <w:jc w:val="right"/>
              <w:rPr>
                <w:b/>
                <w:bCs/>
                <w:sz w:val="20"/>
                <w:szCs w:val="20"/>
              </w:rPr>
            </w:pPr>
            <w:r w:rsidRPr="00D8436B">
              <w:rPr>
                <w:b/>
                <w:bCs/>
                <w:sz w:val="20"/>
                <w:szCs w:val="20"/>
              </w:rPr>
              <w:t>7,026,294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637F16" w14:textId="77777777" w:rsidR="00FD2D8F" w:rsidRPr="00D8436B" w:rsidRDefault="00FD2D8F" w:rsidP="00054B4A">
            <w:pPr>
              <w:suppressAutoHyphens/>
              <w:jc w:val="right"/>
              <w:rPr>
                <w:b/>
                <w:bCs/>
                <w:sz w:val="20"/>
                <w:szCs w:val="20"/>
              </w:rPr>
            </w:pPr>
            <w:r w:rsidRPr="00D8436B">
              <w:rPr>
                <w:b/>
                <w:bCs/>
                <w:sz w:val="20"/>
                <w:szCs w:val="20"/>
              </w:rPr>
              <w:t>2,967,852</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0F2C82" w14:textId="77777777" w:rsidR="00FD2D8F" w:rsidRPr="00D8436B" w:rsidRDefault="00FD2D8F" w:rsidP="00054B4A">
            <w:pPr>
              <w:suppressAutoHyphens/>
              <w:jc w:val="right"/>
              <w:rPr>
                <w:b/>
                <w:bCs/>
                <w:sz w:val="20"/>
                <w:szCs w:val="20"/>
              </w:rPr>
            </w:pPr>
            <w:r w:rsidRPr="00D8436B">
              <w:rPr>
                <w:b/>
                <w:bCs/>
                <w:sz w:val="20"/>
                <w:szCs w:val="20"/>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2B55F0" w14:textId="77777777" w:rsidR="00FD2D8F" w:rsidRPr="00D8436B" w:rsidRDefault="00FD2D8F" w:rsidP="00054B4A">
            <w:pPr>
              <w:suppressAutoHyphens/>
              <w:ind w:right="88"/>
              <w:jc w:val="right"/>
              <w:rPr>
                <w:b/>
                <w:bCs/>
                <w:sz w:val="20"/>
                <w:szCs w:val="20"/>
              </w:rPr>
            </w:pPr>
            <w:r w:rsidRPr="00D8436B">
              <w:rPr>
                <w:b/>
                <w:bCs/>
                <w:sz w:val="20"/>
                <w:szCs w:val="20"/>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8CA270" w14:textId="77777777" w:rsidR="00FD2D8F" w:rsidRPr="00D8436B" w:rsidRDefault="00FD2D8F" w:rsidP="00054B4A">
            <w:pPr>
              <w:suppressAutoHyphens/>
              <w:ind w:right="78"/>
              <w:jc w:val="right"/>
              <w:rPr>
                <w:b/>
                <w:bCs/>
                <w:sz w:val="20"/>
                <w:szCs w:val="20"/>
              </w:rPr>
            </w:pPr>
            <w:r w:rsidRPr="00D8436B">
              <w:rPr>
                <w:b/>
                <w:bCs/>
                <w:sz w:val="20"/>
                <w:szCs w:val="20"/>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40A31D" w14:textId="77777777" w:rsidR="00FD2D8F" w:rsidRPr="00D8436B" w:rsidRDefault="00FD2D8F" w:rsidP="00054B4A">
            <w:pPr>
              <w:suppressAutoHyphens/>
              <w:jc w:val="right"/>
              <w:rPr>
                <w:b/>
                <w:bCs/>
                <w:sz w:val="20"/>
                <w:szCs w:val="20"/>
              </w:rPr>
            </w:pPr>
            <w:r w:rsidRPr="00D8436B">
              <w:rPr>
                <w:b/>
                <w:bCs/>
                <w:sz w:val="20"/>
                <w:szCs w:val="20"/>
                <w:lang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6EBE7642" w14:textId="77777777" w:rsidR="00FD2D8F" w:rsidRPr="00D8436B" w:rsidRDefault="00FD2D8F" w:rsidP="00054B4A">
            <w:pPr>
              <w:suppressAutoHyphens/>
              <w:ind w:left="-251" w:firstLine="141"/>
              <w:jc w:val="right"/>
              <w:rPr>
                <w:b/>
                <w:bCs/>
                <w:sz w:val="20"/>
                <w:szCs w:val="20"/>
              </w:rPr>
            </w:pPr>
            <w:r w:rsidRPr="00D8436B">
              <w:rPr>
                <w:b/>
                <w:bCs/>
                <w:sz w:val="20"/>
                <w:szCs w:val="20"/>
              </w:rPr>
              <w:t>2,504,114</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CBC361" w14:textId="77777777" w:rsidR="00FD2D8F" w:rsidRPr="00D8436B" w:rsidRDefault="00FD2D8F" w:rsidP="00054B4A">
            <w:pPr>
              <w:suppressAutoHyphens/>
              <w:jc w:val="right"/>
              <w:rPr>
                <w:b/>
                <w:bCs/>
                <w:sz w:val="20"/>
                <w:szCs w:val="20"/>
              </w:rPr>
            </w:pPr>
            <w:r w:rsidRPr="00D8436B">
              <w:rPr>
                <w:b/>
                <w:bCs/>
                <w:sz w:val="20"/>
                <w:szCs w:val="20"/>
              </w:rPr>
              <w:t>55,396,322</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73132E63" w14:textId="77777777" w:rsidR="00FD2D8F" w:rsidRPr="00D8436B" w:rsidRDefault="00FD2D8F" w:rsidP="00054B4A">
            <w:pPr>
              <w:suppressAutoHyphens/>
              <w:jc w:val="center"/>
              <w:rPr>
                <w:b/>
                <w:bCs/>
                <w:sz w:val="20"/>
                <w:szCs w:val="20"/>
              </w:rPr>
            </w:pPr>
            <w:r w:rsidRPr="00D8436B">
              <w:rPr>
                <w:b/>
                <w:bCs/>
                <w:sz w:val="20"/>
                <w:szCs w:val="20"/>
              </w:rPr>
              <w:t>57.2</w:t>
            </w:r>
          </w:p>
        </w:tc>
      </w:tr>
      <w:tr w:rsidR="00FD2D8F" w:rsidRPr="005D376C" w14:paraId="4E13D9EB" w14:textId="77777777" w:rsidTr="00054B4A">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hideMark/>
          </w:tcPr>
          <w:p w14:paraId="67D163C8" w14:textId="77777777" w:rsidR="00FD2D8F" w:rsidRPr="00D8436B" w:rsidRDefault="00FD2D8F" w:rsidP="00054B4A">
            <w:pPr>
              <w:ind w:left="92"/>
              <w:jc w:val="left"/>
              <w:rPr>
                <w:b/>
                <w:bCs/>
                <w:sz w:val="20"/>
                <w:szCs w:val="20"/>
              </w:rPr>
            </w:pPr>
            <w:r w:rsidRPr="00D8436B">
              <w:rPr>
                <w:b/>
                <w:bCs/>
                <w:sz w:val="20"/>
                <w:szCs w:val="20"/>
              </w:rPr>
              <w:t>Total all sectors (CO</w:t>
            </w:r>
            <w:r w:rsidRPr="00D8436B">
              <w:rPr>
                <w:b/>
                <w:bCs/>
                <w:sz w:val="20"/>
                <w:szCs w:val="20"/>
                <w:vertAlign w:val="subscript"/>
              </w:rPr>
              <w:t>2</w:t>
            </w:r>
            <w:r w:rsidRPr="00D8436B">
              <w:rPr>
                <w:b/>
                <w:bCs/>
                <w:sz w:val="20"/>
                <w:szCs w:val="20"/>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EDDE19" w14:textId="77777777" w:rsidR="00FD2D8F" w:rsidRPr="00D8436B" w:rsidRDefault="00FD2D8F" w:rsidP="00054B4A">
            <w:pPr>
              <w:jc w:val="right"/>
              <w:rPr>
                <w:b/>
                <w:bCs/>
                <w:sz w:val="20"/>
                <w:szCs w:val="20"/>
              </w:rPr>
            </w:pPr>
            <w:r w:rsidRPr="00D8436B">
              <w:rPr>
                <w:b/>
                <w:bCs/>
                <w:sz w:val="20"/>
                <w:szCs w:val="20"/>
              </w:rPr>
              <w:t>2,990,098</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6E5B3E" w14:textId="77777777" w:rsidR="00FD2D8F" w:rsidRPr="00D8436B" w:rsidRDefault="00FD2D8F" w:rsidP="00054B4A">
            <w:pPr>
              <w:jc w:val="right"/>
              <w:rPr>
                <w:b/>
                <w:bCs/>
                <w:sz w:val="20"/>
                <w:szCs w:val="20"/>
              </w:rPr>
            </w:pPr>
            <w:r w:rsidRPr="00D8436B">
              <w:rPr>
                <w:b/>
                <w:bCs/>
                <w:sz w:val="20"/>
                <w:szCs w:val="20"/>
              </w:rPr>
              <w:t>13,139,461</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AF4485" w14:textId="77777777" w:rsidR="00FD2D8F" w:rsidRPr="00D8436B" w:rsidRDefault="00FD2D8F" w:rsidP="00054B4A">
            <w:pPr>
              <w:jc w:val="right"/>
              <w:rPr>
                <w:b/>
                <w:bCs/>
                <w:sz w:val="20"/>
                <w:szCs w:val="20"/>
              </w:rPr>
            </w:pPr>
            <w:r w:rsidRPr="00D8436B">
              <w:rPr>
                <w:b/>
                <w:bCs/>
                <w:sz w:val="20"/>
                <w:szCs w:val="20"/>
              </w:rPr>
              <w:t>5,396,095</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E48AD8" w14:textId="77777777" w:rsidR="00FD2D8F" w:rsidRPr="00D8436B" w:rsidRDefault="00FD2D8F" w:rsidP="00054B4A">
            <w:pPr>
              <w:jc w:val="right"/>
              <w:rPr>
                <w:b/>
                <w:bCs/>
                <w:sz w:val="20"/>
                <w:szCs w:val="20"/>
              </w:rPr>
            </w:pPr>
            <w:r w:rsidRPr="00D8436B">
              <w:rPr>
                <w:b/>
                <w:bCs/>
                <w:sz w:val="20"/>
                <w:szCs w:val="20"/>
              </w:rPr>
              <w:t>701,934</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AF42EE" w14:textId="77777777" w:rsidR="00FD2D8F" w:rsidRPr="00D8436B" w:rsidRDefault="00FD2D8F" w:rsidP="00054B4A">
            <w:pPr>
              <w:ind w:right="88"/>
              <w:jc w:val="right"/>
              <w:rPr>
                <w:b/>
                <w:bCs/>
                <w:sz w:val="20"/>
                <w:szCs w:val="20"/>
              </w:rPr>
            </w:pPr>
            <w:r w:rsidRPr="00D8436B">
              <w:rPr>
                <w:b/>
                <w:bCs/>
                <w:sz w:val="20"/>
                <w:szCs w:val="20"/>
              </w:rPr>
              <w:t>23,972,593</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A782B9" w14:textId="77777777" w:rsidR="00FD2D8F" w:rsidRPr="00D8436B" w:rsidRDefault="00FD2D8F" w:rsidP="00054B4A">
            <w:pPr>
              <w:ind w:left="-39" w:right="78" w:hanging="141"/>
              <w:jc w:val="right"/>
              <w:rPr>
                <w:b/>
                <w:bCs/>
                <w:sz w:val="20"/>
                <w:szCs w:val="20"/>
              </w:rPr>
            </w:pPr>
            <w:r w:rsidRPr="00D8436B">
              <w:rPr>
                <w:b/>
                <w:bCs/>
                <w:sz w:val="20"/>
                <w:szCs w:val="20"/>
              </w:rPr>
              <w:t>43,452,647</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4EBA03" w14:textId="77777777" w:rsidR="00FD2D8F" w:rsidRPr="00D8436B" w:rsidRDefault="00FD2D8F" w:rsidP="00054B4A">
            <w:pPr>
              <w:ind w:left="-45"/>
              <w:jc w:val="right"/>
              <w:rPr>
                <w:b/>
                <w:bCs/>
                <w:sz w:val="20"/>
                <w:szCs w:val="20"/>
              </w:rPr>
            </w:pPr>
            <w:r w:rsidRPr="00D8436B">
              <w:rPr>
                <w:b/>
                <w:bCs/>
                <w:sz w:val="20"/>
                <w:szCs w:val="20"/>
                <w:lang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6842F7E1" w14:textId="77777777" w:rsidR="00FD2D8F" w:rsidRPr="00D8436B" w:rsidRDefault="00FD2D8F" w:rsidP="00054B4A">
            <w:pPr>
              <w:ind w:left="-110"/>
              <w:jc w:val="right"/>
              <w:rPr>
                <w:b/>
                <w:bCs/>
                <w:sz w:val="20"/>
                <w:szCs w:val="20"/>
              </w:rPr>
            </w:pPr>
            <w:r w:rsidRPr="00D8436B">
              <w:rPr>
                <w:b/>
                <w:bCs/>
                <w:sz w:val="20"/>
                <w:szCs w:val="20"/>
              </w:rPr>
              <w:t>3,875,695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2C5711" w14:textId="77777777" w:rsidR="00FD2D8F" w:rsidRPr="00D8436B" w:rsidRDefault="00FD2D8F" w:rsidP="00054B4A">
            <w:pPr>
              <w:ind w:left="-184"/>
              <w:jc w:val="right"/>
              <w:rPr>
                <w:b/>
                <w:bCs/>
                <w:sz w:val="20"/>
                <w:szCs w:val="20"/>
              </w:rPr>
            </w:pPr>
            <w:r w:rsidRPr="00D8436B">
              <w:rPr>
                <w:b/>
                <w:bCs/>
                <w:sz w:val="20"/>
                <w:szCs w:val="20"/>
              </w:rPr>
              <w:t>96,836,723</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7C150954" w14:textId="77777777" w:rsidR="00FD2D8F" w:rsidRPr="00D8436B" w:rsidRDefault="00FD2D8F" w:rsidP="00054B4A">
            <w:pPr>
              <w:jc w:val="center"/>
              <w:rPr>
                <w:b/>
                <w:bCs/>
                <w:sz w:val="20"/>
                <w:szCs w:val="20"/>
              </w:rPr>
            </w:pPr>
            <w:r w:rsidRPr="00D8436B">
              <w:rPr>
                <w:b/>
                <w:bCs/>
                <w:sz w:val="20"/>
                <w:szCs w:val="20"/>
              </w:rPr>
              <w:t>100</w:t>
            </w:r>
          </w:p>
        </w:tc>
      </w:tr>
    </w:tbl>
    <w:p w14:paraId="6A9BF6B1" w14:textId="77777777" w:rsidR="00FD2D8F" w:rsidRDefault="00FD2D8F" w:rsidP="00FD2D8F">
      <w:pPr>
        <w:jc w:val="left"/>
        <w:rPr>
          <w:b/>
          <w:bCs/>
        </w:rPr>
        <w:sectPr w:rsidR="00FD2D8F" w:rsidSect="00513503">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docGrid w:linePitch="299"/>
        </w:sectPr>
      </w:pPr>
      <w:r>
        <w:rPr>
          <w:b/>
          <w:bCs/>
        </w:rPr>
        <w:br w:type="page"/>
      </w:r>
    </w:p>
    <w:p w14:paraId="7080B6C6" w14:textId="7F616140" w:rsidR="00636FF8" w:rsidRPr="005E2AF4" w:rsidRDefault="007C22E3" w:rsidP="00636FF8">
      <w:pPr>
        <w:widowControl w:val="0"/>
        <w:spacing w:after="240"/>
        <w:jc w:val="center"/>
        <w:rPr>
          <w:b/>
          <w:bCs/>
          <w:lang w:val="es-ES_tradnl"/>
        </w:rPr>
      </w:pPr>
      <w:r w:rsidRPr="005E2AF4">
        <w:rPr>
          <w:b/>
          <w:bCs/>
          <w:lang w:val="es-ES_tradnl"/>
        </w:rPr>
        <w:lastRenderedPageBreak/>
        <w:t>Anexo</w:t>
      </w:r>
      <w:r w:rsidR="004D3F1B" w:rsidRPr="005E2AF4">
        <w:rPr>
          <w:b/>
          <w:bCs/>
          <w:lang w:val="es-ES_tradnl"/>
        </w:rPr>
        <w:t xml:space="preserve"> </w:t>
      </w:r>
      <w:r w:rsidR="00D8436B" w:rsidRPr="005E2AF4">
        <w:rPr>
          <w:b/>
          <w:bCs/>
          <w:lang w:val="es-ES_tradnl"/>
        </w:rPr>
        <w:t>II</w:t>
      </w:r>
    </w:p>
    <w:p w14:paraId="12537195" w14:textId="3DD06B5C" w:rsidR="008A6D4B" w:rsidRPr="005E2AF4" w:rsidRDefault="005279D2" w:rsidP="00B505B6">
      <w:pPr>
        <w:suppressAutoHyphens/>
        <w:spacing w:after="240"/>
        <w:jc w:val="center"/>
        <w:rPr>
          <w:b/>
          <w:bCs/>
          <w:lang w:val="es-ES_tradnl"/>
        </w:rPr>
      </w:pPr>
      <w:bookmarkStart w:id="18" w:name="_Hlk151944082"/>
      <w:r>
        <w:rPr>
          <w:b/>
          <w:bCs/>
          <w:caps/>
          <w:lang w:val="es-ES_tradnl"/>
        </w:rPr>
        <w:t>CALENDARIO</w:t>
      </w:r>
      <w:r w:rsidR="003652A4">
        <w:rPr>
          <w:b/>
          <w:bCs/>
          <w:caps/>
          <w:lang w:val="es-ES_tradnl"/>
        </w:rPr>
        <w:t xml:space="preserve"> </w:t>
      </w:r>
      <w:r w:rsidR="003652A4" w:rsidRPr="00994C2E">
        <w:rPr>
          <w:b/>
          <w:bCs/>
          <w:caps/>
          <w:lang w:val="es-ES_tradnl"/>
        </w:rPr>
        <w:t xml:space="preserve">DE </w:t>
      </w:r>
      <w:r w:rsidR="003652A4" w:rsidRPr="009E0F87">
        <w:rPr>
          <w:b/>
          <w:bCs/>
          <w:caps/>
          <w:lang w:val="es-ES_tradnl"/>
        </w:rPr>
        <w:t xml:space="preserve">COMPROMISOS </w:t>
      </w:r>
      <w:r w:rsidR="003652A4">
        <w:rPr>
          <w:b/>
          <w:bCs/>
          <w:caps/>
          <w:lang w:val="es-ES_tradnl"/>
        </w:rPr>
        <w:t xml:space="preserve">de </w:t>
      </w:r>
      <w:r w:rsidR="003652A4" w:rsidRPr="00994C2E">
        <w:rPr>
          <w:b/>
          <w:bCs/>
          <w:caps/>
          <w:lang w:val="es-ES_tradnl"/>
        </w:rPr>
        <w:t xml:space="preserve">REDUCCIÓN </w:t>
      </w:r>
      <w:r w:rsidR="003652A4">
        <w:rPr>
          <w:b/>
          <w:bCs/>
          <w:caps/>
          <w:lang w:val="es-ES_tradnl"/>
        </w:rPr>
        <w:t xml:space="preserve">de </w:t>
      </w:r>
      <w:r w:rsidR="003652A4" w:rsidRPr="00994C2E">
        <w:rPr>
          <w:b/>
          <w:bCs/>
          <w:caps/>
          <w:lang w:val="es-ES_tradnl"/>
        </w:rPr>
        <w:t xml:space="preserve">HFC Y ELIMINACIÓN </w:t>
      </w:r>
      <w:r w:rsidR="003652A4">
        <w:rPr>
          <w:b/>
          <w:bCs/>
          <w:caps/>
          <w:lang w:val="es-ES_tradnl"/>
        </w:rPr>
        <w:t xml:space="preserve">de </w:t>
      </w:r>
      <w:r w:rsidR="003652A4" w:rsidRPr="00994C2E">
        <w:rPr>
          <w:b/>
          <w:bCs/>
          <w:caps/>
          <w:lang w:val="es-ES_tradnl"/>
        </w:rPr>
        <w:t>HCFC Y TRAMO</w:t>
      </w:r>
      <w:r w:rsidR="003652A4">
        <w:rPr>
          <w:b/>
          <w:bCs/>
          <w:caps/>
          <w:lang w:val="es-ES_tradnl"/>
        </w:rPr>
        <w:t>s</w:t>
      </w:r>
      <w:r w:rsidR="003652A4" w:rsidRPr="00994C2E">
        <w:rPr>
          <w:b/>
          <w:bCs/>
          <w:caps/>
          <w:lang w:val="es-ES_tradnl"/>
        </w:rPr>
        <w:t xml:space="preserve"> DE FINANCIAMIENTO </w:t>
      </w:r>
      <w:r w:rsidR="003652A4">
        <w:rPr>
          <w:b/>
          <w:bCs/>
          <w:caps/>
          <w:lang w:val="es-ES_tradnl"/>
        </w:rPr>
        <w:t xml:space="preserve">del plan de aplicación de la enmienda de </w:t>
      </w:r>
      <w:r w:rsidR="003652A4" w:rsidRPr="00994C2E">
        <w:rPr>
          <w:b/>
          <w:bCs/>
          <w:caps/>
          <w:lang w:val="es-ES_tradnl"/>
        </w:rPr>
        <w:t xml:space="preserve">KIGALI Y PLAN DE GESTIÓN PARA LA ELIMINACIÓN DE HCFC </w:t>
      </w:r>
      <w:r w:rsidR="003652A4">
        <w:rPr>
          <w:b/>
          <w:bCs/>
          <w:caps/>
          <w:lang w:val="es-ES_tradnl"/>
        </w:rPr>
        <w:t>en MÉXICO</w:t>
      </w:r>
    </w:p>
    <w:p w14:paraId="7670D4A2" w14:textId="5488BDF1" w:rsidR="008A6D4B" w:rsidRPr="005E2AF4" w:rsidRDefault="0055330C" w:rsidP="00B505B6">
      <w:pPr>
        <w:suppressAutoHyphens/>
        <w:spacing w:after="40"/>
        <w:jc w:val="left"/>
        <w:rPr>
          <w:b/>
          <w:bCs/>
          <w:lang w:val="es-ES_tradnl"/>
        </w:rPr>
      </w:pPr>
      <w:r>
        <w:rPr>
          <w:b/>
          <w:bCs/>
          <w:lang w:val="es-ES_tradnl"/>
        </w:rPr>
        <w:t>Plan de aplicación de la Enmienda de Kigali</w:t>
      </w:r>
      <w:r w:rsidR="004D3F1B" w:rsidRPr="005E2AF4">
        <w:rPr>
          <w:b/>
          <w:bCs/>
          <w:lang w:val="es-ES_tradnl"/>
        </w:rPr>
        <w:t xml:space="preserve"> </w:t>
      </w:r>
      <w:r w:rsidR="00DB2118" w:rsidRPr="005E2AF4">
        <w:rPr>
          <w:b/>
          <w:bCs/>
          <w:lang w:val="es-ES_tradnl"/>
        </w:rPr>
        <w:t>(etapa</w:t>
      </w:r>
      <w:r w:rsidR="004D3F1B" w:rsidRPr="005E2AF4">
        <w:rPr>
          <w:b/>
          <w:bCs/>
          <w:lang w:val="es-ES_tradnl"/>
        </w:rPr>
        <w:t xml:space="preserve"> </w:t>
      </w:r>
      <w:r w:rsidR="00DB2118" w:rsidRPr="005E2AF4">
        <w:rPr>
          <w:b/>
          <w:bCs/>
          <w:lang w:val="es-ES_tradnl"/>
        </w:rPr>
        <w:t>I</w:t>
      </w:r>
      <w:r w:rsidR="008A6D4B" w:rsidRPr="005E2AF4">
        <w:rPr>
          <w:b/>
          <w:bCs/>
          <w:lang w:val="es-ES_tradnl"/>
        </w:rPr>
        <w:t>)</w:t>
      </w:r>
    </w:p>
    <w:tbl>
      <w:tblPr>
        <w:tblW w:w="5000" w:type="pct"/>
        <w:tblCellMar>
          <w:left w:w="85" w:type="dxa"/>
          <w:right w:w="85" w:type="dxa"/>
        </w:tblCellMar>
        <w:tblLook w:val="04A0" w:firstRow="1" w:lastRow="0" w:firstColumn="1" w:lastColumn="0" w:noHBand="0" w:noVBand="1"/>
      </w:tblPr>
      <w:tblGrid>
        <w:gridCol w:w="826"/>
        <w:gridCol w:w="4197"/>
        <w:gridCol w:w="1275"/>
        <w:gridCol w:w="1157"/>
        <w:gridCol w:w="1157"/>
        <w:gridCol w:w="1157"/>
        <w:gridCol w:w="1157"/>
        <w:gridCol w:w="1157"/>
        <w:gridCol w:w="1157"/>
        <w:gridCol w:w="1158"/>
      </w:tblGrid>
      <w:tr w:rsidR="00713E96" w:rsidRPr="005E2AF4" w14:paraId="7FD87E1A" w14:textId="77777777" w:rsidTr="006A6965">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3D6816C2" w:rsidR="00713E96" w:rsidRPr="005E2AF4" w:rsidRDefault="007F7724">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Renglón</w:t>
            </w:r>
          </w:p>
        </w:tc>
        <w:tc>
          <w:tcPr>
            <w:tcW w:w="1466" w:type="pct"/>
            <w:tcBorders>
              <w:top w:val="single" w:sz="4" w:space="0" w:color="auto"/>
              <w:left w:val="nil"/>
              <w:bottom w:val="single" w:sz="4" w:space="0" w:color="auto"/>
              <w:right w:val="single" w:sz="4" w:space="0" w:color="auto"/>
            </w:tcBorders>
            <w:vAlign w:val="center"/>
            <w:hideMark/>
          </w:tcPr>
          <w:p w14:paraId="76697366" w14:textId="64192AB8" w:rsidR="00713E96" w:rsidRPr="005E2AF4" w:rsidRDefault="005E2AF4">
            <w:pPr>
              <w:suppressAutoHyphens/>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Detalle</w:t>
            </w:r>
          </w:p>
        </w:tc>
        <w:tc>
          <w:tcPr>
            <w:tcW w:w="452" w:type="pct"/>
            <w:tcBorders>
              <w:top w:val="single" w:sz="4" w:space="0" w:color="auto"/>
              <w:left w:val="nil"/>
              <w:bottom w:val="single" w:sz="4" w:space="0" w:color="auto"/>
              <w:right w:val="single" w:sz="4" w:space="0" w:color="auto"/>
            </w:tcBorders>
            <w:vAlign w:val="center"/>
            <w:hideMark/>
          </w:tcPr>
          <w:p w14:paraId="467D14D4" w14:textId="77777777"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2025</w:t>
            </w:r>
          </w:p>
        </w:tc>
        <w:tc>
          <w:tcPr>
            <w:tcW w:w="411" w:type="pct"/>
            <w:tcBorders>
              <w:top w:val="single" w:sz="4" w:space="0" w:color="auto"/>
              <w:left w:val="nil"/>
              <w:bottom w:val="single" w:sz="4" w:space="0" w:color="auto"/>
              <w:right w:val="single" w:sz="4" w:space="0" w:color="auto"/>
            </w:tcBorders>
            <w:vAlign w:val="center"/>
            <w:hideMark/>
          </w:tcPr>
          <w:p w14:paraId="32E73942" w14:textId="77777777"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2026</w:t>
            </w:r>
          </w:p>
        </w:tc>
        <w:tc>
          <w:tcPr>
            <w:tcW w:w="411" w:type="pct"/>
            <w:tcBorders>
              <w:top w:val="single" w:sz="4" w:space="0" w:color="auto"/>
              <w:left w:val="nil"/>
              <w:bottom w:val="single" w:sz="4" w:space="0" w:color="auto"/>
              <w:right w:val="single" w:sz="4" w:space="0" w:color="auto"/>
            </w:tcBorders>
            <w:vAlign w:val="center"/>
            <w:hideMark/>
          </w:tcPr>
          <w:p w14:paraId="6B8C7416" w14:textId="77777777"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2027</w:t>
            </w:r>
          </w:p>
        </w:tc>
        <w:tc>
          <w:tcPr>
            <w:tcW w:w="411" w:type="pct"/>
            <w:tcBorders>
              <w:top w:val="single" w:sz="4" w:space="0" w:color="auto"/>
              <w:left w:val="nil"/>
              <w:bottom w:val="single" w:sz="4" w:space="0" w:color="auto"/>
              <w:right w:val="single" w:sz="4" w:space="0" w:color="auto"/>
            </w:tcBorders>
            <w:vAlign w:val="center"/>
            <w:hideMark/>
          </w:tcPr>
          <w:p w14:paraId="064E6B67" w14:textId="77777777"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2028</w:t>
            </w:r>
          </w:p>
        </w:tc>
        <w:tc>
          <w:tcPr>
            <w:tcW w:w="411" w:type="pct"/>
            <w:tcBorders>
              <w:top w:val="single" w:sz="4" w:space="0" w:color="auto"/>
              <w:left w:val="nil"/>
              <w:bottom w:val="single" w:sz="4" w:space="0" w:color="auto"/>
              <w:right w:val="single" w:sz="4" w:space="0" w:color="auto"/>
            </w:tcBorders>
            <w:vAlign w:val="center"/>
            <w:hideMark/>
          </w:tcPr>
          <w:p w14:paraId="097B0831" w14:textId="77777777"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2029</w:t>
            </w:r>
          </w:p>
        </w:tc>
        <w:tc>
          <w:tcPr>
            <w:tcW w:w="411" w:type="pct"/>
            <w:tcBorders>
              <w:top w:val="single" w:sz="4" w:space="0" w:color="auto"/>
              <w:left w:val="nil"/>
              <w:bottom w:val="single" w:sz="4" w:space="0" w:color="auto"/>
              <w:right w:val="single" w:sz="4" w:space="0" w:color="auto"/>
            </w:tcBorders>
            <w:vAlign w:val="center"/>
            <w:hideMark/>
          </w:tcPr>
          <w:p w14:paraId="4FF5F500" w14:textId="027837C9" w:rsidR="00713E96" w:rsidRPr="005E2AF4" w:rsidRDefault="00713E96">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Total</w:t>
            </w:r>
          </w:p>
        </w:tc>
      </w:tr>
      <w:tr w:rsidR="00713E96" w:rsidRPr="005E2AF4" w14:paraId="3F3588DD"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6AA8A7" w14:textId="77777777"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1.1</w:t>
            </w:r>
          </w:p>
        </w:tc>
        <w:tc>
          <w:tcPr>
            <w:tcW w:w="1466" w:type="pct"/>
            <w:tcBorders>
              <w:top w:val="nil"/>
              <w:left w:val="nil"/>
              <w:bottom w:val="single" w:sz="4" w:space="0" w:color="auto"/>
              <w:right w:val="single" w:sz="4" w:space="0" w:color="auto"/>
            </w:tcBorders>
            <w:vAlign w:val="center"/>
            <w:hideMark/>
          </w:tcPr>
          <w:p w14:paraId="29D4D63A" w14:textId="172B3B26" w:rsidR="00713E96" w:rsidRPr="00804114" w:rsidRDefault="00F83245" w:rsidP="007E3469">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C</w:t>
            </w:r>
            <w:r w:rsidR="008C7CE5">
              <w:rPr>
                <w:rFonts w:asciiTheme="majorBidi" w:hAnsiTheme="majorBidi" w:cstheme="majorBidi"/>
                <w:sz w:val="18"/>
                <w:szCs w:val="18"/>
                <w:lang w:val="es-ES_tradnl" w:eastAsia="en-CA"/>
              </w:rPr>
              <w:t>alendario</w:t>
            </w:r>
            <w:r w:rsidRPr="00804114">
              <w:rPr>
                <w:rFonts w:asciiTheme="majorBidi" w:hAnsiTheme="majorBidi" w:cstheme="majorBidi"/>
                <w:sz w:val="18"/>
                <w:szCs w:val="18"/>
                <w:lang w:val="es-ES_tradnl" w:eastAsia="en-CA"/>
              </w:rPr>
              <w:t xml:space="preserve"> de reducción del Protocolo de Montreal</w:t>
            </w:r>
            <w:r w:rsidR="00E8195D" w:rsidRPr="00804114">
              <w:rPr>
                <w:rFonts w:asciiTheme="majorBidi" w:hAnsiTheme="majorBidi" w:cstheme="majorBidi"/>
                <w:sz w:val="18"/>
                <w:szCs w:val="18"/>
                <w:lang w:val="es-ES_tradnl" w:eastAsia="en-CA"/>
              </w:rPr>
              <w:t xml:space="preserve"> </w:t>
            </w:r>
            <w:r w:rsidR="007E3469" w:rsidRPr="00804114">
              <w:rPr>
                <w:rFonts w:asciiTheme="majorBidi" w:hAnsiTheme="majorBidi" w:cstheme="majorBidi"/>
                <w:sz w:val="18"/>
                <w:szCs w:val="18"/>
                <w:lang w:val="es-ES_tradnl" w:eastAsia="en-CA"/>
              </w:rPr>
              <w:t xml:space="preserve">para </w:t>
            </w:r>
            <w:r w:rsidR="00E8195D" w:rsidRPr="00804114">
              <w:rPr>
                <w:rFonts w:asciiTheme="majorBidi" w:hAnsiTheme="majorBidi" w:cstheme="majorBidi"/>
                <w:sz w:val="18"/>
                <w:szCs w:val="18"/>
                <w:lang w:val="es-ES_tradnl" w:eastAsia="en-CA"/>
              </w:rPr>
              <w:t>sustancias del Anexo</w:t>
            </w:r>
            <w:r w:rsidR="004D3F1B" w:rsidRPr="00804114">
              <w:rPr>
                <w:rFonts w:asciiTheme="majorBidi" w:hAnsiTheme="majorBidi" w:cstheme="majorBidi"/>
                <w:sz w:val="18"/>
                <w:szCs w:val="18"/>
                <w:lang w:val="es-ES_tradnl" w:eastAsia="en-CA"/>
              </w:rPr>
              <w:t xml:space="preserve"> </w:t>
            </w:r>
            <w:r w:rsidR="006239DB" w:rsidRPr="00804114">
              <w:rPr>
                <w:rFonts w:asciiTheme="majorBidi" w:hAnsiTheme="majorBidi" w:cstheme="majorBidi"/>
                <w:sz w:val="18"/>
                <w:szCs w:val="18"/>
                <w:lang w:val="es-ES_tradnl" w:eastAsia="en-CA"/>
              </w:rPr>
              <w:t>F</w:t>
            </w:r>
            <w:r w:rsidR="004D3F1B" w:rsidRPr="00804114">
              <w:rPr>
                <w:rFonts w:asciiTheme="majorBidi" w:hAnsiTheme="majorBidi" w:cstheme="majorBidi"/>
                <w:sz w:val="18"/>
                <w:szCs w:val="18"/>
                <w:lang w:val="es-ES_tradnl" w:eastAsia="en-CA"/>
              </w:rPr>
              <w:t xml:space="preserve"> </w:t>
            </w:r>
            <w:r w:rsidR="00E8195D" w:rsidRPr="00804114">
              <w:rPr>
                <w:rFonts w:asciiTheme="majorBidi" w:hAnsiTheme="majorBidi" w:cstheme="majorBidi"/>
                <w:sz w:val="18"/>
                <w:szCs w:val="18"/>
                <w:lang w:val="es-ES_tradnl" w:eastAsia="en-CA"/>
              </w:rPr>
              <w:t>(</w:t>
            </w:r>
            <w:proofErr w:type="spellStart"/>
            <w:r w:rsidR="00E8195D" w:rsidRPr="00804114">
              <w:rPr>
                <w:rFonts w:asciiTheme="majorBidi" w:hAnsiTheme="majorBidi" w:cstheme="majorBidi"/>
                <w:sz w:val="18"/>
                <w:szCs w:val="18"/>
                <w:lang w:val="es-ES_tradnl" w:eastAsia="en-CA"/>
              </w:rPr>
              <w:t>tons</w:t>
            </w:r>
            <w:proofErr w:type="spellEnd"/>
            <w:r w:rsidR="00E8195D" w:rsidRPr="00804114">
              <w:rPr>
                <w:rFonts w:asciiTheme="majorBidi" w:hAnsiTheme="majorBidi" w:cstheme="majorBidi"/>
                <w:sz w:val="18"/>
                <w:szCs w:val="18"/>
                <w:lang w:val="es-ES_tradnl" w:eastAsia="en-CA"/>
              </w:rPr>
              <w:t xml:space="preserve">. </w:t>
            </w:r>
            <w:r w:rsidR="00EF64DD">
              <w:rPr>
                <w:rFonts w:asciiTheme="majorBidi" w:hAnsiTheme="majorBidi" w:cstheme="majorBidi"/>
                <w:sz w:val="18"/>
                <w:szCs w:val="18"/>
                <w:lang w:val="es-ES_tradnl" w:eastAsia="en-CA"/>
              </w:rPr>
              <w:t xml:space="preserve">de </w:t>
            </w:r>
            <w:r w:rsidR="0019446C" w:rsidRPr="00804114">
              <w:rPr>
                <w:rFonts w:asciiTheme="majorBidi" w:eastAsia="MS Mincho" w:hAnsiTheme="majorBidi" w:cstheme="majorBidi"/>
                <w:sz w:val="18"/>
                <w:szCs w:val="18"/>
                <w:lang w:val="es-ES_tradnl" w:eastAsia="en-CA"/>
              </w:rPr>
              <w:t>CO</w:t>
            </w:r>
            <w:r w:rsidR="0019446C" w:rsidRPr="00804114">
              <w:rPr>
                <w:rFonts w:asciiTheme="majorBidi" w:eastAsia="MS Mincho" w:hAnsiTheme="majorBidi" w:cstheme="majorBidi"/>
                <w:sz w:val="18"/>
                <w:szCs w:val="18"/>
                <w:vertAlign w:val="subscript"/>
                <w:lang w:val="es-ES_tradnl" w:eastAsia="en-CA"/>
              </w:rPr>
              <w:t>2</w:t>
            </w:r>
            <w:r w:rsidR="00E8195D" w:rsidRPr="00804114">
              <w:rPr>
                <w:rFonts w:asciiTheme="majorBidi" w:hAnsiTheme="majorBidi" w:cstheme="majorBidi"/>
                <w:sz w:val="18"/>
                <w:szCs w:val="18"/>
                <w:lang w:val="es-ES_tradnl" w:eastAsia="en-CA"/>
              </w:rPr>
              <w:t xml:space="preserve"> </w:t>
            </w:r>
            <w:proofErr w:type="spellStart"/>
            <w:r w:rsidR="00E8195D" w:rsidRPr="00804114">
              <w:rPr>
                <w:rFonts w:asciiTheme="majorBidi" w:hAnsiTheme="majorBidi" w:cstheme="majorBidi"/>
                <w:sz w:val="18"/>
                <w:szCs w:val="18"/>
                <w:lang w:val="es-ES_tradnl" w:eastAsia="en-CA"/>
              </w:rPr>
              <w:t>eq</w:t>
            </w:r>
            <w:proofErr w:type="spellEnd"/>
            <w:r w:rsidR="00E8195D" w:rsidRPr="00804114">
              <w:rPr>
                <w:rFonts w:asciiTheme="majorBidi" w:hAnsiTheme="majorBidi" w:cstheme="majorBidi"/>
                <w:sz w:val="18"/>
                <w:szCs w:val="18"/>
                <w:lang w:val="es-ES_tradnl" w:eastAsia="en-CA"/>
              </w:rPr>
              <w:t>.)</w:t>
            </w:r>
          </w:p>
        </w:tc>
        <w:tc>
          <w:tcPr>
            <w:tcW w:w="452" w:type="pct"/>
            <w:tcBorders>
              <w:top w:val="nil"/>
              <w:left w:val="nil"/>
              <w:bottom w:val="single" w:sz="4" w:space="0" w:color="auto"/>
              <w:right w:val="single" w:sz="4" w:space="0" w:color="auto"/>
            </w:tcBorders>
            <w:shd w:val="clear" w:color="auto" w:fill="auto"/>
            <w:hideMark/>
          </w:tcPr>
          <w:p w14:paraId="652B3474" w14:textId="4E790A46" w:rsidR="00713E96" w:rsidRPr="005E2AF4" w:rsidRDefault="00471B54" w:rsidP="00B85601">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w:t>
            </w:r>
          </w:p>
        </w:tc>
        <w:tc>
          <w:tcPr>
            <w:tcW w:w="411" w:type="pct"/>
            <w:tcBorders>
              <w:top w:val="nil"/>
              <w:left w:val="nil"/>
              <w:bottom w:val="single" w:sz="4" w:space="0" w:color="auto"/>
              <w:right w:val="single" w:sz="4" w:space="0" w:color="auto"/>
            </w:tcBorders>
            <w:shd w:val="clear" w:color="auto" w:fill="auto"/>
            <w:hideMark/>
          </w:tcPr>
          <w:p w14:paraId="4588279F" w14:textId="76A5CEB3"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1364E4AB" w14:textId="242FB940"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20A528CC" w14:textId="7010D44C"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7B1AE82E" w14:textId="24526C51"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524A3741" w14:textId="1AEF5A18"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hideMark/>
          </w:tcPr>
          <w:p w14:paraId="04368CE9" w14:textId="6573333E"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sz w:val="18"/>
                <w:szCs w:val="18"/>
                <w:lang w:val="es-ES_tradnl"/>
              </w:rPr>
              <w:t>6</w:t>
            </w:r>
            <w:r w:rsidR="007C22E3" w:rsidRPr="005E2AF4">
              <w:rPr>
                <w:sz w:val="18"/>
                <w:szCs w:val="18"/>
                <w:lang w:val="es-ES_tradnl"/>
              </w:rPr>
              <w:t>9.</w:t>
            </w:r>
            <w:r w:rsidRPr="005E2AF4">
              <w:rPr>
                <w:sz w:val="18"/>
                <w:szCs w:val="18"/>
                <w:lang w:val="es-ES_tradnl"/>
              </w:rPr>
              <w:t>28</w:t>
            </w:r>
            <w:r w:rsidR="00471B54" w:rsidRPr="005E2AF4">
              <w:rPr>
                <w:sz w:val="18"/>
                <w:szCs w:val="18"/>
                <w:lang w:val="es-ES_tradnl"/>
              </w:rPr>
              <w:t>4.</w:t>
            </w:r>
            <w:r w:rsidRPr="005E2AF4">
              <w:rPr>
                <w:sz w:val="18"/>
                <w:szCs w:val="18"/>
                <w:lang w:val="es-ES_tradnl"/>
              </w:rPr>
              <w:t>397</w:t>
            </w:r>
          </w:p>
        </w:tc>
        <w:tc>
          <w:tcPr>
            <w:tcW w:w="411" w:type="pct"/>
            <w:tcBorders>
              <w:top w:val="nil"/>
              <w:left w:val="nil"/>
              <w:bottom w:val="single" w:sz="4" w:space="0" w:color="auto"/>
              <w:right w:val="single" w:sz="4" w:space="0" w:color="auto"/>
            </w:tcBorders>
            <w:shd w:val="clear" w:color="auto" w:fill="auto"/>
            <w:hideMark/>
          </w:tcPr>
          <w:p w14:paraId="3BC88762" w14:textId="440CC845" w:rsidR="00713E96" w:rsidRPr="005E2AF4" w:rsidRDefault="005B4DEF" w:rsidP="00B85601">
            <w:pPr>
              <w:suppressAutoHyphens/>
              <w:ind w:left="-139"/>
              <w:jc w:val="right"/>
              <w:rPr>
                <w:rFonts w:asciiTheme="majorBidi" w:hAnsiTheme="majorBidi" w:cstheme="majorBidi"/>
                <w:sz w:val="20"/>
                <w:szCs w:val="20"/>
                <w:lang w:val="es-ES_tradnl" w:eastAsia="en-CA"/>
              </w:rPr>
            </w:pPr>
            <w:r w:rsidRPr="005E2AF4">
              <w:rPr>
                <w:color w:val="0D0D0D"/>
                <w:sz w:val="18"/>
                <w:szCs w:val="18"/>
                <w:lang w:val="es-ES_tradnl" w:eastAsia="es-MX"/>
              </w:rPr>
              <w:t>--</w:t>
            </w:r>
          </w:p>
        </w:tc>
      </w:tr>
      <w:tr w:rsidR="00713E96" w:rsidRPr="005E2AF4" w14:paraId="62661EF0"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3D04A19" w14:textId="77777777"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1.2</w:t>
            </w:r>
          </w:p>
        </w:tc>
        <w:tc>
          <w:tcPr>
            <w:tcW w:w="1466" w:type="pct"/>
            <w:tcBorders>
              <w:top w:val="nil"/>
              <w:left w:val="nil"/>
              <w:bottom w:val="single" w:sz="4" w:space="0" w:color="auto"/>
              <w:right w:val="single" w:sz="4" w:space="0" w:color="auto"/>
            </w:tcBorders>
            <w:vAlign w:val="center"/>
            <w:hideMark/>
          </w:tcPr>
          <w:p w14:paraId="68B76351" w14:textId="4F6126D6" w:rsidR="00713E96" w:rsidRPr="00804114" w:rsidRDefault="00520789" w:rsidP="00713E96">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Consumo máximo total permitido de sustancias del Anexo F (</w:t>
            </w:r>
            <w:proofErr w:type="spellStart"/>
            <w:r w:rsidRPr="000765B7">
              <w:rPr>
                <w:rFonts w:asciiTheme="majorBidi" w:hAnsiTheme="majorBidi" w:cstheme="majorBidi"/>
                <w:sz w:val="18"/>
                <w:szCs w:val="18"/>
                <w:lang w:val="es-ES_tradnl" w:eastAsia="en-CA"/>
              </w:rPr>
              <w:t>tons</w:t>
            </w:r>
            <w:proofErr w:type="spellEnd"/>
            <w:r w:rsidRPr="000765B7">
              <w:rPr>
                <w:rFonts w:asciiTheme="majorBidi" w:hAnsiTheme="majorBidi" w:cstheme="majorBidi"/>
                <w:sz w:val="18"/>
                <w:szCs w:val="18"/>
                <w:lang w:val="es-ES_tradnl" w:eastAsia="en-CA"/>
              </w:rPr>
              <w:t xml:space="preserve">. de </w:t>
            </w:r>
            <w:r w:rsidRPr="000765B7">
              <w:rPr>
                <w:rFonts w:asciiTheme="majorBidi" w:eastAsia="MS Mincho" w:hAnsiTheme="majorBidi" w:cstheme="majorBidi"/>
                <w:sz w:val="18"/>
                <w:szCs w:val="18"/>
                <w:lang w:val="es-ES_tradnl" w:eastAsia="en-CA"/>
              </w:rPr>
              <w:t>CO</w:t>
            </w:r>
            <w:r w:rsidRPr="000765B7">
              <w:rPr>
                <w:rFonts w:asciiTheme="majorBidi" w:eastAsia="MS Mincho" w:hAnsiTheme="majorBidi" w:cstheme="majorBidi"/>
                <w:sz w:val="18"/>
                <w:szCs w:val="18"/>
                <w:vertAlign w:val="subscript"/>
                <w:lang w:val="es-ES_tradnl" w:eastAsia="en-CA"/>
              </w:rPr>
              <w:t>2</w:t>
            </w:r>
            <w:r w:rsidRPr="000765B7">
              <w:rPr>
                <w:rFonts w:asciiTheme="majorBidi" w:hAnsiTheme="majorBidi" w:cstheme="majorBidi"/>
                <w:sz w:val="18"/>
                <w:szCs w:val="18"/>
                <w:lang w:val="es-ES_tradnl" w:eastAsia="en-CA"/>
              </w:rPr>
              <w:t xml:space="preserve"> equivalente)</w:t>
            </w:r>
          </w:p>
        </w:tc>
        <w:tc>
          <w:tcPr>
            <w:tcW w:w="452" w:type="pct"/>
            <w:tcBorders>
              <w:top w:val="nil"/>
              <w:left w:val="nil"/>
              <w:bottom w:val="single" w:sz="4" w:space="0" w:color="auto"/>
              <w:right w:val="single" w:sz="4" w:space="0" w:color="auto"/>
            </w:tcBorders>
            <w:shd w:val="clear" w:color="auto" w:fill="auto"/>
          </w:tcPr>
          <w:p w14:paraId="5E6A0A24" w14:textId="5ADDA71B" w:rsidR="00713E96" w:rsidRPr="005E2AF4" w:rsidRDefault="00471B54" w:rsidP="00B85601">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w:t>
            </w:r>
          </w:p>
        </w:tc>
        <w:tc>
          <w:tcPr>
            <w:tcW w:w="411" w:type="pct"/>
            <w:tcBorders>
              <w:top w:val="nil"/>
              <w:left w:val="nil"/>
              <w:bottom w:val="single" w:sz="4" w:space="0" w:color="auto"/>
              <w:right w:val="single" w:sz="4" w:space="0" w:color="auto"/>
            </w:tcBorders>
            <w:shd w:val="clear" w:color="auto" w:fill="auto"/>
          </w:tcPr>
          <w:p w14:paraId="2514009D" w14:textId="5E0EE5AB"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0B685257" w14:textId="65204BCB"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3C2B9C23" w14:textId="1923BC8C"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7011BDF5" w14:textId="58E7C835"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73B158A3" w14:textId="2CC02D41"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7</w:t>
            </w:r>
            <w:r w:rsidR="007C22E3" w:rsidRPr="005E2AF4">
              <w:rPr>
                <w:color w:val="000000"/>
                <w:sz w:val="18"/>
                <w:szCs w:val="18"/>
                <w:lang w:val="es-ES_tradnl" w:eastAsia="es-MX"/>
              </w:rPr>
              <w:t>6.</w:t>
            </w:r>
            <w:r w:rsidRPr="005E2AF4">
              <w:rPr>
                <w:color w:val="000000"/>
                <w:sz w:val="18"/>
                <w:szCs w:val="18"/>
                <w:lang w:val="es-ES_tradnl" w:eastAsia="es-MX"/>
              </w:rPr>
              <w:t>98</w:t>
            </w:r>
            <w:r w:rsidR="00471B54" w:rsidRPr="005E2AF4">
              <w:rPr>
                <w:color w:val="000000"/>
                <w:sz w:val="18"/>
                <w:szCs w:val="18"/>
                <w:lang w:val="es-ES_tradnl" w:eastAsia="es-MX"/>
              </w:rPr>
              <w:t>2.</w:t>
            </w:r>
            <w:r w:rsidRPr="005E2AF4">
              <w:rPr>
                <w:color w:val="000000"/>
                <w:sz w:val="18"/>
                <w:szCs w:val="18"/>
                <w:lang w:val="es-ES_tradnl" w:eastAsia="es-MX"/>
              </w:rPr>
              <w:t>664</w:t>
            </w:r>
          </w:p>
        </w:tc>
        <w:tc>
          <w:tcPr>
            <w:tcW w:w="411" w:type="pct"/>
            <w:tcBorders>
              <w:top w:val="nil"/>
              <w:left w:val="nil"/>
              <w:bottom w:val="single" w:sz="4" w:space="0" w:color="auto"/>
              <w:right w:val="single" w:sz="4" w:space="0" w:color="auto"/>
            </w:tcBorders>
            <w:shd w:val="clear" w:color="auto" w:fill="auto"/>
          </w:tcPr>
          <w:p w14:paraId="75A25022" w14:textId="7DD9D1F8" w:rsidR="00713E96" w:rsidRPr="005E2AF4" w:rsidRDefault="00713E96" w:rsidP="00B85601">
            <w:pPr>
              <w:suppressAutoHyphens/>
              <w:ind w:left="-139"/>
              <w:jc w:val="right"/>
              <w:rPr>
                <w:rFonts w:asciiTheme="majorBidi" w:hAnsiTheme="majorBidi" w:cstheme="majorBidi"/>
                <w:sz w:val="20"/>
                <w:szCs w:val="20"/>
                <w:lang w:val="es-ES_tradnl" w:eastAsia="en-CA"/>
              </w:rPr>
            </w:pPr>
            <w:r w:rsidRPr="005E2AF4">
              <w:rPr>
                <w:sz w:val="18"/>
                <w:szCs w:val="18"/>
                <w:lang w:val="es-ES_tradnl"/>
              </w:rPr>
              <w:t>6</w:t>
            </w:r>
            <w:r w:rsidR="007C22E3" w:rsidRPr="005E2AF4">
              <w:rPr>
                <w:sz w:val="18"/>
                <w:szCs w:val="18"/>
                <w:lang w:val="es-ES_tradnl"/>
              </w:rPr>
              <w:t>9.</w:t>
            </w:r>
            <w:r w:rsidRPr="005E2AF4">
              <w:rPr>
                <w:sz w:val="18"/>
                <w:szCs w:val="18"/>
                <w:lang w:val="es-ES_tradnl"/>
              </w:rPr>
              <w:t>28</w:t>
            </w:r>
            <w:r w:rsidR="00471B54" w:rsidRPr="005E2AF4">
              <w:rPr>
                <w:sz w:val="18"/>
                <w:szCs w:val="18"/>
                <w:lang w:val="es-ES_tradnl"/>
              </w:rPr>
              <w:t>4.</w:t>
            </w:r>
            <w:r w:rsidRPr="005E2AF4">
              <w:rPr>
                <w:sz w:val="18"/>
                <w:szCs w:val="18"/>
                <w:lang w:val="es-ES_tradnl"/>
              </w:rPr>
              <w:t>397</w:t>
            </w:r>
          </w:p>
        </w:tc>
        <w:tc>
          <w:tcPr>
            <w:tcW w:w="411" w:type="pct"/>
            <w:tcBorders>
              <w:top w:val="nil"/>
              <w:left w:val="nil"/>
              <w:bottom w:val="single" w:sz="4" w:space="0" w:color="auto"/>
              <w:right w:val="single" w:sz="4" w:space="0" w:color="auto"/>
            </w:tcBorders>
            <w:shd w:val="clear" w:color="auto" w:fill="auto"/>
          </w:tcPr>
          <w:p w14:paraId="6EE93058" w14:textId="798CAC87" w:rsidR="00713E96" w:rsidRPr="005E2AF4" w:rsidRDefault="005B4DEF" w:rsidP="00B85601">
            <w:pPr>
              <w:suppressAutoHyphens/>
              <w:ind w:left="-139"/>
              <w:jc w:val="right"/>
              <w:rPr>
                <w:rFonts w:asciiTheme="majorBidi" w:hAnsiTheme="majorBidi" w:cstheme="majorBidi"/>
                <w:sz w:val="20"/>
                <w:szCs w:val="20"/>
                <w:lang w:val="es-ES_tradnl" w:eastAsia="en-CA"/>
              </w:rPr>
            </w:pPr>
            <w:r w:rsidRPr="005E2AF4">
              <w:rPr>
                <w:color w:val="0D0D0D"/>
                <w:sz w:val="18"/>
                <w:szCs w:val="18"/>
                <w:lang w:val="es-ES_tradnl" w:eastAsia="es-MX"/>
              </w:rPr>
              <w:t>--</w:t>
            </w:r>
          </w:p>
        </w:tc>
      </w:tr>
      <w:tr w:rsidR="00713E96" w:rsidRPr="005E2AF4" w14:paraId="15B0700B"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2BDD53B" w14:textId="77777777"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2.1</w:t>
            </w:r>
          </w:p>
        </w:tc>
        <w:tc>
          <w:tcPr>
            <w:tcW w:w="1466" w:type="pct"/>
            <w:tcBorders>
              <w:top w:val="nil"/>
              <w:left w:val="nil"/>
              <w:bottom w:val="single" w:sz="4" w:space="0" w:color="auto"/>
              <w:right w:val="single" w:sz="4" w:space="0" w:color="auto"/>
            </w:tcBorders>
            <w:vAlign w:val="center"/>
            <w:hideMark/>
          </w:tcPr>
          <w:p w14:paraId="47A9DC19" w14:textId="6233A8BD" w:rsidR="00713E96" w:rsidRPr="00804114" w:rsidRDefault="0058094E" w:rsidP="00A51013">
            <w:pPr>
              <w:suppressAutoHyphens/>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Financiamiento convenido para el </w:t>
            </w:r>
            <w:r w:rsidR="00A51013">
              <w:rPr>
                <w:rFonts w:asciiTheme="majorBidi" w:hAnsiTheme="majorBidi" w:cstheme="majorBidi"/>
                <w:sz w:val="18"/>
                <w:szCs w:val="18"/>
                <w:lang w:val="es-ES_tradnl" w:eastAsia="en-CA"/>
              </w:rPr>
              <w:t>principal organismo de ejecución</w:t>
            </w:r>
            <w:r w:rsidR="00A51013" w:rsidRPr="000765B7">
              <w:rPr>
                <w:rFonts w:asciiTheme="majorBidi" w:hAnsiTheme="majorBidi" w:cstheme="majorBidi"/>
                <w:sz w:val="18"/>
                <w:szCs w:val="18"/>
                <w:lang w:val="es-ES_tradnl" w:eastAsia="en-CA"/>
              </w:rPr>
              <w:t xml:space="preserve"> (</w:t>
            </w:r>
            <w:r w:rsidR="00A51013">
              <w:rPr>
                <w:rFonts w:asciiTheme="majorBidi" w:hAnsiTheme="majorBidi" w:cstheme="majorBidi"/>
                <w:sz w:val="18"/>
                <w:szCs w:val="18"/>
                <w:lang w:val="es-ES_tradnl" w:eastAsia="en-CA"/>
              </w:rPr>
              <w:t>ONUDI</w:t>
            </w:r>
            <w:r w:rsidR="00A51013" w:rsidRPr="000765B7">
              <w:rPr>
                <w:rFonts w:asciiTheme="majorBidi" w:hAnsiTheme="majorBidi" w:cstheme="majorBidi"/>
                <w:sz w:val="18"/>
                <w:szCs w:val="18"/>
                <w:lang w:val="es-ES_tradnl" w:eastAsia="en-CA"/>
              </w:rPr>
              <w:t>) ($EUA)</w:t>
            </w:r>
          </w:p>
        </w:tc>
        <w:tc>
          <w:tcPr>
            <w:tcW w:w="452" w:type="pct"/>
            <w:tcBorders>
              <w:top w:val="nil"/>
              <w:left w:val="nil"/>
              <w:bottom w:val="single" w:sz="4" w:space="0" w:color="auto"/>
              <w:right w:val="single" w:sz="4" w:space="0" w:color="auto"/>
            </w:tcBorders>
            <w:shd w:val="clear" w:color="auto" w:fill="auto"/>
          </w:tcPr>
          <w:p w14:paraId="5A6D969B" w14:textId="50D3A3AC" w:rsidR="00713E96" w:rsidRPr="005E2AF4" w:rsidRDefault="007C22E3"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5.</w:t>
            </w:r>
            <w:r w:rsidR="00713E96" w:rsidRPr="005E2AF4">
              <w:rPr>
                <w:color w:val="000000"/>
                <w:sz w:val="18"/>
                <w:szCs w:val="18"/>
                <w:lang w:val="es-ES_tradnl" w:eastAsia="es-MX"/>
              </w:rPr>
              <w:t>08</w:t>
            </w:r>
            <w:r w:rsidRPr="005E2AF4">
              <w:rPr>
                <w:color w:val="000000"/>
                <w:sz w:val="18"/>
                <w:szCs w:val="18"/>
                <w:lang w:val="es-ES_tradnl" w:eastAsia="es-MX"/>
              </w:rPr>
              <w:t>5.</w:t>
            </w:r>
            <w:r w:rsidR="00713E96" w:rsidRPr="005E2AF4">
              <w:rPr>
                <w:color w:val="000000"/>
                <w:sz w:val="18"/>
                <w:szCs w:val="18"/>
                <w:lang w:val="es-ES_tradnl" w:eastAsia="es-MX"/>
              </w:rPr>
              <w:t>390</w:t>
            </w:r>
          </w:p>
        </w:tc>
        <w:tc>
          <w:tcPr>
            <w:tcW w:w="411" w:type="pct"/>
            <w:tcBorders>
              <w:top w:val="nil"/>
              <w:left w:val="nil"/>
              <w:bottom w:val="single" w:sz="4" w:space="0" w:color="auto"/>
              <w:right w:val="single" w:sz="4" w:space="0" w:color="auto"/>
            </w:tcBorders>
            <w:shd w:val="clear" w:color="auto" w:fill="auto"/>
          </w:tcPr>
          <w:p w14:paraId="39379BE4" w14:textId="70E7EEA1" w:rsidR="00713E96" w:rsidRPr="005E2AF4" w:rsidRDefault="00713E96" w:rsidP="00713E96">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25643CAB" w14:textId="7CA05333" w:rsidR="00713E96" w:rsidRPr="005E2AF4" w:rsidRDefault="00471B54" w:rsidP="00713E96">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3.</w:t>
            </w:r>
            <w:r w:rsidR="00713E96" w:rsidRPr="005E2AF4">
              <w:rPr>
                <w:color w:val="000000"/>
                <w:sz w:val="18"/>
                <w:szCs w:val="18"/>
                <w:lang w:val="es-ES_tradnl" w:eastAsia="es-MX"/>
              </w:rPr>
              <w:t>78</w:t>
            </w:r>
            <w:r w:rsidR="007C22E3" w:rsidRPr="005E2AF4">
              <w:rPr>
                <w:color w:val="000000"/>
                <w:sz w:val="18"/>
                <w:szCs w:val="18"/>
                <w:lang w:val="es-ES_tradnl" w:eastAsia="es-MX"/>
              </w:rPr>
              <w:t>9.</w:t>
            </w:r>
            <w:r w:rsidR="00713E96" w:rsidRPr="005E2AF4">
              <w:rPr>
                <w:color w:val="000000"/>
                <w:sz w:val="18"/>
                <w:szCs w:val="18"/>
                <w:lang w:val="es-ES_tradnl" w:eastAsia="es-MX"/>
              </w:rPr>
              <w:t>551</w:t>
            </w:r>
          </w:p>
        </w:tc>
        <w:tc>
          <w:tcPr>
            <w:tcW w:w="411" w:type="pct"/>
            <w:tcBorders>
              <w:top w:val="nil"/>
              <w:left w:val="nil"/>
              <w:bottom w:val="single" w:sz="4" w:space="0" w:color="auto"/>
              <w:right w:val="single" w:sz="4" w:space="0" w:color="auto"/>
            </w:tcBorders>
            <w:shd w:val="clear" w:color="auto" w:fill="auto"/>
          </w:tcPr>
          <w:p w14:paraId="11782080" w14:textId="3DFEE7D4" w:rsidR="00713E96" w:rsidRPr="005E2AF4" w:rsidRDefault="00713E96" w:rsidP="00713E96">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488380B4" w14:textId="673AD225" w:rsidR="00713E96" w:rsidRPr="005E2AF4" w:rsidRDefault="00471B54" w:rsidP="00713E96">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3.</w:t>
            </w:r>
            <w:r w:rsidR="00713E96" w:rsidRPr="005E2AF4">
              <w:rPr>
                <w:color w:val="000000"/>
                <w:sz w:val="18"/>
                <w:szCs w:val="18"/>
                <w:lang w:val="es-ES_tradnl" w:eastAsia="es-MX"/>
              </w:rPr>
              <w:t>69</w:t>
            </w:r>
            <w:r w:rsidRPr="005E2AF4">
              <w:rPr>
                <w:color w:val="000000"/>
                <w:sz w:val="18"/>
                <w:szCs w:val="18"/>
                <w:lang w:val="es-ES_tradnl" w:eastAsia="es-MX"/>
              </w:rPr>
              <w:t>2.</w:t>
            </w:r>
            <w:r w:rsidR="00713E96" w:rsidRPr="005E2AF4">
              <w:rPr>
                <w:color w:val="000000"/>
                <w:sz w:val="18"/>
                <w:szCs w:val="18"/>
                <w:lang w:val="es-ES_tradnl" w:eastAsia="es-MX"/>
              </w:rPr>
              <w:t>764</w:t>
            </w:r>
          </w:p>
        </w:tc>
        <w:tc>
          <w:tcPr>
            <w:tcW w:w="411" w:type="pct"/>
            <w:tcBorders>
              <w:top w:val="nil"/>
              <w:left w:val="nil"/>
              <w:bottom w:val="single" w:sz="4" w:space="0" w:color="auto"/>
              <w:right w:val="single" w:sz="4" w:space="0" w:color="auto"/>
            </w:tcBorders>
            <w:shd w:val="clear" w:color="auto" w:fill="auto"/>
          </w:tcPr>
          <w:p w14:paraId="77ED47B0" w14:textId="4C80FEDA" w:rsidR="00713E96" w:rsidRPr="005E2AF4" w:rsidRDefault="00713E96" w:rsidP="00713E96">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64E42405" w14:textId="59D6CB73" w:rsidR="00713E96" w:rsidRPr="005E2AF4" w:rsidRDefault="00471B54" w:rsidP="00713E96">
            <w:pPr>
              <w:suppressAutoHyphens/>
              <w:ind w:left="-139"/>
              <w:jc w:val="right"/>
              <w:rPr>
                <w:rFonts w:asciiTheme="majorBidi" w:hAnsiTheme="majorBidi" w:cstheme="majorBidi"/>
                <w:sz w:val="20"/>
                <w:szCs w:val="20"/>
                <w:lang w:val="es-ES_tradnl" w:eastAsia="en-CA"/>
              </w:rPr>
            </w:pPr>
            <w:r w:rsidRPr="005E2AF4">
              <w:rPr>
                <w:color w:val="000000"/>
                <w:sz w:val="18"/>
                <w:szCs w:val="18"/>
                <w:lang w:val="es-ES_tradnl" w:eastAsia="es-MX"/>
              </w:rPr>
              <w:t>1.</w:t>
            </w:r>
            <w:r w:rsidR="00713E96" w:rsidRPr="005E2AF4">
              <w:rPr>
                <w:color w:val="000000"/>
                <w:sz w:val="18"/>
                <w:szCs w:val="18"/>
                <w:lang w:val="es-ES_tradnl" w:eastAsia="es-MX"/>
              </w:rPr>
              <w:t>59</w:t>
            </w:r>
            <w:r w:rsidRPr="005E2AF4">
              <w:rPr>
                <w:color w:val="000000"/>
                <w:sz w:val="18"/>
                <w:szCs w:val="18"/>
                <w:lang w:val="es-ES_tradnl" w:eastAsia="es-MX"/>
              </w:rPr>
              <w:t>3.</w:t>
            </w:r>
            <w:r w:rsidR="00713E96" w:rsidRPr="005E2AF4">
              <w:rPr>
                <w:color w:val="000000"/>
                <w:sz w:val="18"/>
                <w:szCs w:val="18"/>
                <w:lang w:val="es-ES_tradnl" w:eastAsia="es-MX"/>
              </w:rPr>
              <w:t>351</w:t>
            </w:r>
          </w:p>
        </w:tc>
        <w:tc>
          <w:tcPr>
            <w:tcW w:w="411" w:type="pct"/>
            <w:tcBorders>
              <w:top w:val="nil"/>
              <w:left w:val="nil"/>
              <w:bottom w:val="single" w:sz="4" w:space="0" w:color="auto"/>
              <w:right w:val="single" w:sz="4" w:space="0" w:color="auto"/>
            </w:tcBorders>
            <w:shd w:val="clear" w:color="auto" w:fill="auto"/>
          </w:tcPr>
          <w:p w14:paraId="1F46C20A" w14:textId="154E5C7F" w:rsidR="00713E96" w:rsidRPr="005E2AF4" w:rsidRDefault="00713E96" w:rsidP="00713E96">
            <w:pPr>
              <w:suppressAutoHyphens/>
              <w:ind w:left="-139"/>
              <w:jc w:val="right"/>
              <w:rPr>
                <w:rFonts w:asciiTheme="majorBidi" w:hAnsiTheme="majorBidi" w:cstheme="majorBidi"/>
                <w:sz w:val="20"/>
                <w:szCs w:val="20"/>
                <w:lang w:val="es-ES_tradnl" w:eastAsia="en-CA"/>
              </w:rPr>
            </w:pPr>
            <w:r w:rsidRPr="005E2AF4">
              <w:rPr>
                <w:color w:val="0D0D0D"/>
                <w:sz w:val="18"/>
                <w:szCs w:val="18"/>
                <w:lang w:val="es-ES_tradnl" w:eastAsia="es-MX"/>
              </w:rPr>
              <w:t>1</w:t>
            </w:r>
            <w:r w:rsidR="00471B54" w:rsidRPr="005E2AF4">
              <w:rPr>
                <w:color w:val="0D0D0D"/>
                <w:sz w:val="18"/>
                <w:szCs w:val="18"/>
                <w:lang w:val="es-ES_tradnl" w:eastAsia="es-MX"/>
              </w:rPr>
              <w:t>4.</w:t>
            </w:r>
            <w:r w:rsidRPr="005E2AF4">
              <w:rPr>
                <w:color w:val="0D0D0D"/>
                <w:sz w:val="18"/>
                <w:szCs w:val="18"/>
                <w:lang w:val="es-ES_tradnl" w:eastAsia="es-MX"/>
              </w:rPr>
              <w:t>16</w:t>
            </w:r>
            <w:r w:rsidR="00471B54" w:rsidRPr="005E2AF4">
              <w:rPr>
                <w:color w:val="0D0D0D"/>
                <w:sz w:val="18"/>
                <w:szCs w:val="18"/>
                <w:lang w:val="es-ES_tradnl" w:eastAsia="es-MX"/>
              </w:rPr>
              <w:t>1.</w:t>
            </w:r>
            <w:r w:rsidRPr="005E2AF4">
              <w:rPr>
                <w:color w:val="0D0D0D"/>
                <w:sz w:val="18"/>
                <w:szCs w:val="18"/>
                <w:lang w:val="es-ES_tradnl" w:eastAsia="es-MX"/>
              </w:rPr>
              <w:t>056</w:t>
            </w:r>
          </w:p>
        </w:tc>
      </w:tr>
      <w:tr w:rsidR="00713E96" w:rsidRPr="005E2AF4" w14:paraId="13ECA62A"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C7171C" w14:textId="77777777"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2.2</w:t>
            </w:r>
          </w:p>
        </w:tc>
        <w:tc>
          <w:tcPr>
            <w:tcW w:w="1466" w:type="pct"/>
            <w:tcBorders>
              <w:top w:val="nil"/>
              <w:left w:val="nil"/>
              <w:bottom w:val="single" w:sz="4" w:space="0" w:color="auto"/>
              <w:right w:val="single" w:sz="4" w:space="0" w:color="auto"/>
            </w:tcBorders>
            <w:vAlign w:val="center"/>
            <w:hideMark/>
          </w:tcPr>
          <w:p w14:paraId="6CCE6117" w14:textId="2EAA1C8D" w:rsidR="00713E96" w:rsidRPr="00804114" w:rsidRDefault="00471B54" w:rsidP="00713E96">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Gastos</w:t>
            </w:r>
            <w:r w:rsidR="004D3F1B" w:rsidRPr="00804114">
              <w:rPr>
                <w:rFonts w:asciiTheme="majorBidi" w:hAnsiTheme="majorBidi" w:cstheme="majorBidi"/>
                <w:sz w:val="18"/>
                <w:szCs w:val="18"/>
                <w:lang w:val="es-ES_tradnl" w:eastAsia="en-CA"/>
              </w:rPr>
              <w:t xml:space="preserve"> </w:t>
            </w:r>
            <w:r w:rsidRPr="00804114">
              <w:rPr>
                <w:rFonts w:asciiTheme="majorBidi" w:hAnsiTheme="majorBidi" w:cstheme="majorBidi"/>
                <w:sz w:val="18"/>
                <w:szCs w:val="18"/>
                <w:lang w:val="es-ES_tradnl" w:eastAsia="en-CA"/>
              </w:rPr>
              <w:t>de</w:t>
            </w:r>
            <w:r w:rsidR="004D3F1B" w:rsidRPr="00804114">
              <w:rPr>
                <w:rFonts w:asciiTheme="majorBidi" w:hAnsiTheme="majorBidi" w:cstheme="majorBidi"/>
                <w:sz w:val="18"/>
                <w:szCs w:val="18"/>
                <w:lang w:val="es-ES_tradnl" w:eastAsia="en-CA"/>
              </w:rPr>
              <w:t xml:space="preserve"> </w:t>
            </w:r>
            <w:r w:rsidRPr="00804114">
              <w:rPr>
                <w:rFonts w:asciiTheme="majorBidi" w:hAnsiTheme="majorBidi" w:cstheme="majorBidi"/>
                <w:sz w:val="18"/>
                <w:szCs w:val="18"/>
                <w:lang w:val="es-ES_tradnl" w:eastAsia="en-CA"/>
              </w:rPr>
              <w:t>apoyo</w:t>
            </w:r>
            <w:r w:rsidR="004D3F1B" w:rsidRPr="00804114">
              <w:rPr>
                <w:rFonts w:asciiTheme="majorBidi" w:hAnsiTheme="majorBidi" w:cstheme="majorBidi"/>
                <w:sz w:val="18"/>
                <w:szCs w:val="18"/>
                <w:lang w:val="es-ES_tradnl" w:eastAsia="en-CA"/>
              </w:rPr>
              <w:t xml:space="preserve"> </w:t>
            </w:r>
            <w:r w:rsidR="007F7724" w:rsidRPr="00804114">
              <w:rPr>
                <w:rFonts w:asciiTheme="majorBidi" w:hAnsiTheme="majorBidi" w:cstheme="majorBidi"/>
                <w:sz w:val="18"/>
                <w:szCs w:val="18"/>
                <w:lang w:val="es-ES_tradnl" w:eastAsia="en-CA"/>
              </w:rPr>
              <w:t>para el principal organismo de ejecución</w:t>
            </w:r>
            <w:r w:rsidR="004D3F1B" w:rsidRPr="00804114">
              <w:rPr>
                <w:rFonts w:asciiTheme="majorBidi" w:hAnsiTheme="majorBidi" w:cstheme="majorBidi"/>
                <w:sz w:val="18"/>
                <w:szCs w:val="18"/>
                <w:lang w:val="es-ES_tradnl" w:eastAsia="en-CA"/>
              </w:rPr>
              <w:t xml:space="preserve"> </w:t>
            </w:r>
            <w:r w:rsidR="0076363D" w:rsidRPr="00804114">
              <w:rPr>
                <w:rFonts w:asciiTheme="majorBidi" w:hAnsiTheme="majorBidi" w:cstheme="majorBidi"/>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446F99FA" w14:textId="0657DD58"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n-CA"/>
              </w:rPr>
              <w:t>35</w:t>
            </w:r>
            <w:r w:rsidR="007C22E3" w:rsidRPr="005E2AF4">
              <w:rPr>
                <w:color w:val="000000"/>
                <w:sz w:val="18"/>
                <w:szCs w:val="18"/>
                <w:lang w:val="es-ES_tradnl" w:eastAsia="en-CA"/>
              </w:rPr>
              <w:t>5.</w:t>
            </w:r>
            <w:r w:rsidRPr="005E2AF4">
              <w:rPr>
                <w:color w:val="000000"/>
                <w:sz w:val="18"/>
                <w:szCs w:val="18"/>
                <w:lang w:val="es-ES_tradnl" w:eastAsia="en-CA"/>
              </w:rPr>
              <w:t>977</w:t>
            </w:r>
          </w:p>
        </w:tc>
        <w:tc>
          <w:tcPr>
            <w:tcW w:w="411" w:type="pct"/>
            <w:tcBorders>
              <w:top w:val="nil"/>
              <w:left w:val="nil"/>
              <w:bottom w:val="single" w:sz="4" w:space="0" w:color="auto"/>
              <w:right w:val="single" w:sz="4" w:space="0" w:color="auto"/>
            </w:tcBorders>
            <w:shd w:val="clear" w:color="auto" w:fill="auto"/>
          </w:tcPr>
          <w:p w14:paraId="0872F7F2" w14:textId="6A5C45A0"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3D9EB683" w14:textId="09C4076A"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26</w:t>
            </w:r>
            <w:r w:rsidR="007C22E3" w:rsidRPr="005E2AF4">
              <w:rPr>
                <w:color w:val="000000"/>
                <w:sz w:val="18"/>
                <w:szCs w:val="18"/>
                <w:lang w:val="es-ES_tradnl" w:eastAsia="es-MX"/>
              </w:rPr>
              <w:t>5.</w:t>
            </w:r>
            <w:r w:rsidRPr="005E2AF4">
              <w:rPr>
                <w:color w:val="000000"/>
                <w:sz w:val="18"/>
                <w:szCs w:val="18"/>
                <w:lang w:val="es-ES_tradnl" w:eastAsia="es-MX"/>
              </w:rPr>
              <w:t>269</w:t>
            </w:r>
          </w:p>
        </w:tc>
        <w:tc>
          <w:tcPr>
            <w:tcW w:w="411" w:type="pct"/>
            <w:tcBorders>
              <w:top w:val="nil"/>
              <w:left w:val="nil"/>
              <w:bottom w:val="single" w:sz="4" w:space="0" w:color="auto"/>
              <w:right w:val="single" w:sz="4" w:space="0" w:color="auto"/>
            </w:tcBorders>
            <w:shd w:val="clear" w:color="auto" w:fill="auto"/>
          </w:tcPr>
          <w:p w14:paraId="0CCC90E4" w14:textId="27D553DC"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1EDF3161" w14:textId="174538BF"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25</w:t>
            </w:r>
            <w:r w:rsidR="007C22E3" w:rsidRPr="005E2AF4">
              <w:rPr>
                <w:color w:val="000000"/>
                <w:sz w:val="18"/>
                <w:szCs w:val="18"/>
                <w:lang w:val="es-ES_tradnl" w:eastAsia="es-MX"/>
              </w:rPr>
              <w:t>8.</w:t>
            </w:r>
            <w:r w:rsidRPr="005E2AF4">
              <w:rPr>
                <w:color w:val="000000"/>
                <w:sz w:val="18"/>
                <w:szCs w:val="18"/>
                <w:lang w:val="es-ES_tradnl" w:eastAsia="es-MX"/>
              </w:rPr>
              <w:t>493</w:t>
            </w:r>
          </w:p>
        </w:tc>
        <w:tc>
          <w:tcPr>
            <w:tcW w:w="411" w:type="pct"/>
            <w:tcBorders>
              <w:top w:val="nil"/>
              <w:left w:val="nil"/>
              <w:bottom w:val="single" w:sz="4" w:space="0" w:color="auto"/>
              <w:right w:val="single" w:sz="4" w:space="0" w:color="auto"/>
            </w:tcBorders>
            <w:shd w:val="clear" w:color="auto" w:fill="auto"/>
          </w:tcPr>
          <w:p w14:paraId="737612B4" w14:textId="2AE92018"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13B873A3" w14:textId="49E197D2"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00000"/>
                <w:sz w:val="18"/>
                <w:szCs w:val="18"/>
                <w:lang w:val="es-ES_tradnl" w:eastAsia="es-MX"/>
              </w:rPr>
              <w:t>11</w:t>
            </w:r>
            <w:r w:rsidR="00471B54" w:rsidRPr="005E2AF4">
              <w:rPr>
                <w:color w:val="000000"/>
                <w:sz w:val="18"/>
                <w:szCs w:val="18"/>
                <w:lang w:val="es-ES_tradnl" w:eastAsia="es-MX"/>
              </w:rPr>
              <w:t>1.</w:t>
            </w:r>
            <w:r w:rsidRPr="005E2AF4">
              <w:rPr>
                <w:color w:val="000000"/>
                <w:sz w:val="18"/>
                <w:szCs w:val="18"/>
                <w:lang w:val="es-ES_tradnl" w:eastAsia="es-MX"/>
              </w:rPr>
              <w:t>535</w:t>
            </w:r>
          </w:p>
        </w:tc>
        <w:tc>
          <w:tcPr>
            <w:tcW w:w="411" w:type="pct"/>
            <w:tcBorders>
              <w:top w:val="nil"/>
              <w:left w:val="nil"/>
              <w:bottom w:val="single" w:sz="4" w:space="0" w:color="auto"/>
              <w:right w:val="single" w:sz="4" w:space="0" w:color="auto"/>
            </w:tcBorders>
            <w:shd w:val="clear" w:color="auto" w:fill="auto"/>
          </w:tcPr>
          <w:p w14:paraId="2638EB97" w14:textId="4511E6BF"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n-CA"/>
              </w:rPr>
              <w:t>99</w:t>
            </w:r>
            <w:r w:rsidR="00471B54" w:rsidRPr="005E2AF4">
              <w:rPr>
                <w:color w:val="0D0D0D"/>
                <w:sz w:val="18"/>
                <w:szCs w:val="18"/>
                <w:lang w:val="es-ES_tradnl" w:eastAsia="en-CA"/>
              </w:rPr>
              <w:t>1.</w:t>
            </w:r>
            <w:r w:rsidRPr="005E2AF4">
              <w:rPr>
                <w:color w:val="0D0D0D"/>
                <w:sz w:val="18"/>
                <w:szCs w:val="18"/>
                <w:lang w:val="es-ES_tradnl" w:eastAsia="en-CA"/>
              </w:rPr>
              <w:t>274</w:t>
            </w:r>
          </w:p>
        </w:tc>
      </w:tr>
      <w:tr w:rsidR="00713E96" w:rsidRPr="005E2AF4" w14:paraId="5257E621"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4ED89AC3" w14:textId="402A73B6"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2.3</w:t>
            </w:r>
          </w:p>
        </w:tc>
        <w:tc>
          <w:tcPr>
            <w:tcW w:w="1466" w:type="pct"/>
            <w:tcBorders>
              <w:top w:val="nil"/>
              <w:left w:val="nil"/>
              <w:bottom w:val="single" w:sz="4" w:space="0" w:color="auto"/>
              <w:right w:val="single" w:sz="4" w:space="0" w:color="auto"/>
            </w:tcBorders>
            <w:shd w:val="clear" w:color="auto" w:fill="auto"/>
            <w:vAlign w:val="center"/>
          </w:tcPr>
          <w:p w14:paraId="66B61157" w14:textId="6C0EA5B9" w:rsidR="00713E96" w:rsidRPr="00804114" w:rsidRDefault="00C36B38" w:rsidP="00C36B38">
            <w:pPr>
              <w:suppressAutoHyphens/>
              <w:jc w:val="left"/>
              <w:rPr>
                <w:rFonts w:asciiTheme="majorBidi" w:hAnsiTheme="majorBidi" w:cstheme="majorBidi"/>
                <w:sz w:val="18"/>
                <w:szCs w:val="18"/>
                <w:lang w:val="es-ES_tradnl" w:eastAsia="en-CA"/>
              </w:rPr>
            </w:pPr>
            <w:r w:rsidRPr="00C36B38">
              <w:rPr>
                <w:color w:val="0D0D0D" w:themeColor="text1" w:themeTint="F2"/>
                <w:sz w:val="18"/>
                <w:szCs w:val="18"/>
                <w:lang w:val="es-ES_tradnl" w:eastAsia="en-CA"/>
              </w:rPr>
              <w:t xml:space="preserve">Financiamiento convenido </w:t>
            </w:r>
            <w:r>
              <w:rPr>
                <w:color w:val="0D0D0D" w:themeColor="text1" w:themeTint="F2"/>
                <w:sz w:val="18"/>
                <w:szCs w:val="18"/>
                <w:lang w:val="es-ES_tradnl" w:eastAsia="en-CA"/>
              </w:rPr>
              <w:t xml:space="preserve">para el </w:t>
            </w:r>
            <w:r w:rsidR="00EC582C">
              <w:rPr>
                <w:color w:val="0D0D0D" w:themeColor="text1" w:themeTint="F2"/>
                <w:sz w:val="18"/>
                <w:szCs w:val="18"/>
                <w:lang w:val="es-ES_tradnl" w:eastAsia="en-CA"/>
              </w:rPr>
              <w:t>organismo cooperante</w:t>
            </w:r>
            <w:r w:rsidR="004D3F1B" w:rsidRPr="00804114">
              <w:rPr>
                <w:color w:val="0D0D0D" w:themeColor="text1" w:themeTint="F2"/>
                <w:sz w:val="18"/>
                <w:szCs w:val="18"/>
                <w:lang w:val="es-ES_tradnl" w:eastAsia="en-CA"/>
              </w:rPr>
              <w:t xml:space="preserve"> </w:t>
            </w:r>
            <w:r w:rsidR="00483B71" w:rsidRPr="00804114">
              <w:rPr>
                <w:color w:val="0D0D0D" w:themeColor="text1" w:themeTint="F2"/>
                <w:sz w:val="18"/>
                <w:szCs w:val="18"/>
                <w:lang w:val="es-ES_tradnl" w:eastAsia="en-CA"/>
              </w:rPr>
              <w:t>(PNUD)</w:t>
            </w:r>
            <w:r w:rsidR="004D3F1B" w:rsidRPr="00804114">
              <w:rPr>
                <w:color w:val="0D0D0D" w:themeColor="text1" w:themeTint="F2"/>
                <w:sz w:val="18"/>
                <w:szCs w:val="18"/>
                <w:lang w:val="es-ES_tradnl" w:eastAsia="en-CA"/>
              </w:rPr>
              <w:t xml:space="preserve"> </w:t>
            </w:r>
            <w:r w:rsidR="0076363D" w:rsidRPr="00804114">
              <w:rPr>
                <w:color w:val="0D0D0D" w:themeColor="text1" w:themeTint="F2"/>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71C42306" w14:textId="7ED421A5" w:rsidR="00713E96" w:rsidRPr="005E2AF4" w:rsidRDefault="00471B54"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1.</w:t>
            </w:r>
            <w:r w:rsidR="00713E96" w:rsidRPr="005E2AF4">
              <w:rPr>
                <w:color w:val="0D0D0D"/>
                <w:sz w:val="18"/>
                <w:szCs w:val="18"/>
                <w:lang w:val="es-ES_tradnl" w:eastAsia="es-MX"/>
              </w:rPr>
              <w:t>43</w:t>
            </w:r>
            <w:r w:rsidRPr="005E2AF4">
              <w:rPr>
                <w:color w:val="0D0D0D"/>
                <w:sz w:val="18"/>
                <w:szCs w:val="18"/>
                <w:lang w:val="es-ES_tradnl" w:eastAsia="es-MX"/>
              </w:rPr>
              <w:t>3.</w:t>
            </w:r>
            <w:r w:rsidR="00713E96" w:rsidRPr="005E2AF4">
              <w:rPr>
                <w:color w:val="0D0D0D"/>
                <w:sz w:val="18"/>
                <w:szCs w:val="18"/>
                <w:lang w:val="es-ES_tradnl" w:eastAsia="es-MX"/>
              </w:rPr>
              <w:t>738</w:t>
            </w:r>
          </w:p>
        </w:tc>
        <w:tc>
          <w:tcPr>
            <w:tcW w:w="411" w:type="pct"/>
            <w:tcBorders>
              <w:top w:val="nil"/>
              <w:left w:val="nil"/>
              <w:bottom w:val="single" w:sz="4" w:space="0" w:color="auto"/>
              <w:right w:val="single" w:sz="4" w:space="0" w:color="auto"/>
            </w:tcBorders>
            <w:shd w:val="clear" w:color="auto" w:fill="auto"/>
          </w:tcPr>
          <w:p w14:paraId="0C809704" w14:textId="0EB5AA8B"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3C2E356B" w14:textId="603144EA" w:rsidR="00713E96" w:rsidRPr="005E2AF4" w:rsidRDefault="00471B54"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2.</w:t>
            </w:r>
            <w:r w:rsidR="00713E96" w:rsidRPr="005E2AF4">
              <w:rPr>
                <w:color w:val="0D0D0D"/>
                <w:sz w:val="18"/>
                <w:szCs w:val="18"/>
                <w:lang w:val="es-ES_tradnl" w:eastAsia="es-MX"/>
              </w:rPr>
              <w:t>05</w:t>
            </w:r>
            <w:r w:rsidRPr="005E2AF4">
              <w:rPr>
                <w:color w:val="0D0D0D"/>
                <w:sz w:val="18"/>
                <w:szCs w:val="18"/>
                <w:lang w:val="es-ES_tradnl" w:eastAsia="es-MX"/>
              </w:rPr>
              <w:t>3.</w:t>
            </w:r>
            <w:r w:rsidR="00713E96" w:rsidRPr="005E2AF4">
              <w:rPr>
                <w:color w:val="0D0D0D"/>
                <w:sz w:val="18"/>
                <w:szCs w:val="18"/>
                <w:lang w:val="es-ES_tradnl" w:eastAsia="es-MX"/>
              </w:rPr>
              <w:t>265</w:t>
            </w:r>
          </w:p>
        </w:tc>
        <w:tc>
          <w:tcPr>
            <w:tcW w:w="411" w:type="pct"/>
            <w:tcBorders>
              <w:top w:val="nil"/>
              <w:left w:val="nil"/>
              <w:bottom w:val="single" w:sz="4" w:space="0" w:color="auto"/>
              <w:right w:val="single" w:sz="4" w:space="0" w:color="auto"/>
            </w:tcBorders>
            <w:shd w:val="clear" w:color="auto" w:fill="auto"/>
          </w:tcPr>
          <w:p w14:paraId="53C40FDA" w14:textId="186CFA91"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23A11110" w14:textId="6144418E" w:rsidR="00713E96" w:rsidRPr="005E2AF4" w:rsidRDefault="00471B54"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1.</w:t>
            </w:r>
            <w:r w:rsidR="00713E96" w:rsidRPr="005E2AF4">
              <w:rPr>
                <w:color w:val="0D0D0D"/>
                <w:sz w:val="18"/>
                <w:szCs w:val="18"/>
                <w:lang w:val="es-ES_tradnl" w:eastAsia="es-MX"/>
              </w:rPr>
              <w:t>20</w:t>
            </w:r>
            <w:r w:rsidR="007C22E3" w:rsidRPr="005E2AF4">
              <w:rPr>
                <w:color w:val="0D0D0D"/>
                <w:sz w:val="18"/>
                <w:szCs w:val="18"/>
                <w:lang w:val="es-ES_tradnl" w:eastAsia="es-MX"/>
              </w:rPr>
              <w:t>6.</w:t>
            </w:r>
            <w:r w:rsidR="00713E96" w:rsidRPr="005E2AF4">
              <w:rPr>
                <w:color w:val="0D0D0D"/>
                <w:sz w:val="18"/>
                <w:szCs w:val="18"/>
                <w:lang w:val="es-ES_tradnl" w:eastAsia="es-MX"/>
              </w:rPr>
              <w:t>0</w:t>
            </w:r>
            <w:r w:rsidR="001F5EA4" w:rsidRPr="005E2AF4">
              <w:rPr>
                <w:color w:val="0D0D0D"/>
                <w:sz w:val="18"/>
                <w:szCs w:val="18"/>
                <w:lang w:val="es-ES_tradnl" w:eastAsia="es-MX"/>
              </w:rPr>
              <w:t>50</w:t>
            </w:r>
          </w:p>
        </w:tc>
        <w:tc>
          <w:tcPr>
            <w:tcW w:w="411" w:type="pct"/>
            <w:tcBorders>
              <w:top w:val="nil"/>
              <w:left w:val="nil"/>
              <w:bottom w:val="single" w:sz="4" w:space="0" w:color="auto"/>
              <w:right w:val="single" w:sz="4" w:space="0" w:color="auto"/>
            </w:tcBorders>
            <w:shd w:val="clear" w:color="auto" w:fill="auto"/>
          </w:tcPr>
          <w:p w14:paraId="751857BE" w14:textId="015B6973"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41EB186C" w14:textId="3DC8B340"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6</w:t>
            </w:r>
            <w:r w:rsidR="00471B54" w:rsidRPr="005E2AF4">
              <w:rPr>
                <w:color w:val="0D0D0D"/>
                <w:sz w:val="18"/>
                <w:szCs w:val="18"/>
                <w:lang w:val="es-ES_tradnl" w:eastAsia="es-MX"/>
              </w:rPr>
              <w:t>3.</w:t>
            </w:r>
            <w:r w:rsidRPr="005E2AF4">
              <w:rPr>
                <w:color w:val="0D0D0D"/>
                <w:sz w:val="18"/>
                <w:szCs w:val="18"/>
                <w:lang w:val="es-ES_tradnl" w:eastAsia="es-MX"/>
              </w:rPr>
              <w:t>541</w:t>
            </w:r>
          </w:p>
        </w:tc>
        <w:tc>
          <w:tcPr>
            <w:tcW w:w="411" w:type="pct"/>
            <w:tcBorders>
              <w:top w:val="nil"/>
              <w:left w:val="nil"/>
              <w:bottom w:val="single" w:sz="4" w:space="0" w:color="auto"/>
              <w:right w:val="single" w:sz="4" w:space="0" w:color="auto"/>
            </w:tcBorders>
            <w:shd w:val="clear" w:color="auto" w:fill="auto"/>
          </w:tcPr>
          <w:p w14:paraId="7314BF92" w14:textId="4CFC7F3B" w:rsidR="00713E96" w:rsidRPr="005E2AF4" w:rsidRDefault="00471B54"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4.</w:t>
            </w:r>
            <w:r w:rsidR="00713E96" w:rsidRPr="005E2AF4">
              <w:rPr>
                <w:color w:val="0D0D0D"/>
                <w:sz w:val="18"/>
                <w:szCs w:val="18"/>
                <w:lang w:val="es-ES_tradnl" w:eastAsia="es-MX"/>
              </w:rPr>
              <w:t>75</w:t>
            </w:r>
            <w:r w:rsidR="007C22E3" w:rsidRPr="005E2AF4">
              <w:rPr>
                <w:color w:val="0D0D0D"/>
                <w:sz w:val="18"/>
                <w:szCs w:val="18"/>
                <w:lang w:val="es-ES_tradnl" w:eastAsia="es-MX"/>
              </w:rPr>
              <w:t>6.</w:t>
            </w:r>
            <w:r w:rsidR="00713E96" w:rsidRPr="005E2AF4">
              <w:rPr>
                <w:color w:val="0D0D0D"/>
                <w:sz w:val="18"/>
                <w:szCs w:val="18"/>
                <w:lang w:val="es-ES_tradnl" w:eastAsia="es-MX"/>
              </w:rPr>
              <w:t>59</w:t>
            </w:r>
            <w:r w:rsidR="001F5EA4" w:rsidRPr="005E2AF4">
              <w:rPr>
                <w:color w:val="0D0D0D"/>
                <w:sz w:val="18"/>
                <w:szCs w:val="18"/>
                <w:lang w:val="es-ES_tradnl" w:eastAsia="es-MX"/>
              </w:rPr>
              <w:t>4</w:t>
            </w:r>
          </w:p>
        </w:tc>
      </w:tr>
      <w:tr w:rsidR="00713E96" w:rsidRPr="005E2AF4" w14:paraId="70298FAA"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8BE2206" w14:textId="558F6A4A"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2.4</w:t>
            </w:r>
          </w:p>
        </w:tc>
        <w:tc>
          <w:tcPr>
            <w:tcW w:w="1466" w:type="pct"/>
            <w:tcBorders>
              <w:top w:val="nil"/>
              <w:left w:val="nil"/>
              <w:bottom w:val="single" w:sz="4" w:space="0" w:color="auto"/>
              <w:right w:val="single" w:sz="4" w:space="0" w:color="auto"/>
            </w:tcBorders>
            <w:shd w:val="clear" w:color="auto" w:fill="auto"/>
            <w:vAlign w:val="center"/>
          </w:tcPr>
          <w:p w14:paraId="312C4255" w14:textId="46D68E15" w:rsidR="00713E96" w:rsidRPr="00804114" w:rsidRDefault="00471B54" w:rsidP="00713E96">
            <w:pPr>
              <w:suppressAutoHyphens/>
              <w:jc w:val="left"/>
              <w:rPr>
                <w:rFonts w:asciiTheme="majorBidi" w:hAnsiTheme="majorBidi" w:cstheme="majorBidi"/>
                <w:sz w:val="18"/>
                <w:szCs w:val="18"/>
                <w:lang w:val="es-ES_tradnl" w:eastAsia="en-CA"/>
              </w:rPr>
            </w:pPr>
            <w:r w:rsidRPr="00804114">
              <w:rPr>
                <w:color w:val="0D0D0D" w:themeColor="text1" w:themeTint="F2"/>
                <w:sz w:val="18"/>
                <w:szCs w:val="18"/>
                <w:lang w:val="es-ES_tradnl" w:eastAsia="en-CA"/>
              </w:rPr>
              <w:t>Gastos</w:t>
            </w:r>
            <w:r w:rsidR="004D3F1B" w:rsidRPr="00804114">
              <w:rPr>
                <w:color w:val="0D0D0D" w:themeColor="text1" w:themeTint="F2"/>
                <w:sz w:val="18"/>
                <w:szCs w:val="18"/>
                <w:lang w:val="es-ES_tradnl" w:eastAsia="en-CA"/>
              </w:rPr>
              <w:t xml:space="preserve"> </w:t>
            </w:r>
            <w:r w:rsidRPr="00804114">
              <w:rPr>
                <w:color w:val="0D0D0D" w:themeColor="text1" w:themeTint="F2"/>
                <w:sz w:val="18"/>
                <w:szCs w:val="18"/>
                <w:lang w:val="es-ES_tradnl" w:eastAsia="en-CA"/>
              </w:rPr>
              <w:t>de</w:t>
            </w:r>
            <w:r w:rsidR="004D3F1B" w:rsidRPr="00804114">
              <w:rPr>
                <w:color w:val="0D0D0D" w:themeColor="text1" w:themeTint="F2"/>
                <w:sz w:val="18"/>
                <w:szCs w:val="18"/>
                <w:lang w:val="es-ES_tradnl" w:eastAsia="en-CA"/>
              </w:rPr>
              <w:t xml:space="preserve"> </w:t>
            </w:r>
            <w:r w:rsidRPr="00804114">
              <w:rPr>
                <w:color w:val="0D0D0D" w:themeColor="text1" w:themeTint="F2"/>
                <w:sz w:val="18"/>
                <w:szCs w:val="18"/>
                <w:lang w:val="es-ES_tradnl" w:eastAsia="en-CA"/>
              </w:rPr>
              <w:t>apoyo</w:t>
            </w:r>
            <w:r w:rsidR="004D3F1B" w:rsidRPr="00804114">
              <w:rPr>
                <w:color w:val="0D0D0D" w:themeColor="text1" w:themeTint="F2"/>
                <w:sz w:val="18"/>
                <w:szCs w:val="18"/>
                <w:lang w:val="es-ES_tradnl" w:eastAsia="en-CA"/>
              </w:rPr>
              <w:t xml:space="preserve"> </w:t>
            </w:r>
            <w:r w:rsidR="005E2AF4" w:rsidRPr="00804114">
              <w:rPr>
                <w:color w:val="0D0D0D" w:themeColor="text1" w:themeTint="F2"/>
                <w:sz w:val="18"/>
                <w:szCs w:val="18"/>
                <w:lang w:val="es-ES_tradnl" w:eastAsia="en-CA"/>
              </w:rPr>
              <w:t xml:space="preserve">para el </w:t>
            </w:r>
            <w:r w:rsidR="00EC582C">
              <w:rPr>
                <w:color w:val="0D0D0D" w:themeColor="text1" w:themeTint="F2"/>
                <w:sz w:val="18"/>
                <w:szCs w:val="18"/>
                <w:lang w:val="es-ES_tradnl" w:eastAsia="en-CA"/>
              </w:rPr>
              <w:t>organismo cooperante</w:t>
            </w:r>
            <w:r w:rsidR="004D3F1B" w:rsidRPr="00804114">
              <w:rPr>
                <w:color w:val="0D0D0D" w:themeColor="text1" w:themeTint="F2"/>
                <w:sz w:val="18"/>
                <w:szCs w:val="18"/>
                <w:lang w:val="es-ES_tradnl" w:eastAsia="en-CA"/>
              </w:rPr>
              <w:t xml:space="preserve"> </w:t>
            </w:r>
            <w:r w:rsidR="0076363D" w:rsidRPr="00804114">
              <w:rPr>
                <w:color w:val="0D0D0D" w:themeColor="text1" w:themeTint="F2"/>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09F97DFD" w14:textId="01EB1FA3"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n-CA"/>
              </w:rPr>
              <w:t>10</w:t>
            </w:r>
            <w:r w:rsidR="00471B54" w:rsidRPr="005E2AF4">
              <w:rPr>
                <w:color w:val="0D0D0D"/>
                <w:sz w:val="18"/>
                <w:szCs w:val="18"/>
                <w:lang w:val="es-ES_tradnl" w:eastAsia="en-CA"/>
              </w:rPr>
              <w:t>0.</w:t>
            </w:r>
            <w:r w:rsidRPr="005E2AF4">
              <w:rPr>
                <w:color w:val="0D0D0D"/>
                <w:sz w:val="18"/>
                <w:szCs w:val="18"/>
                <w:lang w:val="es-ES_tradnl" w:eastAsia="en-CA"/>
              </w:rPr>
              <w:t>362</w:t>
            </w:r>
          </w:p>
        </w:tc>
        <w:tc>
          <w:tcPr>
            <w:tcW w:w="411" w:type="pct"/>
            <w:tcBorders>
              <w:top w:val="nil"/>
              <w:left w:val="nil"/>
              <w:bottom w:val="single" w:sz="4" w:space="0" w:color="auto"/>
              <w:right w:val="single" w:sz="4" w:space="0" w:color="auto"/>
            </w:tcBorders>
            <w:shd w:val="clear" w:color="auto" w:fill="auto"/>
          </w:tcPr>
          <w:p w14:paraId="436314D9" w14:textId="646841EA"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4B239CAD" w14:textId="011DCE86"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14</w:t>
            </w:r>
            <w:r w:rsidR="00471B54" w:rsidRPr="005E2AF4">
              <w:rPr>
                <w:color w:val="0D0D0D"/>
                <w:sz w:val="18"/>
                <w:szCs w:val="18"/>
                <w:lang w:val="es-ES_tradnl" w:eastAsia="es-MX"/>
              </w:rPr>
              <w:t>3.</w:t>
            </w:r>
            <w:r w:rsidRPr="005E2AF4">
              <w:rPr>
                <w:color w:val="0D0D0D"/>
                <w:sz w:val="18"/>
                <w:szCs w:val="18"/>
                <w:lang w:val="es-ES_tradnl" w:eastAsia="es-MX"/>
              </w:rPr>
              <w:t>729</w:t>
            </w:r>
          </w:p>
        </w:tc>
        <w:tc>
          <w:tcPr>
            <w:tcW w:w="411" w:type="pct"/>
            <w:tcBorders>
              <w:top w:val="nil"/>
              <w:left w:val="nil"/>
              <w:bottom w:val="single" w:sz="4" w:space="0" w:color="auto"/>
              <w:right w:val="single" w:sz="4" w:space="0" w:color="auto"/>
            </w:tcBorders>
            <w:shd w:val="clear" w:color="auto" w:fill="auto"/>
          </w:tcPr>
          <w:p w14:paraId="303E7C81" w14:textId="4FCA2151"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683B2AAA" w14:textId="74795FAC"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8</w:t>
            </w:r>
            <w:r w:rsidR="00471B54" w:rsidRPr="005E2AF4">
              <w:rPr>
                <w:color w:val="0D0D0D"/>
                <w:sz w:val="18"/>
                <w:szCs w:val="18"/>
                <w:lang w:val="es-ES_tradnl" w:eastAsia="es-MX"/>
              </w:rPr>
              <w:t>4.</w:t>
            </w:r>
            <w:r w:rsidRPr="005E2AF4">
              <w:rPr>
                <w:color w:val="0D0D0D"/>
                <w:sz w:val="18"/>
                <w:szCs w:val="18"/>
                <w:lang w:val="es-ES_tradnl" w:eastAsia="es-MX"/>
              </w:rPr>
              <w:t>42</w:t>
            </w:r>
            <w:r w:rsidR="001F5EA4" w:rsidRPr="005E2AF4">
              <w:rPr>
                <w:color w:val="0D0D0D"/>
                <w:sz w:val="18"/>
                <w:szCs w:val="18"/>
                <w:lang w:val="es-ES_tradnl" w:eastAsia="es-MX"/>
              </w:rPr>
              <w:t>4</w:t>
            </w:r>
          </w:p>
        </w:tc>
        <w:tc>
          <w:tcPr>
            <w:tcW w:w="411" w:type="pct"/>
            <w:tcBorders>
              <w:top w:val="nil"/>
              <w:left w:val="nil"/>
              <w:bottom w:val="single" w:sz="4" w:space="0" w:color="auto"/>
              <w:right w:val="single" w:sz="4" w:space="0" w:color="auto"/>
            </w:tcBorders>
            <w:shd w:val="clear" w:color="auto" w:fill="auto"/>
          </w:tcPr>
          <w:p w14:paraId="40E0B8BD" w14:textId="60218796"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081C039B" w14:textId="280D0253" w:rsidR="00713E96" w:rsidRPr="005E2AF4" w:rsidRDefault="00471B54"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4.</w:t>
            </w:r>
            <w:r w:rsidR="00713E96" w:rsidRPr="005E2AF4">
              <w:rPr>
                <w:color w:val="0D0D0D"/>
                <w:sz w:val="18"/>
                <w:szCs w:val="18"/>
                <w:lang w:val="es-ES_tradnl" w:eastAsia="es-MX"/>
              </w:rPr>
              <w:t>448</w:t>
            </w:r>
          </w:p>
        </w:tc>
        <w:tc>
          <w:tcPr>
            <w:tcW w:w="411" w:type="pct"/>
            <w:tcBorders>
              <w:top w:val="nil"/>
              <w:left w:val="nil"/>
              <w:bottom w:val="single" w:sz="4" w:space="0" w:color="auto"/>
              <w:right w:val="single" w:sz="4" w:space="0" w:color="auto"/>
            </w:tcBorders>
            <w:shd w:val="clear" w:color="auto" w:fill="auto"/>
          </w:tcPr>
          <w:p w14:paraId="35C2F5BA" w14:textId="3C681C21"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n-CA"/>
              </w:rPr>
              <w:t>33</w:t>
            </w:r>
            <w:r w:rsidR="00471B54" w:rsidRPr="005E2AF4">
              <w:rPr>
                <w:color w:val="0D0D0D"/>
                <w:sz w:val="18"/>
                <w:szCs w:val="18"/>
                <w:lang w:val="es-ES_tradnl" w:eastAsia="en-CA"/>
              </w:rPr>
              <w:t>2.</w:t>
            </w:r>
            <w:r w:rsidRPr="005E2AF4">
              <w:rPr>
                <w:color w:val="0D0D0D"/>
                <w:sz w:val="18"/>
                <w:szCs w:val="18"/>
                <w:lang w:val="es-ES_tradnl" w:eastAsia="en-CA"/>
              </w:rPr>
              <w:t>96</w:t>
            </w:r>
            <w:r w:rsidR="001F5EA4" w:rsidRPr="005E2AF4">
              <w:rPr>
                <w:color w:val="0D0D0D"/>
                <w:sz w:val="18"/>
                <w:szCs w:val="18"/>
                <w:lang w:val="es-ES_tradnl" w:eastAsia="en-CA"/>
              </w:rPr>
              <w:t>2</w:t>
            </w:r>
          </w:p>
        </w:tc>
      </w:tr>
      <w:tr w:rsidR="00713E96" w:rsidRPr="005E2AF4" w14:paraId="3D0DF3C0"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07299BD7" w14:textId="2FE6E1C2"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2.5</w:t>
            </w:r>
          </w:p>
        </w:tc>
        <w:tc>
          <w:tcPr>
            <w:tcW w:w="1466" w:type="pct"/>
            <w:tcBorders>
              <w:top w:val="nil"/>
              <w:left w:val="nil"/>
              <w:bottom w:val="single" w:sz="4" w:space="0" w:color="auto"/>
              <w:right w:val="single" w:sz="4" w:space="0" w:color="auto"/>
            </w:tcBorders>
            <w:vAlign w:val="center"/>
          </w:tcPr>
          <w:p w14:paraId="624C4452" w14:textId="45286461" w:rsidR="00713E96" w:rsidRPr="00804114" w:rsidRDefault="0058094E" w:rsidP="0058094E">
            <w:pPr>
              <w:suppressAutoHyphens/>
              <w:jc w:val="left"/>
              <w:rPr>
                <w:rFonts w:asciiTheme="majorBidi" w:hAnsiTheme="majorBidi" w:cstheme="majorBidi"/>
                <w:sz w:val="18"/>
                <w:szCs w:val="18"/>
                <w:lang w:val="es-ES_tradnl" w:eastAsia="en-CA"/>
              </w:rPr>
            </w:pPr>
            <w:r w:rsidRPr="0058094E">
              <w:rPr>
                <w:color w:val="0D0D0D" w:themeColor="text1" w:themeTint="F2"/>
                <w:sz w:val="18"/>
                <w:szCs w:val="18"/>
                <w:lang w:val="es-ES_tradnl" w:eastAsia="en-CA"/>
              </w:rPr>
              <w:t xml:space="preserve">Financiamiento convenido para el </w:t>
            </w:r>
            <w:r w:rsidR="00EC582C">
              <w:rPr>
                <w:color w:val="0D0D0D" w:themeColor="text1" w:themeTint="F2"/>
                <w:sz w:val="18"/>
                <w:szCs w:val="18"/>
                <w:lang w:val="es-ES_tradnl" w:eastAsia="en-CA"/>
              </w:rPr>
              <w:t>organismo cooperante</w:t>
            </w:r>
            <w:r w:rsidR="004D3F1B" w:rsidRPr="00804114">
              <w:rPr>
                <w:color w:val="0D0D0D" w:themeColor="text1" w:themeTint="F2"/>
                <w:sz w:val="18"/>
                <w:szCs w:val="18"/>
                <w:lang w:val="es-ES_tradnl" w:eastAsia="en-CA"/>
              </w:rPr>
              <w:t xml:space="preserve"> </w:t>
            </w:r>
            <w:r w:rsidR="00556539" w:rsidRPr="00804114">
              <w:rPr>
                <w:color w:val="0D0D0D" w:themeColor="text1" w:themeTint="F2"/>
                <w:sz w:val="18"/>
                <w:szCs w:val="18"/>
                <w:lang w:val="es-ES_tradnl" w:eastAsia="en-CA"/>
              </w:rPr>
              <w:t>(PNUMA)</w:t>
            </w:r>
            <w:r w:rsidR="004D3F1B" w:rsidRPr="00804114">
              <w:rPr>
                <w:color w:val="0D0D0D" w:themeColor="text1" w:themeTint="F2"/>
                <w:sz w:val="18"/>
                <w:szCs w:val="18"/>
                <w:lang w:val="es-ES_tradnl" w:eastAsia="en-CA"/>
              </w:rPr>
              <w:t xml:space="preserve"> </w:t>
            </w:r>
            <w:r w:rsidR="0076363D" w:rsidRPr="00804114">
              <w:rPr>
                <w:color w:val="0D0D0D" w:themeColor="text1" w:themeTint="F2"/>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22E5E6FE" w14:textId="1E485C03"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22</w:t>
            </w:r>
            <w:r w:rsidR="007C22E3" w:rsidRPr="005E2AF4">
              <w:rPr>
                <w:color w:val="0D0D0D"/>
                <w:sz w:val="18"/>
                <w:szCs w:val="18"/>
                <w:lang w:val="es-ES_tradnl" w:eastAsia="es-MX"/>
              </w:rPr>
              <w:t>7.</w:t>
            </w:r>
            <w:r w:rsidRPr="005E2AF4">
              <w:rPr>
                <w:color w:val="0D0D0D"/>
                <w:sz w:val="18"/>
                <w:szCs w:val="18"/>
                <w:lang w:val="es-ES_tradnl" w:eastAsia="es-MX"/>
              </w:rPr>
              <w:t>795</w:t>
            </w:r>
          </w:p>
        </w:tc>
        <w:tc>
          <w:tcPr>
            <w:tcW w:w="411" w:type="pct"/>
            <w:tcBorders>
              <w:top w:val="nil"/>
              <w:left w:val="nil"/>
              <w:bottom w:val="single" w:sz="4" w:space="0" w:color="auto"/>
              <w:right w:val="single" w:sz="4" w:space="0" w:color="auto"/>
            </w:tcBorders>
            <w:shd w:val="clear" w:color="auto" w:fill="auto"/>
          </w:tcPr>
          <w:p w14:paraId="68DB52A5" w14:textId="50BC5727"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40FE82DF" w14:textId="3D2949BB"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22</w:t>
            </w:r>
            <w:r w:rsidR="007C22E3" w:rsidRPr="005E2AF4">
              <w:rPr>
                <w:color w:val="0D0D0D"/>
                <w:sz w:val="18"/>
                <w:szCs w:val="18"/>
                <w:lang w:val="es-ES_tradnl" w:eastAsia="es-MX"/>
              </w:rPr>
              <w:t>7.</w:t>
            </w:r>
            <w:r w:rsidRPr="005E2AF4">
              <w:rPr>
                <w:color w:val="0D0D0D"/>
                <w:sz w:val="18"/>
                <w:szCs w:val="18"/>
                <w:lang w:val="es-ES_tradnl" w:eastAsia="es-MX"/>
              </w:rPr>
              <w:t>795</w:t>
            </w:r>
          </w:p>
        </w:tc>
        <w:tc>
          <w:tcPr>
            <w:tcW w:w="411" w:type="pct"/>
            <w:tcBorders>
              <w:top w:val="nil"/>
              <w:left w:val="nil"/>
              <w:bottom w:val="single" w:sz="4" w:space="0" w:color="auto"/>
              <w:right w:val="single" w:sz="4" w:space="0" w:color="auto"/>
            </w:tcBorders>
            <w:shd w:val="clear" w:color="auto" w:fill="auto"/>
          </w:tcPr>
          <w:p w14:paraId="7EEF734F" w14:textId="7F433160"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432796C9" w14:textId="692ABF0E"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23</w:t>
            </w:r>
            <w:r w:rsidR="00471B54" w:rsidRPr="005E2AF4">
              <w:rPr>
                <w:color w:val="0D0D0D"/>
                <w:sz w:val="18"/>
                <w:szCs w:val="18"/>
                <w:lang w:val="es-ES_tradnl" w:eastAsia="es-MX"/>
              </w:rPr>
              <w:t>3.</w:t>
            </w:r>
            <w:r w:rsidRPr="005E2AF4">
              <w:rPr>
                <w:color w:val="0D0D0D"/>
                <w:sz w:val="18"/>
                <w:szCs w:val="18"/>
                <w:lang w:val="es-ES_tradnl" w:eastAsia="es-MX"/>
              </w:rPr>
              <w:t>091</w:t>
            </w:r>
          </w:p>
        </w:tc>
        <w:tc>
          <w:tcPr>
            <w:tcW w:w="411" w:type="pct"/>
            <w:tcBorders>
              <w:top w:val="nil"/>
              <w:left w:val="nil"/>
              <w:bottom w:val="single" w:sz="4" w:space="0" w:color="auto"/>
              <w:right w:val="single" w:sz="4" w:space="0" w:color="auto"/>
            </w:tcBorders>
            <w:shd w:val="clear" w:color="auto" w:fill="auto"/>
          </w:tcPr>
          <w:p w14:paraId="60D064E0" w14:textId="1CA0CE92"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35BAC6A2" w14:textId="45CBA3EA"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2</w:t>
            </w:r>
            <w:r w:rsidR="007C22E3" w:rsidRPr="005E2AF4">
              <w:rPr>
                <w:color w:val="0D0D0D"/>
                <w:sz w:val="18"/>
                <w:szCs w:val="18"/>
                <w:lang w:val="es-ES_tradnl" w:eastAsia="es-MX"/>
              </w:rPr>
              <w:t>6.</w:t>
            </w:r>
            <w:r w:rsidRPr="005E2AF4">
              <w:rPr>
                <w:color w:val="0D0D0D"/>
                <w:sz w:val="18"/>
                <w:szCs w:val="18"/>
                <w:lang w:val="es-ES_tradnl" w:eastAsia="es-MX"/>
              </w:rPr>
              <w:t>476</w:t>
            </w:r>
          </w:p>
        </w:tc>
        <w:tc>
          <w:tcPr>
            <w:tcW w:w="411" w:type="pct"/>
            <w:tcBorders>
              <w:top w:val="nil"/>
              <w:left w:val="nil"/>
              <w:bottom w:val="single" w:sz="4" w:space="0" w:color="auto"/>
              <w:right w:val="single" w:sz="4" w:space="0" w:color="auto"/>
            </w:tcBorders>
            <w:shd w:val="clear" w:color="auto" w:fill="auto"/>
          </w:tcPr>
          <w:p w14:paraId="596305D9" w14:textId="4FC73538"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71</w:t>
            </w:r>
            <w:r w:rsidR="007C22E3" w:rsidRPr="005E2AF4">
              <w:rPr>
                <w:color w:val="0D0D0D"/>
                <w:sz w:val="18"/>
                <w:szCs w:val="18"/>
                <w:lang w:val="es-ES_tradnl" w:eastAsia="es-MX"/>
              </w:rPr>
              <w:t>5.</w:t>
            </w:r>
            <w:r w:rsidRPr="005E2AF4">
              <w:rPr>
                <w:color w:val="0D0D0D"/>
                <w:sz w:val="18"/>
                <w:szCs w:val="18"/>
                <w:lang w:val="es-ES_tradnl" w:eastAsia="es-MX"/>
              </w:rPr>
              <w:t>157</w:t>
            </w:r>
          </w:p>
        </w:tc>
      </w:tr>
      <w:tr w:rsidR="00713E96" w:rsidRPr="005E2AF4" w14:paraId="715209F2"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662F9B59" w14:textId="1D7B0B3E"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2.6</w:t>
            </w:r>
          </w:p>
        </w:tc>
        <w:tc>
          <w:tcPr>
            <w:tcW w:w="1466" w:type="pct"/>
            <w:tcBorders>
              <w:top w:val="nil"/>
              <w:left w:val="nil"/>
              <w:bottom w:val="single" w:sz="4" w:space="0" w:color="auto"/>
              <w:right w:val="single" w:sz="4" w:space="0" w:color="auto"/>
            </w:tcBorders>
            <w:vAlign w:val="center"/>
          </w:tcPr>
          <w:p w14:paraId="4B679859" w14:textId="414D5445" w:rsidR="00713E96" w:rsidRPr="00804114" w:rsidRDefault="00471B54" w:rsidP="00713E96">
            <w:pPr>
              <w:suppressAutoHyphens/>
              <w:jc w:val="left"/>
              <w:rPr>
                <w:rFonts w:asciiTheme="majorBidi" w:hAnsiTheme="majorBidi" w:cstheme="majorBidi"/>
                <w:sz w:val="18"/>
                <w:szCs w:val="18"/>
                <w:lang w:val="es-ES_tradnl" w:eastAsia="en-CA"/>
              </w:rPr>
            </w:pPr>
            <w:r w:rsidRPr="00804114">
              <w:rPr>
                <w:color w:val="0D0D0D" w:themeColor="text1" w:themeTint="F2"/>
                <w:sz w:val="18"/>
                <w:szCs w:val="18"/>
                <w:lang w:val="es-ES_tradnl" w:eastAsia="en-CA"/>
              </w:rPr>
              <w:t>Gastos</w:t>
            </w:r>
            <w:r w:rsidR="004D3F1B" w:rsidRPr="00804114">
              <w:rPr>
                <w:color w:val="0D0D0D" w:themeColor="text1" w:themeTint="F2"/>
                <w:sz w:val="18"/>
                <w:szCs w:val="18"/>
                <w:lang w:val="es-ES_tradnl" w:eastAsia="en-CA"/>
              </w:rPr>
              <w:t xml:space="preserve"> </w:t>
            </w:r>
            <w:r w:rsidRPr="00804114">
              <w:rPr>
                <w:color w:val="0D0D0D" w:themeColor="text1" w:themeTint="F2"/>
                <w:sz w:val="18"/>
                <w:szCs w:val="18"/>
                <w:lang w:val="es-ES_tradnl" w:eastAsia="en-CA"/>
              </w:rPr>
              <w:t>de</w:t>
            </w:r>
            <w:r w:rsidR="004D3F1B" w:rsidRPr="00804114">
              <w:rPr>
                <w:color w:val="0D0D0D" w:themeColor="text1" w:themeTint="F2"/>
                <w:sz w:val="18"/>
                <w:szCs w:val="18"/>
                <w:lang w:val="es-ES_tradnl" w:eastAsia="en-CA"/>
              </w:rPr>
              <w:t xml:space="preserve"> </w:t>
            </w:r>
            <w:r w:rsidRPr="00804114">
              <w:rPr>
                <w:color w:val="0D0D0D" w:themeColor="text1" w:themeTint="F2"/>
                <w:sz w:val="18"/>
                <w:szCs w:val="18"/>
                <w:lang w:val="es-ES_tradnl" w:eastAsia="en-CA"/>
              </w:rPr>
              <w:t>apoyo</w:t>
            </w:r>
            <w:r w:rsidR="004D3F1B" w:rsidRPr="00804114">
              <w:rPr>
                <w:color w:val="0D0D0D" w:themeColor="text1" w:themeTint="F2"/>
                <w:sz w:val="18"/>
                <w:szCs w:val="18"/>
                <w:lang w:val="es-ES_tradnl" w:eastAsia="en-CA"/>
              </w:rPr>
              <w:t xml:space="preserve"> </w:t>
            </w:r>
            <w:r w:rsidR="005E2AF4" w:rsidRPr="00804114">
              <w:rPr>
                <w:color w:val="0D0D0D" w:themeColor="text1" w:themeTint="F2"/>
                <w:sz w:val="18"/>
                <w:szCs w:val="18"/>
                <w:lang w:val="es-ES_tradnl" w:eastAsia="en-CA"/>
              </w:rPr>
              <w:t xml:space="preserve">para el </w:t>
            </w:r>
            <w:r w:rsidR="00EC582C">
              <w:rPr>
                <w:color w:val="0D0D0D" w:themeColor="text1" w:themeTint="F2"/>
                <w:sz w:val="18"/>
                <w:szCs w:val="18"/>
                <w:lang w:val="es-ES_tradnl" w:eastAsia="en-CA"/>
              </w:rPr>
              <w:t>organismo cooperante</w:t>
            </w:r>
            <w:r w:rsidR="004D3F1B" w:rsidRPr="00804114">
              <w:rPr>
                <w:color w:val="0D0D0D" w:themeColor="text1" w:themeTint="F2"/>
                <w:sz w:val="18"/>
                <w:szCs w:val="18"/>
                <w:lang w:val="es-ES_tradnl" w:eastAsia="en-CA"/>
              </w:rPr>
              <w:t xml:space="preserve"> </w:t>
            </w:r>
            <w:r w:rsidR="0076363D" w:rsidRPr="00804114">
              <w:rPr>
                <w:color w:val="0D0D0D" w:themeColor="text1" w:themeTint="F2"/>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604C6133" w14:textId="4397ABC0"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n-CA"/>
              </w:rPr>
              <w:t>2</w:t>
            </w:r>
            <w:r w:rsidR="007C22E3" w:rsidRPr="005E2AF4">
              <w:rPr>
                <w:color w:val="0D0D0D"/>
                <w:sz w:val="18"/>
                <w:szCs w:val="18"/>
                <w:lang w:val="es-ES_tradnl" w:eastAsia="en-CA"/>
              </w:rPr>
              <w:t>8.</w:t>
            </w:r>
            <w:r w:rsidRPr="005E2AF4">
              <w:rPr>
                <w:color w:val="0D0D0D"/>
                <w:sz w:val="18"/>
                <w:szCs w:val="18"/>
                <w:lang w:val="es-ES_tradnl" w:eastAsia="en-CA"/>
              </w:rPr>
              <w:t>243</w:t>
            </w:r>
          </w:p>
        </w:tc>
        <w:tc>
          <w:tcPr>
            <w:tcW w:w="411" w:type="pct"/>
            <w:tcBorders>
              <w:top w:val="nil"/>
              <w:left w:val="nil"/>
              <w:bottom w:val="single" w:sz="4" w:space="0" w:color="auto"/>
              <w:right w:val="single" w:sz="4" w:space="0" w:color="auto"/>
            </w:tcBorders>
            <w:shd w:val="clear" w:color="auto" w:fill="auto"/>
          </w:tcPr>
          <w:p w14:paraId="6D39DDAE" w14:textId="180D4929"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5FFA5B96" w14:textId="463943A6"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2</w:t>
            </w:r>
            <w:r w:rsidR="007C22E3" w:rsidRPr="005E2AF4">
              <w:rPr>
                <w:color w:val="0D0D0D"/>
                <w:sz w:val="18"/>
                <w:szCs w:val="18"/>
                <w:lang w:val="es-ES_tradnl" w:eastAsia="es-MX"/>
              </w:rPr>
              <w:t>8.</w:t>
            </w:r>
            <w:r w:rsidRPr="005E2AF4">
              <w:rPr>
                <w:color w:val="0D0D0D"/>
                <w:sz w:val="18"/>
                <w:szCs w:val="18"/>
                <w:lang w:val="es-ES_tradnl" w:eastAsia="es-MX"/>
              </w:rPr>
              <w:t>24</w:t>
            </w:r>
            <w:r w:rsidR="00C93C29" w:rsidRPr="005E2AF4">
              <w:rPr>
                <w:color w:val="0D0D0D"/>
                <w:sz w:val="18"/>
                <w:szCs w:val="18"/>
                <w:lang w:val="es-ES_tradnl" w:eastAsia="es-MX"/>
              </w:rPr>
              <w:t>2</w:t>
            </w:r>
          </w:p>
        </w:tc>
        <w:tc>
          <w:tcPr>
            <w:tcW w:w="411" w:type="pct"/>
            <w:tcBorders>
              <w:top w:val="nil"/>
              <w:left w:val="nil"/>
              <w:bottom w:val="single" w:sz="4" w:space="0" w:color="auto"/>
              <w:right w:val="single" w:sz="4" w:space="0" w:color="auto"/>
            </w:tcBorders>
            <w:shd w:val="clear" w:color="auto" w:fill="auto"/>
          </w:tcPr>
          <w:p w14:paraId="2298819B" w14:textId="697316EB"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4FB0D14D" w14:textId="791CFB1C"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2</w:t>
            </w:r>
            <w:r w:rsidR="007C22E3" w:rsidRPr="005E2AF4">
              <w:rPr>
                <w:color w:val="0D0D0D"/>
                <w:sz w:val="18"/>
                <w:szCs w:val="18"/>
                <w:lang w:val="es-ES_tradnl" w:eastAsia="es-MX"/>
              </w:rPr>
              <w:t>8.</w:t>
            </w:r>
            <w:r w:rsidRPr="005E2AF4">
              <w:rPr>
                <w:color w:val="0D0D0D"/>
                <w:sz w:val="18"/>
                <w:szCs w:val="18"/>
                <w:lang w:val="es-ES_tradnl" w:eastAsia="es-MX"/>
              </w:rPr>
              <w:t>899</w:t>
            </w:r>
          </w:p>
        </w:tc>
        <w:tc>
          <w:tcPr>
            <w:tcW w:w="411" w:type="pct"/>
            <w:tcBorders>
              <w:top w:val="nil"/>
              <w:left w:val="nil"/>
              <w:bottom w:val="single" w:sz="4" w:space="0" w:color="auto"/>
              <w:right w:val="single" w:sz="4" w:space="0" w:color="auto"/>
            </w:tcBorders>
            <w:shd w:val="clear" w:color="auto" w:fill="auto"/>
          </w:tcPr>
          <w:p w14:paraId="4D5A6771" w14:textId="3B789960"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203F262E" w14:textId="4A7932A1" w:rsidR="00713E96" w:rsidRPr="005E2AF4" w:rsidRDefault="00471B54"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3.</w:t>
            </w:r>
            <w:r w:rsidR="00713E96" w:rsidRPr="005E2AF4">
              <w:rPr>
                <w:color w:val="0D0D0D"/>
                <w:sz w:val="18"/>
                <w:szCs w:val="18"/>
                <w:lang w:val="es-ES_tradnl" w:eastAsia="es-MX"/>
              </w:rPr>
              <w:t>283</w:t>
            </w:r>
          </w:p>
        </w:tc>
        <w:tc>
          <w:tcPr>
            <w:tcW w:w="411" w:type="pct"/>
            <w:tcBorders>
              <w:top w:val="nil"/>
              <w:left w:val="nil"/>
              <w:bottom w:val="single" w:sz="4" w:space="0" w:color="auto"/>
              <w:right w:val="single" w:sz="4" w:space="0" w:color="auto"/>
            </w:tcBorders>
            <w:shd w:val="clear" w:color="auto" w:fill="auto"/>
          </w:tcPr>
          <w:p w14:paraId="31A87B2B" w14:textId="3D1ED0EB"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n-CA"/>
              </w:rPr>
              <w:t>8</w:t>
            </w:r>
            <w:r w:rsidR="007C22E3" w:rsidRPr="005E2AF4">
              <w:rPr>
                <w:color w:val="0D0D0D"/>
                <w:sz w:val="18"/>
                <w:szCs w:val="18"/>
                <w:lang w:val="es-ES_tradnl" w:eastAsia="en-CA"/>
              </w:rPr>
              <w:t>8.</w:t>
            </w:r>
            <w:r w:rsidRPr="005E2AF4">
              <w:rPr>
                <w:color w:val="0D0D0D"/>
                <w:sz w:val="18"/>
                <w:szCs w:val="18"/>
                <w:lang w:val="es-ES_tradnl" w:eastAsia="en-CA"/>
              </w:rPr>
              <w:t>667</w:t>
            </w:r>
          </w:p>
        </w:tc>
      </w:tr>
      <w:tr w:rsidR="00713E96" w:rsidRPr="005E2AF4" w14:paraId="2A1703BC"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8AF54AC" w14:textId="77777777"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3.1</w:t>
            </w:r>
          </w:p>
        </w:tc>
        <w:tc>
          <w:tcPr>
            <w:tcW w:w="1466" w:type="pct"/>
            <w:tcBorders>
              <w:top w:val="nil"/>
              <w:left w:val="nil"/>
              <w:bottom w:val="single" w:sz="4" w:space="0" w:color="auto"/>
              <w:right w:val="single" w:sz="4" w:space="0" w:color="auto"/>
            </w:tcBorders>
            <w:vAlign w:val="center"/>
          </w:tcPr>
          <w:p w14:paraId="79504C42" w14:textId="6A8C40DA" w:rsidR="00713E96" w:rsidRPr="00804114" w:rsidRDefault="00127002" w:rsidP="00713E96">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Financiamiento</w:t>
            </w:r>
            <w:r w:rsidR="004D3F1B" w:rsidRPr="00804114">
              <w:rPr>
                <w:rFonts w:asciiTheme="majorBidi" w:hAnsiTheme="majorBidi" w:cstheme="majorBidi"/>
                <w:sz w:val="18"/>
                <w:szCs w:val="18"/>
                <w:lang w:val="es-ES_tradnl" w:eastAsia="en-CA"/>
              </w:rPr>
              <w:t xml:space="preserve"> </w:t>
            </w:r>
            <w:r w:rsidRPr="00804114">
              <w:rPr>
                <w:rFonts w:asciiTheme="majorBidi" w:hAnsiTheme="majorBidi" w:cstheme="majorBidi"/>
                <w:sz w:val="18"/>
                <w:szCs w:val="18"/>
                <w:lang w:val="es-ES_tradnl" w:eastAsia="en-CA"/>
              </w:rPr>
              <w:t>total</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convenido</w:t>
            </w:r>
            <w:r w:rsidR="004D3F1B" w:rsidRPr="00804114">
              <w:rPr>
                <w:rFonts w:asciiTheme="majorBidi" w:hAnsiTheme="majorBidi" w:cstheme="majorBidi"/>
                <w:sz w:val="18"/>
                <w:szCs w:val="18"/>
                <w:lang w:val="es-ES_tradnl" w:eastAsia="en-CA"/>
              </w:rPr>
              <w:t xml:space="preserve"> </w:t>
            </w:r>
            <w:r w:rsidR="0076363D" w:rsidRPr="00804114">
              <w:rPr>
                <w:rFonts w:asciiTheme="majorBidi" w:hAnsiTheme="majorBidi" w:cstheme="majorBidi"/>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188A70E5" w14:textId="051EE7FA" w:rsidR="00713E96" w:rsidRPr="005E2AF4" w:rsidRDefault="007C22E3"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6.</w:t>
            </w:r>
            <w:r w:rsidR="00713E96" w:rsidRPr="005E2AF4">
              <w:rPr>
                <w:color w:val="0D0D0D"/>
                <w:sz w:val="18"/>
                <w:szCs w:val="18"/>
                <w:lang w:val="es-ES_tradnl" w:eastAsia="es-MX"/>
              </w:rPr>
              <w:t>74</w:t>
            </w:r>
            <w:r w:rsidRPr="005E2AF4">
              <w:rPr>
                <w:color w:val="0D0D0D"/>
                <w:sz w:val="18"/>
                <w:szCs w:val="18"/>
                <w:lang w:val="es-ES_tradnl" w:eastAsia="es-MX"/>
              </w:rPr>
              <w:t>6.</w:t>
            </w:r>
            <w:r w:rsidR="00713E96" w:rsidRPr="005E2AF4">
              <w:rPr>
                <w:color w:val="0D0D0D"/>
                <w:sz w:val="18"/>
                <w:szCs w:val="18"/>
                <w:lang w:val="es-ES_tradnl" w:eastAsia="es-MX"/>
              </w:rPr>
              <w:t>923</w:t>
            </w:r>
          </w:p>
        </w:tc>
        <w:tc>
          <w:tcPr>
            <w:tcW w:w="411" w:type="pct"/>
            <w:tcBorders>
              <w:top w:val="nil"/>
              <w:left w:val="nil"/>
              <w:bottom w:val="single" w:sz="4" w:space="0" w:color="auto"/>
              <w:right w:val="single" w:sz="4" w:space="0" w:color="auto"/>
            </w:tcBorders>
            <w:shd w:val="clear" w:color="auto" w:fill="auto"/>
          </w:tcPr>
          <w:p w14:paraId="1219D0D8" w14:textId="2CF6EDCB"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036DA52C" w14:textId="1C6A6126" w:rsidR="00713E96" w:rsidRPr="005E2AF4" w:rsidRDefault="007C22E3"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6.</w:t>
            </w:r>
            <w:r w:rsidR="00713E96" w:rsidRPr="005E2AF4">
              <w:rPr>
                <w:color w:val="0D0D0D"/>
                <w:sz w:val="18"/>
                <w:szCs w:val="18"/>
                <w:lang w:val="es-ES_tradnl" w:eastAsia="es-MX"/>
              </w:rPr>
              <w:t>07</w:t>
            </w:r>
            <w:r w:rsidR="00471B54" w:rsidRPr="005E2AF4">
              <w:rPr>
                <w:color w:val="0D0D0D"/>
                <w:sz w:val="18"/>
                <w:szCs w:val="18"/>
                <w:lang w:val="es-ES_tradnl" w:eastAsia="es-MX"/>
              </w:rPr>
              <w:t>0.</w:t>
            </w:r>
            <w:r w:rsidR="00713E96" w:rsidRPr="005E2AF4">
              <w:rPr>
                <w:color w:val="0D0D0D"/>
                <w:sz w:val="18"/>
                <w:szCs w:val="18"/>
                <w:lang w:val="es-ES_tradnl" w:eastAsia="es-MX"/>
              </w:rPr>
              <w:t>611</w:t>
            </w:r>
          </w:p>
        </w:tc>
        <w:tc>
          <w:tcPr>
            <w:tcW w:w="411" w:type="pct"/>
            <w:tcBorders>
              <w:top w:val="nil"/>
              <w:left w:val="nil"/>
              <w:bottom w:val="single" w:sz="4" w:space="0" w:color="auto"/>
              <w:right w:val="single" w:sz="4" w:space="0" w:color="auto"/>
            </w:tcBorders>
            <w:shd w:val="clear" w:color="auto" w:fill="auto"/>
          </w:tcPr>
          <w:p w14:paraId="20662D07" w14:textId="6D8D86A3"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0ADA272F" w14:textId="5977C085" w:rsidR="00713E96" w:rsidRPr="005E2AF4" w:rsidRDefault="007C22E3"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5.</w:t>
            </w:r>
            <w:r w:rsidR="00713E96" w:rsidRPr="005E2AF4">
              <w:rPr>
                <w:color w:val="0D0D0D"/>
                <w:sz w:val="18"/>
                <w:szCs w:val="18"/>
                <w:lang w:val="es-ES_tradnl" w:eastAsia="es-MX"/>
              </w:rPr>
              <w:t>13</w:t>
            </w:r>
            <w:r w:rsidR="00471B54" w:rsidRPr="005E2AF4">
              <w:rPr>
                <w:color w:val="0D0D0D"/>
                <w:sz w:val="18"/>
                <w:szCs w:val="18"/>
                <w:lang w:val="es-ES_tradnl" w:eastAsia="es-MX"/>
              </w:rPr>
              <w:t>1.</w:t>
            </w:r>
            <w:r w:rsidR="00713E96" w:rsidRPr="005E2AF4">
              <w:rPr>
                <w:color w:val="0D0D0D"/>
                <w:sz w:val="18"/>
                <w:szCs w:val="18"/>
                <w:lang w:val="es-ES_tradnl" w:eastAsia="es-MX"/>
              </w:rPr>
              <w:t>90</w:t>
            </w:r>
            <w:r w:rsidR="001F5EA4" w:rsidRPr="005E2AF4">
              <w:rPr>
                <w:color w:val="0D0D0D"/>
                <w:sz w:val="18"/>
                <w:szCs w:val="18"/>
                <w:lang w:val="es-ES_tradnl" w:eastAsia="es-MX"/>
              </w:rPr>
              <w:t>5</w:t>
            </w:r>
          </w:p>
        </w:tc>
        <w:tc>
          <w:tcPr>
            <w:tcW w:w="411" w:type="pct"/>
            <w:tcBorders>
              <w:top w:val="nil"/>
              <w:left w:val="nil"/>
              <w:bottom w:val="single" w:sz="4" w:space="0" w:color="auto"/>
              <w:right w:val="single" w:sz="4" w:space="0" w:color="auto"/>
            </w:tcBorders>
            <w:shd w:val="clear" w:color="auto" w:fill="auto"/>
          </w:tcPr>
          <w:p w14:paraId="6E1DEE0B" w14:textId="01DAA1AA"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0D421023" w14:textId="38E117B8" w:rsidR="00713E96" w:rsidRPr="005E2AF4" w:rsidRDefault="00471B54"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1.</w:t>
            </w:r>
            <w:r w:rsidR="00713E96" w:rsidRPr="005E2AF4">
              <w:rPr>
                <w:color w:val="0D0D0D"/>
                <w:sz w:val="18"/>
                <w:szCs w:val="18"/>
                <w:lang w:val="es-ES_tradnl" w:eastAsia="es-MX"/>
              </w:rPr>
              <w:t>68</w:t>
            </w:r>
            <w:r w:rsidRPr="005E2AF4">
              <w:rPr>
                <w:color w:val="0D0D0D"/>
                <w:sz w:val="18"/>
                <w:szCs w:val="18"/>
                <w:lang w:val="es-ES_tradnl" w:eastAsia="es-MX"/>
              </w:rPr>
              <w:t>3.</w:t>
            </w:r>
            <w:r w:rsidR="00713E96" w:rsidRPr="005E2AF4">
              <w:rPr>
                <w:color w:val="0D0D0D"/>
                <w:sz w:val="18"/>
                <w:szCs w:val="18"/>
                <w:lang w:val="es-ES_tradnl" w:eastAsia="es-MX"/>
              </w:rPr>
              <w:t>368</w:t>
            </w:r>
          </w:p>
        </w:tc>
        <w:tc>
          <w:tcPr>
            <w:tcW w:w="411" w:type="pct"/>
            <w:tcBorders>
              <w:top w:val="nil"/>
              <w:left w:val="nil"/>
              <w:bottom w:val="single" w:sz="4" w:space="0" w:color="auto"/>
              <w:right w:val="single" w:sz="4" w:space="0" w:color="auto"/>
            </w:tcBorders>
            <w:shd w:val="clear" w:color="auto" w:fill="auto"/>
          </w:tcPr>
          <w:p w14:paraId="3A71D72C" w14:textId="23799584"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1</w:t>
            </w:r>
            <w:r w:rsidR="007C22E3" w:rsidRPr="005E2AF4">
              <w:rPr>
                <w:color w:val="0D0D0D"/>
                <w:sz w:val="18"/>
                <w:szCs w:val="18"/>
                <w:lang w:val="es-ES_tradnl" w:eastAsia="es-MX"/>
              </w:rPr>
              <w:t>9.</w:t>
            </w:r>
            <w:r w:rsidRPr="005E2AF4">
              <w:rPr>
                <w:color w:val="0D0D0D"/>
                <w:sz w:val="18"/>
                <w:szCs w:val="18"/>
                <w:lang w:val="es-ES_tradnl" w:eastAsia="es-MX"/>
              </w:rPr>
              <w:t>63</w:t>
            </w:r>
            <w:r w:rsidR="00471B54" w:rsidRPr="005E2AF4">
              <w:rPr>
                <w:color w:val="0D0D0D"/>
                <w:sz w:val="18"/>
                <w:szCs w:val="18"/>
                <w:lang w:val="es-ES_tradnl" w:eastAsia="es-MX"/>
              </w:rPr>
              <w:t>2.</w:t>
            </w:r>
            <w:r w:rsidRPr="005E2AF4">
              <w:rPr>
                <w:color w:val="0D0D0D"/>
                <w:sz w:val="18"/>
                <w:szCs w:val="18"/>
                <w:lang w:val="es-ES_tradnl" w:eastAsia="es-MX"/>
              </w:rPr>
              <w:t>80</w:t>
            </w:r>
            <w:r w:rsidR="001F5EA4" w:rsidRPr="005E2AF4">
              <w:rPr>
                <w:color w:val="0D0D0D"/>
                <w:sz w:val="18"/>
                <w:szCs w:val="18"/>
                <w:lang w:val="es-ES_tradnl" w:eastAsia="es-MX"/>
              </w:rPr>
              <w:t>7</w:t>
            </w:r>
          </w:p>
        </w:tc>
      </w:tr>
      <w:tr w:rsidR="00713E96" w:rsidRPr="005E2AF4" w14:paraId="18034316"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4FF70755" w14:textId="77777777"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3.2</w:t>
            </w:r>
          </w:p>
        </w:tc>
        <w:tc>
          <w:tcPr>
            <w:tcW w:w="1466" w:type="pct"/>
            <w:tcBorders>
              <w:top w:val="nil"/>
              <w:left w:val="nil"/>
              <w:bottom w:val="single" w:sz="4" w:space="0" w:color="auto"/>
              <w:right w:val="single" w:sz="4" w:space="0" w:color="auto"/>
            </w:tcBorders>
            <w:vAlign w:val="center"/>
          </w:tcPr>
          <w:p w14:paraId="52E11F05" w14:textId="27208763" w:rsidR="00713E96" w:rsidRPr="00804114" w:rsidRDefault="00713E96" w:rsidP="00713E96">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Total</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gastos</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de</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apoyo</w:t>
            </w:r>
            <w:r w:rsidR="004D3F1B" w:rsidRPr="00804114">
              <w:rPr>
                <w:rFonts w:asciiTheme="majorBidi" w:hAnsiTheme="majorBidi" w:cstheme="majorBidi"/>
                <w:sz w:val="18"/>
                <w:szCs w:val="18"/>
                <w:lang w:val="es-ES_tradnl" w:eastAsia="en-CA"/>
              </w:rPr>
              <w:t xml:space="preserve"> </w:t>
            </w:r>
            <w:r w:rsidR="0076363D" w:rsidRPr="00804114">
              <w:rPr>
                <w:rFonts w:asciiTheme="majorBidi" w:hAnsiTheme="majorBidi" w:cstheme="majorBidi"/>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216FE62C" w14:textId="3DFD438D"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n-CA"/>
              </w:rPr>
              <w:t>48</w:t>
            </w:r>
            <w:r w:rsidR="00471B54" w:rsidRPr="005E2AF4">
              <w:rPr>
                <w:color w:val="0D0D0D"/>
                <w:sz w:val="18"/>
                <w:szCs w:val="18"/>
                <w:lang w:val="es-ES_tradnl" w:eastAsia="en-CA"/>
              </w:rPr>
              <w:t>4.</w:t>
            </w:r>
            <w:r w:rsidRPr="005E2AF4">
              <w:rPr>
                <w:color w:val="0D0D0D"/>
                <w:sz w:val="18"/>
                <w:szCs w:val="18"/>
                <w:lang w:val="es-ES_tradnl" w:eastAsia="en-CA"/>
              </w:rPr>
              <w:t>582</w:t>
            </w:r>
          </w:p>
        </w:tc>
        <w:tc>
          <w:tcPr>
            <w:tcW w:w="411" w:type="pct"/>
            <w:tcBorders>
              <w:top w:val="nil"/>
              <w:left w:val="nil"/>
              <w:bottom w:val="single" w:sz="4" w:space="0" w:color="auto"/>
              <w:right w:val="single" w:sz="4" w:space="0" w:color="auto"/>
            </w:tcBorders>
            <w:shd w:val="clear" w:color="auto" w:fill="auto"/>
          </w:tcPr>
          <w:p w14:paraId="5CDDFA47" w14:textId="0DB3274A"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4AD75CE5" w14:textId="01027664"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n-CA"/>
              </w:rPr>
              <w:t>43</w:t>
            </w:r>
            <w:r w:rsidR="007C22E3" w:rsidRPr="005E2AF4">
              <w:rPr>
                <w:color w:val="0D0D0D"/>
                <w:sz w:val="18"/>
                <w:szCs w:val="18"/>
                <w:lang w:val="es-ES_tradnl" w:eastAsia="en-CA"/>
              </w:rPr>
              <w:t>7.</w:t>
            </w:r>
            <w:r w:rsidRPr="005E2AF4">
              <w:rPr>
                <w:color w:val="0D0D0D"/>
                <w:sz w:val="18"/>
                <w:szCs w:val="18"/>
                <w:lang w:val="es-ES_tradnl" w:eastAsia="en-CA"/>
              </w:rPr>
              <w:t>240</w:t>
            </w:r>
          </w:p>
        </w:tc>
        <w:tc>
          <w:tcPr>
            <w:tcW w:w="411" w:type="pct"/>
            <w:tcBorders>
              <w:top w:val="nil"/>
              <w:left w:val="nil"/>
              <w:bottom w:val="single" w:sz="4" w:space="0" w:color="auto"/>
              <w:right w:val="single" w:sz="4" w:space="0" w:color="auto"/>
            </w:tcBorders>
            <w:shd w:val="clear" w:color="auto" w:fill="auto"/>
          </w:tcPr>
          <w:p w14:paraId="431394A2" w14:textId="1C8676F0"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6139E3B7" w14:textId="5A0315C7"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n-CA"/>
              </w:rPr>
              <w:t>37</w:t>
            </w:r>
            <w:r w:rsidR="00471B54" w:rsidRPr="005E2AF4">
              <w:rPr>
                <w:color w:val="0D0D0D"/>
                <w:sz w:val="18"/>
                <w:szCs w:val="18"/>
                <w:lang w:val="es-ES_tradnl" w:eastAsia="en-CA"/>
              </w:rPr>
              <w:t>1.</w:t>
            </w:r>
            <w:r w:rsidRPr="005E2AF4">
              <w:rPr>
                <w:color w:val="0D0D0D"/>
                <w:sz w:val="18"/>
                <w:szCs w:val="18"/>
                <w:lang w:val="es-ES_tradnl" w:eastAsia="en-CA"/>
              </w:rPr>
              <w:t>816</w:t>
            </w:r>
          </w:p>
        </w:tc>
        <w:tc>
          <w:tcPr>
            <w:tcW w:w="411" w:type="pct"/>
            <w:tcBorders>
              <w:top w:val="nil"/>
              <w:left w:val="nil"/>
              <w:bottom w:val="single" w:sz="4" w:space="0" w:color="auto"/>
              <w:right w:val="single" w:sz="4" w:space="0" w:color="auto"/>
            </w:tcBorders>
            <w:shd w:val="clear" w:color="auto" w:fill="auto"/>
          </w:tcPr>
          <w:p w14:paraId="04E1CDA8" w14:textId="4F0159B0" w:rsidR="00713E96" w:rsidRPr="005E2AF4" w:rsidRDefault="00713E96"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659B6844" w14:textId="14716DCB"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n-CA"/>
              </w:rPr>
              <w:t>11</w:t>
            </w:r>
            <w:r w:rsidR="007C22E3" w:rsidRPr="005E2AF4">
              <w:rPr>
                <w:color w:val="0D0D0D"/>
                <w:sz w:val="18"/>
                <w:szCs w:val="18"/>
                <w:lang w:val="es-ES_tradnl" w:eastAsia="en-CA"/>
              </w:rPr>
              <w:t>9.</w:t>
            </w:r>
            <w:r w:rsidRPr="005E2AF4">
              <w:rPr>
                <w:color w:val="0D0D0D"/>
                <w:sz w:val="18"/>
                <w:szCs w:val="18"/>
                <w:lang w:val="es-ES_tradnl" w:eastAsia="en-CA"/>
              </w:rPr>
              <w:t>265</w:t>
            </w:r>
          </w:p>
        </w:tc>
        <w:tc>
          <w:tcPr>
            <w:tcW w:w="411" w:type="pct"/>
            <w:tcBorders>
              <w:top w:val="nil"/>
              <w:left w:val="nil"/>
              <w:bottom w:val="single" w:sz="4" w:space="0" w:color="auto"/>
              <w:right w:val="single" w:sz="4" w:space="0" w:color="auto"/>
            </w:tcBorders>
            <w:shd w:val="clear" w:color="auto" w:fill="auto"/>
          </w:tcPr>
          <w:p w14:paraId="15FBE86D" w14:textId="5A510D94" w:rsidR="00713E96" w:rsidRPr="005E2AF4" w:rsidRDefault="00471B54" w:rsidP="00713E96">
            <w:pPr>
              <w:suppressAutoHyphens/>
              <w:jc w:val="right"/>
              <w:rPr>
                <w:rFonts w:asciiTheme="majorBidi" w:hAnsiTheme="majorBidi" w:cstheme="majorBidi"/>
                <w:sz w:val="20"/>
                <w:szCs w:val="20"/>
                <w:lang w:val="es-ES_tradnl"/>
              </w:rPr>
            </w:pPr>
            <w:r w:rsidRPr="005E2AF4">
              <w:rPr>
                <w:color w:val="0D0D0D"/>
                <w:sz w:val="18"/>
                <w:szCs w:val="18"/>
                <w:lang w:val="es-ES_tradnl" w:eastAsia="en-CA"/>
              </w:rPr>
              <w:t>1.</w:t>
            </w:r>
            <w:r w:rsidR="00713E96" w:rsidRPr="005E2AF4">
              <w:rPr>
                <w:color w:val="0D0D0D"/>
                <w:sz w:val="18"/>
                <w:szCs w:val="18"/>
                <w:lang w:val="es-ES_tradnl" w:eastAsia="en-CA"/>
              </w:rPr>
              <w:t>41</w:t>
            </w:r>
            <w:r w:rsidRPr="005E2AF4">
              <w:rPr>
                <w:color w:val="0D0D0D"/>
                <w:sz w:val="18"/>
                <w:szCs w:val="18"/>
                <w:lang w:val="es-ES_tradnl" w:eastAsia="en-CA"/>
              </w:rPr>
              <w:t>2.</w:t>
            </w:r>
            <w:r w:rsidR="00713E96" w:rsidRPr="005E2AF4">
              <w:rPr>
                <w:color w:val="0D0D0D"/>
                <w:sz w:val="18"/>
                <w:szCs w:val="18"/>
                <w:lang w:val="es-ES_tradnl" w:eastAsia="en-CA"/>
              </w:rPr>
              <w:t>903</w:t>
            </w:r>
          </w:p>
        </w:tc>
      </w:tr>
      <w:tr w:rsidR="00713E96" w:rsidRPr="005E2AF4" w14:paraId="61396E43" w14:textId="77777777" w:rsidTr="00CF4DB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0316B99" w14:textId="77777777" w:rsidR="00713E96" w:rsidRPr="005E2AF4" w:rsidRDefault="00713E96" w:rsidP="00713E96">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3.3</w:t>
            </w:r>
          </w:p>
        </w:tc>
        <w:tc>
          <w:tcPr>
            <w:tcW w:w="1466" w:type="pct"/>
            <w:tcBorders>
              <w:top w:val="nil"/>
              <w:left w:val="nil"/>
              <w:bottom w:val="single" w:sz="4" w:space="0" w:color="auto"/>
              <w:right w:val="single" w:sz="4" w:space="0" w:color="auto"/>
            </w:tcBorders>
            <w:vAlign w:val="center"/>
            <w:hideMark/>
          </w:tcPr>
          <w:p w14:paraId="12F9A6CC" w14:textId="4056FAF1" w:rsidR="00713E96" w:rsidRPr="00804114" w:rsidRDefault="00713E96" w:rsidP="00713E96">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Total</w:t>
            </w:r>
            <w:r w:rsidR="004D3F1B" w:rsidRPr="00804114">
              <w:rPr>
                <w:rFonts w:asciiTheme="majorBidi" w:hAnsiTheme="majorBidi" w:cstheme="majorBidi"/>
                <w:sz w:val="18"/>
                <w:szCs w:val="18"/>
                <w:lang w:val="es-ES_tradnl" w:eastAsia="en-CA"/>
              </w:rPr>
              <w:t xml:space="preserve"> </w:t>
            </w:r>
            <w:r w:rsidR="007C22E3" w:rsidRPr="00804114">
              <w:rPr>
                <w:rFonts w:asciiTheme="majorBidi" w:hAnsiTheme="majorBidi" w:cstheme="majorBidi"/>
                <w:sz w:val="18"/>
                <w:szCs w:val="18"/>
                <w:lang w:val="es-ES_tradnl" w:eastAsia="en-CA"/>
              </w:rPr>
              <w:t>costos</w:t>
            </w:r>
            <w:r w:rsidR="004D3F1B" w:rsidRPr="00804114">
              <w:rPr>
                <w:rFonts w:asciiTheme="majorBidi" w:hAnsiTheme="majorBidi" w:cstheme="majorBidi"/>
                <w:sz w:val="18"/>
                <w:szCs w:val="18"/>
                <w:lang w:val="es-ES_tradnl" w:eastAsia="en-CA"/>
              </w:rPr>
              <w:t xml:space="preserve"> </w:t>
            </w:r>
            <w:r w:rsidR="007C22E3" w:rsidRPr="00804114">
              <w:rPr>
                <w:rFonts w:asciiTheme="majorBidi" w:hAnsiTheme="majorBidi" w:cstheme="majorBidi"/>
                <w:sz w:val="18"/>
                <w:szCs w:val="18"/>
                <w:lang w:val="es-ES_tradnl" w:eastAsia="en-CA"/>
              </w:rPr>
              <w:t>convenidos</w:t>
            </w:r>
            <w:r w:rsidR="004D3F1B" w:rsidRPr="00804114">
              <w:rPr>
                <w:rFonts w:asciiTheme="majorBidi" w:hAnsiTheme="majorBidi" w:cstheme="majorBidi"/>
                <w:sz w:val="18"/>
                <w:szCs w:val="18"/>
                <w:lang w:val="es-ES_tradnl" w:eastAsia="en-CA"/>
              </w:rPr>
              <w:t xml:space="preserve"> </w:t>
            </w:r>
            <w:r w:rsidR="0076363D" w:rsidRPr="00804114">
              <w:rPr>
                <w:rFonts w:asciiTheme="majorBidi" w:hAnsiTheme="majorBidi" w:cstheme="majorBidi"/>
                <w:sz w:val="18"/>
                <w:szCs w:val="18"/>
                <w:lang w:val="es-ES_tradnl" w:eastAsia="en-CA"/>
              </w:rPr>
              <w:t>($EUA)</w:t>
            </w:r>
          </w:p>
        </w:tc>
        <w:tc>
          <w:tcPr>
            <w:tcW w:w="452" w:type="pct"/>
            <w:tcBorders>
              <w:top w:val="nil"/>
              <w:left w:val="nil"/>
              <w:bottom w:val="single" w:sz="4" w:space="0" w:color="auto"/>
              <w:right w:val="single" w:sz="4" w:space="0" w:color="auto"/>
            </w:tcBorders>
            <w:shd w:val="clear" w:color="auto" w:fill="auto"/>
          </w:tcPr>
          <w:p w14:paraId="0E80AE43" w14:textId="360D2BD6" w:rsidR="00713E96" w:rsidRPr="005E2AF4" w:rsidRDefault="007C22E3"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7.</w:t>
            </w:r>
            <w:r w:rsidR="00713E96" w:rsidRPr="005E2AF4">
              <w:rPr>
                <w:color w:val="0D0D0D"/>
                <w:sz w:val="18"/>
                <w:szCs w:val="18"/>
                <w:lang w:val="es-ES_tradnl" w:eastAsia="es-MX"/>
              </w:rPr>
              <w:t>23</w:t>
            </w:r>
            <w:r w:rsidR="00471B54" w:rsidRPr="005E2AF4">
              <w:rPr>
                <w:color w:val="0D0D0D"/>
                <w:sz w:val="18"/>
                <w:szCs w:val="18"/>
                <w:lang w:val="es-ES_tradnl" w:eastAsia="es-MX"/>
              </w:rPr>
              <w:t>1.</w:t>
            </w:r>
            <w:r w:rsidR="00713E96" w:rsidRPr="005E2AF4">
              <w:rPr>
                <w:color w:val="0D0D0D"/>
                <w:sz w:val="18"/>
                <w:szCs w:val="18"/>
                <w:lang w:val="es-ES_tradnl" w:eastAsia="es-MX"/>
              </w:rPr>
              <w:t>505</w:t>
            </w:r>
          </w:p>
        </w:tc>
        <w:tc>
          <w:tcPr>
            <w:tcW w:w="411" w:type="pct"/>
            <w:tcBorders>
              <w:top w:val="nil"/>
              <w:left w:val="nil"/>
              <w:bottom w:val="single" w:sz="4" w:space="0" w:color="auto"/>
              <w:right w:val="single" w:sz="4" w:space="0" w:color="auto"/>
            </w:tcBorders>
            <w:shd w:val="clear" w:color="auto" w:fill="auto"/>
          </w:tcPr>
          <w:p w14:paraId="79AA051F" w14:textId="6A850F91"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0A936CBA" w14:textId="64B1192F" w:rsidR="00713E96" w:rsidRPr="005E2AF4" w:rsidRDefault="007C22E3"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6.</w:t>
            </w:r>
            <w:r w:rsidR="00713E96" w:rsidRPr="005E2AF4">
              <w:rPr>
                <w:color w:val="0D0D0D"/>
                <w:sz w:val="18"/>
                <w:szCs w:val="18"/>
                <w:lang w:val="es-ES_tradnl" w:eastAsia="es-MX"/>
              </w:rPr>
              <w:t>50</w:t>
            </w:r>
            <w:r w:rsidRPr="005E2AF4">
              <w:rPr>
                <w:color w:val="0D0D0D"/>
                <w:sz w:val="18"/>
                <w:szCs w:val="18"/>
                <w:lang w:val="es-ES_tradnl" w:eastAsia="es-MX"/>
              </w:rPr>
              <w:t>7.</w:t>
            </w:r>
            <w:r w:rsidR="00713E96" w:rsidRPr="005E2AF4">
              <w:rPr>
                <w:color w:val="0D0D0D"/>
                <w:sz w:val="18"/>
                <w:szCs w:val="18"/>
                <w:lang w:val="es-ES_tradnl" w:eastAsia="es-MX"/>
              </w:rPr>
              <w:t>851</w:t>
            </w:r>
          </w:p>
        </w:tc>
        <w:tc>
          <w:tcPr>
            <w:tcW w:w="411" w:type="pct"/>
            <w:tcBorders>
              <w:top w:val="nil"/>
              <w:left w:val="nil"/>
              <w:bottom w:val="single" w:sz="4" w:space="0" w:color="auto"/>
              <w:right w:val="single" w:sz="4" w:space="0" w:color="auto"/>
            </w:tcBorders>
            <w:shd w:val="clear" w:color="auto" w:fill="auto"/>
          </w:tcPr>
          <w:p w14:paraId="54BED5CA" w14:textId="03883C85"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381C8565" w14:textId="3F148E4D" w:rsidR="00713E96" w:rsidRPr="005E2AF4" w:rsidRDefault="007C22E3"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5.</w:t>
            </w:r>
            <w:r w:rsidR="00713E96" w:rsidRPr="005E2AF4">
              <w:rPr>
                <w:color w:val="0D0D0D"/>
                <w:sz w:val="18"/>
                <w:szCs w:val="18"/>
                <w:lang w:val="es-ES_tradnl" w:eastAsia="es-MX"/>
              </w:rPr>
              <w:t>50</w:t>
            </w:r>
            <w:r w:rsidR="00471B54" w:rsidRPr="005E2AF4">
              <w:rPr>
                <w:color w:val="0D0D0D"/>
                <w:sz w:val="18"/>
                <w:szCs w:val="18"/>
                <w:lang w:val="es-ES_tradnl" w:eastAsia="es-MX"/>
              </w:rPr>
              <w:t>3.</w:t>
            </w:r>
            <w:r w:rsidR="00713E96" w:rsidRPr="005E2AF4">
              <w:rPr>
                <w:color w:val="0D0D0D"/>
                <w:sz w:val="18"/>
                <w:szCs w:val="18"/>
                <w:lang w:val="es-ES_tradnl" w:eastAsia="es-MX"/>
              </w:rPr>
              <w:t>7</w:t>
            </w:r>
            <w:r w:rsidR="001F5EA4" w:rsidRPr="005E2AF4">
              <w:rPr>
                <w:color w:val="0D0D0D"/>
                <w:sz w:val="18"/>
                <w:szCs w:val="18"/>
                <w:lang w:val="es-ES_tradnl" w:eastAsia="es-MX"/>
              </w:rPr>
              <w:t>21</w:t>
            </w:r>
          </w:p>
        </w:tc>
        <w:tc>
          <w:tcPr>
            <w:tcW w:w="411" w:type="pct"/>
            <w:tcBorders>
              <w:top w:val="nil"/>
              <w:left w:val="nil"/>
              <w:bottom w:val="single" w:sz="4" w:space="0" w:color="auto"/>
              <w:right w:val="single" w:sz="4" w:space="0" w:color="auto"/>
            </w:tcBorders>
            <w:shd w:val="clear" w:color="auto" w:fill="auto"/>
          </w:tcPr>
          <w:p w14:paraId="39363375" w14:textId="77107FBC"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0</w:t>
            </w:r>
          </w:p>
        </w:tc>
        <w:tc>
          <w:tcPr>
            <w:tcW w:w="411" w:type="pct"/>
            <w:tcBorders>
              <w:top w:val="nil"/>
              <w:left w:val="nil"/>
              <w:bottom w:val="single" w:sz="4" w:space="0" w:color="auto"/>
              <w:right w:val="single" w:sz="4" w:space="0" w:color="auto"/>
            </w:tcBorders>
            <w:shd w:val="clear" w:color="auto" w:fill="auto"/>
          </w:tcPr>
          <w:p w14:paraId="6F60D915" w14:textId="1CDBEF37" w:rsidR="00713E96" w:rsidRPr="005E2AF4" w:rsidRDefault="00471B54"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1.</w:t>
            </w:r>
            <w:r w:rsidR="00713E96" w:rsidRPr="005E2AF4">
              <w:rPr>
                <w:color w:val="0D0D0D"/>
                <w:sz w:val="18"/>
                <w:szCs w:val="18"/>
                <w:lang w:val="es-ES_tradnl" w:eastAsia="es-MX"/>
              </w:rPr>
              <w:t>80</w:t>
            </w:r>
            <w:r w:rsidRPr="005E2AF4">
              <w:rPr>
                <w:color w:val="0D0D0D"/>
                <w:sz w:val="18"/>
                <w:szCs w:val="18"/>
                <w:lang w:val="es-ES_tradnl" w:eastAsia="es-MX"/>
              </w:rPr>
              <w:t>2.</w:t>
            </w:r>
            <w:r w:rsidR="00713E96" w:rsidRPr="005E2AF4">
              <w:rPr>
                <w:color w:val="0D0D0D"/>
                <w:sz w:val="18"/>
                <w:szCs w:val="18"/>
                <w:lang w:val="es-ES_tradnl" w:eastAsia="es-MX"/>
              </w:rPr>
              <w:t>633</w:t>
            </w:r>
          </w:p>
        </w:tc>
        <w:tc>
          <w:tcPr>
            <w:tcW w:w="411" w:type="pct"/>
            <w:tcBorders>
              <w:top w:val="nil"/>
              <w:left w:val="nil"/>
              <w:bottom w:val="single" w:sz="4" w:space="0" w:color="auto"/>
              <w:right w:val="single" w:sz="4" w:space="0" w:color="auto"/>
            </w:tcBorders>
            <w:shd w:val="clear" w:color="auto" w:fill="auto"/>
          </w:tcPr>
          <w:p w14:paraId="7174E2B4" w14:textId="38C1A614" w:rsidR="00713E96" w:rsidRPr="005E2AF4" w:rsidRDefault="00713E96" w:rsidP="00713E96">
            <w:pPr>
              <w:suppressAutoHyphens/>
              <w:jc w:val="right"/>
              <w:rPr>
                <w:rFonts w:asciiTheme="majorBidi" w:hAnsiTheme="majorBidi" w:cstheme="majorBidi"/>
                <w:sz w:val="20"/>
                <w:szCs w:val="20"/>
                <w:lang w:val="es-ES_tradnl" w:eastAsia="en-CA"/>
              </w:rPr>
            </w:pPr>
            <w:r w:rsidRPr="005E2AF4">
              <w:rPr>
                <w:color w:val="0D0D0D"/>
                <w:sz w:val="18"/>
                <w:szCs w:val="18"/>
                <w:lang w:val="es-ES_tradnl" w:eastAsia="es-MX"/>
              </w:rPr>
              <w:t>2</w:t>
            </w:r>
            <w:r w:rsidR="00471B54" w:rsidRPr="005E2AF4">
              <w:rPr>
                <w:color w:val="0D0D0D"/>
                <w:sz w:val="18"/>
                <w:szCs w:val="18"/>
                <w:lang w:val="es-ES_tradnl" w:eastAsia="es-MX"/>
              </w:rPr>
              <w:t>1.</w:t>
            </w:r>
            <w:r w:rsidRPr="005E2AF4">
              <w:rPr>
                <w:color w:val="0D0D0D"/>
                <w:sz w:val="18"/>
                <w:szCs w:val="18"/>
                <w:lang w:val="es-ES_tradnl" w:eastAsia="es-MX"/>
              </w:rPr>
              <w:t>04</w:t>
            </w:r>
            <w:r w:rsidR="007C22E3" w:rsidRPr="005E2AF4">
              <w:rPr>
                <w:color w:val="0D0D0D"/>
                <w:sz w:val="18"/>
                <w:szCs w:val="18"/>
                <w:lang w:val="es-ES_tradnl" w:eastAsia="es-MX"/>
              </w:rPr>
              <w:t>5.</w:t>
            </w:r>
            <w:r w:rsidRPr="005E2AF4">
              <w:rPr>
                <w:color w:val="0D0D0D"/>
                <w:sz w:val="18"/>
                <w:szCs w:val="18"/>
                <w:lang w:val="es-ES_tradnl" w:eastAsia="es-MX"/>
              </w:rPr>
              <w:t>7</w:t>
            </w:r>
            <w:r w:rsidR="001F5EA4" w:rsidRPr="005E2AF4">
              <w:rPr>
                <w:color w:val="0D0D0D"/>
                <w:sz w:val="18"/>
                <w:szCs w:val="18"/>
                <w:lang w:val="es-ES_tradnl" w:eastAsia="es-MX"/>
              </w:rPr>
              <w:t>10</w:t>
            </w:r>
          </w:p>
        </w:tc>
      </w:tr>
    </w:tbl>
    <w:p w14:paraId="0C4DA774" w14:textId="54B3098F" w:rsidR="0045565E" w:rsidRPr="005E2AF4" w:rsidRDefault="0045565E">
      <w:pPr>
        <w:jc w:val="left"/>
        <w:rPr>
          <w:b/>
          <w:bCs/>
          <w:lang w:val="es-ES_tradnl" w:eastAsia="en-CA"/>
        </w:rPr>
      </w:pPr>
    </w:p>
    <w:bookmarkEnd w:id="18"/>
    <w:p w14:paraId="2A249EDF" w14:textId="4A13FE7F" w:rsidR="008A6D4B" w:rsidRPr="005E2AF4" w:rsidRDefault="00471B54" w:rsidP="00B505B6">
      <w:pPr>
        <w:tabs>
          <w:tab w:val="left" w:pos="1097"/>
          <w:tab w:val="left" w:pos="2098"/>
          <w:tab w:val="left" w:pos="3099"/>
          <w:tab w:val="left" w:pos="4100"/>
          <w:tab w:val="left" w:pos="5251"/>
          <w:tab w:val="left" w:pos="6318"/>
        </w:tabs>
        <w:suppressAutoHyphens/>
        <w:spacing w:before="240" w:after="40"/>
        <w:jc w:val="left"/>
        <w:rPr>
          <w:b/>
          <w:bCs/>
          <w:lang w:val="es-ES_tradnl" w:eastAsia="en-CA"/>
        </w:rPr>
      </w:pPr>
      <w:r w:rsidRPr="005E2AF4">
        <w:rPr>
          <w:b/>
          <w:bCs/>
          <w:lang w:val="es-ES_tradnl" w:eastAsia="en-CA"/>
        </w:rPr>
        <w:t>Plan</w:t>
      </w:r>
      <w:r w:rsidR="004D3F1B" w:rsidRPr="005E2AF4">
        <w:rPr>
          <w:b/>
          <w:bCs/>
          <w:lang w:val="es-ES_tradnl" w:eastAsia="en-CA"/>
        </w:rPr>
        <w:t xml:space="preserve"> </w:t>
      </w:r>
      <w:r w:rsidRPr="005E2AF4">
        <w:rPr>
          <w:b/>
          <w:bCs/>
          <w:lang w:val="es-ES_tradnl" w:eastAsia="en-CA"/>
        </w:rPr>
        <w:t>de</w:t>
      </w:r>
      <w:r w:rsidR="004D3F1B" w:rsidRPr="005E2AF4">
        <w:rPr>
          <w:b/>
          <w:bCs/>
          <w:lang w:val="es-ES_tradnl" w:eastAsia="en-CA"/>
        </w:rPr>
        <w:t xml:space="preserve"> </w:t>
      </w:r>
      <w:r w:rsidRPr="005E2AF4">
        <w:rPr>
          <w:b/>
          <w:bCs/>
          <w:lang w:val="es-ES_tradnl" w:eastAsia="en-CA"/>
        </w:rPr>
        <w:t>gestión</w:t>
      </w:r>
      <w:r w:rsidR="004D3F1B" w:rsidRPr="005E2AF4">
        <w:rPr>
          <w:b/>
          <w:bCs/>
          <w:lang w:val="es-ES_tradnl" w:eastAsia="en-CA"/>
        </w:rPr>
        <w:t xml:space="preserve"> </w:t>
      </w:r>
      <w:r w:rsidRPr="005E2AF4">
        <w:rPr>
          <w:b/>
          <w:bCs/>
          <w:lang w:val="es-ES_tradnl" w:eastAsia="en-CA"/>
        </w:rPr>
        <w:t>para</w:t>
      </w:r>
      <w:r w:rsidR="004D3F1B" w:rsidRPr="005E2AF4">
        <w:rPr>
          <w:b/>
          <w:bCs/>
          <w:lang w:val="es-ES_tradnl" w:eastAsia="en-CA"/>
        </w:rPr>
        <w:t xml:space="preserve"> </w:t>
      </w:r>
      <w:r w:rsidRPr="005E2AF4">
        <w:rPr>
          <w:b/>
          <w:bCs/>
          <w:lang w:val="es-ES_tradnl" w:eastAsia="en-CA"/>
        </w:rPr>
        <w:t>la</w:t>
      </w:r>
      <w:r w:rsidR="004D3F1B" w:rsidRPr="005E2AF4">
        <w:rPr>
          <w:b/>
          <w:bCs/>
          <w:lang w:val="es-ES_tradnl" w:eastAsia="en-CA"/>
        </w:rPr>
        <w:t xml:space="preserve"> </w:t>
      </w:r>
      <w:r w:rsidRPr="005E2AF4">
        <w:rPr>
          <w:b/>
          <w:bCs/>
          <w:lang w:val="es-ES_tradnl" w:eastAsia="en-CA"/>
        </w:rPr>
        <w:t>eliminación</w:t>
      </w:r>
      <w:r w:rsidR="004D3F1B" w:rsidRPr="005E2AF4">
        <w:rPr>
          <w:b/>
          <w:bCs/>
          <w:lang w:val="es-ES_tradnl" w:eastAsia="en-CA"/>
        </w:rPr>
        <w:t xml:space="preserve"> </w:t>
      </w:r>
      <w:r w:rsidRPr="005E2AF4">
        <w:rPr>
          <w:b/>
          <w:bCs/>
          <w:lang w:val="es-ES_tradnl" w:eastAsia="en-CA"/>
        </w:rPr>
        <w:t>de</w:t>
      </w:r>
      <w:r w:rsidR="004D3F1B" w:rsidRPr="005E2AF4">
        <w:rPr>
          <w:b/>
          <w:bCs/>
          <w:lang w:val="es-ES_tradnl" w:eastAsia="en-CA"/>
        </w:rPr>
        <w:t xml:space="preserve"> </w:t>
      </w:r>
      <w:r w:rsidRPr="005E2AF4">
        <w:rPr>
          <w:b/>
          <w:bCs/>
          <w:lang w:val="es-ES_tradnl" w:eastAsia="en-CA"/>
        </w:rPr>
        <w:t>HCFC</w:t>
      </w:r>
      <w:r w:rsidR="004D3F1B" w:rsidRPr="005E2AF4">
        <w:rPr>
          <w:b/>
          <w:bCs/>
          <w:lang w:val="es-ES_tradnl" w:eastAsia="en-CA"/>
        </w:rPr>
        <w:t xml:space="preserve"> </w:t>
      </w:r>
      <w:r w:rsidR="008A6D4B" w:rsidRPr="005E2AF4">
        <w:rPr>
          <w:b/>
          <w:bCs/>
          <w:lang w:val="es-ES_tradnl" w:eastAsia="en-CA"/>
        </w:rPr>
        <w:t>(</w:t>
      </w:r>
      <w:r w:rsidR="00483B71" w:rsidRPr="005E2AF4">
        <w:rPr>
          <w:b/>
          <w:bCs/>
          <w:lang w:val="es-ES_tradnl" w:eastAsia="en-CA"/>
        </w:rPr>
        <w:t>etapas</w:t>
      </w:r>
      <w:r w:rsidR="004D3F1B" w:rsidRPr="005E2AF4">
        <w:rPr>
          <w:b/>
          <w:bCs/>
          <w:lang w:val="es-ES_tradnl" w:eastAsia="en-CA"/>
        </w:rPr>
        <w:t xml:space="preserve"> </w:t>
      </w:r>
      <w:r w:rsidR="008A6D4B" w:rsidRPr="005E2AF4">
        <w:rPr>
          <w:b/>
          <w:bCs/>
          <w:lang w:val="es-ES_tradnl" w:eastAsia="en-CA"/>
        </w:rPr>
        <w:t>II</w:t>
      </w:r>
      <w:r w:rsidR="004D3F1B" w:rsidRPr="005E2AF4">
        <w:rPr>
          <w:b/>
          <w:bCs/>
          <w:lang w:val="es-ES_tradnl" w:eastAsia="en-CA"/>
        </w:rPr>
        <w:t xml:space="preserve"> </w:t>
      </w:r>
      <w:r w:rsidRPr="005E2AF4">
        <w:rPr>
          <w:b/>
          <w:bCs/>
          <w:lang w:val="es-ES_tradnl" w:eastAsia="en-CA"/>
        </w:rPr>
        <w:t>y</w:t>
      </w:r>
      <w:r w:rsidR="004D3F1B" w:rsidRPr="005E2AF4">
        <w:rPr>
          <w:b/>
          <w:bCs/>
          <w:lang w:val="es-ES_tradnl" w:eastAsia="en-CA"/>
        </w:rPr>
        <w:t xml:space="preserve"> </w:t>
      </w:r>
      <w:r w:rsidR="00ED2419" w:rsidRPr="005E2AF4">
        <w:rPr>
          <w:b/>
          <w:bCs/>
          <w:lang w:val="es-ES_tradnl" w:eastAsia="en-CA"/>
        </w:rPr>
        <w:t>III</w:t>
      </w:r>
      <w:r w:rsidR="008A6D4B" w:rsidRPr="005E2AF4">
        <w:rPr>
          <w:b/>
          <w:bCs/>
          <w:lang w:val="es-ES_tradnl" w:eastAsia="en-CA"/>
        </w:rPr>
        <w:t>)</w:t>
      </w:r>
    </w:p>
    <w:tbl>
      <w:tblPr>
        <w:tblW w:w="5000" w:type="pct"/>
        <w:tblLook w:val="04A0" w:firstRow="1" w:lastRow="0" w:firstColumn="1" w:lastColumn="0" w:noHBand="0" w:noVBand="1"/>
      </w:tblPr>
      <w:tblGrid>
        <w:gridCol w:w="826"/>
        <w:gridCol w:w="4047"/>
        <w:gridCol w:w="1188"/>
        <w:gridCol w:w="1024"/>
        <w:gridCol w:w="1027"/>
        <w:gridCol w:w="1023"/>
        <w:gridCol w:w="1023"/>
        <w:gridCol w:w="1023"/>
        <w:gridCol w:w="1023"/>
        <w:gridCol w:w="1023"/>
        <w:gridCol w:w="1194"/>
      </w:tblGrid>
      <w:tr w:rsidR="000F12DD" w:rsidRPr="005E2AF4" w14:paraId="4A090357" w14:textId="77777777" w:rsidTr="006A6965">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13BBF4E6" w:rsidR="008A6D4B" w:rsidRPr="005E2AF4" w:rsidRDefault="007F7724">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Renglón</w:t>
            </w:r>
          </w:p>
        </w:tc>
        <w:tc>
          <w:tcPr>
            <w:tcW w:w="1446" w:type="pct"/>
            <w:tcBorders>
              <w:top w:val="single" w:sz="4" w:space="0" w:color="auto"/>
              <w:left w:val="nil"/>
              <w:bottom w:val="single" w:sz="4" w:space="0" w:color="auto"/>
              <w:right w:val="single" w:sz="4" w:space="0" w:color="auto"/>
            </w:tcBorders>
            <w:vAlign w:val="center"/>
            <w:hideMark/>
          </w:tcPr>
          <w:p w14:paraId="57A5DF75" w14:textId="2EA3F737" w:rsidR="008A6D4B" w:rsidRPr="005E2AF4" w:rsidRDefault="005E2AF4">
            <w:pPr>
              <w:suppressAutoHyphens/>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Detalle</w:t>
            </w:r>
          </w:p>
        </w:tc>
        <w:tc>
          <w:tcPr>
            <w:tcW w:w="455" w:type="pct"/>
            <w:tcBorders>
              <w:top w:val="single" w:sz="4" w:space="0" w:color="auto"/>
              <w:left w:val="nil"/>
              <w:bottom w:val="single" w:sz="4" w:space="0" w:color="auto"/>
              <w:right w:val="single" w:sz="4" w:space="0" w:color="auto"/>
            </w:tcBorders>
            <w:vAlign w:val="center"/>
            <w:hideMark/>
          </w:tcPr>
          <w:p w14:paraId="117A6798"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2023</w:t>
            </w:r>
          </w:p>
        </w:tc>
        <w:tc>
          <w:tcPr>
            <w:tcW w:w="398" w:type="pct"/>
            <w:tcBorders>
              <w:top w:val="single" w:sz="4" w:space="0" w:color="auto"/>
              <w:left w:val="nil"/>
              <w:bottom w:val="single" w:sz="4" w:space="0" w:color="auto"/>
              <w:right w:val="single" w:sz="4" w:space="0" w:color="auto"/>
            </w:tcBorders>
            <w:vAlign w:val="center"/>
            <w:hideMark/>
          </w:tcPr>
          <w:p w14:paraId="1FE4EEC3"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2024</w:t>
            </w:r>
          </w:p>
        </w:tc>
        <w:tc>
          <w:tcPr>
            <w:tcW w:w="399" w:type="pct"/>
            <w:tcBorders>
              <w:top w:val="single" w:sz="4" w:space="0" w:color="auto"/>
              <w:left w:val="nil"/>
              <w:bottom w:val="single" w:sz="4" w:space="0" w:color="auto"/>
              <w:right w:val="single" w:sz="4" w:space="0" w:color="auto"/>
            </w:tcBorders>
            <w:vAlign w:val="center"/>
            <w:hideMark/>
          </w:tcPr>
          <w:p w14:paraId="2CA87FB0"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2025</w:t>
            </w:r>
          </w:p>
        </w:tc>
        <w:tc>
          <w:tcPr>
            <w:tcW w:w="397" w:type="pct"/>
            <w:tcBorders>
              <w:top w:val="single" w:sz="4" w:space="0" w:color="auto"/>
              <w:left w:val="nil"/>
              <w:bottom w:val="single" w:sz="4" w:space="0" w:color="auto"/>
              <w:right w:val="single" w:sz="4" w:space="0" w:color="auto"/>
            </w:tcBorders>
            <w:vAlign w:val="center"/>
            <w:hideMark/>
          </w:tcPr>
          <w:p w14:paraId="57375C67"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2026</w:t>
            </w:r>
          </w:p>
        </w:tc>
        <w:tc>
          <w:tcPr>
            <w:tcW w:w="398" w:type="pct"/>
            <w:tcBorders>
              <w:top w:val="single" w:sz="4" w:space="0" w:color="auto"/>
              <w:left w:val="nil"/>
              <w:bottom w:val="single" w:sz="4" w:space="0" w:color="auto"/>
              <w:right w:val="single" w:sz="4" w:space="0" w:color="auto"/>
            </w:tcBorders>
            <w:vAlign w:val="center"/>
            <w:hideMark/>
          </w:tcPr>
          <w:p w14:paraId="01E0B09E"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2027</w:t>
            </w:r>
          </w:p>
        </w:tc>
        <w:tc>
          <w:tcPr>
            <w:tcW w:w="348" w:type="pct"/>
            <w:tcBorders>
              <w:top w:val="single" w:sz="4" w:space="0" w:color="auto"/>
              <w:left w:val="nil"/>
              <w:bottom w:val="single" w:sz="4" w:space="0" w:color="auto"/>
              <w:right w:val="single" w:sz="4" w:space="0" w:color="auto"/>
            </w:tcBorders>
            <w:vAlign w:val="center"/>
            <w:hideMark/>
          </w:tcPr>
          <w:p w14:paraId="23E43EAB"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2028</w:t>
            </w:r>
          </w:p>
        </w:tc>
        <w:tc>
          <w:tcPr>
            <w:tcW w:w="333" w:type="pct"/>
            <w:tcBorders>
              <w:top w:val="single" w:sz="4" w:space="0" w:color="auto"/>
              <w:left w:val="nil"/>
              <w:bottom w:val="single" w:sz="4" w:space="0" w:color="auto"/>
              <w:right w:val="single" w:sz="4" w:space="0" w:color="auto"/>
            </w:tcBorders>
            <w:vAlign w:val="center"/>
            <w:hideMark/>
          </w:tcPr>
          <w:p w14:paraId="0644F27B"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2029</w:t>
            </w:r>
          </w:p>
        </w:tc>
        <w:tc>
          <w:tcPr>
            <w:tcW w:w="265" w:type="pct"/>
            <w:tcBorders>
              <w:top w:val="single" w:sz="4" w:space="0" w:color="auto"/>
              <w:left w:val="nil"/>
              <w:bottom w:val="single" w:sz="4" w:space="0" w:color="auto"/>
              <w:right w:val="single" w:sz="4" w:space="0" w:color="auto"/>
            </w:tcBorders>
            <w:vAlign w:val="center"/>
            <w:hideMark/>
          </w:tcPr>
          <w:p w14:paraId="1E170053" w14:textId="77777777" w:rsidR="008A6D4B" w:rsidRPr="005E2AF4" w:rsidRDefault="008A6D4B" w:rsidP="00CB5FC8">
            <w:pPr>
              <w:suppressAutoHyphens/>
              <w:ind w:left="-115"/>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2030</w:t>
            </w:r>
          </w:p>
        </w:tc>
        <w:tc>
          <w:tcPr>
            <w:tcW w:w="374" w:type="pct"/>
            <w:tcBorders>
              <w:top w:val="single" w:sz="4" w:space="0" w:color="auto"/>
              <w:left w:val="nil"/>
              <w:bottom w:val="single" w:sz="4" w:space="0" w:color="auto"/>
              <w:right w:val="single" w:sz="4" w:space="0" w:color="auto"/>
            </w:tcBorders>
            <w:vAlign w:val="center"/>
            <w:hideMark/>
          </w:tcPr>
          <w:p w14:paraId="737426FF" w14:textId="77777777" w:rsidR="008A6D4B" w:rsidRPr="005E2AF4" w:rsidRDefault="008A6D4B">
            <w:pPr>
              <w:suppressAutoHyphens/>
              <w:jc w:val="center"/>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Total</w:t>
            </w:r>
          </w:p>
        </w:tc>
      </w:tr>
      <w:tr w:rsidR="000F12DD" w:rsidRPr="005E2AF4" w14:paraId="1644C549" w14:textId="77777777" w:rsidTr="00CF4DB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6D20070" w14:textId="77777777" w:rsidR="000F12DD" w:rsidRPr="005E2AF4" w:rsidRDefault="000F12DD" w:rsidP="000F12DD">
            <w:pPr>
              <w:suppressAutoHyphens/>
              <w:ind w:left="-19"/>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1.1</w:t>
            </w:r>
          </w:p>
        </w:tc>
        <w:tc>
          <w:tcPr>
            <w:tcW w:w="1446" w:type="pct"/>
            <w:tcBorders>
              <w:top w:val="nil"/>
              <w:left w:val="nil"/>
              <w:bottom w:val="single" w:sz="4" w:space="0" w:color="auto"/>
              <w:right w:val="single" w:sz="4" w:space="0" w:color="auto"/>
            </w:tcBorders>
            <w:vAlign w:val="center"/>
            <w:hideMark/>
          </w:tcPr>
          <w:p w14:paraId="5167AEBD" w14:textId="775A8459" w:rsidR="000F12DD" w:rsidRPr="00804114" w:rsidRDefault="007F7724" w:rsidP="000F12DD">
            <w:pPr>
              <w:suppressAutoHyphens/>
              <w:ind w:right="-106"/>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C</w:t>
            </w:r>
            <w:r w:rsidR="008C7CE5">
              <w:rPr>
                <w:rFonts w:asciiTheme="majorBidi" w:hAnsiTheme="majorBidi" w:cstheme="majorBidi"/>
                <w:sz w:val="18"/>
                <w:szCs w:val="18"/>
                <w:lang w:val="es-ES_tradnl" w:eastAsia="en-CA"/>
              </w:rPr>
              <w:t xml:space="preserve">alendario </w:t>
            </w:r>
            <w:r w:rsidRPr="00804114">
              <w:rPr>
                <w:rFonts w:asciiTheme="majorBidi" w:hAnsiTheme="majorBidi" w:cstheme="majorBidi"/>
                <w:sz w:val="18"/>
                <w:szCs w:val="18"/>
                <w:lang w:val="es-ES_tradnl" w:eastAsia="en-CA"/>
              </w:rPr>
              <w:t>de reducción del Protocolo de Montreal para sustancias del Anexo C, Grupo</w:t>
            </w:r>
            <w:r w:rsidR="004D3F1B" w:rsidRPr="00804114">
              <w:rPr>
                <w:rFonts w:asciiTheme="majorBidi" w:hAnsiTheme="majorBidi" w:cstheme="majorBidi"/>
                <w:sz w:val="18"/>
                <w:szCs w:val="18"/>
                <w:lang w:val="es-ES_tradnl" w:eastAsia="en-CA"/>
              </w:rPr>
              <w:t xml:space="preserve"> </w:t>
            </w:r>
            <w:r w:rsidR="000F12DD" w:rsidRPr="00804114">
              <w:rPr>
                <w:rFonts w:asciiTheme="majorBidi" w:hAnsiTheme="majorBidi" w:cstheme="majorBidi"/>
                <w:sz w:val="18"/>
                <w:szCs w:val="18"/>
                <w:lang w:val="es-ES_tradnl" w:eastAsia="en-CA"/>
              </w:rPr>
              <w:t>(</w:t>
            </w:r>
            <w:proofErr w:type="spellStart"/>
            <w:r w:rsidR="00556539" w:rsidRPr="00804114">
              <w:rPr>
                <w:rFonts w:asciiTheme="majorBidi" w:hAnsiTheme="majorBidi" w:cstheme="majorBidi"/>
                <w:sz w:val="18"/>
                <w:szCs w:val="18"/>
                <w:lang w:val="es-ES_tradnl" w:eastAsia="en-CA"/>
              </w:rPr>
              <w:t>tons</w:t>
            </w:r>
            <w:proofErr w:type="spellEnd"/>
            <w:r w:rsidR="00556539" w:rsidRPr="00804114">
              <w:rPr>
                <w:rFonts w:asciiTheme="majorBidi" w:hAnsiTheme="majorBidi" w:cstheme="majorBidi"/>
                <w:sz w:val="18"/>
                <w:szCs w:val="18"/>
                <w:lang w:val="es-ES_tradnl" w:eastAsia="en-CA"/>
              </w:rPr>
              <w:t>.</w:t>
            </w:r>
            <w:r w:rsidR="004D3F1B" w:rsidRPr="00804114">
              <w:rPr>
                <w:rFonts w:asciiTheme="majorBidi" w:hAnsiTheme="majorBidi" w:cstheme="majorBidi"/>
                <w:sz w:val="18"/>
                <w:szCs w:val="18"/>
                <w:lang w:val="es-ES_tradnl" w:eastAsia="en-CA"/>
              </w:rPr>
              <w:t xml:space="preserve"> </w:t>
            </w:r>
            <w:r w:rsidR="00556539" w:rsidRPr="00804114">
              <w:rPr>
                <w:rFonts w:asciiTheme="majorBidi" w:hAnsiTheme="majorBidi" w:cstheme="majorBidi"/>
                <w:sz w:val="18"/>
                <w:szCs w:val="18"/>
                <w:lang w:val="es-ES_tradnl" w:eastAsia="en-CA"/>
              </w:rPr>
              <w:t>PAO)</w:t>
            </w:r>
          </w:p>
        </w:tc>
        <w:tc>
          <w:tcPr>
            <w:tcW w:w="455" w:type="pct"/>
            <w:tcBorders>
              <w:top w:val="nil"/>
              <w:left w:val="nil"/>
              <w:bottom w:val="single" w:sz="4" w:space="0" w:color="auto"/>
              <w:right w:val="single" w:sz="4" w:space="0" w:color="auto"/>
            </w:tcBorders>
          </w:tcPr>
          <w:p w14:paraId="11A771A3" w14:textId="397F657B" w:rsidR="000F12DD" w:rsidRPr="005E2AF4" w:rsidRDefault="000F12DD" w:rsidP="000F12DD">
            <w:pPr>
              <w:suppressAutoHyphens/>
              <w:ind w:left="-115" w:right="41"/>
              <w:jc w:val="right"/>
              <w:rPr>
                <w:rFonts w:asciiTheme="majorBidi" w:hAnsiTheme="majorBidi" w:cstheme="majorBidi"/>
                <w:sz w:val="20"/>
                <w:szCs w:val="20"/>
                <w:highlight w:val="cyan"/>
                <w:lang w:val="es-ES_tradnl" w:eastAsia="en-CA"/>
              </w:rPr>
            </w:pPr>
            <w:r w:rsidRPr="005E2AF4">
              <w:rPr>
                <w:rFonts w:asciiTheme="majorBidi" w:hAnsiTheme="majorBidi" w:cstheme="majorBidi"/>
                <w:sz w:val="20"/>
                <w:szCs w:val="20"/>
                <w:lang w:val="es-ES_tradnl" w:eastAsia="en-CA"/>
              </w:rPr>
              <w:t>746.72</w:t>
            </w:r>
          </w:p>
        </w:tc>
        <w:tc>
          <w:tcPr>
            <w:tcW w:w="398" w:type="pct"/>
            <w:tcBorders>
              <w:top w:val="nil"/>
              <w:left w:val="nil"/>
              <w:bottom w:val="single" w:sz="4" w:space="0" w:color="auto"/>
              <w:right w:val="single" w:sz="4" w:space="0" w:color="auto"/>
            </w:tcBorders>
          </w:tcPr>
          <w:p w14:paraId="5FBF400C" w14:textId="09C73D7C" w:rsidR="000F12DD" w:rsidRPr="005E2AF4" w:rsidRDefault="000F12DD" w:rsidP="000F12DD">
            <w:pPr>
              <w:suppressAutoHyphens/>
              <w:ind w:left="-115" w:right="1"/>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746.72</w:t>
            </w:r>
          </w:p>
        </w:tc>
        <w:tc>
          <w:tcPr>
            <w:tcW w:w="399" w:type="pct"/>
            <w:tcBorders>
              <w:top w:val="nil"/>
              <w:left w:val="nil"/>
              <w:bottom w:val="single" w:sz="4" w:space="0" w:color="auto"/>
              <w:right w:val="single" w:sz="4" w:space="0" w:color="auto"/>
            </w:tcBorders>
          </w:tcPr>
          <w:p w14:paraId="4708F14A" w14:textId="089B5C07" w:rsidR="000F12DD" w:rsidRPr="005E2AF4" w:rsidRDefault="000F12DD" w:rsidP="000F12DD">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373.36</w:t>
            </w:r>
          </w:p>
        </w:tc>
        <w:tc>
          <w:tcPr>
            <w:tcW w:w="397" w:type="pct"/>
            <w:tcBorders>
              <w:top w:val="nil"/>
              <w:left w:val="nil"/>
              <w:bottom w:val="single" w:sz="4" w:space="0" w:color="auto"/>
              <w:right w:val="single" w:sz="4" w:space="0" w:color="auto"/>
            </w:tcBorders>
          </w:tcPr>
          <w:p w14:paraId="3D1D710F" w14:textId="6AA653EB" w:rsidR="000F12DD" w:rsidRPr="005E2AF4" w:rsidRDefault="000F12DD" w:rsidP="000F12DD">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373.36</w:t>
            </w:r>
          </w:p>
        </w:tc>
        <w:tc>
          <w:tcPr>
            <w:tcW w:w="398" w:type="pct"/>
            <w:tcBorders>
              <w:top w:val="nil"/>
              <w:left w:val="nil"/>
              <w:bottom w:val="single" w:sz="4" w:space="0" w:color="auto"/>
              <w:right w:val="single" w:sz="4" w:space="0" w:color="auto"/>
            </w:tcBorders>
          </w:tcPr>
          <w:p w14:paraId="2D8729BD" w14:textId="09EE5164" w:rsidR="000F12DD" w:rsidRPr="005E2AF4" w:rsidRDefault="000F12DD" w:rsidP="000F12DD">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373.36</w:t>
            </w:r>
          </w:p>
        </w:tc>
        <w:tc>
          <w:tcPr>
            <w:tcW w:w="348" w:type="pct"/>
            <w:tcBorders>
              <w:top w:val="nil"/>
              <w:left w:val="nil"/>
              <w:bottom w:val="single" w:sz="4" w:space="0" w:color="auto"/>
              <w:right w:val="single" w:sz="4" w:space="0" w:color="auto"/>
            </w:tcBorders>
          </w:tcPr>
          <w:p w14:paraId="3558F09B" w14:textId="16B515D7" w:rsidR="000F12DD" w:rsidRPr="005E2AF4" w:rsidRDefault="000F12DD" w:rsidP="000F12DD">
            <w:pPr>
              <w:suppressAutoHyphens/>
              <w:ind w:left="-115" w:right="-33"/>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373.36</w:t>
            </w:r>
          </w:p>
        </w:tc>
        <w:tc>
          <w:tcPr>
            <w:tcW w:w="333" w:type="pct"/>
            <w:tcBorders>
              <w:top w:val="nil"/>
              <w:left w:val="nil"/>
              <w:bottom w:val="single" w:sz="4" w:space="0" w:color="auto"/>
              <w:right w:val="single" w:sz="4" w:space="0" w:color="auto"/>
            </w:tcBorders>
          </w:tcPr>
          <w:p w14:paraId="301345F2" w14:textId="3C138889" w:rsidR="000F12DD" w:rsidRPr="005E2AF4" w:rsidRDefault="000F12DD" w:rsidP="000F12DD">
            <w:pPr>
              <w:suppressAutoHyphens/>
              <w:ind w:left="-349"/>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373.36</w:t>
            </w:r>
          </w:p>
        </w:tc>
        <w:tc>
          <w:tcPr>
            <w:tcW w:w="265" w:type="pct"/>
            <w:tcBorders>
              <w:top w:val="nil"/>
              <w:left w:val="nil"/>
              <w:bottom w:val="single" w:sz="4" w:space="0" w:color="auto"/>
              <w:right w:val="single" w:sz="4" w:space="0" w:color="auto"/>
            </w:tcBorders>
            <w:shd w:val="clear" w:color="auto" w:fill="FFFFFF" w:themeFill="background1"/>
          </w:tcPr>
          <w:p w14:paraId="6E6F345F" w14:textId="2F920A47" w:rsidR="000F12DD" w:rsidRPr="005E2AF4" w:rsidRDefault="000F12DD" w:rsidP="000F12DD">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3B390A16" w14:textId="08B0D570" w:rsidR="000F12DD" w:rsidRPr="005E2AF4" w:rsidRDefault="00471B54" w:rsidP="000F12DD">
            <w:pPr>
              <w:suppressAutoHyphens/>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p>
        </w:tc>
      </w:tr>
      <w:tr w:rsidR="000F12DD" w:rsidRPr="005E2AF4" w14:paraId="5EDF8E57" w14:textId="77777777" w:rsidTr="00CF4DB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7514C72" w14:textId="77777777" w:rsidR="000F12DD" w:rsidRPr="005E2AF4" w:rsidRDefault="000F12DD" w:rsidP="000F12DD">
            <w:pPr>
              <w:suppressAutoHyphens/>
              <w:ind w:left="-19"/>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1.2</w:t>
            </w:r>
          </w:p>
        </w:tc>
        <w:tc>
          <w:tcPr>
            <w:tcW w:w="1446" w:type="pct"/>
            <w:tcBorders>
              <w:top w:val="nil"/>
              <w:left w:val="nil"/>
              <w:bottom w:val="single" w:sz="4" w:space="0" w:color="auto"/>
              <w:right w:val="single" w:sz="4" w:space="0" w:color="auto"/>
            </w:tcBorders>
            <w:vAlign w:val="center"/>
            <w:hideMark/>
          </w:tcPr>
          <w:p w14:paraId="34EEA3D5" w14:textId="6BE8A8C8" w:rsidR="000F12DD" w:rsidRPr="00804114" w:rsidRDefault="007F7724" w:rsidP="000F12DD">
            <w:pPr>
              <w:suppressAutoHyphens/>
              <w:ind w:right="-106"/>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Consumo máximo total permitido para sustancias del Anexo C, Grupo I</w:t>
            </w:r>
            <w:r w:rsidR="004D3F1B" w:rsidRPr="00804114">
              <w:rPr>
                <w:rFonts w:asciiTheme="majorBidi" w:hAnsiTheme="majorBidi" w:cstheme="majorBidi"/>
                <w:sz w:val="18"/>
                <w:szCs w:val="18"/>
                <w:lang w:val="es-ES_tradnl" w:eastAsia="en-CA"/>
              </w:rPr>
              <w:t xml:space="preserve"> </w:t>
            </w:r>
            <w:r w:rsidR="000F12DD" w:rsidRPr="00804114">
              <w:rPr>
                <w:rFonts w:asciiTheme="majorBidi" w:hAnsiTheme="majorBidi" w:cstheme="majorBidi"/>
                <w:sz w:val="18"/>
                <w:szCs w:val="18"/>
                <w:lang w:val="es-ES_tradnl" w:eastAsia="en-CA"/>
              </w:rPr>
              <w:t>(</w:t>
            </w:r>
            <w:proofErr w:type="spellStart"/>
            <w:r w:rsidR="00556539" w:rsidRPr="00804114">
              <w:rPr>
                <w:rFonts w:asciiTheme="majorBidi" w:hAnsiTheme="majorBidi" w:cstheme="majorBidi"/>
                <w:sz w:val="18"/>
                <w:szCs w:val="18"/>
                <w:lang w:val="es-ES_tradnl" w:eastAsia="en-CA"/>
              </w:rPr>
              <w:t>tons</w:t>
            </w:r>
            <w:proofErr w:type="spellEnd"/>
            <w:r w:rsidR="00556539" w:rsidRPr="00804114">
              <w:rPr>
                <w:rFonts w:asciiTheme="majorBidi" w:hAnsiTheme="majorBidi" w:cstheme="majorBidi"/>
                <w:sz w:val="18"/>
                <w:szCs w:val="18"/>
                <w:lang w:val="es-ES_tradnl" w:eastAsia="en-CA"/>
              </w:rPr>
              <w:t>.</w:t>
            </w:r>
            <w:r w:rsidR="004D3F1B" w:rsidRPr="00804114">
              <w:rPr>
                <w:rFonts w:asciiTheme="majorBidi" w:hAnsiTheme="majorBidi" w:cstheme="majorBidi"/>
                <w:sz w:val="18"/>
                <w:szCs w:val="18"/>
                <w:lang w:val="es-ES_tradnl" w:eastAsia="en-CA"/>
              </w:rPr>
              <w:t xml:space="preserve"> </w:t>
            </w:r>
            <w:r w:rsidR="00556539" w:rsidRPr="00804114">
              <w:rPr>
                <w:rFonts w:asciiTheme="majorBidi" w:hAnsiTheme="majorBidi" w:cstheme="majorBidi"/>
                <w:sz w:val="18"/>
                <w:szCs w:val="18"/>
                <w:lang w:val="es-ES_tradnl" w:eastAsia="en-CA"/>
              </w:rPr>
              <w:t>PAO)</w:t>
            </w:r>
          </w:p>
        </w:tc>
        <w:tc>
          <w:tcPr>
            <w:tcW w:w="455" w:type="pct"/>
            <w:tcBorders>
              <w:top w:val="nil"/>
              <w:left w:val="nil"/>
              <w:bottom w:val="single" w:sz="4" w:space="0" w:color="auto"/>
              <w:right w:val="single" w:sz="4" w:space="0" w:color="auto"/>
            </w:tcBorders>
          </w:tcPr>
          <w:p w14:paraId="420FE3DE" w14:textId="227C447C" w:rsidR="000F12DD" w:rsidRPr="005E2AF4" w:rsidRDefault="000F12DD" w:rsidP="000F12DD">
            <w:pPr>
              <w:suppressAutoHyphens/>
              <w:ind w:left="-115" w:right="41"/>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373.36</w:t>
            </w:r>
          </w:p>
        </w:tc>
        <w:tc>
          <w:tcPr>
            <w:tcW w:w="398" w:type="pct"/>
            <w:tcBorders>
              <w:top w:val="nil"/>
              <w:left w:val="nil"/>
              <w:bottom w:val="single" w:sz="4" w:space="0" w:color="auto"/>
              <w:right w:val="single" w:sz="4" w:space="0" w:color="auto"/>
            </w:tcBorders>
            <w:shd w:val="clear" w:color="auto" w:fill="auto"/>
          </w:tcPr>
          <w:p w14:paraId="76A58C0B" w14:textId="498C5A8D" w:rsidR="000F12DD" w:rsidRPr="005E2AF4" w:rsidRDefault="000F12DD" w:rsidP="000F12DD">
            <w:pPr>
              <w:suppressAutoHyphens/>
              <w:ind w:left="-115" w:right="1"/>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9" w:type="pct"/>
            <w:tcBorders>
              <w:top w:val="nil"/>
              <w:left w:val="nil"/>
              <w:bottom w:val="single" w:sz="4" w:space="0" w:color="auto"/>
              <w:right w:val="single" w:sz="4" w:space="0" w:color="auto"/>
            </w:tcBorders>
            <w:shd w:val="clear" w:color="auto" w:fill="auto"/>
          </w:tcPr>
          <w:p w14:paraId="47FA7E60" w14:textId="06C0DFCE" w:rsidR="000F12DD" w:rsidRPr="005E2AF4" w:rsidRDefault="000F12DD" w:rsidP="000F12DD">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7" w:type="pct"/>
            <w:tcBorders>
              <w:top w:val="nil"/>
              <w:left w:val="nil"/>
              <w:bottom w:val="single" w:sz="4" w:space="0" w:color="auto"/>
              <w:right w:val="single" w:sz="4" w:space="0" w:color="auto"/>
            </w:tcBorders>
            <w:shd w:val="clear" w:color="auto" w:fill="auto"/>
          </w:tcPr>
          <w:p w14:paraId="6FCF16CB" w14:textId="056B8713" w:rsidR="000F12DD" w:rsidRPr="005E2AF4" w:rsidRDefault="000F12DD" w:rsidP="000F12DD">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8" w:type="pct"/>
            <w:tcBorders>
              <w:top w:val="nil"/>
              <w:left w:val="nil"/>
              <w:bottom w:val="single" w:sz="4" w:space="0" w:color="auto"/>
              <w:right w:val="single" w:sz="4" w:space="0" w:color="auto"/>
            </w:tcBorders>
            <w:shd w:val="clear" w:color="auto" w:fill="auto"/>
          </w:tcPr>
          <w:p w14:paraId="76AA557D" w14:textId="1A6DA3C0" w:rsidR="000F12DD" w:rsidRPr="005E2AF4" w:rsidRDefault="000F12DD" w:rsidP="000F12DD">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48" w:type="pct"/>
            <w:tcBorders>
              <w:top w:val="nil"/>
              <w:left w:val="nil"/>
              <w:bottom w:val="single" w:sz="4" w:space="0" w:color="auto"/>
              <w:right w:val="single" w:sz="4" w:space="0" w:color="auto"/>
            </w:tcBorders>
            <w:shd w:val="clear" w:color="auto" w:fill="auto"/>
          </w:tcPr>
          <w:p w14:paraId="7F9EA467" w14:textId="724E72CC" w:rsidR="000F12DD" w:rsidRPr="005E2AF4" w:rsidRDefault="000F12DD" w:rsidP="000F12DD">
            <w:pPr>
              <w:suppressAutoHyphens/>
              <w:ind w:left="-115" w:right="-33"/>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33" w:type="pct"/>
            <w:tcBorders>
              <w:top w:val="nil"/>
              <w:left w:val="nil"/>
              <w:bottom w:val="single" w:sz="4" w:space="0" w:color="auto"/>
              <w:right w:val="single" w:sz="4" w:space="0" w:color="auto"/>
            </w:tcBorders>
            <w:shd w:val="clear" w:color="auto" w:fill="auto"/>
          </w:tcPr>
          <w:p w14:paraId="0415F756" w14:textId="263B3EC4" w:rsidR="000F12DD" w:rsidRPr="005E2AF4" w:rsidRDefault="000F12DD" w:rsidP="000F12DD">
            <w:pPr>
              <w:suppressAutoHyphens/>
              <w:ind w:left="-349"/>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265" w:type="pct"/>
            <w:tcBorders>
              <w:top w:val="nil"/>
              <w:left w:val="nil"/>
              <w:bottom w:val="single" w:sz="4" w:space="0" w:color="auto"/>
              <w:right w:val="single" w:sz="4" w:space="0" w:color="auto"/>
            </w:tcBorders>
            <w:shd w:val="clear" w:color="auto" w:fill="auto"/>
          </w:tcPr>
          <w:p w14:paraId="59BE51B7" w14:textId="2132BD12" w:rsidR="000F12DD" w:rsidRPr="005E2AF4" w:rsidRDefault="000F12DD" w:rsidP="000F12DD">
            <w:pPr>
              <w:suppressAutoHyphens/>
              <w:ind w:left="-286"/>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0.00</w:t>
            </w:r>
          </w:p>
        </w:tc>
        <w:tc>
          <w:tcPr>
            <w:tcW w:w="374" w:type="pct"/>
            <w:tcBorders>
              <w:top w:val="nil"/>
              <w:left w:val="nil"/>
              <w:bottom w:val="single" w:sz="4" w:space="0" w:color="auto"/>
              <w:right w:val="single" w:sz="4" w:space="0" w:color="auto"/>
            </w:tcBorders>
            <w:shd w:val="clear" w:color="auto" w:fill="auto"/>
          </w:tcPr>
          <w:p w14:paraId="7551D183" w14:textId="1DCE2283" w:rsidR="000F12DD" w:rsidRPr="005E2AF4" w:rsidRDefault="00471B54" w:rsidP="000F12DD">
            <w:pPr>
              <w:suppressAutoHyphens/>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p>
        </w:tc>
      </w:tr>
      <w:tr w:rsidR="000F12DD" w:rsidRPr="005E2AF4" w14:paraId="564F6F5E" w14:textId="77777777" w:rsidTr="00CF4DB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B83DE91" w14:textId="77777777" w:rsidR="00D8436B" w:rsidRPr="005E2AF4" w:rsidRDefault="00D8436B" w:rsidP="00D8436B">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3.1</w:t>
            </w:r>
          </w:p>
        </w:tc>
        <w:tc>
          <w:tcPr>
            <w:tcW w:w="1446" w:type="pct"/>
            <w:tcBorders>
              <w:top w:val="nil"/>
              <w:left w:val="nil"/>
              <w:bottom w:val="single" w:sz="4" w:space="0" w:color="auto"/>
              <w:right w:val="single" w:sz="4" w:space="0" w:color="auto"/>
            </w:tcBorders>
            <w:vAlign w:val="center"/>
            <w:hideMark/>
          </w:tcPr>
          <w:p w14:paraId="6CFE594F" w14:textId="61417768" w:rsidR="00D8436B" w:rsidRPr="00804114" w:rsidRDefault="00127002" w:rsidP="00D8436B">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Financiamiento</w:t>
            </w:r>
            <w:r w:rsidR="004D3F1B" w:rsidRPr="00804114">
              <w:rPr>
                <w:rFonts w:asciiTheme="majorBidi" w:hAnsiTheme="majorBidi" w:cstheme="majorBidi"/>
                <w:sz w:val="18"/>
                <w:szCs w:val="18"/>
                <w:lang w:val="es-ES_tradnl" w:eastAsia="en-CA"/>
              </w:rPr>
              <w:t xml:space="preserve"> </w:t>
            </w:r>
            <w:r w:rsidRPr="00804114">
              <w:rPr>
                <w:rFonts w:asciiTheme="majorBidi" w:hAnsiTheme="majorBidi" w:cstheme="majorBidi"/>
                <w:sz w:val="18"/>
                <w:szCs w:val="18"/>
                <w:lang w:val="es-ES_tradnl" w:eastAsia="en-CA"/>
              </w:rPr>
              <w:t>total</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convenido</w:t>
            </w:r>
            <w:r w:rsidR="004D3F1B" w:rsidRPr="00804114">
              <w:rPr>
                <w:rFonts w:asciiTheme="majorBidi" w:hAnsiTheme="majorBidi" w:cstheme="majorBidi"/>
                <w:sz w:val="18"/>
                <w:szCs w:val="18"/>
                <w:lang w:val="es-ES_tradnl" w:eastAsia="en-CA"/>
              </w:rPr>
              <w:t xml:space="preserve"> </w:t>
            </w:r>
            <w:r w:rsidR="0076363D" w:rsidRPr="00804114">
              <w:rPr>
                <w:rFonts w:asciiTheme="majorBidi" w:hAnsiTheme="majorBidi" w:cstheme="majorBidi"/>
                <w:sz w:val="18"/>
                <w:szCs w:val="18"/>
                <w:lang w:val="es-ES_tradnl" w:eastAsia="en-CA"/>
              </w:rPr>
              <w:t>($EUA)</w:t>
            </w:r>
          </w:p>
        </w:tc>
        <w:tc>
          <w:tcPr>
            <w:tcW w:w="455" w:type="pct"/>
            <w:tcBorders>
              <w:top w:val="nil"/>
              <w:left w:val="nil"/>
              <w:bottom w:val="single" w:sz="4" w:space="0" w:color="auto"/>
              <w:right w:val="single" w:sz="4" w:space="0" w:color="auto"/>
            </w:tcBorders>
          </w:tcPr>
          <w:p w14:paraId="74B51678" w14:textId="44BFC79D"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45</w:t>
            </w:r>
            <w:r w:rsidR="00471B54" w:rsidRPr="005E2AF4">
              <w:rPr>
                <w:rFonts w:asciiTheme="majorBidi" w:hAnsiTheme="majorBidi" w:cstheme="majorBidi"/>
                <w:sz w:val="20"/>
                <w:szCs w:val="20"/>
                <w:lang w:val="es-ES_tradnl" w:eastAsia="en-CA"/>
              </w:rPr>
              <w:t>0.</w:t>
            </w:r>
            <w:r w:rsidRPr="005E2AF4">
              <w:rPr>
                <w:rFonts w:asciiTheme="majorBidi" w:hAnsiTheme="majorBidi" w:cstheme="majorBidi"/>
                <w:sz w:val="20"/>
                <w:szCs w:val="20"/>
                <w:lang w:val="es-ES_tradnl" w:eastAsia="en-CA"/>
              </w:rPr>
              <w:t>600</w:t>
            </w:r>
          </w:p>
        </w:tc>
        <w:tc>
          <w:tcPr>
            <w:tcW w:w="398" w:type="pct"/>
            <w:tcBorders>
              <w:top w:val="nil"/>
              <w:left w:val="nil"/>
              <w:bottom w:val="single" w:sz="4" w:space="0" w:color="auto"/>
              <w:right w:val="single" w:sz="4" w:space="0" w:color="auto"/>
            </w:tcBorders>
            <w:shd w:val="clear" w:color="auto" w:fill="auto"/>
          </w:tcPr>
          <w:p w14:paraId="622BF3A6" w14:textId="3B95FAAF"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9" w:type="pct"/>
            <w:tcBorders>
              <w:top w:val="nil"/>
              <w:left w:val="nil"/>
              <w:bottom w:val="single" w:sz="4" w:space="0" w:color="auto"/>
              <w:right w:val="single" w:sz="4" w:space="0" w:color="auto"/>
            </w:tcBorders>
            <w:shd w:val="clear" w:color="auto" w:fill="auto"/>
          </w:tcPr>
          <w:p w14:paraId="4B2F2376" w14:textId="4E627A72"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7" w:type="pct"/>
            <w:tcBorders>
              <w:top w:val="nil"/>
              <w:left w:val="nil"/>
              <w:bottom w:val="single" w:sz="4" w:space="0" w:color="auto"/>
              <w:right w:val="single" w:sz="4" w:space="0" w:color="auto"/>
            </w:tcBorders>
            <w:shd w:val="clear" w:color="auto" w:fill="auto"/>
          </w:tcPr>
          <w:p w14:paraId="6A703EE1" w14:textId="2C3E8780"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8" w:type="pct"/>
            <w:tcBorders>
              <w:top w:val="nil"/>
              <w:left w:val="nil"/>
              <w:bottom w:val="single" w:sz="4" w:space="0" w:color="auto"/>
              <w:right w:val="single" w:sz="4" w:space="0" w:color="auto"/>
            </w:tcBorders>
            <w:shd w:val="clear" w:color="auto" w:fill="auto"/>
          </w:tcPr>
          <w:p w14:paraId="6F2935D9" w14:textId="56C3E15F"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48" w:type="pct"/>
            <w:tcBorders>
              <w:top w:val="nil"/>
              <w:left w:val="nil"/>
              <w:bottom w:val="single" w:sz="4" w:space="0" w:color="auto"/>
              <w:right w:val="single" w:sz="4" w:space="0" w:color="auto"/>
            </w:tcBorders>
            <w:shd w:val="clear" w:color="auto" w:fill="auto"/>
          </w:tcPr>
          <w:p w14:paraId="1B03A631" w14:textId="167CA598"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33" w:type="pct"/>
            <w:tcBorders>
              <w:top w:val="nil"/>
              <w:left w:val="nil"/>
              <w:bottom w:val="single" w:sz="4" w:space="0" w:color="auto"/>
              <w:right w:val="single" w:sz="4" w:space="0" w:color="auto"/>
            </w:tcBorders>
            <w:shd w:val="clear" w:color="auto" w:fill="auto"/>
          </w:tcPr>
          <w:p w14:paraId="760B700D" w14:textId="0328E519"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265" w:type="pct"/>
            <w:tcBorders>
              <w:top w:val="nil"/>
              <w:left w:val="nil"/>
              <w:bottom w:val="single" w:sz="4" w:space="0" w:color="auto"/>
              <w:right w:val="single" w:sz="4" w:space="0" w:color="auto"/>
            </w:tcBorders>
            <w:shd w:val="clear" w:color="auto" w:fill="auto"/>
          </w:tcPr>
          <w:p w14:paraId="2FD6A327" w14:textId="6AB299E9"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74" w:type="pct"/>
            <w:tcBorders>
              <w:top w:val="nil"/>
              <w:left w:val="nil"/>
              <w:bottom w:val="single" w:sz="4" w:space="0" w:color="auto"/>
              <w:right w:val="single" w:sz="4" w:space="0" w:color="auto"/>
            </w:tcBorders>
            <w:shd w:val="clear" w:color="auto" w:fill="auto"/>
          </w:tcPr>
          <w:p w14:paraId="583DCF88" w14:textId="5F022AB4" w:rsidR="00D8436B" w:rsidRPr="005E2AF4" w:rsidRDefault="00D8436B" w:rsidP="00D8436B">
            <w:pPr>
              <w:suppressAutoHyphens/>
              <w:jc w:val="right"/>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w:t>
            </w:r>
            <w:r w:rsidR="0076363D" w:rsidRPr="005E2AF4">
              <w:rPr>
                <w:rFonts w:asciiTheme="majorBidi" w:hAnsiTheme="majorBidi" w:cstheme="majorBidi"/>
                <w:b/>
                <w:bCs/>
                <w:sz w:val="20"/>
                <w:szCs w:val="20"/>
                <w:lang w:val="es-ES_tradnl" w:eastAsia="en-CA"/>
              </w:rPr>
              <w:t>Pendiente</w:t>
            </w:r>
            <w:r w:rsidRPr="005E2AF4">
              <w:rPr>
                <w:rFonts w:asciiTheme="majorBidi" w:hAnsiTheme="majorBidi" w:cstheme="majorBidi"/>
                <w:b/>
                <w:bCs/>
                <w:sz w:val="20"/>
                <w:szCs w:val="20"/>
                <w:lang w:val="es-ES_tradnl" w:eastAsia="en-CA"/>
              </w:rPr>
              <w:t>]</w:t>
            </w:r>
          </w:p>
        </w:tc>
      </w:tr>
      <w:tr w:rsidR="000F12DD" w:rsidRPr="005E2AF4" w14:paraId="0D2A321F" w14:textId="77777777" w:rsidTr="00CF4DB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070569E" w14:textId="77777777" w:rsidR="00D8436B" w:rsidRPr="005E2AF4" w:rsidRDefault="00D8436B" w:rsidP="00D8436B">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3.2</w:t>
            </w:r>
          </w:p>
        </w:tc>
        <w:tc>
          <w:tcPr>
            <w:tcW w:w="1446" w:type="pct"/>
            <w:tcBorders>
              <w:top w:val="nil"/>
              <w:left w:val="nil"/>
              <w:bottom w:val="single" w:sz="4" w:space="0" w:color="auto"/>
              <w:right w:val="single" w:sz="4" w:space="0" w:color="auto"/>
            </w:tcBorders>
            <w:vAlign w:val="center"/>
            <w:hideMark/>
          </w:tcPr>
          <w:p w14:paraId="30B7D3B3" w14:textId="6EDB69AC" w:rsidR="00D8436B" w:rsidRPr="00804114" w:rsidRDefault="00D8436B" w:rsidP="00D8436B">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Total</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gastos</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de</w:t>
            </w:r>
            <w:r w:rsidR="004D3F1B" w:rsidRPr="00804114">
              <w:rPr>
                <w:rFonts w:asciiTheme="majorBidi" w:hAnsiTheme="majorBidi" w:cstheme="majorBidi"/>
                <w:sz w:val="18"/>
                <w:szCs w:val="18"/>
                <w:lang w:val="es-ES_tradnl" w:eastAsia="en-CA"/>
              </w:rPr>
              <w:t xml:space="preserve"> </w:t>
            </w:r>
            <w:r w:rsidR="00471B54" w:rsidRPr="00804114">
              <w:rPr>
                <w:rFonts w:asciiTheme="majorBidi" w:hAnsiTheme="majorBidi" w:cstheme="majorBidi"/>
                <w:sz w:val="18"/>
                <w:szCs w:val="18"/>
                <w:lang w:val="es-ES_tradnl" w:eastAsia="en-CA"/>
              </w:rPr>
              <w:t>apoyo</w:t>
            </w:r>
            <w:r w:rsidR="004D3F1B" w:rsidRPr="00804114">
              <w:rPr>
                <w:rFonts w:asciiTheme="majorBidi" w:hAnsiTheme="majorBidi" w:cstheme="majorBidi"/>
                <w:sz w:val="18"/>
                <w:szCs w:val="18"/>
                <w:lang w:val="es-ES_tradnl" w:eastAsia="en-CA"/>
              </w:rPr>
              <w:t xml:space="preserve"> </w:t>
            </w:r>
            <w:r w:rsidR="0076363D" w:rsidRPr="00804114">
              <w:rPr>
                <w:rFonts w:asciiTheme="majorBidi" w:hAnsiTheme="majorBidi" w:cstheme="majorBidi"/>
                <w:sz w:val="18"/>
                <w:szCs w:val="18"/>
                <w:lang w:val="es-ES_tradnl" w:eastAsia="en-CA"/>
              </w:rPr>
              <w:t>($EUA)</w:t>
            </w:r>
          </w:p>
        </w:tc>
        <w:tc>
          <w:tcPr>
            <w:tcW w:w="455" w:type="pct"/>
            <w:tcBorders>
              <w:top w:val="nil"/>
              <w:left w:val="nil"/>
              <w:bottom w:val="single" w:sz="4" w:space="0" w:color="auto"/>
              <w:right w:val="single" w:sz="4" w:space="0" w:color="auto"/>
            </w:tcBorders>
          </w:tcPr>
          <w:p w14:paraId="17414DE0" w14:textId="584663FC"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w:t>
            </w:r>
            <w:r w:rsidR="00471B54" w:rsidRPr="005E2AF4">
              <w:rPr>
                <w:rFonts w:asciiTheme="majorBidi" w:hAnsiTheme="majorBidi" w:cstheme="majorBidi"/>
                <w:sz w:val="20"/>
                <w:szCs w:val="20"/>
                <w:lang w:val="es-ES_tradnl" w:eastAsia="en-CA"/>
              </w:rPr>
              <w:t>1.</w:t>
            </w:r>
            <w:r w:rsidRPr="005E2AF4">
              <w:rPr>
                <w:rFonts w:asciiTheme="majorBidi" w:hAnsiTheme="majorBidi" w:cstheme="majorBidi"/>
                <w:sz w:val="20"/>
                <w:szCs w:val="20"/>
                <w:lang w:val="es-ES_tradnl" w:eastAsia="en-CA"/>
              </w:rPr>
              <w:t>542</w:t>
            </w:r>
          </w:p>
        </w:tc>
        <w:tc>
          <w:tcPr>
            <w:tcW w:w="398" w:type="pct"/>
            <w:tcBorders>
              <w:top w:val="nil"/>
              <w:left w:val="nil"/>
              <w:bottom w:val="single" w:sz="4" w:space="0" w:color="auto"/>
              <w:right w:val="single" w:sz="4" w:space="0" w:color="auto"/>
            </w:tcBorders>
            <w:shd w:val="clear" w:color="auto" w:fill="auto"/>
          </w:tcPr>
          <w:p w14:paraId="3F5547AB" w14:textId="6B2997DE"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9" w:type="pct"/>
            <w:tcBorders>
              <w:top w:val="nil"/>
              <w:left w:val="nil"/>
              <w:bottom w:val="single" w:sz="4" w:space="0" w:color="auto"/>
              <w:right w:val="single" w:sz="4" w:space="0" w:color="auto"/>
            </w:tcBorders>
            <w:shd w:val="clear" w:color="auto" w:fill="auto"/>
          </w:tcPr>
          <w:p w14:paraId="45AB34ED" w14:textId="5950CA49"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7" w:type="pct"/>
            <w:tcBorders>
              <w:top w:val="nil"/>
              <w:left w:val="nil"/>
              <w:bottom w:val="single" w:sz="4" w:space="0" w:color="auto"/>
              <w:right w:val="single" w:sz="4" w:space="0" w:color="auto"/>
            </w:tcBorders>
            <w:shd w:val="clear" w:color="auto" w:fill="auto"/>
          </w:tcPr>
          <w:p w14:paraId="541A3EB7" w14:textId="7AAF8486"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8" w:type="pct"/>
            <w:tcBorders>
              <w:top w:val="nil"/>
              <w:left w:val="nil"/>
              <w:bottom w:val="single" w:sz="4" w:space="0" w:color="auto"/>
              <w:right w:val="single" w:sz="4" w:space="0" w:color="auto"/>
            </w:tcBorders>
            <w:shd w:val="clear" w:color="auto" w:fill="auto"/>
          </w:tcPr>
          <w:p w14:paraId="0DE4CB6C" w14:textId="435978AE"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48" w:type="pct"/>
            <w:tcBorders>
              <w:top w:val="nil"/>
              <w:left w:val="nil"/>
              <w:bottom w:val="single" w:sz="4" w:space="0" w:color="auto"/>
              <w:right w:val="single" w:sz="4" w:space="0" w:color="auto"/>
            </w:tcBorders>
            <w:shd w:val="clear" w:color="auto" w:fill="auto"/>
          </w:tcPr>
          <w:p w14:paraId="1D5CB904" w14:textId="34B9C699"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33" w:type="pct"/>
            <w:tcBorders>
              <w:top w:val="nil"/>
              <w:left w:val="nil"/>
              <w:bottom w:val="single" w:sz="4" w:space="0" w:color="auto"/>
              <w:right w:val="single" w:sz="4" w:space="0" w:color="auto"/>
            </w:tcBorders>
            <w:shd w:val="clear" w:color="auto" w:fill="auto"/>
          </w:tcPr>
          <w:p w14:paraId="09328C93" w14:textId="098651E4"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265" w:type="pct"/>
            <w:tcBorders>
              <w:top w:val="nil"/>
              <w:left w:val="nil"/>
              <w:bottom w:val="single" w:sz="4" w:space="0" w:color="auto"/>
              <w:right w:val="single" w:sz="4" w:space="0" w:color="auto"/>
            </w:tcBorders>
            <w:shd w:val="clear" w:color="auto" w:fill="auto"/>
          </w:tcPr>
          <w:p w14:paraId="734786C4" w14:textId="026CEB7D"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74" w:type="pct"/>
            <w:tcBorders>
              <w:top w:val="nil"/>
              <w:left w:val="nil"/>
              <w:bottom w:val="single" w:sz="4" w:space="0" w:color="auto"/>
              <w:right w:val="single" w:sz="4" w:space="0" w:color="auto"/>
            </w:tcBorders>
            <w:shd w:val="clear" w:color="auto" w:fill="auto"/>
          </w:tcPr>
          <w:p w14:paraId="1A0A0338" w14:textId="44284F33" w:rsidR="00D8436B" w:rsidRPr="005E2AF4" w:rsidRDefault="00D8436B" w:rsidP="00D8436B">
            <w:pPr>
              <w:suppressAutoHyphens/>
              <w:jc w:val="right"/>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w:t>
            </w:r>
            <w:r w:rsidR="0076363D" w:rsidRPr="005E2AF4">
              <w:rPr>
                <w:rFonts w:asciiTheme="majorBidi" w:hAnsiTheme="majorBidi" w:cstheme="majorBidi"/>
                <w:b/>
                <w:bCs/>
                <w:sz w:val="20"/>
                <w:szCs w:val="20"/>
                <w:lang w:val="es-ES_tradnl" w:eastAsia="en-CA"/>
              </w:rPr>
              <w:t>Pendiente</w:t>
            </w:r>
            <w:r w:rsidRPr="005E2AF4">
              <w:rPr>
                <w:rFonts w:asciiTheme="majorBidi" w:hAnsiTheme="majorBidi" w:cstheme="majorBidi"/>
                <w:b/>
                <w:bCs/>
                <w:sz w:val="20"/>
                <w:szCs w:val="20"/>
                <w:lang w:val="es-ES_tradnl" w:eastAsia="en-CA"/>
              </w:rPr>
              <w:t>]</w:t>
            </w:r>
          </w:p>
        </w:tc>
      </w:tr>
      <w:tr w:rsidR="000F12DD" w:rsidRPr="005E2AF4" w14:paraId="3E114B21" w14:textId="77777777" w:rsidTr="00CF4DB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D17A46" w14:textId="77777777" w:rsidR="00D8436B" w:rsidRPr="005E2AF4" w:rsidRDefault="00D8436B" w:rsidP="00D8436B">
            <w:pPr>
              <w:suppressAutoHyphens/>
              <w:jc w:val="lef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3.3</w:t>
            </w:r>
          </w:p>
        </w:tc>
        <w:tc>
          <w:tcPr>
            <w:tcW w:w="1446" w:type="pct"/>
            <w:tcBorders>
              <w:top w:val="nil"/>
              <w:left w:val="nil"/>
              <w:bottom w:val="single" w:sz="4" w:space="0" w:color="auto"/>
              <w:right w:val="single" w:sz="4" w:space="0" w:color="auto"/>
            </w:tcBorders>
            <w:vAlign w:val="center"/>
            <w:hideMark/>
          </w:tcPr>
          <w:p w14:paraId="4D4C8CF2" w14:textId="316BD9F7" w:rsidR="00D8436B" w:rsidRPr="00804114" w:rsidRDefault="00D8436B" w:rsidP="00D8436B">
            <w:pPr>
              <w:suppressAutoHyphens/>
              <w:jc w:val="left"/>
              <w:rPr>
                <w:rFonts w:asciiTheme="majorBidi" w:hAnsiTheme="majorBidi" w:cstheme="majorBidi"/>
                <w:sz w:val="18"/>
                <w:szCs w:val="18"/>
                <w:lang w:val="es-ES_tradnl" w:eastAsia="en-CA"/>
              </w:rPr>
            </w:pPr>
            <w:r w:rsidRPr="00804114">
              <w:rPr>
                <w:rFonts w:asciiTheme="majorBidi" w:hAnsiTheme="majorBidi" w:cstheme="majorBidi"/>
                <w:sz w:val="18"/>
                <w:szCs w:val="18"/>
                <w:lang w:val="es-ES_tradnl" w:eastAsia="en-CA"/>
              </w:rPr>
              <w:t>Total</w:t>
            </w:r>
            <w:r w:rsidR="004D3F1B" w:rsidRPr="00804114">
              <w:rPr>
                <w:rFonts w:asciiTheme="majorBidi" w:hAnsiTheme="majorBidi" w:cstheme="majorBidi"/>
                <w:sz w:val="18"/>
                <w:szCs w:val="18"/>
                <w:lang w:val="es-ES_tradnl" w:eastAsia="en-CA"/>
              </w:rPr>
              <w:t xml:space="preserve"> </w:t>
            </w:r>
            <w:r w:rsidR="007C22E3" w:rsidRPr="00804114">
              <w:rPr>
                <w:rFonts w:asciiTheme="majorBidi" w:hAnsiTheme="majorBidi" w:cstheme="majorBidi"/>
                <w:sz w:val="18"/>
                <w:szCs w:val="18"/>
                <w:lang w:val="es-ES_tradnl" w:eastAsia="en-CA"/>
              </w:rPr>
              <w:t>costos</w:t>
            </w:r>
            <w:r w:rsidR="004D3F1B" w:rsidRPr="00804114">
              <w:rPr>
                <w:rFonts w:asciiTheme="majorBidi" w:hAnsiTheme="majorBidi" w:cstheme="majorBidi"/>
                <w:sz w:val="18"/>
                <w:szCs w:val="18"/>
                <w:lang w:val="es-ES_tradnl" w:eastAsia="en-CA"/>
              </w:rPr>
              <w:t xml:space="preserve"> </w:t>
            </w:r>
            <w:r w:rsidR="007C22E3" w:rsidRPr="00804114">
              <w:rPr>
                <w:rFonts w:asciiTheme="majorBidi" w:hAnsiTheme="majorBidi" w:cstheme="majorBidi"/>
                <w:sz w:val="18"/>
                <w:szCs w:val="18"/>
                <w:lang w:val="es-ES_tradnl" w:eastAsia="en-CA"/>
              </w:rPr>
              <w:t>convenidos</w:t>
            </w:r>
            <w:r w:rsidR="004D3F1B" w:rsidRPr="00804114">
              <w:rPr>
                <w:rFonts w:asciiTheme="majorBidi" w:hAnsiTheme="majorBidi" w:cstheme="majorBidi"/>
                <w:sz w:val="18"/>
                <w:szCs w:val="18"/>
                <w:lang w:val="es-ES_tradnl" w:eastAsia="en-CA"/>
              </w:rPr>
              <w:t xml:space="preserve"> </w:t>
            </w:r>
            <w:r w:rsidR="0076363D" w:rsidRPr="00804114">
              <w:rPr>
                <w:rFonts w:asciiTheme="majorBidi" w:hAnsiTheme="majorBidi" w:cstheme="majorBidi"/>
                <w:sz w:val="18"/>
                <w:szCs w:val="18"/>
                <w:lang w:val="es-ES_tradnl" w:eastAsia="en-CA"/>
              </w:rPr>
              <w:t>($EUA)</w:t>
            </w:r>
          </w:p>
        </w:tc>
        <w:tc>
          <w:tcPr>
            <w:tcW w:w="455" w:type="pct"/>
            <w:tcBorders>
              <w:top w:val="nil"/>
              <w:left w:val="nil"/>
              <w:bottom w:val="single" w:sz="4" w:space="0" w:color="auto"/>
              <w:right w:val="single" w:sz="4" w:space="0" w:color="auto"/>
            </w:tcBorders>
          </w:tcPr>
          <w:p w14:paraId="0CC7FEA0" w14:textId="6A84216D"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48</w:t>
            </w:r>
            <w:r w:rsidR="00471B54" w:rsidRPr="005E2AF4">
              <w:rPr>
                <w:rFonts w:asciiTheme="majorBidi" w:hAnsiTheme="majorBidi" w:cstheme="majorBidi"/>
                <w:sz w:val="20"/>
                <w:szCs w:val="20"/>
                <w:lang w:val="es-ES_tradnl" w:eastAsia="en-CA"/>
              </w:rPr>
              <w:t>2.</w:t>
            </w:r>
            <w:r w:rsidRPr="005E2AF4">
              <w:rPr>
                <w:rFonts w:asciiTheme="majorBidi" w:hAnsiTheme="majorBidi" w:cstheme="majorBidi"/>
                <w:sz w:val="20"/>
                <w:szCs w:val="20"/>
                <w:lang w:val="es-ES_tradnl" w:eastAsia="en-CA"/>
              </w:rPr>
              <w:t>142</w:t>
            </w:r>
          </w:p>
        </w:tc>
        <w:tc>
          <w:tcPr>
            <w:tcW w:w="398" w:type="pct"/>
            <w:tcBorders>
              <w:top w:val="nil"/>
              <w:left w:val="nil"/>
              <w:bottom w:val="single" w:sz="4" w:space="0" w:color="auto"/>
              <w:right w:val="single" w:sz="4" w:space="0" w:color="auto"/>
            </w:tcBorders>
            <w:shd w:val="clear" w:color="auto" w:fill="auto"/>
          </w:tcPr>
          <w:p w14:paraId="6F800A60" w14:textId="325DCEC1"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9" w:type="pct"/>
            <w:tcBorders>
              <w:top w:val="nil"/>
              <w:left w:val="nil"/>
              <w:bottom w:val="single" w:sz="4" w:space="0" w:color="auto"/>
              <w:right w:val="single" w:sz="4" w:space="0" w:color="auto"/>
            </w:tcBorders>
            <w:shd w:val="clear" w:color="auto" w:fill="auto"/>
          </w:tcPr>
          <w:p w14:paraId="1E1B054E" w14:textId="274DDFDF"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7" w:type="pct"/>
            <w:tcBorders>
              <w:top w:val="nil"/>
              <w:left w:val="nil"/>
              <w:bottom w:val="single" w:sz="4" w:space="0" w:color="auto"/>
              <w:right w:val="single" w:sz="4" w:space="0" w:color="auto"/>
            </w:tcBorders>
            <w:shd w:val="clear" w:color="auto" w:fill="auto"/>
          </w:tcPr>
          <w:p w14:paraId="0DA741B4" w14:textId="11E71E5F"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98" w:type="pct"/>
            <w:tcBorders>
              <w:top w:val="nil"/>
              <w:left w:val="nil"/>
              <w:bottom w:val="single" w:sz="4" w:space="0" w:color="auto"/>
              <w:right w:val="single" w:sz="4" w:space="0" w:color="auto"/>
            </w:tcBorders>
            <w:shd w:val="clear" w:color="auto" w:fill="auto"/>
          </w:tcPr>
          <w:p w14:paraId="64904AFD" w14:textId="08FA6F95"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48" w:type="pct"/>
            <w:tcBorders>
              <w:top w:val="nil"/>
              <w:left w:val="nil"/>
              <w:bottom w:val="single" w:sz="4" w:space="0" w:color="auto"/>
              <w:right w:val="single" w:sz="4" w:space="0" w:color="auto"/>
            </w:tcBorders>
            <w:shd w:val="clear" w:color="auto" w:fill="auto"/>
          </w:tcPr>
          <w:p w14:paraId="0E99B962" w14:textId="6937181A"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33" w:type="pct"/>
            <w:tcBorders>
              <w:top w:val="nil"/>
              <w:left w:val="nil"/>
              <w:bottom w:val="single" w:sz="4" w:space="0" w:color="auto"/>
              <w:right w:val="single" w:sz="4" w:space="0" w:color="auto"/>
            </w:tcBorders>
            <w:shd w:val="clear" w:color="auto" w:fill="auto"/>
          </w:tcPr>
          <w:p w14:paraId="3A69A68A" w14:textId="2174CFAC"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265" w:type="pct"/>
            <w:tcBorders>
              <w:top w:val="nil"/>
              <w:left w:val="nil"/>
              <w:bottom w:val="single" w:sz="4" w:space="0" w:color="auto"/>
              <w:right w:val="single" w:sz="4" w:space="0" w:color="auto"/>
            </w:tcBorders>
            <w:shd w:val="clear" w:color="auto" w:fill="auto"/>
          </w:tcPr>
          <w:p w14:paraId="0226CFFB" w14:textId="21ADEAE7" w:rsidR="00D8436B" w:rsidRPr="005E2AF4" w:rsidRDefault="00D8436B" w:rsidP="00D8436B">
            <w:pPr>
              <w:suppressAutoHyphens/>
              <w:ind w:left="-115"/>
              <w:jc w:val="right"/>
              <w:rPr>
                <w:rFonts w:asciiTheme="majorBidi" w:hAnsiTheme="majorBidi" w:cstheme="majorBidi"/>
                <w:sz w:val="20"/>
                <w:szCs w:val="20"/>
                <w:lang w:val="es-ES_tradnl" w:eastAsia="en-CA"/>
              </w:rPr>
            </w:pPr>
            <w:r w:rsidRPr="005E2AF4">
              <w:rPr>
                <w:rFonts w:asciiTheme="majorBidi" w:hAnsiTheme="majorBidi" w:cstheme="majorBidi"/>
                <w:sz w:val="20"/>
                <w:szCs w:val="20"/>
                <w:lang w:val="es-ES_tradnl" w:eastAsia="en-CA"/>
              </w:rPr>
              <w:t>[</w:t>
            </w:r>
            <w:r w:rsidR="0076363D" w:rsidRPr="005E2AF4">
              <w:rPr>
                <w:rFonts w:asciiTheme="majorBidi" w:hAnsiTheme="majorBidi" w:cstheme="majorBidi"/>
                <w:sz w:val="20"/>
                <w:szCs w:val="20"/>
                <w:lang w:val="es-ES_tradnl" w:eastAsia="en-CA"/>
              </w:rPr>
              <w:t>Pendiente</w:t>
            </w:r>
            <w:r w:rsidRPr="005E2AF4">
              <w:rPr>
                <w:rFonts w:asciiTheme="majorBidi" w:hAnsiTheme="majorBidi" w:cstheme="majorBidi"/>
                <w:sz w:val="20"/>
                <w:szCs w:val="20"/>
                <w:lang w:val="es-ES_tradnl" w:eastAsia="en-CA"/>
              </w:rPr>
              <w:t>]</w:t>
            </w:r>
          </w:p>
        </w:tc>
        <w:tc>
          <w:tcPr>
            <w:tcW w:w="374" w:type="pct"/>
            <w:tcBorders>
              <w:top w:val="nil"/>
              <w:left w:val="nil"/>
              <w:bottom w:val="single" w:sz="4" w:space="0" w:color="auto"/>
              <w:right w:val="single" w:sz="4" w:space="0" w:color="auto"/>
            </w:tcBorders>
            <w:shd w:val="clear" w:color="auto" w:fill="auto"/>
          </w:tcPr>
          <w:p w14:paraId="26058D7A" w14:textId="72AA7CDE" w:rsidR="00D8436B" w:rsidRPr="005E2AF4" w:rsidRDefault="00D8436B" w:rsidP="00D8436B">
            <w:pPr>
              <w:suppressAutoHyphens/>
              <w:jc w:val="right"/>
              <w:rPr>
                <w:rFonts w:asciiTheme="majorBidi" w:hAnsiTheme="majorBidi" w:cstheme="majorBidi"/>
                <w:b/>
                <w:bCs/>
                <w:sz w:val="20"/>
                <w:szCs w:val="20"/>
                <w:lang w:val="es-ES_tradnl" w:eastAsia="en-CA"/>
              </w:rPr>
            </w:pPr>
            <w:r w:rsidRPr="005E2AF4">
              <w:rPr>
                <w:rFonts w:asciiTheme="majorBidi" w:hAnsiTheme="majorBidi" w:cstheme="majorBidi"/>
                <w:b/>
                <w:bCs/>
                <w:sz w:val="20"/>
                <w:szCs w:val="20"/>
                <w:lang w:val="es-ES_tradnl" w:eastAsia="en-CA"/>
              </w:rPr>
              <w:t>[</w:t>
            </w:r>
            <w:r w:rsidR="0076363D" w:rsidRPr="005E2AF4">
              <w:rPr>
                <w:rFonts w:asciiTheme="majorBidi" w:hAnsiTheme="majorBidi" w:cstheme="majorBidi"/>
                <w:b/>
                <w:bCs/>
                <w:sz w:val="20"/>
                <w:szCs w:val="20"/>
                <w:lang w:val="es-ES_tradnl" w:eastAsia="en-CA"/>
              </w:rPr>
              <w:t>Pendiente</w:t>
            </w:r>
            <w:r w:rsidRPr="005E2AF4">
              <w:rPr>
                <w:rFonts w:asciiTheme="majorBidi" w:hAnsiTheme="majorBidi" w:cstheme="majorBidi"/>
                <w:b/>
                <w:bCs/>
                <w:sz w:val="20"/>
                <w:szCs w:val="20"/>
                <w:lang w:val="es-ES_tradnl" w:eastAsia="en-CA"/>
              </w:rPr>
              <w:t>]</w:t>
            </w:r>
          </w:p>
        </w:tc>
      </w:tr>
    </w:tbl>
    <w:p w14:paraId="272CFC72" w14:textId="77777777" w:rsidR="008A6D4B" w:rsidRPr="005E2AF4" w:rsidRDefault="008A6D4B" w:rsidP="008A6D4B">
      <w:pPr>
        <w:suppressAutoHyphens/>
        <w:jc w:val="center"/>
        <w:rPr>
          <w:b/>
          <w:bCs/>
          <w:lang w:val="es-ES_tradnl"/>
        </w:rPr>
        <w:sectPr w:rsidR="008A6D4B" w:rsidRPr="005E2AF4" w:rsidSect="00D8436B">
          <w:headerReference w:type="even" r:id="rId26"/>
          <w:headerReference w:type="default" r:id="rId27"/>
          <w:footerReference w:type="even" r:id="rId28"/>
          <w:headerReference w:type="first" r:id="rId29"/>
          <w:footerReference w:type="first" r:id="rId30"/>
          <w:footnotePr>
            <w:numRestart w:val="eachSect"/>
          </w:footnotePr>
          <w:pgSz w:w="15840" w:h="12240" w:orient="landscape" w:code="1"/>
          <w:pgMar w:top="1440" w:right="720" w:bottom="1440" w:left="864" w:header="720" w:footer="475" w:gutter="0"/>
          <w:pgNumType w:start="1"/>
          <w:cols w:space="720"/>
          <w:docGrid w:linePitch="299"/>
        </w:sectPr>
      </w:pPr>
    </w:p>
    <w:p w14:paraId="0A9B0C17" w14:textId="77777777" w:rsidR="007A3E8E" w:rsidRPr="005E2AF4" w:rsidRDefault="007A3E8E" w:rsidP="007A3E8E">
      <w:pPr>
        <w:jc w:val="center"/>
        <w:rPr>
          <w:lang w:val="es-ES_tradnl"/>
        </w:rPr>
      </w:pPr>
    </w:p>
    <w:p w14:paraId="6F7353C7" w14:textId="77777777" w:rsidR="00EA3CEF" w:rsidRPr="000A4838" w:rsidRDefault="00EA3CEF" w:rsidP="00EA3CEF">
      <w:pPr>
        <w:suppressAutoHyphens/>
        <w:spacing w:after="240"/>
        <w:jc w:val="center"/>
        <w:rPr>
          <w:b/>
          <w:bCs/>
        </w:rPr>
      </w:pPr>
      <w:r w:rsidRPr="00D8436B">
        <w:rPr>
          <w:b/>
          <w:bCs/>
        </w:rPr>
        <w:t>Annex III</w:t>
      </w:r>
    </w:p>
    <w:p w14:paraId="3661EF28" w14:textId="77777777" w:rsidR="00EA3CEF" w:rsidRPr="00CA6E88" w:rsidRDefault="00EA3CEF" w:rsidP="00EA3CE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6620A0BA" w14:textId="77777777" w:rsidR="00EA3CEF" w:rsidRDefault="00EA3CEF" w:rsidP="00EA3CEF">
      <w:pPr>
        <w:suppressAutoHyphens/>
        <w:spacing w:after="240"/>
        <w:jc w:val="center"/>
        <w:rPr>
          <w:b/>
          <w:bCs/>
        </w:rPr>
      </w:pPr>
      <w:r w:rsidRPr="00CA6E88">
        <w:rPr>
          <w:b/>
          <w:bCs/>
        </w:rPr>
        <w:t xml:space="preserve">AND THE KIGALI HFC IMPLEMENTATION PLAN </w:t>
      </w:r>
      <w:r w:rsidRPr="00A43579">
        <w:rPr>
          <w:b/>
          <w:bCs/>
        </w:rPr>
        <w:t>IN MEXICO</w:t>
      </w:r>
    </w:p>
    <w:tbl>
      <w:tblPr>
        <w:tblW w:w="5000" w:type="pct"/>
        <w:tblLayout w:type="fixed"/>
        <w:tblLook w:val="04A0" w:firstRow="1" w:lastRow="0" w:firstColumn="1" w:lastColumn="0" w:noHBand="0" w:noVBand="1"/>
      </w:tblPr>
      <w:tblGrid>
        <w:gridCol w:w="1436"/>
        <w:gridCol w:w="3311"/>
        <w:gridCol w:w="1152"/>
        <w:gridCol w:w="1441"/>
        <w:gridCol w:w="4750"/>
        <w:gridCol w:w="1152"/>
        <w:gridCol w:w="1230"/>
      </w:tblGrid>
      <w:tr w:rsidR="00EA3CEF" w:rsidRPr="0045375A" w14:paraId="584D433D" w14:textId="77777777" w:rsidTr="00054B4A">
        <w:trPr>
          <w:trHeight w:val="290"/>
          <w:tblHeader/>
        </w:trPr>
        <w:tc>
          <w:tcPr>
            <w:tcW w:w="2038"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2FF8D" w14:textId="77777777" w:rsidR="00EA3CEF" w:rsidRPr="003076D0" w:rsidRDefault="00EA3CEF" w:rsidP="00054B4A">
            <w:pPr>
              <w:jc w:val="center"/>
              <w:rPr>
                <w:b/>
                <w:bCs/>
                <w:color w:val="000000"/>
                <w:sz w:val="20"/>
                <w:szCs w:val="20"/>
                <w:lang w:eastAsia="en-CA"/>
              </w:rPr>
            </w:pPr>
            <w:r w:rsidRPr="003076D0">
              <w:rPr>
                <w:b/>
                <w:bCs/>
                <w:color w:val="000000"/>
                <w:sz w:val="20"/>
                <w:szCs w:val="20"/>
                <w:lang w:eastAsia="en-CA"/>
              </w:rPr>
              <w:t xml:space="preserve">Stage II </w:t>
            </w:r>
            <w:r w:rsidRPr="0045375A">
              <w:rPr>
                <w:b/>
                <w:bCs/>
                <w:color w:val="000000"/>
                <w:sz w:val="20"/>
                <w:szCs w:val="20"/>
                <w:lang w:eastAsia="en-CA"/>
              </w:rPr>
              <w:t xml:space="preserve">of the </w:t>
            </w:r>
            <w:r w:rsidRPr="003076D0">
              <w:rPr>
                <w:b/>
                <w:bCs/>
                <w:color w:val="000000"/>
                <w:sz w:val="20"/>
                <w:szCs w:val="20"/>
                <w:lang w:eastAsia="en-CA"/>
              </w:rPr>
              <w:t>HPMP</w:t>
            </w:r>
          </w:p>
        </w:tc>
        <w:tc>
          <w:tcPr>
            <w:tcW w:w="25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2FD280FE" w14:textId="77777777" w:rsidR="00EA3CEF" w:rsidRPr="003076D0" w:rsidRDefault="00EA3CEF" w:rsidP="00054B4A">
            <w:pPr>
              <w:jc w:val="center"/>
              <w:rPr>
                <w:b/>
                <w:bCs/>
                <w:color w:val="000000"/>
                <w:sz w:val="20"/>
                <w:szCs w:val="20"/>
                <w:lang w:eastAsia="en-CA"/>
              </w:rPr>
            </w:pPr>
            <w:r w:rsidRPr="003076D0">
              <w:rPr>
                <w:b/>
                <w:bCs/>
                <w:color w:val="000000"/>
                <w:sz w:val="20"/>
                <w:szCs w:val="20"/>
                <w:lang w:eastAsia="en-CA"/>
              </w:rPr>
              <w:t xml:space="preserve">Stage I </w:t>
            </w:r>
            <w:r w:rsidRPr="0045375A">
              <w:rPr>
                <w:b/>
                <w:bCs/>
                <w:color w:val="000000"/>
                <w:sz w:val="20"/>
                <w:szCs w:val="20"/>
                <w:lang w:eastAsia="en-CA"/>
              </w:rPr>
              <w:t xml:space="preserve">of the </w:t>
            </w:r>
            <w:r w:rsidRPr="003076D0">
              <w:rPr>
                <w:b/>
                <w:bCs/>
                <w:color w:val="000000"/>
                <w:sz w:val="20"/>
                <w:szCs w:val="20"/>
                <w:lang w:eastAsia="en-CA"/>
              </w:rPr>
              <w:t>KIP</w:t>
            </w:r>
          </w:p>
        </w:tc>
        <w:tc>
          <w:tcPr>
            <w:tcW w:w="425" w:type="pct"/>
            <w:vMerge w:val="restart"/>
            <w:tcBorders>
              <w:top w:val="single" w:sz="4" w:space="0" w:color="auto"/>
              <w:left w:val="nil"/>
              <w:right w:val="single" w:sz="4" w:space="0" w:color="auto"/>
            </w:tcBorders>
            <w:vAlign w:val="center"/>
          </w:tcPr>
          <w:p w14:paraId="30D85E37" w14:textId="77777777" w:rsidR="00D861AC" w:rsidRDefault="00EA3CEF" w:rsidP="00054B4A">
            <w:pPr>
              <w:jc w:val="center"/>
              <w:rPr>
                <w:b/>
                <w:bCs/>
                <w:color w:val="000000"/>
                <w:sz w:val="20"/>
                <w:szCs w:val="20"/>
                <w:lang w:eastAsia="en-CA"/>
              </w:rPr>
            </w:pPr>
            <w:r>
              <w:rPr>
                <w:b/>
                <w:bCs/>
                <w:color w:val="000000"/>
                <w:sz w:val="20"/>
                <w:szCs w:val="20"/>
                <w:lang w:eastAsia="en-CA"/>
              </w:rPr>
              <w:t>Combined cost</w:t>
            </w:r>
          </w:p>
          <w:p w14:paraId="7C1BF9DB" w14:textId="52E4DBFD" w:rsidR="00EA3CEF" w:rsidRPr="003076D0" w:rsidRDefault="00EA3CEF" w:rsidP="00054B4A">
            <w:pPr>
              <w:jc w:val="center"/>
              <w:rPr>
                <w:b/>
                <w:bCs/>
                <w:color w:val="000000"/>
                <w:sz w:val="20"/>
                <w:szCs w:val="20"/>
                <w:lang w:eastAsia="en-CA"/>
              </w:rPr>
            </w:pPr>
            <w:r>
              <w:rPr>
                <w:b/>
                <w:bCs/>
                <w:color w:val="000000"/>
                <w:sz w:val="20"/>
                <w:szCs w:val="20"/>
                <w:lang w:eastAsia="en-CA"/>
              </w:rPr>
              <w:t>(US $)</w:t>
            </w:r>
          </w:p>
        </w:tc>
      </w:tr>
      <w:tr w:rsidR="00EA3CEF" w:rsidRPr="0045375A" w14:paraId="68159C90" w14:textId="77777777" w:rsidTr="00054B4A">
        <w:trPr>
          <w:trHeight w:val="460"/>
          <w:tblHeader/>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27195E98" w14:textId="77777777" w:rsidR="00EA3CEF" w:rsidRPr="003076D0" w:rsidRDefault="00EA3CEF" w:rsidP="00054B4A">
            <w:pPr>
              <w:jc w:val="center"/>
              <w:rPr>
                <w:b/>
                <w:bCs/>
                <w:color w:val="000000"/>
                <w:sz w:val="20"/>
                <w:szCs w:val="20"/>
                <w:lang w:eastAsia="en-CA"/>
              </w:rPr>
            </w:pPr>
            <w:r w:rsidRPr="003076D0">
              <w:rPr>
                <w:b/>
                <w:bCs/>
                <w:color w:val="000000"/>
                <w:sz w:val="20"/>
                <w:szCs w:val="20"/>
                <w:lang w:eastAsia="en-CA"/>
              </w:rPr>
              <w:t xml:space="preserve">Strategic </w:t>
            </w:r>
            <w:r w:rsidRPr="0045375A">
              <w:rPr>
                <w:b/>
                <w:bCs/>
                <w:color w:val="000000"/>
                <w:sz w:val="20"/>
                <w:szCs w:val="20"/>
                <w:lang w:eastAsia="en-CA"/>
              </w:rPr>
              <w:t>l</w:t>
            </w:r>
            <w:r w:rsidRPr="003076D0">
              <w:rPr>
                <w:b/>
                <w:bCs/>
                <w:color w:val="000000"/>
                <w:sz w:val="20"/>
                <w:szCs w:val="20"/>
                <w:lang w:eastAsia="en-CA"/>
              </w:rPr>
              <w:t>ine</w:t>
            </w:r>
            <w:r>
              <w:rPr>
                <w:b/>
                <w:bCs/>
                <w:color w:val="000000"/>
                <w:sz w:val="20"/>
                <w:szCs w:val="20"/>
                <w:lang w:eastAsia="en-CA"/>
              </w:rPr>
              <w:t>s</w:t>
            </w:r>
          </w:p>
        </w:tc>
        <w:tc>
          <w:tcPr>
            <w:tcW w:w="1144" w:type="pct"/>
            <w:tcBorders>
              <w:top w:val="nil"/>
              <w:left w:val="nil"/>
              <w:bottom w:val="single" w:sz="4" w:space="0" w:color="auto"/>
              <w:right w:val="single" w:sz="4" w:space="0" w:color="auto"/>
            </w:tcBorders>
            <w:shd w:val="clear" w:color="auto" w:fill="auto"/>
            <w:vAlign w:val="center"/>
            <w:hideMark/>
          </w:tcPr>
          <w:p w14:paraId="134EA21F" w14:textId="77777777" w:rsidR="00EA3CEF" w:rsidRPr="003076D0" w:rsidRDefault="00EA3CEF" w:rsidP="00054B4A">
            <w:pPr>
              <w:jc w:val="center"/>
              <w:rPr>
                <w:b/>
                <w:bCs/>
                <w:color w:val="000000"/>
                <w:sz w:val="20"/>
                <w:szCs w:val="20"/>
                <w:lang w:eastAsia="en-CA"/>
              </w:rPr>
            </w:pPr>
            <w:r w:rsidRPr="003076D0">
              <w:rPr>
                <w:b/>
                <w:bCs/>
                <w:color w:val="000000"/>
                <w:sz w:val="20"/>
                <w:szCs w:val="20"/>
                <w:lang w:eastAsia="en-CA"/>
              </w:rPr>
              <w:t>Activities</w:t>
            </w:r>
          </w:p>
        </w:tc>
        <w:tc>
          <w:tcPr>
            <w:tcW w:w="398" w:type="pct"/>
            <w:tcBorders>
              <w:top w:val="nil"/>
              <w:left w:val="nil"/>
              <w:bottom w:val="single" w:sz="4" w:space="0" w:color="auto"/>
              <w:right w:val="single" w:sz="4" w:space="0" w:color="auto"/>
            </w:tcBorders>
            <w:shd w:val="clear" w:color="auto" w:fill="auto"/>
            <w:vAlign w:val="center"/>
            <w:hideMark/>
          </w:tcPr>
          <w:p w14:paraId="4AAE3BE1" w14:textId="77777777" w:rsidR="00EA3CEF" w:rsidRPr="003076D0" w:rsidRDefault="00EA3CEF" w:rsidP="00054B4A">
            <w:pPr>
              <w:jc w:val="center"/>
              <w:rPr>
                <w:b/>
                <w:bCs/>
                <w:sz w:val="20"/>
                <w:szCs w:val="20"/>
                <w:lang w:eastAsia="en-CA"/>
              </w:rPr>
            </w:pPr>
            <w:r>
              <w:rPr>
                <w:b/>
                <w:bCs/>
                <w:sz w:val="20"/>
                <w:szCs w:val="20"/>
                <w:lang w:eastAsia="en-CA"/>
              </w:rPr>
              <w:t>Cost</w:t>
            </w:r>
            <w:r w:rsidRPr="003076D0">
              <w:rPr>
                <w:b/>
                <w:bCs/>
                <w:sz w:val="20"/>
                <w:szCs w:val="20"/>
                <w:lang w:eastAsia="en-CA"/>
              </w:rPr>
              <w:t xml:space="preserve"> (US</w:t>
            </w:r>
            <w:r w:rsidRPr="0045375A">
              <w:rPr>
                <w:b/>
                <w:bCs/>
                <w:sz w:val="20"/>
                <w:szCs w:val="20"/>
                <w:lang w:eastAsia="en-CA"/>
              </w:rPr>
              <w:t> </w:t>
            </w:r>
            <w:r w:rsidRPr="003076D0">
              <w:rPr>
                <w:b/>
                <w:bCs/>
                <w:sz w:val="20"/>
                <w:szCs w:val="20"/>
                <w:lang w:eastAsia="en-CA"/>
              </w:rPr>
              <w:t>$)</w:t>
            </w:r>
          </w:p>
        </w:tc>
        <w:tc>
          <w:tcPr>
            <w:tcW w:w="498" w:type="pct"/>
            <w:tcBorders>
              <w:top w:val="nil"/>
              <w:left w:val="nil"/>
              <w:bottom w:val="single" w:sz="4" w:space="0" w:color="auto"/>
              <w:right w:val="single" w:sz="4" w:space="0" w:color="auto"/>
            </w:tcBorders>
            <w:shd w:val="clear" w:color="auto" w:fill="auto"/>
            <w:vAlign w:val="center"/>
            <w:hideMark/>
          </w:tcPr>
          <w:p w14:paraId="193BFE8F" w14:textId="77777777" w:rsidR="00EA3CEF" w:rsidRPr="003076D0" w:rsidRDefault="00EA3CEF" w:rsidP="00054B4A">
            <w:pPr>
              <w:jc w:val="center"/>
              <w:rPr>
                <w:b/>
                <w:bCs/>
                <w:color w:val="000000"/>
                <w:sz w:val="20"/>
                <w:szCs w:val="20"/>
                <w:lang w:eastAsia="en-CA"/>
              </w:rPr>
            </w:pPr>
            <w:r w:rsidRPr="003076D0">
              <w:rPr>
                <w:b/>
                <w:bCs/>
                <w:color w:val="000000"/>
                <w:sz w:val="20"/>
                <w:szCs w:val="20"/>
                <w:lang w:eastAsia="en-CA"/>
              </w:rPr>
              <w:t xml:space="preserve">Strategic </w:t>
            </w:r>
            <w:r w:rsidRPr="0045375A">
              <w:rPr>
                <w:b/>
                <w:bCs/>
                <w:color w:val="000000"/>
                <w:sz w:val="20"/>
                <w:szCs w:val="20"/>
                <w:lang w:eastAsia="en-CA"/>
              </w:rPr>
              <w:t>l</w:t>
            </w:r>
            <w:r w:rsidRPr="003076D0">
              <w:rPr>
                <w:b/>
                <w:bCs/>
                <w:color w:val="000000"/>
                <w:sz w:val="20"/>
                <w:szCs w:val="20"/>
                <w:lang w:eastAsia="en-CA"/>
              </w:rPr>
              <w:t>ine</w:t>
            </w:r>
            <w:r w:rsidRPr="0045375A">
              <w:rPr>
                <w:b/>
                <w:bCs/>
                <w:color w:val="000000"/>
                <w:sz w:val="20"/>
                <w:szCs w:val="20"/>
                <w:lang w:eastAsia="en-CA"/>
              </w:rPr>
              <w:t>s</w:t>
            </w:r>
          </w:p>
        </w:tc>
        <w:tc>
          <w:tcPr>
            <w:tcW w:w="1641" w:type="pct"/>
            <w:tcBorders>
              <w:top w:val="nil"/>
              <w:left w:val="nil"/>
              <w:bottom w:val="single" w:sz="4" w:space="0" w:color="auto"/>
              <w:right w:val="single" w:sz="4" w:space="0" w:color="auto"/>
            </w:tcBorders>
            <w:shd w:val="clear" w:color="auto" w:fill="auto"/>
            <w:vAlign w:val="center"/>
            <w:hideMark/>
          </w:tcPr>
          <w:p w14:paraId="2DA162EE" w14:textId="77777777" w:rsidR="00EA3CEF" w:rsidRPr="003076D0" w:rsidRDefault="00EA3CEF" w:rsidP="00054B4A">
            <w:pPr>
              <w:jc w:val="center"/>
              <w:rPr>
                <w:b/>
                <w:bCs/>
                <w:color w:val="000000"/>
                <w:sz w:val="20"/>
                <w:szCs w:val="20"/>
                <w:lang w:eastAsia="en-CA"/>
              </w:rPr>
            </w:pPr>
            <w:r w:rsidRPr="003076D0">
              <w:rPr>
                <w:b/>
                <w:bCs/>
                <w:color w:val="000000"/>
                <w:sz w:val="20"/>
                <w:szCs w:val="20"/>
                <w:lang w:eastAsia="en-CA"/>
              </w:rPr>
              <w:t>Activities</w:t>
            </w:r>
          </w:p>
        </w:tc>
        <w:tc>
          <w:tcPr>
            <w:tcW w:w="398" w:type="pct"/>
            <w:tcBorders>
              <w:top w:val="nil"/>
              <w:left w:val="nil"/>
              <w:bottom w:val="single" w:sz="4" w:space="0" w:color="auto"/>
              <w:right w:val="single" w:sz="4" w:space="0" w:color="auto"/>
            </w:tcBorders>
            <w:shd w:val="clear" w:color="auto" w:fill="auto"/>
            <w:vAlign w:val="center"/>
            <w:hideMark/>
          </w:tcPr>
          <w:p w14:paraId="235D1A08" w14:textId="77777777" w:rsidR="00EA3CEF" w:rsidRPr="003076D0" w:rsidRDefault="00EA3CEF" w:rsidP="00054B4A">
            <w:pPr>
              <w:jc w:val="center"/>
              <w:rPr>
                <w:b/>
                <w:bCs/>
                <w:color w:val="000000"/>
                <w:sz w:val="20"/>
                <w:szCs w:val="20"/>
                <w:lang w:eastAsia="en-CA"/>
              </w:rPr>
            </w:pPr>
            <w:r w:rsidRPr="003076D0">
              <w:rPr>
                <w:b/>
                <w:bCs/>
                <w:color w:val="000000"/>
                <w:sz w:val="20"/>
                <w:szCs w:val="20"/>
                <w:lang w:eastAsia="en-CA"/>
              </w:rPr>
              <w:t>Funds requested (US</w:t>
            </w:r>
            <w:r>
              <w:rPr>
                <w:b/>
                <w:bCs/>
                <w:color w:val="000000"/>
                <w:sz w:val="20"/>
                <w:szCs w:val="20"/>
                <w:lang w:eastAsia="en-CA"/>
              </w:rPr>
              <w:t> </w:t>
            </w:r>
            <w:r w:rsidRPr="003076D0">
              <w:rPr>
                <w:b/>
                <w:bCs/>
                <w:color w:val="000000"/>
                <w:sz w:val="20"/>
                <w:szCs w:val="20"/>
                <w:lang w:eastAsia="en-CA"/>
              </w:rPr>
              <w:t>$)</w:t>
            </w:r>
          </w:p>
        </w:tc>
        <w:tc>
          <w:tcPr>
            <w:tcW w:w="425" w:type="pct"/>
            <w:vMerge/>
            <w:tcBorders>
              <w:left w:val="nil"/>
              <w:bottom w:val="single" w:sz="4" w:space="0" w:color="auto"/>
              <w:right w:val="single" w:sz="4" w:space="0" w:color="auto"/>
            </w:tcBorders>
          </w:tcPr>
          <w:p w14:paraId="45BC6904" w14:textId="77777777" w:rsidR="00EA3CEF" w:rsidRPr="003076D0" w:rsidRDefault="00EA3CEF" w:rsidP="00054B4A">
            <w:pPr>
              <w:jc w:val="center"/>
              <w:rPr>
                <w:b/>
                <w:bCs/>
                <w:color w:val="000000"/>
                <w:sz w:val="20"/>
                <w:szCs w:val="20"/>
                <w:lang w:eastAsia="en-CA"/>
              </w:rPr>
            </w:pPr>
          </w:p>
        </w:tc>
      </w:tr>
      <w:tr w:rsidR="00EA3CEF" w:rsidRPr="0045375A" w14:paraId="7E2767F5" w14:textId="77777777" w:rsidTr="00054B4A">
        <w:trPr>
          <w:trHeight w:val="1429"/>
        </w:trPr>
        <w:tc>
          <w:tcPr>
            <w:tcW w:w="496" w:type="pct"/>
            <w:vMerge w:val="restart"/>
            <w:tcBorders>
              <w:top w:val="nil"/>
              <w:left w:val="single" w:sz="4" w:space="0" w:color="auto"/>
              <w:bottom w:val="single" w:sz="4" w:space="0" w:color="000000"/>
              <w:right w:val="single" w:sz="4" w:space="0" w:color="auto"/>
            </w:tcBorders>
            <w:shd w:val="clear" w:color="auto" w:fill="auto"/>
            <w:vAlign w:val="center"/>
            <w:hideMark/>
          </w:tcPr>
          <w:p w14:paraId="20241F8C" w14:textId="77777777" w:rsidR="00EA3CEF" w:rsidRPr="003076D0" w:rsidRDefault="00EA3CEF" w:rsidP="00054B4A">
            <w:pPr>
              <w:jc w:val="left"/>
              <w:rPr>
                <w:color w:val="000000"/>
                <w:sz w:val="20"/>
                <w:szCs w:val="20"/>
                <w:lang w:eastAsia="en-CA"/>
              </w:rPr>
            </w:pPr>
            <w:r w:rsidRPr="003076D0">
              <w:rPr>
                <w:color w:val="000000"/>
                <w:sz w:val="20"/>
                <w:szCs w:val="20"/>
                <w:lang w:eastAsia="en-CA"/>
              </w:rPr>
              <w:t>Policy and regulatory instruments</w:t>
            </w:r>
          </w:p>
        </w:tc>
        <w:tc>
          <w:tcPr>
            <w:tcW w:w="1144" w:type="pct"/>
            <w:tcBorders>
              <w:top w:val="nil"/>
              <w:left w:val="nil"/>
              <w:bottom w:val="single" w:sz="4" w:space="0" w:color="auto"/>
              <w:right w:val="single" w:sz="4" w:space="0" w:color="auto"/>
            </w:tcBorders>
            <w:shd w:val="clear" w:color="auto" w:fill="auto"/>
            <w:vAlign w:val="center"/>
            <w:hideMark/>
          </w:tcPr>
          <w:p w14:paraId="24DB1288" w14:textId="77777777" w:rsidR="00EA3CEF" w:rsidRPr="003076D0" w:rsidRDefault="00EA3CEF" w:rsidP="00054B4A">
            <w:pPr>
              <w:spacing w:after="40"/>
              <w:jc w:val="left"/>
              <w:rPr>
                <w:color w:val="000000"/>
                <w:sz w:val="20"/>
                <w:szCs w:val="20"/>
                <w:lang w:eastAsia="en-CA"/>
              </w:rPr>
            </w:pPr>
            <w:r w:rsidRPr="003076D0">
              <w:rPr>
                <w:color w:val="000000"/>
                <w:sz w:val="20"/>
                <w:szCs w:val="20"/>
                <w:lang w:eastAsia="en-CA"/>
              </w:rPr>
              <w:t>Quota system: Updat</w:t>
            </w:r>
            <w:r>
              <w:rPr>
                <w:color w:val="000000"/>
                <w:sz w:val="20"/>
                <w:szCs w:val="20"/>
                <w:lang w:eastAsia="en-CA"/>
              </w:rPr>
              <w:t>es to</w:t>
            </w:r>
            <w:r w:rsidRPr="003076D0">
              <w:rPr>
                <w:color w:val="000000"/>
                <w:sz w:val="20"/>
                <w:szCs w:val="20"/>
                <w:lang w:eastAsia="en-CA"/>
              </w:rPr>
              <w:t xml:space="preserve"> and operati</w:t>
            </w:r>
            <w:r>
              <w:rPr>
                <w:color w:val="000000"/>
                <w:sz w:val="20"/>
                <w:szCs w:val="20"/>
                <w:lang w:eastAsia="en-CA"/>
              </w:rPr>
              <w:t>on</w:t>
            </w:r>
            <w:r w:rsidRPr="003076D0">
              <w:rPr>
                <w:color w:val="000000"/>
                <w:sz w:val="20"/>
                <w:szCs w:val="20"/>
                <w:lang w:eastAsia="en-CA"/>
              </w:rPr>
              <w:t xml:space="preserve"> </w:t>
            </w:r>
            <w:r>
              <w:rPr>
                <w:color w:val="000000"/>
                <w:sz w:val="20"/>
                <w:szCs w:val="20"/>
                <w:lang w:eastAsia="en-CA"/>
              </w:rPr>
              <w:t xml:space="preserve">of </w:t>
            </w:r>
            <w:r w:rsidRPr="003076D0">
              <w:rPr>
                <w:color w:val="000000"/>
                <w:sz w:val="20"/>
                <w:szCs w:val="20"/>
                <w:lang w:eastAsia="en-CA"/>
              </w:rPr>
              <w:t>the quota and licensing system</w:t>
            </w:r>
            <w:r>
              <w:rPr>
                <w:color w:val="000000"/>
                <w:sz w:val="20"/>
                <w:szCs w:val="20"/>
                <w:lang w:eastAsia="en-CA"/>
              </w:rPr>
              <w:t>;</w:t>
            </w:r>
            <w:r w:rsidRPr="003076D0">
              <w:rPr>
                <w:color w:val="000000"/>
                <w:sz w:val="20"/>
                <w:szCs w:val="20"/>
                <w:lang w:eastAsia="en-CA"/>
              </w:rPr>
              <w:t xml:space="preserve"> periodic update</w:t>
            </w:r>
            <w:r>
              <w:rPr>
                <w:color w:val="000000"/>
                <w:sz w:val="20"/>
                <w:szCs w:val="20"/>
                <w:lang w:eastAsia="en-CA"/>
              </w:rPr>
              <w:t>s</w:t>
            </w:r>
            <w:r w:rsidRPr="003076D0">
              <w:rPr>
                <w:color w:val="000000"/>
                <w:sz w:val="20"/>
                <w:szCs w:val="20"/>
                <w:lang w:eastAsia="en-CA"/>
              </w:rPr>
              <w:t xml:space="preserve"> of the ODS import, export and production registry and monitoring system </w:t>
            </w:r>
            <w:r>
              <w:rPr>
                <w:color w:val="000000"/>
                <w:sz w:val="20"/>
                <w:szCs w:val="20"/>
                <w:lang w:eastAsia="en-CA"/>
              </w:rPr>
              <w:t>from</w:t>
            </w:r>
            <w:r w:rsidRPr="003076D0">
              <w:rPr>
                <w:color w:val="000000"/>
                <w:sz w:val="20"/>
                <w:szCs w:val="20"/>
                <w:lang w:eastAsia="en-CA"/>
              </w:rPr>
              <w:t xml:space="preserve"> stage</w:t>
            </w:r>
            <w:r>
              <w:rPr>
                <w:color w:val="000000"/>
                <w:sz w:val="20"/>
                <w:szCs w:val="20"/>
                <w:lang w:eastAsia="en-CA"/>
              </w:rPr>
              <w:t> </w:t>
            </w:r>
            <w:r w:rsidRPr="003076D0">
              <w:rPr>
                <w:color w:val="000000"/>
                <w:sz w:val="20"/>
                <w:szCs w:val="20"/>
                <w:lang w:eastAsia="en-CA"/>
              </w:rPr>
              <w:t xml:space="preserve">I, installation of a new workstation to monitor </w:t>
            </w:r>
            <w:r>
              <w:rPr>
                <w:color w:val="000000"/>
                <w:sz w:val="20"/>
                <w:szCs w:val="20"/>
                <w:lang w:eastAsia="en-CA"/>
              </w:rPr>
              <w:t xml:space="preserve">system </w:t>
            </w:r>
            <w:r w:rsidRPr="003076D0">
              <w:rPr>
                <w:color w:val="000000"/>
                <w:sz w:val="20"/>
                <w:szCs w:val="20"/>
                <w:lang w:eastAsia="en-CA"/>
              </w:rPr>
              <w:t>performance</w:t>
            </w:r>
            <w:r>
              <w:rPr>
                <w:color w:val="000000"/>
                <w:sz w:val="20"/>
                <w:szCs w:val="20"/>
                <w:lang w:eastAsia="en-CA"/>
              </w:rPr>
              <w:t xml:space="preserve">, </w:t>
            </w:r>
            <w:r w:rsidRPr="003076D0">
              <w:rPr>
                <w:color w:val="000000"/>
                <w:sz w:val="20"/>
                <w:szCs w:val="20"/>
                <w:lang w:eastAsia="en-CA"/>
              </w:rPr>
              <w:t xml:space="preserve">and </w:t>
            </w:r>
            <w:r>
              <w:rPr>
                <w:color w:val="000000"/>
                <w:sz w:val="20"/>
                <w:szCs w:val="20"/>
                <w:lang w:eastAsia="en-CA"/>
              </w:rPr>
              <w:t>u</w:t>
            </w:r>
            <w:r w:rsidRPr="003076D0">
              <w:rPr>
                <w:color w:val="000000"/>
                <w:sz w:val="20"/>
                <w:szCs w:val="20"/>
                <w:lang w:eastAsia="en-CA"/>
              </w:rPr>
              <w:t>pdates to HCFC</w:t>
            </w:r>
            <w:r>
              <w:rPr>
                <w:color w:val="000000"/>
                <w:sz w:val="20"/>
                <w:szCs w:val="20"/>
                <w:lang w:eastAsia="en-CA"/>
              </w:rPr>
              <w:noBreakHyphen/>
            </w:r>
            <w:r w:rsidRPr="003076D0">
              <w:rPr>
                <w:color w:val="000000"/>
                <w:sz w:val="20"/>
                <w:szCs w:val="20"/>
                <w:lang w:eastAsia="en-CA"/>
              </w:rPr>
              <w:t>related legislation</w:t>
            </w:r>
          </w:p>
        </w:tc>
        <w:tc>
          <w:tcPr>
            <w:tcW w:w="398" w:type="pct"/>
            <w:tcBorders>
              <w:top w:val="nil"/>
              <w:left w:val="nil"/>
              <w:bottom w:val="single" w:sz="4" w:space="0" w:color="auto"/>
              <w:right w:val="single" w:sz="4" w:space="0" w:color="auto"/>
            </w:tcBorders>
            <w:shd w:val="clear" w:color="auto" w:fill="auto"/>
            <w:vAlign w:val="center"/>
            <w:hideMark/>
          </w:tcPr>
          <w:p w14:paraId="0362A8A0" w14:textId="77777777" w:rsidR="00EA3CEF" w:rsidRPr="003076D0" w:rsidRDefault="00EA3CEF" w:rsidP="00054B4A">
            <w:pPr>
              <w:jc w:val="right"/>
              <w:rPr>
                <w:color w:val="000000"/>
                <w:sz w:val="20"/>
                <w:szCs w:val="20"/>
                <w:lang w:eastAsia="en-CA"/>
              </w:rPr>
            </w:pPr>
            <w:r w:rsidRPr="003076D0">
              <w:rPr>
                <w:color w:val="000000"/>
                <w:sz w:val="20"/>
                <w:szCs w:val="20"/>
                <w:lang w:eastAsia="en-CA"/>
              </w:rPr>
              <w:t>37,500</w:t>
            </w:r>
          </w:p>
        </w:tc>
        <w:tc>
          <w:tcPr>
            <w:tcW w:w="498" w:type="pct"/>
            <w:vMerge w:val="restart"/>
            <w:tcBorders>
              <w:top w:val="nil"/>
              <w:left w:val="single" w:sz="4" w:space="0" w:color="auto"/>
              <w:bottom w:val="single" w:sz="4" w:space="0" w:color="000000"/>
              <w:right w:val="single" w:sz="4" w:space="0" w:color="auto"/>
            </w:tcBorders>
            <w:shd w:val="clear" w:color="auto" w:fill="auto"/>
            <w:vAlign w:val="center"/>
            <w:hideMark/>
          </w:tcPr>
          <w:p w14:paraId="7AEBC4F5" w14:textId="77777777" w:rsidR="00EA3CEF" w:rsidRPr="003076D0" w:rsidRDefault="00EA3CEF" w:rsidP="00054B4A">
            <w:pPr>
              <w:jc w:val="left"/>
              <w:rPr>
                <w:color w:val="000000"/>
                <w:sz w:val="20"/>
                <w:szCs w:val="20"/>
                <w:lang w:eastAsia="en-CA"/>
              </w:rPr>
            </w:pPr>
            <w:r w:rsidRPr="003076D0">
              <w:rPr>
                <w:color w:val="000000"/>
                <w:sz w:val="20"/>
                <w:szCs w:val="20"/>
                <w:lang w:eastAsia="en-CA"/>
              </w:rPr>
              <w:t>Policy and regulatory instruments</w:t>
            </w:r>
          </w:p>
        </w:tc>
        <w:tc>
          <w:tcPr>
            <w:tcW w:w="1641" w:type="pct"/>
            <w:tcBorders>
              <w:top w:val="nil"/>
              <w:left w:val="nil"/>
              <w:bottom w:val="single" w:sz="4" w:space="0" w:color="auto"/>
              <w:right w:val="single" w:sz="4" w:space="0" w:color="auto"/>
            </w:tcBorders>
            <w:shd w:val="clear" w:color="auto" w:fill="auto"/>
            <w:vAlign w:val="center"/>
            <w:hideMark/>
          </w:tcPr>
          <w:p w14:paraId="41EFEC1B" w14:textId="77777777" w:rsidR="00EA3CEF" w:rsidRPr="003076D0" w:rsidRDefault="00EA3CEF" w:rsidP="00054B4A">
            <w:pPr>
              <w:jc w:val="left"/>
              <w:rPr>
                <w:color w:val="000000"/>
                <w:sz w:val="20"/>
                <w:szCs w:val="20"/>
                <w:lang w:eastAsia="en-CA"/>
              </w:rPr>
            </w:pPr>
            <w:r w:rsidRPr="003076D0">
              <w:rPr>
                <w:color w:val="000000"/>
                <w:sz w:val="20"/>
                <w:szCs w:val="20"/>
                <w:lang w:eastAsia="en-CA"/>
              </w:rPr>
              <w:t>Quota system:</w:t>
            </w:r>
            <w:r w:rsidRPr="003076D0">
              <w:rPr>
                <w:i/>
                <w:iCs/>
                <w:color w:val="000000"/>
                <w:sz w:val="20"/>
                <w:szCs w:val="20"/>
                <w:lang w:eastAsia="en-CA"/>
              </w:rPr>
              <w:t xml:space="preserve"> </w:t>
            </w:r>
            <w:r w:rsidRPr="003076D0">
              <w:rPr>
                <w:color w:val="000000"/>
                <w:sz w:val="20"/>
                <w:szCs w:val="20"/>
                <w:lang w:eastAsia="en-CA"/>
              </w:rPr>
              <w:t xml:space="preserve">Development of </w:t>
            </w:r>
            <w:r>
              <w:rPr>
                <w:color w:val="000000"/>
                <w:sz w:val="20"/>
                <w:szCs w:val="20"/>
                <w:lang w:eastAsia="en-CA"/>
              </w:rPr>
              <w:t>an</w:t>
            </w:r>
            <w:r w:rsidRPr="003076D0">
              <w:rPr>
                <w:color w:val="000000"/>
                <w:sz w:val="20"/>
                <w:szCs w:val="20"/>
                <w:lang w:eastAsia="en-CA"/>
              </w:rPr>
              <w:t xml:space="preserve"> electronic licensing procedure for quota request</w:t>
            </w:r>
            <w:r>
              <w:rPr>
                <w:color w:val="000000"/>
                <w:sz w:val="20"/>
                <w:szCs w:val="20"/>
                <w:lang w:eastAsia="en-CA"/>
              </w:rPr>
              <w:t>s and</w:t>
            </w:r>
            <w:r w:rsidRPr="003076D0">
              <w:rPr>
                <w:color w:val="000000"/>
                <w:sz w:val="20"/>
                <w:szCs w:val="20"/>
                <w:lang w:eastAsia="en-CA"/>
              </w:rPr>
              <w:t xml:space="preserve"> import approval</w:t>
            </w:r>
            <w:r>
              <w:rPr>
                <w:color w:val="000000"/>
                <w:sz w:val="20"/>
                <w:szCs w:val="20"/>
                <w:lang w:eastAsia="en-CA"/>
              </w:rPr>
              <w:t>s</w:t>
            </w:r>
            <w:r w:rsidRPr="003076D0">
              <w:rPr>
                <w:color w:val="000000"/>
                <w:sz w:val="20"/>
                <w:szCs w:val="20"/>
                <w:lang w:eastAsia="en-CA"/>
              </w:rPr>
              <w:t xml:space="preserve"> at </w:t>
            </w:r>
            <w:r>
              <w:rPr>
                <w:color w:val="000000"/>
                <w:sz w:val="20"/>
                <w:szCs w:val="20"/>
                <w:lang w:eastAsia="en-CA"/>
              </w:rPr>
              <w:t>G</w:t>
            </w:r>
            <w:r w:rsidRPr="003076D0">
              <w:rPr>
                <w:color w:val="000000"/>
                <w:sz w:val="20"/>
                <w:szCs w:val="20"/>
                <w:lang w:eastAsia="en-CA"/>
              </w:rPr>
              <w:t>overnment level</w:t>
            </w:r>
            <w:r>
              <w:rPr>
                <w:color w:val="000000"/>
                <w:sz w:val="20"/>
                <w:szCs w:val="20"/>
                <w:lang w:eastAsia="en-CA"/>
              </w:rPr>
              <w:t xml:space="preserve"> to </w:t>
            </w:r>
            <w:r w:rsidRPr="003076D0">
              <w:rPr>
                <w:color w:val="000000"/>
                <w:sz w:val="20"/>
                <w:szCs w:val="20"/>
                <w:lang w:eastAsia="en-CA"/>
              </w:rPr>
              <w:t xml:space="preserve">allow online management of the official quota allocation procedure, interaction between importers and </w:t>
            </w:r>
            <w:r>
              <w:rPr>
                <w:color w:val="000000"/>
                <w:sz w:val="20"/>
                <w:szCs w:val="20"/>
                <w:lang w:eastAsia="en-CA"/>
              </w:rPr>
              <w:t>G</w:t>
            </w:r>
            <w:r w:rsidRPr="003076D0">
              <w:rPr>
                <w:color w:val="000000"/>
                <w:sz w:val="20"/>
                <w:szCs w:val="20"/>
                <w:lang w:eastAsia="en-CA"/>
              </w:rPr>
              <w:t xml:space="preserve">overnment offices, and </w:t>
            </w:r>
            <w:r>
              <w:rPr>
                <w:color w:val="000000"/>
                <w:sz w:val="20"/>
                <w:szCs w:val="20"/>
                <w:lang w:eastAsia="en-CA"/>
              </w:rPr>
              <w:t>accurate</w:t>
            </w:r>
            <w:r w:rsidRPr="003076D0">
              <w:rPr>
                <w:color w:val="000000"/>
                <w:sz w:val="20"/>
                <w:szCs w:val="20"/>
                <w:lang w:eastAsia="en-CA"/>
              </w:rPr>
              <w:t xml:space="preserve"> measurement of national HFC an HCFC consumption</w:t>
            </w:r>
          </w:p>
        </w:tc>
        <w:tc>
          <w:tcPr>
            <w:tcW w:w="398" w:type="pct"/>
            <w:tcBorders>
              <w:top w:val="nil"/>
              <w:left w:val="nil"/>
              <w:bottom w:val="single" w:sz="4" w:space="0" w:color="auto"/>
              <w:right w:val="single" w:sz="4" w:space="0" w:color="auto"/>
            </w:tcBorders>
            <w:shd w:val="clear" w:color="auto" w:fill="auto"/>
            <w:noWrap/>
            <w:vAlign w:val="center"/>
            <w:hideMark/>
          </w:tcPr>
          <w:p w14:paraId="2C41A073" w14:textId="77777777" w:rsidR="00EA3CEF" w:rsidRPr="003076D0" w:rsidRDefault="00EA3CEF" w:rsidP="00054B4A">
            <w:pPr>
              <w:jc w:val="right"/>
              <w:rPr>
                <w:color w:val="000000"/>
                <w:sz w:val="20"/>
                <w:szCs w:val="20"/>
                <w:lang w:eastAsia="en-CA"/>
              </w:rPr>
            </w:pPr>
            <w:r>
              <w:rPr>
                <w:color w:val="000000"/>
                <w:sz w:val="20"/>
                <w:szCs w:val="20"/>
                <w:lang w:eastAsia="en-CA"/>
              </w:rPr>
              <w:t>148,571</w:t>
            </w:r>
          </w:p>
        </w:tc>
        <w:tc>
          <w:tcPr>
            <w:tcW w:w="425" w:type="pct"/>
            <w:tcBorders>
              <w:top w:val="nil"/>
              <w:left w:val="nil"/>
              <w:bottom w:val="single" w:sz="4" w:space="0" w:color="auto"/>
              <w:right w:val="single" w:sz="4" w:space="0" w:color="auto"/>
            </w:tcBorders>
            <w:vAlign w:val="center"/>
          </w:tcPr>
          <w:p w14:paraId="6CB5310B" w14:textId="77777777" w:rsidR="00EA3CEF" w:rsidRPr="00691986" w:rsidRDefault="00EA3CEF" w:rsidP="00054B4A">
            <w:pPr>
              <w:jc w:val="right"/>
              <w:rPr>
                <w:color w:val="000000"/>
                <w:sz w:val="20"/>
                <w:szCs w:val="20"/>
                <w:lang w:eastAsia="en-CA"/>
              </w:rPr>
            </w:pPr>
            <w:r w:rsidRPr="00691986">
              <w:rPr>
                <w:color w:val="000000"/>
                <w:sz w:val="20"/>
                <w:szCs w:val="20"/>
                <w:lang w:eastAsia="en-CA"/>
              </w:rPr>
              <w:t>186,071</w:t>
            </w:r>
          </w:p>
        </w:tc>
      </w:tr>
      <w:tr w:rsidR="00EA3CEF" w:rsidRPr="0045375A" w14:paraId="4AD016D8" w14:textId="77777777" w:rsidTr="00054B4A">
        <w:trPr>
          <w:trHeight w:val="990"/>
        </w:trPr>
        <w:tc>
          <w:tcPr>
            <w:tcW w:w="496" w:type="pct"/>
            <w:vMerge/>
            <w:tcBorders>
              <w:top w:val="nil"/>
              <w:left w:val="single" w:sz="4" w:space="0" w:color="auto"/>
              <w:bottom w:val="single" w:sz="4" w:space="0" w:color="000000"/>
              <w:right w:val="single" w:sz="4" w:space="0" w:color="auto"/>
            </w:tcBorders>
            <w:vAlign w:val="center"/>
            <w:hideMark/>
          </w:tcPr>
          <w:p w14:paraId="48CC10AC" w14:textId="77777777" w:rsidR="00EA3CEF" w:rsidRPr="003076D0" w:rsidRDefault="00EA3CEF" w:rsidP="00054B4A">
            <w:pPr>
              <w:jc w:val="left"/>
              <w:rPr>
                <w:color w:val="000000"/>
                <w:sz w:val="20"/>
                <w:szCs w:val="20"/>
                <w:lang w:eastAsia="en-CA"/>
              </w:rPr>
            </w:pPr>
          </w:p>
        </w:tc>
        <w:tc>
          <w:tcPr>
            <w:tcW w:w="1144" w:type="pct"/>
            <w:tcBorders>
              <w:top w:val="nil"/>
              <w:left w:val="nil"/>
              <w:bottom w:val="single" w:sz="4" w:space="0" w:color="auto"/>
              <w:right w:val="single" w:sz="4" w:space="0" w:color="auto"/>
            </w:tcBorders>
            <w:shd w:val="clear" w:color="auto" w:fill="auto"/>
            <w:noWrap/>
            <w:vAlign w:val="center"/>
            <w:hideMark/>
          </w:tcPr>
          <w:p w14:paraId="57A87B43" w14:textId="77777777" w:rsidR="00EA3CEF" w:rsidRPr="003076D0" w:rsidRDefault="00EA3CEF" w:rsidP="00054B4A">
            <w:pPr>
              <w:jc w:val="left"/>
              <w:rPr>
                <w:sz w:val="20"/>
                <w:szCs w:val="20"/>
                <w:lang w:eastAsia="en-CA"/>
              </w:rPr>
            </w:pPr>
            <w:r w:rsidRPr="003076D0">
              <w:rPr>
                <w:sz w:val="20"/>
                <w:szCs w:val="20"/>
                <w:lang w:eastAsia="en-CA"/>
              </w:rPr>
              <w:t>C</w:t>
            </w:r>
            <w:r>
              <w:rPr>
                <w:sz w:val="20"/>
                <w:szCs w:val="20"/>
                <w:lang w:eastAsia="en-CA"/>
              </w:rPr>
              <w:t>u</w:t>
            </w:r>
            <w:r w:rsidRPr="003076D0">
              <w:rPr>
                <w:sz w:val="20"/>
                <w:szCs w:val="20"/>
                <w:lang w:eastAsia="en-CA"/>
              </w:rPr>
              <w:t xml:space="preserve">stoms training: </w:t>
            </w:r>
            <w:r>
              <w:rPr>
                <w:sz w:val="20"/>
                <w:szCs w:val="20"/>
                <w:lang w:eastAsia="en-CA"/>
              </w:rPr>
              <w:t>T</w:t>
            </w:r>
            <w:r w:rsidRPr="003076D0">
              <w:rPr>
                <w:sz w:val="20"/>
                <w:szCs w:val="20"/>
                <w:lang w:eastAsia="en-CA"/>
              </w:rPr>
              <w:t>wo additional workshops on new legislation, harmonized customs system, new refrigerants and their identification codes, intelligence systems, smuggling patterns, and ODS identification methods to prevent or identify illegal trade</w:t>
            </w:r>
          </w:p>
        </w:tc>
        <w:tc>
          <w:tcPr>
            <w:tcW w:w="398" w:type="pct"/>
            <w:tcBorders>
              <w:top w:val="nil"/>
              <w:left w:val="nil"/>
              <w:bottom w:val="single" w:sz="4" w:space="0" w:color="auto"/>
              <w:right w:val="single" w:sz="4" w:space="0" w:color="auto"/>
            </w:tcBorders>
            <w:shd w:val="clear" w:color="auto" w:fill="auto"/>
            <w:vAlign w:val="center"/>
            <w:hideMark/>
          </w:tcPr>
          <w:p w14:paraId="758D9EF1" w14:textId="77777777" w:rsidR="00EA3CEF" w:rsidRPr="003076D0" w:rsidRDefault="00EA3CEF" w:rsidP="00054B4A">
            <w:pPr>
              <w:jc w:val="right"/>
              <w:rPr>
                <w:sz w:val="20"/>
                <w:szCs w:val="20"/>
                <w:lang w:eastAsia="en-CA"/>
              </w:rPr>
            </w:pPr>
            <w:r w:rsidRPr="003076D0">
              <w:rPr>
                <w:sz w:val="20"/>
                <w:szCs w:val="20"/>
                <w:lang w:eastAsia="en-CA"/>
              </w:rPr>
              <w:t>80,000</w:t>
            </w:r>
          </w:p>
        </w:tc>
        <w:tc>
          <w:tcPr>
            <w:tcW w:w="498" w:type="pct"/>
            <w:vMerge/>
            <w:tcBorders>
              <w:top w:val="nil"/>
              <w:left w:val="single" w:sz="4" w:space="0" w:color="auto"/>
              <w:bottom w:val="single" w:sz="4" w:space="0" w:color="000000"/>
              <w:right w:val="single" w:sz="4" w:space="0" w:color="auto"/>
            </w:tcBorders>
            <w:vAlign w:val="center"/>
            <w:hideMark/>
          </w:tcPr>
          <w:p w14:paraId="55176914" w14:textId="77777777" w:rsidR="00EA3CEF" w:rsidRPr="003076D0" w:rsidRDefault="00EA3CEF" w:rsidP="00054B4A">
            <w:pPr>
              <w:jc w:val="left"/>
              <w:rPr>
                <w:color w:val="000000"/>
                <w:sz w:val="20"/>
                <w:szCs w:val="20"/>
                <w:lang w:eastAsia="en-CA"/>
              </w:rPr>
            </w:pPr>
          </w:p>
        </w:tc>
        <w:tc>
          <w:tcPr>
            <w:tcW w:w="1641" w:type="pct"/>
            <w:tcBorders>
              <w:top w:val="nil"/>
              <w:left w:val="nil"/>
              <w:bottom w:val="single" w:sz="4" w:space="0" w:color="auto"/>
              <w:right w:val="single" w:sz="4" w:space="0" w:color="auto"/>
            </w:tcBorders>
            <w:shd w:val="clear" w:color="auto" w:fill="auto"/>
            <w:vAlign w:val="center"/>
            <w:hideMark/>
          </w:tcPr>
          <w:p w14:paraId="7E2702E6" w14:textId="77777777" w:rsidR="00EA3CEF" w:rsidRPr="003076D0" w:rsidRDefault="00EA3CEF" w:rsidP="00054B4A">
            <w:pPr>
              <w:spacing w:after="40"/>
              <w:jc w:val="left"/>
              <w:rPr>
                <w:sz w:val="20"/>
                <w:szCs w:val="20"/>
                <w:lang w:eastAsia="en-CA"/>
              </w:rPr>
            </w:pPr>
            <w:r w:rsidRPr="003076D0">
              <w:rPr>
                <w:sz w:val="20"/>
                <w:szCs w:val="20"/>
                <w:lang w:eastAsia="en-CA"/>
              </w:rPr>
              <w:t xml:space="preserve">Customs training: Training of 180 customs officers in person and 339 virtually on control </w:t>
            </w:r>
            <w:r>
              <w:rPr>
                <w:sz w:val="20"/>
                <w:szCs w:val="20"/>
                <w:lang w:eastAsia="en-CA"/>
              </w:rPr>
              <w:t xml:space="preserve">measures related to </w:t>
            </w:r>
            <w:r w:rsidRPr="003076D0">
              <w:rPr>
                <w:sz w:val="20"/>
                <w:szCs w:val="20"/>
                <w:lang w:eastAsia="en-CA"/>
              </w:rPr>
              <w:t xml:space="preserve">new tariff regulations for HFCs and </w:t>
            </w:r>
            <w:r>
              <w:rPr>
                <w:sz w:val="20"/>
                <w:szCs w:val="20"/>
                <w:lang w:eastAsia="en-CA"/>
              </w:rPr>
              <w:t xml:space="preserve">HFC </w:t>
            </w:r>
            <w:r w:rsidRPr="003076D0">
              <w:rPr>
                <w:sz w:val="20"/>
                <w:szCs w:val="20"/>
                <w:lang w:eastAsia="en-CA"/>
              </w:rPr>
              <w:t xml:space="preserve">blends, </w:t>
            </w:r>
            <w:r>
              <w:rPr>
                <w:sz w:val="20"/>
                <w:szCs w:val="20"/>
                <w:lang w:eastAsia="en-CA"/>
              </w:rPr>
              <w:t xml:space="preserve">the </w:t>
            </w:r>
            <w:r w:rsidRPr="003076D0">
              <w:rPr>
                <w:sz w:val="20"/>
                <w:szCs w:val="20"/>
                <w:lang w:eastAsia="en-CA"/>
              </w:rPr>
              <w:t>safe handling of flammable refrigerants, and labe</w:t>
            </w:r>
            <w:r>
              <w:rPr>
                <w:sz w:val="20"/>
                <w:szCs w:val="20"/>
                <w:lang w:eastAsia="en-CA"/>
              </w:rPr>
              <w:t>l</w:t>
            </w:r>
            <w:r w:rsidRPr="003076D0">
              <w:rPr>
                <w:sz w:val="20"/>
                <w:szCs w:val="20"/>
                <w:lang w:eastAsia="en-CA"/>
              </w:rPr>
              <w:t xml:space="preserve">ling of equipment; equipment </w:t>
            </w:r>
            <w:r>
              <w:rPr>
                <w:sz w:val="20"/>
                <w:szCs w:val="20"/>
                <w:lang w:eastAsia="en-CA"/>
              </w:rPr>
              <w:t xml:space="preserve">provided to </w:t>
            </w:r>
            <w:r w:rsidRPr="003076D0">
              <w:rPr>
                <w:sz w:val="20"/>
                <w:szCs w:val="20"/>
                <w:lang w:eastAsia="en-CA"/>
              </w:rPr>
              <w:t>15</w:t>
            </w:r>
            <w:r>
              <w:rPr>
                <w:sz w:val="20"/>
                <w:szCs w:val="20"/>
                <w:lang w:eastAsia="en-CA"/>
              </w:rPr>
              <w:t> </w:t>
            </w:r>
            <w:r w:rsidRPr="003076D0">
              <w:rPr>
                <w:sz w:val="20"/>
                <w:szCs w:val="20"/>
                <w:lang w:eastAsia="en-CA"/>
              </w:rPr>
              <w:t>custom</w:t>
            </w:r>
            <w:r>
              <w:rPr>
                <w:sz w:val="20"/>
                <w:szCs w:val="20"/>
                <w:lang w:eastAsia="en-CA"/>
              </w:rPr>
              <w:t>s</w:t>
            </w:r>
            <w:r w:rsidRPr="003076D0">
              <w:rPr>
                <w:sz w:val="20"/>
                <w:szCs w:val="20"/>
                <w:lang w:eastAsia="en-CA"/>
              </w:rPr>
              <w:t xml:space="preserve"> offices and two laboratories; and </w:t>
            </w:r>
            <w:r>
              <w:rPr>
                <w:sz w:val="20"/>
                <w:szCs w:val="20"/>
                <w:lang w:eastAsia="en-CA"/>
              </w:rPr>
              <w:t xml:space="preserve">protective </w:t>
            </w:r>
            <w:r w:rsidRPr="003076D0">
              <w:rPr>
                <w:sz w:val="20"/>
                <w:szCs w:val="20"/>
                <w:lang w:eastAsia="en-CA"/>
              </w:rPr>
              <w:t>equipment</w:t>
            </w:r>
            <w:r>
              <w:rPr>
                <w:sz w:val="20"/>
                <w:szCs w:val="20"/>
                <w:lang w:eastAsia="en-CA"/>
              </w:rPr>
              <w:t xml:space="preserve"> to be provided to</w:t>
            </w:r>
            <w:r w:rsidRPr="003076D0">
              <w:rPr>
                <w:sz w:val="20"/>
                <w:szCs w:val="20"/>
                <w:lang w:eastAsia="en-CA"/>
              </w:rPr>
              <w:t xml:space="preserve"> 55 customs officers </w:t>
            </w:r>
            <w:r>
              <w:rPr>
                <w:sz w:val="20"/>
                <w:szCs w:val="20"/>
                <w:lang w:eastAsia="en-CA"/>
              </w:rPr>
              <w:t>every two years</w:t>
            </w:r>
          </w:p>
        </w:tc>
        <w:tc>
          <w:tcPr>
            <w:tcW w:w="398" w:type="pct"/>
            <w:tcBorders>
              <w:top w:val="nil"/>
              <w:left w:val="nil"/>
              <w:bottom w:val="single" w:sz="4" w:space="0" w:color="auto"/>
              <w:right w:val="single" w:sz="4" w:space="0" w:color="auto"/>
            </w:tcBorders>
            <w:shd w:val="clear" w:color="auto" w:fill="auto"/>
            <w:noWrap/>
            <w:vAlign w:val="center"/>
            <w:hideMark/>
          </w:tcPr>
          <w:p w14:paraId="39A71B34" w14:textId="77777777" w:rsidR="00EA3CEF" w:rsidRPr="003076D0" w:rsidRDefault="00EA3CEF" w:rsidP="00054B4A">
            <w:pPr>
              <w:jc w:val="right"/>
              <w:rPr>
                <w:sz w:val="20"/>
                <w:szCs w:val="20"/>
                <w:lang w:eastAsia="en-CA"/>
              </w:rPr>
            </w:pPr>
            <w:r>
              <w:rPr>
                <w:sz w:val="20"/>
                <w:szCs w:val="20"/>
                <w:lang w:eastAsia="en-CA"/>
              </w:rPr>
              <w:t>634,571</w:t>
            </w:r>
          </w:p>
        </w:tc>
        <w:tc>
          <w:tcPr>
            <w:tcW w:w="425" w:type="pct"/>
            <w:tcBorders>
              <w:top w:val="nil"/>
              <w:left w:val="nil"/>
              <w:bottom w:val="single" w:sz="4" w:space="0" w:color="auto"/>
              <w:right w:val="single" w:sz="4" w:space="0" w:color="auto"/>
            </w:tcBorders>
            <w:vAlign w:val="center"/>
          </w:tcPr>
          <w:p w14:paraId="5ACB7839" w14:textId="77777777" w:rsidR="00EA3CEF" w:rsidRPr="00691986" w:rsidRDefault="00EA3CEF" w:rsidP="00054B4A">
            <w:pPr>
              <w:jc w:val="right"/>
              <w:rPr>
                <w:sz w:val="20"/>
                <w:szCs w:val="20"/>
                <w:lang w:eastAsia="en-CA"/>
              </w:rPr>
            </w:pPr>
            <w:r w:rsidRPr="00691986">
              <w:rPr>
                <w:sz w:val="20"/>
                <w:szCs w:val="20"/>
                <w:lang w:eastAsia="en-CA"/>
              </w:rPr>
              <w:t>714,571</w:t>
            </w:r>
          </w:p>
        </w:tc>
      </w:tr>
      <w:tr w:rsidR="00EA3CEF" w:rsidRPr="0045375A" w14:paraId="032776D0" w14:textId="77777777" w:rsidTr="00054B4A">
        <w:trPr>
          <w:trHeight w:val="46"/>
        </w:trPr>
        <w:tc>
          <w:tcPr>
            <w:tcW w:w="496" w:type="pct"/>
            <w:vMerge/>
            <w:tcBorders>
              <w:top w:val="nil"/>
              <w:left w:val="single" w:sz="4" w:space="0" w:color="auto"/>
              <w:bottom w:val="single" w:sz="4" w:space="0" w:color="000000"/>
              <w:right w:val="single" w:sz="4" w:space="0" w:color="auto"/>
            </w:tcBorders>
            <w:vAlign w:val="center"/>
            <w:hideMark/>
          </w:tcPr>
          <w:p w14:paraId="2C094B24" w14:textId="77777777" w:rsidR="00EA3CEF" w:rsidRPr="003076D0" w:rsidRDefault="00EA3CEF" w:rsidP="00054B4A">
            <w:pPr>
              <w:jc w:val="left"/>
              <w:rPr>
                <w:color w:val="000000"/>
                <w:sz w:val="20"/>
                <w:szCs w:val="20"/>
                <w:lang w:eastAsia="en-CA"/>
              </w:rPr>
            </w:pPr>
          </w:p>
        </w:tc>
        <w:tc>
          <w:tcPr>
            <w:tcW w:w="1144" w:type="pct"/>
            <w:tcBorders>
              <w:top w:val="nil"/>
              <w:left w:val="nil"/>
              <w:bottom w:val="single" w:sz="4" w:space="0" w:color="auto"/>
              <w:right w:val="single" w:sz="4" w:space="0" w:color="auto"/>
            </w:tcBorders>
            <w:shd w:val="clear" w:color="000000" w:fill="D9D9D9"/>
            <w:noWrap/>
            <w:vAlign w:val="center"/>
            <w:hideMark/>
          </w:tcPr>
          <w:p w14:paraId="7B94626A" w14:textId="77777777" w:rsidR="00EA3CEF" w:rsidRPr="003076D0" w:rsidRDefault="00EA3CEF" w:rsidP="00054B4A">
            <w:pPr>
              <w:jc w:val="left"/>
              <w:rPr>
                <w:color w:val="000000"/>
                <w:sz w:val="20"/>
                <w:szCs w:val="20"/>
                <w:lang w:eastAsia="en-CA"/>
              </w:rPr>
            </w:pPr>
          </w:p>
        </w:tc>
        <w:tc>
          <w:tcPr>
            <w:tcW w:w="398" w:type="pct"/>
            <w:tcBorders>
              <w:top w:val="nil"/>
              <w:left w:val="nil"/>
              <w:bottom w:val="single" w:sz="4" w:space="0" w:color="auto"/>
              <w:right w:val="single" w:sz="4" w:space="0" w:color="auto"/>
            </w:tcBorders>
            <w:shd w:val="clear" w:color="000000" w:fill="D9D9D9"/>
            <w:vAlign w:val="center"/>
            <w:hideMark/>
          </w:tcPr>
          <w:p w14:paraId="06908182" w14:textId="77777777" w:rsidR="00EA3CEF" w:rsidRPr="003076D0" w:rsidRDefault="00EA3CEF" w:rsidP="00054B4A">
            <w:pPr>
              <w:jc w:val="right"/>
              <w:rPr>
                <w:b/>
                <w:bCs/>
                <w:color w:val="000000"/>
                <w:sz w:val="20"/>
                <w:szCs w:val="20"/>
                <w:lang w:eastAsia="en-CA"/>
              </w:rPr>
            </w:pPr>
          </w:p>
        </w:tc>
        <w:tc>
          <w:tcPr>
            <w:tcW w:w="498" w:type="pct"/>
            <w:vMerge/>
            <w:tcBorders>
              <w:top w:val="nil"/>
              <w:left w:val="single" w:sz="4" w:space="0" w:color="auto"/>
              <w:bottom w:val="single" w:sz="4" w:space="0" w:color="000000"/>
              <w:right w:val="single" w:sz="4" w:space="0" w:color="auto"/>
            </w:tcBorders>
            <w:vAlign w:val="center"/>
            <w:hideMark/>
          </w:tcPr>
          <w:p w14:paraId="70C51B96" w14:textId="77777777" w:rsidR="00EA3CEF" w:rsidRPr="003076D0" w:rsidRDefault="00EA3CEF" w:rsidP="00054B4A">
            <w:pPr>
              <w:jc w:val="left"/>
              <w:rPr>
                <w:color w:val="000000"/>
                <w:sz w:val="20"/>
                <w:szCs w:val="20"/>
                <w:lang w:eastAsia="en-CA"/>
              </w:rPr>
            </w:pPr>
          </w:p>
        </w:tc>
        <w:tc>
          <w:tcPr>
            <w:tcW w:w="1641" w:type="pct"/>
            <w:tcBorders>
              <w:top w:val="nil"/>
              <w:left w:val="nil"/>
              <w:bottom w:val="single" w:sz="4" w:space="0" w:color="auto"/>
              <w:right w:val="single" w:sz="4" w:space="0" w:color="auto"/>
            </w:tcBorders>
            <w:shd w:val="clear" w:color="auto" w:fill="auto"/>
            <w:hideMark/>
          </w:tcPr>
          <w:p w14:paraId="54C02EA5" w14:textId="77777777" w:rsidR="00EA3CEF" w:rsidRPr="003076D0" w:rsidRDefault="00EA3CEF" w:rsidP="00054B4A">
            <w:pPr>
              <w:spacing w:after="40"/>
              <w:jc w:val="left"/>
              <w:rPr>
                <w:color w:val="000000"/>
                <w:sz w:val="20"/>
                <w:szCs w:val="20"/>
                <w:lang w:eastAsia="en-CA"/>
              </w:rPr>
            </w:pPr>
            <w:r w:rsidRPr="003076D0">
              <w:rPr>
                <w:color w:val="000000"/>
                <w:sz w:val="20"/>
                <w:szCs w:val="20"/>
                <w:lang w:eastAsia="en-CA"/>
              </w:rPr>
              <w:t xml:space="preserve">Other </w:t>
            </w:r>
            <w:r>
              <w:rPr>
                <w:color w:val="000000"/>
                <w:sz w:val="20"/>
                <w:szCs w:val="20"/>
                <w:lang w:eastAsia="en-CA"/>
              </w:rPr>
              <w:t>regulatory</w:t>
            </w:r>
            <w:r w:rsidRPr="003076D0">
              <w:rPr>
                <w:color w:val="000000"/>
                <w:sz w:val="20"/>
                <w:szCs w:val="20"/>
                <w:lang w:eastAsia="en-CA"/>
              </w:rPr>
              <w:t xml:space="preserve"> actions: Development of regulations </w:t>
            </w:r>
            <w:r>
              <w:rPr>
                <w:color w:val="000000"/>
                <w:sz w:val="20"/>
                <w:szCs w:val="20"/>
                <w:lang w:eastAsia="en-CA"/>
              </w:rPr>
              <w:t>to</w:t>
            </w:r>
            <w:r w:rsidRPr="003076D0">
              <w:rPr>
                <w:color w:val="000000"/>
                <w:sz w:val="20"/>
                <w:szCs w:val="20"/>
                <w:lang w:eastAsia="en-CA"/>
              </w:rPr>
              <w:t xml:space="preserve"> inhibit</w:t>
            </w:r>
            <w:r>
              <w:rPr>
                <w:color w:val="000000"/>
                <w:sz w:val="20"/>
                <w:szCs w:val="20"/>
                <w:lang w:eastAsia="en-CA"/>
              </w:rPr>
              <w:t xml:space="preserve"> or </w:t>
            </w:r>
            <w:r w:rsidRPr="003076D0">
              <w:rPr>
                <w:color w:val="000000"/>
                <w:sz w:val="20"/>
                <w:szCs w:val="20"/>
                <w:lang w:eastAsia="en-CA"/>
              </w:rPr>
              <w:t>prohibit</w:t>
            </w:r>
            <w:r>
              <w:rPr>
                <w:color w:val="000000"/>
                <w:sz w:val="20"/>
                <w:szCs w:val="20"/>
                <w:lang w:eastAsia="en-CA"/>
              </w:rPr>
              <w:t xml:space="preserve"> the</w:t>
            </w:r>
            <w:r w:rsidRPr="003076D0">
              <w:rPr>
                <w:color w:val="000000"/>
                <w:sz w:val="20"/>
                <w:szCs w:val="20"/>
                <w:lang w:eastAsia="en-CA"/>
              </w:rPr>
              <w:t xml:space="preserve"> import</w:t>
            </w:r>
            <w:r>
              <w:rPr>
                <w:color w:val="000000"/>
                <w:sz w:val="20"/>
                <w:szCs w:val="20"/>
                <w:lang w:eastAsia="en-CA"/>
              </w:rPr>
              <w:t>s</w:t>
            </w:r>
            <w:r w:rsidRPr="003076D0">
              <w:rPr>
                <w:color w:val="000000"/>
                <w:sz w:val="20"/>
                <w:szCs w:val="20"/>
                <w:lang w:eastAsia="en-CA"/>
              </w:rPr>
              <w:t xml:space="preserve"> </w:t>
            </w:r>
            <w:r>
              <w:rPr>
                <w:color w:val="000000"/>
                <w:sz w:val="20"/>
                <w:szCs w:val="20"/>
                <w:lang w:eastAsia="en-CA"/>
              </w:rPr>
              <w:t>and</w:t>
            </w:r>
            <w:r w:rsidRPr="003076D0">
              <w:rPr>
                <w:color w:val="000000"/>
                <w:sz w:val="20"/>
                <w:szCs w:val="20"/>
                <w:lang w:eastAsia="en-CA"/>
              </w:rPr>
              <w:t xml:space="preserve"> sale</w:t>
            </w:r>
            <w:r>
              <w:rPr>
                <w:color w:val="000000"/>
                <w:sz w:val="20"/>
                <w:szCs w:val="20"/>
                <w:lang w:eastAsia="en-CA"/>
              </w:rPr>
              <w:t>s</w:t>
            </w:r>
            <w:r w:rsidRPr="003076D0">
              <w:rPr>
                <w:color w:val="000000"/>
                <w:sz w:val="20"/>
                <w:szCs w:val="20"/>
                <w:lang w:eastAsia="en-CA"/>
              </w:rPr>
              <w:t xml:space="preserve"> of new devices using high</w:t>
            </w:r>
            <w:r>
              <w:rPr>
                <w:color w:val="000000"/>
                <w:sz w:val="20"/>
                <w:szCs w:val="20"/>
                <w:lang w:eastAsia="en-CA"/>
              </w:rPr>
              <w:t>-</w:t>
            </w:r>
            <w:r w:rsidRPr="003076D0">
              <w:rPr>
                <w:color w:val="000000"/>
                <w:sz w:val="20"/>
                <w:szCs w:val="20"/>
                <w:lang w:eastAsia="en-CA"/>
              </w:rPr>
              <w:t>GWP HFCs; market study on HFC prices</w:t>
            </w:r>
            <w:r>
              <w:rPr>
                <w:color w:val="000000"/>
                <w:sz w:val="20"/>
                <w:szCs w:val="20"/>
                <w:lang w:eastAsia="en-CA"/>
              </w:rPr>
              <w:t xml:space="preserve"> and local </w:t>
            </w:r>
            <w:r w:rsidRPr="003076D0">
              <w:rPr>
                <w:color w:val="000000"/>
                <w:sz w:val="20"/>
                <w:szCs w:val="20"/>
                <w:lang w:eastAsia="en-CA"/>
              </w:rPr>
              <w:t>trend</w:t>
            </w:r>
            <w:r>
              <w:rPr>
                <w:color w:val="000000"/>
                <w:sz w:val="20"/>
                <w:szCs w:val="20"/>
                <w:lang w:eastAsia="en-CA"/>
              </w:rPr>
              <w:t>s</w:t>
            </w:r>
            <w:r w:rsidRPr="003076D0">
              <w:rPr>
                <w:color w:val="000000"/>
                <w:sz w:val="20"/>
                <w:szCs w:val="20"/>
                <w:lang w:eastAsia="en-CA"/>
              </w:rPr>
              <w:t xml:space="preserve"> in refrigerant</w:t>
            </w:r>
            <w:r>
              <w:rPr>
                <w:color w:val="000000"/>
                <w:sz w:val="20"/>
                <w:szCs w:val="20"/>
                <w:lang w:eastAsia="en-CA"/>
              </w:rPr>
              <w:t xml:space="preserve"> demand</w:t>
            </w:r>
            <w:r w:rsidRPr="003076D0">
              <w:rPr>
                <w:color w:val="000000"/>
                <w:sz w:val="20"/>
                <w:szCs w:val="20"/>
                <w:lang w:eastAsia="en-CA"/>
              </w:rPr>
              <w:t xml:space="preserve">; </w:t>
            </w:r>
            <w:r>
              <w:rPr>
                <w:color w:val="000000"/>
                <w:sz w:val="20"/>
                <w:szCs w:val="20"/>
                <w:lang w:eastAsia="en-CA"/>
              </w:rPr>
              <w:t xml:space="preserve">a </w:t>
            </w:r>
            <w:r w:rsidRPr="003076D0">
              <w:rPr>
                <w:color w:val="000000"/>
                <w:sz w:val="20"/>
                <w:szCs w:val="20"/>
                <w:lang w:eastAsia="en-CA"/>
              </w:rPr>
              <w:t>study and proposal for a carbon</w:t>
            </w:r>
            <w:r>
              <w:rPr>
                <w:color w:val="000000"/>
                <w:sz w:val="20"/>
                <w:szCs w:val="20"/>
                <w:lang w:eastAsia="en-CA"/>
              </w:rPr>
              <w:t>-</w:t>
            </w:r>
            <w:r w:rsidRPr="003076D0">
              <w:rPr>
                <w:color w:val="000000"/>
                <w:sz w:val="20"/>
                <w:szCs w:val="20"/>
                <w:lang w:eastAsia="en-CA"/>
              </w:rPr>
              <w:t xml:space="preserve">tax pilot project for RAC equipment </w:t>
            </w:r>
            <w:r>
              <w:rPr>
                <w:color w:val="000000"/>
                <w:sz w:val="20"/>
                <w:szCs w:val="20"/>
                <w:lang w:eastAsia="en-CA"/>
              </w:rPr>
              <w:t>using</w:t>
            </w:r>
            <w:r w:rsidRPr="003076D0">
              <w:rPr>
                <w:color w:val="000000"/>
                <w:sz w:val="20"/>
                <w:szCs w:val="20"/>
                <w:lang w:eastAsia="en-CA"/>
              </w:rPr>
              <w:t xml:space="preserve"> HFCs as refrigerants, </w:t>
            </w:r>
            <w:r>
              <w:rPr>
                <w:color w:val="000000"/>
                <w:sz w:val="20"/>
                <w:szCs w:val="20"/>
                <w:lang w:eastAsia="en-CA"/>
              </w:rPr>
              <w:t>based on</w:t>
            </w:r>
            <w:r w:rsidRPr="003076D0">
              <w:rPr>
                <w:color w:val="000000"/>
                <w:sz w:val="20"/>
                <w:szCs w:val="20"/>
                <w:lang w:eastAsia="en-CA"/>
              </w:rPr>
              <w:t xml:space="preserve"> GWP value</w:t>
            </w:r>
            <w:r>
              <w:rPr>
                <w:color w:val="000000"/>
                <w:sz w:val="20"/>
                <w:szCs w:val="20"/>
                <w:lang w:eastAsia="en-CA"/>
              </w:rPr>
              <w:t xml:space="preserve">s; </w:t>
            </w:r>
            <w:r w:rsidRPr="003076D0">
              <w:rPr>
                <w:color w:val="000000"/>
                <w:sz w:val="20"/>
                <w:szCs w:val="20"/>
                <w:lang w:eastAsia="en-CA"/>
              </w:rPr>
              <w:t xml:space="preserve">design and pilot phase </w:t>
            </w:r>
            <w:r>
              <w:rPr>
                <w:color w:val="000000"/>
                <w:sz w:val="20"/>
                <w:szCs w:val="20"/>
                <w:lang w:eastAsia="en-CA"/>
              </w:rPr>
              <w:t>of</w:t>
            </w:r>
            <w:r w:rsidRPr="003076D0">
              <w:rPr>
                <w:color w:val="000000"/>
                <w:sz w:val="20"/>
                <w:szCs w:val="20"/>
                <w:lang w:eastAsia="en-CA"/>
              </w:rPr>
              <w:t xml:space="preserve"> an official registry of RAC equipment and HFC consumption by end users; guidelines for the adoption of low-GWP refrigerants in </w:t>
            </w:r>
            <w:r>
              <w:rPr>
                <w:color w:val="000000"/>
                <w:sz w:val="20"/>
                <w:szCs w:val="20"/>
                <w:lang w:eastAsia="en-CA"/>
              </w:rPr>
              <w:t xml:space="preserve">commercial </w:t>
            </w:r>
            <w:r w:rsidRPr="003076D0">
              <w:rPr>
                <w:color w:val="000000"/>
                <w:sz w:val="20"/>
                <w:szCs w:val="20"/>
                <w:lang w:eastAsia="en-CA"/>
              </w:rPr>
              <w:t>building codes</w:t>
            </w:r>
            <w:r>
              <w:rPr>
                <w:color w:val="000000"/>
                <w:sz w:val="20"/>
                <w:szCs w:val="20"/>
                <w:lang w:eastAsia="en-CA"/>
              </w:rPr>
              <w:t xml:space="preserve">, including </w:t>
            </w:r>
            <w:r>
              <w:rPr>
                <w:i/>
                <w:iCs/>
                <w:color w:val="000000"/>
                <w:sz w:val="20"/>
                <w:szCs w:val="20"/>
                <w:lang w:eastAsia="en-CA"/>
              </w:rPr>
              <w:t xml:space="preserve">inter alia </w:t>
            </w:r>
            <w:r w:rsidRPr="003076D0">
              <w:rPr>
                <w:color w:val="000000"/>
                <w:sz w:val="20"/>
                <w:szCs w:val="20"/>
                <w:lang w:eastAsia="en-CA"/>
              </w:rPr>
              <w:t xml:space="preserve">supermarkets, stores, </w:t>
            </w:r>
            <w:r>
              <w:rPr>
                <w:color w:val="000000"/>
                <w:sz w:val="20"/>
                <w:szCs w:val="20"/>
                <w:lang w:eastAsia="en-CA"/>
              </w:rPr>
              <w:t xml:space="preserve">and </w:t>
            </w:r>
            <w:r w:rsidRPr="003076D0">
              <w:rPr>
                <w:color w:val="000000"/>
                <w:sz w:val="20"/>
                <w:szCs w:val="20"/>
                <w:lang w:eastAsia="en-CA"/>
              </w:rPr>
              <w:t>distribution cent</w:t>
            </w:r>
            <w:r>
              <w:rPr>
                <w:color w:val="000000"/>
                <w:sz w:val="20"/>
                <w:szCs w:val="20"/>
                <w:lang w:eastAsia="en-CA"/>
              </w:rPr>
              <w:t>re</w:t>
            </w:r>
            <w:r w:rsidRPr="003076D0">
              <w:rPr>
                <w:color w:val="000000"/>
                <w:sz w:val="20"/>
                <w:szCs w:val="20"/>
                <w:lang w:eastAsia="en-CA"/>
              </w:rPr>
              <w:t xml:space="preserve">s; </w:t>
            </w:r>
            <w:r>
              <w:rPr>
                <w:color w:val="000000"/>
                <w:sz w:val="20"/>
                <w:szCs w:val="20"/>
                <w:lang w:eastAsia="en-CA"/>
              </w:rPr>
              <w:t xml:space="preserve">a </w:t>
            </w:r>
            <w:r w:rsidRPr="003076D0">
              <w:rPr>
                <w:color w:val="000000"/>
                <w:sz w:val="20"/>
                <w:szCs w:val="20"/>
                <w:lang w:eastAsia="en-CA"/>
              </w:rPr>
              <w:t xml:space="preserve">study on </w:t>
            </w:r>
            <w:r>
              <w:rPr>
                <w:color w:val="000000"/>
                <w:sz w:val="20"/>
                <w:szCs w:val="20"/>
                <w:lang w:eastAsia="en-CA"/>
              </w:rPr>
              <w:t xml:space="preserve">refrigerant </w:t>
            </w:r>
            <w:r w:rsidRPr="003076D0">
              <w:rPr>
                <w:color w:val="000000"/>
                <w:sz w:val="20"/>
                <w:szCs w:val="20"/>
                <w:lang w:eastAsia="en-CA"/>
              </w:rPr>
              <w:t>standards and labe</w:t>
            </w:r>
            <w:r>
              <w:rPr>
                <w:color w:val="000000"/>
                <w:sz w:val="20"/>
                <w:szCs w:val="20"/>
                <w:lang w:eastAsia="en-CA"/>
              </w:rPr>
              <w:t>l</w:t>
            </w:r>
            <w:r w:rsidRPr="003076D0">
              <w:rPr>
                <w:color w:val="000000"/>
                <w:sz w:val="20"/>
                <w:szCs w:val="20"/>
                <w:lang w:eastAsia="en-CA"/>
              </w:rPr>
              <w:t>ling program</w:t>
            </w:r>
            <w:r>
              <w:rPr>
                <w:color w:val="000000"/>
                <w:sz w:val="20"/>
                <w:szCs w:val="20"/>
                <w:lang w:eastAsia="en-CA"/>
              </w:rPr>
              <w:t>me</w:t>
            </w:r>
            <w:r w:rsidRPr="003076D0">
              <w:rPr>
                <w:color w:val="000000"/>
                <w:sz w:val="20"/>
                <w:szCs w:val="20"/>
                <w:lang w:eastAsia="en-CA"/>
              </w:rPr>
              <w:t xml:space="preserve">s; </w:t>
            </w:r>
            <w:r w:rsidRPr="003076D0">
              <w:rPr>
                <w:color w:val="000000"/>
                <w:sz w:val="20"/>
                <w:szCs w:val="20"/>
                <w:lang w:eastAsia="en-CA"/>
              </w:rPr>
              <w:lastRenderedPageBreak/>
              <w:t xml:space="preserve">preparation and application of a district cooling proposal to reduce refrigerant needs </w:t>
            </w:r>
            <w:r>
              <w:rPr>
                <w:color w:val="000000"/>
                <w:sz w:val="20"/>
                <w:szCs w:val="20"/>
                <w:lang w:eastAsia="en-CA"/>
              </w:rPr>
              <w:t xml:space="preserve">at </w:t>
            </w:r>
            <w:r w:rsidRPr="003076D0">
              <w:rPr>
                <w:color w:val="000000"/>
                <w:sz w:val="20"/>
                <w:szCs w:val="20"/>
                <w:lang w:eastAsia="en-CA"/>
              </w:rPr>
              <w:t>commercial and institutional spaces</w:t>
            </w:r>
          </w:p>
        </w:tc>
        <w:tc>
          <w:tcPr>
            <w:tcW w:w="398" w:type="pct"/>
            <w:tcBorders>
              <w:top w:val="nil"/>
              <w:left w:val="nil"/>
              <w:bottom w:val="single" w:sz="4" w:space="0" w:color="auto"/>
              <w:right w:val="single" w:sz="4" w:space="0" w:color="auto"/>
            </w:tcBorders>
            <w:shd w:val="clear" w:color="auto" w:fill="auto"/>
            <w:noWrap/>
            <w:vAlign w:val="center"/>
            <w:hideMark/>
          </w:tcPr>
          <w:p w14:paraId="6BCA522C" w14:textId="77777777" w:rsidR="00EA3CEF" w:rsidRPr="003076D0" w:rsidRDefault="00EA3CEF" w:rsidP="00054B4A">
            <w:pPr>
              <w:jc w:val="right"/>
              <w:rPr>
                <w:color w:val="000000"/>
                <w:sz w:val="20"/>
                <w:szCs w:val="20"/>
                <w:lang w:eastAsia="en-CA"/>
              </w:rPr>
            </w:pPr>
            <w:r w:rsidRPr="003076D0">
              <w:rPr>
                <w:color w:val="000000"/>
                <w:sz w:val="20"/>
                <w:szCs w:val="20"/>
                <w:lang w:eastAsia="en-CA"/>
              </w:rPr>
              <w:lastRenderedPageBreak/>
              <w:t>320,000</w:t>
            </w:r>
          </w:p>
        </w:tc>
        <w:tc>
          <w:tcPr>
            <w:tcW w:w="425" w:type="pct"/>
            <w:tcBorders>
              <w:top w:val="nil"/>
              <w:left w:val="nil"/>
              <w:bottom w:val="single" w:sz="4" w:space="0" w:color="auto"/>
              <w:right w:val="single" w:sz="4" w:space="0" w:color="auto"/>
            </w:tcBorders>
            <w:vAlign w:val="center"/>
          </w:tcPr>
          <w:p w14:paraId="4BBF40D8" w14:textId="77777777" w:rsidR="00EA3CEF" w:rsidRPr="00691986" w:rsidRDefault="00EA3CEF" w:rsidP="00054B4A">
            <w:pPr>
              <w:jc w:val="right"/>
              <w:rPr>
                <w:color w:val="000000"/>
                <w:sz w:val="20"/>
                <w:szCs w:val="20"/>
                <w:lang w:eastAsia="en-CA"/>
              </w:rPr>
            </w:pPr>
            <w:r w:rsidRPr="00691986">
              <w:rPr>
                <w:color w:val="000000"/>
                <w:sz w:val="20"/>
                <w:szCs w:val="20"/>
                <w:lang w:eastAsia="en-CA"/>
              </w:rPr>
              <w:t>320,000</w:t>
            </w:r>
          </w:p>
        </w:tc>
      </w:tr>
      <w:tr w:rsidR="00EA3CEF" w:rsidRPr="0045375A" w14:paraId="07375E6F" w14:textId="77777777" w:rsidTr="00054B4A">
        <w:trPr>
          <w:trHeight w:val="88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1C05C2F6" w14:textId="77777777" w:rsidR="00EA3CEF" w:rsidRPr="003076D0" w:rsidRDefault="00EA3CEF" w:rsidP="00054B4A">
            <w:pPr>
              <w:spacing w:after="40"/>
              <w:jc w:val="left"/>
              <w:rPr>
                <w:sz w:val="20"/>
                <w:szCs w:val="20"/>
                <w:lang w:eastAsia="en-CA"/>
              </w:rPr>
            </w:pPr>
            <w:r w:rsidRPr="003076D0">
              <w:rPr>
                <w:sz w:val="20"/>
                <w:szCs w:val="20"/>
                <w:lang w:eastAsia="en-CA"/>
              </w:rPr>
              <w:t>Cleaning agent phase</w:t>
            </w:r>
            <w:r>
              <w:rPr>
                <w:sz w:val="20"/>
                <w:szCs w:val="20"/>
                <w:lang w:eastAsia="en-CA"/>
              </w:rPr>
              <w:noBreakHyphen/>
            </w:r>
            <w:r w:rsidRPr="003076D0">
              <w:rPr>
                <w:sz w:val="20"/>
                <w:szCs w:val="20"/>
                <w:lang w:eastAsia="en-CA"/>
              </w:rPr>
              <w:t>out in the servicing sector</w:t>
            </w:r>
          </w:p>
        </w:tc>
        <w:tc>
          <w:tcPr>
            <w:tcW w:w="1144" w:type="pct"/>
            <w:tcBorders>
              <w:top w:val="nil"/>
              <w:left w:val="nil"/>
              <w:bottom w:val="single" w:sz="4" w:space="0" w:color="auto"/>
              <w:right w:val="single" w:sz="4" w:space="0" w:color="auto"/>
            </w:tcBorders>
            <w:shd w:val="clear" w:color="auto" w:fill="auto"/>
            <w:vAlign w:val="center"/>
            <w:hideMark/>
          </w:tcPr>
          <w:p w14:paraId="24151018" w14:textId="77777777" w:rsidR="00EA3CEF" w:rsidRPr="003076D0" w:rsidRDefault="00EA3CEF" w:rsidP="00054B4A">
            <w:pPr>
              <w:jc w:val="left"/>
              <w:rPr>
                <w:sz w:val="20"/>
                <w:szCs w:val="20"/>
                <w:lang w:eastAsia="en-CA"/>
              </w:rPr>
            </w:pPr>
            <w:r w:rsidRPr="003076D0">
              <w:rPr>
                <w:sz w:val="20"/>
                <w:szCs w:val="20"/>
                <w:lang w:eastAsia="en-CA"/>
              </w:rPr>
              <w:t xml:space="preserve">Training </w:t>
            </w:r>
            <w:r>
              <w:rPr>
                <w:sz w:val="20"/>
                <w:szCs w:val="20"/>
                <w:lang w:eastAsia="en-CA"/>
              </w:rPr>
              <w:t>of</w:t>
            </w:r>
            <w:r w:rsidRPr="003076D0">
              <w:rPr>
                <w:sz w:val="20"/>
                <w:szCs w:val="20"/>
                <w:lang w:eastAsia="en-CA"/>
              </w:rPr>
              <w:t xml:space="preserve"> 4,000</w:t>
            </w:r>
            <w:r>
              <w:rPr>
                <w:sz w:val="20"/>
                <w:szCs w:val="20"/>
                <w:lang w:eastAsia="en-CA"/>
              </w:rPr>
              <w:t xml:space="preserve"> </w:t>
            </w:r>
            <w:r w:rsidRPr="003076D0">
              <w:rPr>
                <w:sz w:val="20"/>
                <w:szCs w:val="20"/>
                <w:lang w:eastAsia="en-CA"/>
              </w:rPr>
              <w:t xml:space="preserve">technicians and flushing kits </w:t>
            </w:r>
            <w:r>
              <w:rPr>
                <w:sz w:val="20"/>
                <w:szCs w:val="20"/>
                <w:lang w:eastAsia="en-CA"/>
              </w:rPr>
              <w:t xml:space="preserve">provided </w:t>
            </w:r>
            <w:r w:rsidRPr="003076D0">
              <w:rPr>
                <w:sz w:val="20"/>
                <w:szCs w:val="20"/>
                <w:lang w:eastAsia="en-CA"/>
              </w:rPr>
              <w:t>to more than 1,000</w:t>
            </w:r>
            <w:r>
              <w:rPr>
                <w:sz w:val="20"/>
                <w:szCs w:val="20"/>
                <w:lang w:eastAsia="en-CA"/>
              </w:rPr>
              <w:t> </w:t>
            </w:r>
            <w:r w:rsidRPr="003076D0">
              <w:rPr>
                <w:sz w:val="20"/>
                <w:szCs w:val="20"/>
                <w:lang w:eastAsia="en-CA"/>
              </w:rPr>
              <w:t>technicians and servicing enterprises to avoid HCFC</w:t>
            </w:r>
            <w:r>
              <w:rPr>
                <w:sz w:val="20"/>
                <w:szCs w:val="20"/>
                <w:lang w:eastAsia="en-CA"/>
              </w:rPr>
              <w:t xml:space="preserve"> emission</w:t>
            </w:r>
            <w:r w:rsidRPr="003076D0">
              <w:rPr>
                <w:sz w:val="20"/>
                <w:szCs w:val="20"/>
                <w:lang w:eastAsia="en-CA"/>
              </w:rPr>
              <w:t>s during servicing</w:t>
            </w:r>
          </w:p>
        </w:tc>
        <w:tc>
          <w:tcPr>
            <w:tcW w:w="398" w:type="pct"/>
            <w:tcBorders>
              <w:top w:val="nil"/>
              <w:left w:val="nil"/>
              <w:bottom w:val="single" w:sz="4" w:space="0" w:color="auto"/>
              <w:right w:val="single" w:sz="4" w:space="0" w:color="auto"/>
            </w:tcBorders>
            <w:shd w:val="clear" w:color="auto" w:fill="auto"/>
            <w:vAlign w:val="center"/>
            <w:hideMark/>
          </w:tcPr>
          <w:p w14:paraId="57172017" w14:textId="77777777" w:rsidR="00EA3CEF" w:rsidRPr="003076D0" w:rsidRDefault="00EA3CEF" w:rsidP="00054B4A">
            <w:pPr>
              <w:jc w:val="right"/>
              <w:rPr>
                <w:sz w:val="20"/>
                <w:szCs w:val="20"/>
                <w:lang w:eastAsia="en-CA"/>
              </w:rPr>
            </w:pPr>
            <w:r w:rsidRPr="003076D0">
              <w:rPr>
                <w:sz w:val="20"/>
                <w:szCs w:val="20"/>
                <w:lang w:eastAsia="en-CA"/>
              </w:rPr>
              <w:t>1,385,990</w:t>
            </w:r>
          </w:p>
        </w:tc>
        <w:tc>
          <w:tcPr>
            <w:tcW w:w="498" w:type="pct"/>
            <w:tcBorders>
              <w:top w:val="nil"/>
              <w:left w:val="nil"/>
              <w:bottom w:val="single" w:sz="4" w:space="0" w:color="auto"/>
              <w:right w:val="single" w:sz="4" w:space="0" w:color="auto"/>
            </w:tcBorders>
            <w:shd w:val="clear" w:color="000000" w:fill="D9D9D9"/>
            <w:vAlign w:val="center"/>
            <w:hideMark/>
          </w:tcPr>
          <w:p w14:paraId="2D36F51D" w14:textId="77777777" w:rsidR="00EA3CEF" w:rsidRPr="003076D0" w:rsidRDefault="00EA3CEF" w:rsidP="00054B4A">
            <w:pPr>
              <w:jc w:val="left"/>
              <w:rPr>
                <w:sz w:val="20"/>
                <w:szCs w:val="20"/>
                <w:lang w:eastAsia="en-CA"/>
              </w:rPr>
            </w:pPr>
          </w:p>
        </w:tc>
        <w:tc>
          <w:tcPr>
            <w:tcW w:w="1641" w:type="pct"/>
            <w:tcBorders>
              <w:top w:val="nil"/>
              <w:left w:val="nil"/>
              <w:bottom w:val="single" w:sz="4" w:space="0" w:color="auto"/>
              <w:right w:val="single" w:sz="4" w:space="0" w:color="auto"/>
            </w:tcBorders>
            <w:shd w:val="clear" w:color="000000" w:fill="D9D9D9"/>
            <w:vAlign w:val="center"/>
            <w:hideMark/>
          </w:tcPr>
          <w:p w14:paraId="30661C73" w14:textId="77777777" w:rsidR="00EA3CEF" w:rsidRPr="003076D0" w:rsidRDefault="00EA3CEF" w:rsidP="00054B4A">
            <w:pPr>
              <w:jc w:val="left"/>
              <w:rPr>
                <w:sz w:val="20"/>
                <w:szCs w:val="20"/>
                <w:lang w:eastAsia="en-CA"/>
              </w:rPr>
            </w:pPr>
          </w:p>
        </w:tc>
        <w:tc>
          <w:tcPr>
            <w:tcW w:w="398" w:type="pct"/>
            <w:tcBorders>
              <w:top w:val="nil"/>
              <w:left w:val="nil"/>
              <w:bottom w:val="single" w:sz="4" w:space="0" w:color="auto"/>
              <w:right w:val="single" w:sz="4" w:space="0" w:color="auto"/>
            </w:tcBorders>
            <w:shd w:val="clear" w:color="000000" w:fill="D9D9D9"/>
            <w:noWrap/>
            <w:vAlign w:val="center"/>
            <w:hideMark/>
          </w:tcPr>
          <w:p w14:paraId="585E231F" w14:textId="77777777" w:rsidR="00EA3CEF" w:rsidRPr="003076D0" w:rsidRDefault="00EA3CEF" w:rsidP="00054B4A">
            <w:pPr>
              <w:jc w:val="right"/>
              <w:rPr>
                <w:sz w:val="20"/>
                <w:szCs w:val="20"/>
                <w:lang w:eastAsia="en-CA"/>
              </w:rPr>
            </w:pPr>
          </w:p>
        </w:tc>
        <w:tc>
          <w:tcPr>
            <w:tcW w:w="425" w:type="pct"/>
            <w:tcBorders>
              <w:top w:val="nil"/>
              <w:left w:val="nil"/>
              <w:bottom w:val="single" w:sz="4" w:space="0" w:color="auto"/>
              <w:right w:val="single" w:sz="4" w:space="0" w:color="auto"/>
            </w:tcBorders>
            <w:shd w:val="clear" w:color="auto" w:fill="auto"/>
            <w:vAlign w:val="center"/>
          </w:tcPr>
          <w:p w14:paraId="2E7630B5" w14:textId="77777777" w:rsidR="00EA3CEF" w:rsidRPr="00691986" w:rsidRDefault="00EA3CEF" w:rsidP="00054B4A">
            <w:pPr>
              <w:jc w:val="right"/>
              <w:rPr>
                <w:sz w:val="20"/>
                <w:szCs w:val="20"/>
                <w:lang w:eastAsia="en-CA"/>
              </w:rPr>
            </w:pPr>
            <w:r w:rsidRPr="00691986">
              <w:rPr>
                <w:sz w:val="20"/>
                <w:szCs w:val="20"/>
                <w:lang w:eastAsia="en-CA"/>
              </w:rPr>
              <w:t>1,385,990</w:t>
            </w:r>
          </w:p>
        </w:tc>
      </w:tr>
      <w:tr w:rsidR="00EA3CEF" w:rsidRPr="0045375A" w14:paraId="5DC6584F" w14:textId="77777777" w:rsidTr="00054B4A">
        <w:trPr>
          <w:trHeight w:val="46"/>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722E7128" w14:textId="77777777" w:rsidR="00EA3CEF" w:rsidRPr="003076D0" w:rsidRDefault="00EA3CEF" w:rsidP="00054B4A">
            <w:pPr>
              <w:jc w:val="left"/>
              <w:rPr>
                <w:sz w:val="20"/>
                <w:szCs w:val="20"/>
                <w:lang w:eastAsia="en-CA"/>
              </w:rPr>
            </w:pPr>
            <w:r w:rsidRPr="003076D0">
              <w:rPr>
                <w:sz w:val="20"/>
                <w:szCs w:val="20"/>
                <w:lang w:eastAsia="en-CA"/>
              </w:rPr>
              <w:t>Te</w:t>
            </w:r>
            <w:r>
              <w:rPr>
                <w:sz w:val="20"/>
                <w:szCs w:val="20"/>
                <w:lang w:eastAsia="en-CA"/>
              </w:rPr>
              <w:t>c</w:t>
            </w:r>
            <w:r w:rsidRPr="003076D0">
              <w:rPr>
                <w:sz w:val="20"/>
                <w:szCs w:val="20"/>
                <w:lang w:eastAsia="en-CA"/>
              </w:rPr>
              <w:t>hnician</w:t>
            </w:r>
            <w:r>
              <w:rPr>
                <w:sz w:val="20"/>
                <w:szCs w:val="20"/>
                <w:lang w:eastAsia="en-CA"/>
              </w:rPr>
              <w:t xml:space="preserve"> </w:t>
            </w:r>
            <w:r w:rsidRPr="003076D0">
              <w:rPr>
                <w:sz w:val="20"/>
                <w:szCs w:val="20"/>
                <w:lang w:eastAsia="en-CA"/>
              </w:rPr>
              <w:t>traini</w:t>
            </w:r>
            <w:r>
              <w:rPr>
                <w:sz w:val="20"/>
                <w:szCs w:val="20"/>
                <w:lang w:eastAsia="en-CA"/>
              </w:rPr>
              <w:t>ng</w:t>
            </w:r>
            <w:r w:rsidRPr="003076D0">
              <w:rPr>
                <w:sz w:val="20"/>
                <w:szCs w:val="20"/>
                <w:lang w:eastAsia="en-CA"/>
              </w:rPr>
              <w:t xml:space="preserve"> programme in the refrigeration servicing sector</w:t>
            </w:r>
          </w:p>
        </w:tc>
        <w:tc>
          <w:tcPr>
            <w:tcW w:w="1144" w:type="pct"/>
            <w:tcBorders>
              <w:top w:val="nil"/>
              <w:left w:val="nil"/>
              <w:bottom w:val="single" w:sz="4" w:space="0" w:color="auto"/>
              <w:right w:val="single" w:sz="4" w:space="0" w:color="auto"/>
            </w:tcBorders>
            <w:shd w:val="clear" w:color="auto" w:fill="auto"/>
            <w:vAlign w:val="center"/>
            <w:hideMark/>
          </w:tcPr>
          <w:p w14:paraId="7AB80B81" w14:textId="77777777" w:rsidR="00EA3CEF" w:rsidRPr="003076D0" w:rsidRDefault="00EA3CEF" w:rsidP="00054B4A">
            <w:pPr>
              <w:jc w:val="left"/>
              <w:rPr>
                <w:sz w:val="20"/>
                <w:szCs w:val="20"/>
                <w:lang w:eastAsia="en-CA"/>
              </w:rPr>
            </w:pPr>
            <w:r w:rsidRPr="003076D0">
              <w:rPr>
                <w:sz w:val="20"/>
                <w:szCs w:val="20"/>
                <w:lang w:eastAsia="en-CA"/>
              </w:rPr>
              <w:t xml:space="preserve">Agreements with training schools </w:t>
            </w:r>
            <w:r>
              <w:rPr>
                <w:sz w:val="20"/>
                <w:szCs w:val="20"/>
                <w:lang w:eastAsia="en-CA"/>
              </w:rPr>
              <w:t xml:space="preserve">to </w:t>
            </w:r>
            <w:r w:rsidRPr="003076D0">
              <w:rPr>
                <w:sz w:val="20"/>
                <w:szCs w:val="20"/>
                <w:lang w:eastAsia="en-CA"/>
              </w:rPr>
              <w:t>train</w:t>
            </w:r>
            <w:r>
              <w:rPr>
                <w:sz w:val="20"/>
                <w:szCs w:val="20"/>
                <w:lang w:eastAsia="en-CA"/>
              </w:rPr>
              <w:t xml:space="preserve"> </w:t>
            </w:r>
            <w:r w:rsidRPr="003076D0">
              <w:rPr>
                <w:sz w:val="20"/>
                <w:szCs w:val="20"/>
                <w:lang w:eastAsia="en-CA"/>
              </w:rPr>
              <w:t>the</w:t>
            </w:r>
            <w:r>
              <w:rPr>
                <w:sz w:val="20"/>
                <w:szCs w:val="20"/>
                <w:lang w:eastAsia="en-CA"/>
              </w:rPr>
              <w:t xml:space="preserve"> </w:t>
            </w:r>
            <w:r w:rsidRPr="003076D0">
              <w:rPr>
                <w:sz w:val="20"/>
                <w:szCs w:val="20"/>
                <w:lang w:eastAsia="en-CA"/>
              </w:rPr>
              <w:t xml:space="preserve">trainers; training </w:t>
            </w:r>
            <w:r>
              <w:rPr>
                <w:sz w:val="20"/>
                <w:szCs w:val="20"/>
                <w:lang w:eastAsia="en-CA"/>
              </w:rPr>
              <w:t xml:space="preserve">of </w:t>
            </w:r>
            <w:r w:rsidRPr="003076D0">
              <w:rPr>
                <w:sz w:val="20"/>
                <w:szCs w:val="20"/>
                <w:lang w:eastAsia="en-CA"/>
              </w:rPr>
              <w:t>4,500</w:t>
            </w:r>
            <w:r>
              <w:rPr>
                <w:sz w:val="20"/>
                <w:szCs w:val="20"/>
                <w:lang w:eastAsia="en-CA"/>
              </w:rPr>
              <w:t> </w:t>
            </w:r>
            <w:r w:rsidRPr="003076D0">
              <w:rPr>
                <w:sz w:val="20"/>
                <w:szCs w:val="20"/>
                <w:lang w:eastAsia="en-CA"/>
              </w:rPr>
              <w:t xml:space="preserve">technicians on good servicing practices focused on </w:t>
            </w:r>
            <w:r>
              <w:rPr>
                <w:sz w:val="20"/>
                <w:szCs w:val="20"/>
                <w:lang w:eastAsia="en-CA"/>
              </w:rPr>
              <w:t xml:space="preserve">AC; </w:t>
            </w:r>
            <w:r w:rsidRPr="003076D0">
              <w:rPr>
                <w:sz w:val="20"/>
                <w:szCs w:val="20"/>
                <w:lang w:eastAsia="en-CA"/>
              </w:rPr>
              <w:t xml:space="preserve">strengthening </w:t>
            </w:r>
            <w:r>
              <w:rPr>
                <w:sz w:val="20"/>
                <w:szCs w:val="20"/>
                <w:lang w:eastAsia="en-CA"/>
              </w:rPr>
              <w:t>of</w:t>
            </w:r>
            <w:r w:rsidRPr="003076D0">
              <w:rPr>
                <w:sz w:val="20"/>
                <w:szCs w:val="20"/>
                <w:lang w:eastAsia="en-CA"/>
              </w:rPr>
              <w:t xml:space="preserve"> vocational institutes with training equipment, </w:t>
            </w:r>
            <w:r>
              <w:rPr>
                <w:sz w:val="20"/>
                <w:szCs w:val="20"/>
                <w:lang w:eastAsia="en-CA"/>
              </w:rPr>
              <w:t xml:space="preserve">a </w:t>
            </w:r>
            <w:r w:rsidRPr="003076D0">
              <w:rPr>
                <w:sz w:val="20"/>
                <w:szCs w:val="20"/>
                <w:lang w:eastAsia="en-CA"/>
              </w:rPr>
              <w:t>manual on best practices in refrigeration and AC for 6,000</w:t>
            </w:r>
            <w:r>
              <w:rPr>
                <w:sz w:val="20"/>
                <w:szCs w:val="20"/>
                <w:lang w:eastAsia="en-CA"/>
              </w:rPr>
              <w:t xml:space="preserve"> </w:t>
            </w:r>
            <w:r w:rsidRPr="003076D0">
              <w:rPr>
                <w:sz w:val="20"/>
                <w:szCs w:val="20"/>
                <w:lang w:eastAsia="en-CA"/>
              </w:rPr>
              <w:t xml:space="preserve">technicians, and servicing tools </w:t>
            </w:r>
            <w:r>
              <w:rPr>
                <w:sz w:val="20"/>
                <w:szCs w:val="20"/>
                <w:lang w:eastAsia="en-CA"/>
              </w:rPr>
              <w:t xml:space="preserve">provided </w:t>
            </w:r>
            <w:r w:rsidRPr="003076D0">
              <w:rPr>
                <w:sz w:val="20"/>
                <w:szCs w:val="20"/>
                <w:lang w:eastAsia="en-CA"/>
              </w:rPr>
              <w:t>to 1,650</w:t>
            </w:r>
            <w:r>
              <w:rPr>
                <w:sz w:val="20"/>
                <w:szCs w:val="20"/>
                <w:lang w:eastAsia="en-CA"/>
              </w:rPr>
              <w:t> </w:t>
            </w:r>
            <w:r w:rsidRPr="003076D0">
              <w:rPr>
                <w:sz w:val="20"/>
                <w:szCs w:val="20"/>
                <w:lang w:eastAsia="en-CA"/>
              </w:rPr>
              <w:t>technicians and servicing enterprises</w:t>
            </w:r>
            <w:r>
              <w:rPr>
                <w:sz w:val="20"/>
                <w:szCs w:val="20"/>
                <w:lang w:eastAsia="en-CA"/>
              </w:rPr>
              <w:t>;</w:t>
            </w:r>
            <w:r w:rsidRPr="003076D0">
              <w:rPr>
                <w:sz w:val="20"/>
                <w:szCs w:val="20"/>
                <w:lang w:eastAsia="en-CA"/>
              </w:rPr>
              <w:t xml:space="preserve"> </w:t>
            </w:r>
            <w:r>
              <w:rPr>
                <w:sz w:val="20"/>
                <w:szCs w:val="20"/>
                <w:lang w:eastAsia="en-CA"/>
              </w:rPr>
              <w:t>and d</w:t>
            </w:r>
            <w:r w:rsidRPr="003076D0">
              <w:rPr>
                <w:sz w:val="20"/>
                <w:szCs w:val="20"/>
                <w:lang w:eastAsia="en-CA"/>
              </w:rPr>
              <w:t>evelop</w:t>
            </w:r>
            <w:r>
              <w:rPr>
                <w:sz w:val="20"/>
                <w:szCs w:val="20"/>
                <w:lang w:eastAsia="en-CA"/>
              </w:rPr>
              <w:t>ment of</w:t>
            </w:r>
            <w:r w:rsidRPr="003076D0">
              <w:rPr>
                <w:sz w:val="20"/>
                <w:szCs w:val="20"/>
                <w:lang w:eastAsia="en-CA"/>
              </w:rPr>
              <w:t xml:space="preserve"> a manual on the management and use of substances alternative to HCFCs</w:t>
            </w:r>
          </w:p>
        </w:tc>
        <w:tc>
          <w:tcPr>
            <w:tcW w:w="398" w:type="pct"/>
            <w:tcBorders>
              <w:top w:val="nil"/>
              <w:left w:val="nil"/>
              <w:bottom w:val="single" w:sz="4" w:space="0" w:color="auto"/>
              <w:right w:val="single" w:sz="4" w:space="0" w:color="auto"/>
            </w:tcBorders>
            <w:shd w:val="clear" w:color="auto" w:fill="auto"/>
            <w:vAlign w:val="center"/>
            <w:hideMark/>
          </w:tcPr>
          <w:p w14:paraId="019E5D5C" w14:textId="77777777" w:rsidR="00EA3CEF" w:rsidRPr="003076D0" w:rsidRDefault="00EA3CEF" w:rsidP="00054B4A">
            <w:pPr>
              <w:jc w:val="right"/>
              <w:rPr>
                <w:sz w:val="20"/>
                <w:szCs w:val="20"/>
                <w:lang w:eastAsia="en-CA"/>
              </w:rPr>
            </w:pPr>
            <w:r w:rsidRPr="003076D0">
              <w:rPr>
                <w:sz w:val="20"/>
                <w:szCs w:val="20"/>
                <w:lang w:eastAsia="en-CA"/>
              </w:rPr>
              <w:t>4,500,600</w:t>
            </w:r>
          </w:p>
        </w:tc>
        <w:tc>
          <w:tcPr>
            <w:tcW w:w="498" w:type="pct"/>
            <w:tcBorders>
              <w:top w:val="nil"/>
              <w:left w:val="nil"/>
              <w:bottom w:val="single" w:sz="4" w:space="0" w:color="auto"/>
              <w:right w:val="single" w:sz="4" w:space="0" w:color="auto"/>
            </w:tcBorders>
            <w:shd w:val="clear" w:color="auto" w:fill="auto"/>
            <w:vAlign w:val="center"/>
            <w:hideMark/>
          </w:tcPr>
          <w:p w14:paraId="337051E3" w14:textId="77777777" w:rsidR="00EA3CEF" w:rsidRPr="003076D0" w:rsidRDefault="00EA3CEF" w:rsidP="00054B4A">
            <w:pPr>
              <w:jc w:val="left"/>
              <w:rPr>
                <w:sz w:val="20"/>
                <w:szCs w:val="20"/>
                <w:lang w:eastAsia="en-CA"/>
              </w:rPr>
            </w:pPr>
            <w:r>
              <w:rPr>
                <w:sz w:val="20"/>
                <w:szCs w:val="20"/>
                <w:lang w:eastAsia="en-CA"/>
              </w:rPr>
              <w:t>T</w:t>
            </w:r>
            <w:r w:rsidRPr="003076D0">
              <w:rPr>
                <w:sz w:val="20"/>
                <w:szCs w:val="20"/>
                <w:lang w:eastAsia="en-CA"/>
              </w:rPr>
              <w:t xml:space="preserve">raining, certification and equipment </w:t>
            </w:r>
            <w:r>
              <w:rPr>
                <w:sz w:val="20"/>
                <w:szCs w:val="20"/>
                <w:lang w:eastAsia="en-CA"/>
              </w:rPr>
              <w:t xml:space="preserve">for </w:t>
            </w:r>
            <w:r w:rsidRPr="003076D0">
              <w:rPr>
                <w:sz w:val="20"/>
                <w:szCs w:val="20"/>
                <w:lang w:eastAsia="en-CA"/>
              </w:rPr>
              <w:t>RAC</w:t>
            </w:r>
            <w:r>
              <w:rPr>
                <w:sz w:val="20"/>
                <w:szCs w:val="20"/>
                <w:lang w:eastAsia="en-CA"/>
              </w:rPr>
              <w:t xml:space="preserve"> and </w:t>
            </w:r>
            <w:r w:rsidRPr="003076D0">
              <w:rPr>
                <w:sz w:val="20"/>
                <w:szCs w:val="20"/>
                <w:lang w:eastAsia="en-CA"/>
              </w:rPr>
              <w:t>MAC servic</w:t>
            </w:r>
            <w:r>
              <w:rPr>
                <w:sz w:val="20"/>
                <w:szCs w:val="20"/>
                <w:lang w:eastAsia="en-CA"/>
              </w:rPr>
              <w:t>ing technicians</w:t>
            </w:r>
          </w:p>
        </w:tc>
        <w:tc>
          <w:tcPr>
            <w:tcW w:w="1641" w:type="pct"/>
            <w:tcBorders>
              <w:top w:val="nil"/>
              <w:left w:val="nil"/>
              <w:bottom w:val="single" w:sz="4" w:space="0" w:color="auto"/>
              <w:right w:val="single" w:sz="4" w:space="0" w:color="auto"/>
            </w:tcBorders>
            <w:shd w:val="clear" w:color="auto" w:fill="auto"/>
            <w:vAlign w:val="center"/>
            <w:hideMark/>
          </w:tcPr>
          <w:p w14:paraId="77024588" w14:textId="77777777" w:rsidR="00EA3CEF" w:rsidRDefault="00EA3CEF" w:rsidP="00054B4A">
            <w:pPr>
              <w:jc w:val="left"/>
              <w:rPr>
                <w:sz w:val="20"/>
                <w:szCs w:val="20"/>
                <w:lang w:eastAsia="en-CA"/>
              </w:rPr>
            </w:pPr>
            <w:r w:rsidRPr="003076D0">
              <w:rPr>
                <w:sz w:val="20"/>
                <w:szCs w:val="20"/>
                <w:u w:val="single"/>
                <w:lang w:eastAsia="en-CA"/>
              </w:rPr>
              <w:t>RAC</w:t>
            </w:r>
            <w:r w:rsidRPr="00503C9D">
              <w:rPr>
                <w:sz w:val="20"/>
                <w:szCs w:val="20"/>
                <w:u w:val="single"/>
                <w:lang w:eastAsia="en-CA"/>
              </w:rPr>
              <w:t xml:space="preserve"> technician</w:t>
            </w:r>
            <w:r w:rsidRPr="003076D0">
              <w:rPr>
                <w:sz w:val="20"/>
                <w:szCs w:val="20"/>
                <w:u w:val="single"/>
                <w:lang w:eastAsia="en-CA"/>
              </w:rPr>
              <w:t xml:space="preserve"> certification </w:t>
            </w:r>
            <w:r>
              <w:rPr>
                <w:sz w:val="20"/>
                <w:szCs w:val="20"/>
                <w:u w:val="single"/>
                <w:lang w:eastAsia="en-CA"/>
              </w:rPr>
              <w:t>scheme</w:t>
            </w:r>
            <w:r w:rsidRPr="00B4689E">
              <w:rPr>
                <w:sz w:val="20"/>
                <w:szCs w:val="20"/>
                <w:lang w:eastAsia="en-CA"/>
              </w:rPr>
              <w:t>:</w:t>
            </w:r>
            <w:r w:rsidRPr="003076D0">
              <w:rPr>
                <w:sz w:val="20"/>
                <w:szCs w:val="20"/>
                <w:lang w:eastAsia="en-CA"/>
              </w:rPr>
              <w:t xml:space="preserve"> Development of </w:t>
            </w:r>
            <w:r>
              <w:rPr>
                <w:sz w:val="20"/>
                <w:szCs w:val="20"/>
                <w:lang w:eastAsia="en-CA"/>
              </w:rPr>
              <w:t>two national</w:t>
            </w:r>
            <w:r w:rsidRPr="003076D0">
              <w:rPr>
                <w:sz w:val="20"/>
                <w:szCs w:val="20"/>
                <w:lang w:eastAsia="en-CA"/>
              </w:rPr>
              <w:t xml:space="preserve"> </w:t>
            </w:r>
            <w:r>
              <w:rPr>
                <w:sz w:val="20"/>
                <w:szCs w:val="20"/>
                <w:lang w:eastAsia="en-CA"/>
              </w:rPr>
              <w:t>s</w:t>
            </w:r>
            <w:r w:rsidRPr="003076D0">
              <w:rPr>
                <w:sz w:val="20"/>
                <w:szCs w:val="20"/>
                <w:lang w:eastAsia="en-CA"/>
              </w:rPr>
              <w:t xml:space="preserve">tandards and </w:t>
            </w:r>
            <w:r>
              <w:rPr>
                <w:sz w:val="20"/>
                <w:szCs w:val="20"/>
                <w:lang w:eastAsia="en-CA"/>
              </w:rPr>
              <w:t>five</w:t>
            </w:r>
            <w:r w:rsidRPr="003076D0">
              <w:rPr>
                <w:sz w:val="20"/>
                <w:szCs w:val="20"/>
                <w:lang w:eastAsia="en-CA"/>
              </w:rPr>
              <w:t xml:space="preserve"> standards o</w:t>
            </w:r>
            <w:r>
              <w:rPr>
                <w:sz w:val="20"/>
                <w:szCs w:val="20"/>
                <w:lang w:eastAsia="en-CA"/>
              </w:rPr>
              <w:t>n</w:t>
            </w:r>
            <w:r w:rsidRPr="003076D0">
              <w:rPr>
                <w:sz w:val="20"/>
                <w:szCs w:val="20"/>
                <w:lang w:eastAsia="en-CA"/>
              </w:rPr>
              <w:t xml:space="preserve"> </w:t>
            </w:r>
            <w:r>
              <w:rPr>
                <w:sz w:val="20"/>
                <w:szCs w:val="20"/>
                <w:lang w:eastAsia="en-CA"/>
              </w:rPr>
              <w:t xml:space="preserve">labour </w:t>
            </w:r>
            <w:r w:rsidRPr="003076D0">
              <w:rPr>
                <w:sz w:val="20"/>
                <w:szCs w:val="20"/>
                <w:lang w:eastAsia="en-CA"/>
              </w:rPr>
              <w:t>competencies and skills</w:t>
            </w:r>
            <w:r>
              <w:rPr>
                <w:sz w:val="20"/>
                <w:szCs w:val="20"/>
                <w:lang w:eastAsia="en-CA"/>
              </w:rPr>
              <w:t>;</w:t>
            </w:r>
            <w:r w:rsidRPr="003076D0">
              <w:rPr>
                <w:sz w:val="20"/>
                <w:szCs w:val="20"/>
                <w:lang w:eastAsia="en-CA"/>
              </w:rPr>
              <w:t xml:space="preserve"> accreditation of 20</w:t>
            </w:r>
            <w:r>
              <w:rPr>
                <w:sz w:val="20"/>
                <w:szCs w:val="20"/>
                <w:lang w:eastAsia="en-CA"/>
              </w:rPr>
              <w:t xml:space="preserve"> training </w:t>
            </w:r>
            <w:r w:rsidRPr="003076D0">
              <w:rPr>
                <w:sz w:val="20"/>
                <w:szCs w:val="20"/>
                <w:lang w:eastAsia="en-CA"/>
              </w:rPr>
              <w:t>cent</w:t>
            </w:r>
            <w:r>
              <w:rPr>
                <w:sz w:val="20"/>
                <w:szCs w:val="20"/>
                <w:lang w:eastAsia="en-CA"/>
              </w:rPr>
              <w:t>re</w:t>
            </w:r>
            <w:r w:rsidRPr="003076D0">
              <w:rPr>
                <w:sz w:val="20"/>
                <w:szCs w:val="20"/>
                <w:lang w:eastAsia="en-CA"/>
              </w:rPr>
              <w:t>s</w:t>
            </w:r>
            <w:r>
              <w:rPr>
                <w:sz w:val="20"/>
                <w:szCs w:val="20"/>
                <w:lang w:eastAsia="en-CA"/>
              </w:rPr>
              <w:t>;</w:t>
            </w:r>
            <w:r w:rsidRPr="003076D0">
              <w:rPr>
                <w:sz w:val="20"/>
                <w:szCs w:val="20"/>
                <w:lang w:eastAsia="en-CA"/>
              </w:rPr>
              <w:t xml:space="preserve"> evaluation and certification of 14</w:t>
            </w:r>
            <w:r>
              <w:rPr>
                <w:sz w:val="20"/>
                <w:szCs w:val="20"/>
                <w:lang w:eastAsia="en-CA"/>
              </w:rPr>
              <w:t> </w:t>
            </w:r>
            <w:r w:rsidRPr="003076D0">
              <w:rPr>
                <w:sz w:val="20"/>
                <w:szCs w:val="20"/>
                <w:lang w:eastAsia="en-CA"/>
              </w:rPr>
              <w:t>instructors/</w:t>
            </w:r>
            <w:r>
              <w:rPr>
                <w:sz w:val="20"/>
                <w:szCs w:val="20"/>
                <w:lang w:eastAsia="en-CA"/>
              </w:rPr>
              <w:t xml:space="preserve"> </w:t>
            </w:r>
            <w:r w:rsidRPr="003076D0">
              <w:rPr>
                <w:sz w:val="20"/>
                <w:szCs w:val="20"/>
                <w:lang w:eastAsia="en-CA"/>
              </w:rPr>
              <w:t xml:space="preserve">evaluators in </w:t>
            </w:r>
            <w:r>
              <w:rPr>
                <w:sz w:val="20"/>
                <w:szCs w:val="20"/>
                <w:lang w:eastAsia="en-CA"/>
              </w:rPr>
              <w:t xml:space="preserve">seven training </w:t>
            </w:r>
            <w:r w:rsidRPr="003076D0">
              <w:rPr>
                <w:sz w:val="20"/>
                <w:szCs w:val="20"/>
                <w:lang w:eastAsia="en-CA"/>
              </w:rPr>
              <w:t>cent</w:t>
            </w:r>
            <w:r>
              <w:rPr>
                <w:sz w:val="20"/>
                <w:szCs w:val="20"/>
                <w:lang w:eastAsia="en-CA"/>
              </w:rPr>
              <w:t>re</w:t>
            </w:r>
            <w:r w:rsidRPr="003076D0">
              <w:rPr>
                <w:sz w:val="20"/>
                <w:szCs w:val="20"/>
                <w:lang w:eastAsia="en-CA"/>
              </w:rPr>
              <w:t>s</w:t>
            </w:r>
            <w:r>
              <w:rPr>
                <w:sz w:val="20"/>
                <w:szCs w:val="20"/>
                <w:lang w:eastAsia="en-CA"/>
              </w:rPr>
              <w:t>;</w:t>
            </w:r>
            <w:r w:rsidRPr="003076D0">
              <w:rPr>
                <w:sz w:val="20"/>
                <w:szCs w:val="20"/>
                <w:lang w:eastAsia="en-CA"/>
              </w:rPr>
              <w:t xml:space="preserve"> evaluation and certification of 700</w:t>
            </w:r>
            <w:r>
              <w:rPr>
                <w:sz w:val="20"/>
                <w:szCs w:val="20"/>
                <w:lang w:eastAsia="en-CA"/>
              </w:rPr>
              <w:t xml:space="preserve"> </w:t>
            </w:r>
            <w:r w:rsidRPr="003076D0">
              <w:rPr>
                <w:sz w:val="20"/>
                <w:szCs w:val="20"/>
                <w:lang w:eastAsia="en-CA"/>
              </w:rPr>
              <w:t>technicians</w:t>
            </w:r>
            <w:r>
              <w:rPr>
                <w:sz w:val="20"/>
                <w:szCs w:val="20"/>
                <w:lang w:eastAsia="en-CA"/>
              </w:rPr>
              <w:t>;</w:t>
            </w:r>
            <w:r w:rsidRPr="003076D0">
              <w:rPr>
                <w:sz w:val="20"/>
                <w:szCs w:val="20"/>
                <w:lang w:eastAsia="en-CA"/>
              </w:rPr>
              <w:t xml:space="preserve"> </w:t>
            </w:r>
            <w:r>
              <w:rPr>
                <w:sz w:val="20"/>
                <w:szCs w:val="20"/>
                <w:lang w:eastAsia="en-CA"/>
              </w:rPr>
              <w:t xml:space="preserve">and </w:t>
            </w:r>
            <w:r w:rsidRPr="003076D0">
              <w:rPr>
                <w:sz w:val="20"/>
                <w:szCs w:val="20"/>
                <w:lang w:eastAsia="en-CA"/>
              </w:rPr>
              <w:t>distribution of equipment to 700</w:t>
            </w:r>
            <w:r>
              <w:rPr>
                <w:sz w:val="20"/>
                <w:szCs w:val="20"/>
                <w:lang w:eastAsia="en-CA"/>
              </w:rPr>
              <w:t xml:space="preserve"> </w:t>
            </w:r>
            <w:r w:rsidRPr="003076D0">
              <w:rPr>
                <w:sz w:val="20"/>
                <w:szCs w:val="20"/>
                <w:lang w:eastAsia="en-CA"/>
              </w:rPr>
              <w:t>technicians not equipped under the HPMP</w:t>
            </w:r>
          </w:p>
          <w:p w14:paraId="2D327678" w14:textId="77777777" w:rsidR="00EA3CEF" w:rsidRDefault="00EA3CEF" w:rsidP="00054B4A">
            <w:pPr>
              <w:spacing w:before="40"/>
              <w:jc w:val="left"/>
              <w:rPr>
                <w:sz w:val="20"/>
                <w:szCs w:val="20"/>
                <w:lang w:eastAsia="en-CA"/>
              </w:rPr>
            </w:pPr>
            <w:r>
              <w:rPr>
                <w:sz w:val="20"/>
                <w:szCs w:val="20"/>
                <w:u w:val="single"/>
                <w:lang w:eastAsia="en-CA"/>
              </w:rPr>
              <w:t>RAC technician</w:t>
            </w:r>
            <w:r w:rsidRPr="003076D0">
              <w:rPr>
                <w:sz w:val="20"/>
                <w:szCs w:val="20"/>
                <w:u w:val="single"/>
                <w:lang w:eastAsia="en-CA"/>
              </w:rPr>
              <w:t xml:space="preserve"> </w:t>
            </w:r>
            <w:r>
              <w:rPr>
                <w:sz w:val="20"/>
                <w:szCs w:val="20"/>
                <w:u w:val="single"/>
                <w:lang w:eastAsia="en-CA"/>
              </w:rPr>
              <w:t>t</w:t>
            </w:r>
            <w:r w:rsidRPr="003076D0">
              <w:rPr>
                <w:sz w:val="20"/>
                <w:szCs w:val="20"/>
                <w:u w:val="single"/>
                <w:lang w:eastAsia="en-CA"/>
              </w:rPr>
              <w:t>raining</w:t>
            </w:r>
            <w:r w:rsidRPr="003076D0">
              <w:rPr>
                <w:sz w:val="20"/>
                <w:szCs w:val="20"/>
                <w:lang w:eastAsia="en-CA"/>
              </w:rPr>
              <w:t>: Development of training courses and evaluation instruments</w:t>
            </w:r>
            <w:r>
              <w:rPr>
                <w:sz w:val="20"/>
                <w:szCs w:val="20"/>
                <w:lang w:eastAsia="en-CA"/>
              </w:rPr>
              <w:t>;</w:t>
            </w:r>
            <w:r w:rsidRPr="003076D0">
              <w:rPr>
                <w:sz w:val="20"/>
                <w:szCs w:val="20"/>
                <w:lang w:eastAsia="en-CA"/>
              </w:rPr>
              <w:t xml:space="preserve"> </w:t>
            </w:r>
            <w:r>
              <w:rPr>
                <w:sz w:val="20"/>
                <w:szCs w:val="20"/>
                <w:lang w:eastAsia="en-CA"/>
              </w:rPr>
              <w:t>creation</w:t>
            </w:r>
            <w:r w:rsidRPr="003076D0">
              <w:rPr>
                <w:sz w:val="20"/>
                <w:szCs w:val="20"/>
                <w:lang w:eastAsia="en-CA"/>
              </w:rPr>
              <w:t xml:space="preserve"> of manuals </w:t>
            </w:r>
            <w:r>
              <w:rPr>
                <w:sz w:val="20"/>
                <w:szCs w:val="20"/>
                <w:lang w:eastAsia="en-CA"/>
              </w:rPr>
              <w:t xml:space="preserve">for </w:t>
            </w:r>
            <w:r w:rsidRPr="003076D0">
              <w:rPr>
                <w:sz w:val="20"/>
                <w:szCs w:val="20"/>
                <w:lang w:eastAsia="en-CA"/>
              </w:rPr>
              <w:t>instructor</w:t>
            </w:r>
            <w:r>
              <w:rPr>
                <w:sz w:val="20"/>
                <w:szCs w:val="20"/>
                <w:lang w:eastAsia="en-CA"/>
              </w:rPr>
              <w:t xml:space="preserve">s and </w:t>
            </w:r>
            <w:r w:rsidRPr="003076D0">
              <w:rPr>
                <w:sz w:val="20"/>
                <w:szCs w:val="20"/>
                <w:lang w:eastAsia="en-CA"/>
              </w:rPr>
              <w:t>technician</w:t>
            </w:r>
            <w:r>
              <w:rPr>
                <w:sz w:val="20"/>
                <w:szCs w:val="20"/>
                <w:lang w:eastAsia="en-CA"/>
              </w:rPr>
              <w:t>s;</w:t>
            </w:r>
            <w:r w:rsidRPr="003076D0">
              <w:rPr>
                <w:sz w:val="20"/>
                <w:szCs w:val="20"/>
                <w:lang w:eastAsia="en-CA"/>
              </w:rPr>
              <w:t xml:space="preserve"> update</w:t>
            </w:r>
            <w:r>
              <w:rPr>
                <w:sz w:val="20"/>
                <w:szCs w:val="20"/>
                <w:lang w:eastAsia="en-CA"/>
              </w:rPr>
              <w:t>s</w:t>
            </w:r>
            <w:r w:rsidRPr="003076D0">
              <w:rPr>
                <w:sz w:val="20"/>
                <w:szCs w:val="20"/>
                <w:lang w:eastAsia="en-CA"/>
              </w:rPr>
              <w:t xml:space="preserve"> </w:t>
            </w:r>
            <w:r>
              <w:rPr>
                <w:sz w:val="20"/>
                <w:szCs w:val="20"/>
                <w:lang w:eastAsia="en-CA"/>
              </w:rPr>
              <w:t>to</w:t>
            </w:r>
            <w:r w:rsidRPr="003076D0">
              <w:rPr>
                <w:sz w:val="20"/>
                <w:szCs w:val="20"/>
                <w:lang w:eastAsia="en-CA"/>
              </w:rPr>
              <w:t xml:space="preserve"> the training platform</w:t>
            </w:r>
            <w:r>
              <w:rPr>
                <w:sz w:val="20"/>
                <w:szCs w:val="20"/>
                <w:lang w:eastAsia="en-CA"/>
              </w:rPr>
              <w:t>;</w:t>
            </w:r>
            <w:r w:rsidRPr="003076D0">
              <w:rPr>
                <w:sz w:val="20"/>
                <w:szCs w:val="20"/>
                <w:lang w:eastAsia="en-CA"/>
              </w:rPr>
              <w:t xml:space="preserve"> </w:t>
            </w:r>
            <w:r>
              <w:rPr>
                <w:sz w:val="20"/>
                <w:szCs w:val="20"/>
                <w:lang w:eastAsia="en-CA"/>
              </w:rPr>
              <w:t>creation of technical</w:t>
            </w:r>
            <w:r w:rsidRPr="003076D0">
              <w:rPr>
                <w:sz w:val="20"/>
                <w:szCs w:val="20"/>
                <w:lang w:eastAsia="en-CA"/>
              </w:rPr>
              <w:t xml:space="preserve"> </w:t>
            </w:r>
            <w:r>
              <w:rPr>
                <w:sz w:val="20"/>
                <w:szCs w:val="20"/>
                <w:lang w:eastAsia="en-CA"/>
              </w:rPr>
              <w:t>training support material;</w:t>
            </w:r>
            <w:r w:rsidRPr="003076D0">
              <w:rPr>
                <w:sz w:val="20"/>
                <w:szCs w:val="20"/>
                <w:lang w:eastAsia="en-CA"/>
              </w:rPr>
              <w:t xml:space="preserve"> virtual</w:t>
            </w:r>
            <w:r>
              <w:rPr>
                <w:sz w:val="20"/>
                <w:szCs w:val="20"/>
                <w:lang w:eastAsia="en-CA"/>
              </w:rPr>
              <w:t xml:space="preserve"> training for </w:t>
            </w:r>
            <w:r w:rsidRPr="003076D0">
              <w:rPr>
                <w:sz w:val="20"/>
                <w:szCs w:val="20"/>
                <w:lang w:eastAsia="en-CA"/>
              </w:rPr>
              <w:t>40</w:t>
            </w:r>
            <w:r>
              <w:rPr>
                <w:sz w:val="20"/>
                <w:szCs w:val="20"/>
                <w:lang w:eastAsia="en-CA"/>
              </w:rPr>
              <w:t xml:space="preserve"> instructors;</w:t>
            </w:r>
            <w:r w:rsidRPr="003076D0">
              <w:rPr>
                <w:sz w:val="20"/>
                <w:szCs w:val="20"/>
                <w:lang w:eastAsia="en-CA"/>
              </w:rPr>
              <w:t xml:space="preserve"> evaluation and certification </w:t>
            </w:r>
            <w:r>
              <w:rPr>
                <w:sz w:val="20"/>
                <w:szCs w:val="20"/>
                <w:lang w:eastAsia="en-CA"/>
              </w:rPr>
              <w:t xml:space="preserve">of 40 </w:t>
            </w:r>
            <w:r w:rsidRPr="003076D0">
              <w:rPr>
                <w:sz w:val="20"/>
                <w:szCs w:val="20"/>
                <w:lang w:eastAsia="en-CA"/>
              </w:rPr>
              <w:t>instructors; training of 4,500</w:t>
            </w:r>
            <w:r>
              <w:rPr>
                <w:sz w:val="20"/>
                <w:szCs w:val="20"/>
                <w:lang w:eastAsia="en-CA"/>
              </w:rPr>
              <w:t> </w:t>
            </w:r>
            <w:r w:rsidRPr="003076D0">
              <w:rPr>
                <w:sz w:val="20"/>
                <w:szCs w:val="20"/>
                <w:lang w:eastAsia="en-CA"/>
              </w:rPr>
              <w:t xml:space="preserve">technicians in person and 648 remotely; and </w:t>
            </w:r>
            <w:r>
              <w:rPr>
                <w:sz w:val="20"/>
                <w:szCs w:val="20"/>
                <w:lang w:eastAsia="en-CA"/>
              </w:rPr>
              <w:t>training abroad provided to</w:t>
            </w:r>
            <w:r w:rsidRPr="003076D0">
              <w:rPr>
                <w:sz w:val="20"/>
                <w:szCs w:val="20"/>
                <w:lang w:eastAsia="en-CA"/>
              </w:rPr>
              <w:t xml:space="preserve"> selected certified instructors and</w:t>
            </w:r>
            <w:r>
              <w:rPr>
                <w:sz w:val="20"/>
                <w:szCs w:val="20"/>
                <w:lang w:eastAsia="en-CA"/>
              </w:rPr>
              <w:t xml:space="preserve"> highest</w:t>
            </w:r>
            <w:r>
              <w:rPr>
                <w:sz w:val="20"/>
                <w:szCs w:val="20"/>
                <w:lang w:eastAsia="en-CA"/>
              </w:rPr>
              <w:noBreakHyphen/>
              <w:t>performing</w:t>
            </w:r>
            <w:r w:rsidRPr="003076D0">
              <w:rPr>
                <w:sz w:val="20"/>
                <w:szCs w:val="20"/>
                <w:lang w:eastAsia="en-CA"/>
              </w:rPr>
              <w:t xml:space="preserve"> technicians</w:t>
            </w:r>
          </w:p>
          <w:p w14:paraId="03F7A5CD" w14:textId="77777777" w:rsidR="00EA3CEF" w:rsidRDefault="00EA3CEF" w:rsidP="00054B4A">
            <w:pPr>
              <w:spacing w:before="40" w:after="40"/>
              <w:ind w:right="-102"/>
              <w:jc w:val="left"/>
              <w:rPr>
                <w:sz w:val="20"/>
                <w:szCs w:val="20"/>
                <w:lang w:eastAsia="en-CA"/>
              </w:rPr>
            </w:pPr>
            <w:r>
              <w:rPr>
                <w:sz w:val="20"/>
                <w:szCs w:val="20"/>
                <w:u w:val="single"/>
                <w:lang w:eastAsia="en-CA"/>
              </w:rPr>
              <w:t>MA</w:t>
            </w:r>
            <w:r w:rsidRPr="003076D0">
              <w:rPr>
                <w:sz w:val="20"/>
                <w:szCs w:val="20"/>
                <w:u w:val="single"/>
                <w:lang w:eastAsia="en-CA"/>
              </w:rPr>
              <w:t>C</w:t>
            </w:r>
            <w:r w:rsidRPr="00503C9D">
              <w:rPr>
                <w:sz w:val="20"/>
                <w:szCs w:val="20"/>
                <w:u w:val="single"/>
                <w:lang w:eastAsia="en-CA"/>
              </w:rPr>
              <w:t xml:space="preserve"> technician</w:t>
            </w:r>
            <w:r w:rsidRPr="003076D0">
              <w:rPr>
                <w:sz w:val="20"/>
                <w:szCs w:val="20"/>
                <w:u w:val="single"/>
                <w:lang w:eastAsia="en-CA"/>
              </w:rPr>
              <w:t xml:space="preserve"> certification </w:t>
            </w:r>
            <w:r>
              <w:rPr>
                <w:sz w:val="20"/>
                <w:szCs w:val="20"/>
                <w:u w:val="single"/>
                <w:lang w:eastAsia="en-CA"/>
              </w:rPr>
              <w:t>scheme</w:t>
            </w:r>
            <w:r w:rsidRPr="00B4689E">
              <w:rPr>
                <w:sz w:val="20"/>
                <w:szCs w:val="20"/>
                <w:lang w:eastAsia="en-CA"/>
              </w:rPr>
              <w:t xml:space="preserve">: </w:t>
            </w:r>
            <w:r w:rsidRPr="003076D0">
              <w:rPr>
                <w:sz w:val="20"/>
                <w:szCs w:val="20"/>
                <w:lang w:eastAsia="en-CA"/>
              </w:rPr>
              <w:t xml:space="preserve">Development of </w:t>
            </w:r>
            <w:r>
              <w:rPr>
                <w:sz w:val="20"/>
                <w:szCs w:val="20"/>
                <w:lang w:eastAsia="en-CA"/>
              </w:rPr>
              <w:t>one national</w:t>
            </w:r>
            <w:r w:rsidRPr="003076D0">
              <w:rPr>
                <w:sz w:val="20"/>
                <w:szCs w:val="20"/>
                <w:lang w:eastAsia="en-CA"/>
              </w:rPr>
              <w:t xml:space="preserve"> </w:t>
            </w:r>
            <w:r>
              <w:rPr>
                <w:sz w:val="20"/>
                <w:szCs w:val="20"/>
                <w:lang w:eastAsia="en-CA"/>
              </w:rPr>
              <w:t>s</w:t>
            </w:r>
            <w:r w:rsidRPr="003076D0">
              <w:rPr>
                <w:sz w:val="20"/>
                <w:szCs w:val="20"/>
                <w:lang w:eastAsia="en-CA"/>
              </w:rPr>
              <w:t xml:space="preserve">tandard and </w:t>
            </w:r>
            <w:r>
              <w:rPr>
                <w:sz w:val="20"/>
                <w:szCs w:val="20"/>
                <w:lang w:eastAsia="en-CA"/>
              </w:rPr>
              <w:t>four</w:t>
            </w:r>
            <w:r w:rsidRPr="003076D0">
              <w:rPr>
                <w:sz w:val="20"/>
                <w:szCs w:val="20"/>
                <w:lang w:eastAsia="en-CA"/>
              </w:rPr>
              <w:t xml:space="preserve"> standards o</w:t>
            </w:r>
            <w:r>
              <w:rPr>
                <w:sz w:val="20"/>
                <w:szCs w:val="20"/>
                <w:lang w:eastAsia="en-CA"/>
              </w:rPr>
              <w:t>n labour</w:t>
            </w:r>
            <w:r w:rsidRPr="003076D0">
              <w:rPr>
                <w:sz w:val="20"/>
                <w:szCs w:val="20"/>
                <w:lang w:eastAsia="en-CA"/>
              </w:rPr>
              <w:t xml:space="preserve"> competencies and skills; accreditation of </w:t>
            </w:r>
            <w:r>
              <w:rPr>
                <w:sz w:val="20"/>
                <w:szCs w:val="20"/>
                <w:lang w:eastAsia="en-CA"/>
              </w:rPr>
              <w:t>five</w:t>
            </w:r>
            <w:r w:rsidRPr="003076D0">
              <w:rPr>
                <w:sz w:val="20"/>
                <w:szCs w:val="20"/>
                <w:lang w:eastAsia="en-CA"/>
              </w:rPr>
              <w:t xml:space="preserve"> training cent</w:t>
            </w:r>
            <w:r>
              <w:rPr>
                <w:sz w:val="20"/>
                <w:szCs w:val="20"/>
                <w:lang w:eastAsia="en-CA"/>
              </w:rPr>
              <w:t>re</w:t>
            </w:r>
            <w:r w:rsidRPr="003076D0">
              <w:rPr>
                <w:sz w:val="20"/>
                <w:szCs w:val="20"/>
                <w:lang w:eastAsia="en-CA"/>
              </w:rPr>
              <w:t>s</w:t>
            </w:r>
            <w:r>
              <w:rPr>
                <w:sz w:val="20"/>
                <w:szCs w:val="20"/>
                <w:lang w:eastAsia="en-CA"/>
              </w:rPr>
              <w:t xml:space="preserve"> to provide</w:t>
            </w:r>
            <w:r w:rsidRPr="003076D0">
              <w:rPr>
                <w:sz w:val="20"/>
                <w:szCs w:val="20"/>
                <w:lang w:eastAsia="en-CA"/>
              </w:rPr>
              <w:t xml:space="preserve"> </w:t>
            </w:r>
            <w:r>
              <w:rPr>
                <w:sz w:val="20"/>
                <w:szCs w:val="20"/>
                <w:lang w:eastAsia="en-CA"/>
              </w:rPr>
              <w:t>in-person</w:t>
            </w:r>
            <w:r w:rsidRPr="003076D0">
              <w:rPr>
                <w:sz w:val="20"/>
                <w:szCs w:val="20"/>
                <w:lang w:eastAsia="en-CA"/>
              </w:rPr>
              <w:t xml:space="preserve"> training</w:t>
            </w:r>
            <w:r>
              <w:rPr>
                <w:sz w:val="20"/>
                <w:szCs w:val="20"/>
                <w:lang w:eastAsia="en-CA"/>
              </w:rPr>
              <w:t>;</w:t>
            </w:r>
            <w:r w:rsidRPr="003076D0">
              <w:rPr>
                <w:sz w:val="20"/>
                <w:szCs w:val="20"/>
                <w:lang w:eastAsia="en-CA"/>
              </w:rPr>
              <w:t xml:space="preserve"> evaluation and certification of 300</w:t>
            </w:r>
            <w:r>
              <w:rPr>
                <w:sz w:val="20"/>
                <w:szCs w:val="20"/>
                <w:lang w:eastAsia="en-CA"/>
              </w:rPr>
              <w:t xml:space="preserve"> </w:t>
            </w:r>
            <w:r w:rsidRPr="003076D0">
              <w:rPr>
                <w:sz w:val="20"/>
                <w:szCs w:val="20"/>
                <w:lang w:eastAsia="en-CA"/>
              </w:rPr>
              <w:t>technicians not trained under the HPMP</w:t>
            </w:r>
            <w:r>
              <w:rPr>
                <w:sz w:val="20"/>
                <w:szCs w:val="20"/>
                <w:lang w:eastAsia="en-CA"/>
              </w:rPr>
              <w:t xml:space="preserve">; </w:t>
            </w:r>
            <w:r w:rsidRPr="003076D0">
              <w:rPr>
                <w:sz w:val="20"/>
                <w:szCs w:val="20"/>
                <w:lang w:eastAsia="en-CA"/>
              </w:rPr>
              <w:t>training, evaluation and certification of 10</w:t>
            </w:r>
            <w:r>
              <w:rPr>
                <w:sz w:val="20"/>
                <w:szCs w:val="20"/>
                <w:lang w:eastAsia="en-CA"/>
              </w:rPr>
              <w:t> </w:t>
            </w:r>
            <w:r w:rsidRPr="003076D0">
              <w:rPr>
                <w:sz w:val="20"/>
                <w:szCs w:val="20"/>
                <w:lang w:eastAsia="en-CA"/>
              </w:rPr>
              <w:t>instructors/evaluators (</w:t>
            </w:r>
            <w:r>
              <w:rPr>
                <w:sz w:val="20"/>
                <w:szCs w:val="20"/>
                <w:lang w:eastAsia="en-CA"/>
              </w:rPr>
              <w:t>two</w:t>
            </w:r>
            <w:r w:rsidRPr="003076D0">
              <w:rPr>
                <w:sz w:val="20"/>
                <w:szCs w:val="20"/>
                <w:lang w:eastAsia="en-CA"/>
              </w:rPr>
              <w:t xml:space="preserve"> </w:t>
            </w:r>
            <w:r>
              <w:rPr>
                <w:sz w:val="20"/>
                <w:szCs w:val="20"/>
                <w:lang w:eastAsia="en-CA"/>
              </w:rPr>
              <w:t>per centre</w:t>
            </w:r>
            <w:r w:rsidRPr="003076D0">
              <w:rPr>
                <w:sz w:val="20"/>
                <w:szCs w:val="20"/>
                <w:lang w:eastAsia="en-CA"/>
              </w:rPr>
              <w:t xml:space="preserve">); </w:t>
            </w:r>
            <w:r>
              <w:rPr>
                <w:sz w:val="20"/>
                <w:szCs w:val="20"/>
                <w:lang w:eastAsia="en-CA"/>
              </w:rPr>
              <w:t xml:space="preserve">and </w:t>
            </w:r>
            <w:r w:rsidRPr="003076D0">
              <w:rPr>
                <w:sz w:val="20"/>
                <w:szCs w:val="20"/>
                <w:lang w:eastAsia="en-CA"/>
              </w:rPr>
              <w:t>provision of equipment to 200</w:t>
            </w:r>
            <w:r>
              <w:rPr>
                <w:sz w:val="20"/>
                <w:szCs w:val="20"/>
                <w:lang w:eastAsia="en-CA"/>
              </w:rPr>
              <w:t xml:space="preserve"> </w:t>
            </w:r>
            <w:r w:rsidRPr="003076D0">
              <w:rPr>
                <w:sz w:val="20"/>
                <w:szCs w:val="20"/>
                <w:lang w:eastAsia="en-CA"/>
              </w:rPr>
              <w:t>certified technicians not equipped under the HPMP</w:t>
            </w:r>
          </w:p>
          <w:p w14:paraId="4EA05288" w14:textId="77777777" w:rsidR="00EA3CEF" w:rsidRPr="003076D0" w:rsidRDefault="00EA3CEF" w:rsidP="00054B4A">
            <w:pPr>
              <w:spacing w:before="40" w:after="40"/>
              <w:jc w:val="left"/>
              <w:rPr>
                <w:sz w:val="20"/>
                <w:szCs w:val="20"/>
                <w:lang w:eastAsia="en-CA"/>
              </w:rPr>
            </w:pPr>
            <w:r>
              <w:rPr>
                <w:sz w:val="20"/>
                <w:szCs w:val="20"/>
                <w:u w:val="single"/>
                <w:lang w:eastAsia="en-CA"/>
              </w:rPr>
              <w:lastRenderedPageBreak/>
              <w:t>MAC technician tr</w:t>
            </w:r>
            <w:r w:rsidRPr="003076D0">
              <w:rPr>
                <w:sz w:val="20"/>
                <w:szCs w:val="20"/>
                <w:u w:val="single"/>
                <w:lang w:eastAsia="en-CA"/>
              </w:rPr>
              <w:t>aining</w:t>
            </w:r>
            <w:r w:rsidRPr="003076D0">
              <w:rPr>
                <w:sz w:val="20"/>
                <w:szCs w:val="20"/>
                <w:lang w:eastAsia="en-CA"/>
              </w:rPr>
              <w:t>: Development of training courses and evaluation instruments</w:t>
            </w:r>
            <w:r>
              <w:rPr>
                <w:sz w:val="20"/>
                <w:szCs w:val="20"/>
                <w:lang w:eastAsia="en-CA"/>
              </w:rPr>
              <w:t>; creation</w:t>
            </w:r>
            <w:r w:rsidRPr="003076D0">
              <w:rPr>
                <w:sz w:val="20"/>
                <w:szCs w:val="20"/>
                <w:lang w:eastAsia="en-CA"/>
              </w:rPr>
              <w:t xml:space="preserve"> of manuals </w:t>
            </w:r>
            <w:r>
              <w:rPr>
                <w:sz w:val="20"/>
                <w:szCs w:val="20"/>
                <w:lang w:eastAsia="en-CA"/>
              </w:rPr>
              <w:t>for instructors and technicians;</w:t>
            </w:r>
            <w:r w:rsidRPr="003076D0">
              <w:rPr>
                <w:sz w:val="20"/>
                <w:szCs w:val="20"/>
                <w:lang w:eastAsia="en-CA"/>
              </w:rPr>
              <w:t xml:space="preserve"> </w:t>
            </w:r>
            <w:r>
              <w:rPr>
                <w:sz w:val="20"/>
                <w:szCs w:val="20"/>
                <w:lang w:eastAsia="en-CA"/>
              </w:rPr>
              <w:t>u</w:t>
            </w:r>
            <w:r w:rsidRPr="003076D0">
              <w:rPr>
                <w:sz w:val="20"/>
                <w:szCs w:val="20"/>
                <w:lang w:eastAsia="en-CA"/>
              </w:rPr>
              <w:t>pdate</w:t>
            </w:r>
            <w:r>
              <w:rPr>
                <w:sz w:val="20"/>
                <w:szCs w:val="20"/>
                <w:lang w:eastAsia="en-CA"/>
              </w:rPr>
              <w:t>s</w:t>
            </w:r>
            <w:r w:rsidRPr="003076D0">
              <w:rPr>
                <w:sz w:val="20"/>
                <w:szCs w:val="20"/>
                <w:lang w:eastAsia="en-CA"/>
              </w:rPr>
              <w:t xml:space="preserve"> </w:t>
            </w:r>
            <w:r>
              <w:rPr>
                <w:sz w:val="20"/>
                <w:szCs w:val="20"/>
                <w:lang w:eastAsia="en-CA"/>
              </w:rPr>
              <w:t>to</w:t>
            </w:r>
            <w:r w:rsidRPr="003076D0">
              <w:rPr>
                <w:sz w:val="20"/>
                <w:szCs w:val="20"/>
                <w:lang w:eastAsia="en-CA"/>
              </w:rPr>
              <w:t xml:space="preserve"> the training platform</w:t>
            </w:r>
            <w:r>
              <w:rPr>
                <w:sz w:val="20"/>
                <w:szCs w:val="20"/>
                <w:lang w:eastAsia="en-CA"/>
              </w:rPr>
              <w:t>;</w:t>
            </w:r>
            <w:r w:rsidRPr="003076D0">
              <w:rPr>
                <w:sz w:val="20"/>
                <w:szCs w:val="20"/>
                <w:lang w:eastAsia="en-CA"/>
              </w:rPr>
              <w:t xml:space="preserve"> </w:t>
            </w:r>
            <w:r w:rsidRPr="0045072C">
              <w:rPr>
                <w:sz w:val="20"/>
                <w:szCs w:val="20"/>
                <w:lang w:eastAsia="en-CA"/>
              </w:rPr>
              <w:t>creation of technical training support material</w:t>
            </w:r>
            <w:r>
              <w:rPr>
                <w:sz w:val="20"/>
                <w:szCs w:val="20"/>
                <w:lang w:eastAsia="en-CA"/>
              </w:rPr>
              <w:t>;</w:t>
            </w:r>
            <w:r w:rsidRPr="0045072C">
              <w:rPr>
                <w:sz w:val="20"/>
                <w:szCs w:val="20"/>
                <w:lang w:eastAsia="en-CA"/>
              </w:rPr>
              <w:t xml:space="preserve"> </w:t>
            </w:r>
            <w:r w:rsidRPr="003076D0">
              <w:rPr>
                <w:sz w:val="20"/>
                <w:szCs w:val="20"/>
                <w:lang w:eastAsia="en-CA"/>
              </w:rPr>
              <w:t xml:space="preserve">virtual training </w:t>
            </w:r>
            <w:r>
              <w:rPr>
                <w:sz w:val="20"/>
                <w:szCs w:val="20"/>
                <w:lang w:eastAsia="en-CA"/>
              </w:rPr>
              <w:t>for 40</w:t>
            </w:r>
            <w:r w:rsidRPr="003076D0">
              <w:rPr>
                <w:sz w:val="20"/>
                <w:szCs w:val="20"/>
                <w:lang w:eastAsia="en-CA"/>
              </w:rPr>
              <w:t xml:space="preserve"> trainers</w:t>
            </w:r>
            <w:r>
              <w:rPr>
                <w:sz w:val="20"/>
                <w:szCs w:val="20"/>
                <w:lang w:eastAsia="en-CA"/>
              </w:rPr>
              <w:t>;</w:t>
            </w:r>
            <w:r w:rsidRPr="003076D0">
              <w:rPr>
                <w:sz w:val="20"/>
                <w:szCs w:val="20"/>
                <w:lang w:eastAsia="en-CA"/>
              </w:rPr>
              <w:t xml:space="preserve"> </w:t>
            </w:r>
            <w:r>
              <w:rPr>
                <w:sz w:val="20"/>
                <w:szCs w:val="20"/>
                <w:lang w:eastAsia="en-CA"/>
              </w:rPr>
              <w:t>e</w:t>
            </w:r>
            <w:r w:rsidRPr="003076D0">
              <w:rPr>
                <w:sz w:val="20"/>
                <w:szCs w:val="20"/>
                <w:lang w:eastAsia="en-CA"/>
              </w:rPr>
              <w:t xml:space="preserve">valuation and certification </w:t>
            </w:r>
            <w:r>
              <w:rPr>
                <w:sz w:val="20"/>
                <w:szCs w:val="20"/>
                <w:lang w:eastAsia="en-CA"/>
              </w:rPr>
              <w:t xml:space="preserve">of </w:t>
            </w:r>
            <w:r w:rsidRPr="003076D0">
              <w:rPr>
                <w:sz w:val="20"/>
                <w:szCs w:val="20"/>
                <w:lang w:eastAsia="en-CA"/>
              </w:rPr>
              <w:t>23 instructors</w:t>
            </w:r>
            <w:r>
              <w:rPr>
                <w:sz w:val="20"/>
                <w:szCs w:val="20"/>
                <w:lang w:eastAsia="en-CA"/>
              </w:rPr>
              <w:t xml:space="preserve">; </w:t>
            </w:r>
            <w:r w:rsidRPr="003076D0">
              <w:rPr>
                <w:sz w:val="20"/>
                <w:szCs w:val="20"/>
                <w:lang w:eastAsia="en-CA"/>
              </w:rPr>
              <w:t>and training of 880</w:t>
            </w:r>
            <w:r>
              <w:rPr>
                <w:sz w:val="20"/>
                <w:szCs w:val="20"/>
                <w:lang w:eastAsia="en-CA"/>
              </w:rPr>
              <w:t> </w:t>
            </w:r>
            <w:r w:rsidRPr="003076D0">
              <w:rPr>
                <w:sz w:val="20"/>
                <w:szCs w:val="20"/>
                <w:lang w:eastAsia="en-CA"/>
              </w:rPr>
              <w:t xml:space="preserve">technicians in person and 40 </w:t>
            </w:r>
            <w:r>
              <w:rPr>
                <w:sz w:val="20"/>
                <w:szCs w:val="20"/>
                <w:lang w:eastAsia="en-CA"/>
              </w:rPr>
              <w:t>remotely</w:t>
            </w:r>
          </w:p>
        </w:tc>
        <w:tc>
          <w:tcPr>
            <w:tcW w:w="398" w:type="pct"/>
            <w:tcBorders>
              <w:top w:val="nil"/>
              <w:left w:val="nil"/>
              <w:bottom w:val="single" w:sz="4" w:space="0" w:color="auto"/>
              <w:right w:val="single" w:sz="4" w:space="0" w:color="auto"/>
            </w:tcBorders>
            <w:shd w:val="clear" w:color="auto" w:fill="auto"/>
            <w:noWrap/>
            <w:vAlign w:val="center"/>
            <w:hideMark/>
          </w:tcPr>
          <w:p w14:paraId="778B19EC" w14:textId="77777777" w:rsidR="00EA3CEF" w:rsidRPr="003076D0" w:rsidRDefault="00EA3CEF" w:rsidP="00054B4A">
            <w:pPr>
              <w:jc w:val="right"/>
              <w:rPr>
                <w:sz w:val="20"/>
                <w:szCs w:val="20"/>
                <w:lang w:eastAsia="en-CA"/>
              </w:rPr>
            </w:pPr>
            <w:r w:rsidRPr="003076D0">
              <w:rPr>
                <w:sz w:val="20"/>
                <w:szCs w:val="20"/>
                <w:lang w:eastAsia="en-CA"/>
              </w:rPr>
              <w:lastRenderedPageBreak/>
              <w:t>9,191,322</w:t>
            </w:r>
          </w:p>
        </w:tc>
        <w:tc>
          <w:tcPr>
            <w:tcW w:w="425" w:type="pct"/>
            <w:tcBorders>
              <w:top w:val="nil"/>
              <w:left w:val="nil"/>
              <w:bottom w:val="single" w:sz="4" w:space="0" w:color="auto"/>
              <w:right w:val="single" w:sz="4" w:space="0" w:color="auto"/>
            </w:tcBorders>
            <w:vAlign w:val="center"/>
          </w:tcPr>
          <w:p w14:paraId="2E6E6FDE" w14:textId="77777777" w:rsidR="00EA3CEF" w:rsidRPr="00691986" w:rsidRDefault="00EA3CEF" w:rsidP="00054B4A">
            <w:pPr>
              <w:jc w:val="right"/>
              <w:rPr>
                <w:sz w:val="20"/>
                <w:szCs w:val="20"/>
                <w:lang w:eastAsia="en-CA"/>
              </w:rPr>
            </w:pPr>
            <w:r w:rsidRPr="00691986">
              <w:rPr>
                <w:sz w:val="20"/>
                <w:szCs w:val="20"/>
                <w:lang w:eastAsia="en-CA"/>
              </w:rPr>
              <w:t>14,460,592</w:t>
            </w:r>
          </w:p>
        </w:tc>
      </w:tr>
      <w:tr w:rsidR="00EA3CEF" w:rsidRPr="0045375A" w14:paraId="51ADD3BF" w14:textId="77777777" w:rsidTr="00054B4A">
        <w:trPr>
          <w:trHeight w:val="46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1D36C58A" w14:textId="77777777" w:rsidR="00EA3CEF" w:rsidRPr="003076D0" w:rsidRDefault="00EA3CEF" w:rsidP="00054B4A">
            <w:pPr>
              <w:spacing w:after="40"/>
              <w:jc w:val="left"/>
              <w:rPr>
                <w:sz w:val="20"/>
                <w:szCs w:val="20"/>
                <w:lang w:eastAsia="en-CA"/>
              </w:rPr>
            </w:pPr>
            <w:r>
              <w:rPr>
                <w:color w:val="000000"/>
                <w:sz w:val="20"/>
                <w:szCs w:val="20"/>
                <w:lang w:eastAsia="en-CA"/>
              </w:rPr>
              <w:t xml:space="preserve">Refrigerant </w:t>
            </w:r>
            <w:r w:rsidRPr="003076D0">
              <w:rPr>
                <w:color w:val="000000"/>
                <w:sz w:val="20"/>
                <w:szCs w:val="20"/>
                <w:lang w:eastAsia="en-CA"/>
              </w:rPr>
              <w:t xml:space="preserve">recovery, recycling, and reclamation </w:t>
            </w:r>
            <w:r>
              <w:rPr>
                <w:color w:val="000000"/>
                <w:sz w:val="20"/>
                <w:szCs w:val="20"/>
                <w:lang w:eastAsia="en-CA"/>
              </w:rPr>
              <w:t>(</w:t>
            </w:r>
            <w:r w:rsidRPr="003076D0">
              <w:rPr>
                <w:sz w:val="20"/>
                <w:szCs w:val="20"/>
                <w:lang w:eastAsia="en-CA"/>
              </w:rPr>
              <w:t>RRR</w:t>
            </w:r>
            <w:r>
              <w:rPr>
                <w:sz w:val="20"/>
                <w:szCs w:val="20"/>
                <w:lang w:eastAsia="en-CA"/>
              </w:rPr>
              <w:t>)</w:t>
            </w:r>
          </w:p>
        </w:tc>
        <w:tc>
          <w:tcPr>
            <w:tcW w:w="1144" w:type="pct"/>
            <w:tcBorders>
              <w:top w:val="nil"/>
              <w:left w:val="nil"/>
              <w:bottom w:val="single" w:sz="4" w:space="0" w:color="auto"/>
              <w:right w:val="single" w:sz="4" w:space="0" w:color="auto"/>
            </w:tcBorders>
            <w:shd w:val="clear" w:color="auto" w:fill="auto"/>
            <w:vAlign w:val="center"/>
            <w:hideMark/>
          </w:tcPr>
          <w:p w14:paraId="5944F5C1" w14:textId="77777777" w:rsidR="00EA3CEF" w:rsidRPr="003076D0" w:rsidRDefault="00EA3CEF" w:rsidP="00054B4A">
            <w:pPr>
              <w:jc w:val="left"/>
              <w:rPr>
                <w:color w:val="000000"/>
                <w:sz w:val="20"/>
                <w:szCs w:val="20"/>
                <w:lang w:eastAsia="en-CA"/>
              </w:rPr>
            </w:pPr>
            <w:r w:rsidRPr="003076D0">
              <w:rPr>
                <w:color w:val="000000"/>
                <w:sz w:val="20"/>
                <w:szCs w:val="20"/>
                <w:lang w:eastAsia="en-CA"/>
              </w:rPr>
              <w:t xml:space="preserve">Strengthening of </w:t>
            </w:r>
            <w:r>
              <w:rPr>
                <w:color w:val="000000"/>
                <w:sz w:val="20"/>
                <w:szCs w:val="20"/>
                <w:lang w:eastAsia="en-CA"/>
              </w:rPr>
              <w:t xml:space="preserve">the RRR </w:t>
            </w:r>
            <w:r w:rsidRPr="003076D0">
              <w:rPr>
                <w:color w:val="000000"/>
                <w:sz w:val="20"/>
                <w:szCs w:val="20"/>
                <w:lang w:eastAsia="en-CA"/>
              </w:rPr>
              <w:t xml:space="preserve">network by assisting two </w:t>
            </w:r>
            <w:r>
              <w:rPr>
                <w:color w:val="000000"/>
                <w:sz w:val="20"/>
                <w:szCs w:val="20"/>
                <w:lang w:eastAsia="en-CA"/>
              </w:rPr>
              <w:t xml:space="preserve">existing </w:t>
            </w:r>
            <w:r w:rsidRPr="003076D0">
              <w:rPr>
                <w:color w:val="000000"/>
                <w:sz w:val="20"/>
                <w:szCs w:val="20"/>
                <w:lang w:eastAsia="en-CA"/>
              </w:rPr>
              <w:t>RRR centres</w:t>
            </w:r>
          </w:p>
        </w:tc>
        <w:tc>
          <w:tcPr>
            <w:tcW w:w="398" w:type="pct"/>
            <w:tcBorders>
              <w:top w:val="nil"/>
              <w:left w:val="nil"/>
              <w:bottom w:val="single" w:sz="4" w:space="0" w:color="auto"/>
              <w:right w:val="single" w:sz="4" w:space="0" w:color="auto"/>
            </w:tcBorders>
            <w:shd w:val="clear" w:color="auto" w:fill="auto"/>
            <w:noWrap/>
            <w:vAlign w:val="center"/>
            <w:hideMark/>
          </w:tcPr>
          <w:p w14:paraId="4594D6E9" w14:textId="77777777" w:rsidR="00EA3CEF" w:rsidRPr="003076D0" w:rsidRDefault="00EA3CEF" w:rsidP="00054B4A">
            <w:pPr>
              <w:jc w:val="right"/>
              <w:rPr>
                <w:color w:val="000000"/>
                <w:sz w:val="20"/>
                <w:szCs w:val="20"/>
                <w:lang w:eastAsia="en-CA"/>
              </w:rPr>
            </w:pPr>
            <w:r w:rsidRPr="003076D0">
              <w:rPr>
                <w:color w:val="000000"/>
                <w:sz w:val="20"/>
                <w:szCs w:val="20"/>
                <w:lang w:eastAsia="en-CA"/>
              </w:rPr>
              <w:t>281,200</w:t>
            </w:r>
          </w:p>
        </w:tc>
        <w:tc>
          <w:tcPr>
            <w:tcW w:w="498" w:type="pct"/>
            <w:tcBorders>
              <w:top w:val="nil"/>
              <w:left w:val="nil"/>
              <w:bottom w:val="single" w:sz="4" w:space="0" w:color="auto"/>
              <w:right w:val="single" w:sz="4" w:space="0" w:color="auto"/>
            </w:tcBorders>
            <w:shd w:val="clear" w:color="auto" w:fill="auto"/>
            <w:vAlign w:val="center"/>
            <w:hideMark/>
          </w:tcPr>
          <w:p w14:paraId="7A0594C3" w14:textId="77777777" w:rsidR="00EA3CEF" w:rsidRPr="003076D0" w:rsidRDefault="00EA3CEF" w:rsidP="00054B4A">
            <w:pPr>
              <w:jc w:val="left"/>
              <w:rPr>
                <w:sz w:val="20"/>
                <w:szCs w:val="20"/>
                <w:lang w:eastAsia="en-CA"/>
              </w:rPr>
            </w:pPr>
            <w:r w:rsidRPr="003076D0">
              <w:rPr>
                <w:sz w:val="20"/>
                <w:szCs w:val="20"/>
                <w:lang w:eastAsia="en-CA"/>
              </w:rPr>
              <w:t>RRR</w:t>
            </w:r>
          </w:p>
        </w:tc>
        <w:tc>
          <w:tcPr>
            <w:tcW w:w="1641" w:type="pct"/>
            <w:tcBorders>
              <w:top w:val="nil"/>
              <w:left w:val="nil"/>
              <w:bottom w:val="single" w:sz="4" w:space="0" w:color="auto"/>
              <w:right w:val="single" w:sz="4" w:space="0" w:color="auto"/>
            </w:tcBorders>
            <w:shd w:val="clear" w:color="auto" w:fill="auto"/>
            <w:vAlign w:val="center"/>
            <w:hideMark/>
          </w:tcPr>
          <w:p w14:paraId="4329012A" w14:textId="77777777" w:rsidR="00EA3CEF" w:rsidRPr="003076D0" w:rsidRDefault="00EA3CEF" w:rsidP="00054B4A">
            <w:pPr>
              <w:jc w:val="left"/>
              <w:rPr>
                <w:sz w:val="20"/>
                <w:szCs w:val="20"/>
                <w:lang w:eastAsia="en-CA"/>
              </w:rPr>
            </w:pPr>
            <w:r w:rsidRPr="003076D0">
              <w:rPr>
                <w:sz w:val="20"/>
                <w:szCs w:val="20"/>
                <w:lang w:eastAsia="en-CA"/>
              </w:rPr>
              <w:t>Establish</w:t>
            </w:r>
            <w:r>
              <w:rPr>
                <w:sz w:val="20"/>
                <w:szCs w:val="20"/>
                <w:lang w:eastAsia="en-CA"/>
              </w:rPr>
              <w:t>ment of a</w:t>
            </w:r>
            <w:r w:rsidRPr="003076D0">
              <w:rPr>
                <w:sz w:val="20"/>
                <w:szCs w:val="20"/>
                <w:lang w:eastAsia="en-CA"/>
              </w:rPr>
              <w:t xml:space="preserve"> mechanism to ensure self</w:t>
            </w:r>
            <w:r>
              <w:rPr>
                <w:sz w:val="20"/>
                <w:szCs w:val="20"/>
                <w:lang w:eastAsia="en-CA"/>
              </w:rPr>
              <w:noBreakHyphen/>
            </w:r>
            <w:r w:rsidRPr="003076D0">
              <w:rPr>
                <w:sz w:val="20"/>
                <w:szCs w:val="20"/>
                <w:lang w:eastAsia="en-CA"/>
              </w:rPr>
              <w:t xml:space="preserve">sustained RRR operations; establishment of </w:t>
            </w:r>
            <w:r>
              <w:rPr>
                <w:sz w:val="20"/>
                <w:szCs w:val="20"/>
                <w:lang w:eastAsia="en-CA"/>
              </w:rPr>
              <w:t>six</w:t>
            </w:r>
            <w:r w:rsidRPr="003076D0">
              <w:rPr>
                <w:sz w:val="20"/>
                <w:szCs w:val="20"/>
                <w:lang w:eastAsia="en-CA"/>
              </w:rPr>
              <w:t xml:space="preserve"> RRR centres</w:t>
            </w:r>
            <w:r>
              <w:rPr>
                <w:sz w:val="20"/>
                <w:szCs w:val="20"/>
                <w:lang w:eastAsia="en-CA"/>
              </w:rPr>
              <w:t>; provision of</w:t>
            </w:r>
            <w:r w:rsidRPr="003076D0">
              <w:rPr>
                <w:sz w:val="20"/>
                <w:szCs w:val="20"/>
                <w:lang w:eastAsia="en-CA"/>
              </w:rPr>
              <w:t xml:space="preserve"> tool</w:t>
            </w:r>
            <w:r>
              <w:rPr>
                <w:sz w:val="20"/>
                <w:szCs w:val="20"/>
                <w:lang w:eastAsia="en-CA"/>
              </w:rPr>
              <w:t>s</w:t>
            </w:r>
            <w:r w:rsidRPr="003076D0">
              <w:rPr>
                <w:sz w:val="20"/>
                <w:szCs w:val="20"/>
                <w:lang w:eastAsia="en-CA"/>
              </w:rPr>
              <w:t xml:space="preserve"> for 10 </w:t>
            </w:r>
            <w:r>
              <w:rPr>
                <w:sz w:val="20"/>
                <w:szCs w:val="20"/>
                <w:lang w:eastAsia="en-CA"/>
              </w:rPr>
              <w:t>recovery</w:t>
            </w:r>
            <w:r w:rsidRPr="003076D0">
              <w:rPr>
                <w:sz w:val="20"/>
                <w:szCs w:val="20"/>
                <w:lang w:eastAsia="en-CA"/>
              </w:rPr>
              <w:t xml:space="preserve"> and recycling centres</w:t>
            </w:r>
            <w:r>
              <w:rPr>
                <w:sz w:val="20"/>
                <w:szCs w:val="20"/>
                <w:lang w:eastAsia="en-CA"/>
              </w:rPr>
              <w:t>;</w:t>
            </w:r>
            <w:r w:rsidRPr="003076D0">
              <w:rPr>
                <w:sz w:val="20"/>
                <w:szCs w:val="20"/>
                <w:lang w:eastAsia="en-CA"/>
              </w:rPr>
              <w:t xml:space="preserve"> </w:t>
            </w:r>
            <w:r>
              <w:rPr>
                <w:sz w:val="20"/>
                <w:szCs w:val="20"/>
                <w:lang w:eastAsia="en-CA"/>
              </w:rPr>
              <w:t xml:space="preserve">and </w:t>
            </w:r>
            <w:r w:rsidRPr="003076D0">
              <w:rPr>
                <w:sz w:val="20"/>
                <w:szCs w:val="20"/>
                <w:lang w:eastAsia="en-CA"/>
              </w:rPr>
              <w:t>updat</w:t>
            </w:r>
            <w:r>
              <w:rPr>
                <w:sz w:val="20"/>
                <w:szCs w:val="20"/>
                <w:lang w:eastAsia="en-CA"/>
              </w:rPr>
              <w:t>ing</w:t>
            </w:r>
            <w:r w:rsidRPr="003076D0">
              <w:rPr>
                <w:sz w:val="20"/>
                <w:szCs w:val="20"/>
                <w:lang w:eastAsia="en-CA"/>
              </w:rPr>
              <w:t xml:space="preserve"> two existing RRR centres</w:t>
            </w:r>
          </w:p>
        </w:tc>
        <w:tc>
          <w:tcPr>
            <w:tcW w:w="398" w:type="pct"/>
            <w:tcBorders>
              <w:top w:val="nil"/>
              <w:left w:val="nil"/>
              <w:bottom w:val="single" w:sz="4" w:space="0" w:color="auto"/>
              <w:right w:val="single" w:sz="4" w:space="0" w:color="auto"/>
            </w:tcBorders>
            <w:shd w:val="clear" w:color="auto" w:fill="auto"/>
            <w:noWrap/>
            <w:vAlign w:val="center"/>
            <w:hideMark/>
          </w:tcPr>
          <w:p w14:paraId="171E79B5" w14:textId="77777777" w:rsidR="00EA3CEF" w:rsidRPr="003076D0" w:rsidRDefault="00EA3CEF" w:rsidP="00054B4A">
            <w:pPr>
              <w:jc w:val="right"/>
              <w:rPr>
                <w:sz w:val="20"/>
                <w:szCs w:val="20"/>
                <w:lang w:eastAsia="en-CA"/>
              </w:rPr>
            </w:pPr>
            <w:r w:rsidRPr="003076D0">
              <w:rPr>
                <w:sz w:val="20"/>
                <w:szCs w:val="20"/>
                <w:lang w:eastAsia="en-CA"/>
              </w:rPr>
              <w:t>1,655,000</w:t>
            </w:r>
          </w:p>
        </w:tc>
        <w:tc>
          <w:tcPr>
            <w:tcW w:w="425" w:type="pct"/>
            <w:tcBorders>
              <w:top w:val="nil"/>
              <w:left w:val="nil"/>
              <w:bottom w:val="single" w:sz="4" w:space="0" w:color="auto"/>
              <w:right w:val="single" w:sz="4" w:space="0" w:color="auto"/>
            </w:tcBorders>
            <w:vAlign w:val="center"/>
          </w:tcPr>
          <w:p w14:paraId="072FD93E" w14:textId="77777777" w:rsidR="00EA3CEF" w:rsidRPr="00691986" w:rsidRDefault="00EA3CEF" w:rsidP="00054B4A">
            <w:pPr>
              <w:jc w:val="right"/>
              <w:rPr>
                <w:sz w:val="20"/>
                <w:szCs w:val="20"/>
                <w:lang w:eastAsia="en-CA"/>
              </w:rPr>
            </w:pPr>
            <w:r w:rsidRPr="00691986">
              <w:rPr>
                <w:sz w:val="20"/>
                <w:szCs w:val="20"/>
                <w:lang w:eastAsia="en-CA"/>
              </w:rPr>
              <w:t>1,936,200</w:t>
            </w:r>
          </w:p>
        </w:tc>
      </w:tr>
      <w:tr w:rsidR="00EA3CEF" w:rsidRPr="0045375A" w14:paraId="45057167" w14:textId="77777777" w:rsidTr="00054B4A">
        <w:trPr>
          <w:trHeight w:val="8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14A13762" w14:textId="77777777" w:rsidR="00EA3CEF" w:rsidRPr="003076D0" w:rsidRDefault="00EA3CEF" w:rsidP="00054B4A">
            <w:pPr>
              <w:jc w:val="left"/>
              <w:rPr>
                <w:color w:val="000000"/>
                <w:sz w:val="20"/>
                <w:szCs w:val="20"/>
                <w:lang w:eastAsia="en-CA"/>
              </w:rPr>
            </w:pPr>
            <w:r w:rsidRPr="003076D0">
              <w:rPr>
                <w:color w:val="000000"/>
                <w:sz w:val="20"/>
                <w:szCs w:val="20"/>
                <w:lang w:eastAsia="en-CA"/>
              </w:rPr>
              <w:t>Demonstration of low</w:t>
            </w:r>
            <w:r>
              <w:rPr>
                <w:color w:val="000000"/>
                <w:sz w:val="20"/>
                <w:szCs w:val="20"/>
                <w:lang w:eastAsia="en-CA"/>
              </w:rPr>
              <w:noBreakHyphen/>
            </w:r>
            <w:r w:rsidRPr="003076D0">
              <w:rPr>
                <w:color w:val="000000"/>
                <w:sz w:val="20"/>
                <w:szCs w:val="20"/>
                <w:lang w:eastAsia="en-CA"/>
              </w:rPr>
              <w:t>GWP alt</w:t>
            </w:r>
            <w:r>
              <w:rPr>
                <w:color w:val="000000"/>
                <w:sz w:val="20"/>
                <w:szCs w:val="20"/>
                <w:lang w:eastAsia="en-CA"/>
              </w:rPr>
              <w:t>e</w:t>
            </w:r>
            <w:r w:rsidRPr="003076D0">
              <w:rPr>
                <w:color w:val="000000"/>
                <w:sz w:val="20"/>
                <w:szCs w:val="20"/>
                <w:lang w:eastAsia="en-CA"/>
              </w:rPr>
              <w:t>rnatives</w:t>
            </w:r>
          </w:p>
        </w:tc>
        <w:tc>
          <w:tcPr>
            <w:tcW w:w="1144" w:type="pct"/>
            <w:tcBorders>
              <w:top w:val="nil"/>
              <w:left w:val="nil"/>
              <w:bottom w:val="single" w:sz="4" w:space="0" w:color="auto"/>
              <w:right w:val="single" w:sz="4" w:space="0" w:color="auto"/>
            </w:tcBorders>
            <w:shd w:val="clear" w:color="auto" w:fill="auto"/>
            <w:vAlign w:val="center"/>
            <w:hideMark/>
          </w:tcPr>
          <w:p w14:paraId="07D65AC9" w14:textId="77777777" w:rsidR="00EA3CEF" w:rsidRPr="003076D0" w:rsidRDefault="00EA3CEF" w:rsidP="00054B4A">
            <w:pPr>
              <w:jc w:val="left"/>
              <w:rPr>
                <w:color w:val="000000"/>
                <w:sz w:val="20"/>
                <w:szCs w:val="20"/>
                <w:lang w:eastAsia="en-CA"/>
              </w:rPr>
            </w:pPr>
            <w:r w:rsidRPr="003076D0">
              <w:rPr>
                <w:color w:val="000000"/>
                <w:sz w:val="20"/>
                <w:szCs w:val="20"/>
                <w:lang w:eastAsia="en-CA"/>
              </w:rPr>
              <w:t>Hydrocarbon demonstration project and training</w:t>
            </w:r>
          </w:p>
        </w:tc>
        <w:tc>
          <w:tcPr>
            <w:tcW w:w="398" w:type="pct"/>
            <w:tcBorders>
              <w:top w:val="nil"/>
              <w:left w:val="nil"/>
              <w:bottom w:val="single" w:sz="4" w:space="0" w:color="auto"/>
              <w:right w:val="single" w:sz="4" w:space="0" w:color="auto"/>
            </w:tcBorders>
            <w:shd w:val="clear" w:color="auto" w:fill="auto"/>
            <w:vAlign w:val="center"/>
            <w:hideMark/>
          </w:tcPr>
          <w:p w14:paraId="45657CA1" w14:textId="77777777" w:rsidR="00EA3CEF" w:rsidRPr="003076D0" w:rsidRDefault="00EA3CEF" w:rsidP="00054B4A">
            <w:pPr>
              <w:jc w:val="right"/>
              <w:rPr>
                <w:sz w:val="20"/>
                <w:szCs w:val="20"/>
                <w:lang w:eastAsia="en-CA"/>
              </w:rPr>
            </w:pPr>
            <w:r w:rsidRPr="003076D0">
              <w:rPr>
                <w:sz w:val="20"/>
                <w:szCs w:val="20"/>
                <w:lang w:eastAsia="en-CA"/>
              </w:rPr>
              <w:t>650,000</w:t>
            </w:r>
          </w:p>
        </w:tc>
        <w:tc>
          <w:tcPr>
            <w:tcW w:w="498" w:type="pct"/>
            <w:tcBorders>
              <w:top w:val="nil"/>
              <w:left w:val="nil"/>
              <w:bottom w:val="single" w:sz="4" w:space="0" w:color="auto"/>
              <w:right w:val="single" w:sz="4" w:space="0" w:color="auto"/>
            </w:tcBorders>
            <w:shd w:val="clear" w:color="auto" w:fill="auto"/>
            <w:vAlign w:val="center"/>
            <w:hideMark/>
          </w:tcPr>
          <w:p w14:paraId="616AFB63" w14:textId="77777777" w:rsidR="00EA3CEF" w:rsidRPr="003076D0" w:rsidRDefault="00EA3CEF" w:rsidP="00054B4A">
            <w:pPr>
              <w:jc w:val="left"/>
              <w:rPr>
                <w:sz w:val="20"/>
                <w:szCs w:val="20"/>
                <w:lang w:eastAsia="en-CA"/>
              </w:rPr>
            </w:pPr>
            <w:r w:rsidRPr="003076D0">
              <w:rPr>
                <w:sz w:val="20"/>
                <w:szCs w:val="20"/>
                <w:lang w:eastAsia="en-CA"/>
              </w:rPr>
              <w:t>Local installation and assembly</w:t>
            </w:r>
            <w:r>
              <w:rPr>
                <w:sz w:val="20"/>
                <w:szCs w:val="20"/>
                <w:lang w:eastAsia="en-CA"/>
              </w:rPr>
              <w:t>:</w:t>
            </w:r>
            <w:r w:rsidRPr="003076D0">
              <w:rPr>
                <w:sz w:val="20"/>
                <w:szCs w:val="20"/>
                <w:lang w:eastAsia="en-CA"/>
              </w:rPr>
              <w:t xml:space="preserve"> demonstration of low</w:t>
            </w:r>
            <w:r>
              <w:rPr>
                <w:sz w:val="20"/>
                <w:szCs w:val="20"/>
                <w:lang w:eastAsia="en-CA"/>
              </w:rPr>
              <w:noBreakHyphen/>
            </w:r>
            <w:r w:rsidRPr="003076D0">
              <w:rPr>
                <w:sz w:val="20"/>
                <w:szCs w:val="20"/>
                <w:lang w:eastAsia="en-CA"/>
              </w:rPr>
              <w:t>GWP alternatives</w:t>
            </w:r>
          </w:p>
        </w:tc>
        <w:tc>
          <w:tcPr>
            <w:tcW w:w="1641" w:type="pct"/>
            <w:tcBorders>
              <w:top w:val="nil"/>
              <w:left w:val="nil"/>
              <w:bottom w:val="single" w:sz="4" w:space="0" w:color="auto"/>
              <w:right w:val="single" w:sz="4" w:space="0" w:color="auto"/>
            </w:tcBorders>
            <w:shd w:val="clear" w:color="auto" w:fill="auto"/>
            <w:vAlign w:val="center"/>
            <w:hideMark/>
          </w:tcPr>
          <w:p w14:paraId="603AE911" w14:textId="77777777" w:rsidR="00EA3CEF" w:rsidRPr="003076D0" w:rsidRDefault="00EA3CEF" w:rsidP="00054B4A">
            <w:pPr>
              <w:spacing w:after="40"/>
              <w:jc w:val="left"/>
              <w:rPr>
                <w:color w:val="000000"/>
                <w:sz w:val="20"/>
                <w:szCs w:val="20"/>
                <w:lang w:eastAsia="en-CA"/>
              </w:rPr>
            </w:pPr>
            <w:r w:rsidRPr="003076D0">
              <w:rPr>
                <w:color w:val="000000"/>
                <w:sz w:val="20"/>
                <w:szCs w:val="20"/>
                <w:lang w:eastAsia="en-CA"/>
              </w:rPr>
              <w:t>Pilot project to reduce the use of HFC</w:t>
            </w:r>
            <w:r>
              <w:rPr>
                <w:color w:val="000000"/>
                <w:sz w:val="20"/>
                <w:szCs w:val="20"/>
                <w:lang w:eastAsia="en-CA"/>
              </w:rPr>
              <w:t>s</w:t>
            </w:r>
            <w:r w:rsidRPr="003076D0">
              <w:rPr>
                <w:color w:val="000000"/>
                <w:sz w:val="20"/>
                <w:szCs w:val="20"/>
                <w:lang w:eastAsia="en-CA"/>
              </w:rPr>
              <w:t xml:space="preserve"> in the assembly of commercial refrigeration equipment at </w:t>
            </w:r>
            <w:r>
              <w:rPr>
                <w:color w:val="000000"/>
                <w:sz w:val="20"/>
                <w:szCs w:val="20"/>
                <w:lang w:eastAsia="en-CA"/>
              </w:rPr>
              <w:t>SME</w:t>
            </w:r>
            <w:r w:rsidRPr="003076D0">
              <w:rPr>
                <w:color w:val="000000"/>
                <w:sz w:val="20"/>
                <w:szCs w:val="20"/>
                <w:lang w:eastAsia="en-CA"/>
              </w:rPr>
              <w:t>s; and five projects to demonstrate the adoption of low</w:t>
            </w:r>
            <w:r>
              <w:rPr>
                <w:color w:val="000000"/>
                <w:sz w:val="20"/>
                <w:szCs w:val="20"/>
                <w:lang w:eastAsia="en-CA"/>
              </w:rPr>
              <w:noBreakHyphen/>
            </w:r>
            <w:r w:rsidRPr="003076D0">
              <w:rPr>
                <w:color w:val="000000"/>
                <w:sz w:val="20"/>
                <w:szCs w:val="20"/>
                <w:lang w:eastAsia="en-CA"/>
              </w:rPr>
              <w:t xml:space="preserve">GWP technologies in </w:t>
            </w:r>
            <w:r>
              <w:rPr>
                <w:color w:val="000000"/>
                <w:sz w:val="20"/>
                <w:szCs w:val="20"/>
                <w:lang w:eastAsia="en-CA"/>
              </w:rPr>
              <w:t>such</w:t>
            </w:r>
            <w:r w:rsidRPr="003076D0">
              <w:rPr>
                <w:color w:val="000000"/>
                <w:sz w:val="20"/>
                <w:szCs w:val="20"/>
                <w:lang w:eastAsia="en-CA"/>
              </w:rPr>
              <w:t xml:space="preserve"> applications</w:t>
            </w:r>
            <w:r>
              <w:rPr>
                <w:color w:val="000000"/>
                <w:sz w:val="20"/>
                <w:szCs w:val="20"/>
                <w:lang w:eastAsia="en-CA"/>
              </w:rPr>
              <w:t xml:space="preserve"> as </w:t>
            </w:r>
            <w:r w:rsidRPr="003076D0">
              <w:rPr>
                <w:color w:val="000000"/>
                <w:sz w:val="20"/>
                <w:szCs w:val="20"/>
                <w:lang w:eastAsia="en-CA"/>
              </w:rPr>
              <w:t>centralized system</w:t>
            </w:r>
            <w:r>
              <w:rPr>
                <w:color w:val="000000"/>
                <w:sz w:val="20"/>
                <w:szCs w:val="20"/>
                <w:lang w:eastAsia="en-CA"/>
              </w:rPr>
              <w:t>s</w:t>
            </w:r>
            <w:r w:rsidRPr="003076D0">
              <w:rPr>
                <w:color w:val="000000"/>
                <w:sz w:val="20"/>
                <w:szCs w:val="20"/>
                <w:lang w:eastAsia="en-CA"/>
              </w:rPr>
              <w:t xml:space="preserve">, condensing units, </w:t>
            </w:r>
            <w:r>
              <w:rPr>
                <w:color w:val="000000"/>
                <w:sz w:val="20"/>
                <w:szCs w:val="20"/>
                <w:lang w:eastAsia="en-CA"/>
              </w:rPr>
              <w:t xml:space="preserve">and </w:t>
            </w:r>
            <w:r w:rsidRPr="003076D0">
              <w:rPr>
                <w:color w:val="000000"/>
                <w:sz w:val="20"/>
                <w:szCs w:val="20"/>
                <w:lang w:eastAsia="en-CA"/>
              </w:rPr>
              <w:t>cold room</w:t>
            </w:r>
            <w:r>
              <w:rPr>
                <w:color w:val="000000"/>
                <w:sz w:val="20"/>
                <w:szCs w:val="20"/>
                <w:lang w:eastAsia="en-CA"/>
              </w:rPr>
              <w:t>s</w:t>
            </w:r>
          </w:p>
        </w:tc>
        <w:tc>
          <w:tcPr>
            <w:tcW w:w="398" w:type="pct"/>
            <w:tcBorders>
              <w:top w:val="nil"/>
              <w:left w:val="nil"/>
              <w:bottom w:val="single" w:sz="4" w:space="0" w:color="auto"/>
              <w:right w:val="single" w:sz="4" w:space="0" w:color="auto"/>
            </w:tcBorders>
            <w:shd w:val="clear" w:color="auto" w:fill="auto"/>
            <w:noWrap/>
            <w:vAlign w:val="center"/>
            <w:hideMark/>
          </w:tcPr>
          <w:p w14:paraId="4F0C24CA" w14:textId="77777777" w:rsidR="00EA3CEF" w:rsidRPr="003076D0" w:rsidRDefault="00EA3CEF" w:rsidP="00054B4A">
            <w:pPr>
              <w:jc w:val="right"/>
              <w:rPr>
                <w:sz w:val="20"/>
                <w:szCs w:val="20"/>
                <w:lang w:eastAsia="en-CA"/>
              </w:rPr>
            </w:pPr>
            <w:r w:rsidRPr="003076D0">
              <w:rPr>
                <w:sz w:val="20"/>
                <w:szCs w:val="20"/>
                <w:lang w:eastAsia="en-CA"/>
              </w:rPr>
              <w:t>2,740,000</w:t>
            </w:r>
          </w:p>
        </w:tc>
        <w:tc>
          <w:tcPr>
            <w:tcW w:w="425" w:type="pct"/>
            <w:tcBorders>
              <w:top w:val="nil"/>
              <w:left w:val="nil"/>
              <w:bottom w:val="single" w:sz="4" w:space="0" w:color="auto"/>
              <w:right w:val="single" w:sz="4" w:space="0" w:color="auto"/>
            </w:tcBorders>
            <w:vAlign w:val="center"/>
          </w:tcPr>
          <w:p w14:paraId="1FEC3DA4" w14:textId="77777777" w:rsidR="00EA3CEF" w:rsidRPr="00691986" w:rsidRDefault="00EA3CEF" w:rsidP="00054B4A">
            <w:pPr>
              <w:jc w:val="right"/>
              <w:rPr>
                <w:sz w:val="20"/>
                <w:szCs w:val="20"/>
                <w:lang w:eastAsia="en-CA"/>
              </w:rPr>
            </w:pPr>
            <w:r w:rsidRPr="00691986">
              <w:rPr>
                <w:sz w:val="20"/>
                <w:szCs w:val="20"/>
                <w:lang w:eastAsia="en-CA"/>
              </w:rPr>
              <w:t>3,390,000</w:t>
            </w:r>
          </w:p>
        </w:tc>
      </w:tr>
      <w:tr w:rsidR="00EA3CEF" w:rsidRPr="0045375A" w14:paraId="0117C243" w14:textId="77777777" w:rsidTr="00054B4A">
        <w:trPr>
          <w:trHeight w:val="14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7CDC586D" w14:textId="77777777" w:rsidR="00EA3CEF" w:rsidRPr="003076D0" w:rsidRDefault="00EA3CEF" w:rsidP="00054B4A">
            <w:pPr>
              <w:jc w:val="left"/>
              <w:rPr>
                <w:sz w:val="20"/>
                <w:szCs w:val="20"/>
                <w:lang w:eastAsia="en-CA"/>
              </w:rPr>
            </w:pPr>
            <w:r w:rsidRPr="003076D0">
              <w:rPr>
                <w:sz w:val="20"/>
                <w:szCs w:val="20"/>
                <w:lang w:eastAsia="en-CA"/>
              </w:rPr>
              <w:t>Public awareness</w:t>
            </w:r>
          </w:p>
        </w:tc>
        <w:tc>
          <w:tcPr>
            <w:tcW w:w="1144" w:type="pct"/>
            <w:tcBorders>
              <w:top w:val="nil"/>
              <w:left w:val="nil"/>
              <w:bottom w:val="single" w:sz="4" w:space="0" w:color="auto"/>
              <w:right w:val="single" w:sz="4" w:space="0" w:color="auto"/>
            </w:tcBorders>
            <w:shd w:val="clear" w:color="auto" w:fill="auto"/>
            <w:vAlign w:val="center"/>
            <w:hideMark/>
          </w:tcPr>
          <w:p w14:paraId="2C394FE6" w14:textId="77777777" w:rsidR="00EA3CEF" w:rsidRPr="003076D0" w:rsidRDefault="00EA3CEF" w:rsidP="00054B4A">
            <w:pPr>
              <w:jc w:val="left"/>
              <w:rPr>
                <w:color w:val="000000"/>
                <w:sz w:val="20"/>
                <w:szCs w:val="20"/>
                <w:lang w:eastAsia="en-CA"/>
              </w:rPr>
            </w:pPr>
            <w:r>
              <w:rPr>
                <w:color w:val="000000"/>
                <w:sz w:val="20"/>
                <w:szCs w:val="20"/>
                <w:lang w:eastAsia="en-CA"/>
              </w:rPr>
              <w:t>M</w:t>
            </w:r>
            <w:r w:rsidRPr="003076D0">
              <w:rPr>
                <w:color w:val="000000"/>
                <w:sz w:val="20"/>
                <w:szCs w:val="20"/>
                <w:lang w:eastAsia="en-CA"/>
              </w:rPr>
              <w:t xml:space="preserve">edia campaigns and other dissemination actions to support </w:t>
            </w:r>
            <w:r>
              <w:rPr>
                <w:color w:val="000000"/>
                <w:sz w:val="20"/>
                <w:szCs w:val="20"/>
                <w:lang w:eastAsia="en-CA"/>
              </w:rPr>
              <w:t xml:space="preserve">the </w:t>
            </w:r>
            <w:r w:rsidRPr="003076D0">
              <w:rPr>
                <w:color w:val="000000"/>
                <w:sz w:val="20"/>
                <w:szCs w:val="20"/>
                <w:lang w:eastAsia="en-CA"/>
              </w:rPr>
              <w:t xml:space="preserve">timely phase-out of HCFCs and facilitate </w:t>
            </w:r>
            <w:r>
              <w:rPr>
                <w:color w:val="000000"/>
                <w:sz w:val="20"/>
                <w:szCs w:val="20"/>
                <w:lang w:eastAsia="en-CA"/>
              </w:rPr>
              <w:t xml:space="preserve">the </w:t>
            </w:r>
            <w:r w:rsidRPr="003076D0">
              <w:rPr>
                <w:color w:val="000000"/>
                <w:sz w:val="20"/>
                <w:szCs w:val="20"/>
                <w:lang w:eastAsia="en-CA"/>
              </w:rPr>
              <w:t>introduction of HCFC</w:t>
            </w:r>
            <w:r>
              <w:rPr>
                <w:color w:val="000000"/>
                <w:sz w:val="20"/>
                <w:szCs w:val="20"/>
                <w:lang w:eastAsia="en-CA"/>
              </w:rPr>
              <w:noBreakHyphen/>
            </w:r>
            <w:r w:rsidRPr="003076D0">
              <w:rPr>
                <w:color w:val="000000"/>
                <w:sz w:val="20"/>
                <w:szCs w:val="20"/>
                <w:lang w:eastAsia="en-CA"/>
              </w:rPr>
              <w:t>free products</w:t>
            </w:r>
          </w:p>
        </w:tc>
        <w:tc>
          <w:tcPr>
            <w:tcW w:w="398" w:type="pct"/>
            <w:tcBorders>
              <w:top w:val="nil"/>
              <w:left w:val="nil"/>
              <w:bottom w:val="single" w:sz="4" w:space="0" w:color="auto"/>
              <w:right w:val="single" w:sz="4" w:space="0" w:color="auto"/>
            </w:tcBorders>
            <w:shd w:val="clear" w:color="auto" w:fill="auto"/>
            <w:vAlign w:val="center"/>
            <w:hideMark/>
          </w:tcPr>
          <w:p w14:paraId="2DBAFF9A" w14:textId="77777777" w:rsidR="00EA3CEF" w:rsidRPr="003076D0" w:rsidRDefault="00EA3CEF" w:rsidP="00054B4A">
            <w:pPr>
              <w:jc w:val="right"/>
              <w:rPr>
                <w:sz w:val="20"/>
                <w:szCs w:val="20"/>
                <w:lang w:eastAsia="en-CA"/>
              </w:rPr>
            </w:pPr>
            <w:r w:rsidRPr="003076D0">
              <w:rPr>
                <w:sz w:val="20"/>
                <w:szCs w:val="20"/>
                <w:lang w:eastAsia="en-CA"/>
              </w:rPr>
              <w:t>80,000</w:t>
            </w:r>
          </w:p>
        </w:tc>
        <w:tc>
          <w:tcPr>
            <w:tcW w:w="498" w:type="pct"/>
            <w:tcBorders>
              <w:top w:val="nil"/>
              <w:left w:val="nil"/>
              <w:bottom w:val="single" w:sz="4" w:space="0" w:color="auto"/>
              <w:right w:val="single" w:sz="4" w:space="0" w:color="auto"/>
            </w:tcBorders>
            <w:shd w:val="clear" w:color="auto" w:fill="auto"/>
            <w:vAlign w:val="center"/>
            <w:hideMark/>
          </w:tcPr>
          <w:p w14:paraId="79EC70A3" w14:textId="77777777" w:rsidR="00EA3CEF" w:rsidRPr="003076D0" w:rsidRDefault="00EA3CEF" w:rsidP="00054B4A">
            <w:pPr>
              <w:jc w:val="left"/>
              <w:rPr>
                <w:sz w:val="20"/>
                <w:szCs w:val="20"/>
                <w:lang w:eastAsia="en-CA"/>
              </w:rPr>
            </w:pPr>
            <w:r w:rsidRPr="003076D0">
              <w:rPr>
                <w:sz w:val="20"/>
                <w:szCs w:val="20"/>
                <w:lang w:eastAsia="en-CA"/>
              </w:rPr>
              <w:t>Public awareness and gender</w:t>
            </w:r>
            <w:r>
              <w:rPr>
                <w:sz w:val="20"/>
                <w:szCs w:val="20"/>
                <w:lang w:eastAsia="en-CA"/>
              </w:rPr>
              <w:t xml:space="preserve"> mainstreaming</w:t>
            </w:r>
          </w:p>
        </w:tc>
        <w:tc>
          <w:tcPr>
            <w:tcW w:w="1641" w:type="pct"/>
            <w:tcBorders>
              <w:top w:val="nil"/>
              <w:left w:val="nil"/>
              <w:bottom w:val="single" w:sz="4" w:space="0" w:color="auto"/>
              <w:right w:val="single" w:sz="4" w:space="0" w:color="auto"/>
            </w:tcBorders>
            <w:shd w:val="clear" w:color="auto" w:fill="auto"/>
            <w:vAlign w:val="center"/>
            <w:hideMark/>
          </w:tcPr>
          <w:p w14:paraId="7EAA182B" w14:textId="77777777" w:rsidR="00EA3CEF" w:rsidRPr="003076D0" w:rsidRDefault="00EA3CEF" w:rsidP="00054B4A">
            <w:pPr>
              <w:spacing w:after="40"/>
              <w:jc w:val="left"/>
              <w:rPr>
                <w:sz w:val="20"/>
                <w:szCs w:val="20"/>
                <w:lang w:eastAsia="en-CA"/>
              </w:rPr>
            </w:pPr>
            <w:r>
              <w:rPr>
                <w:sz w:val="20"/>
                <w:szCs w:val="20"/>
                <w:lang w:eastAsia="en-CA"/>
              </w:rPr>
              <w:t>P</w:t>
            </w:r>
            <w:r w:rsidRPr="003076D0">
              <w:rPr>
                <w:sz w:val="20"/>
                <w:szCs w:val="20"/>
                <w:lang w:eastAsia="en-CA"/>
              </w:rPr>
              <w:t xml:space="preserve">ublic awareness </w:t>
            </w:r>
            <w:r>
              <w:rPr>
                <w:sz w:val="20"/>
                <w:szCs w:val="20"/>
                <w:lang w:eastAsia="en-CA"/>
              </w:rPr>
              <w:t>c</w:t>
            </w:r>
            <w:r w:rsidRPr="003076D0">
              <w:rPr>
                <w:sz w:val="20"/>
                <w:szCs w:val="20"/>
                <w:lang w:eastAsia="en-CA"/>
              </w:rPr>
              <w:t>ampaign</w:t>
            </w:r>
            <w:r>
              <w:rPr>
                <w:sz w:val="20"/>
                <w:szCs w:val="20"/>
                <w:lang w:eastAsia="en-CA"/>
              </w:rPr>
              <w:t>s</w:t>
            </w:r>
            <w:r w:rsidRPr="003076D0">
              <w:rPr>
                <w:sz w:val="20"/>
                <w:szCs w:val="20"/>
                <w:lang w:eastAsia="en-CA"/>
              </w:rPr>
              <w:t xml:space="preserve"> </w:t>
            </w:r>
            <w:r>
              <w:rPr>
                <w:sz w:val="20"/>
                <w:szCs w:val="20"/>
                <w:lang w:eastAsia="en-CA"/>
              </w:rPr>
              <w:t>for different</w:t>
            </w:r>
            <w:r w:rsidRPr="003076D0">
              <w:rPr>
                <w:sz w:val="20"/>
                <w:szCs w:val="20"/>
                <w:lang w:eastAsia="en-CA"/>
              </w:rPr>
              <w:t xml:space="preserve"> stakeholders</w:t>
            </w:r>
            <w:r>
              <w:rPr>
                <w:sz w:val="20"/>
                <w:szCs w:val="20"/>
                <w:lang w:eastAsia="en-CA"/>
              </w:rPr>
              <w:t>, including a</w:t>
            </w:r>
            <w:r w:rsidRPr="003076D0">
              <w:rPr>
                <w:sz w:val="20"/>
                <w:szCs w:val="20"/>
                <w:lang w:eastAsia="en-CA"/>
              </w:rPr>
              <w:t xml:space="preserve"> </w:t>
            </w:r>
            <w:r>
              <w:rPr>
                <w:sz w:val="20"/>
                <w:szCs w:val="20"/>
                <w:lang w:eastAsia="en-CA"/>
              </w:rPr>
              <w:t xml:space="preserve">dissemination </w:t>
            </w:r>
            <w:r w:rsidRPr="003076D0">
              <w:rPr>
                <w:sz w:val="20"/>
                <w:szCs w:val="20"/>
                <w:lang w:eastAsia="en-CA"/>
              </w:rPr>
              <w:t xml:space="preserve">campaign </w:t>
            </w:r>
            <w:r>
              <w:rPr>
                <w:sz w:val="20"/>
                <w:szCs w:val="20"/>
                <w:lang w:eastAsia="en-CA"/>
              </w:rPr>
              <w:t>for undergraduate</w:t>
            </w:r>
            <w:r w:rsidRPr="003076D0">
              <w:rPr>
                <w:sz w:val="20"/>
                <w:szCs w:val="20"/>
                <w:lang w:eastAsia="en-CA"/>
              </w:rPr>
              <w:t xml:space="preserve"> students to </w:t>
            </w:r>
            <w:r>
              <w:rPr>
                <w:sz w:val="20"/>
                <w:szCs w:val="20"/>
                <w:lang w:eastAsia="en-CA"/>
              </w:rPr>
              <w:t xml:space="preserve">encourage </w:t>
            </w:r>
            <w:r w:rsidRPr="003076D0">
              <w:rPr>
                <w:sz w:val="20"/>
                <w:szCs w:val="20"/>
                <w:lang w:eastAsia="en-CA"/>
              </w:rPr>
              <w:t xml:space="preserve">women </w:t>
            </w:r>
            <w:r>
              <w:rPr>
                <w:sz w:val="20"/>
                <w:szCs w:val="20"/>
                <w:lang w:eastAsia="en-CA"/>
              </w:rPr>
              <w:t>to pursue</w:t>
            </w:r>
            <w:r w:rsidRPr="003076D0">
              <w:rPr>
                <w:sz w:val="20"/>
                <w:szCs w:val="20"/>
                <w:lang w:eastAsia="en-CA"/>
              </w:rPr>
              <w:t xml:space="preserve"> careers </w:t>
            </w:r>
            <w:r>
              <w:rPr>
                <w:sz w:val="20"/>
                <w:szCs w:val="20"/>
                <w:lang w:eastAsia="en-CA"/>
              </w:rPr>
              <w:t>in</w:t>
            </w:r>
            <w:r w:rsidRPr="003076D0">
              <w:rPr>
                <w:sz w:val="20"/>
                <w:szCs w:val="20"/>
                <w:lang w:eastAsia="en-CA"/>
              </w:rPr>
              <w:t xml:space="preserve"> the RAC sector</w:t>
            </w:r>
            <w:r>
              <w:rPr>
                <w:sz w:val="20"/>
                <w:szCs w:val="20"/>
                <w:lang w:eastAsia="en-CA"/>
              </w:rPr>
              <w:t>,</w:t>
            </w:r>
            <w:r w:rsidRPr="003076D0">
              <w:rPr>
                <w:sz w:val="20"/>
                <w:szCs w:val="20"/>
                <w:lang w:eastAsia="en-CA"/>
              </w:rPr>
              <w:t xml:space="preserve"> </w:t>
            </w:r>
            <w:r>
              <w:rPr>
                <w:sz w:val="20"/>
                <w:szCs w:val="20"/>
                <w:lang w:eastAsia="en-CA"/>
              </w:rPr>
              <w:t xml:space="preserve">and the promotion </w:t>
            </w:r>
            <w:r w:rsidRPr="003076D0">
              <w:rPr>
                <w:sz w:val="20"/>
                <w:szCs w:val="20"/>
                <w:lang w:eastAsia="en-CA"/>
              </w:rPr>
              <w:t xml:space="preserve">of good practices </w:t>
            </w:r>
            <w:r>
              <w:rPr>
                <w:sz w:val="20"/>
                <w:szCs w:val="20"/>
                <w:lang w:eastAsia="en-CA"/>
              </w:rPr>
              <w:t>in KIP implementation, including</w:t>
            </w:r>
            <w:r w:rsidRPr="003076D0">
              <w:rPr>
                <w:sz w:val="20"/>
                <w:szCs w:val="20"/>
                <w:lang w:eastAsia="en-CA"/>
              </w:rPr>
              <w:t xml:space="preserve"> incorporation of the gender </w:t>
            </w:r>
            <w:r>
              <w:rPr>
                <w:sz w:val="20"/>
                <w:szCs w:val="20"/>
                <w:lang w:eastAsia="en-CA"/>
              </w:rPr>
              <w:t xml:space="preserve">perspective, among </w:t>
            </w:r>
            <w:r w:rsidRPr="003076D0">
              <w:rPr>
                <w:sz w:val="20"/>
                <w:szCs w:val="20"/>
                <w:lang w:eastAsia="en-CA"/>
              </w:rPr>
              <w:t xml:space="preserve">the RAC sector </w:t>
            </w:r>
            <w:r>
              <w:rPr>
                <w:sz w:val="20"/>
                <w:szCs w:val="20"/>
                <w:lang w:eastAsia="en-CA"/>
              </w:rPr>
              <w:t>enterprises</w:t>
            </w:r>
          </w:p>
        </w:tc>
        <w:tc>
          <w:tcPr>
            <w:tcW w:w="398" w:type="pct"/>
            <w:tcBorders>
              <w:top w:val="nil"/>
              <w:left w:val="nil"/>
              <w:bottom w:val="single" w:sz="4" w:space="0" w:color="auto"/>
              <w:right w:val="single" w:sz="4" w:space="0" w:color="auto"/>
            </w:tcBorders>
            <w:shd w:val="clear" w:color="auto" w:fill="auto"/>
            <w:noWrap/>
            <w:vAlign w:val="center"/>
            <w:hideMark/>
          </w:tcPr>
          <w:p w14:paraId="5E6E2CAB" w14:textId="77777777" w:rsidR="00EA3CEF" w:rsidRPr="003076D0" w:rsidRDefault="00EA3CEF" w:rsidP="00054B4A">
            <w:pPr>
              <w:jc w:val="right"/>
              <w:rPr>
                <w:sz w:val="20"/>
                <w:szCs w:val="20"/>
                <w:lang w:eastAsia="en-CA"/>
              </w:rPr>
            </w:pPr>
            <w:r w:rsidRPr="003076D0">
              <w:rPr>
                <w:sz w:val="20"/>
                <w:szCs w:val="20"/>
                <w:lang w:eastAsia="en-CA"/>
              </w:rPr>
              <w:t>414,000</w:t>
            </w:r>
          </w:p>
        </w:tc>
        <w:tc>
          <w:tcPr>
            <w:tcW w:w="425" w:type="pct"/>
            <w:tcBorders>
              <w:top w:val="nil"/>
              <w:left w:val="nil"/>
              <w:bottom w:val="single" w:sz="4" w:space="0" w:color="auto"/>
              <w:right w:val="single" w:sz="4" w:space="0" w:color="auto"/>
            </w:tcBorders>
            <w:vAlign w:val="center"/>
          </w:tcPr>
          <w:p w14:paraId="43B4907C" w14:textId="77777777" w:rsidR="00EA3CEF" w:rsidRPr="00691986" w:rsidRDefault="00EA3CEF" w:rsidP="00054B4A">
            <w:pPr>
              <w:jc w:val="right"/>
              <w:rPr>
                <w:sz w:val="20"/>
                <w:szCs w:val="20"/>
                <w:lang w:eastAsia="en-CA"/>
              </w:rPr>
            </w:pPr>
            <w:r w:rsidRPr="00691986">
              <w:rPr>
                <w:sz w:val="20"/>
                <w:szCs w:val="20"/>
                <w:lang w:eastAsia="en-CA"/>
              </w:rPr>
              <w:t>494,000</w:t>
            </w:r>
          </w:p>
        </w:tc>
      </w:tr>
      <w:tr w:rsidR="00EA3CEF" w:rsidRPr="00691986" w14:paraId="24807933" w14:textId="77777777" w:rsidTr="00054B4A">
        <w:trPr>
          <w:trHeight w:val="50"/>
        </w:trPr>
        <w:tc>
          <w:tcPr>
            <w:tcW w:w="1640" w:type="pct"/>
            <w:gridSpan w:val="2"/>
            <w:tcBorders>
              <w:top w:val="nil"/>
              <w:left w:val="single" w:sz="4" w:space="0" w:color="auto"/>
              <w:bottom w:val="single" w:sz="4" w:space="0" w:color="auto"/>
              <w:right w:val="single" w:sz="4" w:space="0" w:color="auto"/>
            </w:tcBorders>
            <w:shd w:val="clear" w:color="auto" w:fill="auto"/>
            <w:vAlign w:val="center"/>
          </w:tcPr>
          <w:p w14:paraId="07843652" w14:textId="77777777" w:rsidR="00EA3CEF" w:rsidRPr="00691986" w:rsidRDefault="00EA3CEF" w:rsidP="00054B4A">
            <w:pPr>
              <w:jc w:val="left"/>
              <w:rPr>
                <w:b/>
                <w:bCs/>
                <w:color w:val="000000"/>
                <w:sz w:val="20"/>
                <w:szCs w:val="20"/>
                <w:lang w:eastAsia="en-CA"/>
              </w:rPr>
            </w:pPr>
            <w:r>
              <w:rPr>
                <w:b/>
                <w:bCs/>
                <w:sz w:val="20"/>
                <w:szCs w:val="20"/>
                <w:lang w:eastAsia="en-CA"/>
              </w:rPr>
              <w:t xml:space="preserve">Total for stage I of the </w:t>
            </w:r>
            <w:r>
              <w:rPr>
                <w:b/>
                <w:bCs/>
                <w:color w:val="000000"/>
                <w:sz w:val="20"/>
                <w:szCs w:val="20"/>
                <w:lang w:eastAsia="en-CA"/>
              </w:rPr>
              <w:t>HPMP</w:t>
            </w:r>
          </w:p>
        </w:tc>
        <w:tc>
          <w:tcPr>
            <w:tcW w:w="398" w:type="pct"/>
            <w:tcBorders>
              <w:top w:val="nil"/>
              <w:left w:val="nil"/>
              <w:bottom w:val="single" w:sz="4" w:space="0" w:color="auto"/>
              <w:right w:val="single" w:sz="4" w:space="0" w:color="auto"/>
            </w:tcBorders>
            <w:shd w:val="clear" w:color="auto" w:fill="auto"/>
            <w:vAlign w:val="center"/>
          </w:tcPr>
          <w:p w14:paraId="7624A12F" w14:textId="77777777" w:rsidR="00EA3CEF" w:rsidRPr="00691986" w:rsidRDefault="00EA3CEF" w:rsidP="00054B4A">
            <w:pPr>
              <w:jc w:val="right"/>
              <w:rPr>
                <w:b/>
                <w:bCs/>
                <w:sz w:val="20"/>
                <w:szCs w:val="20"/>
                <w:lang w:eastAsia="en-CA"/>
              </w:rPr>
            </w:pPr>
            <w:r w:rsidRPr="00691986">
              <w:rPr>
                <w:b/>
                <w:bCs/>
                <w:sz w:val="20"/>
                <w:szCs w:val="20"/>
                <w:lang w:eastAsia="en-CA"/>
              </w:rPr>
              <w:t>7,015,290</w:t>
            </w:r>
          </w:p>
        </w:tc>
        <w:tc>
          <w:tcPr>
            <w:tcW w:w="2139" w:type="pct"/>
            <w:gridSpan w:val="2"/>
            <w:tcBorders>
              <w:top w:val="nil"/>
              <w:left w:val="nil"/>
              <w:bottom w:val="single" w:sz="4" w:space="0" w:color="auto"/>
              <w:right w:val="single" w:sz="4" w:space="0" w:color="auto"/>
            </w:tcBorders>
            <w:shd w:val="clear" w:color="auto" w:fill="auto"/>
            <w:vAlign w:val="center"/>
          </w:tcPr>
          <w:p w14:paraId="764872A8" w14:textId="77777777" w:rsidR="00EA3CEF" w:rsidRPr="00691986" w:rsidRDefault="00EA3CEF" w:rsidP="00054B4A">
            <w:pPr>
              <w:spacing w:after="40"/>
              <w:jc w:val="left"/>
              <w:rPr>
                <w:b/>
                <w:bCs/>
                <w:sz w:val="20"/>
                <w:szCs w:val="20"/>
                <w:lang w:eastAsia="en-CA"/>
              </w:rPr>
            </w:pPr>
            <w:r>
              <w:rPr>
                <w:b/>
                <w:bCs/>
                <w:sz w:val="20"/>
                <w:szCs w:val="20"/>
                <w:lang w:eastAsia="en-CA"/>
              </w:rPr>
              <w:t>Total for stage I of the KIP</w:t>
            </w:r>
          </w:p>
        </w:tc>
        <w:tc>
          <w:tcPr>
            <w:tcW w:w="398" w:type="pct"/>
            <w:tcBorders>
              <w:top w:val="nil"/>
              <w:left w:val="nil"/>
              <w:bottom w:val="single" w:sz="4" w:space="0" w:color="auto"/>
              <w:right w:val="single" w:sz="4" w:space="0" w:color="auto"/>
            </w:tcBorders>
            <w:shd w:val="clear" w:color="auto" w:fill="auto"/>
            <w:noWrap/>
            <w:vAlign w:val="center"/>
          </w:tcPr>
          <w:p w14:paraId="546392E3" w14:textId="77777777" w:rsidR="00EA3CEF" w:rsidRPr="00691986" w:rsidRDefault="00EA3CEF" w:rsidP="00054B4A">
            <w:pPr>
              <w:jc w:val="right"/>
              <w:rPr>
                <w:b/>
                <w:bCs/>
                <w:sz w:val="20"/>
                <w:szCs w:val="20"/>
                <w:lang w:eastAsia="en-CA"/>
              </w:rPr>
            </w:pPr>
            <w:r w:rsidRPr="00691986">
              <w:rPr>
                <w:b/>
                <w:bCs/>
                <w:sz w:val="20"/>
                <w:szCs w:val="20"/>
                <w:lang w:eastAsia="en-CA"/>
              </w:rPr>
              <w:t>15,872,134</w:t>
            </w:r>
          </w:p>
        </w:tc>
        <w:tc>
          <w:tcPr>
            <w:tcW w:w="425" w:type="pct"/>
            <w:tcBorders>
              <w:top w:val="nil"/>
              <w:left w:val="nil"/>
              <w:bottom w:val="single" w:sz="4" w:space="0" w:color="auto"/>
              <w:right w:val="single" w:sz="4" w:space="0" w:color="auto"/>
            </w:tcBorders>
            <w:vAlign w:val="center"/>
          </w:tcPr>
          <w:p w14:paraId="0B06F20C" w14:textId="77777777" w:rsidR="00EA3CEF" w:rsidRPr="006D73EF" w:rsidRDefault="00EA3CEF" w:rsidP="00054B4A">
            <w:pPr>
              <w:jc w:val="right"/>
              <w:rPr>
                <w:b/>
                <w:bCs/>
                <w:sz w:val="20"/>
                <w:szCs w:val="20"/>
                <w:lang w:eastAsia="en-CA"/>
              </w:rPr>
            </w:pPr>
            <w:r w:rsidRPr="006D73EF">
              <w:rPr>
                <w:b/>
                <w:bCs/>
                <w:sz w:val="20"/>
                <w:szCs w:val="20"/>
                <w:lang w:eastAsia="en-CA"/>
              </w:rPr>
              <w:t>22,887,424</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A3CEF" w:rsidRPr="009B0D30" w14:paraId="7F874FEF" w14:textId="77777777" w:rsidTr="00054B4A">
        <w:trPr>
          <w:trHeight w:val="603"/>
          <w:jc w:val="center"/>
        </w:trPr>
        <w:tc>
          <w:tcPr>
            <w:tcW w:w="1915" w:type="dxa"/>
          </w:tcPr>
          <w:p w14:paraId="6FB64DE6" w14:textId="77777777" w:rsidR="00EA3CEF" w:rsidRPr="009B0D30" w:rsidRDefault="00EA3CEF" w:rsidP="00054B4A">
            <w:pPr>
              <w:suppressAutoHyphens/>
            </w:pPr>
          </w:p>
        </w:tc>
        <w:tc>
          <w:tcPr>
            <w:tcW w:w="1915" w:type="dxa"/>
          </w:tcPr>
          <w:p w14:paraId="3FD76F7C" w14:textId="77777777" w:rsidR="00EA3CEF" w:rsidRPr="009B0D30" w:rsidRDefault="00EA3CEF" w:rsidP="00054B4A">
            <w:pPr>
              <w:suppressAutoHyphens/>
            </w:pPr>
          </w:p>
        </w:tc>
        <w:tc>
          <w:tcPr>
            <w:tcW w:w="1915" w:type="dxa"/>
            <w:tcBorders>
              <w:bottom w:val="single" w:sz="4" w:space="0" w:color="auto"/>
            </w:tcBorders>
            <w:vAlign w:val="center"/>
          </w:tcPr>
          <w:p w14:paraId="46DCB67F" w14:textId="77777777" w:rsidR="00EA3CEF" w:rsidRDefault="00EA3CEF" w:rsidP="00054B4A">
            <w:pPr>
              <w:suppressAutoHyphens/>
              <w:jc w:val="center"/>
            </w:pPr>
          </w:p>
          <w:p w14:paraId="1C5206CC" w14:textId="77777777" w:rsidR="00EA3CEF" w:rsidRDefault="00EA3CEF" w:rsidP="00054B4A">
            <w:pPr>
              <w:suppressAutoHyphens/>
              <w:jc w:val="center"/>
            </w:pPr>
          </w:p>
          <w:p w14:paraId="11DB7FBA" w14:textId="77777777" w:rsidR="00EA3CEF" w:rsidRDefault="00EA3CEF" w:rsidP="00054B4A">
            <w:pPr>
              <w:suppressAutoHyphens/>
              <w:jc w:val="center"/>
            </w:pPr>
          </w:p>
          <w:p w14:paraId="2CBFBE37" w14:textId="77777777" w:rsidR="00EA3CEF" w:rsidRPr="009B0D30" w:rsidRDefault="00EA3CEF" w:rsidP="00054B4A">
            <w:pPr>
              <w:suppressAutoHyphens/>
              <w:jc w:val="center"/>
            </w:pPr>
          </w:p>
        </w:tc>
        <w:tc>
          <w:tcPr>
            <w:tcW w:w="1915" w:type="dxa"/>
          </w:tcPr>
          <w:p w14:paraId="52F10DEF" w14:textId="77777777" w:rsidR="00EA3CEF" w:rsidRPr="009B0D30" w:rsidRDefault="00EA3CEF" w:rsidP="00054B4A">
            <w:pPr>
              <w:suppressAutoHyphens/>
            </w:pPr>
          </w:p>
        </w:tc>
        <w:tc>
          <w:tcPr>
            <w:tcW w:w="1916" w:type="dxa"/>
          </w:tcPr>
          <w:p w14:paraId="04B06E62" w14:textId="77777777" w:rsidR="00EA3CEF" w:rsidRPr="009B0D30" w:rsidRDefault="00EA3CEF" w:rsidP="00054B4A">
            <w:pPr>
              <w:suppressAutoHyphens/>
            </w:pPr>
          </w:p>
        </w:tc>
      </w:tr>
    </w:tbl>
    <w:p w14:paraId="051275B8" w14:textId="77777777" w:rsidR="00EA3CEF" w:rsidRPr="009B0D30" w:rsidRDefault="00EA3CEF" w:rsidP="00EA3CEF">
      <w:pPr>
        <w:jc w:val="center"/>
      </w:pPr>
    </w:p>
    <w:p w14:paraId="23554D52" w14:textId="77777777" w:rsidR="003076D0" w:rsidRPr="005E2AF4" w:rsidRDefault="003076D0" w:rsidP="003270AC">
      <w:pPr>
        <w:suppressAutoHyphens/>
        <w:spacing w:after="240"/>
        <w:jc w:val="center"/>
        <w:rPr>
          <w:b/>
          <w:bCs/>
          <w:lang w:val="es-ES_tradnl"/>
        </w:rPr>
      </w:pPr>
    </w:p>
    <w:p w14:paraId="71555315" w14:textId="77777777" w:rsidR="00D67C1C" w:rsidRDefault="00D67C1C">
      <w:pPr>
        <w:rPr>
          <w:sz w:val="20"/>
          <w:szCs w:val="20"/>
          <w:lang w:val="en-US"/>
        </w:rPr>
      </w:pPr>
    </w:p>
    <w:sectPr w:rsidR="00D67C1C" w:rsidSect="008A6D4B">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64084" w14:textId="77777777" w:rsidR="001106F7" w:rsidRDefault="001106F7" w:rsidP="004A504B">
      <w:r>
        <w:separator/>
      </w:r>
    </w:p>
  </w:endnote>
  <w:endnote w:type="continuationSeparator" w:id="0">
    <w:p w14:paraId="11331C9F" w14:textId="77777777" w:rsidR="001106F7" w:rsidRDefault="001106F7" w:rsidP="004A504B">
      <w:r>
        <w:continuationSeparator/>
      </w:r>
    </w:p>
  </w:endnote>
  <w:endnote w:type="continuationNotice" w:id="1">
    <w:p w14:paraId="0320E91F" w14:textId="77777777" w:rsidR="001106F7" w:rsidRDefault="001106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97966" w14:textId="77777777" w:rsidR="00DC6A10" w:rsidRPr="0033525D" w:rsidRDefault="00BC2495">
    <w:pPr>
      <w:jc w:val="center"/>
    </w:pPr>
    <w:r>
      <w:fldChar w:fldCharType="begin"/>
    </w:r>
    <w:r w:rsidR="00851352">
      <w:instrText xml:space="preserve"> PAGE </w:instrText>
    </w:r>
    <w:r>
      <w:fldChar w:fldCharType="separate"/>
    </w:r>
    <w:r w:rsidR="00E73861">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F5BB9" w14:textId="77777777" w:rsidR="00DC6A10" w:rsidRPr="0033525D" w:rsidRDefault="00BC2495">
    <w:pPr>
      <w:jc w:val="center"/>
    </w:pPr>
    <w:r>
      <w:fldChar w:fldCharType="begin"/>
    </w:r>
    <w:r w:rsidR="00851352">
      <w:instrText xml:space="preserve"> PAGE </w:instrText>
    </w:r>
    <w:r>
      <w:fldChar w:fldCharType="separate"/>
    </w:r>
    <w:r w:rsidR="00E73861">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13956" w14:textId="2A6EF924" w:rsidR="00CE0E40" w:rsidRPr="00441152" w:rsidRDefault="00441152"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991A6" w14:textId="77777777" w:rsidR="000A5015" w:rsidRDefault="000A501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0C550E4" w14:textId="77777777" w:rsidR="000A5015" w:rsidRDefault="000A501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782C1" w14:textId="77777777" w:rsidR="00FD2D8F" w:rsidRPr="0033525D" w:rsidRDefault="00FD2D8F">
    <w:pPr>
      <w:jc w:val="center"/>
    </w:pPr>
    <w:r>
      <w:fldChar w:fldCharType="begin"/>
    </w:r>
    <w:r>
      <w:instrText xml:space="preserve"> PAGE </w:instrText>
    </w:r>
    <w:r>
      <w:fldChar w:fldCharType="separate"/>
    </w:r>
    <w:r w:rsidR="00E73861">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581A3" w14:textId="77777777" w:rsidR="00FD2D8F" w:rsidRPr="0033525D" w:rsidRDefault="00FD2D8F">
    <w:pPr>
      <w:jc w:val="center"/>
    </w:pPr>
    <w:r>
      <w:fldChar w:fldCharType="begin"/>
    </w:r>
    <w:r>
      <w:instrText xml:space="preserve"> PAGE </w:instrText>
    </w:r>
    <w:r>
      <w:fldChar w:fldCharType="separate"/>
    </w:r>
    <w:r w:rsidR="00E73861">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4738A44" w14:textId="77777777" w:rsidR="00FD2D8F" w:rsidRDefault="00FD2D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69663" w14:textId="77777777" w:rsidR="00D8436B" w:rsidRPr="0033525D" w:rsidRDefault="00D8436B">
    <w:pPr>
      <w:jc w:val="center"/>
    </w:pPr>
    <w:r>
      <w:fldChar w:fldCharType="begin"/>
    </w:r>
    <w:r>
      <w:instrText xml:space="preserve"> PAGE </w:instrText>
    </w:r>
    <w:r>
      <w:fldChar w:fldCharType="separate"/>
    </w:r>
    <w:r w:rsidR="00CE0811">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7867999"/>
      <w:docPartObj>
        <w:docPartGallery w:val="Page Numbers (Bottom of Page)"/>
        <w:docPartUnique/>
      </w:docPartObj>
    </w:sdtPr>
    <w:sdtEndPr>
      <w:rPr>
        <w:noProof/>
      </w:rPr>
    </w:sdtEndPr>
    <w:sdtContent>
      <w:p w14:paraId="08D0F2F3" w14:textId="77777777" w:rsidR="00D8436B" w:rsidRDefault="00D843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7D521" w14:textId="77777777" w:rsidR="00DB0A36" w:rsidRPr="0033525D" w:rsidRDefault="00DB0A36">
    <w:pPr>
      <w:jc w:val="center"/>
    </w:pPr>
    <w:r>
      <w:fldChar w:fldCharType="begin"/>
    </w:r>
    <w:r>
      <w:instrText xml:space="preserve"> PAGE </w:instrText>
    </w:r>
    <w:r>
      <w:fldChar w:fldCharType="separate"/>
    </w:r>
    <w:r w:rsidR="00E73861">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68CC7" w14:textId="77777777" w:rsidR="00636FF8" w:rsidRPr="0033525D" w:rsidRDefault="00636FF8">
    <w:pPr>
      <w:jc w:val="center"/>
    </w:pPr>
    <w:r>
      <w:fldChar w:fldCharType="begin"/>
    </w:r>
    <w:r>
      <w:instrText xml:space="preserve"> PAGE </w:instrText>
    </w:r>
    <w:r>
      <w:fldChar w:fldCharType="separate"/>
    </w:r>
    <w:r w:rsidR="00E73861">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AFC890" w14:textId="77777777" w:rsidR="001106F7" w:rsidRDefault="001106F7" w:rsidP="004A504B">
      <w:r>
        <w:separator/>
      </w:r>
    </w:p>
  </w:footnote>
  <w:footnote w:type="continuationSeparator" w:id="0">
    <w:p w14:paraId="0DEAB874" w14:textId="77777777" w:rsidR="001106F7" w:rsidRDefault="001106F7" w:rsidP="004A504B">
      <w:r>
        <w:continuationSeparator/>
      </w:r>
    </w:p>
  </w:footnote>
  <w:footnote w:type="continuationNotice" w:id="1">
    <w:p w14:paraId="6C806A7D" w14:textId="77777777" w:rsidR="001106F7" w:rsidRDefault="001106F7"/>
  </w:footnote>
  <w:footnote w:id="2">
    <w:p w14:paraId="1070E1B6" w14:textId="79E3F78D" w:rsidR="0079781A" w:rsidRPr="00614CC4" w:rsidRDefault="0079781A" w:rsidP="003B026F">
      <w:pPr>
        <w:pStyle w:val="FootnoteText"/>
        <w:jc w:val="left"/>
        <w:rPr>
          <w:lang w:val="es-ES_tradnl"/>
        </w:rPr>
      </w:pPr>
      <w:r w:rsidRPr="00614CC4">
        <w:rPr>
          <w:rStyle w:val="FootnoteReference"/>
          <w:lang w:val="es-ES_tradnl"/>
        </w:rPr>
        <w:footnoteRef/>
      </w:r>
      <w:r w:rsidR="00945301" w:rsidRPr="00614CC4">
        <w:rPr>
          <w:lang w:val="es-ES_tradnl"/>
        </w:rPr>
        <w:t xml:space="preserve"> </w:t>
      </w:r>
      <w:r w:rsidR="005E6DCC" w:rsidRPr="00614CC4">
        <w:rPr>
          <w:lang w:val="es-ES_tradnl"/>
        </w:rPr>
        <w:t>UNEP/</w:t>
      </w:r>
      <w:proofErr w:type="spellStart"/>
      <w:r w:rsidR="005E6DCC" w:rsidRPr="00614CC4">
        <w:rPr>
          <w:lang w:val="es-ES_tradnl"/>
        </w:rPr>
        <w:t>OzL.Pro</w:t>
      </w:r>
      <w:proofErr w:type="spellEnd"/>
      <w:r w:rsidRPr="00614CC4">
        <w:rPr>
          <w:lang w:val="es-ES_tradnl"/>
        </w:rPr>
        <w:t>/</w:t>
      </w:r>
      <w:proofErr w:type="spellStart"/>
      <w:r w:rsidRPr="00614CC4">
        <w:rPr>
          <w:lang w:val="es-ES_tradnl"/>
        </w:rPr>
        <w:t>ExCom</w:t>
      </w:r>
      <w:proofErr w:type="spellEnd"/>
      <w:r w:rsidRPr="00614CC4">
        <w:rPr>
          <w:lang w:val="es-ES_tradnl"/>
        </w:rPr>
        <w:t>/</w:t>
      </w:r>
      <w:r w:rsidR="00E95040" w:rsidRPr="00614CC4">
        <w:rPr>
          <w:lang w:val="es-ES_tradnl"/>
        </w:rPr>
        <w:t>93</w:t>
      </w:r>
      <w:r w:rsidRPr="00614CC4">
        <w:rPr>
          <w:lang w:val="es-ES_tradnl"/>
        </w:rPr>
        <w:t>/1</w:t>
      </w:r>
      <w:r w:rsidR="00CE0D5A">
        <w:rPr>
          <w:lang w:val="es-ES_tradnl"/>
        </w:rPr>
        <w:t>.</w:t>
      </w:r>
    </w:p>
  </w:footnote>
  <w:footnote w:id="3">
    <w:p w14:paraId="463B6436" w14:textId="620A6CC4" w:rsidR="00411150" w:rsidRPr="00614CC4" w:rsidRDefault="00411150" w:rsidP="008207DA">
      <w:pPr>
        <w:pStyle w:val="FootnoteText"/>
        <w:rPr>
          <w:lang w:val="es-ES_tradnl"/>
        </w:rPr>
      </w:pPr>
      <w:r w:rsidRPr="00614CC4">
        <w:rPr>
          <w:rStyle w:val="FootnoteReference"/>
          <w:lang w:val="es-ES_tradnl"/>
        </w:rPr>
        <w:footnoteRef/>
      </w:r>
      <w:r w:rsidR="00945301" w:rsidRPr="00614CC4">
        <w:rPr>
          <w:lang w:val="es-ES_tradnl"/>
        </w:rPr>
        <w:t xml:space="preserve"> </w:t>
      </w:r>
      <w:r w:rsidR="00022D1A">
        <w:rPr>
          <w:lang w:val="es-ES_tradnl"/>
        </w:rPr>
        <w:t>Según nota del</w:t>
      </w:r>
      <w:r w:rsidR="00945301" w:rsidRPr="00614CC4">
        <w:rPr>
          <w:lang w:val="es-ES_tradnl"/>
        </w:rPr>
        <w:t xml:space="preserve"> </w:t>
      </w:r>
      <w:r w:rsidRPr="00614CC4">
        <w:rPr>
          <w:lang w:val="es-ES_tradnl"/>
        </w:rPr>
        <w:t>24</w:t>
      </w:r>
      <w:r w:rsidR="00945301" w:rsidRPr="00614CC4">
        <w:rPr>
          <w:lang w:val="es-ES_tradnl"/>
        </w:rPr>
        <w:t xml:space="preserve"> </w:t>
      </w:r>
      <w:r w:rsidR="00441152" w:rsidRPr="00614CC4">
        <w:rPr>
          <w:lang w:val="es-ES_tradnl"/>
        </w:rPr>
        <w:t>de</w:t>
      </w:r>
      <w:r w:rsidR="00945301" w:rsidRPr="00614CC4">
        <w:rPr>
          <w:lang w:val="es-ES_tradnl"/>
        </w:rPr>
        <w:t xml:space="preserve"> </w:t>
      </w:r>
      <w:r w:rsidR="00441152" w:rsidRPr="00614CC4">
        <w:rPr>
          <w:lang w:val="es-ES_tradnl"/>
        </w:rPr>
        <w:t>agosto</w:t>
      </w:r>
      <w:r w:rsidR="00945301" w:rsidRPr="00614CC4">
        <w:rPr>
          <w:lang w:val="es-ES_tradnl"/>
        </w:rPr>
        <w:t xml:space="preserve"> </w:t>
      </w:r>
      <w:r w:rsidR="00441152" w:rsidRPr="00614CC4">
        <w:rPr>
          <w:lang w:val="es-ES_tradnl"/>
        </w:rPr>
        <w:t>de</w:t>
      </w:r>
      <w:r w:rsidR="00945301" w:rsidRPr="00614CC4">
        <w:rPr>
          <w:lang w:val="es-ES_tradnl"/>
        </w:rPr>
        <w:t xml:space="preserve"> </w:t>
      </w:r>
      <w:r w:rsidRPr="00614CC4">
        <w:rPr>
          <w:lang w:val="es-ES_tradnl"/>
        </w:rPr>
        <w:t>2023</w:t>
      </w:r>
      <w:r w:rsidR="00945301" w:rsidRPr="00614CC4">
        <w:rPr>
          <w:lang w:val="es-ES_tradnl"/>
        </w:rPr>
        <w:t xml:space="preserve"> </w:t>
      </w:r>
      <w:r w:rsidR="00022D1A">
        <w:rPr>
          <w:lang w:val="es-ES_tradnl"/>
        </w:rPr>
        <w:t xml:space="preserve">dirigida a la ONUDI por </w:t>
      </w:r>
      <w:r w:rsidR="00A927BF">
        <w:rPr>
          <w:lang w:val="es-ES_tradnl"/>
        </w:rPr>
        <w:t>la Secretaría de Medio Ambiente y Recursos Naturales</w:t>
      </w:r>
      <w:r w:rsidR="00945301" w:rsidRPr="00614CC4">
        <w:rPr>
          <w:lang w:val="es-ES_tradnl"/>
        </w:rPr>
        <w:t xml:space="preserve"> </w:t>
      </w:r>
      <w:r w:rsidR="00441152" w:rsidRPr="00614CC4">
        <w:rPr>
          <w:lang w:val="es-ES_tradnl"/>
        </w:rPr>
        <w:t>de</w:t>
      </w:r>
      <w:r w:rsidR="00945301" w:rsidRPr="00614CC4">
        <w:rPr>
          <w:lang w:val="es-ES_tradnl"/>
        </w:rPr>
        <w:t xml:space="preserve"> </w:t>
      </w:r>
      <w:r w:rsidR="005E6DCC" w:rsidRPr="00614CC4">
        <w:rPr>
          <w:lang w:val="es-ES_tradnl"/>
        </w:rPr>
        <w:t>México</w:t>
      </w:r>
      <w:r w:rsidRPr="00614CC4">
        <w:rPr>
          <w:lang w:val="es-ES_tradnl"/>
        </w:rPr>
        <w:t>.</w:t>
      </w:r>
    </w:p>
  </w:footnote>
  <w:footnote w:id="4">
    <w:p w14:paraId="6F803FD6" w14:textId="1D8CC7AF" w:rsidR="00411150" w:rsidRPr="00614CC4" w:rsidRDefault="00411150">
      <w:pPr>
        <w:pStyle w:val="FootnoteText"/>
        <w:rPr>
          <w:lang w:val="es-ES_tradnl"/>
        </w:rPr>
      </w:pPr>
      <w:r w:rsidRPr="00614CC4">
        <w:rPr>
          <w:rStyle w:val="FootnoteReference"/>
          <w:lang w:val="es-ES_tradnl"/>
        </w:rPr>
        <w:footnoteRef/>
      </w:r>
      <w:r w:rsidR="00945301" w:rsidRPr="00614CC4">
        <w:rPr>
          <w:lang w:val="es-ES_tradnl"/>
        </w:rPr>
        <w:t xml:space="preserve"> </w:t>
      </w:r>
      <w:r w:rsidR="000F3BE2" w:rsidRPr="00614CC4">
        <w:rPr>
          <w:lang w:val="es-ES_tradnl"/>
        </w:rPr>
        <w:t>Decisión</w:t>
      </w:r>
      <w:r w:rsidR="00945301" w:rsidRPr="00614CC4">
        <w:rPr>
          <w:lang w:val="es-ES_tradnl"/>
        </w:rPr>
        <w:t xml:space="preserve"> </w:t>
      </w:r>
      <w:r w:rsidRPr="00614CC4">
        <w:rPr>
          <w:lang w:val="es-ES_tradnl"/>
        </w:rPr>
        <w:t>64/45</w:t>
      </w:r>
      <w:r w:rsidR="00DE0D91">
        <w:rPr>
          <w:lang w:val="es-ES_tradnl"/>
        </w:rPr>
        <w:t>.</w:t>
      </w:r>
    </w:p>
  </w:footnote>
  <w:footnote w:id="5">
    <w:p w14:paraId="261DD4E1" w14:textId="285CBFD1" w:rsidR="00411150" w:rsidRPr="00614CC4" w:rsidRDefault="00411150">
      <w:pPr>
        <w:pStyle w:val="FootnoteText"/>
        <w:rPr>
          <w:lang w:val="es-ES_tradnl"/>
        </w:rPr>
      </w:pPr>
      <w:r w:rsidRPr="00614CC4">
        <w:rPr>
          <w:rStyle w:val="FootnoteReference"/>
          <w:lang w:val="es-ES_tradnl"/>
        </w:rPr>
        <w:footnoteRef/>
      </w:r>
      <w:r w:rsidR="00945301" w:rsidRPr="00614CC4">
        <w:rPr>
          <w:lang w:val="es-ES_tradnl"/>
        </w:rPr>
        <w:t xml:space="preserve"> </w:t>
      </w:r>
      <w:r w:rsidR="000F3BE2" w:rsidRPr="00614CC4">
        <w:rPr>
          <w:lang w:val="es-ES_tradnl"/>
        </w:rPr>
        <w:t>Anexo</w:t>
      </w:r>
      <w:r w:rsidR="00945301" w:rsidRPr="00614CC4">
        <w:rPr>
          <w:lang w:val="es-ES_tradnl"/>
        </w:rPr>
        <w:t xml:space="preserve"> </w:t>
      </w:r>
      <w:r w:rsidRPr="00614CC4">
        <w:rPr>
          <w:lang w:val="es-ES_tradnl"/>
        </w:rPr>
        <w:t>XIII</w:t>
      </w:r>
      <w:r w:rsidR="00945301" w:rsidRPr="00614CC4">
        <w:rPr>
          <w:lang w:val="es-ES_tradnl"/>
        </w:rPr>
        <w:t xml:space="preserve"> </w:t>
      </w:r>
      <w:r w:rsidR="00386CB2" w:rsidRPr="00614CC4">
        <w:rPr>
          <w:lang w:val="es-ES_tradnl"/>
        </w:rPr>
        <w:t>UNEP</w:t>
      </w:r>
      <w:r w:rsidR="005E6DCC" w:rsidRPr="00614CC4">
        <w:rPr>
          <w:lang w:val="es-ES_tradnl"/>
        </w:rPr>
        <w:t>/</w:t>
      </w:r>
      <w:proofErr w:type="spellStart"/>
      <w:r w:rsidR="005E6DCC" w:rsidRPr="00614CC4">
        <w:rPr>
          <w:lang w:val="es-ES_tradnl"/>
        </w:rPr>
        <w:t>OzL.Pro</w:t>
      </w:r>
      <w:proofErr w:type="spellEnd"/>
      <w:r w:rsidRPr="00614CC4">
        <w:rPr>
          <w:lang w:val="es-ES_tradnl"/>
        </w:rPr>
        <w:t>/</w:t>
      </w:r>
      <w:proofErr w:type="spellStart"/>
      <w:r w:rsidRPr="00614CC4">
        <w:rPr>
          <w:lang w:val="es-ES_tradnl"/>
        </w:rPr>
        <w:t>ExCom</w:t>
      </w:r>
      <w:proofErr w:type="spellEnd"/>
      <w:r w:rsidRPr="00614CC4">
        <w:rPr>
          <w:lang w:val="es-ES_tradnl"/>
        </w:rPr>
        <w:t>/73/62</w:t>
      </w:r>
      <w:r w:rsidR="00945301" w:rsidRPr="00614CC4">
        <w:rPr>
          <w:lang w:val="es-ES_tradnl"/>
        </w:rPr>
        <w:t xml:space="preserve"> </w:t>
      </w:r>
      <w:r w:rsidR="004828A3" w:rsidRPr="00614CC4">
        <w:rPr>
          <w:lang w:val="es-ES_tradnl"/>
        </w:rPr>
        <w:t>y</w:t>
      </w:r>
      <w:r w:rsidR="00945301" w:rsidRPr="00614CC4">
        <w:rPr>
          <w:lang w:val="es-ES_tradnl"/>
        </w:rPr>
        <w:t xml:space="preserve"> </w:t>
      </w:r>
      <w:r w:rsidR="004828A3" w:rsidRPr="00614CC4">
        <w:rPr>
          <w:lang w:val="es-ES_tradnl"/>
        </w:rPr>
        <w:t>decisión</w:t>
      </w:r>
      <w:r w:rsidR="00945301" w:rsidRPr="00614CC4">
        <w:rPr>
          <w:lang w:val="es-ES_tradnl"/>
        </w:rPr>
        <w:t xml:space="preserve"> </w:t>
      </w:r>
      <w:r w:rsidRPr="00614CC4">
        <w:rPr>
          <w:lang w:val="es-ES_tradnl"/>
        </w:rPr>
        <w:t>79/38.</w:t>
      </w:r>
    </w:p>
  </w:footnote>
  <w:footnote w:id="6">
    <w:p w14:paraId="617C7103" w14:textId="3CD55725" w:rsidR="00411150" w:rsidRPr="00614CC4" w:rsidRDefault="00411150" w:rsidP="003D63A2">
      <w:pPr>
        <w:pStyle w:val="FootnoteText"/>
        <w:rPr>
          <w:lang w:val="es-ES_tradnl"/>
        </w:rPr>
      </w:pPr>
      <w:r w:rsidRPr="00614CC4">
        <w:rPr>
          <w:rStyle w:val="FootnoteReference"/>
          <w:lang w:val="es-ES_tradnl"/>
        </w:rPr>
        <w:footnoteRef/>
      </w:r>
      <w:r w:rsidR="00945301" w:rsidRPr="00614CC4">
        <w:rPr>
          <w:lang w:val="es-ES_tradnl"/>
        </w:rPr>
        <w:t xml:space="preserve"> </w:t>
      </w:r>
      <w:r w:rsidR="000F3BE2" w:rsidRPr="00614CC4">
        <w:rPr>
          <w:lang w:val="es-ES_tradnl"/>
        </w:rPr>
        <w:t>Decisión</w:t>
      </w:r>
      <w:r w:rsidR="00945301" w:rsidRPr="00614CC4">
        <w:rPr>
          <w:lang w:val="es-ES_tradnl"/>
        </w:rPr>
        <w:t xml:space="preserve"> </w:t>
      </w:r>
      <w:r w:rsidRPr="00614CC4">
        <w:rPr>
          <w:lang w:val="es-ES_tradnl"/>
        </w:rPr>
        <w:t>73/58</w:t>
      </w:r>
      <w:r w:rsidR="00DE0D91">
        <w:rPr>
          <w:lang w:val="es-ES_tradnl"/>
        </w:rPr>
        <w:t>.</w:t>
      </w:r>
    </w:p>
  </w:footnote>
  <w:footnote w:id="7">
    <w:p w14:paraId="7E085F8C" w14:textId="3F10C42C" w:rsidR="00411150" w:rsidRPr="00614CC4" w:rsidRDefault="00411150" w:rsidP="003D63A2">
      <w:pPr>
        <w:pStyle w:val="FootnoteText"/>
        <w:rPr>
          <w:lang w:val="es-ES_tradnl"/>
        </w:rPr>
      </w:pPr>
      <w:r w:rsidRPr="00614CC4">
        <w:rPr>
          <w:rStyle w:val="FootnoteReference"/>
          <w:lang w:val="es-ES_tradnl"/>
        </w:rPr>
        <w:footnoteRef/>
      </w:r>
      <w:r w:rsidR="00945301" w:rsidRPr="00614CC4">
        <w:rPr>
          <w:lang w:val="es-ES_tradnl"/>
        </w:rPr>
        <w:t xml:space="preserve"> </w:t>
      </w:r>
      <w:r w:rsidR="00084AE4" w:rsidRPr="00614CC4">
        <w:rPr>
          <w:lang w:val="es-ES_tradnl"/>
        </w:rPr>
        <w:t>Decisiones</w:t>
      </w:r>
      <w:r w:rsidR="00945301" w:rsidRPr="00614CC4">
        <w:rPr>
          <w:lang w:val="es-ES_tradnl"/>
        </w:rPr>
        <w:t xml:space="preserve"> </w:t>
      </w:r>
      <w:r w:rsidRPr="00614CC4">
        <w:rPr>
          <w:lang w:val="es-ES_tradnl"/>
        </w:rPr>
        <w:t>77/5</w:t>
      </w:r>
      <w:r w:rsidR="00DE0545">
        <w:rPr>
          <w:lang w:val="es-ES_tradnl"/>
        </w:rPr>
        <w:t>2,</w:t>
      </w:r>
      <w:r w:rsidR="00945301" w:rsidRPr="00614CC4">
        <w:rPr>
          <w:lang w:val="es-ES_tradnl"/>
        </w:rPr>
        <w:t xml:space="preserve"> </w:t>
      </w:r>
      <w:r w:rsidRPr="00614CC4">
        <w:rPr>
          <w:lang w:val="es-ES_tradnl"/>
        </w:rPr>
        <w:t>79/3</w:t>
      </w:r>
      <w:r w:rsidR="00DE0545">
        <w:rPr>
          <w:lang w:val="es-ES_tradnl"/>
        </w:rPr>
        <w:t>8</w:t>
      </w:r>
      <w:r w:rsidR="00945301" w:rsidRPr="00614CC4">
        <w:rPr>
          <w:lang w:val="es-ES_tradnl"/>
        </w:rPr>
        <w:t xml:space="preserve"> </w:t>
      </w:r>
      <w:r w:rsidR="00441152" w:rsidRPr="00614CC4">
        <w:rPr>
          <w:lang w:val="es-ES_tradnl"/>
        </w:rPr>
        <w:t>y</w:t>
      </w:r>
      <w:r w:rsidR="00945301" w:rsidRPr="00614CC4">
        <w:rPr>
          <w:lang w:val="es-ES_tradnl"/>
        </w:rPr>
        <w:t xml:space="preserve"> </w:t>
      </w:r>
      <w:r w:rsidRPr="00614CC4">
        <w:rPr>
          <w:lang w:val="es-ES_tradnl"/>
        </w:rPr>
        <w:t>90/46.</w:t>
      </w:r>
    </w:p>
  </w:footnote>
  <w:footnote w:id="8">
    <w:p w14:paraId="3CC24176" w14:textId="77777777" w:rsidR="006A4A00" w:rsidRPr="00614CC4" w:rsidRDefault="006A4A00" w:rsidP="006A4A00">
      <w:pPr>
        <w:pStyle w:val="FootnoteText"/>
        <w:rPr>
          <w:lang w:val="es-ES_tradnl"/>
        </w:rPr>
      </w:pPr>
      <w:r w:rsidRPr="00614CC4">
        <w:rPr>
          <w:rStyle w:val="FootnoteReference"/>
          <w:lang w:val="es-ES_tradnl"/>
        </w:rPr>
        <w:footnoteRef/>
      </w:r>
      <w:r w:rsidRPr="00614CC4">
        <w:rPr>
          <w:lang w:val="es-ES_tradnl"/>
        </w:rPr>
        <w:t xml:space="preserve"> Daewoo, Electrolux, LG, Panasonic, Samsung, Whirlpool Celaya, Whirlpool Apodaca y Whirlpool Ramos Arizpe.</w:t>
      </w:r>
    </w:p>
  </w:footnote>
  <w:footnote w:id="9">
    <w:p w14:paraId="09FAAF23" w14:textId="77777777" w:rsidR="003F4D6F" w:rsidRPr="00614CC4" w:rsidRDefault="003F4D6F" w:rsidP="003F4D6F">
      <w:pPr>
        <w:pStyle w:val="FootnoteText"/>
        <w:rPr>
          <w:lang w:val="es-ES_tradnl"/>
        </w:rPr>
      </w:pPr>
      <w:r w:rsidRPr="00614CC4">
        <w:rPr>
          <w:rStyle w:val="FootnoteReference"/>
          <w:lang w:val="es-ES_tradnl"/>
        </w:rPr>
        <w:footnoteRef/>
      </w:r>
      <w:r w:rsidRPr="00614CC4">
        <w:rPr>
          <w:lang w:val="es-ES_tradnl"/>
        </w:rPr>
        <w:t xml:space="preserve"> Carrier, Daikin, Friedrich, Johnson Controles Monterrey, Johnson Controles Durango, Lennox, Mitsubishi, </w:t>
      </w:r>
      <w:proofErr w:type="spellStart"/>
      <w:r w:rsidRPr="00614CC4">
        <w:rPr>
          <w:lang w:val="es-ES_tradnl"/>
        </w:rPr>
        <w:t>Nortek</w:t>
      </w:r>
      <w:proofErr w:type="spellEnd"/>
      <w:r w:rsidRPr="00614CC4">
        <w:rPr>
          <w:lang w:val="es-ES_tradnl"/>
        </w:rPr>
        <w:t xml:space="preserve"> y </w:t>
      </w:r>
      <w:proofErr w:type="spellStart"/>
      <w:r w:rsidRPr="00614CC4">
        <w:rPr>
          <w:lang w:val="es-ES_tradnl"/>
        </w:rPr>
        <w:t>Rheem</w:t>
      </w:r>
      <w:proofErr w:type="spellEnd"/>
      <w:r w:rsidRPr="00614CC4">
        <w:rPr>
          <w:lang w:val="es-ES_tradnl"/>
        </w:rPr>
        <w:t xml:space="preserve"> Nuevo Laredo, </w:t>
      </w:r>
      <w:proofErr w:type="spellStart"/>
      <w:r w:rsidRPr="00614CC4">
        <w:rPr>
          <w:lang w:val="es-ES_tradnl"/>
        </w:rPr>
        <w:t>Rheem</w:t>
      </w:r>
      <w:proofErr w:type="spellEnd"/>
      <w:r w:rsidRPr="00614CC4">
        <w:rPr>
          <w:lang w:val="es-ES_tradnl"/>
        </w:rPr>
        <w:t xml:space="preserve"> Mexicali y </w:t>
      </w:r>
      <w:proofErr w:type="spellStart"/>
      <w:r w:rsidRPr="00614CC4">
        <w:rPr>
          <w:lang w:val="es-ES_tradnl"/>
        </w:rPr>
        <w:t>Trane</w:t>
      </w:r>
      <w:proofErr w:type="spellEnd"/>
      <w:r w:rsidRPr="00614CC4">
        <w:rPr>
          <w:lang w:val="es-ES_tradnl"/>
        </w:rPr>
        <w:t>.</w:t>
      </w:r>
    </w:p>
  </w:footnote>
  <w:footnote w:id="10">
    <w:p w14:paraId="1E1A3A6C" w14:textId="68A01F66" w:rsidR="00166C02" w:rsidRPr="00614CC4" w:rsidRDefault="00166C02" w:rsidP="0094260E">
      <w:pPr>
        <w:pStyle w:val="FootnoteText"/>
        <w:rPr>
          <w:lang w:val="es-ES_tradnl"/>
        </w:rPr>
      </w:pPr>
      <w:r w:rsidRPr="00614CC4">
        <w:rPr>
          <w:rStyle w:val="FootnoteReference"/>
          <w:lang w:val="es-ES_tradnl"/>
        </w:rPr>
        <w:footnoteRef/>
      </w:r>
      <w:r w:rsidRPr="00614CC4">
        <w:rPr>
          <w:lang w:val="es-ES_tradnl"/>
        </w:rPr>
        <w:t xml:space="preserve"> </w:t>
      </w:r>
      <w:r w:rsidR="007E0B39" w:rsidRPr="007E0B39">
        <w:rPr>
          <w:lang w:val="es-ES_tradnl"/>
        </w:rPr>
        <w:t xml:space="preserve">Estándar de </w:t>
      </w:r>
      <w:r w:rsidR="009A07E4" w:rsidRPr="007E0B39">
        <w:rPr>
          <w:lang w:val="es-ES_tradnl"/>
        </w:rPr>
        <w:t>competencia</w:t>
      </w:r>
      <w:r w:rsidR="009A07E4">
        <w:rPr>
          <w:lang w:val="es-ES_tradnl"/>
        </w:rPr>
        <w:t xml:space="preserve"> </w:t>
      </w:r>
      <w:r w:rsidRPr="00614CC4">
        <w:rPr>
          <w:lang w:val="es-ES_tradnl"/>
        </w:rPr>
        <w:t>EC0850 (</w:t>
      </w:r>
      <w:r w:rsidR="00A43233" w:rsidRPr="00A43233">
        <w:rPr>
          <w:lang w:val="es-ES_tradnl"/>
        </w:rPr>
        <w:t>Instalación de sistemas de climatización y refrigeración residencial y comercial</w:t>
      </w:r>
      <w:r w:rsidRPr="00614CC4">
        <w:rPr>
          <w:lang w:val="es-ES_tradnl"/>
        </w:rPr>
        <w:t>), EC0443 (</w:t>
      </w:r>
      <w:r w:rsidR="007417D4" w:rsidRPr="004C0B2D">
        <w:rPr>
          <w:lang w:val="es-ES_tradnl"/>
        </w:rPr>
        <w:t xml:space="preserve">Instalación </w:t>
      </w:r>
      <w:r w:rsidR="004C0B2D" w:rsidRPr="004C0B2D">
        <w:rPr>
          <w:lang w:val="es-ES_tradnl"/>
        </w:rPr>
        <w:t>y mantenimiento de sistemas de aire acondicionado y</w:t>
      </w:r>
      <w:r w:rsidR="004C0B2D">
        <w:rPr>
          <w:lang w:val="es-ES_tradnl"/>
        </w:rPr>
        <w:t xml:space="preserve"> </w:t>
      </w:r>
      <w:r w:rsidR="004C0B2D" w:rsidRPr="004C0B2D">
        <w:rPr>
          <w:lang w:val="es-ES_tradnl"/>
        </w:rPr>
        <w:t>refrigeración comercial</w:t>
      </w:r>
      <w:r w:rsidRPr="00614CC4">
        <w:rPr>
          <w:lang w:val="es-ES_tradnl"/>
        </w:rPr>
        <w:t>), EC0506 (</w:t>
      </w:r>
      <w:r w:rsidR="00CC24B1" w:rsidRPr="0094260E">
        <w:rPr>
          <w:lang w:val="es-ES_tradnl"/>
        </w:rPr>
        <w:t xml:space="preserve">Servicios </w:t>
      </w:r>
      <w:r w:rsidR="0094260E" w:rsidRPr="0094260E">
        <w:rPr>
          <w:lang w:val="es-ES_tradnl"/>
        </w:rPr>
        <w:t>de instalación y mantenimiento de sistemas de refrigeración</w:t>
      </w:r>
      <w:r w:rsidR="0094260E">
        <w:rPr>
          <w:lang w:val="es-ES_tradnl"/>
        </w:rPr>
        <w:t xml:space="preserve"> </w:t>
      </w:r>
      <w:r w:rsidR="0094260E" w:rsidRPr="0094260E">
        <w:rPr>
          <w:lang w:val="es-ES_tradnl"/>
        </w:rPr>
        <w:t>de hasta 25 toneladas de refrigeración</w:t>
      </w:r>
      <w:r w:rsidRPr="00614CC4">
        <w:rPr>
          <w:lang w:val="es-ES_tradnl"/>
        </w:rPr>
        <w:t>), EC1389 (</w:t>
      </w:r>
      <w:r w:rsidR="00586565" w:rsidRPr="00586565">
        <w:rPr>
          <w:lang w:val="es-ES_tradnl"/>
        </w:rPr>
        <w:t>Prestación de servicios preventivo</w:t>
      </w:r>
      <w:r w:rsidR="0082349F">
        <w:rPr>
          <w:lang w:val="es-ES_tradnl"/>
        </w:rPr>
        <w:t>s</w:t>
      </w:r>
      <w:r w:rsidR="00586565" w:rsidRPr="00586565">
        <w:rPr>
          <w:lang w:val="es-ES_tradnl"/>
        </w:rPr>
        <w:t xml:space="preserve"> y correctivo</w:t>
      </w:r>
      <w:r w:rsidR="0082349F">
        <w:rPr>
          <w:lang w:val="es-ES_tradnl"/>
        </w:rPr>
        <w:t>s</w:t>
      </w:r>
      <w:r w:rsidR="00586565" w:rsidRPr="00586565">
        <w:rPr>
          <w:lang w:val="es-ES_tradnl"/>
        </w:rPr>
        <w:t xml:space="preserve"> a equipos de refrigeración autocontenidos con carga máxima permisible de hasta 150 gr de refrigerante hidrocarburo</w:t>
      </w:r>
      <w:r w:rsidRPr="00614CC4">
        <w:rPr>
          <w:lang w:val="es-ES_tradnl"/>
        </w:rPr>
        <w:t>)</w:t>
      </w:r>
      <w:r>
        <w:rPr>
          <w:lang w:val="es-ES_tradnl"/>
        </w:rPr>
        <w:t xml:space="preserve"> y </w:t>
      </w:r>
      <w:r w:rsidRPr="00614CC4">
        <w:rPr>
          <w:lang w:val="es-ES_tradnl"/>
        </w:rPr>
        <w:t>EC0412 (</w:t>
      </w:r>
      <w:r w:rsidR="006F0FFA" w:rsidRPr="006F0FFA">
        <w:rPr>
          <w:lang w:val="es-ES_tradnl"/>
        </w:rPr>
        <w:t>Gestión de eficiencia energética en la organización</w:t>
      </w:r>
      <w:r w:rsidRPr="00614CC4">
        <w:rPr>
          <w:lang w:val="es-ES_tradnl"/>
        </w:rPr>
        <w:t>).</w:t>
      </w:r>
    </w:p>
  </w:footnote>
  <w:footnote w:id="11">
    <w:p w14:paraId="6496A647" w14:textId="61DEBD66" w:rsidR="004912C3" w:rsidRPr="00614CC4" w:rsidRDefault="004912C3">
      <w:pPr>
        <w:pStyle w:val="FootnoteText"/>
        <w:rPr>
          <w:lang w:val="es-ES_tradnl"/>
        </w:rPr>
      </w:pPr>
      <w:r w:rsidRPr="00614CC4">
        <w:rPr>
          <w:rStyle w:val="FootnoteReference"/>
          <w:lang w:val="es-ES_tradnl"/>
        </w:rPr>
        <w:footnoteRef/>
      </w:r>
      <w:r w:rsidR="00945301" w:rsidRPr="00614CC4">
        <w:rPr>
          <w:lang w:val="es-ES_tradnl"/>
        </w:rPr>
        <w:t xml:space="preserve"> </w:t>
      </w:r>
      <w:r w:rsidR="007323C9" w:rsidRPr="00614CC4">
        <w:rPr>
          <w:lang w:val="es-ES_tradnl"/>
        </w:rPr>
        <w:t>Identificadores</w:t>
      </w:r>
      <w:r w:rsidR="00945301" w:rsidRPr="00614CC4">
        <w:rPr>
          <w:lang w:val="es-ES_tradnl"/>
        </w:rPr>
        <w:t xml:space="preserve"> </w:t>
      </w:r>
      <w:r w:rsidR="007323C9" w:rsidRPr="00614CC4">
        <w:rPr>
          <w:lang w:val="es-ES_tradnl"/>
        </w:rPr>
        <w:t>de</w:t>
      </w:r>
      <w:r w:rsidR="00945301" w:rsidRPr="00614CC4">
        <w:rPr>
          <w:lang w:val="es-ES_tradnl"/>
        </w:rPr>
        <w:t xml:space="preserve"> </w:t>
      </w:r>
      <w:r w:rsidR="007323C9" w:rsidRPr="00614CC4">
        <w:rPr>
          <w:lang w:val="es-ES_tradnl"/>
        </w:rPr>
        <w:t>refrigerante</w:t>
      </w:r>
      <w:r w:rsidRPr="00614CC4">
        <w:rPr>
          <w:lang w:val="es-ES_tradnl"/>
        </w:rPr>
        <w:t>,</w:t>
      </w:r>
      <w:r w:rsidR="00945301" w:rsidRPr="00614CC4">
        <w:rPr>
          <w:lang w:val="es-ES_tradnl"/>
        </w:rPr>
        <w:t xml:space="preserve"> </w:t>
      </w:r>
      <w:r w:rsidR="005F1B69">
        <w:rPr>
          <w:lang w:val="es-ES_tradnl"/>
        </w:rPr>
        <w:t>cilindros para toma de muestras</w:t>
      </w:r>
      <w:r w:rsidRPr="00614CC4">
        <w:rPr>
          <w:lang w:val="es-ES_tradnl"/>
        </w:rPr>
        <w:t>,</w:t>
      </w:r>
      <w:r w:rsidR="00945301" w:rsidRPr="00614CC4">
        <w:rPr>
          <w:lang w:val="es-ES_tradnl"/>
        </w:rPr>
        <w:t xml:space="preserve"> </w:t>
      </w:r>
      <w:r w:rsidR="00FF0FAD" w:rsidRPr="00614CC4">
        <w:rPr>
          <w:lang w:val="es-ES_tradnl"/>
        </w:rPr>
        <w:t>manómetros</w:t>
      </w:r>
      <w:r w:rsidR="00945301" w:rsidRPr="00614CC4">
        <w:rPr>
          <w:lang w:val="es-ES_tradnl"/>
        </w:rPr>
        <w:t xml:space="preserve"> </w:t>
      </w:r>
      <w:r w:rsidR="0059077D">
        <w:rPr>
          <w:lang w:val="es-ES_tradnl"/>
        </w:rPr>
        <w:t>para</w:t>
      </w:r>
      <w:r w:rsidR="00945301" w:rsidRPr="00614CC4">
        <w:rPr>
          <w:lang w:val="es-ES_tradnl"/>
        </w:rPr>
        <w:t xml:space="preserve"> </w:t>
      </w:r>
      <w:r w:rsidR="0059077D">
        <w:rPr>
          <w:lang w:val="es-ES_tradnl"/>
        </w:rPr>
        <w:t xml:space="preserve">distintos </w:t>
      </w:r>
      <w:r w:rsidR="00386CB2" w:rsidRPr="00614CC4">
        <w:rPr>
          <w:lang w:val="es-ES_tradnl"/>
        </w:rPr>
        <w:t>HFC</w:t>
      </w:r>
      <w:r w:rsidRPr="00614CC4">
        <w:rPr>
          <w:lang w:val="es-ES_tradnl"/>
        </w:rPr>
        <w:t>,</w:t>
      </w:r>
      <w:r w:rsidR="00945301" w:rsidRPr="00614CC4">
        <w:rPr>
          <w:lang w:val="es-ES_tradnl"/>
        </w:rPr>
        <w:t xml:space="preserve"> </w:t>
      </w:r>
      <w:r w:rsidR="00417551">
        <w:rPr>
          <w:lang w:val="es-ES_tradnl"/>
        </w:rPr>
        <w:t>válvula</w:t>
      </w:r>
      <w:r w:rsidRPr="00614CC4">
        <w:rPr>
          <w:lang w:val="es-ES_tradnl"/>
        </w:rPr>
        <w:t>s,</w:t>
      </w:r>
      <w:r w:rsidR="00945301" w:rsidRPr="00614CC4">
        <w:rPr>
          <w:lang w:val="es-ES_tradnl"/>
        </w:rPr>
        <w:t xml:space="preserve"> </w:t>
      </w:r>
      <w:r w:rsidR="00B57608">
        <w:rPr>
          <w:lang w:val="es-ES_tradnl"/>
        </w:rPr>
        <w:t>conectores</w:t>
      </w:r>
      <w:r w:rsidRPr="00614CC4">
        <w:rPr>
          <w:lang w:val="es-ES_tradnl"/>
        </w:rPr>
        <w:t>,</w:t>
      </w:r>
      <w:r w:rsidR="00945301" w:rsidRPr="00614CC4">
        <w:rPr>
          <w:lang w:val="es-ES_tradnl"/>
        </w:rPr>
        <w:t xml:space="preserve"> </w:t>
      </w:r>
      <w:r w:rsidR="002E200F">
        <w:rPr>
          <w:lang w:val="es-ES_tradnl"/>
        </w:rPr>
        <w:t>llaves</w:t>
      </w:r>
      <w:r w:rsidR="00044D00">
        <w:rPr>
          <w:lang w:val="es-ES_tradnl"/>
        </w:rPr>
        <w:t xml:space="preserve"> y </w:t>
      </w:r>
      <w:r w:rsidR="002E200F">
        <w:rPr>
          <w:lang w:val="es-ES_tradnl"/>
        </w:rPr>
        <w:t>bomba de vacío</w:t>
      </w:r>
      <w:r w:rsidRPr="00614CC4">
        <w:rPr>
          <w:lang w:val="es-ES_tradnl"/>
        </w:rPr>
        <w:t>.</w:t>
      </w:r>
    </w:p>
  </w:footnote>
  <w:footnote w:id="12">
    <w:p w14:paraId="164A74E7" w14:textId="3654CEC7" w:rsidR="004912C3" w:rsidRPr="00614CC4" w:rsidRDefault="004912C3">
      <w:pPr>
        <w:pStyle w:val="FootnoteText"/>
        <w:rPr>
          <w:lang w:val="es-ES_tradnl"/>
        </w:rPr>
      </w:pPr>
      <w:r w:rsidRPr="00614CC4">
        <w:rPr>
          <w:rStyle w:val="FootnoteReference"/>
          <w:lang w:val="es-ES_tradnl"/>
        </w:rPr>
        <w:footnoteRef/>
      </w:r>
      <w:r w:rsidR="00945301" w:rsidRPr="00614CC4">
        <w:rPr>
          <w:lang w:val="es-ES_tradnl"/>
        </w:rPr>
        <w:t xml:space="preserve"> </w:t>
      </w:r>
      <w:r w:rsidR="000C7C38">
        <w:rPr>
          <w:lang w:val="es-ES_tradnl"/>
        </w:rPr>
        <w:t>U</w:t>
      </w:r>
      <w:r w:rsidR="00847F36">
        <w:rPr>
          <w:lang w:val="es-ES_tradnl"/>
        </w:rPr>
        <w:t>nidad y cilindros de recuperación</w:t>
      </w:r>
      <w:r w:rsidRPr="00614CC4">
        <w:rPr>
          <w:lang w:val="es-ES_tradnl"/>
        </w:rPr>
        <w:t>,</w:t>
      </w:r>
      <w:r w:rsidR="00945301" w:rsidRPr="00614CC4">
        <w:rPr>
          <w:lang w:val="es-ES_tradnl"/>
        </w:rPr>
        <w:t xml:space="preserve"> </w:t>
      </w:r>
      <w:r w:rsidR="002E200F">
        <w:rPr>
          <w:lang w:val="es-ES_tradnl"/>
        </w:rPr>
        <w:t>bomba de vacío</w:t>
      </w:r>
      <w:r w:rsidRPr="00614CC4">
        <w:rPr>
          <w:lang w:val="es-ES_tradnl"/>
        </w:rPr>
        <w:t>,</w:t>
      </w:r>
      <w:r w:rsidR="00945301" w:rsidRPr="00614CC4">
        <w:rPr>
          <w:lang w:val="es-ES_tradnl"/>
        </w:rPr>
        <w:t xml:space="preserve"> </w:t>
      </w:r>
      <w:r w:rsidR="005E6DCC" w:rsidRPr="00614CC4">
        <w:rPr>
          <w:lang w:val="es-ES_tradnl"/>
        </w:rPr>
        <w:t>detectores</w:t>
      </w:r>
      <w:r w:rsidR="00945301" w:rsidRPr="00614CC4">
        <w:rPr>
          <w:lang w:val="es-ES_tradnl"/>
        </w:rPr>
        <w:t xml:space="preserve"> </w:t>
      </w:r>
      <w:r w:rsidR="005E6DCC" w:rsidRPr="00614CC4">
        <w:rPr>
          <w:lang w:val="es-ES_tradnl"/>
        </w:rPr>
        <w:t>de</w:t>
      </w:r>
      <w:r w:rsidR="00945301" w:rsidRPr="00614CC4">
        <w:rPr>
          <w:lang w:val="es-ES_tradnl"/>
        </w:rPr>
        <w:t xml:space="preserve"> </w:t>
      </w:r>
      <w:r w:rsidR="005E6DCC" w:rsidRPr="00614CC4">
        <w:rPr>
          <w:lang w:val="es-ES_tradnl"/>
        </w:rPr>
        <w:t>fugas</w:t>
      </w:r>
      <w:r w:rsidRPr="00614CC4">
        <w:rPr>
          <w:lang w:val="es-ES_tradnl"/>
        </w:rPr>
        <w:t>,</w:t>
      </w:r>
      <w:r w:rsidR="00945301" w:rsidRPr="00614CC4">
        <w:rPr>
          <w:lang w:val="es-ES_tradnl"/>
        </w:rPr>
        <w:t xml:space="preserve"> </w:t>
      </w:r>
      <w:r w:rsidR="00FF0FAD" w:rsidRPr="00614CC4">
        <w:rPr>
          <w:lang w:val="es-ES_tradnl"/>
        </w:rPr>
        <w:t>manómetros</w:t>
      </w:r>
      <w:r w:rsidRPr="00614CC4">
        <w:rPr>
          <w:lang w:val="es-ES_tradnl"/>
        </w:rPr>
        <w:t>,</w:t>
      </w:r>
      <w:r w:rsidR="00945301" w:rsidRPr="00614CC4">
        <w:rPr>
          <w:lang w:val="es-ES_tradnl"/>
        </w:rPr>
        <w:t xml:space="preserve"> </w:t>
      </w:r>
      <w:r w:rsidR="00346046">
        <w:rPr>
          <w:lang w:val="es-ES_tradnl"/>
        </w:rPr>
        <w:t>balanza</w:t>
      </w:r>
      <w:r w:rsidRPr="00614CC4">
        <w:rPr>
          <w:lang w:val="es-ES_tradnl"/>
        </w:rPr>
        <w:t>,</w:t>
      </w:r>
      <w:r w:rsidR="00945301" w:rsidRPr="00614CC4">
        <w:rPr>
          <w:lang w:val="es-ES_tradnl"/>
        </w:rPr>
        <w:t xml:space="preserve"> </w:t>
      </w:r>
      <w:r w:rsidR="00D9148B">
        <w:rPr>
          <w:lang w:val="es-ES_tradnl"/>
        </w:rPr>
        <w:t>extractor de aire ATEX</w:t>
      </w:r>
      <w:r w:rsidRPr="00614CC4">
        <w:rPr>
          <w:lang w:val="es-ES_tradnl"/>
        </w:rPr>
        <w:t>,</w:t>
      </w:r>
      <w:r w:rsidR="00945301" w:rsidRPr="00614CC4">
        <w:rPr>
          <w:lang w:val="es-ES_tradnl"/>
        </w:rPr>
        <w:t xml:space="preserve"> </w:t>
      </w:r>
      <w:r w:rsidR="002E200F">
        <w:rPr>
          <w:lang w:val="es-ES_tradnl"/>
        </w:rPr>
        <w:t>soldadoras</w:t>
      </w:r>
      <w:r w:rsidRPr="00614CC4">
        <w:rPr>
          <w:lang w:val="es-ES_tradnl"/>
        </w:rPr>
        <w:t>,</w:t>
      </w:r>
      <w:r w:rsidR="00945301" w:rsidRPr="00614CC4">
        <w:rPr>
          <w:lang w:val="es-ES_tradnl"/>
        </w:rPr>
        <w:t xml:space="preserve"> </w:t>
      </w:r>
      <w:r w:rsidR="002E200F">
        <w:rPr>
          <w:lang w:val="es-ES_tradnl"/>
        </w:rPr>
        <w:t>termómetro</w:t>
      </w:r>
      <w:r w:rsidRPr="00614CC4">
        <w:rPr>
          <w:lang w:val="es-ES_tradnl"/>
        </w:rPr>
        <w:t>,</w:t>
      </w:r>
      <w:r w:rsidR="00945301" w:rsidRPr="00614CC4">
        <w:rPr>
          <w:lang w:val="es-ES_tradnl"/>
        </w:rPr>
        <w:t xml:space="preserve"> </w:t>
      </w:r>
      <w:r w:rsidR="004762C3">
        <w:rPr>
          <w:lang w:val="es-ES_tradnl"/>
        </w:rPr>
        <w:t>juego de tubos</w:t>
      </w:r>
      <w:r w:rsidR="00044D00">
        <w:rPr>
          <w:lang w:val="es-ES_tradnl"/>
        </w:rPr>
        <w:t xml:space="preserve"> y </w:t>
      </w:r>
      <w:r w:rsidR="00F60F6C">
        <w:rPr>
          <w:lang w:val="es-ES_tradnl"/>
        </w:rPr>
        <w:t>multímetros</w:t>
      </w:r>
      <w:r w:rsidRPr="00614CC4">
        <w:rPr>
          <w:lang w:val="es-ES_tradnl"/>
        </w:rPr>
        <w:t>.</w:t>
      </w:r>
    </w:p>
  </w:footnote>
  <w:footnote w:id="13">
    <w:p w14:paraId="42D11FCF" w14:textId="445EF82E" w:rsidR="00735A79" w:rsidRPr="00614CC4" w:rsidRDefault="00735A79" w:rsidP="00735A79">
      <w:pPr>
        <w:pStyle w:val="FootnoteText"/>
        <w:rPr>
          <w:lang w:val="es-ES_tradnl"/>
        </w:rPr>
      </w:pPr>
      <w:r w:rsidRPr="00614CC4">
        <w:rPr>
          <w:rStyle w:val="FootnoteReference"/>
          <w:lang w:val="es-ES_tradnl"/>
        </w:rPr>
        <w:footnoteRef/>
      </w:r>
      <w:r w:rsidR="00945301" w:rsidRPr="00614CC4">
        <w:rPr>
          <w:lang w:val="es-ES_tradnl"/>
        </w:rPr>
        <w:t xml:space="preserve"> </w:t>
      </w:r>
      <w:r w:rsidR="00262BE6">
        <w:rPr>
          <w:lang w:val="es-ES_tradnl"/>
        </w:rPr>
        <w:t xml:space="preserve">Unidad </w:t>
      </w:r>
      <w:r w:rsidR="0013430C">
        <w:rPr>
          <w:lang w:val="es-ES_tradnl"/>
        </w:rPr>
        <w:t>y cilindros de recuperación y reciclaje</w:t>
      </w:r>
      <w:r w:rsidRPr="00614CC4">
        <w:rPr>
          <w:lang w:val="es-ES_tradnl"/>
        </w:rPr>
        <w:t>,</w:t>
      </w:r>
      <w:r w:rsidR="00945301" w:rsidRPr="00614CC4">
        <w:rPr>
          <w:lang w:val="es-ES_tradnl"/>
        </w:rPr>
        <w:t xml:space="preserve"> </w:t>
      </w:r>
      <w:r w:rsidR="002E200F">
        <w:rPr>
          <w:lang w:val="es-ES_tradnl"/>
        </w:rPr>
        <w:t>bomba de vacío</w:t>
      </w:r>
      <w:r w:rsidRPr="00614CC4">
        <w:rPr>
          <w:lang w:val="es-ES_tradnl"/>
        </w:rPr>
        <w:t>,</w:t>
      </w:r>
      <w:r w:rsidR="00945301" w:rsidRPr="00614CC4">
        <w:rPr>
          <w:lang w:val="es-ES_tradnl"/>
        </w:rPr>
        <w:t xml:space="preserve"> </w:t>
      </w:r>
      <w:r w:rsidR="005E6DCC" w:rsidRPr="00614CC4">
        <w:rPr>
          <w:lang w:val="es-ES_tradnl"/>
        </w:rPr>
        <w:t>detectores</w:t>
      </w:r>
      <w:r w:rsidR="00945301" w:rsidRPr="00614CC4">
        <w:rPr>
          <w:lang w:val="es-ES_tradnl"/>
        </w:rPr>
        <w:t xml:space="preserve"> </w:t>
      </w:r>
      <w:r w:rsidR="005E6DCC" w:rsidRPr="00614CC4">
        <w:rPr>
          <w:lang w:val="es-ES_tradnl"/>
        </w:rPr>
        <w:t>de</w:t>
      </w:r>
      <w:r w:rsidR="00945301" w:rsidRPr="00614CC4">
        <w:rPr>
          <w:lang w:val="es-ES_tradnl"/>
        </w:rPr>
        <w:t xml:space="preserve"> </w:t>
      </w:r>
      <w:r w:rsidR="005E6DCC" w:rsidRPr="00614CC4">
        <w:rPr>
          <w:lang w:val="es-ES_tradnl"/>
        </w:rPr>
        <w:t>fugas</w:t>
      </w:r>
      <w:r w:rsidRPr="00614CC4">
        <w:rPr>
          <w:lang w:val="es-ES_tradnl"/>
        </w:rPr>
        <w:t>,</w:t>
      </w:r>
      <w:r w:rsidR="00945301" w:rsidRPr="00614CC4">
        <w:rPr>
          <w:lang w:val="es-ES_tradnl"/>
        </w:rPr>
        <w:t xml:space="preserve"> </w:t>
      </w:r>
      <w:r w:rsidR="002E200F">
        <w:rPr>
          <w:lang w:val="es-ES_tradnl"/>
        </w:rPr>
        <w:t>manómetros</w:t>
      </w:r>
      <w:r w:rsidRPr="00614CC4">
        <w:rPr>
          <w:lang w:val="es-ES_tradnl"/>
        </w:rPr>
        <w:t>,</w:t>
      </w:r>
      <w:r w:rsidR="00945301" w:rsidRPr="00614CC4">
        <w:rPr>
          <w:lang w:val="es-ES_tradnl"/>
        </w:rPr>
        <w:t xml:space="preserve"> </w:t>
      </w:r>
      <w:r w:rsidR="002E200F">
        <w:rPr>
          <w:lang w:val="es-ES_tradnl"/>
        </w:rPr>
        <w:t>balanzas</w:t>
      </w:r>
      <w:r w:rsidRPr="00614CC4">
        <w:rPr>
          <w:lang w:val="es-ES_tradnl"/>
        </w:rPr>
        <w:t>,</w:t>
      </w:r>
      <w:r w:rsidR="00945301" w:rsidRPr="00614CC4">
        <w:rPr>
          <w:lang w:val="es-ES_tradnl"/>
        </w:rPr>
        <w:t xml:space="preserve"> </w:t>
      </w:r>
      <w:r w:rsidR="002E200F">
        <w:rPr>
          <w:lang w:val="es-ES_tradnl"/>
        </w:rPr>
        <w:t>soldadoras</w:t>
      </w:r>
      <w:r w:rsidRPr="00614CC4">
        <w:rPr>
          <w:lang w:val="es-ES_tradnl"/>
        </w:rPr>
        <w:t>,</w:t>
      </w:r>
      <w:r w:rsidR="00945301" w:rsidRPr="00614CC4">
        <w:rPr>
          <w:lang w:val="es-ES_tradnl"/>
        </w:rPr>
        <w:t xml:space="preserve"> </w:t>
      </w:r>
      <w:r w:rsidR="002E200F">
        <w:rPr>
          <w:lang w:val="es-ES_tradnl"/>
        </w:rPr>
        <w:t>termómetro</w:t>
      </w:r>
      <w:r w:rsidRPr="00614CC4">
        <w:rPr>
          <w:lang w:val="es-ES_tradnl"/>
        </w:rPr>
        <w:t>,</w:t>
      </w:r>
      <w:r w:rsidR="00945301" w:rsidRPr="00614CC4">
        <w:rPr>
          <w:lang w:val="es-ES_tradnl"/>
        </w:rPr>
        <w:t xml:space="preserve"> </w:t>
      </w:r>
      <w:r w:rsidR="004762C3">
        <w:rPr>
          <w:lang w:val="es-ES_tradnl"/>
        </w:rPr>
        <w:t>juego de tubos</w:t>
      </w:r>
      <w:r w:rsidR="00044D00">
        <w:rPr>
          <w:lang w:val="es-ES_tradnl"/>
        </w:rPr>
        <w:t xml:space="preserve"> y </w:t>
      </w:r>
      <w:r w:rsidR="00F60F6C">
        <w:rPr>
          <w:lang w:val="es-ES_tradnl"/>
        </w:rPr>
        <w:t>multímetros</w:t>
      </w:r>
      <w:r w:rsidRPr="00614CC4">
        <w:rPr>
          <w:lang w:val="es-ES_tradnl"/>
        </w:rPr>
        <w:t>.</w:t>
      </w:r>
    </w:p>
  </w:footnote>
  <w:footnote w:id="14">
    <w:p w14:paraId="404CFD07" w14:textId="2B86193D" w:rsidR="004912C3" w:rsidRPr="00614CC4" w:rsidRDefault="004912C3" w:rsidP="00FD0BDB">
      <w:pPr>
        <w:pStyle w:val="FootnoteText"/>
        <w:rPr>
          <w:lang w:val="es-ES_tradnl"/>
        </w:rPr>
      </w:pPr>
      <w:r w:rsidRPr="00614CC4">
        <w:rPr>
          <w:rStyle w:val="FootnoteReference"/>
          <w:lang w:val="es-ES_tradnl"/>
        </w:rPr>
        <w:footnoteRef/>
      </w:r>
      <w:r w:rsidR="00945301" w:rsidRPr="00614CC4">
        <w:rPr>
          <w:lang w:val="es-ES_tradnl"/>
        </w:rPr>
        <w:t xml:space="preserve"> </w:t>
      </w:r>
      <w:r w:rsidR="008868F6">
        <w:rPr>
          <w:lang w:val="es-ES_tradnl"/>
        </w:rPr>
        <w:t>E</w:t>
      </w:r>
      <w:r w:rsidR="00AB2909">
        <w:rPr>
          <w:lang w:val="es-ES_tradnl"/>
        </w:rPr>
        <w:t>staciones de carga de refrigerantes inflamables</w:t>
      </w:r>
      <w:r w:rsidRPr="00614CC4">
        <w:rPr>
          <w:lang w:val="es-ES_tradnl"/>
        </w:rPr>
        <w:t>,</w:t>
      </w:r>
      <w:r w:rsidR="00945301" w:rsidRPr="00614CC4">
        <w:rPr>
          <w:lang w:val="es-ES_tradnl"/>
        </w:rPr>
        <w:t xml:space="preserve"> </w:t>
      </w:r>
      <w:r w:rsidR="00561605">
        <w:rPr>
          <w:lang w:val="es-ES_tradnl"/>
        </w:rPr>
        <w:t xml:space="preserve">detectores </w:t>
      </w:r>
      <w:r w:rsidR="0087797D">
        <w:rPr>
          <w:lang w:val="es-ES_tradnl"/>
        </w:rPr>
        <w:t>portátiles</w:t>
      </w:r>
      <w:r w:rsidRPr="00614CC4">
        <w:rPr>
          <w:lang w:val="es-ES_tradnl"/>
        </w:rPr>
        <w:t>,</w:t>
      </w:r>
      <w:r w:rsidR="00945301" w:rsidRPr="00614CC4">
        <w:rPr>
          <w:lang w:val="es-ES_tradnl"/>
        </w:rPr>
        <w:t xml:space="preserve"> </w:t>
      </w:r>
      <w:r w:rsidR="00E85EAF">
        <w:rPr>
          <w:lang w:val="es-ES_tradnl"/>
        </w:rPr>
        <w:t xml:space="preserve">herramientas </w:t>
      </w:r>
      <w:proofErr w:type="spellStart"/>
      <w:r w:rsidR="00E85EAF">
        <w:rPr>
          <w:lang w:val="es-ES_tradnl"/>
        </w:rPr>
        <w:t>sellatubos</w:t>
      </w:r>
      <w:proofErr w:type="spellEnd"/>
      <w:r w:rsidR="00044D00">
        <w:rPr>
          <w:lang w:val="es-ES_tradnl"/>
        </w:rPr>
        <w:t xml:space="preserve"> y </w:t>
      </w:r>
      <w:r w:rsidR="00561605">
        <w:rPr>
          <w:lang w:val="es-ES_tradnl"/>
        </w:rPr>
        <w:t>unidades de recuperación</w:t>
      </w:r>
      <w:r w:rsidRPr="00614CC4">
        <w:rPr>
          <w:lang w:val="es-ES_tradnl"/>
        </w:rPr>
        <w:t>.</w:t>
      </w:r>
    </w:p>
  </w:footnote>
  <w:footnote w:id="15">
    <w:p w14:paraId="4A29519F" w14:textId="51D0326C" w:rsidR="0057416E" w:rsidRPr="00614CC4" w:rsidRDefault="0057416E" w:rsidP="0057416E">
      <w:pPr>
        <w:pStyle w:val="FootnoteText"/>
        <w:rPr>
          <w:lang w:val="es-ES_tradnl"/>
        </w:rPr>
      </w:pPr>
      <w:r w:rsidRPr="00614CC4">
        <w:rPr>
          <w:rStyle w:val="FootnoteReference"/>
          <w:lang w:val="es-ES_tradnl"/>
        </w:rPr>
        <w:footnoteRef/>
      </w:r>
      <w:r w:rsidR="00945301" w:rsidRPr="00614CC4">
        <w:rPr>
          <w:lang w:val="es-ES_tradnl"/>
        </w:rPr>
        <w:t xml:space="preserve"> </w:t>
      </w:r>
      <w:r w:rsidR="00947D6C" w:rsidRPr="00947D6C">
        <w:rPr>
          <w:lang w:val="es-ES_tradnl"/>
        </w:rPr>
        <w:t xml:space="preserve">A falta de parámetros de costos para la reducción de los HFC, considerar caso a caso los proyectos de inversión en HFC y de la etapa I de planes de aplicación de la Enmienda de Kigali, sin sentar precedente para los parámetros de costos ni para futuros proyectos de inversión individual relativos a </w:t>
      </w:r>
      <w:r w:rsidR="00A861C3">
        <w:rPr>
          <w:lang w:val="es-ES_tradnl"/>
        </w:rPr>
        <w:t xml:space="preserve">los </w:t>
      </w:r>
      <w:r w:rsidR="00947D6C" w:rsidRPr="00947D6C">
        <w:rPr>
          <w:lang w:val="es-ES_tradnl"/>
        </w:rPr>
        <w:t>HFC o a la etapa I de dichos planes.</w:t>
      </w:r>
    </w:p>
  </w:footnote>
  <w:footnote w:id="16">
    <w:p w14:paraId="2E2D1F3F" w14:textId="79D04381" w:rsidR="0057416E" w:rsidRPr="00614CC4" w:rsidRDefault="0057416E" w:rsidP="0057416E">
      <w:pPr>
        <w:pStyle w:val="FootnoteText"/>
        <w:rPr>
          <w:lang w:val="es-ES_tradnl"/>
        </w:rPr>
      </w:pPr>
      <w:r w:rsidRPr="00614CC4">
        <w:rPr>
          <w:rStyle w:val="FootnoteReference"/>
          <w:lang w:val="es-ES_tradnl"/>
        </w:rPr>
        <w:footnoteRef/>
      </w:r>
      <w:r w:rsidR="00945301" w:rsidRPr="00614CC4">
        <w:rPr>
          <w:lang w:val="es-ES_tradnl"/>
        </w:rPr>
        <w:t xml:space="preserve"> </w:t>
      </w:r>
      <w:r w:rsidR="009E5957">
        <w:rPr>
          <w:lang w:val="es-ES_tradnl"/>
        </w:rPr>
        <w:t>N</w:t>
      </w:r>
      <w:r w:rsidR="008278AA" w:rsidRPr="008278AA">
        <w:rPr>
          <w:lang w:val="es-ES_tradnl"/>
        </w:rPr>
        <w:t xml:space="preserve">ivel y modalidades de financiamiento para la reducción de </w:t>
      </w:r>
      <w:r w:rsidR="000F1B7A">
        <w:rPr>
          <w:lang w:val="es-ES_tradnl"/>
        </w:rPr>
        <w:t xml:space="preserve">los </w:t>
      </w:r>
      <w:r w:rsidR="008278AA" w:rsidRPr="008278AA">
        <w:rPr>
          <w:lang w:val="es-ES_tradnl"/>
        </w:rPr>
        <w:t>HFC en el sector servicio técnico de equipos de refrigeración.</w:t>
      </w:r>
    </w:p>
  </w:footnote>
  <w:footnote w:id="17">
    <w:p w14:paraId="298A6B1A" w14:textId="6D9A3A07" w:rsidR="001069F9" w:rsidRPr="00614CC4" w:rsidRDefault="001069F9" w:rsidP="001069F9">
      <w:pPr>
        <w:pStyle w:val="FootnoteText"/>
        <w:rPr>
          <w:lang w:val="es-ES_tradnl"/>
        </w:rPr>
      </w:pPr>
      <w:r w:rsidRPr="00614CC4">
        <w:rPr>
          <w:rStyle w:val="FootnoteReference"/>
          <w:lang w:val="es-ES_tradnl"/>
        </w:rPr>
        <w:footnoteRef/>
      </w:r>
      <w:r w:rsidR="004A54BC">
        <w:rPr>
          <w:lang w:val="es-ES_tradnl"/>
        </w:rPr>
        <w:t xml:space="preserve"> Decisiones 81/64,</w:t>
      </w:r>
      <w:r w:rsidRPr="00614CC4">
        <w:rPr>
          <w:lang w:val="es-ES_tradnl"/>
        </w:rPr>
        <w:t xml:space="preserve"> 81/65 y 92/35.</w:t>
      </w:r>
    </w:p>
  </w:footnote>
  <w:footnote w:id="18">
    <w:p w14:paraId="2E78AE16" w14:textId="17902998" w:rsidR="008C337C" w:rsidRPr="00614CC4" w:rsidRDefault="008C337C" w:rsidP="008C337C">
      <w:pPr>
        <w:pStyle w:val="FootnoteText"/>
        <w:rPr>
          <w:lang w:val="es-ES_tradnl"/>
        </w:rPr>
      </w:pPr>
      <w:r w:rsidRPr="00614CC4">
        <w:rPr>
          <w:rStyle w:val="FootnoteReference"/>
          <w:lang w:val="es-ES_tradnl"/>
        </w:rPr>
        <w:footnoteRef/>
      </w:r>
      <w:r w:rsidRPr="00614CC4">
        <w:rPr>
          <w:lang w:val="es-ES_tradnl"/>
        </w:rPr>
        <w:t xml:space="preserve"> </w:t>
      </w:r>
      <w:r w:rsidR="001C6D3F" w:rsidRPr="001C6D3F">
        <w:rPr>
          <w:lang w:val="es-ES_tradnl"/>
        </w:rPr>
        <w:t xml:space="preserve">En nota dirigida a la ONUDI el 24 de agosto de 2023, la Secretaría de Medio Ambiente y Recursos Naturales confirma que México cuenta con </w:t>
      </w:r>
      <w:r w:rsidR="002D3945">
        <w:rPr>
          <w:lang w:val="es-ES_tradnl"/>
        </w:rPr>
        <w:t>el</w:t>
      </w:r>
      <w:r w:rsidR="001C6D3F" w:rsidRPr="001C6D3F">
        <w:rPr>
          <w:lang w:val="es-ES_tradnl"/>
        </w:rPr>
        <w:t xml:space="preserve"> sistema legal e institucional </w:t>
      </w:r>
      <w:r w:rsidR="002D3945">
        <w:rPr>
          <w:lang w:val="es-ES_tradnl"/>
        </w:rPr>
        <w:t xml:space="preserve">necesario </w:t>
      </w:r>
      <w:r w:rsidR="001C6D3F" w:rsidRPr="001C6D3F">
        <w:rPr>
          <w:lang w:val="es-ES_tradnl"/>
        </w:rPr>
        <w:t xml:space="preserve">para implementar </w:t>
      </w:r>
      <w:r w:rsidR="00EE1794">
        <w:rPr>
          <w:lang w:val="es-ES_tradnl"/>
        </w:rPr>
        <w:t xml:space="preserve">la </w:t>
      </w:r>
      <w:r w:rsidR="001C6D3F" w:rsidRPr="001C6D3F">
        <w:rPr>
          <w:lang w:val="es-ES_tradnl"/>
        </w:rPr>
        <w:t>asignación de cuotas de importación de HFC a</w:t>
      </w:r>
      <w:r w:rsidR="00C37673">
        <w:rPr>
          <w:lang w:val="es-ES_tradnl"/>
        </w:rPr>
        <w:t xml:space="preserve"> partir del 1º de enero de 2024</w:t>
      </w:r>
      <w:r w:rsidR="001C6D3F" w:rsidRPr="001C6D3F">
        <w:rPr>
          <w:lang w:val="es-ES_tradnl"/>
        </w:rPr>
        <w:t xml:space="preserve"> y que los instrumentos pertinentes han sido publicados en el Di</w:t>
      </w:r>
      <w:r w:rsidR="005C1A6B">
        <w:rPr>
          <w:lang w:val="es-ES_tradnl"/>
        </w:rPr>
        <w:t>ario Oficial de la Federación y</w:t>
      </w:r>
      <w:r w:rsidR="001C6D3F" w:rsidRPr="001C6D3F">
        <w:rPr>
          <w:lang w:val="es-ES_tradnl"/>
        </w:rPr>
        <w:t xml:space="preserve"> </w:t>
      </w:r>
      <w:r w:rsidR="005C1A6B">
        <w:rPr>
          <w:lang w:val="es-ES_tradnl"/>
        </w:rPr>
        <w:t>que por tanto</w:t>
      </w:r>
      <w:r w:rsidR="001C6D3F" w:rsidRPr="001C6D3F">
        <w:rPr>
          <w:lang w:val="es-ES_tradnl"/>
        </w:rPr>
        <w:t xml:space="preserve"> </w:t>
      </w:r>
      <w:r w:rsidR="00626B37">
        <w:rPr>
          <w:lang w:val="es-ES_tradnl"/>
        </w:rPr>
        <w:t>se encuentran</w:t>
      </w:r>
      <w:r w:rsidR="001C6D3F" w:rsidRPr="001C6D3F">
        <w:rPr>
          <w:lang w:val="es-ES_tradnl"/>
        </w:rPr>
        <w:t xml:space="preserve"> </w:t>
      </w:r>
      <w:r w:rsidR="007D37FD">
        <w:rPr>
          <w:lang w:val="es-ES_tradnl"/>
        </w:rPr>
        <w:t xml:space="preserve">a disposición de </w:t>
      </w:r>
      <w:r w:rsidR="001C6D3F" w:rsidRPr="001C6D3F">
        <w:rPr>
          <w:lang w:val="es-ES_tradnl"/>
        </w:rPr>
        <w:t>los importadores y público</w:t>
      </w:r>
      <w:r w:rsidR="007D37FD">
        <w:rPr>
          <w:lang w:val="es-ES_tradnl"/>
        </w:rPr>
        <w:t xml:space="preserve"> en general</w:t>
      </w:r>
      <w:r w:rsidR="001C6D3F" w:rsidRPr="001C6D3F">
        <w:rPr>
          <w:lang w:val="es-ES_tradnl"/>
        </w:rPr>
        <w:t>.</w:t>
      </w:r>
    </w:p>
  </w:footnote>
  <w:footnote w:id="19">
    <w:p w14:paraId="50BBC39E" w14:textId="0AF725D9" w:rsidR="00A25988" w:rsidRPr="00614CC4" w:rsidRDefault="00A25988" w:rsidP="00A25988">
      <w:pPr>
        <w:pStyle w:val="FootnoteText"/>
        <w:rPr>
          <w:lang w:val="es-ES_tradnl"/>
        </w:rPr>
      </w:pPr>
      <w:r w:rsidRPr="00614CC4">
        <w:rPr>
          <w:rStyle w:val="FootnoteReference"/>
          <w:lang w:val="es-ES_tradnl"/>
        </w:rPr>
        <w:footnoteRef/>
      </w:r>
      <w:r w:rsidRPr="00614CC4">
        <w:rPr>
          <w:lang w:val="es-ES_tradnl"/>
        </w:rPr>
        <w:t xml:space="preserve"> </w:t>
      </w:r>
      <w:r w:rsidR="00C10E3A" w:rsidRPr="00C10E3A">
        <w:rPr>
          <w:lang w:val="es-ES_tradnl"/>
        </w:rPr>
        <w:t xml:space="preserve">Instalación y mantenimiento de sistemas de climatización con diferentes cargas de refrigerante (algunos de </w:t>
      </w:r>
      <w:r w:rsidR="00345997">
        <w:rPr>
          <w:lang w:val="es-ES_tradnl"/>
        </w:rPr>
        <w:t>los cuales</w:t>
      </w:r>
      <w:r w:rsidR="00C10E3A" w:rsidRPr="00C10E3A">
        <w:rPr>
          <w:lang w:val="es-ES_tradnl"/>
        </w:rPr>
        <w:t xml:space="preserve"> </w:t>
      </w:r>
      <w:r w:rsidR="00345997">
        <w:rPr>
          <w:lang w:val="es-ES_tradnl"/>
        </w:rPr>
        <w:t>contienen refrigerante</w:t>
      </w:r>
      <w:r w:rsidR="00C10E3A" w:rsidRPr="00C10E3A">
        <w:rPr>
          <w:lang w:val="es-ES_tradnl"/>
        </w:rPr>
        <w:t xml:space="preserve"> A2L) en </w:t>
      </w:r>
      <w:r w:rsidR="00D75820">
        <w:rPr>
          <w:lang w:val="es-ES_tradnl"/>
        </w:rPr>
        <w:t>distintas</w:t>
      </w:r>
      <w:r w:rsidR="00C10E3A" w:rsidRPr="00C10E3A">
        <w:rPr>
          <w:lang w:val="es-ES_tradnl"/>
        </w:rPr>
        <w:t xml:space="preserve"> aplicaciones </w:t>
      </w:r>
      <w:r w:rsidR="00724AC5">
        <w:rPr>
          <w:lang w:val="es-ES_tradnl"/>
        </w:rPr>
        <w:t>d</w:t>
      </w:r>
      <w:r w:rsidR="00C10E3A" w:rsidRPr="00C10E3A">
        <w:rPr>
          <w:lang w:val="es-ES_tradnl"/>
        </w:rPr>
        <w:t xml:space="preserve">el sector de refrigeración y climatización, y realización de mantenimiento preventivo y correctivo a sistemas de climatización en </w:t>
      </w:r>
      <w:r w:rsidR="005C7637">
        <w:rPr>
          <w:lang w:val="es-ES_tradnl"/>
        </w:rPr>
        <w:t>distintas</w:t>
      </w:r>
      <w:r w:rsidR="00C10E3A" w:rsidRPr="00C10E3A">
        <w:rPr>
          <w:lang w:val="es-ES_tradnl"/>
        </w:rPr>
        <w:t xml:space="preserve"> categorías de vehículos.</w:t>
      </w:r>
    </w:p>
  </w:footnote>
  <w:footnote w:id="20">
    <w:p w14:paraId="741CA196" w14:textId="125B60F2" w:rsidR="0057416E" w:rsidRPr="00614CC4" w:rsidRDefault="0057416E" w:rsidP="0057416E">
      <w:pPr>
        <w:rPr>
          <w:sz w:val="20"/>
          <w:szCs w:val="20"/>
          <w:lang w:val="es-ES_tradnl"/>
        </w:rPr>
      </w:pPr>
      <w:r w:rsidRPr="00614CC4">
        <w:rPr>
          <w:sz w:val="20"/>
          <w:szCs w:val="20"/>
          <w:vertAlign w:val="superscript"/>
          <w:lang w:val="es-ES_tradnl"/>
        </w:rPr>
        <w:footnoteRef/>
      </w:r>
      <w:r w:rsidR="00945301" w:rsidRPr="00614CC4">
        <w:rPr>
          <w:sz w:val="20"/>
          <w:szCs w:val="20"/>
          <w:lang w:val="es-ES_tradnl"/>
        </w:rPr>
        <w:t xml:space="preserve"> </w:t>
      </w:r>
      <w:r w:rsidR="00F04D8A" w:rsidRPr="00353A70">
        <w:rPr>
          <w:sz w:val="20"/>
          <w:szCs w:val="20"/>
          <w:lang w:val="es-ES_tradnl"/>
        </w:rPr>
        <w:t xml:space="preserve">Documento </w:t>
      </w:r>
      <w:r w:rsidR="00353A70" w:rsidRPr="00353A70">
        <w:rPr>
          <w:sz w:val="20"/>
          <w:szCs w:val="20"/>
          <w:lang w:val="es-ES_tradnl"/>
        </w:rPr>
        <w:t xml:space="preserve">sobre </w:t>
      </w:r>
      <w:r w:rsidR="00C32547">
        <w:rPr>
          <w:sz w:val="20"/>
          <w:szCs w:val="20"/>
          <w:lang w:val="es-ES_tradnl"/>
        </w:rPr>
        <w:t xml:space="preserve">el </w:t>
      </w:r>
      <w:r w:rsidR="00353A70" w:rsidRPr="00353A70">
        <w:rPr>
          <w:sz w:val="20"/>
          <w:szCs w:val="20"/>
          <w:lang w:val="es-ES_tradnl"/>
        </w:rPr>
        <w:t xml:space="preserve">punto de partida para </w:t>
      </w:r>
      <w:r w:rsidR="006471A3">
        <w:rPr>
          <w:sz w:val="20"/>
          <w:szCs w:val="20"/>
          <w:lang w:val="es-ES_tradnl"/>
        </w:rPr>
        <w:t>reducciones acumulativas sostenidas</w:t>
      </w:r>
      <w:r w:rsidR="00353A70" w:rsidRPr="00353A70">
        <w:rPr>
          <w:sz w:val="20"/>
          <w:szCs w:val="20"/>
          <w:lang w:val="es-ES_tradnl"/>
        </w:rPr>
        <w:t xml:space="preserve"> </w:t>
      </w:r>
      <w:r w:rsidR="00560843">
        <w:rPr>
          <w:sz w:val="20"/>
          <w:szCs w:val="20"/>
          <w:lang w:val="es-ES_tradnl"/>
        </w:rPr>
        <w:t xml:space="preserve">según </w:t>
      </w:r>
      <w:r w:rsidR="00353A70" w:rsidRPr="00353A70">
        <w:rPr>
          <w:sz w:val="20"/>
          <w:szCs w:val="20"/>
          <w:lang w:val="es-ES_tradnl"/>
        </w:rPr>
        <w:t xml:space="preserve">las deliberaciones </w:t>
      </w:r>
      <w:r w:rsidR="00ED7DEE">
        <w:rPr>
          <w:sz w:val="20"/>
          <w:szCs w:val="20"/>
          <w:lang w:val="es-ES_tradnl"/>
        </w:rPr>
        <w:t xml:space="preserve">celebradas por </w:t>
      </w:r>
      <w:r w:rsidR="00D0732C" w:rsidRPr="00D0732C">
        <w:rPr>
          <w:sz w:val="20"/>
          <w:szCs w:val="20"/>
          <w:lang w:val="es-ES_tradnl"/>
        </w:rPr>
        <w:t xml:space="preserve">el grupo de contacto </w:t>
      </w:r>
      <w:r w:rsidR="00D0732C">
        <w:rPr>
          <w:sz w:val="20"/>
          <w:szCs w:val="20"/>
          <w:lang w:val="es-ES_tradnl"/>
        </w:rPr>
        <w:t xml:space="preserve">durante </w:t>
      </w:r>
      <w:r w:rsidR="00353A70" w:rsidRPr="00353A70">
        <w:rPr>
          <w:sz w:val="20"/>
          <w:szCs w:val="20"/>
          <w:lang w:val="es-ES_tradnl"/>
        </w:rPr>
        <w:t xml:space="preserve">la 91ª reunión sobre </w:t>
      </w:r>
      <w:r w:rsidR="0050711A">
        <w:rPr>
          <w:sz w:val="20"/>
          <w:szCs w:val="20"/>
          <w:lang w:val="es-ES_tradnl"/>
        </w:rPr>
        <w:t>parámetros</w:t>
      </w:r>
      <w:r w:rsidR="00353A70" w:rsidRPr="00353A70">
        <w:rPr>
          <w:sz w:val="20"/>
          <w:szCs w:val="20"/>
          <w:lang w:val="es-ES_tradnl"/>
        </w:rPr>
        <w:t xml:space="preserve"> </w:t>
      </w:r>
      <w:r w:rsidR="0050711A">
        <w:rPr>
          <w:sz w:val="20"/>
          <w:szCs w:val="20"/>
          <w:lang w:val="es-ES_tradnl"/>
        </w:rPr>
        <w:t xml:space="preserve">de </w:t>
      </w:r>
      <w:r w:rsidR="004F1478">
        <w:rPr>
          <w:sz w:val="20"/>
          <w:szCs w:val="20"/>
          <w:lang w:val="es-ES_tradnl"/>
        </w:rPr>
        <w:t xml:space="preserve">los </w:t>
      </w:r>
      <w:r w:rsidR="00353A70" w:rsidRPr="00353A70">
        <w:rPr>
          <w:sz w:val="20"/>
          <w:szCs w:val="20"/>
          <w:lang w:val="es-ES_tradnl"/>
        </w:rPr>
        <w:t xml:space="preserve">costos </w:t>
      </w:r>
      <w:r w:rsidR="00782F69">
        <w:rPr>
          <w:sz w:val="20"/>
          <w:szCs w:val="20"/>
          <w:lang w:val="es-ES_tradnl"/>
        </w:rPr>
        <w:t xml:space="preserve">de </w:t>
      </w:r>
      <w:r w:rsidR="004F1478">
        <w:rPr>
          <w:sz w:val="20"/>
          <w:szCs w:val="20"/>
          <w:lang w:val="es-ES_tradnl"/>
        </w:rPr>
        <w:t>reducir</w:t>
      </w:r>
      <w:r w:rsidR="00353A70">
        <w:rPr>
          <w:sz w:val="20"/>
          <w:szCs w:val="20"/>
          <w:lang w:val="es-ES_tradnl"/>
        </w:rPr>
        <w:t xml:space="preserve"> los HFC </w:t>
      </w:r>
      <w:r w:rsidRPr="00614CC4">
        <w:rPr>
          <w:sz w:val="20"/>
          <w:szCs w:val="20"/>
          <w:lang w:val="es-ES_tradnl"/>
        </w:rPr>
        <w:t>(</w:t>
      </w:r>
      <w:r w:rsidR="000F3BE2" w:rsidRPr="00614CC4">
        <w:rPr>
          <w:sz w:val="20"/>
          <w:szCs w:val="20"/>
          <w:lang w:val="es-ES_tradnl"/>
        </w:rPr>
        <w:t>decisión</w:t>
      </w:r>
      <w:r w:rsidR="00945301" w:rsidRPr="00614CC4">
        <w:rPr>
          <w:sz w:val="20"/>
          <w:szCs w:val="20"/>
          <w:lang w:val="es-ES_tradnl"/>
        </w:rPr>
        <w:t xml:space="preserve"> </w:t>
      </w:r>
      <w:r w:rsidRPr="00614CC4">
        <w:rPr>
          <w:sz w:val="20"/>
          <w:szCs w:val="20"/>
          <w:lang w:val="es-ES_tradnl"/>
        </w:rPr>
        <w:t>91/64</w:t>
      </w:r>
      <w:r w:rsidR="00EF5230">
        <w:rPr>
          <w:sz w:val="20"/>
          <w:szCs w:val="20"/>
          <w:lang w:val="es-ES_tradnl"/>
        </w:rPr>
        <w:t xml:space="preserve"> a)</w:t>
      </w:r>
      <w:r w:rsidRPr="00614CC4">
        <w:rPr>
          <w:sz w:val="20"/>
          <w:szCs w:val="20"/>
          <w:lang w:val="es-ES_tradnl"/>
        </w:rPr>
        <w:t>).</w:t>
      </w:r>
    </w:p>
  </w:footnote>
  <w:footnote w:id="21">
    <w:p w14:paraId="13B83C72" w14:textId="45277BAF" w:rsidR="00602DBB" w:rsidRPr="00614CC4" w:rsidRDefault="00602DBB" w:rsidP="00602DBB">
      <w:pPr>
        <w:pStyle w:val="FootnoteText"/>
        <w:rPr>
          <w:lang w:val="es-ES_tradnl"/>
        </w:rPr>
      </w:pPr>
      <w:r w:rsidRPr="00614CC4">
        <w:rPr>
          <w:rStyle w:val="FootnoteReference"/>
          <w:lang w:val="es-ES_tradnl"/>
        </w:rPr>
        <w:footnoteRef/>
      </w:r>
      <w:r w:rsidRPr="00614CC4">
        <w:rPr>
          <w:lang w:val="es-ES_tradnl"/>
        </w:rPr>
        <w:t xml:space="preserve"> </w:t>
      </w:r>
      <w:r w:rsidR="00DA7865" w:rsidRPr="00DA7865">
        <w:rPr>
          <w:lang w:val="es-ES_tradnl"/>
        </w:rPr>
        <w:t xml:space="preserve">La asistencia </w:t>
      </w:r>
      <w:r w:rsidR="00DA7865">
        <w:rPr>
          <w:lang w:val="es-ES_tradnl"/>
        </w:rPr>
        <w:t xml:space="preserve">entregada por </w:t>
      </w:r>
      <w:r w:rsidR="00DA7865" w:rsidRPr="00DA7865">
        <w:rPr>
          <w:lang w:val="es-ES_tradnl"/>
        </w:rPr>
        <w:t xml:space="preserve">el Fondo Multilateral para la ejecución de las etapas del PGEH incluye, además de las reducciones financiadas, </w:t>
      </w:r>
      <w:r w:rsidR="008D472F">
        <w:rPr>
          <w:lang w:val="es-ES_tradnl"/>
        </w:rPr>
        <w:t>el</w:t>
      </w:r>
      <w:r w:rsidR="00DA7865" w:rsidRPr="00DA7865">
        <w:rPr>
          <w:lang w:val="es-ES_tradnl"/>
        </w:rPr>
        <w:t xml:space="preserve"> presupuesto </w:t>
      </w:r>
      <w:r w:rsidR="008D472F">
        <w:rPr>
          <w:lang w:val="es-ES_tradnl"/>
        </w:rPr>
        <w:t xml:space="preserve">de </w:t>
      </w:r>
      <w:r w:rsidR="00DA7865" w:rsidRPr="00DA7865">
        <w:rPr>
          <w:lang w:val="es-ES_tradnl"/>
        </w:rPr>
        <w:t xml:space="preserve">coordinación y supervisión, </w:t>
      </w:r>
      <w:r w:rsidR="008D472F">
        <w:rPr>
          <w:lang w:val="es-ES_tradnl"/>
        </w:rPr>
        <w:t xml:space="preserve">el </w:t>
      </w:r>
      <w:r w:rsidR="00DA7865" w:rsidRPr="00DA7865">
        <w:rPr>
          <w:lang w:val="es-ES_tradnl"/>
        </w:rPr>
        <w:t xml:space="preserve">que </w:t>
      </w:r>
      <w:r w:rsidR="005C74E0" w:rsidRPr="005C74E0">
        <w:rPr>
          <w:lang w:val="es-ES_tradnl"/>
        </w:rPr>
        <w:t>según el tamaño y características del país</w:t>
      </w:r>
      <w:r w:rsidR="005C74E0">
        <w:rPr>
          <w:lang w:val="es-ES_tradnl"/>
        </w:rPr>
        <w:t xml:space="preserve">, se sitúa </w:t>
      </w:r>
      <w:r w:rsidR="00DA7865" w:rsidRPr="00DA7865">
        <w:rPr>
          <w:lang w:val="es-ES_tradnl"/>
        </w:rPr>
        <w:t>entre el 5 y el 10 p</w:t>
      </w:r>
      <w:r w:rsidR="005C74E0">
        <w:rPr>
          <w:lang w:val="es-ES_tradnl"/>
        </w:rPr>
        <w:t>or ciento del costo de la etapa</w:t>
      </w:r>
      <w:r w:rsidR="00DA7865" w:rsidRPr="00DA7865">
        <w:rPr>
          <w:lang w:val="es-ES_tradnl"/>
        </w:rPr>
        <w:t>.</w:t>
      </w:r>
    </w:p>
  </w:footnote>
  <w:footnote w:id="22">
    <w:p w14:paraId="6A215195" w14:textId="1B8E5E67" w:rsidR="00A96AE2" w:rsidRPr="00614CC4" w:rsidRDefault="00A96AE2" w:rsidP="00A96AE2">
      <w:pPr>
        <w:pStyle w:val="FootnoteText"/>
        <w:rPr>
          <w:lang w:val="es-ES_tradnl"/>
        </w:rPr>
      </w:pPr>
      <w:r w:rsidRPr="00614CC4">
        <w:rPr>
          <w:rStyle w:val="FootnoteReference"/>
          <w:lang w:val="es-ES_tradnl"/>
        </w:rPr>
        <w:footnoteRef/>
      </w:r>
      <w:r w:rsidR="00945301" w:rsidRPr="00614CC4">
        <w:rPr>
          <w:lang w:val="es-ES_tradnl"/>
        </w:rPr>
        <w:t xml:space="preserve"> </w:t>
      </w:r>
      <w:r w:rsidR="00022D1A">
        <w:rPr>
          <w:lang w:val="es-ES_tradnl"/>
        </w:rPr>
        <w:t>Según nota del</w:t>
      </w:r>
      <w:r w:rsidR="00945301" w:rsidRPr="00614CC4">
        <w:rPr>
          <w:lang w:val="es-ES_tradnl"/>
        </w:rPr>
        <w:t xml:space="preserve"> </w:t>
      </w:r>
      <w:r w:rsidRPr="00614CC4">
        <w:rPr>
          <w:lang w:val="es-ES_tradnl"/>
        </w:rPr>
        <w:t>24</w:t>
      </w:r>
      <w:r w:rsidR="00945301" w:rsidRPr="00614CC4">
        <w:rPr>
          <w:lang w:val="es-ES_tradnl"/>
        </w:rPr>
        <w:t xml:space="preserve"> </w:t>
      </w:r>
      <w:r w:rsidR="00441152" w:rsidRPr="00614CC4">
        <w:rPr>
          <w:lang w:val="es-ES_tradnl"/>
        </w:rPr>
        <w:t>de</w:t>
      </w:r>
      <w:r w:rsidR="00945301" w:rsidRPr="00614CC4">
        <w:rPr>
          <w:lang w:val="es-ES_tradnl"/>
        </w:rPr>
        <w:t xml:space="preserve"> </w:t>
      </w:r>
      <w:r w:rsidR="00441152" w:rsidRPr="00614CC4">
        <w:rPr>
          <w:lang w:val="es-ES_tradnl"/>
        </w:rPr>
        <w:t>agosto</w:t>
      </w:r>
      <w:r w:rsidR="00945301" w:rsidRPr="00614CC4">
        <w:rPr>
          <w:lang w:val="es-ES_tradnl"/>
        </w:rPr>
        <w:t xml:space="preserve"> </w:t>
      </w:r>
      <w:r w:rsidR="00441152" w:rsidRPr="00614CC4">
        <w:rPr>
          <w:lang w:val="es-ES_tradnl"/>
        </w:rPr>
        <w:t>de</w:t>
      </w:r>
      <w:r w:rsidR="00945301" w:rsidRPr="00614CC4">
        <w:rPr>
          <w:lang w:val="es-ES_tradnl"/>
        </w:rPr>
        <w:t xml:space="preserve"> </w:t>
      </w:r>
      <w:r w:rsidRPr="00614CC4">
        <w:rPr>
          <w:lang w:val="es-ES_tradnl"/>
        </w:rPr>
        <w:t>2023</w:t>
      </w:r>
      <w:r w:rsidR="00945301" w:rsidRPr="00614CC4">
        <w:rPr>
          <w:lang w:val="es-ES_tradnl"/>
        </w:rPr>
        <w:t xml:space="preserve"> </w:t>
      </w:r>
      <w:r w:rsidR="00B93755">
        <w:rPr>
          <w:lang w:val="es-ES_tradnl"/>
        </w:rPr>
        <w:t>dirigida a la ONUDI por</w:t>
      </w:r>
      <w:r w:rsidR="00945301" w:rsidRPr="00614CC4">
        <w:rPr>
          <w:lang w:val="es-ES_tradnl"/>
        </w:rPr>
        <w:t xml:space="preserve"> </w:t>
      </w:r>
      <w:r w:rsidR="00A927BF">
        <w:rPr>
          <w:lang w:val="es-ES_tradnl"/>
        </w:rPr>
        <w:t>la Secretaría de Medio Ambiente y Recursos Naturales</w:t>
      </w:r>
      <w:r w:rsidR="00945301" w:rsidRPr="00614CC4">
        <w:rPr>
          <w:lang w:val="es-ES_tradnl"/>
        </w:rPr>
        <w:t xml:space="preserve"> </w:t>
      </w:r>
      <w:r w:rsidR="00441152" w:rsidRPr="00614CC4">
        <w:rPr>
          <w:lang w:val="es-ES_tradnl"/>
        </w:rPr>
        <w:t>de</w:t>
      </w:r>
      <w:r w:rsidR="00945301" w:rsidRPr="00614CC4">
        <w:rPr>
          <w:lang w:val="es-ES_tradnl"/>
        </w:rPr>
        <w:t xml:space="preserve"> </w:t>
      </w:r>
      <w:r w:rsidR="005E6DCC" w:rsidRPr="00614CC4">
        <w:rPr>
          <w:lang w:val="es-ES_tradnl"/>
        </w:rPr>
        <w:t>México</w:t>
      </w:r>
      <w:r w:rsidRPr="00614CC4">
        <w:rPr>
          <w:lang w:val="es-ES_tradnl"/>
        </w:rPr>
        <w:t>.</w:t>
      </w:r>
    </w:p>
  </w:footnote>
  <w:footnote w:id="23">
    <w:p w14:paraId="3429078D" w14:textId="77777777" w:rsidR="00AE1A37" w:rsidRPr="00614CC4" w:rsidRDefault="00AE1A37" w:rsidP="00AE1A37">
      <w:pPr>
        <w:pStyle w:val="FootnoteText"/>
        <w:rPr>
          <w:lang w:val="es-ES_tradnl"/>
        </w:rPr>
      </w:pPr>
      <w:r w:rsidRPr="00614CC4">
        <w:rPr>
          <w:rStyle w:val="FootnoteReference"/>
          <w:lang w:val="es-ES_tradnl"/>
        </w:rPr>
        <w:footnoteRef/>
      </w:r>
      <w:r w:rsidRPr="00614CC4">
        <w:rPr>
          <w:lang w:val="es-ES_tradnl"/>
        </w:rPr>
        <w:t xml:space="preserve"> Actividades de apoyo a la reducción de los HFC en México: Refrigeradores y climatizadores. Normas y tecnologías</w:t>
      </w:r>
      <w:r>
        <w:rPr>
          <w:lang w:val="es-ES_tradnl"/>
        </w:rPr>
        <w:t>.</w:t>
      </w:r>
    </w:p>
  </w:footnote>
  <w:footnote w:id="24">
    <w:p w14:paraId="103A589E" w14:textId="38CE59D3" w:rsidR="00A96AE2" w:rsidRPr="00614CC4" w:rsidRDefault="00A96AE2" w:rsidP="00A96AE2">
      <w:pPr>
        <w:pStyle w:val="FootnoteText"/>
        <w:rPr>
          <w:lang w:val="es-ES_tradnl"/>
        </w:rPr>
      </w:pPr>
      <w:r w:rsidRPr="00614CC4">
        <w:rPr>
          <w:rStyle w:val="FootnoteReference"/>
          <w:lang w:val="es-ES_tradnl"/>
        </w:rPr>
        <w:footnoteRef/>
      </w:r>
      <w:r w:rsidR="00945301" w:rsidRPr="00614CC4">
        <w:rPr>
          <w:lang w:val="es-ES_tradnl"/>
        </w:rPr>
        <w:t xml:space="preserve"> </w:t>
      </w:r>
      <w:r w:rsidR="00FA7FFE">
        <w:rPr>
          <w:lang w:val="es-ES_tradnl"/>
        </w:rPr>
        <w:t xml:space="preserve">Entre otros, la </w:t>
      </w:r>
      <w:r w:rsidR="00C6340E" w:rsidRPr="00C6340E">
        <w:rPr>
          <w:lang w:val="es-ES_tradnl"/>
        </w:rPr>
        <w:t xml:space="preserve">Asociación de Normalización y Certificación </w:t>
      </w:r>
      <w:r w:rsidRPr="00614CC4">
        <w:rPr>
          <w:lang w:val="es-ES_tradnl"/>
        </w:rPr>
        <w:t>(ANCE)</w:t>
      </w:r>
      <w:r w:rsidR="00B3665A" w:rsidRPr="00614CC4">
        <w:rPr>
          <w:lang w:val="es-ES_tradnl"/>
        </w:rPr>
        <w:t>;</w:t>
      </w:r>
      <w:r w:rsidR="00945301" w:rsidRPr="00614CC4">
        <w:rPr>
          <w:lang w:val="es-ES_tradnl"/>
        </w:rPr>
        <w:t xml:space="preserve"> </w:t>
      </w:r>
      <w:r w:rsidR="00C6340E">
        <w:rPr>
          <w:lang w:val="es-ES_tradnl"/>
        </w:rPr>
        <w:t xml:space="preserve">la </w:t>
      </w:r>
      <w:r w:rsidR="00C6340E" w:rsidRPr="00C6340E">
        <w:rPr>
          <w:lang w:val="es-ES_tradnl"/>
        </w:rPr>
        <w:t>Asociación Nacional de Fabricantes de Aparatos Domésticos</w:t>
      </w:r>
      <w:r w:rsidR="00C6340E">
        <w:rPr>
          <w:lang w:val="es-ES_tradnl"/>
        </w:rPr>
        <w:t>;</w:t>
      </w:r>
      <w:r w:rsidR="00C6340E" w:rsidRPr="00C6340E">
        <w:rPr>
          <w:lang w:val="es-ES_tradnl"/>
        </w:rPr>
        <w:t xml:space="preserve"> </w:t>
      </w:r>
      <w:r w:rsidR="00C6340E">
        <w:rPr>
          <w:lang w:val="es-ES_tradnl"/>
        </w:rPr>
        <w:t xml:space="preserve">la </w:t>
      </w:r>
      <w:r w:rsidR="00114259" w:rsidRPr="00114259">
        <w:rPr>
          <w:lang w:val="es-ES_tradnl"/>
        </w:rPr>
        <w:t>Asociación Nacional de Fabricantes para la Industria de la Refrigeración</w:t>
      </w:r>
      <w:r w:rsidRPr="00614CC4">
        <w:rPr>
          <w:lang w:val="es-ES_tradnl"/>
        </w:rPr>
        <w:t>;</w:t>
      </w:r>
      <w:r w:rsidR="00945301" w:rsidRPr="00614CC4">
        <w:rPr>
          <w:lang w:val="es-ES_tradnl"/>
        </w:rPr>
        <w:t xml:space="preserve"> </w:t>
      </w:r>
      <w:r w:rsidR="00457DAF">
        <w:rPr>
          <w:lang w:val="es-ES_tradnl"/>
        </w:rPr>
        <w:t xml:space="preserve">la </w:t>
      </w:r>
      <w:r w:rsidR="00151B20" w:rsidRPr="00151B20">
        <w:rPr>
          <w:lang w:val="es-ES_tradnl"/>
        </w:rPr>
        <w:t>Asociación Nacional de Tiendas de Autoservicio y Departamentales</w:t>
      </w:r>
      <w:r w:rsidR="00945301" w:rsidRPr="00614CC4">
        <w:rPr>
          <w:lang w:val="es-ES_tradnl"/>
        </w:rPr>
        <w:t xml:space="preserve"> </w:t>
      </w:r>
      <w:r w:rsidRPr="00614CC4">
        <w:rPr>
          <w:lang w:val="es-ES_tradnl"/>
        </w:rPr>
        <w:t>(ANTAD)</w:t>
      </w:r>
      <w:r w:rsidR="00044D00">
        <w:rPr>
          <w:lang w:val="es-ES_tradnl"/>
        </w:rPr>
        <w:t xml:space="preserve"> y </w:t>
      </w:r>
      <w:r w:rsidR="00461A45">
        <w:rPr>
          <w:lang w:val="es-ES_tradnl"/>
        </w:rPr>
        <w:t xml:space="preserve">la </w:t>
      </w:r>
      <w:r w:rsidR="00461A45" w:rsidRPr="00461A45">
        <w:rPr>
          <w:lang w:val="es-ES_tradnl"/>
        </w:rPr>
        <w:t>Asociación Nacional de Distribuidores de la Industria de la Refrigeración y Aire Acondicionado</w:t>
      </w:r>
      <w:r w:rsidR="00945301" w:rsidRPr="00614CC4">
        <w:rPr>
          <w:lang w:val="es-ES_tradnl"/>
        </w:rPr>
        <w:t xml:space="preserve"> </w:t>
      </w:r>
      <w:r w:rsidRPr="00614CC4">
        <w:rPr>
          <w:lang w:val="es-ES_tradnl"/>
        </w:rPr>
        <w:t>(ANDIRA).</w:t>
      </w:r>
    </w:p>
  </w:footnote>
  <w:footnote w:id="25">
    <w:p w14:paraId="08EE9B8D" w14:textId="2E6C08F3" w:rsidR="00076F50" w:rsidRPr="005279D2" w:rsidRDefault="00076F50" w:rsidP="00076F50">
      <w:pPr>
        <w:pStyle w:val="FootnoteText"/>
        <w:rPr>
          <w:lang w:val="es-ES"/>
        </w:rPr>
      </w:pPr>
      <w:r>
        <w:rPr>
          <w:rStyle w:val="FootnoteReference"/>
        </w:rPr>
        <w:footnoteRef/>
      </w:r>
      <w:r w:rsidRPr="005279D2">
        <w:rPr>
          <w:lang w:val="es-ES"/>
        </w:rPr>
        <w:t xml:space="preserve"> </w:t>
      </w:r>
      <w:r w:rsidR="005D046A" w:rsidRPr="00A56A41">
        <w:rPr>
          <w:lang w:val="es-ES_tradnl"/>
        </w:rPr>
        <w:t xml:space="preserve">La Central </w:t>
      </w:r>
      <w:r w:rsidR="00A56A41" w:rsidRPr="00A56A41">
        <w:rPr>
          <w:lang w:val="es-ES_tradnl"/>
        </w:rPr>
        <w:t xml:space="preserve">abastece a </w:t>
      </w:r>
      <w:r w:rsidR="00A56A41">
        <w:rPr>
          <w:lang w:val="es-ES_tradnl"/>
        </w:rPr>
        <w:t>más de</w:t>
      </w:r>
      <w:r w:rsidR="00A56A41" w:rsidRPr="00A56A41">
        <w:rPr>
          <w:lang w:val="es-ES_tradnl"/>
        </w:rPr>
        <w:t xml:space="preserve"> </w:t>
      </w:r>
      <w:r w:rsidRPr="00A56A41">
        <w:rPr>
          <w:lang w:val="es-ES_tradnl"/>
        </w:rPr>
        <w:t xml:space="preserve">20 </w:t>
      </w:r>
      <w:r w:rsidR="00A56A41">
        <w:rPr>
          <w:lang w:val="es-ES_tradnl"/>
        </w:rPr>
        <w:t>millones de personas</w:t>
      </w:r>
      <w:r w:rsidR="00BA4067">
        <w:rPr>
          <w:lang w:val="es-ES_tradnl"/>
        </w:rPr>
        <w:t xml:space="preserve">, </w:t>
      </w:r>
      <w:r w:rsidR="00A56A41">
        <w:rPr>
          <w:lang w:val="es-ES_tradnl"/>
        </w:rPr>
        <w:t>genera 70.000 empleos directos</w:t>
      </w:r>
      <w:r w:rsidR="00BA4067">
        <w:rPr>
          <w:lang w:val="es-ES_tradnl"/>
        </w:rPr>
        <w:t xml:space="preserve"> y </w:t>
      </w:r>
      <w:r w:rsidR="0037042F">
        <w:rPr>
          <w:lang w:val="es-ES_tradnl"/>
        </w:rPr>
        <w:t>ocupa</w:t>
      </w:r>
      <w:r w:rsidR="00ED7860">
        <w:rPr>
          <w:lang w:val="es-ES_tradnl"/>
        </w:rPr>
        <w:t xml:space="preserve"> 327 hectáreas</w:t>
      </w:r>
      <w:r w:rsidRPr="00A56A41">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0A586" w14:textId="4720C1D8" w:rsidR="00DC6A10" w:rsidRPr="0033525D" w:rsidRDefault="003B4A70">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9C386" w14:textId="374F8645" w:rsidR="00DC6A10" w:rsidRPr="0033525D" w:rsidRDefault="003B4A70">
    <w:pPr>
      <w:jc w:val="right"/>
    </w:pPr>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708D0" w14:textId="77777777" w:rsidR="000A5015" w:rsidRDefault="000A50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3DAD5" w14:textId="7DB62302" w:rsidR="00FD2D8F" w:rsidRPr="0033525D" w:rsidRDefault="003B4A70">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37FF2B38" w14:textId="77777777" w:rsidR="00FD2D8F" w:rsidRDefault="00FD2D8F">
    <w:r>
      <w:t>Annex I</w:t>
    </w:r>
  </w:p>
  <w:p w14:paraId="5329D756" w14:textId="77777777" w:rsidR="00FD2D8F" w:rsidRPr="0033525D" w:rsidRDefault="00FD2D8F"/>
  <w:p w14:paraId="0736EFD6" w14:textId="77777777" w:rsidR="00FD2D8F" w:rsidRPr="0033525D" w:rsidRDefault="00FD2D8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7D5B4" w14:textId="2DDE4483" w:rsidR="00FD2D8F" w:rsidRPr="0033525D" w:rsidRDefault="003B4A70">
    <w:pPr>
      <w:jc w:val="right"/>
    </w:pPr>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7DDE2C49" w14:textId="77777777" w:rsidR="00FD2D8F" w:rsidRDefault="00FD2D8F" w:rsidP="00513503">
    <w:pPr>
      <w:jc w:val="right"/>
    </w:pPr>
    <w:r>
      <w:t>Annex I</w:t>
    </w:r>
  </w:p>
  <w:p w14:paraId="4F55DAD0" w14:textId="77777777" w:rsidR="00FD2D8F" w:rsidRPr="0033525D" w:rsidRDefault="00FD2D8F" w:rsidP="00513503">
    <w:pPr>
      <w:jc w:val="right"/>
    </w:pPr>
  </w:p>
  <w:p w14:paraId="2BB845CA" w14:textId="77777777" w:rsidR="00FD2D8F" w:rsidRPr="0033525D" w:rsidRDefault="00FD2D8F" w:rsidP="0051350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73EF6" w14:textId="1D11E119" w:rsidR="00FD2D8F" w:rsidRPr="001B41FF" w:rsidRDefault="003B4A70" w:rsidP="0016050F">
    <w:pPr>
      <w:jc w:val="right"/>
    </w:pPr>
    <w:r>
      <w:fldChar w:fldCharType="begin"/>
    </w:r>
    <w:r>
      <w:instrText>DOCPROPERTY "Document number"  \* MERGEFORMAT</w:instrText>
    </w:r>
    <w:r>
      <w:fldChar w:fldCharType="separate"/>
    </w:r>
    <w:r w:rsidR="00143774">
      <w:t>UNEP/</w:t>
    </w:r>
    <w:proofErr w:type="spellStart"/>
    <w:r w:rsidR="00143774">
      <w:t>OzL.Pro</w:t>
    </w:r>
    <w:proofErr w:type="spellEnd"/>
    <w:r w:rsidR="00143774">
      <w:t>/ExCom/93/70</w:t>
    </w:r>
    <w:r>
      <w:fldChar w:fldCharType="end"/>
    </w:r>
  </w:p>
  <w:p w14:paraId="47673317" w14:textId="77777777" w:rsidR="00FD2D8F" w:rsidRDefault="00FD2D8F">
    <w:pPr>
      <w:pStyle w:val="Header"/>
      <w:jc w:val="right"/>
    </w:pPr>
    <w:r>
      <w:t>Annex I</w:t>
    </w:r>
  </w:p>
  <w:p w14:paraId="5D1FDD62" w14:textId="77777777" w:rsidR="00FD2D8F" w:rsidRDefault="00FD2D8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CE11A" w14:textId="45E675DB" w:rsidR="00D8436B" w:rsidRPr="0033525D" w:rsidRDefault="003B4A70">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2AE462F6" w14:textId="28E42439" w:rsidR="00D8436B" w:rsidRDefault="00CD156E">
    <w:r>
      <w:t>Anexo</w:t>
    </w:r>
    <w:r w:rsidR="00D8436B">
      <w:t xml:space="preserve"> II</w:t>
    </w:r>
  </w:p>
  <w:p w14:paraId="16B539E8" w14:textId="77777777" w:rsidR="00D8436B" w:rsidRPr="0033525D" w:rsidRDefault="00D8436B"/>
  <w:p w14:paraId="417B3825" w14:textId="77777777" w:rsidR="00D8436B" w:rsidRPr="0033525D" w:rsidRDefault="00D8436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FC2D9" w14:textId="11880C54" w:rsidR="00D8436B" w:rsidRDefault="003B4A70">
    <w:pPr>
      <w:jc w:val="right"/>
    </w:pPr>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0E07F1F7" w14:textId="0176C6F0" w:rsidR="00D8436B" w:rsidRDefault="00CD156E">
    <w:pPr>
      <w:jc w:val="right"/>
    </w:pPr>
    <w:r>
      <w:t>Anexo</w:t>
    </w:r>
    <w:r w:rsidR="00D8436B">
      <w:t xml:space="preserve"> II</w:t>
    </w:r>
  </w:p>
  <w:p w14:paraId="4F02B049" w14:textId="77777777" w:rsidR="00D8436B" w:rsidRPr="0033525D" w:rsidRDefault="00D8436B" w:rsidP="00D8436B">
    <w:pPr>
      <w:jc w:val="right"/>
    </w:pPr>
  </w:p>
  <w:p w14:paraId="3531B5DD" w14:textId="77777777" w:rsidR="00D8436B" w:rsidRPr="0033525D" w:rsidRDefault="00D8436B" w:rsidP="00D8436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771A6" w14:textId="5C7B77BB" w:rsidR="00D8436B" w:rsidRPr="001B41FF" w:rsidRDefault="003B4A70" w:rsidP="0016050F">
    <w:pPr>
      <w:jc w:val="right"/>
    </w:pPr>
    <w:r>
      <w:fldChar w:fldCharType="begin"/>
    </w:r>
    <w:r>
      <w:instrText>DOCPROPERTY "Document number"  \* MERGEFORMAT</w:instrText>
    </w:r>
    <w:r>
      <w:fldChar w:fldCharType="separate"/>
    </w:r>
    <w:r w:rsidR="00143774">
      <w:t>UNEP/</w:t>
    </w:r>
    <w:proofErr w:type="spellStart"/>
    <w:r w:rsidR="00143774">
      <w:t>OzL.Pro</w:t>
    </w:r>
    <w:proofErr w:type="spellEnd"/>
    <w:r w:rsidR="00143774">
      <w:t>/ExCom/93/70</w:t>
    </w:r>
    <w:r>
      <w:fldChar w:fldCharType="end"/>
    </w:r>
  </w:p>
  <w:p w14:paraId="454FBC94" w14:textId="42FBA066" w:rsidR="00D8436B" w:rsidRDefault="00CD156E">
    <w:pPr>
      <w:pStyle w:val="Header"/>
      <w:jc w:val="right"/>
    </w:pPr>
    <w:r>
      <w:t>Anexo</w:t>
    </w:r>
    <w:r w:rsidR="00D8436B">
      <w:t xml:space="preserve"> II</w:t>
    </w:r>
  </w:p>
  <w:p w14:paraId="1F025A5A" w14:textId="77777777" w:rsidR="00D8436B" w:rsidRDefault="00D8436B">
    <w:pPr>
      <w:pStyle w:val="Header"/>
      <w:jc w:val="right"/>
    </w:pPr>
  </w:p>
  <w:p w14:paraId="442DC7AA" w14:textId="77777777" w:rsidR="00D8436B" w:rsidRDefault="00D8436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39DE5" w14:textId="16B25210" w:rsidR="00DB0A36" w:rsidRPr="0033525D" w:rsidRDefault="003B4A70" w:rsidP="00DB0A36">
    <w:pPr>
      <w:jc w:val="left"/>
    </w:pPr>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64ED0BCB" w14:textId="026BD6E2" w:rsidR="00DB0A36" w:rsidRDefault="00EA3CEF" w:rsidP="00DB0A36">
    <w:pPr>
      <w:jc w:val="left"/>
    </w:pPr>
    <w:r>
      <w:t>Annex</w:t>
    </w:r>
    <w:r w:rsidR="00DB0A36">
      <w:t xml:space="preserve"> I</w:t>
    </w:r>
    <w:r w:rsidR="0094139C">
      <w:t>I</w:t>
    </w:r>
    <w:r w:rsidR="00D8436B">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43F47" w14:textId="54017D9D" w:rsidR="00636FF8" w:rsidRPr="0033525D" w:rsidRDefault="003B4A70">
    <w:pPr>
      <w:jc w:val="right"/>
    </w:pPr>
    <w:r>
      <w:fldChar w:fldCharType="begin"/>
    </w:r>
    <w:r>
      <w:instrText xml:space="preserve"> DOCPROPERTY "Document number"  \* MERGEFORMAT </w:instrText>
    </w:r>
    <w:r>
      <w:fldChar w:fldCharType="separate"/>
    </w:r>
    <w:r w:rsidR="00143774">
      <w:t>UNEP/</w:t>
    </w:r>
    <w:proofErr w:type="spellStart"/>
    <w:r w:rsidR="00143774">
      <w:t>OzL.Pro</w:t>
    </w:r>
    <w:proofErr w:type="spellEnd"/>
    <w:r w:rsidR="00143774">
      <w:t>/ExCom/93/70</w:t>
    </w:r>
    <w:r>
      <w:fldChar w:fldCharType="end"/>
    </w:r>
  </w:p>
  <w:p w14:paraId="72BC6B58" w14:textId="2968B57F" w:rsidR="00636FF8" w:rsidRPr="0033525D" w:rsidRDefault="00EA3CEF" w:rsidP="00630F36">
    <w:pPr>
      <w:jc w:val="right"/>
    </w:pPr>
    <w:r>
      <w:t>Annex</w:t>
    </w:r>
    <w:r w:rsidR="00636FF8">
      <w:t xml:space="preserve"> </w:t>
    </w:r>
    <w:r w:rsidR="0094139C">
      <w:t>I</w:t>
    </w:r>
    <w:r w:rsidR="00D8436B">
      <w:t>I</w:t>
    </w:r>
    <w:r w:rsidR="00636FF8">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42210A"/>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DD28D5"/>
    <w:multiLevelType w:val="multilevel"/>
    <w:tmpl w:val="24EE1C02"/>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182081A"/>
    <w:multiLevelType w:val="multilevel"/>
    <w:tmpl w:val="6B9C9EBC"/>
    <w:lvl w:ilvl="0">
      <w:start w:val="1"/>
      <w:numFmt w:val="decimal"/>
      <w:lvlText w:val="%1."/>
      <w:lvlJc w:val="left"/>
      <w:pPr>
        <w:tabs>
          <w:tab w:val="num" w:pos="0"/>
        </w:tabs>
        <w:ind w:left="0" w:firstLine="0"/>
      </w:pPr>
      <w:rPr>
        <w:rFonts w:hint="default"/>
        <w:b w:val="0"/>
        <w:bCs/>
        <w:i w:val="0"/>
        <w:iCs w:val="0"/>
        <w:color w:val="auto"/>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90580335">
    <w:abstractNumId w:val="10"/>
  </w:num>
  <w:num w:numId="2" w16cid:durableId="849947054">
    <w:abstractNumId w:val="10"/>
  </w:num>
  <w:num w:numId="3" w16cid:durableId="1915818011">
    <w:abstractNumId w:val="10"/>
  </w:num>
  <w:num w:numId="4" w16cid:durableId="404498082">
    <w:abstractNumId w:val="10"/>
  </w:num>
  <w:num w:numId="5" w16cid:durableId="2140372822">
    <w:abstractNumId w:val="10"/>
  </w:num>
  <w:num w:numId="6" w16cid:durableId="953101643">
    <w:abstractNumId w:val="9"/>
  </w:num>
  <w:num w:numId="7" w16cid:durableId="928198033">
    <w:abstractNumId w:val="7"/>
  </w:num>
  <w:num w:numId="8" w16cid:durableId="122160287">
    <w:abstractNumId w:val="6"/>
  </w:num>
  <w:num w:numId="9" w16cid:durableId="92866224">
    <w:abstractNumId w:val="5"/>
  </w:num>
  <w:num w:numId="10" w16cid:durableId="1265576255">
    <w:abstractNumId w:val="4"/>
  </w:num>
  <w:num w:numId="11" w16cid:durableId="1109281384">
    <w:abstractNumId w:val="8"/>
  </w:num>
  <w:num w:numId="12" w16cid:durableId="1197353139">
    <w:abstractNumId w:val="3"/>
  </w:num>
  <w:num w:numId="13" w16cid:durableId="4282878">
    <w:abstractNumId w:val="2"/>
  </w:num>
  <w:num w:numId="14" w16cid:durableId="1960646472">
    <w:abstractNumId w:val="1"/>
  </w:num>
  <w:num w:numId="15" w16cid:durableId="1380319302">
    <w:abstractNumId w:val="0"/>
  </w:num>
  <w:num w:numId="16" w16cid:durableId="1824854767">
    <w:abstractNumId w:val="13"/>
  </w:num>
  <w:num w:numId="17" w16cid:durableId="109205385">
    <w:abstractNumId w:val="17"/>
  </w:num>
  <w:num w:numId="18" w16cid:durableId="277415025">
    <w:abstractNumId w:val="18"/>
  </w:num>
  <w:num w:numId="19" w16cid:durableId="672417596">
    <w:abstractNumId w:val="22"/>
  </w:num>
  <w:num w:numId="20" w16cid:durableId="725568762">
    <w:abstractNumId w:val="14"/>
  </w:num>
  <w:num w:numId="21" w16cid:durableId="1525091355">
    <w:abstractNumId w:val="20"/>
  </w:num>
  <w:num w:numId="22" w16cid:durableId="2037268721">
    <w:abstractNumId w:val="16"/>
  </w:num>
  <w:num w:numId="23" w16cid:durableId="1444106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29963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55611034">
    <w:abstractNumId w:val="11"/>
  </w:num>
  <w:num w:numId="26" w16cid:durableId="381910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18503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75494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9102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8209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4946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192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0893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73483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33521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0150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8461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5532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79736397">
    <w:abstractNumId w:val="15"/>
  </w:num>
  <w:num w:numId="40" w16cid:durableId="711613651">
    <w:abstractNumId w:val="19"/>
  </w:num>
  <w:num w:numId="41" w16cid:durableId="20051568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1026733">
    <w:abstractNumId w:val="12"/>
  </w:num>
  <w:num w:numId="43" w16cid:durableId="97880802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65A"/>
    <w:rsid w:val="00000845"/>
    <w:rsid w:val="00000DBF"/>
    <w:rsid w:val="00000FED"/>
    <w:rsid w:val="000010CD"/>
    <w:rsid w:val="000011C4"/>
    <w:rsid w:val="000011E1"/>
    <w:rsid w:val="0000121D"/>
    <w:rsid w:val="00002039"/>
    <w:rsid w:val="00002376"/>
    <w:rsid w:val="00002DD4"/>
    <w:rsid w:val="00002FFA"/>
    <w:rsid w:val="000030B7"/>
    <w:rsid w:val="000036CB"/>
    <w:rsid w:val="0000378E"/>
    <w:rsid w:val="00003B8E"/>
    <w:rsid w:val="00003DCA"/>
    <w:rsid w:val="0000434E"/>
    <w:rsid w:val="00004738"/>
    <w:rsid w:val="00004E34"/>
    <w:rsid w:val="00004E93"/>
    <w:rsid w:val="000050F5"/>
    <w:rsid w:val="000054DC"/>
    <w:rsid w:val="00006550"/>
    <w:rsid w:val="00007267"/>
    <w:rsid w:val="0000756E"/>
    <w:rsid w:val="000076C8"/>
    <w:rsid w:val="000076D0"/>
    <w:rsid w:val="00007A36"/>
    <w:rsid w:val="00007C91"/>
    <w:rsid w:val="00007D0A"/>
    <w:rsid w:val="000100F5"/>
    <w:rsid w:val="000102A7"/>
    <w:rsid w:val="00010332"/>
    <w:rsid w:val="00010C43"/>
    <w:rsid w:val="00010C6C"/>
    <w:rsid w:val="00010EC6"/>
    <w:rsid w:val="00011184"/>
    <w:rsid w:val="00011CCC"/>
    <w:rsid w:val="0001218E"/>
    <w:rsid w:val="00012195"/>
    <w:rsid w:val="00012320"/>
    <w:rsid w:val="0001267E"/>
    <w:rsid w:val="00012FBD"/>
    <w:rsid w:val="00013315"/>
    <w:rsid w:val="0001372B"/>
    <w:rsid w:val="00013781"/>
    <w:rsid w:val="0001393F"/>
    <w:rsid w:val="00013A1C"/>
    <w:rsid w:val="00014281"/>
    <w:rsid w:val="00014581"/>
    <w:rsid w:val="00014F51"/>
    <w:rsid w:val="0001502E"/>
    <w:rsid w:val="000155C1"/>
    <w:rsid w:val="00015D36"/>
    <w:rsid w:val="00015FA4"/>
    <w:rsid w:val="000160AD"/>
    <w:rsid w:val="000168EE"/>
    <w:rsid w:val="0001750B"/>
    <w:rsid w:val="000178E2"/>
    <w:rsid w:val="000179D5"/>
    <w:rsid w:val="000204DF"/>
    <w:rsid w:val="000205AA"/>
    <w:rsid w:val="00020A33"/>
    <w:rsid w:val="00020A75"/>
    <w:rsid w:val="00020AFF"/>
    <w:rsid w:val="000211A9"/>
    <w:rsid w:val="00021238"/>
    <w:rsid w:val="000213C8"/>
    <w:rsid w:val="000217B2"/>
    <w:rsid w:val="00021D00"/>
    <w:rsid w:val="00021DA7"/>
    <w:rsid w:val="00021E87"/>
    <w:rsid w:val="00021FA8"/>
    <w:rsid w:val="0002213D"/>
    <w:rsid w:val="000223F9"/>
    <w:rsid w:val="000225B4"/>
    <w:rsid w:val="00022D1A"/>
    <w:rsid w:val="000230EF"/>
    <w:rsid w:val="00023980"/>
    <w:rsid w:val="00023AB9"/>
    <w:rsid w:val="00023B88"/>
    <w:rsid w:val="00023F97"/>
    <w:rsid w:val="000242EE"/>
    <w:rsid w:val="00024653"/>
    <w:rsid w:val="00024EB4"/>
    <w:rsid w:val="00025105"/>
    <w:rsid w:val="000252DC"/>
    <w:rsid w:val="0002530A"/>
    <w:rsid w:val="000254A4"/>
    <w:rsid w:val="00025760"/>
    <w:rsid w:val="000258AF"/>
    <w:rsid w:val="000258FE"/>
    <w:rsid w:val="00025FA9"/>
    <w:rsid w:val="00025FB2"/>
    <w:rsid w:val="00026093"/>
    <w:rsid w:val="000264E5"/>
    <w:rsid w:val="00026527"/>
    <w:rsid w:val="000267FF"/>
    <w:rsid w:val="00026AF2"/>
    <w:rsid w:val="00026B76"/>
    <w:rsid w:val="00026F49"/>
    <w:rsid w:val="000271E1"/>
    <w:rsid w:val="000273B8"/>
    <w:rsid w:val="000275C1"/>
    <w:rsid w:val="00027E37"/>
    <w:rsid w:val="00027FE1"/>
    <w:rsid w:val="000303FB"/>
    <w:rsid w:val="000304C9"/>
    <w:rsid w:val="00030A4B"/>
    <w:rsid w:val="00030DC1"/>
    <w:rsid w:val="00031126"/>
    <w:rsid w:val="00031165"/>
    <w:rsid w:val="0003116F"/>
    <w:rsid w:val="00031260"/>
    <w:rsid w:val="000315B2"/>
    <w:rsid w:val="00031663"/>
    <w:rsid w:val="000316F3"/>
    <w:rsid w:val="000317F3"/>
    <w:rsid w:val="0003189E"/>
    <w:rsid w:val="00031946"/>
    <w:rsid w:val="00031A64"/>
    <w:rsid w:val="00031E33"/>
    <w:rsid w:val="00032507"/>
    <w:rsid w:val="00032508"/>
    <w:rsid w:val="000327C9"/>
    <w:rsid w:val="00032B58"/>
    <w:rsid w:val="00033152"/>
    <w:rsid w:val="000331A0"/>
    <w:rsid w:val="00033598"/>
    <w:rsid w:val="00033942"/>
    <w:rsid w:val="00033A16"/>
    <w:rsid w:val="00033CA9"/>
    <w:rsid w:val="00033F8D"/>
    <w:rsid w:val="00034152"/>
    <w:rsid w:val="0003455D"/>
    <w:rsid w:val="00034A15"/>
    <w:rsid w:val="00035204"/>
    <w:rsid w:val="000352A3"/>
    <w:rsid w:val="00035579"/>
    <w:rsid w:val="000357A9"/>
    <w:rsid w:val="00035C25"/>
    <w:rsid w:val="00035C8D"/>
    <w:rsid w:val="00035EFB"/>
    <w:rsid w:val="00035F6A"/>
    <w:rsid w:val="0003619A"/>
    <w:rsid w:val="00036224"/>
    <w:rsid w:val="000362F3"/>
    <w:rsid w:val="000365E3"/>
    <w:rsid w:val="00036687"/>
    <w:rsid w:val="000367CC"/>
    <w:rsid w:val="000367D0"/>
    <w:rsid w:val="0003681A"/>
    <w:rsid w:val="00036E6A"/>
    <w:rsid w:val="000372B7"/>
    <w:rsid w:val="00037A6A"/>
    <w:rsid w:val="00037CAF"/>
    <w:rsid w:val="00037DDD"/>
    <w:rsid w:val="000401D0"/>
    <w:rsid w:val="000404F5"/>
    <w:rsid w:val="000410B1"/>
    <w:rsid w:val="0004119D"/>
    <w:rsid w:val="000411C2"/>
    <w:rsid w:val="00041662"/>
    <w:rsid w:val="00041A42"/>
    <w:rsid w:val="00041FE8"/>
    <w:rsid w:val="000422A3"/>
    <w:rsid w:val="0004241E"/>
    <w:rsid w:val="00042948"/>
    <w:rsid w:val="00042AA3"/>
    <w:rsid w:val="00042AFE"/>
    <w:rsid w:val="00042B14"/>
    <w:rsid w:val="000431E9"/>
    <w:rsid w:val="00043C4C"/>
    <w:rsid w:val="00043D6E"/>
    <w:rsid w:val="00043FE4"/>
    <w:rsid w:val="00044008"/>
    <w:rsid w:val="0004432B"/>
    <w:rsid w:val="000443C9"/>
    <w:rsid w:val="00044770"/>
    <w:rsid w:val="00044CAD"/>
    <w:rsid w:val="00044D00"/>
    <w:rsid w:val="0004509F"/>
    <w:rsid w:val="00045B8F"/>
    <w:rsid w:val="00045CF9"/>
    <w:rsid w:val="00047120"/>
    <w:rsid w:val="000473D5"/>
    <w:rsid w:val="00047707"/>
    <w:rsid w:val="000477E5"/>
    <w:rsid w:val="00047ACE"/>
    <w:rsid w:val="00047C2C"/>
    <w:rsid w:val="00047D1E"/>
    <w:rsid w:val="00047EF2"/>
    <w:rsid w:val="00047F86"/>
    <w:rsid w:val="0005041D"/>
    <w:rsid w:val="00050B32"/>
    <w:rsid w:val="00050E8D"/>
    <w:rsid w:val="00050F6E"/>
    <w:rsid w:val="00050FAE"/>
    <w:rsid w:val="0005137B"/>
    <w:rsid w:val="000514BC"/>
    <w:rsid w:val="00051D54"/>
    <w:rsid w:val="00052192"/>
    <w:rsid w:val="000524E0"/>
    <w:rsid w:val="00052577"/>
    <w:rsid w:val="00052D74"/>
    <w:rsid w:val="000536D1"/>
    <w:rsid w:val="00054062"/>
    <w:rsid w:val="00054202"/>
    <w:rsid w:val="000542A3"/>
    <w:rsid w:val="0005442D"/>
    <w:rsid w:val="00054CC0"/>
    <w:rsid w:val="00056667"/>
    <w:rsid w:val="00056AFB"/>
    <w:rsid w:val="00056BD8"/>
    <w:rsid w:val="00056CB7"/>
    <w:rsid w:val="00056EA4"/>
    <w:rsid w:val="0005718B"/>
    <w:rsid w:val="000572BC"/>
    <w:rsid w:val="00057375"/>
    <w:rsid w:val="0005745B"/>
    <w:rsid w:val="000579CB"/>
    <w:rsid w:val="00057CF2"/>
    <w:rsid w:val="000601A3"/>
    <w:rsid w:val="00060787"/>
    <w:rsid w:val="00060B0E"/>
    <w:rsid w:val="00060DCC"/>
    <w:rsid w:val="00061821"/>
    <w:rsid w:val="00061869"/>
    <w:rsid w:val="00061BC9"/>
    <w:rsid w:val="00061C22"/>
    <w:rsid w:val="00061EC2"/>
    <w:rsid w:val="000620ED"/>
    <w:rsid w:val="0006219E"/>
    <w:rsid w:val="000622AB"/>
    <w:rsid w:val="00062607"/>
    <w:rsid w:val="000626CB"/>
    <w:rsid w:val="00062F20"/>
    <w:rsid w:val="00063F5D"/>
    <w:rsid w:val="0006417C"/>
    <w:rsid w:val="00064336"/>
    <w:rsid w:val="00064559"/>
    <w:rsid w:val="00064996"/>
    <w:rsid w:val="00065347"/>
    <w:rsid w:val="00065BFC"/>
    <w:rsid w:val="00065C79"/>
    <w:rsid w:val="00065D4D"/>
    <w:rsid w:val="00065EF9"/>
    <w:rsid w:val="000660A8"/>
    <w:rsid w:val="0006610C"/>
    <w:rsid w:val="0006616C"/>
    <w:rsid w:val="000664A7"/>
    <w:rsid w:val="000666AD"/>
    <w:rsid w:val="000667C2"/>
    <w:rsid w:val="00066C86"/>
    <w:rsid w:val="00066CE8"/>
    <w:rsid w:val="00067034"/>
    <w:rsid w:val="00067835"/>
    <w:rsid w:val="0006796A"/>
    <w:rsid w:val="00067B0E"/>
    <w:rsid w:val="00067C21"/>
    <w:rsid w:val="00070383"/>
    <w:rsid w:val="00070389"/>
    <w:rsid w:val="000705DC"/>
    <w:rsid w:val="00070955"/>
    <w:rsid w:val="00070C4B"/>
    <w:rsid w:val="00070DF8"/>
    <w:rsid w:val="000710F3"/>
    <w:rsid w:val="00071453"/>
    <w:rsid w:val="00071482"/>
    <w:rsid w:val="00071491"/>
    <w:rsid w:val="000716AE"/>
    <w:rsid w:val="0007198F"/>
    <w:rsid w:val="00071E15"/>
    <w:rsid w:val="00072046"/>
    <w:rsid w:val="000720F7"/>
    <w:rsid w:val="0007249B"/>
    <w:rsid w:val="0007265A"/>
    <w:rsid w:val="0007267D"/>
    <w:rsid w:val="00072B3B"/>
    <w:rsid w:val="00072CA3"/>
    <w:rsid w:val="00072E4E"/>
    <w:rsid w:val="00073803"/>
    <w:rsid w:val="00073A24"/>
    <w:rsid w:val="00073CFB"/>
    <w:rsid w:val="00073DE7"/>
    <w:rsid w:val="00073FD6"/>
    <w:rsid w:val="00074525"/>
    <w:rsid w:val="00074C07"/>
    <w:rsid w:val="00074EE3"/>
    <w:rsid w:val="0007517F"/>
    <w:rsid w:val="00075188"/>
    <w:rsid w:val="00075199"/>
    <w:rsid w:val="000753BA"/>
    <w:rsid w:val="000754EC"/>
    <w:rsid w:val="0007566E"/>
    <w:rsid w:val="00075C55"/>
    <w:rsid w:val="00075F1A"/>
    <w:rsid w:val="00075F58"/>
    <w:rsid w:val="00076235"/>
    <w:rsid w:val="000762EB"/>
    <w:rsid w:val="0007676F"/>
    <w:rsid w:val="000769E4"/>
    <w:rsid w:val="00076F50"/>
    <w:rsid w:val="000774C6"/>
    <w:rsid w:val="00077E49"/>
    <w:rsid w:val="00080136"/>
    <w:rsid w:val="000802D5"/>
    <w:rsid w:val="0008070A"/>
    <w:rsid w:val="00080A63"/>
    <w:rsid w:val="00080C5D"/>
    <w:rsid w:val="00080D81"/>
    <w:rsid w:val="00080ED0"/>
    <w:rsid w:val="00080FB7"/>
    <w:rsid w:val="000810A2"/>
    <w:rsid w:val="00081246"/>
    <w:rsid w:val="00081273"/>
    <w:rsid w:val="0008132B"/>
    <w:rsid w:val="0008159B"/>
    <w:rsid w:val="00081A42"/>
    <w:rsid w:val="00081A9F"/>
    <w:rsid w:val="00081FB9"/>
    <w:rsid w:val="00082960"/>
    <w:rsid w:val="00082CDA"/>
    <w:rsid w:val="00082DA1"/>
    <w:rsid w:val="0008397A"/>
    <w:rsid w:val="000839BD"/>
    <w:rsid w:val="00083AD8"/>
    <w:rsid w:val="00083C6E"/>
    <w:rsid w:val="00083DA9"/>
    <w:rsid w:val="00084305"/>
    <w:rsid w:val="00084718"/>
    <w:rsid w:val="000849FD"/>
    <w:rsid w:val="00084AE4"/>
    <w:rsid w:val="00084D36"/>
    <w:rsid w:val="00085754"/>
    <w:rsid w:val="0008575D"/>
    <w:rsid w:val="00085B8F"/>
    <w:rsid w:val="00085D6D"/>
    <w:rsid w:val="000864AC"/>
    <w:rsid w:val="00086D8D"/>
    <w:rsid w:val="00086EEE"/>
    <w:rsid w:val="00086F40"/>
    <w:rsid w:val="00087074"/>
    <w:rsid w:val="000870CE"/>
    <w:rsid w:val="00087344"/>
    <w:rsid w:val="00087572"/>
    <w:rsid w:val="00087678"/>
    <w:rsid w:val="000878DF"/>
    <w:rsid w:val="00087BDD"/>
    <w:rsid w:val="00087FDC"/>
    <w:rsid w:val="00090481"/>
    <w:rsid w:val="00090562"/>
    <w:rsid w:val="00090B46"/>
    <w:rsid w:val="00090DEC"/>
    <w:rsid w:val="00090E25"/>
    <w:rsid w:val="0009112A"/>
    <w:rsid w:val="00091374"/>
    <w:rsid w:val="0009151B"/>
    <w:rsid w:val="0009156F"/>
    <w:rsid w:val="00091B04"/>
    <w:rsid w:val="00092060"/>
    <w:rsid w:val="000920C9"/>
    <w:rsid w:val="00092230"/>
    <w:rsid w:val="00092F17"/>
    <w:rsid w:val="00092FD8"/>
    <w:rsid w:val="00093005"/>
    <w:rsid w:val="00093016"/>
    <w:rsid w:val="000930F8"/>
    <w:rsid w:val="0009347D"/>
    <w:rsid w:val="00093589"/>
    <w:rsid w:val="0009408A"/>
    <w:rsid w:val="000947EE"/>
    <w:rsid w:val="000949D7"/>
    <w:rsid w:val="00094BDA"/>
    <w:rsid w:val="00094C01"/>
    <w:rsid w:val="00094C10"/>
    <w:rsid w:val="00094DA7"/>
    <w:rsid w:val="000952B8"/>
    <w:rsid w:val="000953F1"/>
    <w:rsid w:val="00095462"/>
    <w:rsid w:val="0009553E"/>
    <w:rsid w:val="000959DF"/>
    <w:rsid w:val="00095F2F"/>
    <w:rsid w:val="0009646C"/>
    <w:rsid w:val="00097603"/>
    <w:rsid w:val="00097C12"/>
    <w:rsid w:val="00097F4F"/>
    <w:rsid w:val="000A01A6"/>
    <w:rsid w:val="000A0411"/>
    <w:rsid w:val="000A09BC"/>
    <w:rsid w:val="000A0AF6"/>
    <w:rsid w:val="000A0FF3"/>
    <w:rsid w:val="000A11ED"/>
    <w:rsid w:val="000A14F9"/>
    <w:rsid w:val="000A15BD"/>
    <w:rsid w:val="000A19DE"/>
    <w:rsid w:val="000A1B77"/>
    <w:rsid w:val="000A210A"/>
    <w:rsid w:val="000A22D7"/>
    <w:rsid w:val="000A2533"/>
    <w:rsid w:val="000A2814"/>
    <w:rsid w:val="000A2AEE"/>
    <w:rsid w:val="000A3623"/>
    <w:rsid w:val="000A3826"/>
    <w:rsid w:val="000A3FF3"/>
    <w:rsid w:val="000A42E3"/>
    <w:rsid w:val="000A49AF"/>
    <w:rsid w:val="000A49E8"/>
    <w:rsid w:val="000A4BB4"/>
    <w:rsid w:val="000A4C93"/>
    <w:rsid w:val="000A5015"/>
    <w:rsid w:val="000A5091"/>
    <w:rsid w:val="000A5552"/>
    <w:rsid w:val="000A5927"/>
    <w:rsid w:val="000A5DF6"/>
    <w:rsid w:val="000A69AE"/>
    <w:rsid w:val="000A69E2"/>
    <w:rsid w:val="000A6C26"/>
    <w:rsid w:val="000A75FC"/>
    <w:rsid w:val="000A7806"/>
    <w:rsid w:val="000A79EC"/>
    <w:rsid w:val="000B0076"/>
    <w:rsid w:val="000B020A"/>
    <w:rsid w:val="000B090C"/>
    <w:rsid w:val="000B180F"/>
    <w:rsid w:val="000B19F1"/>
    <w:rsid w:val="000B2CBC"/>
    <w:rsid w:val="000B316E"/>
    <w:rsid w:val="000B36C8"/>
    <w:rsid w:val="000B37EE"/>
    <w:rsid w:val="000B3C88"/>
    <w:rsid w:val="000B4471"/>
    <w:rsid w:val="000B44DF"/>
    <w:rsid w:val="000B48E7"/>
    <w:rsid w:val="000B4E91"/>
    <w:rsid w:val="000B51F9"/>
    <w:rsid w:val="000B53EF"/>
    <w:rsid w:val="000B54E6"/>
    <w:rsid w:val="000B555F"/>
    <w:rsid w:val="000B5A65"/>
    <w:rsid w:val="000B61F4"/>
    <w:rsid w:val="000B6553"/>
    <w:rsid w:val="000B6881"/>
    <w:rsid w:val="000B6940"/>
    <w:rsid w:val="000B6EB9"/>
    <w:rsid w:val="000B733F"/>
    <w:rsid w:val="000B74E6"/>
    <w:rsid w:val="000B7519"/>
    <w:rsid w:val="000B7794"/>
    <w:rsid w:val="000B792B"/>
    <w:rsid w:val="000C013B"/>
    <w:rsid w:val="000C045A"/>
    <w:rsid w:val="000C0501"/>
    <w:rsid w:val="000C0585"/>
    <w:rsid w:val="000C0736"/>
    <w:rsid w:val="000C0ACA"/>
    <w:rsid w:val="000C1276"/>
    <w:rsid w:val="000C13B2"/>
    <w:rsid w:val="000C13BB"/>
    <w:rsid w:val="000C14C9"/>
    <w:rsid w:val="000C14CB"/>
    <w:rsid w:val="000C17B1"/>
    <w:rsid w:val="000C1BAD"/>
    <w:rsid w:val="000C201C"/>
    <w:rsid w:val="000C2044"/>
    <w:rsid w:val="000C20FA"/>
    <w:rsid w:val="000C22B9"/>
    <w:rsid w:val="000C24E1"/>
    <w:rsid w:val="000C259B"/>
    <w:rsid w:val="000C286A"/>
    <w:rsid w:val="000C2F77"/>
    <w:rsid w:val="000C324E"/>
    <w:rsid w:val="000C3266"/>
    <w:rsid w:val="000C3286"/>
    <w:rsid w:val="000C4547"/>
    <w:rsid w:val="000C4AA1"/>
    <w:rsid w:val="000C4D15"/>
    <w:rsid w:val="000C5454"/>
    <w:rsid w:val="000C55A8"/>
    <w:rsid w:val="000C579F"/>
    <w:rsid w:val="000C5A84"/>
    <w:rsid w:val="000C6598"/>
    <w:rsid w:val="000C6B4E"/>
    <w:rsid w:val="000C6E64"/>
    <w:rsid w:val="000C6F47"/>
    <w:rsid w:val="000C6FA6"/>
    <w:rsid w:val="000C705B"/>
    <w:rsid w:val="000C7217"/>
    <w:rsid w:val="000C7C38"/>
    <w:rsid w:val="000C7DF0"/>
    <w:rsid w:val="000C7E09"/>
    <w:rsid w:val="000D0306"/>
    <w:rsid w:val="000D08EA"/>
    <w:rsid w:val="000D1030"/>
    <w:rsid w:val="000D16A4"/>
    <w:rsid w:val="000D18F8"/>
    <w:rsid w:val="000D1D17"/>
    <w:rsid w:val="000D1EFE"/>
    <w:rsid w:val="000D207B"/>
    <w:rsid w:val="000D21D6"/>
    <w:rsid w:val="000D21EF"/>
    <w:rsid w:val="000D21FC"/>
    <w:rsid w:val="000D238B"/>
    <w:rsid w:val="000D27E5"/>
    <w:rsid w:val="000D28BB"/>
    <w:rsid w:val="000D28FA"/>
    <w:rsid w:val="000D2F27"/>
    <w:rsid w:val="000D3056"/>
    <w:rsid w:val="000D3254"/>
    <w:rsid w:val="000D3588"/>
    <w:rsid w:val="000D472B"/>
    <w:rsid w:val="000D4D66"/>
    <w:rsid w:val="000D4D73"/>
    <w:rsid w:val="000D4E80"/>
    <w:rsid w:val="000D52A4"/>
    <w:rsid w:val="000D5763"/>
    <w:rsid w:val="000D5C22"/>
    <w:rsid w:val="000D6C73"/>
    <w:rsid w:val="000D6CC8"/>
    <w:rsid w:val="000D6E29"/>
    <w:rsid w:val="000D6F21"/>
    <w:rsid w:val="000D6F6D"/>
    <w:rsid w:val="000D714A"/>
    <w:rsid w:val="000D7863"/>
    <w:rsid w:val="000D786C"/>
    <w:rsid w:val="000D7E20"/>
    <w:rsid w:val="000E02FF"/>
    <w:rsid w:val="000E070C"/>
    <w:rsid w:val="000E07BC"/>
    <w:rsid w:val="000E0AD7"/>
    <w:rsid w:val="000E0D9F"/>
    <w:rsid w:val="000E0DDE"/>
    <w:rsid w:val="000E1281"/>
    <w:rsid w:val="000E1577"/>
    <w:rsid w:val="000E1651"/>
    <w:rsid w:val="000E1733"/>
    <w:rsid w:val="000E1856"/>
    <w:rsid w:val="000E1AAB"/>
    <w:rsid w:val="000E1E61"/>
    <w:rsid w:val="000E1E9A"/>
    <w:rsid w:val="000E214D"/>
    <w:rsid w:val="000E28A9"/>
    <w:rsid w:val="000E2999"/>
    <w:rsid w:val="000E2E21"/>
    <w:rsid w:val="000E2E51"/>
    <w:rsid w:val="000E2F13"/>
    <w:rsid w:val="000E30FF"/>
    <w:rsid w:val="000E31DB"/>
    <w:rsid w:val="000E3272"/>
    <w:rsid w:val="000E3294"/>
    <w:rsid w:val="000E3A26"/>
    <w:rsid w:val="000E3AE0"/>
    <w:rsid w:val="000E3C26"/>
    <w:rsid w:val="000E3E0E"/>
    <w:rsid w:val="000E4535"/>
    <w:rsid w:val="000E45C6"/>
    <w:rsid w:val="000E45DE"/>
    <w:rsid w:val="000E464B"/>
    <w:rsid w:val="000E48F0"/>
    <w:rsid w:val="000E494A"/>
    <w:rsid w:val="000E4D91"/>
    <w:rsid w:val="000E52A1"/>
    <w:rsid w:val="000E57A0"/>
    <w:rsid w:val="000E5819"/>
    <w:rsid w:val="000E5C42"/>
    <w:rsid w:val="000E5CE8"/>
    <w:rsid w:val="000E5FCA"/>
    <w:rsid w:val="000E631A"/>
    <w:rsid w:val="000E6654"/>
    <w:rsid w:val="000E67B0"/>
    <w:rsid w:val="000E6841"/>
    <w:rsid w:val="000E7194"/>
    <w:rsid w:val="000E7890"/>
    <w:rsid w:val="000E7939"/>
    <w:rsid w:val="000F0118"/>
    <w:rsid w:val="000F0924"/>
    <w:rsid w:val="000F0C37"/>
    <w:rsid w:val="000F0C48"/>
    <w:rsid w:val="000F0FAC"/>
    <w:rsid w:val="000F1049"/>
    <w:rsid w:val="000F12DD"/>
    <w:rsid w:val="000F16B4"/>
    <w:rsid w:val="000F1B7A"/>
    <w:rsid w:val="000F1B8F"/>
    <w:rsid w:val="000F1C1F"/>
    <w:rsid w:val="000F1C7C"/>
    <w:rsid w:val="000F1CBF"/>
    <w:rsid w:val="000F1CD4"/>
    <w:rsid w:val="000F1F7D"/>
    <w:rsid w:val="000F296F"/>
    <w:rsid w:val="000F2ABC"/>
    <w:rsid w:val="000F2B0C"/>
    <w:rsid w:val="000F2D36"/>
    <w:rsid w:val="000F317C"/>
    <w:rsid w:val="000F35B2"/>
    <w:rsid w:val="000F3776"/>
    <w:rsid w:val="000F38EF"/>
    <w:rsid w:val="000F3BE2"/>
    <w:rsid w:val="000F3C1D"/>
    <w:rsid w:val="000F3D92"/>
    <w:rsid w:val="000F4103"/>
    <w:rsid w:val="000F4186"/>
    <w:rsid w:val="000F4261"/>
    <w:rsid w:val="000F4367"/>
    <w:rsid w:val="000F45AC"/>
    <w:rsid w:val="000F48F1"/>
    <w:rsid w:val="000F4ED9"/>
    <w:rsid w:val="000F52E3"/>
    <w:rsid w:val="000F5C19"/>
    <w:rsid w:val="000F6784"/>
    <w:rsid w:val="000F67D9"/>
    <w:rsid w:val="000F6A9B"/>
    <w:rsid w:val="000F6AB0"/>
    <w:rsid w:val="000F70A7"/>
    <w:rsid w:val="000F76EF"/>
    <w:rsid w:val="000F77A8"/>
    <w:rsid w:val="000F7826"/>
    <w:rsid w:val="000F7B2A"/>
    <w:rsid w:val="000F7F15"/>
    <w:rsid w:val="001001EC"/>
    <w:rsid w:val="00100246"/>
    <w:rsid w:val="001007BC"/>
    <w:rsid w:val="001010C1"/>
    <w:rsid w:val="00101111"/>
    <w:rsid w:val="00101561"/>
    <w:rsid w:val="00101594"/>
    <w:rsid w:val="0010165D"/>
    <w:rsid w:val="00101745"/>
    <w:rsid w:val="00101851"/>
    <w:rsid w:val="001018D0"/>
    <w:rsid w:val="00101BE6"/>
    <w:rsid w:val="00102512"/>
    <w:rsid w:val="00102830"/>
    <w:rsid w:val="00103570"/>
    <w:rsid w:val="001040FD"/>
    <w:rsid w:val="0010412D"/>
    <w:rsid w:val="0010443C"/>
    <w:rsid w:val="0010471F"/>
    <w:rsid w:val="001047E9"/>
    <w:rsid w:val="001047EB"/>
    <w:rsid w:val="00104B90"/>
    <w:rsid w:val="00104BB8"/>
    <w:rsid w:val="00104DD6"/>
    <w:rsid w:val="00105068"/>
    <w:rsid w:val="00105C02"/>
    <w:rsid w:val="00105D97"/>
    <w:rsid w:val="00105EB1"/>
    <w:rsid w:val="00106343"/>
    <w:rsid w:val="00106729"/>
    <w:rsid w:val="001069F9"/>
    <w:rsid w:val="00106B49"/>
    <w:rsid w:val="00106BAC"/>
    <w:rsid w:val="00106EB9"/>
    <w:rsid w:val="00107341"/>
    <w:rsid w:val="00107452"/>
    <w:rsid w:val="00107797"/>
    <w:rsid w:val="00107944"/>
    <w:rsid w:val="00107D73"/>
    <w:rsid w:val="0011008C"/>
    <w:rsid w:val="001102D3"/>
    <w:rsid w:val="001103DF"/>
    <w:rsid w:val="001106F7"/>
    <w:rsid w:val="00110964"/>
    <w:rsid w:val="00110A13"/>
    <w:rsid w:val="00111135"/>
    <w:rsid w:val="00111982"/>
    <w:rsid w:val="00111AC0"/>
    <w:rsid w:val="00111CB2"/>
    <w:rsid w:val="00111CF6"/>
    <w:rsid w:val="001120D3"/>
    <w:rsid w:val="00112111"/>
    <w:rsid w:val="0011229E"/>
    <w:rsid w:val="001122C9"/>
    <w:rsid w:val="0011247D"/>
    <w:rsid w:val="001126BD"/>
    <w:rsid w:val="001128C9"/>
    <w:rsid w:val="00112C67"/>
    <w:rsid w:val="00112E4B"/>
    <w:rsid w:val="00113AFC"/>
    <w:rsid w:val="00113B80"/>
    <w:rsid w:val="00113C09"/>
    <w:rsid w:val="00113CCA"/>
    <w:rsid w:val="00113D97"/>
    <w:rsid w:val="00114228"/>
    <w:rsid w:val="00114259"/>
    <w:rsid w:val="0011436A"/>
    <w:rsid w:val="001145BF"/>
    <w:rsid w:val="001145F6"/>
    <w:rsid w:val="00114739"/>
    <w:rsid w:val="00114849"/>
    <w:rsid w:val="001154EA"/>
    <w:rsid w:val="001157A1"/>
    <w:rsid w:val="00115F12"/>
    <w:rsid w:val="00116093"/>
    <w:rsid w:val="0011616A"/>
    <w:rsid w:val="001169BA"/>
    <w:rsid w:val="00116ECE"/>
    <w:rsid w:val="00117833"/>
    <w:rsid w:val="0012067D"/>
    <w:rsid w:val="001206CF"/>
    <w:rsid w:val="001206EC"/>
    <w:rsid w:val="00120731"/>
    <w:rsid w:val="00121986"/>
    <w:rsid w:val="00121DE5"/>
    <w:rsid w:val="0012209F"/>
    <w:rsid w:val="001223E4"/>
    <w:rsid w:val="001224E9"/>
    <w:rsid w:val="00122982"/>
    <w:rsid w:val="00122B85"/>
    <w:rsid w:val="00122C13"/>
    <w:rsid w:val="00122E73"/>
    <w:rsid w:val="00122F25"/>
    <w:rsid w:val="001230B6"/>
    <w:rsid w:val="00123539"/>
    <w:rsid w:val="00123A0D"/>
    <w:rsid w:val="00123BA1"/>
    <w:rsid w:val="001245B9"/>
    <w:rsid w:val="001247AA"/>
    <w:rsid w:val="0012593D"/>
    <w:rsid w:val="00125AAC"/>
    <w:rsid w:val="00125C91"/>
    <w:rsid w:val="001268E5"/>
    <w:rsid w:val="00126B0C"/>
    <w:rsid w:val="00127002"/>
    <w:rsid w:val="0012707A"/>
    <w:rsid w:val="001272B0"/>
    <w:rsid w:val="001275C0"/>
    <w:rsid w:val="00127833"/>
    <w:rsid w:val="0012789D"/>
    <w:rsid w:val="00127A73"/>
    <w:rsid w:val="001302F1"/>
    <w:rsid w:val="00130501"/>
    <w:rsid w:val="00130BC6"/>
    <w:rsid w:val="0013143F"/>
    <w:rsid w:val="001319D3"/>
    <w:rsid w:val="00131E6F"/>
    <w:rsid w:val="00131F71"/>
    <w:rsid w:val="0013237C"/>
    <w:rsid w:val="001325A1"/>
    <w:rsid w:val="00132851"/>
    <w:rsid w:val="00133903"/>
    <w:rsid w:val="00133A67"/>
    <w:rsid w:val="00133E41"/>
    <w:rsid w:val="0013430C"/>
    <w:rsid w:val="0013474A"/>
    <w:rsid w:val="00134B96"/>
    <w:rsid w:val="00134CD5"/>
    <w:rsid w:val="00134E84"/>
    <w:rsid w:val="0013501B"/>
    <w:rsid w:val="001357BC"/>
    <w:rsid w:val="001358AB"/>
    <w:rsid w:val="0013593D"/>
    <w:rsid w:val="00135980"/>
    <w:rsid w:val="00136086"/>
    <w:rsid w:val="001360A4"/>
    <w:rsid w:val="0013617E"/>
    <w:rsid w:val="00136341"/>
    <w:rsid w:val="001368A8"/>
    <w:rsid w:val="00136C61"/>
    <w:rsid w:val="00137745"/>
    <w:rsid w:val="0013786F"/>
    <w:rsid w:val="00137D9D"/>
    <w:rsid w:val="00137E6D"/>
    <w:rsid w:val="00140057"/>
    <w:rsid w:val="0014034B"/>
    <w:rsid w:val="00140E57"/>
    <w:rsid w:val="001418E2"/>
    <w:rsid w:val="00142285"/>
    <w:rsid w:val="00142F3E"/>
    <w:rsid w:val="00143774"/>
    <w:rsid w:val="00143962"/>
    <w:rsid w:val="00143C1D"/>
    <w:rsid w:val="00143EAF"/>
    <w:rsid w:val="001440E8"/>
    <w:rsid w:val="001446C1"/>
    <w:rsid w:val="001448CE"/>
    <w:rsid w:val="00144B8A"/>
    <w:rsid w:val="00145012"/>
    <w:rsid w:val="0014503A"/>
    <w:rsid w:val="00145194"/>
    <w:rsid w:val="00145897"/>
    <w:rsid w:val="00145D6E"/>
    <w:rsid w:val="001465F7"/>
    <w:rsid w:val="00146944"/>
    <w:rsid w:val="00146DBE"/>
    <w:rsid w:val="00146E69"/>
    <w:rsid w:val="0014706B"/>
    <w:rsid w:val="0014737D"/>
    <w:rsid w:val="00147537"/>
    <w:rsid w:val="00147AC8"/>
    <w:rsid w:val="00147EF5"/>
    <w:rsid w:val="00147FD9"/>
    <w:rsid w:val="00150807"/>
    <w:rsid w:val="00150C62"/>
    <w:rsid w:val="00150CA0"/>
    <w:rsid w:val="001510D3"/>
    <w:rsid w:val="00151280"/>
    <w:rsid w:val="001512A4"/>
    <w:rsid w:val="00151843"/>
    <w:rsid w:val="00151B20"/>
    <w:rsid w:val="00151B9B"/>
    <w:rsid w:val="00152E6B"/>
    <w:rsid w:val="00152F60"/>
    <w:rsid w:val="001532FE"/>
    <w:rsid w:val="001533BC"/>
    <w:rsid w:val="001533F3"/>
    <w:rsid w:val="0015350F"/>
    <w:rsid w:val="001536C4"/>
    <w:rsid w:val="00153B6F"/>
    <w:rsid w:val="00153C78"/>
    <w:rsid w:val="00153E90"/>
    <w:rsid w:val="00153FAA"/>
    <w:rsid w:val="001545C9"/>
    <w:rsid w:val="001549DC"/>
    <w:rsid w:val="00154D47"/>
    <w:rsid w:val="00154D5C"/>
    <w:rsid w:val="00154F96"/>
    <w:rsid w:val="00155009"/>
    <w:rsid w:val="00155574"/>
    <w:rsid w:val="001555CA"/>
    <w:rsid w:val="001556F3"/>
    <w:rsid w:val="00155948"/>
    <w:rsid w:val="00155CE9"/>
    <w:rsid w:val="00155EF9"/>
    <w:rsid w:val="00156186"/>
    <w:rsid w:val="00156B53"/>
    <w:rsid w:val="00156C57"/>
    <w:rsid w:val="0015713B"/>
    <w:rsid w:val="00157DEB"/>
    <w:rsid w:val="001601B4"/>
    <w:rsid w:val="0016050F"/>
    <w:rsid w:val="0016052A"/>
    <w:rsid w:val="0016067E"/>
    <w:rsid w:val="00160848"/>
    <w:rsid w:val="00160B1C"/>
    <w:rsid w:val="00160B8F"/>
    <w:rsid w:val="00160CC0"/>
    <w:rsid w:val="00160D31"/>
    <w:rsid w:val="00160F95"/>
    <w:rsid w:val="0016143F"/>
    <w:rsid w:val="00161512"/>
    <w:rsid w:val="001619CB"/>
    <w:rsid w:val="00161A15"/>
    <w:rsid w:val="00161DC1"/>
    <w:rsid w:val="00161EB2"/>
    <w:rsid w:val="00162008"/>
    <w:rsid w:val="00162114"/>
    <w:rsid w:val="0016296C"/>
    <w:rsid w:val="00162CBD"/>
    <w:rsid w:val="00162E7B"/>
    <w:rsid w:val="00163245"/>
    <w:rsid w:val="001637AA"/>
    <w:rsid w:val="00163A70"/>
    <w:rsid w:val="00163E48"/>
    <w:rsid w:val="00164049"/>
    <w:rsid w:val="00164275"/>
    <w:rsid w:val="00164675"/>
    <w:rsid w:val="00164719"/>
    <w:rsid w:val="00164A9B"/>
    <w:rsid w:val="00164D27"/>
    <w:rsid w:val="0016510C"/>
    <w:rsid w:val="001654AD"/>
    <w:rsid w:val="0016555B"/>
    <w:rsid w:val="00165691"/>
    <w:rsid w:val="00165885"/>
    <w:rsid w:val="001662BA"/>
    <w:rsid w:val="00166346"/>
    <w:rsid w:val="001663E8"/>
    <w:rsid w:val="0016688F"/>
    <w:rsid w:val="00166894"/>
    <w:rsid w:val="00166B8F"/>
    <w:rsid w:val="00166C02"/>
    <w:rsid w:val="00166FC4"/>
    <w:rsid w:val="0016711E"/>
    <w:rsid w:val="001673E1"/>
    <w:rsid w:val="0016756C"/>
    <w:rsid w:val="001675D7"/>
    <w:rsid w:val="00167764"/>
    <w:rsid w:val="001677AC"/>
    <w:rsid w:val="00167976"/>
    <w:rsid w:val="00167A96"/>
    <w:rsid w:val="00167CC8"/>
    <w:rsid w:val="00170004"/>
    <w:rsid w:val="0017020F"/>
    <w:rsid w:val="0017027A"/>
    <w:rsid w:val="001706D5"/>
    <w:rsid w:val="001709B3"/>
    <w:rsid w:val="00170A5F"/>
    <w:rsid w:val="00170C87"/>
    <w:rsid w:val="00170D56"/>
    <w:rsid w:val="0017124B"/>
    <w:rsid w:val="00171500"/>
    <w:rsid w:val="001716D1"/>
    <w:rsid w:val="0017192A"/>
    <w:rsid w:val="0017197C"/>
    <w:rsid w:val="00172084"/>
    <w:rsid w:val="001720A4"/>
    <w:rsid w:val="00172274"/>
    <w:rsid w:val="0017257E"/>
    <w:rsid w:val="001726AD"/>
    <w:rsid w:val="00172946"/>
    <w:rsid w:val="0017304D"/>
    <w:rsid w:val="00173B14"/>
    <w:rsid w:val="00173C75"/>
    <w:rsid w:val="00173E9B"/>
    <w:rsid w:val="001749FB"/>
    <w:rsid w:val="00174AF7"/>
    <w:rsid w:val="00175242"/>
    <w:rsid w:val="001753E1"/>
    <w:rsid w:val="001758B4"/>
    <w:rsid w:val="001759B1"/>
    <w:rsid w:val="00175C6B"/>
    <w:rsid w:val="00175CFF"/>
    <w:rsid w:val="00175EB9"/>
    <w:rsid w:val="00176212"/>
    <w:rsid w:val="00176697"/>
    <w:rsid w:val="00176FBD"/>
    <w:rsid w:val="00176FF7"/>
    <w:rsid w:val="001772BC"/>
    <w:rsid w:val="00177303"/>
    <w:rsid w:val="001773F1"/>
    <w:rsid w:val="0017791B"/>
    <w:rsid w:val="00177E43"/>
    <w:rsid w:val="00180029"/>
    <w:rsid w:val="00180308"/>
    <w:rsid w:val="001804EA"/>
    <w:rsid w:val="00180586"/>
    <w:rsid w:val="00180C66"/>
    <w:rsid w:val="00180E65"/>
    <w:rsid w:val="00181DD8"/>
    <w:rsid w:val="00181EC4"/>
    <w:rsid w:val="001824A4"/>
    <w:rsid w:val="001824F0"/>
    <w:rsid w:val="00182799"/>
    <w:rsid w:val="00182BE0"/>
    <w:rsid w:val="00182C29"/>
    <w:rsid w:val="00182DA2"/>
    <w:rsid w:val="00182F31"/>
    <w:rsid w:val="00182F55"/>
    <w:rsid w:val="0018390E"/>
    <w:rsid w:val="00183D2A"/>
    <w:rsid w:val="00184422"/>
    <w:rsid w:val="0018498D"/>
    <w:rsid w:val="00184E85"/>
    <w:rsid w:val="0018546C"/>
    <w:rsid w:val="00185496"/>
    <w:rsid w:val="0018583D"/>
    <w:rsid w:val="001858B3"/>
    <w:rsid w:val="00185A40"/>
    <w:rsid w:val="00185B88"/>
    <w:rsid w:val="001860BA"/>
    <w:rsid w:val="00186374"/>
    <w:rsid w:val="001864FB"/>
    <w:rsid w:val="001866C6"/>
    <w:rsid w:val="001867DC"/>
    <w:rsid w:val="001868EB"/>
    <w:rsid w:val="0018699B"/>
    <w:rsid w:val="00186CFA"/>
    <w:rsid w:val="0018701C"/>
    <w:rsid w:val="0018709E"/>
    <w:rsid w:val="00187137"/>
    <w:rsid w:val="00187767"/>
    <w:rsid w:val="001878EE"/>
    <w:rsid w:val="00187BBD"/>
    <w:rsid w:val="00187D1C"/>
    <w:rsid w:val="00187D55"/>
    <w:rsid w:val="00190648"/>
    <w:rsid w:val="0019097A"/>
    <w:rsid w:val="00190A61"/>
    <w:rsid w:val="00190BE2"/>
    <w:rsid w:val="00190D12"/>
    <w:rsid w:val="00190ED2"/>
    <w:rsid w:val="00191330"/>
    <w:rsid w:val="0019139A"/>
    <w:rsid w:val="00192002"/>
    <w:rsid w:val="00192585"/>
    <w:rsid w:val="00192EBE"/>
    <w:rsid w:val="00193444"/>
    <w:rsid w:val="00193FD7"/>
    <w:rsid w:val="0019420A"/>
    <w:rsid w:val="0019446C"/>
    <w:rsid w:val="00194729"/>
    <w:rsid w:val="00194E9D"/>
    <w:rsid w:val="00194FC1"/>
    <w:rsid w:val="001954C7"/>
    <w:rsid w:val="00195C13"/>
    <w:rsid w:val="00196248"/>
    <w:rsid w:val="001963E5"/>
    <w:rsid w:val="0019642B"/>
    <w:rsid w:val="001964BB"/>
    <w:rsid w:val="00196F68"/>
    <w:rsid w:val="001971B6"/>
    <w:rsid w:val="00197BB4"/>
    <w:rsid w:val="001A1855"/>
    <w:rsid w:val="001A1A30"/>
    <w:rsid w:val="001A1C29"/>
    <w:rsid w:val="001A1D6E"/>
    <w:rsid w:val="001A1EDD"/>
    <w:rsid w:val="001A2215"/>
    <w:rsid w:val="001A2417"/>
    <w:rsid w:val="001A2495"/>
    <w:rsid w:val="001A2509"/>
    <w:rsid w:val="001A2D62"/>
    <w:rsid w:val="001A2EED"/>
    <w:rsid w:val="001A3319"/>
    <w:rsid w:val="001A3342"/>
    <w:rsid w:val="001A34D3"/>
    <w:rsid w:val="001A3590"/>
    <w:rsid w:val="001A39FB"/>
    <w:rsid w:val="001A3E3D"/>
    <w:rsid w:val="001A3E80"/>
    <w:rsid w:val="001A51E0"/>
    <w:rsid w:val="001A5219"/>
    <w:rsid w:val="001A530E"/>
    <w:rsid w:val="001A61A2"/>
    <w:rsid w:val="001A68F7"/>
    <w:rsid w:val="001A6E73"/>
    <w:rsid w:val="001A6E98"/>
    <w:rsid w:val="001A7049"/>
    <w:rsid w:val="001A751F"/>
    <w:rsid w:val="001A76F7"/>
    <w:rsid w:val="001A78F3"/>
    <w:rsid w:val="001A7B81"/>
    <w:rsid w:val="001A7C7F"/>
    <w:rsid w:val="001A7DEB"/>
    <w:rsid w:val="001B0786"/>
    <w:rsid w:val="001B0847"/>
    <w:rsid w:val="001B1E40"/>
    <w:rsid w:val="001B2418"/>
    <w:rsid w:val="001B268C"/>
    <w:rsid w:val="001B26F9"/>
    <w:rsid w:val="001B32C7"/>
    <w:rsid w:val="001B3486"/>
    <w:rsid w:val="001B37BB"/>
    <w:rsid w:val="001B38B0"/>
    <w:rsid w:val="001B3AC1"/>
    <w:rsid w:val="001B40BB"/>
    <w:rsid w:val="001B43E9"/>
    <w:rsid w:val="001B47ED"/>
    <w:rsid w:val="001B4963"/>
    <w:rsid w:val="001B4E52"/>
    <w:rsid w:val="001B5351"/>
    <w:rsid w:val="001B53BA"/>
    <w:rsid w:val="001B579F"/>
    <w:rsid w:val="001B5AE7"/>
    <w:rsid w:val="001B5CF2"/>
    <w:rsid w:val="001B5CF5"/>
    <w:rsid w:val="001B5DE6"/>
    <w:rsid w:val="001B6433"/>
    <w:rsid w:val="001B6947"/>
    <w:rsid w:val="001B6DE2"/>
    <w:rsid w:val="001B6DEA"/>
    <w:rsid w:val="001B6E6B"/>
    <w:rsid w:val="001B7FB2"/>
    <w:rsid w:val="001C025C"/>
    <w:rsid w:val="001C05C1"/>
    <w:rsid w:val="001C06C8"/>
    <w:rsid w:val="001C0C91"/>
    <w:rsid w:val="001C12A6"/>
    <w:rsid w:val="001C15FA"/>
    <w:rsid w:val="001C16E5"/>
    <w:rsid w:val="001C1A7D"/>
    <w:rsid w:val="001C1A95"/>
    <w:rsid w:val="001C281E"/>
    <w:rsid w:val="001C28D5"/>
    <w:rsid w:val="001C2B67"/>
    <w:rsid w:val="001C2C9A"/>
    <w:rsid w:val="001C30D7"/>
    <w:rsid w:val="001C32B9"/>
    <w:rsid w:val="001C34D5"/>
    <w:rsid w:val="001C36E1"/>
    <w:rsid w:val="001C3868"/>
    <w:rsid w:val="001C39CA"/>
    <w:rsid w:val="001C3A49"/>
    <w:rsid w:val="001C3C94"/>
    <w:rsid w:val="001C3F40"/>
    <w:rsid w:val="001C45FE"/>
    <w:rsid w:val="001C47B2"/>
    <w:rsid w:val="001C4A8E"/>
    <w:rsid w:val="001C4D87"/>
    <w:rsid w:val="001C4E5D"/>
    <w:rsid w:val="001C5643"/>
    <w:rsid w:val="001C5722"/>
    <w:rsid w:val="001C5756"/>
    <w:rsid w:val="001C5973"/>
    <w:rsid w:val="001C5F9F"/>
    <w:rsid w:val="001C6390"/>
    <w:rsid w:val="001C6490"/>
    <w:rsid w:val="001C6D3F"/>
    <w:rsid w:val="001C7506"/>
    <w:rsid w:val="001C764E"/>
    <w:rsid w:val="001C7C08"/>
    <w:rsid w:val="001C7E3F"/>
    <w:rsid w:val="001D00C7"/>
    <w:rsid w:val="001D0D61"/>
    <w:rsid w:val="001D0EAF"/>
    <w:rsid w:val="001D1ABB"/>
    <w:rsid w:val="001D1ADF"/>
    <w:rsid w:val="001D1E8F"/>
    <w:rsid w:val="001D21ED"/>
    <w:rsid w:val="001D296A"/>
    <w:rsid w:val="001D2BD4"/>
    <w:rsid w:val="001D36E1"/>
    <w:rsid w:val="001D386A"/>
    <w:rsid w:val="001D3929"/>
    <w:rsid w:val="001D3B57"/>
    <w:rsid w:val="001D3C5F"/>
    <w:rsid w:val="001D3F1F"/>
    <w:rsid w:val="001D438E"/>
    <w:rsid w:val="001D44BD"/>
    <w:rsid w:val="001D46B9"/>
    <w:rsid w:val="001D46CF"/>
    <w:rsid w:val="001D47D5"/>
    <w:rsid w:val="001D49FB"/>
    <w:rsid w:val="001D4C20"/>
    <w:rsid w:val="001D4F6F"/>
    <w:rsid w:val="001D56AC"/>
    <w:rsid w:val="001D60AB"/>
    <w:rsid w:val="001D647E"/>
    <w:rsid w:val="001D66FC"/>
    <w:rsid w:val="001D6DBF"/>
    <w:rsid w:val="001D6F98"/>
    <w:rsid w:val="001D7171"/>
    <w:rsid w:val="001D71D8"/>
    <w:rsid w:val="001E0341"/>
    <w:rsid w:val="001E0907"/>
    <w:rsid w:val="001E0AE1"/>
    <w:rsid w:val="001E0BA8"/>
    <w:rsid w:val="001E0D7E"/>
    <w:rsid w:val="001E101E"/>
    <w:rsid w:val="001E1052"/>
    <w:rsid w:val="001E142D"/>
    <w:rsid w:val="001E149D"/>
    <w:rsid w:val="001E178B"/>
    <w:rsid w:val="001E19A1"/>
    <w:rsid w:val="001E1DD2"/>
    <w:rsid w:val="001E2167"/>
    <w:rsid w:val="001E21B1"/>
    <w:rsid w:val="001E241A"/>
    <w:rsid w:val="001E2491"/>
    <w:rsid w:val="001E262A"/>
    <w:rsid w:val="001E280A"/>
    <w:rsid w:val="001E28D6"/>
    <w:rsid w:val="001E2B4A"/>
    <w:rsid w:val="001E2BD2"/>
    <w:rsid w:val="001E2CF6"/>
    <w:rsid w:val="001E2D08"/>
    <w:rsid w:val="001E2F93"/>
    <w:rsid w:val="001E30AE"/>
    <w:rsid w:val="001E31CD"/>
    <w:rsid w:val="001E33C0"/>
    <w:rsid w:val="001E3632"/>
    <w:rsid w:val="001E3736"/>
    <w:rsid w:val="001E3BEB"/>
    <w:rsid w:val="001E3D11"/>
    <w:rsid w:val="001E3E19"/>
    <w:rsid w:val="001E41C7"/>
    <w:rsid w:val="001E4386"/>
    <w:rsid w:val="001E4390"/>
    <w:rsid w:val="001E4554"/>
    <w:rsid w:val="001E4AFF"/>
    <w:rsid w:val="001E5021"/>
    <w:rsid w:val="001E61D6"/>
    <w:rsid w:val="001E61E5"/>
    <w:rsid w:val="001E650D"/>
    <w:rsid w:val="001E65AA"/>
    <w:rsid w:val="001E6702"/>
    <w:rsid w:val="001E674E"/>
    <w:rsid w:val="001E6CF7"/>
    <w:rsid w:val="001E70EE"/>
    <w:rsid w:val="001E72C9"/>
    <w:rsid w:val="001E752B"/>
    <w:rsid w:val="001E7DFC"/>
    <w:rsid w:val="001E7EF0"/>
    <w:rsid w:val="001F023D"/>
    <w:rsid w:val="001F0521"/>
    <w:rsid w:val="001F0CE9"/>
    <w:rsid w:val="001F0E0E"/>
    <w:rsid w:val="001F10E5"/>
    <w:rsid w:val="001F155E"/>
    <w:rsid w:val="001F2089"/>
    <w:rsid w:val="001F20BF"/>
    <w:rsid w:val="001F20E8"/>
    <w:rsid w:val="001F2159"/>
    <w:rsid w:val="001F2839"/>
    <w:rsid w:val="001F298C"/>
    <w:rsid w:val="001F2BA0"/>
    <w:rsid w:val="001F2C85"/>
    <w:rsid w:val="001F327B"/>
    <w:rsid w:val="001F390E"/>
    <w:rsid w:val="001F3D2F"/>
    <w:rsid w:val="001F4370"/>
    <w:rsid w:val="001F45A5"/>
    <w:rsid w:val="001F48CA"/>
    <w:rsid w:val="001F4CC4"/>
    <w:rsid w:val="001F4E88"/>
    <w:rsid w:val="001F502E"/>
    <w:rsid w:val="001F53FD"/>
    <w:rsid w:val="001F5500"/>
    <w:rsid w:val="001F5C73"/>
    <w:rsid w:val="001F5EA4"/>
    <w:rsid w:val="001F5EDA"/>
    <w:rsid w:val="001F6637"/>
    <w:rsid w:val="001F6690"/>
    <w:rsid w:val="001F72CF"/>
    <w:rsid w:val="001F7905"/>
    <w:rsid w:val="001F7CD0"/>
    <w:rsid w:val="00200056"/>
    <w:rsid w:val="00200B3F"/>
    <w:rsid w:val="00200EFD"/>
    <w:rsid w:val="00200F47"/>
    <w:rsid w:val="002010D2"/>
    <w:rsid w:val="00201340"/>
    <w:rsid w:val="00202194"/>
    <w:rsid w:val="00202473"/>
    <w:rsid w:val="002024FF"/>
    <w:rsid w:val="00202787"/>
    <w:rsid w:val="00202C34"/>
    <w:rsid w:val="002031C6"/>
    <w:rsid w:val="00203470"/>
    <w:rsid w:val="002035DB"/>
    <w:rsid w:val="00203894"/>
    <w:rsid w:val="00203E49"/>
    <w:rsid w:val="0020417F"/>
    <w:rsid w:val="00204259"/>
    <w:rsid w:val="0020433E"/>
    <w:rsid w:val="002043D8"/>
    <w:rsid w:val="0020490B"/>
    <w:rsid w:val="0020498C"/>
    <w:rsid w:val="0020501C"/>
    <w:rsid w:val="0020507A"/>
    <w:rsid w:val="0020514E"/>
    <w:rsid w:val="0020535A"/>
    <w:rsid w:val="00205B97"/>
    <w:rsid w:val="00205C47"/>
    <w:rsid w:val="00205DC1"/>
    <w:rsid w:val="0020632F"/>
    <w:rsid w:val="00206E6B"/>
    <w:rsid w:val="00206FBA"/>
    <w:rsid w:val="00207111"/>
    <w:rsid w:val="00207373"/>
    <w:rsid w:val="002073BC"/>
    <w:rsid w:val="00207BAF"/>
    <w:rsid w:val="00207E7A"/>
    <w:rsid w:val="0021071C"/>
    <w:rsid w:val="0021077C"/>
    <w:rsid w:val="0021088D"/>
    <w:rsid w:val="002109A6"/>
    <w:rsid w:val="00210B8B"/>
    <w:rsid w:val="002113B0"/>
    <w:rsid w:val="002114FC"/>
    <w:rsid w:val="0021151F"/>
    <w:rsid w:val="00211745"/>
    <w:rsid w:val="00211923"/>
    <w:rsid w:val="00211B0A"/>
    <w:rsid w:val="00211B36"/>
    <w:rsid w:val="00211BB9"/>
    <w:rsid w:val="0021200A"/>
    <w:rsid w:val="002121DE"/>
    <w:rsid w:val="002124A9"/>
    <w:rsid w:val="00212669"/>
    <w:rsid w:val="00213751"/>
    <w:rsid w:val="00213A55"/>
    <w:rsid w:val="00213BB2"/>
    <w:rsid w:val="002143EC"/>
    <w:rsid w:val="0021455D"/>
    <w:rsid w:val="00214863"/>
    <w:rsid w:val="00214C8F"/>
    <w:rsid w:val="0021523F"/>
    <w:rsid w:val="002156B4"/>
    <w:rsid w:val="0021570B"/>
    <w:rsid w:val="002159E7"/>
    <w:rsid w:val="00215A38"/>
    <w:rsid w:val="00215B77"/>
    <w:rsid w:val="00215B7F"/>
    <w:rsid w:val="002162BA"/>
    <w:rsid w:val="00216414"/>
    <w:rsid w:val="002164AF"/>
    <w:rsid w:val="002164F0"/>
    <w:rsid w:val="00216798"/>
    <w:rsid w:val="00216A17"/>
    <w:rsid w:val="00216E46"/>
    <w:rsid w:val="00217070"/>
    <w:rsid w:val="00217F0B"/>
    <w:rsid w:val="00220911"/>
    <w:rsid w:val="00220B3F"/>
    <w:rsid w:val="00221029"/>
    <w:rsid w:val="002211AC"/>
    <w:rsid w:val="002213F8"/>
    <w:rsid w:val="00221A47"/>
    <w:rsid w:val="00221A52"/>
    <w:rsid w:val="00221B7A"/>
    <w:rsid w:val="00221D4E"/>
    <w:rsid w:val="00221D80"/>
    <w:rsid w:val="002224B1"/>
    <w:rsid w:val="0022292C"/>
    <w:rsid w:val="00222B8C"/>
    <w:rsid w:val="00223A77"/>
    <w:rsid w:val="00223B98"/>
    <w:rsid w:val="002243F3"/>
    <w:rsid w:val="00224A4A"/>
    <w:rsid w:val="00224BF8"/>
    <w:rsid w:val="00224FCD"/>
    <w:rsid w:val="002255A8"/>
    <w:rsid w:val="00225DEA"/>
    <w:rsid w:val="00225E05"/>
    <w:rsid w:val="0022616E"/>
    <w:rsid w:val="00226361"/>
    <w:rsid w:val="002263B0"/>
    <w:rsid w:val="00226461"/>
    <w:rsid w:val="00226AD2"/>
    <w:rsid w:val="00226DE2"/>
    <w:rsid w:val="00226F7B"/>
    <w:rsid w:val="00227475"/>
    <w:rsid w:val="00227AD0"/>
    <w:rsid w:val="00230239"/>
    <w:rsid w:val="00230F91"/>
    <w:rsid w:val="0023107F"/>
    <w:rsid w:val="00231110"/>
    <w:rsid w:val="0023152C"/>
    <w:rsid w:val="00231C38"/>
    <w:rsid w:val="00231D1E"/>
    <w:rsid w:val="00232533"/>
    <w:rsid w:val="00232606"/>
    <w:rsid w:val="002327DF"/>
    <w:rsid w:val="00232973"/>
    <w:rsid w:val="00232A3F"/>
    <w:rsid w:val="00232A88"/>
    <w:rsid w:val="0023312E"/>
    <w:rsid w:val="002337E2"/>
    <w:rsid w:val="00233C71"/>
    <w:rsid w:val="00234563"/>
    <w:rsid w:val="002346BD"/>
    <w:rsid w:val="00234860"/>
    <w:rsid w:val="00234C3A"/>
    <w:rsid w:val="00234FDE"/>
    <w:rsid w:val="0023532C"/>
    <w:rsid w:val="002359BA"/>
    <w:rsid w:val="002359D5"/>
    <w:rsid w:val="00235C02"/>
    <w:rsid w:val="00236382"/>
    <w:rsid w:val="00236ECA"/>
    <w:rsid w:val="00237069"/>
    <w:rsid w:val="00237276"/>
    <w:rsid w:val="002372EF"/>
    <w:rsid w:val="002374E7"/>
    <w:rsid w:val="002402FB"/>
    <w:rsid w:val="00241382"/>
    <w:rsid w:val="002424FD"/>
    <w:rsid w:val="002427E0"/>
    <w:rsid w:val="00242993"/>
    <w:rsid w:val="00242BBB"/>
    <w:rsid w:val="00242DD3"/>
    <w:rsid w:val="00243753"/>
    <w:rsid w:val="002437C5"/>
    <w:rsid w:val="002438BC"/>
    <w:rsid w:val="00243A22"/>
    <w:rsid w:val="00244164"/>
    <w:rsid w:val="0024420A"/>
    <w:rsid w:val="00244242"/>
    <w:rsid w:val="00244322"/>
    <w:rsid w:val="00244429"/>
    <w:rsid w:val="00244596"/>
    <w:rsid w:val="002448BD"/>
    <w:rsid w:val="00244DB0"/>
    <w:rsid w:val="002455F5"/>
    <w:rsid w:val="00245670"/>
    <w:rsid w:val="00245BFE"/>
    <w:rsid w:val="00245CAF"/>
    <w:rsid w:val="002461A8"/>
    <w:rsid w:val="0024637C"/>
    <w:rsid w:val="00246A5C"/>
    <w:rsid w:val="00246EBD"/>
    <w:rsid w:val="0024722C"/>
    <w:rsid w:val="00247283"/>
    <w:rsid w:val="00247F37"/>
    <w:rsid w:val="00250314"/>
    <w:rsid w:val="0025035E"/>
    <w:rsid w:val="00250414"/>
    <w:rsid w:val="002504CE"/>
    <w:rsid w:val="00250D21"/>
    <w:rsid w:val="002510A2"/>
    <w:rsid w:val="00251BB1"/>
    <w:rsid w:val="00251CFE"/>
    <w:rsid w:val="002522A9"/>
    <w:rsid w:val="0025237D"/>
    <w:rsid w:val="002523E0"/>
    <w:rsid w:val="0025250A"/>
    <w:rsid w:val="002525F9"/>
    <w:rsid w:val="00252707"/>
    <w:rsid w:val="00253064"/>
    <w:rsid w:val="00253222"/>
    <w:rsid w:val="0025349A"/>
    <w:rsid w:val="002539B4"/>
    <w:rsid w:val="00253D42"/>
    <w:rsid w:val="00253F00"/>
    <w:rsid w:val="0025427D"/>
    <w:rsid w:val="00254836"/>
    <w:rsid w:val="00254D5F"/>
    <w:rsid w:val="00254DEC"/>
    <w:rsid w:val="0025565B"/>
    <w:rsid w:val="002557A1"/>
    <w:rsid w:val="00255B5B"/>
    <w:rsid w:val="00255C2B"/>
    <w:rsid w:val="00255DFF"/>
    <w:rsid w:val="00255E02"/>
    <w:rsid w:val="002561D9"/>
    <w:rsid w:val="00256555"/>
    <w:rsid w:val="00256633"/>
    <w:rsid w:val="002568C3"/>
    <w:rsid w:val="00256F62"/>
    <w:rsid w:val="00257232"/>
    <w:rsid w:val="002572B6"/>
    <w:rsid w:val="002579DC"/>
    <w:rsid w:val="00257AC2"/>
    <w:rsid w:val="00257BBF"/>
    <w:rsid w:val="00257CC1"/>
    <w:rsid w:val="00257DDC"/>
    <w:rsid w:val="00257E96"/>
    <w:rsid w:val="00260324"/>
    <w:rsid w:val="0026038E"/>
    <w:rsid w:val="0026050F"/>
    <w:rsid w:val="00260745"/>
    <w:rsid w:val="00260DFF"/>
    <w:rsid w:val="00260EA6"/>
    <w:rsid w:val="00261206"/>
    <w:rsid w:val="0026174C"/>
    <w:rsid w:val="00261764"/>
    <w:rsid w:val="00261841"/>
    <w:rsid w:val="002618E6"/>
    <w:rsid w:val="00261B45"/>
    <w:rsid w:val="00261C13"/>
    <w:rsid w:val="00261D74"/>
    <w:rsid w:val="00262847"/>
    <w:rsid w:val="00262B82"/>
    <w:rsid w:val="00262BE6"/>
    <w:rsid w:val="00262D45"/>
    <w:rsid w:val="00262F85"/>
    <w:rsid w:val="0026302A"/>
    <w:rsid w:val="00263050"/>
    <w:rsid w:val="002634A0"/>
    <w:rsid w:val="002634D6"/>
    <w:rsid w:val="00263559"/>
    <w:rsid w:val="00263B4C"/>
    <w:rsid w:val="00263B98"/>
    <w:rsid w:val="00263E08"/>
    <w:rsid w:val="002640E1"/>
    <w:rsid w:val="0026411D"/>
    <w:rsid w:val="002643A0"/>
    <w:rsid w:val="002648CF"/>
    <w:rsid w:val="0026531E"/>
    <w:rsid w:val="002654A5"/>
    <w:rsid w:val="002656B9"/>
    <w:rsid w:val="002657C1"/>
    <w:rsid w:val="0026581E"/>
    <w:rsid w:val="00265B6E"/>
    <w:rsid w:val="00265B75"/>
    <w:rsid w:val="00265DEA"/>
    <w:rsid w:val="0026613A"/>
    <w:rsid w:val="00267712"/>
    <w:rsid w:val="00267ECF"/>
    <w:rsid w:val="00270590"/>
    <w:rsid w:val="00270649"/>
    <w:rsid w:val="002709B3"/>
    <w:rsid w:val="00270A62"/>
    <w:rsid w:val="002710C8"/>
    <w:rsid w:val="0027110C"/>
    <w:rsid w:val="00271902"/>
    <w:rsid w:val="00271A8F"/>
    <w:rsid w:val="002725A7"/>
    <w:rsid w:val="00272655"/>
    <w:rsid w:val="0027287D"/>
    <w:rsid w:val="00272C12"/>
    <w:rsid w:val="00272E4E"/>
    <w:rsid w:val="00272F0F"/>
    <w:rsid w:val="00272FCE"/>
    <w:rsid w:val="00273460"/>
    <w:rsid w:val="002734B5"/>
    <w:rsid w:val="002734EA"/>
    <w:rsid w:val="00273ACD"/>
    <w:rsid w:val="00273B90"/>
    <w:rsid w:val="00273CF4"/>
    <w:rsid w:val="00273F13"/>
    <w:rsid w:val="00274166"/>
    <w:rsid w:val="00274373"/>
    <w:rsid w:val="002743F5"/>
    <w:rsid w:val="002749BD"/>
    <w:rsid w:val="002749D0"/>
    <w:rsid w:val="002749DE"/>
    <w:rsid w:val="00274D2F"/>
    <w:rsid w:val="002752B4"/>
    <w:rsid w:val="0027541E"/>
    <w:rsid w:val="0027560E"/>
    <w:rsid w:val="0027563D"/>
    <w:rsid w:val="0027572D"/>
    <w:rsid w:val="0027573B"/>
    <w:rsid w:val="00275772"/>
    <w:rsid w:val="00275E43"/>
    <w:rsid w:val="0027651A"/>
    <w:rsid w:val="00276C42"/>
    <w:rsid w:val="00276CA5"/>
    <w:rsid w:val="002774A3"/>
    <w:rsid w:val="002779E8"/>
    <w:rsid w:val="00277F8E"/>
    <w:rsid w:val="0028034F"/>
    <w:rsid w:val="00280CFB"/>
    <w:rsid w:val="00281254"/>
    <w:rsid w:val="0028126A"/>
    <w:rsid w:val="002815B0"/>
    <w:rsid w:val="002818E0"/>
    <w:rsid w:val="00281A12"/>
    <w:rsid w:val="00281BB2"/>
    <w:rsid w:val="00281DFB"/>
    <w:rsid w:val="00282042"/>
    <w:rsid w:val="0028242E"/>
    <w:rsid w:val="00282816"/>
    <w:rsid w:val="00282899"/>
    <w:rsid w:val="00282AE9"/>
    <w:rsid w:val="00283283"/>
    <w:rsid w:val="00283392"/>
    <w:rsid w:val="002836BF"/>
    <w:rsid w:val="00283B12"/>
    <w:rsid w:val="00283F5B"/>
    <w:rsid w:val="00284B53"/>
    <w:rsid w:val="00285871"/>
    <w:rsid w:val="002858AD"/>
    <w:rsid w:val="00285A39"/>
    <w:rsid w:val="00285E36"/>
    <w:rsid w:val="00286290"/>
    <w:rsid w:val="002865D6"/>
    <w:rsid w:val="00286D07"/>
    <w:rsid w:val="00286F9A"/>
    <w:rsid w:val="0028726E"/>
    <w:rsid w:val="0028741A"/>
    <w:rsid w:val="00287710"/>
    <w:rsid w:val="0028796A"/>
    <w:rsid w:val="002879FF"/>
    <w:rsid w:val="00287D77"/>
    <w:rsid w:val="00287F38"/>
    <w:rsid w:val="0029011E"/>
    <w:rsid w:val="00290604"/>
    <w:rsid w:val="0029093D"/>
    <w:rsid w:val="00291063"/>
    <w:rsid w:val="0029123E"/>
    <w:rsid w:val="002914B4"/>
    <w:rsid w:val="002917A3"/>
    <w:rsid w:val="0029185D"/>
    <w:rsid w:val="00291B74"/>
    <w:rsid w:val="00291ED3"/>
    <w:rsid w:val="00292EC5"/>
    <w:rsid w:val="00293010"/>
    <w:rsid w:val="00293151"/>
    <w:rsid w:val="00293184"/>
    <w:rsid w:val="0029343F"/>
    <w:rsid w:val="0029387A"/>
    <w:rsid w:val="0029394F"/>
    <w:rsid w:val="00293A1C"/>
    <w:rsid w:val="00294074"/>
    <w:rsid w:val="00294965"/>
    <w:rsid w:val="00295490"/>
    <w:rsid w:val="002954DF"/>
    <w:rsid w:val="00295A16"/>
    <w:rsid w:val="00295AFD"/>
    <w:rsid w:val="00295C24"/>
    <w:rsid w:val="00295D84"/>
    <w:rsid w:val="00295FC8"/>
    <w:rsid w:val="002968AA"/>
    <w:rsid w:val="00296CCC"/>
    <w:rsid w:val="002970BD"/>
    <w:rsid w:val="00297132"/>
    <w:rsid w:val="002976C7"/>
    <w:rsid w:val="00297880"/>
    <w:rsid w:val="00297C62"/>
    <w:rsid w:val="002A0309"/>
    <w:rsid w:val="002A03A5"/>
    <w:rsid w:val="002A03C3"/>
    <w:rsid w:val="002A05A5"/>
    <w:rsid w:val="002A0B68"/>
    <w:rsid w:val="002A1210"/>
    <w:rsid w:val="002A1548"/>
    <w:rsid w:val="002A1C38"/>
    <w:rsid w:val="002A20A1"/>
    <w:rsid w:val="002A27FD"/>
    <w:rsid w:val="002A283C"/>
    <w:rsid w:val="002A2C15"/>
    <w:rsid w:val="002A2D2F"/>
    <w:rsid w:val="002A307C"/>
    <w:rsid w:val="002A3130"/>
    <w:rsid w:val="002A331C"/>
    <w:rsid w:val="002A363E"/>
    <w:rsid w:val="002A3663"/>
    <w:rsid w:val="002A3A9D"/>
    <w:rsid w:val="002A4240"/>
    <w:rsid w:val="002A4339"/>
    <w:rsid w:val="002A4388"/>
    <w:rsid w:val="002A46F5"/>
    <w:rsid w:val="002A4DCA"/>
    <w:rsid w:val="002A4EB1"/>
    <w:rsid w:val="002A5470"/>
    <w:rsid w:val="002A5861"/>
    <w:rsid w:val="002A5EE6"/>
    <w:rsid w:val="002A60A6"/>
    <w:rsid w:val="002A64A8"/>
    <w:rsid w:val="002A68EE"/>
    <w:rsid w:val="002A6B39"/>
    <w:rsid w:val="002A6C57"/>
    <w:rsid w:val="002A6E26"/>
    <w:rsid w:val="002A6F67"/>
    <w:rsid w:val="002A72EC"/>
    <w:rsid w:val="002A73FD"/>
    <w:rsid w:val="002B00C5"/>
    <w:rsid w:val="002B0285"/>
    <w:rsid w:val="002B08CB"/>
    <w:rsid w:val="002B094A"/>
    <w:rsid w:val="002B0957"/>
    <w:rsid w:val="002B0D57"/>
    <w:rsid w:val="002B0F7E"/>
    <w:rsid w:val="002B118B"/>
    <w:rsid w:val="002B14BF"/>
    <w:rsid w:val="002B163E"/>
    <w:rsid w:val="002B1738"/>
    <w:rsid w:val="002B1914"/>
    <w:rsid w:val="002B19D4"/>
    <w:rsid w:val="002B1FAE"/>
    <w:rsid w:val="002B20B9"/>
    <w:rsid w:val="002B2252"/>
    <w:rsid w:val="002B254E"/>
    <w:rsid w:val="002B2794"/>
    <w:rsid w:val="002B27D8"/>
    <w:rsid w:val="002B2AAB"/>
    <w:rsid w:val="002B2C3B"/>
    <w:rsid w:val="002B2D4E"/>
    <w:rsid w:val="002B2F94"/>
    <w:rsid w:val="002B3322"/>
    <w:rsid w:val="002B33A3"/>
    <w:rsid w:val="002B3460"/>
    <w:rsid w:val="002B3580"/>
    <w:rsid w:val="002B40C3"/>
    <w:rsid w:val="002B4510"/>
    <w:rsid w:val="002B52A9"/>
    <w:rsid w:val="002B5780"/>
    <w:rsid w:val="002B5836"/>
    <w:rsid w:val="002B5B60"/>
    <w:rsid w:val="002B5CFD"/>
    <w:rsid w:val="002B6181"/>
    <w:rsid w:val="002B6271"/>
    <w:rsid w:val="002B649A"/>
    <w:rsid w:val="002B64B7"/>
    <w:rsid w:val="002B69BE"/>
    <w:rsid w:val="002B7092"/>
    <w:rsid w:val="002B72E9"/>
    <w:rsid w:val="002B7534"/>
    <w:rsid w:val="002B756D"/>
    <w:rsid w:val="002B7CC4"/>
    <w:rsid w:val="002B7E4F"/>
    <w:rsid w:val="002C057E"/>
    <w:rsid w:val="002C05D1"/>
    <w:rsid w:val="002C066F"/>
    <w:rsid w:val="002C0EA0"/>
    <w:rsid w:val="002C1188"/>
    <w:rsid w:val="002C11E0"/>
    <w:rsid w:val="002C1E35"/>
    <w:rsid w:val="002C20CE"/>
    <w:rsid w:val="002C2490"/>
    <w:rsid w:val="002C24CB"/>
    <w:rsid w:val="002C2604"/>
    <w:rsid w:val="002C27DD"/>
    <w:rsid w:val="002C2A98"/>
    <w:rsid w:val="002C2DE5"/>
    <w:rsid w:val="002C2DEE"/>
    <w:rsid w:val="002C2EDB"/>
    <w:rsid w:val="002C33B8"/>
    <w:rsid w:val="002C3A76"/>
    <w:rsid w:val="002C3C1B"/>
    <w:rsid w:val="002C41BC"/>
    <w:rsid w:val="002C54A3"/>
    <w:rsid w:val="002C5848"/>
    <w:rsid w:val="002C58F5"/>
    <w:rsid w:val="002C6162"/>
    <w:rsid w:val="002C625D"/>
    <w:rsid w:val="002C68BC"/>
    <w:rsid w:val="002C69E2"/>
    <w:rsid w:val="002C69FE"/>
    <w:rsid w:val="002C6B44"/>
    <w:rsid w:val="002C736B"/>
    <w:rsid w:val="002C7998"/>
    <w:rsid w:val="002D0607"/>
    <w:rsid w:val="002D0C3E"/>
    <w:rsid w:val="002D0CE9"/>
    <w:rsid w:val="002D1043"/>
    <w:rsid w:val="002D14A9"/>
    <w:rsid w:val="002D1EF7"/>
    <w:rsid w:val="002D1F55"/>
    <w:rsid w:val="002D20C0"/>
    <w:rsid w:val="002D217A"/>
    <w:rsid w:val="002D2671"/>
    <w:rsid w:val="002D30C0"/>
    <w:rsid w:val="002D30C2"/>
    <w:rsid w:val="002D3520"/>
    <w:rsid w:val="002D3748"/>
    <w:rsid w:val="002D3945"/>
    <w:rsid w:val="002D3AAF"/>
    <w:rsid w:val="002D3B40"/>
    <w:rsid w:val="002D434D"/>
    <w:rsid w:val="002D43BD"/>
    <w:rsid w:val="002D499A"/>
    <w:rsid w:val="002D4F40"/>
    <w:rsid w:val="002D55F0"/>
    <w:rsid w:val="002D5731"/>
    <w:rsid w:val="002D59F6"/>
    <w:rsid w:val="002D5D34"/>
    <w:rsid w:val="002D5D91"/>
    <w:rsid w:val="002D5E2C"/>
    <w:rsid w:val="002D6634"/>
    <w:rsid w:val="002D6CF9"/>
    <w:rsid w:val="002D73F7"/>
    <w:rsid w:val="002D7627"/>
    <w:rsid w:val="002D78DE"/>
    <w:rsid w:val="002D7AF4"/>
    <w:rsid w:val="002D7D17"/>
    <w:rsid w:val="002E043D"/>
    <w:rsid w:val="002E05FC"/>
    <w:rsid w:val="002E09FA"/>
    <w:rsid w:val="002E0B62"/>
    <w:rsid w:val="002E0F21"/>
    <w:rsid w:val="002E12EC"/>
    <w:rsid w:val="002E147A"/>
    <w:rsid w:val="002E200F"/>
    <w:rsid w:val="002E20AF"/>
    <w:rsid w:val="002E22ED"/>
    <w:rsid w:val="002E278C"/>
    <w:rsid w:val="002E2F15"/>
    <w:rsid w:val="002E3678"/>
    <w:rsid w:val="002E400C"/>
    <w:rsid w:val="002E4269"/>
    <w:rsid w:val="002E4392"/>
    <w:rsid w:val="002E456B"/>
    <w:rsid w:val="002E4802"/>
    <w:rsid w:val="002E52C1"/>
    <w:rsid w:val="002E5B74"/>
    <w:rsid w:val="002E5D9F"/>
    <w:rsid w:val="002E5E20"/>
    <w:rsid w:val="002E654D"/>
    <w:rsid w:val="002E6833"/>
    <w:rsid w:val="002E6E33"/>
    <w:rsid w:val="002E6E47"/>
    <w:rsid w:val="002E7B33"/>
    <w:rsid w:val="002E7F54"/>
    <w:rsid w:val="002F0880"/>
    <w:rsid w:val="002F0D17"/>
    <w:rsid w:val="002F17E7"/>
    <w:rsid w:val="002F18C6"/>
    <w:rsid w:val="002F19D4"/>
    <w:rsid w:val="002F1C7F"/>
    <w:rsid w:val="002F1D10"/>
    <w:rsid w:val="002F1D14"/>
    <w:rsid w:val="002F1DD1"/>
    <w:rsid w:val="002F1DE3"/>
    <w:rsid w:val="002F1E53"/>
    <w:rsid w:val="002F1E7D"/>
    <w:rsid w:val="002F2545"/>
    <w:rsid w:val="002F2784"/>
    <w:rsid w:val="002F2CAA"/>
    <w:rsid w:val="002F2DB5"/>
    <w:rsid w:val="002F3241"/>
    <w:rsid w:val="002F32EF"/>
    <w:rsid w:val="002F3414"/>
    <w:rsid w:val="002F369E"/>
    <w:rsid w:val="002F3EFE"/>
    <w:rsid w:val="002F42B2"/>
    <w:rsid w:val="002F45FF"/>
    <w:rsid w:val="002F4794"/>
    <w:rsid w:val="002F4B3D"/>
    <w:rsid w:val="002F5235"/>
    <w:rsid w:val="002F568F"/>
    <w:rsid w:val="002F5B66"/>
    <w:rsid w:val="002F5C83"/>
    <w:rsid w:val="002F5E1C"/>
    <w:rsid w:val="002F6036"/>
    <w:rsid w:val="002F671E"/>
    <w:rsid w:val="002F6AA9"/>
    <w:rsid w:val="002F7283"/>
    <w:rsid w:val="002F73BC"/>
    <w:rsid w:val="002F76FF"/>
    <w:rsid w:val="002F77B5"/>
    <w:rsid w:val="002F7AAB"/>
    <w:rsid w:val="003002A4"/>
    <w:rsid w:val="0030052C"/>
    <w:rsid w:val="00300766"/>
    <w:rsid w:val="0030087F"/>
    <w:rsid w:val="00300E7F"/>
    <w:rsid w:val="00300F05"/>
    <w:rsid w:val="003013AF"/>
    <w:rsid w:val="0030145A"/>
    <w:rsid w:val="00301C9D"/>
    <w:rsid w:val="00301D87"/>
    <w:rsid w:val="00301E5E"/>
    <w:rsid w:val="00302382"/>
    <w:rsid w:val="003025FA"/>
    <w:rsid w:val="00302995"/>
    <w:rsid w:val="003029F4"/>
    <w:rsid w:val="00302B50"/>
    <w:rsid w:val="00302FE0"/>
    <w:rsid w:val="003031D3"/>
    <w:rsid w:val="003035F6"/>
    <w:rsid w:val="00303D21"/>
    <w:rsid w:val="003047B4"/>
    <w:rsid w:val="00304C85"/>
    <w:rsid w:val="003050A8"/>
    <w:rsid w:val="0030515D"/>
    <w:rsid w:val="00305211"/>
    <w:rsid w:val="00305217"/>
    <w:rsid w:val="003056CA"/>
    <w:rsid w:val="00306085"/>
    <w:rsid w:val="00306113"/>
    <w:rsid w:val="00306694"/>
    <w:rsid w:val="00306BFD"/>
    <w:rsid w:val="003070F5"/>
    <w:rsid w:val="0030739A"/>
    <w:rsid w:val="003076D0"/>
    <w:rsid w:val="003077D2"/>
    <w:rsid w:val="00307C39"/>
    <w:rsid w:val="00310354"/>
    <w:rsid w:val="00310382"/>
    <w:rsid w:val="003108C4"/>
    <w:rsid w:val="00310DBD"/>
    <w:rsid w:val="00311F9C"/>
    <w:rsid w:val="0031201A"/>
    <w:rsid w:val="00312CD0"/>
    <w:rsid w:val="003137AB"/>
    <w:rsid w:val="0031382E"/>
    <w:rsid w:val="0031387F"/>
    <w:rsid w:val="00313BD6"/>
    <w:rsid w:val="00313F18"/>
    <w:rsid w:val="00314734"/>
    <w:rsid w:val="00314832"/>
    <w:rsid w:val="00314AF2"/>
    <w:rsid w:val="00314B31"/>
    <w:rsid w:val="00314BEE"/>
    <w:rsid w:val="00314EDC"/>
    <w:rsid w:val="00314F0C"/>
    <w:rsid w:val="003155F7"/>
    <w:rsid w:val="0031573F"/>
    <w:rsid w:val="0031594E"/>
    <w:rsid w:val="003159B5"/>
    <w:rsid w:val="0031623B"/>
    <w:rsid w:val="003166E6"/>
    <w:rsid w:val="00316757"/>
    <w:rsid w:val="00316824"/>
    <w:rsid w:val="00316924"/>
    <w:rsid w:val="003175DB"/>
    <w:rsid w:val="00317B24"/>
    <w:rsid w:val="00317B68"/>
    <w:rsid w:val="00317C7E"/>
    <w:rsid w:val="00317D5F"/>
    <w:rsid w:val="0032176A"/>
    <w:rsid w:val="00321868"/>
    <w:rsid w:val="00321EAE"/>
    <w:rsid w:val="003220F0"/>
    <w:rsid w:val="0032258E"/>
    <w:rsid w:val="003225B3"/>
    <w:rsid w:val="00322C3F"/>
    <w:rsid w:val="00322F1A"/>
    <w:rsid w:val="0032332E"/>
    <w:rsid w:val="00323703"/>
    <w:rsid w:val="00323B1C"/>
    <w:rsid w:val="00323E12"/>
    <w:rsid w:val="00324813"/>
    <w:rsid w:val="00324CF6"/>
    <w:rsid w:val="0032569D"/>
    <w:rsid w:val="003262B8"/>
    <w:rsid w:val="003262DA"/>
    <w:rsid w:val="003263EB"/>
    <w:rsid w:val="00326499"/>
    <w:rsid w:val="0032656C"/>
    <w:rsid w:val="0032658E"/>
    <w:rsid w:val="003270AC"/>
    <w:rsid w:val="00327544"/>
    <w:rsid w:val="00327668"/>
    <w:rsid w:val="003279BC"/>
    <w:rsid w:val="00327A57"/>
    <w:rsid w:val="00327BCE"/>
    <w:rsid w:val="00327DAC"/>
    <w:rsid w:val="00330050"/>
    <w:rsid w:val="0033029E"/>
    <w:rsid w:val="003306E1"/>
    <w:rsid w:val="003307D5"/>
    <w:rsid w:val="0033081A"/>
    <w:rsid w:val="00331017"/>
    <w:rsid w:val="00331245"/>
    <w:rsid w:val="0033157D"/>
    <w:rsid w:val="00331D0E"/>
    <w:rsid w:val="0033208E"/>
    <w:rsid w:val="003320E4"/>
    <w:rsid w:val="003327F8"/>
    <w:rsid w:val="0033305B"/>
    <w:rsid w:val="003333D7"/>
    <w:rsid w:val="00333664"/>
    <w:rsid w:val="003338AB"/>
    <w:rsid w:val="00333A3D"/>
    <w:rsid w:val="00333CE1"/>
    <w:rsid w:val="0033400C"/>
    <w:rsid w:val="00334293"/>
    <w:rsid w:val="003345C7"/>
    <w:rsid w:val="0033466A"/>
    <w:rsid w:val="00334733"/>
    <w:rsid w:val="0033473C"/>
    <w:rsid w:val="003351F4"/>
    <w:rsid w:val="0033525D"/>
    <w:rsid w:val="003357BE"/>
    <w:rsid w:val="00335B85"/>
    <w:rsid w:val="00335E8E"/>
    <w:rsid w:val="00335F04"/>
    <w:rsid w:val="003360DB"/>
    <w:rsid w:val="003363AE"/>
    <w:rsid w:val="003367F7"/>
    <w:rsid w:val="00336C1C"/>
    <w:rsid w:val="00336F2C"/>
    <w:rsid w:val="00337AFB"/>
    <w:rsid w:val="00337D69"/>
    <w:rsid w:val="00340120"/>
    <w:rsid w:val="00340825"/>
    <w:rsid w:val="00340E93"/>
    <w:rsid w:val="003414A8"/>
    <w:rsid w:val="003414F3"/>
    <w:rsid w:val="00341D6D"/>
    <w:rsid w:val="003420EC"/>
    <w:rsid w:val="003421FE"/>
    <w:rsid w:val="00342349"/>
    <w:rsid w:val="00342BBB"/>
    <w:rsid w:val="00342C4C"/>
    <w:rsid w:val="003430FC"/>
    <w:rsid w:val="003435AC"/>
    <w:rsid w:val="0034364B"/>
    <w:rsid w:val="00343A80"/>
    <w:rsid w:val="00344218"/>
    <w:rsid w:val="0034422F"/>
    <w:rsid w:val="0034452C"/>
    <w:rsid w:val="003448FB"/>
    <w:rsid w:val="00344978"/>
    <w:rsid w:val="00344B46"/>
    <w:rsid w:val="003450F4"/>
    <w:rsid w:val="00345109"/>
    <w:rsid w:val="00345993"/>
    <w:rsid w:val="00345997"/>
    <w:rsid w:val="00346046"/>
    <w:rsid w:val="0034611C"/>
    <w:rsid w:val="00346DFC"/>
    <w:rsid w:val="003472F5"/>
    <w:rsid w:val="0034769A"/>
    <w:rsid w:val="00347CB5"/>
    <w:rsid w:val="00347FCE"/>
    <w:rsid w:val="003502C7"/>
    <w:rsid w:val="003505A7"/>
    <w:rsid w:val="0035075F"/>
    <w:rsid w:val="00350F87"/>
    <w:rsid w:val="003514FD"/>
    <w:rsid w:val="00351D3A"/>
    <w:rsid w:val="003521DD"/>
    <w:rsid w:val="003521FD"/>
    <w:rsid w:val="003529AF"/>
    <w:rsid w:val="00352A82"/>
    <w:rsid w:val="003531B2"/>
    <w:rsid w:val="00353A70"/>
    <w:rsid w:val="00353AC5"/>
    <w:rsid w:val="00353AF3"/>
    <w:rsid w:val="00353F15"/>
    <w:rsid w:val="0035403C"/>
    <w:rsid w:val="00354FBD"/>
    <w:rsid w:val="003550EC"/>
    <w:rsid w:val="0035519D"/>
    <w:rsid w:val="0035539E"/>
    <w:rsid w:val="0035550D"/>
    <w:rsid w:val="00355936"/>
    <w:rsid w:val="003559C3"/>
    <w:rsid w:val="00355B91"/>
    <w:rsid w:val="00355BC1"/>
    <w:rsid w:val="00355D7E"/>
    <w:rsid w:val="0035613E"/>
    <w:rsid w:val="003564B4"/>
    <w:rsid w:val="003566C7"/>
    <w:rsid w:val="003568D4"/>
    <w:rsid w:val="00356C41"/>
    <w:rsid w:val="00356D00"/>
    <w:rsid w:val="00356E00"/>
    <w:rsid w:val="00356E28"/>
    <w:rsid w:val="003571A2"/>
    <w:rsid w:val="00357A3F"/>
    <w:rsid w:val="00357A41"/>
    <w:rsid w:val="00360280"/>
    <w:rsid w:val="00360CBA"/>
    <w:rsid w:val="00360E1D"/>
    <w:rsid w:val="00360E85"/>
    <w:rsid w:val="003612C6"/>
    <w:rsid w:val="003618C6"/>
    <w:rsid w:val="0036218F"/>
    <w:rsid w:val="003627A4"/>
    <w:rsid w:val="00362FB4"/>
    <w:rsid w:val="00363393"/>
    <w:rsid w:val="00363479"/>
    <w:rsid w:val="003639BE"/>
    <w:rsid w:val="00363A51"/>
    <w:rsid w:val="00363AE4"/>
    <w:rsid w:val="00363EE9"/>
    <w:rsid w:val="0036525F"/>
    <w:rsid w:val="003652A4"/>
    <w:rsid w:val="00365324"/>
    <w:rsid w:val="00365419"/>
    <w:rsid w:val="0036599C"/>
    <w:rsid w:val="00365BE4"/>
    <w:rsid w:val="003662D4"/>
    <w:rsid w:val="00366315"/>
    <w:rsid w:val="0036649B"/>
    <w:rsid w:val="003664B0"/>
    <w:rsid w:val="00366696"/>
    <w:rsid w:val="003669BF"/>
    <w:rsid w:val="00366B5A"/>
    <w:rsid w:val="003671F3"/>
    <w:rsid w:val="003673C4"/>
    <w:rsid w:val="00367631"/>
    <w:rsid w:val="0036778D"/>
    <w:rsid w:val="00367B1E"/>
    <w:rsid w:val="00367FE2"/>
    <w:rsid w:val="0037042F"/>
    <w:rsid w:val="00370489"/>
    <w:rsid w:val="00370675"/>
    <w:rsid w:val="003707FE"/>
    <w:rsid w:val="0037091F"/>
    <w:rsid w:val="003709E2"/>
    <w:rsid w:val="00370C65"/>
    <w:rsid w:val="00371686"/>
    <w:rsid w:val="003716DA"/>
    <w:rsid w:val="003720FB"/>
    <w:rsid w:val="0037215F"/>
    <w:rsid w:val="003724A7"/>
    <w:rsid w:val="00372639"/>
    <w:rsid w:val="00372AB0"/>
    <w:rsid w:val="00372B73"/>
    <w:rsid w:val="00372FD1"/>
    <w:rsid w:val="00373214"/>
    <w:rsid w:val="00373BB6"/>
    <w:rsid w:val="00373D81"/>
    <w:rsid w:val="0037443F"/>
    <w:rsid w:val="00374538"/>
    <w:rsid w:val="00374B2C"/>
    <w:rsid w:val="00375B4A"/>
    <w:rsid w:val="00375B6B"/>
    <w:rsid w:val="00375DCB"/>
    <w:rsid w:val="00375E56"/>
    <w:rsid w:val="00376128"/>
    <w:rsid w:val="003764EA"/>
    <w:rsid w:val="00376931"/>
    <w:rsid w:val="00376A2B"/>
    <w:rsid w:val="00376D1A"/>
    <w:rsid w:val="00376F58"/>
    <w:rsid w:val="00376F84"/>
    <w:rsid w:val="0037742E"/>
    <w:rsid w:val="003777A6"/>
    <w:rsid w:val="003778D9"/>
    <w:rsid w:val="00377A0D"/>
    <w:rsid w:val="00377C15"/>
    <w:rsid w:val="00377D56"/>
    <w:rsid w:val="00380496"/>
    <w:rsid w:val="00380F86"/>
    <w:rsid w:val="00381015"/>
    <w:rsid w:val="003812AC"/>
    <w:rsid w:val="00381555"/>
    <w:rsid w:val="003815D4"/>
    <w:rsid w:val="0038160E"/>
    <w:rsid w:val="00381F64"/>
    <w:rsid w:val="00381FEB"/>
    <w:rsid w:val="003820FB"/>
    <w:rsid w:val="003821CF"/>
    <w:rsid w:val="003822AB"/>
    <w:rsid w:val="0038245A"/>
    <w:rsid w:val="00382503"/>
    <w:rsid w:val="003825F5"/>
    <w:rsid w:val="003825FE"/>
    <w:rsid w:val="00382765"/>
    <w:rsid w:val="00382D91"/>
    <w:rsid w:val="00382F0F"/>
    <w:rsid w:val="0038329B"/>
    <w:rsid w:val="003832A2"/>
    <w:rsid w:val="003835C4"/>
    <w:rsid w:val="00383824"/>
    <w:rsid w:val="003840E6"/>
    <w:rsid w:val="00384E72"/>
    <w:rsid w:val="0038500C"/>
    <w:rsid w:val="00385501"/>
    <w:rsid w:val="00385643"/>
    <w:rsid w:val="0038587D"/>
    <w:rsid w:val="00385C38"/>
    <w:rsid w:val="00385CFC"/>
    <w:rsid w:val="00386010"/>
    <w:rsid w:val="00386118"/>
    <w:rsid w:val="00386191"/>
    <w:rsid w:val="00386282"/>
    <w:rsid w:val="0038673A"/>
    <w:rsid w:val="003869D9"/>
    <w:rsid w:val="00386A3E"/>
    <w:rsid w:val="00386A57"/>
    <w:rsid w:val="00386B48"/>
    <w:rsid w:val="00386CB2"/>
    <w:rsid w:val="00386EBD"/>
    <w:rsid w:val="0038727E"/>
    <w:rsid w:val="00387BE3"/>
    <w:rsid w:val="00387DA6"/>
    <w:rsid w:val="00390A83"/>
    <w:rsid w:val="00390E1F"/>
    <w:rsid w:val="00392568"/>
    <w:rsid w:val="0039259C"/>
    <w:rsid w:val="00392644"/>
    <w:rsid w:val="00392ABB"/>
    <w:rsid w:val="0039337A"/>
    <w:rsid w:val="003935E9"/>
    <w:rsid w:val="00393726"/>
    <w:rsid w:val="00393A4C"/>
    <w:rsid w:val="00394984"/>
    <w:rsid w:val="00394D6E"/>
    <w:rsid w:val="00394EBB"/>
    <w:rsid w:val="0039557A"/>
    <w:rsid w:val="003956D6"/>
    <w:rsid w:val="003957B3"/>
    <w:rsid w:val="003958CD"/>
    <w:rsid w:val="00395B94"/>
    <w:rsid w:val="00395D4A"/>
    <w:rsid w:val="00396018"/>
    <w:rsid w:val="0039624D"/>
    <w:rsid w:val="0039696D"/>
    <w:rsid w:val="003969F7"/>
    <w:rsid w:val="00396AE8"/>
    <w:rsid w:val="00396B95"/>
    <w:rsid w:val="00397180"/>
    <w:rsid w:val="003973E7"/>
    <w:rsid w:val="00397748"/>
    <w:rsid w:val="00397B80"/>
    <w:rsid w:val="00397D5F"/>
    <w:rsid w:val="003A0387"/>
    <w:rsid w:val="003A16CF"/>
    <w:rsid w:val="003A1DA2"/>
    <w:rsid w:val="003A2688"/>
    <w:rsid w:val="003A28F8"/>
    <w:rsid w:val="003A3009"/>
    <w:rsid w:val="003A3189"/>
    <w:rsid w:val="003A33F6"/>
    <w:rsid w:val="003A3946"/>
    <w:rsid w:val="003A3BC4"/>
    <w:rsid w:val="003A3CA7"/>
    <w:rsid w:val="003A3D90"/>
    <w:rsid w:val="003A3F99"/>
    <w:rsid w:val="003A4F1E"/>
    <w:rsid w:val="003A542E"/>
    <w:rsid w:val="003A5809"/>
    <w:rsid w:val="003A5A24"/>
    <w:rsid w:val="003A61F8"/>
    <w:rsid w:val="003A65E5"/>
    <w:rsid w:val="003A66CF"/>
    <w:rsid w:val="003A6B20"/>
    <w:rsid w:val="003A6E44"/>
    <w:rsid w:val="003A6F35"/>
    <w:rsid w:val="003A703E"/>
    <w:rsid w:val="003A726F"/>
    <w:rsid w:val="003A73EE"/>
    <w:rsid w:val="003A74D4"/>
    <w:rsid w:val="003A7BDE"/>
    <w:rsid w:val="003A7F4D"/>
    <w:rsid w:val="003B01E6"/>
    <w:rsid w:val="003B026F"/>
    <w:rsid w:val="003B0628"/>
    <w:rsid w:val="003B08D2"/>
    <w:rsid w:val="003B0BEB"/>
    <w:rsid w:val="003B13DF"/>
    <w:rsid w:val="003B144A"/>
    <w:rsid w:val="003B159B"/>
    <w:rsid w:val="003B1C9B"/>
    <w:rsid w:val="003B1E8E"/>
    <w:rsid w:val="003B1E9A"/>
    <w:rsid w:val="003B26FE"/>
    <w:rsid w:val="003B2B23"/>
    <w:rsid w:val="003B2B54"/>
    <w:rsid w:val="003B33BD"/>
    <w:rsid w:val="003B3438"/>
    <w:rsid w:val="003B386C"/>
    <w:rsid w:val="003B3D25"/>
    <w:rsid w:val="003B40C9"/>
    <w:rsid w:val="003B43E4"/>
    <w:rsid w:val="003B4A70"/>
    <w:rsid w:val="003B4B9F"/>
    <w:rsid w:val="003B4BDB"/>
    <w:rsid w:val="003B4DEE"/>
    <w:rsid w:val="003B503C"/>
    <w:rsid w:val="003B51FA"/>
    <w:rsid w:val="003B5361"/>
    <w:rsid w:val="003B569D"/>
    <w:rsid w:val="003B5811"/>
    <w:rsid w:val="003B5A56"/>
    <w:rsid w:val="003B5A76"/>
    <w:rsid w:val="003B5C24"/>
    <w:rsid w:val="003B6123"/>
    <w:rsid w:val="003B65F6"/>
    <w:rsid w:val="003B67F7"/>
    <w:rsid w:val="003B6B45"/>
    <w:rsid w:val="003B6BF4"/>
    <w:rsid w:val="003B6E35"/>
    <w:rsid w:val="003B6FD6"/>
    <w:rsid w:val="003B70BC"/>
    <w:rsid w:val="003B7446"/>
    <w:rsid w:val="003B7652"/>
    <w:rsid w:val="003B771B"/>
    <w:rsid w:val="003B7971"/>
    <w:rsid w:val="003B79B2"/>
    <w:rsid w:val="003C0355"/>
    <w:rsid w:val="003C099E"/>
    <w:rsid w:val="003C129B"/>
    <w:rsid w:val="003C14D0"/>
    <w:rsid w:val="003C1BD8"/>
    <w:rsid w:val="003C1C79"/>
    <w:rsid w:val="003C1CCD"/>
    <w:rsid w:val="003C1E4F"/>
    <w:rsid w:val="003C2014"/>
    <w:rsid w:val="003C201A"/>
    <w:rsid w:val="003C2284"/>
    <w:rsid w:val="003C248C"/>
    <w:rsid w:val="003C2705"/>
    <w:rsid w:val="003C2876"/>
    <w:rsid w:val="003C2AEF"/>
    <w:rsid w:val="003C2F90"/>
    <w:rsid w:val="003C2FB4"/>
    <w:rsid w:val="003C39B7"/>
    <w:rsid w:val="003C3C0E"/>
    <w:rsid w:val="003C3DCE"/>
    <w:rsid w:val="003C3FDD"/>
    <w:rsid w:val="003C4919"/>
    <w:rsid w:val="003C5131"/>
    <w:rsid w:val="003C570B"/>
    <w:rsid w:val="003C590C"/>
    <w:rsid w:val="003C5934"/>
    <w:rsid w:val="003C5B48"/>
    <w:rsid w:val="003C6134"/>
    <w:rsid w:val="003C6949"/>
    <w:rsid w:val="003C698A"/>
    <w:rsid w:val="003C6FA1"/>
    <w:rsid w:val="003C704F"/>
    <w:rsid w:val="003C7718"/>
    <w:rsid w:val="003C7E1B"/>
    <w:rsid w:val="003C7FEB"/>
    <w:rsid w:val="003D03B4"/>
    <w:rsid w:val="003D058D"/>
    <w:rsid w:val="003D1A2E"/>
    <w:rsid w:val="003D1ADB"/>
    <w:rsid w:val="003D1D72"/>
    <w:rsid w:val="003D205F"/>
    <w:rsid w:val="003D21BA"/>
    <w:rsid w:val="003D2356"/>
    <w:rsid w:val="003D27A4"/>
    <w:rsid w:val="003D3051"/>
    <w:rsid w:val="003D3285"/>
    <w:rsid w:val="003D35AB"/>
    <w:rsid w:val="003D36FD"/>
    <w:rsid w:val="003D39A1"/>
    <w:rsid w:val="003D3A84"/>
    <w:rsid w:val="003D3AEE"/>
    <w:rsid w:val="003D4013"/>
    <w:rsid w:val="003D42A6"/>
    <w:rsid w:val="003D4C25"/>
    <w:rsid w:val="003D4F21"/>
    <w:rsid w:val="003D4FAC"/>
    <w:rsid w:val="003D6019"/>
    <w:rsid w:val="003D6292"/>
    <w:rsid w:val="003D63A2"/>
    <w:rsid w:val="003D6CBF"/>
    <w:rsid w:val="003D6E61"/>
    <w:rsid w:val="003D6EB6"/>
    <w:rsid w:val="003D70FE"/>
    <w:rsid w:val="003D7262"/>
    <w:rsid w:val="003D73A6"/>
    <w:rsid w:val="003D751F"/>
    <w:rsid w:val="003D762E"/>
    <w:rsid w:val="003D78A9"/>
    <w:rsid w:val="003D7B59"/>
    <w:rsid w:val="003D7C7B"/>
    <w:rsid w:val="003D7CFA"/>
    <w:rsid w:val="003D7DEF"/>
    <w:rsid w:val="003D7E36"/>
    <w:rsid w:val="003E02FD"/>
    <w:rsid w:val="003E04AA"/>
    <w:rsid w:val="003E06AA"/>
    <w:rsid w:val="003E076E"/>
    <w:rsid w:val="003E08C5"/>
    <w:rsid w:val="003E0E25"/>
    <w:rsid w:val="003E0EC4"/>
    <w:rsid w:val="003E1001"/>
    <w:rsid w:val="003E1158"/>
    <w:rsid w:val="003E11EF"/>
    <w:rsid w:val="003E1300"/>
    <w:rsid w:val="003E1A33"/>
    <w:rsid w:val="003E1BF7"/>
    <w:rsid w:val="003E1C74"/>
    <w:rsid w:val="003E24C3"/>
    <w:rsid w:val="003E281A"/>
    <w:rsid w:val="003E2E4B"/>
    <w:rsid w:val="003E2EDD"/>
    <w:rsid w:val="003E2EFC"/>
    <w:rsid w:val="003E32A0"/>
    <w:rsid w:val="003E396D"/>
    <w:rsid w:val="003E3991"/>
    <w:rsid w:val="003E3CE5"/>
    <w:rsid w:val="003E3DFC"/>
    <w:rsid w:val="003E3FA9"/>
    <w:rsid w:val="003E41FA"/>
    <w:rsid w:val="003E4457"/>
    <w:rsid w:val="003E47A2"/>
    <w:rsid w:val="003E4845"/>
    <w:rsid w:val="003E485C"/>
    <w:rsid w:val="003E4B9C"/>
    <w:rsid w:val="003E4C81"/>
    <w:rsid w:val="003E4CFD"/>
    <w:rsid w:val="003E4F80"/>
    <w:rsid w:val="003E5167"/>
    <w:rsid w:val="003E53B2"/>
    <w:rsid w:val="003E5677"/>
    <w:rsid w:val="003E5687"/>
    <w:rsid w:val="003E5DC9"/>
    <w:rsid w:val="003E5DFB"/>
    <w:rsid w:val="003E61EE"/>
    <w:rsid w:val="003E6504"/>
    <w:rsid w:val="003E6636"/>
    <w:rsid w:val="003E6729"/>
    <w:rsid w:val="003E702C"/>
    <w:rsid w:val="003E721D"/>
    <w:rsid w:val="003E738E"/>
    <w:rsid w:val="003E7906"/>
    <w:rsid w:val="003E7CB1"/>
    <w:rsid w:val="003E7FAF"/>
    <w:rsid w:val="003F000F"/>
    <w:rsid w:val="003F04BA"/>
    <w:rsid w:val="003F06A7"/>
    <w:rsid w:val="003F075F"/>
    <w:rsid w:val="003F0B38"/>
    <w:rsid w:val="003F0E5A"/>
    <w:rsid w:val="003F1059"/>
    <w:rsid w:val="003F17A5"/>
    <w:rsid w:val="003F17F9"/>
    <w:rsid w:val="003F1869"/>
    <w:rsid w:val="003F1C3F"/>
    <w:rsid w:val="003F1C73"/>
    <w:rsid w:val="003F1D60"/>
    <w:rsid w:val="003F29D0"/>
    <w:rsid w:val="003F2FAE"/>
    <w:rsid w:val="003F3009"/>
    <w:rsid w:val="003F35B0"/>
    <w:rsid w:val="003F3839"/>
    <w:rsid w:val="003F388A"/>
    <w:rsid w:val="003F3BE2"/>
    <w:rsid w:val="003F3C50"/>
    <w:rsid w:val="003F3CE5"/>
    <w:rsid w:val="003F3F7D"/>
    <w:rsid w:val="003F41A2"/>
    <w:rsid w:val="003F41C8"/>
    <w:rsid w:val="003F4201"/>
    <w:rsid w:val="003F431E"/>
    <w:rsid w:val="003F4B23"/>
    <w:rsid w:val="003F4B6D"/>
    <w:rsid w:val="003F4BE5"/>
    <w:rsid w:val="003F4C29"/>
    <w:rsid w:val="003F4D6F"/>
    <w:rsid w:val="003F4E9F"/>
    <w:rsid w:val="003F4EBB"/>
    <w:rsid w:val="003F50F6"/>
    <w:rsid w:val="003F515D"/>
    <w:rsid w:val="003F68B6"/>
    <w:rsid w:val="003F6B1A"/>
    <w:rsid w:val="003F6CAB"/>
    <w:rsid w:val="003F6FB5"/>
    <w:rsid w:val="003F705F"/>
    <w:rsid w:val="003F715A"/>
    <w:rsid w:val="003F7327"/>
    <w:rsid w:val="003F7678"/>
    <w:rsid w:val="003F770D"/>
    <w:rsid w:val="003F7838"/>
    <w:rsid w:val="003F79A2"/>
    <w:rsid w:val="003F7A2F"/>
    <w:rsid w:val="003F7FC3"/>
    <w:rsid w:val="00400FB6"/>
    <w:rsid w:val="004010C8"/>
    <w:rsid w:val="004012D1"/>
    <w:rsid w:val="0040183C"/>
    <w:rsid w:val="00401C87"/>
    <w:rsid w:val="00401D13"/>
    <w:rsid w:val="0040288D"/>
    <w:rsid w:val="004028E6"/>
    <w:rsid w:val="0040290B"/>
    <w:rsid w:val="00402A7B"/>
    <w:rsid w:val="00402B2F"/>
    <w:rsid w:val="00402D38"/>
    <w:rsid w:val="00403B19"/>
    <w:rsid w:val="00403EFF"/>
    <w:rsid w:val="00403F50"/>
    <w:rsid w:val="00404618"/>
    <w:rsid w:val="00405A32"/>
    <w:rsid w:val="00405ECD"/>
    <w:rsid w:val="00406202"/>
    <w:rsid w:val="0040667E"/>
    <w:rsid w:val="00406A6A"/>
    <w:rsid w:val="00406B22"/>
    <w:rsid w:val="00406B51"/>
    <w:rsid w:val="00406D4A"/>
    <w:rsid w:val="00407147"/>
    <w:rsid w:val="004071D4"/>
    <w:rsid w:val="004078FA"/>
    <w:rsid w:val="00407C9E"/>
    <w:rsid w:val="00407E8F"/>
    <w:rsid w:val="00410652"/>
    <w:rsid w:val="004106C1"/>
    <w:rsid w:val="004106E3"/>
    <w:rsid w:val="00410AD5"/>
    <w:rsid w:val="00411085"/>
    <w:rsid w:val="00411150"/>
    <w:rsid w:val="004111B0"/>
    <w:rsid w:val="004116D1"/>
    <w:rsid w:val="0041195F"/>
    <w:rsid w:val="00411B75"/>
    <w:rsid w:val="00411CC9"/>
    <w:rsid w:val="00411D12"/>
    <w:rsid w:val="00412269"/>
    <w:rsid w:val="00412463"/>
    <w:rsid w:val="00413D40"/>
    <w:rsid w:val="00414564"/>
    <w:rsid w:val="004145E1"/>
    <w:rsid w:val="00414A9B"/>
    <w:rsid w:val="00414BE3"/>
    <w:rsid w:val="00415180"/>
    <w:rsid w:val="0041518A"/>
    <w:rsid w:val="004158BD"/>
    <w:rsid w:val="00415A3C"/>
    <w:rsid w:val="00416017"/>
    <w:rsid w:val="00416048"/>
    <w:rsid w:val="0041646F"/>
    <w:rsid w:val="004167C6"/>
    <w:rsid w:val="00416CF7"/>
    <w:rsid w:val="00416FC7"/>
    <w:rsid w:val="00417005"/>
    <w:rsid w:val="004170C3"/>
    <w:rsid w:val="004171BC"/>
    <w:rsid w:val="00417485"/>
    <w:rsid w:val="00417551"/>
    <w:rsid w:val="004176C2"/>
    <w:rsid w:val="00417A99"/>
    <w:rsid w:val="00417D3E"/>
    <w:rsid w:val="00417E1F"/>
    <w:rsid w:val="00417F06"/>
    <w:rsid w:val="00420331"/>
    <w:rsid w:val="00420877"/>
    <w:rsid w:val="0042088D"/>
    <w:rsid w:val="00420FD1"/>
    <w:rsid w:val="0042117F"/>
    <w:rsid w:val="00421937"/>
    <w:rsid w:val="00421CF9"/>
    <w:rsid w:val="0042217A"/>
    <w:rsid w:val="0042268F"/>
    <w:rsid w:val="0042278F"/>
    <w:rsid w:val="00422853"/>
    <w:rsid w:val="00422FE8"/>
    <w:rsid w:val="0042318B"/>
    <w:rsid w:val="00423353"/>
    <w:rsid w:val="004233CD"/>
    <w:rsid w:val="00423525"/>
    <w:rsid w:val="00423A7B"/>
    <w:rsid w:val="0042409D"/>
    <w:rsid w:val="00424ADE"/>
    <w:rsid w:val="00424B73"/>
    <w:rsid w:val="00424F24"/>
    <w:rsid w:val="0042599A"/>
    <w:rsid w:val="00425D35"/>
    <w:rsid w:val="004262C7"/>
    <w:rsid w:val="00426776"/>
    <w:rsid w:val="00426B10"/>
    <w:rsid w:val="00426E30"/>
    <w:rsid w:val="0042764B"/>
    <w:rsid w:val="0042772B"/>
    <w:rsid w:val="00427D48"/>
    <w:rsid w:val="00430093"/>
    <w:rsid w:val="004300DD"/>
    <w:rsid w:val="004302AF"/>
    <w:rsid w:val="004305EF"/>
    <w:rsid w:val="0043066E"/>
    <w:rsid w:val="00430DBC"/>
    <w:rsid w:val="004315C7"/>
    <w:rsid w:val="00431C70"/>
    <w:rsid w:val="00431E08"/>
    <w:rsid w:val="0043218D"/>
    <w:rsid w:val="004323E1"/>
    <w:rsid w:val="0043262F"/>
    <w:rsid w:val="0043263D"/>
    <w:rsid w:val="004328A7"/>
    <w:rsid w:val="004329A4"/>
    <w:rsid w:val="00432E50"/>
    <w:rsid w:val="00433EEB"/>
    <w:rsid w:val="00434338"/>
    <w:rsid w:val="004343F4"/>
    <w:rsid w:val="00434757"/>
    <w:rsid w:val="00434A48"/>
    <w:rsid w:val="00434C74"/>
    <w:rsid w:val="004354E4"/>
    <w:rsid w:val="00435657"/>
    <w:rsid w:val="004356E8"/>
    <w:rsid w:val="00435BF1"/>
    <w:rsid w:val="00435C19"/>
    <w:rsid w:val="00435C1B"/>
    <w:rsid w:val="00435C9D"/>
    <w:rsid w:val="00435DE4"/>
    <w:rsid w:val="00435E58"/>
    <w:rsid w:val="00435FB8"/>
    <w:rsid w:val="00436544"/>
    <w:rsid w:val="00436BE7"/>
    <w:rsid w:val="00436DD2"/>
    <w:rsid w:val="00437419"/>
    <w:rsid w:val="00440421"/>
    <w:rsid w:val="00440A15"/>
    <w:rsid w:val="00440B3E"/>
    <w:rsid w:val="00440C9B"/>
    <w:rsid w:val="00440FDA"/>
    <w:rsid w:val="00441152"/>
    <w:rsid w:val="00441294"/>
    <w:rsid w:val="00441342"/>
    <w:rsid w:val="0044180A"/>
    <w:rsid w:val="00441985"/>
    <w:rsid w:val="00441E38"/>
    <w:rsid w:val="00441EA5"/>
    <w:rsid w:val="004422CD"/>
    <w:rsid w:val="004425A2"/>
    <w:rsid w:val="004427A7"/>
    <w:rsid w:val="00442ABE"/>
    <w:rsid w:val="00442BC6"/>
    <w:rsid w:val="00442D01"/>
    <w:rsid w:val="00442D86"/>
    <w:rsid w:val="00442FE0"/>
    <w:rsid w:val="00443280"/>
    <w:rsid w:val="00443A52"/>
    <w:rsid w:val="00443C47"/>
    <w:rsid w:val="004442EF"/>
    <w:rsid w:val="004443BC"/>
    <w:rsid w:val="00444741"/>
    <w:rsid w:val="00445083"/>
    <w:rsid w:val="004450E0"/>
    <w:rsid w:val="00445411"/>
    <w:rsid w:val="004457FC"/>
    <w:rsid w:val="004458E5"/>
    <w:rsid w:val="00445A47"/>
    <w:rsid w:val="00445F9F"/>
    <w:rsid w:val="0044622D"/>
    <w:rsid w:val="004466E0"/>
    <w:rsid w:val="0045015A"/>
    <w:rsid w:val="004502A1"/>
    <w:rsid w:val="00450358"/>
    <w:rsid w:val="00450661"/>
    <w:rsid w:val="0045072C"/>
    <w:rsid w:val="0045090A"/>
    <w:rsid w:val="00451502"/>
    <w:rsid w:val="00451B81"/>
    <w:rsid w:val="004526C7"/>
    <w:rsid w:val="00452987"/>
    <w:rsid w:val="00452A23"/>
    <w:rsid w:val="004530DC"/>
    <w:rsid w:val="00453578"/>
    <w:rsid w:val="0045375A"/>
    <w:rsid w:val="004537E6"/>
    <w:rsid w:val="004539AD"/>
    <w:rsid w:val="0045468E"/>
    <w:rsid w:val="00454C9B"/>
    <w:rsid w:val="00454DCB"/>
    <w:rsid w:val="00454FCC"/>
    <w:rsid w:val="00455007"/>
    <w:rsid w:val="0045511E"/>
    <w:rsid w:val="00455375"/>
    <w:rsid w:val="0045565E"/>
    <w:rsid w:val="0045643E"/>
    <w:rsid w:val="004564F1"/>
    <w:rsid w:val="0045677D"/>
    <w:rsid w:val="00456A65"/>
    <w:rsid w:val="00456EB4"/>
    <w:rsid w:val="00457827"/>
    <w:rsid w:val="00457866"/>
    <w:rsid w:val="00457BF8"/>
    <w:rsid w:val="00457DAF"/>
    <w:rsid w:val="00460304"/>
    <w:rsid w:val="00460E70"/>
    <w:rsid w:val="00460F22"/>
    <w:rsid w:val="00461093"/>
    <w:rsid w:val="0046183F"/>
    <w:rsid w:val="00461A45"/>
    <w:rsid w:val="00461C0C"/>
    <w:rsid w:val="00461F17"/>
    <w:rsid w:val="004626CF"/>
    <w:rsid w:val="00462B42"/>
    <w:rsid w:val="00462B69"/>
    <w:rsid w:val="00462F12"/>
    <w:rsid w:val="00463BBD"/>
    <w:rsid w:val="00463FEE"/>
    <w:rsid w:val="00464988"/>
    <w:rsid w:val="00464FE4"/>
    <w:rsid w:val="004652DC"/>
    <w:rsid w:val="004652E0"/>
    <w:rsid w:val="00465521"/>
    <w:rsid w:val="004655A4"/>
    <w:rsid w:val="00465788"/>
    <w:rsid w:val="00465806"/>
    <w:rsid w:val="00465AE2"/>
    <w:rsid w:val="004665E0"/>
    <w:rsid w:val="004669B1"/>
    <w:rsid w:val="004674D5"/>
    <w:rsid w:val="004679A9"/>
    <w:rsid w:val="00467B1A"/>
    <w:rsid w:val="00467B65"/>
    <w:rsid w:val="00467D64"/>
    <w:rsid w:val="00467F98"/>
    <w:rsid w:val="0047003E"/>
    <w:rsid w:val="00470270"/>
    <w:rsid w:val="00470445"/>
    <w:rsid w:val="00470858"/>
    <w:rsid w:val="00470BB6"/>
    <w:rsid w:val="00470E2A"/>
    <w:rsid w:val="004711DA"/>
    <w:rsid w:val="004711FF"/>
    <w:rsid w:val="004712A6"/>
    <w:rsid w:val="004718F3"/>
    <w:rsid w:val="00471B54"/>
    <w:rsid w:val="00471D6C"/>
    <w:rsid w:val="00471EB8"/>
    <w:rsid w:val="0047200B"/>
    <w:rsid w:val="00472826"/>
    <w:rsid w:val="00472C27"/>
    <w:rsid w:val="004730CD"/>
    <w:rsid w:val="00473126"/>
    <w:rsid w:val="00473739"/>
    <w:rsid w:val="004737D7"/>
    <w:rsid w:val="004737E9"/>
    <w:rsid w:val="004738A5"/>
    <w:rsid w:val="004738E1"/>
    <w:rsid w:val="00473C1D"/>
    <w:rsid w:val="00473E74"/>
    <w:rsid w:val="00474131"/>
    <w:rsid w:val="0047442F"/>
    <w:rsid w:val="004744C4"/>
    <w:rsid w:val="0047460C"/>
    <w:rsid w:val="00474D3D"/>
    <w:rsid w:val="00474F65"/>
    <w:rsid w:val="00475040"/>
    <w:rsid w:val="004750F2"/>
    <w:rsid w:val="004751E1"/>
    <w:rsid w:val="00475447"/>
    <w:rsid w:val="004754B2"/>
    <w:rsid w:val="00475771"/>
    <w:rsid w:val="00475850"/>
    <w:rsid w:val="004758A5"/>
    <w:rsid w:val="0047592B"/>
    <w:rsid w:val="00475D5C"/>
    <w:rsid w:val="00475D9D"/>
    <w:rsid w:val="00475E06"/>
    <w:rsid w:val="004762C3"/>
    <w:rsid w:val="0047665C"/>
    <w:rsid w:val="0047677C"/>
    <w:rsid w:val="00476E6E"/>
    <w:rsid w:val="004772D6"/>
    <w:rsid w:val="00477428"/>
    <w:rsid w:val="004776D6"/>
    <w:rsid w:val="00477725"/>
    <w:rsid w:val="00477B4A"/>
    <w:rsid w:val="00480377"/>
    <w:rsid w:val="004805F5"/>
    <w:rsid w:val="00480BD2"/>
    <w:rsid w:val="00481738"/>
    <w:rsid w:val="004817EB"/>
    <w:rsid w:val="00481842"/>
    <w:rsid w:val="004819CE"/>
    <w:rsid w:val="00481CD1"/>
    <w:rsid w:val="004828A3"/>
    <w:rsid w:val="00482CC7"/>
    <w:rsid w:val="004832FD"/>
    <w:rsid w:val="00483305"/>
    <w:rsid w:val="004836A3"/>
    <w:rsid w:val="00483883"/>
    <w:rsid w:val="00483A8B"/>
    <w:rsid w:val="00483B5A"/>
    <w:rsid w:val="00483B71"/>
    <w:rsid w:val="0048415E"/>
    <w:rsid w:val="00484609"/>
    <w:rsid w:val="0048479A"/>
    <w:rsid w:val="00484A03"/>
    <w:rsid w:val="00484B70"/>
    <w:rsid w:val="00484B95"/>
    <w:rsid w:val="00484FFE"/>
    <w:rsid w:val="0048518B"/>
    <w:rsid w:val="00485604"/>
    <w:rsid w:val="0048587F"/>
    <w:rsid w:val="00485C46"/>
    <w:rsid w:val="00485F47"/>
    <w:rsid w:val="0048667B"/>
    <w:rsid w:val="00486960"/>
    <w:rsid w:val="00486973"/>
    <w:rsid w:val="00486B49"/>
    <w:rsid w:val="00486E19"/>
    <w:rsid w:val="00486F60"/>
    <w:rsid w:val="00487037"/>
    <w:rsid w:val="004874E8"/>
    <w:rsid w:val="0048784E"/>
    <w:rsid w:val="004879B0"/>
    <w:rsid w:val="00487C85"/>
    <w:rsid w:val="00490190"/>
    <w:rsid w:val="004903C1"/>
    <w:rsid w:val="0049078D"/>
    <w:rsid w:val="00490C06"/>
    <w:rsid w:val="00490CFF"/>
    <w:rsid w:val="004911CB"/>
    <w:rsid w:val="004912C3"/>
    <w:rsid w:val="00491384"/>
    <w:rsid w:val="00491DC2"/>
    <w:rsid w:val="004925C4"/>
    <w:rsid w:val="00492693"/>
    <w:rsid w:val="00492771"/>
    <w:rsid w:val="004927FB"/>
    <w:rsid w:val="00492DE2"/>
    <w:rsid w:val="0049303B"/>
    <w:rsid w:val="0049365B"/>
    <w:rsid w:val="00493687"/>
    <w:rsid w:val="00493B00"/>
    <w:rsid w:val="00493D40"/>
    <w:rsid w:val="00493D7F"/>
    <w:rsid w:val="00493EE3"/>
    <w:rsid w:val="00494130"/>
    <w:rsid w:val="00494420"/>
    <w:rsid w:val="0049466C"/>
    <w:rsid w:val="004946EC"/>
    <w:rsid w:val="00494775"/>
    <w:rsid w:val="0049508A"/>
    <w:rsid w:val="00495A1D"/>
    <w:rsid w:val="00495B27"/>
    <w:rsid w:val="00495B6D"/>
    <w:rsid w:val="004960E6"/>
    <w:rsid w:val="0049625F"/>
    <w:rsid w:val="004967B6"/>
    <w:rsid w:val="00496A87"/>
    <w:rsid w:val="00496B64"/>
    <w:rsid w:val="00496B89"/>
    <w:rsid w:val="00496CDF"/>
    <w:rsid w:val="0049730F"/>
    <w:rsid w:val="00497862"/>
    <w:rsid w:val="004A01B9"/>
    <w:rsid w:val="004A0358"/>
    <w:rsid w:val="004A03C1"/>
    <w:rsid w:val="004A05CE"/>
    <w:rsid w:val="004A0609"/>
    <w:rsid w:val="004A09D0"/>
    <w:rsid w:val="004A0D64"/>
    <w:rsid w:val="004A0FD8"/>
    <w:rsid w:val="004A108D"/>
    <w:rsid w:val="004A140F"/>
    <w:rsid w:val="004A1483"/>
    <w:rsid w:val="004A16C9"/>
    <w:rsid w:val="004A1859"/>
    <w:rsid w:val="004A20E9"/>
    <w:rsid w:val="004A222A"/>
    <w:rsid w:val="004A25CE"/>
    <w:rsid w:val="004A2675"/>
    <w:rsid w:val="004A268B"/>
    <w:rsid w:val="004A271B"/>
    <w:rsid w:val="004A2BE7"/>
    <w:rsid w:val="004A2D4B"/>
    <w:rsid w:val="004A3763"/>
    <w:rsid w:val="004A3A0F"/>
    <w:rsid w:val="004A3F19"/>
    <w:rsid w:val="004A4488"/>
    <w:rsid w:val="004A4C3D"/>
    <w:rsid w:val="004A504B"/>
    <w:rsid w:val="004A544D"/>
    <w:rsid w:val="004A54BC"/>
    <w:rsid w:val="004A55EA"/>
    <w:rsid w:val="004A5C78"/>
    <w:rsid w:val="004A6011"/>
    <w:rsid w:val="004A6516"/>
    <w:rsid w:val="004A65F3"/>
    <w:rsid w:val="004A6911"/>
    <w:rsid w:val="004A697D"/>
    <w:rsid w:val="004A6E26"/>
    <w:rsid w:val="004A6EAF"/>
    <w:rsid w:val="004A710F"/>
    <w:rsid w:val="004A74C6"/>
    <w:rsid w:val="004A7589"/>
    <w:rsid w:val="004A7602"/>
    <w:rsid w:val="004A762A"/>
    <w:rsid w:val="004A7832"/>
    <w:rsid w:val="004A79DB"/>
    <w:rsid w:val="004A7D27"/>
    <w:rsid w:val="004A7FE1"/>
    <w:rsid w:val="004B038B"/>
    <w:rsid w:val="004B074C"/>
    <w:rsid w:val="004B0937"/>
    <w:rsid w:val="004B0D98"/>
    <w:rsid w:val="004B20B4"/>
    <w:rsid w:val="004B2798"/>
    <w:rsid w:val="004B28E3"/>
    <w:rsid w:val="004B2A9C"/>
    <w:rsid w:val="004B2D2D"/>
    <w:rsid w:val="004B2EC9"/>
    <w:rsid w:val="004B301B"/>
    <w:rsid w:val="004B3386"/>
    <w:rsid w:val="004B346A"/>
    <w:rsid w:val="004B3621"/>
    <w:rsid w:val="004B367D"/>
    <w:rsid w:val="004B36C0"/>
    <w:rsid w:val="004B37A1"/>
    <w:rsid w:val="004B385F"/>
    <w:rsid w:val="004B40EA"/>
    <w:rsid w:val="004B411F"/>
    <w:rsid w:val="004B4455"/>
    <w:rsid w:val="004B44C4"/>
    <w:rsid w:val="004B49A4"/>
    <w:rsid w:val="004B4B32"/>
    <w:rsid w:val="004B4F0C"/>
    <w:rsid w:val="004B5134"/>
    <w:rsid w:val="004B51DF"/>
    <w:rsid w:val="004B54E0"/>
    <w:rsid w:val="004B59D7"/>
    <w:rsid w:val="004B5A77"/>
    <w:rsid w:val="004B5DCD"/>
    <w:rsid w:val="004B5F44"/>
    <w:rsid w:val="004B63BC"/>
    <w:rsid w:val="004B6889"/>
    <w:rsid w:val="004B69DA"/>
    <w:rsid w:val="004B6C8E"/>
    <w:rsid w:val="004B7301"/>
    <w:rsid w:val="004B7384"/>
    <w:rsid w:val="004B7655"/>
    <w:rsid w:val="004B79AC"/>
    <w:rsid w:val="004B7A58"/>
    <w:rsid w:val="004C011E"/>
    <w:rsid w:val="004C01D8"/>
    <w:rsid w:val="004C023F"/>
    <w:rsid w:val="004C04AD"/>
    <w:rsid w:val="004C0B2D"/>
    <w:rsid w:val="004C0CC6"/>
    <w:rsid w:val="004C0FA9"/>
    <w:rsid w:val="004C1312"/>
    <w:rsid w:val="004C1A1C"/>
    <w:rsid w:val="004C216D"/>
    <w:rsid w:val="004C2487"/>
    <w:rsid w:val="004C249F"/>
    <w:rsid w:val="004C2907"/>
    <w:rsid w:val="004C2985"/>
    <w:rsid w:val="004C2A57"/>
    <w:rsid w:val="004C3073"/>
    <w:rsid w:val="004C30A2"/>
    <w:rsid w:val="004C39A1"/>
    <w:rsid w:val="004C3A04"/>
    <w:rsid w:val="004C3BA1"/>
    <w:rsid w:val="004C3CAD"/>
    <w:rsid w:val="004C3E44"/>
    <w:rsid w:val="004C4112"/>
    <w:rsid w:val="004C4269"/>
    <w:rsid w:val="004C46D9"/>
    <w:rsid w:val="004C46E5"/>
    <w:rsid w:val="004C59B9"/>
    <w:rsid w:val="004C5BF0"/>
    <w:rsid w:val="004C5CAE"/>
    <w:rsid w:val="004C65C7"/>
    <w:rsid w:val="004C6813"/>
    <w:rsid w:val="004C6F25"/>
    <w:rsid w:val="004C7042"/>
    <w:rsid w:val="004C7275"/>
    <w:rsid w:val="004C78EB"/>
    <w:rsid w:val="004D0167"/>
    <w:rsid w:val="004D01E2"/>
    <w:rsid w:val="004D0402"/>
    <w:rsid w:val="004D07F3"/>
    <w:rsid w:val="004D0BF3"/>
    <w:rsid w:val="004D0D69"/>
    <w:rsid w:val="004D1315"/>
    <w:rsid w:val="004D13C0"/>
    <w:rsid w:val="004D1451"/>
    <w:rsid w:val="004D1642"/>
    <w:rsid w:val="004D16FC"/>
    <w:rsid w:val="004D1F17"/>
    <w:rsid w:val="004D2E13"/>
    <w:rsid w:val="004D2EBE"/>
    <w:rsid w:val="004D330A"/>
    <w:rsid w:val="004D3B39"/>
    <w:rsid w:val="004D3C42"/>
    <w:rsid w:val="004D3F1B"/>
    <w:rsid w:val="004D40E2"/>
    <w:rsid w:val="004D40FE"/>
    <w:rsid w:val="004D43AC"/>
    <w:rsid w:val="004D4605"/>
    <w:rsid w:val="004D4A2E"/>
    <w:rsid w:val="004D5139"/>
    <w:rsid w:val="004D526C"/>
    <w:rsid w:val="004D5827"/>
    <w:rsid w:val="004D5A23"/>
    <w:rsid w:val="004D5C46"/>
    <w:rsid w:val="004D5DCD"/>
    <w:rsid w:val="004D6236"/>
    <w:rsid w:val="004D62B7"/>
    <w:rsid w:val="004D6A85"/>
    <w:rsid w:val="004D6E16"/>
    <w:rsid w:val="004D6F2E"/>
    <w:rsid w:val="004D76DF"/>
    <w:rsid w:val="004D76E3"/>
    <w:rsid w:val="004D7A0F"/>
    <w:rsid w:val="004D7F90"/>
    <w:rsid w:val="004E0CAD"/>
    <w:rsid w:val="004E21F7"/>
    <w:rsid w:val="004E24C4"/>
    <w:rsid w:val="004E2990"/>
    <w:rsid w:val="004E2A80"/>
    <w:rsid w:val="004E2AB3"/>
    <w:rsid w:val="004E2B1E"/>
    <w:rsid w:val="004E2CB2"/>
    <w:rsid w:val="004E2D83"/>
    <w:rsid w:val="004E2E68"/>
    <w:rsid w:val="004E3735"/>
    <w:rsid w:val="004E373B"/>
    <w:rsid w:val="004E3ED1"/>
    <w:rsid w:val="004E40E7"/>
    <w:rsid w:val="004E49CA"/>
    <w:rsid w:val="004E4A8B"/>
    <w:rsid w:val="004E4B3E"/>
    <w:rsid w:val="004E4DBB"/>
    <w:rsid w:val="004E4E41"/>
    <w:rsid w:val="004E5161"/>
    <w:rsid w:val="004E531D"/>
    <w:rsid w:val="004E541B"/>
    <w:rsid w:val="004E5595"/>
    <w:rsid w:val="004E5872"/>
    <w:rsid w:val="004E5908"/>
    <w:rsid w:val="004E5B67"/>
    <w:rsid w:val="004E5C83"/>
    <w:rsid w:val="004E5DE5"/>
    <w:rsid w:val="004E6627"/>
    <w:rsid w:val="004E6B9C"/>
    <w:rsid w:val="004E6EBE"/>
    <w:rsid w:val="004E7026"/>
    <w:rsid w:val="004E70DD"/>
    <w:rsid w:val="004E73DB"/>
    <w:rsid w:val="004E7E03"/>
    <w:rsid w:val="004E7F7E"/>
    <w:rsid w:val="004E7F9C"/>
    <w:rsid w:val="004F016A"/>
    <w:rsid w:val="004F046F"/>
    <w:rsid w:val="004F11CF"/>
    <w:rsid w:val="004F1478"/>
    <w:rsid w:val="004F15BB"/>
    <w:rsid w:val="004F1A6A"/>
    <w:rsid w:val="004F2085"/>
    <w:rsid w:val="004F2552"/>
    <w:rsid w:val="004F2A61"/>
    <w:rsid w:val="004F2DE8"/>
    <w:rsid w:val="004F2EAF"/>
    <w:rsid w:val="004F33C1"/>
    <w:rsid w:val="004F3493"/>
    <w:rsid w:val="004F3B6A"/>
    <w:rsid w:val="004F3C13"/>
    <w:rsid w:val="004F3F77"/>
    <w:rsid w:val="004F4019"/>
    <w:rsid w:val="004F4181"/>
    <w:rsid w:val="004F42A7"/>
    <w:rsid w:val="004F44F0"/>
    <w:rsid w:val="004F4B96"/>
    <w:rsid w:val="004F4BA5"/>
    <w:rsid w:val="004F4D5E"/>
    <w:rsid w:val="004F5143"/>
    <w:rsid w:val="004F52D0"/>
    <w:rsid w:val="004F5868"/>
    <w:rsid w:val="004F598A"/>
    <w:rsid w:val="004F5AB1"/>
    <w:rsid w:val="004F6489"/>
    <w:rsid w:val="004F6A5B"/>
    <w:rsid w:val="004F6DD3"/>
    <w:rsid w:val="004F71E5"/>
    <w:rsid w:val="004F760A"/>
    <w:rsid w:val="004F769B"/>
    <w:rsid w:val="004F76B7"/>
    <w:rsid w:val="004F76F1"/>
    <w:rsid w:val="004F7811"/>
    <w:rsid w:val="004F7FF9"/>
    <w:rsid w:val="005008B6"/>
    <w:rsid w:val="00500A23"/>
    <w:rsid w:val="00500D85"/>
    <w:rsid w:val="005015FE"/>
    <w:rsid w:val="005017EA"/>
    <w:rsid w:val="0050181B"/>
    <w:rsid w:val="00501AD7"/>
    <w:rsid w:val="00502135"/>
    <w:rsid w:val="005025EF"/>
    <w:rsid w:val="0050273D"/>
    <w:rsid w:val="00502AFA"/>
    <w:rsid w:val="00502D5C"/>
    <w:rsid w:val="005035DA"/>
    <w:rsid w:val="005035F9"/>
    <w:rsid w:val="00503767"/>
    <w:rsid w:val="00503C9D"/>
    <w:rsid w:val="005040F7"/>
    <w:rsid w:val="00504177"/>
    <w:rsid w:val="00504217"/>
    <w:rsid w:val="005043A5"/>
    <w:rsid w:val="00504F95"/>
    <w:rsid w:val="005051DF"/>
    <w:rsid w:val="00505A05"/>
    <w:rsid w:val="0050625F"/>
    <w:rsid w:val="005067E9"/>
    <w:rsid w:val="00506B1B"/>
    <w:rsid w:val="00506BE1"/>
    <w:rsid w:val="00506EB0"/>
    <w:rsid w:val="00506FCB"/>
    <w:rsid w:val="00507112"/>
    <w:rsid w:val="0050711A"/>
    <w:rsid w:val="00507366"/>
    <w:rsid w:val="005075CE"/>
    <w:rsid w:val="00507869"/>
    <w:rsid w:val="00507A1F"/>
    <w:rsid w:val="00510933"/>
    <w:rsid w:val="00510CBA"/>
    <w:rsid w:val="00510DD0"/>
    <w:rsid w:val="00510EB8"/>
    <w:rsid w:val="005110B4"/>
    <w:rsid w:val="005115AE"/>
    <w:rsid w:val="0051165A"/>
    <w:rsid w:val="005119FE"/>
    <w:rsid w:val="00511CB6"/>
    <w:rsid w:val="00511CB9"/>
    <w:rsid w:val="00511E3A"/>
    <w:rsid w:val="0051235F"/>
    <w:rsid w:val="0051261A"/>
    <w:rsid w:val="0051262A"/>
    <w:rsid w:val="00512728"/>
    <w:rsid w:val="0051283A"/>
    <w:rsid w:val="00512849"/>
    <w:rsid w:val="00512B09"/>
    <w:rsid w:val="00512C1E"/>
    <w:rsid w:val="00512F99"/>
    <w:rsid w:val="00512FA4"/>
    <w:rsid w:val="005131B5"/>
    <w:rsid w:val="005133E7"/>
    <w:rsid w:val="00513503"/>
    <w:rsid w:val="00513C41"/>
    <w:rsid w:val="00513D17"/>
    <w:rsid w:val="00514014"/>
    <w:rsid w:val="00514937"/>
    <w:rsid w:val="00514C24"/>
    <w:rsid w:val="00514F24"/>
    <w:rsid w:val="00515571"/>
    <w:rsid w:val="00515626"/>
    <w:rsid w:val="00515767"/>
    <w:rsid w:val="0051583D"/>
    <w:rsid w:val="005159C8"/>
    <w:rsid w:val="00515A0E"/>
    <w:rsid w:val="005162D4"/>
    <w:rsid w:val="005163A7"/>
    <w:rsid w:val="00516748"/>
    <w:rsid w:val="00516854"/>
    <w:rsid w:val="0051698A"/>
    <w:rsid w:val="00516F6C"/>
    <w:rsid w:val="00517728"/>
    <w:rsid w:val="00517892"/>
    <w:rsid w:val="00517B24"/>
    <w:rsid w:val="00517C05"/>
    <w:rsid w:val="00517C48"/>
    <w:rsid w:val="00520789"/>
    <w:rsid w:val="00520967"/>
    <w:rsid w:val="0052099F"/>
    <w:rsid w:val="005209EF"/>
    <w:rsid w:val="00520AB7"/>
    <w:rsid w:val="00520B72"/>
    <w:rsid w:val="00520B7C"/>
    <w:rsid w:val="00520BF1"/>
    <w:rsid w:val="00520D32"/>
    <w:rsid w:val="005217F9"/>
    <w:rsid w:val="005220ED"/>
    <w:rsid w:val="00522358"/>
    <w:rsid w:val="00522392"/>
    <w:rsid w:val="005224D3"/>
    <w:rsid w:val="005225DE"/>
    <w:rsid w:val="005229F5"/>
    <w:rsid w:val="00522A7A"/>
    <w:rsid w:val="00522C24"/>
    <w:rsid w:val="00522D0E"/>
    <w:rsid w:val="00522FDE"/>
    <w:rsid w:val="00523057"/>
    <w:rsid w:val="0052349D"/>
    <w:rsid w:val="0052357B"/>
    <w:rsid w:val="00523931"/>
    <w:rsid w:val="00523D08"/>
    <w:rsid w:val="00524222"/>
    <w:rsid w:val="005247AD"/>
    <w:rsid w:val="00524E13"/>
    <w:rsid w:val="00524EFD"/>
    <w:rsid w:val="00525032"/>
    <w:rsid w:val="005251CC"/>
    <w:rsid w:val="005253B8"/>
    <w:rsid w:val="005259F5"/>
    <w:rsid w:val="00525B1D"/>
    <w:rsid w:val="00525CAE"/>
    <w:rsid w:val="00525DAB"/>
    <w:rsid w:val="00525DE3"/>
    <w:rsid w:val="00525E0D"/>
    <w:rsid w:val="005262F2"/>
    <w:rsid w:val="00526E57"/>
    <w:rsid w:val="00527643"/>
    <w:rsid w:val="005279AE"/>
    <w:rsid w:val="005279D2"/>
    <w:rsid w:val="00527B6D"/>
    <w:rsid w:val="00527F3B"/>
    <w:rsid w:val="0053013E"/>
    <w:rsid w:val="00530179"/>
    <w:rsid w:val="00530277"/>
    <w:rsid w:val="0053042B"/>
    <w:rsid w:val="005304A6"/>
    <w:rsid w:val="005305F7"/>
    <w:rsid w:val="00530732"/>
    <w:rsid w:val="00530DE4"/>
    <w:rsid w:val="00531D54"/>
    <w:rsid w:val="0053219E"/>
    <w:rsid w:val="00532434"/>
    <w:rsid w:val="005326A8"/>
    <w:rsid w:val="00532E2A"/>
    <w:rsid w:val="005333DE"/>
    <w:rsid w:val="00533447"/>
    <w:rsid w:val="00533796"/>
    <w:rsid w:val="00533808"/>
    <w:rsid w:val="005343A5"/>
    <w:rsid w:val="005344B5"/>
    <w:rsid w:val="005345E2"/>
    <w:rsid w:val="005346AE"/>
    <w:rsid w:val="00534896"/>
    <w:rsid w:val="005348B4"/>
    <w:rsid w:val="0053490C"/>
    <w:rsid w:val="00534D54"/>
    <w:rsid w:val="00535691"/>
    <w:rsid w:val="00535841"/>
    <w:rsid w:val="00535B0A"/>
    <w:rsid w:val="00535E12"/>
    <w:rsid w:val="00536C6D"/>
    <w:rsid w:val="00537343"/>
    <w:rsid w:val="00537618"/>
    <w:rsid w:val="005400CE"/>
    <w:rsid w:val="00540425"/>
    <w:rsid w:val="00540973"/>
    <w:rsid w:val="00540C33"/>
    <w:rsid w:val="00540C69"/>
    <w:rsid w:val="005410D5"/>
    <w:rsid w:val="0054124F"/>
    <w:rsid w:val="0054181F"/>
    <w:rsid w:val="00541B54"/>
    <w:rsid w:val="005427D8"/>
    <w:rsid w:val="00542945"/>
    <w:rsid w:val="00542AA0"/>
    <w:rsid w:val="005432D6"/>
    <w:rsid w:val="0054339F"/>
    <w:rsid w:val="00543A34"/>
    <w:rsid w:val="00543C7B"/>
    <w:rsid w:val="00543ED8"/>
    <w:rsid w:val="00544171"/>
    <w:rsid w:val="0054432F"/>
    <w:rsid w:val="0054465E"/>
    <w:rsid w:val="00544C15"/>
    <w:rsid w:val="00544CF1"/>
    <w:rsid w:val="00545080"/>
    <w:rsid w:val="00545101"/>
    <w:rsid w:val="005453D8"/>
    <w:rsid w:val="00545550"/>
    <w:rsid w:val="00545B65"/>
    <w:rsid w:val="00545BBA"/>
    <w:rsid w:val="0054604C"/>
    <w:rsid w:val="00546264"/>
    <w:rsid w:val="00547179"/>
    <w:rsid w:val="0054738C"/>
    <w:rsid w:val="005475F7"/>
    <w:rsid w:val="00547630"/>
    <w:rsid w:val="0054783C"/>
    <w:rsid w:val="00547956"/>
    <w:rsid w:val="00550312"/>
    <w:rsid w:val="005503BA"/>
    <w:rsid w:val="00550D93"/>
    <w:rsid w:val="005516F3"/>
    <w:rsid w:val="005517DD"/>
    <w:rsid w:val="00551B05"/>
    <w:rsid w:val="005522AD"/>
    <w:rsid w:val="0055231B"/>
    <w:rsid w:val="005524CC"/>
    <w:rsid w:val="00552B89"/>
    <w:rsid w:val="00552D16"/>
    <w:rsid w:val="0055319B"/>
    <w:rsid w:val="0055330C"/>
    <w:rsid w:val="00553473"/>
    <w:rsid w:val="00553C8F"/>
    <w:rsid w:val="00554310"/>
    <w:rsid w:val="0055462C"/>
    <w:rsid w:val="00554698"/>
    <w:rsid w:val="005546B0"/>
    <w:rsid w:val="005549AB"/>
    <w:rsid w:val="00554A6D"/>
    <w:rsid w:val="00554D2D"/>
    <w:rsid w:val="0055522F"/>
    <w:rsid w:val="0055547F"/>
    <w:rsid w:val="005557F3"/>
    <w:rsid w:val="00555D75"/>
    <w:rsid w:val="00556299"/>
    <w:rsid w:val="0055634F"/>
    <w:rsid w:val="00556359"/>
    <w:rsid w:val="00556539"/>
    <w:rsid w:val="00556616"/>
    <w:rsid w:val="00556DBF"/>
    <w:rsid w:val="00556E3F"/>
    <w:rsid w:val="00557095"/>
    <w:rsid w:val="00557140"/>
    <w:rsid w:val="00557700"/>
    <w:rsid w:val="00557843"/>
    <w:rsid w:val="00557C7B"/>
    <w:rsid w:val="00557F0B"/>
    <w:rsid w:val="00560367"/>
    <w:rsid w:val="0056059A"/>
    <w:rsid w:val="00560843"/>
    <w:rsid w:val="005608F5"/>
    <w:rsid w:val="00560DF0"/>
    <w:rsid w:val="00560E9E"/>
    <w:rsid w:val="005615DD"/>
    <w:rsid w:val="00561605"/>
    <w:rsid w:val="005620CD"/>
    <w:rsid w:val="005620F6"/>
    <w:rsid w:val="0056223C"/>
    <w:rsid w:val="0056243E"/>
    <w:rsid w:val="00562740"/>
    <w:rsid w:val="005628EC"/>
    <w:rsid w:val="00562E53"/>
    <w:rsid w:val="0056344D"/>
    <w:rsid w:val="00563DC7"/>
    <w:rsid w:val="00564046"/>
    <w:rsid w:val="005646D9"/>
    <w:rsid w:val="00564C0A"/>
    <w:rsid w:val="00564F29"/>
    <w:rsid w:val="005656A7"/>
    <w:rsid w:val="0056586E"/>
    <w:rsid w:val="005661D1"/>
    <w:rsid w:val="005663C8"/>
    <w:rsid w:val="00566582"/>
    <w:rsid w:val="005665D3"/>
    <w:rsid w:val="00566FCA"/>
    <w:rsid w:val="005670BB"/>
    <w:rsid w:val="0056759C"/>
    <w:rsid w:val="00567805"/>
    <w:rsid w:val="005679EC"/>
    <w:rsid w:val="00567C6E"/>
    <w:rsid w:val="0057007A"/>
    <w:rsid w:val="00570394"/>
    <w:rsid w:val="00570472"/>
    <w:rsid w:val="005705DF"/>
    <w:rsid w:val="00570B60"/>
    <w:rsid w:val="00571367"/>
    <w:rsid w:val="00571759"/>
    <w:rsid w:val="00571766"/>
    <w:rsid w:val="00571F08"/>
    <w:rsid w:val="0057223E"/>
    <w:rsid w:val="005724BC"/>
    <w:rsid w:val="00572F1F"/>
    <w:rsid w:val="00573124"/>
    <w:rsid w:val="00573680"/>
    <w:rsid w:val="00573A4F"/>
    <w:rsid w:val="00573D00"/>
    <w:rsid w:val="00573EC6"/>
    <w:rsid w:val="0057416E"/>
    <w:rsid w:val="005759D3"/>
    <w:rsid w:val="00575E1A"/>
    <w:rsid w:val="005760C7"/>
    <w:rsid w:val="00576564"/>
    <w:rsid w:val="005765CE"/>
    <w:rsid w:val="005767C1"/>
    <w:rsid w:val="00576811"/>
    <w:rsid w:val="00576E7B"/>
    <w:rsid w:val="00577088"/>
    <w:rsid w:val="0057730E"/>
    <w:rsid w:val="005773E4"/>
    <w:rsid w:val="00577684"/>
    <w:rsid w:val="00577A4F"/>
    <w:rsid w:val="00577C1B"/>
    <w:rsid w:val="005803A3"/>
    <w:rsid w:val="00580775"/>
    <w:rsid w:val="0058094E"/>
    <w:rsid w:val="00580BBF"/>
    <w:rsid w:val="00581B8B"/>
    <w:rsid w:val="00581DAC"/>
    <w:rsid w:val="00582252"/>
    <w:rsid w:val="005825EC"/>
    <w:rsid w:val="00582B2A"/>
    <w:rsid w:val="00582BA3"/>
    <w:rsid w:val="00582EDB"/>
    <w:rsid w:val="00583021"/>
    <w:rsid w:val="00583CAF"/>
    <w:rsid w:val="00583DD8"/>
    <w:rsid w:val="00583E09"/>
    <w:rsid w:val="00584850"/>
    <w:rsid w:val="005848E4"/>
    <w:rsid w:val="00584AEA"/>
    <w:rsid w:val="00585341"/>
    <w:rsid w:val="00585388"/>
    <w:rsid w:val="005858E8"/>
    <w:rsid w:val="00585C75"/>
    <w:rsid w:val="00585D84"/>
    <w:rsid w:val="00585E7E"/>
    <w:rsid w:val="00585ED8"/>
    <w:rsid w:val="0058607D"/>
    <w:rsid w:val="00586565"/>
    <w:rsid w:val="00586C76"/>
    <w:rsid w:val="00586DC6"/>
    <w:rsid w:val="0058718E"/>
    <w:rsid w:val="00587774"/>
    <w:rsid w:val="00587785"/>
    <w:rsid w:val="00587938"/>
    <w:rsid w:val="00587969"/>
    <w:rsid w:val="00587A63"/>
    <w:rsid w:val="00590214"/>
    <w:rsid w:val="005902C4"/>
    <w:rsid w:val="00590539"/>
    <w:rsid w:val="00590611"/>
    <w:rsid w:val="0059077D"/>
    <w:rsid w:val="00590A8E"/>
    <w:rsid w:val="00590C18"/>
    <w:rsid w:val="0059102F"/>
    <w:rsid w:val="005914A0"/>
    <w:rsid w:val="00591DCF"/>
    <w:rsid w:val="00592554"/>
    <w:rsid w:val="00592AA3"/>
    <w:rsid w:val="00593117"/>
    <w:rsid w:val="005931B0"/>
    <w:rsid w:val="00593695"/>
    <w:rsid w:val="00593939"/>
    <w:rsid w:val="00593A2C"/>
    <w:rsid w:val="00593CAE"/>
    <w:rsid w:val="00593E7E"/>
    <w:rsid w:val="00593E97"/>
    <w:rsid w:val="005943E5"/>
    <w:rsid w:val="0059472C"/>
    <w:rsid w:val="00594939"/>
    <w:rsid w:val="00594AF3"/>
    <w:rsid w:val="00594BB4"/>
    <w:rsid w:val="0059513E"/>
    <w:rsid w:val="00595210"/>
    <w:rsid w:val="00595351"/>
    <w:rsid w:val="005954DA"/>
    <w:rsid w:val="005955AE"/>
    <w:rsid w:val="0059564C"/>
    <w:rsid w:val="00595D89"/>
    <w:rsid w:val="00595DD3"/>
    <w:rsid w:val="00595E40"/>
    <w:rsid w:val="00596E53"/>
    <w:rsid w:val="005973AE"/>
    <w:rsid w:val="00597B68"/>
    <w:rsid w:val="00597C7A"/>
    <w:rsid w:val="00597D87"/>
    <w:rsid w:val="005A0F23"/>
    <w:rsid w:val="005A158B"/>
    <w:rsid w:val="005A1C5C"/>
    <w:rsid w:val="005A1EC1"/>
    <w:rsid w:val="005A2851"/>
    <w:rsid w:val="005A28C7"/>
    <w:rsid w:val="005A2920"/>
    <w:rsid w:val="005A2D5C"/>
    <w:rsid w:val="005A3485"/>
    <w:rsid w:val="005A349A"/>
    <w:rsid w:val="005A3508"/>
    <w:rsid w:val="005A3870"/>
    <w:rsid w:val="005A3CF5"/>
    <w:rsid w:val="005A3F4E"/>
    <w:rsid w:val="005A42F1"/>
    <w:rsid w:val="005A47B1"/>
    <w:rsid w:val="005A4982"/>
    <w:rsid w:val="005A4AB2"/>
    <w:rsid w:val="005A4DAE"/>
    <w:rsid w:val="005A50EF"/>
    <w:rsid w:val="005A51C4"/>
    <w:rsid w:val="005A54B4"/>
    <w:rsid w:val="005A571B"/>
    <w:rsid w:val="005A57D0"/>
    <w:rsid w:val="005A57ED"/>
    <w:rsid w:val="005A580C"/>
    <w:rsid w:val="005A58CC"/>
    <w:rsid w:val="005A5AE4"/>
    <w:rsid w:val="005A5E94"/>
    <w:rsid w:val="005A6797"/>
    <w:rsid w:val="005A67D2"/>
    <w:rsid w:val="005A6AA4"/>
    <w:rsid w:val="005A6CF2"/>
    <w:rsid w:val="005A6D9F"/>
    <w:rsid w:val="005A6ED6"/>
    <w:rsid w:val="005A7715"/>
    <w:rsid w:val="005B0292"/>
    <w:rsid w:val="005B05E8"/>
    <w:rsid w:val="005B06A3"/>
    <w:rsid w:val="005B0A24"/>
    <w:rsid w:val="005B0B68"/>
    <w:rsid w:val="005B11E6"/>
    <w:rsid w:val="005B131D"/>
    <w:rsid w:val="005B1882"/>
    <w:rsid w:val="005B18EE"/>
    <w:rsid w:val="005B1BCA"/>
    <w:rsid w:val="005B1D9C"/>
    <w:rsid w:val="005B1F8E"/>
    <w:rsid w:val="005B2305"/>
    <w:rsid w:val="005B24E4"/>
    <w:rsid w:val="005B30F9"/>
    <w:rsid w:val="005B334C"/>
    <w:rsid w:val="005B33B3"/>
    <w:rsid w:val="005B3687"/>
    <w:rsid w:val="005B414C"/>
    <w:rsid w:val="005B48FF"/>
    <w:rsid w:val="005B4C91"/>
    <w:rsid w:val="005B4DEF"/>
    <w:rsid w:val="005B5053"/>
    <w:rsid w:val="005B55E2"/>
    <w:rsid w:val="005B5A00"/>
    <w:rsid w:val="005B5A1C"/>
    <w:rsid w:val="005B5AC1"/>
    <w:rsid w:val="005B5DFB"/>
    <w:rsid w:val="005B65C8"/>
    <w:rsid w:val="005B6BB6"/>
    <w:rsid w:val="005B6E14"/>
    <w:rsid w:val="005B6F1D"/>
    <w:rsid w:val="005B6F2F"/>
    <w:rsid w:val="005B7043"/>
    <w:rsid w:val="005B7AC3"/>
    <w:rsid w:val="005B7FA3"/>
    <w:rsid w:val="005C02D7"/>
    <w:rsid w:val="005C04EA"/>
    <w:rsid w:val="005C094B"/>
    <w:rsid w:val="005C0C53"/>
    <w:rsid w:val="005C1111"/>
    <w:rsid w:val="005C132A"/>
    <w:rsid w:val="005C16CA"/>
    <w:rsid w:val="005C17FA"/>
    <w:rsid w:val="005C1819"/>
    <w:rsid w:val="005C1905"/>
    <w:rsid w:val="005C1A6B"/>
    <w:rsid w:val="005C1E32"/>
    <w:rsid w:val="005C2372"/>
    <w:rsid w:val="005C2489"/>
    <w:rsid w:val="005C2675"/>
    <w:rsid w:val="005C268A"/>
    <w:rsid w:val="005C2BD3"/>
    <w:rsid w:val="005C2EE5"/>
    <w:rsid w:val="005C30C3"/>
    <w:rsid w:val="005C31D8"/>
    <w:rsid w:val="005C3C35"/>
    <w:rsid w:val="005C3C81"/>
    <w:rsid w:val="005C3DDA"/>
    <w:rsid w:val="005C4401"/>
    <w:rsid w:val="005C45F4"/>
    <w:rsid w:val="005C47F2"/>
    <w:rsid w:val="005C4868"/>
    <w:rsid w:val="005C568A"/>
    <w:rsid w:val="005C5BC5"/>
    <w:rsid w:val="005C5D70"/>
    <w:rsid w:val="005C60AE"/>
    <w:rsid w:val="005C66E5"/>
    <w:rsid w:val="005C670D"/>
    <w:rsid w:val="005C6914"/>
    <w:rsid w:val="005C6AF1"/>
    <w:rsid w:val="005C6E61"/>
    <w:rsid w:val="005C74E0"/>
    <w:rsid w:val="005C7637"/>
    <w:rsid w:val="005C7653"/>
    <w:rsid w:val="005C7914"/>
    <w:rsid w:val="005C79EF"/>
    <w:rsid w:val="005C7C8F"/>
    <w:rsid w:val="005D01FB"/>
    <w:rsid w:val="005D046A"/>
    <w:rsid w:val="005D0860"/>
    <w:rsid w:val="005D0944"/>
    <w:rsid w:val="005D096F"/>
    <w:rsid w:val="005D1614"/>
    <w:rsid w:val="005D1729"/>
    <w:rsid w:val="005D298E"/>
    <w:rsid w:val="005D2D01"/>
    <w:rsid w:val="005D2EB5"/>
    <w:rsid w:val="005D3246"/>
    <w:rsid w:val="005D34F3"/>
    <w:rsid w:val="005D3556"/>
    <w:rsid w:val="005D363F"/>
    <w:rsid w:val="005D376C"/>
    <w:rsid w:val="005D3D0C"/>
    <w:rsid w:val="005D4200"/>
    <w:rsid w:val="005D4217"/>
    <w:rsid w:val="005D43F7"/>
    <w:rsid w:val="005D443E"/>
    <w:rsid w:val="005D4BAA"/>
    <w:rsid w:val="005D4C08"/>
    <w:rsid w:val="005D561D"/>
    <w:rsid w:val="005D583B"/>
    <w:rsid w:val="005D60C8"/>
    <w:rsid w:val="005D60DC"/>
    <w:rsid w:val="005D64AD"/>
    <w:rsid w:val="005D64B4"/>
    <w:rsid w:val="005D6679"/>
    <w:rsid w:val="005D67EF"/>
    <w:rsid w:val="005D688E"/>
    <w:rsid w:val="005D6C7A"/>
    <w:rsid w:val="005D6D7B"/>
    <w:rsid w:val="005D750F"/>
    <w:rsid w:val="005D7CFA"/>
    <w:rsid w:val="005E068A"/>
    <w:rsid w:val="005E0DE8"/>
    <w:rsid w:val="005E10EC"/>
    <w:rsid w:val="005E133C"/>
    <w:rsid w:val="005E27E2"/>
    <w:rsid w:val="005E280D"/>
    <w:rsid w:val="005E29CB"/>
    <w:rsid w:val="005E2AF4"/>
    <w:rsid w:val="005E2D3C"/>
    <w:rsid w:val="005E348B"/>
    <w:rsid w:val="005E3919"/>
    <w:rsid w:val="005E3926"/>
    <w:rsid w:val="005E3E9E"/>
    <w:rsid w:val="005E4006"/>
    <w:rsid w:val="005E4786"/>
    <w:rsid w:val="005E4AC1"/>
    <w:rsid w:val="005E4C4A"/>
    <w:rsid w:val="005E54E5"/>
    <w:rsid w:val="005E57CA"/>
    <w:rsid w:val="005E58C4"/>
    <w:rsid w:val="005E59FB"/>
    <w:rsid w:val="005E60F0"/>
    <w:rsid w:val="005E6399"/>
    <w:rsid w:val="005E6529"/>
    <w:rsid w:val="005E6844"/>
    <w:rsid w:val="005E6DCC"/>
    <w:rsid w:val="005E7298"/>
    <w:rsid w:val="005E72D1"/>
    <w:rsid w:val="005E7426"/>
    <w:rsid w:val="005E7688"/>
    <w:rsid w:val="005E76FB"/>
    <w:rsid w:val="005E77A1"/>
    <w:rsid w:val="005E792A"/>
    <w:rsid w:val="005E7A1D"/>
    <w:rsid w:val="005E7E35"/>
    <w:rsid w:val="005E7F14"/>
    <w:rsid w:val="005E7FCE"/>
    <w:rsid w:val="005F0028"/>
    <w:rsid w:val="005F0A8C"/>
    <w:rsid w:val="005F0E22"/>
    <w:rsid w:val="005F0F18"/>
    <w:rsid w:val="005F14FB"/>
    <w:rsid w:val="005F1537"/>
    <w:rsid w:val="005F1B69"/>
    <w:rsid w:val="005F1FFA"/>
    <w:rsid w:val="005F2015"/>
    <w:rsid w:val="005F2485"/>
    <w:rsid w:val="005F24A5"/>
    <w:rsid w:val="005F2791"/>
    <w:rsid w:val="005F281D"/>
    <w:rsid w:val="005F28B8"/>
    <w:rsid w:val="005F29B2"/>
    <w:rsid w:val="005F2CEF"/>
    <w:rsid w:val="005F2F17"/>
    <w:rsid w:val="005F312C"/>
    <w:rsid w:val="005F36F7"/>
    <w:rsid w:val="005F4660"/>
    <w:rsid w:val="005F4A76"/>
    <w:rsid w:val="005F5346"/>
    <w:rsid w:val="005F61F4"/>
    <w:rsid w:val="005F62BE"/>
    <w:rsid w:val="005F6E14"/>
    <w:rsid w:val="005F7108"/>
    <w:rsid w:val="005F74C7"/>
    <w:rsid w:val="005F7AC6"/>
    <w:rsid w:val="005F7E1C"/>
    <w:rsid w:val="00600409"/>
    <w:rsid w:val="00600760"/>
    <w:rsid w:val="00600A0C"/>
    <w:rsid w:val="00600B00"/>
    <w:rsid w:val="00600EFD"/>
    <w:rsid w:val="00601644"/>
    <w:rsid w:val="00601D27"/>
    <w:rsid w:val="00601D47"/>
    <w:rsid w:val="00601FC2"/>
    <w:rsid w:val="00602055"/>
    <w:rsid w:val="006026E6"/>
    <w:rsid w:val="006027B3"/>
    <w:rsid w:val="00602C4D"/>
    <w:rsid w:val="00602C7D"/>
    <w:rsid w:val="00602DBB"/>
    <w:rsid w:val="00602E9A"/>
    <w:rsid w:val="00603A9F"/>
    <w:rsid w:val="00603AB1"/>
    <w:rsid w:val="00603B32"/>
    <w:rsid w:val="006040CF"/>
    <w:rsid w:val="006047B1"/>
    <w:rsid w:val="00604910"/>
    <w:rsid w:val="00604B31"/>
    <w:rsid w:val="00604B8E"/>
    <w:rsid w:val="00604C15"/>
    <w:rsid w:val="006053C7"/>
    <w:rsid w:val="006055E1"/>
    <w:rsid w:val="0060644D"/>
    <w:rsid w:val="006065D7"/>
    <w:rsid w:val="00606A37"/>
    <w:rsid w:val="00606A89"/>
    <w:rsid w:val="00606B2D"/>
    <w:rsid w:val="00606FA8"/>
    <w:rsid w:val="006071C3"/>
    <w:rsid w:val="00607372"/>
    <w:rsid w:val="006074EA"/>
    <w:rsid w:val="00607537"/>
    <w:rsid w:val="006075FC"/>
    <w:rsid w:val="00607FF3"/>
    <w:rsid w:val="00610322"/>
    <w:rsid w:val="00610B18"/>
    <w:rsid w:val="00610CD8"/>
    <w:rsid w:val="00610D80"/>
    <w:rsid w:val="00611297"/>
    <w:rsid w:val="00611821"/>
    <w:rsid w:val="00611AA9"/>
    <w:rsid w:val="00611ECB"/>
    <w:rsid w:val="00611EEB"/>
    <w:rsid w:val="00612005"/>
    <w:rsid w:val="00612325"/>
    <w:rsid w:val="0061237F"/>
    <w:rsid w:val="00612508"/>
    <w:rsid w:val="00612655"/>
    <w:rsid w:val="00612E31"/>
    <w:rsid w:val="006136C3"/>
    <w:rsid w:val="00614386"/>
    <w:rsid w:val="00614BC6"/>
    <w:rsid w:val="00614CC4"/>
    <w:rsid w:val="00614DCE"/>
    <w:rsid w:val="00614E9B"/>
    <w:rsid w:val="006151DB"/>
    <w:rsid w:val="006152C2"/>
    <w:rsid w:val="0061542F"/>
    <w:rsid w:val="0061568D"/>
    <w:rsid w:val="006156E6"/>
    <w:rsid w:val="006158D5"/>
    <w:rsid w:val="00615BFC"/>
    <w:rsid w:val="006162D2"/>
    <w:rsid w:val="0061648F"/>
    <w:rsid w:val="00616543"/>
    <w:rsid w:val="0061682F"/>
    <w:rsid w:val="00616CFB"/>
    <w:rsid w:val="00617F21"/>
    <w:rsid w:val="006205AF"/>
    <w:rsid w:val="0062092F"/>
    <w:rsid w:val="0062094B"/>
    <w:rsid w:val="00620C57"/>
    <w:rsid w:val="0062106A"/>
    <w:rsid w:val="0062131D"/>
    <w:rsid w:val="00621449"/>
    <w:rsid w:val="00621963"/>
    <w:rsid w:val="00621FEB"/>
    <w:rsid w:val="006220D6"/>
    <w:rsid w:val="006220E9"/>
    <w:rsid w:val="006224AB"/>
    <w:rsid w:val="0062260F"/>
    <w:rsid w:val="00622651"/>
    <w:rsid w:val="00622C88"/>
    <w:rsid w:val="00622D04"/>
    <w:rsid w:val="0062364A"/>
    <w:rsid w:val="00623735"/>
    <w:rsid w:val="006239DB"/>
    <w:rsid w:val="00623B40"/>
    <w:rsid w:val="00623F58"/>
    <w:rsid w:val="00623F5C"/>
    <w:rsid w:val="00624142"/>
    <w:rsid w:val="006241BE"/>
    <w:rsid w:val="006243C8"/>
    <w:rsid w:val="00625701"/>
    <w:rsid w:val="006259E8"/>
    <w:rsid w:val="00625AEE"/>
    <w:rsid w:val="00625C4E"/>
    <w:rsid w:val="00625C7A"/>
    <w:rsid w:val="00625D4D"/>
    <w:rsid w:val="00625D83"/>
    <w:rsid w:val="006260B5"/>
    <w:rsid w:val="006260E1"/>
    <w:rsid w:val="006266C2"/>
    <w:rsid w:val="00626B37"/>
    <w:rsid w:val="006278CB"/>
    <w:rsid w:val="00627C16"/>
    <w:rsid w:val="00630053"/>
    <w:rsid w:val="0063080B"/>
    <w:rsid w:val="00630998"/>
    <w:rsid w:val="00630D11"/>
    <w:rsid w:val="00630E4C"/>
    <w:rsid w:val="00630F36"/>
    <w:rsid w:val="00630FF6"/>
    <w:rsid w:val="0063127B"/>
    <w:rsid w:val="006313A1"/>
    <w:rsid w:val="00631848"/>
    <w:rsid w:val="00631E81"/>
    <w:rsid w:val="006321CB"/>
    <w:rsid w:val="00632218"/>
    <w:rsid w:val="006326BE"/>
    <w:rsid w:val="006326FA"/>
    <w:rsid w:val="006327FD"/>
    <w:rsid w:val="00632E47"/>
    <w:rsid w:val="00632E8C"/>
    <w:rsid w:val="00632F47"/>
    <w:rsid w:val="00633595"/>
    <w:rsid w:val="006338B6"/>
    <w:rsid w:val="006339B9"/>
    <w:rsid w:val="006339BD"/>
    <w:rsid w:val="00633E08"/>
    <w:rsid w:val="00633E42"/>
    <w:rsid w:val="00633FE7"/>
    <w:rsid w:val="0063483E"/>
    <w:rsid w:val="006348D1"/>
    <w:rsid w:val="00634979"/>
    <w:rsid w:val="00634B2A"/>
    <w:rsid w:val="00634CF6"/>
    <w:rsid w:val="0063534D"/>
    <w:rsid w:val="006354A9"/>
    <w:rsid w:val="00635A5F"/>
    <w:rsid w:val="00635DB4"/>
    <w:rsid w:val="00635E05"/>
    <w:rsid w:val="0063652F"/>
    <w:rsid w:val="00636D40"/>
    <w:rsid w:val="00636FF8"/>
    <w:rsid w:val="00637034"/>
    <w:rsid w:val="006372E0"/>
    <w:rsid w:val="00637340"/>
    <w:rsid w:val="006375FD"/>
    <w:rsid w:val="00637ECF"/>
    <w:rsid w:val="0064020E"/>
    <w:rsid w:val="00640E39"/>
    <w:rsid w:val="00641161"/>
    <w:rsid w:val="00641285"/>
    <w:rsid w:val="0064165C"/>
    <w:rsid w:val="00641B15"/>
    <w:rsid w:val="00641BB9"/>
    <w:rsid w:val="00641C39"/>
    <w:rsid w:val="00641E08"/>
    <w:rsid w:val="0064212A"/>
    <w:rsid w:val="00642163"/>
    <w:rsid w:val="0064224B"/>
    <w:rsid w:val="006422EF"/>
    <w:rsid w:val="006424D5"/>
    <w:rsid w:val="006425B7"/>
    <w:rsid w:val="006427B2"/>
    <w:rsid w:val="006429E7"/>
    <w:rsid w:val="00642CF9"/>
    <w:rsid w:val="00642D05"/>
    <w:rsid w:val="00643027"/>
    <w:rsid w:val="0064352A"/>
    <w:rsid w:val="006444A7"/>
    <w:rsid w:val="00644AF1"/>
    <w:rsid w:val="006459E1"/>
    <w:rsid w:val="006459F4"/>
    <w:rsid w:val="00645EC4"/>
    <w:rsid w:val="0064646C"/>
    <w:rsid w:val="006467E5"/>
    <w:rsid w:val="00646C58"/>
    <w:rsid w:val="00646E92"/>
    <w:rsid w:val="00646F2C"/>
    <w:rsid w:val="00647115"/>
    <w:rsid w:val="006471A3"/>
    <w:rsid w:val="00647390"/>
    <w:rsid w:val="00647900"/>
    <w:rsid w:val="00647A6F"/>
    <w:rsid w:val="00647C16"/>
    <w:rsid w:val="00650238"/>
    <w:rsid w:val="00650317"/>
    <w:rsid w:val="00650401"/>
    <w:rsid w:val="00650CB8"/>
    <w:rsid w:val="00650D98"/>
    <w:rsid w:val="006511F8"/>
    <w:rsid w:val="00651984"/>
    <w:rsid w:val="006520A9"/>
    <w:rsid w:val="0065236A"/>
    <w:rsid w:val="006525AA"/>
    <w:rsid w:val="006525F5"/>
    <w:rsid w:val="00652A4E"/>
    <w:rsid w:val="00652B69"/>
    <w:rsid w:val="00652CDD"/>
    <w:rsid w:val="00652DA4"/>
    <w:rsid w:val="006535D8"/>
    <w:rsid w:val="00653AAE"/>
    <w:rsid w:val="00654403"/>
    <w:rsid w:val="00654508"/>
    <w:rsid w:val="0065554B"/>
    <w:rsid w:val="00655809"/>
    <w:rsid w:val="00655DBA"/>
    <w:rsid w:val="00655EEA"/>
    <w:rsid w:val="0065687A"/>
    <w:rsid w:val="00656F35"/>
    <w:rsid w:val="006572A3"/>
    <w:rsid w:val="006576F7"/>
    <w:rsid w:val="00657D7F"/>
    <w:rsid w:val="00657E48"/>
    <w:rsid w:val="00660254"/>
    <w:rsid w:val="00660281"/>
    <w:rsid w:val="006606B6"/>
    <w:rsid w:val="006608EA"/>
    <w:rsid w:val="006611ED"/>
    <w:rsid w:val="00661334"/>
    <w:rsid w:val="00661A87"/>
    <w:rsid w:val="00661E2B"/>
    <w:rsid w:val="006622D5"/>
    <w:rsid w:val="006623E7"/>
    <w:rsid w:val="006626C0"/>
    <w:rsid w:val="00662B80"/>
    <w:rsid w:val="00662BD7"/>
    <w:rsid w:val="0066384A"/>
    <w:rsid w:val="006639A5"/>
    <w:rsid w:val="00663AD0"/>
    <w:rsid w:val="00664305"/>
    <w:rsid w:val="00664856"/>
    <w:rsid w:val="00664A23"/>
    <w:rsid w:val="00664D57"/>
    <w:rsid w:val="00665008"/>
    <w:rsid w:val="006651D9"/>
    <w:rsid w:val="0066529E"/>
    <w:rsid w:val="00665707"/>
    <w:rsid w:val="00665739"/>
    <w:rsid w:val="00665800"/>
    <w:rsid w:val="00665BA4"/>
    <w:rsid w:val="00665CEB"/>
    <w:rsid w:val="006663ED"/>
    <w:rsid w:val="00666CC8"/>
    <w:rsid w:val="00666E96"/>
    <w:rsid w:val="00667167"/>
    <w:rsid w:val="0066768F"/>
    <w:rsid w:val="00667E2F"/>
    <w:rsid w:val="006703DD"/>
    <w:rsid w:val="00670BFC"/>
    <w:rsid w:val="00670EF1"/>
    <w:rsid w:val="00670F6C"/>
    <w:rsid w:val="0067100B"/>
    <w:rsid w:val="00671078"/>
    <w:rsid w:val="006714A8"/>
    <w:rsid w:val="00671906"/>
    <w:rsid w:val="00671DD2"/>
    <w:rsid w:val="00672111"/>
    <w:rsid w:val="0067217C"/>
    <w:rsid w:val="0067232D"/>
    <w:rsid w:val="006723B7"/>
    <w:rsid w:val="0067245C"/>
    <w:rsid w:val="00672C8B"/>
    <w:rsid w:val="00673758"/>
    <w:rsid w:val="00673AEB"/>
    <w:rsid w:val="00673BCE"/>
    <w:rsid w:val="00673F3D"/>
    <w:rsid w:val="006740E9"/>
    <w:rsid w:val="006741AD"/>
    <w:rsid w:val="00674DB6"/>
    <w:rsid w:val="0067509A"/>
    <w:rsid w:val="00675150"/>
    <w:rsid w:val="006752BC"/>
    <w:rsid w:val="006756F5"/>
    <w:rsid w:val="00675725"/>
    <w:rsid w:val="006759CB"/>
    <w:rsid w:val="006759E5"/>
    <w:rsid w:val="006764C0"/>
    <w:rsid w:val="00676852"/>
    <w:rsid w:val="00676BF9"/>
    <w:rsid w:val="00676D76"/>
    <w:rsid w:val="00676E58"/>
    <w:rsid w:val="00676F47"/>
    <w:rsid w:val="006773A2"/>
    <w:rsid w:val="006774F1"/>
    <w:rsid w:val="00677582"/>
    <w:rsid w:val="00677F60"/>
    <w:rsid w:val="00680D4C"/>
    <w:rsid w:val="0068101D"/>
    <w:rsid w:val="00681193"/>
    <w:rsid w:val="00681A33"/>
    <w:rsid w:val="00681CBF"/>
    <w:rsid w:val="006824E7"/>
    <w:rsid w:val="006825A3"/>
    <w:rsid w:val="006834DF"/>
    <w:rsid w:val="006834EB"/>
    <w:rsid w:val="006840BA"/>
    <w:rsid w:val="0068415D"/>
    <w:rsid w:val="00684410"/>
    <w:rsid w:val="006844D8"/>
    <w:rsid w:val="00684F49"/>
    <w:rsid w:val="006852C7"/>
    <w:rsid w:val="006852CE"/>
    <w:rsid w:val="006854C5"/>
    <w:rsid w:val="006856CF"/>
    <w:rsid w:val="0068595E"/>
    <w:rsid w:val="00685C68"/>
    <w:rsid w:val="00685DE3"/>
    <w:rsid w:val="006861BC"/>
    <w:rsid w:val="00686563"/>
    <w:rsid w:val="00687089"/>
    <w:rsid w:val="006870F6"/>
    <w:rsid w:val="00687226"/>
    <w:rsid w:val="00687307"/>
    <w:rsid w:val="006874A4"/>
    <w:rsid w:val="0068795C"/>
    <w:rsid w:val="0069023B"/>
    <w:rsid w:val="00690E7D"/>
    <w:rsid w:val="006911CC"/>
    <w:rsid w:val="006913BE"/>
    <w:rsid w:val="00691986"/>
    <w:rsid w:val="0069247E"/>
    <w:rsid w:val="006927B5"/>
    <w:rsid w:val="006928E9"/>
    <w:rsid w:val="00692C90"/>
    <w:rsid w:val="00692D14"/>
    <w:rsid w:val="006933EA"/>
    <w:rsid w:val="00693593"/>
    <w:rsid w:val="0069368D"/>
    <w:rsid w:val="00693B3F"/>
    <w:rsid w:val="00693CF5"/>
    <w:rsid w:val="006950A5"/>
    <w:rsid w:val="006958CF"/>
    <w:rsid w:val="00695AFC"/>
    <w:rsid w:val="00695D8D"/>
    <w:rsid w:val="00695DF8"/>
    <w:rsid w:val="00696100"/>
    <w:rsid w:val="006962AF"/>
    <w:rsid w:val="0069699C"/>
    <w:rsid w:val="006969F9"/>
    <w:rsid w:val="00696C0F"/>
    <w:rsid w:val="00696C4B"/>
    <w:rsid w:val="00696D44"/>
    <w:rsid w:val="00697200"/>
    <w:rsid w:val="00697781"/>
    <w:rsid w:val="0069786C"/>
    <w:rsid w:val="00697BE3"/>
    <w:rsid w:val="00697E7A"/>
    <w:rsid w:val="006A0020"/>
    <w:rsid w:val="006A00C3"/>
    <w:rsid w:val="006A01DB"/>
    <w:rsid w:val="006A06A6"/>
    <w:rsid w:val="006A094B"/>
    <w:rsid w:val="006A09C5"/>
    <w:rsid w:val="006A0C76"/>
    <w:rsid w:val="006A1065"/>
    <w:rsid w:val="006A1256"/>
    <w:rsid w:val="006A12BE"/>
    <w:rsid w:val="006A291D"/>
    <w:rsid w:val="006A2BE8"/>
    <w:rsid w:val="006A30EF"/>
    <w:rsid w:val="006A31ED"/>
    <w:rsid w:val="006A3F13"/>
    <w:rsid w:val="006A4095"/>
    <w:rsid w:val="006A4395"/>
    <w:rsid w:val="006A456E"/>
    <w:rsid w:val="006A4A00"/>
    <w:rsid w:val="006A4C55"/>
    <w:rsid w:val="006A4E35"/>
    <w:rsid w:val="006A53DD"/>
    <w:rsid w:val="006A5A27"/>
    <w:rsid w:val="006A61E7"/>
    <w:rsid w:val="006A6487"/>
    <w:rsid w:val="006A64DA"/>
    <w:rsid w:val="006A6965"/>
    <w:rsid w:val="006A6CB8"/>
    <w:rsid w:val="006A6FFE"/>
    <w:rsid w:val="006A704C"/>
    <w:rsid w:val="006A707F"/>
    <w:rsid w:val="006A7131"/>
    <w:rsid w:val="006A7A3B"/>
    <w:rsid w:val="006B0372"/>
    <w:rsid w:val="006B0398"/>
    <w:rsid w:val="006B082F"/>
    <w:rsid w:val="006B09F3"/>
    <w:rsid w:val="006B0F76"/>
    <w:rsid w:val="006B1138"/>
    <w:rsid w:val="006B1387"/>
    <w:rsid w:val="006B1CDC"/>
    <w:rsid w:val="006B1D53"/>
    <w:rsid w:val="006B210B"/>
    <w:rsid w:val="006B21EA"/>
    <w:rsid w:val="006B26CB"/>
    <w:rsid w:val="006B273E"/>
    <w:rsid w:val="006B335E"/>
    <w:rsid w:val="006B386D"/>
    <w:rsid w:val="006B3963"/>
    <w:rsid w:val="006B3FF6"/>
    <w:rsid w:val="006B4803"/>
    <w:rsid w:val="006B4935"/>
    <w:rsid w:val="006B552B"/>
    <w:rsid w:val="006B5898"/>
    <w:rsid w:val="006B5BC2"/>
    <w:rsid w:val="006B65C7"/>
    <w:rsid w:val="006B660D"/>
    <w:rsid w:val="006B7403"/>
    <w:rsid w:val="006B7451"/>
    <w:rsid w:val="006B74B9"/>
    <w:rsid w:val="006B79CC"/>
    <w:rsid w:val="006B7CE1"/>
    <w:rsid w:val="006C032D"/>
    <w:rsid w:val="006C05B9"/>
    <w:rsid w:val="006C05E8"/>
    <w:rsid w:val="006C076E"/>
    <w:rsid w:val="006C0A00"/>
    <w:rsid w:val="006C0BB5"/>
    <w:rsid w:val="006C0D67"/>
    <w:rsid w:val="006C0E9E"/>
    <w:rsid w:val="006C0F4A"/>
    <w:rsid w:val="006C150B"/>
    <w:rsid w:val="006C1727"/>
    <w:rsid w:val="006C20C6"/>
    <w:rsid w:val="006C23EB"/>
    <w:rsid w:val="006C27C4"/>
    <w:rsid w:val="006C2A7C"/>
    <w:rsid w:val="006C2DCC"/>
    <w:rsid w:val="006C2DDC"/>
    <w:rsid w:val="006C3020"/>
    <w:rsid w:val="006C3219"/>
    <w:rsid w:val="006C32FD"/>
    <w:rsid w:val="006C3315"/>
    <w:rsid w:val="006C35BD"/>
    <w:rsid w:val="006C39CE"/>
    <w:rsid w:val="006C3D53"/>
    <w:rsid w:val="006C3EBF"/>
    <w:rsid w:val="006C4A0E"/>
    <w:rsid w:val="006C4BD4"/>
    <w:rsid w:val="006C5620"/>
    <w:rsid w:val="006C580B"/>
    <w:rsid w:val="006C58AA"/>
    <w:rsid w:val="006C5A1A"/>
    <w:rsid w:val="006C5B27"/>
    <w:rsid w:val="006C63CB"/>
    <w:rsid w:val="006C64C1"/>
    <w:rsid w:val="006C66C2"/>
    <w:rsid w:val="006C706F"/>
    <w:rsid w:val="006C72D7"/>
    <w:rsid w:val="006C73F0"/>
    <w:rsid w:val="006C7690"/>
    <w:rsid w:val="006C7892"/>
    <w:rsid w:val="006D0167"/>
    <w:rsid w:val="006D0229"/>
    <w:rsid w:val="006D0866"/>
    <w:rsid w:val="006D0FCC"/>
    <w:rsid w:val="006D1546"/>
    <w:rsid w:val="006D1733"/>
    <w:rsid w:val="006D1EB3"/>
    <w:rsid w:val="006D1F04"/>
    <w:rsid w:val="006D218E"/>
    <w:rsid w:val="006D21F5"/>
    <w:rsid w:val="006D2281"/>
    <w:rsid w:val="006D2312"/>
    <w:rsid w:val="006D2318"/>
    <w:rsid w:val="006D23E7"/>
    <w:rsid w:val="006D29C4"/>
    <w:rsid w:val="006D2AB0"/>
    <w:rsid w:val="006D2D48"/>
    <w:rsid w:val="006D3089"/>
    <w:rsid w:val="006D359B"/>
    <w:rsid w:val="006D3CDB"/>
    <w:rsid w:val="006D3F9E"/>
    <w:rsid w:val="006D45EA"/>
    <w:rsid w:val="006D49C9"/>
    <w:rsid w:val="006D4CF3"/>
    <w:rsid w:val="006D4FC3"/>
    <w:rsid w:val="006D5384"/>
    <w:rsid w:val="006D54ED"/>
    <w:rsid w:val="006D5625"/>
    <w:rsid w:val="006D5881"/>
    <w:rsid w:val="006D58A0"/>
    <w:rsid w:val="006D5919"/>
    <w:rsid w:val="006D59ED"/>
    <w:rsid w:val="006D5F62"/>
    <w:rsid w:val="006D6428"/>
    <w:rsid w:val="006D679B"/>
    <w:rsid w:val="006D68BD"/>
    <w:rsid w:val="006D6D31"/>
    <w:rsid w:val="006D6DF8"/>
    <w:rsid w:val="006D73EF"/>
    <w:rsid w:val="006D75F5"/>
    <w:rsid w:val="006D7B0A"/>
    <w:rsid w:val="006D7D34"/>
    <w:rsid w:val="006D7FF6"/>
    <w:rsid w:val="006E0192"/>
    <w:rsid w:val="006E01E5"/>
    <w:rsid w:val="006E082C"/>
    <w:rsid w:val="006E0877"/>
    <w:rsid w:val="006E0C64"/>
    <w:rsid w:val="006E110C"/>
    <w:rsid w:val="006E126D"/>
    <w:rsid w:val="006E1B89"/>
    <w:rsid w:val="006E1FC3"/>
    <w:rsid w:val="006E278E"/>
    <w:rsid w:val="006E2BB9"/>
    <w:rsid w:val="006E2C18"/>
    <w:rsid w:val="006E328B"/>
    <w:rsid w:val="006E3542"/>
    <w:rsid w:val="006E3801"/>
    <w:rsid w:val="006E4A5E"/>
    <w:rsid w:val="006E4D35"/>
    <w:rsid w:val="006E4FA8"/>
    <w:rsid w:val="006E5035"/>
    <w:rsid w:val="006E5813"/>
    <w:rsid w:val="006E5834"/>
    <w:rsid w:val="006E5C82"/>
    <w:rsid w:val="006E5F23"/>
    <w:rsid w:val="006E6277"/>
    <w:rsid w:val="006E641D"/>
    <w:rsid w:val="006E65C7"/>
    <w:rsid w:val="006E669C"/>
    <w:rsid w:val="006E6824"/>
    <w:rsid w:val="006E6C23"/>
    <w:rsid w:val="006E6EA5"/>
    <w:rsid w:val="006E74D8"/>
    <w:rsid w:val="006E77B4"/>
    <w:rsid w:val="006E790D"/>
    <w:rsid w:val="006E7AD8"/>
    <w:rsid w:val="006E7CE8"/>
    <w:rsid w:val="006E7DED"/>
    <w:rsid w:val="006E7F5D"/>
    <w:rsid w:val="006F01E8"/>
    <w:rsid w:val="006F062D"/>
    <w:rsid w:val="006F0FFA"/>
    <w:rsid w:val="006F1001"/>
    <w:rsid w:val="006F1571"/>
    <w:rsid w:val="006F1900"/>
    <w:rsid w:val="006F1B79"/>
    <w:rsid w:val="006F1F6B"/>
    <w:rsid w:val="006F1F96"/>
    <w:rsid w:val="006F27E5"/>
    <w:rsid w:val="006F2814"/>
    <w:rsid w:val="006F2B71"/>
    <w:rsid w:val="006F2D23"/>
    <w:rsid w:val="006F3173"/>
    <w:rsid w:val="006F3187"/>
    <w:rsid w:val="006F35CD"/>
    <w:rsid w:val="006F3927"/>
    <w:rsid w:val="006F4350"/>
    <w:rsid w:val="006F4EB7"/>
    <w:rsid w:val="006F4EEE"/>
    <w:rsid w:val="006F50BF"/>
    <w:rsid w:val="006F55A5"/>
    <w:rsid w:val="006F5895"/>
    <w:rsid w:val="006F5E40"/>
    <w:rsid w:val="006F6B32"/>
    <w:rsid w:val="006F6D5F"/>
    <w:rsid w:val="006F7014"/>
    <w:rsid w:val="006F729A"/>
    <w:rsid w:val="006F7495"/>
    <w:rsid w:val="006F749C"/>
    <w:rsid w:val="006F7DE0"/>
    <w:rsid w:val="006F7F4E"/>
    <w:rsid w:val="0070014B"/>
    <w:rsid w:val="007005B9"/>
    <w:rsid w:val="007006E9"/>
    <w:rsid w:val="00700B7C"/>
    <w:rsid w:val="00700E15"/>
    <w:rsid w:val="00701632"/>
    <w:rsid w:val="00701668"/>
    <w:rsid w:val="0070179A"/>
    <w:rsid w:val="00701812"/>
    <w:rsid w:val="00701FD8"/>
    <w:rsid w:val="00702002"/>
    <w:rsid w:val="00702038"/>
    <w:rsid w:val="00702788"/>
    <w:rsid w:val="00702923"/>
    <w:rsid w:val="00702B1A"/>
    <w:rsid w:val="007033EC"/>
    <w:rsid w:val="00703CEF"/>
    <w:rsid w:val="00704214"/>
    <w:rsid w:val="00704CE9"/>
    <w:rsid w:val="00705025"/>
    <w:rsid w:val="0070526E"/>
    <w:rsid w:val="0070549F"/>
    <w:rsid w:val="00705F7C"/>
    <w:rsid w:val="007060F1"/>
    <w:rsid w:val="0070616B"/>
    <w:rsid w:val="007061B0"/>
    <w:rsid w:val="00706295"/>
    <w:rsid w:val="00706330"/>
    <w:rsid w:val="007067DF"/>
    <w:rsid w:val="00706A55"/>
    <w:rsid w:val="00706CEF"/>
    <w:rsid w:val="00706DBE"/>
    <w:rsid w:val="00706FDA"/>
    <w:rsid w:val="00707820"/>
    <w:rsid w:val="00707F93"/>
    <w:rsid w:val="00710237"/>
    <w:rsid w:val="00710B44"/>
    <w:rsid w:val="00710B8F"/>
    <w:rsid w:val="00710BDC"/>
    <w:rsid w:val="00710ECB"/>
    <w:rsid w:val="0071105E"/>
    <w:rsid w:val="00711172"/>
    <w:rsid w:val="0071166A"/>
    <w:rsid w:val="00711A43"/>
    <w:rsid w:val="00711F9A"/>
    <w:rsid w:val="00712648"/>
    <w:rsid w:val="00712713"/>
    <w:rsid w:val="00712B12"/>
    <w:rsid w:val="00712B2A"/>
    <w:rsid w:val="00712C6F"/>
    <w:rsid w:val="0071338B"/>
    <w:rsid w:val="0071380E"/>
    <w:rsid w:val="00713810"/>
    <w:rsid w:val="00713A0B"/>
    <w:rsid w:val="00713BB4"/>
    <w:rsid w:val="00713E96"/>
    <w:rsid w:val="007146EF"/>
    <w:rsid w:val="00714D26"/>
    <w:rsid w:val="00714F03"/>
    <w:rsid w:val="007152F4"/>
    <w:rsid w:val="00715E98"/>
    <w:rsid w:val="007160AE"/>
    <w:rsid w:val="00716442"/>
    <w:rsid w:val="00716C87"/>
    <w:rsid w:val="0071713B"/>
    <w:rsid w:val="007171BF"/>
    <w:rsid w:val="0072008E"/>
    <w:rsid w:val="00720157"/>
    <w:rsid w:val="007204A3"/>
    <w:rsid w:val="007209AE"/>
    <w:rsid w:val="00721556"/>
    <w:rsid w:val="00721ACD"/>
    <w:rsid w:val="00721C46"/>
    <w:rsid w:val="007224B7"/>
    <w:rsid w:val="00722C1F"/>
    <w:rsid w:val="00722DEC"/>
    <w:rsid w:val="0072372D"/>
    <w:rsid w:val="007238F8"/>
    <w:rsid w:val="00723E3A"/>
    <w:rsid w:val="007242D5"/>
    <w:rsid w:val="00724451"/>
    <w:rsid w:val="00724506"/>
    <w:rsid w:val="007246EA"/>
    <w:rsid w:val="00724880"/>
    <w:rsid w:val="00724AC5"/>
    <w:rsid w:val="00725029"/>
    <w:rsid w:val="007254A3"/>
    <w:rsid w:val="00725507"/>
    <w:rsid w:val="0072550F"/>
    <w:rsid w:val="00725680"/>
    <w:rsid w:val="00725747"/>
    <w:rsid w:val="0072585A"/>
    <w:rsid w:val="00725886"/>
    <w:rsid w:val="00725FD3"/>
    <w:rsid w:val="007263DC"/>
    <w:rsid w:val="007264A7"/>
    <w:rsid w:val="0072678A"/>
    <w:rsid w:val="0072692C"/>
    <w:rsid w:val="00726A5B"/>
    <w:rsid w:val="00726AC1"/>
    <w:rsid w:val="00726F78"/>
    <w:rsid w:val="00727267"/>
    <w:rsid w:val="007273D4"/>
    <w:rsid w:val="007273FC"/>
    <w:rsid w:val="007275A5"/>
    <w:rsid w:val="00727FD2"/>
    <w:rsid w:val="007303A5"/>
    <w:rsid w:val="0073076F"/>
    <w:rsid w:val="007307CB"/>
    <w:rsid w:val="00730A86"/>
    <w:rsid w:val="00730B3E"/>
    <w:rsid w:val="007310A8"/>
    <w:rsid w:val="0073127C"/>
    <w:rsid w:val="007314B3"/>
    <w:rsid w:val="0073160D"/>
    <w:rsid w:val="00731879"/>
    <w:rsid w:val="00731CDD"/>
    <w:rsid w:val="00731F6E"/>
    <w:rsid w:val="0073239B"/>
    <w:rsid w:val="007323B2"/>
    <w:rsid w:val="007323C9"/>
    <w:rsid w:val="007327B5"/>
    <w:rsid w:val="00732FF1"/>
    <w:rsid w:val="00733618"/>
    <w:rsid w:val="007338FE"/>
    <w:rsid w:val="00734019"/>
    <w:rsid w:val="0073420B"/>
    <w:rsid w:val="00734344"/>
    <w:rsid w:val="007346F3"/>
    <w:rsid w:val="00734A18"/>
    <w:rsid w:val="00734CE5"/>
    <w:rsid w:val="00735953"/>
    <w:rsid w:val="00735A79"/>
    <w:rsid w:val="00735DC4"/>
    <w:rsid w:val="00735DF1"/>
    <w:rsid w:val="00736134"/>
    <w:rsid w:val="00736367"/>
    <w:rsid w:val="00736594"/>
    <w:rsid w:val="00736A10"/>
    <w:rsid w:val="00736F19"/>
    <w:rsid w:val="0073710E"/>
    <w:rsid w:val="00737473"/>
    <w:rsid w:val="007376FC"/>
    <w:rsid w:val="00737BC4"/>
    <w:rsid w:val="0074012D"/>
    <w:rsid w:val="007412B8"/>
    <w:rsid w:val="007417D4"/>
    <w:rsid w:val="00741A74"/>
    <w:rsid w:val="00742104"/>
    <w:rsid w:val="00742151"/>
    <w:rsid w:val="0074229F"/>
    <w:rsid w:val="00742CD5"/>
    <w:rsid w:val="007432AF"/>
    <w:rsid w:val="00743347"/>
    <w:rsid w:val="007435EB"/>
    <w:rsid w:val="007436B8"/>
    <w:rsid w:val="00743DB5"/>
    <w:rsid w:val="00743DD7"/>
    <w:rsid w:val="00743E25"/>
    <w:rsid w:val="007440BC"/>
    <w:rsid w:val="007440C9"/>
    <w:rsid w:val="00744138"/>
    <w:rsid w:val="007445AD"/>
    <w:rsid w:val="00744618"/>
    <w:rsid w:val="007447E3"/>
    <w:rsid w:val="00744A1F"/>
    <w:rsid w:val="00744DFE"/>
    <w:rsid w:val="007455A0"/>
    <w:rsid w:val="007459B7"/>
    <w:rsid w:val="00745A07"/>
    <w:rsid w:val="00745DD5"/>
    <w:rsid w:val="00746865"/>
    <w:rsid w:val="00746A16"/>
    <w:rsid w:val="00746EC8"/>
    <w:rsid w:val="00746F4D"/>
    <w:rsid w:val="00747271"/>
    <w:rsid w:val="007473C4"/>
    <w:rsid w:val="00747555"/>
    <w:rsid w:val="0074760E"/>
    <w:rsid w:val="007478E9"/>
    <w:rsid w:val="007479A2"/>
    <w:rsid w:val="00747A99"/>
    <w:rsid w:val="00747BA7"/>
    <w:rsid w:val="00747BF7"/>
    <w:rsid w:val="00750146"/>
    <w:rsid w:val="007504DA"/>
    <w:rsid w:val="00750ED6"/>
    <w:rsid w:val="007515F9"/>
    <w:rsid w:val="007517CD"/>
    <w:rsid w:val="00751853"/>
    <w:rsid w:val="00751A2C"/>
    <w:rsid w:val="00751A8C"/>
    <w:rsid w:val="00751AA6"/>
    <w:rsid w:val="00751B66"/>
    <w:rsid w:val="00751DAA"/>
    <w:rsid w:val="007521FB"/>
    <w:rsid w:val="007524D3"/>
    <w:rsid w:val="00752785"/>
    <w:rsid w:val="00752EC2"/>
    <w:rsid w:val="0075300B"/>
    <w:rsid w:val="007531D2"/>
    <w:rsid w:val="00753238"/>
    <w:rsid w:val="007536E9"/>
    <w:rsid w:val="00753792"/>
    <w:rsid w:val="00753899"/>
    <w:rsid w:val="0075393E"/>
    <w:rsid w:val="00754222"/>
    <w:rsid w:val="0075495B"/>
    <w:rsid w:val="00754AA8"/>
    <w:rsid w:val="00754ABA"/>
    <w:rsid w:val="00754D16"/>
    <w:rsid w:val="00754E00"/>
    <w:rsid w:val="00755082"/>
    <w:rsid w:val="00755145"/>
    <w:rsid w:val="00755360"/>
    <w:rsid w:val="0075583E"/>
    <w:rsid w:val="00755E83"/>
    <w:rsid w:val="00755FB6"/>
    <w:rsid w:val="007564BB"/>
    <w:rsid w:val="00756528"/>
    <w:rsid w:val="00756599"/>
    <w:rsid w:val="0075690D"/>
    <w:rsid w:val="00756BFA"/>
    <w:rsid w:val="00756CAD"/>
    <w:rsid w:val="00756F7A"/>
    <w:rsid w:val="0075704A"/>
    <w:rsid w:val="00757136"/>
    <w:rsid w:val="00757451"/>
    <w:rsid w:val="00757674"/>
    <w:rsid w:val="00757BAE"/>
    <w:rsid w:val="00757BD4"/>
    <w:rsid w:val="00760601"/>
    <w:rsid w:val="00760728"/>
    <w:rsid w:val="00760F4E"/>
    <w:rsid w:val="00761127"/>
    <w:rsid w:val="0076116D"/>
    <w:rsid w:val="007612A0"/>
    <w:rsid w:val="007614F3"/>
    <w:rsid w:val="00761DB4"/>
    <w:rsid w:val="00762A74"/>
    <w:rsid w:val="00762C9A"/>
    <w:rsid w:val="00762FB2"/>
    <w:rsid w:val="0076363D"/>
    <w:rsid w:val="00763EED"/>
    <w:rsid w:val="007640DF"/>
    <w:rsid w:val="0076442C"/>
    <w:rsid w:val="0076465B"/>
    <w:rsid w:val="00764B4D"/>
    <w:rsid w:val="00764D0B"/>
    <w:rsid w:val="00764D1D"/>
    <w:rsid w:val="00764E58"/>
    <w:rsid w:val="00764EAD"/>
    <w:rsid w:val="00765500"/>
    <w:rsid w:val="007656B3"/>
    <w:rsid w:val="00765AAA"/>
    <w:rsid w:val="00765E6C"/>
    <w:rsid w:val="00765E7B"/>
    <w:rsid w:val="00766CA7"/>
    <w:rsid w:val="00766F8D"/>
    <w:rsid w:val="00766FA4"/>
    <w:rsid w:val="007674CC"/>
    <w:rsid w:val="00767CE4"/>
    <w:rsid w:val="00767F04"/>
    <w:rsid w:val="0077013D"/>
    <w:rsid w:val="00770242"/>
    <w:rsid w:val="007704BF"/>
    <w:rsid w:val="00770AB0"/>
    <w:rsid w:val="00770CC3"/>
    <w:rsid w:val="007712F2"/>
    <w:rsid w:val="007713F3"/>
    <w:rsid w:val="00771543"/>
    <w:rsid w:val="00771632"/>
    <w:rsid w:val="00771D2A"/>
    <w:rsid w:val="00772248"/>
    <w:rsid w:val="007724DA"/>
    <w:rsid w:val="007727F9"/>
    <w:rsid w:val="00772F07"/>
    <w:rsid w:val="0077332B"/>
    <w:rsid w:val="00773579"/>
    <w:rsid w:val="00773A36"/>
    <w:rsid w:val="00774226"/>
    <w:rsid w:val="00774572"/>
    <w:rsid w:val="0077479A"/>
    <w:rsid w:val="007757F8"/>
    <w:rsid w:val="00775E5F"/>
    <w:rsid w:val="00775ECA"/>
    <w:rsid w:val="0077604F"/>
    <w:rsid w:val="0077618D"/>
    <w:rsid w:val="0077648E"/>
    <w:rsid w:val="007766C7"/>
    <w:rsid w:val="00776964"/>
    <w:rsid w:val="00776DA4"/>
    <w:rsid w:val="00776DC9"/>
    <w:rsid w:val="00776F86"/>
    <w:rsid w:val="00777454"/>
    <w:rsid w:val="007777A7"/>
    <w:rsid w:val="007777D8"/>
    <w:rsid w:val="0078006C"/>
    <w:rsid w:val="00780653"/>
    <w:rsid w:val="0078080B"/>
    <w:rsid w:val="00780860"/>
    <w:rsid w:val="00780B92"/>
    <w:rsid w:val="00780E4B"/>
    <w:rsid w:val="00782055"/>
    <w:rsid w:val="007825C6"/>
    <w:rsid w:val="00782AFE"/>
    <w:rsid w:val="00782B0D"/>
    <w:rsid w:val="00782D40"/>
    <w:rsid w:val="00782DE1"/>
    <w:rsid w:val="00782F69"/>
    <w:rsid w:val="0078318A"/>
    <w:rsid w:val="00783416"/>
    <w:rsid w:val="0078398E"/>
    <w:rsid w:val="00783D20"/>
    <w:rsid w:val="00783E1C"/>
    <w:rsid w:val="00783ECA"/>
    <w:rsid w:val="00784956"/>
    <w:rsid w:val="00784BAB"/>
    <w:rsid w:val="00784BF9"/>
    <w:rsid w:val="00785092"/>
    <w:rsid w:val="007851F2"/>
    <w:rsid w:val="00785375"/>
    <w:rsid w:val="0078547C"/>
    <w:rsid w:val="0078550E"/>
    <w:rsid w:val="007858AC"/>
    <w:rsid w:val="007860BA"/>
    <w:rsid w:val="007861D8"/>
    <w:rsid w:val="007864B3"/>
    <w:rsid w:val="00786506"/>
    <w:rsid w:val="007869B9"/>
    <w:rsid w:val="00786D38"/>
    <w:rsid w:val="0078701E"/>
    <w:rsid w:val="007871D5"/>
    <w:rsid w:val="00787428"/>
    <w:rsid w:val="0078749F"/>
    <w:rsid w:val="00787600"/>
    <w:rsid w:val="0078767F"/>
    <w:rsid w:val="007876D7"/>
    <w:rsid w:val="0078793D"/>
    <w:rsid w:val="00787DF8"/>
    <w:rsid w:val="007901ED"/>
    <w:rsid w:val="007907FA"/>
    <w:rsid w:val="00790B20"/>
    <w:rsid w:val="00790DDB"/>
    <w:rsid w:val="00791249"/>
    <w:rsid w:val="00791491"/>
    <w:rsid w:val="00791785"/>
    <w:rsid w:val="00791EA7"/>
    <w:rsid w:val="00792499"/>
    <w:rsid w:val="00792EEB"/>
    <w:rsid w:val="00793024"/>
    <w:rsid w:val="0079311C"/>
    <w:rsid w:val="00793798"/>
    <w:rsid w:val="007938D6"/>
    <w:rsid w:val="00793B79"/>
    <w:rsid w:val="007940C4"/>
    <w:rsid w:val="007941D9"/>
    <w:rsid w:val="00794430"/>
    <w:rsid w:val="00794D3C"/>
    <w:rsid w:val="0079537A"/>
    <w:rsid w:val="00795662"/>
    <w:rsid w:val="007959E0"/>
    <w:rsid w:val="007966AF"/>
    <w:rsid w:val="007972CF"/>
    <w:rsid w:val="007974A6"/>
    <w:rsid w:val="007974B1"/>
    <w:rsid w:val="0079781A"/>
    <w:rsid w:val="007A027F"/>
    <w:rsid w:val="007A0EE1"/>
    <w:rsid w:val="007A1546"/>
    <w:rsid w:val="007A16E6"/>
    <w:rsid w:val="007A1D5E"/>
    <w:rsid w:val="007A203D"/>
    <w:rsid w:val="007A21AD"/>
    <w:rsid w:val="007A228C"/>
    <w:rsid w:val="007A28D1"/>
    <w:rsid w:val="007A2962"/>
    <w:rsid w:val="007A368E"/>
    <w:rsid w:val="007A3CC6"/>
    <w:rsid w:val="007A3E8E"/>
    <w:rsid w:val="007A415E"/>
    <w:rsid w:val="007A57F2"/>
    <w:rsid w:val="007A5868"/>
    <w:rsid w:val="007A589B"/>
    <w:rsid w:val="007A5EA7"/>
    <w:rsid w:val="007A5F53"/>
    <w:rsid w:val="007A6254"/>
    <w:rsid w:val="007A664E"/>
    <w:rsid w:val="007A70AC"/>
    <w:rsid w:val="007A7270"/>
    <w:rsid w:val="007A73C6"/>
    <w:rsid w:val="007A756B"/>
    <w:rsid w:val="007A77E2"/>
    <w:rsid w:val="007A78A0"/>
    <w:rsid w:val="007A7A05"/>
    <w:rsid w:val="007A7A31"/>
    <w:rsid w:val="007A7AC2"/>
    <w:rsid w:val="007B0224"/>
    <w:rsid w:val="007B02F6"/>
    <w:rsid w:val="007B043C"/>
    <w:rsid w:val="007B04CE"/>
    <w:rsid w:val="007B08DA"/>
    <w:rsid w:val="007B0EB2"/>
    <w:rsid w:val="007B0FDC"/>
    <w:rsid w:val="007B115C"/>
    <w:rsid w:val="007B13EC"/>
    <w:rsid w:val="007B1FDD"/>
    <w:rsid w:val="007B2013"/>
    <w:rsid w:val="007B225A"/>
    <w:rsid w:val="007B2908"/>
    <w:rsid w:val="007B393E"/>
    <w:rsid w:val="007B3CB1"/>
    <w:rsid w:val="007B40AB"/>
    <w:rsid w:val="007B4205"/>
    <w:rsid w:val="007B452A"/>
    <w:rsid w:val="007B5279"/>
    <w:rsid w:val="007B55D8"/>
    <w:rsid w:val="007B582D"/>
    <w:rsid w:val="007B58EB"/>
    <w:rsid w:val="007B593B"/>
    <w:rsid w:val="007B5DF9"/>
    <w:rsid w:val="007B60F4"/>
    <w:rsid w:val="007B63C6"/>
    <w:rsid w:val="007B6494"/>
    <w:rsid w:val="007B64BA"/>
    <w:rsid w:val="007B673D"/>
    <w:rsid w:val="007B6871"/>
    <w:rsid w:val="007B68B3"/>
    <w:rsid w:val="007B6D8B"/>
    <w:rsid w:val="007B6F8E"/>
    <w:rsid w:val="007B70A2"/>
    <w:rsid w:val="007B739C"/>
    <w:rsid w:val="007B73C6"/>
    <w:rsid w:val="007B7A2F"/>
    <w:rsid w:val="007B7A3D"/>
    <w:rsid w:val="007B7BBA"/>
    <w:rsid w:val="007B7C26"/>
    <w:rsid w:val="007C0CF6"/>
    <w:rsid w:val="007C1DE9"/>
    <w:rsid w:val="007C1E33"/>
    <w:rsid w:val="007C1EA2"/>
    <w:rsid w:val="007C21CD"/>
    <w:rsid w:val="007C2288"/>
    <w:rsid w:val="007C22E3"/>
    <w:rsid w:val="007C2B60"/>
    <w:rsid w:val="007C2D8A"/>
    <w:rsid w:val="007C2E5C"/>
    <w:rsid w:val="007C32EE"/>
    <w:rsid w:val="007C33D7"/>
    <w:rsid w:val="007C3493"/>
    <w:rsid w:val="007C3C90"/>
    <w:rsid w:val="007C3CA6"/>
    <w:rsid w:val="007C3D33"/>
    <w:rsid w:val="007C3E04"/>
    <w:rsid w:val="007C3E1F"/>
    <w:rsid w:val="007C4277"/>
    <w:rsid w:val="007C42E6"/>
    <w:rsid w:val="007C4B0D"/>
    <w:rsid w:val="007C5298"/>
    <w:rsid w:val="007C537B"/>
    <w:rsid w:val="007C5655"/>
    <w:rsid w:val="007C5883"/>
    <w:rsid w:val="007C588C"/>
    <w:rsid w:val="007C5D11"/>
    <w:rsid w:val="007C61A7"/>
    <w:rsid w:val="007C61E4"/>
    <w:rsid w:val="007C64EC"/>
    <w:rsid w:val="007C7153"/>
    <w:rsid w:val="007C7606"/>
    <w:rsid w:val="007C77A5"/>
    <w:rsid w:val="007C7B66"/>
    <w:rsid w:val="007C7EFD"/>
    <w:rsid w:val="007C7FD3"/>
    <w:rsid w:val="007D01CD"/>
    <w:rsid w:val="007D01D8"/>
    <w:rsid w:val="007D078F"/>
    <w:rsid w:val="007D0B76"/>
    <w:rsid w:val="007D0DD0"/>
    <w:rsid w:val="007D0F03"/>
    <w:rsid w:val="007D1524"/>
    <w:rsid w:val="007D1658"/>
    <w:rsid w:val="007D17AB"/>
    <w:rsid w:val="007D1B94"/>
    <w:rsid w:val="007D1C33"/>
    <w:rsid w:val="007D1C95"/>
    <w:rsid w:val="007D1D1A"/>
    <w:rsid w:val="007D2768"/>
    <w:rsid w:val="007D27E6"/>
    <w:rsid w:val="007D294A"/>
    <w:rsid w:val="007D2B15"/>
    <w:rsid w:val="007D2E37"/>
    <w:rsid w:val="007D2E54"/>
    <w:rsid w:val="007D308A"/>
    <w:rsid w:val="007D37FD"/>
    <w:rsid w:val="007D39EA"/>
    <w:rsid w:val="007D448E"/>
    <w:rsid w:val="007D452C"/>
    <w:rsid w:val="007D47D2"/>
    <w:rsid w:val="007D52CC"/>
    <w:rsid w:val="007D60E3"/>
    <w:rsid w:val="007D62D7"/>
    <w:rsid w:val="007D63A4"/>
    <w:rsid w:val="007D670E"/>
    <w:rsid w:val="007D6801"/>
    <w:rsid w:val="007D6EBC"/>
    <w:rsid w:val="007D6EC0"/>
    <w:rsid w:val="007D71DC"/>
    <w:rsid w:val="007D72E2"/>
    <w:rsid w:val="007D7456"/>
    <w:rsid w:val="007D7714"/>
    <w:rsid w:val="007D7734"/>
    <w:rsid w:val="007D7CDE"/>
    <w:rsid w:val="007D7D6F"/>
    <w:rsid w:val="007D7E11"/>
    <w:rsid w:val="007D7E1D"/>
    <w:rsid w:val="007D7EAD"/>
    <w:rsid w:val="007E028D"/>
    <w:rsid w:val="007E0703"/>
    <w:rsid w:val="007E07D7"/>
    <w:rsid w:val="007E0A1F"/>
    <w:rsid w:val="007E0A2C"/>
    <w:rsid w:val="007E0B39"/>
    <w:rsid w:val="007E0C03"/>
    <w:rsid w:val="007E0CC6"/>
    <w:rsid w:val="007E0E3A"/>
    <w:rsid w:val="007E1145"/>
    <w:rsid w:val="007E1183"/>
    <w:rsid w:val="007E1325"/>
    <w:rsid w:val="007E143A"/>
    <w:rsid w:val="007E1591"/>
    <w:rsid w:val="007E15FC"/>
    <w:rsid w:val="007E1D00"/>
    <w:rsid w:val="007E1F30"/>
    <w:rsid w:val="007E2534"/>
    <w:rsid w:val="007E2CB5"/>
    <w:rsid w:val="007E2FB2"/>
    <w:rsid w:val="007E3469"/>
    <w:rsid w:val="007E3840"/>
    <w:rsid w:val="007E3B09"/>
    <w:rsid w:val="007E3B4C"/>
    <w:rsid w:val="007E4068"/>
    <w:rsid w:val="007E482B"/>
    <w:rsid w:val="007E4C37"/>
    <w:rsid w:val="007E4DDD"/>
    <w:rsid w:val="007E54F0"/>
    <w:rsid w:val="007E5D52"/>
    <w:rsid w:val="007E6331"/>
    <w:rsid w:val="007E666E"/>
    <w:rsid w:val="007E67CB"/>
    <w:rsid w:val="007E7352"/>
    <w:rsid w:val="007E73ED"/>
    <w:rsid w:val="007E75D5"/>
    <w:rsid w:val="007E77CD"/>
    <w:rsid w:val="007F0491"/>
    <w:rsid w:val="007F06F5"/>
    <w:rsid w:val="007F0EA1"/>
    <w:rsid w:val="007F0FD2"/>
    <w:rsid w:val="007F102E"/>
    <w:rsid w:val="007F163E"/>
    <w:rsid w:val="007F17D9"/>
    <w:rsid w:val="007F1956"/>
    <w:rsid w:val="007F23D6"/>
    <w:rsid w:val="007F28E9"/>
    <w:rsid w:val="007F2E7D"/>
    <w:rsid w:val="007F3095"/>
    <w:rsid w:val="007F34B2"/>
    <w:rsid w:val="007F38F2"/>
    <w:rsid w:val="007F3A93"/>
    <w:rsid w:val="007F3AF6"/>
    <w:rsid w:val="007F3D5D"/>
    <w:rsid w:val="007F402C"/>
    <w:rsid w:val="007F4067"/>
    <w:rsid w:val="007F4851"/>
    <w:rsid w:val="007F4B2D"/>
    <w:rsid w:val="007F4DD0"/>
    <w:rsid w:val="007F4E9F"/>
    <w:rsid w:val="007F58AD"/>
    <w:rsid w:val="007F6102"/>
    <w:rsid w:val="007F629D"/>
    <w:rsid w:val="007F6486"/>
    <w:rsid w:val="007F6662"/>
    <w:rsid w:val="007F709B"/>
    <w:rsid w:val="007F7724"/>
    <w:rsid w:val="007F7733"/>
    <w:rsid w:val="007F79A8"/>
    <w:rsid w:val="007F7C69"/>
    <w:rsid w:val="0080017F"/>
    <w:rsid w:val="008001AF"/>
    <w:rsid w:val="00800BF6"/>
    <w:rsid w:val="00800C89"/>
    <w:rsid w:val="00800CA4"/>
    <w:rsid w:val="0080152E"/>
    <w:rsid w:val="00801896"/>
    <w:rsid w:val="00801CCD"/>
    <w:rsid w:val="00802246"/>
    <w:rsid w:val="008033A1"/>
    <w:rsid w:val="00803428"/>
    <w:rsid w:val="0080345C"/>
    <w:rsid w:val="00803944"/>
    <w:rsid w:val="00804114"/>
    <w:rsid w:val="00804220"/>
    <w:rsid w:val="008047B8"/>
    <w:rsid w:val="0080488D"/>
    <w:rsid w:val="008048CF"/>
    <w:rsid w:val="00804B8C"/>
    <w:rsid w:val="00805020"/>
    <w:rsid w:val="008051D0"/>
    <w:rsid w:val="008051F8"/>
    <w:rsid w:val="008054F8"/>
    <w:rsid w:val="00805672"/>
    <w:rsid w:val="00805685"/>
    <w:rsid w:val="0080645A"/>
    <w:rsid w:val="008067A1"/>
    <w:rsid w:val="008069C3"/>
    <w:rsid w:val="00807012"/>
    <w:rsid w:val="00807055"/>
    <w:rsid w:val="008100B2"/>
    <w:rsid w:val="00810591"/>
    <w:rsid w:val="008105FE"/>
    <w:rsid w:val="008106D9"/>
    <w:rsid w:val="008108F3"/>
    <w:rsid w:val="0081185E"/>
    <w:rsid w:val="0081192A"/>
    <w:rsid w:val="00811B45"/>
    <w:rsid w:val="00812489"/>
    <w:rsid w:val="008124CC"/>
    <w:rsid w:val="00813C4B"/>
    <w:rsid w:val="00813FFB"/>
    <w:rsid w:val="00814268"/>
    <w:rsid w:val="00814886"/>
    <w:rsid w:val="00814FFF"/>
    <w:rsid w:val="008152D6"/>
    <w:rsid w:val="00815441"/>
    <w:rsid w:val="00815490"/>
    <w:rsid w:val="00815A37"/>
    <w:rsid w:val="00815A95"/>
    <w:rsid w:val="00815AE0"/>
    <w:rsid w:val="00815C33"/>
    <w:rsid w:val="00815F45"/>
    <w:rsid w:val="00816052"/>
    <w:rsid w:val="008166C1"/>
    <w:rsid w:val="00816865"/>
    <w:rsid w:val="0081687A"/>
    <w:rsid w:val="00816B52"/>
    <w:rsid w:val="00816FA4"/>
    <w:rsid w:val="0081736D"/>
    <w:rsid w:val="00817761"/>
    <w:rsid w:val="0081793C"/>
    <w:rsid w:val="00817A34"/>
    <w:rsid w:val="00817E79"/>
    <w:rsid w:val="00820765"/>
    <w:rsid w:val="008207DA"/>
    <w:rsid w:val="0082083D"/>
    <w:rsid w:val="00820887"/>
    <w:rsid w:val="00820AD9"/>
    <w:rsid w:val="00820D75"/>
    <w:rsid w:val="008210F3"/>
    <w:rsid w:val="008212A9"/>
    <w:rsid w:val="0082140E"/>
    <w:rsid w:val="00821DB7"/>
    <w:rsid w:val="008224AF"/>
    <w:rsid w:val="00822884"/>
    <w:rsid w:val="00822B27"/>
    <w:rsid w:val="00822DA8"/>
    <w:rsid w:val="0082349F"/>
    <w:rsid w:val="008234FA"/>
    <w:rsid w:val="0082388D"/>
    <w:rsid w:val="00824525"/>
    <w:rsid w:val="00824778"/>
    <w:rsid w:val="008249D8"/>
    <w:rsid w:val="00824D77"/>
    <w:rsid w:val="00824E59"/>
    <w:rsid w:val="00825221"/>
    <w:rsid w:val="0082522F"/>
    <w:rsid w:val="00825363"/>
    <w:rsid w:val="0082566F"/>
    <w:rsid w:val="0082579A"/>
    <w:rsid w:val="008260AF"/>
    <w:rsid w:val="008261B8"/>
    <w:rsid w:val="00826C83"/>
    <w:rsid w:val="00826CD4"/>
    <w:rsid w:val="008270AA"/>
    <w:rsid w:val="00827347"/>
    <w:rsid w:val="00827529"/>
    <w:rsid w:val="008278AA"/>
    <w:rsid w:val="00827D09"/>
    <w:rsid w:val="0083054C"/>
    <w:rsid w:val="00830699"/>
    <w:rsid w:val="00830AB7"/>
    <w:rsid w:val="00830AEB"/>
    <w:rsid w:val="00830E2E"/>
    <w:rsid w:val="00831624"/>
    <w:rsid w:val="008317CF"/>
    <w:rsid w:val="0083188F"/>
    <w:rsid w:val="00831979"/>
    <w:rsid w:val="00831DE8"/>
    <w:rsid w:val="008323FA"/>
    <w:rsid w:val="008328BE"/>
    <w:rsid w:val="0083296C"/>
    <w:rsid w:val="00832C7A"/>
    <w:rsid w:val="00832DFB"/>
    <w:rsid w:val="008339BC"/>
    <w:rsid w:val="00833D8C"/>
    <w:rsid w:val="00833DE6"/>
    <w:rsid w:val="00833EEF"/>
    <w:rsid w:val="00834BC7"/>
    <w:rsid w:val="00834C0A"/>
    <w:rsid w:val="00834E66"/>
    <w:rsid w:val="00834F5B"/>
    <w:rsid w:val="008350C1"/>
    <w:rsid w:val="008352EB"/>
    <w:rsid w:val="008356A6"/>
    <w:rsid w:val="008358BA"/>
    <w:rsid w:val="00835DF6"/>
    <w:rsid w:val="00836285"/>
    <w:rsid w:val="008366A8"/>
    <w:rsid w:val="00836778"/>
    <w:rsid w:val="00836875"/>
    <w:rsid w:val="00836B86"/>
    <w:rsid w:val="00836BDC"/>
    <w:rsid w:val="00836CBA"/>
    <w:rsid w:val="00836D33"/>
    <w:rsid w:val="00837017"/>
    <w:rsid w:val="008371AA"/>
    <w:rsid w:val="008374A9"/>
    <w:rsid w:val="008376E2"/>
    <w:rsid w:val="008378DF"/>
    <w:rsid w:val="0083797F"/>
    <w:rsid w:val="00837B1E"/>
    <w:rsid w:val="00840027"/>
    <w:rsid w:val="008400A4"/>
    <w:rsid w:val="00840808"/>
    <w:rsid w:val="00840B87"/>
    <w:rsid w:val="0084165D"/>
    <w:rsid w:val="00841801"/>
    <w:rsid w:val="00841A8C"/>
    <w:rsid w:val="00843946"/>
    <w:rsid w:val="00843DEB"/>
    <w:rsid w:val="00843EE0"/>
    <w:rsid w:val="008441C8"/>
    <w:rsid w:val="00844659"/>
    <w:rsid w:val="008447F1"/>
    <w:rsid w:val="00844CA3"/>
    <w:rsid w:val="00844CBF"/>
    <w:rsid w:val="00844D2A"/>
    <w:rsid w:val="00845484"/>
    <w:rsid w:val="00845B4E"/>
    <w:rsid w:val="00845BCE"/>
    <w:rsid w:val="0084662D"/>
    <w:rsid w:val="00846689"/>
    <w:rsid w:val="00846876"/>
    <w:rsid w:val="008468DA"/>
    <w:rsid w:val="0084730A"/>
    <w:rsid w:val="008476D6"/>
    <w:rsid w:val="00847B62"/>
    <w:rsid w:val="00847D1B"/>
    <w:rsid w:val="00847F34"/>
    <w:rsid w:val="00847F36"/>
    <w:rsid w:val="0085015C"/>
    <w:rsid w:val="008503AF"/>
    <w:rsid w:val="008505D6"/>
    <w:rsid w:val="00850EAC"/>
    <w:rsid w:val="00850F85"/>
    <w:rsid w:val="00851352"/>
    <w:rsid w:val="00851A9B"/>
    <w:rsid w:val="00851D10"/>
    <w:rsid w:val="00851D35"/>
    <w:rsid w:val="008527CE"/>
    <w:rsid w:val="00852802"/>
    <w:rsid w:val="00852BCE"/>
    <w:rsid w:val="00852C0C"/>
    <w:rsid w:val="00852FE3"/>
    <w:rsid w:val="008530B0"/>
    <w:rsid w:val="008534FA"/>
    <w:rsid w:val="00853791"/>
    <w:rsid w:val="008537BC"/>
    <w:rsid w:val="00853B52"/>
    <w:rsid w:val="00854733"/>
    <w:rsid w:val="00854927"/>
    <w:rsid w:val="0085498F"/>
    <w:rsid w:val="00855800"/>
    <w:rsid w:val="00855BA2"/>
    <w:rsid w:val="00855CCC"/>
    <w:rsid w:val="008560E3"/>
    <w:rsid w:val="008566A4"/>
    <w:rsid w:val="00856773"/>
    <w:rsid w:val="008568C7"/>
    <w:rsid w:val="00856944"/>
    <w:rsid w:val="00856A29"/>
    <w:rsid w:val="00856FBC"/>
    <w:rsid w:val="00857077"/>
    <w:rsid w:val="00860401"/>
    <w:rsid w:val="00860532"/>
    <w:rsid w:val="0086068F"/>
    <w:rsid w:val="00860DED"/>
    <w:rsid w:val="00860E59"/>
    <w:rsid w:val="00860EB0"/>
    <w:rsid w:val="00861052"/>
    <w:rsid w:val="008616EB"/>
    <w:rsid w:val="00861AC2"/>
    <w:rsid w:val="00861E55"/>
    <w:rsid w:val="00862046"/>
    <w:rsid w:val="00862068"/>
    <w:rsid w:val="008627F2"/>
    <w:rsid w:val="008629B7"/>
    <w:rsid w:val="00863230"/>
    <w:rsid w:val="0086437B"/>
    <w:rsid w:val="008645BC"/>
    <w:rsid w:val="0086498A"/>
    <w:rsid w:val="00865087"/>
    <w:rsid w:val="00865583"/>
    <w:rsid w:val="00865B93"/>
    <w:rsid w:val="00865BD0"/>
    <w:rsid w:val="008663A5"/>
    <w:rsid w:val="008664CF"/>
    <w:rsid w:val="00866D52"/>
    <w:rsid w:val="00866D89"/>
    <w:rsid w:val="00866E70"/>
    <w:rsid w:val="00867426"/>
    <w:rsid w:val="0086762C"/>
    <w:rsid w:val="0086799C"/>
    <w:rsid w:val="00867DA2"/>
    <w:rsid w:val="008709B1"/>
    <w:rsid w:val="00870B31"/>
    <w:rsid w:val="00870F91"/>
    <w:rsid w:val="00871337"/>
    <w:rsid w:val="00871540"/>
    <w:rsid w:val="008717D8"/>
    <w:rsid w:val="008718DD"/>
    <w:rsid w:val="00872095"/>
    <w:rsid w:val="0087215C"/>
    <w:rsid w:val="00872285"/>
    <w:rsid w:val="00872A2B"/>
    <w:rsid w:val="00872DED"/>
    <w:rsid w:val="008732A5"/>
    <w:rsid w:val="0087337F"/>
    <w:rsid w:val="0087348E"/>
    <w:rsid w:val="0087352F"/>
    <w:rsid w:val="00873798"/>
    <w:rsid w:val="00874699"/>
    <w:rsid w:val="008746BD"/>
    <w:rsid w:val="00874D7A"/>
    <w:rsid w:val="008753C1"/>
    <w:rsid w:val="008753D8"/>
    <w:rsid w:val="00875D25"/>
    <w:rsid w:val="008768E5"/>
    <w:rsid w:val="00876C3C"/>
    <w:rsid w:val="00876CA8"/>
    <w:rsid w:val="0087731F"/>
    <w:rsid w:val="008773B8"/>
    <w:rsid w:val="008773E1"/>
    <w:rsid w:val="008775F5"/>
    <w:rsid w:val="008777C6"/>
    <w:rsid w:val="00877954"/>
    <w:rsid w:val="0087797D"/>
    <w:rsid w:val="00877B22"/>
    <w:rsid w:val="00880265"/>
    <w:rsid w:val="00880A4A"/>
    <w:rsid w:val="00880BE2"/>
    <w:rsid w:val="00880C60"/>
    <w:rsid w:val="00880DBF"/>
    <w:rsid w:val="00880E35"/>
    <w:rsid w:val="0088116F"/>
    <w:rsid w:val="00881759"/>
    <w:rsid w:val="008819C3"/>
    <w:rsid w:val="008822BC"/>
    <w:rsid w:val="00882B51"/>
    <w:rsid w:val="00882DB0"/>
    <w:rsid w:val="008831DC"/>
    <w:rsid w:val="0088329A"/>
    <w:rsid w:val="00883431"/>
    <w:rsid w:val="0088347C"/>
    <w:rsid w:val="00883C4A"/>
    <w:rsid w:val="00883C68"/>
    <w:rsid w:val="00883F77"/>
    <w:rsid w:val="00884264"/>
    <w:rsid w:val="008846B1"/>
    <w:rsid w:val="0088492B"/>
    <w:rsid w:val="00884A4E"/>
    <w:rsid w:val="00884B0D"/>
    <w:rsid w:val="00884C43"/>
    <w:rsid w:val="00884D75"/>
    <w:rsid w:val="00884F7C"/>
    <w:rsid w:val="008850C0"/>
    <w:rsid w:val="0088575D"/>
    <w:rsid w:val="008862B1"/>
    <w:rsid w:val="008864FD"/>
    <w:rsid w:val="00886563"/>
    <w:rsid w:val="008866EE"/>
    <w:rsid w:val="008868F6"/>
    <w:rsid w:val="00886923"/>
    <w:rsid w:val="00886AAF"/>
    <w:rsid w:val="00886E8D"/>
    <w:rsid w:val="00886EE8"/>
    <w:rsid w:val="00887461"/>
    <w:rsid w:val="008875FE"/>
    <w:rsid w:val="0088780B"/>
    <w:rsid w:val="00887940"/>
    <w:rsid w:val="00887C42"/>
    <w:rsid w:val="00887F8E"/>
    <w:rsid w:val="00890061"/>
    <w:rsid w:val="0089032C"/>
    <w:rsid w:val="008906AF"/>
    <w:rsid w:val="00890780"/>
    <w:rsid w:val="00890FA6"/>
    <w:rsid w:val="00891398"/>
    <w:rsid w:val="00891566"/>
    <w:rsid w:val="00891BC1"/>
    <w:rsid w:val="00891C1C"/>
    <w:rsid w:val="00891D1E"/>
    <w:rsid w:val="00891FBF"/>
    <w:rsid w:val="00892570"/>
    <w:rsid w:val="00892A6D"/>
    <w:rsid w:val="00892BB1"/>
    <w:rsid w:val="00892D56"/>
    <w:rsid w:val="00893BEA"/>
    <w:rsid w:val="00893FD7"/>
    <w:rsid w:val="00894079"/>
    <w:rsid w:val="008940A4"/>
    <w:rsid w:val="008941E4"/>
    <w:rsid w:val="00894642"/>
    <w:rsid w:val="008948E1"/>
    <w:rsid w:val="00894C43"/>
    <w:rsid w:val="00894E62"/>
    <w:rsid w:val="00894F28"/>
    <w:rsid w:val="00895004"/>
    <w:rsid w:val="008950D8"/>
    <w:rsid w:val="008951DB"/>
    <w:rsid w:val="008958FB"/>
    <w:rsid w:val="008960E3"/>
    <w:rsid w:val="008961E2"/>
    <w:rsid w:val="00896234"/>
    <w:rsid w:val="00896382"/>
    <w:rsid w:val="00896D46"/>
    <w:rsid w:val="00897233"/>
    <w:rsid w:val="00897749"/>
    <w:rsid w:val="00897A07"/>
    <w:rsid w:val="00897E43"/>
    <w:rsid w:val="008A06DD"/>
    <w:rsid w:val="008A0BEC"/>
    <w:rsid w:val="008A0C71"/>
    <w:rsid w:val="008A150A"/>
    <w:rsid w:val="008A17AC"/>
    <w:rsid w:val="008A1DB8"/>
    <w:rsid w:val="008A2974"/>
    <w:rsid w:val="008A3162"/>
    <w:rsid w:val="008A339A"/>
    <w:rsid w:val="008A42C3"/>
    <w:rsid w:val="008A45D5"/>
    <w:rsid w:val="008A47B1"/>
    <w:rsid w:val="008A4803"/>
    <w:rsid w:val="008A4B5B"/>
    <w:rsid w:val="008A50B6"/>
    <w:rsid w:val="008A51E0"/>
    <w:rsid w:val="008A5230"/>
    <w:rsid w:val="008A532C"/>
    <w:rsid w:val="008A5540"/>
    <w:rsid w:val="008A55EE"/>
    <w:rsid w:val="008A5DB6"/>
    <w:rsid w:val="008A6594"/>
    <w:rsid w:val="008A6D4B"/>
    <w:rsid w:val="008A6F02"/>
    <w:rsid w:val="008A71FF"/>
    <w:rsid w:val="008A739F"/>
    <w:rsid w:val="008A76D4"/>
    <w:rsid w:val="008A76FB"/>
    <w:rsid w:val="008A7910"/>
    <w:rsid w:val="008A7C64"/>
    <w:rsid w:val="008A7D4B"/>
    <w:rsid w:val="008B062A"/>
    <w:rsid w:val="008B064D"/>
    <w:rsid w:val="008B08AC"/>
    <w:rsid w:val="008B0D0F"/>
    <w:rsid w:val="008B0E09"/>
    <w:rsid w:val="008B0F5C"/>
    <w:rsid w:val="008B1126"/>
    <w:rsid w:val="008B1595"/>
    <w:rsid w:val="008B1C57"/>
    <w:rsid w:val="008B1C9A"/>
    <w:rsid w:val="008B28A3"/>
    <w:rsid w:val="008B304C"/>
    <w:rsid w:val="008B337C"/>
    <w:rsid w:val="008B339A"/>
    <w:rsid w:val="008B4015"/>
    <w:rsid w:val="008B46AA"/>
    <w:rsid w:val="008B46FC"/>
    <w:rsid w:val="008B48CF"/>
    <w:rsid w:val="008B51AD"/>
    <w:rsid w:val="008B546F"/>
    <w:rsid w:val="008B5971"/>
    <w:rsid w:val="008B5EB9"/>
    <w:rsid w:val="008B6006"/>
    <w:rsid w:val="008B678B"/>
    <w:rsid w:val="008B6FBC"/>
    <w:rsid w:val="008B7011"/>
    <w:rsid w:val="008B7185"/>
    <w:rsid w:val="008B74C7"/>
    <w:rsid w:val="008B780A"/>
    <w:rsid w:val="008B78DC"/>
    <w:rsid w:val="008B7AC2"/>
    <w:rsid w:val="008B7B67"/>
    <w:rsid w:val="008B7FD6"/>
    <w:rsid w:val="008C0110"/>
    <w:rsid w:val="008C067C"/>
    <w:rsid w:val="008C0791"/>
    <w:rsid w:val="008C08EB"/>
    <w:rsid w:val="008C1A09"/>
    <w:rsid w:val="008C1C39"/>
    <w:rsid w:val="008C2080"/>
    <w:rsid w:val="008C222B"/>
    <w:rsid w:val="008C265E"/>
    <w:rsid w:val="008C2DC1"/>
    <w:rsid w:val="008C2E07"/>
    <w:rsid w:val="008C31CB"/>
    <w:rsid w:val="008C337C"/>
    <w:rsid w:val="008C3450"/>
    <w:rsid w:val="008C389D"/>
    <w:rsid w:val="008C38AE"/>
    <w:rsid w:val="008C3B77"/>
    <w:rsid w:val="008C3F34"/>
    <w:rsid w:val="008C4390"/>
    <w:rsid w:val="008C452F"/>
    <w:rsid w:val="008C466F"/>
    <w:rsid w:val="008C47F5"/>
    <w:rsid w:val="008C49DD"/>
    <w:rsid w:val="008C49F3"/>
    <w:rsid w:val="008C4AFF"/>
    <w:rsid w:val="008C4C8F"/>
    <w:rsid w:val="008C4D5F"/>
    <w:rsid w:val="008C51AC"/>
    <w:rsid w:val="008C55CC"/>
    <w:rsid w:val="008C5738"/>
    <w:rsid w:val="008C5962"/>
    <w:rsid w:val="008C5E70"/>
    <w:rsid w:val="008C6626"/>
    <w:rsid w:val="008C6AC1"/>
    <w:rsid w:val="008C6CBF"/>
    <w:rsid w:val="008C7158"/>
    <w:rsid w:val="008C71E6"/>
    <w:rsid w:val="008C758B"/>
    <w:rsid w:val="008C7688"/>
    <w:rsid w:val="008C7919"/>
    <w:rsid w:val="008C7A15"/>
    <w:rsid w:val="008C7CE5"/>
    <w:rsid w:val="008C7E26"/>
    <w:rsid w:val="008C7EAD"/>
    <w:rsid w:val="008C7FC9"/>
    <w:rsid w:val="008D0127"/>
    <w:rsid w:val="008D017A"/>
    <w:rsid w:val="008D0411"/>
    <w:rsid w:val="008D058C"/>
    <w:rsid w:val="008D0B84"/>
    <w:rsid w:val="008D0CFE"/>
    <w:rsid w:val="008D1259"/>
    <w:rsid w:val="008D1BBB"/>
    <w:rsid w:val="008D1D48"/>
    <w:rsid w:val="008D2017"/>
    <w:rsid w:val="008D2037"/>
    <w:rsid w:val="008D269C"/>
    <w:rsid w:val="008D2B07"/>
    <w:rsid w:val="008D343A"/>
    <w:rsid w:val="008D3842"/>
    <w:rsid w:val="008D3A06"/>
    <w:rsid w:val="008D3D32"/>
    <w:rsid w:val="008D3D4C"/>
    <w:rsid w:val="008D3E95"/>
    <w:rsid w:val="008D3F17"/>
    <w:rsid w:val="008D42E0"/>
    <w:rsid w:val="008D4365"/>
    <w:rsid w:val="008D447C"/>
    <w:rsid w:val="008D472F"/>
    <w:rsid w:val="008D4DD6"/>
    <w:rsid w:val="008D5006"/>
    <w:rsid w:val="008D5060"/>
    <w:rsid w:val="008D51B2"/>
    <w:rsid w:val="008D5A3F"/>
    <w:rsid w:val="008D6152"/>
    <w:rsid w:val="008D6567"/>
    <w:rsid w:val="008D6669"/>
    <w:rsid w:val="008D7243"/>
    <w:rsid w:val="008D7362"/>
    <w:rsid w:val="008D75D2"/>
    <w:rsid w:val="008D7660"/>
    <w:rsid w:val="008D7BCA"/>
    <w:rsid w:val="008E0258"/>
    <w:rsid w:val="008E02FD"/>
    <w:rsid w:val="008E0EBE"/>
    <w:rsid w:val="008E1427"/>
    <w:rsid w:val="008E15E9"/>
    <w:rsid w:val="008E165C"/>
    <w:rsid w:val="008E1753"/>
    <w:rsid w:val="008E1D85"/>
    <w:rsid w:val="008E27F9"/>
    <w:rsid w:val="008E2E36"/>
    <w:rsid w:val="008E326E"/>
    <w:rsid w:val="008E3324"/>
    <w:rsid w:val="008E3409"/>
    <w:rsid w:val="008E3C3D"/>
    <w:rsid w:val="008E3E7B"/>
    <w:rsid w:val="008E40CC"/>
    <w:rsid w:val="008E4286"/>
    <w:rsid w:val="008E428F"/>
    <w:rsid w:val="008E4C89"/>
    <w:rsid w:val="008E4D34"/>
    <w:rsid w:val="008E4E32"/>
    <w:rsid w:val="008E4F59"/>
    <w:rsid w:val="008E5376"/>
    <w:rsid w:val="008E5A61"/>
    <w:rsid w:val="008E64BE"/>
    <w:rsid w:val="008E6A03"/>
    <w:rsid w:val="008E6E1A"/>
    <w:rsid w:val="008E6F85"/>
    <w:rsid w:val="008E71EA"/>
    <w:rsid w:val="008E75C4"/>
    <w:rsid w:val="008E77CA"/>
    <w:rsid w:val="008E7BA9"/>
    <w:rsid w:val="008F0241"/>
    <w:rsid w:val="008F0352"/>
    <w:rsid w:val="008F07C1"/>
    <w:rsid w:val="008F0A28"/>
    <w:rsid w:val="008F0B5E"/>
    <w:rsid w:val="008F0EC8"/>
    <w:rsid w:val="008F0F81"/>
    <w:rsid w:val="008F1525"/>
    <w:rsid w:val="008F1577"/>
    <w:rsid w:val="008F15C0"/>
    <w:rsid w:val="008F16DB"/>
    <w:rsid w:val="008F2009"/>
    <w:rsid w:val="008F2229"/>
    <w:rsid w:val="008F2344"/>
    <w:rsid w:val="008F25C9"/>
    <w:rsid w:val="008F273D"/>
    <w:rsid w:val="008F27BF"/>
    <w:rsid w:val="008F27EF"/>
    <w:rsid w:val="008F2947"/>
    <w:rsid w:val="008F2A4D"/>
    <w:rsid w:val="008F2E64"/>
    <w:rsid w:val="008F3277"/>
    <w:rsid w:val="008F3424"/>
    <w:rsid w:val="008F3803"/>
    <w:rsid w:val="008F3F50"/>
    <w:rsid w:val="008F41DF"/>
    <w:rsid w:val="008F43B4"/>
    <w:rsid w:val="008F4596"/>
    <w:rsid w:val="008F483B"/>
    <w:rsid w:val="008F4BE4"/>
    <w:rsid w:val="008F5139"/>
    <w:rsid w:val="008F526C"/>
    <w:rsid w:val="008F52ED"/>
    <w:rsid w:val="008F574A"/>
    <w:rsid w:val="008F575C"/>
    <w:rsid w:val="008F58EB"/>
    <w:rsid w:val="008F6296"/>
    <w:rsid w:val="008F6591"/>
    <w:rsid w:val="008F6682"/>
    <w:rsid w:val="008F699C"/>
    <w:rsid w:val="008F6AA7"/>
    <w:rsid w:val="008F6CC2"/>
    <w:rsid w:val="008F6CD4"/>
    <w:rsid w:val="008F7010"/>
    <w:rsid w:val="008F7D09"/>
    <w:rsid w:val="008F7D8C"/>
    <w:rsid w:val="00900A2A"/>
    <w:rsid w:val="00900FCD"/>
    <w:rsid w:val="009013D4"/>
    <w:rsid w:val="00901599"/>
    <w:rsid w:val="00901987"/>
    <w:rsid w:val="00901B7D"/>
    <w:rsid w:val="00901BC7"/>
    <w:rsid w:val="00901C5E"/>
    <w:rsid w:val="00901EE8"/>
    <w:rsid w:val="00902349"/>
    <w:rsid w:val="009023ED"/>
    <w:rsid w:val="00902435"/>
    <w:rsid w:val="00902789"/>
    <w:rsid w:val="00902BEC"/>
    <w:rsid w:val="00903188"/>
    <w:rsid w:val="00903296"/>
    <w:rsid w:val="0090365A"/>
    <w:rsid w:val="00903A32"/>
    <w:rsid w:val="00903B24"/>
    <w:rsid w:val="00903CA3"/>
    <w:rsid w:val="009041B2"/>
    <w:rsid w:val="009047E4"/>
    <w:rsid w:val="009047E8"/>
    <w:rsid w:val="009049CE"/>
    <w:rsid w:val="00904D34"/>
    <w:rsid w:val="0090520D"/>
    <w:rsid w:val="009053E6"/>
    <w:rsid w:val="00905654"/>
    <w:rsid w:val="009058B4"/>
    <w:rsid w:val="00906175"/>
    <w:rsid w:val="0090619D"/>
    <w:rsid w:val="0090644D"/>
    <w:rsid w:val="00906BF9"/>
    <w:rsid w:val="00906D2C"/>
    <w:rsid w:val="00906D2E"/>
    <w:rsid w:val="00906ECD"/>
    <w:rsid w:val="0090743E"/>
    <w:rsid w:val="00907BF2"/>
    <w:rsid w:val="00907DB2"/>
    <w:rsid w:val="00907E00"/>
    <w:rsid w:val="009100DB"/>
    <w:rsid w:val="00910175"/>
    <w:rsid w:val="00911418"/>
    <w:rsid w:val="0091154A"/>
    <w:rsid w:val="0091172C"/>
    <w:rsid w:val="00911812"/>
    <w:rsid w:val="00911872"/>
    <w:rsid w:val="00911C04"/>
    <w:rsid w:val="00911DC4"/>
    <w:rsid w:val="00911DDC"/>
    <w:rsid w:val="00911E1A"/>
    <w:rsid w:val="00912496"/>
    <w:rsid w:val="009125B8"/>
    <w:rsid w:val="0091269F"/>
    <w:rsid w:val="00912A8F"/>
    <w:rsid w:val="009133B2"/>
    <w:rsid w:val="009136D6"/>
    <w:rsid w:val="009142EC"/>
    <w:rsid w:val="00914693"/>
    <w:rsid w:val="00914730"/>
    <w:rsid w:val="00914A30"/>
    <w:rsid w:val="00914E66"/>
    <w:rsid w:val="00914F5A"/>
    <w:rsid w:val="00915132"/>
    <w:rsid w:val="00915187"/>
    <w:rsid w:val="009154C3"/>
    <w:rsid w:val="00915822"/>
    <w:rsid w:val="00915904"/>
    <w:rsid w:val="00915CAD"/>
    <w:rsid w:val="00915DD1"/>
    <w:rsid w:val="00915FBA"/>
    <w:rsid w:val="00916B31"/>
    <w:rsid w:val="00916B8D"/>
    <w:rsid w:val="00916BB4"/>
    <w:rsid w:val="00916EAB"/>
    <w:rsid w:val="0091724F"/>
    <w:rsid w:val="009172A9"/>
    <w:rsid w:val="0091746E"/>
    <w:rsid w:val="0092036E"/>
    <w:rsid w:val="009208F0"/>
    <w:rsid w:val="009209B5"/>
    <w:rsid w:val="00920AE1"/>
    <w:rsid w:val="009211F4"/>
    <w:rsid w:val="0092158C"/>
    <w:rsid w:val="00921BC6"/>
    <w:rsid w:val="0092251D"/>
    <w:rsid w:val="0092275D"/>
    <w:rsid w:val="009228D7"/>
    <w:rsid w:val="00922A2E"/>
    <w:rsid w:val="00922EF5"/>
    <w:rsid w:val="00923096"/>
    <w:rsid w:val="00923540"/>
    <w:rsid w:val="00923791"/>
    <w:rsid w:val="00923901"/>
    <w:rsid w:val="00923D6F"/>
    <w:rsid w:val="00923E8A"/>
    <w:rsid w:val="0092419C"/>
    <w:rsid w:val="009242AC"/>
    <w:rsid w:val="00925B84"/>
    <w:rsid w:val="00925D1A"/>
    <w:rsid w:val="0092630D"/>
    <w:rsid w:val="00926536"/>
    <w:rsid w:val="00926767"/>
    <w:rsid w:val="00926DD0"/>
    <w:rsid w:val="009270DE"/>
    <w:rsid w:val="009275DD"/>
    <w:rsid w:val="00927B28"/>
    <w:rsid w:val="00927CFB"/>
    <w:rsid w:val="00927DF5"/>
    <w:rsid w:val="00927FC0"/>
    <w:rsid w:val="00930032"/>
    <w:rsid w:val="009309D7"/>
    <w:rsid w:val="00930AE1"/>
    <w:rsid w:val="00931221"/>
    <w:rsid w:val="0093199C"/>
    <w:rsid w:val="00932775"/>
    <w:rsid w:val="00932F69"/>
    <w:rsid w:val="00933393"/>
    <w:rsid w:val="0093385B"/>
    <w:rsid w:val="00933E96"/>
    <w:rsid w:val="009342B0"/>
    <w:rsid w:val="00934D4D"/>
    <w:rsid w:val="00934FC6"/>
    <w:rsid w:val="0093504D"/>
    <w:rsid w:val="009353AB"/>
    <w:rsid w:val="0093550B"/>
    <w:rsid w:val="00935573"/>
    <w:rsid w:val="00935A42"/>
    <w:rsid w:val="00935A63"/>
    <w:rsid w:val="00935E5F"/>
    <w:rsid w:val="00935EF0"/>
    <w:rsid w:val="00935F15"/>
    <w:rsid w:val="00935F59"/>
    <w:rsid w:val="009361D5"/>
    <w:rsid w:val="009367EA"/>
    <w:rsid w:val="0093688C"/>
    <w:rsid w:val="00936989"/>
    <w:rsid w:val="00936DAF"/>
    <w:rsid w:val="00937D15"/>
    <w:rsid w:val="00937D29"/>
    <w:rsid w:val="00940097"/>
    <w:rsid w:val="0094078B"/>
    <w:rsid w:val="00940B31"/>
    <w:rsid w:val="00940B91"/>
    <w:rsid w:val="009410C5"/>
    <w:rsid w:val="0094139C"/>
    <w:rsid w:val="009419F4"/>
    <w:rsid w:val="00941D8F"/>
    <w:rsid w:val="009424E6"/>
    <w:rsid w:val="0094260E"/>
    <w:rsid w:val="009428A4"/>
    <w:rsid w:val="00943179"/>
    <w:rsid w:val="00943288"/>
    <w:rsid w:val="00943A24"/>
    <w:rsid w:val="00943AFA"/>
    <w:rsid w:val="00944307"/>
    <w:rsid w:val="0094501F"/>
    <w:rsid w:val="00945301"/>
    <w:rsid w:val="00945CCD"/>
    <w:rsid w:val="00945E80"/>
    <w:rsid w:val="0094668E"/>
    <w:rsid w:val="00946AC7"/>
    <w:rsid w:val="00946CF3"/>
    <w:rsid w:val="00946D5B"/>
    <w:rsid w:val="00946EA8"/>
    <w:rsid w:val="00947077"/>
    <w:rsid w:val="00947120"/>
    <w:rsid w:val="0094765D"/>
    <w:rsid w:val="00947C80"/>
    <w:rsid w:val="00947D6C"/>
    <w:rsid w:val="009501DE"/>
    <w:rsid w:val="00950724"/>
    <w:rsid w:val="0095088E"/>
    <w:rsid w:val="00950CBF"/>
    <w:rsid w:val="00950CE5"/>
    <w:rsid w:val="00950EC6"/>
    <w:rsid w:val="00951642"/>
    <w:rsid w:val="00951948"/>
    <w:rsid w:val="00951C3D"/>
    <w:rsid w:val="00951C66"/>
    <w:rsid w:val="00951CFC"/>
    <w:rsid w:val="00951D86"/>
    <w:rsid w:val="009520E4"/>
    <w:rsid w:val="0095211D"/>
    <w:rsid w:val="009525E9"/>
    <w:rsid w:val="00952B86"/>
    <w:rsid w:val="00952E74"/>
    <w:rsid w:val="00953311"/>
    <w:rsid w:val="009538D9"/>
    <w:rsid w:val="00953AD9"/>
    <w:rsid w:val="00953FAD"/>
    <w:rsid w:val="0095408E"/>
    <w:rsid w:val="00954350"/>
    <w:rsid w:val="0095463E"/>
    <w:rsid w:val="00954821"/>
    <w:rsid w:val="00954927"/>
    <w:rsid w:val="00955146"/>
    <w:rsid w:val="00955201"/>
    <w:rsid w:val="00955691"/>
    <w:rsid w:val="009565D8"/>
    <w:rsid w:val="009566DC"/>
    <w:rsid w:val="00956BC7"/>
    <w:rsid w:val="00956D96"/>
    <w:rsid w:val="00956F02"/>
    <w:rsid w:val="00956F9E"/>
    <w:rsid w:val="009573A9"/>
    <w:rsid w:val="009574FE"/>
    <w:rsid w:val="009575C8"/>
    <w:rsid w:val="009575F9"/>
    <w:rsid w:val="00957C32"/>
    <w:rsid w:val="00957FF4"/>
    <w:rsid w:val="00960046"/>
    <w:rsid w:val="009603A0"/>
    <w:rsid w:val="00960591"/>
    <w:rsid w:val="009609A6"/>
    <w:rsid w:val="00960A76"/>
    <w:rsid w:val="00960C72"/>
    <w:rsid w:val="00960CAA"/>
    <w:rsid w:val="00960E6F"/>
    <w:rsid w:val="00961522"/>
    <w:rsid w:val="00961D97"/>
    <w:rsid w:val="0096231C"/>
    <w:rsid w:val="00962981"/>
    <w:rsid w:val="00962A43"/>
    <w:rsid w:val="00962AC5"/>
    <w:rsid w:val="00962C40"/>
    <w:rsid w:val="00962F9C"/>
    <w:rsid w:val="009630D6"/>
    <w:rsid w:val="009633B9"/>
    <w:rsid w:val="00964139"/>
    <w:rsid w:val="009647AA"/>
    <w:rsid w:val="00964C87"/>
    <w:rsid w:val="00964F31"/>
    <w:rsid w:val="009657D3"/>
    <w:rsid w:val="009657F9"/>
    <w:rsid w:val="009659F4"/>
    <w:rsid w:val="00965BCB"/>
    <w:rsid w:val="00965C2E"/>
    <w:rsid w:val="00965C78"/>
    <w:rsid w:val="00966176"/>
    <w:rsid w:val="00966261"/>
    <w:rsid w:val="009664A3"/>
    <w:rsid w:val="009666B1"/>
    <w:rsid w:val="00966AB1"/>
    <w:rsid w:val="00966F85"/>
    <w:rsid w:val="009672B6"/>
    <w:rsid w:val="00967377"/>
    <w:rsid w:val="00967612"/>
    <w:rsid w:val="00970350"/>
    <w:rsid w:val="009704F5"/>
    <w:rsid w:val="00970665"/>
    <w:rsid w:val="00970B3F"/>
    <w:rsid w:val="00970C61"/>
    <w:rsid w:val="00970D60"/>
    <w:rsid w:val="00970EEF"/>
    <w:rsid w:val="00971251"/>
    <w:rsid w:val="009713B3"/>
    <w:rsid w:val="00971581"/>
    <w:rsid w:val="00971876"/>
    <w:rsid w:val="00971A7F"/>
    <w:rsid w:val="00972283"/>
    <w:rsid w:val="009724E7"/>
    <w:rsid w:val="0097271F"/>
    <w:rsid w:val="00973AA9"/>
    <w:rsid w:val="00973FA8"/>
    <w:rsid w:val="009749AF"/>
    <w:rsid w:val="00974A89"/>
    <w:rsid w:val="00974D64"/>
    <w:rsid w:val="00974D9D"/>
    <w:rsid w:val="0097505D"/>
    <w:rsid w:val="00975132"/>
    <w:rsid w:val="0097569B"/>
    <w:rsid w:val="00975DA7"/>
    <w:rsid w:val="00976579"/>
    <w:rsid w:val="00976BAF"/>
    <w:rsid w:val="009775C9"/>
    <w:rsid w:val="00977A6C"/>
    <w:rsid w:val="00977B5A"/>
    <w:rsid w:val="00977ECB"/>
    <w:rsid w:val="009802D6"/>
    <w:rsid w:val="0098076B"/>
    <w:rsid w:val="00980B7C"/>
    <w:rsid w:val="00980D04"/>
    <w:rsid w:val="00980D0F"/>
    <w:rsid w:val="00980F80"/>
    <w:rsid w:val="00981379"/>
    <w:rsid w:val="0098163C"/>
    <w:rsid w:val="00982246"/>
    <w:rsid w:val="009822F3"/>
    <w:rsid w:val="00982372"/>
    <w:rsid w:val="009827B9"/>
    <w:rsid w:val="00982A05"/>
    <w:rsid w:val="00982C9A"/>
    <w:rsid w:val="00982EF6"/>
    <w:rsid w:val="0098306A"/>
    <w:rsid w:val="009832C5"/>
    <w:rsid w:val="009835AB"/>
    <w:rsid w:val="0098380A"/>
    <w:rsid w:val="0098399A"/>
    <w:rsid w:val="00983B45"/>
    <w:rsid w:val="00983F24"/>
    <w:rsid w:val="00983F4E"/>
    <w:rsid w:val="009841C1"/>
    <w:rsid w:val="00984202"/>
    <w:rsid w:val="009842A9"/>
    <w:rsid w:val="00984D89"/>
    <w:rsid w:val="00985012"/>
    <w:rsid w:val="00985025"/>
    <w:rsid w:val="00985491"/>
    <w:rsid w:val="00986373"/>
    <w:rsid w:val="00986631"/>
    <w:rsid w:val="00986673"/>
    <w:rsid w:val="00986943"/>
    <w:rsid w:val="00986BE7"/>
    <w:rsid w:val="00987590"/>
    <w:rsid w:val="009875D6"/>
    <w:rsid w:val="00987789"/>
    <w:rsid w:val="00987E09"/>
    <w:rsid w:val="00987E68"/>
    <w:rsid w:val="00987F3D"/>
    <w:rsid w:val="0099004F"/>
    <w:rsid w:val="00990085"/>
    <w:rsid w:val="009902CA"/>
    <w:rsid w:val="009905AA"/>
    <w:rsid w:val="009907F1"/>
    <w:rsid w:val="00990804"/>
    <w:rsid w:val="00991468"/>
    <w:rsid w:val="00991840"/>
    <w:rsid w:val="00991AD5"/>
    <w:rsid w:val="00992AE8"/>
    <w:rsid w:val="00992E0E"/>
    <w:rsid w:val="00992F19"/>
    <w:rsid w:val="009931EE"/>
    <w:rsid w:val="009934F3"/>
    <w:rsid w:val="00993506"/>
    <w:rsid w:val="0099390E"/>
    <w:rsid w:val="00993B24"/>
    <w:rsid w:val="0099403B"/>
    <w:rsid w:val="00994877"/>
    <w:rsid w:val="00994F9A"/>
    <w:rsid w:val="009954F0"/>
    <w:rsid w:val="009956F4"/>
    <w:rsid w:val="00995824"/>
    <w:rsid w:val="00995BC1"/>
    <w:rsid w:val="00995C6C"/>
    <w:rsid w:val="00995F3B"/>
    <w:rsid w:val="009960E5"/>
    <w:rsid w:val="00996D34"/>
    <w:rsid w:val="0099705F"/>
    <w:rsid w:val="009972D0"/>
    <w:rsid w:val="009974C8"/>
    <w:rsid w:val="00997DA8"/>
    <w:rsid w:val="009A06F4"/>
    <w:rsid w:val="009A07E4"/>
    <w:rsid w:val="009A0865"/>
    <w:rsid w:val="009A08F6"/>
    <w:rsid w:val="009A0907"/>
    <w:rsid w:val="009A0B86"/>
    <w:rsid w:val="009A0E39"/>
    <w:rsid w:val="009A0E60"/>
    <w:rsid w:val="009A16D5"/>
    <w:rsid w:val="009A1764"/>
    <w:rsid w:val="009A1C0A"/>
    <w:rsid w:val="009A1ED5"/>
    <w:rsid w:val="009A20B7"/>
    <w:rsid w:val="009A210E"/>
    <w:rsid w:val="009A2368"/>
    <w:rsid w:val="009A2432"/>
    <w:rsid w:val="009A2947"/>
    <w:rsid w:val="009A2AB1"/>
    <w:rsid w:val="009A2C17"/>
    <w:rsid w:val="009A3000"/>
    <w:rsid w:val="009A3557"/>
    <w:rsid w:val="009A37AD"/>
    <w:rsid w:val="009A3A53"/>
    <w:rsid w:val="009A42C1"/>
    <w:rsid w:val="009A474F"/>
    <w:rsid w:val="009A4833"/>
    <w:rsid w:val="009A4C3C"/>
    <w:rsid w:val="009A4F5C"/>
    <w:rsid w:val="009A54C1"/>
    <w:rsid w:val="009A54C5"/>
    <w:rsid w:val="009A5A9D"/>
    <w:rsid w:val="009A60B3"/>
    <w:rsid w:val="009A6712"/>
    <w:rsid w:val="009A6860"/>
    <w:rsid w:val="009A699A"/>
    <w:rsid w:val="009A6B19"/>
    <w:rsid w:val="009A6BBA"/>
    <w:rsid w:val="009A6D53"/>
    <w:rsid w:val="009A724C"/>
    <w:rsid w:val="009A750F"/>
    <w:rsid w:val="009A77EB"/>
    <w:rsid w:val="009A7ADC"/>
    <w:rsid w:val="009B00BB"/>
    <w:rsid w:val="009B02E2"/>
    <w:rsid w:val="009B05C2"/>
    <w:rsid w:val="009B067D"/>
    <w:rsid w:val="009B0A3D"/>
    <w:rsid w:val="009B0D30"/>
    <w:rsid w:val="009B0F5E"/>
    <w:rsid w:val="009B1555"/>
    <w:rsid w:val="009B17CE"/>
    <w:rsid w:val="009B1994"/>
    <w:rsid w:val="009B1D96"/>
    <w:rsid w:val="009B1E91"/>
    <w:rsid w:val="009B29D1"/>
    <w:rsid w:val="009B31AD"/>
    <w:rsid w:val="009B3343"/>
    <w:rsid w:val="009B346D"/>
    <w:rsid w:val="009B3497"/>
    <w:rsid w:val="009B35A8"/>
    <w:rsid w:val="009B37CE"/>
    <w:rsid w:val="009B3828"/>
    <w:rsid w:val="009B3C20"/>
    <w:rsid w:val="009B3C6A"/>
    <w:rsid w:val="009B408E"/>
    <w:rsid w:val="009B40E1"/>
    <w:rsid w:val="009B4643"/>
    <w:rsid w:val="009B4781"/>
    <w:rsid w:val="009B482D"/>
    <w:rsid w:val="009B4909"/>
    <w:rsid w:val="009B5A61"/>
    <w:rsid w:val="009B5D1E"/>
    <w:rsid w:val="009B5F46"/>
    <w:rsid w:val="009B63D0"/>
    <w:rsid w:val="009B684A"/>
    <w:rsid w:val="009B68E0"/>
    <w:rsid w:val="009B697F"/>
    <w:rsid w:val="009B6999"/>
    <w:rsid w:val="009B6A74"/>
    <w:rsid w:val="009B6E59"/>
    <w:rsid w:val="009B6E9A"/>
    <w:rsid w:val="009B76BF"/>
    <w:rsid w:val="009B77FC"/>
    <w:rsid w:val="009C0500"/>
    <w:rsid w:val="009C069E"/>
    <w:rsid w:val="009C08F8"/>
    <w:rsid w:val="009C0BA6"/>
    <w:rsid w:val="009C1295"/>
    <w:rsid w:val="009C14EA"/>
    <w:rsid w:val="009C19B7"/>
    <w:rsid w:val="009C1C51"/>
    <w:rsid w:val="009C1FF0"/>
    <w:rsid w:val="009C22DC"/>
    <w:rsid w:val="009C259F"/>
    <w:rsid w:val="009C29B4"/>
    <w:rsid w:val="009C2B55"/>
    <w:rsid w:val="009C2DCD"/>
    <w:rsid w:val="009C2EA5"/>
    <w:rsid w:val="009C2F62"/>
    <w:rsid w:val="009C2F66"/>
    <w:rsid w:val="009C302B"/>
    <w:rsid w:val="009C376B"/>
    <w:rsid w:val="009C3A2C"/>
    <w:rsid w:val="009C3DA6"/>
    <w:rsid w:val="009C442A"/>
    <w:rsid w:val="009C45B3"/>
    <w:rsid w:val="009C4879"/>
    <w:rsid w:val="009C4BFB"/>
    <w:rsid w:val="009C58EB"/>
    <w:rsid w:val="009C5ABB"/>
    <w:rsid w:val="009C5B2C"/>
    <w:rsid w:val="009C5B90"/>
    <w:rsid w:val="009C656F"/>
    <w:rsid w:val="009C6649"/>
    <w:rsid w:val="009C6695"/>
    <w:rsid w:val="009C6AAC"/>
    <w:rsid w:val="009C6AE9"/>
    <w:rsid w:val="009C72AC"/>
    <w:rsid w:val="009C731C"/>
    <w:rsid w:val="009C735E"/>
    <w:rsid w:val="009C7641"/>
    <w:rsid w:val="009C7666"/>
    <w:rsid w:val="009C767A"/>
    <w:rsid w:val="009C7692"/>
    <w:rsid w:val="009C7CAC"/>
    <w:rsid w:val="009C7FA4"/>
    <w:rsid w:val="009D000B"/>
    <w:rsid w:val="009D0499"/>
    <w:rsid w:val="009D04F1"/>
    <w:rsid w:val="009D0AE0"/>
    <w:rsid w:val="009D11DF"/>
    <w:rsid w:val="009D12CA"/>
    <w:rsid w:val="009D133F"/>
    <w:rsid w:val="009D18A4"/>
    <w:rsid w:val="009D1A5F"/>
    <w:rsid w:val="009D1B6C"/>
    <w:rsid w:val="009D1C03"/>
    <w:rsid w:val="009D1DEB"/>
    <w:rsid w:val="009D22B3"/>
    <w:rsid w:val="009D2312"/>
    <w:rsid w:val="009D24CD"/>
    <w:rsid w:val="009D25A6"/>
    <w:rsid w:val="009D2B93"/>
    <w:rsid w:val="009D2D09"/>
    <w:rsid w:val="009D301D"/>
    <w:rsid w:val="009D327A"/>
    <w:rsid w:val="009D34A1"/>
    <w:rsid w:val="009D37BE"/>
    <w:rsid w:val="009D3837"/>
    <w:rsid w:val="009D3985"/>
    <w:rsid w:val="009D3C53"/>
    <w:rsid w:val="009D3DA6"/>
    <w:rsid w:val="009D403E"/>
    <w:rsid w:val="009D414B"/>
    <w:rsid w:val="009D41BB"/>
    <w:rsid w:val="009D43BF"/>
    <w:rsid w:val="009D4BA2"/>
    <w:rsid w:val="009D4FBE"/>
    <w:rsid w:val="009D542C"/>
    <w:rsid w:val="009D5600"/>
    <w:rsid w:val="009D5922"/>
    <w:rsid w:val="009D6186"/>
    <w:rsid w:val="009D6483"/>
    <w:rsid w:val="009D70B0"/>
    <w:rsid w:val="009D7802"/>
    <w:rsid w:val="009D7872"/>
    <w:rsid w:val="009D7A61"/>
    <w:rsid w:val="009D7C51"/>
    <w:rsid w:val="009D7C9E"/>
    <w:rsid w:val="009D7F18"/>
    <w:rsid w:val="009E0680"/>
    <w:rsid w:val="009E1604"/>
    <w:rsid w:val="009E1746"/>
    <w:rsid w:val="009E196C"/>
    <w:rsid w:val="009E19BE"/>
    <w:rsid w:val="009E1D0C"/>
    <w:rsid w:val="009E1DB3"/>
    <w:rsid w:val="009E2140"/>
    <w:rsid w:val="009E2746"/>
    <w:rsid w:val="009E281C"/>
    <w:rsid w:val="009E2859"/>
    <w:rsid w:val="009E2E93"/>
    <w:rsid w:val="009E303E"/>
    <w:rsid w:val="009E362A"/>
    <w:rsid w:val="009E3C63"/>
    <w:rsid w:val="009E3C76"/>
    <w:rsid w:val="009E4549"/>
    <w:rsid w:val="009E4EE0"/>
    <w:rsid w:val="009E4EEB"/>
    <w:rsid w:val="009E58C3"/>
    <w:rsid w:val="009E5957"/>
    <w:rsid w:val="009E6504"/>
    <w:rsid w:val="009E6694"/>
    <w:rsid w:val="009E6717"/>
    <w:rsid w:val="009E6733"/>
    <w:rsid w:val="009E67FE"/>
    <w:rsid w:val="009E6947"/>
    <w:rsid w:val="009E6A0A"/>
    <w:rsid w:val="009E6C3C"/>
    <w:rsid w:val="009E6E26"/>
    <w:rsid w:val="009E74F4"/>
    <w:rsid w:val="009E75FE"/>
    <w:rsid w:val="009E76D9"/>
    <w:rsid w:val="009E7A66"/>
    <w:rsid w:val="009E7E2B"/>
    <w:rsid w:val="009F074A"/>
    <w:rsid w:val="009F0A86"/>
    <w:rsid w:val="009F0ADC"/>
    <w:rsid w:val="009F0B91"/>
    <w:rsid w:val="009F0FA2"/>
    <w:rsid w:val="009F10CE"/>
    <w:rsid w:val="009F1402"/>
    <w:rsid w:val="009F149F"/>
    <w:rsid w:val="009F15D1"/>
    <w:rsid w:val="009F1764"/>
    <w:rsid w:val="009F1D43"/>
    <w:rsid w:val="009F2204"/>
    <w:rsid w:val="009F24EE"/>
    <w:rsid w:val="009F2F88"/>
    <w:rsid w:val="009F2FCC"/>
    <w:rsid w:val="009F3437"/>
    <w:rsid w:val="009F35B5"/>
    <w:rsid w:val="009F36BF"/>
    <w:rsid w:val="009F38B8"/>
    <w:rsid w:val="009F396B"/>
    <w:rsid w:val="009F3B49"/>
    <w:rsid w:val="009F3C8B"/>
    <w:rsid w:val="009F428F"/>
    <w:rsid w:val="009F44DA"/>
    <w:rsid w:val="009F4796"/>
    <w:rsid w:val="009F4897"/>
    <w:rsid w:val="009F4BC3"/>
    <w:rsid w:val="009F5855"/>
    <w:rsid w:val="009F6018"/>
    <w:rsid w:val="009F6242"/>
    <w:rsid w:val="009F6A3F"/>
    <w:rsid w:val="009F6AFC"/>
    <w:rsid w:val="009F7111"/>
    <w:rsid w:val="009F7830"/>
    <w:rsid w:val="009F7BAA"/>
    <w:rsid w:val="009F7CBB"/>
    <w:rsid w:val="009F7E9E"/>
    <w:rsid w:val="00A0016B"/>
    <w:rsid w:val="00A0016C"/>
    <w:rsid w:val="00A003F7"/>
    <w:rsid w:val="00A0047E"/>
    <w:rsid w:val="00A0084B"/>
    <w:rsid w:val="00A009A9"/>
    <w:rsid w:val="00A0114E"/>
    <w:rsid w:val="00A016AA"/>
    <w:rsid w:val="00A017F1"/>
    <w:rsid w:val="00A019CB"/>
    <w:rsid w:val="00A01AA6"/>
    <w:rsid w:val="00A01C9D"/>
    <w:rsid w:val="00A01E1F"/>
    <w:rsid w:val="00A020D3"/>
    <w:rsid w:val="00A024FA"/>
    <w:rsid w:val="00A0254E"/>
    <w:rsid w:val="00A02D26"/>
    <w:rsid w:val="00A03247"/>
    <w:rsid w:val="00A0328F"/>
    <w:rsid w:val="00A032F3"/>
    <w:rsid w:val="00A0377C"/>
    <w:rsid w:val="00A03832"/>
    <w:rsid w:val="00A03BCE"/>
    <w:rsid w:val="00A03DF3"/>
    <w:rsid w:val="00A03ED0"/>
    <w:rsid w:val="00A040B3"/>
    <w:rsid w:val="00A0440B"/>
    <w:rsid w:val="00A04528"/>
    <w:rsid w:val="00A04F7B"/>
    <w:rsid w:val="00A053BD"/>
    <w:rsid w:val="00A05743"/>
    <w:rsid w:val="00A05915"/>
    <w:rsid w:val="00A05AB1"/>
    <w:rsid w:val="00A05E26"/>
    <w:rsid w:val="00A05F3D"/>
    <w:rsid w:val="00A0662B"/>
    <w:rsid w:val="00A06BB0"/>
    <w:rsid w:val="00A06E0D"/>
    <w:rsid w:val="00A06E7B"/>
    <w:rsid w:val="00A075A3"/>
    <w:rsid w:val="00A07848"/>
    <w:rsid w:val="00A07A49"/>
    <w:rsid w:val="00A07B82"/>
    <w:rsid w:val="00A07D37"/>
    <w:rsid w:val="00A10085"/>
    <w:rsid w:val="00A102BC"/>
    <w:rsid w:val="00A10617"/>
    <w:rsid w:val="00A106DC"/>
    <w:rsid w:val="00A10706"/>
    <w:rsid w:val="00A10FBC"/>
    <w:rsid w:val="00A111B6"/>
    <w:rsid w:val="00A11621"/>
    <w:rsid w:val="00A11857"/>
    <w:rsid w:val="00A11A23"/>
    <w:rsid w:val="00A11B2C"/>
    <w:rsid w:val="00A11C92"/>
    <w:rsid w:val="00A11EB2"/>
    <w:rsid w:val="00A11ED2"/>
    <w:rsid w:val="00A12C6B"/>
    <w:rsid w:val="00A12D11"/>
    <w:rsid w:val="00A12DEF"/>
    <w:rsid w:val="00A12FAF"/>
    <w:rsid w:val="00A13089"/>
    <w:rsid w:val="00A131A6"/>
    <w:rsid w:val="00A13244"/>
    <w:rsid w:val="00A13471"/>
    <w:rsid w:val="00A13651"/>
    <w:rsid w:val="00A137EF"/>
    <w:rsid w:val="00A13D96"/>
    <w:rsid w:val="00A13DA4"/>
    <w:rsid w:val="00A13E1A"/>
    <w:rsid w:val="00A146F6"/>
    <w:rsid w:val="00A14B74"/>
    <w:rsid w:val="00A14CEF"/>
    <w:rsid w:val="00A14E3A"/>
    <w:rsid w:val="00A15015"/>
    <w:rsid w:val="00A15140"/>
    <w:rsid w:val="00A15421"/>
    <w:rsid w:val="00A15B26"/>
    <w:rsid w:val="00A15BF6"/>
    <w:rsid w:val="00A15D39"/>
    <w:rsid w:val="00A15DFC"/>
    <w:rsid w:val="00A16451"/>
    <w:rsid w:val="00A16AB8"/>
    <w:rsid w:val="00A170E5"/>
    <w:rsid w:val="00A17318"/>
    <w:rsid w:val="00A17405"/>
    <w:rsid w:val="00A17436"/>
    <w:rsid w:val="00A2001D"/>
    <w:rsid w:val="00A205FE"/>
    <w:rsid w:val="00A20764"/>
    <w:rsid w:val="00A209BA"/>
    <w:rsid w:val="00A213FB"/>
    <w:rsid w:val="00A21666"/>
    <w:rsid w:val="00A21881"/>
    <w:rsid w:val="00A21B32"/>
    <w:rsid w:val="00A220C7"/>
    <w:rsid w:val="00A22509"/>
    <w:rsid w:val="00A2258B"/>
    <w:rsid w:val="00A22885"/>
    <w:rsid w:val="00A2292E"/>
    <w:rsid w:val="00A22CD3"/>
    <w:rsid w:val="00A2344C"/>
    <w:rsid w:val="00A2378E"/>
    <w:rsid w:val="00A23AC4"/>
    <w:rsid w:val="00A23D91"/>
    <w:rsid w:val="00A24200"/>
    <w:rsid w:val="00A24253"/>
    <w:rsid w:val="00A244A9"/>
    <w:rsid w:val="00A2458D"/>
    <w:rsid w:val="00A2467C"/>
    <w:rsid w:val="00A24CDC"/>
    <w:rsid w:val="00A24FCE"/>
    <w:rsid w:val="00A24FD7"/>
    <w:rsid w:val="00A25988"/>
    <w:rsid w:val="00A25D0D"/>
    <w:rsid w:val="00A25D8B"/>
    <w:rsid w:val="00A25F52"/>
    <w:rsid w:val="00A26139"/>
    <w:rsid w:val="00A264E5"/>
    <w:rsid w:val="00A26946"/>
    <w:rsid w:val="00A26988"/>
    <w:rsid w:val="00A269F6"/>
    <w:rsid w:val="00A26D27"/>
    <w:rsid w:val="00A26E2A"/>
    <w:rsid w:val="00A2733F"/>
    <w:rsid w:val="00A2738A"/>
    <w:rsid w:val="00A27903"/>
    <w:rsid w:val="00A27A57"/>
    <w:rsid w:val="00A27F96"/>
    <w:rsid w:val="00A30051"/>
    <w:rsid w:val="00A30133"/>
    <w:rsid w:val="00A30412"/>
    <w:rsid w:val="00A30522"/>
    <w:rsid w:val="00A307C9"/>
    <w:rsid w:val="00A314F9"/>
    <w:rsid w:val="00A31542"/>
    <w:rsid w:val="00A3196D"/>
    <w:rsid w:val="00A31AA9"/>
    <w:rsid w:val="00A32055"/>
    <w:rsid w:val="00A32AF0"/>
    <w:rsid w:val="00A32B9A"/>
    <w:rsid w:val="00A32C77"/>
    <w:rsid w:val="00A330EA"/>
    <w:rsid w:val="00A334EB"/>
    <w:rsid w:val="00A33BE4"/>
    <w:rsid w:val="00A33D5D"/>
    <w:rsid w:val="00A34169"/>
    <w:rsid w:val="00A342CD"/>
    <w:rsid w:val="00A34BED"/>
    <w:rsid w:val="00A34F35"/>
    <w:rsid w:val="00A35485"/>
    <w:rsid w:val="00A35579"/>
    <w:rsid w:val="00A35660"/>
    <w:rsid w:val="00A359B7"/>
    <w:rsid w:val="00A36977"/>
    <w:rsid w:val="00A36A71"/>
    <w:rsid w:val="00A36B54"/>
    <w:rsid w:val="00A36C00"/>
    <w:rsid w:val="00A36D29"/>
    <w:rsid w:val="00A3711E"/>
    <w:rsid w:val="00A373F3"/>
    <w:rsid w:val="00A376EE"/>
    <w:rsid w:val="00A3785B"/>
    <w:rsid w:val="00A37929"/>
    <w:rsid w:val="00A4012D"/>
    <w:rsid w:val="00A40209"/>
    <w:rsid w:val="00A407D1"/>
    <w:rsid w:val="00A40B21"/>
    <w:rsid w:val="00A40E5B"/>
    <w:rsid w:val="00A418B7"/>
    <w:rsid w:val="00A41993"/>
    <w:rsid w:val="00A41B47"/>
    <w:rsid w:val="00A41CA3"/>
    <w:rsid w:val="00A422F6"/>
    <w:rsid w:val="00A428E1"/>
    <w:rsid w:val="00A42A99"/>
    <w:rsid w:val="00A42CA6"/>
    <w:rsid w:val="00A43233"/>
    <w:rsid w:val="00A4327A"/>
    <w:rsid w:val="00A4345E"/>
    <w:rsid w:val="00A43579"/>
    <w:rsid w:val="00A435D4"/>
    <w:rsid w:val="00A44459"/>
    <w:rsid w:val="00A446D8"/>
    <w:rsid w:val="00A44827"/>
    <w:rsid w:val="00A44DC9"/>
    <w:rsid w:val="00A4561A"/>
    <w:rsid w:val="00A456B7"/>
    <w:rsid w:val="00A45C84"/>
    <w:rsid w:val="00A45DE7"/>
    <w:rsid w:val="00A463DF"/>
    <w:rsid w:val="00A4667C"/>
    <w:rsid w:val="00A47092"/>
    <w:rsid w:val="00A47337"/>
    <w:rsid w:val="00A473C7"/>
    <w:rsid w:val="00A47413"/>
    <w:rsid w:val="00A478C8"/>
    <w:rsid w:val="00A479E3"/>
    <w:rsid w:val="00A47A37"/>
    <w:rsid w:val="00A50147"/>
    <w:rsid w:val="00A50231"/>
    <w:rsid w:val="00A50A0C"/>
    <w:rsid w:val="00A51013"/>
    <w:rsid w:val="00A5151A"/>
    <w:rsid w:val="00A515C6"/>
    <w:rsid w:val="00A51CF1"/>
    <w:rsid w:val="00A51D43"/>
    <w:rsid w:val="00A52E08"/>
    <w:rsid w:val="00A52FA3"/>
    <w:rsid w:val="00A53117"/>
    <w:rsid w:val="00A53CFF"/>
    <w:rsid w:val="00A53FBB"/>
    <w:rsid w:val="00A540B4"/>
    <w:rsid w:val="00A542BE"/>
    <w:rsid w:val="00A54374"/>
    <w:rsid w:val="00A54A0A"/>
    <w:rsid w:val="00A55388"/>
    <w:rsid w:val="00A55E7A"/>
    <w:rsid w:val="00A55EFA"/>
    <w:rsid w:val="00A55F1E"/>
    <w:rsid w:val="00A567FF"/>
    <w:rsid w:val="00A56A41"/>
    <w:rsid w:val="00A571D2"/>
    <w:rsid w:val="00A57813"/>
    <w:rsid w:val="00A57827"/>
    <w:rsid w:val="00A57E0A"/>
    <w:rsid w:val="00A6038D"/>
    <w:rsid w:val="00A609FC"/>
    <w:rsid w:val="00A61CBC"/>
    <w:rsid w:val="00A61DCB"/>
    <w:rsid w:val="00A61DF3"/>
    <w:rsid w:val="00A6205E"/>
    <w:rsid w:val="00A6293C"/>
    <w:rsid w:val="00A62B43"/>
    <w:rsid w:val="00A63090"/>
    <w:rsid w:val="00A63DC1"/>
    <w:rsid w:val="00A643C3"/>
    <w:rsid w:val="00A64856"/>
    <w:rsid w:val="00A64C45"/>
    <w:rsid w:val="00A6549A"/>
    <w:rsid w:val="00A65689"/>
    <w:rsid w:val="00A65A12"/>
    <w:rsid w:val="00A65ACA"/>
    <w:rsid w:val="00A65C4B"/>
    <w:rsid w:val="00A65D10"/>
    <w:rsid w:val="00A6601A"/>
    <w:rsid w:val="00A661AD"/>
    <w:rsid w:val="00A66479"/>
    <w:rsid w:val="00A66DAD"/>
    <w:rsid w:val="00A670A3"/>
    <w:rsid w:val="00A6711B"/>
    <w:rsid w:val="00A671DA"/>
    <w:rsid w:val="00A672C1"/>
    <w:rsid w:val="00A67314"/>
    <w:rsid w:val="00A67625"/>
    <w:rsid w:val="00A67878"/>
    <w:rsid w:val="00A67D79"/>
    <w:rsid w:val="00A67DCA"/>
    <w:rsid w:val="00A7026A"/>
    <w:rsid w:val="00A70703"/>
    <w:rsid w:val="00A70827"/>
    <w:rsid w:val="00A70935"/>
    <w:rsid w:val="00A71037"/>
    <w:rsid w:val="00A71187"/>
    <w:rsid w:val="00A71334"/>
    <w:rsid w:val="00A714AA"/>
    <w:rsid w:val="00A72033"/>
    <w:rsid w:val="00A72525"/>
    <w:rsid w:val="00A7358D"/>
    <w:rsid w:val="00A7385A"/>
    <w:rsid w:val="00A73ABB"/>
    <w:rsid w:val="00A73D5A"/>
    <w:rsid w:val="00A74399"/>
    <w:rsid w:val="00A747DE"/>
    <w:rsid w:val="00A74FFF"/>
    <w:rsid w:val="00A75225"/>
    <w:rsid w:val="00A753BE"/>
    <w:rsid w:val="00A753C0"/>
    <w:rsid w:val="00A75A13"/>
    <w:rsid w:val="00A75B28"/>
    <w:rsid w:val="00A75CD3"/>
    <w:rsid w:val="00A76079"/>
    <w:rsid w:val="00A76393"/>
    <w:rsid w:val="00A763AE"/>
    <w:rsid w:val="00A76560"/>
    <w:rsid w:val="00A7677C"/>
    <w:rsid w:val="00A769D1"/>
    <w:rsid w:val="00A76A0C"/>
    <w:rsid w:val="00A76D27"/>
    <w:rsid w:val="00A76E3D"/>
    <w:rsid w:val="00A77279"/>
    <w:rsid w:val="00A773A4"/>
    <w:rsid w:val="00A7763C"/>
    <w:rsid w:val="00A77A35"/>
    <w:rsid w:val="00A77A95"/>
    <w:rsid w:val="00A8045E"/>
    <w:rsid w:val="00A80CEF"/>
    <w:rsid w:val="00A80E92"/>
    <w:rsid w:val="00A810D4"/>
    <w:rsid w:val="00A81C04"/>
    <w:rsid w:val="00A81C8F"/>
    <w:rsid w:val="00A82011"/>
    <w:rsid w:val="00A823F6"/>
    <w:rsid w:val="00A8243D"/>
    <w:rsid w:val="00A825BE"/>
    <w:rsid w:val="00A825C3"/>
    <w:rsid w:val="00A8266A"/>
    <w:rsid w:val="00A82871"/>
    <w:rsid w:val="00A83595"/>
    <w:rsid w:val="00A83917"/>
    <w:rsid w:val="00A83A43"/>
    <w:rsid w:val="00A83AC4"/>
    <w:rsid w:val="00A83FB3"/>
    <w:rsid w:val="00A85084"/>
    <w:rsid w:val="00A855DA"/>
    <w:rsid w:val="00A85F8A"/>
    <w:rsid w:val="00A861C3"/>
    <w:rsid w:val="00A86D06"/>
    <w:rsid w:val="00A8709B"/>
    <w:rsid w:val="00A8719E"/>
    <w:rsid w:val="00A8766A"/>
    <w:rsid w:val="00A879C9"/>
    <w:rsid w:val="00A87BA5"/>
    <w:rsid w:val="00A87CBC"/>
    <w:rsid w:val="00A90303"/>
    <w:rsid w:val="00A90405"/>
    <w:rsid w:val="00A9041C"/>
    <w:rsid w:val="00A90467"/>
    <w:rsid w:val="00A9099D"/>
    <w:rsid w:val="00A90BDE"/>
    <w:rsid w:val="00A90C43"/>
    <w:rsid w:val="00A914A9"/>
    <w:rsid w:val="00A916E7"/>
    <w:rsid w:val="00A91BD1"/>
    <w:rsid w:val="00A91D1C"/>
    <w:rsid w:val="00A92070"/>
    <w:rsid w:val="00A92251"/>
    <w:rsid w:val="00A922CB"/>
    <w:rsid w:val="00A9243D"/>
    <w:rsid w:val="00A92512"/>
    <w:rsid w:val="00A927BF"/>
    <w:rsid w:val="00A92800"/>
    <w:rsid w:val="00A9297A"/>
    <w:rsid w:val="00A929D8"/>
    <w:rsid w:val="00A92A35"/>
    <w:rsid w:val="00A92DA9"/>
    <w:rsid w:val="00A93A28"/>
    <w:rsid w:val="00A93CD3"/>
    <w:rsid w:val="00A949EF"/>
    <w:rsid w:val="00A950BA"/>
    <w:rsid w:val="00A954D7"/>
    <w:rsid w:val="00A960FA"/>
    <w:rsid w:val="00A96142"/>
    <w:rsid w:val="00A9645C"/>
    <w:rsid w:val="00A96551"/>
    <w:rsid w:val="00A965B0"/>
    <w:rsid w:val="00A96840"/>
    <w:rsid w:val="00A969CE"/>
    <w:rsid w:val="00A96A41"/>
    <w:rsid w:val="00A96AE2"/>
    <w:rsid w:val="00A96BE4"/>
    <w:rsid w:val="00A96E1D"/>
    <w:rsid w:val="00A96E1F"/>
    <w:rsid w:val="00A9760F"/>
    <w:rsid w:val="00A97F5F"/>
    <w:rsid w:val="00A97FC8"/>
    <w:rsid w:val="00AA0079"/>
    <w:rsid w:val="00AA0A89"/>
    <w:rsid w:val="00AA0C15"/>
    <w:rsid w:val="00AA19EB"/>
    <w:rsid w:val="00AA1A62"/>
    <w:rsid w:val="00AA1EE8"/>
    <w:rsid w:val="00AA23AF"/>
    <w:rsid w:val="00AA25E1"/>
    <w:rsid w:val="00AA2880"/>
    <w:rsid w:val="00AA315B"/>
    <w:rsid w:val="00AA31B7"/>
    <w:rsid w:val="00AA347F"/>
    <w:rsid w:val="00AA3484"/>
    <w:rsid w:val="00AA34EC"/>
    <w:rsid w:val="00AA3872"/>
    <w:rsid w:val="00AA38BC"/>
    <w:rsid w:val="00AA3925"/>
    <w:rsid w:val="00AA3B81"/>
    <w:rsid w:val="00AA3D37"/>
    <w:rsid w:val="00AA424E"/>
    <w:rsid w:val="00AA44B7"/>
    <w:rsid w:val="00AA47C5"/>
    <w:rsid w:val="00AA4CD7"/>
    <w:rsid w:val="00AA5166"/>
    <w:rsid w:val="00AA516F"/>
    <w:rsid w:val="00AA5368"/>
    <w:rsid w:val="00AA5A34"/>
    <w:rsid w:val="00AA5CD7"/>
    <w:rsid w:val="00AA5DBF"/>
    <w:rsid w:val="00AA60B6"/>
    <w:rsid w:val="00AA6429"/>
    <w:rsid w:val="00AA6442"/>
    <w:rsid w:val="00AA66A3"/>
    <w:rsid w:val="00AA6C61"/>
    <w:rsid w:val="00AA6D5D"/>
    <w:rsid w:val="00AA6D85"/>
    <w:rsid w:val="00AA6E5A"/>
    <w:rsid w:val="00AA6F49"/>
    <w:rsid w:val="00AA70A9"/>
    <w:rsid w:val="00AA70C7"/>
    <w:rsid w:val="00AA7C38"/>
    <w:rsid w:val="00AB03EA"/>
    <w:rsid w:val="00AB07F0"/>
    <w:rsid w:val="00AB0C80"/>
    <w:rsid w:val="00AB0F3F"/>
    <w:rsid w:val="00AB11F9"/>
    <w:rsid w:val="00AB1254"/>
    <w:rsid w:val="00AB1368"/>
    <w:rsid w:val="00AB13A5"/>
    <w:rsid w:val="00AB1411"/>
    <w:rsid w:val="00AB15DA"/>
    <w:rsid w:val="00AB182F"/>
    <w:rsid w:val="00AB1A8F"/>
    <w:rsid w:val="00AB24BE"/>
    <w:rsid w:val="00AB24C5"/>
    <w:rsid w:val="00AB2893"/>
    <w:rsid w:val="00AB2909"/>
    <w:rsid w:val="00AB2A04"/>
    <w:rsid w:val="00AB2A41"/>
    <w:rsid w:val="00AB2A96"/>
    <w:rsid w:val="00AB2ECA"/>
    <w:rsid w:val="00AB2F98"/>
    <w:rsid w:val="00AB30C3"/>
    <w:rsid w:val="00AB3257"/>
    <w:rsid w:val="00AB355A"/>
    <w:rsid w:val="00AB358B"/>
    <w:rsid w:val="00AB37AB"/>
    <w:rsid w:val="00AB3A8D"/>
    <w:rsid w:val="00AB3FC5"/>
    <w:rsid w:val="00AB43C3"/>
    <w:rsid w:val="00AB4643"/>
    <w:rsid w:val="00AB4D4F"/>
    <w:rsid w:val="00AB53FA"/>
    <w:rsid w:val="00AB57B6"/>
    <w:rsid w:val="00AB5BF8"/>
    <w:rsid w:val="00AB61F0"/>
    <w:rsid w:val="00AB654E"/>
    <w:rsid w:val="00AB68FF"/>
    <w:rsid w:val="00AB699A"/>
    <w:rsid w:val="00AB6BF6"/>
    <w:rsid w:val="00AB70DA"/>
    <w:rsid w:val="00AB72FE"/>
    <w:rsid w:val="00AB7587"/>
    <w:rsid w:val="00AB76CD"/>
    <w:rsid w:val="00AB7935"/>
    <w:rsid w:val="00AB7A0A"/>
    <w:rsid w:val="00AC01AA"/>
    <w:rsid w:val="00AC0885"/>
    <w:rsid w:val="00AC09CA"/>
    <w:rsid w:val="00AC0B81"/>
    <w:rsid w:val="00AC0D5A"/>
    <w:rsid w:val="00AC0F75"/>
    <w:rsid w:val="00AC1239"/>
    <w:rsid w:val="00AC171A"/>
    <w:rsid w:val="00AC1BB3"/>
    <w:rsid w:val="00AC23FE"/>
    <w:rsid w:val="00AC247E"/>
    <w:rsid w:val="00AC25B3"/>
    <w:rsid w:val="00AC273D"/>
    <w:rsid w:val="00AC279D"/>
    <w:rsid w:val="00AC27AB"/>
    <w:rsid w:val="00AC2DE9"/>
    <w:rsid w:val="00AC2F59"/>
    <w:rsid w:val="00AC30AB"/>
    <w:rsid w:val="00AC3430"/>
    <w:rsid w:val="00AC3699"/>
    <w:rsid w:val="00AC398B"/>
    <w:rsid w:val="00AC467C"/>
    <w:rsid w:val="00AC475C"/>
    <w:rsid w:val="00AC4920"/>
    <w:rsid w:val="00AC4A69"/>
    <w:rsid w:val="00AC4F72"/>
    <w:rsid w:val="00AC58CF"/>
    <w:rsid w:val="00AC5C85"/>
    <w:rsid w:val="00AC5F54"/>
    <w:rsid w:val="00AC5FEC"/>
    <w:rsid w:val="00AC66DF"/>
    <w:rsid w:val="00AC674A"/>
    <w:rsid w:val="00AC6950"/>
    <w:rsid w:val="00AC699C"/>
    <w:rsid w:val="00AC6B95"/>
    <w:rsid w:val="00AC6D64"/>
    <w:rsid w:val="00AC70A8"/>
    <w:rsid w:val="00AC724A"/>
    <w:rsid w:val="00AC74F3"/>
    <w:rsid w:val="00AC75F3"/>
    <w:rsid w:val="00AC76E2"/>
    <w:rsid w:val="00AC7983"/>
    <w:rsid w:val="00AC7B83"/>
    <w:rsid w:val="00AC7BBB"/>
    <w:rsid w:val="00AC7EA3"/>
    <w:rsid w:val="00AD021A"/>
    <w:rsid w:val="00AD02D6"/>
    <w:rsid w:val="00AD041C"/>
    <w:rsid w:val="00AD045B"/>
    <w:rsid w:val="00AD080D"/>
    <w:rsid w:val="00AD0A38"/>
    <w:rsid w:val="00AD0C26"/>
    <w:rsid w:val="00AD13FA"/>
    <w:rsid w:val="00AD18A0"/>
    <w:rsid w:val="00AD1F18"/>
    <w:rsid w:val="00AD2007"/>
    <w:rsid w:val="00AD25F1"/>
    <w:rsid w:val="00AD2BFE"/>
    <w:rsid w:val="00AD2D6F"/>
    <w:rsid w:val="00AD33A2"/>
    <w:rsid w:val="00AD3743"/>
    <w:rsid w:val="00AD3937"/>
    <w:rsid w:val="00AD3CE4"/>
    <w:rsid w:val="00AD3FA7"/>
    <w:rsid w:val="00AD4800"/>
    <w:rsid w:val="00AD5127"/>
    <w:rsid w:val="00AD5AE1"/>
    <w:rsid w:val="00AD604E"/>
    <w:rsid w:val="00AD6755"/>
    <w:rsid w:val="00AD6850"/>
    <w:rsid w:val="00AD6B35"/>
    <w:rsid w:val="00AD6FE4"/>
    <w:rsid w:val="00AD70EE"/>
    <w:rsid w:val="00AD7157"/>
    <w:rsid w:val="00AD7377"/>
    <w:rsid w:val="00AD7AA5"/>
    <w:rsid w:val="00AD7D99"/>
    <w:rsid w:val="00AE025D"/>
    <w:rsid w:val="00AE0C87"/>
    <w:rsid w:val="00AE0DBF"/>
    <w:rsid w:val="00AE0F28"/>
    <w:rsid w:val="00AE1A37"/>
    <w:rsid w:val="00AE21E7"/>
    <w:rsid w:val="00AE22B0"/>
    <w:rsid w:val="00AE23FF"/>
    <w:rsid w:val="00AE2A09"/>
    <w:rsid w:val="00AE3009"/>
    <w:rsid w:val="00AE37FC"/>
    <w:rsid w:val="00AE39D3"/>
    <w:rsid w:val="00AE43A1"/>
    <w:rsid w:val="00AE4642"/>
    <w:rsid w:val="00AE46E9"/>
    <w:rsid w:val="00AE482D"/>
    <w:rsid w:val="00AE482E"/>
    <w:rsid w:val="00AE4998"/>
    <w:rsid w:val="00AE4B55"/>
    <w:rsid w:val="00AE4CAE"/>
    <w:rsid w:val="00AE5755"/>
    <w:rsid w:val="00AE5C4B"/>
    <w:rsid w:val="00AE5EC7"/>
    <w:rsid w:val="00AE60E7"/>
    <w:rsid w:val="00AE6882"/>
    <w:rsid w:val="00AE7A7A"/>
    <w:rsid w:val="00AE7EDB"/>
    <w:rsid w:val="00AF00ED"/>
    <w:rsid w:val="00AF0183"/>
    <w:rsid w:val="00AF020E"/>
    <w:rsid w:val="00AF02B5"/>
    <w:rsid w:val="00AF0C31"/>
    <w:rsid w:val="00AF1172"/>
    <w:rsid w:val="00AF12AC"/>
    <w:rsid w:val="00AF14FF"/>
    <w:rsid w:val="00AF1683"/>
    <w:rsid w:val="00AF193B"/>
    <w:rsid w:val="00AF1A34"/>
    <w:rsid w:val="00AF2870"/>
    <w:rsid w:val="00AF3090"/>
    <w:rsid w:val="00AF30EB"/>
    <w:rsid w:val="00AF3553"/>
    <w:rsid w:val="00AF3691"/>
    <w:rsid w:val="00AF36DC"/>
    <w:rsid w:val="00AF371A"/>
    <w:rsid w:val="00AF3959"/>
    <w:rsid w:val="00AF429D"/>
    <w:rsid w:val="00AF46A0"/>
    <w:rsid w:val="00AF48C3"/>
    <w:rsid w:val="00AF4F22"/>
    <w:rsid w:val="00AF5377"/>
    <w:rsid w:val="00AF5378"/>
    <w:rsid w:val="00AF631C"/>
    <w:rsid w:val="00AF658F"/>
    <w:rsid w:val="00AF6E0F"/>
    <w:rsid w:val="00AF6FDD"/>
    <w:rsid w:val="00AF7414"/>
    <w:rsid w:val="00AF741A"/>
    <w:rsid w:val="00AF74A4"/>
    <w:rsid w:val="00AF7BDF"/>
    <w:rsid w:val="00AF7D17"/>
    <w:rsid w:val="00AF7D93"/>
    <w:rsid w:val="00B000FD"/>
    <w:rsid w:val="00B001FE"/>
    <w:rsid w:val="00B00761"/>
    <w:rsid w:val="00B007A6"/>
    <w:rsid w:val="00B00A4E"/>
    <w:rsid w:val="00B00AE1"/>
    <w:rsid w:val="00B018C5"/>
    <w:rsid w:val="00B01ABE"/>
    <w:rsid w:val="00B01ADB"/>
    <w:rsid w:val="00B01BDA"/>
    <w:rsid w:val="00B01BF1"/>
    <w:rsid w:val="00B01E09"/>
    <w:rsid w:val="00B01F1A"/>
    <w:rsid w:val="00B0218F"/>
    <w:rsid w:val="00B02784"/>
    <w:rsid w:val="00B02836"/>
    <w:rsid w:val="00B02A6E"/>
    <w:rsid w:val="00B036A6"/>
    <w:rsid w:val="00B0377C"/>
    <w:rsid w:val="00B03A47"/>
    <w:rsid w:val="00B03D55"/>
    <w:rsid w:val="00B04161"/>
    <w:rsid w:val="00B04166"/>
    <w:rsid w:val="00B04CF2"/>
    <w:rsid w:val="00B04D7F"/>
    <w:rsid w:val="00B0547B"/>
    <w:rsid w:val="00B054A7"/>
    <w:rsid w:val="00B056F9"/>
    <w:rsid w:val="00B05A02"/>
    <w:rsid w:val="00B05DA5"/>
    <w:rsid w:val="00B061CA"/>
    <w:rsid w:val="00B06639"/>
    <w:rsid w:val="00B06982"/>
    <w:rsid w:val="00B0757E"/>
    <w:rsid w:val="00B07E8D"/>
    <w:rsid w:val="00B07FAF"/>
    <w:rsid w:val="00B100B0"/>
    <w:rsid w:val="00B10325"/>
    <w:rsid w:val="00B10640"/>
    <w:rsid w:val="00B1085A"/>
    <w:rsid w:val="00B10D4C"/>
    <w:rsid w:val="00B10DCB"/>
    <w:rsid w:val="00B11551"/>
    <w:rsid w:val="00B1171B"/>
    <w:rsid w:val="00B11E3D"/>
    <w:rsid w:val="00B120D1"/>
    <w:rsid w:val="00B120FB"/>
    <w:rsid w:val="00B12270"/>
    <w:rsid w:val="00B1245D"/>
    <w:rsid w:val="00B1286C"/>
    <w:rsid w:val="00B13406"/>
    <w:rsid w:val="00B13631"/>
    <w:rsid w:val="00B13E77"/>
    <w:rsid w:val="00B1439B"/>
    <w:rsid w:val="00B144B0"/>
    <w:rsid w:val="00B148CA"/>
    <w:rsid w:val="00B14AFC"/>
    <w:rsid w:val="00B14D2C"/>
    <w:rsid w:val="00B153D8"/>
    <w:rsid w:val="00B15B51"/>
    <w:rsid w:val="00B16120"/>
    <w:rsid w:val="00B16215"/>
    <w:rsid w:val="00B16917"/>
    <w:rsid w:val="00B16ADA"/>
    <w:rsid w:val="00B16D9E"/>
    <w:rsid w:val="00B16DCD"/>
    <w:rsid w:val="00B16E98"/>
    <w:rsid w:val="00B16EB1"/>
    <w:rsid w:val="00B173E1"/>
    <w:rsid w:val="00B1768F"/>
    <w:rsid w:val="00B17953"/>
    <w:rsid w:val="00B17BFC"/>
    <w:rsid w:val="00B17E82"/>
    <w:rsid w:val="00B20170"/>
    <w:rsid w:val="00B201B5"/>
    <w:rsid w:val="00B20590"/>
    <w:rsid w:val="00B209CC"/>
    <w:rsid w:val="00B20AD8"/>
    <w:rsid w:val="00B20B57"/>
    <w:rsid w:val="00B20F8E"/>
    <w:rsid w:val="00B20FFE"/>
    <w:rsid w:val="00B21507"/>
    <w:rsid w:val="00B215AC"/>
    <w:rsid w:val="00B21C7E"/>
    <w:rsid w:val="00B21CAD"/>
    <w:rsid w:val="00B22390"/>
    <w:rsid w:val="00B228F4"/>
    <w:rsid w:val="00B22980"/>
    <w:rsid w:val="00B22C88"/>
    <w:rsid w:val="00B22CFF"/>
    <w:rsid w:val="00B22F5D"/>
    <w:rsid w:val="00B231FC"/>
    <w:rsid w:val="00B234E2"/>
    <w:rsid w:val="00B2367F"/>
    <w:rsid w:val="00B2379F"/>
    <w:rsid w:val="00B237B1"/>
    <w:rsid w:val="00B237EE"/>
    <w:rsid w:val="00B23CE5"/>
    <w:rsid w:val="00B24178"/>
    <w:rsid w:val="00B2461A"/>
    <w:rsid w:val="00B24766"/>
    <w:rsid w:val="00B24D72"/>
    <w:rsid w:val="00B24E15"/>
    <w:rsid w:val="00B24E7C"/>
    <w:rsid w:val="00B251D9"/>
    <w:rsid w:val="00B253E5"/>
    <w:rsid w:val="00B25CC2"/>
    <w:rsid w:val="00B266F1"/>
    <w:rsid w:val="00B270FF"/>
    <w:rsid w:val="00B2742C"/>
    <w:rsid w:val="00B27441"/>
    <w:rsid w:val="00B27611"/>
    <w:rsid w:val="00B277F4"/>
    <w:rsid w:val="00B27913"/>
    <w:rsid w:val="00B3003B"/>
    <w:rsid w:val="00B300E3"/>
    <w:rsid w:val="00B30140"/>
    <w:rsid w:val="00B3016B"/>
    <w:rsid w:val="00B301E4"/>
    <w:rsid w:val="00B30F84"/>
    <w:rsid w:val="00B31203"/>
    <w:rsid w:val="00B31A6F"/>
    <w:rsid w:val="00B31B4A"/>
    <w:rsid w:val="00B31BCB"/>
    <w:rsid w:val="00B31C52"/>
    <w:rsid w:val="00B31EBD"/>
    <w:rsid w:val="00B31FA8"/>
    <w:rsid w:val="00B3286C"/>
    <w:rsid w:val="00B33003"/>
    <w:rsid w:val="00B33523"/>
    <w:rsid w:val="00B3373B"/>
    <w:rsid w:val="00B3376F"/>
    <w:rsid w:val="00B33972"/>
    <w:rsid w:val="00B33A4E"/>
    <w:rsid w:val="00B33E00"/>
    <w:rsid w:val="00B34031"/>
    <w:rsid w:val="00B345A1"/>
    <w:rsid w:val="00B351E2"/>
    <w:rsid w:val="00B3556E"/>
    <w:rsid w:val="00B35AB1"/>
    <w:rsid w:val="00B35ACB"/>
    <w:rsid w:val="00B360E3"/>
    <w:rsid w:val="00B36161"/>
    <w:rsid w:val="00B3665A"/>
    <w:rsid w:val="00B36CED"/>
    <w:rsid w:val="00B3721F"/>
    <w:rsid w:val="00B376AA"/>
    <w:rsid w:val="00B37B0C"/>
    <w:rsid w:val="00B37BC2"/>
    <w:rsid w:val="00B40E76"/>
    <w:rsid w:val="00B410F5"/>
    <w:rsid w:val="00B4118E"/>
    <w:rsid w:val="00B411CB"/>
    <w:rsid w:val="00B42199"/>
    <w:rsid w:val="00B4224F"/>
    <w:rsid w:val="00B42584"/>
    <w:rsid w:val="00B435F2"/>
    <w:rsid w:val="00B43B63"/>
    <w:rsid w:val="00B43C8C"/>
    <w:rsid w:val="00B44014"/>
    <w:rsid w:val="00B440FE"/>
    <w:rsid w:val="00B44DCE"/>
    <w:rsid w:val="00B44F35"/>
    <w:rsid w:val="00B454D8"/>
    <w:rsid w:val="00B454EF"/>
    <w:rsid w:val="00B455C0"/>
    <w:rsid w:val="00B456AE"/>
    <w:rsid w:val="00B4575A"/>
    <w:rsid w:val="00B45851"/>
    <w:rsid w:val="00B45C33"/>
    <w:rsid w:val="00B4689E"/>
    <w:rsid w:val="00B472BA"/>
    <w:rsid w:val="00B478AA"/>
    <w:rsid w:val="00B47B98"/>
    <w:rsid w:val="00B47EAF"/>
    <w:rsid w:val="00B502BD"/>
    <w:rsid w:val="00B505B6"/>
    <w:rsid w:val="00B50735"/>
    <w:rsid w:val="00B50833"/>
    <w:rsid w:val="00B50A8A"/>
    <w:rsid w:val="00B51085"/>
    <w:rsid w:val="00B51813"/>
    <w:rsid w:val="00B51D6C"/>
    <w:rsid w:val="00B51D72"/>
    <w:rsid w:val="00B52B4F"/>
    <w:rsid w:val="00B52B6F"/>
    <w:rsid w:val="00B52BB8"/>
    <w:rsid w:val="00B52CE7"/>
    <w:rsid w:val="00B53175"/>
    <w:rsid w:val="00B53249"/>
    <w:rsid w:val="00B532CD"/>
    <w:rsid w:val="00B534E3"/>
    <w:rsid w:val="00B539B0"/>
    <w:rsid w:val="00B53A01"/>
    <w:rsid w:val="00B5439E"/>
    <w:rsid w:val="00B5482A"/>
    <w:rsid w:val="00B54C58"/>
    <w:rsid w:val="00B5524D"/>
    <w:rsid w:val="00B553AE"/>
    <w:rsid w:val="00B554BE"/>
    <w:rsid w:val="00B55938"/>
    <w:rsid w:val="00B56435"/>
    <w:rsid w:val="00B56ACB"/>
    <w:rsid w:val="00B573C9"/>
    <w:rsid w:val="00B575BA"/>
    <w:rsid w:val="00B57608"/>
    <w:rsid w:val="00B57920"/>
    <w:rsid w:val="00B57A0B"/>
    <w:rsid w:val="00B57BB8"/>
    <w:rsid w:val="00B57DF1"/>
    <w:rsid w:val="00B606D6"/>
    <w:rsid w:val="00B609B0"/>
    <w:rsid w:val="00B60C4B"/>
    <w:rsid w:val="00B60D55"/>
    <w:rsid w:val="00B6145C"/>
    <w:rsid w:val="00B61777"/>
    <w:rsid w:val="00B61BCE"/>
    <w:rsid w:val="00B61C50"/>
    <w:rsid w:val="00B61EE3"/>
    <w:rsid w:val="00B621B3"/>
    <w:rsid w:val="00B623C3"/>
    <w:rsid w:val="00B624A1"/>
    <w:rsid w:val="00B62D4E"/>
    <w:rsid w:val="00B6366E"/>
    <w:rsid w:val="00B637E8"/>
    <w:rsid w:val="00B638D2"/>
    <w:rsid w:val="00B63DDE"/>
    <w:rsid w:val="00B64040"/>
    <w:rsid w:val="00B64223"/>
    <w:rsid w:val="00B642FB"/>
    <w:rsid w:val="00B64474"/>
    <w:rsid w:val="00B64938"/>
    <w:rsid w:val="00B64A02"/>
    <w:rsid w:val="00B64A6F"/>
    <w:rsid w:val="00B64B9F"/>
    <w:rsid w:val="00B64E22"/>
    <w:rsid w:val="00B65112"/>
    <w:rsid w:val="00B6515D"/>
    <w:rsid w:val="00B656A0"/>
    <w:rsid w:val="00B657D6"/>
    <w:rsid w:val="00B6581C"/>
    <w:rsid w:val="00B658BC"/>
    <w:rsid w:val="00B65AB8"/>
    <w:rsid w:val="00B65F46"/>
    <w:rsid w:val="00B660E5"/>
    <w:rsid w:val="00B6611A"/>
    <w:rsid w:val="00B669A0"/>
    <w:rsid w:val="00B67185"/>
    <w:rsid w:val="00B67227"/>
    <w:rsid w:val="00B67490"/>
    <w:rsid w:val="00B70C8F"/>
    <w:rsid w:val="00B710AE"/>
    <w:rsid w:val="00B714C2"/>
    <w:rsid w:val="00B714FD"/>
    <w:rsid w:val="00B71608"/>
    <w:rsid w:val="00B716F5"/>
    <w:rsid w:val="00B71BD4"/>
    <w:rsid w:val="00B71EAE"/>
    <w:rsid w:val="00B71ED2"/>
    <w:rsid w:val="00B72233"/>
    <w:rsid w:val="00B72358"/>
    <w:rsid w:val="00B72D32"/>
    <w:rsid w:val="00B73272"/>
    <w:rsid w:val="00B73718"/>
    <w:rsid w:val="00B739C7"/>
    <w:rsid w:val="00B73CB8"/>
    <w:rsid w:val="00B741C6"/>
    <w:rsid w:val="00B7426E"/>
    <w:rsid w:val="00B74874"/>
    <w:rsid w:val="00B74952"/>
    <w:rsid w:val="00B74E75"/>
    <w:rsid w:val="00B7561F"/>
    <w:rsid w:val="00B76217"/>
    <w:rsid w:val="00B762A8"/>
    <w:rsid w:val="00B76429"/>
    <w:rsid w:val="00B76660"/>
    <w:rsid w:val="00B767A5"/>
    <w:rsid w:val="00B76BF2"/>
    <w:rsid w:val="00B76D23"/>
    <w:rsid w:val="00B772D5"/>
    <w:rsid w:val="00B77C38"/>
    <w:rsid w:val="00B77F5E"/>
    <w:rsid w:val="00B77FEC"/>
    <w:rsid w:val="00B800C3"/>
    <w:rsid w:val="00B803E5"/>
    <w:rsid w:val="00B809BF"/>
    <w:rsid w:val="00B809FB"/>
    <w:rsid w:val="00B80A8F"/>
    <w:rsid w:val="00B81593"/>
    <w:rsid w:val="00B818AB"/>
    <w:rsid w:val="00B81CB2"/>
    <w:rsid w:val="00B81EBE"/>
    <w:rsid w:val="00B82156"/>
    <w:rsid w:val="00B82405"/>
    <w:rsid w:val="00B82FCA"/>
    <w:rsid w:val="00B835A0"/>
    <w:rsid w:val="00B83CFC"/>
    <w:rsid w:val="00B84A78"/>
    <w:rsid w:val="00B84A7F"/>
    <w:rsid w:val="00B84B92"/>
    <w:rsid w:val="00B851EA"/>
    <w:rsid w:val="00B85377"/>
    <w:rsid w:val="00B85601"/>
    <w:rsid w:val="00B85856"/>
    <w:rsid w:val="00B85FFC"/>
    <w:rsid w:val="00B86471"/>
    <w:rsid w:val="00B86791"/>
    <w:rsid w:val="00B86A1C"/>
    <w:rsid w:val="00B86A91"/>
    <w:rsid w:val="00B86ADE"/>
    <w:rsid w:val="00B86CDD"/>
    <w:rsid w:val="00B86D4E"/>
    <w:rsid w:val="00B87138"/>
    <w:rsid w:val="00B871D4"/>
    <w:rsid w:val="00B874BF"/>
    <w:rsid w:val="00B875B1"/>
    <w:rsid w:val="00B87CB2"/>
    <w:rsid w:val="00B87D46"/>
    <w:rsid w:val="00B87E25"/>
    <w:rsid w:val="00B9015A"/>
    <w:rsid w:val="00B90181"/>
    <w:rsid w:val="00B903BC"/>
    <w:rsid w:val="00B90519"/>
    <w:rsid w:val="00B90521"/>
    <w:rsid w:val="00B90AA5"/>
    <w:rsid w:val="00B90F14"/>
    <w:rsid w:val="00B910C9"/>
    <w:rsid w:val="00B911D4"/>
    <w:rsid w:val="00B91212"/>
    <w:rsid w:val="00B9126A"/>
    <w:rsid w:val="00B913AC"/>
    <w:rsid w:val="00B91AB4"/>
    <w:rsid w:val="00B92178"/>
    <w:rsid w:val="00B9248B"/>
    <w:rsid w:val="00B92792"/>
    <w:rsid w:val="00B9302C"/>
    <w:rsid w:val="00B93294"/>
    <w:rsid w:val="00B93755"/>
    <w:rsid w:val="00B93D9C"/>
    <w:rsid w:val="00B93EFC"/>
    <w:rsid w:val="00B949E1"/>
    <w:rsid w:val="00B94FCB"/>
    <w:rsid w:val="00B956D4"/>
    <w:rsid w:val="00B95A4B"/>
    <w:rsid w:val="00B95FE8"/>
    <w:rsid w:val="00B96067"/>
    <w:rsid w:val="00B96594"/>
    <w:rsid w:val="00B96632"/>
    <w:rsid w:val="00B968B7"/>
    <w:rsid w:val="00B96B7D"/>
    <w:rsid w:val="00B96BFC"/>
    <w:rsid w:val="00B96C85"/>
    <w:rsid w:val="00B96F8C"/>
    <w:rsid w:val="00B97211"/>
    <w:rsid w:val="00B97446"/>
    <w:rsid w:val="00B97891"/>
    <w:rsid w:val="00B97BE2"/>
    <w:rsid w:val="00B97F6D"/>
    <w:rsid w:val="00BA020D"/>
    <w:rsid w:val="00BA06B6"/>
    <w:rsid w:val="00BA142F"/>
    <w:rsid w:val="00BA1442"/>
    <w:rsid w:val="00BA1CAE"/>
    <w:rsid w:val="00BA1FD7"/>
    <w:rsid w:val="00BA2680"/>
    <w:rsid w:val="00BA2849"/>
    <w:rsid w:val="00BA338F"/>
    <w:rsid w:val="00BA346B"/>
    <w:rsid w:val="00BA3498"/>
    <w:rsid w:val="00BA38C5"/>
    <w:rsid w:val="00BA3BF0"/>
    <w:rsid w:val="00BA3DA2"/>
    <w:rsid w:val="00BA4067"/>
    <w:rsid w:val="00BA42F4"/>
    <w:rsid w:val="00BA43DF"/>
    <w:rsid w:val="00BA4470"/>
    <w:rsid w:val="00BA4787"/>
    <w:rsid w:val="00BA5422"/>
    <w:rsid w:val="00BA583A"/>
    <w:rsid w:val="00BA5A49"/>
    <w:rsid w:val="00BA5F46"/>
    <w:rsid w:val="00BA612E"/>
    <w:rsid w:val="00BA6459"/>
    <w:rsid w:val="00BA65ED"/>
    <w:rsid w:val="00BA6D7B"/>
    <w:rsid w:val="00BA722D"/>
    <w:rsid w:val="00BA7432"/>
    <w:rsid w:val="00BA768E"/>
    <w:rsid w:val="00BB065C"/>
    <w:rsid w:val="00BB0B6A"/>
    <w:rsid w:val="00BB0DCE"/>
    <w:rsid w:val="00BB0FD1"/>
    <w:rsid w:val="00BB104C"/>
    <w:rsid w:val="00BB141A"/>
    <w:rsid w:val="00BB1601"/>
    <w:rsid w:val="00BB1B43"/>
    <w:rsid w:val="00BB1BDF"/>
    <w:rsid w:val="00BB1F54"/>
    <w:rsid w:val="00BB2764"/>
    <w:rsid w:val="00BB28B0"/>
    <w:rsid w:val="00BB2933"/>
    <w:rsid w:val="00BB320C"/>
    <w:rsid w:val="00BB3C7F"/>
    <w:rsid w:val="00BB3CD3"/>
    <w:rsid w:val="00BB4274"/>
    <w:rsid w:val="00BB4C19"/>
    <w:rsid w:val="00BB4F3D"/>
    <w:rsid w:val="00BB4FFD"/>
    <w:rsid w:val="00BB5377"/>
    <w:rsid w:val="00BB5892"/>
    <w:rsid w:val="00BB5896"/>
    <w:rsid w:val="00BB5EBF"/>
    <w:rsid w:val="00BB60BB"/>
    <w:rsid w:val="00BB6885"/>
    <w:rsid w:val="00BB6A7B"/>
    <w:rsid w:val="00BB6D53"/>
    <w:rsid w:val="00BB6F15"/>
    <w:rsid w:val="00BB71ED"/>
    <w:rsid w:val="00BB769F"/>
    <w:rsid w:val="00BB7C8E"/>
    <w:rsid w:val="00BB7D2D"/>
    <w:rsid w:val="00BB7FA1"/>
    <w:rsid w:val="00BC07FB"/>
    <w:rsid w:val="00BC0B9A"/>
    <w:rsid w:val="00BC1312"/>
    <w:rsid w:val="00BC1A25"/>
    <w:rsid w:val="00BC1AA0"/>
    <w:rsid w:val="00BC1CD9"/>
    <w:rsid w:val="00BC1E0A"/>
    <w:rsid w:val="00BC1EB0"/>
    <w:rsid w:val="00BC2371"/>
    <w:rsid w:val="00BC2495"/>
    <w:rsid w:val="00BC2548"/>
    <w:rsid w:val="00BC278C"/>
    <w:rsid w:val="00BC2800"/>
    <w:rsid w:val="00BC2AFB"/>
    <w:rsid w:val="00BC2E46"/>
    <w:rsid w:val="00BC314A"/>
    <w:rsid w:val="00BC32BF"/>
    <w:rsid w:val="00BC363F"/>
    <w:rsid w:val="00BC3658"/>
    <w:rsid w:val="00BC3A97"/>
    <w:rsid w:val="00BC415F"/>
    <w:rsid w:val="00BC427E"/>
    <w:rsid w:val="00BC44EE"/>
    <w:rsid w:val="00BC4813"/>
    <w:rsid w:val="00BC4B7D"/>
    <w:rsid w:val="00BC4EAC"/>
    <w:rsid w:val="00BC598B"/>
    <w:rsid w:val="00BC5AC4"/>
    <w:rsid w:val="00BC5D0D"/>
    <w:rsid w:val="00BC65A3"/>
    <w:rsid w:val="00BC6CED"/>
    <w:rsid w:val="00BC6E63"/>
    <w:rsid w:val="00BC6EB6"/>
    <w:rsid w:val="00BC7634"/>
    <w:rsid w:val="00BC7C5F"/>
    <w:rsid w:val="00BC7EB9"/>
    <w:rsid w:val="00BC7F19"/>
    <w:rsid w:val="00BC7F8E"/>
    <w:rsid w:val="00BD01E6"/>
    <w:rsid w:val="00BD0483"/>
    <w:rsid w:val="00BD0864"/>
    <w:rsid w:val="00BD0901"/>
    <w:rsid w:val="00BD0A22"/>
    <w:rsid w:val="00BD0AA2"/>
    <w:rsid w:val="00BD0D3B"/>
    <w:rsid w:val="00BD0F45"/>
    <w:rsid w:val="00BD1163"/>
    <w:rsid w:val="00BD16D6"/>
    <w:rsid w:val="00BD189C"/>
    <w:rsid w:val="00BD1C57"/>
    <w:rsid w:val="00BD1D40"/>
    <w:rsid w:val="00BD1DF1"/>
    <w:rsid w:val="00BD1FCF"/>
    <w:rsid w:val="00BD239D"/>
    <w:rsid w:val="00BD2643"/>
    <w:rsid w:val="00BD290F"/>
    <w:rsid w:val="00BD2AA4"/>
    <w:rsid w:val="00BD34A8"/>
    <w:rsid w:val="00BD3698"/>
    <w:rsid w:val="00BD3CDC"/>
    <w:rsid w:val="00BD4B3A"/>
    <w:rsid w:val="00BD4D2E"/>
    <w:rsid w:val="00BD52D7"/>
    <w:rsid w:val="00BD56B1"/>
    <w:rsid w:val="00BD5D52"/>
    <w:rsid w:val="00BD600E"/>
    <w:rsid w:val="00BD622A"/>
    <w:rsid w:val="00BD62DF"/>
    <w:rsid w:val="00BD6558"/>
    <w:rsid w:val="00BD67DE"/>
    <w:rsid w:val="00BD6F61"/>
    <w:rsid w:val="00BD7BE1"/>
    <w:rsid w:val="00BE05E3"/>
    <w:rsid w:val="00BE06B2"/>
    <w:rsid w:val="00BE0989"/>
    <w:rsid w:val="00BE0DE5"/>
    <w:rsid w:val="00BE10DC"/>
    <w:rsid w:val="00BE1719"/>
    <w:rsid w:val="00BE21BD"/>
    <w:rsid w:val="00BE3074"/>
    <w:rsid w:val="00BE312F"/>
    <w:rsid w:val="00BE35C7"/>
    <w:rsid w:val="00BE3CC3"/>
    <w:rsid w:val="00BE4099"/>
    <w:rsid w:val="00BE4BD3"/>
    <w:rsid w:val="00BE4E0F"/>
    <w:rsid w:val="00BE509E"/>
    <w:rsid w:val="00BE51A2"/>
    <w:rsid w:val="00BE532D"/>
    <w:rsid w:val="00BE5F04"/>
    <w:rsid w:val="00BE69C1"/>
    <w:rsid w:val="00BE6CB3"/>
    <w:rsid w:val="00BE6EF4"/>
    <w:rsid w:val="00BE6FDE"/>
    <w:rsid w:val="00BE7AEA"/>
    <w:rsid w:val="00BE7BD0"/>
    <w:rsid w:val="00BF0073"/>
    <w:rsid w:val="00BF022C"/>
    <w:rsid w:val="00BF039E"/>
    <w:rsid w:val="00BF0585"/>
    <w:rsid w:val="00BF05AF"/>
    <w:rsid w:val="00BF0809"/>
    <w:rsid w:val="00BF0FCB"/>
    <w:rsid w:val="00BF12BE"/>
    <w:rsid w:val="00BF1592"/>
    <w:rsid w:val="00BF160B"/>
    <w:rsid w:val="00BF188B"/>
    <w:rsid w:val="00BF1D46"/>
    <w:rsid w:val="00BF22D3"/>
    <w:rsid w:val="00BF2AD7"/>
    <w:rsid w:val="00BF2BF9"/>
    <w:rsid w:val="00BF2F76"/>
    <w:rsid w:val="00BF3022"/>
    <w:rsid w:val="00BF3214"/>
    <w:rsid w:val="00BF3379"/>
    <w:rsid w:val="00BF366F"/>
    <w:rsid w:val="00BF36DD"/>
    <w:rsid w:val="00BF38D4"/>
    <w:rsid w:val="00BF41B0"/>
    <w:rsid w:val="00BF46CB"/>
    <w:rsid w:val="00BF47FF"/>
    <w:rsid w:val="00BF4B60"/>
    <w:rsid w:val="00BF4D8A"/>
    <w:rsid w:val="00BF4DCE"/>
    <w:rsid w:val="00BF50F4"/>
    <w:rsid w:val="00BF536F"/>
    <w:rsid w:val="00BF54FC"/>
    <w:rsid w:val="00BF5573"/>
    <w:rsid w:val="00BF5AAA"/>
    <w:rsid w:val="00BF5B16"/>
    <w:rsid w:val="00BF5C7E"/>
    <w:rsid w:val="00BF5DEC"/>
    <w:rsid w:val="00BF5F0B"/>
    <w:rsid w:val="00BF6159"/>
    <w:rsid w:val="00BF63E8"/>
    <w:rsid w:val="00BF6458"/>
    <w:rsid w:val="00BF69CD"/>
    <w:rsid w:val="00BF6AA3"/>
    <w:rsid w:val="00BF6B24"/>
    <w:rsid w:val="00BF6F3B"/>
    <w:rsid w:val="00BF7028"/>
    <w:rsid w:val="00BF7110"/>
    <w:rsid w:val="00BF7DE2"/>
    <w:rsid w:val="00BF7FD4"/>
    <w:rsid w:val="00C001D2"/>
    <w:rsid w:val="00C0068B"/>
    <w:rsid w:val="00C00A44"/>
    <w:rsid w:val="00C00F6B"/>
    <w:rsid w:val="00C01048"/>
    <w:rsid w:val="00C015FB"/>
    <w:rsid w:val="00C01AE1"/>
    <w:rsid w:val="00C01F3F"/>
    <w:rsid w:val="00C0235D"/>
    <w:rsid w:val="00C02393"/>
    <w:rsid w:val="00C0258D"/>
    <w:rsid w:val="00C02E01"/>
    <w:rsid w:val="00C0333F"/>
    <w:rsid w:val="00C03360"/>
    <w:rsid w:val="00C03362"/>
    <w:rsid w:val="00C033F5"/>
    <w:rsid w:val="00C03760"/>
    <w:rsid w:val="00C03F52"/>
    <w:rsid w:val="00C04128"/>
    <w:rsid w:val="00C04A7B"/>
    <w:rsid w:val="00C04BDD"/>
    <w:rsid w:val="00C05151"/>
    <w:rsid w:val="00C0519B"/>
    <w:rsid w:val="00C05583"/>
    <w:rsid w:val="00C05919"/>
    <w:rsid w:val="00C05A8C"/>
    <w:rsid w:val="00C05DB7"/>
    <w:rsid w:val="00C05F0D"/>
    <w:rsid w:val="00C06301"/>
    <w:rsid w:val="00C06933"/>
    <w:rsid w:val="00C06C9E"/>
    <w:rsid w:val="00C06CC1"/>
    <w:rsid w:val="00C06F69"/>
    <w:rsid w:val="00C06F7E"/>
    <w:rsid w:val="00C06FDC"/>
    <w:rsid w:val="00C07138"/>
    <w:rsid w:val="00C10231"/>
    <w:rsid w:val="00C10349"/>
    <w:rsid w:val="00C10D10"/>
    <w:rsid w:val="00C10D2C"/>
    <w:rsid w:val="00C10E3A"/>
    <w:rsid w:val="00C11246"/>
    <w:rsid w:val="00C113E3"/>
    <w:rsid w:val="00C11507"/>
    <w:rsid w:val="00C115B4"/>
    <w:rsid w:val="00C120A7"/>
    <w:rsid w:val="00C123F4"/>
    <w:rsid w:val="00C126A4"/>
    <w:rsid w:val="00C128A6"/>
    <w:rsid w:val="00C12B00"/>
    <w:rsid w:val="00C131E5"/>
    <w:rsid w:val="00C135D0"/>
    <w:rsid w:val="00C13B2A"/>
    <w:rsid w:val="00C13EB1"/>
    <w:rsid w:val="00C148E4"/>
    <w:rsid w:val="00C15867"/>
    <w:rsid w:val="00C15919"/>
    <w:rsid w:val="00C15B66"/>
    <w:rsid w:val="00C15D63"/>
    <w:rsid w:val="00C15F2F"/>
    <w:rsid w:val="00C15F5C"/>
    <w:rsid w:val="00C1651A"/>
    <w:rsid w:val="00C16900"/>
    <w:rsid w:val="00C169AA"/>
    <w:rsid w:val="00C169AC"/>
    <w:rsid w:val="00C16B41"/>
    <w:rsid w:val="00C16CE7"/>
    <w:rsid w:val="00C17175"/>
    <w:rsid w:val="00C173E5"/>
    <w:rsid w:val="00C1786E"/>
    <w:rsid w:val="00C17D8A"/>
    <w:rsid w:val="00C20B54"/>
    <w:rsid w:val="00C20D64"/>
    <w:rsid w:val="00C2188E"/>
    <w:rsid w:val="00C21D36"/>
    <w:rsid w:val="00C21FCF"/>
    <w:rsid w:val="00C224A2"/>
    <w:rsid w:val="00C2296D"/>
    <w:rsid w:val="00C22D27"/>
    <w:rsid w:val="00C23155"/>
    <w:rsid w:val="00C23179"/>
    <w:rsid w:val="00C231E2"/>
    <w:rsid w:val="00C23C50"/>
    <w:rsid w:val="00C23F2B"/>
    <w:rsid w:val="00C243B2"/>
    <w:rsid w:val="00C24443"/>
    <w:rsid w:val="00C25023"/>
    <w:rsid w:val="00C257F8"/>
    <w:rsid w:val="00C26376"/>
    <w:rsid w:val="00C26550"/>
    <w:rsid w:val="00C266F4"/>
    <w:rsid w:val="00C267FE"/>
    <w:rsid w:val="00C2682F"/>
    <w:rsid w:val="00C26A4C"/>
    <w:rsid w:val="00C26AF7"/>
    <w:rsid w:val="00C26B76"/>
    <w:rsid w:val="00C2731E"/>
    <w:rsid w:val="00C27418"/>
    <w:rsid w:val="00C27816"/>
    <w:rsid w:val="00C27909"/>
    <w:rsid w:val="00C27FFE"/>
    <w:rsid w:val="00C302C3"/>
    <w:rsid w:val="00C30353"/>
    <w:rsid w:val="00C304AA"/>
    <w:rsid w:val="00C30A77"/>
    <w:rsid w:val="00C30C80"/>
    <w:rsid w:val="00C30D6B"/>
    <w:rsid w:val="00C31096"/>
    <w:rsid w:val="00C3118A"/>
    <w:rsid w:val="00C31975"/>
    <w:rsid w:val="00C31BE2"/>
    <w:rsid w:val="00C31C94"/>
    <w:rsid w:val="00C3224B"/>
    <w:rsid w:val="00C32547"/>
    <w:rsid w:val="00C3287F"/>
    <w:rsid w:val="00C33394"/>
    <w:rsid w:val="00C33577"/>
    <w:rsid w:val="00C33D56"/>
    <w:rsid w:val="00C348F6"/>
    <w:rsid w:val="00C3493F"/>
    <w:rsid w:val="00C34EFD"/>
    <w:rsid w:val="00C35188"/>
    <w:rsid w:val="00C352BD"/>
    <w:rsid w:val="00C354B1"/>
    <w:rsid w:val="00C36545"/>
    <w:rsid w:val="00C36B38"/>
    <w:rsid w:val="00C36F81"/>
    <w:rsid w:val="00C37673"/>
    <w:rsid w:val="00C37735"/>
    <w:rsid w:val="00C37A19"/>
    <w:rsid w:val="00C37DD1"/>
    <w:rsid w:val="00C40066"/>
    <w:rsid w:val="00C402CA"/>
    <w:rsid w:val="00C407C2"/>
    <w:rsid w:val="00C40C41"/>
    <w:rsid w:val="00C411B9"/>
    <w:rsid w:val="00C416A3"/>
    <w:rsid w:val="00C41885"/>
    <w:rsid w:val="00C41A30"/>
    <w:rsid w:val="00C42198"/>
    <w:rsid w:val="00C4219A"/>
    <w:rsid w:val="00C42626"/>
    <w:rsid w:val="00C4292C"/>
    <w:rsid w:val="00C42E0A"/>
    <w:rsid w:val="00C430BC"/>
    <w:rsid w:val="00C4325D"/>
    <w:rsid w:val="00C44F82"/>
    <w:rsid w:val="00C454BA"/>
    <w:rsid w:val="00C45885"/>
    <w:rsid w:val="00C45B28"/>
    <w:rsid w:val="00C45F46"/>
    <w:rsid w:val="00C462ED"/>
    <w:rsid w:val="00C46711"/>
    <w:rsid w:val="00C468F0"/>
    <w:rsid w:val="00C46E32"/>
    <w:rsid w:val="00C471EE"/>
    <w:rsid w:val="00C4730D"/>
    <w:rsid w:val="00C4761A"/>
    <w:rsid w:val="00C477A9"/>
    <w:rsid w:val="00C47A94"/>
    <w:rsid w:val="00C47D24"/>
    <w:rsid w:val="00C47DD4"/>
    <w:rsid w:val="00C501A3"/>
    <w:rsid w:val="00C509EA"/>
    <w:rsid w:val="00C50C55"/>
    <w:rsid w:val="00C50F0D"/>
    <w:rsid w:val="00C50F22"/>
    <w:rsid w:val="00C514B3"/>
    <w:rsid w:val="00C51782"/>
    <w:rsid w:val="00C517B2"/>
    <w:rsid w:val="00C518DE"/>
    <w:rsid w:val="00C52556"/>
    <w:rsid w:val="00C52629"/>
    <w:rsid w:val="00C52644"/>
    <w:rsid w:val="00C52839"/>
    <w:rsid w:val="00C52D71"/>
    <w:rsid w:val="00C530F3"/>
    <w:rsid w:val="00C532D9"/>
    <w:rsid w:val="00C533C4"/>
    <w:rsid w:val="00C53620"/>
    <w:rsid w:val="00C537B2"/>
    <w:rsid w:val="00C53B31"/>
    <w:rsid w:val="00C53D93"/>
    <w:rsid w:val="00C551F9"/>
    <w:rsid w:val="00C553D9"/>
    <w:rsid w:val="00C5551E"/>
    <w:rsid w:val="00C55665"/>
    <w:rsid w:val="00C55E6D"/>
    <w:rsid w:val="00C561EC"/>
    <w:rsid w:val="00C56652"/>
    <w:rsid w:val="00C56B6D"/>
    <w:rsid w:val="00C56F9F"/>
    <w:rsid w:val="00C570DE"/>
    <w:rsid w:val="00C57971"/>
    <w:rsid w:val="00C57AB6"/>
    <w:rsid w:val="00C57AC6"/>
    <w:rsid w:val="00C57BC4"/>
    <w:rsid w:val="00C57D1E"/>
    <w:rsid w:val="00C57DA2"/>
    <w:rsid w:val="00C57FF6"/>
    <w:rsid w:val="00C60009"/>
    <w:rsid w:val="00C60AF5"/>
    <w:rsid w:val="00C60CA7"/>
    <w:rsid w:val="00C60DC1"/>
    <w:rsid w:val="00C60E17"/>
    <w:rsid w:val="00C61308"/>
    <w:rsid w:val="00C614AE"/>
    <w:rsid w:val="00C615F6"/>
    <w:rsid w:val="00C61A01"/>
    <w:rsid w:val="00C61B82"/>
    <w:rsid w:val="00C61CF1"/>
    <w:rsid w:val="00C61D7E"/>
    <w:rsid w:val="00C6220E"/>
    <w:rsid w:val="00C62814"/>
    <w:rsid w:val="00C62903"/>
    <w:rsid w:val="00C62C16"/>
    <w:rsid w:val="00C6340E"/>
    <w:rsid w:val="00C639BD"/>
    <w:rsid w:val="00C63DCA"/>
    <w:rsid w:val="00C63EB5"/>
    <w:rsid w:val="00C63FB9"/>
    <w:rsid w:val="00C6464C"/>
    <w:rsid w:val="00C64977"/>
    <w:rsid w:val="00C64E59"/>
    <w:rsid w:val="00C64F59"/>
    <w:rsid w:val="00C656A7"/>
    <w:rsid w:val="00C6591E"/>
    <w:rsid w:val="00C65BD7"/>
    <w:rsid w:val="00C65D7D"/>
    <w:rsid w:val="00C65DBF"/>
    <w:rsid w:val="00C66B11"/>
    <w:rsid w:val="00C66C3F"/>
    <w:rsid w:val="00C66FF9"/>
    <w:rsid w:val="00C67252"/>
    <w:rsid w:val="00C679E7"/>
    <w:rsid w:val="00C67B76"/>
    <w:rsid w:val="00C67FD5"/>
    <w:rsid w:val="00C701DA"/>
    <w:rsid w:val="00C70332"/>
    <w:rsid w:val="00C703FA"/>
    <w:rsid w:val="00C70439"/>
    <w:rsid w:val="00C70AED"/>
    <w:rsid w:val="00C7125C"/>
    <w:rsid w:val="00C7147F"/>
    <w:rsid w:val="00C71E98"/>
    <w:rsid w:val="00C71FDC"/>
    <w:rsid w:val="00C722B4"/>
    <w:rsid w:val="00C724E4"/>
    <w:rsid w:val="00C72519"/>
    <w:rsid w:val="00C725C9"/>
    <w:rsid w:val="00C728EB"/>
    <w:rsid w:val="00C729A2"/>
    <w:rsid w:val="00C73512"/>
    <w:rsid w:val="00C739CA"/>
    <w:rsid w:val="00C74321"/>
    <w:rsid w:val="00C743F2"/>
    <w:rsid w:val="00C74DC9"/>
    <w:rsid w:val="00C75209"/>
    <w:rsid w:val="00C7585B"/>
    <w:rsid w:val="00C75E58"/>
    <w:rsid w:val="00C75FB6"/>
    <w:rsid w:val="00C7601D"/>
    <w:rsid w:val="00C76520"/>
    <w:rsid w:val="00C7668A"/>
    <w:rsid w:val="00C76763"/>
    <w:rsid w:val="00C7676A"/>
    <w:rsid w:val="00C76772"/>
    <w:rsid w:val="00C767BD"/>
    <w:rsid w:val="00C76AA0"/>
    <w:rsid w:val="00C76BA4"/>
    <w:rsid w:val="00C76C15"/>
    <w:rsid w:val="00C76C2B"/>
    <w:rsid w:val="00C77D98"/>
    <w:rsid w:val="00C80281"/>
    <w:rsid w:val="00C805A0"/>
    <w:rsid w:val="00C808A8"/>
    <w:rsid w:val="00C8118E"/>
    <w:rsid w:val="00C81392"/>
    <w:rsid w:val="00C8183B"/>
    <w:rsid w:val="00C81AE5"/>
    <w:rsid w:val="00C81D75"/>
    <w:rsid w:val="00C82195"/>
    <w:rsid w:val="00C82764"/>
    <w:rsid w:val="00C82A04"/>
    <w:rsid w:val="00C83264"/>
    <w:rsid w:val="00C8332C"/>
    <w:rsid w:val="00C83440"/>
    <w:rsid w:val="00C83A48"/>
    <w:rsid w:val="00C83A65"/>
    <w:rsid w:val="00C83C22"/>
    <w:rsid w:val="00C83CDD"/>
    <w:rsid w:val="00C84184"/>
    <w:rsid w:val="00C84296"/>
    <w:rsid w:val="00C842EB"/>
    <w:rsid w:val="00C84433"/>
    <w:rsid w:val="00C8463E"/>
    <w:rsid w:val="00C84754"/>
    <w:rsid w:val="00C84960"/>
    <w:rsid w:val="00C84F49"/>
    <w:rsid w:val="00C8515E"/>
    <w:rsid w:val="00C852D2"/>
    <w:rsid w:val="00C8546A"/>
    <w:rsid w:val="00C85865"/>
    <w:rsid w:val="00C85E85"/>
    <w:rsid w:val="00C862A0"/>
    <w:rsid w:val="00C86C4B"/>
    <w:rsid w:val="00C86E4D"/>
    <w:rsid w:val="00C876FE"/>
    <w:rsid w:val="00C877BA"/>
    <w:rsid w:val="00C8799E"/>
    <w:rsid w:val="00C87B17"/>
    <w:rsid w:val="00C87FFE"/>
    <w:rsid w:val="00C90043"/>
    <w:rsid w:val="00C901E6"/>
    <w:rsid w:val="00C903DC"/>
    <w:rsid w:val="00C904F3"/>
    <w:rsid w:val="00C90B91"/>
    <w:rsid w:val="00C90C02"/>
    <w:rsid w:val="00C912AA"/>
    <w:rsid w:val="00C91F03"/>
    <w:rsid w:val="00C91F3C"/>
    <w:rsid w:val="00C9250D"/>
    <w:rsid w:val="00C927D1"/>
    <w:rsid w:val="00C93008"/>
    <w:rsid w:val="00C933F5"/>
    <w:rsid w:val="00C938E8"/>
    <w:rsid w:val="00C939B2"/>
    <w:rsid w:val="00C93B51"/>
    <w:rsid w:val="00C93C29"/>
    <w:rsid w:val="00C93C79"/>
    <w:rsid w:val="00C93EEA"/>
    <w:rsid w:val="00C93FED"/>
    <w:rsid w:val="00C943E4"/>
    <w:rsid w:val="00C943F0"/>
    <w:rsid w:val="00C94AFA"/>
    <w:rsid w:val="00C94E77"/>
    <w:rsid w:val="00C94EDA"/>
    <w:rsid w:val="00C95096"/>
    <w:rsid w:val="00C95B02"/>
    <w:rsid w:val="00C95F60"/>
    <w:rsid w:val="00C95F6F"/>
    <w:rsid w:val="00C9601C"/>
    <w:rsid w:val="00C9602E"/>
    <w:rsid w:val="00C965B0"/>
    <w:rsid w:val="00C965FE"/>
    <w:rsid w:val="00C96751"/>
    <w:rsid w:val="00C96867"/>
    <w:rsid w:val="00C96AAD"/>
    <w:rsid w:val="00C96FC1"/>
    <w:rsid w:val="00C9747C"/>
    <w:rsid w:val="00C97882"/>
    <w:rsid w:val="00C9791D"/>
    <w:rsid w:val="00C97FAB"/>
    <w:rsid w:val="00CA007F"/>
    <w:rsid w:val="00CA0280"/>
    <w:rsid w:val="00CA0305"/>
    <w:rsid w:val="00CA0400"/>
    <w:rsid w:val="00CA08A3"/>
    <w:rsid w:val="00CA0C15"/>
    <w:rsid w:val="00CA0F10"/>
    <w:rsid w:val="00CA0F21"/>
    <w:rsid w:val="00CA1067"/>
    <w:rsid w:val="00CA1736"/>
    <w:rsid w:val="00CA1BFA"/>
    <w:rsid w:val="00CA1EAB"/>
    <w:rsid w:val="00CA29BB"/>
    <w:rsid w:val="00CA2A64"/>
    <w:rsid w:val="00CA2BE6"/>
    <w:rsid w:val="00CA2DC9"/>
    <w:rsid w:val="00CA2EAE"/>
    <w:rsid w:val="00CA30D0"/>
    <w:rsid w:val="00CA30D7"/>
    <w:rsid w:val="00CA3784"/>
    <w:rsid w:val="00CA3BAC"/>
    <w:rsid w:val="00CA3E44"/>
    <w:rsid w:val="00CA3E4F"/>
    <w:rsid w:val="00CA3EDE"/>
    <w:rsid w:val="00CA3F60"/>
    <w:rsid w:val="00CA46DB"/>
    <w:rsid w:val="00CA477A"/>
    <w:rsid w:val="00CA4AC1"/>
    <w:rsid w:val="00CA4FBD"/>
    <w:rsid w:val="00CA52FA"/>
    <w:rsid w:val="00CA5417"/>
    <w:rsid w:val="00CA559F"/>
    <w:rsid w:val="00CA59FB"/>
    <w:rsid w:val="00CA5AB8"/>
    <w:rsid w:val="00CA617E"/>
    <w:rsid w:val="00CA6648"/>
    <w:rsid w:val="00CA6E88"/>
    <w:rsid w:val="00CA77F8"/>
    <w:rsid w:val="00CA7E26"/>
    <w:rsid w:val="00CA7E35"/>
    <w:rsid w:val="00CB0121"/>
    <w:rsid w:val="00CB025C"/>
    <w:rsid w:val="00CB0316"/>
    <w:rsid w:val="00CB04B1"/>
    <w:rsid w:val="00CB05D4"/>
    <w:rsid w:val="00CB0B11"/>
    <w:rsid w:val="00CB0CE8"/>
    <w:rsid w:val="00CB0DC3"/>
    <w:rsid w:val="00CB0EEE"/>
    <w:rsid w:val="00CB11ED"/>
    <w:rsid w:val="00CB1786"/>
    <w:rsid w:val="00CB1AEF"/>
    <w:rsid w:val="00CB1C95"/>
    <w:rsid w:val="00CB1CB4"/>
    <w:rsid w:val="00CB1DBA"/>
    <w:rsid w:val="00CB236D"/>
    <w:rsid w:val="00CB252D"/>
    <w:rsid w:val="00CB317A"/>
    <w:rsid w:val="00CB33CC"/>
    <w:rsid w:val="00CB3715"/>
    <w:rsid w:val="00CB375B"/>
    <w:rsid w:val="00CB3790"/>
    <w:rsid w:val="00CB37A9"/>
    <w:rsid w:val="00CB38F5"/>
    <w:rsid w:val="00CB3A15"/>
    <w:rsid w:val="00CB3BD8"/>
    <w:rsid w:val="00CB4004"/>
    <w:rsid w:val="00CB41AA"/>
    <w:rsid w:val="00CB426A"/>
    <w:rsid w:val="00CB43D6"/>
    <w:rsid w:val="00CB4482"/>
    <w:rsid w:val="00CB486C"/>
    <w:rsid w:val="00CB49E9"/>
    <w:rsid w:val="00CB4CC7"/>
    <w:rsid w:val="00CB5354"/>
    <w:rsid w:val="00CB576E"/>
    <w:rsid w:val="00CB58BC"/>
    <w:rsid w:val="00CB595E"/>
    <w:rsid w:val="00CB5F95"/>
    <w:rsid w:val="00CB5FC8"/>
    <w:rsid w:val="00CB5FCA"/>
    <w:rsid w:val="00CB5FF5"/>
    <w:rsid w:val="00CB65EE"/>
    <w:rsid w:val="00CB6A99"/>
    <w:rsid w:val="00CB6EB8"/>
    <w:rsid w:val="00CB729F"/>
    <w:rsid w:val="00CB79D5"/>
    <w:rsid w:val="00CB7FBA"/>
    <w:rsid w:val="00CC098C"/>
    <w:rsid w:val="00CC0F95"/>
    <w:rsid w:val="00CC1058"/>
    <w:rsid w:val="00CC13B1"/>
    <w:rsid w:val="00CC153A"/>
    <w:rsid w:val="00CC16DF"/>
    <w:rsid w:val="00CC24B1"/>
    <w:rsid w:val="00CC2540"/>
    <w:rsid w:val="00CC2C2D"/>
    <w:rsid w:val="00CC2C85"/>
    <w:rsid w:val="00CC3C9E"/>
    <w:rsid w:val="00CC3DA9"/>
    <w:rsid w:val="00CC4234"/>
    <w:rsid w:val="00CC44C7"/>
    <w:rsid w:val="00CC484E"/>
    <w:rsid w:val="00CC4A25"/>
    <w:rsid w:val="00CC4A4E"/>
    <w:rsid w:val="00CC4ED8"/>
    <w:rsid w:val="00CC4FA2"/>
    <w:rsid w:val="00CC524A"/>
    <w:rsid w:val="00CC5276"/>
    <w:rsid w:val="00CC590F"/>
    <w:rsid w:val="00CC59B9"/>
    <w:rsid w:val="00CC5E88"/>
    <w:rsid w:val="00CC6596"/>
    <w:rsid w:val="00CC6A14"/>
    <w:rsid w:val="00CC6CA7"/>
    <w:rsid w:val="00CC6D91"/>
    <w:rsid w:val="00CC6DD9"/>
    <w:rsid w:val="00CC70A3"/>
    <w:rsid w:val="00CC7348"/>
    <w:rsid w:val="00CC7556"/>
    <w:rsid w:val="00CC7A58"/>
    <w:rsid w:val="00CC7AAB"/>
    <w:rsid w:val="00CC7BD8"/>
    <w:rsid w:val="00CC7C94"/>
    <w:rsid w:val="00CD00B2"/>
    <w:rsid w:val="00CD01B9"/>
    <w:rsid w:val="00CD07AF"/>
    <w:rsid w:val="00CD114A"/>
    <w:rsid w:val="00CD1436"/>
    <w:rsid w:val="00CD14C1"/>
    <w:rsid w:val="00CD156E"/>
    <w:rsid w:val="00CD1600"/>
    <w:rsid w:val="00CD1615"/>
    <w:rsid w:val="00CD1670"/>
    <w:rsid w:val="00CD16FA"/>
    <w:rsid w:val="00CD210D"/>
    <w:rsid w:val="00CD2619"/>
    <w:rsid w:val="00CD27A0"/>
    <w:rsid w:val="00CD2B27"/>
    <w:rsid w:val="00CD2FBF"/>
    <w:rsid w:val="00CD3732"/>
    <w:rsid w:val="00CD373C"/>
    <w:rsid w:val="00CD3E60"/>
    <w:rsid w:val="00CD3E81"/>
    <w:rsid w:val="00CD4298"/>
    <w:rsid w:val="00CD4442"/>
    <w:rsid w:val="00CD4969"/>
    <w:rsid w:val="00CD4DCD"/>
    <w:rsid w:val="00CD4F69"/>
    <w:rsid w:val="00CD5121"/>
    <w:rsid w:val="00CD5276"/>
    <w:rsid w:val="00CD53C3"/>
    <w:rsid w:val="00CD5470"/>
    <w:rsid w:val="00CD55FB"/>
    <w:rsid w:val="00CD574E"/>
    <w:rsid w:val="00CD575D"/>
    <w:rsid w:val="00CD5820"/>
    <w:rsid w:val="00CD58C7"/>
    <w:rsid w:val="00CD5B74"/>
    <w:rsid w:val="00CD5D8A"/>
    <w:rsid w:val="00CD637D"/>
    <w:rsid w:val="00CD650D"/>
    <w:rsid w:val="00CD66C4"/>
    <w:rsid w:val="00CD6778"/>
    <w:rsid w:val="00CD6EF0"/>
    <w:rsid w:val="00CD72CB"/>
    <w:rsid w:val="00CD7905"/>
    <w:rsid w:val="00CD7AE5"/>
    <w:rsid w:val="00CD7F48"/>
    <w:rsid w:val="00CE0325"/>
    <w:rsid w:val="00CE0736"/>
    <w:rsid w:val="00CE0811"/>
    <w:rsid w:val="00CE086A"/>
    <w:rsid w:val="00CE0D0F"/>
    <w:rsid w:val="00CE0D5A"/>
    <w:rsid w:val="00CE0E40"/>
    <w:rsid w:val="00CE0F96"/>
    <w:rsid w:val="00CE1536"/>
    <w:rsid w:val="00CE1A18"/>
    <w:rsid w:val="00CE1CDE"/>
    <w:rsid w:val="00CE24EA"/>
    <w:rsid w:val="00CE2632"/>
    <w:rsid w:val="00CE2951"/>
    <w:rsid w:val="00CE2B97"/>
    <w:rsid w:val="00CE2C03"/>
    <w:rsid w:val="00CE331C"/>
    <w:rsid w:val="00CE37E1"/>
    <w:rsid w:val="00CE398E"/>
    <w:rsid w:val="00CE4181"/>
    <w:rsid w:val="00CE4189"/>
    <w:rsid w:val="00CE42B3"/>
    <w:rsid w:val="00CE4350"/>
    <w:rsid w:val="00CE4871"/>
    <w:rsid w:val="00CE4AC8"/>
    <w:rsid w:val="00CE4C22"/>
    <w:rsid w:val="00CE4DC1"/>
    <w:rsid w:val="00CE4EAE"/>
    <w:rsid w:val="00CE584B"/>
    <w:rsid w:val="00CE608E"/>
    <w:rsid w:val="00CE6338"/>
    <w:rsid w:val="00CE6897"/>
    <w:rsid w:val="00CE690B"/>
    <w:rsid w:val="00CE694B"/>
    <w:rsid w:val="00CE6A36"/>
    <w:rsid w:val="00CE6B03"/>
    <w:rsid w:val="00CE6C21"/>
    <w:rsid w:val="00CE74B8"/>
    <w:rsid w:val="00CE76E5"/>
    <w:rsid w:val="00CE7887"/>
    <w:rsid w:val="00CE79FD"/>
    <w:rsid w:val="00CE7BE0"/>
    <w:rsid w:val="00CE7CFF"/>
    <w:rsid w:val="00CE7DD7"/>
    <w:rsid w:val="00CF006C"/>
    <w:rsid w:val="00CF041D"/>
    <w:rsid w:val="00CF0F2D"/>
    <w:rsid w:val="00CF1021"/>
    <w:rsid w:val="00CF136E"/>
    <w:rsid w:val="00CF1886"/>
    <w:rsid w:val="00CF1B9A"/>
    <w:rsid w:val="00CF2671"/>
    <w:rsid w:val="00CF27D0"/>
    <w:rsid w:val="00CF2BDC"/>
    <w:rsid w:val="00CF2D90"/>
    <w:rsid w:val="00CF2FBC"/>
    <w:rsid w:val="00CF32D1"/>
    <w:rsid w:val="00CF372D"/>
    <w:rsid w:val="00CF3A40"/>
    <w:rsid w:val="00CF4018"/>
    <w:rsid w:val="00CF41CD"/>
    <w:rsid w:val="00CF41EC"/>
    <w:rsid w:val="00CF48FA"/>
    <w:rsid w:val="00CF4B7D"/>
    <w:rsid w:val="00CF4CA2"/>
    <w:rsid w:val="00CF4DB4"/>
    <w:rsid w:val="00CF55B0"/>
    <w:rsid w:val="00CF55F3"/>
    <w:rsid w:val="00CF5D04"/>
    <w:rsid w:val="00CF62B8"/>
    <w:rsid w:val="00CF65F0"/>
    <w:rsid w:val="00CF68AF"/>
    <w:rsid w:val="00CF6B38"/>
    <w:rsid w:val="00CF6BCC"/>
    <w:rsid w:val="00CF6EF0"/>
    <w:rsid w:val="00CF7329"/>
    <w:rsid w:val="00CF7539"/>
    <w:rsid w:val="00CF788B"/>
    <w:rsid w:val="00D0007F"/>
    <w:rsid w:val="00D001C2"/>
    <w:rsid w:val="00D007F8"/>
    <w:rsid w:val="00D00AD7"/>
    <w:rsid w:val="00D011BB"/>
    <w:rsid w:val="00D01BA8"/>
    <w:rsid w:val="00D01C4C"/>
    <w:rsid w:val="00D0244E"/>
    <w:rsid w:val="00D0266E"/>
    <w:rsid w:val="00D02E07"/>
    <w:rsid w:val="00D0306A"/>
    <w:rsid w:val="00D0310D"/>
    <w:rsid w:val="00D0311C"/>
    <w:rsid w:val="00D032EC"/>
    <w:rsid w:val="00D0346F"/>
    <w:rsid w:val="00D036B3"/>
    <w:rsid w:val="00D03709"/>
    <w:rsid w:val="00D0387E"/>
    <w:rsid w:val="00D03912"/>
    <w:rsid w:val="00D03ABD"/>
    <w:rsid w:val="00D04220"/>
    <w:rsid w:val="00D04413"/>
    <w:rsid w:val="00D04AA3"/>
    <w:rsid w:val="00D04D75"/>
    <w:rsid w:val="00D04DE4"/>
    <w:rsid w:val="00D051FD"/>
    <w:rsid w:val="00D055F6"/>
    <w:rsid w:val="00D05806"/>
    <w:rsid w:val="00D05C15"/>
    <w:rsid w:val="00D05DB2"/>
    <w:rsid w:val="00D063F1"/>
    <w:rsid w:val="00D0677A"/>
    <w:rsid w:val="00D06C42"/>
    <w:rsid w:val="00D06D9B"/>
    <w:rsid w:val="00D06DFA"/>
    <w:rsid w:val="00D0732C"/>
    <w:rsid w:val="00D07532"/>
    <w:rsid w:val="00D077FF"/>
    <w:rsid w:val="00D07DB6"/>
    <w:rsid w:val="00D07EE0"/>
    <w:rsid w:val="00D07F7B"/>
    <w:rsid w:val="00D100FD"/>
    <w:rsid w:val="00D10482"/>
    <w:rsid w:val="00D1057C"/>
    <w:rsid w:val="00D112C5"/>
    <w:rsid w:val="00D1131B"/>
    <w:rsid w:val="00D11327"/>
    <w:rsid w:val="00D116BB"/>
    <w:rsid w:val="00D11838"/>
    <w:rsid w:val="00D11CFF"/>
    <w:rsid w:val="00D121C8"/>
    <w:rsid w:val="00D12F08"/>
    <w:rsid w:val="00D13A9A"/>
    <w:rsid w:val="00D13B41"/>
    <w:rsid w:val="00D14282"/>
    <w:rsid w:val="00D14827"/>
    <w:rsid w:val="00D1492A"/>
    <w:rsid w:val="00D14D94"/>
    <w:rsid w:val="00D14F22"/>
    <w:rsid w:val="00D151AA"/>
    <w:rsid w:val="00D155D2"/>
    <w:rsid w:val="00D1570E"/>
    <w:rsid w:val="00D158AD"/>
    <w:rsid w:val="00D15A2F"/>
    <w:rsid w:val="00D16596"/>
    <w:rsid w:val="00D168A7"/>
    <w:rsid w:val="00D16EE6"/>
    <w:rsid w:val="00D17290"/>
    <w:rsid w:val="00D178FE"/>
    <w:rsid w:val="00D17939"/>
    <w:rsid w:val="00D17ACF"/>
    <w:rsid w:val="00D17BEB"/>
    <w:rsid w:val="00D17DA3"/>
    <w:rsid w:val="00D20407"/>
    <w:rsid w:val="00D20457"/>
    <w:rsid w:val="00D20B65"/>
    <w:rsid w:val="00D21083"/>
    <w:rsid w:val="00D21553"/>
    <w:rsid w:val="00D21777"/>
    <w:rsid w:val="00D21DBC"/>
    <w:rsid w:val="00D22666"/>
    <w:rsid w:val="00D22709"/>
    <w:rsid w:val="00D227D8"/>
    <w:rsid w:val="00D22961"/>
    <w:rsid w:val="00D229F3"/>
    <w:rsid w:val="00D22C03"/>
    <w:rsid w:val="00D22C6B"/>
    <w:rsid w:val="00D22C85"/>
    <w:rsid w:val="00D22CA1"/>
    <w:rsid w:val="00D22E80"/>
    <w:rsid w:val="00D23028"/>
    <w:rsid w:val="00D232FA"/>
    <w:rsid w:val="00D234E2"/>
    <w:rsid w:val="00D238F7"/>
    <w:rsid w:val="00D23BF2"/>
    <w:rsid w:val="00D2456E"/>
    <w:rsid w:val="00D24645"/>
    <w:rsid w:val="00D2486C"/>
    <w:rsid w:val="00D24AFE"/>
    <w:rsid w:val="00D24BC3"/>
    <w:rsid w:val="00D24EDC"/>
    <w:rsid w:val="00D2594F"/>
    <w:rsid w:val="00D25959"/>
    <w:rsid w:val="00D25C3D"/>
    <w:rsid w:val="00D25EA0"/>
    <w:rsid w:val="00D260BC"/>
    <w:rsid w:val="00D268BC"/>
    <w:rsid w:val="00D26C58"/>
    <w:rsid w:val="00D275AE"/>
    <w:rsid w:val="00D27954"/>
    <w:rsid w:val="00D27A70"/>
    <w:rsid w:val="00D303EA"/>
    <w:rsid w:val="00D30C18"/>
    <w:rsid w:val="00D30F38"/>
    <w:rsid w:val="00D317B3"/>
    <w:rsid w:val="00D31901"/>
    <w:rsid w:val="00D31923"/>
    <w:rsid w:val="00D31C09"/>
    <w:rsid w:val="00D31FC9"/>
    <w:rsid w:val="00D32077"/>
    <w:rsid w:val="00D321F6"/>
    <w:rsid w:val="00D32383"/>
    <w:rsid w:val="00D32DF8"/>
    <w:rsid w:val="00D32F43"/>
    <w:rsid w:val="00D3312D"/>
    <w:rsid w:val="00D33152"/>
    <w:rsid w:val="00D333D8"/>
    <w:rsid w:val="00D33855"/>
    <w:rsid w:val="00D33892"/>
    <w:rsid w:val="00D33B55"/>
    <w:rsid w:val="00D33B69"/>
    <w:rsid w:val="00D33C00"/>
    <w:rsid w:val="00D33F26"/>
    <w:rsid w:val="00D34018"/>
    <w:rsid w:val="00D34116"/>
    <w:rsid w:val="00D34749"/>
    <w:rsid w:val="00D348E3"/>
    <w:rsid w:val="00D34A98"/>
    <w:rsid w:val="00D34AFE"/>
    <w:rsid w:val="00D34D98"/>
    <w:rsid w:val="00D34DC0"/>
    <w:rsid w:val="00D34E4B"/>
    <w:rsid w:val="00D3533D"/>
    <w:rsid w:val="00D359AD"/>
    <w:rsid w:val="00D35CD1"/>
    <w:rsid w:val="00D3673B"/>
    <w:rsid w:val="00D367E1"/>
    <w:rsid w:val="00D36B7B"/>
    <w:rsid w:val="00D37ED5"/>
    <w:rsid w:val="00D403FF"/>
    <w:rsid w:val="00D40606"/>
    <w:rsid w:val="00D40F8C"/>
    <w:rsid w:val="00D4107F"/>
    <w:rsid w:val="00D4108A"/>
    <w:rsid w:val="00D41189"/>
    <w:rsid w:val="00D41459"/>
    <w:rsid w:val="00D41AE4"/>
    <w:rsid w:val="00D41BDA"/>
    <w:rsid w:val="00D41C8B"/>
    <w:rsid w:val="00D41E37"/>
    <w:rsid w:val="00D4206E"/>
    <w:rsid w:val="00D4251F"/>
    <w:rsid w:val="00D425AC"/>
    <w:rsid w:val="00D42860"/>
    <w:rsid w:val="00D42B42"/>
    <w:rsid w:val="00D42E43"/>
    <w:rsid w:val="00D43C5D"/>
    <w:rsid w:val="00D43E0E"/>
    <w:rsid w:val="00D44384"/>
    <w:rsid w:val="00D44391"/>
    <w:rsid w:val="00D44475"/>
    <w:rsid w:val="00D44476"/>
    <w:rsid w:val="00D4484C"/>
    <w:rsid w:val="00D44B5A"/>
    <w:rsid w:val="00D44D50"/>
    <w:rsid w:val="00D450C5"/>
    <w:rsid w:val="00D4528D"/>
    <w:rsid w:val="00D45972"/>
    <w:rsid w:val="00D45A75"/>
    <w:rsid w:val="00D45D73"/>
    <w:rsid w:val="00D45DE5"/>
    <w:rsid w:val="00D45E99"/>
    <w:rsid w:val="00D4628F"/>
    <w:rsid w:val="00D4635F"/>
    <w:rsid w:val="00D46761"/>
    <w:rsid w:val="00D46C55"/>
    <w:rsid w:val="00D46CAC"/>
    <w:rsid w:val="00D46E02"/>
    <w:rsid w:val="00D46EEF"/>
    <w:rsid w:val="00D4741C"/>
    <w:rsid w:val="00D4767B"/>
    <w:rsid w:val="00D47BA5"/>
    <w:rsid w:val="00D47C8A"/>
    <w:rsid w:val="00D500FB"/>
    <w:rsid w:val="00D5050D"/>
    <w:rsid w:val="00D50839"/>
    <w:rsid w:val="00D50840"/>
    <w:rsid w:val="00D5099A"/>
    <w:rsid w:val="00D50B49"/>
    <w:rsid w:val="00D50C48"/>
    <w:rsid w:val="00D50D9F"/>
    <w:rsid w:val="00D519EF"/>
    <w:rsid w:val="00D51BA0"/>
    <w:rsid w:val="00D5231B"/>
    <w:rsid w:val="00D523C2"/>
    <w:rsid w:val="00D527DE"/>
    <w:rsid w:val="00D52B99"/>
    <w:rsid w:val="00D531CB"/>
    <w:rsid w:val="00D53266"/>
    <w:rsid w:val="00D53512"/>
    <w:rsid w:val="00D539F9"/>
    <w:rsid w:val="00D53CCE"/>
    <w:rsid w:val="00D53D5D"/>
    <w:rsid w:val="00D54463"/>
    <w:rsid w:val="00D54BFD"/>
    <w:rsid w:val="00D5522A"/>
    <w:rsid w:val="00D553C7"/>
    <w:rsid w:val="00D557EB"/>
    <w:rsid w:val="00D55C60"/>
    <w:rsid w:val="00D55E14"/>
    <w:rsid w:val="00D5608D"/>
    <w:rsid w:val="00D560F1"/>
    <w:rsid w:val="00D56603"/>
    <w:rsid w:val="00D5670A"/>
    <w:rsid w:val="00D56774"/>
    <w:rsid w:val="00D56845"/>
    <w:rsid w:val="00D56A08"/>
    <w:rsid w:val="00D57517"/>
    <w:rsid w:val="00D57577"/>
    <w:rsid w:val="00D57918"/>
    <w:rsid w:val="00D57E73"/>
    <w:rsid w:val="00D57EB6"/>
    <w:rsid w:val="00D6063A"/>
    <w:rsid w:val="00D60BF6"/>
    <w:rsid w:val="00D60C9D"/>
    <w:rsid w:val="00D60CC6"/>
    <w:rsid w:val="00D61150"/>
    <w:rsid w:val="00D61B7E"/>
    <w:rsid w:val="00D620DB"/>
    <w:rsid w:val="00D62174"/>
    <w:rsid w:val="00D62D9C"/>
    <w:rsid w:val="00D638E1"/>
    <w:rsid w:val="00D63CA4"/>
    <w:rsid w:val="00D63D34"/>
    <w:rsid w:val="00D63E57"/>
    <w:rsid w:val="00D6401F"/>
    <w:rsid w:val="00D640C3"/>
    <w:rsid w:val="00D641FC"/>
    <w:rsid w:val="00D6471E"/>
    <w:rsid w:val="00D64726"/>
    <w:rsid w:val="00D64F3B"/>
    <w:rsid w:val="00D64FAB"/>
    <w:rsid w:val="00D6523E"/>
    <w:rsid w:val="00D6570D"/>
    <w:rsid w:val="00D65974"/>
    <w:rsid w:val="00D65E38"/>
    <w:rsid w:val="00D65FBA"/>
    <w:rsid w:val="00D6634A"/>
    <w:rsid w:val="00D66768"/>
    <w:rsid w:val="00D667F0"/>
    <w:rsid w:val="00D66977"/>
    <w:rsid w:val="00D66BFB"/>
    <w:rsid w:val="00D66D6E"/>
    <w:rsid w:val="00D670ED"/>
    <w:rsid w:val="00D67770"/>
    <w:rsid w:val="00D6781E"/>
    <w:rsid w:val="00D67AEE"/>
    <w:rsid w:val="00D67C1C"/>
    <w:rsid w:val="00D67D3D"/>
    <w:rsid w:val="00D70307"/>
    <w:rsid w:val="00D704FD"/>
    <w:rsid w:val="00D70CB9"/>
    <w:rsid w:val="00D70E64"/>
    <w:rsid w:val="00D711F0"/>
    <w:rsid w:val="00D715CC"/>
    <w:rsid w:val="00D71BE4"/>
    <w:rsid w:val="00D71FFF"/>
    <w:rsid w:val="00D720C3"/>
    <w:rsid w:val="00D72D54"/>
    <w:rsid w:val="00D72E1A"/>
    <w:rsid w:val="00D73372"/>
    <w:rsid w:val="00D7377A"/>
    <w:rsid w:val="00D737F1"/>
    <w:rsid w:val="00D737FC"/>
    <w:rsid w:val="00D73DC1"/>
    <w:rsid w:val="00D73DC6"/>
    <w:rsid w:val="00D74081"/>
    <w:rsid w:val="00D740EF"/>
    <w:rsid w:val="00D74B54"/>
    <w:rsid w:val="00D74BDE"/>
    <w:rsid w:val="00D74C1A"/>
    <w:rsid w:val="00D74C91"/>
    <w:rsid w:val="00D74DCB"/>
    <w:rsid w:val="00D74ED4"/>
    <w:rsid w:val="00D754C1"/>
    <w:rsid w:val="00D757F7"/>
    <w:rsid w:val="00D75820"/>
    <w:rsid w:val="00D7588A"/>
    <w:rsid w:val="00D75C8C"/>
    <w:rsid w:val="00D75CE9"/>
    <w:rsid w:val="00D75E6A"/>
    <w:rsid w:val="00D76297"/>
    <w:rsid w:val="00D76442"/>
    <w:rsid w:val="00D76A38"/>
    <w:rsid w:val="00D76D28"/>
    <w:rsid w:val="00D76E30"/>
    <w:rsid w:val="00D77393"/>
    <w:rsid w:val="00D77682"/>
    <w:rsid w:val="00D77737"/>
    <w:rsid w:val="00D77763"/>
    <w:rsid w:val="00D77A35"/>
    <w:rsid w:val="00D77AEA"/>
    <w:rsid w:val="00D80495"/>
    <w:rsid w:val="00D806A7"/>
    <w:rsid w:val="00D807B0"/>
    <w:rsid w:val="00D809A0"/>
    <w:rsid w:val="00D80FBB"/>
    <w:rsid w:val="00D815F0"/>
    <w:rsid w:val="00D81B3E"/>
    <w:rsid w:val="00D822B2"/>
    <w:rsid w:val="00D833B4"/>
    <w:rsid w:val="00D8388E"/>
    <w:rsid w:val="00D83ACD"/>
    <w:rsid w:val="00D840EB"/>
    <w:rsid w:val="00D8412B"/>
    <w:rsid w:val="00D8436B"/>
    <w:rsid w:val="00D848BE"/>
    <w:rsid w:val="00D849DB"/>
    <w:rsid w:val="00D84B2B"/>
    <w:rsid w:val="00D84E1C"/>
    <w:rsid w:val="00D8509F"/>
    <w:rsid w:val="00D85112"/>
    <w:rsid w:val="00D8516B"/>
    <w:rsid w:val="00D85F86"/>
    <w:rsid w:val="00D861AC"/>
    <w:rsid w:val="00D86669"/>
    <w:rsid w:val="00D86BDC"/>
    <w:rsid w:val="00D86F16"/>
    <w:rsid w:val="00D87108"/>
    <w:rsid w:val="00D87BD1"/>
    <w:rsid w:val="00D87E27"/>
    <w:rsid w:val="00D87F5C"/>
    <w:rsid w:val="00D90676"/>
    <w:rsid w:val="00D90B16"/>
    <w:rsid w:val="00D90C70"/>
    <w:rsid w:val="00D90E49"/>
    <w:rsid w:val="00D9148B"/>
    <w:rsid w:val="00D91D74"/>
    <w:rsid w:val="00D91F23"/>
    <w:rsid w:val="00D921A6"/>
    <w:rsid w:val="00D922F8"/>
    <w:rsid w:val="00D926E3"/>
    <w:rsid w:val="00D92850"/>
    <w:rsid w:val="00D92A23"/>
    <w:rsid w:val="00D92C45"/>
    <w:rsid w:val="00D92D41"/>
    <w:rsid w:val="00D930E7"/>
    <w:rsid w:val="00D93B51"/>
    <w:rsid w:val="00D93BBD"/>
    <w:rsid w:val="00D93D42"/>
    <w:rsid w:val="00D93EEC"/>
    <w:rsid w:val="00D941EC"/>
    <w:rsid w:val="00D9459C"/>
    <w:rsid w:val="00D94652"/>
    <w:rsid w:val="00D94B02"/>
    <w:rsid w:val="00D94DD1"/>
    <w:rsid w:val="00D95505"/>
    <w:rsid w:val="00D95A4B"/>
    <w:rsid w:val="00D95C90"/>
    <w:rsid w:val="00D95F5E"/>
    <w:rsid w:val="00D96693"/>
    <w:rsid w:val="00D96ADE"/>
    <w:rsid w:val="00D971C2"/>
    <w:rsid w:val="00D97DBC"/>
    <w:rsid w:val="00D97E24"/>
    <w:rsid w:val="00D97E34"/>
    <w:rsid w:val="00DA060D"/>
    <w:rsid w:val="00DA0622"/>
    <w:rsid w:val="00DA08E1"/>
    <w:rsid w:val="00DA08E4"/>
    <w:rsid w:val="00DA0BC4"/>
    <w:rsid w:val="00DA0CE2"/>
    <w:rsid w:val="00DA0F91"/>
    <w:rsid w:val="00DA108E"/>
    <w:rsid w:val="00DA133F"/>
    <w:rsid w:val="00DA1862"/>
    <w:rsid w:val="00DA19D6"/>
    <w:rsid w:val="00DA22EC"/>
    <w:rsid w:val="00DA2350"/>
    <w:rsid w:val="00DA2387"/>
    <w:rsid w:val="00DA253C"/>
    <w:rsid w:val="00DA2671"/>
    <w:rsid w:val="00DA280C"/>
    <w:rsid w:val="00DA2D6B"/>
    <w:rsid w:val="00DA34F4"/>
    <w:rsid w:val="00DA3761"/>
    <w:rsid w:val="00DA3C39"/>
    <w:rsid w:val="00DA3EEC"/>
    <w:rsid w:val="00DA43C8"/>
    <w:rsid w:val="00DA457E"/>
    <w:rsid w:val="00DA48A2"/>
    <w:rsid w:val="00DA4959"/>
    <w:rsid w:val="00DA4C8F"/>
    <w:rsid w:val="00DA519D"/>
    <w:rsid w:val="00DA51FE"/>
    <w:rsid w:val="00DA58DC"/>
    <w:rsid w:val="00DA5EA2"/>
    <w:rsid w:val="00DA5FE7"/>
    <w:rsid w:val="00DA659D"/>
    <w:rsid w:val="00DA66AD"/>
    <w:rsid w:val="00DA687B"/>
    <w:rsid w:val="00DA6B31"/>
    <w:rsid w:val="00DA74D7"/>
    <w:rsid w:val="00DA750A"/>
    <w:rsid w:val="00DA764B"/>
    <w:rsid w:val="00DA7778"/>
    <w:rsid w:val="00DA77ED"/>
    <w:rsid w:val="00DA7865"/>
    <w:rsid w:val="00DA7909"/>
    <w:rsid w:val="00DA799E"/>
    <w:rsid w:val="00DA7B2C"/>
    <w:rsid w:val="00DB0339"/>
    <w:rsid w:val="00DB051F"/>
    <w:rsid w:val="00DB098E"/>
    <w:rsid w:val="00DB0A27"/>
    <w:rsid w:val="00DB0A36"/>
    <w:rsid w:val="00DB0BC8"/>
    <w:rsid w:val="00DB14D3"/>
    <w:rsid w:val="00DB1765"/>
    <w:rsid w:val="00DB1A83"/>
    <w:rsid w:val="00DB2118"/>
    <w:rsid w:val="00DB2299"/>
    <w:rsid w:val="00DB22C0"/>
    <w:rsid w:val="00DB266B"/>
    <w:rsid w:val="00DB2674"/>
    <w:rsid w:val="00DB279D"/>
    <w:rsid w:val="00DB27DD"/>
    <w:rsid w:val="00DB2B21"/>
    <w:rsid w:val="00DB2FAD"/>
    <w:rsid w:val="00DB32EB"/>
    <w:rsid w:val="00DB3A53"/>
    <w:rsid w:val="00DB3C65"/>
    <w:rsid w:val="00DB3DAC"/>
    <w:rsid w:val="00DB4827"/>
    <w:rsid w:val="00DB4AFE"/>
    <w:rsid w:val="00DB4B10"/>
    <w:rsid w:val="00DB5161"/>
    <w:rsid w:val="00DB51B1"/>
    <w:rsid w:val="00DB52E0"/>
    <w:rsid w:val="00DB542B"/>
    <w:rsid w:val="00DB54E3"/>
    <w:rsid w:val="00DB5634"/>
    <w:rsid w:val="00DB5820"/>
    <w:rsid w:val="00DB5B6C"/>
    <w:rsid w:val="00DB600B"/>
    <w:rsid w:val="00DB60D0"/>
    <w:rsid w:val="00DB61B3"/>
    <w:rsid w:val="00DB61C2"/>
    <w:rsid w:val="00DB63B6"/>
    <w:rsid w:val="00DB64D6"/>
    <w:rsid w:val="00DB6782"/>
    <w:rsid w:val="00DB6956"/>
    <w:rsid w:val="00DB70CD"/>
    <w:rsid w:val="00DB76CF"/>
    <w:rsid w:val="00DB7867"/>
    <w:rsid w:val="00DB78C1"/>
    <w:rsid w:val="00DC0051"/>
    <w:rsid w:val="00DC006A"/>
    <w:rsid w:val="00DC0C90"/>
    <w:rsid w:val="00DC0F64"/>
    <w:rsid w:val="00DC156A"/>
    <w:rsid w:val="00DC1D6A"/>
    <w:rsid w:val="00DC1E02"/>
    <w:rsid w:val="00DC2035"/>
    <w:rsid w:val="00DC2321"/>
    <w:rsid w:val="00DC25A7"/>
    <w:rsid w:val="00DC2624"/>
    <w:rsid w:val="00DC27E3"/>
    <w:rsid w:val="00DC27ED"/>
    <w:rsid w:val="00DC2875"/>
    <w:rsid w:val="00DC29F9"/>
    <w:rsid w:val="00DC2C58"/>
    <w:rsid w:val="00DC347F"/>
    <w:rsid w:val="00DC3785"/>
    <w:rsid w:val="00DC4146"/>
    <w:rsid w:val="00DC446E"/>
    <w:rsid w:val="00DC4CE0"/>
    <w:rsid w:val="00DC4E31"/>
    <w:rsid w:val="00DC5162"/>
    <w:rsid w:val="00DC5292"/>
    <w:rsid w:val="00DC552A"/>
    <w:rsid w:val="00DC5692"/>
    <w:rsid w:val="00DC5738"/>
    <w:rsid w:val="00DC579E"/>
    <w:rsid w:val="00DC5891"/>
    <w:rsid w:val="00DC58E1"/>
    <w:rsid w:val="00DC6249"/>
    <w:rsid w:val="00DC67D8"/>
    <w:rsid w:val="00DC686B"/>
    <w:rsid w:val="00DC6A10"/>
    <w:rsid w:val="00DC7272"/>
    <w:rsid w:val="00DC7395"/>
    <w:rsid w:val="00DC79BF"/>
    <w:rsid w:val="00DD00DC"/>
    <w:rsid w:val="00DD0551"/>
    <w:rsid w:val="00DD0777"/>
    <w:rsid w:val="00DD0BBB"/>
    <w:rsid w:val="00DD1E44"/>
    <w:rsid w:val="00DD2479"/>
    <w:rsid w:val="00DD29A3"/>
    <w:rsid w:val="00DD2CD5"/>
    <w:rsid w:val="00DD30C1"/>
    <w:rsid w:val="00DD32F7"/>
    <w:rsid w:val="00DD3326"/>
    <w:rsid w:val="00DD3365"/>
    <w:rsid w:val="00DD3593"/>
    <w:rsid w:val="00DD37AC"/>
    <w:rsid w:val="00DD3AF0"/>
    <w:rsid w:val="00DD46D2"/>
    <w:rsid w:val="00DD471B"/>
    <w:rsid w:val="00DD4F7C"/>
    <w:rsid w:val="00DD50EB"/>
    <w:rsid w:val="00DD5479"/>
    <w:rsid w:val="00DD55AE"/>
    <w:rsid w:val="00DD5670"/>
    <w:rsid w:val="00DD5A44"/>
    <w:rsid w:val="00DD5D37"/>
    <w:rsid w:val="00DD5F10"/>
    <w:rsid w:val="00DD6658"/>
    <w:rsid w:val="00DD68C7"/>
    <w:rsid w:val="00DD6934"/>
    <w:rsid w:val="00DD6CEE"/>
    <w:rsid w:val="00DD6D39"/>
    <w:rsid w:val="00DD6F63"/>
    <w:rsid w:val="00DD7070"/>
    <w:rsid w:val="00DD71A1"/>
    <w:rsid w:val="00DD77A8"/>
    <w:rsid w:val="00DD784E"/>
    <w:rsid w:val="00DD7DE0"/>
    <w:rsid w:val="00DD7F8A"/>
    <w:rsid w:val="00DE0545"/>
    <w:rsid w:val="00DE0B6B"/>
    <w:rsid w:val="00DE0D91"/>
    <w:rsid w:val="00DE0D92"/>
    <w:rsid w:val="00DE133C"/>
    <w:rsid w:val="00DE13CA"/>
    <w:rsid w:val="00DE175C"/>
    <w:rsid w:val="00DE19D9"/>
    <w:rsid w:val="00DE1B00"/>
    <w:rsid w:val="00DE1CDD"/>
    <w:rsid w:val="00DE1DB2"/>
    <w:rsid w:val="00DE1F9D"/>
    <w:rsid w:val="00DE2241"/>
    <w:rsid w:val="00DE241A"/>
    <w:rsid w:val="00DE2B0E"/>
    <w:rsid w:val="00DE3F56"/>
    <w:rsid w:val="00DE4D37"/>
    <w:rsid w:val="00DE4F42"/>
    <w:rsid w:val="00DE50F5"/>
    <w:rsid w:val="00DE558E"/>
    <w:rsid w:val="00DE610B"/>
    <w:rsid w:val="00DE657E"/>
    <w:rsid w:val="00DE6667"/>
    <w:rsid w:val="00DE6BD1"/>
    <w:rsid w:val="00DE6F27"/>
    <w:rsid w:val="00DE7381"/>
    <w:rsid w:val="00DE76B6"/>
    <w:rsid w:val="00DE7D01"/>
    <w:rsid w:val="00DE7DDD"/>
    <w:rsid w:val="00DF0077"/>
    <w:rsid w:val="00DF01AB"/>
    <w:rsid w:val="00DF187A"/>
    <w:rsid w:val="00DF1B9F"/>
    <w:rsid w:val="00DF1CDF"/>
    <w:rsid w:val="00DF1D29"/>
    <w:rsid w:val="00DF1E3E"/>
    <w:rsid w:val="00DF2174"/>
    <w:rsid w:val="00DF2319"/>
    <w:rsid w:val="00DF2A32"/>
    <w:rsid w:val="00DF337C"/>
    <w:rsid w:val="00DF34BA"/>
    <w:rsid w:val="00DF3594"/>
    <w:rsid w:val="00DF3681"/>
    <w:rsid w:val="00DF4022"/>
    <w:rsid w:val="00DF408D"/>
    <w:rsid w:val="00DF40BC"/>
    <w:rsid w:val="00DF40E3"/>
    <w:rsid w:val="00DF4483"/>
    <w:rsid w:val="00DF4704"/>
    <w:rsid w:val="00DF4AC6"/>
    <w:rsid w:val="00DF4CEC"/>
    <w:rsid w:val="00DF4D6E"/>
    <w:rsid w:val="00DF4DB1"/>
    <w:rsid w:val="00DF4F9B"/>
    <w:rsid w:val="00DF54FC"/>
    <w:rsid w:val="00DF57E2"/>
    <w:rsid w:val="00DF58AE"/>
    <w:rsid w:val="00DF5C42"/>
    <w:rsid w:val="00DF6582"/>
    <w:rsid w:val="00DF67AA"/>
    <w:rsid w:val="00DF68FC"/>
    <w:rsid w:val="00DF6E93"/>
    <w:rsid w:val="00DF6F25"/>
    <w:rsid w:val="00DF7456"/>
    <w:rsid w:val="00DF7E36"/>
    <w:rsid w:val="00E006D9"/>
    <w:rsid w:val="00E0082C"/>
    <w:rsid w:val="00E00BFB"/>
    <w:rsid w:val="00E011D1"/>
    <w:rsid w:val="00E01625"/>
    <w:rsid w:val="00E01700"/>
    <w:rsid w:val="00E0178C"/>
    <w:rsid w:val="00E01F34"/>
    <w:rsid w:val="00E0227A"/>
    <w:rsid w:val="00E024AA"/>
    <w:rsid w:val="00E027F6"/>
    <w:rsid w:val="00E03038"/>
    <w:rsid w:val="00E0327E"/>
    <w:rsid w:val="00E0352F"/>
    <w:rsid w:val="00E0370C"/>
    <w:rsid w:val="00E038C1"/>
    <w:rsid w:val="00E03A53"/>
    <w:rsid w:val="00E03A60"/>
    <w:rsid w:val="00E04417"/>
    <w:rsid w:val="00E04B51"/>
    <w:rsid w:val="00E0610F"/>
    <w:rsid w:val="00E06533"/>
    <w:rsid w:val="00E06741"/>
    <w:rsid w:val="00E06BE8"/>
    <w:rsid w:val="00E070C8"/>
    <w:rsid w:val="00E07318"/>
    <w:rsid w:val="00E0743C"/>
    <w:rsid w:val="00E07517"/>
    <w:rsid w:val="00E07B1B"/>
    <w:rsid w:val="00E07F57"/>
    <w:rsid w:val="00E10046"/>
    <w:rsid w:val="00E100FA"/>
    <w:rsid w:val="00E10184"/>
    <w:rsid w:val="00E103DE"/>
    <w:rsid w:val="00E10747"/>
    <w:rsid w:val="00E10A99"/>
    <w:rsid w:val="00E10D1F"/>
    <w:rsid w:val="00E10D43"/>
    <w:rsid w:val="00E10D97"/>
    <w:rsid w:val="00E10D9C"/>
    <w:rsid w:val="00E11090"/>
    <w:rsid w:val="00E11263"/>
    <w:rsid w:val="00E1167D"/>
    <w:rsid w:val="00E1168C"/>
    <w:rsid w:val="00E1174F"/>
    <w:rsid w:val="00E119AB"/>
    <w:rsid w:val="00E11EE2"/>
    <w:rsid w:val="00E122B4"/>
    <w:rsid w:val="00E1281B"/>
    <w:rsid w:val="00E12CFD"/>
    <w:rsid w:val="00E13093"/>
    <w:rsid w:val="00E13111"/>
    <w:rsid w:val="00E13C32"/>
    <w:rsid w:val="00E13C84"/>
    <w:rsid w:val="00E13F46"/>
    <w:rsid w:val="00E1479F"/>
    <w:rsid w:val="00E1587E"/>
    <w:rsid w:val="00E15AD9"/>
    <w:rsid w:val="00E15C77"/>
    <w:rsid w:val="00E15DBF"/>
    <w:rsid w:val="00E1627D"/>
    <w:rsid w:val="00E16417"/>
    <w:rsid w:val="00E16734"/>
    <w:rsid w:val="00E16B6E"/>
    <w:rsid w:val="00E1707E"/>
    <w:rsid w:val="00E17395"/>
    <w:rsid w:val="00E17AC2"/>
    <w:rsid w:val="00E17C28"/>
    <w:rsid w:val="00E17DD6"/>
    <w:rsid w:val="00E20415"/>
    <w:rsid w:val="00E205AE"/>
    <w:rsid w:val="00E20B0A"/>
    <w:rsid w:val="00E20B37"/>
    <w:rsid w:val="00E214AF"/>
    <w:rsid w:val="00E21579"/>
    <w:rsid w:val="00E2173D"/>
    <w:rsid w:val="00E218E6"/>
    <w:rsid w:val="00E21A03"/>
    <w:rsid w:val="00E21BFA"/>
    <w:rsid w:val="00E22243"/>
    <w:rsid w:val="00E226E6"/>
    <w:rsid w:val="00E227F7"/>
    <w:rsid w:val="00E22997"/>
    <w:rsid w:val="00E22BF5"/>
    <w:rsid w:val="00E22C12"/>
    <w:rsid w:val="00E22FD8"/>
    <w:rsid w:val="00E23001"/>
    <w:rsid w:val="00E234A8"/>
    <w:rsid w:val="00E2382B"/>
    <w:rsid w:val="00E2392A"/>
    <w:rsid w:val="00E23F05"/>
    <w:rsid w:val="00E2421E"/>
    <w:rsid w:val="00E2447E"/>
    <w:rsid w:val="00E24B29"/>
    <w:rsid w:val="00E24BB8"/>
    <w:rsid w:val="00E24F24"/>
    <w:rsid w:val="00E250F1"/>
    <w:rsid w:val="00E2542A"/>
    <w:rsid w:val="00E2569B"/>
    <w:rsid w:val="00E259B3"/>
    <w:rsid w:val="00E263E4"/>
    <w:rsid w:val="00E26459"/>
    <w:rsid w:val="00E26657"/>
    <w:rsid w:val="00E26878"/>
    <w:rsid w:val="00E26B4F"/>
    <w:rsid w:val="00E2719E"/>
    <w:rsid w:val="00E27310"/>
    <w:rsid w:val="00E2749C"/>
    <w:rsid w:val="00E27602"/>
    <w:rsid w:val="00E277A8"/>
    <w:rsid w:val="00E278D3"/>
    <w:rsid w:val="00E30047"/>
    <w:rsid w:val="00E30229"/>
    <w:rsid w:val="00E302C7"/>
    <w:rsid w:val="00E302E5"/>
    <w:rsid w:val="00E308B9"/>
    <w:rsid w:val="00E30E11"/>
    <w:rsid w:val="00E30F9F"/>
    <w:rsid w:val="00E31254"/>
    <w:rsid w:val="00E31435"/>
    <w:rsid w:val="00E31992"/>
    <w:rsid w:val="00E31FAF"/>
    <w:rsid w:val="00E32092"/>
    <w:rsid w:val="00E32605"/>
    <w:rsid w:val="00E32705"/>
    <w:rsid w:val="00E32ADD"/>
    <w:rsid w:val="00E32EE1"/>
    <w:rsid w:val="00E3312F"/>
    <w:rsid w:val="00E33590"/>
    <w:rsid w:val="00E33634"/>
    <w:rsid w:val="00E337D9"/>
    <w:rsid w:val="00E33919"/>
    <w:rsid w:val="00E33D90"/>
    <w:rsid w:val="00E347B3"/>
    <w:rsid w:val="00E347CC"/>
    <w:rsid w:val="00E34985"/>
    <w:rsid w:val="00E34C18"/>
    <w:rsid w:val="00E3550D"/>
    <w:rsid w:val="00E36072"/>
    <w:rsid w:val="00E36E5E"/>
    <w:rsid w:val="00E36F37"/>
    <w:rsid w:val="00E36FDB"/>
    <w:rsid w:val="00E3711D"/>
    <w:rsid w:val="00E371D8"/>
    <w:rsid w:val="00E3729A"/>
    <w:rsid w:val="00E378D7"/>
    <w:rsid w:val="00E37A4F"/>
    <w:rsid w:val="00E37B05"/>
    <w:rsid w:val="00E400AA"/>
    <w:rsid w:val="00E404F8"/>
    <w:rsid w:val="00E409FF"/>
    <w:rsid w:val="00E40A2A"/>
    <w:rsid w:val="00E40C1A"/>
    <w:rsid w:val="00E41232"/>
    <w:rsid w:val="00E4135B"/>
    <w:rsid w:val="00E4155D"/>
    <w:rsid w:val="00E415E8"/>
    <w:rsid w:val="00E423E2"/>
    <w:rsid w:val="00E423E4"/>
    <w:rsid w:val="00E436D1"/>
    <w:rsid w:val="00E4387E"/>
    <w:rsid w:val="00E43A39"/>
    <w:rsid w:val="00E44488"/>
    <w:rsid w:val="00E44497"/>
    <w:rsid w:val="00E44685"/>
    <w:rsid w:val="00E448ED"/>
    <w:rsid w:val="00E44A8B"/>
    <w:rsid w:val="00E44D5B"/>
    <w:rsid w:val="00E44E64"/>
    <w:rsid w:val="00E45612"/>
    <w:rsid w:val="00E45810"/>
    <w:rsid w:val="00E45B95"/>
    <w:rsid w:val="00E45BEB"/>
    <w:rsid w:val="00E462D1"/>
    <w:rsid w:val="00E46361"/>
    <w:rsid w:val="00E4663E"/>
    <w:rsid w:val="00E46AAE"/>
    <w:rsid w:val="00E46CB9"/>
    <w:rsid w:val="00E4712D"/>
    <w:rsid w:val="00E4715D"/>
    <w:rsid w:val="00E4731D"/>
    <w:rsid w:val="00E475E6"/>
    <w:rsid w:val="00E47609"/>
    <w:rsid w:val="00E47702"/>
    <w:rsid w:val="00E5063C"/>
    <w:rsid w:val="00E50D71"/>
    <w:rsid w:val="00E50FB2"/>
    <w:rsid w:val="00E51024"/>
    <w:rsid w:val="00E5141D"/>
    <w:rsid w:val="00E51BF9"/>
    <w:rsid w:val="00E51EA8"/>
    <w:rsid w:val="00E5226B"/>
    <w:rsid w:val="00E5257C"/>
    <w:rsid w:val="00E52683"/>
    <w:rsid w:val="00E52838"/>
    <w:rsid w:val="00E5283A"/>
    <w:rsid w:val="00E529DE"/>
    <w:rsid w:val="00E52EDC"/>
    <w:rsid w:val="00E530E4"/>
    <w:rsid w:val="00E531B2"/>
    <w:rsid w:val="00E534CD"/>
    <w:rsid w:val="00E535E4"/>
    <w:rsid w:val="00E53670"/>
    <w:rsid w:val="00E536E3"/>
    <w:rsid w:val="00E538C8"/>
    <w:rsid w:val="00E539A1"/>
    <w:rsid w:val="00E53C4D"/>
    <w:rsid w:val="00E54157"/>
    <w:rsid w:val="00E546F2"/>
    <w:rsid w:val="00E547F3"/>
    <w:rsid w:val="00E547F5"/>
    <w:rsid w:val="00E54A38"/>
    <w:rsid w:val="00E54CF3"/>
    <w:rsid w:val="00E54D3A"/>
    <w:rsid w:val="00E55D98"/>
    <w:rsid w:val="00E55DE2"/>
    <w:rsid w:val="00E562EE"/>
    <w:rsid w:val="00E565B3"/>
    <w:rsid w:val="00E56736"/>
    <w:rsid w:val="00E56869"/>
    <w:rsid w:val="00E56C85"/>
    <w:rsid w:val="00E56DC9"/>
    <w:rsid w:val="00E57DB9"/>
    <w:rsid w:val="00E57E71"/>
    <w:rsid w:val="00E57EAF"/>
    <w:rsid w:val="00E57F70"/>
    <w:rsid w:val="00E6077F"/>
    <w:rsid w:val="00E60ADC"/>
    <w:rsid w:val="00E60E8D"/>
    <w:rsid w:val="00E614E0"/>
    <w:rsid w:val="00E6179B"/>
    <w:rsid w:val="00E6187C"/>
    <w:rsid w:val="00E61933"/>
    <w:rsid w:val="00E619F7"/>
    <w:rsid w:val="00E61D48"/>
    <w:rsid w:val="00E620E1"/>
    <w:rsid w:val="00E62185"/>
    <w:rsid w:val="00E62698"/>
    <w:rsid w:val="00E62CD8"/>
    <w:rsid w:val="00E62DC7"/>
    <w:rsid w:val="00E6329A"/>
    <w:rsid w:val="00E632C3"/>
    <w:rsid w:val="00E633C9"/>
    <w:rsid w:val="00E635A0"/>
    <w:rsid w:val="00E6360A"/>
    <w:rsid w:val="00E63A1E"/>
    <w:rsid w:val="00E647D5"/>
    <w:rsid w:val="00E6481D"/>
    <w:rsid w:val="00E64BAE"/>
    <w:rsid w:val="00E64D38"/>
    <w:rsid w:val="00E64ECA"/>
    <w:rsid w:val="00E64F3C"/>
    <w:rsid w:val="00E655E1"/>
    <w:rsid w:val="00E6589C"/>
    <w:rsid w:val="00E65AE4"/>
    <w:rsid w:val="00E65C33"/>
    <w:rsid w:val="00E65E65"/>
    <w:rsid w:val="00E65EA6"/>
    <w:rsid w:val="00E65FB9"/>
    <w:rsid w:val="00E66031"/>
    <w:rsid w:val="00E662BE"/>
    <w:rsid w:val="00E66B3D"/>
    <w:rsid w:val="00E66CF6"/>
    <w:rsid w:val="00E66EFC"/>
    <w:rsid w:val="00E67B10"/>
    <w:rsid w:val="00E67B2A"/>
    <w:rsid w:val="00E7060F"/>
    <w:rsid w:val="00E708A7"/>
    <w:rsid w:val="00E70925"/>
    <w:rsid w:val="00E70A0F"/>
    <w:rsid w:val="00E71B91"/>
    <w:rsid w:val="00E71F2E"/>
    <w:rsid w:val="00E72041"/>
    <w:rsid w:val="00E723EF"/>
    <w:rsid w:val="00E72406"/>
    <w:rsid w:val="00E72856"/>
    <w:rsid w:val="00E72CE0"/>
    <w:rsid w:val="00E72E2F"/>
    <w:rsid w:val="00E7340B"/>
    <w:rsid w:val="00E735ED"/>
    <w:rsid w:val="00E73861"/>
    <w:rsid w:val="00E73D28"/>
    <w:rsid w:val="00E73F7F"/>
    <w:rsid w:val="00E74526"/>
    <w:rsid w:val="00E7462A"/>
    <w:rsid w:val="00E7469B"/>
    <w:rsid w:val="00E747CC"/>
    <w:rsid w:val="00E74B8E"/>
    <w:rsid w:val="00E753E8"/>
    <w:rsid w:val="00E754E3"/>
    <w:rsid w:val="00E755FA"/>
    <w:rsid w:val="00E75676"/>
    <w:rsid w:val="00E75A2C"/>
    <w:rsid w:val="00E75FB3"/>
    <w:rsid w:val="00E76362"/>
    <w:rsid w:val="00E767C0"/>
    <w:rsid w:val="00E76BC8"/>
    <w:rsid w:val="00E76D0D"/>
    <w:rsid w:val="00E76D21"/>
    <w:rsid w:val="00E77067"/>
    <w:rsid w:val="00E7726C"/>
    <w:rsid w:val="00E77465"/>
    <w:rsid w:val="00E77478"/>
    <w:rsid w:val="00E7763A"/>
    <w:rsid w:val="00E7778A"/>
    <w:rsid w:val="00E77BF6"/>
    <w:rsid w:val="00E800D1"/>
    <w:rsid w:val="00E80110"/>
    <w:rsid w:val="00E80570"/>
    <w:rsid w:val="00E807E2"/>
    <w:rsid w:val="00E80A82"/>
    <w:rsid w:val="00E80E2C"/>
    <w:rsid w:val="00E8103D"/>
    <w:rsid w:val="00E81697"/>
    <w:rsid w:val="00E8195D"/>
    <w:rsid w:val="00E81ED6"/>
    <w:rsid w:val="00E81FCF"/>
    <w:rsid w:val="00E82148"/>
    <w:rsid w:val="00E8225F"/>
    <w:rsid w:val="00E827AF"/>
    <w:rsid w:val="00E82922"/>
    <w:rsid w:val="00E82924"/>
    <w:rsid w:val="00E82944"/>
    <w:rsid w:val="00E82A95"/>
    <w:rsid w:val="00E82B3E"/>
    <w:rsid w:val="00E82CDB"/>
    <w:rsid w:val="00E8334C"/>
    <w:rsid w:val="00E84AA0"/>
    <w:rsid w:val="00E84F2F"/>
    <w:rsid w:val="00E85409"/>
    <w:rsid w:val="00E855B3"/>
    <w:rsid w:val="00E85EAF"/>
    <w:rsid w:val="00E85EED"/>
    <w:rsid w:val="00E8642B"/>
    <w:rsid w:val="00E86560"/>
    <w:rsid w:val="00E87215"/>
    <w:rsid w:val="00E87343"/>
    <w:rsid w:val="00E87902"/>
    <w:rsid w:val="00E879AF"/>
    <w:rsid w:val="00E87BFC"/>
    <w:rsid w:val="00E87E0A"/>
    <w:rsid w:val="00E9005A"/>
    <w:rsid w:val="00E900DC"/>
    <w:rsid w:val="00E90128"/>
    <w:rsid w:val="00E9062F"/>
    <w:rsid w:val="00E90744"/>
    <w:rsid w:val="00E90F4D"/>
    <w:rsid w:val="00E91130"/>
    <w:rsid w:val="00E91353"/>
    <w:rsid w:val="00E9175F"/>
    <w:rsid w:val="00E91D02"/>
    <w:rsid w:val="00E91E1F"/>
    <w:rsid w:val="00E9207B"/>
    <w:rsid w:val="00E92281"/>
    <w:rsid w:val="00E92682"/>
    <w:rsid w:val="00E9273C"/>
    <w:rsid w:val="00E927FA"/>
    <w:rsid w:val="00E92A37"/>
    <w:rsid w:val="00E92DE9"/>
    <w:rsid w:val="00E9355D"/>
    <w:rsid w:val="00E93970"/>
    <w:rsid w:val="00E93A71"/>
    <w:rsid w:val="00E93A78"/>
    <w:rsid w:val="00E93BBF"/>
    <w:rsid w:val="00E93EA6"/>
    <w:rsid w:val="00E941C7"/>
    <w:rsid w:val="00E94448"/>
    <w:rsid w:val="00E94753"/>
    <w:rsid w:val="00E95040"/>
    <w:rsid w:val="00E952F3"/>
    <w:rsid w:val="00E953D7"/>
    <w:rsid w:val="00E958F9"/>
    <w:rsid w:val="00E96E05"/>
    <w:rsid w:val="00E9745A"/>
    <w:rsid w:val="00E97495"/>
    <w:rsid w:val="00E97B48"/>
    <w:rsid w:val="00E97C10"/>
    <w:rsid w:val="00E97E6B"/>
    <w:rsid w:val="00EA02E8"/>
    <w:rsid w:val="00EA033D"/>
    <w:rsid w:val="00EA058F"/>
    <w:rsid w:val="00EA06A8"/>
    <w:rsid w:val="00EA084B"/>
    <w:rsid w:val="00EA1765"/>
    <w:rsid w:val="00EA18E8"/>
    <w:rsid w:val="00EA1FCD"/>
    <w:rsid w:val="00EA2202"/>
    <w:rsid w:val="00EA25B5"/>
    <w:rsid w:val="00EA2A3D"/>
    <w:rsid w:val="00EA2E6E"/>
    <w:rsid w:val="00EA3144"/>
    <w:rsid w:val="00EA33C6"/>
    <w:rsid w:val="00EA37F6"/>
    <w:rsid w:val="00EA38D4"/>
    <w:rsid w:val="00EA3CEF"/>
    <w:rsid w:val="00EA3F6B"/>
    <w:rsid w:val="00EA429F"/>
    <w:rsid w:val="00EA4448"/>
    <w:rsid w:val="00EA446F"/>
    <w:rsid w:val="00EA49FD"/>
    <w:rsid w:val="00EA4F9E"/>
    <w:rsid w:val="00EA562B"/>
    <w:rsid w:val="00EA5653"/>
    <w:rsid w:val="00EA578F"/>
    <w:rsid w:val="00EA5831"/>
    <w:rsid w:val="00EA5B1E"/>
    <w:rsid w:val="00EA5D4B"/>
    <w:rsid w:val="00EA6344"/>
    <w:rsid w:val="00EA63CA"/>
    <w:rsid w:val="00EA63E0"/>
    <w:rsid w:val="00EA6998"/>
    <w:rsid w:val="00EA6BB1"/>
    <w:rsid w:val="00EA6BC6"/>
    <w:rsid w:val="00EA6D3B"/>
    <w:rsid w:val="00EA716D"/>
    <w:rsid w:val="00EA7C19"/>
    <w:rsid w:val="00EA7D25"/>
    <w:rsid w:val="00EA7EED"/>
    <w:rsid w:val="00EB00AD"/>
    <w:rsid w:val="00EB00AE"/>
    <w:rsid w:val="00EB02E5"/>
    <w:rsid w:val="00EB06FD"/>
    <w:rsid w:val="00EB0A44"/>
    <w:rsid w:val="00EB0ABF"/>
    <w:rsid w:val="00EB136C"/>
    <w:rsid w:val="00EB19FD"/>
    <w:rsid w:val="00EB1B73"/>
    <w:rsid w:val="00EB1E48"/>
    <w:rsid w:val="00EB2566"/>
    <w:rsid w:val="00EB2BB0"/>
    <w:rsid w:val="00EB2CD2"/>
    <w:rsid w:val="00EB2CE2"/>
    <w:rsid w:val="00EB2DCE"/>
    <w:rsid w:val="00EB2E7D"/>
    <w:rsid w:val="00EB2F1B"/>
    <w:rsid w:val="00EB3146"/>
    <w:rsid w:val="00EB385F"/>
    <w:rsid w:val="00EB3E2F"/>
    <w:rsid w:val="00EB423A"/>
    <w:rsid w:val="00EB473D"/>
    <w:rsid w:val="00EB480E"/>
    <w:rsid w:val="00EB5251"/>
    <w:rsid w:val="00EB532F"/>
    <w:rsid w:val="00EB5C52"/>
    <w:rsid w:val="00EB5CB8"/>
    <w:rsid w:val="00EB5E79"/>
    <w:rsid w:val="00EB5EC6"/>
    <w:rsid w:val="00EB6350"/>
    <w:rsid w:val="00EB6493"/>
    <w:rsid w:val="00EB6691"/>
    <w:rsid w:val="00EB6A07"/>
    <w:rsid w:val="00EB6BCC"/>
    <w:rsid w:val="00EB6E4A"/>
    <w:rsid w:val="00EB6F52"/>
    <w:rsid w:val="00EB7898"/>
    <w:rsid w:val="00EB7D92"/>
    <w:rsid w:val="00EB7E22"/>
    <w:rsid w:val="00EB7E9E"/>
    <w:rsid w:val="00EB7F09"/>
    <w:rsid w:val="00EB7FC9"/>
    <w:rsid w:val="00EC02E1"/>
    <w:rsid w:val="00EC03C1"/>
    <w:rsid w:val="00EC09E0"/>
    <w:rsid w:val="00EC0BF7"/>
    <w:rsid w:val="00EC0C4F"/>
    <w:rsid w:val="00EC0E5F"/>
    <w:rsid w:val="00EC16D0"/>
    <w:rsid w:val="00EC173E"/>
    <w:rsid w:val="00EC1B97"/>
    <w:rsid w:val="00EC20DC"/>
    <w:rsid w:val="00EC219F"/>
    <w:rsid w:val="00EC2A5D"/>
    <w:rsid w:val="00EC2A66"/>
    <w:rsid w:val="00EC2AA5"/>
    <w:rsid w:val="00EC2F2C"/>
    <w:rsid w:val="00EC31ED"/>
    <w:rsid w:val="00EC3FA1"/>
    <w:rsid w:val="00EC4037"/>
    <w:rsid w:val="00EC4365"/>
    <w:rsid w:val="00EC47A5"/>
    <w:rsid w:val="00EC4A5B"/>
    <w:rsid w:val="00EC4B38"/>
    <w:rsid w:val="00EC50F0"/>
    <w:rsid w:val="00EC5256"/>
    <w:rsid w:val="00EC55C4"/>
    <w:rsid w:val="00EC582C"/>
    <w:rsid w:val="00EC5A71"/>
    <w:rsid w:val="00EC6061"/>
    <w:rsid w:val="00EC676A"/>
    <w:rsid w:val="00EC6CD1"/>
    <w:rsid w:val="00EC6F0F"/>
    <w:rsid w:val="00EC77C3"/>
    <w:rsid w:val="00EC7ACC"/>
    <w:rsid w:val="00ED017E"/>
    <w:rsid w:val="00ED01B1"/>
    <w:rsid w:val="00ED029C"/>
    <w:rsid w:val="00ED06DF"/>
    <w:rsid w:val="00ED0704"/>
    <w:rsid w:val="00ED0ACA"/>
    <w:rsid w:val="00ED0CB0"/>
    <w:rsid w:val="00ED0F29"/>
    <w:rsid w:val="00ED136D"/>
    <w:rsid w:val="00ED1BA1"/>
    <w:rsid w:val="00ED1E18"/>
    <w:rsid w:val="00ED1EAC"/>
    <w:rsid w:val="00ED23F7"/>
    <w:rsid w:val="00ED2419"/>
    <w:rsid w:val="00ED2648"/>
    <w:rsid w:val="00ED26EB"/>
    <w:rsid w:val="00ED27E8"/>
    <w:rsid w:val="00ED35F9"/>
    <w:rsid w:val="00ED38A7"/>
    <w:rsid w:val="00ED4109"/>
    <w:rsid w:val="00ED44F6"/>
    <w:rsid w:val="00ED502C"/>
    <w:rsid w:val="00ED517A"/>
    <w:rsid w:val="00ED55FB"/>
    <w:rsid w:val="00ED5D4A"/>
    <w:rsid w:val="00ED5D94"/>
    <w:rsid w:val="00ED5F4D"/>
    <w:rsid w:val="00ED63EA"/>
    <w:rsid w:val="00ED64AD"/>
    <w:rsid w:val="00ED6B96"/>
    <w:rsid w:val="00ED7137"/>
    <w:rsid w:val="00ED7478"/>
    <w:rsid w:val="00ED767F"/>
    <w:rsid w:val="00ED7775"/>
    <w:rsid w:val="00ED7860"/>
    <w:rsid w:val="00ED79DD"/>
    <w:rsid w:val="00ED7ABB"/>
    <w:rsid w:val="00ED7DEE"/>
    <w:rsid w:val="00ED7E89"/>
    <w:rsid w:val="00EE0152"/>
    <w:rsid w:val="00EE03C0"/>
    <w:rsid w:val="00EE0A33"/>
    <w:rsid w:val="00EE0DC2"/>
    <w:rsid w:val="00EE1794"/>
    <w:rsid w:val="00EE17F3"/>
    <w:rsid w:val="00EE1A72"/>
    <w:rsid w:val="00EE1B12"/>
    <w:rsid w:val="00EE1BDA"/>
    <w:rsid w:val="00EE2072"/>
    <w:rsid w:val="00EE21CF"/>
    <w:rsid w:val="00EE27E2"/>
    <w:rsid w:val="00EE28F9"/>
    <w:rsid w:val="00EE2B17"/>
    <w:rsid w:val="00EE2E32"/>
    <w:rsid w:val="00EE2E6C"/>
    <w:rsid w:val="00EE2FE5"/>
    <w:rsid w:val="00EE30C3"/>
    <w:rsid w:val="00EE31F9"/>
    <w:rsid w:val="00EE36BA"/>
    <w:rsid w:val="00EE3A7B"/>
    <w:rsid w:val="00EE3C65"/>
    <w:rsid w:val="00EE4C34"/>
    <w:rsid w:val="00EE4DC3"/>
    <w:rsid w:val="00EE4FEC"/>
    <w:rsid w:val="00EE5138"/>
    <w:rsid w:val="00EE51DC"/>
    <w:rsid w:val="00EE5689"/>
    <w:rsid w:val="00EE6026"/>
    <w:rsid w:val="00EE60E6"/>
    <w:rsid w:val="00EE67B4"/>
    <w:rsid w:val="00EE6CE9"/>
    <w:rsid w:val="00EE6D0D"/>
    <w:rsid w:val="00EE73AC"/>
    <w:rsid w:val="00EE74D0"/>
    <w:rsid w:val="00EE75B8"/>
    <w:rsid w:val="00EE75F1"/>
    <w:rsid w:val="00EE793D"/>
    <w:rsid w:val="00EE7C24"/>
    <w:rsid w:val="00EF0293"/>
    <w:rsid w:val="00EF0402"/>
    <w:rsid w:val="00EF0523"/>
    <w:rsid w:val="00EF06EA"/>
    <w:rsid w:val="00EF0AFB"/>
    <w:rsid w:val="00EF0DEB"/>
    <w:rsid w:val="00EF0E2C"/>
    <w:rsid w:val="00EF0FB1"/>
    <w:rsid w:val="00EF1310"/>
    <w:rsid w:val="00EF1571"/>
    <w:rsid w:val="00EF1F14"/>
    <w:rsid w:val="00EF21E9"/>
    <w:rsid w:val="00EF2831"/>
    <w:rsid w:val="00EF2FB3"/>
    <w:rsid w:val="00EF3601"/>
    <w:rsid w:val="00EF4516"/>
    <w:rsid w:val="00EF5180"/>
    <w:rsid w:val="00EF5230"/>
    <w:rsid w:val="00EF59CA"/>
    <w:rsid w:val="00EF5F35"/>
    <w:rsid w:val="00EF5F84"/>
    <w:rsid w:val="00EF619E"/>
    <w:rsid w:val="00EF64DD"/>
    <w:rsid w:val="00EF688C"/>
    <w:rsid w:val="00EF6D2E"/>
    <w:rsid w:val="00EF6FFA"/>
    <w:rsid w:val="00EF78AF"/>
    <w:rsid w:val="00EF7AC1"/>
    <w:rsid w:val="00EF7D8C"/>
    <w:rsid w:val="00EF7DBC"/>
    <w:rsid w:val="00F0023C"/>
    <w:rsid w:val="00F004BE"/>
    <w:rsid w:val="00F004C0"/>
    <w:rsid w:val="00F0079A"/>
    <w:rsid w:val="00F00878"/>
    <w:rsid w:val="00F00EC1"/>
    <w:rsid w:val="00F00F4F"/>
    <w:rsid w:val="00F00FF6"/>
    <w:rsid w:val="00F01679"/>
    <w:rsid w:val="00F01769"/>
    <w:rsid w:val="00F0182F"/>
    <w:rsid w:val="00F01E6A"/>
    <w:rsid w:val="00F02002"/>
    <w:rsid w:val="00F0205A"/>
    <w:rsid w:val="00F02155"/>
    <w:rsid w:val="00F02440"/>
    <w:rsid w:val="00F026F4"/>
    <w:rsid w:val="00F02A99"/>
    <w:rsid w:val="00F02D98"/>
    <w:rsid w:val="00F02F70"/>
    <w:rsid w:val="00F03190"/>
    <w:rsid w:val="00F031DE"/>
    <w:rsid w:val="00F033C9"/>
    <w:rsid w:val="00F035F3"/>
    <w:rsid w:val="00F036B4"/>
    <w:rsid w:val="00F0391B"/>
    <w:rsid w:val="00F03B01"/>
    <w:rsid w:val="00F03B49"/>
    <w:rsid w:val="00F04296"/>
    <w:rsid w:val="00F04C19"/>
    <w:rsid w:val="00F04D8A"/>
    <w:rsid w:val="00F04E8C"/>
    <w:rsid w:val="00F052EA"/>
    <w:rsid w:val="00F057AE"/>
    <w:rsid w:val="00F05C73"/>
    <w:rsid w:val="00F06789"/>
    <w:rsid w:val="00F0692F"/>
    <w:rsid w:val="00F06D09"/>
    <w:rsid w:val="00F06EC2"/>
    <w:rsid w:val="00F073B7"/>
    <w:rsid w:val="00F07595"/>
    <w:rsid w:val="00F07604"/>
    <w:rsid w:val="00F077C2"/>
    <w:rsid w:val="00F079D9"/>
    <w:rsid w:val="00F10359"/>
    <w:rsid w:val="00F1067E"/>
    <w:rsid w:val="00F106D3"/>
    <w:rsid w:val="00F1078F"/>
    <w:rsid w:val="00F107CF"/>
    <w:rsid w:val="00F10C70"/>
    <w:rsid w:val="00F10E16"/>
    <w:rsid w:val="00F11288"/>
    <w:rsid w:val="00F11B50"/>
    <w:rsid w:val="00F12A9D"/>
    <w:rsid w:val="00F13684"/>
    <w:rsid w:val="00F136C4"/>
    <w:rsid w:val="00F136C7"/>
    <w:rsid w:val="00F139A6"/>
    <w:rsid w:val="00F13AFA"/>
    <w:rsid w:val="00F13B78"/>
    <w:rsid w:val="00F13E47"/>
    <w:rsid w:val="00F13EA0"/>
    <w:rsid w:val="00F13F04"/>
    <w:rsid w:val="00F1455D"/>
    <w:rsid w:val="00F14C4C"/>
    <w:rsid w:val="00F14CF7"/>
    <w:rsid w:val="00F14D68"/>
    <w:rsid w:val="00F14E87"/>
    <w:rsid w:val="00F15A9B"/>
    <w:rsid w:val="00F15C87"/>
    <w:rsid w:val="00F1622F"/>
    <w:rsid w:val="00F165C1"/>
    <w:rsid w:val="00F16D81"/>
    <w:rsid w:val="00F16DC1"/>
    <w:rsid w:val="00F16E1C"/>
    <w:rsid w:val="00F177C8"/>
    <w:rsid w:val="00F17904"/>
    <w:rsid w:val="00F1792C"/>
    <w:rsid w:val="00F17CAD"/>
    <w:rsid w:val="00F17CDB"/>
    <w:rsid w:val="00F17F28"/>
    <w:rsid w:val="00F20025"/>
    <w:rsid w:val="00F2008C"/>
    <w:rsid w:val="00F200DC"/>
    <w:rsid w:val="00F20575"/>
    <w:rsid w:val="00F206B1"/>
    <w:rsid w:val="00F20B2F"/>
    <w:rsid w:val="00F20EE1"/>
    <w:rsid w:val="00F21088"/>
    <w:rsid w:val="00F21238"/>
    <w:rsid w:val="00F21615"/>
    <w:rsid w:val="00F21694"/>
    <w:rsid w:val="00F21814"/>
    <w:rsid w:val="00F21A9B"/>
    <w:rsid w:val="00F22A64"/>
    <w:rsid w:val="00F22B99"/>
    <w:rsid w:val="00F23141"/>
    <w:rsid w:val="00F2349D"/>
    <w:rsid w:val="00F23C50"/>
    <w:rsid w:val="00F23D44"/>
    <w:rsid w:val="00F23F6B"/>
    <w:rsid w:val="00F24054"/>
    <w:rsid w:val="00F2434E"/>
    <w:rsid w:val="00F24686"/>
    <w:rsid w:val="00F24FB3"/>
    <w:rsid w:val="00F25835"/>
    <w:rsid w:val="00F25B08"/>
    <w:rsid w:val="00F25F4D"/>
    <w:rsid w:val="00F263DA"/>
    <w:rsid w:val="00F26538"/>
    <w:rsid w:val="00F27449"/>
    <w:rsid w:val="00F27904"/>
    <w:rsid w:val="00F27A8E"/>
    <w:rsid w:val="00F27FA0"/>
    <w:rsid w:val="00F30842"/>
    <w:rsid w:val="00F30A39"/>
    <w:rsid w:val="00F30B97"/>
    <w:rsid w:val="00F30BF9"/>
    <w:rsid w:val="00F30D3B"/>
    <w:rsid w:val="00F314CB"/>
    <w:rsid w:val="00F3154E"/>
    <w:rsid w:val="00F31812"/>
    <w:rsid w:val="00F319E4"/>
    <w:rsid w:val="00F3218E"/>
    <w:rsid w:val="00F326EF"/>
    <w:rsid w:val="00F327E7"/>
    <w:rsid w:val="00F32C6F"/>
    <w:rsid w:val="00F32C81"/>
    <w:rsid w:val="00F33353"/>
    <w:rsid w:val="00F335A1"/>
    <w:rsid w:val="00F336DB"/>
    <w:rsid w:val="00F33788"/>
    <w:rsid w:val="00F33C74"/>
    <w:rsid w:val="00F3412A"/>
    <w:rsid w:val="00F3425C"/>
    <w:rsid w:val="00F34A53"/>
    <w:rsid w:val="00F3510F"/>
    <w:rsid w:val="00F35560"/>
    <w:rsid w:val="00F35746"/>
    <w:rsid w:val="00F36433"/>
    <w:rsid w:val="00F36ADF"/>
    <w:rsid w:val="00F36B3A"/>
    <w:rsid w:val="00F36BD7"/>
    <w:rsid w:val="00F37343"/>
    <w:rsid w:val="00F3765F"/>
    <w:rsid w:val="00F37B84"/>
    <w:rsid w:val="00F37DE8"/>
    <w:rsid w:val="00F4021A"/>
    <w:rsid w:val="00F4076E"/>
    <w:rsid w:val="00F40C47"/>
    <w:rsid w:val="00F4197C"/>
    <w:rsid w:val="00F41986"/>
    <w:rsid w:val="00F41CD7"/>
    <w:rsid w:val="00F42056"/>
    <w:rsid w:val="00F425FA"/>
    <w:rsid w:val="00F426AD"/>
    <w:rsid w:val="00F42A5B"/>
    <w:rsid w:val="00F42BA5"/>
    <w:rsid w:val="00F42BF3"/>
    <w:rsid w:val="00F42C63"/>
    <w:rsid w:val="00F42F56"/>
    <w:rsid w:val="00F42F74"/>
    <w:rsid w:val="00F434E0"/>
    <w:rsid w:val="00F43C21"/>
    <w:rsid w:val="00F43C7F"/>
    <w:rsid w:val="00F43ED6"/>
    <w:rsid w:val="00F442D7"/>
    <w:rsid w:val="00F44605"/>
    <w:rsid w:val="00F447C7"/>
    <w:rsid w:val="00F45211"/>
    <w:rsid w:val="00F459B4"/>
    <w:rsid w:val="00F45F00"/>
    <w:rsid w:val="00F464D4"/>
    <w:rsid w:val="00F466E8"/>
    <w:rsid w:val="00F46986"/>
    <w:rsid w:val="00F46BF1"/>
    <w:rsid w:val="00F46C68"/>
    <w:rsid w:val="00F473BC"/>
    <w:rsid w:val="00F47476"/>
    <w:rsid w:val="00F474BB"/>
    <w:rsid w:val="00F47753"/>
    <w:rsid w:val="00F47935"/>
    <w:rsid w:val="00F47BE3"/>
    <w:rsid w:val="00F47E2A"/>
    <w:rsid w:val="00F47E58"/>
    <w:rsid w:val="00F5032C"/>
    <w:rsid w:val="00F5054D"/>
    <w:rsid w:val="00F50E80"/>
    <w:rsid w:val="00F50F5C"/>
    <w:rsid w:val="00F510A6"/>
    <w:rsid w:val="00F51268"/>
    <w:rsid w:val="00F516E6"/>
    <w:rsid w:val="00F51C78"/>
    <w:rsid w:val="00F52033"/>
    <w:rsid w:val="00F52078"/>
    <w:rsid w:val="00F5211B"/>
    <w:rsid w:val="00F52523"/>
    <w:rsid w:val="00F526A2"/>
    <w:rsid w:val="00F52D9C"/>
    <w:rsid w:val="00F53177"/>
    <w:rsid w:val="00F537A7"/>
    <w:rsid w:val="00F5416D"/>
    <w:rsid w:val="00F541F4"/>
    <w:rsid w:val="00F548C6"/>
    <w:rsid w:val="00F5496A"/>
    <w:rsid w:val="00F54B1F"/>
    <w:rsid w:val="00F54D60"/>
    <w:rsid w:val="00F55434"/>
    <w:rsid w:val="00F554A9"/>
    <w:rsid w:val="00F554C2"/>
    <w:rsid w:val="00F55CCA"/>
    <w:rsid w:val="00F55DBB"/>
    <w:rsid w:val="00F56034"/>
    <w:rsid w:val="00F56121"/>
    <w:rsid w:val="00F56150"/>
    <w:rsid w:val="00F561E3"/>
    <w:rsid w:val="00F565A8"/>
    <w:rsid w:val="00F565AA"/>
    <w:rsid w:val="00F56851"/>
    <w:rsid w:val="00F57096"/>
    <w:rsid w:val="00F573F7"/>
    <w:rsid w:val="00F57626"/>
    <w:rsid w:val="00F57D03"/>
    <w:rsid w:val="00F60230"/>
    <w:rsid w:val="00F60498"/>
    <w:rsid w:val="00F60CB0"/>
    <w:rsid w:val="00F60E7A"/>
    <w:rsid w:val="00F60F6C"/>
    <w:rsid w:val="00F61086"/>
    <w:rsid w:val="00F613FB"/>
    <w:rsid w:val="00F6169E"/>
    <w:rsid w:val="00F61AEE"/>
    <w:rsid w:val="00F61C64"/>
    <w:rsid w:val="00F61CE7"/>
    <w:rsid w:val="00F62206"/>
    <w:rsid w:val="00F62A12"/>
    <w:rsid w:val="00F62A9F"/>
    <w:rsid w:val="00F6312A"/>
    <w:rsid w:val="00F6322F"/>
    <w:rsid w:val="00F635A5"/>
    <w:rsid w:val="00F63AEB"/>
    <w:rsid w:val="00F63D6E"/>
    <w:rsid w:val="00F63DFB"/>
    <w:rsid w:val="00F641CE"/>
    <w:rsid w:val="00F6447D"/>
    <w:rsid w:val="00F64506"/>
    <w:rsid w:val="00F64BDE"/>
    <w:rsid w:val="00F64C95"/>
    <w:rsid w:val="00F64CDF"/>
    <w:rsid w:val="00F651AD"/>
    <w:rsid w:val="00F65633"/>
    <w:rsid w:val="00F65947"/>
    <w:rsid w:val="00F65A59"/>
    <w:rsid w:val="00F671C9"/>
    <w:rsid w:val="00F6730A"/>
    <w:rsid w:val="00F67605"/>
    <w:rsid w:val="00F677A8"/>
    <w:rsid w:val="00F6781E"/>
    <w:rsid w:val="00F679CB"/>
    <w:rsid w:val="00F679EA"/>
    <w:rsid w:val="00F67CFE"/>
    <w:rsid w:val="00F67F0E"/>
    <w:rsid w:val="00F7028E"/>
    <w:rsid w:val="00F704F1"/>
    <w:rsid w:val="00F70708"/>
    <w:rsid w:val="00F70724"/>
    <w:rsid w:val="00F70D67"/>
    <w:rsid w:val="00F7109D"/>
    <w:rsid w:val="00F716FD"/>
    <w:rsid w:val="00F719D9"/>
    <w:rsid w:val="00F71D28"/>
    <w:rsid w:val="00F72344"/>
    <w:rsid w:val="00F729FC"/>
    <w:rsid w:val="00F72C4A"/>
    <w:rsid w:val="00F72E0B"/>
    <w:rsid w:val="00F7351D"/>
    <w:rsid w:val="00F7388E"/>
    <w:rsid w:val="00F74732"/>
    <w:rsid w:val="00F74829"/>
    <w:rsid w:val="00F75A96"/>
    <w:rsid w:val="00F75C1B"/>
    <w:rsid w:val="00F75D30"/>
    <w:rsid w:val="00F763DE"/>
    <w:rsid w:val="00F7665F"/>
    <w:rsid w:val="00F766C6"/>
    <w:rsid w:val="00F773D7"/>
    <w:rsid w:val="00F7797A"/>
    <w:rsid w:val="00F77B89"/>
    <w:rsid w:val="00F80101"/>
    <w:rsid w:val="00F80355"/>
    <w:rsid w:val="00F8140A"/>
    <w:rsid w:val="00F81573"/>
    <w:rsid w:val="00F81ABC"/>
    <w:rsid w:val="00F823F9"/>
    <w:rsid w:val="00F826C0"/>
    <w:rsid w:val="00F82A7B"/>
    <w:rsid w:val="00F82C3C"/>
    <w:rsid w:val="00F82C73"/>
    <w:rsid w:val="00F82F4F"/>
    <w:rsid w:val="00F8306E"/>
    <w:rsid w:val="00F83106"/>
    <w:rsid w:val="00F83245"/>
    <w:rsid w:val="00F83401"/>
    <w:rsid w:val="00F83B87"/>
    <w:rsid w:val="00F83E9D"/>
    <w:rsid w:val="00F83F40"/>
    <w:rsid w:val="00F843F2"/>
    <w:rsid w:val="00F84965"/>
    <w:rsid w:val="00F849D6"/>
    <w:rsid w:val="00F84CD2"/>
    <w:rsid w:val="00F84D07"/>
    <w:rsid w:val="00F84E65"/>
    <w:rsid w:val="00F84F38"/>
    <w:rsid w:val="00F851E3"/>
    <w:rsid w:val="00F85632"/>
    <w:rsid w:val="00F85D77"/>
    <w:rsid w:val="00F866EE"/>
    <w:rsid w:val="00F867B3"/>
    <w:rsid w:val="00F86AB7"/>
    <w:rsid w:val="00F86E91"/>
    <w:rsid w:val="00F873CA"/>
    <w:rsid w:val="00F87739"/>
    <w:rsid w:val="00F87B88"/>
    <w:rsid w:val="00F87C43"/>
    <w:rsid w:val="00F87CD3"/>
    <w:rsid w:val="00F902F9"/>
    <w:rsid w:val="00F9050F"/>
    <w:rsid w:val="00F90739"/>
    <w:rsid w:val="00F90A08"/>
    <w:rsid w:val="00F90DF7"/>
    <w:rsid w:val="00F910F9"/>
    <w:rsid w:val="00F91308"/>
    <w:rsid w:val="00F91706"/>
    <w:rsid w:val="00F91A11"/>
    <w:rsid w:val="00F91BCB"/>
    <w:rsid w:val="00F91E20"/>
    <w:rsid w:val="00F91E90"/>
    <w:rsid w:val="00F92017"/>
    <w:rsid w:val="00F921CC"/>
    <w:rsid w:val="00F92437"/>
    <w:rsid w:val="00F92483"/>
    <w:rsid w:val="00F928DB"/>
    <w:rsid w:val="00F92A33"/>
    <w:rsid w:val="00F92D98"/>
    <w:rsid w:val="00F92E00"/>
    <w:rsid w:val="00F93101"/>
    <w:rsid w:val="00F935D3"/>
    <w:rsid w:val="00F93AC7"/>
    <w:rsid w:val="00F93BED"/>
    <w:rsid w:val="00F93E7E"/>
    <w:rsid w:val="00F93F02"/>
    <w:rsid w:val="00F94229"/>
    <w:rsid w:val="00F94289"/>
    <w:rsid w:val="00F94549"/>
    <w:rsid w:val="00F94598"/>
    <w:rsid w:val="00F94641"/>
    <w:rsid w:val="00F94736"/>
    <w:rsid w:val="00F94B71"/>
    <w:rsid w:val="00F94E86"/>
    <w:rsid w:val="00F950FB"/>
    <w:rsid w:val="00F95540"/>
    <w:rsid w:val="00F9576E"/>
    <w:rsid w:val="00F95993"/>
    <w:rsid w:val="00F96A1C"/>
    <w:rsid w:val="00F96AF0"/>
    <w:rsid w:val="00F96C1B"/>
    <w:rsid w:val="00F96EEC"/>
    <w:rsid w:val="00F971E2"/>
    <w:rsid w:val="00FA08E3"/>
    <w:rsid w:val="00FA0C58"/>
    <w:rsid w:val="00FA0F18"/>
    <w:rsid w:val="00FA1165"/>
    <w:rsid w:val="00FA11AD"/>
    <w:rsid w:val="00FA1A01"/>
    <w:rsid w:val="00FA1C30"/>
    <w:rsid w:val="00FA1C86"/>
    <w:rsid w:val="00FA25DC"/>
    <w:rsid w:val="00FA2AC4"/>
    <w:rsid w:val="00FA2BD8"/>
    <w:rsid w:val="00FA34EE"/>
    <w:rsid w:val="00FA3604"/>
    <w:rsid w:val="00FA37F6"/>
    <w:rsid w:val="00FA38BA"/>
    <w:rsid w:val="00FA3B7B"/>
    <w:rsid w:val="00FA3BB6"/>
    <w:rsid w:val="00FA3BF1"/>
    <w:rsid w:val="00FA3C08"/>
    <w:rsid w:val="00FA3D6B"/>
    <w:rsid w:val="00FA4234"/>
    <w:rsid w:val="00FA4B69"/>
    <w:rsid w:val="00FA4C31"/>
    <w:rsid w:val="00FA4DEA"/>
    <w:rsid w:val="00FA4F26"/>
    <w:rsid w:val="00FA5055"/>
    <w:rsid w:val="00FA5194"/>
    <w:rsid w:val="00FA5722"/>
    <w:rsid w:val="00FA5E65"/>
    <w:rsid w:val="00FA647A"/>
    <w:rsid w:val="00FA6530"/>
    <w:rsid w:val="00FA6C7D"/>
    <w:rsid w:val="00FA6CE7"/>
    <w:rsid w:val="00FA70DE"/>
    <w:rsid w:val="00FA74C9"/>
    <w:rsid w:val="00FA7685"/>
    <w:rsid w:val="00FA7788"/>
    <w:rsid w:val="00FA77B9"/>
    <w:rsid w:val="00FA77BC"/>
    <w:rsid w:val="00FA78CA"/>
    <w:rsid w:val="00FA7FFE"/>
    <w:rsid w:val="00FB09B3"/>
    <w:rsid w:val="00FB0C81"/>
    <w:rsid w:val="00FB0CF4"/>
    <w:rsid w:val="00FB164B"/>
    <w:rsid w:val="00FB170B"/>
    <w:rsid w:val="00FB1915"/>
    <w:rsid w:val="00FB20BE"/>
    <w:rsid w:val="00FB224B"/>
    <w:rsid w:val="00FB238C"/>
    <w:rsid w:val="00FB2995"/>
    <w:rsid w:val="00FB31A9"/>
    <w:rsid w:val="00FB390B"/>
    <w:rsid w:val="00FB3BA8"/>
    <w:rsid w:val="00FB4161"/>
    <w:rsid w:val="00FB4184"/>
    <w:rsid w:val="00FB4279"/>
    <w:rsid w:val="00FB44C3"/>
    <w:rsid w:val="00FB4B39"/>
    <w:rsid w:val="00FB4E73"/>
    <w:rsid w:val="00FB52DB"/>
    <w:rsid w:val="00FB5E2E"/>
    <w:rsid w:val="00FB6456"/>
    <w:rsid w:val="00FB651C"/>
    <w:rsid w:val="00FB67F2"/>
    <w:rsid w:val="00FB6FAB"/>
    <w:rsid w:val="00FB75A9"/>
    <w:rsid w:val="00FC018A"/>
    <w:rsid w:val="00FC0458"/>
    <w:rsid w:val="00FC0AF3"/>
    <w:rsid w:val="00FC132C"/>
    <w:rsid w:val="00FC1555"/>
    <w:rsid w:val="00FC1DA6"/>
    <w:rsid w:val="00FC2200"/>
    <w:rsid w:val="00FC231B"/>
    <w:rsid w:val="00FC2540"/>
    <w:rsid w:val="00FC274A"/>
    <w:rsid w:val="00FC2824"/>
    <w:rsid w:val="00FC2E56"/>
    <w:rsid w:val="00FC3078"/>
    <w:rsid w:val="00FC32C2"/>
    <w:rsid w:val="00FC365B"/>
    <w:rsid w:val="00FC4208"/>
    <w:rsid w:val="00FC4424"/>
    <w:rsid w:val="00FC4C25"/>
    <w:rsid w:val="00FC4C78"/>
    <w:rsid w:val="00FC5F42"/>
    <w:rsid w:val="00FC6362"/>
    <w:rsid w:val="00FC655B"/>
    <w:rsid w:val="00FC6693"/>
    <w:rsid w:val="00FC69B7"/>
    <w:rsid w:val="00FC6B03"/>
    <w:rsid w:val="00FC6BA7"/>
    <w:rsid w:val="00FC6F24"/>
    <w:rsid w:val="00FC7055"/>
    <w:rsid w:val="00FC71BF"/>
    <w:rsid w:val="00FC7A12"/>
    <w:rsid w:val="00FC7B07"/>
    <w:rsid w:val="00FC7F9C"/>
    <w:rsid w:val="00FD04A6"/>
    <w:rsid w:val="00FD04C5"/>
    <w:rsid w:val="00FD0B2A"/>
    <w:rsid w:val="00FD0BDB"/>
    <w:rsid w:val="00FD0F30"/>
    <w:rsid w:val="00FD15D8"/>
    <w:rsid w:val="00FD2353"/>
    <w:rsid w:val="00FD24AA"/>
    <w:rsid w:val="00FD25A1"/>
    <w:rsid w:val="00FD2D8F"/>
    <w:rsid w:val="00FD2E37"/>
    <w:rsid w:val="00FD2F1F"/>
    <w:rsid w:val="00FD338C"/>
    <w:rsid w:val="00FD346D"/>
    <w:rsid w:val="00FD36B7"/>
    <w:rsid w:val="00FD3A1C"/>
    <w:rsid w:val="00FD3B44"/>
    <w:rsid w:val="00FD418B"/>
    <w:rsid w:val="00FD4920"/>
    <w:rsid w:val="00FD504F"/>
    <w:rsid w:val="00FD54C1"/>
    <w:rsid w:val="00FD56B6"/>
    <w:rsid w:val="00FD5A55"/>
    <w:rsid w:val="00FD5A6A"/>
    <w:rsid w:val="00FD5D8C"/>
    <w:rsid w:val="00FD67A7"/>
    <w:rsid w:val="00FD6DCA"/>
    <w:rsid w:val="00FD7210"/>
    <w:rsid w:val="00FD7278"/>
    <w:rsid w:val="00FD7304"/>
    <w:rsid w:val="00FD734F"/>
    <w:rsid w:val="00FD7379"/>
    <w:rsid w:val="00FD7492"/>
    <w:rsid w:val="00FD787F"/>
    <w:rsid w:val="00FD78AA"/>
    <w:rsid w:val="00FD7C69"/>
    <w:rsid w:val="00FE014A"/>
    <w:rsid w:val="00FE01C7"/>
    <w:rsid w:val="00FE070C"/>
    <w:rsid w:val="00FE0A6C"/>
    <w:rsid w:val="00FE0F0C"/>
    <w:rsid w:val="00FE1381"/>
    <w:rsid w:val="00FE1597"/>
    <w:rsid w:val="00FE15E2"/>
    <w:rsid w:val="00FE27C4"/>
    <w:rsid w:val="00FE29FA"/>
    <w:rsid w:val="00FE2A3E"/>
    <w:rsid w:val="00FE36EA"/>
    <w:rsid w:val="00FE3D0C"/>
    <w:rsid w:val="00FE3E4F"/>
    <w:rsid w:val="00FE41B4"/>
    <w:rsid w:val="00FE4211"/>
    <w:rsid w:val="00FE4BAB"/>
    <w:rsid w:val="00FE5248"/>
    <w:rsid w:val="00FE5819"/>
    <w:rsid w:val="00FE674A"/>
    <w:rsid w:val="00FE6A59"/>
    <w:rsid w:val="00FE6B76"/>
    <w:rsid w:val="00FE6C84"/>
    <w:rsid w:val="00FE70FF"/>
    <w:rsid w:val="00FE75B1"/>
    <w:rsid w:val="00FE75E0"/>
    <w:rsid w:val="00FE77E4"/>
    <w:rsid w:val="00FF0102"/>
    <w:rsid w:val="00FF0204"/>
    <w:rsid w:val="00FF0441"/>
    <w:rsid w:val="00FF0975"/>
    <w:rsid w:val="00FF0FAD"/>
    <w:rsid w:val="00FF1645"/>
    <w:rsid w:val="00FF17FB"/>
    <w:rsid w:val="00FF195F"/>
    <w:rsid w:val="00FF22DF"/>
    <w:rsid w:val="00FF2357"/>
    <w:rsid w:val="00FF26F7"/>
    <w:rsid w:val="00FF291D"/>
    <w:rsid w:val="00FF2A5B"/>
    <w:rsid w:val="00FF2C38"/>
    <w:rsid w:val="00FF389F"/>
    <w:rsid w:val="00FF39F1"/>
    <w:rsid w:val="00FF3AED"/>
    <w:rsid w:val="00FF3E49"/>
    <w:rsid w:val="00FF3F45"/>
    <w:rsid w:val="00FF450B"/>
    <w:rsid w:val="00FF46AE"/>
    <w:rsid w:val="00FF53E0"/>
    <w:rsid w:val="00FF58CD"/>
    <w:rsid w:val="00FF5B4A"/>
    <w:rsid w:val="00FF5EDF"/>
    <w:rsid w:val="00FF5F98"/>
    <w:rsid w:val="00FF60F6"/>
    <w:rsid w:val="00FF61E6"/>
    <w:rsid w:val="00FF6327"/>
    <w:rsid w:val="00FF63DD"/>
    <w:rsid w:val="00FF6522"/>
    <w:rsid w:val="00FF66D8"/>
    <w:rsid w:val="00FF6D39"/>
    <w:rsid w:val="00FF708F"/>
    <w:rsid w:val="00FF71CF"/>
    <w:rsid w:val="00FF7A7C"/>
    <w:rsid w:val="00FF7E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03F53"/>
  <w15:docId w15:val="{A1EACE47-9068-40EA-9725-24209CE4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01218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styleId="Caption">
    <w:name w:val="caption"/>
    <w:basedOn w:val="Normal"/>
    <w:next w:val="Normal"/>
    <w:qFormat/>
    <w:rsid w:val="00D41C8B"/>
    <w:pPr>
      <w:spacing w:after="80"/>
      <w:jc w:val="center"/>
    </w:pPr>
    <w:rPr>
      <w:bCs/>
      <w:color w:val="7F7F7F" w:themeColor="text1" w:themeTint="80"/>
      <w:sz w:val="20"/>
      <w:lang w:val="es-MX" w:eastAsia="es-MX"/>
    </w:rPr>
  </w:style>
  <w:style w:type="paragraph" w:customStyle="1" w:styleId="Footer1">
    <w:name w:val="Footer1"/>
    <w:basedOn w:val="Normal"/>
    <w:rsid w:val="00E82B3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16052A"/>
    <w:rPr>
      <w:rFonts w:ascii="Arial" w:hAnsi="Arial" w:cs="Arial"/>
      <w:sz w:val="22"/>
      <w:szCs w:val="22"/>
      <w:lang w:val="en-CA"/>
    </w:rPr>
  </w:style>
  <w:style w:type="character" w:customStyle="1" w:styleId="cf01">
    <w:name w:val="cf01"/>
    <w:basedOn w:val="DefaultParagraphFont"/>
    <w:rsid w:val="00033942"/>
    <w:rPr>
      <w:rFonts w:ascii="Segoe UI" w:hAnsi="Segoe UI" w:cs="Segoe UI" w:hint="default"/>
      <w:sz w:val="18"/>
      <w:szCs w:val="18"/>
    </w:rPr>
  </w:style>
  <w:style w:type="table" w:customStyle="1" w:styleId="8">
    <w:name w:val="8"/>
    <w:basedOn w:val="TableNormal"/>
    <w:rsid w:val="00257E96"/>
    <w:pPr>
      <w:jc w:val="both"/>
    </w:pPr>
    <w:rPr>
      <w:sz w:val="22"/>
      <w:szCs w:val="22"/>
      <w:lang w:val="en-CA" w:eastAsia="es-MX"/>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4138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06212928">
      <w:bodyDiv w:val="1"/>
      <w:marLeft w:val="0"/>
      <w:marRight w:val="0"/>
      <w:marTop w:val="0"/>
      <w:marBottom w:val="0"/>
      <w:divBdr>
        <w:top w:val="none" w:sz="0" w:space="0" w:color="auto"/>
        <w:left w:val="none" w:sz="0" w:space="0" w:color="auto"/>
        <w:bottom w:val="none" w:sz="0" w:space="0" w:color="auto"/>
        <w:right w:val="none" w:sz="0" w:space="0" w:color="auto"/>
      </w:divBdr>
    </w:div>
    <w:div w:id="59147330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6497506">
      <w:bodyDiv w:val="1"/>
      <w:marLeft w:val="0"/>
      <w:marRight w:val="0"/>
      <w:marTop w:val="0"/>
      <w:marBottom w:val="0"/>
      <w:divBdr>
        <w:top w:val="none" w:sz="0" w:space="0" w:color="auto"/>
        <w:left w:val="none" w:sz="0" w:space="0" w:color="auto"/>
        <w:bottom w:val="none" w:sz="0" w:space="0" w:color="auto"/>
        <w:right w:val="none" w:sz="0" w:space="0" w:color="auto"/>
      </w:divBdr>
    </w:div>
    <w:div w:id="1014110993">
      <w:bodyDiv w:val="1"/>
      <w:marLeft w:val="0"/>
      <w:marRight w:val="0"/>
      <w:marTop w:val="0"/>
      <w:marBottom w:val="0"/>
      <w:divBdr>
        <w:top w:val="none" w:sz="0" w:space="0" w:color="auto"/>
        <w:left w:val="none" w:sz="0" w:space="0" w:color="auto"/>
        <w:bottom w:val="none" w:sz="0" w:space="0" w:color="auto"/>
        <w:right w:val="none" w:sz="0" w:space="0" w:color="auto"/>
      </w:divBdr>
    </w:div>
    <w:div w:id="1210218692">
      <w:bodyDiv w:val="1"/>
      <w:marLeft w:val="0"/>
      <w:marRight w:val="0"/>
      <w:marTop w:val="0"/>
      <w:marBottom w:val="0"/>
      <w:divBdr>
        <w:top w:val="none" w:sz="0" w:space="0" w:color="auto"/>
        <w:left w:val="none" w:sz="0" w:space="0" w:color="auto"/>
        <w:bottom w:val="none" w:sz="0" w:space="0" w:color="auto"/>
        <w:right w:val="none" w:sz="0" w:space="0" w:color="auto"/>
      </w:divBdr>
    </w:div>
    <w:div w:id="1528061944">
      <w:bodyDiv w:val="1"/>
      <w:marLeft w:val="0"/>
      <w:marRight w:val="0"/>
      <w:marTop w:val="0"/>
      <w:marBottom w:val="0"/>
      <w:divBdr>
        <w:top w:val="none" w:sz="0" w:space="0" w:color="auto"/>
        <w:left w:val="none" w:sz="0" w:space="0" w:color="auto"/>
        <w:bottom w:val="none" w:sz="0" w:space="0" w:color="auto"/>
        <w:right w:val="none" w:sz="0" w:space="0" w:color="auto"/>
      </w:divBdr>
    </w:div>
    <w:div w:id="16301591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34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EBE0-EDEB-49A6-AF70-552D0BDA0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purl.org/dc/terms/"/>
    <ds:schemaRef ds:uri="http://www.w3.org/XML/1998/namespace"/>
    <ds:schemaRef ds:uri="http://schemas.microsoft.com/office/2006/documentManagement/types"/>
    <ds:schemaRef ds:uri="eb6c2e4c-3f1c-4103-a37b-37c984dbe58f"/>
    <ds:schemaRef ds:uri="http://schemas.openxmlformats.org/package/2006/metadata/core-properties"/>
    <ds:schemaRef ds:uri="b93c647f-d63b-431a-95c8-8e00048cff23"/>
    <ds:schemaRef ds:uri="http://schemas.microsoft.com/office/infopath/2007/PartnerControls"/>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36EDBEED-C671-6A47-A7AB-0098CAC60B56}">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Eec93G</Template>
  <TotalTime>34</TotalTime>
  <Pages>49</Pages>
  <Words>20954</Words>
  <Characters>119438</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Propuestas de proyecto: México</vt:lpstr>
    </vt:vector>
  </TitlesOfParts>
  <Company>UNMFS</Company>
  <LinksUpToDate>false</LinksUpToDate>
  <CharactersWithSpaces>140112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México</dc:title>
  <dc:subject/>
  <dc:creator>Dominika Anna Suwik</dc:creator>
  <cp:keywords>93rd ExCom</cp:keywords>
  <cp:lastModifiedBy>Angela Xue He Yan</cp:lastModifiedBy>
  <cp:revision>44</cp:revision>
  <cp:lastPrinted>2001-05-26T19:40:00Z</cp:lastPrinted>
  <dcterms:created xsi:type="dcterms:W3CDTF">2023-12-05T22:31:00Z</dcterms:created>
  <dcterms:modified xsi:type="dcterms:W3CDTF">2024-06-27T12:50:00Z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UNEP/OzL.Pro/ExCom/93/70</vt:lpwstr>
  </property>
  <property fmtid="{D5CDD505-2E9C-101B-9397-08002B2CF9AE}" pid="3" name="Revision date">
    <vt:lpwstr>11/30/2023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ContentTypeId">
    <vt:lpwstr>0x010100C5F60F8E60516143877F7AC30EFBB2F3</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