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6A24A7" w:rsidRPr="00510BDA" w14:paraId="1AAA87FB" w14:textId="77777777" w:rsidTr="00BF6D9E">
        <w:trPr>
          <w:trHeight w:val="720"/>
        </w:trPr>
        <w:tc>
          <w:tcPr>
            <w:tcW w:w="6494" w:type="dxa"/>
            <w:gridSpan w:val="2"/>
            <w:tcBorders>
              <w:bottom w:val="single" w:sz="18" w:space="0" w:color="auto"/>
            </w:tcBorders>
          </w:tcPr>
          <w:p w14:paraId="36B8702B" w14:textId="77777777" w:rsidR="006A24A7" w:rsidRPr="00510BDA" w:rsidRDefault="006A24A7" w:rsidP="00C503FA">
            <w:pPr>
              <w:rPr>
                <w:rFonts w:ascii="Univers" w:hAnsi="Univers"/>
                <w:b/>
                <w:sz w:val="28"/>
                <w:szCs w:val="28"/>
                <w:lang w:val="es-ES"/>
              </w:rPr>
            </w:pPr>
            <w:r w:rsidRPr="00510BDA">
              <w:rPr>
                <w:rFonts w:ascii="Univers" w:hAnsi="Univers"/>
                <w:b/>
                <w:sz w:val="28"/>
                <w:szCs w:val="28"/>
                <w:lang w:val="es-ES"/>
              </w:rPr>
              <w:t>NACIONES</w:t>
            </w:r>
          </w:p>
          <w:p w14:paraId="5CB3E488" w14:textId="77777777" w:rsidR="006A24A7" w:rsidRPr="00510BDA" w:rsidRDefault="006A24A7" w:rsidP="00C503FA">
            <w:pPr>
              <w:rPr>
                <w:rFonts w:ascii="Univers" w:hAnsi="Univers"/>
                <w:b/>
                <w:sz w:val="28"/>
                <w:szCs w:val="28"/>
                <w:lang w:val="es-ES"/>
              </w:rPr>
            </w:pPr>
            <w:r w:rsidRPr="00510BDA">
              <w:rPr>
                <w:rFonts w:ascii="Univers" w:hAnsi="Univers"/>
                <w:b/>
                <w:sz w:val="28"/>
                <w:szCs w:val="28"/>
                <w:lang w:val="es-ES"/>
              </w:rPr>
              <w:t>UNIDAS</w:t>
            </w:r>
          </w:p>
        </w:tc>
        <w:tc>
          <w:tcPr>
            <w:tcW w:w="3586" w:type="dxa"/>
            <w:tcBorders>
              <w:bottom w:val="single" w:sz="18" w:space="0" w:color="auto"/>
            </w:tcBorders>
          </w:tcPr>
          <w:p w14:paraId="7C53171C" w14:textId="77777777" w:rsidR="006A24A7" w:rsidRPr="00510BDA" w:rsidRDefault="006A24A7" w:rsidP="00C503FA">
            <w:pPr>
              <w:jc w:val="right"/>
              <w:rPr>
                <w:rFonts w:asciiTheme="minorBidi" w:hAnsiTheme="minorBidi" w:cstheme="minorBidi"/>
                <w:sz w:val="52"/>
                <w:szCs w:val="52"/>
                <w:lang w:val="es-ES"/>
              </w:rPr>
            </w:pPr>
            <w:r w:rsidRPr="00510BDA">
              <w:rPr>
                <w:rFonts w:asciiTheme="minorBidi" w:hAnsiTheme="minorBidi" w:cstheme="minorBidi"/>
                <w:b/>
                <w:sz w:val="72"/>
                <w:lang w:val="es-ES"/>
              </w:rPr>
              <w:t>EP</w:t>
            </w:r>
          </w:p>
        </w:tc>
      </w:tr>
      <w:tr w:rsidR="006A24A7" w:rsidRPr="00152CAD" w14:paraId="669A37E1" w14:textId="77777777" w:rsidTr="00BF6D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1B2F76F0" w14:textId="77777777" w:rsidR="006A24A7" w:rsidRPr="00510BDA" w:rsidRDefault="00B84CF6" w:rsidP="00C503FA">
            <w:pPr>
              <w:spacing w:before="120"/>
              <w:rPr>
                <w:lang w:val="es-ES"/>
              </w:rPr>
            </w:pPr>
            <w:r w:rsidRPr="00510BDA">
              <w:rPr>
                <w:noProof/>
                <w:lang w:val="es-ES" w:eastAsia="en-CA"/>
              </w:rPr>
              <w:drawing>
                <wp:anchor distT="0" distB="0" distL="114300" distR="114300" simplePos="0" relativeHeight="251659264" behindDoc="0" locked="0" layoutInCell="1" allowOverlap="1" wp14:anchorId="716D4A49" wp14:editId="08C7D054">
                  <wp:simplePos x="0" y="0"/>
                  <wp:positionH relativeFrom="column">
                    <wp:posOffset>64770</wp:posOffset>
                  </wp:positionH>
                  <wp:positionV relativeFrom="paragraph">
                    <wp:posOffset>855345</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sidRPr="00510BDA">
              <w:rPr>
                <w:noProof/>
                <w:lang w:val="es-ES" w:eastAsia="en-CA"/>
              </w:rPr>
              <w:drawing>
                <wp:anchor distT="0" distB="0" distL="114300" distR="114300" simplePos="0" relativeHeight="251660288" behindDoc="1" locked="0" layoutInCell="0" allowOverlap="1" wp14:anchorId="748FD917" wp14:editId="4D88387F">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06F284FF" w14:textId="77777777" w:rsidR="006A24A7" w:rsidRPr="00510BDA"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20E4D9C5" w14:textId="77777777" w:rsidR="006A24A7" w:rsidRPr="00510BDA"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510BDA">
              <w:rPr>
                <w:rFonts w:ascii="Univers" w:hAnsi="Univers"/>
                <w:b/>
                <w:sz w:val="32"/>
                <w:lang w:val="es-ES"/>
              </w:rPr>
              <w:t>Programa de las</w:t>
            </w:r>
          </w:p>
          <w:p w14:paraId="068317B6" w14:textId="77777777" w:rsidR="006A24A7" w:rsidRPr="00510BDA"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510BDA">
              <w:rPr>
                <w:rFonts w:ascii="Univers" w:hAnsi="Univers"/>
                <w:b/>
                <w:sz w:val="32"/>
                <w:lang w:val="es-ES"/>
              </w:rPr>
              <w:t>Naciones Unidas</w:t>
            </w:r>
          </w:p>
          <w:p w14:paraId="6E315CFB" w14:textId="77777777" w:rsidR="006A24A7" w:rsidRPr="00510BDA"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510BDA">
              <w:rPr>
                <w:rFonts w:ascii="Univers" w:hAnsi="Univers"/>
                <w:b/>
                <w:sz w:val="32"/>
                <w:lang w:val="es-ES"/>
              </w:rPr>
              <w:t>para el Medio Ambiente</w:t>
            </w:r>
          </w:p>
          <w:p w14:paraId="76C90E67" w14:textId="77777777" w:rsidR="006A24A7" w:rsidRPr="00510BDA" w:rsidRDefault="006A24A7" w:rsidP="00C503FA">
            <w:pPr>
              <w:spacing w:before="720"/>
              <w:rPr>
                <w:lang w:val="es-ES"/>
              </w:rPr>
            </w:pPr>
          </w:p>
        </w:tc>
        <w:tc>
          <w:tcPr>
            <w:tcW w:w="3586" w:type="dxa"/>
            <w:tcBorders>
              <w:top w:val="nil"/>
              <w:left w:val="nil"/>
              <w:bottom w:val="single" w:sz="36" w:space="0" w:color="auto"/>
              <w:right w:val="nil"/>
            </w:tcBorders>
          </w:tcPr>
          <w:p w14:paraId="1A3A8420" w14:textId="77777777" w:rsidR="006A24A7" w:rsidRPr="00510BDA" w:rsidRDefault="006A24A7" w:rsidP="00C503FA">
            <w:pPr>
              <w:rPr>
                <w:lang w:val="es-ES"/>
              </w:rPr>
            </w:pPr>
          </w:p>
          <w:p w14:paraId="51EB7918" w14:textId="77777777" w:rsidR="006A24A7" w:rsidRPr="00510BDA" w:rsidRDefault="006A24A7" w:rsidP="00C503FA">
            <w:pPr>
              <w:rPr>
                <w:lang w:val="es-ES"/>
              </w:rPr>
            </w:pPr>
            <w:r w:rsidRPr="00510BDA">
              <w:rPr>
                <w:lang w:val="es-ES"/>
              </w:rPr>
              <w:t>Distr.</w:t>
            </w:r>
          </w:p>
          <w:p w14:paraId="519173C5" w14:textId="77777777" w:rsidR="006A24A7" w:rsidRPr="00510BDA" w:rsidRDefault="006A24A7" w:rsidP="00C503FA">
            <w:pPr>
              <w:rPr>
                <w:lang w:val="es-ES"/>
              </w:rPr>
            </w:pPr>
            <w:r w:rsidRPr="00510BDA">
              <w:rPr>
                <w:lang w:val="es-ES"/>
              </w:rPr>
              <w:t>GENERAL</w:t>
            </w:r>
          </w:p>
          <w:p w14:paraId="5413358A" w14:textId="77777777" w:rsidR="006A24A7" w:rsidRPr="00510BDA" w:rsidRDefault="006A24A7" w:rsidP="00C503FA">
            <w:pPr>
              <w:rPr>
                <w:lang w:val="es-ES"/>
              </w:rPr>
            </w:pPr>
          </w:p>
          <w:p w14:paraId="7FF9DB53" w14:textId="68D23E4A" w:rsidR="006A24A7" w:rsidRPr="00152CAD" w:rsidRDefault="006A24A7" w:rsidP="00C503FA">
            <w:pPr>
              <w:rPr>
                <w:lang w:val="pt-PT"/>
              </w:rPr>
            </w:pPr>
            <w:r w:rsidRPr="00510BDA">
              <w:rPr>
                <w:lang w:val="es-ES"/>
              </w:rPr>
              <w:fldChar w:fldCharType="begin"/>
            </w:r>
            <w:r w:rsidRPr="00152CAD">
              <w:rPr>
                <w:lang w:val="pt-PT"/>
              </w:rPr>
              <w:instrText xml:space="preserve"> DOCPROPERTY "Document number"  \* MERGEFORMAT </w:instrText>
            </w:r>
            <w:r w:rsidRPr="00510BDA">
              <w:rPr>
                <w:lang w:val="es-ES"/>
              </w:rPr>
              <w:fldChar w:fldCharType="separate"/>
            </w:r>
            <w:r w:rsidR="00F453AA">
              <w:rPr>
                <w:lang w:val="pt-PT"/>
              </w:rPr>
              <w:t>UNEP/OzL.Pro/ExCom/97/36/Corr.1</w:t>
            </w:r>
            <w:r w:rsidRPr="00510BDA">
              <w:rPr>
                <w:lang w:val="es-ES"/>
              </w:rPr>
              <w:fldChar w:fldCharType="end"/>
            </w:r>
          </w:p>
          <w:p w14:paraId="2F600A72" w14:textId="4A3067E7" w:rsidR="00B84CF6" w:rsidRPr="00510BDA" w:rsidRDefault="00B84CF6" w:rsidP="00B84CF6">
            <w:pPr>
              <w:rPr>
                <w:lang w:val="es-ES"/>
              </w:rPr>
            </w:pPr>
            <w:r w:rsidRPr="00510BDA">
              <w:rPr>
                <w:lang w:val="es-ES"/>
              </w:rPr>
              <w:fldChar w:fldCharType="begin"/>
            </w:r>
            <w:r w:rsidRPr="00510BDA">
              <w:rPr>
                <w:lang w:val="es-ES"/>
              </w:rPr>
              <w:instrText xml:space="preserve"> DOCPROPERTY "Revision date" \@ "d MMMM YYYY"  \* MERGEFORMAT </w:instrText>
            </w:r>
            <w:r w:rsidRPr="00510BDA">
              <w:rPr>
                <w:lang w:val="es-ES"/>
              </w:rPr>
              <w:fldChar w:fldCharType="separate"/>
            </w:r>
            <w:r w:rsidR="00F453AA">
              <w:rPr>
                <w:lang w:val="es-ES"/>
              </w:rPr>
              <w:t>1 de diciembre de 2025</w:t>
            </w:r>
            <w:r w:rsidRPr="00510BDA">
              <w:rPr>
                <w:lang w:val="es-ES"/>
              </w:rPr>
              <w:fldChar w:fldCharType="end"/>
            </w:r>
          </w:p>
          <w:p w14:paraId="127D84AB" w14:textId="77777777" w:rsidR="00BF6D9E" w:rsidRPr="00510BDA" w:rsidRDefault="00BF6D9E" w:rsidP="00C503FA">
            <w:pPr>
              <w:rPr>
                <w:caps/>
                <w:lang w:val="es-ES"/>
              </w:rPr>
            </w:pPr>
          </w:p>
          <w:p w14:paraId="74575202" w14:textId="77777777" w:rsidR="006A24A7" w:rsidRPr="00510BDA" w:rsidRDefault="006A24A7" w:rsidP="00C503FA">
            <w:pPr>
              <w:rPr>
                <w:lang w:val="es-ES"/>
              </w:rPr>
            </w:pPr>
            <w:r w:rsidRPr="00510BDA">
              <w:rPr>
                <w:lang w:val="es-ES"/>
              </w:rPr>
              <w:t xml:space="preserve">ESPAÑOL </w:t>
            </w:r>
          </w:p>
          <w:p w14:paraId="54F21847" w14:textId="77777777" w:rsidR="006A24A7" w:rsidRPr="00510BDA" w:rsidRDefault="006A24A7" w:rsidP="00C503FA">
            <w:pPr>
              <w:rPr>
                <w:lang w:val="es-ES"/>
              </w:rPr>
            </w:pPr>
            <w:r w:rsidRPr="00510BDA">
              <w:rPr>
                <w:lang w:val="es-ES"/>
              </w:rPr>
              <w:t>ORIGINAL: INGLÉS</w:t>
            </w:r>
          </w:p>
        </w:tc>
      </w:tr>
    </w:tbl>
    <w:p w14:paraId="455E95A5" w14:textId="77777777" w:rsidR="009E2B8C" w:rsidRPr="00510BDA" w:rsidRDefault="006A24A7" w:rsidP="009E2B8C">
      <w:pPr>
        <w:jc w:val="left"/>
        <w:rPr>
          <w:lang w:val="es-ES"/>
        </w:rPr>
      </w:pPr>
      <w:r w:rsidRPr="00510BDA">
        <w:rPr>
          <w:lang w:val="es-ES"/>
        </w:rPr>
        <w:t>COMITÉ EJECUTIVO DEL FONDO MULTILATERAL</w:t>
      </w:r>
      <w:r w:rsidRPr="00510BDA">
        <w:rPr>
          <w:lang w:val="es-ES"/>
        </w:rPr>
        <w:br/>
        <w:t xml:space="preserve"> PARA LA APLICACIÓN DEL</w:t>
      </w:r>
      <w:r w:rsidRPr="00510BDA">
        <w:rPr>
          <w:lang w:val="es-ES"/>
        </w:rPr>
        <w:br/>
        <w:t xml:space="preserve"> PROTOCOLO DE MONTREAL</w:t>
      </w:r>
      <w:r w:rsidRPr="00510BDA">
        <w:rPr>
          <w:lang w:val="es-ES"/>
        </w:rPr>
        <w:br/>
      </w:r>
      <w:r w:rsidR="009E2B8C" w:rsidRPr="00510BDA">
        <w:rPr>
          <w:lang w:val="es-ES"/>
        </w:rPr>
        <w:t xml:space="preserve">Nonagésima séptima reunión </w:t>
      </w:r>
    </w:p>
    <w:p w14:paraId="589FABCA" w14:textId="77777777" w:rsidR="009E2B8C" w:rsidRPr="00510BDA" w:rsidRDefault="009E2B8C" w:rsidP="009E2B8C">
      <w:pPr>
        <w:jc w:val="left"/>
        <w:rPr>
          <w:lang w:val="es-ES"/>
        </w:rPr>
      </w:pPr>
      <w:r w:rsidRPr="00510BDA">
        <w:rPr>
          <w:lang w:val="es-ES"/>
        </w:rPr>
        <w:t>Montreal, 1-5 de diciembre de 2025</w:t>
      </w:r>
    </w:p>
    <w:p w14:paraId="008E3DDA" w14:textId="6FEF4BC1" w:rsidR="006A24A7" w:rsidRPr="00510BDA" w:rsidRDefault="00A428F1" w:rsidP="009E2B8C">
      <w:pPr>
        <w:jc w:val="left"/>
        <w:rPr>
          <w:lang w:val="es-ES"/>
        </w:rPr>
      </w:pPr>
      <w:r w:rsidRPr="00510BDA">
        <w:rPr>
          <w:lang w:val="es-ES"/>
        </w:rPr>
        <w:t>Punto</w:t>
      </w:r>
      <w:r w:rsidR="006A24A7" w:rsidRPr="00510BDA">
        <w:rPr>
          <w:lang w:val="es-ES"/>
        </w:rPr>
        <w:t xml:space="preserve"> </w:t>
      </w:r>
      <w:r w:rsidR="006C4CC5" w:rsidRPr="00510BDA">
        <w:rPr>
          <w:lang w:val="es-ES"/>
        </w:rPr>
        <w:t>9 d)</w:t>
      </w:r>
      <w:r w:rsidR="006A24A7" w:rsidRPr="00510BDA">
        <w:rPr>
          <w:lang w:val="es-ES"/>
        </w:rPr>
        <w:t xml:space="preserve"> del orden del día provisional</w:t>
      </w:r>
      <w:r w:rsidR="006A24A7" w:rsidRPr="00510BDA">
        <w:rPr>
          <w:rStyle w:val="FootnoteReference"/>
          <w:lang w:val="es-ES"/>
        </w:rPr>
        <w:footnoteReference w:id="1"/>
      </w:r>
    </w:p>
    <w:p w14:paraId="6BE78306" w14:textId="77777777" w:rsidR="00C15867" w:rsidRPr="00510BDA" w:rsidRDefault="00C15867" w:rsidP="00CA59FB">
      <w:pPr>
        <w:jc w:val="left"/>
        <w:rPr>
          <w:lang w:val="es-ES"/>
        </w:rPr>
      </w:pPr>
    </w:p>
    <w:p w14:paraId="2B9A6B2D" w14:textId="77777777" w:rsidR="00BF0D67" w:rsidRPr="00510BDA" w:rsidRDefault="00BF0D67" w:rsidP="004A4734">
      <w:pPr>
        <w:pStyle w:val="Title1"/>
        <w:rPr>
          <w:lang w:val="es-ES"/>
        </w:rPr>
      </w:pPr>
    </w:p>
    <w:p w14:paraId="068332B6" w14:textId="77777777" w:rsidR="006C4CC5" w:rsidRPr="00510BDA" w:rsidRDefault="006C4CC5" w:rsidP="006C4CC5">
      <w:pPr>
        <w:spacing w:after="240"/>
        <w:jc w:val="center"/>
        <w:rPr>
          <w:b/>
          <w:lang w:val="es-ES"/>
        </w:rPr>
      </w:pPr>
      <w:r w:rsidRPr="00510BDA">
        <w:rPr>
          <w:b/>
          <w:lang w:val="es-ES"/>
        </w:rPr>
        <w:t>Corrigendum</w:t>
      </w:r>
    </w:p>
    <w:p w14:paraId="723D28E9" w14:textId="5C18BA10" w:rsidR="006C4CC5" w:rsidRPr="00510BDA" w:rsidRDefault="006E77E3" w:rsidP="006C4CC5">
      <w:pPr>
        <w:spacing w:after="240"/>
        <w:jc w:val="center"/>
        <w:rPr>
          <w:b/>
          <w:lang w:val="es-ES"/>
        </w:rPr>
      </w:pPr>
      <w:r w:rsidRPr="00510BDA">
        <w:rPr>
          <w:b/>
          <w:lang w:val="es-ES"/>
        </w:rPr>
        <w:t>PROPUESTAS DE PROYECTO</w:t>
      </w:r>
      <w:r w:rsidR="006C4CC5" w:rsidRPr="00510BDA">
        <w:rPr>
          <w:b/>
          <w:lang w:val="es-ES"/>
        </w:rPr>
        <w:t>: ARGENTINA</w:t>
      </w:r>
    </w:p>
    <w:p w14:paraId="2F5766B6" w14:textId="45A5471A" w:rsidR="006C4CC5" w:rsidRPr="00510BDA" w:rsidRDefault="006E77E3" w:rsidP="006C4CC5">
      <w:pPr>
        <w:pStyle w:val="ListParagraph"/>
        <w:spacing w:after="240"/>
        <w:rPr>
          <w:bCs/>
          <w:lang w:val="es-ES"/>
        </w:rPr>
      </w:pPr>
      <w:r w:rsidRPr="00510BDA">
        <w:rPr>
          <w:bCs/>
          <w:lang w:val="es-ES"/>
        </w:rPr>
        <w:t>Control de las emisiones de HFC-23 generadas en la producción de HCFC-22 en Frío Industrias Argentinas (segundo y tercer tramos)</w:t>
      </w:r>
    </w:p>
    <w:p w14:paraId="470C1588" w14:textId="46719537" w:rsidR="006C4CC5" w:rsidRPr="00510BDA" w:rsidRDefault="006E77E3" w:rsidP="006C4CC5">
      <w:pPr>
        <w:spacing w:after="240"/>
        <w:rPr>
          <w:lang w:val="es-ES"/>
        </w:rPr>
      </w:pPr>
      <w:r w:rsidRPr="00510BDA">
        <w:rPr>
          <w:lang w:val="es-ES"/>
        </w:rPr>
        <w:t>Este documento se publica para</w:t>
      </w:r>
      <w:r w:rsidR="006C4CC5" w:rsidRPr="00510BDA">
        <w:rPr>
          <w:lang w:val="es-ES"/>
        </w:rPr>
        <w:t>:</w:t>
      </w:r>
    </w:p>
    <w:p w14:paraId="5D5A8215" w14:textId="5DAAB6BD" w:rsidR="005B63FF" w:rsidRPr="00510BDA" w:rsidRDefault="005B63FF" w:rsidP="006C4CC5">
      <w:pPr>
        <w:pStyle w:val="ListParagraph"/>
        <w:numPr>
          <w:ilvl w:val="0"/>
          <w:numId w:val="21"/>
        </w:numPr>
        <w:spacing w:after="240"/>
        <w:contextualSpacing w:val="0"/>
        <w:rPr>
          <w:lang w:val="es-ES"/>
        </w:rPr>
      </w:pPr>
      <w:r w:rsidRPr="00510BDA">
        <w:rPr>
          <w:b/>
          <w:bCs/>
          <w:lang w:val="es-ES"/>
        </w:rPr>
        <w:t>Sustituir</w:t>
      </w:r>
      <w:r w:rsidRPr="00510BDA">
        <w:rPr>
          <w:lang w:val="es-ES"/>
        </w:rPr>
        <w:t>, en el cuadro (</w:t>
      </w:r>
      <w:r w:rsidR="00CF415B" w:rsidRPr="00510BDA">
        <w:rPr>
          <w:lang w:val="es-ES"/>
        </w:rPr>
        <w:t>VI</w:t>
      </w:r>
      <w:r w:rsidRPr="00510BDA">
        <w:rPr>
          <w:lang w:val="es-ES"/>
        </w:rPr>
        <w:t xml:space="preserve">) de la Hoja de evaluación de proyecto </w:t>
      </w:r>
      <w:r w:rsidR="00CF415B" w:rsidRPr="00510BDA">
        <w:rPr>
          <w:lang w:val="es-ES"/>
        </w:rPr>
        <w:t>de</w:t>
      </w:r>
      <w:r w:rsidRPr="00510BDA">
        <w:rPr>
          <w:lang w:val="es-ES"/>
        </w:rPr>
        <w:t xml:space="preserve"> la página 1</w:t>
      </w:r>
      <w:r w:rsidR="007B3F90" w:rsidRPr="00510BDA">
        <w:rPr>
          <w:lang w:val="es-ES"/>
        </w:rPr>
        <w:t>4</w:t>
      </w:r>
      <w:r w:rsidRPr="00510BDA">
        <w:rPr>
          <w:lang w:val="es-ES"/>
        </w:rPr>
        <w:t xml:space="preserve">, </w:t>
      </w:r>
      <w:r w:rsidR="00351588" w:rsidRPr="00510BDA">
        <w:rPr>
          <w:lang w:val="es-ES"/>
        </w:rPr>
        <w:t xml:space="preserve">bajo </w:t>
      </w:r>
      <w:r w:rsidR="007B3F90" w:rsidRPr="00510BDA">
        <w:rPr>
          <w:lang w:val="es-ES"/>
        </w:rPr>
        <w:t>“</w:t>
      </w:r>
      <w:r w:rsidR="00675D0E" w:rsidRPr="00510BDA">
        <w:rPr>
          <w:lang w:val="es-ES"/>
        </w:rPr>
        <w:t>Total de fondos cuya aprobación se recomienda en esta reunión (USD)</w:t>
      </w:r>
      <w:r w:rsidR="007B3F90" w:rsidRPr="00510BDA">
        <w:rPr>
          <w:lang w:val="es-ES"/>
        </w:rPr>
        <w:t>”</w:t>
      </w:r>
      <w:r w:rsidRPr="00510BDA">
        <w:rPr>
          <w:lang w:val="es-ES"/>
        </w:rPr>
        <w:t xml:space="preserve">, </w:t>
      </w:r>
      <w:r w:rsidR="007B3F90" w:rsidRPr="00510BDA">
        <w:rPr>
          <w:lang w:val="es-ES"/>
        </w:rPr>
        <w:t>en los dos casos</w:t>
      </w:r>
      <w:r w:rsidR="00E3270E" w:rsidRPr="00510BDA">
        <w:rPr>
          <w:lang w:val="es-ES"/>
        </w:rPr>
        <w:t>,</w:t>
      </w:r>
      <w:r w:rsidR="007B3F90" w:rsidRPr="00510BDA">
        <w:rPr>
          <w:lang w:val="es-ES"/>
        </w:rPr>
        <w:t xml:space="preserve"> </w:t>
      </w:r>
      <w:r w:rsidRPr="00510BDA">
        <w:rPr>
          <w:lang w:val="es-ES"/>
        </w:rPr>
        <w:t xml:space="preserve">“125.514” </w:t>
      </w:r>
      <w:r w:rsidRPr="00510BDA">
        <w:rPr>
          <w:b/>
          <w:bCs/>
          <w:lang w:val="es-ES"/>
        </w:rPr>
        <w:t xml:space="preserve">por </w:t>
      </w:r>
      <w:r w:rsidRPr="00510BDA">
        <w:rPr>
          <w:lang w:val="es-ES"/>
        </w:rPr>
        <w:t xml:space="preserve">“96.775” </w:t>
      </w:r>
      <w:r w:rsidRPr="00510BDA">
        <w:rPr>
          <w:b/>
          <w:bCs/>
          <w:lang w:val="es-ES"/>
        </w:rPr>
        <w:t>y</w:t>
      </w:r>
      <w:r w:rsidRPr="00510BDA">
        <w:rPr>
          <w:lang w:val="es-ES"/>
        </w:rPr>
        <w:t xml:space="preserve"> “8.786” </w:t>
      </w:r>
      <w:r w:rsidRPr="00510BDA">
        <w:rPr>
          <w:b/>
          <w:bCs/>
          <w:lang w:val="es-ES"/>
        </w:rPr>
        <w:t>por</w:t>
      </w:r>
      <w:r w:rsidRPr="00510BDA">
        <w:rPr>
          <w:lang w:val="es-ES"/>
        </w:rPr>
        <w:t xml:space="preserve"> “6.774”</w:t>
      </w:r>
    </w:p>
    <w:p w14:paraId="4E563278" w14:textId="66F4521B" w:rsidR="005B63FF" w:rsidRPr="00510BDA" w:rsidRDefault="005B63FF" w:rsidP="005B63FF">
      <w:pPr>
        <w:pStyle w:val="ListParagraph"/>
        <w:numPr>
          <w:ilvl w:val="0"/>
          <w:numId w:val="21"/>
        </w:numPr>
        <w:spacing w:after="240"/>
        <w:rPr>
          <w:lang w:val="es-ES"/>
        </w:rPr>
      </w:pPr>
      <w:r w:rsidRPr="00510BDA">
        <w:rPr>
          <w:b/>
          <w:bCs/>
          <w:lang w:val="es-ES"/>
        </w:rPr>
        <w:t>Sustituir</w:t>
      </w:r>
      <w:r w:rsidRPr="00510BDA">
        <w:rPr>
          <w:lang w:val="es-ES"/>
        </w:rPr>
        <w:t xml:space="preserve">, en la última oración del párrafo 67, “USD 41.809” </w:t>
      </w:r>
      <w:r w:rsidRPr="00510BDA">
        <w:rPr>
          <w:b/>
          <w:bCs/>
          <w:lang w:val="es-ES"/>
        </w:rPr>
        <w:t>por</w:t>
      </w:r>
      <w:r w:rsidRPr="00510BDA">
        <w:rPr>
          <w:lang w:val="es-ES"/>
        </w:rPr>
        <w:t xml:space="preserve"> “USD 90.897”</w:t>
      </w:r>
    </w:p>
    <w:p w14:paraId="10444A48" w14:textId="77777777" w:rsidR="005B63FF" w:rsidRPr="00510BDA" w:rsidRDefault="005B63FF" w:rsidP="005B63FF">
      <w:pPr>
        <w:pStyle w:val="ListParagraph"/>
        <w:spacing w:after="240"/>
        <w:rPr>
          <w:lang w:val="es-ES"/>
        </w:rPr>
      </w:pPr>
    </w:p>
    <w:p w14:paraId="160229E3" w14:textId="79315117" w:rsidR="00A81D5A" w:rsidRPr="00510BDA" w:rsidRDefault="005B63FF" w:rsidP="00A81D5A">
      <w:pPr>
        <w:pStyle w:val="ListParagraph"/>
        <w:numPr>
          <w:ilvl w:val="0"/>
          <w:numId w:val="21"/>
        </w:numPr>
        <w:spacing w:after="240"/>
        <w:rPr>
          <w:lang w:val="es-ES"/>
        </w:rPr>
      </w:pPr>
      <w:r w:rsidRPr="00510BDA">
        <w:rPr>
          <w:b/>
          <w:bCs/>
          <w:lang w:val="es-ES"/>
        </w:rPr>
        <w:t>Sustituir</w:t>
      </w:r>
      <w:r w:rsidRPr="00510BDA">
        <w:rPr>
          <w:lang w:val="es-ES"/>
        </w:rPr>
        <w:t xml:space="preserve"> la última frase del párrafo 68 </w:t>
      </w:r>
      <w:r w:rsidRPr="00510BDA">
        <w:rPr>
          <w:b/>
          <w:bCs/>
          <w:lang w:val="es-ES"/>
        </w:rPr>
        <w:t>por</w:t>
      </w:r>
      <w:r w:rsidRPr="00510BDA">
        <w:rPr>
          <w:lang w:val="es-ES"/>
        </w:rPr>
        <w:t xml:space="preserve">: </w:t>
      </w:r>
      <w:r w:rsidR="00905E9E" w:rsidRPr="00510BDA">
        <w:rPr>
          <w:lang w:val="es-ES"/>
        </w:rPr>
        <w:t>“</w:t>
      </w:r>
      <w:r w:rsidRPr="00510BDA">
        <w:rPr>
          <w:lang w:val="es-ES"/>
        </w:rPr>
        <w:t>En consecuencia, y basándose en la producción verificada de HCFC</w:t>
      </w:r>
      <w:r w:rsidR="00A81D5A" w:rsidRPr="00510BDA">
        <w:rPr>
          <w:lang w:val="es-ES"/>
        </w:rPr>
        <w:noBreakHyphen/>
      </w:r>
      <w:r w:rsidRPr="00510BDA">
        <w:rPr>
          <w:lang w:val="es-ES"/>
        </w:rPr>
        <w:t xml:space="preserve">22 en 2022, 2023 y 2024 y en la tasa histórica de </w:t>
      </w:r>
      <w:r w:rsidR="00E3270E" w:rsidRPr="00510BDA">
        <w:rPr>
          <w:lang w:val="es-ES"/>
        </w:rPr>
        <w:t xml:space="preserve">generación del subproducto </w:t>
      </w:r>
      <w:r w:rsidRPr="00510BDA">
        <w:rPr>
          <w:lang w:val="es-ES"/>
        </w:rPr>
        <w:t xml:space="preserve">del 3,24 %, y tras tener en cuenta las 17,31 </w:t>
      </w:r>
      <w:r w:rsidR="00A81D5A" w:rsidRPr="00510BDA">
        <w:rPr>
          <w:lang w:val="es-ES"/>
        </w:rPr>
        <w:t>tm</w:t>
      </w:r>
      <w:r w:rsidRPr="00510BDA">
        <w:rPr>
          <w:lang w:val="es-ES"/>
        </w:rPr>
        <w:t xml:space="preserve"> de</w:t>
      </w:r>
      <w:r w:rsidR="00A81D5A" w:rsidRPr="00510BDA">
        <w:rPr>
          <w:lang w:val="es-ES"/>
        </w:rPr>
        <w:t>l su</w:t>
      </w:r>
      <w:r w:rsidR="00905E9E" w:rsidRPr="00510BDA">
        <w:rPr>
          <w:lang w:val="es-ES"/>
        </w:rPr>
        <w:t>bp</w:t>
      </w:r>
      <w:r w:rsidR="00A81D5A" w:rsidRPr="00510BDA">
        <w:rPr>
          <w:lang w:val="es-ES"/>
        </w:rPr>
        <w:t xml:space="preserve">roducto </w:t>
      </w:r>
      <w:r w:rsidRPr="00510BDA">
        <w:rPr>
          <w:lang w:val="es-ES"/>
        </w:rPr>
        <w:t xml:space="preserve">HFC-23 que no se </w:t>
      </w:r>
      <w:r w:rsidR="00065635" w:rsidRPr="00510BDA">
        <w:rPr>
          <w:lang w:val="es-ES"/>
        </w:rPr>
        <w:t>incineraron</w:t>
      </w:r>
      <w:r w:rsidRPr="00510BDA">
        <w:rPr>
          <w:lang w:val="es-ES"/>
        </w:rPr>
        <w:t xml:space="preserve">, sino que se </w:t>
      </w:r>
      <w:r w:rsidR="002A54F4" w:rsidRPr="00510BDA">
        <w:rPr>
          <w:lang w:val="es-ES"/>
        </w:rPr>
        <w:t xml:space="preserve">descargaron </w:t>
      </w:r>
      <w:r w:rsidRPr="00510BDA">
        <w:rPr>
          <w:lang w:val="es-ES"/>
        </w:rPr>
        <w:t xml:space="preserve">a la atmósfera en 2022, y las 10,01 </w:t>
      </w:r>
      <w:r w:rsidR="00905E9E" w:rsidRPr="00510BDA">
        <w:rPr>
          <w:lang w:val="es-ES"/>
        </w:rPr>
        <w:t>tm</w:t>
      </w:r>
      <w:r w:rsidRPr="00510BDA">
        <w:rPr>
          <w:lang w:val="es-ES"/>
        </w:rPr>
        <w:t xml:space="preserve"> de HFC-23 generadas en 2024 que se almacenaron en el tanque criogénico para su posterior </w:t>
      </w:r>
      <w:r w:rsidR="00065635" w:rsidRPr="00510BDA">
        <w:rPr>
          <w:lang w:val="es-ES"/>
        </w:rPr>
        <w:t>incineración</w:t>
      </w:r>
      <w:r w:rsidRPr="00510BDA">
        <w:rPr>
          <w:lang w:val="es-ES"/>
        </w:rPr>
        <w:t xml:space="preserve">, la financiación </w:t>
      </w:r>
      <w:r w:rsidR="00A81D5A" w:rsidRPr="00510BDA">
        <w:rPr>
          <w:lang w:val="es-ES"/>
        </w:rPr>
        <w:t xml:space="preserve">admisible </w:t>
      </w:r>
      <w:r w:rsidRPr="00510BDA">
        <w:rPr>
          <w:lang w:val="es-ES"/>
        </w:rPr>
        <w:t xml:space="preserve">para el segundo y tercer tramos combinados es de </w:t>
      </w:r>
      <w:r w:rsidR="00A81D5A" w:rsidRPr="00510BDA">
        <w:rPr>
          <w:lang w:val="es-ES"/>
        </w:rPr>
        <w:t>USD </w:t>
      </w:r>
      <w:r w:rsidRPr="00510BDA">
        <w:rPr>
          <w:lang w:val="es-ES"/>
        </w:rPr>
        <w:t>96</w:t>
      </w:r>
      <w:r w:rsidR="00A81D5A" w:rsidRPr="00510BDA">
        <w:rPr>
          <w:lang w:val="es-ES"/>
        </w:rPr>
        <w:t>.</w:t>
      </w:r>
      <w:r w:rsidRPr="00510BDA">
        <w:rPr>
          <w:lang w:val="es-ES"/>
        </w:rPr>
        <w:t xml:space="preserve">775 más gastos de apoyo de </w:t>
      </w:r>
      <w:r w:rsidR="00A81D5A" w:rsidRPr="00510BDA">
        <w:rPr>
          <w:lang w:val="es-ES"/>
        </w:rPr>
        <w:t>USD </w:t>
      </w:r>
      <w:r w:rsidRPr="00510BDA">
        <w:rPr>
          <w:lang w:val="es-ES"/>
        </w:rPr>
        <w:t>6</w:t>
      </w:r>
      <w:r w:rsidR="00A81D5A" w:rsidRPr="00510BDA">
        <w:rPr>
          <w:lang w:val="es-ES"/>
        </w:rPr>
        <w:t>.</w:t>
      </w:r>
      <w:r w:rsidRPr="00510BDA">
        <w:rPr>
          <w:lang w:val="es-ES"/>
        </w:rPr>
        <w:t>774 para la ONUDI</w:t>
      </w:r>
      <w:r w:rsidR="00A81D5A" w:rsidRPr="00510BDA">
        <w:rPr>
          <w:lang w:val="es-ES"/>
        </w:rPr>
        <w:t>”</w:t>
      </w:r>
    </w:p>
    <w:p w14:paraId="6C0DB3F2" w14:textId="77777777" w:rsidR="00A81D5A" w:rsidRPr="00510BDA" w:rsidRDefault="00A81D5A" w:rsidP="00A81D5A">
      <w:pPr>
        <w:pStyle w:val="ListParagraph"/>
        <w:rPr>
          <w:lang w:val="es-ES"/>
        </w:rPr>
      </w:pPr>
    </w:p>
    <w:p w14:paraId="4F7B41E3" w14:textId="58F28A77" w:rsidR="00A81D5A" w:rsidRPr="00510BDA" w:rsidRDefault="00A81D5A" w:rsidP="006C4CC5">
      <w:pPr>
        <w:pStyle w:val="ListParagraph"/>
        <w:numPr>
          <w:ilvl w:val="0"/>
          <w:numId w:val="21"/>
        </w:numPr>
        <w:spacing w:after="240"/>
        <w:contextualSpacing w:val="0"/>
        <w:rPr>
          <w:lang w:val="es-ES"/>
        </w:rPr>
      </w:pPr>
      <w:r w:rsidRPr="00510BDA">
        <w:rPr>
          <w:b/>
          <w:bCs/>
          <w:lang w:val="es-ES"/>
        </w:rPr>
        <w:t>Sustituir</w:t>
      </w:r>
      <w:r w:rsidRPr="00510BDA">
        <w:rPr>
          <w:lang w:val="es-ES"/>
        </w:rPr>
        <w:t>, en el párrafo 74 b), “</w:t>
      </w:r>
      <w:r w:rsidR="00683025" w:rsidRPr="00510BDA">
        <w:rPr>
          <w:lang w:val="es-ES"/>
        </w:rPr>
        <w:t>en la suma de USD 125.514 más gastos de apoyo de USD 8.786 para la ONUDI</w:t>
      </w:r>
      <w:r w:rsidRPr="00510BDA">
        <w:rPr>
          <w:lang w:val="es-ES"/>
        </w:rPr>
        <w:t xml:space="preserve">” </w:t>
      </w:r>
      <w:r w:rsidRPr="00510BDA">
        <w:rPr>
          <w:b/>
          <w:bCs/>
          <w:lang w:val="es-ES"/>
        </w:rPr>
        <w:t>por</w:t>
      </w:r>
      <w:r w:rsidRPr="00510BDA">
        <w:rPr>
          <w:lang w:val="es-ES"/>
        </w:rPr>
        <w:t xml:space="preserve"> “</w:t>
      </w:r>
      <w:r w:rsidR="00683025" w:rsidRPr="00510BDA">
        <w:rPr>
          <w:lang w:val="es-ES"/>
        </w:rPr>
        <w:t xml:space="preserve">en la suma de </w:t>
      </w:r>
      <w:r w:rsidRPr="00510BDA">
        <w:rPr>
          <w:lang w:val="es-ES"/>
        </w:rPr>
        <w:t>USD 96.775 más gastos de apoyo de USD 6.774 para la ONUDI”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C4CC5" w:rsidRPr="007560AA" w14:paraId="11565B54" w14:textId="77777777" w:rsidTr="000C56F2">
        <w:tc>
          <w:tcPr>
            <w:tcW w:w="1871" w:type="dxa"/>
          </w:tcPr>
          <w:p w14:paraId="54AF3952" w14:textId="77777777" w:rsidR="006C4CC5" w:rsidRPr="00510BDA" w:rsidRDefault="006C4CC5" w:rsidP="000C56F2">
            <w:pPr>
              <w:rPr>
                <w:lang w:val="es-ES"/>
              </w:rPr>
            </w:pPr>
          </w:p>
        </w:tc>
        <w:tc>
          <w:tcPr>
            <w:tcW w:w="1872" w:type="dxa"/>
          </w:tcPr>
          <w:p w14:paraId="6136E2D1" w14:textId="77777777" w:rsidR="006C4CC5" w:rsidRPr="00510BDA" w:rsidRDefault="006C4CC5" w:rsidP="000C56F2">
            <w:pPr>
              <w:rPr>
                <w:lang w:val="es-ES"/>
              </w:rPr>
            </w:pPr>
          </w:p>
        </w:tc>
        <w:tc>
          <w:tcPr>
            <w:tcW w:w="1872" w:type="dxa"/>
            <w:tcBorders>
              <w:bottom w:val="single" w:sz="4" w:space="0" w:color="auto"/>
            </w:tcBorders>
          </w:tcPr>
          <w:p w14:paraId="11A85893" w14:textId="77777777" w:rsidR="006C4CC5" w:rsidRPr="00510BDA" w:rsidRDefault="006C4CC5" w:rsidP="000C56F2">
            <w:pPr>
              <w:rPr>
                <w:lang w:val="es-ES"/>
              </w:rPr>
            </w:pPr>
          </w:p>
        </w:tc>
        <w:tc>
          <w:tcPr>
            <w:tcW w:w="1872" w:type="dxa"/>
          </w:tcPr>
          <w:p w14:paraId="025AC16B" w14:textId="77777777" w:rsidR="006C4CC5" w:rsidRPr="00510BDA" w:rsidRDefault="006C4CC5" w:rsidP="000C56F2">
            <w:pPr>
              <w:rPr>
                <w:lang w:val="es-ES"/>
              </w:rPr>
            </w:pPr>
          </w:p>
        </w:tc>
        <w:tc>
          <w:tcPr>
            <w:tcW w:w="1873" w:type="dxa"/>
          </w:tcPr>
          <w:p w14:paraId="6EBADA52" w14:textId="77777777" w:rsidR="006C4CC5" w:rsidRPr="00510BDA" w:rsidRDefault="006C4CC5" w:rsidP="000C56F2">
            <w:pPr>
              <w:rPr>
                <w:lang w:val="es-ES"/>
              </w:rPr>
            </w:pPr>
          </w:p>
        </w:tc>
      </w:tr>
    </w:tbl>
    <w:p w14:paraId="38FA6056" w14:textId="77777777" w:rsidR="006C4CC5" w:rsidRPr="00510BDA" w:rsidRDefault="006C4CC5" w:rsidP="006C4CC5">
      <w:pPr>
        <w:jc w:val="left"/>
        <w:rPr>
          <w:lang w:val="es-ES"/>
        </w:rPr>
      </w:pPr>
    </w:p>
    <w:p w14:paraId="79E56C01" w14:textId="77777777" w:rsidR="00E85409" w:rsidRPr="00510BDA" w:rsidRDefault="00E85409" w:rsidP="004E7F9C">
      <w:pPr>
        <w:rPr>
          <w:lang w:val="es-ES"/>
        </w:rPr>
      </w:pPr>
    </w:p>
    <w:sectPr w:rsidR="00E85409" w:rsidRPr="00510BDA" w:rsidSect="00BF6D9E">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4D3D01" w14:textId="77777777" w:rsidR="00E279DE" w:rsidRDefault="00E279DE" w:rsidP="004A504B">
      <w:r>
        <w:separator/>
      </w:r>
    </w:p>
  </w:endnote>
  <w:endnote w:type="continuationSeparator" w:id="0">
    <w:p w14:paraId="2CAD8FEF" w14:textId="77777777" w:rsidR="00E279DE" w:rsidRDefault="00E279D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65C75"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3A7D3" w14:textId="77777777" w:rsidR="00DC6A10" w:rsidRPr="00FE7254" w:rsidRDefault="00FE7254">
    <w:pPr>
      <w:jc w:val="center"/>
      <w:rPr>
        <w:lang w:val="en-US"/>
      </w:rPr>
    </w:pPr>
    <w:r>
      <w:rPr>
        <w:lang w:val="en-US"/>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437C9" w14:textId="77777777" w:rsidR="004E7F9C" w:rsidRPr="00BB2FBD" w:rsidRDefault="00BB2FBD" w:rsidP="00BB2FBD">
    <w:pPr>
      <w:pBdr>
        <w:top w:val="single" w:sz="4" w:space="1" w:color="auto"/>
        <w:left w:val="single" w:sz="4" w:space="4" w:color="auto"/>
        <w:bottom w:val="single" w:sz="4" w:space="1" w:color="auto"/>
        <w:right w:val="single" w:sz="4" w:space="4" w:color="auto"/>
      </w:pBdr>
      <w:jc w:val="center"/>
      <w:rPr>
        <w:sz w:val="18"/>
        <w:szCs w:val="18"/>
        <w:lang w:val="es-ES_tradnl"/>
      </w:rPr>
    </w:pPr>
    <w:r w:rsidRPr="00035801">
      <w:rPr>
        <w:sz w:val="18"/>
        <w:szCs w:val="18"/>
        <w:lang w:val="es-ES_tradnl"/>
      </w:rPr>
      <w:t xml:space="preserve">Los documentos previos al período de sesiones del Comité Ejecutivo del Fondo Multilateral para la Aplicación del Protocolo de Montreal no van en perjuicio de las decisiones que el Comité pudiera adoptar después de la emisión de </w:t>
    </w:r>
    <w:proofErr w:type="gramStart"/>
    <w:r w:rsidRPr="00035801">
      <w:rPr>
        <w:sz w:val="18"/>
        <w:szCs w:val="18"/>
        <w:lang w:val="es-ES_tradnl"/>
      </w:rPr>
      <w:t>los mismos</w:t>
    </w:r>
    <w:proofErr w:type="gramEnd"/>
    <w:r w:rsidRPr="00035801">
      <w:rPr>
        <w:sz w:val="18"/>
        <w:szCs w:val="18"/>
        <w:lang w:val="es-ES_tradnl"/>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A110AC" w14:textId="77777777" w:rsidR="00E279DE" w:rsidRDefault="00E279DE" w:rsidP="004A504B">
      <w:r>
        <w:separator/>
      </w:r>
    </w:p>
  </w:footnote>
  <w:footnote w:type="continuationSeparator" w:id="0">
    <w:p w14:paraId="2961744D" w14:textId="77777777" w:rsidR="00E279DE" w:rsidRDefault="00E279DE" w:rsidP="004A504B">
      <w:r>
        <w:continuationSeparator/>
      </w:r>
    </w:p>
  </w:footnote>
  <w:footnote w:id="1">
    <w:p w14:paraId="0FC10F31" w14:textId="77777777" w:rsidR="006A24A7" w:rsidRPr="001E1147" w:rsidRDefault="006A24A7" w:rsidP="006A24A7">
      <w:pPr>
        <w:pStyle w:val="FootnoteText"/>
        <w:spacing w:after="120"/>
      </w:pPr>
      <w:r>
        <w:rPr>
          <w:rStyle w:val="FootnoteReference"/>
        </w:rPr>
        <w:footnoteRef/>
      </w:r>
      <w:r>
        <w:t xml:space="preserve"> UNEP/OzL.Pro/ExCom/9</w:t>
      </w:r>
      <w:r w:rsidR="00B84CF6">
        <w:rPr>
          <w:rFonts w:hint="eastAsia"/>
          <w:lang w:eastAsia="zh-CN"/>
        </w:rPr>
        <w:t>7</w:t>
      </w:r>
      <w:r>
        <w:t>/1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8325B" w14:textId="6364730B" w:rsidR="00DC6A10" w:rsidRPr="0033525D" w:rsidRDefault="00543D09">
    <w:r>
      <w:fldChar w:fldCharType="begin"/>
    </w:r>
    <w:r>
      <w:instrText xml:space="preserve"> DOCPROPERTY "Document number"  \* MERGEFORMAT </w:instrText>
    </w:r>
    <w:r>
      <w:fldChar w:fldCharType="separate"/>
    </w:r>
    <w:r w:rsidR="00BE7410">
      <w:t>UNEP/</w:t>
    </w:r>
    <w:proofErr w:type="spellStart"/>
    <w:r w:rsidR="00BE7410">
      <w:t>OzL.Pro</w:t>
    </w:r>
    <w:proofErr w:type="spellEnd"/>
    <w:r w:rsidR="00BE7410">
      <w:t>/ExCom/97/36/Corr.1</w:t>
    </w:r>
    <w:r>
      <w:fldChar w:fldCharType="end"/>
    </w:r>
  </w:p>
  <w:p w14:paraId="68B0A985" w14:textId="77777777" w:rsidR="00DC6A10" w:rsidRPr="0033525D" w:rsidRDefault="00DC6A10"/>
  <w:p w14:paraId="5C6432B3"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52531" w14:textId="16E227FA" w:rsidR="00DC6A10" w:rsidRPr="006C4CC5" w:rsidRDefault="00B84CF6">
    <w:pPr>
      <w:jc w:val="right"/>
      <w:rPr>
        <w:lang w:val="pt-PT"/>
      </w:rPr>
    </w:pPr>
    <w:r>
      <w:fldChar w:fldCharType="begin"/>
    </w:r>
    <w:r w:rsidRPr="006C4CC5">
      <w:rPr>
        <w:lang w:val="pt-PT"/>
      </w:rPr>
      <w:instrText xml:space="preserve"> DOCPROPERTY "Document number"  \* MERGEFORMAT </w:instrText>
    </w:r>
    <w:r>
      <w:fldChar w:fldCharType="separate"/>
    </w:r>
    <w:r w:rsidR="00BE7410">
      <w:rPr>
        <w:lang w:val="pt-PT"/>
      </w:rPr>
      <w:t>UNEP/OzL.Pro/ExCom/97/36/Corr.1</w:t>
    </w:r>
    <w:r>
      <w:fldChar w:fldCharType="end"/>
    </w:r>
  </w:p>
  <w:p w14:paraId="73708C62" w14:textId="77777777" w:rsidR="006A24A7" w:rsidRPr="006C4CC5" w:rsidRDefault="006A24A7" w:rsidP="006A24A7">
    <w:pPr>
      <w:pStyle w:val="Header"/>
      <w:jc w:val="right"/>
      <w:rPr>
        <w:lang w:val="pt-PT"/>
      </w:rPr>
    </w:pPr>
    <w:r w:rsidRPr="006C4CC5">
      <w:rPr>
        <w:lang w:val="pt-PT"/>
      </w:rPr>
      <w:t>Anexo I</w:t>
    </w:r>
  </w:p>
  <w:p w14:paraId="3FC685A9" w14:textId="77777777" w:rsidR="00DC6A10" w:rsidRPr="006C4CC5" w:rsidRDefault="00DC6A10">
    <w:pPr>
      <w:pStyle w:val="Header"/>
      <w:rPr>
        <w:lang w:val="pt-P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5ADCE" w14:textId="77777777" w:rsidR="00BB2FBD" w:rsidRDefault="00BB2F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A754B1C"/>
    <w:multiLevelType w:val="hybridMultilevel"/>
    <w:tmpl w:val="9216D9A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4"/>
  </w:num>
  <w:num w:numId="18" w16cid:durableId="559828470">
    <w:abstractNumId w:val="15"/>
  </w:num>
  <w:num w:numId="19" w16cid:durableId="1488010068">
    <w:abstractNumId w:val="16"/>
  </w:num>
  <w:num w:numId="20" w16cid:durableId="444007775">
    <w:abstractNumId w:val="13"/>
  </w:num>
  <w:num w:numId="21" w16cid:durableId="988904282">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6C4CC5"/>
    <w:rsid w:val="00000FED"/>
    <w:rsid w:val="0000434E"/>
    <w:rsid w:val="00011FE5"/>
    <w:rsid w:val="000170EC"/>
    <w:rsid w:val="000211A9"/>
    <w:rsid w:val="00021238"/>
    <w:rsid w:val="00022071"/>
    <w:rsid w:val="00026875"/>
    <w:rsid w:val="00031260"/>
    <w:rsid w:val="0003681A"/>
    <w:rsid w:val="000372B7"/>
    <w:rsid w:val="00050A7F"/>
    <w:rsid w:val="00050F6E"/>
    <w:rsid w:val="00061EC2"/>
    <w:rsid w:val="00065635"/>
    <w:rsid w:val="00066CE8"/>
    <w:rsid w:val="0007016C"/>
    <w:rsid w:val="00080ED0"/>
    <w:rsid w:val="00085B8F"/>
    <w:rsid w:val="00090481"/>
    <w:rsid w:val="000A12DD"/>
    <w:rsid w:val="000A3826"/>
    <w:rsid w:val="000A6C26"/>
    <w:rsid w:val="000B36C8"/>
    <w:rsid w:val="000C73B8"/>
    <w:rsid w:val="000D3331"/>
    <w:rsid w:val="000D52A4"/>
    <w:rsid w:val="000E07BC"/>
    <w:rsid w:val="000E2E21"/>
    <w:rsid w:val="000F1CD4"/>
    <w:rsid w:val="000F4103"/>
    <w:rsid w:val="000F70A7"/>
    <w:rsid w:val="00113CCA"/>
    <w:rsid w:val="00122F25"/>
    <w:rsid w:val="00135980"/>
    <w:rsid w:val="0013786F"/>
    <w:rsid w:val="0014064C"/>
    <w:rsid w:val="00152CAD"/>
    <w:rsid w:val="00164719"/>
    <w:rsid w:val="00166FC4"/>
    <w:rsid w:val="001677AC"/>
    <w:rsid w:val="001804EA"/>
    <w:rsid w:val="001816CC"/>
    <w:rsid w:val="00190A61"/>
    <w:rsid w:val="0019445A"/>
    <w:rsid w:val="00197179"/>
    <w:rsid w:val="001A2215"/>
    <w:rsid w:val="001A3342"/>
    <w:rsid w:val="001A3E3D"/>
    <w:rsid w:val="001A7049"/>
    <w:rsid w:val="001B1E40"/>
    <w:rsid w:val="001B4935"/>
    <w:rsid w:val="001C764E"/>
    <w:rsid w:val="001E1052"/>
    <w:rsid w:val="001E21B1"/>
    <w:rsid w:val="001E2F93"/>
    <w:rsid w:val="001E4554"/>
    <w:rsid w:val="001E61E5"/>
    <w:rsid w:val="001F2159"/>
    <w:rsid w:val="001F53FD"/>
    <w:rsid w:val="00210B8B"/>
    <w:rsid w:val="00214863"/>
    <w:rsid w:val="002156B4"/>
    <w:rsid w:val="00224FCD"/>
    <w:rsid w:val="00253222"/>
    <w:rsid w:val="00261C13"/>
    <w:rsid w:val="00262847"/>
    <w:rsid w:val="00281BB2"/>
    <w:rsid w:val="00294C23"/>
    <w:rsid w:val="002A03C3"/>
    <w:rsid w:val="002A54F4"/>
    <w:rsid w:val="002B254E"/>
    <w:rsid w:val="002B4CE8"/>
    <w:rsid w:val="002B72E9"/>
    <w:rsid w:val="002C7998"/>
    <w:rsid w:val="002F1E53"/>
    <w:rsid w:val="002F2CAA"/>
    <w:rsid w:val="0030052C"/>
    <w:rsid w:val="00305C49"/>
    <w:rsid w:val="00317537"/>
    <w:rsid w:val="003306E1"/>
    <w:rsid w:val="003320E4"/>
    <w:rsid w:val="0033525D"/>
    <w:rsid w:val="003414F3"/>
    <w:rsid w:val="0034343A"/>
    <w:rsid w:val="00351588"/>
    <w:rsid w:val="00351E92"/>
    <w:rsid w:val="0035613E"/>
    <w:rsid w:val="00362402"/>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1885"/>
    <w:rsid w:val="003E7906"/>
    <w:rsid w:val="003F000F"/>
    <w:rsid w:val="003F3C50"/>
    <w:rsid w:val="00406202"/>
    <w:rsid w:val="00406A6A"/>
    <w:rsid w:val="00406B22"/>
    <w:rsid w:val="00407147"/>
    <w:rsid w:val="004078FA"/>
    <w:rsid w:val="00431E08"/>
    <w:rsid w:val="004328A7"/>
    <w:rsid w:val="00434C74"/>
    <w:rsid w:val="00456EB4"/>
    <w:rsid w:val="00457827"/>
    <w:rsid w:val="004718F3"/>
    <w:rsid w:val="00475040"/>
    <w:rsid w:val="00490C06"/>
    <w:rsid w:val="00493D40"/>
    <w:rsid w:val="00493EE3"/>
    <w:rsid w:val="004967B6"/>
    <w:rsid w:val="004A4734"/>
    <w:rsid w:val="004A504B"/>
    <w:rsid w:val="004A6911"/>
    <w:rsid w:val="004B3652"/>
    <w:rsid w:val="004B54E0"/>
    <w:rsid w:val="004B7384"/>
    <w:rsid w:val="004C4269"/>
    <w:rsid w:val="004D6236"/>
    <w:rsid w:val="004D7F90"/>
    <w:rsid w:val="004E4DBB"/>
    <w:rsid w:val="004E4E41"/>
    <w:rsid w:val="004E73DB"/>
    <w:rsid w:val="004E7F9C"/>
    <w:rsid w:val="004F3493"/>
    <w:rsid w:val="004F5143"/>
    <w:rsid w:val="00510BDA"/>
    <w:rsid w:val="00512B09"/>
    <w:rsid w:val="005215CD"/>
    <w:rsid w:val="005220ED"/>
    <w:rsid w:val="00533796"/>
    <w:rsid w:val="00537343"/>
    <w:rsid w:val="00543D09"/>
    <w:rsid w:val="005516F3"/>
    <w:rsid w:val="00555D75"/>
    <w:rsid w:val="00560DF0"/>
    <w:rsid w:val="0056759C"/>
    <w:rsid w:val="0059513E"/>
    <w:rsid w:val="005A4447"/>
    <w:rsid w:val="005A6AA4"/>
    <w:rsid w:val="005A6D9F"/>
    <w:rsid w:val="005B48FF"/>
    <w:rsid w:val="005B63FF"/>
    <w:rsid w:val="005C1E32"/>
    <w:rsid w:val="005C670D"/>
    <w:rsid w:val="005D363F"/>
    <w:rsid w:val="005F3D78"/>
    <w:rsid w:val="00604C15"/>
    <w:rsid w:val="006158D5"/>
    <w:rsid w:val="00625D83"/>
    <w:rsid w:val="00651984"/>
    <w:rsid w:val="006623E7"/>
    <w:rsid w:val="00662B80"/>
    <w:rsid w:val="0066768F"/>
    <w:rsid w:val="00670F6C"/>
    <w:rsid w:val="00675D0E"/>
    <w:rsid w:val="00676E58"/>
    <w:rsid w:val="00683025"/>
    <w:rsid w:val="006852C7"/>
    <w:rsid w:val="006852CE"/>
    <w:rsid w:val="00692D14"/>
    <w:rsid w:val="0069514B"/>
    <w:rsid w:val="006A24A7"/>
    <w:rsid w:val="006A7A3B"/>
    <w:rsid w:val="006B65C7"/>
    <w:rsid w:val="006C1727"/>
    <w:rsid w:val="006C32FD"/>
    <w:rsid w:val="006C39CE"/>
    <w:rsid w:val="006C4CC5"/>
    <w:rsid w:val="006D0FCC"/>
    <w:rsid w:val="006D21F5"/>
    <w:rsid w:val="006D3089"/>
    <w:rsid w:val="006E126D"/>
    <w:rsid w:val="006E1FC3"/>
    <w:rsid w:val="006E77E3"/>
    <w:rsid w:val="00704CE9"/>
    <w:rsid w:val="0070616B"/>
    <w:rsid w:val="00706295"/>
    <w:rsid w:val="00706FDA"/>
    <w:rsid w:val="00711F9A"/>
    <w:rsid w:val="00712CED"/>
    <w:rsid w:val="00713810"/>
    <w:rsid w:val="00722F5C"/>
    <w:rsid w:val="00724E7A"/>
    <w:rsid w:val="007303A5"/>
    <w:rsid w:val="00730B3E"/>
    <w:rsid w:val="0073420B"/>
    <w:rsid w:val="00736367"/>
    <w:rsid w:val="0074760E"/>
    <w:rsid w:val="007548C4"/>
    <w:rsid w:val="00754ABA"/>
    <w:rsid w:val="007560AA"/>
    <w:rsid w:val="00782B0D"/>
    <w:rsid w:val="0079781A"/>
    <w:rsid w:val="007A1546"/>
    <w:rsid w:val="007A228C"/>
    <w:rsid w:val="007A368E"/>
    <w:rsid w:val="007A5868"/>
    <w:rsid w:val="007B04CE"/>
    <w:rsid w:val="007B1ABC"/>
    <w:rsid w:val="007B3F90"/>
    <w:rsid w:val="007B6871"/>
    <w:rsid w:val="007B7A2F"/>
    <w:rsid w:val="007C32EE"/>
    <w:rsid w:val="007C3D33"/>
    <w:rsid w:val="007D294A"/>
    <w:rsid w:val="007D47D2"/>
    <w:rsid w:val="007D6EC0"/>
    <w:rsid w:val="007D7E1D"/>
    <w:rsid w:val="007E2462"/>
    <w:rsid w:val="007E503C"/>
    <w:rsid w:val="0080345C"/>
    <w:rsid w:val="0082522F"/>
    <w:rsid w:val="00831979"/>
    <w:rsid w:val="00851352"/>
    <w:rsid w:val="00857077"/>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6152"/>
    <w:rsid w:val="008D76AF"/>
    <w:rsid w:val="008E7BA9"/>
    <w:rsid w:val="008F0F81"/>
    <w:rsid w:val="008F27BF"/>
    <w:rsid w:val="008F2E64"/>
    <w:rsid w:val="00905E9E"/>
    <w:rsid w:val="009142EC"/>
    <w:rsid w:val="009145E4"/>
    <w:rsid w:val="009154C3"/>
    <w:rsid w:val="00923540"/>
    <w:rsid w:val="00926767"/>
    <w:rsid w:val="009361D5"/>
    <w:rsid w:val="009428A4"/>
    <w:rsid w:val="009659F4"/>
    <w:rsid w:val="00970D60"/>
    <w:rsid w:val="00973C4C"/>
    <w:rsid w:val="009874D0"/>
    <w:rsid w:val="0099390E"/>
    <w:rsid w:val="009956CD"/>
    <w:rsid w:val="009960E5"/>
    <w:rsid w:val="009A7ADC"/>
    <w:rsid w:val="009B0D30"/>
    <w:rsid w:val="009C19B7"/>
    <w:rsid w:val="009C5ABB"/>
    <w:rsid w:val="009D25AB"/>
    <w:rsid w:val="009D7C51"/>
    <w:rsid w:val="009E196C"/>
    <w:rsid w:val="009E2B8C"/>
    <w:rsid w:val="009E6A0A"/>
    <w:rsid w:val="009F36BF"/>
    <w:rsid w:val="009F626B"/>
    <w:rsid w:val="009F7187"/>
    <w:rsid w:val="00A01EC4"/>
    <w:rsid w:val="00A111B6"/>
    <w:rsid w:val="00A26D27"/>
    <w:rsid w:val="00A376EE"/>
    <w:rsid w:val="00A428F1"/>
    <w:rsid w:val="00A42A99"/>
    <w:rsid w:val="00A5151A"/>
    <w:rsid w:val="00A57E0A"/>
    <w:rsid w:val="00A77919"/>
    <w:rsid w:val="00A81D5A"/>
    <w:rsid w:val="00A823F6"/>
    <w:rsid w:val="00A8719E"/>
    <w:rsid w:val="00AA0A89"/>
    <w:rsid w:val="00AA5368"/>
    <w:rsid w:val="00AA6429"/>
    <w:rsid w:val="00AA6EDA"/>
    <w:rsid w:val="00AC01AA"/>
    <w:rsid w:val="00AC3EE9"/>
    <w:rsid w:val="00AC4F72"/>
    <w:rsid w:val="00AC5041"/>
    <w:rsid w:val="00AE482E"/>
    <w:rsid w:val="00AF1B39"/>
    <w:rsid w:val="00AF5BC6"/>
    <w:rsid w:val="00AF741A"/>
    <w:rsid w:val="00B01ADB"/>
    <w:rsid w:val="00B04161"/>
    <w:rsid w:val="00B056F9"/>
    <w:rsid w:val="00B11E3D"/>
    <w:rsid w:val="00B14D2C"/>
    <w:rsid w:val="00B17E82"/>
    <w:rsid w:val="00B33C2F"/>
    <w:rsid w:val="00B4575A"/>
    <w:rsid w:val="00B575BA"/>
    <w:rsid w:val="00B71608"/>
    <w:rsid w:val="00B76429"/>
    <w:rsid w:val="00B84CF6"/>
    <w:rsid w:val="00B86471"/>
    <w:rsid w:val="00B956D4"/>
    <w:rsid w:val="00B97446"/>
    <w:rsid w:val="00BA7432"/>
    <w:rsid w:val="00BB2764"/>
    <w:rsid w:val="00BB2FBD"/>
    <w:rsid w:val="00BB31FD"/>
    <w:rsid w:val="00BC1AA0"/>
    <w:rsid w:val="00BC2495"/>
    <w:rsid w:val="00BC314A"/>
    <w:rsid w:val="00BC7EB9"/>
    <w:rsid w:val="00BD20BF"/>
    <w:rsid w:val="00BD2643"/>
    <w:rsid w:val="00BD56B1"/>
    <w:rsid w:val="00BD6558"/>
    <w:rsid w:val="00BE7410"/>
    <w:rsid w:val="00BF0D67"/>
    <w:rsid w:val="00BF2AD7"/>
    <w:rsid w:val="00BF2F76"/>
    <w:rsid w:val="00BF3022"/>
    <w:rsid w:val="00BF3214"/>
    <w:rsid w:val="00BF46EE"/>
    <w:rsid w:val="00BF5573"/>
    <w:rsid w:val="00BF6D9E"/>
    <w:rsid w:val="00C15867"/>
    <w:rsid w:val="00C22398"/>
    <w:rsid w:val="00C2296D"/>
    <w:rsid w:val="00C23155"/>
    <w:rsid w:val="00C40C41"/>
    <w:rsid w:val="00C4331C"/>
    <w:rsid w:val="00C45885"/>
    <w:rsid w:val="00C50F22"/>
    <w:rsid w:val="00C57971"/>
    <w:rsid w:val="00C65BD7"/>
    <w:rsid w:val="00C76BA4"/>
    <w:rsid w:val="00C8188D"/>
    <w:rsid w:val="00C83A48"/>
    <w:rsid w:val="00C85865"/>
    <w:rsid w:val="00C85E85"/>
    <w:rsid w:val="00C926C8"/>
    <w:rsid w:val="00CA2EAE"/>
    <w:rsid w:val="00CA4AC1"/>
    <w:rsid w:val="00CA59FB"/>
    <w:rsid w:val="00CB0316"/>
    <w:rsid w:val="00CB0B11"/>
    <w:rsid w:val="00CB1A9C"/>
    <w:rsid w:val="00CB1DBA"/>
    <w:rsid w:val="00CB426A"/>
    <w:rsid w:val="00CB5354"/>
    <w:rsid w:val="00CC3C9E"/>
    <w:rsid w:val="00CC6A14"/>
    <w:rsid w:val="00CC70A3"/>
    <w:rsid w:val="00CD4442"/>
    <w:rsid w:val="00CD53C3"/>
    <w:rsid w:val="00CD574E"/>
    <w:rsid w:val="00CE4C22"/>
    <w:rsid w:val="00CE76E5"/>
    <w:rsid w:val="00CF415B"/>
    <w:rsid w:val="00CF41EC"/>
    <w:rsid w:val="00CF5D04"/>
    <w:rsid w:val="00D03115"/>
    <w:rsid w:val="00D04DE4"/>
    <w:rsid w:val="00D063F1"/>
    <w:rsid w:val="00D11735"/>
    <w:rsid w:val="00D14F22"/>
    <w:rsid w:val="00D439F3"/>
    <w:rsid w:val="00D46A96"/>
    <w:rsid w:val="00D4741C"/>
    <w:rsid w:val="00D57918"/>
    <w:rsid w:val="00D73DC6"/>
    <w:rsid w:val="00D74C1A"/>
    <w:rsid w:val="00D754C1"/>
    <w:rsid w:val="00D77393"/>
    <w:rsid w:val="00D77A35"/>
    <w:rsid w:val="00D8111D"/>
    <w:rsid w:val="00D81B3E"/>
    <w:rsid w:val="00D90C70"/>
    <w:rsid w:val="00D90E49"/>
    <w:rsid w:val="00D96ADE"/>
    <w:rsid w:val="00DA0CE2"/>
    <w:rsid w:val="00DA2387"/>
    <w:rsid w:val="00DA399F"/>
    <w:rsid w:val="00DC6A10"/>
    <w:rsid w:val="00DE657E"/>
    <w:rsid w:val="00DF4704"/>
    <w:rsid w:val="00E024AA"/>
    <w:rsid w:val="00E15C77"/>
    <w:rsid w:val="00E1693E"/>
    <w:rsid w:val="00E250F1"/>
    <w:rsid w:val="00E279DE"/>
    <w:rsid w:val="00E3270E"/>
    <w:rsid w:val="00E3550D"/>
    <w:rsid w:val="00E52838"/>
    <w:rsid w:val="00E614E0"/>
    <w:rsid w:val="00E73F7F"/>
    <w:rsid w:val="00E753E8"/>
    <w:rsid w:val="00E85409"/>
    <w:rsid w:val="00E9339B"/>
    <w:rsid w:val="00EA429F"/>
    <w:rsid w:val="00EA4F9E"/>
    <w:rsid w:val="00EA63CA"/>
    <w:rsid w:val="00EA6D3B"/>
    <w:rsid w:val="00EB00AD"/>
    <w:rsid w:val="00EB136C"/>
    <w:rsid w:val="00EB480E"/>
    <w:rsid w:val="00EB5EC6"/>
    <w:rsid w:val="00EB7FC9"/>
    <w:rsid w:val="00ED27E8"/>
    <w:rsid w:val="00ED7137"/>
    <w:rsid w:val="00EE2FA2"/>
    <w:rsid w:val="00EF06EA"/>
    <w:rsid w:val="00F07604"/>
    <w:rsid w:val="00F2077A"/>
    <w:rsid w:val="00F21088"/>
    <w:rsid w:val="00F326BF"/>
    <w:rsid w:val="00F327E7"/>
    <w:rsid w:val="00F35746"/>
    <w:rsid w:val="00F447C7"/>
    <w:rsid w:val="00F453AA"/>
    <w:rsid w:val="00F459B4"/>
    <w:rsid w:val="00F5211B"/>
    <w:rsid w:val="00F554A9"/>
    <w:rsid w:val="00F716FD"/>
    <w:rsid w:val="00F76679"/>
    <w:rsid w:val="00F80355"/>
    <w:rsid w:val="00F87C43"/>
    <w:rsid w:val="00FA5722"/>
    <w:rsid w:val="00FB0C81"/>
    <w:rsid w:val="00FB6EED"/>
    <w:rsid w:val="00FC2200"/>
    <w:rsid w:val="00FC2540"/>
    <w:rsid w:val="00FC2771"/>
    <w:rsid w:val="00FE55DD"/>
    <w:rsid w:val="00FE725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191206"/>
  <w15:docId w15:val="{7D3B9B59-914D-4306-8087-BB3ECE2FC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ft,ft2,f"/>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4_G,number,SUPERS,Footnotes refss,fr"/>
    <w:basedOn w:val="DefaultParagraphFont"/>
    <w:link w:val="BVIfnrChar"/>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uiPriority w:val="99"/>
    <w:rsid w:val="006A24A7"/>
    <w:rPr>
      <w:sz w:val="22"/>
      <w:szCs w:val="22"/>
      <w:lang w:val="en-CA"/>
    </w:rPr>
  </w:style>
  <w:style w:type="paragraph" w:styleId="ListParagraph">
    <w:name w:val="List Paragraph"/>
    <w:basedOn w:val="Normal"/>
    <w:uiPriority w:val="34"/>
    <w:qFormat/>
    <w:rsid w:val="006C4CC5"/>
    <w:pPr>
      <w:ind w:left="720"/>
      <w:contextualSpacing/>
    </w:pPr>
    <w:rPr>
      <w:rFonts w:eastAsia="Times New Roman"/>
      <w:lang w:val="en-GB"/>
    </w:rPr>
  </w:style>
  <w:style w:type="paragraph" w:customStyle="1" w:styleId="BVIfnrChar">
    <w:name w:val="BVI fnr Char"/>
    <w:aliases w:val="BVI fnr Car Car Char,BVI fnr Car Char,BVI fnr Car Car Car Car Char,4_G Char Char"/>
    <w:basedOn w:val="Normal"/>
    <w:link w:val="FootnoteReference"/>
    <w:rsid w:val="006C4CC5"/>
    <w:pPr>
      <w:spacing w:after="160" w:line="240" w:lineRule="exact"/>
      <w:jc w:val="lef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71\Documents\UNMFS\S9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A7075D66-C6D0-486E-A5F5-434250F8CC42}"/>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S97-template</Template>
  <TotalTime>173</TotalTime>
  <Pages>1</Pages>
  <Words>251</Words>
  <Characters>1523</Characters>
  <Application>Microsoft Office Word</Application>
  <DocSecurity>0</DocSecurity>
  <Lines>49</Lines>
  <Paragraphs>26</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1748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ARGENTINA</dc:title>
  <dc:creator>44771</dc:creator>
  <cp:lastModifiedBy>Jiaxin Zheng</cp:lastModifiedBy>
  <cp:revision>17</cp:revision>
  <cp:lastPrinted>2026-01-07T16:18:00Z</cp:lastPrinted>
  <dcterms:created xsi:type="dcterms:W3CDTF">2026-01-05T22:37:00Z</dcterms:created>
  <dcterms:modified xsi:type="dcterms:W3CDTF">2026-01-07T16:19:00Z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UNEP/OzL.Pro/ExCom/97/36/Corr.1</vt:lpwstr>
  </property>
  <property fmtid="{D5CDD505-2E9C-101B-9397-08002B2CF9AE}" pid="3" name="Revision date">
    <vt:lpwstr>1 de diciembre de 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