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2" w:type="dxa"/>
        <w:tblInd w:w="-432" w:type="dxa"/>
        <w:tblLayout w:type="fixed"/>
        <w:tblLook w:val="0000" w:firstRow="0" w:lastRow="0" w:firstColumn="0" w:lastColumn="0" w:noHBand="0" w:noVBand="0"/>
      </w:tblPr>
      <w:tblGrid>
        <w:gridCol w:w="2070"/>
        <w:gridCol w:w="3942"/>
        <w:gridCol w:w="4590"/>
      </w:tblGrid>
      <w:tr w:rsidR="000F7C1D" w14:paraId="3ECC4A96" w14:textId="77777777" w:rsidTr="004F2D4F">
        <w:trPr>
          <w:trHeight w:val="720"/>
        </w:trPr>
        <w:tc>
          <w:tcPr>
            <w:tcW w:w="6012" w:type="dxa"/>
            <w:gridSpan w:val="2"/>
            <w:tcBorders>
              <w:bottom w:val="single" w:sz="18" w:space="0" w:color="auto"/>
            </w:tcBorders>
          </w:tcPr>
          <w:p w14:paraId="0C871D35" w14:textId="77777777" w:rsidR="00C15867" w:rsidRPr="009B0D30" w:rsidRDefault="00782682" w:rsidP="00DA7DB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eastAsia="Univers" w:hAnsi="Univers"/>
                <w:b/>
                <w:bCs/>
                <w:sz w:val="28"/>
                <w:szCs w:val="28"/>
                <w:lang w:val="es-PE"/>
              </w:rPr>
              <w:t>NACIONES</w:t>
            </w:r>
            <w:r>
              <w:rPr>
                <w:rFonts w:ascii="Univers" w:eastAsia="Univers" w:hAnsi="Univers"/>
                <w:b/>
                <w:bCs/>
                <w:sz w:val="28"/>
                <w:szCs w:val="28"/>
                <w:lang w:val="es-PE"/>
              </w:rPr>
              <w:br/>
              <w:t>UNIDAS</w:t>
            </w:r>
          </w:p>
        </w:tc>
        <w:tc>
          <w:tcPr>
            <w:tcW w:w="4590" w:type="dxa"/>
            <w:tcBorders>
              <w:bottom w:val="single" w:sz="18" w:space="0" w:color="auto"/>
            </w:tcBorders>
          </w:tcPr>
          <w:p w14:paraId="367843C2" w14:textId="77777777" w:rsidR="00C15867" w:rsidRPr="009B0D30" w:rsidRDefault="00782682" w:rsidP="00DA7DB8">
            <w:pPr>
              <w:jc w:val="right"/>
              <w:rPr>
                <w:sz w:val="52"/>
                <w:szCs w:val="52"/>
              </w:rPr>
            </w:pPr>
            <w:r>
              <w:rPr>
                <w:rFonts w:ascii="Univers Bold" w:eastAsia="Univers Bold" w:hAnsi="Univers Bold"/>
                <w:b/>
                <w:bCs/>
                <w:sz w:val="72"/>
                <w:szCs w:val="72"/>
                <w:lang w:val="es-PE"/>
              </w:rPr>
              <w:t>EP</w:t>
            </w:r>
          </w:p>
        </w:tc>
      </w:tr>
      <w:tr w:rsidR="000F7C1D" w14:paraId="4DD9C5D4" w14:textId="77777777" w:rsidTr="004F2D4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561F8E" w14:textId="77777777" w:rsidR="00C15867" w:rsidRPr="009B0D30" w:rsidRDefault="00782682" w:rsidP="00DA7DB8">
            <w:pPr>
              <w:spacing w:before="120"/>
            </w:pPr>
            <w:r w:rsidRPr="009B0D30">
              <w:rPr>
                <w:noProof/>
                <w:lang w:val="en-US"/>
              </w:rPr>
              <mc:AlternateContent>
                <mc:Choice Requires="wpg">
                  <w:drawing>
                    <wp:anchor distT="0" distB="0" distL="114300" distR="114300" simplePos="0" relativeHeight="251658240" behindDoc="0" locked="0" layoutInCell="1" allowOverlap="1" wp14:anchorId="2D5B3080" wp14:editId="1E60743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PNUMA"/>
                                <pic:cNvPicPr>
                                  <a:picLocks noChangeAspect="1"/>
                                </pic:cNvPicPr>
                              </pic:nvPicPr>
                              <pic:blipFill>
                                <a:blip r:embed="rId8" cstate="prin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w:pict>
                    <v:group id="Group 1" o:spid="_x0000_s1025" style="width:66.5pt;height:127.25pt;margin-top:2.85pt;margin-left:0.2pt;position:absolute;z-index:251659264" coordsize="8445,16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6" type="#_x0000_t75" alt="UNEP" style="width:8382;height:8477;left:63;mso-wrap-style:square;position:absolute;top:7683;visibility:visible">
                        <v:imagedata r:id="rId10" o:title="UNEP"/>
                        <v:path arrowok="t"/>
                      </v:shape>
                      <v:shape id="Picture 3" o:spid="_x0000_s1027" type="#_x0000_t75" style="width:8223;height:7308;mso-wrap-style:square;position:absolute;visibility:visible">
                        <v:imagedata r:id="rId11" o:title=""/>
                        <v:path arrowok="t"/>
                      </v:shape>
                    </v:group>
                  </w:pict>
                </mc:Fallback>
              </mc:AlternateContent>
            </w:r>
          </w:p>
        </w:tc>
        <w:tc>
          <w:tcPr>
            <w:tcW w:w="3942" w:type="dxa"/>
            <w:tcBorders>
              <w:top w:val="nil"/>
              <w:left w:val="nil"/>
              <w:bottom w:val="single" w:sz="36" w:space="0" w:color="auto"/>
              <w:right w:val="nil"/>
            </w:tcBorders>
          </w:tcPr>
          <w:p w14:paraId="797F411E" w14:textId="77777777" w:rsidR="004F2D4F" w:rsidRDefault="004F2D4F" w:rsidP="004F2D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Univers" w:hAnsi="Univers"/>
                <w:b/>
                <w:bCs/>
                <w:sz w:val="32"/>
                <w:szCs w:val="32"/>
                <w:lang w:val="es-PE"/>
              </w:rPr>
            </w:pPr>
          </w:p>
          <w:p w14:paraId="2C6F37DA" w14:textId="1ACE5AD4" w:rsidR="00C15867" w:rsidRPr="004F2D4F" w:rsidRDefault="00965CEC" w:rsidP="004F2D4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Univers" w:hAnsi="Univers"/>
                <w:b/>
                <w:bCs/>
                <w:sz w:val="32"/>
                <w:szCs w:val="32"/>
                <w:lang w:val="es-PE"/>
              </w:rPr>
            </w:pPr>
            <w:r>
              <w:rPr>
                <w:rFonts w:ascii="Univers" w:eastAsia="Univers" w:hAnsi="Univers"/>
                <w:b/>
                <w:bCs/>
                <w:sz w:val="32"/>
                <w:szCs w:val="32"/>
                <w:lang w:val="es-PE"/>
              </w:rPr>
              <w:t>Programa de las</w:t>
            </w:r>
          </w:p>
          <w:p w14:paraId="41BE759F" w14:textId="78544733" w:rsidR="00C15867" w:rsidRDefault="00965CEC" w:rsidP="00965C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eastAsia="Univers" w:hAnsi="Univers"/>
                <w:b/>
                <w:bCs/>
                <w:sz w:val="32"/>
                <w:szCs w:val="32"/>
                <w:lang w:val="es-PE"/>
              </w:rPr>
            </w:pPr>
            <w:r>
              <w:rPr>
                <w:rFonts w:ascii="Univers" w:eastAsia="Univers" w:hAnsi="Univers"/>
                <w:b/>
                <w:bCs/>
                <w:sz w:val="32"/>
                <w:szCs w:val="32"/>
                <w:lang w:val="es-PE"/>
              </w:rPr>
              <w:t>Naciones Unidas</w:t>
            </w:r>
          </w:p>
          <w:p w14:paraId="543C5C8C" w14:textId="5DF2EE4B" w:rsidR="00965CEC" w:rsidRPr="00582387" w:rsidRDefault="00965CEC" w:rsidP="00965CE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MX"/>
              </w:rPr>
            </w:pPr>
            <w:r>
              <w:rPr>
                <w:rFonts w:ascii="Univers" w:eastAsia="Univers" w:hAnsi="Univers"/>
                <w:b/>
                <w:bCs/>
                <w:sz w:val="32"/>
                <w:szCs w:val="32"/>
                <w:lang w:val="es-PE"/>
              </w:rPr>
              <w:t>para el Medio</w:t>
            </w:r>
            <w:r w:rsidR="00582387">
              <w:rPr>
                <w:rFonts w:ascii="Univers" w:eastAsia="Univers" w:hAnsi="Univers"/>
                <w:b/>
                <w:bCs/>
                <w:sz w:val="32"/>
                <w:szCs w:val="32"/>
                <w:lang w:val="es-PE"/>
              </w:rPr>
              <w:t xml:space="preserve"> </w:t>
            </w:r>
            <w:r>
              <w:rPr>
                <w:rFonts w:ascii="Univers" w:eastAsia="Univers" w:hAnsi="Univers"/>
                <w:b/>
                <w:bCs/>
                <w:sz w:val="32"/>
                <w:szCs w:val="32"/>
                <w:lang w:val="es-PE"/>
              </w:rPr>
              <w:t>Ambiente</w:t>
            </w:r>
          </w:p>
          <w:p w14:paraId="42B31CEB" w14:textId="77777777" w:rsidR="00C15867" w:rsidRPr="00965CEC" w:rsidRDefault="00C15867" w:rsidP="00965CEC">
            <w:pPr>
              <w:spacing w:before="720"/>
              <w:ind w:left="158"/>
              <w:jc w:val="left"/>
              <w:rPr>
                <w:lang w:val="es-ES"/>
              </w:rPr>
            </w:pPr>
          </w:p>
        </w:tc>
        <w:tc>
          <w:tcPr>
            <w:tcW w:w="4590" w:type="dxa"/>
            <w:tcBorders>
              <w:top w:val="nil"/>
              <w:left w:val="nil"/>
              <w:bottom w:val="single" w:sz="36" w:space="0" w:color="auto"/>
              <w:right w:val="nil"/>
            </w:tcBorders>
          </w:tcPr>
          <w:p w14:paraId="7B09C0BD" w14:textId="77777777" w:rsidR="004F2D4F" w:rsidRDefault="004F2D4F" w:rsidP="00DA7DB8">
            <w:pPr>
              <w:rPr>
                <w:lang w:val="es-PE"/>
              </w:rPr>
            </w:pPr>
          </w:p>
          <w:p w14:paraId="6C693A23" w14:textId="3D4429F0" w:rsidR="00C15867" w:rsidRPr="00E63410" w:rsidRDefault="00782682" w:rsidP="00DA7DB8">
            <w:pPr>
              <w:rPr>
                <w:lang w:val="es-ES"/>
              </w:rPr>
            </w:pPr>
            <w:proofErr w:type="spellStart"/>
            <w:r>
              <w:rPr>
                <w:lang w:val="es-PE"/>
              </w:rPr>
              <w:t>Distr</w:t>
            </w:r>
            <w:proofErr w:type="spellEnd"/>
            <w:r>
              <w:rPr>
                <w:lang w:val="es-PE"/>
              </w:rPr>
              <w:t>.</w:t>
            </w:r>
          </w:p>
          <w:p w14:paraId="1BE83798" w14:textId="77777777" w:rsidR="00923540" w:rsidRPr="00E63410" w:rsidRDefault="00782682" w:rsidP="00923540">
            <w:pPr>
              <w:rPr>
                <w:lang w:val="es-ES"/>
              </w:rPr>
            </w:pPr>
            <w:r>
              <w:rPr>
                <w:lang w:val="es-PE"/>
              </w:rPr>
              <w:t>GENERAL</w:t>
            </w:r>
          </w:p>
          <w:p w14:paraId="2059A537" w14:textId="77777777" w:rsidR="00C15867" w:rsidRPr="00E63410" w:rsidRDefault="00C15867" w:rsidP="00DA7DB8">
            <w:pPr>
              <w:rPr>
                <w:lang w:val="es-ES"/>
              </w:rPr>
            </w:pPr>
          </w:p>
          <w:p w14:paraId="2A23ED8C" w14:textId="77777777" w:rsidR="00C15867" w:rsidRPr="00E63410" w:rsidRDefault="00782682" w:rsidP="00DA7DB8">
            <w:pPr>
              <w:rPr>
                <w:lang w:val="es-ES"/>
              </w:rPr>
            </w:pPr>
            <w:r>
              <w:fldChar w:fldCharType="begin"/>
            </w:r>
            <w:r w:rsidRPr="00E63410">
              <w:rPr>
                <w:lang w:val="es-ES"/>
              </w:rPr>
              <w:instrText xml:space="preserve"> DOCPROPERTY "Document number"  \* MERGEFORMAT </w:instrText>
            </w:r>
            <w:r>
              <w:fldChar w:fldCharType="separate"/>
            </w:r>
            <w:r>
              <w:rPr>
                <w:lang w:val="es-PE"/>
              </w:rPr>
              <w:t>UNEP/</w:t>
            </w:r>
            <w:proofErr w:type="spellStart"/>
            <w:r>
              <w:rPr>
                <w:lang w:val="es-PE"/>
              </w:rPr>
              <w:t>OzL.Pro</w:t>
            </w:r>
            <w:proofErr w:type="spellEnd"/>
            <w:r>
              <w:rPr>
                <w:lang w:val="es-PE"/>
              </w:rPr>
              <w:t>/</w:t>
            </w:r>
            <w:proofErr w:type="spellStart"/>
            <w:r>
              <w:rPr>
                <w:lang w:val="es-PE"/>
              </w:rPr>
              <w:t>ExCom</w:t>
            </w:r>
            <w:proofErr w:type="spellEnd"/>
            <w:r>
              <w:rPr>
                <w:lang w:val="es-PE"/>
              </w:rPr>
              <w:t>/87/27</w:t>
            </w:r>
            <w:r>
              <w:fldChar w:fldCharType="end"/>
            </w:r>
          </w:p>
          <w:p w14:paraId="3F5CE109" w14:textId="77777777" w:rsidR="00C15867" w:rsidRPr="00E63410" w:rsidRDefault="00782682" w:rsidP="00DA7DB8">
            <w:pPr>
              <w:rPr>
                <w:lang w:val="es-ES"/>
              </w:rPr>
            </w:pPr>
            <w:r w:rsidRPr="009B0D30">
              <w:fldChar w:fldCharType="begin"/>
            </w:r>
            <w:r w:rsidR="00851352" w:rsidRPr="00E63410">
              <w:rPr>
                <w:lang w:val="es-ES"/>
              </w:rPr>
              <w:instrText xml:space="preserve"> DOCPROPERTY "Revision date" \@ "d MMMM YYYY"  \* MERGEFORMAT </w:instrText>
            </w:r>
            <w:r w:rsidRPr="009B0D30">
              <w:fldChar w:fldCharType="separate"/>
            </w:r>
            <w:r>
              <w:rPr>
                <w:lang w:val="es-PE"/>
              </w:rPr>
              <w:t>7 de junio de 2021</w:t>
            </w:r>
            <w:r w:rsidRPr="009B0D30">
              <w:fldChar w:fldCharType="end"/>
            </w:r>
          </w:p>
          <w:p w14:paraId="6931F38E" w14:textId="77777777" w:rsidR="00C15867" w:rsidRPr="00E63410" w:rsidRDefault="00C15867" w:rsidP="00DA7DB8">
            <w:pPr>
              <w:rPr>
                <w:caps/>
                <w:lang w:val="es-ES"/>
              </w:rPr>
            </w:pPr>
          </w:p>
          <w:p w14:paraId="140D370E" w14:textId="6F358E93" w:rsidR="00E63410" w:rsidRDefault="00E63410" w:rsidP="00DA7DB8">
            <w:pPr>
              <w:rPr>
                <w:lang w:val="es-PE"/>
              </w:rPr>
            </w:pPr>
            <w:r>
              <w:rPr>
                <w:lang w:val="es-PE"/>
              </w:rPr>
              <w:t>ESPAÑOL</w:t>
            </w:r>
          </w:p>
          <w:p w14:paraId="3C596DE5" w14:textId="7CA2FE93" w:rsidR="00C15867" w:rsidRPr="009B0D30" w:rsidRDefault="00782682" w:rsidP="00DA7DB8">
            <w:r>
              <w:rPr>
                <w:lang w:val="es-PE"/>
              </w:rPr>
              <w:t>ORIGINAL: INGLÉS</w:t>
            </w:r>
          </w:p>
        </w:tc>
      </w:tr>
    </w:tbl>
    <w:p w14:paraId="0AB86840" w14:textId="77777777" w:rsidR="00E63410" w:rsidRDefault="00782682" w:rsidP="00704CE9">
      <w:pPr>
        <w:jc w:val="left"/>
        <w:rPr>
          <w:lang w:val="es-PE"/>
        </w:rPr>
      </w:pPr>
      <w:r>
        <w:rPr>
          <w:lang w:val="es-PE"/>
        </w:rPr>
        <w:t>COMITÉ EJECUTIVO DEL</w:t>
      </w:r>
      <w:r w:rsidR="00E63410">
        <w:rPr>
          <w:lang w:val="es-PE"/>
        </w:rPr>
        <w:t xml:space="preserve"> FONDO MULTILATERAL</w:t>
      </w:r>
      <w:r>
        <w:rPr>
          <w:lang w:val="es-PE"/>
        </w:rPr>
        <w:br/>
        <w:t xml:space="preserve">  PARA LA</w:t>
      </w:r>
      <w:r w:rsidR="00E63410">
        <w:rPr>
          <w:lang w:val="es-PE"/>
        </w:rPr>
        <w:t xml:space="preserve"> </w:t>
      </w:r>
      <w:r>
        <w:rPr>
          <w:lang w:val="es-PE"/>
        </w:rPr>
        <w:t>APLICACIÓN DEL</w:t>
      </w:r>
    </w:p>
    <w:p w14:paraId="3687357A" w14:textId="6AE30351" w:rsidR="00704CE9" w:rsidRPr="00E63410" w:rsidRDefault="00E63410" w:rsidP="00704CE9">
      <w:pPr>
        <w:jc w:val="left"/>
        <w:rPr>
          <w:lang w:val="es-PE"/>
        </w:rPr>
      </w:pPr>
      <w:r>
        <w:rPr>
          <w:lang w:val="es-PE"/>
        </w:rPr>
        <w:t xml:space="preserve">  </w:t>
      </w:r>
      <w:r w:rsidR="00782682">
        <w:rPr>
          <w:lang w:val="es-PE"/>
        </w:rPr>
        <w:t xml:space="preserve">PROTOCOLO DE MONTREAL </w:t>
      </w:r>
      <w:r w:rsidR="00782682">
        <w:rPr>
          <w:lang w:val="es-PE"/>
        </w:rPr>
        <w:br/>
        <w:t>Octogésima séptima Reunión</w:t>
      </w:r>
    </w:p>
    <w:p w14:paraId="7C1B4C87" w14:textId="77777777" w:rsidR="00066CE8" w:rsidRPr="00965CEC" w:rsidRDefault="00782682" w:rsidP="00066CE8">
      <w:pPr>
        <w:jc w:val="left"/>
        <w:rPr>
          <w:lang w:val="es-ES"/>
        </w:rPr>
      </w:pPr>
      <w:r>
        <w:rPr>
          <w:lang w:val="es-PE"/>
        </w:rPr>
        <w:t>Montreal, 28 de junio – 2 de julio de 2021</w:t>
      </w:r>
      <w:r>
        <w:rPr>
          <w:rStyle w:val="FootnoteReference"/>
        </w:rPr>
        <w:footnoteReference w:id="1"/>
      </w:r>
    </w:p>
    <w:p w14:paraId="3E53D4A0" w14:textId="77777777" w:rsidR="00C15867" w:rsidRPr="00965CEC" w:rsidRDefault="00C15867" w:rsidP="00857077">
      <w:pPr>
        <w:jc w:val="left"/>
        <w:rPr>
          <w:lang w:val="es-ES"/>
        </w:rPr>
      </w:pPr>
    </w:p>
    <w:p w14:paraId="3110C216" w14:textId="77777777" w:rsidR="00066CE8" w:rsidRPr="00965CEC" w:rsidRDefault="00066CE8" w:rsidP="00857077">
      <w:pPr>
        <w:jc w:val="left"/>
        <w:rPr>
          <w:lang w:val="es-ES"/>
        </w:rPr>
      </w:pPr>
    </w:p>
    <w:p w14:paraId="6AF2962A" w14:textId="77777777" w:rsidR="00066CE8" w:rsidRPr="00965CEC" w:rsidRDefault="00066CE8" w:rsidP="00D8105A">
      <w:pPr>
        <w:rPr>
          <w:lang w:val="es-ES"/>
        </w:rPr>
      </w:pPr>
    </w:p>
    <w:p w14:paraId="7777B0BB" w14:textId="77777777" w:rsidR="00D8105A" w:rsidRPr="00965CEC" w:rsidRDefault="00D8105A" w:rsidP="00D8105A">
      <w:pPr>
        <w:rPr>
          <w:lang w:val="es-ES"/>
        </w:rPr>
      </w:pPr>
    </w:p>
    <w:p w14:paraId="45C3F04B" w14:textId="47364DE1" w:rsidR="00D8105A" w:rsidRPr="00965CEC" w:rsidRDefault="004D7E14" w:rsidP="00D8105A">
      <w:pPr>
        <w:jc w:val="center"/>
        <w:rPr>
          <w:b/>
          <w:lang w:val="es-ES"/>
        </w:rPr>
      </w:pPr>
      <w:r>
        <w:rPr>
          <w:b/>
          <w:bCs/>
          <w:lang w:val="es-PE"/>
        </w:rPr>
        <w:t>PROPUESTA DE PROYECTO: GABÓN</w:t>
      </w:r>
    </w:p>
    <w:p w14:paraId="08E6388D" w14:textId="38961DA9" w:rsidR="00D8105A" w:rsidRDefault="00D8105A" w:rsidP="00D8105A">
      <w:pPr>
        <w:rPr>
          <w:lang w:val="es-ES"/>
        </w:rPr>
      </w:pPr>
    </w:p>
    <w:p w14:paraId="71FCBB07" w14:textId="77777777" w:rsidR="004F2D4F" w:rsidRPr="00965CEC" w:rsidRDefault="004F2D4F" w:rsidP="00D8105A">
      <w:pPr>
        <w:rPr>
          <w:lang w:val="es-ES"/>
        </w:rPr>
      </w:pPr>
      <w:bookmarkStart w:id="0" w:name="_GoBack"/>
      <w:bookmarkEnd w:id="0"/>
    </w:p>
    <w:p w14:paraId="031441C2" w14:textId="77777777" w:rsidR="00D8105A" w:rsidRPr="00965CEC" w:rsidRDefault="00D8105A" w:rsidP="00D8105A">
      <w:pPr>
        <w:rPr>
          <w:lang w:val="es-ES"/>
        </w:rPr>
      </w:pPr>
    </w:p>
    <w:p w14:paraId="3B2B5C5C" w14:textId="77777777" w:rsidR="00D8105A" w:rsidRPr="00965CEC" w:rsidRDefault="00782682" w:rsidP="00D8105A">
      <w:pPr>
        <w:ind w:firstLine="720"/>
        <w:rPr>
          <w:lang w:val="es-ES"/>
        </w:rPr>
      </w:pPr>
      <w:r>
        <w:rPr>
          <w:lang w:val="es-PE"/>
        </w:rPr>
        <w:t xml:space="preserve">El presente documento consta de las observaciones y la recomendación de la Secretaría sobre la propuesta de proyecto siguiente: </w:t>
      </w:r>
    </w:p>
    <w:p w14:paraId="098307B3" w14:textId="77777777" w:rsidR="00D8105A" w:rsidRPr="00965CEC" w:rsidRDefault="00D8105A" w:rsidP="00D8105A">
      <w:pPr>
        <w:rPr>
          <w:lang w:val="es-ES"/>
        </w:rPr>
      </w:pPr>
    </w:p>
    <w:p w14:paraId="02CB1315" w14:textId="77777777" w:rsidR="00D8105A" w:rsidRPr="0034371D" w:rsidRDefault="00782682" w:rsidP="00D8105A">
      <w:pPr>
        <w:rPr>
          <w:u w:val="single"/>
        </w:rPr>
      </w:pPr>
      <w:r>
        <w:rPr>
          <w:u w:val="single"/>
          <w:lang w:val="es-PE"/>
        </w:rPr>
        <w:t>Eliminación</w:t>
      </w:r>
    </w:p>
    <w:p w14:paraId="43A7B0D2" w14:textId="77777777" w:rsidR="00D8105A" w:rsidRPr="0034371D" w:rsidRDefault="00D8105A" w:rsidP="00D8105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0F7C1D" w14:paraId="336CA310" w14:textId="77777777" w:rsidTr="00DA7DB8">
        <w:tc>
          <w:tcPr>
            <w:tcW w:w="6941" w:type="dxa"/>
            <w:shd w:val="clear" w:color="auto" w:fill="auto"/>
          </w:tcPr>
          <w:p w14:paraId="133737DE" w14:textId="77777777" w:rsidR="00D8105A" w:rsidRPr="00965CEC" w:rsidRDefault="00782682" w:rsidP="00DA7DB8">
            <w:pPr>
              <w:pStyle w:val="ListParagraph"/>
              <w:numPr>
                <w:ilvl w:val="0"/>
                <w:numId w:val="21"/>
              </w:numPr>
              <w:ind w:hanging="830"/>
              <w:rPr>
                <w:lang w:val="es-ES"/>
              </w:rPr>
            </w:pPr>
            <w:r>
              <w:rPr>
                <w:lang w:val="es-PE"/>
              </w:rPr>
              <w:t>Plan de gestión de la eliminación de los HCFC (etapa I, quinto tramo)</w:t>
            </w:r>
          </w:p>
        </w:tc>
        <w:tc>
          <w:tcPr>
            <w:tcW w:w="2409" w:type="dxa"/>
            <w:shd w:val="clear" w:color="auto" w:fill="auto"/>
          </w:tcPr>
          <w:p w14:paraId="48670661" w14:textId="77777777" w:rsidR="00D8105A" w:rsidRPr="00DA7DB8" w:rsidRDefault="00782682" w:rsidP="00DA7DB8">
            <w:pPr>
              <w:jc w:val="right"/>
            </w:pPr>
            <w:r>
              <w:rPr>
                <w:lang w:val="es-PE"/>
              </w:rPr>
              <w:t>PNUMA y ONUDI</w:t>
            </w:r>
          </w:p>
        </w:tc>
      </w:tr>
    </w:tbl>
    <w:p w14:paraId="69B85EE6" w14:textId="77777777" w:rsidR="00D8105A" w:rsidRPr="0034371D" w:rsidRDefault="00D8105A" w:rsidP="00D8105A"/>
    <w:p w14:paraId="611D7F56" w14:textId="77777777" w:rsidR="00D8105A" w:rsidRPr="0034371D" w:rsidRDefault="00D8105A" w:rsidP="00D8105A"/>
    <w:p w14:paraId="43AAE1A8" w14:textId="77777777" w:rsidR="00D8105A" w:rsidRPr="0034371D" w:rsidRDefault="00D8105A" w:rsidP="00D8105A"/>
    <w:p w14:paraId="0D9FB497" w14:textId="77777777" w:rsidR="00D8105A" w:rsidRPr="0034371D" w:rsidRDefault="00782682" w:rsidP="00D8105A">
      <w:r w:rsidRPr="0034371D">
        <w:br w:type="page"/>
      </w:r>
    </w:p>
    <w:p w14:paraId="42DFAE11" w14:textId="77777777" w:rsidR="00D8105A" w:rsidRPr="00965CEC" w:rsidRDefault="00782682" w:rsidP="00D8105A">
      <w:pPr>
        <w:jc w:val="center"/>
        <w:rPr>
          <w:b/>
          <w:lang w:val="es-ES"/>
        </w:rPr>
      </w:pPr>
      <w:r>
        <w:rPr>
          <w:b/>
          <w:bCs/>
          <w:lang w:val="es-PE"/>
        </w:rPr>
        <w:lastRenderedPageBreak/>
        <w:t>HOJA DE EVALUACIÓN DE PROYECTO – PROYECTOS PLURIANUALES</w:t>
      </w:r>
    </w:p>
    <w:p w14:paraId="1A259845" w14:textId="77777777" w:rsidR="00D8105A" w:rsidRPr="00965CEC" w:rsidRDefault="00D8105A" w:rsidP="00D8105A">
      <w:pPr>
        <w:jc w:val="center"/>
        <w:rPr>
          <w:sz w:val="16"/>
          <w:szCs w:val="16"/>
          <w:lang w:val="es-ES"/>
        </w:rPr>
      </w:pPr>
    </w:p>
    <w:p w14:paraId="2F4F5D98" w14:textId="77777777" w:rsidR="00DA7DB8" w:rsidRPr="00DF1AE7" w:rsidRDefault="00782682" w:rsidP="00DA7DB8">
      <w:pPr>
        <w:spacing w:after="80"/>
        <w:jc w:val="center"/>
        <w:rPr>
          <w:b/>
        </w:rPr>
      </w:pPr>
      <w:r>
        <w:rPr>
          <w:b/>
          <w:bCs/>
          <w:lang w:val="es-PE"/>
        </w:rPr>
        <w:t>Gabón</w:t>
      </w:r>
    </w:p>
    <w:p w14:paraId="12C6517C" w14:textId="77777777" w:rsidR="002C7DB5" w:rsidRPr="002C7DB5" w:rsidRDefault="002C7DB5" w:rsidP="002E7FB3">
      <w:pPr>
        <w:jc w:val="center"/>
        <w:rPr>
          <w:sz w:val="16"/>
          <w:szCs w:val="16"/>
        </w:rPr>
      </w:pPr>
    </w:p>
    <w:tbl>
      <w:tblPr>
        <w:tblStyle w:val="TableGrid"/>
        <w:tblW w:w="10948" w:type="dxa"/>
        <w:tblInd w:w="-856" w:type="dxa"/>
        <w:tblLook w:val="04A0" w:firstRow="1" w:lastRow="0" w:firstColumn="1" w:lastColumn="0" w:noHBand="0" w:noVBand="1"/>
      </w:tblPr>
      <w:tblGrid>
        <w:gridCol w:w="3365"/>
        <w:gridCol w:w="2506"/>
        <w:gridCol w:w="2508"/>
        <w:gridCol w:w="2569"/>
      </w:tblGrid>
      <w:tr w:rsidR="000F7C1D" w:rsidRPr="00C06CCE" w14:paraId="171B6F95" w14:textId="77777777" w:rsidTr="00D6453F">
        <w:trPr>
          <w:trHeight w:val="258"/>
        </w:trPr>
        <w:tc>
          <w:tcPr>
            <w:tcW w:w="3365" w:type="dxa"/>
            <w:shd w:val="clear" w:color="auto" w:fill="auto"/>
          </w:tcPr>
          <w:p w14:paraId="5D30BD8A" w14:textId="77777777" w:rsidR="00DA7DB8" w:rsidRPr="00C06CCE" w:rsidRDefault="00782682" w:rsidP="00DA7DB8">
            <w:pPr>
              <w:spacing w:after="80"/>
              <w:jc w:val="left"/>
              <w:rPr>
                <w:b/>
                <w:sz w:val="18"/>
                <w:szCs w:val="18"/>
              </w:rPr>
            </w:pPr>
            <w:r w:rsidRPr="00C06CCE">
              <w:rPr>
                <w:b/>
                <w:bCs/>
                <w:sz w:val="18"/>
                <w:szCs w:val="18"/>
                <w:lang w:val="es-PE"/>
              </w:rPr>
              <w:t>I) TÍTULO DEL PROYECTO</w:t>
            </w:r>
          </w:p>
        </w:tc>
        <w:tc>
          <w:tcPr>
            <w:tcW w:w="2506" w:type="dxa"/>
            <w:shd w:val="clear" w:color="auto" w:fill="auto"/>
          </w:tcPr>
          <w:p w14:paraId="31E43984" w14:textId="77777777" w:rsidR="00DA7DB8" w:rsidRPr="00C06CCE" w:rsidRDefault="00782682" w:rsidP="00DA7DB8">
            <w:pPr>
              <w:spacing w:after="80"/>
              <w:jc w:val="center"/>
              <w:rPr>
                <w:b/>
                <w:sz w:val="18"/>
                <w:szCs w:val="18"/>
              </w:rPr>
            </w:pPr>
            <w:r w:rsidRPr="00C06CCE">
              <w:rPr>
                <w:b/>
                <w:bCs/>
                <w:sz w:val="18"/>
                <w:szCs w:val="18"/>
                <w:lang w:val="es-PE"/>
              </w:rPr>
              <w:t>ORGANISMO</w:t>
            </w:r>
          </w:p>
        </w:tc>
        <w:tc>
          <w:tcPr>
            <w:tcW w:w="2508" w:type="dxa"/>
            <w:shd w:val="clear" w:color="auto" w:fill="auto"/>
          </w:tcPr>
          <w:p w14:paraId="1B7F4363" w14:textId="77777777" w:rsidR="00DA7DB8" w:rsidRPr="00C06CCE" w:rsidRDefault="00782682" w:rsidP="00DA7DB8">
            <w:pPr>
              <w:spacing w:after="80"/>
              <w:jc w:val="center"/>
              <w:rPr>
                <w:b/>
                <w:bCs/>
                <w:sz w:val="18"/>
                <w:szCs w:val="18"/>
                <w:lang w:val="es-ES"/>
              </w:rPr>
            </w:pPr>
            <w:r w:rsidRPr="00C06CCE">
              <w:rPr>
                <w:b/>
                <w:bCs/>
                <w:sz w:val="18"/>
                <w:szCs w:val="18"/>
                <w:lang w:val="es-PE"/>
              </w:rPr>
              <w:t>REUNIÓN EN QUE SE APROBÓ</w:t>
            </w:r>
          </w:p>
        </w:tc>
        <w:tc>
          <w:tcPr>
            <w:tcW w:w="2569" w:type="dxa"/>
            <w:shd w:val="clear" w:color="auto" w:fill="auto"/>
          </w:tcPr>
          <w:p w14:paraId="7C48FCE9" w14:textId="77777777" w:rsidR="00DA7DB8" w:rsidRPr="00C06CCE" w:rsidRDefault="00782682" w:rsidP="00DA7DB8">
            <w:pPr>
              <w:spacing w:after="80"/>
              <w:jc w:val="center"/>
              <w:rPr>
                <w:b/>
                <w:sz w:val="18"/>
                <w:szCs w:val="18"/>
              </w:rPr>
            </w:pPr>
            <w:r w:rsidRPr="00C06CCE">
              <w:rPr>
                <w:b/>
                <w:bCs/>
                <w:sz w:val="18"/>
                <w:szCs w:val="18"/>
                <w:lang w:val="es-PE"/>
              </w:rPr>
              <w:t>MEDIDA DE CONTROL</w:t>
            </w:r>
          </w:p>
        </w:tc>
      </w:tr>
      <w:tr w:rsidR="000F7C1D" w:rsidRPr="00C06CCE" w14:paraId="6C10ACB6" w14:textId="77777777" w:rsidTr="00D6453F">
        <w:trPr>
          <w:trHeight w:val="258"/>
        </w:trPr>
        <w:tc>
          <w:tcPr>
            <w:tcW w:w="3365" w:type="dxa"/>
            <w:shd w:val="clear" w:color="auto" w:fill="auto"/>
          </w:tcPr>
          <w:p w14:paraId="12946134" w14:textId="77777777" w:rsidR="00DA7DB8" w:rsidRPr="00C06CCE" w:rsidRDefault="00782682" w:rsidP="00DA7DB8">
            <w:pPr>
              <w:spacing w:after="80"/>
              <w:jc w:val="center"/>
              <w:rPr>
                <w:sz w:val="18"/>
                <w:szCs w:val="18"/>
                <w:lang w:val="es-ES"/>
              </w:rPr>
            </w:pPr>
            <w:r w:rsidRPr="00C06CCE">
              <w:rPr>
                <w:sz w:val="18"/>
                <w:szCs w:val="18"/>
                <w:lang w:val="es-PE"/>
              </w:rPr>
              <w:t xml:space="preserve">Plan de gestión de la eliminación de los HCFC (etapa I) </w:t>
            </w:r>
          </w:p>
        </w:tc>
        <w:tc>
          <w:tcPr>
            <w:tcW w:w="2506" w:type="dxa"/>
            <w:shd w:val="clear" w:color="auto" w:fill="auto"/>
          </w:tcPr>
          <w:p w14:paraId="6161B299" w14:textId="77777777" w:rsidR="00DA7DB8" w:rsidRPr="00C06CCE" w:rsidRDefault="00782682" w:rsidP="00DA7DB8">
            <w:pPr>
              <w:spacing w:after="80"/>
              <w:jc w:val="center"/>
              <w:rPr>
                <w:sz w:val="18"/>
                <w:szCs w:val="18"/>
              </w:rPr>
            </w:pPr>
            <w:r w:rsidRPr="00C06CCE">
              <w:rPr>
                <w:sz w:val="18"/>
                <w:szCs w:val="18"/>
                <w:lang w:val="es-PE"/>
              </w:rPr>
              <w:t>PNUMA (principal), ONUDI</w:t>
            </w:r>
          </w:p>
        </w:tc>
        <w:tc>
          <w:tcPr>
            <w:tcW w:w="2508" w:type="dxa"/>
            <w:shd w:val="clear" w:color="auto" w:fill="auto"/>
          </w:tcPr>
          <w:p w14:paraId="7C0D85F3" w14:textId="77777777" w:rsidR="00DA7DB8" w:rsidRPr="00C06CCE" w:rsidRDefault="00782682" w:rsidP="00DA7DB8">
            <w:pPr>
              <w:spacing w:after="80"/>
              <w:jc w:val="center"/>
              <w:rPr>
                <w:sz w:val="18"/>
                <w:szCs w:val="18"/>
              </w:rPr>
            </w:pPr>
            <w:r w:rsidRPr="00C06CCE">
              <w:rPr>
                <w:sz w:val="18"/>
                <w:szCs w:val="18"/>
                <w:lang w:val="es-PE"/>
              </w:rPr>
              <w:t>62ª</w:t>
            </w:r>
          </w:p>
        </w:tc>
        <w:tc>
          <w:tcPr>
            <w:tcW w:w="2569" w:type="dxa"/>
            <w:shd w:val="clear" w:color="auto" w:fill="auto"/>
          </w:tcPr>
          <w:p w14:paraId="2DD8AA79" w14:textId="77777777" w:rsidR="00DA7DB8" w:rsidRPr="00C06CCE" w:rsidRDefault="00782682" w:rsidP="00DA7DB8">
            <w:pPr>
              <w:spacing w:after="80"/>
              <w:jc w:val="center"/>
              <w:rPr>
                <w:sz w:val="18"/>
                <w:szCs w:val="18"/>
              </w:rPr>
            </w:pPr>
            <w:r w:rsidRPr="00C06CCE">
              <w:rPr>
                <w:sz w:val="18"/>
                <w:szCs w:val="18"/>
                <w:lang w:val="es-PE"/>
              </w:rPr>
              <w:t>35% en 2020</w:t>
            </w:r>
          </w:p>
        </w:tc>
      </w:tr>
    </w:tbl>
    <w:p w14:paraId="56BEAA44" w14:textId="77777777" w:rsidR="00DA7DB8" w:rsidRPr="00C06CCE" w:rsidRDefault="00DA7DB8" w:rsidP="00DA7DB8">
      <w:pPr>
        <w:spacing w:after="60"/>
        <w:jc w:val="center"/>
        <w:rPr>
          <w:sz w:val="18"/>
          <w:szCs w:val="18"/>
        </w:rPr>
      </w:pPr>
    </w:p>
    <w:tbl>
      <w:tblPr>
        <w:tblStyle w:val="TableGrid"/>
        <w:tblW w:w="10946" w:type="dxa"/>
        <w:tblInd w:w="-856" w:type="dxa"/>
        <w:tblLook w:val="04A0" w:firstRow="1" w:lastRow="0" w:firstColumn="1" w:lastColumn="0" w:noHBand="0" w:noVBand="1"/>
      </w:tblPr>
      <w:tblGrid>
        <w:gridCol w:w="7331"/>
        <w:gridCol w:w="1800"/>
        <w:gridCol w:w="1815"/>
      </w:tblGrid>
      <w:tr w:rsidR="000F7C1D" w:rsidRPr="00C06CCE" w14:paraId="0C704459" w14:textId="77777777" w:rsidTr="00C06CCE">
        <w:trPr>
          <w:trHeight w:val="255"/>
        </w:trPr>
        <w:tc>
          <w:tcPr>
            <w:tcW w:w="7331" w:type="dxa"/>
            <w:shd w:val="clear" w:color="auto" w:fill="auto"/>
          </w:tcPr>
          <w:p w14:paraId="6B96DF1F" w14:textId="77777777" w:rsidR="00DA7DB8" w:rsidRPr="00C06CCE" w:rsidRDefault="00782682" w:rsidP="00DA7DB8">
            <w:pPr>
              <w:spacing w:after="60"/>
              <w:jc w:val="left"/>
              <w:rPr>
                <w:b/>
                <w:sz w:val="18"/>
                <w:szCs w:val="18"/>
                <w:lang w:val="es-ES"/>
              </w:rPr>
            </w:pPr>
            <w:r w:rsidRPr="00C06CCE">
              <w:rPr>
                <w:b/>
                <w:bCs/>
                <w:sz w:val="18"/>
                <w:szCs w:val="18"/>
                <w:lang w:val="es-PE"/>
              </w:rPr>
              <w:t>II) DATOS MÁS RECIENTES CON ARREGLO AL ARTÍCULO 7 (Anexo C, Grupo I)</w:t>
            </w:r>
          </w:p>
        </w:tc>
        <w:tc>
          <w:tcPr>
            <w:tcW w:w="1800" w:type="dxa"/>
            <w:shd w:val="clear" w:color="auto" w:fill="auto"/>
          </w:tcPr>
          <w:p w14:paraId="15FAA219" w14:textId="77777777" w:rsidR="00DA7DB8" w:rsidRPr="00C06CCE" w:rsidRDefault="00782682" w:rsidP="00DA7DB8">
            <w:pPr>
              <w:spacing w:after="60"/>
              <w:jc w:val="center"/>
              <w:rPr>
                <w:sz w:val="18"/>
                <w:szCs w:val="18"/>
              </w:rPr>
            </w:pPr>
            <w:r w:rsidRPr="00C06CCE">
              <w:rPr>
                <w:sz w:val="18"/>
                <w:szCs w:val="18"/>
                <w:lang w:val="es-PE"/>
              </w:rPr>
              <w:t>Año: 2020</w:t>
            </w:r>
          </w:p>
        </w:tc>
        <w:tc>
          <w:tcPr>
            <w:tcW w:w="1815" w:type="dxa"/>
            <w:shd w:val="clear" w:color="auto" w:fill="auto"/>
          </w:tcPr>
          <w:p w14:paraId="4B295A0B" w14:textId="77777777" w:rsidR="00DA7DB8" w:rsidRPr="00C06CCE" w:rsidRDefault="00782682" w:rsidP="001F57E5">
            <w:pPr>
              <w:spacing w:after="60"/>
              <w:jc w:val="right"/>
              <w:rPr>
                <w:sz w:val="18"/>
                <w:szCs w:val="18"/>
              </w:rPr>
            </w:pPr>
            <w:r w:rsidRPr="00C06CCE">
              <w:rPr>
                <w:sz w:val="18"/>
                <w:szCs w:val="18"/>
                <w:lang w:val="es-PE"/>
              </w:rPr>
              <w:t>15,4 (toneladas PAO)</w:t>
            </w:r>
          </w:p>
        </w:tc>
      </w:tr>
    </w:tbl>
    <w:p w14:paraId="49FAB078" w14:textId="77777777" w:rsidR="00DA7DB8" w:rsidRPr="00C06CCE" w:rsidRDefault="00DA7DB8" w:rsidP="00DA7DB8">
      <w:pPr>
        <w:spacing w:after="60"/>
        <w:jc w:val="center"/>
        <w:rPr>
          <w:sz w:val="18"/>
          <w:szCs w:val="18"/>
        </w:rPr>
      </w:pPr>
    </w:p>
    <w:tbl>
      <w:tblPr>
        <w:tblStyle w:val="TableGrid"/>
        <w:tblW w:w="10923" w:type="dxa"/>
        <w:tblInd w:w="-856" w:type="dxa"/>
        <w:tblLook w:val="04A0" w:firstRow="1" w:lastRow="0" w:firstColumn="1" w:lastColumn="0" w:noHBand="0" w:noVBand="1"/>
      </w:tblPr>
      <w:tblGrid>
        <w:gridCol w:w="1701"/>
        <w:gridCol w:w="936"/>
        <w:gridCol w:w="866"/>
        <w:gridCol w:w="906"/>
        <w:gridCol w:w="1066"/>
        <w:gridCol w:w="1296"/>
        <w:gridCol w:w="996"/>
        <w:gridCol w:w="846"/>
        <w:gridCol w:w="1006"/>
        <w:gridCol w:w="1304"/>
      </w:tblGrid>
      <w:tr w:rsidR="000F7C1D" w:rsidRPr="00C06CCE" w14:paraId="06E9E48E" w14:textId="77777777" w:rsidTr="00D6453F">
        <w:trPr>
          <w:trHeight w:val="245"/>
        </w:trPr>
        <w:tc>
          <w:tcPr>
            <w:tcW w:w="8670" w:type="dxa"/>
            <w:gridSpan w:val="8"/>
            <w:shd w:val="clear" w:color="auto" w:fill="auto"/>
          </w:tcPr>
          <w:p w14:paraId="3150D6E4" w14:textId="77777777" w:rsidR="00DA7DB8" w:rsidRPr="00C06CCE" w:rsidRDefault="00782682" w:rsidP="00DA7DB8">
            <w:pPr>
              <w:spacing w:after="60"/>
              <w:jc w:val="left"/>
              <w:rPr>
                <w:b/>
                <w:sz w:val="18"/>
                <w:szCs w:val="18"/>
                <w:lang w:val="es-ES"/>
              </w:rPr>
            </w:pPr>
            <w:r w:rsidRPr="00C06CCE">
              <w:rPr>
                <w:b/>
                <w:bCs/>
                <w:sz w:val="18"/>
                <w:szCs w:val="18"/>
                <w:lang w:val="es-PE"/>
              </w:rPr>
              <w:t>III) DATOS SECTORIALES DEL PROGRAMA DE PAÍS MÁS RECIENTES (toneladas PAO)</w:t>
            </w:r>
          </w:p>
        </w:tc>
        <w:tc>
          <w:tcPr>
            <w:tcW w:w="2253" w:type="dxa"/>
            <w:gridSpan w:val="2"/>
            <w:shd w:val="clear" w:color="auto" w:fill="auto"/>
          </w:tcPr>
          <w:p w14:paraId="0550C6DE" w14:textId="77777777" w:rsidR="00DA7DB8" w:rsidRPr="00C06CCE" w:rsidRDefault="00782682" w:rsidP="007B63DB">
            <w:pPr>
              <w:spacing w:after="60"/>
              <w:jc w:val="right"/>
              <w:rPr>
                <w:b/>
                <w:sz w:val="18"/>
                <w:szCs w:val="18"/>
              </w:rPr>
            </w:pPr>
            <w:r w:rsidRPr="00C06CCE">
              <w:rPr>
                <w:b/>
                <w:bCs/>
                <w:sz w:val="18"/>
                <w:szCs w:val="18"/>
                <w:lang w:val="es-PE"/>
              </w:rPr>
              <w:t>Año: 2020</w:t>
            </w:r>
          </w:p>
        </w:tc>
      </w:tr>
      <w:tr w:rsidR="000F7C1D" w:rsidRPr="00C06CCE" w14:paraId="03CCC0D7" w14:textId="77777777" w:rsidTr="00D6453F">
        <w:trPr>
          <w:trHeight w:val="245"/>
        </w:trPr>
        <w:tc>
          <w:tcPr>
            <w:tcW w:w="2116" w:type="dxa"/>
            <w:shd w:val="clear" w:color="auto" w:fill="auto"/>
          </w:tcPr>
          <w:p w14:paraId="55F1CE03" w14:textId="77777777" w:rsidR="00DA7DB8" w:rsidRPr="00C06CCE" w:rsidRDefault="00782682" w:rsidP="00DA7DB8">
            <w:pPr>
              <w:spacing w:after="60"/>
              <w:jc w:val="center"/>
              <w:rPr>
                <w:sz w:val="18"/>
                <w:szCs w:val="18"/>
              </w:rPr>
            </w:pPr>
            <w:r w:rsidRPr="00C06CCE">
              <w:rPr>
                <w:sz w:val="18"/>
                <w:szCs w:val="18"/>
                <w:lang w:val="es-PE"/>
              </w:rPr>
              <w:t>Sustancia química</w:t>
            </w:r>
          </w:p>
        </w:tc>
        <w:tc>
          <w:tcPr>
            <w:tcW w:w="0" w:type="auto"/>
            <w:shd w:val="clear" w:color="auto" w:fill="auto"/>
          </w:tcPr>
          <w:p w14:paraId="38792C4C" w14:textId="77777777" w:rsidR="00DA7DB8" w:rsidRPr="00C06CCE" w:rsidRDefault="00782682" w:rsidP="00DA7DB8">
            <w:pPr>
              <w:spacing w:after="60"/>
              <w:jc w:val="center"/>
              <w:rPr>
                <w:sz w:val="18"/>
                <w:szCs w:val="18"/>
              </w:rPr>
            </w:pPr>
            <w:r w:rsidRPr="00C06CCE">
              <w:rPr>
                <w:sz w:val="18"/>
                <w:szCs w:val="18"/>
                <w:lang w:val="es-PE"/>
              </w:rPr>
              <w:t>Aerosoles</w:t>
            </w:r>
          </w:p>
        </w:tc>
        <w:tc>
          <w:tcPr>
            <w:tcW w:w="0" w:type="auto"/>
            <w:shd w:val="clear" w:color="auto" w:fill="auto"/>
          </w:tcPr>
          <w:p w14:paraId="1BA525F8" w14:textId="77777777" w:rsidR="00DA7DB8" w:rsidRPr="00C06CCE" w:rsidRDefault="00782682" w:rsidP="00DA7DB8">
            <w:pPr>
              <w:spacing w:after="60"/>
              <w:jc w:val="center"/>
              <w:rPr>
                <w:sz w:val="18"/>
                <w:szCs w:val="18"/>
              </w:rPr>
            </w:pPr>
            <w:r w:rsidRPr="00C06CCE">
              <w:rPr>
                <w:sz w:val="18"/>
                <w:szCs w:val="18"/>
                <w:lang w:val="es-PE"/>
              </w:rPr>
              <w:t>Espumas</w:t>
            </w:r>
          </w:p>
        </w:tc>
        <w:tc>
          <w:tcPr>
            <w:tcW w:w="0" w:type="auto"/>
            <w:shd w:val="clear" w:color="auto" w:fill="auto"/>
          </w:tcPr>
          <w:p w14:paraId="29AE6413" w14:textId="77777777" w:rsidR="00DA7DB8" w:rsidRPr="00C06CCE" w:rsidRDefault="00782682" w:rsidP="00DA7DB8">
            <w:pPr>
              <w:spacing w:after="60"/>
              <w:jc w:val="center"/>
              <w:rPr>
                <w:sz w:val="18"/>
                <w:szCs w:val="18"/>
              </w:rPr>
            </w:pPr>
            <w:r w:rsidRPr="00C06CCE">
              <w:rPr>
                <w:sz w:val="18"/>
                <w:szCs w:val="18"/>
                <w:lang w:val="es-PE"/>
              </w:rPr>
              <w:t>Lucha contra incendios</w:t>
            </w:r>
          </w:p>
        </w:tc>
        <w:tc>
          <w:tcPr>
            <w:tcW w:w="0" w:type="auto"/>
            <w:gridSpan w:val="2"/>
            <w:shd w:val="clear" w:color="auto" w:fill="auto"/>
          </w:tcPr>
          <w:p w14:paraId="22420399" w14:textId="77777777" w:rsidR="00DA7DB8" w:rsidRPr="00C06CCE" w:rsidRDefault="00782682" w:rsidP="00DA7DB8">
            <w:pPr>
              <w:spacing w:after="60"/>
              <w:jc w:val="center"/>
              <w:rPr>
                <w:sz w:val="18"/>
                <w:szCs w:val="18"/>
              </w:rPr>
            </w:pPr>
            <w:r w:rsidRPr="00C06CCE">
              <w:rPr>
                <w:sz w:val="18"/>
                <w:szCs w:val="18"/>
                <w:lang w:val="es-PE"/>
              </w:rPr>
              <w:t>Refrigeración</w:t>
            </w:r>
          </w:p>
        </w:tc>
        <w:tc>
          <w:tcPr>
            <w:tcW w:w="0" w:type="auto"/>
            <w:shd w:val="clear" w:color="auto" w:fill="auto"/>
          </w:tcPr>
          <w:p w14:paraId="5990BE20" w14:textId="77777777" w:rsidR="00DA7DB8" w:rsidRPr="00C06CCE" w:rsidRDefault="00782682" w:rsidP="00DA7DB8">
            <w:pPr>
              <w:spacing w:after="60"/>
              <w:jc w:val="center"/>
              <w:rPr>
                <w:sz w:val="18"/>
                <w:szCs w:val="18"/>
              </w:rPr>
            </w:pPr>
            <w:r w:rsidRPr="00C06CCE">
              <w:rPr>
                <w:sz w:val="18"/>
                <w:szCs w:val="18"/>
                <w:lang w:val="es-PE"/>
              </w:rPr>
              <w:t>Disolvente</w:t>
            </w:r>
          </w:p>
        </w:tc>
        <w:tc>
          <w:tcPr>
            <w:tcW w:w="0" w:type="auto"/>
            <w:shd w:val="clear" w:color="auto" w:fill="auto"/>
          </w:tcPr>
          <w:p w14:paraId="20DABEA6" w14:textId="0EACAAFA" w:rsidR="00DA7DB8" w:rsidRPr="00C06CCE" w:rsidRDefault="00782682" w:rsidP="00DA7DB8">
            <w:pPr>
              <w:spacing w:after="60"/>
              <w:jc w:val="center"/>
              <w:rPr>
                <w:sz w:val="18"/>
                <w:szCs w:val="18"/>
              </w:rPr>
            </w:pPr>
            <w:r w:rsidRPr="00C06CCE">
              <w:rPr>
                <w:sz w:val="18"/>
                <w:szCs w:val="18"/>
                <w:lang w:val="es-PE"/>
              </w:rPr>
              <w:t>Agente de procesos</w:t>
            </w:r>
          </w:p>
        </w:tc>
        <w:tc>
          <w:tcPr>
            <w:tcW w:w="0" w:type="auto"/>
            <w:shd w:val="clear" w:color="auto" w:fill="auto"/>
          </w:tcPr>
          <w:p w14:paraId="02D0A4CD" w14:textId="77777777" w:rsidR="00DA7DB8" w:rsidRPr="00C06CCE" w:rsidRDefault="00782682" w:rsidP="00DA7DB8">
            <w:pPr>
              <w:spacing w:after="60"/>
              <w:jc w:val="center"/>
              <w:rPr>
                <w:sz w:val="18"/>
                <w:szCs w:val="18"/>
              </w:rPr>
            </w:pPr>
            <w:r w:rsidRPr="00C06CCE">
              <w:rPr>
                <w:sz w:val="18"/>
                <w:szCs w:val="18"/>
                <w:lang w:val="es-PE"/>
              </w:rPr>
              <w:t>Uso en laboratorio</w:t>
            </w:r>
          </w:p>
        </w:tc>
        <w:tc>
          <w:tcPr>
            <w:tcW w:w="1512" w:type="dxa"/>
            <w:shd w:val="clear" w:color="auto" w:fill="auto"/>
          </w:tcPr>
          <w:p w14:paraId="194EEC52" w14:textId="77777777" w:rsidR="00DA7DB8" w:rsidRPr="00C06CCE" w:rsidRDefault="00782682" w:rsidP="00DA7DB8">
            <w:pPr>
              <w:spacing w:after="60"/>
              <w:jc w:val="center"/>
              <w:rPr>
                <w:sz w:val="18"/>
                <w:szCs w:val="18"/>
              </w:rPr>
            </w:pPr>
            <w:r w:rsidRPr="00C06CCE">
              <w:rPr>
                <w:sz w:val="18"/>
                <w:szCs w:val="18"/>
                <w:lang w:val="es-PE"/>
              </w:rPr>
              <w:t>Consumo total del sector</w:t>
            </w:r>
          </w:p>
        </w:tc>
      </w:tr>
      <w:tr w:rsidR="000F7C1D" w:rsidRPr="00C06CCE" w14:paraId="6D6414CA" w14:textId="77777777" w:rsidTr="00D6453F">
        <w:trPr>
          <w:trHeight w:val="245"/>
        </w:trPr>
        <w:tc>
          <w:tcPr>
            <w:tcW w:w="4592" w:type="dxa"/>
            <w:gridSpan w:val="4"/>
            <w:shd w:val="clear" w:color="auto" w:fill="auto"/>
          </w:tcPr>
          <w:p w14:paraId="610EA150" w14:textId="77777777" w:rsidR="00DA7DB8" w:rsidRPr="00C06CCE" w:rsidRDefault="00782682" w:rsidP="00DA7DB8">
            <w:pPr>
              <w:spacing w:after="60"/>
              <w:jc w:val="center"/>
              <w:rPr>
                <w:sz w:val="18"/>
                <w:szCs w:val="18"/>
              </w:rPr>
            </w:pPr>
            <w:r w:rsidRPr="00C06CCE">
              <w:rPr>
                <w:sz w:val="18"/>
                <w:szCs w:val="18"/>
              </w:rPr>
              <w:t xml:space="preserve"> </w:t>
            </w:r>
          </w:p>
        </w:tc>
        <w:tc>
          <w:tcPr>
            <w:tcW w:w="0" w:type="auto"/>
            <w:shd w:val="clear" w:color="auto" w:fill="auto"/>
          </w:tcPr>
          <w:p w14:paraId="094F7686" w14:textId="77777777" w:rsidR="00DA7DB8" w:rsidRPr="00C06CCE" w:rsidRDefault="00782682" w:rsidP="00DA7DB8">
            <w:pPr>
              <w:spacing w:after="60"/>
              <w:jc w:val="center"/>
              <w:rPr>
                <w:sz w:val="18"/>
                <w:szCs w:val="18"/>
              </w:rPr>
            </w:pPr>
            <w:r w:rsidRPr="00C06CCE">
              <w:rPr>
                <w:sz w:val="18"/>
                <w:szCs w:val="18"/>
                <w:lang w:val="es-PE"/>
              </w:rPr>
              <w:t>Fabricación</w:t>
            </w:r>
          </w:p>
        </w:tc>
        <w:tc>
          <w:tcPr>
            <w:tcW w:w="0" w:type="auto"/>
            <w:shd w:val="clear" w:color="auto" w:fill="auto"/>
          </w:tcPr>
          <w:p w14:paraId="48829AD7" w14:textId="77777777" w:rsidR="00DA7DB8" w:rsidRPr="00C06CCE" w:rsidRDefault="00782682" w:rsidP="00DA7DB8">
            <w:pPr>
              <w:spacing w:after="60"/>
              <w:jc w:val="center"/>
              <w:rPr>
                <w:sz w:val="18"/>
                <w:szCs w:val="18"/>
              </w:rPr>
            </w:pPr>
            <w:r w:rsidRPr="00C06CCE">
              <w:rPr>
                <w:sz w:val="18"/>
                <w:szCs w:val="18"/>
                <w:lang w:val="es-PE"/>
              </w:rPr>
              <w:t>Servicio y mantenimiento</w:t>
            </w:r>
          </w:p>
        </w:tc>
        <w:tc>
          <w:tcPr>
            <w:tcW w:w="4155" w:type="dxa"/>
            <w:gridSpan w:val="4"/>
            <w:shd w:val="clear" w:color="auto" w:fill="auto"/>
          </w:tcPr>
          <w:p w14:paraId="557B11BB" w14:textId="77777777" w:rsidR="00DA7DB8" w:rsidRPr="00C06CCE" w:rsidRDefault="00DA7DB8" w:rsidP="00DA7DB8">
            <w:pPr>
              <w:spacing w:after="60"/>
              <w:jc w:val="center"/>
              <w:rPr>
                <w:sz w:val="18"/>
                <w:szCs w:val="18"/>
              </w:rPr>
            </w:pPr>
          </w:p>
        </w:tc>
      </w:tr>
      <w:tr w:rsidR="000F7C1D" w:rsidRPr="00C06CCE" w14:paraId="344D7718" w14:textId="77777777" w:rsidTr="00D6453F">
        <w:trPr>
          <w:trHeight w:val="245"/>
        </w:trPr>
        <w:tc>
          <w:tcPr>
            <w:tcW w:w="2116" w:type="dxa"/>
            <w:shd w:val="clear" w:color="auto" w:fill="auto"/>
          </w:tcPr>
          <w:p w14:paraId="337E6BC4" w14:textId="77777777" w:rsidR="00DA7DB8" w:rsidRPr="00C06CCE" w:rsidRDefault="00782682" w:rsidP="00DA7DB8">
            <w:pPr>
              <w:spacing w:after="60"/>
              <w:jc w:val="left"/>
              <w:rPr>
                <w:sz w:val="18"/>
                <w:szCs w:val="18"/>
              </w:rPr>
            </w:pPr>
            <w:r w:rsidRPr="00C06CCE">
              <w:rPr>
                <w:sz w:val="18"/>
                <w:szCs w:val="18"/>
                <w:lang w:val="es-PE"/>
              </w:rPr>
              <w:t>HCFC-22</w:t>
            </w:r>
          </w:p>
        </w:tc>
        <w:tc>
          <w:tcPr>
            <w:tcW w:w="0" w:type="auto"/>
            <w:shd w:val="clear" w:color="auto" w:fill="auto"/>
          </w:tcPr>
          <w:p w14:paraId="13F904B7" w14:textId="77777777" w:rsidR="00DA7DB8" w:rsidRPr="00C06CCE" w:rsidRDefault="00DA7DB8" w:rsidP="00DA7DB8">
            <w:pPr>
              <w:spacing w:after="60"/>
              <w:jc w:val="right"/>
              <w:rPr>
                <w:sz w:val="18"/>
                <w:szCs w:val="18"/>
              </w:rPr>
            </w:pPr>
          </w:p>
        </w:tc>
        <w:tc>
          <w:tcPr>
            <w:tcW w:w="0" w:type="auto"/>
            <w:shd w:val="clear" w:color="auto" w:fill="auto"/>
          </w:tcPr>
          <w:p w14:paraId="53369108" w14:textId="77777777" w:rsidR="00DA7DB8" w:rsidRPr="00C06CCE" w:rsidRDefault="00DA7DB8" w:rsidP="00DA7DB8">
            <w:pPr>
              <w:spacing w:after="60"/>
              <w:jc w:val="right"/>
              <w:rPr>
                <w:sz w:val="18"/>
                <w:szCs w:val="18"/>
              </w:rPr>
            </w:pPr>
          </w:p>
        </w:tc>
        <w:tc>
          <w:tcPr>
            <w:tcW w:w="0" w:type="auto"/>
            <w:shd w:val="clear" w:color="auto" w:fill="auto"/>
          </w:tcPr>
          <w:p w14:paraId="6F66D4B8" w14:textId="77777777" w:rsidR="00DA7DB8" w:rsidRPr="00C06CCE" w:rsidRDefault="00DA7DB8" w:rsidP="00DA7DB8">
            <w:pPr>
              <w:spacing w:after="60"/>
              <w:jc w:val="right"/>
              <w:rPr>
                <w:sz w:val="18"/>
                <w:szCs w:val="18"/>
              </w:rPr>
            </w:pPr>
          </w:p>
        </w:tc>
        <w:tc>
          <w:tcPr>
            <w:tcW w:w="0" w:type="auto"/>
            <w:shd w:val="clear" w:color="auto" w:fill="auto"/>
          </w:tcPr>
          <w:p w14:paraId="56FB7780" w14:textId="77777777" w:rsidR="00DA7DB8" w:rsidRPr="00C06CCE" w:rsidRDefault="00782682" w:rsidP="00DA7DB8">
            <w:pPr>
              <w:spacing w:after="60"/>
              <w:jc w:val="right"/>
              <w:rPr>
                <w:sz w:val="18"/>
                <w:szCs w:val="18"/>
              </w:rPr>
            </w:pPr>
            <w:r w:rsidRPr="00C06CCE">
              <w:rPr>
                <w:sz w:val="18"/>
                <w:szCs w:val="18"/>
                <w:lang w:val="es-PE"/>
              </w:rPr>
              <w:t>0,0</w:t>
            </w:r>
          </w:p>
        </w:tc>
        <w:tc>
          <w:tcPr>
            <w:tcW w:w="0" w:type="auto"/>
            <w:shd w:val="clear" w:color="auto" w:fill="auto"/>
          </w:tcPr>
          <w:p w14:paraId="08244FA2" w14:textId="77777777" w:rsidR="00DA7DB8" w:rsidRPr="00C06CCE" w:rsidRDefault="00782682" w:rsidP="00DA7DB8">
            <w:pPr>
              <w:spacing w:after="60"/>
              <w:jc w:val="right"/>
              <w:rPr>
                <w:sz w:val="18"/>
                <w:szCs w:val="18"/>
              </w:rPr>
            </w:pPr>
            <w:r w:rsidRPr="00C06CCE">
              <w:rPr>
                <w:sz w:val="18"/>
                <w:szCs w:val="18"/>
                <w:lang w:val="es-PE"/>
              </w:rPr>
              <w:t>15,4</w:t>
            </w:r>
          </w:p>
        </w:tc>
        <w:tc>
          <w:tcPr>
            <w:tcW w:w="0" w:type="auto"/>
            <w:shd w:val="clear" w:color="auto" w:fill="auto"/>
          </w:tcPr>
          <w:p w14:paraId="740F9D11" w14:textId="77777777" w:rsidR="00DA7DB8" w:rsidRPr="00C06CCE" w:rsidRDefault="00DA7DB8" w:rsidP="00DA7DB8">
            <w:pPr>
              <w:spacing w:after="60"/>
              <w:jc w:val="right"/>
              <w:rPr>
                <w:sz w:val="18"/>
                <w:szCs w:val="18"/>
              </w:rPr>
            </w:pPr>
          </w:p>
        </w:tc>
        <w:tc>
          <w:tcPr>
            <w:tcW w:w="0" w:type="auto"/>
            <w:shd w:val="clear" w:color="auto" w:fill="auto"/>
          </w:tcPr>
          <w:p w14:paraId="16097D41" w14:textId="77777777" w:rsidR="00DA7DB8" w:rsidRPr="00C06CCE" w:rsidRDefault="00DA7DB8" w:rsidP="00DA7DB8">
            <w:pPr>
              <w:spacing w:after="60"/>
              <w:jc w:val="right"/>
              <w:rPr>
                <w:sz w:val="18"/>
                <w:szCs w:val="18"/>
              </w:rPr>
            </w:pPr>
          </w:p>
        </w:tc>
        <w:tc>
          <w:tcPr>
            <w:tcW w:w="0" w:type="auto"/>
            <w:shd w:val="clear" w:color="auto" w:fill="auto"/>
          </w:tcPr>
          <w:p w14:paraId="0516E5A2" w14:textId="77777777" w:rsidR="00DA7DB8" w:rsidRPr="00C06CCE" w:rsidRDefault="00DA7DB8" w:rsidP="00DA7DB8">
            <w:pPr>
              <w:spacing w:after="60"/>
              <w:jc w:val="right"/>
              <w:rPr>
                <w:sz w:val="18"/>
                <w:szCs w:val="18"/>
              </w:rPr>
            </w:pPr>
          </w:p>
        </w:tc>
        <w:tc>
          <w:tcPr>
            <w:tcW w:w="1512" w:type="dxa"/>
            <w:shd w:val="clear" w:color="auto" w:fill="auto"/>
          </w:tcPr>
          <w:p w14:paraId="5A74221C" w14:textId="77777777" w:rsidR="00DA7DB8" w:rsidRPr="00C06CCE" w:rsidRDefault="00782682" w:rsidP="00DA7DB8">
            <w:pPr>
              <w:spacing w:after="60"/>
              <w:jc w:val="right"/>
              <w:rPr>
                <w:sz w:val="18"/>
                <w:szCs w:val="18"/>
              </w:rPr>
            </w:pPr>
            <w:r w:rsidRPr="00C06CCE">
              <w:rPr>
                <w:sz w:val="18"/>
                <w:szCs w:val="18"/>
                <w:lang w:val="es-PE"/>
              </w:rPr>
              <w:t>15,4</w:t>
            </w:r>
          </w:p>
        </w:tc>
      </w:tr>
    </w:tbl>
    <w:p w14:paraId="1ADEB547" w14:textId="77777777" w:rsidR="00DA7DB8" w:rsidRPr="00C06CCE" w:rsidRDefault="00DA7DB8" w:rsidP="00DA7DB8">
      <w:pPr>
        <w:spacing w:after="60"/>
        <w:jc w:val="center"/>
        <w:rPr>
          <w:sz w:val="18"/>
          <w:szCs w:val="18"/>
        </w:rPr>
      </w:pPr>
    </w:p>
    <w:tbl>
      <w:tblPr>
        <w:tblStyle w:val="TableGrid"/>
        <w:tblW w:w="10949" w:type="dxa"/>
        <w:tblInd w:w="-856" w:type="dxa"/>
        <w:tblLook w:val="04A0" w:firstRow="1" w:lastRow="0" w:firstColumn="1" w:lastColumn="0" w:noHBand="0" w:noVBand="1"/>
      </w:tblPr>
      <w:tblGrid>
        <w:gridCol w:w="3641"/>
        <w:gridCol w:w="990"/>
        <w:gridCol w:w="4996"/>
        <w:gridCol w:w="1322"/>
      </w:tblGrid>
      <w:tr w:rsidR="000F7C1D" w:rsidRPr="004F2D4F" w14:paraId="7BD2FFE3" w14:textId="77777777" w:rsidTr="00D6453F">
        <w:trPr>
          <w:trHeight w:val="234"/>
        </w:trPr>
        <w:tc>
          <w:tcPr>
            <w:tcW w:w="10949" w:type="dxa"/>
            <w:gridSpan w:val="4"/>
            <w:shd w:val="clear" w:color="auto" w:fill="auto"/>
          </w:tcPr>
          <w:p w14:paraId="6CDD2B4C" w14:textId="77777777" w:rsidR="00DA7DB8" w:rsidRPr="00C06CCE" w:rsidRDefault="00782682" w:rsidP="00DA7DB8">
            <w:pPr>
              <w:spacing w:after="60"/>
              <w:jc w:val="left"/>
              <w:rPr>
                <w:b/>
                <w:sz w:val="18"/>
                <w:szCs w:val="18"/>
                <w:lang w:val="es-ES"/>
              </w:rPr>
            </w:pPr>
            <w:r w:rsidRPr="00C06CCE">
              <w:rPr>
                <w:b/>
                <w:bCs/>
                <w:sz w:val="18"/>
                <w:szCs w:val="18"/>
                <w:lang w:val="es-PE"/>
              </w:rPr>
              <w:t>IV) DATOS SOBRE EL CONSUMO (toneladas PAO)</w:t>
            </w:r>
          </w:p>
        </w:tc>
      </w:tr>
      <w:tr w:rsidR="000F7C1D" w:rsidRPr="00C06CCE" w14:paraId="2ADE6E6C" w14:textId="77777777" w:rsidTr="00D6453F">
        <w:trPr>
          <w:trHeight w:val="234"/>
        </w:trPr>
        <w:tc>
          <w:tcPr>
            <w:tcW w:w="3641" w:type="dxa"/>
            <w:shd w:val="clear" w:color="auto" w:fill="auto"/>
          </w:tcPr>
          <w:p w14:paraId="68AF9C47" w14:textId="77777777" w:rsidR="00DA7DB8" w:rsidRPr="00C06CCE" w:rsidRDefault="00782682" w:rsidP="00DA7DB8">
            <w:pPr>
              <w:spacing w:after="60"/>
              <w:jc w:val="center"/>
              <w:rPr>
                <w:sz w:val="18"/>
                <w:szCs w:val="18"/>
              </w:rPr>
            </w:pPr>
            <w:r w:rsidRPr="00C06CCE">
              <w:rPr>
                <w:sz w:val="18"/>
                <w:szCs w:val="18"/>
                <w:lang w:val="es-PE"/>
              </w:rPr>
              <w:t xml:space="preserve">Nivel básico en 2009 - 2010: </w:t>
            </w:r>
          </w:p>
        </w:tc>
        <w:tc>
          <w:tcPr>
            <w:tcW w:w="990" w:type="dxa"/>
            <w:shd w:val="clear" w:color="auto" w:fill="auto"/>
          </w:tcPr>
          <w:p w14:paraId="340B3087" w14:textId="77777777" w:rsidR="00DA7DB8" w:rsidRPr="00C06CCE" w:rsidRDefault="00782682" w:rsidP="00DA7DB8">
            <w:pPr>
              <w:spacing w:after="60"/>
              <w:jc w:val="right"/>
              <w:rPr>
                <w:sz w:val="18"/>
                <w:szCs w:val="18"/>
              </w:rPr>
            </w:pPr>
            <w:r w:rsidRPr="00C06CCE">
              <w:rPr>
                <w:sz w:val="18"/>
                <w:szCs w:val="18"/>
                <w:lang w:val="es-PE"/>
              </w:rPr>
              <w:t>30,20</w:t>
            </w:r>
          </w:p>
        </w:tc>
        <w:tc>
          <w:tcPr>
            <w:tcW w:w="4996" w:type="dxa"/>
            <w:shd w:val="clear" w:color="auto" w:fill="auto"/>
          </w:tcPr>
          <w:p w14:paraId="2C5171A0" w14:textId="77777777" w:rsidR="00DA7DB8" w:rsidRPr="00C06CCE" w:rsidRDefault="00782682" w:rsidP="00DA7DB8">
            <w:pPr>
              <w:spacing w:after="60"/>
              <w:jc w:val="center"/>
              <w:rPr>
                <w:sz w:val="18"/>
                <w:szCs w:val="18"/>
                <w:lang w:val="es-ES"/>
              </w:rPr>
            </w:pPr>
            <w:r w:rsidRPr="00C06CCE">
              <w:rPr>
                <w:sz w:val="18"/>
                <w:szCs w:val="18"/>
                <w:lang w:val="es-PE"/>
              </w:rPr>
              <w:t xml:space="preserve">Punto de partida para las reducciones acumulativas sostenidas: </w:t>
            </w:r>
          </w:p>
        </w:tc>
        <w:tc>
          <w:tcPr>
            <w:tcW w:w="1322" w:type="dxa"/>
            <w:shd w:val="clear" w:color="auto" w:fill="auto"/>
          </w:tcPr>
          <w:p w14:paraId="4B80E503" w14:textId="77777777" w:rsidR="00DA7DB8" w:rsidRPr="00C06CCE" w:rsidRDefault="00782682" w:rsidP="00DA7DB8">
            <w:pPr>
              <w:spacing w:after="60"/>
              <w:jc w:val="right"/>
              <w:rPr>
                <w:sz w:val="18"/>
                <w:szCs w:val="18"/>
              </w:rPr>
            </w:pPr>
            <w:r w:rsidRPr="00C06CCE">
              <w:rPr>
                <w:sz w:val="18"/>
                <w:szCs w:val="18"/>
                <w:lang w:val="es-PE"/>
              </w:rPr>
              <w:t>30,20</w:t>
            </w:r>
          </w:p>
        </w:tc>
      </w:tr>
      <w:tr w:rsidR="000F7C1D" w:rsidRPr="004F2D4F" w14:paraId="31208360" w14:textId="77777777" w:rsidTr="00D6453F">
        <w:trPr>
          <w:trHeight w:val="234"/>
        </w:trPr>
        <w:tc>
          <w:tcPr>
            <w:tcW w:w="10949" w:type="dxa"/>
            <w:gridSpan w:val="4"/>
            <w:shd w:val="clear" w:color="auto" w:fill="auto"/>
          </w:tcPr>
          <w:p w14:paraId="323EDFE8" w14:textId="77777777" w:rsidR="00DA7DB8" w:rsidRPr="00C06CCE" w:rsidRDefault="00782682" w:rsidP="00DA7DB8">
            <w:pPr>
              <w:spacing w:after="60"/>
              <w:jc w:val="center"/>
              <w:rPr>
                <w:b/>
                <w:sz w:val="18"/>
                <w:szCs w:val="18"/>
                <w:lang w:val="es-ES"/>
              </w:rPr>
            </w:pPr>
            <w:r w:rsidRPr="00C06CCE">
              <w:rPr>
                <w:b/>
                <w:bCs/>
                <w:sz w:val="18"/>
                <w:szCs w:val="18"/>
                <w:lang w:val="es-PE"/>
              </w:rPr>
              <w:t>CONSUMO ADMISIBLE PARA LA FINANCIACIÓN (toneladas PAO)</w:t>
            </w:r>
          </w:p>
        </w:tc>
      </w:tr>
      <w:tr w:rsidR="000F7C1D" w:rsidRPr="00C06CCE" w14:paraId="6A6020FF" w14:textId="77777777" w:rsidTr="00D6453F">
        <w:trPr>
          <w:trHeight w:val="234"/>
        </w:trPr>
        <w:tc>
          <w:tcPr>
            <w:tcW w:w="3641" w:type="dxa"/>
            <w:shd w:val="clear" w:color="auto" w:fill="auto"/>
          </w:tcPr>
          <w:p w14:paraId="475CC747" w14:textId="77777777" w:rsidR="00DA7DB8" w:rsidRPr="00C06CCE" w:rsidRDefault="00782682" w:rsidP="00DA7DB8">
            <w:pPr>
              <w:spacing w:after="60"/>
              <w:jc w:val="center"/>
              <w:rPr>
                <w:sz w:val="18"/>
                <w:szCs w:val="18"/>
              </w:rPr>
            </w:pPr>
            <w:r w:rsidRPr="00C06CCE">
              <w:rPr>
                <w:sz w:val="18"/>
                <w:szCs w:val="18"/>
                <w:lang w:val="es-PE"/>
              </w:rPr>
              <w:t>Ya aprobado:</w:t>
            </w:r>
          </w:p>
        </w:tc>
        <w:tc>
          <w:tcPr>
            <w:tcW w:w="990" w:type="dxa"/>
            <w:shd w:val="clear" w:color="auto" w:fill="auto"/>
          </w:tcPr>
          <w:p w14:paraId="4D55BA9F" w14:textId="77777777" w:rsidR="00DA7DB8" w:rsidRPr="00C06CCE" w:rsidRDefault="00782682" w:rsidP="00DA7DB8">
            <w:pPr>
              <w:spacing w:after="60"/>
              <w:jc w:val="right"/>
              <w:rPr>
                <w:sz w:val="18"/>
                <w:szCs w:val="18"/>
              </w:rPr>
            </w:pPr>
            <w:r w:rsidRPr="00C06CCE">
              <w:rPr>
                <w:sz w:val="18"/>
                <w:szCs w:val="18"/>
                <w:lang w:val="es-PE"/>
              </w:rPr>
              <w:t>10,57</w:t>
            </w:r>
          </w:p>
        </w:tc>
        <w:tc>
          <w:tcPr>
            <w:tcW w:w="4996" w:type="dxa"/>
            <w:shd w:val="clear" w:color="auto" w:fill="auto"/>
          </w:tcPr>
          <w:p w14:paraId="6CE538B4" w14:textId="77777777" w:rsidR="00DA7DB8" w:rsidRPr="00C06CCE" w:rsidRDefault="00782682" w:rsidP="00DA7DB8">
            <w:pPr>
              <w:spacing w:after="60"/>
              <w:jc w:val="center"/>
              <w:rPr>
                <w:sz w:val="18"/>
                <w:szCs w:val="18"/>
              </w:rPr>
            </w:pPr>
            <w:r w:rsidRPr="00C06CCE">
              <w:rPr>
                <w:sz w:val="18"/>
                <w:szCs w:val="18"/>
                <w:lang w:val="es-PE"/>
              </w:rPr>
              <w:t>Restante:</w:t>
            </w:r>
          </w:p>
        </w:tc>
        <w:tc>
          <w:tcPr>
            <w:tcW w:w="1322" w:type="dxa"/>
            <w:shd w:val="clear" w:color="auto" w:fill="auto"/>
          </w:tcPr>
          <w:p w14:paraId="30BD5484" w14:textId="77777777" w:rsidR="00DA7DB8" w:rsidRPr="00C06CCE" w:rsidRDefault="00782682" w:rsidP="00DA7DB8">
            <w:pPr>
              <w:spacing w:after="60"/>
              <w:jc w:val="right"/>
              <w:rPr>
                <w:sz w:val="18"/>
                <w:szCs w:val="18"/>
              </w:rPr>
            </w:pPr>
            <w:r w:rsidRPr="00C06CCE">
              <w:rPr>
                <w:sz w:val="18"/>
                <w:szCs w:val="18"/>
                <w:lang w:val="es-PE"/>
              </w:rPr>
              <w:t>19,63</w:t>
            </w:r>
          </w:p>
        </w:tc>
      </w:tr>
    </w:tbl>
    <w:p w14:paraId="04DEB6B3" w14:textId="77777777" w:rsidR="00DA7DB8" w:rsidRPr="00C06CCE" w:rsidRDefault="00DA7DB8" w:rsidP="00DA7DB8">
      <w:pPr>
        <w:spacing w:after="60"/>
        <w:jc w:val="center"/>
        <w:rPr>
          <w:sz w:val="18"/>
          <w:szCs w:val="18"/>
        </w:rPr>
      </w:pPr>
    </w:p>
    <w:tbl>
      <w:tblPr>
        <w:tblStyle w:val="TableGrid"/>
        <w:tblW w:w="10953" w:type="dxa"/>
        <w:tblInd w:w="-856" w:type="dxa"/>
        <w:tblLook w:val="04A0" w:firstRow="1" w:lastRow="0" w:firstColumn="1" w:lastColumn="0" w:noHBand="0" w:noVBand="1"/>
      </w:tblPr>
      <w:tblGrid>
        <w:gridCol w:w="2292"/>
        <w:gridCol w:w="4712"/>
        <w:gridCol w:w="1357"/>
        <w:gridCol w:w="1206"/>
        <w:gridCol w:w="1386"/>
      </w:tblGrid>
      <w:tr w:rsidR="000F7C1D" w:rsidRPr="00C06CCE" w14:paraId="4F329F2F" w14:textId="77777777" w:rsidTr="00D6453F">
        <w:trPr>
          <w:trHeight w:val="259"/>
        </w:trPr>
        <w:tc>
          <w:tcPr>
            <w:tcW w:w="7004" w:type="dxa"/>
            <w:gridSpan w:val="2"/>
            <w:shd w:val="clear" w:color="auto" w:fill="auto"/>
          </w:tcPr>
          <w:p w14:paraId="6F139F41" w14:textId="77777777" w:rsidR="00EE41DF" w:rsidRPr="00C06CCE" w:rsidRDefault="00782682" w:rsidP="00DA7DB8">
            <w:pPr>
              <w:spacing w:after="60"/>
              <w:jc w:val="left"/>
              <w:rPr>
                <w:b/>
                <w:sz w:val="18"/>
                <w:szCs w:val="18"/>
              </w:rPr>
            </w:pPr>
            <w:r w:rsidRPr="00C06CCE">
              <w:rPr>
                <w:b/>
                <w:bCs/>
                <w:sz w:val="18"/>
                <w:szCs w:val="18"/>
                <w:lang w:val="es-PE"/>
              </w:rPr>
              <w:t>V) PLAN ADMINISTRATIVO</w:t>
            </w:r>
          </w:p>
        </w:tc>
        <w:tc>
          <w:tcPr>
            <w:tcW w:w="1357" w:type="dxa"/>
            <w:shd w:val="clear" w:color="auto" w:fill="auto"/>
          </w:tcPr>
          <w:p w14:paraId="5ED18396" w14:textId="77777777" w:rsidR="00EE41DF" w:rsidRPr="00C06CCE" w:rsidRDefault="00782682" w:rsidP="00DA7DB8">
            <w:pPr>
              <w:spacing w:after="60"/>
              <w:jc w:val="center"/>
              <w:rPr>
                <w:b/>
                <w:sz w:val="18"/>
                <w:szCs w:val="18"/>
              </w:rPr>
            </w:pPr>
            <w:r w:rsidRPr="00C06CCE">
              <w:rPr>
                <w:b/>
                <w:bCs/>
                <w:sz w:val="18"/>
                <w:szCs w:val="18"/>
                <w:lang w:val="es-PE"/>
              </w:rPr>
              <w:t>2021</w:t>
            </w:r>
          </w:p>
        </w:tc>
        <w:tc>
          <w:tcPr>
            <w:tcW w:w="1206" w:type="dxa"/>
          </w:tcPr>
          <w:p w14:paraId="26B1FED0" w14:textId="77777777" w:rsidR="00EE41DF" w:rsidRPr="00C06CCE" w:rsidRDefault="00782682" w:rsidP="00DA7DB8">
            <w:pPr>
              <w:spacing w:after="60"/>
              <w:jc w:val="center"/>
              <w:rPr>
                <w:b/>
                <w:sz w:val="18"/>
                <w:szCs w:val="18"/>
              </w:rPr>
            </w:pPr>
            <w:r w:rsidRPr="00C06CCE">
              <w:rPr>
                <w:b/>
                <w:bCs/>
                <w:sz w:val="18"/>
                <w:szCs w:val="18"/>
                <w:lang w:val="es-PE"/>
              </w:rPr>
              <w:t>2022</w:t>
            </w:r>
          </w:p>
        </w:tc>
        <w:tc>
          <w:tcPr>
            <w:tcW w:w="1386" w:type="dxa"/>
            <w:shd w:val="clear" w:color="auto" w:fill="auto"/>
          </w:tcPr>
          <w:p w14:paraId="15894BEE" w14:textId="77777777" w:rsidR="00EE41DF" w:rsidRPr="00C06CCE" w:rsidRDefault="00782682" w:rsidP="00DA7DB8">
            <w:pPr>
              <w:spacing w:after="60"/>
              <w:jc w:val="center"/>
              <w:rPr>
                <w:b/>
                <w:sz w:val="18"/>
                <w:szCs w:val="18"/>
              </w:rPr>
            </w:pPr>
            <w:r w:rsidRPr="00C06CCE">
              <w:rPr>
                <w:b/>
                <w:bCs/>
                <w:sz w:val="18"/>
                <w:szCs w:val="18"/>
                <w:lang w:val="es-PE"/>
              </w:rPr>
              <w:t>Total</w:t>
            </w:r>
          </w:p>
        </w:tc>
      </w:tr>
      <w:tr w:rsidR="000F7C1D" w:rsidRPr="00C06CCE" w14:paraId="3C65E052" w14:textId="77777777" w:rsidTr="00D6453F">
        <w:trPr>
          <w:trHeight w:val="259"/>
        </w:trPr>
        <w:tc>
          <w:tcPr>
            <w:tcW w:w="2292" w:type="dxa"/>
            <w:vMerge w:val="restart"/>
            <w:shd w:val="clear" w:color="auto" w:fill="auto"/>
          </w:tcPr>
          <w:p w14:paraId="6411B0FA" w14:textId="77777777" w:rsidR="00EE41DF" w:rsidRPr="00C06CCE" w:rsidRDefault="00782682" w:rsidP="00EE41DF">
            <w:pPr>
              <w:spacing w:after="60"/>
              <w:jc w:val="center"/>
              <w:rPr>
                <w:sz w:val="18"/>
                <w:szCs w:val="18"/>
              </w:rPr>
            </w:pPr>
            <w:r w:rsidRPr="00C06CCE">
              <w:rPr>
                <w:sz w:val="18"/>
                <w:szCs w:val="18"/>
                <w:lang w:val="es-PE"/>
              </w:rPr>
              <w:t>PNUMA</w:t>
            </w:r>
          </w:p>
        </w:tc>
        <w:tc>
          <w:tcPr>
            <w:tcW w:w="0" w:type="auto"/>
            <w:shd w:val="clear" w:color="auto" w:fill="auto"/>
          </w:tcPr>
          <w:p w14:paraId="15BF5E09" w14:textId="77777777" w:rsidR="00EE41DF" w:rsidRPr="00C06CCE" w:rsidRDefault="00782682" w:rsidP="00EE41DF">
            <w:pPr>
              <w:spacing w:after="60"/>
              <w:jc w:val="left"/>
              <w:rPr>
                <w:sz w:val="18"/>
                <w:szCs w:val="18"/>
                <w:lang w:val="es-ES"/>
              </w:rPr>
            </w:pPr>
            <w:r w:rsidRPr="00C06CCE">
              <w:rPr>
                <w:sz w:val="18"/>
                <w:szCs w:val="18"/>
                <w:lang w:val="es-PE"/>
              </w:rPr>
              <w:t>Eliminación de SAO (toneladas PAO)</w:t>
            </w:r>
          </w:p>
        </w:tc>
        <w:tc>
          <w:tcPr>
            <w:tcW w:w="1357" w:type="dxa"/>
            <w:shd w:val="clear" w:color="auto" w:fill="auto"/>
          </w:tcPr>
          <w:p w14:paraId="6987325E" w14:textId="77777777" w:rsidR="00EE41DF" w:rsidRPr="00C06CCE" w:rsidRDefault="00782682" w:rsidP="00EE41DF">
            <w:pPr>
              <w:spacing w:after="60"/>
              <w:jc w:val="right"/>
              <w:rPr>
                <w:sz w:val="18"/>
                <w:szCs w:val="18"/>
              </w:rPr>
            </w:pPr>
            <w:r w:rsidRPr="00C06CCE">
              <w:rPr>
                <w:sz w:val="18"/>
                <w:szCs w:val="18"/>
                <w:lang w:val="es-PE"/>
              </w:rPr>
              <w:t>1,06</w:t>
            </w:r>
          </w:p>
        </w:tc>
        <w:tc>
          <w:tcPr>
            <w:tcW w:w="1206" w:type="dxa"/>
          </w:tcPr>
          <w:p w14:paraId="02A43BB6" w14:textId="77777777" w:rsidR="00EE41DF" w:rsidRPr="00C06CCE" w:rsidRDefault="00782682" w:rsidP="00EE41DF">
            <w:pPr>
              <w:spacing w:after="60"/>
              <w:jc w:val="right"/>
              <w:rPr>
                <w:sz w:val="18"/>
                <w:szCs w:val="18"/>
              </w:rPr>
            </w:pPr>
            <w:r w:rsidRPr="00C06CCE">
              <w:rPr>
                <w:sz w:val="18"/>
                <w:szCs w:val="18"/>
                <w:lang w:val="es-PE"/>
              </w:rPr>
              <w:t>0,00</w:t>
            </w:r>
          </w:p>
        </w:tc>
        <w:tc>
          <w:tcPr>
            <w:tcW w:w="1386" w:type="dxa"/>
            <w:shd w:val="clear" w:color="auto" w:fill="auto"/>
          </w:tcPr>
          <w:p w14:paraId="71935662" w14:textId="77777777" w:rsidR="00EE41DF" w:rsidRPr="00C06CCE" w:rsidRDefault="00782682" w:rsidP="00EE41DF">
            <w:pPr>
              <w:spacing w:after="60"/>
              <w:jc w:val="right"/>
              <w:rPr>
                <w:sz w:val="18"/>
                <w:szCs w:val="18"/>
              </w:rPr>
            </w:pPr>
            <w:r w:rsidRPr="00C06CCE">
              <w:rPr>
                <w:sz w:val="18"/>
                <w:szCs w:val="18"/>
                <w:lang w:val="es-PE"/>
              </w:rPr>
              <w:t>1,06</w:t>
            </w:r>
          </w:p>
        </w:tc>
      </w:tr>
      <w:tr w:rsidR="000F7C1D" w:rsidRPr="00C06CCE" w14:paraId="4D562BBA" w14:textId="77777777" w:rsidTr="00D6453F">
        <w:trPr>
          <w:trHeight w:val="259"/>
        </w:trPr>
        <w:tc>
          <w:tcPr>
            <w:tcW w:w="2292" w:type="dxa"/>
            <w:vMerge/>
            <w:shd w:val="clear" w:color="auto" w:fill="auto"/>
          </w:tcPr>
          <w:p w14:paraId="2B5B77CA" w14:textId="77777777" w:rsidR="00EE41DF" w:rsidRPr="00C06CCE" w:rsidRDefault="00EE41DF" w:rsidP="00EE41DF">
            <w:pPr>
              <w:spacing w:after="60"/>
              <w:jc w:val="center"/>
              <w:rPr>
                <w:sz w:val="18"/>
                <w:szCs w:val="18"/>
              </w:rPr>
            </w:pPr>
          </w:p>
        </w:tc>
        <w:tc>
          <w:tcPr>
            <w:tcW w:w="0" w:type="auto"/>
            <w:shd w:val="clear" w:color="auto" w:fill="auto"/>
          </w:tcPr>
          <w:p w14:paraId="6F0F5D97" w14:textId="77777777" w:rsidR="00EE41DF" w:rsidRPr="00C06CCE" w:rsidRDefault="00782682" w:rsidP="00EE41DF">
            <w:pPr>
              <w:spacing w:after="60"/>
              <w:jc w:val="left"/>
              <w:rPr>
                <w:sz w:val="18"/>
                <w:szCs w:val="18"/>
              </w:rPr>
            </w:pPr>
            <w:r w:rsidRPr="00C06CCE">
              <w:rPr>
                <w:sz w:val="18"/>
                <w:szCs w:val="18"/>
                <w:lang w:val="es-PE"/>
              </w:rPr>
              <w:t>Financiación ($EUA)</w:t>
            </w:r>
          </w:p>
        </w:tc>
        <w:tc>
          <w:tcPr>
            <w:tcW w:w="1357" w:type="dxa"/>
            <w:shd w:val="clear" w:color="auto" w:fill="auto"/>
          </w:tcPr>
          <w:p w14:paraId="3B86688F" w14:textId="77777777" w:rsidR="00EE41DF" w:rsidRPr="00C06CCE" w:rsidRDefault="00782682" w:rsidP="00EE41DF">
            <w:pPr>
              <w:spacing w:after="60"/>
              <w:jc w:val="right"/>
              <w:rPr>
                <w:sz w:val="18"/>
                <w:szCs w:val="18"/>
              </w:rPr>
            </w:pPr>
            <w:r w:rsidRPr="00C06CCE">
              <w:rPr>
                <w:sz w:val="18"/>
                <w:szCs w:val="18"/>
                <w:lang w:val="es-PE"/>
              </w:rPr>
              <w:t>61 020</w:t>
            </w:r>
          </w:p>
        </w:tc>
        <w:tc>
          <w:tcPr>
            <w:tcW w:w="1206" w:type="dxa"/>
          </w:tcPr>
          <w:p w14:paraId="2E6615C9" w14:textId="77777777" w:rsidR="00EE41DF" w:rsidRPr="00C06CCE" w:rsidRDefault="00782682" w:rsidP="00EE41DF">
            <w:pPr>
              <w:spacing w:after="60"/>
              <w:jc w:val="right"/>
              <w:rPr>
                <w:sz w:val="18"/>
                <w:szCs w:val="18"/>
              </w:rPr>
            </w:pPr>
            <w:r w:rsidRPr="00C06CCE">
              <w:rPr>
                <w:sz w:val="18"/>
                <w:szCs w:val="18"/>
                <w:lang w:val="es-PE"/>
              </w:rPr>
              <w:t>0</w:t>
            </w:r>
          </w:p>
        </w:tc>
        <w:tc>
          <w:tcPr>
            <w:tcW w:w="1386" w:type="dxa"/>
            <w:shd w:val="clear" w:color="auto" w:fill="auto"/>
          </w:tcPr>
          <w:p w14:paraId="1D5E7FB6" w14:textId="77777777" w:rsidR="00EE41DF" w:rsidRPr="00C06CCE" w:rsidRDefault="00782682" w:rsidP="00EE41DF">
            <w:pPr>
              <w:spacing w:after="60"/>
              <w:jc w:val="right"/>
              <w:rPr>
                <w:sz w:val="18"/>
                <w:szCs w:val="18"/>
              </w:rPr>
            </w:pPr>
            <w:r w:rsidRPr="00C06CCE">
              <w:rPr>
                <w:sz w:val="18"/>
                <w:szCs w:val="18"/>
                <w:lang w:val="es-PE"/>
              </w:rPr>
              <w:t>61 020</w:t>
            </w:r>
          </w:p>
        </w:tc>
      </w:tr>
    </w:tbl>
    <w:p w14:paraId="7DD86AC3" w14:textId="77777777" w:rsidR="00DA7DB8" w:rsidRPr="00C06CCE" w:rsidRDefault="00DA7DB8" w:rsidP="002C7DB5">
      <w:pPr>
        <w:spacing w:after="240"/>
        <w:contextualSpacing/>
        <w:rPr>
          <w:sz w:val="18"/>
          <w:szCs w:val="18"/>
        </w:rPr>
      </w:pPr>
    </w:p>
    <w:tbl>
      <w:tblPr>
        <w:tblStyle w:val="TableGrid"/>
        <w:tblW w:w="10921" w:type="dxa"/>
        <w:tblInd w:w="-815" w:type="dxa"/>
        <w:tblLayout w:type="fixed"/>
        <w:tblCellMar>
          <w:left w:w="58" w:type="dxa"/>
          <w:right w:w="58" w:type="dxa"/>
        </w:tblCellMar>
        <w:tblLook w:val="04A0" w:firstRow="1" w:lastRow="0" w:firstColumn="1" w:lastColumn="0" w:noHBand="0" w:noVBand="1"/>
      </w:tblPr>
      <w:tblGrid>
        <w:gridCol w:w="810"/>
        <w:gridCol w:w="810"/>
        <w:gridCol w:w="1260"/>
        <w:gridCol w:w="720"/>
        <w:gridCol w:w="540"/>
        <w:gridCol w:w="630"/>
        <w:gridCol w:w="540"/>
        <w:gridCol w:w="581"/>
        <w:gridCol w:w="724"/>
        <w:gridCol w:w="815"/>
        <w:gridCol w:w="633"/>
        <w:gridCol w:w="724"/>
        <w:gridCol w:w="633"/>
        <w:gridCol w:w="724"/>
        <w:gridCol w:w="777"/>
      </w:tblGrid>
      <w:tr w:rsidR="000F7C1D" w:rsidRPr="00C06CCE" w14:paraId="326727D2" w14:textId="77777777" w:rsidTr="00C06CCE">
        <w:trPr>
          <w:trHeight w:val="231"/>
        </w:trPr>
        <w:tc>
          <w:tcPr>
            <w:tcW w:w="2880" w:type="dxa"/>
            <w:gridSpan w:val="3"/>
            <w:shd w:val="clear" w:color="auto" w:fill="auto"/>
          </w:tcPr>
          <w:p w14:paraId="7284C621" w14:textId="77777777" w:rsidR="00B26F89" w:rsidRPr="00C06CCE" w:rsidRDefault="00782682" w:rsidP="002C7DB5">
            <w:pPr>
              <w:spacing w:after="60"/>
              <w:jc w:val="left"/>
              <w:rPr>
                <w:b/>
                <w:sz w:val="18"/>
                <w:szCs w:val="18"/>
              </w:rPr>
            </w:pPr>
            <w:r w:rsidRPr="00C06CCE">
              <w:rPr>
                <w:b/>
                <w:bCs/>
                <w:sz w:val="18"/>
                <w:szCs w:val="18"/>
                <w:lang w:val="es-PE"/>
              </w:rPr>
              <w:t>VI) DATOS DEL PROYECTO</w:t>
            </w:r>
          </w:p>
        </w:tc>
        <w:tc>
          <w:tcPr>
            <w:tcW w:w="720" w:type="dxa"/>
          </w:tcPr>
          <w:p w14:paraId="6AB1D39A" w14:textId="77777777" w:rsidR="00B26F89" w:rsidRPr="00C06CCE" w:rsidRDefault="00782682" w:rsidP="002C7DB5">
            <w:pPr>
              <w:spacing w:after="60"/>
              <w:jc w:val="center"/>
              <w:rPr>
                <w:b/>
                <w:sz w:val="18"/>
                <w:szCs w:val="18"/>
              </w:rPr>
            </w:pPr>
            <w:r w:rsidRPr="00C06CCE">
              <w:rPr>
                <w:b/>
                <w:bCs/>
                <w:sz w:val="18"/>
                <w:szCs w:val="18"/>
                <w:lang w:val="es-PE"/>
              </w:rPr>
              <w:t>2010</w:t>
            </w:r>
          </w:p>
        </w:tc>
        <w:tc>
          <w:tcPr>
            <w:tcW w:w="540" w:type="dxa"/>
          </w:tcPr>
          <w:p w14:paraId="430F9F46" w14:textId="77777777" w:rsidR="00B26F89" w:rsidRPr="00C06CCE" w:rsidRDefault="00782682" w:rsidP="002C7DB5">
            <w:pPr>
              <w:spacing w:after="60"/>
              <w:jc w:val="center"/>
              <w:rPr>
                <w:b/>
                <w:sz w:val="18"/>
                <w:szCs w:val="18"/>
              </w:rPr>
            </w:pPr>
            <w:r w:rsidRPr="00C06CCE">
              <w:rPr>
                <w:b/>
                <w:bCs/>
                <w:sz w:val="18"/>
                <w:szCs w:val="18"/>
                <w:lang w:val="es-PE"/>
              </w:rPr>
              <w:t>2011-2012</w:t>
            </w:r>
          </w:p>
        </w:tc>
        <w:tc>
          <w:tcPr>
            <w:tcW w:w="630" w:type="dxa"/>
            <w:shd w:val="clear" w:color="auto" w:fill="auto"/>
          </w:tcPr>
          <w:p w14:paraId="495E2296" w14:textId="77777777" w:rsidR="00B26F89" w:rsidRPr="00C06CCE" w:rsidRDefault="00782682" w:rsidP="002C7DB5">
            <w:pPr>
              <w:spacing w:after="60"/>
              <w:jc w:val="center"/>
              <w:rPr>
                <w:b/>
                <w:sz w:val="18"/>
                <w:szCs w:val="18"/>
              </w:rPr>
            </w:pPr>
            <w:r w:rsidRPr="00C06CCE">
              <w:rPr>
                <w:b/>
                <w:bCs/>
                <w:sz w:val="18"/>
                <w:szCs w:val="18"/>
                <w:lang w:val="es-PE"/>
              </w:rPr>
              <w:t>2013</w:t>
            </w:r>
          </w:p>
        </w:tc>
        <w:tc>
          <w:tcPr>
            <w:tcW w:w="540" w:type="dxa"/>
            <w:shd w:val="clear" w:color="auto" w:fill="auto"/>
          </w:tcPr>
          <w:p w14:paraId="3B61AC62" w14:textId="77777777" w:rsidR="00B26F89" w:rsidRPr="00C06CCE" w:rsidRDefault="00782682" w:rsidP="002C7DB5">
            <w:pPr>
              <w:spacing w:after="60"/>
              <w:jc w:val="center"/>
              <w:rPr>
                <w:b/>
                <w:sz w:val="18"/>
                <w:szCs w:val="18"/>
              </w:rPr>
            </w:pPr>
            <w:r w:rsidRPr="00C06CCE">
              <w:rPr>
                <w:b/>
                <w:bCs/>
                <w:sz w:val="18"/>
                <w:szCs w:val="18"/>
                <w:lang w:val="es-PE"/>
              </w:rPr>
              <w:t>2014</w:t>
            </w:r>
          </w:p>
        </w:tc>
        <w:tc>
          <w:tcPr>
            <w:tcW w:w="581" w:type="dxa"/>
            <w:shd w:val="clear" w:color="auto" w:fill="auto"/>
          </w:tcPr>
          <w:p w14:paraId="2D1F07EA" w14:textId="77777777" w:rsidR="00B26F89" w:rsidRPr="00C06CCE" w:rsidRDefault="00782682" w:rsidP="002C7DB5">
            <w:pPr>
              <w:spacing w:after="60"/>
              <w:jc w:val="center"/>
              <w:rPr>
                <w:b/>
                <w:sz w:val="18"/>
                <w:szCs w:val="18"/>
              </w:rPr>
            </w:pPr>
            <w:r w:rsidRPr="00C06CCE">
              <w:rPr>
                <w:b/>
                <w:bCs/>
                <w:sz w:val="18"/>
                <w:szCs w:val="18"/>
                <w:lang w:val="es-PE"/>
              </w:rPr>
              <w:t>2015</w:t>
            </w:r>
          </w:p>
        </w:tc>
        <w:tc>
          <w:tcPr>
            <w:tcW w:w="724" w:type="dxa"/>
            <w:shd w:val="clear" w:color="auto" w:fill="auto"/>
          </w:tcPr>
          <w:p w14:paraId="1A7F6D75" w14:textId="77777777" w:rsidR="00B26F89" w:rsidRPr="00C06CCE" w:rsidRDefault="00782682" w:rsidP="002C7DB5">
            <w:pPr>
              <w:spacing w:after="60"/>
              <w:jc w:val="center"/>
              <w:rPr>
                <w:b/>
                <w:sz w:val="18"/>
                <w:szCs w:val="18"/>
              </w:rPr>
            </w:pPr>
            <w:r w:rsidRPr="00C06CCE">
              <w:rPr>
                <w:b/>
                <w:bCs/>
                <w:sz w:val="18"/>
                <w:szCs w:val="18"/>
                <w:lang w:val="es-PE"/>
              </w:rPr>
              <w:t>2016</w:t>
            </w:r>
          </w:p>
        </w:tc>
        <w:tc>
          <w:tcPr>
            <w:tcW w:w="815" w:type="dxa"/>
            <w:shd w:val="clear" w:color="auto" w:fill="auto"/>
          </w:tcPr>
          <w:p w14:paraId="2596E5FE" w14:textId="77777777" w:rsidR="00B26F89" w:rsidRPr="00C06CCE" w:rsidRDefault="00782682" w:rsidP="002C7DB5">
            <w:pPr>
              <w:spacing w:after="60"/>
              <w:jc w:val="center"/>
              <w:rPr>
                <w:b/>
                <w:sz w:val="18"/>
                <w:szCs w:val="18"/>
              </w:rPr>
            </w:pPr>
            <w:r w:rsidRPr="00C06CCE">
              <w:rPr>
                <w:b/>
                <w:bCs/>
                <w:sz w:val="18"/>
                <w:szCs w:val="18"/>
                <w:lang w:val="es-PE"/>
              </w:rPr>
              <w:t>2017</w:t>
            </w:r>
          </w:p>
        </w:tc>
        <w:tc>
          <w:tcPr>
            <w:tcW w:w="633" w:type="dxa"/>
            <w:shd w:val="clear" w:color="auto" w:fill="auto"/>
          </w:tcPr>
          <w:p w14:paraId="2901F580" w14:textId="77777777" w:rsidR="00B26F89" w:rsidRPr="00C06CCE" w:rsidRDefault="00782682" w:rsidP="002C7DB5">
            <w:pPr>
              <w:spacing w:after="60"/>
              <w:jc w:val="center"/>
              <w:rPr>
                <w:b/>
                <w:sz w:val="18"/>
                <w:szCs w:val="18"/>
              </w:rPr>
            </w:pPr>
            <w:r w:rsidRPr="00C06CCE">
              <w:rPr>
                <w:b/>
                <w:bCs/>
                <w:sz w:val="18"/>
                <w:szCs w:val="18"/>
                <w:lang w:val="es-PE"/>
              </w:rPr>
              <w:t>2018</w:t>
            </w:r>
          </w:p>
        </w:tc>
        <w:tc>
          <w:tcPr>
            <w:tcW w:w="724" w:type="dxa"/>
            <w:shd w:val="clear" w:color="auto" w:fill="auto"/>
          </w:tcPr>
          <w:p w14:paraId="4B33FA21" w14:textId="77777777" w:rsidR="00B26F89" w:rsidRPr="00C06CCE" w:rsidRDefault="00782682" w:rsidP="002C7DB5">
            <w:pPr>
              <w:spacing w:after="60"/>
              <w:jc w:val="center"/>
              <w:rPr>
                <w:b/>
                <w:sz w:val="18"/>
                <w:szCs w:val="18"/>
              </w:rPr>
            </w:pPr>
            <w:r w:rsidRPr="00C06CCE">
              <w:rPr>
                <w:b/>
                <w:bCs/>
                <w:sz w:val="18"/>
                <w:szCs w:val="18"/>
                <w:lang w:val="es-PE"/>
              </w:rPr>
              <w:t>2019</w:t>
            </w:r>
          </w:p>
        </w:tc>
        <w:tc>
          <w:tcPr>
            <w:tcW w:w="633" w:type="dxa"/>
            <w:shd w:val="clear" w:color="auto" w:fill="auto"/>
          </w:tcPr>
          <w:p w14:paraId="240F9A88" w14:textId="77777777" w:rsidR="00B26F89" w:rsidRPr="00C06CCE" w:rsidRDefault="00782682" w:rsidP="002C7DB5">
            <w:pPr>
              <w:spacing w:after="60"/>
              <w:jc w:val="center"/>
              <w:rPr>
                <w:b/>
                <w:sz w:val="18"/>
                <w:szCs w:val="18"/>
              </w:rPr>
            </w:pPr>
            <w:r w:rsidRPr="00C06CCE">
              <w:rPr>
                <w:b/>
                <w:bCs/>
                <w:sz w:val="18"/>
                <w:szCs w:val="18"/>
                <w:lang w:val="es-PE"/>
              </w:rPr>
              <w:t>2020</w:t>
            </w:r>
          </w:p>
        </w:tc>
        <w:tc>
          <w:tcPr>
            <w:tcW w:w="724" w:type="dxa"/>
          </w:tcPr>
          <w:p w14:paraId="05A82562" w14:textId="77777777" w:rsidR="00B26F89" w:rsidRPr="00C06CCE" w:rsidRDefault="00782682" w:rsidP="002C7DB5">
            <w:pPr>
              <w:spacing w:after="60"/>
              <w:jc w:val="center"/>
              <w:rPr>
                <w:b/>
                <w:sz w:val="18"/>
                <w:szCs w:val="18"/>
              </w:rPr>
            </w:pPr>
            <w:r w:rsidRPr="00C06CCE">
              <w:rPr>
                <w:b/>
                <w:bCs/>
                <w:sz w:val="18"/>
                <w:szCs w:val="18"/>
                <w:lang w:val="es-PE"/>
              </w:rPr>
              <w:t>2021</w:t>
            </w:r>
          </w:p>
        </w:tc>
        <w:tc>
          <w:tcPr>
            <w:tcW w:w="777" w:type="dxa"/>
            <w:shd w:val="clear" w:color="auto" w:fill="auto"/>
          </w:tcPr>
          <w:p w14:paraId="1EAEC924" w14:textId="77777777" w:rsidR="00B26F89" w:rsidRPr="00C06CCE" w:rsidRDefault="00782682" w:rsidP="002C7DB5">
            <w:pPr>
              <w:spacing w:after="60"/>
              <w:jc w:val="center"/>
              <w:rPr>
                <w:b/>
                <w:sz w:val="18"/>
                <w:szCs w:val="18"/>
              </w:rPr>
            </w:pPr>
            <w:r w:rsidRPr="00C06CCE">
              <w:rPr>
                <w:b/>
                <w:bCs/>
                <w:sz w:val="18"/>
                <w:szCs w:val="18"/>
                <w:lang w:val="es-PE"/>
              </w:rPr>
              <w:t>Total</w:t>
            </w:r>
          </w:p>
        </w:tc>
      </w:tr>
      <w:tr w:rsidR="000F7C1D" w:rsidRPr="00C06CCE" w14:paraId="076F69BB" w14:textId="77777777" w:rsidTr="00C06CCE">
        <w:trPr>
          <w:trHeight w:val="422"/>
        </w:trPr>
        <w:tc>
          <w:tcPr>
            <w:tcW w:w="2880" w:type="dxa"/>
            <w:gridSpan w:val="3"/>
            <w:shd w:val="clear" w:color="auto" w:fill="auto"/>
          </w:tcPr>
          <w:p w14:paraId="3A6F708A" w14:textId="77777777" w:rsidR="00B26F89" w:rsidRPr="00C06CCE" w:rsidRDefault="00782682" w:rsidP="00B26F89">
            <w:pPr>
              <w:spacing w:after="60"/>
              <w:jc w:val="left"/>
              <w:rPr>
                <w:sz w:val="18"/>
                <w:szCs w:val="18"/>
                <w:lang w:val="es-ES"/>
              </w:rPr>
            </w:pPr>
            <w:r w:rsidRPr="00C06CCE">
              <w:rPr>
                <w:sz w:val="18"/>
                <w:szCs w:val="18"/>
                <w:lang w:val="es-PE"/>
              </w:rPr>
              <w:t>Límites de consumo establecidos en el Protocolo de Montreal</w:t>
            </w:r>
          </w:p>
        </w:tc>
        <w:tc>
          <w:tcPr>
            <w:tcW w:w="720" w:type="dxa"/>
          </w:tcPr>
          <w:p w14:paraId="603D4263" w14:textId="77777777" w:rsidR="00B26F89" w:rsidRPr="00C06CCE" w:rsidRDefault="00782682" w:rsidP="00B26F89">
            <w:pPr>
              <w:spacing w:after="60"/>
              <w:jc w:val="right"/>
              <w:rPr>
                <w:sz w:val="18"/>
                <w:szCs w:val="18"/>
              </w:rPr>
            </w:pPr>
            <w:r w:rsidRPr="00C06CCE">
              <w:rPr>
                <w:sz w:val="18"/>
                <w:szCs w:val="18"/>
                <w:lang w:val="es-PE"/>
              </w:rPr>
              <w:t>n/c</w:t>
            </w:r>
          </w:p>
        </w:tc>
        <w:tc>
          <w:tcPr>
            <w:tcW w:w="540" w:type="dxa"/>
          </w:tcPr>
          <w:p w14:paraId="2928AB27" w14:textId="77777777" w:rsidR="00B26F89" w:rsidRPr="00C06CCE" w:rsidRDefault="00782682" w:rsidP="00B26F89">
            <w:pPr>
              <w:spacing w:after="60"/>
              <w:jc w:val="right"/>
              <w:rPr>
                <w:sz w:val="18"/>
                <w:szCs w:val="18"/>
              </w:rPr>
            </w:pPr>
            <w:r w:rsidRPr="00C06CCE">
              <w:rPr>
                <w:sz w:val="18"/>
                <w:szCs w:val="18"/>
                <w:lang w:val="es-PE"/>
              </w:rPr>
              <w:t>n/c</w:t>
            </w:r>
          </w:p>
        </w:tc>
        <w:tc>
          <w:tcPr>
            <w:tcW w:w="630" w:type="dxa"/>
            <w:shd w:val="clear" w:color="auto" w:fill="auto"/>
          </w:tcPr>
          <w:p w14:paraId="183AD32F" w14:textId="77777777" w:rsidR="00B26F89" w:rsidRPr="00C06CCE" w:rsidRDefault="00782682" w:rsidP="00B26F89">
            <w:pPr>
              <w:spacing w:after="60"/>
              <w:jc w:val="right"/>
              <w:rPr>
                <w:sz w:val="18"/>
                <w:szCs w:val="18"/>
              </w:rPr>
            </w:pPr>
            <w:r w:rsidRPr="00C06CCE">
              <w:rPr>
                <w:sz w:val="18"/>
                <w:szCs w:val="18"/>
                <w:lang w:val="es-PE"/>
              </w:rPr>
              <w:t>30,20</w:t>
            </w:r>
          </w:p>
        </w:tc>
        <w:tc>
          <w:tcPr>
            <w:tcW w:w="540" w:type="dxa"/>
            <w:shd w:val="clear" w:color="auto" w:fill="auto"/>
          </w:tcPr>
          <w:p w14:paraId="23C467A6" w14:textId="77777777" w:rsidR="00B26F89" w:rsidRPr="00C06CCE" w:rsidRDefault="00782682" w:rsidP="00B26F89">
            <w:pPr>
              <w:spacing w:after="60"/>
              <w:jc w:val="right"/>
              <w:rPr>
                <w:sz w:val="18"/>
                <w:szCs w:val="18"/>
              </w:rPr>
            </w:pPr>
            <w:r w:rsidRPr="00C06CCE">
              <w:rPr>
                <w:sz w:val="18"/>
                <w:szCs w:val="18"/>
                <w:lang w:val="es-PE"/>
              </w:rPr>
              <w:t>30,20</w:t>
            </w:r>
          </w:p>
        </w:tc>
        <w:tc>
          <w:tcPr>
            <w:tcW w:w="581" w:type="dxa"/>
            <w:shd w:val="clear" w:color="auto" w:fill="auto"/>
          </w:tcPr>
          <w:p w14:paraId="40C92046" w14:textId="77777777" w:rsidR="00B26F89" w:rsidRPr="00C06CCE" w:rsidRDefault="00782682" w:rsidP="00B26F89">
            <w:pPr>
              <w:spacing w:after="60"/>
              <w:jc w:val="right"/>
              <w:rPr>
                <w:sz w:val="18"/>
                <w:szCs w:val="18"/>
              </w:rPr>
            </w:pPr>
            <w:r w:rsidRPr="00C06CCE">
              <w:rPr>
                <w:sz w:val="18"/>
                <w:szCs w:val="18"/>
                <w:lang w:val="es-PE"/>
              </w:rPr>
              <w:t>27,18</w:t>
            </w:r>
          </w:p>
        </w:tc>
        <w:tc>
          <w:tcPr>
            <w:tcW w:w="724" w:type="dxa"/>
            <w:shd w:val="clear" w:color="auto" w:fill="auto"/>
          </w:tcPr>
          <w:p w14:paraId="7EE7F684" w14:textId="77777777" w:rsidR="00B26F89" w:rsidRPr="00C06CCE" w:rsidRDefault="00782682" w:rsidP="00B26F89">
            <w:pPr>
              <w:spacing w:after="60"/>
              <w:jc w:val="right"/>
              <w:rPr>
                <w:sz w:val="18"/>
                <w:szCs w:val="18"/>
              </w:rPr>
            </w:pPr>
            <w:r w:rsidRPr="00C06CCE">
              <w:rPr>
                <w:sz w:val="18"/>
                <w:szCs w:val="18"/>
                <w:lang w:val="es-PE"/>
              </w:rPr>
              <w:t>27,18</w:t>
            </w:r>
          </w:p>
        </w:tc>
        <w:tc>
          <w:tcPr>
            <w:tcW w:w="815" w:type="dxa"/>
            <w:shd w:val="clear" w:color="auto" w:fill="auto"/>
          </w:tcPr>
          <w:p w14:paraId="23E92509" w14:textId="77777777" w:rsidR="00B26F89" w:rsidRPr="00C06CCE" w:rsidRDefault="00782682" w:rsidP="00B26F89">
            <w:pPr>
              <w:spacing w:after="60"/>
              <w:jc w:val="right"/>
              <w:rPr>
                <w:sz w:val="18"/>
                <w:szCs w:val="18"/>
              </w:rPr>
            </w:pPr>
            <w:r w:rsidRPr="00C06CCE">
              <w:rPr>
                <w:sz w:val="18"/>
                <w:szCs w:val="18"/>
                <w:lang w:val="es-PE"/>
              </w:rPr>
              <w:t>27,18</w:t>
            </w:r>
          </w:p>
        </w:tc>
        <w:tc>
          <w:tcPr>
            <w:tcW w:w="633" w:type="dxa"/>
            <w:shd w:val="clear" w:color="auto" w:fill="auto"/>
          </w:tcPr>
          <w:p w14:paraId="423E8025" w14:textId="77777777" w:rsidR="00B26F89" w:rsidRPr="00C06CCE" w:rsidRDefault="00782682" w:rsidP="00B26F89">
            <w:pPr>
              <w:spacing w:after="60"/>
              <w:jc w:val="right"/>
              <w:rPr>
                <w:sz w:val="18"/>
                <w:szCs w:val="18"/>
              </w:rPr>
            </w:pPr>
            <w:r w:rsidRPr="00C06CCE">
              <w:rPr>
                <w:sz w:val="18"/>
                <w:szCs w:val="18"/>
                <w:lang w:val="es-PE"/>
              </w:rPr>
              <w:t>27,18</w:t>
            </w:r>
          </w:p>
        </w:tc>
        <w:tc>
          <w:tcPr>
            <w:tcW w:w="724" w:type="dxa"/>
            <w:shd w:val="clear" w:color="auto" w:fill="auto"/>
          </w:tcPr>
          <w:p w14:paraId="72C6D5EB" w14:textId="77777777" w:rsidR="00B26F89" w:rsidRPr="00C06CCE" w:rsidRDefault="00782682" w:rsidP="00B26F89">
            <w:pPr>
              <w:spacing w:after="60"/>
              <w:jc w:val="right"/>
              <w:rPr>
                <w:sz w:val="18"/>
                <w:szCs w:val="18"/>
              </w:rPr>
            </w:pPr>
            <w:r w:rsidRPr="00C06CCE">
              <w:rPr>
                <w:sz w:val="18"/>
                <w:szCs w:val="18"/>
                <w:lang w:val="es-PE"/>
              </w:rPr>
              <w:t>27,18</w:t>
            </w:r>
          </w:p>
        </w:tc>
        <w:tc>
          <w:tcPr>
            <w:tcW w:w="633" w:type="dxa"/>
            <w:shd w:val="clear" w:color="auto" w:fill="auto"/>
          </w:tcPr>
          <w:p w14:paraId="51098757" w14:textId="77777777" w:rsidR="00B26F89" w:rsidRPr="00C06CCE" w:rsidRDefault="00782682" w:rsidP="00B26F89">
            <w:pPr>
              <w:spacing w:after="60"/>
              <w:jc w:val="right"/>
              <w:rPr>
                <w:sz w:val="18"/>
                <w:szCs w:val="18"/>
              </w:rPr>
            </w:pPr>
            <w:r w:rsidRPr="00C06CCE">
              <w:rPr>
                <w:sz w:val="18"/>
                <w:szCs w:val="18"/>
                <w:lang w:val="es-PE"/>
              </w:rPr>
              <w:t>19,63</w:t>
            </w:r>
          </w:p>
        </w:tc>
        <w:tc>
          <w:tcPr>
            <w:tcW w:w="724" w:type="dxa"/>
          </w:tcPr>
          <w:p w14:paraId="7599EEE4" w14:textId="77777777" w:rsidR="00B26F89" w:rsidRPr="00C06CCE" w:rsidRDefault="00782682" w:rsidP="00B26F89">
            <w:pPr>
              <w:spacing w:after="60"/>
              <w:jc w:val="right"/>
              <w:rPr>
                <w:sz w:val="18"/>
                <w:szCs w:val="18"/>
              </w:rPr>
            </w:pPr>
            <w:r w:rsidRPr="00C06CCE">
              <w:rPr>
                <w:sz w:val="18"/>
                <w:szCs w:val="18"/>
                <w:lang w:val="es-PE"/>
              </w:rPr>
              <w:t>19,63</w:t>
            </w:r>
          </w:p>
        </w:tc>
        <w:tc>
          <w:tcPr>
            <w:tcW w:w="777" w:type="dxa"/>
            <w:shd w:val="clear" w:color="auto" w:fill="auto"/>
          </w:tcPr>
          <w:p w14:paraId="2D6E9C50" w14:textId="77777777" w:rsidR="00B26F89" w:rsidRPr="00C06CCE" w:rsidRDefault="00782682" w:rsidP="00B26F89">
            <w:pPr>
              <w:spacing w:after="60"/>
              <w:jc w:val="center"/>
              <w:rPr>
                <w:sz w:val="18"/>
                <w:szCs w:val="18"/>
              </w:rPr>
            </w:pPr>
            <w:r w:rsidRPr="00C06CCE">
              <w:rPr>
                <w:sz w:val="18"/>
                <w:szCs w:val="18"/>
                <w:lang w:val="es-PE"/>
              </w:rPr>
              <w:t>n/c</w:t>
            </w:r>
          </w:p>
        </w:tc>
      </w:tr>
      <w:tr w:rsidR="000F7C1D" w:rsidRPr="00C06CCE" w14:paraId="7B916B29" w14:textId="77777777" w:rsidTr="00C06CCE">
        <w:trPr>
          <w:trHeight w:val="410"/>
        </w:trPr>
        <w:tc>
          <w:tcPr>
            <w:tcW w:w="2880" w:type="dxa"/>
            <w:gridSpan w:val="3"/>
            <w:shd w:val="clear" w:color="auto" w:fill="auto"/>
          </w:tcPr>
          <w:p w14:paraId="5837D50B" w14:textId="77777777" w:rsidR="00B26F89" w:rsidRPr="00C06CCE" w:rsidRDefault="00782682" w:rsidP="00B26F89">
            <w:pPr>
              <w:spacing w:after="60"/>
              <w:jc w:val="left"/>
              <w:rPr>
                <w:sz w:val="18"/>
                <w:szCs w:val="18"/>
                <w:lang w:val="es-419"/>
              </w:rPr>
            </w:pPr>
            <w:r w:rsidRPr="00C06CCE">
              <w:rPr>
                <w:sz w:val="18"/>
                <w:szCs w:val="18"/>
                <w:lang w:val="es-PE"/>
              </w:rPr>
              <w:t>Consumo máximo permitido (toneladas PAO)</w:t>
            </w:r>
          </w:p>
        </w:tc>
        <w:tc>
          <w:tcPr>
            <w:tcW w:w="720" w:type="dxa"/>
          </w:tcPr>
          <w:p w14:paraId="70F4E3FB" w14:textId="77777777" w:rsidR="00B26F89" w:rsidRPr="00C06CCE" w:rsidRDefault="00782682" w:rsidP="00B26F89">
            <w:pPr>
              <w:spacing w:after="60"/>
              <w:jc w:val="right"/>
              <w:rPr>
                <w:sz w:val="18"/>
                <w:szCs w:val="18"/>
              </w:rPr>
            </w:pPr>
            <w:r w:rsidRPr="00C06CCE">
              <w:rPr>
                <w:sz w:val="18"/>
                <w:szCs w:val="18"/>
                <w:lang w:val="es-PE"/>
              </w:rPr>
              <w:t>n/c</w:t>
            </w:r>
          </w:p>
        </w:tc>
        <w:tc>
          <w:tcPr>
            <w:tcW w:w="540" w:type="dxa"/>
          </w:tcPr>
          <w:p w14:paraId="7DDAFDFB" w14:textId="77777777" w:rsidR="00B26F89" w:rsidRPr="00C06CCE" w:rsidRDefault="00782682" w:rsidP="00B26F89">
            <w:pPr>
              <w:spacing w:after="60"/>
              <w:jc w:val="right"/>
              <w:rPr>
                <w:sz w:val="18"/>
                <w:szCs w:val="18"/>
              </w:rPr>
            </w:pPr>
            <w:r w:rsidRPr="00C06CCE">
              <w:rPr>
                <w:sz w:val="18"/>
                <w:szCs w:val="18"/>
                <w:lang w:val="es-PE"/>
              </w:rPr>
              <w:t>n/c</w:t>
            </w:r>
          </w:p>
        </w:tc>
        <w:tc>
          <w:tcPr>
            <w:tcW w:w="630" w:type="dxa"/>
            <w:shd w:val="clear" w:color="auto" w:fill="auto"/>
          </w:tcPr>
          <w:p w14:paraId="554E724E" w14:textId="77777777" w:rsidR="00B26F89" w:rsidRPr="00C06CCE" w:rsidRDefault="00782682" w:rsidP="00B26F89">
            <w:pPr>
              <w:spacing w:after="60"/>
              <w:jc w:val="right"/>
              <w:rPr>
                <w:sz w:val="18"/>
                <w:szCs w:val="18"/>
              </w:rPr>
            </w:pPr>
            <w:r w:rsidRPr="00C06CCE">
              <w:rPr>
                <w:sz w:val="18"/>
                <w:szCs w:val="18"/>
                <w:lang w:val="es-PE"/>
              </w:rPr>
              <w:t>30,20</w:t>
            </w:r>
          </w:p>
        </w:tc>
        <w:tc>
          <w:tcPr>
            <w:tcW w:w="540" w:type="dxa"/>
            <w:shd w:val="clear" w:color="auto" w:fill="auto"/>
          </w:tcPr>
          <w:p w14:paraId="3D83F85F" w14:textId="77777777" w:rsidR="00B26F89" w:rsidRPr="00C06CCE" w:rsidRDefault="00782682" w:rsidP="00B26F89">
            <w:pPr>
              <w:spacing w:after="60"/>
              <w:jc w:val="right"/>
              <w:rPr>
                <w:sz w:val="18"/>
                <w:szCs w:val="18"/>
              </w:rPr>
            </w:pPr>
            <w:r w:rsidRPr="00C06CCE">
              <w:rPr>
                <w:sz w:val="18"/>
                <w:szCs w:val="18"/>
                <w:lang w:val="es-PE"/>
              </w:rPr>
              <w:t>30,20</w:t>
            </w:r>
          </w:p>
        </w:tc>
        <w:tc>
          <w:tcPr>
            <w:tcW w:w="581" w:type="dxa"/>
            <w:shd w:val="clear" w:color="auto" w:fill="auto"/>
          </w:tcPr>
          <w:p w14:paraId="0ADC2CC8" w14:textId="77777777" w:rsidR="00B26F89" w:rsidRPr="00C06CCE" w:rsidRDefault="00782682" w:rsidP="00B26F89">
            <w:pPr>
              <w:spacing w:after="60"/>
              <w:jc w:val="right"/>
              <w:rPr>
                <w:sz w:val="18"/>
                <w:szCs w:val="18"/>
              </w:rPr>
            </w:pPr>
            <w:r w:rsidRPr="00C06CCE">
              <w:rPr>
                <w:sz w:val="18"/>
                <w:szCs w:val="18"/>
                <w:lang w:val="es-PE"/>
              </w:rPr>
              <w:t>27,18</w:t>
            </w:r>
          </w:p>
        </w:tc>
        <w:tc>
          <w:tcPr>
            <w:tcW w:w="724" w:type="dxa"/>
            <w:shd w:val="clear" w:color="auto" w:fill="auto"/>
          </w:tcPr>
          <w:p w14:paraId="3BAEA715" w14:textId="77777777" w:rsidR="00B26F89" w:rsidRPr="00C06CCE" w:rsidRDefault="00782682" w:rsidP="00B26F89">
            <w:pPr>
              <w:spacing w:after="60"/>
              <w:jc w:val="right"/>
              <w:rPr>
                <w:sz w:val="18"/>
                <w:szCs w:val="18"/>
              </w:rPr>
            </w:pPr>
            <w:r w:rsidRPr="00C06CCE">
              <w:rPr>
                <w:sz w:val="18"/>
                <w:szCs w:val="18"/>
                <w:lang w:val="es-PE"/>
              </w:rPr>
              <w:t>27,18</w:t>
            </w:r>
          </w:p>
        </w:tc>
        <w:tc>
          <w:tcPr>
            <w:tcW w:w="815" w:type="dxa"/>
            <w:shd w:val="clear" w:color="auto" w:fill="auto"/>
          </w:tcPr>
          <w:p w14:paraId="364CB3D6" w14:textId="77777777" w:rsidR="00B26F89" w:rsidRPr="00C06CCE" w:rsidRDefault="00782682" w:rsidP="00B26F89">
            <w:pPr>
              <w:spacing w:after="60"/>
              <w:jc w:val="right"/>
              <w:rPr>
                <w:sz w:val="18"/>
                <w:szCs w:val="18"/>
              </w:rPr>
            </w:pPr>
            <w:r w:rsidRPr="00C06CCE">
              <w:rPr>
                <w:sz w:val="18"/>
                <w:szCs w:val="18"/>
                <w:lang w:val="es-PE"/>
              </w:rPr>
              <w:t>27,18</w:t>
            </w:r>
          </w:p>
        </w:tc>
        <w:tc>
          <w:tcPr>
            <w:tcW w:w="633" w:type="dxa"/>
            <w:shd w:val="clear" w:color="auto" w:fill="auto"/>
          </w:tcPr>
          <w:p w14:paraId="379BDF1A" w14:textId="77777777" w:rsidR="00B26F89" w:rsidRPr="00C06CCE" w:rsidRDefault="00782682" w:rsidP="00B26F89">
            <w:pPr>
              <w:spacing w:after="60"/>
              <w:jc w:val="right"/>
              <w:rPr>
                <w:sz w:val="18"/>
                <w:szCs w:val="18"/>
              </w:rPr>
            </w:pPr>
            <w:r w:rsidRPr="00C06CCE">
              <w:rPr>
                <w:sz w:val="18"/>
                <w:szCs w:val="18"/>
                <w:lang w:val="es-PE"/>
              </w:rPr>
              <w:t>27,18</w:t>
            </w:r>
          </w:p>
        </w:tc>
        <w:tc>
          <w:tcPr>
            <w:tcW w:w="724" w:type="dxa"/>
            <w:shd w:val="clear" w:color="auto" w:fill="auto"/>
          </w:tcPr>
          <w:p w14:paraId="71CAB16C" w14:textId="77777777" w:rsidR="00B26F89" w:rsidRPr="00C06CCE" w:rsidRDefault="00782682" w:rsidP="00B26F89">
            <w:pPr>
              <w:spacing w:after="60"/>
              <w:jc w:val="right"/>
              <w:rPr>
                <w:sz w:val="18"/>
                <w:szCs w:val="18"/>
              </w:rPr>
            </w:pPr>
            <w:r w:rsidRPr="00C06CCE">
              <w:rPr>
                <w:sz w:val="18"/>
                <w:szCs w:val="18"/>
                <w:lang w:val="es-PE"/>
              </w:rPr>
              <w:t>27,18</w:t>
            </w:r>
          </w:p>
        </w:tc>
        <w:tc>
          <w:tcPr>
            <w:tcW w:w="633" w:type="dxa"/>
            <w:shd w:val="clear" w:color="auto" w:fill="auto"/>
          </w:tcPr>
          <w:p w14:paraId="0805794B" w14:textId="77777777" w:rsidR="00B26F89" w:rsidRPr="00C06CCE" w:rsidRDefault="00782682" w:rsidP="00B26F89">
            <w:pPr>
              <w:spacing w:after="60"/>
              <w:jc w:val="right"/>
              <w:rPr>
                <w:sz w:val="18"/>
                <w:szCs w:val="18"/>
              </w:rPr>
            </w:pPr>
            <w:r w:rsidRPr="00C06CCE">
              <w:rPr>
                <w:sz w:val="18"/>
                <w:szCs w:val="18"/>
                <w:lang w:val="es-PE"/>
              </w:rPr>
              <w:t>19,63</w:t>
            </w:r>
          </w:p>
        </w:tc>
        <w:tc>
          <w:tcPr>
            <w:tcW w:w="724" w:type="dxa"/>
          </w:tcPr>
          <w:p w14:paraId="550AEBDD" w14:textId="77777777" w:rsidR="00B26F89" w:rsidRPr="00C06CCE" w:rsidRDefault="00782682" w:rsidP="00B26F89">
            <w:pPr>
              <w:spacing w:after="60"/>
              <w:jc w:val="right"/>
              <w:rPr>
                <w:sz w:val="18"/>
                <w:szCs w:val="18"/>
              </w:rPr>
            </w:pPr>
            <w:r w:rsidRPr="00C06CCE">
              <w:rPr>
                <w:sz w:val="18"/>
                <w:szCs w:val="18"/>
                <w:lang w:val="es-PE"/>
              </w:rPr>
              <w:t>19,63</w:t>
            </w:r>
          </w:p>
        </w:tc>
        <w:tc>
          <w:tcPr>
            <w:tcW w:w="777" w:type="dxa"/>
            <w:shd w:val="clear" w:color="auto" w:fill="auto"/>
          </w:tcPr>
          <w:p w14:paraId="1F077147" w14:textId="77777777" w:rsidR="00B26F89" w:rsidRPr="00C06CCE" w:rsidRDefault="00782682" w:rsidP="00B26F89">
            <w:pPr>
              <w:spacing w:after="60"/>
              <w:jc w:val="center"/>
              <w:rPr>
                <w:sz w:val="18"/>
                <w:szCs w:val="18"/>
              </w:rPr>
            </w:pPr>
            <w:r w:rsidRPr="00C06CCE">
              <w:rPr>
                <w:sz w:val="18"/>
                <w:szCs w:val="18"/>
                <w:lang w:val="es-PE"/>
              </w:rPr>
              <w:t>n/c</w:t>
            </w:r>
          </w:p>
        </w:tc>
      </w:tr>
      <w:tr w:rsidR="000F7C1D" w:rsidRPr="00C06CCE" w14:paraId="003031D5" w14:textId="77777777" w:rsidTr="00C06CCE">
        <w:trPr>
          <w:trHeight w:val="422"/>
        </w:trPr>
        <w:tc>
          <w:tcPr>
            <w:tcW w:w="810" w:type="dxa"/>
            <w:vMerge w:val="restart"/>
            <w:shd w:val="clear" w:color="auto" w:fill="auto"/>
          </w:tcPr>
          <w:p w14:paraId="14C8F0D8" w14:textId="77777777" w:rsidR="00B26F89" w:rsidRPr="00C06CCE" w:rsidRDefault="00782682" w:rsidP="00B26F89">
            <w:pPr>
              <w:spacing w:after="60"/>
              <w:jc w:val="left"/>
              <w:rPr>
                <w:sz w:val="18"/>
                <w:szCs w:val="18"/>
              </w:rPr>
            </w:pPr>
            <w:r w:rsidRPr="00C06CCE">
              <w:rPr>
                <w:sz w:val="18"/>
                <w:szCs w:val="18"/>
                <w:lang w:val="es-PE"/>
              </w:rPr>
              <w:t>Financiación acordada ($EUA)</w:t>
            </w:r>
          </w:p>
        </w:tc>
        <w:tc>
          <w:tcPr>
            <w:tcW w:w="810" w:type="dxa"/>
            <w:vMerge w:val="restart"/>
            <w:shd w:val="clear" w:color="auto" w:fill="auto"/>
          </w:tcPr>
          <w:p w14:paraId="7BCC4623" w14:textId="77777777" w:rsidR="00B26F89" w:rsidRPr="00C06CCE" w:rsidRDefault="00782682" w:rsidP="00B26F89">
            <w:pPr>
              <w:spacing w:after="60"/>
              <w:jc w:val="center"/>
              <w:rPr>
                <w:sz w:val="18"/>
                <w:szCs w:val="18"/>
              </w:rPr>
            </w:pPr>
            <w:r w:rsidRPr="00C06CCE">
              <w:rPr>
                <w:sz w:val="18"/>
                <w:szCs w:val="18"/>
                <w:lang w:val="es-PE"/>
              </w:rPr>
              <w:t>PNUMA</w:t>
            </w:r>
          </w:p>
        </w:tc>
        <w:tc>
          <w:tcPr>
            <w:tcW w:w="1260" w:type="dxa"/>
            <w:shd w:val="clear" w:color="auto" w:fill="auto"/>
          </w:tcPr>
          <w:p w14:paraId="66ABAB57" w14:textId="77777777" w:rsidR="00B26F89" w:rsidRPr="00C06CCE" w:rsidRDefault="00782682" w:rsidP="00B26F89">
            <w:pPr>
              <w:spacing w:after="60"/>
              <w:jc w:val="left"/>
              <w:rPr>
                <w:sz w:val="18"/>
                <w:szCs w:val="18"/>
              </w:rPr>
            </w:pPr>
            <w:r w:rsidRPr="00C06CCE">
              <w:rPr>
                <w:sz w:val="18"/>
                <w:szCs w:val="18"/>
                <w:lang w:val="es-PE"/>
              </w:rPr>
              <w:t>Costos del proyecto</w:t>
            </w:r>
          </w:p>
        </w:tc>
        <w:tc>
          <w:tcPr>
            <w:tcW w:w="720" w:type="dxa"/>
          </w:tcPr>
          <w:p w14:paraId="62D927E8" w14:textId="77777777" w:rsidR="00B26F89" w:rsidRPr="00C06CCE" w:rsidRDefault="00782682" w:rsidP="00604A37">
            <w:pPr>
              <w:spacing w:after="60"/>
              <w:jc w:val="right"/>
              <w:rPr>
                <w:sz w:val="18"/>
                <w:szCs w:val="18"/>
              </w:rPr>
            </w:pPr>
            <w:r w:rsidRPr="00C06CCE">
              <w:rPr>
                <w:sz w:val="18"/>
                <w:szCs w:val="18"/>
                <w:lang w:val="es-PE"/>
              </w:rPr>
              <w:t>90 000</w:t>
            </w:r>
          </w:p>
        </w:tc>
        <w:tc>
          <w:tcPr>
            <w:tcW w:w="540" w:type="dxa"/>
          </w:tcPr>
          <w:p w14:paraId="3FDCE06C" w14:textId="77777777" w:rsidR="00B26F89" w:rsidRPr="00C06CCE" w:rsidRDefault="00782682" w:rsidP="00604A37">
            <w:pPr>
              <w:spacing w:after="60"/>
              <w:jc w:val="right"/>
              <w:rPr>
                <w:sz w:val="18"/>
                <w:szCs w:val="18"/>
              </w:rPr>
            </w:pPr>
            <w:r w:rsidRPr="00C06CCE">
              <w:rPr>
                <w:sz w:val="18"/>
                <w:szCs w:val="18"/>
                <w:lang w:val="es-PE"/>
              </w:rPr>
              <w:t>0</w:t>
            </w:r>
          </w:p>
        </w:tc>
        <w:tc>
          <w:tcPr>
            <w:tcW w:w="630" w:type="dxa"/>
            <w:shd w:val="clear" w:color="auto" w:fill="auto"/>
          </w:tcPr>
          <w:p w14:paraId="179A73B7" w14:textId="77777777" w:rsidR="00B26F89" w:rsidRPr="00C06CCE" w:rsidRDefault="00782682" w:rsidP="00604A37">
            <w:pPr>
              <w:spacing w:after="60"/>
              <w:jc w:val="right"/>
              <w:rPr>
                <w:sz w:val="18"/>
                <w:szCs w:val="18"/>
              </w:rPr>
            </w:pPr>
            <w:r w:rsidRPr="00C06CCE">
              <w:rPr>
                <w:sz w:val="18"/>
                <w:szCs w:val="18"/>
                <w:lang w:val="es-PE"/>
              </w:rPr>
              <w:t>46 000</w:t>
            </w:r>
          </w:p>
        </w:tc>
        <w:tc>
          <w:tcPr>
            <w:tcW w:w="540" w:type="dxa"/>
            <w:shd w:val="clear" w:color="auto" w:fill="auto"/>
          </w:tcPr>
          <w:p w14:paraId="1B55FD36" w14:textId="77777777" w:rsidR="00B26F89" w:rsidRPr="00C06CCE" w:rsidRDefault="00782682" w:rsidP="00604A37">
            <w:pPr>
              <w:spacing w:after="60"/>
              <w:jc w:val="right"/>
              <w:rPr>
                <w:sz w:val="18"/>
                <w:szCs w:val="18"/>
              </w:rPr>
            </w:pPr>
            <w:r w:rsidRPr="00C06CCE">
              <w:rPr>
                <w:sz w:val="18"/>
                <w:szCs w:val="18"/>
                <w:lang w:val="es-PE"/>
              </w:rPr>
              <w:t>0</w:t>
            </w:r>
          </w:p>
        </w:tc>
        <w:tc>
          <w:tcPr>
            <w:tcW w:w="581" w:type="dxa"/>
            <w:shd w:val="clear" w:color="auto" w:fill="auto"/>
          </w:tcPr>
          <w:p w14:paraId="4CDFD044" w14:textId="77777777" w:rsidR="00B26F89" w:rsidRPr="00C06CCE" w:rsidRDefault="00782682" w:rsidP="00604A37">
            <w:pPr>
              <w:spacing w:after="60"/>
              <w:jc w:val="right"/>
              <w:rPr>
                <w:sz w:val="18"/>
                <w:szCs w:val="18"/>
              </w:rPr>
            </w:pPr>
            <w:r w:rsidRPr="00C06CCE">
              <w:rPr>
                <w:sz w:val="18"/>
                <w:szCs w:val="18"/>
                <w:lang w:val="es-PE"/>
              </w:rPr>
              <w:t>0</w:t>
            </w:r>
          </w:p>
        </w:tc>
        <w:tc>
          <w:tcPr>
            <w:tcW w:w="724" w:type="dxa"/>
            <w:shd w:val="clear" w:color="auto" w:fill="auto"/>
          </w:tcPr>
          <w:p w14:paraId="41459DC4" w14:textId="77777777" w:rsidR="00B26F89" w:rsidRPr="00C06CCE" w:rsidRDefault="00782682" w:rsidP="00604A37">
            <w:pPr>
              <w:spacing w:after="60"/>
              <w:jc w:val="right"/>
              <w:rPr>
                <w:sz w:val="18"/>
                <w:szCs w:val="18"/>
              </w:rPr>
            </w:pPr>
            <w:r w:rsidRPr="00C06CCE">
              <w:rPr>
                <w:sz w:val="18"/>
                <w:szCs w:val="18"/>
                <w:lang w:val="es-PE"/>
              </w:rPr>
              <w:t>50 100</w:t>
            </w:r>
          </w:p>
        </w:tc>
        <w:tc>
          <w:tcPr>
            <w:tcW w:w="815" w:type="dxa"/>
            <w:shd w:val="clear" w:color="auto" w:fill="auto"/>
          </w:tcPr>
          <w:p w14:paraId="26C2329C" w14:textId="77777777" w:rsidR="00B26F89" w:rsidRPr="00C06CCE" w:rsidRDefault="00782682" w:rsidP="00604A37">
            <w:pPr>
              <w:spacing w:after="60"/>
              <w:jc w:val="right"/>
              <w:rPr>
                <w:sz w:val="18"/>
                <w:szCs w:val="18"/>
              </w:rPr>
            </w:pPr>
            <w:r w:rsidRPr="00C06CCE">
              <w:rPr>
                <w:sz w:val="18"/>
                <w:szCs w:val="18"/>
                <w:lang w:val="es-PE"/>
              </w:rPr>
              <w:t>0</w:t>
            </w:r>
          </w:p>
        </w:tc>
        <w:tc>
          <w:tcPr>
            <w:tcW w:w="633" w:type="dxa"/>
            <w:shd w:val="clear" w:color="auto" w:fill="auto"/>
          </w:tcPr>
          <w:p w14:paraId="031C4C50" w14:textId="77777777" w:rsidR="00B26F89" w:rsidRPr="00C06CCE" w:rsidRDefault="00782682" w:rsidP="00604A37">
            <w:pPr>
              <w:spacing w:after="60"/>
              <w:jc w:val="right"/>
              <w:rPr>
                <w:sz w:val="18"/>
                <w:szCs w:val="18"/>
              </w:rPr>
            </w:pPr>
            <w:r w:rsidRPr="00C06CCE">
              <w:rPr>
                <w:sz w:val="18"/>
                <w:szCs w:val="18"/>
                <w:lang w:val="es-PE"/>
              </w:rPr>
              <w:t>50 000</w:t>
            </w:r>
          </w:p>
        </w:tc>
        <w:tc>
          <w:tcPr>
            <w:tcW w:w="724" w:type="dxa"/>
            <w:shd w:val="clear" w:color="auto" w:fill="auto"/>
          </w:tcPr>
          <w:p w14:paraId="6FA85108" w14:textId="77777777" w:rsidR="00B26F89" w:rsidRPr="00C06CCE" w:rsidRDefault="00782682" w:rsidP="00604A37">
            <w:pPr>
              <w:spacing w:after="60"/>
              <w:jc w:val="right"/>
              <w:rPr>
                <w:sz w:val="18"/>
                <w:szCs w:val="18"/>
              </w:rPr>
            </w:pPr>
            <w:r w:rsidRPr="00C06CCE">
              <w:rPr>
                <w:sz w:val="18"/>
                <w:szCs w:val="18"/>
                <w:lang w:val="es-PE"/>
              </w:rPr>
              <w:t>0</w:t>
            </w:r>
          </w:p>
        </w:tc>
        <w:tc>
          <w:tcPr>
            <w:tcW w:w="633" w:type="dxa"/>
            <w:shd w:val="clear" w:color="auto" w:fill="auto"/>
          </w:tcPr>
          <w:p w14:paraId="2739940D" w14:textId="77777777" w:rsidR="00B26F89" w:rsidRPr="00C06CCE" w:rsidRDefault="00782682" w:rsidP="00604A37">
            <w:pPr>
              <w:spacing w:after="60"/>
              <w:jc w:val="right"/>
              <w:rPr>
                <w:sz w:val="18"/>
                <w:szCs w:val="18"/>
              </w:rPr>
            </w:pPr>
            <w:r w:rsidRPr="00C06CCE">
              <w:rPr>
                <w:sz w:val="18"/>
                <w:szCs w:val="18"/>
                <w:lang w:val="es-PE"/>
              </w:rPr>
              <w:t>54 000</w:t>
            </w:r>
          </w:p>
        </w:tc>
        <w:tc>
          <w:tcPr>
            <w:tcW w:w="724" w:type="dxa"/>
          </w:tcPr>
          <w:p w14:paraId="66F16FBE" w14:textId="77777777" w:rsidR="00B26F89" w:rsidRPr="00C06CCE" w:rsidRDefault="00782682" w:rsidP="00604A37">
            <w:pPr>
              <w:spacing w:after="60"/>
              <w:jc w:val="right"/>
              <w:rPr>
                <w:sz w:val="18"/>
                <w:szCs w:val="18"/>
              </w:rPr>
            </w:pPr>
            <w:r w:rsidRPr="00C06CCE">
              <w:rPr>
                <w:sz w:val="18"/>
                <w:szCs w:val="18"/>
                <w:lang w:val="es-PE"/>
              </w:rPr>
              <w:t>0</w:t>
            </w:r>
          </w:p>
        </w:tc>
        <w:tc>
          <w:tcPr>
            <w:tcW w:w="777" w:type="dxa"/>
            <w:shd w:val="clear" w:color="auto" w:fill="auto"/>
          </w:tcPr>
          <w:p w14:paraId="5758AEA1" w14:textId="77777777" w:rsidR="00B26F89" w:rsidRPr="00C06CCE" w:rsidRDefault="00782682" w:rsidP="00604A37">
            <w:pPr>
              <w:spacing w:after="60"/>
              <w:jc w:val="right"/>
              <w:rPr>
                <w:sz w:val="18"/>
                <w:szCs w:val="18"/>
              </w:rPr>
            </w:pPr>
            <w:r w:rsidRPr="00C06CCE">
              <w:rPr>
                <w:sz w:val="18"/>
                <w:szCs w:val="18"/>
                <w:lang w:val="es-PE"/>
              </w:rPr>
              <w:t>290 100</w:t>
            </w:r>
          </w:p>
        </w:tc>
      </w:tr>
      <w:tr w:rsidR="000F7C1D" w:rsidRPr="00C06CCE" w14:paraId="3722CCD8" w14:textId="77777777" w:rsidTr="00C06CCE">
        <w:trPr>
          <w:trHeight w:val="432"/>
        </w:trPr>
        <w:tc>
          <w:tcPr>
            <w:tcW w:w="810" w:type="dxa"/>
            <w:vMerge/>
            <w:shd w:val="clear" w:color="auto" w:fill="auto"/>
          </w:tcPr>
          <w:p w14:paraId="53F4559A" w14:textId="77777777" w:rsidR="00B26F89" w:rsidRPr="00C06CCE" w:rsidRDefault="00B26F89" w:rsidP="00B26F89">
            <w:pPr>
              <w:spacing w:after="60"/>
              <w:jc w:val="center"/>
              <w:rPr>
                <w:sz w:val="18"/>
                <w:szCs w:val="18"/>
              </w:rPr>
            </w:pPr>
          </w:p>
        </w:tc>
        <w:tc>
          <w:tcPr>
            <w:tcW w:w="810" w:type="dxa"/>
            <w:vMerge/>
            <w:shd w:val="clear" w:color="auto" w:fill="auto"/>
          </w:tcPr>
          <w:p w14:paraId="5F84C8A4" w14:textId="77777777" w:rsidR="00B26F89" w:rsidRPr="00C06CCE" w:rsidRDefault="00B26F89" w:rsidP="00B26F89">
            <w:pPr>
              <w:spacing w:after="60"/>
              <w:jc w:val="center"/>
              <w:rPr>
                <w:sz w:val="18"/>
                <w:szCs w:val="18"/>
              </w:rPr>
            </w:pPr>
          </w:p>
        </w:tc>
        <w:tc>
          <w:tcPr>
            <w:tcW w:w="1260" w:type="dxa"/>
            <w:shd w:val="clear" w:color="auto" w:fill="auto"/>
          </w:tcPr>
          <w:p w14:paraId="04121FB0" w14:textId="77777777" w:rsidR="00B26F89" w:rsidRPr="00C06CCE" w:rsidRDefault="00782682" w:rsidP="00B26F89">
            <w:pPr>
              <w:spacing w:after="60"/>
              <w:jc w:val="left"/>
              <w:rPr>
                <w:sz w:val="18"/>
                <w:szCs w:val="18"/>
              </w:rPr>
            </w:pPr>
            <w:r w:rsidRPr="00C06CCE">
              <w:rPr>
                <w:sz w:val="18"/>
                <w:szCs w:val="18"/>
                <w:lang w:val="es-PE"/>
              </w:rPr>
              <w:t>Gastos de apoyo</w:t>
            </w:r>
          </w:p>
        </w:tc>
        <w:tc>
          <w:tcPr>
            <w:tcW w:w="720" w:type="dxa"/>
          </w:tcPr>
          <w:p w14:paraId="465649D3" w14:textId="77777777" w:rsidR="00B26F89" w:rsidRPr="00C06CCE" w:rsidRDefault="00782682" w:rsidP="00604A37">
            <w:pPr>
              <w:spacing w:after="60"/>
              <w:jc w:val="right"/>
              <w:rPr>
                <w:sz w:val="18"/>
                <w:szCs w:val="18"/>
              </w:rPr>
            </w:pPr>
            <w:r w:rsidRPr="00C06CCE">
              <w:rPr>
                <w:sz w:val="18"/>
                <w:szCs w:val="18"/>
                <w:lang w:val="es-PE"/>
              </w:rPr>
              <w:t>11 700</w:t>
            </w:r>
          </w:p>
        </w:tc>
        <w:tc>
          <w:tcPr>
            <w:tcW w:w="540" w:type="dxa"/>
          </w:tcPr>
          <w:p w14:paraId="775B07E7" w14:textId="77777777" w:rsidR="00B26F89" w:rsidRPr="00C06CCE" w:rsidRDefault="00782682" w:rsidP="00604A37">
            <w:pPr>
              <w:spacing w:after="60"/>
              <w:jc w:val="right"/>
              <w:rPr>
                <w:sz w:val="18"/>
                <w:szCs w:val="18"/>
              </w:rPr>
            </w:pPr>
            <w:r w:rsidRPr="00C06CCE">
              <w:rPr>
                <w:sz w:val="18"/>
                <w:szCs w:val="18"/>
                <w:lang w:val="es-PE"/>
              </w:rPr>
              <w:t>0</w:t>
            </w:r>
          </w:p>
        </w:tc>
        <w:tc>
          <w:tcPr>
            <w:tcW w:w="630" w:type="dxa"/>
            <w:shd w:val="clear" w:color="auto" w:fill="auto"/>
          </w:tcPr>
          <w:p w14:paraId="7A4B2A77" w14:textId="77777777" w:rsidR="00B26F89" w:rsidRPr="00C06CCE" w:rsidRDefault="00782682" w:rsidP="00604A37">
            <w:pPr>
              <w:spacing w:after="60"/>
              <w:jc w:val="right"/>
              <w:rPr>
                <w:sz w:val="18"/>
                <w:szCs w:val="18"/>
              </w:rPr>
            </w:pPr>
            <w:r w:rsidRPr="00C06CCE">
              <w:rPr>
                <w:sz w:val="18"/>
                <w:szCs w:val="18"/>
                <w:lang w:val="es-PE"/>
              </w:rPr>
              <w:t>5 980</w:t>
            </w:r>
          </w:p>
        </w:tc>
        <w:tc>
          <w:tcPr>
            <w:tcW w:w="540" w:type="dxa"/>
            <w:shd w:val="clear" w:color="auto" w:fill="auto"/>
          </w:tcPr>
          <w:p w14:paraId="30A919AF" w14:textId="77777777" w:rsidR="00B26F89" w:rsidRPr="00C06CCE" w:rsidRDefault="00782682" w:rsidP="00604A37">
            <w:pPr>
              <w:spacing w:after="60"/>
              <w:jc w:val="right"/>
              <w:rPr>
                <w:sz w:val="18"/>
                <w:szCs w:val="18"/>
              </w:rPr>
            </w:pPr>
            <w:r w:rsidRPr="00C06CCE">
              <w:rPr>
                <w:sz w:val="18"/>
                <w:szCs w:val="18"/>
                <w:lang w:val="es-PE"/>
              </w:rPr>
              <w:t>0</w:t>
            </w:r>
          </w:p>
        </w:tc>
        <w:tc>
          <w:tcPr>
            <w:tcW w:w="581" w:type="dxa"/>
            <w:shd w:val="clear" w:color="auto" w:fill="auto"/>
          </w:tcPr>
          <w:p w14:paraId="624B0B30" w14:textId="77777777" w:rsidR="00B26F89" w:rsidRPr="00C06CCE" w:rsidRDefault="00782682" w:rsidP="00604A37">
            <w:pPr>
              <w:spacing w:after="60"/>
              <w:jc w:val="right"/>
              <w:rPr>
                <w:sz w:val="18"/>
                <w:szCs w:val="18"/>
              </w:rPr>
            </w:pPr>
            <w:r w:rsidRPr="00C06CCE">
              <w:rPr>
                <w:sz w:val="18"/>
                <w:szCs w:val="18"/>
                <w:lang w:val="es-PE"/>
              </w:rPr>
              <w:t>0</w:t>
            </w:r>
          </w:p>
        </w:tc>
        <w:tc>
          <w:tcPr>
            <w:tcW w:w="724" w:type="dxa"/>
            <w:shd w:val="clear" w:color="auto" w:fill="auto"/>
          </w:tcPr>
          <w:p w14:paraId="73F92E9D" w14:textId="77777777" w:rsidR="00B26F89" w:rsidRPr="00C06CCE" w:rsidRDefault="00782682" w:rsidP="00604A37">
            <w:pPr>
              <w:spacing w:after="60"/>
              <w:jc w:val="right"/>
              <w:rPr>
                <w:sz w:val="18"/>
                <w:szCs w:val="18"/>
              </w:rPr>
            </w:pPr>
            <w:r w:rsidRPr="00C06CCE">
              <w:rPr>
                <w:sz w:val="18"/>
                <w:szCs w:val="18"/>
                <w:lang w:val="es-PE"/>
              </w:rPr>
              <w:t>6 513</w:t>
            </w:r>
          </w:p>
        </w:tc>
        <w:tc>
          <w:tcPr>
            <w:tcW w:w="815" w:type="dxa"/>
            <w:shd w:val="clear" w:color="auto" w:fill="auto"/>
          </w:tcPr>
          <w:p w14:paraId="397E38BE" w14:textId="77777777" w:rsidR="00B26F89" w:rsidRPr="00C06CCE" w:rsidRDefault="00782682" w:rsidP="00604A37">
            <w:pPr>
              <w:spacing w:after="60"/>
              <w:jc w:val="right"/>
              <w:rPr>
                <w:sz w:val="18"/>
                <w:szCs w:val="18"/>
              </w:rPr>
            </w:pPr>
            <w:r w:rsidRPr="00C06CCE">
              <w:rPr>
                <w:sz w:val="18"/>
                <w:szCs w:val="18"/>
                <w:lang w:val="es-PE"/>
              </w:rPr>
              <w:t>0</w:t>
            </w:r>
          </w:p>
        </w:tc>
        <w:tc>
          <w:tcPr>
            <w:tcW w:w="633" w:type="dxa"/>
            <w:shd w:val="clear" w:color="auto" w:fill="auto"/>
          </w:tcPr>
          <w:p w14:paraId="3A53A6AB" w14:textId="77777777" w:rsidR="00B26F89" w:rsidRPr="00C06CCE" w:rsidRDefault="00782682" w:rsidP="00604A37">
            <w:pPr>
              <w:spacing w:after="60"/>
              <w:jc w:val="right"/>
              <w:rPr>
                <w:sz w:val="18"/>
                <w:szCs w:val="18"/>
              </w:rPr>
            </w:pPr>
            <w:r w:rsidRPr="00C06CCE">
              <w:rPr>
                <w:sz w:val="18"/>
                <w:szCs w:val="18"/>
                <w:lang w:val="es-PE"/>
              </w:rPr>
              <w:t>6 500</w:t>
            </w:r>
          </w:p>
        </w:tc>
        <w:tc>
          <w:tcPr>
            <w:tcW w:w="724" w:type="dxa"/>
            <w:shd w:val="clear" w:color="auto" w:fill="auto"/>
          </w:tcPr>
          <w:p w14:paraId="362DB933" w14:textId="77777777" w:rsidR="00B26F89" w:rsidRPr="00C06CCE" w:rsidRDefault="00782682" w:rsidP="00604A37">
            <w:pPr>
              <w:spacing w:after="60"/>
              <w:jc w:val="right"/>
              <w:rPr>
                <w:sz w:val="18"/>
                <w:szCs w:val="18"/>
              </w:rPr>
            </w:pPr>
            <w:r w:rsidRPr="00C06CCE">
              <w:rPr>
                <w:sz w:val="18"/>
                <w:szCs w:val="18"/>
                <w:lang w:val="es-PE"/>
              </w:rPr>
              <w:t>0</w:t>
            </w:r>
          </w:p>
        </w:tc>
        <w:tc>
          <w:tcPr>
            <w:tcW w:w="633" w:type="dxa"/>
            <w:shd w:val="clear" w:color="auto" w:fill="auto"/>
          </w:tcPr>
          <w:p w14:paraId="1326B385" w14:textId="77777777" w:rsidR="00B26F89" w:rsidRPr="00C06CCE" w:rsidRDefault="00782682" w:rsidP="00604A37">
            <w:pPr>
              <w:spacing w:after="60"/>
              <w:jc w:val="right"/>
              <w:rPr>
                <w:sz w:val="18"/>
                <w:szCs w:val="18"/>
              </w:rPr>
            </w:pPr>
            <w:r w:rsidRPr="00C06CCE">
              <w:rPr>
                <w:sz w:val="18"/>
                <w:szCs w:val="18"/>
                <w:lang w:val="es-PE"/>
              </w:rPr>
              <w:t>7 020</w:t>
            </w:r>
          </w:p>
        </w:tc>
        <w:tc>
          <w:tcPr>
            <w:tcW w:w="724" w:type="dxa"/>
          </w:tcPr>
          <w:p w14:paraId="4EC1AE90" w14:textId="77777777" w:rsidR="00B26F89" w:rsidRPr="00C06CCE" w:rsidRDefault="00782682" w:rsidP="00604A37">
            <w:pPr>
              <w:spacing w:after="60"/>
              <w:jc w:val="right"/>
              <w:rPr>
                <w:sz w:val="18"/>
                <w:szCs w:val="18"/>
              </w:rPr>
            </w:pPr>
            <w:r w:rsidRPr="00C06CCE">
              <w:rPr>
                <w:sz w:val="18"/>
                <w:szCs w:val="18"/>
                <w:lang w:val="es-PE"/>
              </w:rPr>
              <w:t>0</w:t>
            </w:r>
          </w:p>
        </w:tc>
        <w:tc>
          <w:tcPr>
            <w:tcW w:w="777" w:type="dxa"/>
            <w:shd w:val="clear" w:color="auto" w:fill="auto"/>
          </w:tcPr>
          <w:p w14:paraId="77529B75" w14:textId="77777777" w:rsidR="00B26F89" w:rsidRPr="00C06CCE" w:rsidRDefault="00782682" w:rsidP="00604A37">
            <w:pPr>
              <w:spacing w:after="60"/>
              <w:jc w:val="right"/>
              <w:rPr>
                <w:sz w:val="18"/>
                <w:szCs w:val="18"/>
              </w:rPr>
            </w:pPr>
            <w:r w:rsidRPr="00C06CCE">
              <w:rPr>
                <w:sz w:val="18"/>
                <w:szCs w:val="18"/>
                <w:lang w:val="es-PE"/>
              </w:rPr>
              <w:t>37 713</w:t>
            </w:r>
          </w:p>
        </w:tc>
      </w:tr>
      <w:tr w:rsidR="000F7C1D" w:rsidRPr="00C06CCE" w14:paraId="7FAE6660" w14:textId="77777777" w:rsidTr="00C06CCE">
        <w:trPr>
          <w:trHeight w:val="422"/>
        </w:trPr>
        <w:tc>
          <w:tcPr>
            <w:tcW w:w="810" w:type="dxa"/>
            <w:vMerge/>
            <w:shd w:val="clear" w:color="auto" w:fill="auto"/>
          </w:tcPr>
          <w:p w14:paraId="4D193F54" w14:textId="77777777" w:rsidR="00B26F89" w:rsidRPr="00C06CCE" w:rsidRDefault="00B26F89" w:rsidP="00B26F89">
            <w:pPr>
              <w:spacing w:after="60"/>
              <w:jc w:val="center"/>
              <w:rPr>
                <w:sz w:val="18"/>
                <w:szCs w:val="18"/>
              </w:rPr>
            </w:pPr>
          </w:p>
        </w:tc>
        <w:tc>
          <w:tcPr>
            <w:tcW w:w="810" w:type="dxa"/>
            <w:vMerge w:val="restart"/>
            <w:shd w:val="clear" w:color="auto" w:fill="auto"/>
          </w:tcPr>
          <w:p w14:paraId="5C9F5095" w14:textId="77777777" w:rsidR="00B26F89" w:rsidRPr="00C06CCE" w:rsidRDefault="00782682" w:rsidP="00B26F89">
            <w:pPr>
              <w:spacing w:after="60"/>
              <w:jc w:val="center"/>
              <w:rPr>
                <w:sz w:val="18"/>
                <w:szCs w:val="18"/>
              </w:rPr>
            </w:pPr>
            <w:r w:rsidRPr="00C06CCE">
              <w:rPr>
                <w:sz w:val="18"/>
                <w:szCs w:val="18"/>
                <w:lang w:val="es-PE"/>
              </w:rPr>
              <w:t>ONUDI</w:t>
            </w:r>
          </w:p>
        </w:tc>
        <w:tc>
          <w:tcPr>
            <w:tcW w:w="1260" w:type="dxa"/>
            <w:shd w:val="clear" w:color="auto" w:fill="auto"/>
          </w:tcPr>
          <w:p w14:paraId="66E34083" w14:textId="77777777" w:rsidR="00B26F89" w:rsidRPr="00C06CCE" w:rsidRDefault="00782682" w:rsidP="00B26F89">
            <w:pPr>
              <w:spacing w:after="60"/>
              <w:jc w:val="left"/>
              <w:rPr>
                <w:sz w:val="18"/>
                <w:szCs w:val="18"/>
              </w:rPr>
            </w:pPr>
            <w:r w:rsidRPr="00C06CCE">
              <w:rPr>
                <w:sz w:val="18"/>
                <w:szCs w:val="18"/>
                <w:lang w:val="es-PE"/>
              </w:rPr>
              <w:t>Costos del proyecto</w:t>
            </w:r>
          </w:p>
        </w:tc>
        <w:tc>
          <w:tcPr>
            <w:tcW w:w="720" w:type="dxa"/>
          </w:tcPr>
          <w:p w14:paraId="372EE05F" w14:textId="77777777" w:rsidR="00B26F89" w:rsidRPr="00C06CCE" w:rsidRDefault="00782682" w:rsidP="00604A37">
            <w:pPr>
              <w:spacing w:after="60"/>
              <w:jc w:val="right"/>
              <w:rPr>
                <w:sz w:val="18"/>
                <w:szCs w:val="18"/>
              </w:rPr>
            </w:pPr>
            <w:r w:rsidRPr="00C06CCE">
              <w:rPr>
                <w:sz w:val="18"/>
                <w:szCs w:val="18"/>
                <w:lang w:val="es-PE"/>
              </w:rPr>
              <w:t>130 000</w:t>
            </w:r>
          </w:p>
        </w:tc>
        <w:tc>
          <w:tcPr>
            <w:tcW w:w="540" w:type="dxa"/>
          </w:tcPr>
          <w:p w14:paraId="1C625CE1" w14:textId="77777777" w:rsidR="00B26F89" w:rsidRPr="00C06CCE" w:rsidRDefault="00782682" w:rsidP="00604A37">
            <w:pPr>
              <w:spacing w:after="60"/>
              <w:jc w:val="right"/>
              <w:rPr>
                <w:sz w:val="18"/>
                <w:szCs w:val="18"/>
              </w:rPr>
            </w:pPr>
            <w:r w:rsidRPr="00C06CCE">
              <w:rPr>
                <w:sz w:val="18"/>
                <w:szCs w:val="18"/>
                <w:lang w:val="es-PE"/>
              </w:rPr>
              <w:t>0</w:t>
            </w:r>
          </w:p>
        </w:tc>
        <w:tc>
          <w:tcPr>
            <w:tcW w:w="630" w:type="dxa"/>
            <w:shd w:val="clear" w:color="auto" w:fill="auto"/>
          </w:tcPr>
          <w:p w14:paraId="0491D858" w14:textId="77777777" w:rsidR="00B26F89" w:rsidRPr="00C06CCE" w:rsidRDefault="00782682" w:rsidP="00604A37">
            <w:pPr>
              <w:spacing w:after="60"/>
              <w:jc w:val="right"/>
              <w:rPr>
                <w:sz w:val="18"/>
                <w:szCs w:val="18"/>
              </w:rPr>
            </w:pPr>
            <w:r w:rsidRPr="00C06CCE">
              <w:rPr>
                <w:sz w:val="18"/>
                <w:szCs w:val="18"/>
                <w:lang w:val="es-PE"/>
              </w:rPr>
              <w:t>0</w:t>
            </w:r>
          </w:p>
        </w:tc>
        <w:tc>
          <w:tcPr>
            <w:tcW w:w="540" w:type="dxa"/>
            <w:shd w:val="clear" w:color="auto" w:fill="auto"/>
          </w:tcPr>
          <w:p w14:paraId="6A2548B6" w14:textId="77777777" w:rsidR="00B26F89" w:rsidRPr="00C06CCE" w:rsidRDefault="00782682" w:rsidP="00604A37">
            <w:pPr>
              <w:spacing w:after="60"/>
              <w:jc w:val="right"/>
              <w:rPr>
                <w:sz w:val="18"/>
                <w:szCs w:val="18"/>
              </w:rPr>
            </w:pPr>
            <w:r w:rsidRPr="00C06CCE">
              <w:rPr>
                <w:sz w:val="18"/>
                <w:szCs w:val="18"/>
                <w:lang w:val="es-PE"/>
              </w:rPr>
              <w:t>0</w:t>
            </w:r>
          </w:p>
        </w:tc>
        <w:tc>
          <w:tcPr>
            <w:tcW w:w="581" w:type="dxa"/>
            <w:shd w:val="clear" w:color="auto" w:fill="auto"/>
          </w:tcPr>
          <w:p w14:paraId="3363566B" w14:textId="77777777" w:rsidR="00B26F89" w:rsidRPr="00C06CCE" w:rsidRDefault="00782682" w:rsidP="00604A37">
            <w:pPr>
              <w:spacing w:after="60"/>
              <w:jc w:val="right"/>
              <w:rPr>
                <w:sz w:val="18"/>
                <w:szCs w:val="18"/>
              </w:rPr>
            </w:pPr>
            <w:r w:rsidRPr="00C06CCE">
              <w:rPr>
                <w:sz w:val="18"/>
                <w:szCs w:val="18"/>
                <w:lang w:val="es-PE"/>
              </w:rPr>
              <w:t>0</w:t>
            </w:r>
          </w:p>
        </w:tc>
        <w:tc>
          <w:tcPr>
            <w:tcW w:w="724" w:type="dxa"/>
            <w:shd w:val="clear" w:color="auto" w:fill="auto"/>
          </w:tcPr>
          <w:p w14:paraId="04F71AB8" w14:textId="77777777" w:rsidR="00B26F89" w:rsidRPr="00C06CCE" w:rsidRDefault="00782682" w:rsidP="00604A37">
            <w:pPr>
              <w:spacing w:after="60"/>
              <w:jc w:val="right"/>
              <w:rPr>
                <w:sz w:val="18"/>
                <w:szCs w:val="18"/>
              </w:rPr>
            </w:pPr>
            <w:r w:rsidRPr="00C06CCE">
              <w:rPr>
                <w:sz w:val="18"/>
                <w:szCs w:val="18"/>
                <w:lang w:val="es-PE"/>
              </w:rPr>
              <w:t>119 900</w:t>
            </w:r>
          </w:p>
        </w:tc>
        <w:tc>
          <w:tcPr>
            <w:tcW w:w="815" w:type="dxa"/>
            <w:shd w:val="clear" w:color="auto" w:fill="auto"/>
          </w:tcPr>
          <w:p w14:paraId="16C8C223" w14:textId="77777777" w:rsidR="00B26F89" w:rsidRPr="00C06CCE" w:rsidRDefault="00782682" w:rsidP="00604A37">
            <w:pPr>
              <w:spacing w:after="60"/>
              <w:jc w:val="right"/>
              <w:rPr>
                <w:sz w:val="18"/>
                <w:szCs w:val="18"/>
              </w:rPr>
            </w:pPr>
            <w:r w:rsidRPr="00C06CCE">
              <w:rPr>
                <w:sz w:val="18"/>
                <w:szCs w:val="18"/>
                <w:lang w:val="es-PE"/>
              </w:rPr>
              <w:t>0</w:t>
            </w:r>
          </w:p>
        </w:tc>
        <w:tc>
          <w:tcPr>
            <w:tcW w:w="633" w:type="dxa"/>
            <w:shd w:val="clear" w:color="auto" w:fill="auto"/>
          </w:tcPr>
          <w:p w14:paraId="2ECC8285" w14:textId="77777777" w:rsidR="00B26F89" w:rsidRPr="00C06CCE" w:rsidRDefault="00782682" w:rsidP="00604A37">
            <w:pPr>
              <w:spacing w:after="60"/>
              <w:jc w:val="right"/>
              <w:rPr>
                <w:sz w:val="18"/>
                <w:szCs w:val="18"/>
                <w:highlight w:val="yellow"/>
              </w:rPr>
            </w:pPr>
            <w:r w:rsidRPr="00C06CCE">
              <w:rPr>
                <w:sz w:val="18"/>
                <w:szCs w:val="18"/>
                <w:lang w:val="es-PE"/>
              </w:rPr>
              <w:t>0</w:t>
            </w:r>
          </w:p>
        </w:tc>
        <w:tc>
          <w:tcPr>
            <w:tcW w:w="724" w:type="dxa"/>
            <w:shd w:val="clear" w:color="auto" w:fill="auto"/>
          </w:tcPr>
          <w:p w14:paraId="76B7FEEE" w14:textId="77777777" w:rsidR="00B26F89" w:rsidRPr="00C06CCE" w:rsidRDefault="00782682" w:rsidP="00604A37">
            <w:pPr>
              <w:spacing w:after="60"/>
              <w:jc w:val="right"/>
              <w:rPr>
                <w:sz w:val="18"/>
                <w:szCs w:val="18"/>
              </w:rPr>
            </w:pPr>
            <w:r w:rsidRPr="00C06CCE">
              <w:rPr>
                <w:sz w:val="18"/>
                <w:szCs w:val="18"/>
                <w:lang w:val="es-PE"/>
              </w:rPr>
              <w:t>0</w:t>
            </w:r>
          </w:p>
        </w:tc>
        <w:tc>
          <w:tcPr>
            <w:tcW w:w="633" w:type="dxa"/>
            <w:shd w:val="clear" w:color="auto" w:fill="auto"/>
          </w:tcPr>
          <w:p w14:paraId="0BBBEFC5" w14:textId="77777777" w:rsidR="00B26F89" w:rsidRPr="00C06CCE" w:rsidRDefault="00782682" w:rsidP="00604A37">
            <w:pPr>
              <w:spacing w:after="60"/>
              <w:jc w:val="right"/>
              <w:rPr>
                <w:sz w:val="18"/>
                <w:szCs w:val="18"/>
              </w:rPr>
            </w:pPr>
            <w:r w:rsidRPr="00C06CCE">
              <w:rPr>
                <w:sz w:val="18"/>
                <w:szCs w:val="18"/>
                <w:lang w:val="es-PE"/>
              </w:rPr>
              <w:t>0</w:t>
            </w:r>
          </w:p>
        </w:tc>
        <w:tc>
          <w:tcPr>
            <w:tcW w:w="724" w:type="dxa"/>
          </w:tcPr>
          <w:p w14:paraId="43E9FD0E" w14:textId="77777777" w:rsidR="00B26F89" w:rsidRPr="00C06CCE" w:rsidRDefault="00782682" w:rsidP="00604A37">
            <w:pPr>
              <w:spacing w:after="60"/>
              <w:jc w:val="right"/>
              <w:rPr>
                <w:sz w:val="18"/>
                <w:szCs w:val="18"/>
              </w:rPr>
            </w:pPr>
            <w:r w:rsidRPr="00C06CCE">
              <w:rPr>
                <w:sz w:val="18"/>
                <w:szCs w:val="18"/>
                <w:lang w:val="es-PE"/>
              </w:rPr>
              <w:t>0</w:t>
            </w:r>
          </w:p>
        </w:tc>
        <w:tc>
          <w:tcPr>
            <w:tcW w:w="777" w:type="dxa"/>
            <w:shd w:val="clear" w:color="auto" w:fill="auto"/>
          </w:tcPr>
          <w:p w14:paraId="029DED8A" w14:textId="77777777" w:rsidR="00B26F89" w:rsidRPr="00C06CCE" w:rsidRDefault="00782682" w:rsidP="00604A37">
            <w:pPr>
              <w:spacing w:after="60"/>
              <w:jc w:val="right"/>
              <w:rPr>
                <w:sz w:val="18"/>
                <w:szCs w:val="18"/>
              </w:rPr>
            </w:pPr>
            <w:r w:rsidRPr="00C06CCE">
              <w:rPr>
                <w:sz w:val="18"/>
                <w:szCs w:val="18"/>
                <w:lang w:val="es-PE"/>
              </w:rPr>
              <w:t>249 900</w:t>
            </w:r>
          </w:p>
        </w:tc>
      </w:tr>
      <w:tr w:rsidR="000F7C1D" w:rsidRPr="00C06CCE" w14:paraId="56DB1C63" w14:textId="77777777" w:rsidTr="00C06CCE">
        <w:trPr>
          <w:trHeight w:val="432"/>
        </w:trPr>
        <w:tc>
          <w:tcPr>
            <w:tcW w:w="810" w:type="dxa"/>
            <w:vMerge/>
            <w:shd w:val="clear" w:color="auto" w:fill="auto"/>
          </w:tcPr>
          <w:p w14:paraId="609A6743" w14:textId="77777777" w:rsidR="00B26F89" w:rsidRPr="00C06CCE" w:rsidRDefault="00B26F89" w:rsidP="00B26F89">
            <w:pPr>
              <w:spacing w:after="60"/>
              <w:jc w:val="center"/>
              <w:rPr>
                <w:sz w:val="18"/>
                <w:szCs w:val="18"/>
              </w:rPr>
            </w:pPr>
          </w:p>
        </w:tc>
        <w:tc>
          <w:tcPr>
            <w:tcW w:w="810" w:type="dxa"/>
            <w:vMerge/>
            <w:shd w:val="clear" w:color="auto" w:fill="auto"/>
          </w:tcPr>
          <w:p w14:paraId="1E7865F6" w14:textId="77777777" w:rsidR="00B26F89" w:rsidRPr="00C06CCE" w:rsidRDefault="00B26F89" w:rsidP="00B26F89">
            <w:pPr>
              <w:spacing w:after="60"/>
              <w:jc w:val="center"/>
              <w:rPr>
                <w:sz w:val="18"/>
                <w:szCs w:val="18"/>
              </w:rPr>
            </w:pPr>
          </w:p>
        </w:tc>
        <w:tc>
          <w:tcPr>
            <w:tcW w:w="1260" w:type="dxa"/>
            <w:shd w:val="clear" w:color="auto" w:fill="auto"/>
          </w:tcPr>
          <w:p w14:paraId="0BEC4212" w14:textId="77777777" w:rsidR="00B26F89" w:rsidRPr="00C06CCE" w:rsidRDefault="00782682" w:rsidP="00B26F89">
            <w:pPr>
              <w:spacing w:after="60"/>
              <w:jc w:val="left"/>
              <w:rPr>
                <w:sz w:val="18"/>
                <w:szCs w:val="18"/>
              </w:rPr>
            </w:pPr>
            <w:r w:rsidRPr="00C06CCE">
              <w:rPr>
                <w:sz w:val="18"/>
                <w:szCs w:val="18"/>
                <w:lang w:val="es-PE"/>
              </w:rPr>
              <w:t>Gastos de apoyo</w:t>
            </w:r>
          </w:p>
        </w:tc>
        <w:tc>
          <w:tcPr>
            <w:tcW w:w="720" w:type="dxa"/>
          </w:tcPr>
          <w:p w14:paraId="01AF6CC2" w14:textId="77777777" w:rsidR="00B26F89" w:rsidRPr="00C06CCE" w:rsidRDefault="00782682" w:rsidP="00604A37">
            <w:pPr>
              <w:spacing w:after="60"/>
              <w:jc w:val="right"/>
              <w:rPr>
                <w:sz w:val="18"/>
                <w:szCs w:val="18"/>
              </w:rPr>
            </w:pPr>
            <w:r w:rsidRPr="00C06CCE">
              <w:rPr>
                <w:sz w:val="18"/>
                <w:szCs w:val="18"/>
                <w:lang w:val="es-PE"/>
              </w:rPr>
              <w:t>11 700</w:t>
            </w:r>
          </w:p>
        </w:tc>
        <w:tc>
          <w:tcPr>
            <w:tcW w:w="540" w:type="dxa"/>
          </w:tcPr>
          <w:p w14:paraId="41EBF524" w14:textId="77777777" w:rsidR="00B26F89" w:rsidRPr="00C06CCE" w:rsidRDefault="00782682" w:rsidP="00604A37">
            <w:pPr>
              <w:spacing w:after="60"/>
              <w:jc w:val="right"/>
              <w:rPr>
                <w:sz w:val="18"/>
                <w:szCs w:val="18"/>
              </w:rPr>
            </w:pPr>
            <w:r w:rsidRPr="00C06CCE">
              <w:rPr>
                <w:sz w:val="18"/>
                <w:szCs w:val="18"/>
                <w:lang w:val="es-PE"/>
              </w:rPr>
              <w:t>0</w:t>
            </w:r>
          </w:p>
        </w:tc>
        <w:tc>
          <w:tcPr>
            <w:tcW w:w="630" w:type="dxa"/>
            <w:shd w:val="clear" w:color="auto" w:fill="auto"/>
          </w:tcPr>
          <w:p w14:paraId="1428356F" w14:textId="77777777" w:rsidR="00B26F89" w:rsidRPr="00C06CCE" w:rsidRDefault="00782682" w:rsidP="00604A37">
            <w:pPr>
              <w:spacing w:after="60"/>
              <w:jc w:val="right"/>
              <w:rPr>
                <w:sz w:val="18"/>
                <w:szCs w:val="18"/>
              </w:rPr>
            </w:pPr>
            <w:r w:rsidRPr="00C06CCE">
              <w:rPr>
                <w:sz w:val="18"/>
                <w:szCs w:val="18"/>
                <w:lang w:val="es-PE"/>
              </w:rPr>
              <w:t>0</w:t>
            </w:r>
          </w:p>
        </w:tc>
        <w:tc>
          <w:tcPr>
            <w:tcW w:w="540" w:type="dxa"/>
            <w:shd w:val="clear" w:color="auto" w:fill="auto"/>
          </w:tcPr>
          <w:p w14:paraId="65969526" w14:textId="77777777" w:rsidR="00B26F89" w:rsidRPr="00C06CCE" w:rsidRDefault="00782682" w:rsidP="00604A37">
            <w:pPr>
              <w:spacing w:after="60"/>
              <w:jc w:val="right"/>
              <w:rPr>
                <w:sz w:val="18"/>
                <w:szCs w:val="18"/>
              </w:rPr>
            </w:pPr>
            <w:r w:rsidRPr="00C06CCE">
              <w:rPr>
                <w:sz w:val="18"/>
                <w:szCs w:val="18"/>
                <w:lang w:val="es-PE"/>
              </w:rPr>
              <w:t>0</w:t>
            </w:r>
          </w:p>
        </w:tc>
        <w:tc>
          <w:tcPr>
            <w:tcW w:w="581" w:type="dxa"/>
            <w:shd w:val="clear" w:color="auto" w:fill="auto"/>
          </w:tcPr>
          <w:p w14:paraId="5CE4CAFD" w14:textId="77777777" w:rsidR="00B26F89" w:rsidRPr="00C06CCE" w:rsidRDefault="00782682" w:rsidP="00604A37">
            <w:pPr>
              <w:spacing w:after="60"/>
              <w:jc w:val="right"/>
              <w:rPr>
                <w:sz w:val="18"/>
                <w:szCs w:val="18"/>
              </w:rPr>
            </w:pPr>
            <w:r w:rsidRPr="00C06CCE">
              <w:rPr>
                <w:sz w:val="18"/>
                <w:szCs w:val="18"/>
                <w:lang w:val="es-PE"/>
              </w:rPr>
              <w:t>0</w:t>
            </w:r>
          </w:p>
        </w:tc>
        <w:tc>
          <w:tcPr>
            <w:tcW w:w="724" w:type="dxa"/>
            <w:shd w:val="clear" w:color="auto" w:fill="auto"/>
          </w:tcPr>
          <w:p w14:paraId="504C333C" w14:textId="77777777" w:rsidR="00B26F89" w:rsidRPr="00C06CCE" w:rsidRDefault="00782682" w:rsidP="00604A37">
            <w:pPr>
              <w:spacing w:after="60"/>
              <w:jc w:val="right"/>
              <w:rPr>
                <w:sz w:val="18"/>
                <w:szCs w:val="18"/>
              </w:rPr>
            </w:pPr>
            <w:r w:rsidRPr="00C06CCE">
              <w:rPr>
                <w:sz w:val="18"/>
                <w:szCs w:val="18"/>
                <w:lang w:val="es-PE"/>
              </w:rPr>
              <w:t>10 791</w:t>
            </w:r>
          </w:p>
        </w:tc>
        <w:tc>
          <w:tcPr>
            <w:tcW w:w="815" w:type="dxa"/>
            <w:shd w:val="clear" w:color="auto" w:fill="auto"/>
          </w:tcPr>
          <w:p w14:paraId="16567125" w14:textId="77777777" w:rsidR="00B26F89" w:rsidRPr="00C06CCE" w:rsidRDefault="00782682" w:rsidP="00604A37">
            <w:pPr>
              <w:spacing w:after="60"/>
              <w:jc w:val="right"/>
              <w:rPr>
                <w:sz w:val="18"/>
                <w:szCs w:val="18"/>
              </w:rPr>
            </w:pPr>
            <w:r w:rsidRPr="00C06CCE">
              <w:rPr>
                <w:sz w:val="18"/>
                <w:szCs w:val="18"/>
                <w:lang w:val="es-PE"/>
              </w:rPr>
              <w:t>0</w:t>
            </w:r>
          </w:p>
        </w:tc>
        <w:tc>
          <w:tcPr>
            <w:tcW w:w="633" w:type="dxa"/>
            <w:shd w:val="clear" w:color="auto" w:fill="auto"/>
          </w:tcPr>
          <w:p w14:paraId="0D3F64F2" w14:textId="77777777" w:rsidR="00B26F89" w:rsidRPr="00C06CCE" w:rsidRDefault="00782682" w:rsidP="00604A37">
            <w:pPr>
              <w:spacing w:after="60"/>
              <w:jc w:val="right"/>
              <w:rPr>
                <w:sz w:val="18"/>
                <w:szCs w:val="18"/>
                <w:highlight w:val="yellow"/>
              </w:rPr>
            </w:pPr>
            <w:r w:rsidRPr="00C06CCE">
              <w:rPr>
                <w:sz w:val="18"/>
                <w:szCs w:val="18"/>
                <w:lang w:val="es-PE"/>
              </w:rPr>
              <w:t>0</w:t>
            </w:r>
          </w:p>
        </w:tc>
        <w:tc>
          <w:tcPr>
            <w:tcW w:w="724" w:type="dxa"/>
            <w:shd w:val="clear" w:color="auto" w:fill="auto"/>
          </w:tcPr>
          <w:p w14:paraId="54105CD9" w14:textId="77777777" w:rsidR="00B26F89" w:rsidRPr="00C06CCE" w:rsidRDefault="00782682" w:rsidP="00604A37">
            <w:pPr>
              <w:spacing w:after="60"/>
              <w:jc w:val="right"/>
              <w:rPr>
                <w:sz w:val="18"/>
                <w:szCs w:val="18"/>
              </w:rPr>
            </w:pPr>
            <w:r w:rsidRPr="00C06CCE">
              <w:rPr>
                <w:sz w:val="18"/>
                <w:szCs w:val="18"/>
                <w:lang w:val="es-PE"/>
              </w:rPr>
              <w:t>0</w:t>
            </w:r>
          </w:p>
        </w:tc>
        <w:tc>
          <w:tcPr>
            <w:tcW w:w="633" w:type="dxa"/>
            <w:shd w:val="clear" w:color="auto" w:fill="auto"/>
          </w:tcPr>
          <w:p w14:paraId="12C6CEDF" w14:textId="77777777" w:rsidR="00B26F89" w:rsidRPr="00C06CCE" w:rsidRDefault="00782682" w:rsidP="00604A37">
            <w:pPr>
              <w:spacing w:after="60"/>
              <w:jc w:val="right"/>
              <w:rPr>
                <w:sz w:val="18"/>
                <w:szCs w:val="18"/>
              </w:rPr>
            </w:pPr>
            <w:r w:rsidRPr="00C06CCE">
              <w:rPr>
                <w:sz w:val="18"/>
                <w:szCs w:val="18"/>
                <w:lang w:val="es-PE"/>
              </w:rPr>
              <w:t>0</w:t>
            </w:r>
          </w:p>
        </w:tc>
        <w:tc>
          <w:tcPr>
            <w:tcW w:w="724" w:type="dxa"/>
          </w:tcPr>
          <w:p w14:paraId="6FFAF2E9" w14:textId="77777777" w:rsidR="00B26F89" w:rsidRPr="00C06CCE" w:rsidRDefault="00782682" w:rsidP="00604A37">
            <w:pPr>
              <w:spacing w:after="60"/>
              <w:jc w:val="right"/>
              <w:rPr>
                <w:sz w:val="18"/>
                <w:szCs w:val="18"/>
              </w:rPr>
            </w:pPr>
            <w:r w:rsidRPr="00C06CCE">
              <w:rPr>
                <w:sz w:val="18"/>
                <w:szCs w:val="18"/>
                <w:lang w:val="es-PE"/>
              </w:rPr>
              <w:t>0</w:t>
            </w:r>
          </w:p>
        </w:tc>
        <w:tc>
          <w:tcPr>
            <w:tcW w:w="777" w:type="dxa"/>
            <w:shd w:val="clear" w:color="auto" w:fill="auto"/>
          </w:tcPr>
          <w:p w14:paraId="0945D3CD" w14:textId="77777777" w:rsidR="00B26F89" w:rsidRPr="00C06CCE" w:rsidRDefault="00782682" w:rsidP="00604A37">
            <w:pPr>
              <w:spacing w:after="60"/>
              <w:jc w:val="right"/>
              <w:rPr>
                <w:sz w:val="18"/>
                <w:szCs w:val="18"/>
              </w:rPr>
            </w:pPr>
            <w:r w:rsidRPr="00C06CCE">
              <w:rPr>
                <w:sz w:val="18"/>
                <w:szCs w:val="18"/>
                <w:lang w:val="es-PE"/>
              </w:rPr>
              <w:t>22 491</w:t>
            </w:r>
          </w:p>
        </w:tc>
      </w:tr>
      <w:tr w:rsidR="000F7C1D" w:rsidRPr="00C06CCE" w14:paraId="691C7F3D" w14:textId="77777777" w:rsidTr="00C06CCE">
        <w:trPr>
          <w:trHeight w:val="422"/>
        </w:trPr>
        <w:tc>
          <w:tcPr>
            <w:tcW w:w="1620" w:type="dxa"/>
            <w:gridSpan w:val="2"/>
            <w:vMerge w:val="restart"/>
            <w:shd w:val="clear" w:color="auto" w:fill="auto"/>
          </w:tcPr>
          <w:p w14:paraId="2EDCF5A8" w14:textId="77777777" w:rsidR="00B26F89" w:rsidRPr="00C06CCE" w:rsidRDefault="00782682" w:rsidP="00B26F89">
            <w:pPr>
              <w:spacing w:after="60"/>
              <w:jc w:val="left"/>
              <w:rPr>
                <w:sz w:val="18"/>
                <w:szCs w:val="18"/>
                <w:lang w:val="es-ES"/>
              </w:rPr>
            </w:pPr>
            <w:r w:rsidRPr="00C06CCE">
              <w:rPr>
                <w:sz w:val="18"/>
                <w:szCs w:val="18"/>
                <w:lang w:val="es-PE"/>
              </w:rPr>
              <w:t xml:space="preserve">Fondos aprobados por el Comité Ejecutivo ($EUA) </w:t>
            </w:r>
          </w:p>
        </w:tc>
        <w:tc>
          <w:tcPr>
            <w:tcW w:w="1260" w:type="dxa"/>
            <w:shd w:val="clear" w:color="auto" w:fill="auto"/>
          </w:tcPr>
          <w:p w14:paraId="6DC8F2E3" w14:textId="77777777" w:rsidR="00B26F89" w:rsidRPr="00C06CCE" w:rsidRDefault="00782682" w:rsidP="00B26F89">
            <w:pPr>
              <w:spacing w:after="60"/>
              <w:jc w:val="left"/>
              <w:rPr>
                <w:sz w:val="18"/>
                <w:szCs w:val="18"/>
              </w:rPr>
            </w:pPr>
            <w:r w:rsidRPr="00C06CCE">
              <w:rPr>
                <w:sz w:val="18"/>
                <w:szCs w:val="18"/>
                <w:lang w:val="es-PE"/>
              </w:rPr>
              <w:t>Costos del proyecto</w:t>
            </w:r>
          </w:p>
        </w:tc>
        <w:tc>
          <w:tcPr>
            <w:tcW w:w="720" w:type="dxa"/>
          </w:tcPr>
          <w:p w14:paraId="511AEBE5" w14:textId="77777777" w:rsidR="00B26F89" w:rsidRPr="00C06CCE" w:rsidRDefault="00782682" w:rsidP="00604A37">
            <w:pPr>
              <w:spacing w:after="60"/>
              <w:jc w:val="right"/>
              <w:rPr>
                <w:sz w:val="18"/>
                <w:szCs w:val="18"/>
              </w:rPr>
            </w:pPr>
            <w:r w:rsidRPr="00C06CCE">
              <w:rPr>
                <w:sz w:val="18"/>
                <w:szCs w:val="18"/>
                <w:lang w:val="es-PE"/>
              </w:rPr>
              <w:t>220 000</w:t>
            </w:r>
          </w:p>
        </w:tc>
        <w:tc>
          <w:tcPr>
            <w:tcW w:w="540" w:type="dxa"/>
          </w:tcPr>
          <w:p w14:paraId="10D88CBB" w14:textId="77777777" w:rsidR="00B26F89" w:rsidRPr="00C06CCE" w:rsidRDefault="00782682" w:rsidP="00604A37">
            <w:pPr>
              <w:spacing w:after="60"/>
              <w:jc w:val="right"/>
              <w:rPr>
                <w:sz w:val="18"/>
                <w:szCs w:val="18"/>
              </w:rPr>
            </w:pPr>
            <w:r w:rsidRPr="00C06CCE">
              <w:rPr>
                <w:sz w:val="18"/>
                <w:szCs w:val="18"/>
                <w:lang w:val="es-PE"/>
              </w:rPr>
              <w:t>0</w:t>
            </w:r>
          </w:p>
        </w:tc>
        <w:tc>
          <w:tcPr>
            <w:tcW w:w="630" w:type="dxa"/>
            <w:shd w:val="clear" w:color="auto" w:fill="auto"/>
          </w:tcPr>
          <w:p w14:paraId="5E9BA1EC" w14:textId="77777777" w:rsidR="00B26F89" w:rsidRPr="00C06CCE" w:rsidRDefault="00782682" w:rsidP="00604A37">
            <w:pPr>
              <w:spacing w:after="60"/>
              <w:jc w:val="right"/>
              <w:rPr>
                <w:sz w:val="18"/>
                <w:szCs w:val="18"/>
              </w:rPr>
            </w:pPr>
            <w:r w:rsidRPr="00C06CCE">
              <w:rPr>
                <w:sz w:val="18"/>
                <w:szCs w:val="18"/>
                <w:lang w:val="es-PE"/>
              </w:rPr>
              <w:t>46 000</w:t>
            </w:r>
          </w:p>
        </w:tc>
        <w:tc>
          <w:tcPr>
            <w:tcW w:w="540" w:type="dxa"/>
            <w:shd w:val="clear" w:color="auto" w:fill="auto"/>
          </w:tcPr>
          <w:p w14:paraId="139FB939" w14:textId="77777777" w:rsidR="00B26F89" w:rsidRPr="00C06CCE" w:rsidRDefault="00782682" w:rsidP="00604A37">
            <w:pPr>
              <w:spacing w:after="60"/>
              <w:jc w:val="right"/>
              <w:rPr>
                <w:sz w:val="18"/>
                <w:szCs w:val="18"/>
              </w:rPr>
            </w:pPr>
            <w:r w:rsidRPr="00C06CCE">
              <w:rPr>
                <w:sz w:val="18"/>
                <w:szCs w:val="18"/>
                <w:lang w:val="es-PE"/>
              </w:rPr>
              <w:t>0</w:t>
            </w:r>
          </w:p>
        </w:tc>
        <w:tc>
          <w:tcPr>
            <w:tcW w:w="581" w:type="dxa"/>
            <w:shd w:val="clear" w:color="auto" w:fill="auto"/>
          </w:tcPr>
          <w:p w14:paraId="7191750E" w14:textId="77777777" w:rsidR="00B26F89" w:rsidRPr="00C06CCE" w:rsidRDefault="00782682" w:rsidP="00604A37">
            <w:pPr>
              <w:spacing w:after="60"/>
              <w:jc w:val="right"/>
              <w:rPr>
                <w:sz w:val="18"/>
                <w:szCs w:val="18"/>
              </w:rPr>
            </w:pPr>
            <w:r w:rsidRPr="00C06CCE">
              <w:rPr>
                <w:sz w:val="18"/>
                <w:szCs w:val="18"/>
                <w:lang w:val="es-PE"/>
              </w:rPr>
              <w:t>0</w:t>
            </w:r>
          </w:p>
        </w:tc>
        <w:tc>
          <w:tcPr>
            <w:tcW w:w="724" w:type="dxa"/>
            <w:shd w:val="clear" w:color="auto" w:fill="auto"/>
          </w:tcPr>
          <w:p w14:paraId="74448083" w14:textId="77777777" w:rsidR="00B26F89" w:rsidRPr="00C06CCE" w:rsidRDefault="00782682" w:rsidP="00604A37">
            <w:pPr>
              <w:spacing w:after="60"/>
              <w:jc w:val="right"/>
              <w:rPr>
                <w:sz w:val="18"/>
                <w:szCs w:val="18"/>
              </w:rPr>
            </w:pPr>
            <w:r w:rsidRPr="00C06CCE">
              <w:rPr>
                <w:sz w:val="18"/>
                <w:szCs w:val="18"/>
                <w:lang w:val="es-PE"/>
              </w:rPr>
              <w:t>0</w:t>
            </w:r>
          </w:p>
        </w:tc>
        <w:tc>
          <w:tcPr>
            <w:tcW w:w="815" w:type="dxa"/>
            <w:shd w:val="clear" w:color="auto" w:fill="auto"/>
          </w:tcPr>
          <w:p w14:paraId="0303071F" w14:textId="77777777" w:rsidR="00B26F89" w:rsidRPr="00C06CCE" w:rsidRDefault="00782682" w:rsidP="00604A37">
            <w:pPr>
              <w:spacing w:after="60"/>
              <w:jc w:val="right"/>
              <w:rPr>
                <w:sz w:val="18"/>
                <w:szCs w:val="18"/>
              </w:rPr>
            </w:pPr>
            <w:r w:rsidRPr="00C06CCE">
              <w:rPr>
                <w:sz w:val="18"/>
                <w:szCs w:val="18"/>
                <w:lang w:val="es-PE"/>
              </w:rPr>
              <w:t>170 000*</w:t>
            </w:r>
          </w:p>
        </w:tc>
        <w:tc>
          <w:tcPr>
            <w:tcW w:w="633" w:type="dxa"/>
            <w:shd w:val="clear" w:color="auto" w:fill="auto"/>
          </w:tcPr>
          <w:p w14:paraId="2634E889" w14:textId="77777777" w:rsidR="00B26F89" w:rsidRPr="00C06CCE" w:rsidRDefault="00782682" w:rsidP="00604A37">
            <w:pPr>
              <w:spacing w:after="60"/>
              <w:jc w:val="right"/>
              <w:rPr>
                <w:sz w:val="18"/>
                <w:szCs w:val="18"/>
                <w:highlight w:val="yellow"/>
              </w:rPr>
            </w:pPr>
            <w:r w:rsidRPr="00C06CCE">
              <w:rPr>
                <w:sz w:val="18"/>
                <w:szCs w:val="18"/>
                <w:lang w:val="es-PE"/>
              </w:rPr>
              <w:t>0</w:t>
            </w:r>
          </w:p>
        </w:tc>
        <w:tc>
          <w:tcPr>
            <w:tcW w:w="724" w:type="dxa"/>
            <w:shd w:val="clear" w:color="auto" w:fill="auto"/>
          </w:tcPr>
          <w:p w14:paraId="56C9930E" w14:textId="77777777" w:rsidR="00B26F89" w:rsidRPr="00C06CCE" w:rsidRDefault="00782682" w:rsidP="00604A37">
            <w:pPr>
              <w:spacing w:after="60"/>
              <w:jc w:val="right"/>
              <w:rPr>
                <w:sz w:val="18"/>
                <w:szCs w:val="18"/>
              </w:rPr>
            </w:pPr>
            <w:r w:rsidRPr="00C06CCE">
              <w:rPr>
                <w:sz w:val="18"/>
                <w:szCs w:val="18"/>
                <w:lang w:val="es-PE"/>
              </w:rPr>
              <w:t>50 000*</w:t>
            </w:r>
          </w:p>
        </w:tc>
        <w:tc>
          <w:tcPr>
            <w:tcW w:w="633" w:type="dxa"/>
            <w:shd w:val="clear" w:color="auto" w:fill="auto"/>
          </w:tcPr>
          <w:p w14:paraId="0E1B7547" w14:textId="77777777" w:rsidR="00B26F89" w:rsidRPr="00C06CCE" w:rsidRDefault="00782682" w:rsidP="00604A37">
            <w:pPr>
              <w:spacing w:after="60"/>
              <w:jc w:val="right"/>
              <w:rPr>
                <w:sz w:val="18"/>
                <w:szCs w:val="18"/>
              </w:rPr>
            </w:pPr>
            <w:r w:rsidRPr="00C06CCE">
              <w:rPr>
                <w:sz w:val="18"/>
                <w:szCs w:val="18"/>
                <w:lang w:val="es-PE"/>
              </w:rPr>
              <w:t>0</w:t>
            </w:r>
          </w:p>
        </w:tc>
        <w:tc>
          <w:tcPr>
            <w:tcW w:w="724" w:type="dxa"/>
          </w:tcPr>
          <w:p w14:paraId="4E6EDB91" w14:textId="77777777" w:rsidR="00B26F89" w:rsidRPr="00C06CCE" w:rsidRDefault="00782682" w:rsidP="00604A37">
            <w:pPr>
              <w:spacing w:after="60"/>
              <w:jc w:val="right"/>
              <w:rPr>
                <w:sz w:val="18"/>
                <w:szCs w:val="18"/>
              </w:rPr>
            </w:pPr>
            <w:r w:rsidRPr="00C06CCE">
              <w:rPr>
                <w:sz w:val="18"/>
                <w:szCs w:val="18"/>
                <w:lang w:val="es-PE"/>
              </w:rPr>
              <w:t>0</w:t>
            </w:r>
          </w:p>
        </w:tc>
        <w:tc>
          <w:tcPr>
            <w:tcW w:w="777" w:type="dxa"/>
            <w:shd w:val="clear" w:color="auto" w:fill="auto"/>
          </w:tcPr>
          <w:p w14:paraId="0DEA1B0D" w14:textId="77777777" w:rsidR="00B26F89" w:rsidRPr="00C06CCE" w:rsidRDefault="00782682" w:rsidP="00604A37">
            <w:pPr>
              <w:spacing w:after="60"/>
              <w:jc w:val="right"/>
              <w:rPr>
                <w:sz w:val="18"/>
                <w:szCs w:val="18"/>
              </w:rPr>
            </w:pPr>
            <w:r w:rsidRPr="00C06CCE">
              <w:rPr>
                <w:sz w:val="18"/>
                <w:szCs w:val="18"/>
                <w:lang w:val="es-PE"/>
              </w:rPr>
              <w:t>486 000</w:t>
            </w:r>
          </w:p>
        </w:tc>
      </w:tr>
      <w:tr w:rsidR="000F7C1D" w:rsidRPr="00C06CCE" w14:paraId="11E9A909" w14:textId="77777777" w:rsidTr="00C06CCE">
        <w:trPr>
          <w:trHeight w:val="422"/>
        </w:trPr>
        <w:tc>
          <w:tcPr>
            <w:tcW w:w="1620" w:type="dxa"/>
            <w:gridSpan w:val="2"/>
            <w:vMerge/>
            <w:shd w:val="clear" w:color="auto" w:fill="auto"/>
          </w:tcPr>
          <w:p w14:paraId="054A25E0" w14:textId="77777777" w:rsidR="00B26F89" w:rsidRPr="00C06CCE" w:rsidRDefault="00B26F89" w:rsidP="00B26F89">
            <w:pPr>
              <w:spacing w:after="60"/>
              <w:jc w:val="center"/>
              <w:rPr>
                <w:sz w:val="18"/>
                <w:szCs w:val="18"/>
              </w:rPr>
            </w:pPr>
          </w:p>
        </w:tc>
        <w:tc>
          <w:tcPr>
            <w:tcW w:w="1260" w:type="dxa"/>
            <w:shd w:val="clear" w:color="auto" w:fill="auto"/>
          </w:tcPr>
          <w:p w14:paraId="089BA645" w14:textId="77777777" w:rsidR="00B26F89" w:rsidRPr="00C06CCE" w:rsidRDefault="00782682" w:rsidP="00B26F89">
            <w:pPr>
              <w:spacing w:after="60"/>
              <w:jc w:val="left"/>
              <w:rPr>
                <w:sz w:val="18"/>
                <w:szCs w:val="18"/>
              </w:rPr>
            </w:pPr>
            <w:r w:rsidRPr="00C06CCE">
              <w:rPr>
                <w:sz w:val="18"/>
                <w:szCs w:val="18"/>
                <w:lang w:val="es-PE"/>
              </w:rPr>
              <w:t>Gastos de apoyo</w:t>
            </w:r>
          </w:p>
        </w:tc>
        <w:tc>
          <w:tcPr>
            <w:tcW w:w="720" w:type="dxa"/>
          </w:tcPr>
          <w:p w14:paraId="564658C4" w14:textId="77777777" w:rsidR="00B26F89" w:rsidRPr="00C06CCE" w:rsidRDefault="00782682" w:rsidP="00604A37">
            <w:pPr>
              <w:spacing w:after="60"/>
              <w:jc w:val="right"/>
              <w:rPr>
                <w:sz w:val="18"/>
                <w:szCs w:val="18"/>
              </w:rPr>
            </w:pPr>
            <w:r w:rsidRPr="00C06CCE">
              <w:rPr>
                <w:sz w:val="18"/>
                <w:szCs w:val="18"/>
                <w:lang w:val="es-PE"/>
              </w:rPr>
              <w:t>23 400</w:t>
            </w:r>
          </w:p>
        </w:tc>
        <w:tc>
          <w:tcPr>
            <w:tcW w:w="540" w:type="dxa"/>
          </w:tcPr>
          <w:p w14:paraId="63C83DC7" w14:textId="77777777" w:rsidR="00B26F89" w:rsidRPr="00C06CCE" w:rsidRDefault="00782682" w:rsidP="00604A37">
            <w:pPr>
              <w:spacing w:after="60"/>
              <w:jc w:val="right"/>
              <w:rPr>
                <w:sz w:val="18"/>
                <w:szCs w:val="18"/>
              </w:rPr>
            </w:pPr>
            <w:r w:rsidRPr="00C06CCE">
              <w:rPr>
                <w:sz w:val="18"/>
                <w:szCs w:val="18"/>
                <w:lang w:val="es-PE"/>
              </w:rPr>
              <w:t>0</w:t>
            </w:r>
          </w:p>
        </w:tc>
        <w:tc>
          <w:tcPr>
            <w:tcW w:w="630" w:type="dxa"/>
            <w:shd w:val="clear" w:color="auto" w:fill="auto"/>
          </w:tcPr>
          <w:p w14:paraId="13F6EEB0" w14:textId="77777777" w:rsidR="00B26F89" w:rsidRPr="00C06CCE" w:rsidRDefault="00782682" w:rsidP="00604A37">
            <w:pPr>
              <w:spacing w:after="60"/>
              <w:jc w:val="right"/>
              <w:rPr>
                <w:sz w:val="18"/>
                <w:szCs w:val="18"/>
              </w:rPr>
            </w:pPr>
            <w:r w:rsidRPr="00C06CCE">
              <w:rPr>
                <w:sz w:val="18"/>
                <w:szCs w:val="18"/>
                <w:lang w:val="es-PE"/>
              </w:rPr>
              <w:t>5 980</w:t>
            </w:r>
          </w:p>
        </w:tc>
        <w:tc>
          <w:tcPr>
            <w:tcW w:w="540" w:type="dxa"/>
            <w:shd w:val="clear" w:color="auto" w:fill="auto"/>
          </w:tcPr>
          <w:p w14:paraId="032F7EED" w14:textId="77777777" w:rsidR="00B26F89" w:rsidRPr="00C06CCE" w:rsidRDefault="00782682" w:rsidP="00604A37">
            <w:pPr>
              <w:spacing w:after="60"/>
              <w:jc w:val="right"/>
              <w:rPr>
                <w:sz w:val="18"/>
                <w:szCs w:val="18"/>
              </w:rPr>
            </w:pPr>
            <w:r w:rsidRPr="00C06CCE">
              <w:rPr>
                <w:sz w:val="18"/>
                <w:szCs w:val="18"/>
                <w:lang w:val="es-PE"/>
              </w:rPr>
              <w:t>0</w:t>
            </w:r>
          </w:p>
        </w:tc>
        <w:tc>
          <w:tcPr>
            <w:tcW w:w="581" w:type="dxa"/>
            <w:shd w:val="clear" w:color="auto" w:fill="auto"/>
          </w:tcPr>
          <w:p w14:paraId="50250B49" w14:textId="77777777" w:rsidR="00B26F89" w:rsidRPr="00C06CCE" w:rsidRDefault="00782682" w:rsidP="00604A37">
            <w:pPr>
              <w:spacing w:after="60"/>
              <w:jc w:val="right"/>
              <w:rPr>
                <w:sz w:val="18"/>
                <w:szCs w:val="18"/>
              </w:rPr>
            </w:pPr>
            <w:r w:rsidRPr="00C06CCE">
              <w:rPr>
                <w:sz w:val="18"/>
                <w:szCs w:val="18"/>
                <w:lang w:val="es-PE"/>
              </w:rPr>
              <w:t>0</w:t>
            </w:r>
          </w:p>
        </w:tc>
        <w:tc>
          <w:tcPr>
            <w:tcW w:w="724" w:type="dxa"/>
            <w:shd w:val="clear" w:color="auto" w:fill="auto"/>
          </w:tcPr>
          <w:p w14:paraId="382ECA69" w14:textId="77777777" w:rsidR="00B26F89" w:rsidRPr="00C06CCE" w:rsidRDefault="00782682" w:rsidP="00604A37">
            <w:pPr>
              <w:spacing w:after="60"/>
              <w:jc w:val="right"/>
              <w:rPr>
                <w:sz w:val="18"/>
                <w:szCs w:val="18"/>
              </w:rPr>
            </w:pPr>
            <w:r w:rsidRPr="00C06CCE">
              <w:rPr>
                <w:sz w:val="18"/>
                <w:szCs w:val="18"/>
                <w:lang w:val="es-PE"/>
              </w:rPr>
              <w:t>0</w:t>
            </w:r>
          </w:p>
        </w:tc>
        <w:tc>
          <w:tcPr>
            <w:tcW w:w="815" w:type="dxa"/>
            <w:shd w:val="clear" w:color="auto" w:fill="auto"/>
          </w:tcPr>
          <w:p w14:paraId="7617F548" w14:textId="77777777" w:rsidR="00B26F89" w:rsidRPr="00C06CCE" w:rsidRDefault="00782682" w:rsidP="00604A37">
            <w:pPr>
              <w:spacing w:after="60"/>
              <w:jc w:val="right"/>
              <w:rPr>
                <w:sz w:val="18"/>
                <w:szCs w:val="18"/>
              </w:rPr>
            </w:pPr>
            <w:r w:rsidRPr="00C06CCE">
              <w:rPr>
                <w:sz w:val="18"/>
                <w:szCs w:val="18"/>
                <w:lang w:val="es-PE"/>
              </w:rPr>
              <w:t>17 304*</w:t>
            </w:r>
          </w:p>
        </w:tc>
        <w:tc>
          <w:tcPr>
            <w:tcW w:w="633" w:type="dxa"/>
            <w:shd w:val="clear" w:color="auto" w:fill="auto"/>
          </w:tcPr>
          <w:p w14:paraId="1029D4E1" w14:textId="77777777" w:rsidR="00B26F89" w:rsidRPr="00C06CCE" w:rsidRDefault="00782682" w:rsidP="00604A37">
            <w:pPr>
              <w:spacing w:after="60"/>
              <w:jc w:val="right"/>
              <w:rPr>
                <w:sz w:val="18"/>
                <w:szCs w:val="18"/>
                <w:highlight w:val="yellow"/>
              </w:rPr>
            </w:pPr>
            <w:r w:rsidRPr="00C06CCE">
              <w:rPr>
                <w:sz w:val="18"/>
                <w:szCs w:val="18"/>
                <w:lang w:val="es-PE"/>
              </w:rPr>
              <w:t>0</w:t>
            </w:r>
          </w:p>
        </w:tc>
        <w:tc>
          <w:tcPr>
            <w:tcW w:w="724" w:type="dxa"/>
            <w:shd w:val="clear" w:color="auto" w:fill="auto"/>
          </w:tcPr>
          <w:p w14:paraId="2FD869D2" w14:textId="3812CC1C" w:rsidR="00B26F89" w:rsidRPr="00C06CCE" w:rsidRDefault="00782682" w:rsidP="00604A37">
            <w:pPr>
              <w:spacing w:after="60"/>
              <w:jc w:val="right"/>
              <w:rPr>
                <w:sz w:val="18"/>
                <w:szCs w:val="18"/>
              </w:rPr>
            </w:pPr>
            <w:r w:rsidRPr="00C06CCE">
              <w:rPr>
                <w:sz w:val="18"/>
                <w:szCs w:val="18"/>
                <w:lang w:val="es-PE"/>
              </w:rPr>
              <w:t>6 500</w:t>
            </w:r>
            <w:r w:rsidR="00A37C6E" w:rsidRPr="00C06CCE">
              <w:rPr>
                <w:sz w:val="18"/>
                <w:szCs w:val="18"/>
                <w:lang w:val="es-PE"/>
              </w:rPr>
              <w:t>*</w:t>
            </w:r>
          </w:p>
        </w:tc>
        <w:tc>
          <w:tcPr>
            <w:tcW w:w="633" w:type="dxa"/>
            <w:shd w:val="clear" w:color="auto" w:fill="auto"/>
          </w:tcPr>
          <w:p w14:paraId="1C606BF7" w14:textId="77777777" w:rsidR="00B26F89" w:rsidRPr="00C06CCE" w:rsidRDefault="00782682" w:rsidP="00604A37">
            <w:pPr>
              <w:spacing w:after="60"/>
              <w:jc w:val="right"/>
              <w:rPr>
                <w:sz w:val="18"/>
                <w:szCs w:val="18"/>
              </w:rPr>
            </w:pPr>
            <w:r w:rsidRPr="00C06CCE">
              <w:rPr>
                <w:sz w:val="18"/>
                <w:szCs w:val="18"/>
                <w:lang w:val="es-PE"/>
              </w:rPr>
              <w:t>0</w:t>
            </w:r>
          </w:p>
        </w:tc>
        <w:tc>
          <w:tcPr>
            <w:tcW w:w="724" w:type="dxa"/>
          </w:tcPr>
          <w:p w14:paraId="3A1AB1EE" w14:textId="77777777" w:rsidR="00B26F89" w:rsidRPr="00C06CCE" w:rsidRDefault="00782682" w:rsidP="00604A37">
            <w:pPr>
              <w:spacing w:after="60"/>
              <w:jc w:val="right"/>
              <w:rPr>
                <w:sz w:val="18"/>
                <w:szCs w:val="18"/>
              </w:rPr>
            </w:pPr>
            <w:r w:rsidRPr="00C06CCE">
              <w:rPr>
                <w:sz w:val="18"/>
                <w:szCs w:val="18"/>
                <w:lang w:val="es-PE"/>
              </w:rPr>
              <w:t>0</w:t>
            </w:r>
          </w:p>
        </w:tc>
        <w:tc>
          <w:tcPr>
            <w:tcW w:w="777" w:type="dxa"/>
            <w:shd w:val="clear" w:color="auto" w:fill="auto"/>
          </w:tcPr>
          <w:p w14:paraId="2D28D114" w14:textId="77777777" w:rsidR="00B26F89" w:rsidRPr="00C06CCE" w:rsidRDefault="00782682" w:rsidP="00604A37">
            <w:pPr>
              <w:spacing w:after="60"/>
              <w:jc w:val="right"/>
              <w:rPr>
                <w:sz w:val="18"/>
                <w:szCs w:val="18"/>
              </w:rPr>
            </w:pPr>
            <w:r w:rsidRPr="00C06CCE">
              <w:rPr>
                <w:sz w:val="18"/>
                <w:szCs w:val="18"/>
                <w:lang w:val="es-PE"/>
              </w:rPr>
              <w:t>53 184</w:t>
            </w:r>
          </w:p>
        </w:tc>
      </w:tr>
      <w:tr w:rsidR="000F7C1D" w:rsidRPr="00C06CCE" w14:paraId="6D67C27A" w14:textId="77777777" w:rsidTr="00C06CCE">
        <w:trPr>
          <w:trHeight w:val="422"/>
        </w:trPr>
        <w:tc>
          <w:tcPr>
            <w:tcW w:w="1620" w:type="dxa"/>
            <w:gridSpan w:val="2"/>
            <w:vMerge w:val="restart"/>
            <w:shd w:val="clear" w:color="auto" w:fill="auto"/>
          </w:tcPr>
          <w:p w14:paraId="4C067DA9" w14:textId="615AA80D" w:rsidR="00467F02" w:rsidRPr="00C06CCE" w:rsidRDefault="00782682" w:rsidP="00467F02">
            <w:pPr>
              <w:spacing w:after="60"/>
              <w:jc w:val="left"/>
              <w:rPr>
                <w:sz w:val="18"/>
                <w:szCs w:val="18"/>
                <w:lang w:val="es-ES"/>
              </w:rPr>
            </w:pPr>
            <w:r w:rsidRPr="00C06CCE">
              <w:rPr>
                <w:sz w:val="18"/>
                <w:szCs w:val="18"/>
                <w:lang w:val="es-PE"/>
              </w:rPr>
              <w:t>Total de fondos solicitados para aprobación en la reunión en curso ($EUA)</w:t>
            </w:r>
          </w:p>
        </w:tc>
        <w:tc>
          <w:tcPr>
            <w:tcW w:w="1260" w:type="dxa"/>
            <w:shd w:val="clear" w:color="auto" w:fill="auto"/>
          </w:tcPr>
          <w:p w14:paraId="300F897F" w14:textId="77777777" w:rsidR="00467F02" w:rsidRPr="00C06CCE" w:rsidRDefault="00782682" w:rsidP="00467F02">
            <w:pPr>
              <w:spacing w:after="60"/>
              <w:jc w:val="left"/>
              <w:rPr>
                <w:sz w:val="18"/>
                <w:szCs w:val="18"/>
              </w:rPr>
            </w:pPr>
            <w:r w:rsidRPr="00C06CCE">
              <w:rPr>
                <w:sz w:val="18"/>
                <w:szCs w:val="18"/>
                <w:lang w:val="es-PE"/>
              </w:rPr>
              <w:t>Costos del proyecto</w:t>
            </w:r>
          </w:p>
        </w:tc>
        <w:tc>
          <w:tcPr>
            <w:tcW w:w="720" w:type="dxa"/>
          </w:tcPr>
          <w:p w14:paraId="5F1AA374" w14:textId="77777777" w:rsidR="00467F02" w:rsidRPr="00C06CCE" w:rsidRDefault="00782682" w:rsidP="00604A37">
            <w:pPr>
              <w:spacing w:after="60"/>
              <w:jc w:val="right"/>
              <w:rPr>
                <w:sz w:val="18"/>
                <w:szCs w:val="18"/>
              </w:rPr>
            </w:pPr>
            <w:r w:rsidRPr="00C06CCE">
              <w:rPr>
                <w:sz w:val="18"/>
                <w:szCs w:val="18"/>
                <w:lang w:val="es-PE"/>
              </w:rPr>
              <w:t>0</w:t>
            </w:r>
          </w:p>
        </w:tc>
        <w:tc>
          <w:tcPr>
            <w:tcW w:w="540" w:type="dxa"/>
          </w:tcPr>
          <w:p w14:paraId="1BFD7C93" w14:textId="77777777" w:rsidR="00467F02" w:rsidRPr="00C06CCE" w:rsidRDefault="00782682" w:rsidP="00604A37">
            <w:pPr>
              <w:spacing w:after="60"/>
              <w:jc w:val="right"/>
              <w:rPr>
                <w:sz w:val="18"/>
                <w:szCs w:val="18"/>
              </w:rPr>
            </w:pPr>
            <w:r w:rsidRPr="00C06CCE">
              <w:rPr>
                <w:sz w:val="18"/>
                <w:szCs w:val="18"/>
                <w:lang w:val="es-PE"/>
              </w:rPr>
              <w:t>0</w:t>
            </w:r>
          </w:p>
        </w:tc>
        <w:tc>
          <w:tcPr>
            <w:tcW w:w="630" w:type="dxa"/>
            <w:shd w:val="clear" w:color="auto" w:fill="auto"/>
          </w:tcPr>
          <w:p w14:paraId="66A0C84D" w14:textId="77777777" w:rsidR="00467F02" w:rsidRPr="00C06CCE" w:rsidRDefault="00782682" w:rsidP="00604A37">
            <w:pPr>
              <w:spacing w:after="60"/>
              <w:jc w:val="right"/>
              <w:rPr>
                <w:sz w:val="18"/>
                <w:szCs w:val="18"/>
              </w:rPr>
            </w:pPr>
            <w:r w:rsidRPr="00C06CCE">
              <w:rPr>
                <w:sz w:val="18"/>
                <w:szCs w:val="18"/>
                <w:lang w:val="es-PE"/>
              </w:rPr>
              <w:t>0</w:t>
            </w:r>
          </w:p>
        </w:tc>
        <w:tc>
          <w:tcPr>
            <w:tcW w:w="540" w:type="dxa"/>
            <w:shd w:val="clear" w:color="auto" w:fill="auto"/>
          </w:tcPr>
          <w:p w14:paraId="413114F4" w14:textId="77777777" w:rsidR="00467F02" w:rsidRPr="00C06CCE" w:rsidRDefault="00467F02" w:rsidP="00604A37">
            <w:pPr>
              <w:spacing w:after="60"/>
              <w:jc w:val="right"/>
              <w:rPr>
                <w:sz w:val="18"/>
                <w:szCs w:val="18"/>
              </w:rPr>
            </w:pPr>
          </w:p>
        </w:tc>
        <w:tc>
          <w:tcPr>
            <w:tcW w:w="581" w:type="dxa"/>
            <w:shd w:val="clear" w:color="auto" w:fill="auto"/>
          </w:tcPr>
          <w:p w14:paraId="12FDAC76" w14:textId="77777777" w:rsidR="00467F02" w:rsidRPr="00C06CCE" w:rsidRDefault="00782682" w:rsidP="00604A37">
            <w:pPr>
              <w:spacing w:after="60"/>
              <w:jc w:val="right"/>
              <w:rPr>
                <w:sz w:val="18"/>
                <w:szCs w:val="18"/>
              </w:rPr>
            </w:pPr>
            <w:r w:rsidRPr="00C06CCE">
              <w:rPr>
                <w:sz w:val="18"/>
                <w:szCs w:val="18"/>
                <w:lang w:val="es-PE"/>
              </w:rPr>
              <w:t>0</w:t>
            </w:r>
          </w:p>
        </w:tc>
        <w:tc>
          <w:tcPr>
            <w:tcW w:w="724" w:type="dxa"/>
            <w:shd w:val="clear" w:color="auto" w:fill="auto"/>
          </w:tcPr>
          <w:p w14:paraId="28CDD9D9" w14:textId="77777777" w:rsidR="00467F02" w:rsidRPr="00C06CCE" w:rsidRDefault="00782682" w:rsidP="00604A37">
            <w:pPr>
              <w:spacing w:after="60"/>
              <w:jc w:val="right"/>
              <w:rPr>
                <w:sz w:val="18"/>
                <w:szCs w:val="18"/>
              </w:rPr>
            </w:pPr>
            <w:r w:rsidRPr="00C06CCE">
              <w:rPr>
                <w:sz w:val="18"/>
                <w:szCs w:val="18"/>
                <w:lang w:val="es-PE"/>
              </w:rPr>
              <w:t>0</w:t>
            </w:r>
          </w:p>
        </w:tc>
        <w:tc>
          <w:tcPr>
            <w:tcW w:w="815" w:type="dxa"/>
            <w:shd w:val="clear" w:color="auto" w:fill="auto"/>
          </w:tcPr>
          <w:p w14:paraId="7C2B2F66" w14:textId="77777777" w:rsidR="00467F02" w:rsidRPr="00C06CCE" w:rsidRDefault="00782682" w:rsidP="00604A37">
            <w:pPr>
              <w:spacing w:after="60"/>
              <w:jc w:val="right"/>
              <w:rPr>
                <w:sz w:val="18"/>
                <w:szCs w:val="18"/>
              </w:rPr>
            </w:pPr>
            <w:r w:rsidRPr="00C06CCE">
              <w:rPr>
                <w:sz w:val="18"/>
                <w:szCs w:val="18"/>
                <w:lang w:val="es-PE"/>
              </w:rPr>
              <w:t>0</w:t>
            </w:r>
          </w:p>
        </w:tc>
        <w:tc>
          <w:tcPr>
            <w:tcW w:w="633" w:type="dxa"/>
            <w:shd w:val="clear" w:color="auto" w:fill="auto"/>
          </w:tcPr>
          <w:p w14:paraId="1FC64688" w14:textId="77777777" w:rsidR="00467F02" w:rsidRPr="00C06CCE" w:rsidRDefault="00782682" w:rsidP="00604A37">
            <w:pPr>
              <w:spacing w:after="60"/>
              <w:jc w:val="right"/>
              <w:rPr>
                <w:sz w:val="18"/>
                <w:szCs w:val="18"/>
                <w:highlight w:val="yellow"/>
              </w:rPr>
            </w:pPr>
            <w:r w:rsidRPr="00C06CCE">
              <w:rPr>
                <w:sz w:val="18"/>
                <w:szCs w:val="18"/>
                <w:lang w:val="es-PE"/>
              </w:rPr>
              <w:t>0</w:t>
            </w:r>
          </w:p>
        </w:tc>
        <w:tc>
          <w:tcPr>
            <w:tcW w:w="724" w:type="dxa"/>
            <w:shd w:val="clear" w:color="auto" w:fill="auto"/>
          </w:tcPr>
          <w:p w14:paraId="148C873B" w14:textId="77777777" w:rsidR="00467F02" w:rsidRPr="00C06CCE" w:rsidRDefault="00782682" w:rsidP="00604A37">
            <w:pPr>
              <w:spacing w:after="60"/>
              <w:jc w:val="right"/>
              <w:rPr>
                <w:sz w:val="18"/>
                <w:szCs w:val="18"/>
                <w:highlight w:val="yellow"/>
              </w:rPr>
            </w:pPr>
            <w:r w:rsidRPr="00C06CCE">
              <w:rPr>
                <w:sz w:val="18"/>
                <w:szCs w:val="18"/>
                <w:lang w:val="es-PE"/>
              </w:rPr>
              <w:t>0</w:t>
            </w:r>
          </w:p>
        </w:tc>
        <w:tc>
          <w:tcPr>
            <w:tcW w:w="633" w:type="dxa"/>
            <w:shd w:val="clear" w:color="auto" w:fill="auto"/>
          </w:tcPr>
          <w:p w14:paraId="6E2CA245" w14:textId="77777777" w:rsidR="00467F02" w:rsidRPr="00C06CCE" w:rsidRDefault="00782682" w:rsidP="00604A37">
            <w:pPr>
              <w:spacing w:after="60"/>
              <w:jc w:val="right"/>
              <w:rPr>
                <w:sz w:val="18"/>
                <w:szCs w:val="18"/>
              </w:rPr>
            </w:pPr>
            <w:r w:rsidRPr="00C06CCE">
              <w:rPr>
                <w:sz w:val="18"/>
                <w:szCs w:val="18"/>
                <w:lang w:val="es-PE"/>
              </w:rPr>
              <w:t>0</w:t>
            </w:r>
          </w:p>
        </w:tc>
        <w:tc>
          <w:tcPr>
            <w:tcW w:w="724" w:type="dxa"/>
          </w:tcPr>
          <w:p w14:paraId="415A27FA" w14:textId="77777777" w:rsidR="00467F02" w:rsidRPr="00C06CCE" w:rsidRDefault="00782682" w:rsidP="00604A37">
            <w:pPr>
              <w:spacing w:after="60"/>
              <w:jc w:val="right"/>
              <w:rPr>
                <w:sz w:val="18"/>
                <w:szCs w:val="18"/>
              </w:rPr>
            </w:pPr>
            <w:r w:rsidRPr="00C06CCE">
              <w:rPr>
                <w:sz w:val="18"/>
                <w:szCs w:val="18"/>
                <w:lang w:val="es-PE"/>
              </w:rPr>
              <w:t>54 000*</w:t>
            </w:r>
          </w:p>
        </w:tc>
        <w:tc>
          <w:tcPr>
            <w:tcW w:w="777" w:type="dxa"/>
            <w:shd w:val="clear" w:color="auto" w:fill="auto"/>
          </w:tcPr>
          <w:p w14:paraId="3ABC85DA" w14:textId="77777777" w:rsidR="00467F02" w:rsidRPr="00C06CCE" w:rsidRDefault="00782682" w:rsidP="00604A37">
            <w:pPr>
              <w:spacing w:after="60"/>
              <w:jc w:val="right"/>
              <w:rPr>
                <w:sz w:val="18"/>
                <w:szCs w:val="18"/>
              </w:rPr>
            </w:pPr>
            <w:r w:rsidRPr="00C06CCE">
              <w:rPr>
                <w:sz w:val="18"/>
                <w:szCs w:val="18"/>
                <w:lang w:val="es-PE"/>
              </w:rPr>
              <w:t>54 000</w:t>
            </w:r>
          </w:p>
        </w:tc>
      </w:tr>
      <w:tr w:rsidR="000F7C1D" w:rsidRPr="00C06CCE" w14:paraId="03EACD67" w14:textId="77777777" w:rsidTr="00C06CCE">
        <w:trPr>
          <w:trHeight w:val="422"/>
        </w:trPr>
        <w:tc>
          <w:tcPr>
            <w:tcW w:w="1620" w:type="dxa"/>
            <w:gridSpan w:val="2"/>
            <w:vMerge/>
            <w:shd w:val="clear" w:color="auto" w:fill="auto"/>
          </w:tcPr>
          <w:p w14:paraId="409CAAB2" w14:textId="77777777" w:rsidR="00467F02" w:rsidRPr="00C06CCE" w:rsidRDefault="00467F02" w:rsidP="00467F02">
            <w:pPr>
              <w:spacing w:after="60"/>
              <w:jc w:val="center"/>
              <w:rPr>
                <w:sz w:val="18"/>
                <w:szCs w:val="18"/>
              </w:rPr>
            </w:pPr>
          </w:p>
        </w:tc>
        <w:tc>
          <w:tcPr>
            <w:tcW w:w="1260" w:type="dxa"/>
            <w:shd w:val="clear" w:color="auto" w:fill="auto"/>
          </w:tcPr>
          <w:p w14:paraId="554D498D" w14:textId="77777777" w:rsidR="00467F02" w:rsidRPr="00C06CCE" w:rsidRDefault="00782682" w:rsidP="00467F02">
            <w:pPr>
              <w:spacing w:after="60"/>
              <w:jc w:val="left"/>
              <w:rPr>
                <w:sz w:val="18"/>
                <w:szCs w:val="18"/>
              </w:rPr>
            </w:pPr>
            <w:r w:rsidRPr="00C06CCE">
              <w:rPr>
                <w:sz w:val="18"/>
                <w:szCs w:val="18"/>
                <w:lang w:val="es-PE"/>
              </w:rPr>
              <w:t>Gastos de apoyo</w:t>
            </w:r>
          </w:p>
        </w:tc>
        <w:tc>
          <w:tcPr>
            <w:tcW w:w="720" w:type="dxa"/>
          </w:tcPr>
          <w:p w14:paraId="110B8CBA" w14:textId="77777777" w:rsidR="00467F02" w:rsidRPr="00C06CCE" w:rsidRDefault="00782682" w:rsidP="00604A37">
            <w:pPr>
              <w:spacing w:after="60"/>
              <w:jc w:val="right"/>
              <w:rPr>
                <w:sz w:val="18"/>
                <w:szCs w:val="18"/>
              </w:rPr>
            </w:pPr>
            <w:r w:rsidRPr="00C06CCE">
              <w:rPr>
                <w:sz w:val="18"/>
                <w:szCs w:val="18"/>
                <w:lang w:val="es-PE"/>
              </w:rPr>
              <w:t>0</w:t>
            </w:r>
          </w:p>
        </w:tc>
        <w:tc>
          <w:tcPr>
            <w:tcW w:w="540" w:type="dxa"/>
          </w:tcPr>
          <w:p w14:paraId="032281A2" w14:textId="77777777" w:rsidR="00467F02" w:rsidRPr="00C06CCE" w:rsidRDefault="00782682" w:rsidP="00604A37">
            <w:pPr>
              <w:spacing w:after="60"/>
              <w:jc w:val="right"/>
              <w:rPr>
                <w:sz w:val="18"/>
                <w:szCs w:val="18"/>
              </w:rPr>
            </w:pPr>
            <w:r w:rsidRPr="00C06CCE">
              <w:rPr>
                <w:sz w:val="18"/>
                <w:szCs w:val="18"/>
                <w:lang w:val="es-PE"/>
              </w:rPr>
              <w:t>0</w:t>
            </w:r>
          </w:p>
        </w:tc>
        <w:tc>
          <w:tcPr>
            <w:tcW w:w="630" w:type="dxa"/>
            <w:shd w:val="clear" w:color="auto" w:fill="auto"/>
          </w:tcPr>
          <w:p w14:paraId="5DD3D0F5" w14:textId="77777777" w:rsidR="00467F02" w:rsidRPr="00C06CCE" w:rsidRDefault="00782682" w:rsidP="00604A37">
            <w:pPr>
              <w:spacing w:after="60"/>
              <w:jc w:val="right"/>
              <w:rPr>
                <w:sz w:val="18"/>
                <w:szCs w:val="18"/>
              </w:rPr>
            </w:pPr>
            <w:r w:rsidRPr="00C06CCE">
              <w:rPr>
                <w:sz w:val="18"/>
                <w:szCs w:val="18"/>
                <w:lang w:val="es-PE"/>
              </w:rPr>
              <w:t>0</w:t>
            </w:r>
          </w:p>
        </w:tc>
        <w:tc>
          <w:tcPr>
            <w:tcW w:w="540" w:type="dxa"/>
            <w:shd w:val="clear" w:color="auto" w:fill="auto"/>
          </w:tcPr>
          <w:p w14:paraId="22042E2F" w14:textId="77777777" w:rsidR="00467F02" w:rsidRPr="00C06CCE" w:rsidRDefault="00782682" w:rsidP="00604A37">
            <w:pPr>
              <w:spacing w:after="60"/>
              <w:jc w:val="right"/>
              <w:rPr>
                <w:sz w:val="18"/>
                <w:szCs w:val="18"/>
              </w:rPr>
            </w:pPr>
            <w:r w:rsidRPr="00C06CCE">
              <w:rPr>
                <w:sz w:val="18"/>
                <w:szCs w:val="18"/>
                <w:lang w:val="es-PE"/>
              </w:rPr>
              <w:t>0</w:t>
            </w:r>
          </w:p>
        </w:tc>
        <w:tc>
          <w:tcPr>
            <w:tcW w:w="581" w:type="dxa"/>
            <w:shd w:val="clear" w:color="auto" w:fill="auto"/>
          </w:tcPr>
          <w:p w14:paraId="156C9020" w14:textId="77777777" w:rsidR="00467F02" w:rsidRPr="00C06CCE" w:rsidRDefault="00782682" w:rsidP="00604A37">
            <w:pPr>
              <w:spacing w:after="60"/>
              <w:jc w:val="right"/>
              <w:rPr>
                <w:sz w:val="18"/>
                <w:szCs w:val="18"/>
              </w:rPr>
            </w:pPr>
            <w:r w:rsidRPr="00C06CCE">
              <w:rPr>
                <w:sz w:val="18"/>
                <w:szCs w:val="18"/>
                <w:lang w:val="es-PE"/>
              </w:rPr>
              <w:t>0</w:t>
            </w:r>
          </w:p>
        </w:tc>
        <w:tc>
          <w:tcPr>
            <w:tcW w:w="724" w:type="dxa"/>
            <w:shd w:val="clear" w:color="auto" w:fill="auto"/>
          </w:tcPr>
          <w:p w14:paraId="00E1E74F" w14:textId="77777777" w:rsidR="00467F02" w:rsidRPr="00C06CCE" w:rsidRDefault="00782682" w:rsidP="00604A37">
            <w:pPr>
              <w:spacing w:after="60"/>
              <w:jc w:val="right"/>
              <w:rPr>
                <w:sz w:val="18"/>
                <w:szCs w:val="18"/>
              </w:rPr>
            </w:pPr>
            <w:r w:rsidRPr="00C06CCE">
              <w:rPr>
                <w:sz w:val="18"/>
                <w:szCs w:val="18"/>
                <w:lang w:val="es-PE"/>
              </w:rPr>
              <w:t>0</w:t>
            </w:r>
          </w:p>
        </w:tc>
        <w:tc>
          <w:tcPr>
            <w:tcW w:w="815" w:type="dxa"/>
            <w:shd w:val="clear" w:color="auto" w:fill="auto"/>
          </w:tcPr>
          <w:p w14:paraId="75736058" w14:textId="77777777" w:rsidR="00467F02" w:rsidRPr="00C06CCE" w:rsidRDefault="00782682" w:rsidP="00604A37">
            <w:pPr>
              <w:spacing w:after="60"/>
              <w:jc w:val="right"/>
              <w:rPr>
                <w:sz w:val="18"/>
                <w:szCs w:val="18"/>
              </w:rPr>
            </w:pPr>
            <w:r w:rsidRPr="00C06CCE">
              <w:rPr>
                <w:sz w:val="18"/>
                <w:szCs w:val="18"/>
                <w:lang w:val="es-PE"/>
              </w:rPr>
              <w:t>0</w:t>
            </w:r>
          </w:p>
        </w:tc>
        <w:tc>
          <w:tcPr>
            <w:tcW w:w="633" w:type="dxa"/>
            <w:shd w:val="clear" w:color="auto" w:fill="auto"/>
          </w:tcPr>
          <w:p w14:paraId="6643F4F9" w14:textId="77777777" w:rsidR="00467F02" w:rsidRPr="00C06CCE" w:rsidRDefault="00782682" w:rsidP="00604A37">
            <w:pPr>
              <w:spacing w:after="60"/>
              <w:jc w:val="right"/>
              <w:rPr>
                <w:sz w:val="18"/>
                <w:szCs w:val="18"/>
                <w:highlight w:val="yellow"/>
              </w:rPr>
            </w:pPr>
            <w:r w:rsidRPr="00C06CCE">
              <w:rPr>
                <w:sz w:val="18"/>
                <w:szCs w:val="18"/>
                <w:lang w:val="es-PE"/>
              </w:rPr>
              <w:t>0</w:t>
            </w:r>
          </w:p>
        </w:tc>
        <w:tc>
          <w:tcPr>
            <w:tcW w:w="724" w:type="dxa"/>
            <w:shd w:val="clear" w:color="auto" w:fill="auto"/>
          </w:tcPr>
          <w:p w14:paraId="5819D424" w14:textId="77777777" w:rsidR="00467F02" w:rsidRPr="00C06CCE" w:rsidRDefault="00782682" w:rsidP="00604A37">
            <w:pPr>
              <w:spacing w:after="60"/>
              <w:jc w:val="right"/>
              <w:rPr>
                <w:sz w:val="18"/>
                <w:szCs w:val="18"/>
                <w:highlight w:val="yellow"/>
              </w:rPr>
            </w:pPr>
            <w:r w:rsidRPr="00C06CCE">
              <w:rPr>
                <w:sz w:val="18"/>
                <w:szCs w:val="18"/>
                <w:lang w:val="es-PE"/>
              </w:rPr>
              <w:t>0</w:t>
            </w:r>
          </w:p>
        </w:tc>
        <w:tc>
          <w:tcPr>
            <w:tcW w:w="633" w:type="dxa"/>
            <w:shd w:val="clear" w:color="auto" w:fill="auto"/>
          </w:tcPr>
          <w:p w14:paraId="71EC4131" w14:textId="77777777" w:rsidR="00467F02" w:rsidRPr="00C06CCE" w:rsidRDefault="00782682" w:rsidP="00604A37">
            <w:pPr>
              <w:spacing w:after="60"/>
              <w:jc w:val="right"/>
              <w:rPr>
                <w:sz w:val="18"/>
                <w:szCs w:val="18"/>
              </w:rPr>
            </w:pPr>
            <w:r w:rsidRPr="00C06CCE">
              <w:rPr>
                <w:sz w:val="18"/>
                <w:szCs w:val="18"/>
                <w:lang w:val="es-PE"/>
              </w:rPr>
              <w:t>0</w:t>
            </w:r>
          </w:p>
        </w:tc>
        <w:tc>
          <w:tcPr>
            <w:tcW w:w="724" w:type="dxa"/>
          </w:tcPr>
          <w:p w14:paraId="0F8DE605" w14:textId="77777777" w:rsidR="00467F02" w:rsidRPr="00C06CCE" w:rsidRDefault="00782682" w:rsidP="00604A37">
            <w:pPr>
              <w:spacing w:after="60"/>
              <w:jc w:val="right"/>
              <w:rPr>
                <w:sz w:val="18"/>
                <w:szCs w:val="18"/>
              </w:rPr>
            </w:pPr>
            <w:r w:rsidRPr="00C06CCE">
              <w:rPr>
                <w:sz w:val="18"/>
                <w:szCs w:val="18"/>
                <w:lang w:val="es-PE"/>
              </w:rPr>
              <w:t>7 020*</w:t>
            </w:r>
          </w:p>
        </w:tc>
        <w:tc>
          <w:tcPr>
            <w:tcW w:w="777" w:type="dxa"/>
            <w:shd w:val="clear" w:color="auto" w:fill="auto"/>
          </w:tcPr>
          <w:p w14:paraId="51BE12F9" w14:textId="77777777" w:rsidR="00467F02" w:rsidRPr="00C06CCE" w:rsidRDefault="00782682" w:rsidP="00604A37">
            <w:pPr>
              <w:spacing w:after="60"/>
              <w:jc w:val="right"/>
              <w:rPr>
                <w:sz w:val="18"/>
                <w:szCs w:val="18"/>
              </w:rPr>
            </w:pPr>
            <w:r w:rsidRPr="00C06CCE">
              <w:rPr>
                <w:sz w:val="18"/>
                <w:szCs w:val="18"/>
                <w:lang w:val="es-PE"/>
              </w:rPr>
              <w:t>7 020</w:t>
            </w:r>
          </w:p>
        </w:tc>
      </w:tr>
    </w:tbl>
    <w:p w14:paraId="61D68DF5" w14:textId="77777777" w:rsidR="00DA7DB8" w:rsidRPr="00C06CCE" w:rsidRDefault="00782682" w:rsidP="00DA7DB8">
      <w:pPr>
        <w:ind w:left="-851"/>
        <w:jc w:val="left"/>
        <w:rPr>
          <w:sz w:val="18"/>
          <w:szCs w:val="18"/>
          <w:lang w:val="es-ES"/>
        </w:rPr>
      </w:pPr>
      <w:r w:rsidRPr="00C06CCE">
        <w:rPr>
          <w:sz w:val="18"/>
          <w:szCs w:val="18"/>
          <w:lang w:val="es-PE"/>
        </w:rPr>
        <w:t xml:space="preserve">*El tercer tramo debió presentarse en 2016; el cuarto, en 2018, y el </w:t>
      </w:r>
      <w:proofErr w:type="gramStart"/>
      <w:r w:rsidRPr="00C06CCE">
        <w:rPr>
          <w:sz w:val="18"/>
          <w:szCs w:val="18"/>
          <w:lang w:val="es-PE"/>
        </w:rPr>
        <w:t>quinto,  en</w:t>
      </w:r>
      <w:proofErr w:type="gramEnd"/>
      <w:r w:rsidRPr="00C06CCE">
        <w:rPr>
          <w:sz w:val="18"/>
          <w:szCs w:val="18"/>
          <w:lang w:val="es-PE"/>
        </w:rPr>
        <w:t xml:space="preserve"> 2020. </w:t>
      </w:r>
    </w:p>
    <w:tbl>
      <w:tblPr>
        <w:tblStyle w:val="TableGrid"/>
        <w:tblpPr w:leftFromText="180" w:rightFromText="180" w:vertAnchor="text" w:horzAnchor="margin" w:tblpXSpec="center" w:tblpY="269"/>
        <w:tblW w:w="1089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245"/>
        <w:gridCol w:w="6645"/>
      </w:tblGrid>
      <w:tr w:rsidR="000F7C1D" w:rsidRPr="00C06CCE" w14:paraId="3D75E96F" w14:textId="77777777" w:rsidTr="00D6453F">
        <w:trPr>
          <w:trHeight w:val="250"/>
        </w:trPr>
        <w:tc>
          <w:tcPr>
            <w:tcW w:w="4245" w:type="dxa"/>
            <w:tcBorders>
              <w:top w:val="single" w:sz="4" w:space="0" w:color="auto"/>
              <w:left w:val="single" w:sz="4" w:space="0" w:color="auto"/>
              <w:bottom w:val="single" w:sz="4" w:space="0" w:color="auto"/>
              <w:right w:val="single" w:sz="4" w:space="0" w:color="auto"/>
            </w:tcBorders>
            <w:shd w:val="clear" w:color="auto" w:fill="auto"/>
          </w:tcPr>
          <w:p w14:paraId="7F10C9EA" w14:textId="77777777" w:rsidR="00DA7DB8" w:rsidRPr="00C06CCE" w:rsidRDefault="00782682" w:rsidP="004968F2">
            <w:pPr>
              <w:jc w:val="left"/>
              <w:rPr>
                <w:b/>
                <w:sz w:val="18"/>
                <w:szCs w:val="18"/>
              </w:rPr>
            </w:pPr>
            <w:r w:rsidRPr="00C06CCE">
              <w:rPr>
                <w:b/>
                <w:bCs/>
                <w:sz w:val="18"/>
                <w:szCs w:val="18"/>
                <w:lang w:val="es-PE"/>
              </w:rPr>
              <w:t>Recomendación de la Secretaría:</w:t>
            </w:r>
          </w:p>
        </w:tc>
        <w:tc>
          <w:tcPr>
            <w:tcW w:w="6645" w:type="dxa"/>
            <w:tcBorders>
              <w:left w:val="single" w:sz="4" w:space="0" w:color="auto"/>
            </w:tcBorders>
            <w:shd w:val="clear" w:color="auto" w:fill="auto"/>
          </w:tcPr>
          <w:p w14:paraId="421F1503" w14:textId="77777777" w:rsidR="00DA7DB8" w:rsidRPr="00C06CCE" w:rsidRDefault="00782682" w:rsidP="004968F2">
            <w:pPr>
              <w:jc w:val="center"/>
              <w:rPr>
                <w:sz w:val="18"/>
                <w:szCs w:val="18"/>
              </w:rPr>
            </w:pPr>
            <w:r w:rsidRPr="00C06CCE">
              <w:rPr>
                <w:sz w:val="18"/>
                <w:szCs w:val="18"/>
                <w:lang w:val="es-PE"/>
              </w:rPr>
              <w:t>Aprobación general</w:t>
            </w:r>
          </w:p>
        </w:tc>
      </w:tr>
    </w:tbl>
    <w:p w14:paraId="6F891CE4" w14:textId="77777777" w:rsidR="00D8105A" w:rsidRPr="0034371D" w:rsidRDefault="00782682" w:rsidP="000A0690">
      <w:pPr>
        <w:widowControl w:val="0"/>
        <w:tabs>
          <w:tab w:val="left" w:pos="1590"/>
        </w:tabs>
        <w:jc w:val="center"/>
        <w:rPr>
          <w:b/>
        </w:rPr>
      </w:pPr>
      <w:r>
        <w:rPr>
          <w:b/>
          <w:bCs/>
          <w:lang w:val="es-PE"/>
        </w:rPr>
        <w:br w:type="page"/>
      </w:r>
      <w:r>
        <w:rPr>
          <w:b/>
          <w:bCs/>
          <w:lang w:val="es-PE"/>
        </w:rPr>
        <w:lastRenderedPageBreak/>
        <w:t>DESCRIPCIÓN DEL PROYECTO</w:t>
      </w:r>
    </w:p>
    <w:p w14:paraId="7A26414C" w14:textId="77777777" w:rsidR="00D8105A" w:rsidRPr="0034371D" w:rsidRDefault="00D8105A" w:rsidP="00D8105A"/>
    <w:p w14:paraId="28A40529" w14:textId="4E083890" w:rsidR="00D8105A" w:rsidRPr="00965CEC" w:rsidRDefault="00782682" w:rsidP="00D8105A">
      <w:pPr>
        <w:pStyle w:val="Heading1"/>
        <w:rPr>
          <w:lang w:val="es-ES"/>
        </w:rPr>
      </w:pPr>
      <w:r>
        <w:rPr>
          <w:lang w:val="es-PE"/>
        </w:rPr>
        <w:t>En nombre del Gobierno del Gabón, el PNUMA, en calidad de organismo de ejecución principal, presentó un pedido de financiación para el quinto y último tramo de la etapa I del plan de gestión de la eliminación de los HCFC (PGEH), por un costo de 54 000 $EUA, más los gastos de apoyo del organismo de 7 020 $EUA únicamente para el PNUMA</w:t>
      </w:r>
      <w:r>
        <w:rPr>
          <w:rStyle w:val="FootnoteReference"/>
        </w:rPr>
        <w:footnoteReference w:id="2"/>
      </w:r>
      <w:r w:rsidR="003D2227">
        <w:rPr>
          <w:lang w:val="es-PE"/>
        </w:rPr>
        <w:t>.</w:t>
      </w:r>
      <w:r w:rsidR="00C06CCE">
        <w:rPr>
          <w:lang w:val="es-PE"/>
        </w:rPr>
        <w:t xml:space="preserve"> </w:t>
      </w:r>
      <w:r>
        <w:rPr>
          <w:lang w:val="es-PE"/>
        </w:rPr>
        <w:t>La presentación incluye un informe sobre la marcha de las actividades relativo a la ejecución del cuarto tramo y el plan de ejecución del tramo para 2021-2022.</w:t>
      </w:r>
    </w:p>
    <w:p w14:paraId="3766B5CF" w14:textId="61B410E4" w:rsidR="00D8105A" w:rsidRPr="00965CEC" w:rsidRDefault="00782682" w:rsidP="00D8105A">
      <w:pPr>
        <w:rPr>
          <w:u w:val="single"/>
          <w:lang w:val="es-ES"/>
        </w:rPr>
      </w:pPr>
      <w:r>
        <w:rPr>
          <w:u w:val="single"/>
          <w:lang w:val="es-PE"/>
        </w:rPr>
        <w:t>Informe sobre el consumo de HCFC</w:t>
      </w:r>
    </w:p>
    <w:p w14:paraId="7A599DB6" w14:textId="77777777" w:rsidR="00D8105A" w:rsidRPr="00965CEC" w:rsidRDefault="00D8105A" w:rsidP="00D8105A">
      <w:pPr>
        <w:rPr>
          <w:lang w:val="es-ES"/>
        </w:rPr>
      </w:pPr>
    </w:p>
    <w:p w14:paraId="5B045550" w14:textId="77777777" w:rsidR="00D8105A" w:rsidRPr="00965CEC" w:rsidRDefault="00782682" w:rsidP="0049319F">
      <w:pPr>
        <w:pStyle w:val="Heading1"/>
        <w:rPr>
          <w:lang w:val="es-ES"/>
        </w:rPr>
      </w:pPr>
      <w:r>
        <w:rPr>
          <w:lang w:val="es-PE"/>
        </w:rPr>
        <w:t xml:space="preserve">El Gobierno del Gabón notificó un consumo de 15,4 toneladas PAO de HCFC en 2020, un 49 por ciento por debajo del nivel básico de cumplimiento de los HCFC. En el Cuadro 1 se indica el consumo de HCFC para 2016-2020. </w:t>
      </w:r>
    </w:p>
    <w:p w14:paraId="5049C430" w14:textId="77777777" w:rsidR="00D8105A" w:rsidRPr="00965CEC" w:rsidRDefault="00782682" w:rsidP="00D8105A">
      <w:pPr>
        <w:rPr>
          <w:b/>
          <w:lang w:val="es-ES"/>
        </w:rPr>
      </w:pPr>
      <w:r>
        <w:rPr>
          <w:b/>
          <w:bCs/>
          <w:lang w:val="es-PE"/>
        </w:rPr>
        <w:t>Cuadro 1. Consumo de HCFC en el Gabón (datos de 2016-2020, con arreglo al artículo 7).</w:t>
      </w:r>
    </w:p>
    <w:tbl>
      <w:tblPr>
        <w:tblW w:w="9360" w:type="dxa"/>
        <w:tblLook w:val="04A0" w:firstRow="1" w:lastRow="0" w:firstColumn="1" w:lastColumn="0" w:noHBand="0" w:noVBand="1"/>
      </w:tblPr>
      <w:tblGrid>
        <w:gridCol w:w="1974"/>
        <w:gridCol w:w="1227"/>
        <w:gridCol w:w="1229"/>
        <w:gridCol w:w="1229"/>
        <w:gridCol w:w="1227"/>
        <w:gridCol w:w="1230"/>
        <w:gridCol w:w="1244"/>
      </w:tblGrid>
      <w:tr w:rsidR="000F7C1D" w14:paraId="23648B8C" w14:textId="77777777" w:rsidTr="00CD34C3">
        <w:trPr>
          <w:trHeight w:val="249"/>
          <w:tblHeader/>
        </w:trPr>
        <w:tc>
          <w:tcPr>
            <w:tcW w:w="105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8F85562" w14:textId="77777777" w:rsidR="00F62F15" w:rsidRPr="00E23691" w:rsidRDefault="00782682" w:rsidP="00AB3621">
            <w:pPr>
              <w:widowControl w:val="0"/>
              <w:jc w:val="left"/>
              <w:rPr>
                <w:b/>
                <w:bCs/>
                <w:color w:val="000000"/>
                <w:sz w:val="20"/>
                <w:szCs w:val="20"/>
              </w:rPr>
            </w:pPr>
            <w:r>
              <w:rPr>
                <w:b/>
                <w:bCs/>
                <w:color w:val="000000"/>
                <w:sz w:val="20"/>
                <w:szCs w:val="20"/>
                <w:lang w:val="es-PE"/>
              </w:rPr>
              <w:t>HCFC-22</w:t>
            </w:r>
          </w:p>
        </w:tc>
        <w:tc>
          <w:tcPr>
            <w:tcW w:w="657" w:type="pct"/>
            <w:tcBorders>
              <w:top w:val="single" w:sz="4" w:space="0" w:color="auto"/>
              <w:left w:val="single" w:sz="4" w:space="0" w:color="auto"/>
              <w:bottom w:val="single" w:sz="4" w:space="0" w:color="auto"/>
              <w:right w:val="single" w:sz="4" w:space="0" w:color="auto"/>
            </w:tcBorders>
          </w:tcPr>
          <w:p w14:paraId="29F05251" w14:textId="77777777" w:rsidR="00F62F15" w:rsidRPr="00E23691" w:rsidRDefault="00782682" w:rsidP="00AB3621">
            <w:pPr>
              <w:widowControl w:val="0"/>
              <w:jc w:val="center"/>
              <w:rPr>
                <w:b/>
                <w:bCs/>
                <w:color w:val="000000"/>
                <w:sz w:val="20"/>
                <w:szCs w:val="20"/>
              </w:rPr>
            </w:pPr>
            <w:r>
              <w:rPr>
                <w:b/>
                <w:bCs/>
                <w:color w:val="000000"/>
                <w:sz w:val="20"/>
                <w:szCs w:val="20"/>
                <w:lang w:val="es-PE"/>
              </w:rPr>
              <w:t>2016</w:t>
            </w:r>
          </w:p>
        </w:tc>
        <w:tc>
          <w:tcPr>
            <w:tcW w:w="658" w:type="pct"/>
            <w:tcBorders>
              <w:top w:val="single" w:sz="4" w:space="0" w:color="auto"/>
              <w:left w:val="single" w:sz="4" w:space="0" w:color="auto"/>
              <w:bottom w:val="single" w:sz="4" w:space="0" w:color="auto"/>
              <w:right w:val="single" w:sz="4" w:space="0" w:color="auto"/>
            </w:tcBorders>
          </w:tcPr>
          <w:p w14:paraId="0392AC5F" w14:textId="77777777" w:rsidR="00F62F15" w:rsidRPr="00E23691" w:rsidRDefault="00782682" w:rsidP="00AB3621">
            <w:pPr>
              <w:widowControl w:val="0"/>
              <w:jc w:val="center"/>
              <w:rPr>
                <w:b/>
                <w:bCs/>
                <w:color w:val="000000"/>
                <w:sz w:val="20"/>
                <w:szCs w:val="20"/>
              </w:rPr>
            </w:pPr>
            <w:r>
              <w:rPr>
                <w:b/>
                <w:bCs/>
                <w:color w:val="000000"/>
                <w:sz w:val="20"/>
                <w:szCs w:val="20"/>
                <w:lang w:val="es-PE"/>
              </w:rPr>
              <w:t>2017</w:t>
            </w:r>
          </w:p>
        </w:tc>
        <w:tc>
          <w:tcPr>
            <w:tcW w:w="658" w:type="pct"/>
            <w:tcBorders>
              <w:top w:val="single" w:sz="4" w:space="0" w:color="auto"/>
              <w:left w:val="single" w:sz="4" w:space="0" w:color="auto"/>
              <w:bottom w:val="single" w:sz="4" w:space="0" w:color="auto"/>
              <w:right w:val="single" w:sz="4" w:space="0" w:color="auto"/>
            </w:tcBorders>
            <w:shd w:val="clear" w:color="auto" w:fill="auto"/>
          </w:tcPr>
          <w:p w14:paraId="2CEB5BCE" w14:textId="77777777" w:rsidR="00F62F15" w:rsidRPr="00E23691" w:rsidRDefault="00782682" w:rsidP="001916AE">
            <w:pPr>
              <w:widowControl w:val="0"/>
              <w:jc w:val="center"/>
              <w:rPr>
                <w:b/>
                <w:bCs/>
                <w:color w:val="000000"/>
                <w:sz w:val="20"/>
                <w:szCs w:val="20"/>
              </w:rPr>
            </w:pPr>
            <w:r>
              <w:rPr>
                <w:b/>
                <w:bCs/>
                <w:color w:val="000000"/>
                <w:sz w:val="20"/>
                <w:szCs w:val="20"/>
                <w:lang w:val="es-PE"/>
              </w:rPr>
              <w:t>2018</w:t>
            </w:r>
          </w:p>
        </w:tc>
        <w:tc>
          <w:tcPr>
            <w:tcW w:w="657" w:type="pct"/>
            <w:tcBorders>
              <w:top w:val="single" w:sz="4" w:space="0" w:color="auto"/>
              <w:left w:val="single" w:sz="4" w:space="0" w:color="auto"/>
              <w:bottom w:val="single" w:sz="4" w:space="0" w:color="auto"/>
              <w:right w:val="single" w:sz="4" w:space="0" w:color="auto"/>
            </w:tcBorders>
          </w:tcPr>
          <w:p w14:paraId="5C2DB684" w14:textId="77777777" w:rsidR="00F62F15" w:rsidRPr="00E23691" w:rsidRDefault="00782682" w:rsidP="00AB3621">
            <w:pPr>
              <w:widowControl w:val="0"/>
              <w:jc w:val="center"/>
              <w:rPr>
                <w:b/>
                <w:bCs/>
                <w:color w:val="000000"/>
                <w:sz w:val="20"/>
                <w:szCs w:val="20"/>
              </w:rPr>
            </w:pPr>
            <w:r>
              <w:rPr>
                <w:b/>
                <w:bCs/>
                <w:color w:val="000000"/>
                <w:sz w:val="20"/>
                <w:szCs w:val="20"/>
                <w:lang w:val="es-PE"/>
              </w:rPr>
              <w:t>2019</w:t>
            </w:r>
          </w:p>
        </w:tc>
        <w:tc>
          <w:tcPr>
            <w:tcW w:w="658" w:type="pct"/>
            <w:tcBorders>
              <w:top w:val="single" w:sz="4" w:space="0" w:color="auto"/>
              <w:left w:val="single" w:sz="4" w:space="0" w:color="auto"/>
              <w:bottom w:val="single" w:sz="4" w:space="0" w:color="auto"/>
              <w:right w:val="single" w:sz="4" w:space="0" w:color="auto"/>
            </w:tcBorders>
          </w:tcPr>
          <w:p w14:paraId="60BFC722" w14:textId="77777777" w:rsidR="00F62F15" w:rsidRPr="00E23691" w:rsidRDefault="00782682" w:rsidP="00AB3621">
            <w:pPr>
              <w:widowControl w:val="0"/>
              <w:jc w:val="center"/>
              <w:rPr>
                <w:b/>
                <w:bCs/>
                <w:color w:val="000000"/>
                <w:sz w:val="20"/>
                <w:szCs w:val="20"/>
              </w:rPr>
            </w:pPr>
            <w:r>
              <w:rPr>
                <w:b/>
                <w:bCs/>
                <w:color w:val="000000"/>
                <w:sz w:val="20"/>
                <w:szCs w:val="20"/>
                <w:lang w:val="es-PE"/>
              </w:rPr>
              <w:t>2020</w:t>
            </w:r>
          </w:p>
        </w:tc>
        <w:tc>
          <w:tcPr>
            <w:tcW w:w="65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753BF" w14:textId="77777777" w:rsidR="00F62F15" w:rsidRPr="00E23691" w:rsidRDefault="00782682" w:rsidP="00AB3621">
            <w:pPr>
              <w:widowControl w:val="0"/>
              <w:jc w:val="center"/>
              <w:rPr>
                <w:b/>
                <w:bCs/>
                <w:color w:val="000000"/>
                <w:sz w:val="20"/>
                <w:szCs w:val="20"/>
              </w:rPr>
            </w:pPr>
            <w:r>
              <w:rPr>
                <w:b/>
                <w:bCs/>
                <w:color w:val="000000"/>
                <w:sz w:val="20"/>
                <w:szCs w:val="20"/>
                <w:lang w:val="es-PE"/>
              </w:rPr>
              <w:t>Nivel básico</w:t>
            </w:r>
          </w:p>
        </w:tc>
      </w:tr>
      <w:tr w:rsidR="000F7C1D" w14:paraId="6A138C7B" w14:textId="77777777" w:rsidTr="00CD34C3">
        <w:trPr>
          <w:trHeight w:val="249"/>
        </w:trPr>
        <w:tc>
          <w:tcPr>
            <w:tcW w:w="105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4A466F" w14:textId="77777777" w:rsidR="00F62F15" w:rsidRPr="00E23691" w:rsidRDefault="00782682" w:rsidP="00AB3621">
            <w:pPr>
              <w:widowControl w:val="0"/>
              <w:jc w:val="left"/>
              <w:rPr>
                <w:bCs/>
                <w:color w:val="000000"/>
                <w:sz w:val="20"/>
                <w:szCs w:val="20"/>
              </w:rPr>
            </w:pPr>
            <w:r>
              <w:rPr>
                <w:bCs/>
                <w:color w:val="000000"/>
                <w:sz w:val="20"/>
                <w:szCs w:val="20"/>
                <w:lang w:val="es-PE"/>
              </w:rPr>
              <w:t>Toneladas métricas</w:t>
            </w:r>
          </w:p>
        </w:tc>
        <w:tc>
          <w:tcPr>
            <w:tcW w:w="657" w:type="pct"/>
            <w:tcBorders>
              <w:top w:val="single" w:sz="4" w:space="0" w:color="auto"/>
              <w:left w:val="single" w:sz="4" w:space="0" w:color="auto"/>
              <w:bottom w:val="single" w:sz="4" w:space="0" w:color="auto"/>
              <w:right w:val="single" w:sz="4" w:space="0" w:color="auto"/>
            </w:tcBorders>
            <w:tcMar>
              <w:left w:w="115" w:type="dxa"/>
              <w:right w:w="173" w:type="dxa"/>
            </w:tcMar>
          </w:tcPr>
          <w:p w14:paraId="337D0297" w14:textId="77777777" w:rsidR="00F62F15" w:rsidRPr="00E23691" w:rsidRDefault="00782682" w:rsidP="00AB3621">
            <w:pPr>
              <w:jc w:val="right"/>
              <w:rPr>
                <w:sz w:val="20"/>
                <w:szCs w:val="20"/>
              </w:rPr>
            </w:pPr>
            <w:r>
              <w:rPr>
                <w:sz w:val="20"/>
                <w:szCs w:val="20"/>
                <w:lang w:val="es-PE"/>
              </w:rPr>
              <w:t>380,00</w:t>
            </w:r>
          </w:p>
        </w:tc>
        <w:tc>
          <w:tcPr>
            <w:tcW w:w="658" w:type="pct"/>
            <w:tcBorders>
              <w:top w:val="single" w:sz="4" w:space="0" w:color="auto"/>
              <w:left w:val="single" w:sz="4" w:space="0" w:color="auto"/>
              <w:bottom w:val="single" w:sz="4" w:space="0" w:color="auto"/>
              <w:right w:val="single" w:sz="4" w:space="0" w:color="auto"/>
            </w:tcBorders>
            <w:tcMar>
              <w:left w:w="115" w:type="dxa"/>
              <w:right w:w="173" w:type="dxa"/>
            </w:tcMar>
          </w:tcPr>
          <w:p w14:paraId="5DD934C5" w14:textId="77777777" w:rsidR="00F62F15" w:rsidRPr="00E23691" w:rsidRDefault="00782682" w:rsidP="00AB3621">
            <w:pPr>
              <w:jc w:val="right"/>
              <w:rPr>
                <w:sz w:val="20"/>
                <w:szCs w:val="20"/>
              </w:rPr>
            </w:pPr>
            <w:r>
              <w:rPr>
                <w:sz w:val="20"/>
                <w:szCs w:val="20"/>
                <w:lang w:val="es-PE"/>
              </w:rPr>
              <w:t>360,00</w:t>
            </w:r>
          </w:p>
        </w:tc>
        <w:tc>
          <w:tcPr>
            <w:tcW w:w="658"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70CA4234" w14:textId="77777777" w:rsidR="00F62F15" w:rsidRPr="00E23691" w:rsidRDefault="00782682" w:rsidP="00AB3621">
            <w:pPr>
              <w:jc w:val="right"/>
              <w:rPr>
                <w:sz w:val="20"/>
                <w:szCs w:val="20"/>
              </w:rPr>
            </w:pPr>
            <w:r>
              <w:rPr>
                <w:sz w:val="20"/>
                <w:szCs w:val="20"/>
                <w:lang w:val="es-PE"/>
              </w:rPr>
              <w:t>365,00</w:t>
            </w:r>
          </w:p>
        </w:tc>
        <w:tc>
          <w:tcPr>
            <w:tcW w:w="657" w:type="pct"/>
            <w:tcBorders>
              <w:top w:val="single" w:sz="4" w:space="0" w:color="auto"/>
              <w:left w:val="single" w:sz="4" w:space="0" w:color="auto"/>
              <w:bottom w:val="single" w:sz="4" w:space="0" w:color="auto"/>
              <w:right w:val="single" w:sz="4" w:space="0" w:color="auto"/>
            </w:tcBorders>
            <w:tcMar>
              <w:left w:w="115" w:type="dxa"/>
              <w:right w:w="173" w:type="dxa"/>
            </w:tcMar>
          </w:tcPr>
          <w:p w14:paraId="1A5AC086" w14:textId="77777777" w:rsidR="00F62F15" w:rsidRPr="00E23691" w:rsidRDefault="00782682" w:rsidP="00AB3621">
            <w:pPr>
              <w:jc w:val="right"/>
              <w:rPr>
                <w:sz w:val="20"/>
                <w:szCs w:val="20"/>
              </w:rPr>
            </w:pPr>
            <w:r>
              <w:rPr>
                <w:sz w:val="20"/>
                <w:szCs w:val="20"/>
                <w:lang w:val="es-PE"/>
              </w:rPr>
              <w:t>330,00</w:t>
            </w:r>
          </w:p>
        </w:tc>
        <w:tc>
          <w:tcPr>
            <w:tcW w:w="658" w:type="pct"/>
            <w:tcBorders>
              <w:top w:val="nil"/>
              <w:left w:val="single" w:sz="4" w:space="0" w:color="auto"/>
              <w:bottom w:val="single" w:sz="4" w:space="0" w:color="auto"/>
              <w:right w:val="single" w:sz="4" w:space="0" w:color="auto"/>
            </w:tcBorders>
            <w:tcMar>
              <w:left w:w="115" w:type="dxa"/>
              <w:right w:w="173" w:type="dxa"/>
            </w:tcMar>
          </w:tcPr>
          <w:p w14:paraId="2698A36E" w14:textId="77777777" w:rsidR="00F62F15" w:rsidRPr="00E23691" w:rsidRDefault="00782682" w:rsidP="00AB3621">
            <w:pPr>
              <w:jc w:val="right"/>
              <w:rPr>
                <w:sz w:val="20"/>
                <w:szCs w:val="20"/>
              </w:rPr>
            </w:pPr>
            <w:r>
              <w:rPr>
                <w:sz w:val="20"/>
                <w:szCs w:val="20"/>
                <w:lang w:val="es-PE"/>
              </w:rPr>
              <w:t>280,00</w:t>
            </w:r>
          </w:p>
        </w:tc>
        <w:tc>
          <w:tcPr>
            <w:tcW w:w="658"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48C28921" w14:textId="77777777" w:rsidR="00F62F15" w:rsidRPr="00E23691" w:rsidRDefault="00782682" w:rsidP="00AB3621">
            <w:pPr>
              <w:jc w:val="right"/>
              <w:rPr>
                <w:sz w:val="20"/>
                <w:szCs w:val="20"/>
              </w:rPr>
            </w:pPr>
            <w:r>
              <w:rPr>
                <w:sz w:val="20"/>
                <w:szCs w:val="20"/>
                <w:lang w:val="es-PE"/>
              </w:rPr>
              <w:t>549,09</w:t>
            </w:r>
          </w:p>
        </w:tc>
      </w:tr>
      <w:tr w:rsidR="000F7C1D" w14:paraId="2733A97B" w14:textId="77777777" w:rsidTr="00CD34C3">
        <w:trPr>
          <w:trHeight w:val="249"/>
        </w:trPr>
        <w:tc>
          <w:tcPr>
            <w:tcW w:w="1056"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012E31" w14:textId="77777777" w:rsidR="00F62F15" w:rsidRPr="00E23691" w:rsidRDefault="00782682" w:rsidP="00AB3621">
            <w:pPr>
              <w:widowControl w:val="0"/>
              <w:jc w:val="left"/>
              <w:rPr>
                <w:color w:val="000000"/>
                <w:sz w:val="20"/>
                <w:szCs w:val="20"/>
              </w:rPr>
            </w:pPr>
            <w:r>
              <w:rPr>
                <w:bCs/>
                <w:color w:val="000000"/>
                <w:sz w:val="20"/>
                <w:szCs w:val="20"/>
                <w:lang w:val="es-PE"/>
              </w:rPr>
              <w:t>Toneladas PAO</w:t>
            </w:r>
          </w:p>
        </w:tc>
        <w:tc>
          <w:tcPr>
            <w:tcW w:w="657" w:type="pct"/>
            <w:tcBorders>
              <w:top w:val="single" w:sz="4" w:space="0" w:color="auto"/>
              <w:left w:val="single" w:sz="4" w:space="0" w:color="auto"/>
              <w:bottom w:val="single" w:sz="4" w:space="0" w:color="auto"/>
              <w:right w:val="single" w:sz="4" w:space="0" w:color="auto"/>
            </w:tcBorders>
            <w:tcMar>
              <w:left w:w="115" w:type="dxa"/>
              <w:right w:w="173" w:type="dxa"/>
            </w:tcMar>
          </w:tcPr>
          <w:p w14:paraId="4755C9AB" w14:textId="77777777" w:rsidR="00F62F15" w:rsidRPr="00E23691" w:rsidRDefault="00782682" w:rsidP="00AB3621">
            <w:pPr>
              <w:jc w:val="right"/>
              <w:rPr>
                <w:sz w:val="20"/>
                <w:szCs w:val="20"/>
              </w:rPr>
            </w:pPr>
            <w:r>
              <w:rPr>
                <w:sz w:val="20"/>
                <w:szCs w:val="20"/>
                <w:lang w:val="es-PE"/>
              </w:rPr>
              <w:t>20,90</w:t>
            </w:r>
          </w:p>
        </w:tc>
        <w:tc>
          <w:tcPr>
            <w:tcW w:w="658" w:type="pct"/>
            <w:tcBorders>
              <w:top w:val="single" w:sz="4" w:space="0" w:color="auto"/>
              <w:left w:val="single" w:sz="4" w:space="0" w:color="auto"/>
              <w:bottom w:val="single" w:sz="4" w:space="0" w:color="auto"/>
              <w:right w:val="single" w:sz="4" w:space="0" w:color="auto"/>
            </w:tcBorders>
            <w:tcMar>
              <w:left w:w="115" w:type="dxa"/>
              <w:right w:w="173" w:type="dxa"/>
            </w:tcMar>
          </w:tcPr>
          <w:p w14:paraId="412683FB" w14:textId="77777777" w:rsidR="00F62F15" w:rsidRPr="00E23691" w:rsidRDefault="00782682" w:rsidP="00AB3621">
            <w:pPr>
              <w:jc w:val="right"/>
              <w:rPr>
                <w:sz w:val="20"/>
                <w:szCs w:val="20"/>
              </w:rPr>
            </w:pPr>
            <w:r>
              <w:rPr>
                <w:sz w:val="20"/>
                <w:szCs w:val="20"/>
                <w:lang w:val="es-PE"/>
              </w:rPr>
              <w:t>19,80</w:t>
            </w:r>
          </w:p>
        </w:tc>
        <w:tc>
          <w:tcPr>
            <w:tcW w:w="658" w:type="pct"/>
            <w:tcBorders>
              <w:top w:val="single" w:sz="4" w:space="0" w:color="auto"/>
              <w:left w:val="single" w:sz="4" w:space="0" w:color="auto"/>
              <w:bottom w:val="single" w:sz="4" w:space="0" w:color="auto"/>
              <w:right w:val="single" w:sz="4" w:space="0" w:color="auto"/>
            </w:tcBorders>
            <w:shd w:val="clear" w:color="auto" w:fill="auto"/>
            <w:tcMar>
              <w:left w:w="115" w:type="dxa"/>
              <w:right w:w="173" w:type="dxa"/>
            </w:tcMar>
          </w:tcPr>
          <w:p w14:paraId="7DA20C5F" w14:textId="77777777" w:rsidR="00F62F15" w:rsidRPr="00E23691" w:rsidRDefault="00782682" w:rsidP="00AB3621">
            <w:pPr>
              <w:jc w:val="right"/>
              <w:rPr>
                <w:sz w:val="20"/>
                <w:szCs w:val="20"/>
              </w:rPr>
            </w:pPr>
            <w:r>
              <w:rPr>
                <w:sz w:val="20"/>
                <w:szCs w:val="20"/>
                <w:lang w:val="es-PE"/>
              </w:rPr>
              <w:t>20,08</w:t>
            </w:r>
          </w:p>
        </w:tc>
        <w:tc>
          <w:tcPr>
            <w:tcW w:w="657" w:type="pct"/>
            <w:tcBorders>
              <w:top w:val="single" w:sz="4" w:space="0" w:color="auto"/>
              <w:left w:val="single" w:sz="4" w:space="0" w:color="auto"/>
              <w:bottom w:val="single" w:sz="4" w:space="0" w:color="auto"/>
              <w:right w:val="single" w:sz="4" w:space="0" w:color="auto"/>
            </w:tcBorders>
            <w:tcMar>
              <w:left w:w="115" w:type="dxa"/>
              <w:right w:w="173" w:type="dxa"/>
            </w:tcMar>
          </w:tcPr>
          <w:p w14:paraId="4CC190B2" w14:textId="77777777" w:rsidR="00F62F15" w:rsidRPr="00E23691" w:rsidRDefault="00782682" w:rsidP="00AB3621">
            <w:pPr>
              <w:jc w:val="right"/>
              <w:rPr>
                <w:sz w:val="20"/>
                <w:szCs w:val="20"/>
              </w:rPr>
            </w:pPr>
            <w:r>
              <w:rPr>
                <w:sz w:val="20"/>
                <w:szCs w:val="20"/>
                <w:lang w:val="es-PE"/>
              </w:rPr>
              <w:t>18,15</w:t>
            </w:r>
          </w:p>
        </w:tc>
        <w:tc>
          <w:tcPr>
            <w:tcW w:w="658" w:type="pct"/>
            <w:tcBorders>
              <w:top w:val="nil"/>
              <w:left w:val="single" w:sz="4" w:space="0" w:color="auto"/>
              <w:bottom w:val="single" w:sz="4" w:space="0" w:color="auto"/>
              <w:right w:val="single" w:sz="4" w:space="0" w:color="auto"/>
            </w:tcBorders>
            <w:tcMar>
              <w:left w:w="115" w:type="dxa"/>
              <w:right w:w="173" w:type="dxa"/>
            </w:tcMar>
          </w:tcPr>
          <w:p w14:paraId="38D8E3FE" w14:textId="77777777" w:rsidR="00F62F15" w:rsidRPr="00E23691" w:rsidRDefault="00782682" w:rsidP="00AB3621">
            <w:pPr>
              <w:jc w:val="right"/>
              <w:rPr>
                <w:sz w:val="20"/>
                <w:szCs w:val="20"/>
              </w:rPr>
            </w:pPr>
            <w:r>
              <w:rPr>
                <w:sz w:val="20"/>
                <w:szCs w:val="20"/>
                <w:lang w:val="es-PE"/>
              </w:rPr>
              <w:t>15,40</w:t>
            </w:r>
          </w:p>
        </w:tc>
        <w:tc>
          <w:tcPr>
            <w:tcW w:w="658" w:type="pct"/>
            <w:tcBorders>
              <w:top w:val="nil"/>
              <w:left w:val="single" w:sz="4" w:space="0" w:color="auto"/>
              <w:bottom w:val="single" w:sz="4" w:space="0" w:color="auto"/>
              <w:right w:val="single" w:sz="4" w:space="0" w:color="auto"/>
            </w:tcBorders>
            <w:shd w:val="clear" w:color="auto" w:fill="auto"/>
            <w:noWrap/>
            <w:tcMar>
              <w:left w:w="115" w:type="dxa"/>
              <w:right w:w="173" w:type="dxa"/>
            </w:tcMar>
          </w:tcPr>
          <w:p w14:paraId="73AF4D41" w14:textId="77777777" w:rsidR="00F62F15" w:rsidRPr="00E23691" w:rsidRDefault="00782682" w:rsidP="00AB3621">
            <w:pPr>
              <w:jc w:val="right"/>
              <w:rPr>
                <w:sz w:val="20"/>
                <w:szCs w:val="20"/>
              </w:rPr>
            </w:pPr>
            <w:r>
              <w:rPr>
                <w:sz w:val="20"/>
                <w:szCs w:val="20"/>
                <w:lang w:val="es-PE"/>
              </w:rPr>
              <w:t>30,20</w:t>
            </w:r>
          </w:p>
        </w:tc>
      </w:tr>
    </w:tbl>
    <w:p w14:paraId="03F998B2" w14:textId="77777777" w:rsidR="00D8105A" w:rsidRPr="0034371D" w:rsidRDefault="00D8105A" w:rsidP="00D8105A"/>
    <w:p w14:paraId="1963A34F" w14:textId="603E0B07" w:rsidR="004E5C0B" w:rsidRPr="00965CEC" w:rsidRDefault="00782682" w:rsidP="002E4FD3">
      <w:pPr>
        <w:pStyle w:val="Heading1"/>
        <w:rPr>
          <w:i/>
          <w:lang w:val="es-ES"/>
        </w:rPr>
      </w:pPr>
      <w:r>
        <w:rPr>
          <w:lang w:val="es-PE" w:eastAsia="zh-CN"/>
        </w:rPr>
        <w:t xml:space="preserve">El HCFC-22 se usa para el servicio y mantenimiento de equipos de refrigeración y </w:t>
      </w:r>
      <w:r w:rsidR="00E11C60">
        <w:rPr>
          <w:lang w:val="es-PE" w:eastAsia="zh-CN"/>
        </w:rPr>
        <w:t>climatización</w:t>
      </w:r>
      <w:r>
        <w:rPr>
          <w:lang w:val="es-PE" w:eastAsia="zh-CN"/>
        </w:rPr>
        <w:t xml:space="preserve">, y su consumo ha </w:t>
      </w:r>
      <w:r w:rsidR="00D3416E">
        <w:rPr>
          <w:lang w:val="es-PE" w:eastAsia="zh-CN"/>
        </w:rPr>
        <w:t>venido disminuyendo</w:t>
      </w:r>
      <w:r>
        <w:rPr>
          <w:lang w:val="es-PE" w:eastAsia="zh-CN"/>
        </w:rPr>
        <w:t xml:space="preserve"> debido a la ejecución del PGEH, en particular la capacitación de oficiales de aduanas para la determinación y el control de los HCFC y de los equipos que utilizan HCFC; la formación de técnicos en buenas prácticas de servicio y mantenimiento de equipos de refrigeración </w:t>
      </w:r>
      <w:r>
        <w:rPr>
          <w:shd w:val="clear" w:color="auto" w:fill="FFFFFF"/>
          <w:lang w:val="es-PE" w:eastAsia="zh-CN"/>
        </w:rPr>
        <w:t xml:space="preserve">y la introducción de equipos que utilizan HFC. Las primeras </w:t>
      </w:r>
      <w:r>
        <w:rPr>
          <w:lang w:val="es-PE" w:eastAsia="zh-CN"/>
        </w:rPr>
        <w:t xml:space="preserve">estimaciones revelan que, en 2020, el 40 por ciento de los </w:t>
      </w:r>
      <w:r w:rsidR="00087531">
        <w:rPr>
          <w:lang w:val="es-PE" w:eastAsia="zh-CN"/>
        </w:rPr>
        <w:t xml:space="preserve">equipos de refrigeración y climatización </w:t>
      </w:r>
      <w:r>
        <w:rPr>
          <w:lang w:val="es-PE" w:eastAsia="zh-CN"/>
        </w:rPr>
        <w:t xml:space="preserve">importados en el país utilizaban HFC. </w:t>
      </w:r>
      <w:r w:rsidR="00E94184">
        <w:rPr>
          <w:lang w:val="es-PE" w:eastAsia="zh-CN"/>
        </w:rPr>
        <w:t xml:space="preserve"> </w:t>
      </w:r>
      <w:r w:rsidR="00D3416E">
        <w:rPr>
          <w:lang w:val="es-PE" w:eastAsia="zh-CN"/>
        </w:rPr>
        <w:t xml:space="preserve"> </w:t>
      </w:r>
    </w:p>
    <w:p w14:paraId="1E7CBB7C" w14:textId="77777777" w:rsidR="00D8105A" w:rsidRPr="00965CEC" w:rsidRDefault="00782682" w:rsidP="004E5C0B">
      <w:pPr>
        <w:pStyle w:val="Heading1"/>
        <w:numPr>
          <w:ilvl w:val="0"/>
          <w:numId w:val="0"/>
        </w:numPr>
        <w:rPr>
          <w:i/>
          <w:lang w:val="es-ES"/>
        </w:rPr>
      </w:pPr>
      <w:r>
        <w:rPr>
          <w:i/>
          <w:iCs/>
          <w:lang w:val="es-PE"/>
        </w:rPr>
        <w:t>Informe de ejecución del programa de país</w:t>
      </w:r>
    </w:p>
    <w:p w14:paraId="323136D9" w14:textId="3FC67007" w:rsidR="00D8105A" w:rsidRPr="00965CEC" w:rsidRDefault="00782682" w:rsidP="00D8105A">
      <w:pPr>
        <w:pStyle w:val="Heading1"/>
        <w:rPr>
          <w:lang w:val="es-ES"/>
        </w:rPr>
      </w:pPr>
      <w:r>
        <w:rPr>
          <w:lang w:val="es-PE"/>
        </w:rPr>
        <w:t xml:space="preserve">El Gobierno del Gabón, en el </w:t>
      </w:r>
      <w:r w:rsidR="000D0945">
        <w:rPr>
          <w:lang w:val="es-PE"/>
        </w:rPr>
        <w:t>i</w:t>
      </w:r>
      <w:r>
        <w:rPr>
          <w:lang w:val="es-PE"/>
        </w:rPr>
        <w:t xml:space="preserve">nforme de ejecución del programa de país de 2020, notificó datos de consumo del sector de los HCFC que son coherentes con los datos presentados con arreglo al artículo 7 del Protocolo de Montreal.   </w:t>
      </w:r>
    </w:p>
    <w:p w14:paraId="25120284" w14:textId="77777777" w:rsidR="00D8105A" w:rsidRPr="00965CEC" w:rsidRDefault="00782682" w:rsidP="00D8105A">
      <w:pPr>
        <w:rPr>
          <w:u w:val="single"/>
          <w:lang w:val="es-ES"/>
        </w:rPr>
      </w:pPr>
      <w:r>
        <w:rPr>
          <w:u w:val="single"/>
          <w:lang w:val="es-PE"/>
        </w:rPr>
        <w:t>Informe sobre la marcha de las actividades relativo a la ejecución del cuarto tramo del plan de gestión de la eliminación de los HCFC</w:t>
      </w:r>
    </w:p>
    <w:p w14:paraId="3EF75A12" w14:textId="77777777" w:rsidR="00D8105A" w:rsidRPr="00965CEC" w:rsidRDefault="00D8105A" w:rsidP="00D8105A">
      <w:pPr>
        <w:rPr>
          <w:lang w:val="es-ES"/>
        </w:rPr>
      </w:pPr>
    </w:p>
    <w:p w14:paraId="32472F65" w14:textId="77777777" w:rsidR="00D8105A" w:rsidRPr="0034371D" w:rsidRDefault="00782682" w:rsidP="00D8105A">
      <w:pPr>
        <w:rPr>
          <w:i/>
        </w:rPr>
      </w:pPr>
      <w:r>
        <w:rPr>
          <w:i/>
          <w:iCs/>
          <w:lang w:val="es-PE"/>
        </w:rPr>
        <w:t>Marco jurídico</w:t>
      </w:r>
    </w:p>
    <w:p w14:paraId="6FF1FAC6" w14:textId="77777777" w:rsidR="00D8105A" w:rsidRPr="0034371D" w:rsidRDefault="00D8105A" w:rsidP="00D8105A"/>
    <w:p w14:paraId="312E69E7" w14:textId="7C1FD38D" w:rsidR="00085455" w:rsidRPr="00965CEC" w:rsidRDefault="00782682" w:rsidP="002E4FD3">
      <w:pPr>
        <w:pStyle w:val="Heading1"/>
        <w:rPr>
          <w:lang w:val="es-ES"/>
        </w:rPr>
      </w:pPr>
      <w:r>
        <w:rPr>
          <w:lang w:val="es-PE"/>
        </w:rPr>
        <w:t>El Gobierno del Gabón ha establecido un sistema de otorgamiento de licencias y cupos para la importación de HCFC y de equipos que utilizan HCFC desde 2013. El Comité Nacional del Ozono, un órgano consultivo del Ministerio de Silvicultura, Medio Ambiente y Protección de los Recursos Naturales, es responsable de establecer y distribuir los cupos de importación de HCFC anuales.  La dependencia nacional del ozono aprueba la autorización de la importación de HCFC</w:t>
      </w:r>
      <w:r w:rsidR="003D2227">
        <w:rPr>
          <w:lang w:val="es-PE"/>
        </w:rPr>
        <w:t xml:space="preserve"> y el despacho</w:t>
      </w:r>
      <w:r>
        <w:rPr>
          <w:lang w:val="es-PE"/>
        </w:rPr>
        <w:t xml:space="preserve"> por parte de la Dirección General de Aduanas.  El Gobierno del Gabón también aplica la normativa subregional de la Comunidad Económica y Monetaria de África Central (CEMAC), que homogeneiza la gestión de sustancias controladas, entre ellas, los HCFC en la subregión.  </w:t>
      </w:r>
    </w:p>
    <w:p w14:paraId="5CA19304" w14:textId="1A1B4367" w:rsidR="00D8105A" w:rsidRPr="00965CEC" w:rsidRDefault="00782682" w:rsidP="002E4FD3">
      <w:pPr>
        <w:pStyle w:val="Heading1"/>
        <w:rPr>
          <w:lang w:val="es-ES"/>
        </w:rPr>
      </w:pPr>
      <w:r>
        <w:rPr>
          <w:lang w:val="es-PE"/>
        </w:rPr>
        <w:t>El 28 de febrero de 2018, el Gobierno del Gabón ratificó la Enmienda de Kigali, y</w:t>
      </w:r>
      <w:r w:rsidR="003D2227">
        <w:rPr>
          <w:lang w:val="es-PE"/>
        </w:rPr>
        <w:t xml:space="preserve"> ya</w:t>
      </w:r>
      <w:r>
        <w:rPr>
          <w:lang w:val="es-PE"/>
        </w:rPr>
        <w:t xml:space="preserve"> ha iniciado el proceso para modificar la legislación nacional relativa a las SAO, a fin de legislar el control y el seguimiento de los HFC, que se prevé ultimará a fines de 2022. </w:t>
      </w:r>
    </w:p>
    <w:p w14:paraId="3D91E0F6" w14:textId="0E1BB32B" w:rsidR="009707DB" w:rsidRPr="00965CEC" w:rsidRDefault="00782682" w:rsidP="002E4FD3">
      <w:pPr>
        <w:pStyle w:val="Heading1"/>
        <w:rPr>
          <w:i/>
          <w:lang w:val="es-ES"/>
        </w:rPr>
      </w:pPr>
      <w:r>
        <w:rPr>
          <w:lang w:val="es-PE"/>
        </w:rPr>
        <w:lastRenderedPageBreak/>
        <w:t xml:space="preserve">Se han llevado a cabo cuatro sesiones de capacitación para un total de 50 oficiales de aduanas, funcionarios encargados de hacer cumplir la ley y oficiales de medio ambiente sobre el sistema de otorgamiento de licencias para la importación y exportación de SAO, el comercio ilícito, la normativa nacional y las medidas de control, así como sobre la determinación de SAO y de equipos que utilizan SAO. Antes de que finalice el año 2021, se ejecutará un programa de capacitación para otros 50 oficiales de aduanas.  Se han podido detectar los obstáculos que impiden poner en marcha un sistema de vigilancia de HCFC en línea, como el que se aplica en otros </w:t>
      </w:r>
      <w:r w:rsidR="00645728">
        <w:rPr>
          <w:lang w:val="es-PE"/>
        </w:rPr>
        <w:t>p</w:t>
      </w:r>
      <w:r>
        <w:rPr>
          <w:lang w:val="es-PE"/>
        </w:rPr>
        <w:t xml:space="preserve">aíses </w:t>
      </w:r>
      <w:r w:rsidR="00645728">
        <w:rPr>
          <w:lang w:val="es-PE"/>
        </w:rPr>
        <w:t>a</w:t>
      </w:r>
      <w:r>
        <w:rPr>
          <w:lang w:val="es-PE"/>
        </w:rPr>
        <w:t xml:space="preserve">fricanos de </w:t>
      </w:r>
      <w:r w:rsidR="00645728">
        <w:rPr>
          <w:lang w:val="es-PE"/>
        </w:rPr>
        <w:t>h</w:t>
      </w:r>
      <w:r>
        <w:rPr>
          <w:lang w:val="es-PE"/>
        </w:rPr>
        <w:t xml:space="preserve">abla </w:t>
      </w:r>
      <w:r w:rsidR="00645728">
        <w:rPr>
          <w:lang w:val="es-PE"/>
        </w:rPr>
        <w:t>f</w:t>
      </w:r>
      <w:r>
        <w:rPr>
          <w:lang w:val="es-PE"/>
        </w:rPr>
        <w:t xml:space="preserve">rancesa, entre otros, la falta de una plataforma digital para gestionar con eficiencia el sistema, y procedimientos administrativos distintos entre las autoridades del Ministerio de Comercio, el Ministerio de Medio Ambiente y la Dirección General de Aduanas; es necesario examinar más detenidamente esos obstáculos para poder incluir sistemas en línea en la etapa II del PGEH.  </w:t>
      </w:r>
    </w:p>
    <w:p w14:paraId="20701569" w14:textId="77777777" w:rsidR="00D8105A" w:rsidRPr="00965CEC" w:rsidRDefault="00782682" w:rsidP="009707DB">
      <w:pPr>
        <w:pStyle w:val="Heading1"/>
        <w:numPr>
          <w:ilvl w:val="0"/>
          <w:numId w:val="0"/>
        </w:numPr>
        <w:rPr>
          <w:i/>
          <w:lang w:val="es-ES"/>
        </w:rPr>
      </w:pPr>
      <w:r>
        <w:rPr>
          <w:i/>
          <w:iCs/>
          <w:lang w:val="es-PE"/>
        </w:rPr>
        <w:t>Sector de servicio y mantenimiento de equipos de refrigeración</w:t>
      </w:r>
    </w:p>
    <w:p w14:paraId="06F22109" w14:textId="6B83E20F" w:rsidR="007D5B30" w:rsidRPr="0066016A" w:rsidRDefault="00782682" w:rsidP="00D8105A">
      <w:pPr>
        <w:pStyle w:val="Heading1"/>
        <w:rPr>
          <w:lang w:val="es-ES"/>
        </w:rPr>
      </w:pPr>
      <w:r>
        <w:rPr>
          <w:lang w:val="es-PE"/>
        </w:rPr>
        <w:t xml:space="preserve">Se </w:t>
      </w:r>
      <w:r w:rsidR="00E12C12">
        <w:rPr>
          <w:lang w:val="es-PE"/>
        </w:rPr>
        <w:t>han realizado</w:t>
      </w:r>
      <w:r>
        <w:rPr>
          <w:lang w:val="es-PE"/>
        </w:rPr>
        <w:t xml:space="preserve"> cuatro talleres de capacitación para un total de 117 técnicos de refrigeración y climatización en materia de buenas prácticas de servicio y mantenimiento, técnicas de recuperación y reciclaje y manipulación segura de </w:t>
      </w:r>
      <w:r w:rsidR="00645728">
        <w:rPr>
          <w:lang w:val="es-PE"/>
        </w:rPr>
        <w:t>alternativas</w:t>
      </w:r>
      <w:r w:rsidRPr="0066016A">
        <w:rPr>
          <w:lang w:val="es-PE"/>
        </w:rPr>
        <w:t xml:space="preserve"> inflamables.  </w:t>
      </w:r>
    </w:p>
    <w:p w14:paraId="11E9F91D" w14:textId="50B7D867" w:rsidR="002636F4" w:rsidRPr="00965CEC" w:rsidRDefault="00782682" w:rsidP="005F0792">
      <w:pPr>
        <w:pStyle w:val="Heading1"/>
        <w:rPr>
          <w:lang w:val="es-ES"/>
        </w:rPr>
      </w:pPr>
      <w:r>
        <w:rPr>
          <w:lang w:val="es-PE"/>
        </w:rPr>
        <w:t xml:space="preserve">Se </w:t>
      </w:r>
      <w:r w:rsidR="00645728">
        <w:rPr>
          <w:lang w:val="es-PE"/>
        </w:rPr>
        <w:t>han comprado y se han distribuido</w:t>
      </w:r>
      <w:r>
        <w:rPr>
          <w:lang w:val="es-PE"/>
        </w:rPr>
        <w:t xml:space="preserve"> herramientas y equipos (entre otros, cilindros para refrigerantes, básculas electrónicas, bombas de vacío, gafas de protección, equipos de soldadura, herramienta</w:t>
      </w:r>
      <w:r w:rsidR="00645728">
        <w:rPr>
          <w:lang w:val="es-PE"/>
        </w:rPr>
        <w:t>s</w:t>
      </w:r>
      <w:r>
        <w:rPr>
          <w:lang w:val="es-PE"/>
        </w:rPr>
        <w:t xml:space="preserve"> de pellizco, herramienta</w:t>
      </w:r>
      <w:r w:rsidR="00645728">
        <w:rPr>
          <w:lang w:val="es-PE"/>
        </w:rPr>
        <w:t>s</w:t>
      </w:r>
      <w:r>
        <w:rPr>
          <w:lang w:val="es-PE"/>
        </w:rPr>
        <w:t xml:space="preserve"> de abocinado, unidad de recuperación de refrigerantes y guantes de protección) para apoyar la labor de un centro de capacitación (Centre de Formation et de Perfectionnement Professionnels Basile O</w:t>
      </w:r>
      <w:r w:rsidR="003D2227">
        <w:rPr>
          <w:lang w:val="es-PE"/>
        </w:rPr>
        <w:t>ndimba</w:t>
      </w:r>
      <w:r>
        <w:rPr>
          <w:lang w:val="es-PE"/>
        </w:rPr>
        <w:t>), que se había determinado como beneficiario en un tramo anterior</w:t>
      </w:r>
      <w:r w:rsidR="00843A63">
        <w:rPr>
          <w:lang w:val="es-PE"/>
        </w:rPr>
        <w:t>,</w:t>
      </w:r>
      <w:r>
        <w:rPr>
          <w:lang w:val="es-PE"/>
        </w:rPr>
        <w:t xml:space="preserve"> y</w:t>
      </w:r>
      <w:r w:rsidR="00645728">
        <w:rPr>
          <w:lang w:val="es-PE"/>
        </w:rPr>
        <w:t xml:space="preserve"> a</w:t>
      </w:r>
      <w:r>
        <w:rPr>
          <w:lang w:val="es-PE"/>
        </w:rPr>
        <w:t xml:space="preserve"> la Asociación de Técnicos de Refrigeración. </w:t>
      </w:r>
    </w:p>
    <w:p w14:paraId="580692C5" w14:textId="77777777" w:rsidR="00D8105A" w:rsidRPr="0034371D" w:rsidRDefault="00782682" w:rsidP="00D8105A">
      <w:pPr>
        <w:rPr>
          <w:i/>
        </w:rPr>
      </w:pPr>
      <w:r>
        <w:rPr>
          <w:i/>
          <w:iCs/>
          <w:lang w:val="es-PE"/>
        </w:rPr>
        <w:t>Ejecución y supervisión del proyecto</w:t>
      </w:r>
    </w:p>
    <w:p w14:paraId="0F39631D" w14:textId="77777777" w:rsidR="00D8105A" w:rsidRPr="0034371D" w:rsidRDefault="00D8105A" w:rsidP="00D8105A"/>
    <w:p w14:paraId="279C1751" w14:textId="0A9579ED" w:rsidR="00FC0AA0" w:rsidRPr="00965CEC" w:rsidRDefault="00782682" w:rsidP="006C3C77">
      <w:pPr>
        <w:pStyle w:val="Heading1"/>
        <w:rPr>
          <w:u w:val="single"/>
          <w:lang w:val="es-ES"/>
        </w:rPr>
      </w:pPr>
      <w:r>
        <w:rPr>
          <w:lang w:val="es-PE"/>
        </w:rPr>
        <w:t xml:space="preserve">De los 10 000 $EUA aprobados para la supervisión y la presentación de informes del proyecto, se desembolsaron 8 000 $EUA para contratar a dos consultores (un experto en refrigeración y un experto en cuestiones aduaneras), </w:t>
      </w:r>
      <w:r w:rsidR="000706AE">
        <w:rPr>
          <w:lang w:val="es-PE"/>
        </w:rPr>
        <w:t>con el fin de</w:t>
      </w:r>
      <w:r>
        <w:rPr>
          <w:lang w:val="es-PE"/>
        </w:rPr>
        <w:t xml:space="preserve"> prestar ayuda al equipo de la dependencia nacional del ozono </w:t>
      </w:r>
      <w:r w:rsidR="00843A63">
        <w:rPr>
          <w:lang w:val="es-PE"/>
        </w:rPr>
        <w:t>en</w:t>
      </w:r>
      <w:r>
        <w:rPr>
          <w:lang w:val="es-PE"/>
        </w:rPr>
        <w:t xml:space="preserve"> la supervisión de la ejecución del PGEH y </w:t>
      </w:r>
      <w:r w:rsidR="00C102D5">
        <w:rPr>
          <w:lang w:val="es-PE"/>
        </w:rPr>
        <w:t>para</w:t>
      </w:r>
      <w:r w:rsidR="00843A63">
        <w:rPr>
          <w:lang w:val="es-PE"/>
        </w:rPr>
        <w:t xml:space="preserve"> </w:t>
      </w:r>
      <w:r w:rsidR="00E94184">
        <w:rPr>
          <w:lang w:val="es-PE"/>
        </w:rPr>
        <w:t>la reunión de</w:t>
      </w:r>
      <w:r>
        <w:rPr>
          <w:lang w:val="es-PE"/>
        </w:rPr>
        <w:t xml:space="preserve"> datos del programa; además, se utilizaron </w:t>
      </w:r>
      <w:r w:rsidR="00C06CCE">
        <w:rPr>
          <w:lang w:val="es-PE"/>
        </w:rPr>
        <w:t>2 </w:t>
      </w:r>
      <w:r>
        <w:rPr>
          <w:lang w:val="es-PE"/>
        </w:rPr>
        <w:t>000$EUA para viajes del personal para la coordinación</w:t>
      </w:r>
      <w:r w:rsidR="00A22AAC">
        <w:rPr>
          <w:lang w:val="es-PE"/>
        </w:rPr>
        <w:t xml:space="preserve"> del proyecto</w:t>
      </w:r>
      <w:r>
        <w:rPr>
          <w:lang w:val="es-PE"/>
        </w:rPr>
        <w:t>.</w:t>
      </w:r>
    </w:p>
    <w:p w14:paraId="2A3758B7" w14:textId="77777777" w:rsidR="00D8105A" w:rsidRPr="00965CEC" w:rsidRDefault="00782682" w:rsidP="00074A2E">
      <w:pPr>
        <w:pStyle w:val="Heading1"/>
        <w:numPr>
          <w:ilvl w:val="0"/>
          <w:numId w:val="0"/>
        </w:numPr>
        <w:rPr>
          <w:u w:val="single"/>
          <w:lang w:val="es-ES"/>
        </w:rPr>
      </w:pPr>
      <w:r>
        <w:rPr>
          <w:u w:val="single"/>
          <w:lang w:val="es-PE"/>
        </w:rPr>
        <w:t>Nivel de desembolso de los fondos</w:t>
      </w:r>
    </w:p>
    <w:p w14:paraId="2853399A" w14:textId="0C9CF421" w:rsidR="00D8105A" w:rsidRPr="00AF601F" w:rsidRDefault="00782682" w:rsidP="00D8105A">
      <w:pPr>
        <w:pStyle w:val="Heading1"/>
        <w:rPr>
          <w:lang w:val="es-ES"/>
        </w:rPr>
      </w:pPr>
      <w:r>
        <w:rPr>
          <w:lang w:val="es-PE"/>
        </w:rPr>
        <w:t>En abril de 2021, de los 486 000$EUA aprobados a la fecha, se habían desembolsado 426 509$EUA (236 100</w:t>
      </w:r>
      <w:r w:rsidR="00AF601F">
        <w:rPr>
          <w:lang w:val="es-PE"/>
        </w:rPr>
        <w:t>$EUA</w:t>
      </w:r>
      <w:r>
        <w:rPr>
          <w:lang w:val="es-PE"/>
        </w:rPr>
        <w:t xml:space="preserve"> para el PNUMA y 190 409$EUA para la ONUDI), como se indica en el Cuadro 2.  El saldo de 59 491$EUA se desembolsará en 2021. </w:t>
      </w:r>
      <w:r w:rsidR="00AF601F">
        <w:rPr>
          <w:lang w:val="es-PE"/>
        </w:rPr>
        <w:t xml:space="preserve"> </w:t>
      </w:r>
    </w:p>
    <w:p w14:paraId="1BD5899C" w14:textId="77777777" w:rsidR="00D8105A" w:rsidRPr="00965CEC" w:rsidRDefault="00782682" w:rsidP="00D8105A">
      <w:pPr>
        <w:rPr>
          <w:b/>
          <w:lang w:val="es-ES"/>
        </w:rPr>
      </w:pPr>
      <w:r>
        <w:rPr>
          <w:b/>
          <w:bCs/>
          <w:lang w:val="es-PE"/>
        </w:rPr>
        <w:t>Cuadro 2. Informe financiero de la etapa I del plan de gestión de la eliminación de los HCFC para el Gabón ($EUA).</w:t>
      </w:r>
    </w:p>
    <w:tbl>
      <w:tblPr>
        <w:tblW w:w="936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3"/>
        <w:gridCol w:w="1528"/>
        <w:gridCol w:w="1428"/>
        <w:gridCol w:w="1609"/>
        <w:gridCol w:w="1609"/>
        <w:gridCol w:w="2043"/>
      </w:tblGrid>
      <w:tr w:rsidR="000F7C1D" w14:paraId="2B2409FA" w14:textId="77777777" w:rsidTr="00843A63">
        <w:trPr>
          <w:tblHeader/>
        </w:trPr>
        <w:tc>
          <w:tcPr>
            <w:tcW w:w="2671" w:type="dxa"/>
            <w:gridSpan w:val="2"/>
            <w:shd w:val="clear" w:color="auto" w:fill="auto"/>
            <w:noWrap/>
            <w:vAlign w:val="center"/>
            <w:hideMark/>
          </w:tcPr>
          <w:p w14:paraId="6A0CF625" w14:textId="77777777" w:rsidR="00D8105A" w:rsidRPr="005F0792" w:rsidRDefault="00782682" w:rsidP="00DA7DB8">
            <w:pPr>
              <w:rPr>
                <w:b/>
                <w:bCs/>
                <w:color w:val="000000"/>
                <w:sz w:val="20"/>
                <w:szCs w:val="20"/>
                <w:lang w:eastAsia="en-CA"/>
              </w:rPr>
            </w:pPr>
            <w:r>
              <w:rPr>
                <w:b/>
                <w:bCs/>
                <w:color w:val="000000"/>
                <w:sz w:val="20"/>
                <w:szCs w:val="20"/>
                <w:lang w:val="es-PE" w:eastAsia="en-CA"/>
              </w:rPr>
              <w:t>Tramo</w:t>
            </w:r>
          </w:p>
        </w:tc>
        <w:tc>
          <w:tcPr>
            <w:tcW w:w="1428" w:type="dxa"/>
            <w:shd w:val="clear" w:color="auto" w:fill="auto"/>
            <w:noWrap/>
            <w:vAlign w:val="center"/>
            <w:hideMark/>
          </w:tcPr>
          <w:p w14:paraId="0E4BC66E" w14:textId="77777777" w:rsidR="00D8105A" w:rsidRPr="005F0792" w:rsidRDefault="00782682" w:rsidP="00CA3CC1">
            <w:pPr>
              <w:jc w:val="center"/>
              <w:rPr>
                <w:b/>
                <w:color w:val="000000"/>
                <w:sz w:val="20"/>
                <w:szCs w:val="20"/>
                <w:lang w:eastAsia="en-CA"/>
              </w:rPr>
            </w:pPr>
            <w:r>
              <w:rPr>
                <w:b/>
                <w:bCs/>
                <w:color w:val="000000"/>
                <w:sz w:val="20"/>
                <w:szCs w:val="20"/>
                <w:lang w:val="es-PE" w:eastAsia="en-CA"/>
              </w:rPr>
              <w:t>PNUMA</w:t>
            </w:r>
          </w:p>
        </w:tc>
        <w:tc>
          <w:tcPr>
            <w:tcW w:w="1609" w:type="dxa"/>
            <w:vAlign w:val="center"/>
          </w:tcPr>
          <w:p w14:paraId="0C082D66" w14:textId="77777777" w:rsidR="00D8105A" w:rsidRPr="005F0792" w:rsidRDefault="00782682" w:rsidP="00DA7DB8">
            <w:pPr>
              <w:jc w:val="center"/>
              <w:rPr>
                <w:b/>
                <w:color w:val="000000"/>
                <w:sz w:val="20"/>
                <w:szCs w:val="20"/>
                <w:lang w:eastAsia="en-CA"/>
              </w:rPr>
            </w:pPr>
            <w:r>
              <w:rPr>
                <w:b/>
                <w:bCs/>
                <w:color w:val="000000"/>
                <w:sz w:val="20"/>
                <w:szCs w:val="20"/>
                <w:lang w:val="es-PE" w:eastAsia="en-CA"/>
              </w:rPr>
              <w:t>ONUDI</w:t>
            </w:r>
          </w:p>
        </w:tc>
        <w:tc>
          <w:tcPr>
            <w:tcW w:w="1609" w:type="dxa"/>
            <w:shd w:val="clear" w:color="auto" w:fill="auto"/>
            <w:noWrap/>
            <w:vAlign w:val="center"/>
            <w:hideMark/>
          </w:tcPr>
          <w:p w14:paraId="30C267D0" w14:textId="77777777" w:rsidR="00D8105A" w:rsidRPr="005F0792" w:rsidRDefault="00782682" w:rsidP="00DA7DB8">
            <w:pPr>
              <w:jc w:val="center"/>
              <w:rPr>
                <w:b/>
                <w:color w:val="000000"/>
                <w:sz w:val="20"/>
                <w:szCs w:val="20"/>
                <w:lang w:eastAsia="en-CA"/>
              </w:rPr>
            </w:pPr>
            <w:r>
              <w:rPr>
                <w:b/>
                <w:bCs/>
                <w:color w:val="000000"/>
                <w:sz w:val="20"/>
                <w:szCs w:val="20"/>
                <w:lang w:val="es-PE" w:eastAsia="en-CA"/>
              </w:rPr>
              <w:t>Total</w:t>
            </w:r>
          </w:p>
        </w:tc>
        <w:tc>
          <w:tcPr>
            <w:tcW w:w="2043" w:type="dxa"/>
            <w:shd w:val="clear" w:color="auto" w:fill="auto"/>
            <w:noWrap/>
            <w:tcMar>
              <w:left w:w="0" w:type="dxa"/>
              <w:right w:w="0" w:type="dxa"/>
            </w:tcMar>
            <w:vAlign w:val="center"/>
            <w:hideMark/>
          </w:tcPr>
          <w:p w14:paraId="2D157486" w14:textId="77777777" w:rsidR="00D8105A" w:rsidRPr="005F0792" w:rsidRDefault="00782682" w:rsidP="00DA7DB8">
            <w:pPr>
              <w:jc w:val="center"/>
              <w:rPr>
                <w:b/>
                <w:color w:val="000000"/>
                <w:sz w:val="20"/>
                <w:szCs w:val="20"/>
                <w:lang w:eastAsia="en-CA"/>
              </w:rPr>
            </w:pPr>
            <w:r>
              <w:rPr>
                <w:b/>
                <w:bCs/>
                <w:color w:val="000000"/>
                <w:sz w:val="20"/>
                <w:szCs w:val="20"/>
                <w:lang w:val="es-PE" w:eastAsia="en-CA"/>
              </w:rPr>
              <w:t>Tasa de desembolso (%)</w:t>
            </w:r>
          </w:p>
        </w:tc>
      </w:tr>
      <w:tr w:rsidR="000F7C1D" w14:paraId="2821BC16" w14:textId="77777777" w:rsidTr="00843A63">
        <w:tc>
          <w:tcPr>
            <w:tcW w:w="1143" w:type="dxa"/>
            <w:vMerge w:val="restart"/>
            <w:shd w:val="clear" w:color="auto" w:fill="auto"/>
            <w:noWrap/>
            <w:vAlign w:val="center"/>
            <w:hideMark/>
          </w:tcPr>
          <w:p w14:paraId="209F98BC" w14:textId="77777777" w:rsidR="00CA3CC1" w:rsidRPr="005F0792" w:rsidRDefault="00782682" w:rsidP="003733B4">
            <w:pPr>
              <w:jc w:val="left"/>
              <w:rPr>
                <w:bCs/>
                <w:color w:val="000000"/>
                <w:sz w:val="20"/>
                <w:szCs w:val="20"/>
                <w:lang w:eastAsia="en-CA"/>
              </w:rPr>
            </w:pPr>
            <w:r>
              <w:rPr>
                <w:bCs/>
                <w:color w:val="000000"/>
                <w:sz w:val="20"/>
                <w:szCs w:val="20"/>
                <w:lang w:val="es-PE" w:eastAsia="en-CA"/>
              </w:rPr>
              <w:t xml:space="preserve">Primer tramo </w:t>
            </w:r>
          </w:p>
        </w:tc>
        <w:tc>
          <w:tcPr>
            <w:tcW w:w="1528" w:type="dxa"/>
            <w:shd w:val="clear" w:color="auto" w:fill="auto"/>
            <w:noWrap/>
            <w:vAlign w:val="center"/>
            <w:hideMark/>
          </w:tcPr>
          <w:p w14:paraId="25B320C4" w14:textId="77777777" w:rsidR="00CA3CC1" w:rsidRPr="005F0792" w:rsidRDefault="00782682" w:rsidP="00CA3CC1">
            <w:pPr>
              <w:rPr>
                <w:bCs/>
                <w:color w:val="000000"/>
                <w:sz w:val="20"/>
                <w:szCs w:val="20"/>
                <w:lang w:eastAsia="en-CA"/>
              </w:rPr>
            </w:pPr>
            <w:r>
              <w:rPr>
                <w:bCs/>
                <w:color w:val="000000"/>
                <w:sz w:val="20"/>
                <w:szCs w:val="20"/>
                <w:lang w:val="es-PE" w:eastAsia="en-CA"/>
              </w:rPr>
              <w:t xml:space="preserve">Aprobado </w:t>
            </w:r>
          </w:p>
        </w:tc>
        <w:tc>
          <w:tcPr>
            <w:tcW w:w="1428" w:type="dxa"/>
            <w:shd w:val="clear" w:color="auto" w:fill="auto"/>
            <w:noWrap/>
            <w:tcMar>
              <w:left w:w="115" w:type="dxa"/>
              <w:right w:w="202" w:type="dxa"/>
            </w:tcMar>
            <w:vAlign w:val="center"/>
          </w:tcPr>
          <w:p w14:paraId="63FCC915" w14:textId="77777777" w:rsidR="00CA3CC1" w:rsidRPr="005F0792" w:rsidRDefault="00782682" w:rsidP="00CA3CC1">
            <w:pPr>
              <w:jc w:val="right"/>
              <w:rPr>
                <w:sz w:val="20"/>
                <w:szCs w:val="20"/>
              </w:rPr>
            </w:pPr>
            <w:r>
              <w:rPr>
                <w:sz w:val="20"/>
                <w:szCs w:val="20"/>
                <w:lang w:val="es-PE"/>
              </w:rPr>
              <w:t>90 000</w:t>
            </w:r>
          </w:p>
        </w:tc>
        <w:tc>
          <w:tcPr>
            <w:tcW w:w="1609" w:type="dxa"/>
            <w:tcMar>
              <w:left w:w="115" w:type="dxa"/>
              <w:right w:w="202" w:type="dxa"/>
            </w:tcMar>
            <w:vAlign w:val="center"/>
          </w:tcPr>
          <w:p w14:paraId="73BB0836" w14:textId="77777777" w:rsidR="00CA3CC1" w:rsidRPr="005F0792" w:rsidRDefault="00782682" w:rsidP="00CA3CC1">
            <w:pPr>
              <w:jc w:val="right"/>
              <w:rPr>
                <w:sz w:val="20"/>
                <w:szCs w:val="20"/>
              </w:rPr>
            </w:pPr>
            <w:r>
              <w:rPr>
                <w:sz w:val="20"/>
                <w:szCs w:val="20"/>
                <w:lang w:val="es-PE"/>
              </w:rPr>
              <w:t>130 000</w:t>
            </w:r>
          </w:p>
        </w:tc>
        <w:tc>
          <w:tcPr>
            <w:tcW w:w="1609" w:type="dxa"/>
            <w:shd w:val="clear" w:color="auto" w:fill="auto"/>
            <w:noWrap/>
            <w:tcMar>
              <w:left w:w="115" w:type="dxa"/>
              <w:right w:w="202" w:type="dxa"/>
            </w:tcMar>
            <w:vAlign w:val="bottom"/>
          </w:tcPr>
          <w:p w14:paraId="6936FACC" w14:textId="77777777" w:rsidR="00CA3CC1" w:rsidRPr="005F0792" w:rsidRDefault="00782682" w:rsidP="00CA3CC1">
            <w:pPr>
              <w:jc w:val="right"/>
              <w:rPr>
                <w:sz w:val="20"/>
                <w:szCs w:val="20"/>
              </w:rPr>
            </w:pPr>
            <w:r>
              <w:rPr>
                <w:sz w:val="20"/>
                <w:szCs w:val="20"/>
                <w:lang w:val="es-PE"/>
              </w:rPr>
              <w:t>220 000</w:t>
            </w:r>
          </w:p>
        </w:tc>
        <w:tc>
          <w:tcPr>
            <w:tcW w:w="2043" w:type="dxa"/>
            <w:vMerge w:val="restart"/>
            <w:shd w:val="clear" w:color="auto" w:fill="auto"/>
            <w:noWrap/>
            <w:vAlign w:val="center"/>
          </w:tcPr>
          <w:p w14:paraId="7D40559F" w14:textId="77777777" w:rsidR="00CA3CC1" w:rsidRPr="005F0792" w:rsidRDefault="00782682" w:rsidP="00CA3CC1">
            <w:pPr>
              <w:jc w:val="center"/>
              <w:rPr>
                <w:color w:val="000000"/>
                <w:sz w:val="20"/>
                <w:szCs w:val="20"/>
                <w:lang w:eastAsia="en-CA"/>
              </w:rPr>
            </w:pPr>
            <w:r>
              <w:rPr>
                <w:color w:val="000000"/>
                <w:sz w:val="20"/>
                <w:szCs w:val="20"/>
                <w:lang w:val="es-PE" w:eastAsia="en-CA"/>
              </w:rPr>
              <w:t>100</w:t>
            </w:r>
          </w:p>
        </w:tc>
      </w:tr>
      <w:tr w:rsidR="000F7C1D" w14:paraId="6A533ADF" w14:textId="77777777" w:rsidTr="00843A63">
        <w:tc>
          <w:tcPr>
            <w:tcW w:w="1143" w:type="dxa"/>
            <w:vMerge/>
            <w:vAlign w:val="center"/>
            <w:hideMark/>
          </w:tcPr>
          <w:p w14:paraId="31394D44" w14:textId="77777777" w:rsidR="00CA3CC1" w:rsidRPr="005F0792" w:rsidRDefault="00CA3CC1" w:rsidP="00CA3CC1">
            <w:pPr>
              <w:jc w:val="left"/>
              <w:rPr>
                <w:bCs/>
                <w:color w:val="000000"/>
                <w:sz w:val="20"/>
                <w:szCs w:val="20"/>
                <w:lang w:eastAsia="en-CA"/>
              </w:rPr>
            </w:pPr>
          </w:p>
        </w:tc>
        <w:tc>
          <w:tcPr>
            <w:tcW w:w="1528" w:type="dxa"/>
            <w:shd w:val="clear" w:color="auto" w:fill="auto"/>
            <w:noWrap/>
            <w:vAlign w:val="center"/>
            <w:hideMark/>
          </w:tcPr>
          <w:p w14:paraId="7E560929" w14:textId="77777777" w:rsidR="00CA3CC1" w:rsidRPr="005F0792" w:rsidRDefault="00782682" w:rsidP="00CA3CC1">
            <w:pPr>
              <w:rPr>
                <w:bCs/>
                <w:color w:val="000000"/>
                <w:sz w:val="20"/>
                <w:szCs w:val="20"/>
                <w:lang w:eastAsia="en-CA"/>
              </w:rPr>
            </w:pPr>
            <w:r>
              <w:rPr>
                <w:bCs/>
                <w:color w:val="000000"/>
                <w:sz w:val="20"/>
                <w:szCs w:val="20"/>
                <w:lang w:val="es-PE" w:eastAsia="en-CA"/>
              </w:rPr>
              <w:t xml:space="preserve">Desembolsado </w:t>
            </w:r>
          </w:p>
        </w:tc>
        <w:tc>
          <w:tcPr>
            <w:tcW w:w="1428" w:type="dxa"/>
            <w:shd w:val="clear" w:color="auto" w:fill="auto"/>
            <w:noWrap/>
            <w:tcMar>
              <w:left w:w="115" w:type="dxa"/>
              <w:right w:w="202" w:type="dxa"/>
            </w:tcMar>
            <w:vAlign w:val="center"/>
          </w:tcPr>
          <w:p w14:paraId="45AA5378" w14:textId="77777777" w:rsidR="00CA3CC1" w:rsidRPr="005F0792" w:rsidRDefault="00782682" w:rsidP="00CA3CC1">
            <w:pPr>
              <w:jc w:val="right"/>
              <w:rPr>
                <w:sz w:val="20"/>
                <w:szCs w:val="20"/>
              </w:rPr>
            </w:pPr>
            <w:r>
              <w:rPr>
                <w:sz w:val="20"/>
                <w:szCs w:val="20"/>
                <w:lang w:val="es-PE"/>
              </w:rPr>
              <w:t>90 000</w:t>
            </w:r>
          </w:p>
        </w:tc>
        <w:tc>
          <w:tcPr>
            <w:tcW w:w="1609" w:type="dxa"/>
            <w:tcMar>
              <w:left w:w="115" w:type="dxa"/>
              <w:right w:w="202" w:type="dxa"/>
            </w:tcMar>
            <w:vAlign w:val="center"/>
          </w:tcPr>
          <w:p w14:paraId="3250F9E3" w14:textId="77777777" w:rsidR="00CA3CC1" w:rsidRPr="005F0792" w:rsidRDefault="00782682" w:rsidP="00CA3CC1">
            <w:pPr>
              <w:jc w:val="right"/>
              <w:rPr>
                <w:sz w:val="20"/>
                <w:szCs w:val="20"/>
              </w:rPr>
            </w:pPr>
            <w:r>
              <w:rPr>
                <w:sz w:val="20"/>
                <w:szCs w:val="20"/>
                <w:lang w:val="es-PE"/>
              </w:rPr>
              <w:t>130 000</w:t>
            </w:r>
          </w:p>
        </w:tc>
        <w:tc>
          <w:tcPr>
            <w:tcW w:w="1609" w:type="dxa"/>
            <w:shd w:val="clear" w:color="auto" w:fill="auto"/>
            <w:noWrap/>
            <w:tcMar>
              <w:left w:w="115" w:type="dxa"/>
              <w:right w:w="202" w:type="dxa"/>
            </w:tcMar>
            <w:vAlign w:val="bottom"/>
          </w:tcPr>
          <w:p w14:paraId="678F4464" w14:textId="77777777" w:rsidR="00CA3CC1" w:rsidRPr="005F0792" w:rsidRDefault="00782682" w:rsidP="00CA3CC1">
            <w:pPr>
              <w:jc w:val="right"/>
              <w:rPr>
                <w:sz w:val="20"/>
                <w:szCs w:val="20"/>
              </w:rPr>
            </w:pPr>
            <w:r>
              <w:rPr>
                <w:sz w:val="20"/>
                <w:szCs w:val="20"/>
                <w:lang w:val="es-PE"/>
              </w:rPr>
              <w:t>220 000</w:t>
            </w:r>
          </w:p>
        </w:tc>
        <w:tc>
          <w:tcPr>
            <w:tcW w:w="2043" w:type="dxa"/>
            <w:vMerge/>
            <w:vAlign w:val="center"/>
          </w:tcPr>
          <w:p w14:paraId="7E3FA2BD" w14:textId="77777777" w:rsidR="00CA3CC1" w:rsidRPr="005F0792" w:rsidRDefault="00CA3CC1" w:rsidP="00CA3CC1">
            <w:pPr>
              <w:jc w:val="center"/>
              <w:rPr>
                <w:color w:val="000000"/>
                <w:sz w:val="20"/>
                <w:szCs w:val="20"/>
                <w:lang w:eastAsia="en-CA"/>
              </w:rPr>
            </w:pPr>
          </w:p>
        </w:tc>
      </w:tr>
      <w:tr w:rsidR="000F7C1D" w14:paraId="5DDF3CC4" w14:textId="77777777" w:rsidTr="00843A63">
        <w:tc>
          <w:tcPr>
            <w:tcW w:w="1143" w:type="dxa"/>
            <w:vMerge w:val="restart"/>
            <w:shd w:val="clear" w:color="auto" w:fill="auto"/>
            <w:noWrap/>
            <w:vAlign w:val="center"/>
            <w:hideMark/>
          </w:tcPr>
          <w:p w14:paraId="160673ED" w14:textId="77777777" w:rsidR="00CA3CC1" w:rsidRPr="005F0792" w:rsidRDefault="00782682" w:rsidP="003733B4">
            <w:pPr>
              <w:jc w:val="left"/>
              <w:rPr>
                <w:bCs/>
                <w:color w:val="000000"/>
                <w:sz w:val="20"/>
                <w:szCs w:val="20"/>
                <w:lang w:eastAsia="en-CA"/>
              </w:rPr>
            </w:pPr>
            <w:r>
              <w:rPr>
                <w:bCs/>
                <w:color w:val="000000"/>
                <w:sz w:val="20"/>
                <w:szCs w:val="20"/>
                <w:lang w:val="es-PE" w:eastAsia="en-CA"/>
              </w:rPr>
              <w:t xml:space="preserve">Segundo tramo </w:t>
            </w:r>
          </w:p>
        </w:tc>
        <w:tc>
          <w:tcPr>
            <w:tcW w:w="1528" w:type="dxa"/>
            <w:shd w:val="clear" w:color="auto" w:fill="auto"/>
            <w:noWrap/>
            <w:vAlign w:val="center"/>
            <w:hideMark/>
          </w:tcPr>
          <w:p w14:paraId="109A08B1" w14:textId="77777777" w:rsidR="00CA3CC1" w:rsidRPr="005F0792" w:rsidRDefault="00782682" w:rsidP="00CA3CC1">
            <w:pPr>
              <w:rPr>
                <w:bCs/>
                <w:color w:val="000000"/>
                <w:sz w:val="20"/>
                <w:szCs w:val="20"/>
                <w:lang w:eastAsia="en-CA"/>
              </w:rPr>
            </w:pPr>
            <w:r>
              <w:rPr>
                <w:bCs/>
                <w:color w:val="000000"/>
                <w:sz w:val="20"/>
                <w:szCs w:val="20"/>
                <w:lang w:val="es-PE" w:eastAsia="en-CA"/>
              </w:rPr>
              <w:t xml:space="preserve">Aprobado </w:t>
            </w:r>
          </w:p>
        </w:tc>
        <w:tc>
          <w:tcPr>
            <w:tcW w:w="1428" w:type="dxa"/>
            <w:shd w:val="clear" w:color="auto" w:fill="auto"/>
            <w:noWrap/>
            <w:tcMar>
              <w:left w:w="115" w:type="dxa"/>
              <w:right w:w="202" w:type="dxa"/>
            </w:tcMar>
            <w:vAlign w:val="center"/>
          </w:tcPr>
          <w:p w14:paraId="004C2D9F" w14:textId="77777777" w:rsidR="00CA3CC1" w:rsidRPr="005F0792" w:rsidRDefault="00782682" w:rsidP="00CA3CC1">
            <w:pPr>
              <w:jc w:val="right"/>
              <w:rPr>
                <w:sz w:val="20"/>
                <w:szCs w:val="20"/>
              </w:rPr>
            </w:pPr>
            <w:r>
              <w:rPr>
                <w:sz w:val="20"/>
                <w:szCs w:val="20"/>
                <w:lang w:val="es-PE"/>
              </w:rPr>
              <w:t>46 000</w:t>
            </w:r>
          </w:p>
        </w:tc>
        <w:tc>
          <w:tcPr>
            <w:tcW w:w="1609" w:type="dxa"/>
            <w:tcMar>
              <w:left w:w="115" w:type="dxa"/>
              <w:right w:w="202" w:type="dxa"/>
            </w:tcMar>
            <w:vAlign w:val="center"/>
          </w:tcPr>
          <w:p w14:paraId="057ECC89" w14:textId="77777777" w:rsidR="00CA3CC1" w:rsidRPr="005F0792" w:rsidRDefault="00782682" w:rsidP="00CA3CC1">
            <w:pPr>
              <w:jc w:val="right"/>
              <w:rPr>
                <w:sz w:val="20"/>
                <w:szCs w:val="20"/>
              </w:rPr>
            </w:pPr>
            <w:r>
              <w:rPr>
                <w:sz w:val="20"/>
                <w:szCs w:val="20"/>
                <w:lang w:val="es-PE"/>
              </w:rPr>
              <w:t>0</w:t>
            </w:r>
          </w:p>
        </w:tc>
        <w:tc>
          <w:tcPr>
            <w:tcW w:w="1609" w:type="dxa"/>
            <w:shd w:val="clear" w:color="auto" w:fill="auto"/>
            <w:noWrap/>
            <w:tcMar>
              <w:left w:w="115" w:type="dxa"/>
              <w:right w:w="202" w:type="dxa"/>
            </w:tcMar>
            <w:vAlign w:val="bottom"/>
          </w:tcPr>
          <w:p w14:paraId="6C7957D8" w14:textId="77777777" w:rsidR="00CA3CC1" w:rsidRPr="005F0792" w:rsidRDefault="00782682" w:rsidP="00CA3CC1">
            <w:pPr>
              <w:jc w:val="right"/>
              <w:rPr>
                <w:sz w:val="20"/>
                <w:szCs w:val="20"/>
              </w:rPr>
            </w:pPr>
            <w:r>
              <w:rPr>
                <w:sz w:val="20"/>
                <w:szCs w:val="20"/>
                <w:lang w:val="es-PE"/>
              </w:rPr>
              <w:t>46 000</w:t>
            </w:r>
          </w:p>
        </w:tc>
        <w:tc>
          <w:tcPr>
            <w:tcW w:w="2043" w:type="dxa"/>
            <w:vMerge w:val="restart"/>
            <w:shd w:val="clear" w:color="auto" w:fill="auto"/>
            <w:noWrap/>
            <w:vAlign w:val="center"/>
          </w:tcPr>
          <w:p w14:paraId="062BEAE6" w14:textId="77777777" w:rsidR="00CA3CC1" w:rsidRPr="005F0792" w:rsidRDefault="00782682" w:rsidP="00CA3CC1">
            <w:pPr>
              <w:jc w:val="center"/>
              <w:rPr>
                <w:color w:val="000000"/>
                <w:sz w:val="20"/>
                <w:szCs w:val="20"/>
                <w:lang w:eastAsia="en-CA"/>
              </w:rPr>
            </w:pPr>
            <w:r>
              <w:rPr>
                <w:color w:val="000000"/>
                <w:sz w:val="20"/>
                <w:szCs w:val="20"/>
                <w:lang w:val="es-PE" w:eastAsia="en-CA"/>
              </w:rPr>
              <w:t>100</w:t>
            </w:r>
          </w:p>
        </w:tc>
      </w:tr>
      <w:tr w:rsidR="000F7C1D" w14:paraId="4B0030EA" w14:textId="77777777" w:rsidTr="00843A63">
        <w:tc>
          <w:tcPr>
            <w:tcW w:w="1143" w:type="dxa"/>
            <w:vMerge/>
            <w:vAlign w:val="center"/>
            <w:hideMark/>
          </w:tcPr>
          <w:p w14:paraId="582B026B" w14:textId="77777777" w:rsidR="00CA3CC1" w:rsidRPr="005F0792" w:rsidRDefault="00CA3CC1" w:rsidP="00CA3CC1">
            <w:pPr>
              <w:jc w:val="left"/>
              <w:rPr>
                <w:bCs/>
                <w:color w:val="000000"/>
                <w:sz w:val="20"/>
                <w:szCs w:val="20"/>
                <w:lang w:eastAsia="en-CA"/>
              </w:rPr>
            </w:pPr>
          </w:p>
        </w:tc>
        <w:tc>
          <w:tcPr>
            <w:tcW w:w="1528" w:type="dxa"/>
            <w:shd w:val="clear" w:color="auto" w:fill="auto"/>
            <w:noWrap/>
            <w:vAlign w:val="center"/>
            <w:hideMark/>
          </w:tcPr>
          <w:p w14:paraId="0508AD33" w14:textId="77777777" w:rsidR="00CA3CC1" w:rsidRPr="005F0792" w:rsidRDefault="00782682" w:rsidP="00CA3CC1">
            <w:pPr>
              <w:rPr>
                <w:bCs/>
                <w:color w:val="000000"/>
                <w:sz w:val="20"/>
                <w:szCs w:val="20"/>
                <w:lang w:eastAsia="en-CA"/>
              </w:rPr>
            </w:pPr>
            <w:r>
              <w:rPr>
                <w:bCs/>
                <w:color w:val="000000"/>
                <w:sz w:val="20"/>
                <w:szCs w:val="20"/>
                <w:lang w:val="es-PE" w:eastAsia="en-CA"/>
              </w:rPr>
              <w:t xml:space="preserve">Desembolsado </w:t>
            </w:r>
          </w:p>
        </w:tc>
        <w:tc>
          <w:tcPr>
            <w:tcW w:w="1428" w:type="dxa"/>
            <w:shd w:val="clear" w:color="auto" w:fill="auto"/>
            <w:noWrap/>
            <w:tcMar>
              <w:left w:w="115" w:type="dxa"/>
              <w:right w:w="202" w:type="dxa"/>
            </w:tcMar>
            <w:vAlign w:val="center"/>
          </w:tcPr>
          <w:p w14:paraId="38E92757" w14:textId="77777777" w:rsidR="00CA3CC1" w:rsidRPr="005F0792" w:rsidRDefault="00782682" w:rsidP="00CA3CC1">
            <w:pPr>
              <w:jc w:val="right"/>
              <w:rPr>
                <w:sz w:val="20"/>
                <w:szCs w:val="20"/>
              </w:rPr>
            </w:pPr>
            <w:r>
              <w:rPr>
                <w:sz w:val="20"/>
                <w:szCs w:val="20"/>
                <w:lang w:val="es-PE"/>
              </w:rPr>
              <w:t>46 000</w:t>
            </w:r>
          </w:p>
        </w:tc>
        <w:tc>
          <w:tcPr>
            <w:tcW w:w="1609" w:type="dxa"/>
            <w:tcMar>
              <w:left w:w="115" w:type="dxa"/>
              <w:right w:w="202" w:type="dxa"/>
            </w:tcMar>
            <w:vAlign w:val="center"/>
          </w:tcPr>
          <w:p w14:paraId="6396F5B7" w14:textId="77777777" w:rsidR="00CA3CC1" w:rsidRPr="005F0792" w:rsidRDefault="00782682" w:rsidP="00CA3CC1">
            <w:pPr>
              <w:jc w:val="right"/>
              <w:rPr>
                <w:sz w:val="20"/>
                <w:szCs w:val="20"/>
              </w:rPr>
            </w:pPr>
            <w:r>
              <w:rPr>
                <w:sz w:val="20"/>
                <w:szCs w:val="20"/>
                <w:lang w:val="es-PE"/>
              </w:rPr>
              <w:t>0</w:t>
            </w:r>
          </w:p>
        </w:tc>
        <w:tc>
          <w:tcPr>
            <w:tcW w:w="1609" w:type="dxa"/>
            <w:shd w:val="clear" w:color="auto" w:fill="auto"/>
            <w:noWrap/>
            <w:tcMar>
              <w:left w:w="115" w:type="dxa"/>
              <w:right w:w="202" w:type="dxa"/>
            </w:tcMar>
            <w:vAlign w:val="bottom"/>
          </w:tcPr>
          <w:p w14:paraId="315D67C4" w14:textId="77777777" w:rsidR="00CA3CC1" w:rsidRPr="005F0792" w:rsidRDefault="00782682" w:rsidP="00CA3CC1">
            <w:pPr>
              <w:jc w:val="right"/>
              <w:rPr>
                <w:sz w:val="20"/>
                <w:szCs w:val="20"/>
              </w:rPr>
            </w:pPr>
            <w:r>
              <w:rPr>
                <w:sz w:val="20"/>
                <w:szCs w:val="20"/>
                <w:lang w:val="es-PE"/>
              </w:rPr>
              <w:t>46 000</w:t>
            </w:r>
          </w:p>
        </w:tc>
        <w:tc>
          <w:tcPr>
            <w:tcW w:w="2043" w:type="dxa"/>
            <w:vMerge/>
            <w:vAlign w:val="center"/>
          </w:tcPr>
          <w:p w14:paraId="67628E76" w14:textId="77777777" w:rsidR="00CA3CC1" w:rsidRPr="005F0792" w:rsidRDefault="00CA3CC1" w:rsidP="00CA3CC1">
            <w:pPr>
              <w:jc w:val="center"/>
              <w:rPr>
                <w:color w:val="000000"/>
                <w:sz w:val="20"/>
                <w:szCs w:val="20"/>
                <w:lang w:eastAsia="en-CA"/>
              </w:rPr>
            </w:pPr>
          </w:p>
        </w:tc>
      </w:tr>
      <w:tr w:rsidR="000F7C1D" w14:paraId="251A01D9" w14:textId="77777777" w:rsidTr="00843A63">
        <w:tc>
          <w:tcPr>
            <w:tcW w:w="1143" w:type="dxa"/>
            <w:vMerge w:val="restart"/>
            <w:shd w:val="clear" w:color="auto" w:fill="auto"/>
            <w:noWrap/>
            <w:vAlign w:val="center"/>
            <w:hideMark/>
          </w:tcPr>
          <w:p w14:paraId="616157FF" w14:textId="77777777" w:rsidR="00CA3CC1" w:rsidRPr="005F0792" w:rsidRDefault="00782682" w:rsidP="003733B4">
            <w:pPr>
              <w:jc w:val="left"/>
              <w:rPr>
                <w:bCs/>
                <w:color w:val="000000"/>
                <w:sz w:val="20"/>
                <w:szCs w:val="20"/>
                <w:lang w:eastAsia="en-CA"/>
              </w:rPr>
            </w:pPr>
            <w:r>
              <w:rPr>
                <w:bCs/>
                <w:color w:val="000000"/>
                <w:sz w:val="20"/>
                <w:szCs w:val="20"/>
                <w:lang w:val="es-PE" w:eastAsia="en-CA"/>
              </w:rPr>
              <w:t>Tercer tramo</w:t>
            </w:r>
          </w:p>
        </w:tc>
        <w:tc>
          <w:tcPr>
            <w:tcW w:w="1528" w:type="dxa"/>
            <w:shd w:val="clear" w:color="auto" w:fill="auto"/>
            <w:noWrap/>
            <w:vAlign w:val="center"/>
            <w:hideMark/>
          </w:tcPr>
          <w:p w14:paraId="6E79CD6A" w14:textId="77777777" w:rsidR="00CA3CC1" w:rsidRPr="005F0792" w:rsidRDefault="00782682" w:rsidP="00CA3CC1">
            <w:pPr>
              <w:rPr>
                <w:bCs/>
                <w:color w:val="000000"/>
                <w:sz w:val="20"/>
                <w:szCs w:val="20"/>
                <w:lang w:eastAsia="en-CA"/>
              </w:rPr>
            </w:pPr>
            <w:r>
              <w:rPr>
                <w:bCs/>
                <w:color w:val="000000"/>
                <w:sz w:val="20"/>
                <w:szCs w:val="20"/>
                <w:lang w:val="es-PE" w:eastAsia="en-CA"/>
              </w:rPr>
              <w:t xml:space="preserve">Aprobado </w:t>
            </w:r>
          </w:p>
        </w:tc>
        <w:tc>
          <w:tcPr>
            <w:tcW w:w="1428" w:type="dxa"/>
            <w:shd w:val="clear" w:color="auto" w:fill="auto"/>
            <w:noWrap/>
            <w:tcMar>
              <w:left w:w="115" w:type="dxa"/>
              <w:right w:w="202" w:type="dxa"/>
            </w:tcMar>
            <w:vAlign w:val="center"/>
          </w:tcPr>
          <w:p w14:paraId="51CA5E68" w14:textId="77777777" w:rsidR="00CA3CC1" w:rsidRPr="005F0792" w:rsidRDefault="00782682" w:rsidP="00CA3CC1">
            <w:pPr>
              <w:jc w:val="right"/>
              <w:rPr>
                <w:sz w:val="20"/>
                <w:szCs w:val="20"/>
              </w:rPr>
            </w:pPr>
            <w:r>
              <w:rPr>
                <w:sz w:val="20"/>
                <w:szCs w:val="20"/>
                <w:lang w:val="es-PE"/>
              </w:rPr>
              <w:t>50 100</w:t>
            </w:r>
          </w:p>
        </w:tc>
        <w:tc>
          <w:tcPr>
            <w:tcW w:w="1609" w:type="dxa"/>
            <w:tcMar>
              <w:left w:w="115" w:type="dxa"/>
              <w:right w:w="202" w:type="dxa"/>
            </w:tcMar>
            <w:vAlign w:val="center"/>
          </w:tcPr>
          <w:p w14:paraId="5B94A235" w14:textId="77777777" w:rsidR="00CA3CC1" w:rsidRPr="005F0792" w:rsidRDefault="00782682" w:rsidP="00CA3CC1">
            <w:pPr>
              <w:jc w:val="right"/>
              <w:rPr>
                <w:sz w:val="20"/>
                <w:szCs w:val="20"/>
              </w:rPr>
            </w:pPr>
            <w:r>
              <w:rPr>
                <w:sz w:val="20"/>
                <w:szCs w:val="20"/>
                <w:lang w:val="es-PE"/>
              </w:rPr>
              <w:t>119 900</w:t>
            </w:r>
          </w:p>
        </w:tc>
        <w:tc>
          <w:tcPr>
            <w:tcW w:w="1609" w:type="dxa"/>
            <w:shd w:val="clear" w:color="auto" w:fill="auto"/>
            <w:noWrap/>
            <w:tcMar>
              <w:left w:w="115" w:type="dxa"/>
              <w:right w:w="202" w:type="dxa"/>
            </w:tcMar>
            <w:vAlign w:val="bottom"/>
          </w:tcPr>
          <w:p w14:paraId="701FB0B4" w14:textId="77777777" w:rsidR="00CA3CC1" w:rsidRPr="005F0792" w:rsidRDefault="00782682" w:rsidP="00CA3CC1">
            <w:pPr>
              <w:jc w:val="right"/>
              <w:rPr>
                <w:sz w:val="20"/>
                <w:szCs w:val="20"/>
              </w:rPr>
            </w:pPr>
            <w:r>
              <w:rPr>
                <w:sz w:val="20"/>
                <w:szCs w:val="20"/>
                <w:lang w:val="es-PE"/>
              </w:rPr>
              <w:t>170 000</w:t>
            </w:r>
          </w:p>
        </w:tc>
        <w:tc>
          <w:tcPr>
            <w:tcW w:w="2043" w:type="dxa"/>
            <w:vMerge w:val="restart"/>
            <w:shd w:val="clear" w:color="auto" w:fill="auto"/>
            <w:noWrap/>
            <w:vAlign w:val="center"/>
          </w:tcPr>
          <w:p w14:paraId="0ACAE759" w14:textId="77777777" w:rsidR="00CA3CC1" w:rsidRPr="005F0792" w:rsidRDefault="00782682" w:rsidP="00CA3CC1">
            <w:pPr>
              <w:jc w:val="center"/>
              <w:rPr>
                <w:color w:val="000000"/>
                <w:sz w:val="20"/>
                <w:szCs w:val="20"/>
                <w:lang w:eastAsia="en-CA"/>
              </w:rPr>
            </w:pPr>
            <w:r>
              <w:rPr>
                <w:color w:val="000000"/>
                <w:sz w:val="20"/>
                <w:szCs w:val="20"/>
                <w:lang w:val="es-PE" w:eastAsia="en-CA"/>
              </w:rPr>
              <w:t>65</w:t>
            </w:r>
          </w:p>
        </w:tc>
      </w:tr>
      <w:tr w:rsidR="000F7C1D" w14:paraId="01658361" w14:textId="77777777" w:rsidTr="00843A63">
        <w:tc>
          <w:tcPr>
            <w:tcW w:w="1143" w:type="dxa"/>
            <w:vMerge/>
            <w:vAlign w:val="center"/>
            <w:hideMark/>
          </w:tcPr>
          <w:p w14:paraId="71C5A45E" w14:textId="77777777" w:rsidR="00CA3CC1" w:rsidRPr="005F0792" w:rsidRDefault="00CA3CC1" w:rsidP="00CA3CC1">
            <w:pPr>
              <w:jc w:val="left"/>
              <w:rPr>
                <w:bCs/>
                <w:color w:val="000000"/>
                <w:sz w:val="20"/>
                <w:szCs w:val="20"/>
                <w:lang w:eastAsia="en-CA"/>
              </w:rPr>
            </w:pPr>
          </w:p>
        </w:tc>
        <w:tc>
          <w:tcPr>
            <w:tcW w:w="1528" w:type="dxa"/>
            <w:shd w:val="clear" w:color="auto" w:fill="auto"/>
            <w:noWrap/>
            <w:vAlign w:val="center"/>
            <w:hideMark/>
          </w:tcPr>
          <w:p w14:paraId="463F8F60" w14:textId="77777777" w:rsidR="00CA3CC1" w:rsidRPr="005F0792" w:rsidRDefault="00782682" w:rsidP="00CA3CC1">
            <w:pPr>
              <w:rPr>
                <w:bCs/>
                <w:color w:val="000000"/>
                <w:sz w:val="20"/>
                <w:szCs w:val="20"/>
                <w:lang w:eastAsia="en-CA"/>
              </w:rPr>
            </w:pPr>
            <w:r>
              <w:rPr>
                <w:bCs/>
                <w:color w:val="000000"/>
                <w:sz w:val="20"/>
                <w:szCs w:val="20"/>
                <w:lang w:val="es-PE" w:eastAsia="en-CA"/>
              </w:rPr>
              <w:t xml:space="preserve">Desembolsado </w:t>
            </w:r>
          </w:p>
        </w:tc>
        <w:tc>
          <w:tcPr>
            <w:tcW w:w="1428" w:type="dxa"/>
            <w:shd w:val="clear" w:color="auto" w:fill="auto"/>
            <w:noWrap/>
            <w:tcMar>
              <w:left w:w="115" w:type="dxa"/>
              <w:right w:w="202" w:type="dxa"/>
            </w:tcMar>
            <w:vAlign w:val="center"/>
          </w:tcPr>
          <w:p w14:paraId="0F6C3F01" w14:textId="77777777" w:rsidR="00CA3CC1" w:rsidRPr="005F0792" w:rsidRDefault="00782682" w:rsidP="00CA3CC1">
            <w:pPr>
              <w:jc w:val="right"/>
              <w:rPr>
                <w:sz w:val="20"/>
                <w:szCs w:val="20"/>
              </w:rPr>
            </w:pPr>
            <w:r>
              <w:rPr>
                <w:sz w:val="20"/>
                <w:szCs w:val="20"/>
                <w:lang w:val="es-PE"/>
              </w:rPr>
              <w:t>50 100</w:t>
            </w:r>
          </w:p>
        </w:tc>
        <w:tc>
          <w:tcPr>
            <w:tcW w:w="1609" w:type="dxa"/>
            <w:tcMar>
              <w:left w:w="115" w:type="dxa"/>
              <w:right w:w="202" w:type="dxa"/>
            </w:tcMar>
            <w:vAlign w:val="center"/>
          </w:tcPr>
          <w:p w14:paraId="46B9B6C5" w14:textId="77777777" w:rsidR="00CA3CC1" w:rsidRPr="005F0792" w:rsidRDefault="00782682" w:rsidP="00CA3CC1">
            <w:pPr>
              <w:jc w:val="right"/>
              <w:rPr>
                <w:sz w:val="20"/>
                <w:szCs w:val="20"/>
              </w:rPr>
            </w:pPr>
            <w:r>
              <w:rPr>
                <w:sz w:val="20"/>
                <w:szCs w:val="20"/>
                <w:lang w:val="es-PE"/>
              </w:rPr>
              <w:t>60 409</w:t>
            </w:r>
          </w:p>
        </w:tc>
        <w:tc>
          <w:tcPr>
            <w:tcW w:w="1609" w:type="dxa"/>
            <w:shd w:val="clear" w:color="auto" w:fill="auto"/>
            <w:noWrap/>
            <w:tcMar>
              <w:left w:w="115" w:type="dxa"/>
              <w:right w:w="202" w:type="dxa"/>
            </w:tcMar>
            <w:vAlign w:val="bottom"/>
          </w:tcPr>
          <w:p w14:paraId="5DA58040" w14:textId="77777777" w:rsidR="00CA3CC1" w:rsidRPr="005F0792" w:rsidRDefault="00782682" w:rsidP="00CA3CC1">
            <w:pPr>
              <w:jc w:val="right"/>
              <w:rPr>
                <w:sz w:val="20"/>
                <w:szCs w:val="20"/>
              </w:rPr>
            </w:pPr>
            <w:r>
              <w:rPr>
                <w:sz w:val="20"/>
                <w:szCs w:val="20"/>
                <w:lang w:val="es-PE"/>
              </w:rPr>
              <w:t>110 509</w:t>
            </w:r>
          </w:p>
        </w:tc>
        <w:tc>
          <w:tcPr>
            <w:tcW w:w="2043" w:type="dxa"/>
            <w:vMerge/>
            <w:vAlign w:val="center"/>
          </w:tcPr>
          <w:p w14:paraId="31360B8A" w14:textId="77777777" w:rsidR="00CA3CC1" w:rsidRPr="005F0792" w:rsidRDefault="00CA3CC1" w:rsidP="00CA3CC1">
            <w:pPr>
              <w:jc w:val="center"/>
              <w:rPr>
                <w:color w:val="000000"/>
                <w:sz w:val="20"/>
                <w:szCs w:val="20"/>
                <w:lang w:eastAsia="en-CA"/>
              </w:rPr>
            </w:pPr>
          </w:p>
        </w:tc>
      </w:tr>
      <w:tr w:rsidR="000F7C1D" w14:paraId="2AD27958" w14:textId="77777777" w:rsidTr="00843A63">
        <w:tc>
          <w:tcPr>
            <w:tcW w:w="1143" w:type="dxa"/>
            <w:vMerge w:val="restart"/>
            <w:shd w:val="clear" w:color="auto" w:fill="auto"/>
            <w:noWrap/>
            <w:vAlign w:val="center"/>
            <w:hideMark/>
          </w:tcPr>
          <w:p w14:paraId="2E6DD657" w14:textId="77777777" w:rsidR="00CA3CC1" w:rsidRPr="005F0792" w:rsidRDefault="00782682" w:rsidP="003733B4">
            <w:pPr>
              <w:jc w:val="left"/>
              <w:rPr>
                <w:bCs/>
                <w:color w:val="000000"/>
                <w:sz w:val="20"/>
                <w:szCs w:val="20"/>
                <w:lang w:eastAsia="en-CA"/>
              </w:rPr>
            </w:pPr>
            <w:r>
              <w:rPr>
                <w:bCs/>
                <w:color w:val="000000"/>
                <w:sz w:val="20"/>
                <w:szCs w:val="20"/>
                <w:lang w:val="es-PE" w:eastAsia="en-CA"/>
              </w:rPr>
              <w:t>Cuarto tramo</w:t>
            </w:r>
          </w:p>
        </w:tc>
        <w:tc>
          <w:tcPr>
            <w:tcW w:w="1528" w:type="dxa"/>
            <w:shd w:val="clear" w:color="auto" w:fill="auto"/>
            <w:noWrap/>
            <w:vAlign w:val="center"/>
            <w:hideMark/>
          </w:tcPr>
          <w:p w14:paraId="46C480A1" w14:textId="77777777" w:rsidR="00CA3CC1" w:rsidRPr="005F0792" w:rsidRDefault="00782682" w:rsidP="00CA3CC1">
            <w:pPr>
              <w:rPr>
                <w:bCs/>
                <w:color w:val="000000"/>
                <w:sz w:val="20"/>
                <w:szCs w:val="20"/>
                <w:lang w:eastAsia="en-CA"/>
              </w:rPr>
            </w:pPr>
            <w:r>
              <w:rPr>
                <w:bCs/>
                <w:color w:val="000000"/>
                <w:sz w:val="20"/>
                <w:szCs w:val="20"/>
                <w:lang w:val="es-PE" w:eastAsia="en-CA"/>
              </w:rPr>
              <w:t xml:space="preserve">Aprobado </w:t>
            </w:r>
          </w:p>
        </w:tc>
        <w:tc>
          <w:tcPr>
            <w:tcW w:w="1428" w:type="dxa"/>
            <w:shd w:val="clear" w:color="auto" w:fill="auto"/>
            <w:noWrap/>
            <w:tcMar>
              <w:left w:w="115" w:type="dxa"/>
              <w:right w:w="202" w:type="dxa"/>
            </w:tcMar>
            <w:vAlign w:val="center"/>
          </w:tcPr>
          <w:p w14:paraId="7B87683B" w14:textId="77777777" w:rsidR="00CA3CC1" w:rsidRPr="005F0792" w:rsidRDefault="00782682" w:rsidP="00CA3CC1">
            <w:pPr>
              <w:jc w:val="right"/>
              <w:rPr>
                <w:sz w:val="20"/>
                <w:szCs w:val="20"/>
              </w:rPr>
            </w:pPr>
            <w:r>
              <w:rPr>
                <w:sz w:val="20"/>
                <w:szCs w:val="20"/>
                <w:lang w:val="es-PE"/>
              </w:rPr>
              <w:t>50 000</w:t>
            </w:r>
          </w:p>
        </w:tc>
        <w:tc>
          <w:tcPr>
            <w:tcW w:w="1609" w:type="dxa"/>
            <w:tcMar>
              <w:left w:w="115" w:type="dxa"/>
              <w:right w:w="202" w:type="dxa"/>
            </w:tcMar>
            <w:vAlign w:val="center"/>
          </w:tcPr>
          <w:p w14:paraId="14B68963" w14:textId="77777777" w:rsidR="00CA3CC1" w:rsidRPr="005F0792" w:rsidRDefault="00782682" w:rsidP="00CA3CC1">
            <w:pPr>
              <w:jc w:val="right"/>
              <w:rPr>
                <w:sz w:val="20"/>
                <w:szCs w:val="20"/>
              </w:rPr>
            </w:pPr>
            <w:r>
              <w:rPr>
                <w:sz w:val="20"/>
                <w:szCs w:val="20"/>
                <w:lang w:val="es-PE"/>
              </w:rPr>
              <w:t>0</w:t>
            </w:r>
          </w:p>
        </w:tc>
        <w:tc>
          <w:tcPr>
            <w:tcW w:w="1609" w:type="dxa"/>
            <w:shd w:val="clear" w:color="auto" w:fill="auto"/>
            <w:noWrap/>
            <w:tcMar>
              <w:left w:w="115" w:type="dxa"/>
              <w:right w:w="202" w:type="dxa"/>
            </w:tcMar>
            <w:vAlign w:val="bottom"/>
          </w:tcPr>
          <w:p w14:paraId="39C14872" w14:textId="77777777" w:rsidR="00CA3CC1" w:rsidRPr="005F0792" w:rsidRDefault="00782682" w:rsidP="00CA3CC1">
            <w:pPr>
              <w:jc w:val="right"/>
              <w:rPr>
                <w:sz w:val="20"/>
                <w:szCs w:val="20"/>
              </w:rPr>
            </w:pPr>
            <w:r>
              <w:rPr>
                <w:sz w:val="20"/>
                <w:szCs w:val="20"/>
                <w:lang w:val="es-PE"/>
              </w:rPr>
              <w:t>50 000</w:t>
            </w:r>
          </w:p>
        </w:tc>
        <w:tc>
          <w:tcPr>
            <w:tcW w:w="2043" w:type="dxa"/>
            <w:vMerge w:val="restart"/>
            <w:shd w:val="clear" w:color="auto" w:fill="auto"/>
            <w:noWrap/>
            <w:vAlign w:val="center"/>
          </w:tcPr>
          <w:p w14:paraId="47052112" w14:textId="77777777" w:rsidR="00CA3CC1" w:rsidRPr="005F0792" w:rsidRDefault="00782682" w:rsidP="00CA3CC1">
            <w:pPr>
              <w:jc w:val="center"/>
              <w:rPr>
                <w:color w:val="000000"/>
                <w:sz w:val="20"/>
                <w:szCs w:val="20"/>
                <w:lang w:eastAsia="en-CA"/>
              </w:rPr>
            </w:pPr>
            <w:r>
              <w:rPr>
                <w:color w:val="000000"/>
                <w:sz w:val="20"/>
                <w:szCs w:val="20"/>
                <w:lang w:val="es-PE" w:eastAsia="en-CA"/>
              </w:rPr>
              <w:t>100</w:t>
            </w:r>
          </w:p>
        </w:tc>
      </w:tr>
      <w:tr w:rsidR="000F7C1D" w14:paraId="4FFFD3D1" w14:textId="77777777" w:rsidTr="00843A63">
        <w:tc>
          <w:tcPr>
            <w:tcW w:w="1143" w:type="dxa"/>
            <w:vMerge/>
            <w:vAlign w:val="center"/>
            <w:hideMark/>
          </w:tcPr>
          <w:p w14:paraId="6785FB95" w14:textId="77777777" w:rsidR="00CA3CC1" w:rsidRPr="005F0792" w:rsidRDefault="00CA3CC1" w:rsidP="00CA3CC1">
            <w:pPr>
              <w:jc w:val="left"/>
              <w:rPr>
                <w:bCs/>
                <w:color w:val="000000"/>
                <w:sz w:val="20"/>
                <w:szCs w:val="20"/>
                <w:lang w:eastAsia="en-CA"/>
              </w:rPr>
            </w:pPr>
          </w:p>
        </w:tc>
        <w:tc>
          <w:tcPr>
            <w:tcW w:w="1528" w:type="dxa"/>
            <w:shd w:val="clear" w:color="auto" w:fill="auto"/>
            <w:noWrap/>
            <w:vAlign w:val="center"/>
            <w:hideMark/>
          </w:tcPr>
          <w:p w14:paraId="1A11826F" w14:textId="77777777" w:rsidR="00CA3CC1" w:rsidRPr="005F0792" w:rsidRDefault="00782682" w:rsidP="00CA3CC1">
            <w:pPr>
              <w:rPr>
                <w:bCs/>
                <w:color w:val="000000"/>
                <w:sz w:val="20"/>
                <w:szCs w:val="20"/>
                <w:lang w:eastAsia="en-CA"/>
              </w:rPr>
            </w:pPr>
            <w:r>
              <w:rPr>
                <w:bCs/>
                <w:color w:val="000000"/>
                <w:sz w:val="20"/>
                <w:szCs w:val="20"/>
                <w:lang w:val="es-PE" w:eastAsia="en-CA"/>
              </w:rPr>
              <w:t xml:space="preserve">Desembolsado </w:t>
            </w:r>
          </w:p>
        </w:tc>
        <w:tc>
          <w:tcPr>
            <w:tcW w:w="1428" w:type="dxa"/>
            <w:shd w:val="clear" w:color="auto" w:fill="auto"/>
            <w:noWrap/>
            <w:tcMar>
              <w:left w:w="115" w:type="dxa"/>
              <w:right w:w="202" w:type="dxa"/>
            </w:tcMar>
            <w:vAlign w:val="center"/>
          </w:tcPr>
          <w:p w14:paraId="2CC5A71B" w14:textId="77777777" w:rsidR="00CA3CC1" w:rsidRPr="005F0792" w:rsidRDefault="00782682" w:rsidP="00CA3CC1">
            <w:pPr>
              <w:jc w:val="right"/>
              <w:rPr>
                <w:sz w:val="20"/>
                <w:szCs w:val="20"/>
              </w:rPr>
            </w:pPr>
            <w:r>
              <w:rPr>
                <w:sz w:val="20"/>
                <w:szCs w:val="20"/>
                <w:lang w:val="es-PE"/>
              </w:rPr>
              <w:t>50 000</w:t>
            </w:r>
          </w:p>
        </w:tc>
        <w:tc>
          <w:tcPr>
            <w:tcW w:w="1609" w:type="dxa"/>
            <w:tcMar>
              <w:left w:w="115" w:type="dxa"/>
              <w:right w:w="202" w:type="dxa"/>
            </w:tcMar>
            <w:vAlign w:val="center"/>
          </w:tcPr>
          <w:p w14:paraId="35A874ED" w14:textId="77777777" w:rsidR="00CA3CC1" w:rsidRPr="005F0792" w:rsidRDefault="00782682" w:rsidP="00CA3CC1">
            <w:pPr>
              <w:jc w:val="right"/>
              <w:rPr>
                <w:sz w:val="20"/>
                <w:szCs w:val="20"/>
              </w:rPr>
            </w:pPr>
            <w:r>
              <w:rPr>
                <w:sz w:val="20"/>
                <w:szCs w:val="20"/>
                <w:lang w:val="es-PE"/>
              </w:rPr>
              <w:t>0</w:t>
            </w:r>
          </w:p>
        </w:tc>
        <w:tc>
          <w:tcPr>
            <w:tcW w:w="1609" w:type="dxa"/>
            <w:shd w:val="clear" w:color="auto" w:fill="auto"/>
            <w:noWrap/>
            <w:tcMar>
              <w:left w:w="115" w:type="dxa"/>
              <w:right w:w="202" w:type="dxa"/>
            </w:tcMar>
            <w:vAlign w:val="bottom"/>
          </w:tcPr>
          <w:p w14:paraId="1A9A71D4" w14:textId="77777777" w:rsidR="00CA3CC1" w:rsidRPr="005F0792" w:rsidRDefault="00782682" w:rsidP="00CA3CC1">
            <w:pPr>
              <w:jc w:val="right"/>
              <w:rPr>
                <w:sz w:val="20"/>
                <w:szCs w:val="20"/>
              </w:rPr>
            </w:pPr>
            <w:r>
              <w:rPr>
                <w:sz w:val="20"/>
                <w:szCs w:val="20"/>
                <w:lang w:val="es-PE"/>
              </w:rPr>
              <w:t>50 000</w:t>
            </w:r>
          </w:p>
        </w:tc>
        <w:tc>
          <w:tcPr>
            <w:tcW w:w="2043" w:type="dxa"/>
            <w:vMerge/>
            <w:vAlign w:val="center"/>
          </w:tcPr>
          <w:p w14:paraId="320DA1AA" w14:textId="77777777" w:rsidR="00CA3CC1" w:rsidRPr="005F0792" w:rsidRDefault="00CA3CC1" w:rsidP="00CA3CC1">
            <w:pPr>
              <w:jc w:val="center"/>
              <w:rPr>
                <w:color w:val="000000"/>
                <w:sz w:val="20"/>
                <w:szCs w:val="20"/>
                <w:lang w:eastAsia="en-CA"/>
              </w:rPr>
            </w:pPr>
          </w:p>
        </w:tc>
      </w:tr>
      <w:tr w:rsidR="000F7C1D" w14:paraId="446D8CA6" w14:textId="77777777" w:rsidTr="00843A63">
        <w:tc>
          <w:tcPr>
            <w:tcW w:w="1143" w:type="dxa"/>
            <w:vMerge w:val="restart"/>
            <w:shd w:val="clear" w:color="auto" w:fill="auto"/>
            <w:vAlign w:val="center"/>
            <w:hideMark/>
          </w:tcPr>
          <w:p w14:paraId="246DE9B2" w14:textId="77777777" w:rsidR="00CA3CC1" w:rsidRPr="005F0792" w:rsidRDefault="00782682" w:rsidP="00CA3CC1">
            <w:pPr>
              <w:jc w:val="left"/>
              <w:rPr>
                <w:b/>
                <w:bCs/>
                <w:color w:val="000000"/>
                <w:sz w:val="20"/>
                <w:szCs w:val="20"/>
                <w:lang w:eastAsia="en-CA"/>
              </w:rPr>
            </w:pPr>
            <w:r>
              <w:rPr>
                <w:b/>
                <w:bCs/>
                <w:color w:val="000000"/>
                <w:sz w:val="20"/>
                <w:szCs w:val="20"/>
                <w:lang w:val="es-PE" w:eastAsia="en-CA"/>
              </w:rPr>
              <w:t>Total</w:t>
            </w:r>
          </w:p>
        </w:tc>
        <w:tc>
          <w:tcPr>
            <w:tcW w:w="1528" w:type="dxa"/>
            <w:shd w:val="clear" w:color="auto" w:fill="auto"/>
            <w:vAlign w:val="center"/>
            <w:hideMark/>
          </w:tcPr>
          <w:p w14:paraId="27AB134E" w14:textId="77777777" w:rsidR="00CA3CC1" w:rsidRPr="005F0792" w:rsidRDefault="00782682" w:rsidP="00CA3CC1">
            <w:pPr>
              <w:rPr>
                <w:b/>
                <w:bCs/>
                <w:color w:val="000000"/>
                <w:sz w:val="20"/>
                <w:szCs w:val="20"/>
                <w:lang w:eastAsia="en-CA"/>
              </w:rPr>
            </w:pPr>
            <w:r>
              <w:rPr>
                <w:b/>
                <w:bCs/>
                <w:color w:val="000000"/>
                <w:sz w:val="20"/>
                <w:szCs w:val="20"/>
                <w:lang w:val="es-PE" w:eastAsia="en-CA"/>
              </w:rPr>
              <w:t>Aprobado</w:t>
            </w:r>
          </w:p>
        </w:tc>
        <w:tc>
          <w:tcPr>
            <w:tcW w:w="1428" w:type="dxa"/>
            <w:shd w:val="clear" w:color="auto" w:fill="auto"/>
            <w:tcMar>
              <w:left w:w="115" w:type="dxa"/>
              <w:right w:w="202" w:type="dxa"/>
            </w:tcMar>
            <w:vAlign w:val="center"/>
          </w:tcPr>
          <w:p w14:paraId="69104F4E" w14:textId="77777777" w:rsidR="00CA3CC1" w:rsidRPr="005F0792" w:rsidRDefault="00782682" w:rsidP="00CA3CC1">
            <w:pPr>
              <w:jc w:val="right"/>
              <w:rPr>
                <w:b/>
                <w:sz w:val="20"/>
                <w:szCs w:val="20"/>
              </w:rPr>
            </w:pPr>
            <w:r>
              <w:rPr>
                <w:b/>
                <w:bCs/>
                <w:sz w:val="20"/>
                <w:szCs w:val="20"/>
                <w:lang w:val="es-PE"/>
              </w:rPr>
              <w:t>236 100</w:t>
            </w:r>
          </w:p>
        </w:tc>
        <w:tc>
          <w:tcPr>
            <w:tcW w:w="1609" w:type="dxa"/>
            <w:tcMar>
              <w:left w:w="115" w:type="dxa"/>
              <w:right w:w="202" w:type="dxa"/>
            </w:tcMar>
            <w:vAlign w:val="center"/>
          </w:tcPr>
          <w:p w14:paraId="31BF577A" w14:textId="77777777" w:rsidR="00CA3CC1" w:rsidRPr="005F0792" w:rsidRDefault="00782682" w:rsidP="00CA3CC1">
            <w:pPr>
              <w:jc w:val="right"/>
              <w:rPr>
                <w:b/>
                <w:sz w:val="20"/>
                <w:szCs w:val="20"/>
              </w:rPr>
            </w:pPr>
            <w:r>
              <w:rPr>
                <w:b/>
                <w:bCs/>
                <w:sz w:val="20"/>
                <w:szCs w:val="20"/>
                <w:lang w:val="es-PE"/>
              </w:rPr>
              <w:t>249 900</w:t>
            </w:r>
          </w:p>
        </w:tc>
        <w:tc>
          <w:tcPr>
            <w:tcW w:w="1609" w:type="dxa"/>
            <w:shd w:val="clear" w:color="auto" w:fill="auto"/>
            <w:tcMar>
              <w:left w:w="115" w:type="dxa"/>
              <w:right w:w="202" w:type="dxa"/>
            </w:tcMar>
            <w:vAlign w:val="bottom"/>
          </w:tcPr>
          <w:p w14:paraId="148BABA1" w14:textId="77777777" w:rsidR="00CA3CC1" w:rsidRPr="005F0792" w:rsidRDefault="00782682" w:rsidP="00CA3CC1">
            <w:pPr>
              <w:jc w:val="right"/>
              <w:rPr>
                <w:b/>
                <w:sz w:val="20"/>
                <w:szCs w:val="20"/>
              </w:rPr>
            </w:pPr>
            <w:r>
              <w:rPr>
                <w:b/>
                <w:bCs/>
                <w:sz w:val="20"/>
                <w:szCs w:val="20"/>
                <w:lang w:val="es-PE"/>
              </w:rPr>
              <w:t>486 000</w:t>
            </w:r>
          </w:p>
        </w:tc>
        <w:tc>
          <w:tcPr>
            <w:tcW w:w="2043" w:type="dxa"/>
            <w:vMerge w:val="restart"/>
            <w:shd w:val="clear" w:color="auto" w:fill="auto"/>
            <w:vAlign w:val="center"/>
          </w:tcPr>
          <w:p w14:paraId="4D43FDD4" w14:textId="77777777" w:rsidR="00CA3CC1" w:rsidRPr="005F0792" w:rsidRDefault="00782682" w:rsidP="00CA3CC1">
            <w:pPr>
              <w:jc w:val="center"/>
              <w:rPr>
                <w:b/>
                <w:color w:val="000000"/>
                <w:sz w:val="20"/>
                <w:szCs w:val="20"/>
                <w:lang w:eastAsia="en-CA"/>
              </w:rPr>
            </w:pPr>
            <w:r>
              <w:rPr>
                <w:b/>
                <w:bCs/>
                <w:color w:val="000000"/>
                <w:sz w:val="20"/>
                <w:szCs w:val="20"/>
                <w:lang w:val="es-PE" w:eastAsia="en-CA"/>
              </w:rPr>
              <w:t>88</w:t>
            </w:r>
          </w:p>
        </w:tc>
      </w:tr>
      <w:tr w:rsidR="000F7C1D" w14:paraId="08442274" w14:textId="77777777" w:rsidTr="00843A63">
        <w:tc>
          <w:tcPr>
            <w:tcW w:w="1143" w:type="dxa"/>
            <w:vMerge/>
            <w:shd w:val="clear" w:color="auto" w:fill="auto"/>
            <w:vAlign w:val="center"/>
          </w:tcPr>
          <w:p w14:paraId="39B9A5F4" w14:textId="77777777" w:rsidR="00CA3CC1" w:rsidRPr="005F0792" w:rsidRDefault="00CA3CC1" w:rsidP="00CA3CC1">
            <w:pPr>
              <w:jc w:val="left"/>
              <w:rPr>
                <w:b/>
                <w:bCs/>
                <w:color w:val="000000"/>
                <w:sz w:val="20"/>
                <w:szCs w:val="20"/>
                <w:lang w:eastAsia="en-CA"/>
              </w:rPr>
            </w:pPr>
          </w:p>
        </w:tc>
        <w:tc>
          <w:tcPr>
            <w:tcW w:w="1528" w:type="dxa"/>
            <w:shd w:val="clear" w:color="auto" w:fill="auto"/>
            <w:vAlign w:val="center"/>
          </w:tcPr>
          <w:p w14:paraId="22205FD4" w14:textId="77777777" w:rsidR="00CA3CC1" w:rsidRPr="005F0792" w:rsidRDefault="00782682" w:rsidP="00CA3CC1">
            <w:pPr>
              <w:rPr>
                <w:b/>
                <w:bCs/>
                <w:color w:val="000000"/>
                <w:sz w:val="20"/>
                <w:szCs w:val="20"/>
                <w:lang w:eastAsia="en-CA"/>
              </w:rPr>
            </w:pPr>
            <w:r>
              <w:rPr>
                <w:b/>
                <w:bCs/>
                <w:color w:val="000000"/>
                <w:sz w:val="20"/>
                <w:szCs w:val="20"/>
                <w:lang w:val="es-PE" w:eastAsia="en-CA"/>
              </w:rPr>
              <w:t>Desembolsado</w:t>
            </w:r>
          </w:p>
        </w:tc>
        <w:tc>
          <w:tcPr>
            <w:tcW w:w="1428" w:type="dxa"/>
            <w:shd w:val="clear" w:color="auto" w:fill="auto"/>
            <w:tcMar>
              <w:left w:w="115" w:type="dxa"/>
              <w:right w:w="202" w:type="dxa"/>
            </w:tcMar>
            <w:vAlign w:val="center"/>
          </w:tcPr>
          <w:p w14:paraId="4F0907DB" w14:textId="77777777" w:rsidR="00CA3CC1" w:rsidRPr="005F0792" w:rsidRDefault="00782682" w:rsidP="00CA3CC1">
            <w:pPr>
              <w:jc w:val="right"/>
              <w:rPr>
                <w:b/>
                <w:sz w:val="20"/>
                <w:szCs w:val="20"/>
              </w:rPr>
            </w:pPr>
            <w:r>
              <w:rPr>
                <w:b/>
                <w:bCs/>
                <w:sz w:val="20"/>
                <w:szCs w:val="20"/>
                <w:lang w:val="es-PE"/>
              </w:rPr>
              <w:t>236 100</w:t>
            </w:r>
          </w:p>
        </w:tc>
        <w:tc>
          <w:tcPr>
            <w:tcW w:w="1609" w:type="dxa"/>
            <w:tcMar>
              <w:left w:w="115" w:type="dxa"/>
              <w:right w:w="202" w:type="dxa"/>
            </w:tcMar>
            <w:vAlign w:val="center"/>
          </w:tcPr>
          <w:p w14:paraId="287F2D1C" w14:textId="77777777" w:rsidR="00CA3CC1" w:rsidRPr="005F0792" w:rsidRDefault="00782682" w:rsidP="00CA3CC1">
            <w:pPr>
              <w:jc w:val="right"/>
              <w:rPr>
                <w:b/>
                <w:sz w:val="20"/>
                <w:szCs w:val="20"/>
              </w:rPr>
            </w:pPr>
            <w:r>
              <w:rPr>
                <w:b/>
                <w:bCs/>
                <w:sz w:val="20"/>
                <w:szCs w:val="20"/>
                <w:lang w:val="es-PE"/>
              </w:rPr>
              <w:t>190 409</w:t>
            </w:r>
          </w:p>
        </w:tc>
        <w:tc>
          <w:tcPr>
            <w:tcW w:w="1609" w:type="dxa"/>
            <w:shd w:val="clear" w:color="auto" w:fill="auto"/>
            <w:tcMar>
              <w:left w:w="115" w:type="dxa"/>
              <w:right w:w="202" w:type="dxa"/>
            </w:tcMar>
            <w:vAlign w:val="bottom"/>
          </w:tcPr>
          <w:p w14:paraId="31F248C4" w14:textId="77777777" w:rsidR="00CA3CC1" w:rsidRPr="005F0792" w:rsidRDefault="00782682" w:rsidP="00CA3CC1">
            <w:pPr>
              <w:jc w:val="right"/>
              <w:rPr>
                <w:b/>
                <w:sz w:val="20"/>
                <w:szCs w:val="20"/>
              </w:rPr>
            </w:pPr>
            <w:r>
              <w:rPr>
                <w:b/>
                <w:bCs/>
                <w:sz w:val="20"/>
                <w:szCs w:val="20"/>
                <w:lang w:val="es-PE"/>
              </w:rPr>
              <w:t>426 509</w:t>
            </w:r>
          </w:p>
        </w:tc>
        <w:tc>
          <w:tcPr>
            <w:tcW w:w="2043" w:type="dxa"/>
            <w:vMerge/>
            <w:shd w:val="clear" w:color="auto" w:fill="auto"/>
            <w:vAlign w:val="center"/>
          </w:tcPr>
          <w:p w14:paraId="36DE4685" w14:textId="77777777" w:rsidR="00CA3CC1" w:rsidRPr="005F0792" w:rsidRDefault="00CA3CC1" w:rsidP="00CA3CC1">
            <w:pPr>
              <w:jc w:val="center"/>
              <w:rPr>
                <w:b/>
                <w:color w:val="000000"/>
                <w:sz w:val="20"/>
                <w:szCs w:val="20"/>
                <w:lang w:eastAsia="en-CA"/>
              </w:rPr>
            </w:pPr>
          </w:p>
        </w:tc>
      </w:tr>
    </w:tbl>
    <w:p w14:paraId="38EA7037" w14:textId="77777777" w:rsidR="00D8105A" w:rsidRPr="0034371D" w:rsidRDefault="00D8105A" w:rsidP="00D8105A"/>
    <w:p w14:paraId="14DFD10A" w14:textId="77777777" w:rsidR="00D8105A" w:rsidRPr="00965CEC" w:rsidRDefault="00782682" w:rsidP="00715894">
      <w:pPr>
        <w:keepNext/>
        <w:keepLines/>
        <w:rPr>
          <w:u w:val="single"/>
          <w:lang w:val="es-ES"/>
        </w:rPr>
      </w:pPr>
      <w:r>
        <w:rPr>
          <w:u w:val="single"/>
          <w:lang w:val="es-PE"/>
        </w:rPr>
        <w:lastRenderedPageBreak/>
        <w:t>Plan de ejecución para el quinto y último tramo del plan de gestión de la eliminación de los HCFC</w:t>
      </w:r>
    </w:p>
    <w:p w14:paraId="6963250D" w14:textId="77777777" w:rsidR="00D8105A" w:rsidRPr="00965CEC" w:rsidRDefault="00D8105A" w:rsidP="00715894">
      <w:pPr>
        <w:keepNext/>
        <w:keepLines/>
        <w:rPr>
          <w:lang w:val="es-ES"/>
        </w:rPr>
      </w:pPr>
    </w:p>
    <w:p w14:paraId="1B915B50" w14:textId="77777777" w:rsidR="00D8105A" w:rsidRPr="00965CEC" w:rsidRDefault="00782682" w:rsidP="00715894">
      <w:pPr>
        <w:pStyle w:val="Heading1"/>
        <w:keepNext/>
        <w:keepLines/>
        <w:rPr>
          <w:lang w:val="es-ES"/>
        </w:rPr>
      </w:pPr>
      <w:r>
        <w:rPr>
          <w:lang w:val="es-PE"/>
        </w:rPr>
        <w:t>Entre julio de 2021 y diciembre de 2022, se realizarán las actividades siguientes:</w:t>
      </w:r>
    </w:p>
    <w:p w14:paraId="3268BBA5" w14:textId="2D08EDC1" w:rsidR="00D8105A" w:rsidRPr="00965CEC" w:rsidRDefault="00E95111" w:rsidP="00E95111">
      <w:pPr>
        <w:pStyle w:val="Heading2"/>
        <w:ind w:left="1440" w:hanging="720"/>
        <w:rPr>
          <w:lang w:val="es-ES"/>
        </w:rPr>
      </w:pPr>
      <w:r>
        <w:rPr>
          <w:lang w:val="es-PE"/>
        </w:rPr>
        <w:t>C</w:t>
      </w:r>
      <w:r w:rsidR="00782682">
        <w:rPr>
          <w:lang w:val="es-PE"/>
        </w:rPr>
        <w:t xml:space="preserve">uatro talleres de capacitación para por lo menos 100 oficiales de aduanas en diferentes puertos de entrada en materia de control y determinación de los HCFC y de equipos que utilizan HCFC, así como el control del comercio ilícito (PNUMA) (20 000 $EUA); </w:t>
      </w:r>
    </w:p>
    <w:p w14:paraId="76F36987" w14:textId="70B598D5" w:rsidR="00D8105A" w:rsidRPr="00965CEC" w:rsidRDefault="00E95111" w:rsidP="00E95111">
      <w:pPr>
        <w:pStyle w:val="Heading2"/>
        <w:ind w:left="1440" w:hanging="720"/>
        <w:rPr>
          <w:lang w:val="es-ES"/>
        </w:rPr>
      </w:pPr>
      <w:r>
        <w:rPr>
          <w:lang w:val="es-ES"/>
        </w:rPr>
        <w:t>C</w:t>
      </w:r>
      <w:proofErr w:type="spellStart"/>
      <w:r w:rsidR="00782682">
        <w:rPr>
          <w:lang w:val="es-PE"/>
        </w:rPr>
        <w:t>uatro</w:t>
      </w:r>
      <w:proofErr w:type="spellEnd"/>
      <w:r w:rsidR="00782682">
        <w:rPr>
          <w:lang w:val="es-PE"/>
        </w:rPr>
        <w:t xml:space="preserve"> talleres de capacitación para por lo menos 100 técnicos de refrigeración y climatización sobre buenas prácticas de refrigeración, técnicas de recuperación y reciclaje, manipulación segura de refrigerantes inflamables y mejoras en la sostenibilidad de la formación </w:t>
      </w:r>
      <w:r w:rsidR="00843A63">
        <w:rPr>
          <w:lang w:val="es-PE"/>
        </w:rPr>
        <w:t>y</w:t>
      </w:r>
      <w:r w:rsidR="00782682">
        <w:rPr>
          <w:lang w:val="es-PE"/>
        </w:rPr>
        <w:t xml:space="preserve"> </w:t>
      </w:r>
      <w:r w:rsidR="00843A63">
        <w:rPr>
          <w:lang w:val="es-PE"/>
        </w:rPr>
        <w:t>el fortalecimiento</w:t>
      </w:r>
      <w:r w:rsidR="00782682">
        <w:rPr>
          <w:lang w:val="es-PE"/>
        </w:rPr>
        <w:t xml:space="preserve"> de</w:t>
      </w:r>
      <w:r w:rsidR="00843A63">
        <w:rPr>
          <w:lang w:val="es-PE"/>
        </w:rPr>
        <w:t xml:space="preserve"> la</w:t>
      </w:r>
      <w:r w:rsidR="00782682">
        <w:rPr>
          <w:lang w:val="es-PE"/>
        </w:rPr>
        <w:t xml:space="preserve"> capacidad del sector de </w:t>
      </w:r>
      <w:r w:rsidR="00E94184">
        <w:rPr>
          <w:lang w:val="es-PE"/>
        </w:rPr>
        <w:t>refrigeración y climatización</w:t>
      </w:r>
      <w:r w:rsidR="00782682">
        <w:rPr>
          <w:lang w:val="es-PE"/>
        </w:rPr>
        <w:t xml:space="preserve"> (PNUMA) (20 000 $EUA); </w:t>
      </w:r>
    </w:p>
    <w:p w14:paraId="73244FE8" w14:textId="42382CFF" w:rsidR="00C62E73" w:rsidRPr="00965CEC" w:rsidRDefault="00E95111" w:rsidP="00E95111">
      <w:pPr>
        <w:pStyle w:val="Heading2"/>
        <w:ind w:left="1440" w:hanging="720"/>
        <w:rPr>
          <w:lang w:val="es-ES"/>
        </w:rPr>
      </w:pPr>
      <w:r>
        <w:rPr>
          <w:lang w:val="es-ES"/>
        </w:rPr>
        <w:t>Se</w:t>
      </w:r>
      <w:r w:rsidR="00D77F57">
        <w:rPr>
          <w:lang w:val="es-PE"/>
        </w:rPr>
        <w:t xml:space="preserve"> seguirá </w:t>
      </w:r>
      <w:r w:rsidR="00782682">
        <w:rPr>
          <w:lang w:val="es-PE"/>
        </w:rPr>
        <w:t>apoy</w:t>
      </w:r>
      <w:r w:rsidR="00D77F57">
        <w:rPr>
          <w:lang w:val="es-PE"/>
        </w:rPr>
        <w:t>ando</w:t>
      </w:r>
      <w:r w:rsidR="00782682">
        <w:rPr>
          <w:lang w:val="es-PE"/>
        </w:rPr>
        <w:t xml:space="preserve"> a los centros de formación</w:t>
      </w:r>
      <w:r w:rsidR="00782682">
        <w:rPr>
          <w:shd w:val="clear" w:color="auto" w:fill="FFFFFF"/>
          <w:lang w:val="es-PE"/>
        </w:rPr>
        <w:t xml:space="preserve"> mediante la validación de las necesidades de capacitación, en consulta con la dependencia nacional del ozono y con las partes interesadas</w:t>
      </w:r>
      <w:r w:rsidR="00782682">
        <w:rPr>
          <w:lang w:val="es-PE"/>
        </w:rPr>
        <w:t xml:space="preserve">, y </w:t>
      </w:r>
      <w:r w:rsidR="00D77F57">
        <w:rPr>
          <w:lang w:val="es-PE"/>
        </w:rPr>
        <w:t xml:space="preserve">se </w:t>
      </w:r>
      <w:r w:rsidR="00782682">
        <w:rPr>
          <w:lang w:val="es-PE"/>
        </w:rPr>
        <w:t>proporcionar</w:t>
      </w:r>
      <w:r w:rsidR="00D77F57">
        <w:rPr>
          <w:lang w:val="es-PE"/>
        </w:rPr>
        <w:t>án</w:t>
      </w:r>
      <w:r w:rsidR="00782682">
        <w:rPr>
          <w:lang w:val="es-PE"/>
        </w:rPr>
        <w:t xml:space="preserve"> los equipos necesarios (entre otros, cilindros, básculas electrónicas, bombas de vacío,</w:t>
      </w:r>
      <w:r w:rsidR="00E6771C">
        <w:rPr>
          <w:lang w:val="es-PE"/>
        </w:rPr>
        <w:t xml:space="preserve"> equipos de soldadura,</w:t>
      </w:r>
      <w:r w:rsidR="00782682">
        <w:rPr>
          <w:lang w:val="es-PE"/>
        </w:rPr>
        <w:t xml:space="preserve"> herramientas de abocinado, unidad de recuperación de refrigerantes) (ONUDI) (59 491$EUA del tramo anterior), y</w:t>
      </w:r>
    </w:p>
    <w:p w14:paraId="531A7ED3" w14:textId="6174A787" w:rsidR="00D8105A" w:rsidRPr="00965CEC" w:rsidRDefault="00E95111" w:rsidP="00E95111">
      <w:pPr>
        <w:pStyle w:val="Heading2"/>
        <w:ind w:left="1440" w:hanging="720"/>
        <w:rPr>
          <w:lang w:val="es-ES"/>
        </w:rPr>
      </w:pPr>
      <w:r>
        <w:rPr>
          <w:lang w:val="es-ES"/>
        </w:rPr>
        <w:t>L</w:t>
      </w:r>
      <w:r w:rsidR="00782682">
        <w:rPr>
          <w:lang w:val="es-PE"/>
        </w:rPr>
        <w:t xml:space="preserve">a gestión y ejecución del proyecto (PNUMA) (14 000$EUA) para la contratación de dos consultores nacionales que prestarán ayuda a la dependencia nacional del ozono </w:t>
      </w:r>
      <w:r w:rsidR="00587469">
        <w:rPr>
          <w:lang w:val="es-PE"/>
        </w:rPr>
        <w:t>en</w:t>
      </w:r>
      <w:r w:rsidR="00782682">
        <w:rPr>
          <w:lang w:val="es-PE"/>
        </w:rPr>
        <w:t xml:space="preserve"> la supervisión de la ejecución de las actividades del PGEH y la reunión de datos (9 000$EUA) y </w:t>
      </w:r>
      <w:r w:rsidR="00587469">
        <w:rPr>
          <w:lang w:val="es-PE"/>
        </w:rPr>
        <w:t xml:space="preserve">para </w:t>
      </w:r>
      <w:r w:rsidR="00782682">
        <w:rPr>
          <w:lang w:val="es-PE"/>
        </w:rPr>
        <w:t xml:space="preserve">los viajes del personal </w:t>
      </w:r>
      <w:r w:rsidR="00587469">
        <w:rPr>
          <w:lang w:val="es-PE"/>
        </w:rPr>
        <w:t>destinados a</w:t>
      </w:r>
      <w:r w:rsidR="00782682">
        <w:rPr>
          <w:lang w:val="es-PE"/>
        </w:rPr>
        <w:t xml:space="preserve"> la coordinación del proyecto (5 000$EUA).</w:t>
      </w:r>
    </w:p>
    <w:p w14:paraId="3A80551F" w14:textId="77777777" w:rsidR="00D8105A" w:rsidRPr="00965CEC" w:rsidRDefault="00782682" w:rsidP="00D8105A">
      <w:pPr>
        <w:jc w:val="center"/>
        <w:rPr>
          <w:b/>
          <w:lang w:val="es-ES"/>
        </w:rPr>
      </w:pPr>
      <w:r>
        <w:rPr>
          <w:b/>
          <w:bCs/>
          <w:lang w:val="es-PE"/>
        </w:rPr>
        <w:t>OBSERVACIONES Y RECOMENDACIÓN DE LA SECRETARÍA</w:t>
      </w:r>
    </w:p>
    <w:p w14:paraId="684E5263" w14:textId="77777777" w:rsidR="00D8105A" w:rsidRPr="00965CEC" w:rsidRDefault="00D8105A" w:rsidP="00D8105A">
      <w:pPr>
        <w:rPr>
          <w:lang w:val="es-ES"/>
        </w:rPr>
      </w:pPr>
    </w:p>
    <w:p w14:paraId="1FBB8EC9" w14:textId="77777777" w:rsidR="00D8105A" w:rsidRPr="00965CEC" w:rsidRDefault="00782682" w:rsidP="00D8105A">
      <w:pPr>
        <w:rPr>
          <w:b/>
          <w:lang w:val="es-ES"/>
        </w:rPr>
      </w:pPr>
      <w:r>
        <w:rPr>
          <w:b/>
          <w:bCs/>
          <w:lang w:val="es-PE"/>
        </w:rPr>
        <w:t>OBSERVACIONES</w:t>
      </w:r>
    </w:p>
    <w:p w14:paraId="7961814B" w14:textId="77777777" w:rsidR="00D8105A" w:rsidRPr="00965CEC" w:rsidRDefault="00D8105A" w:rsidP="00D8105A">
      <w:pPr>
        <w:rPr>
          <w:lang w:val="es-ES"/>
        </w:rPr>
      </w:pPr>
    </w:p>
    <w:p w14:paraId="2CAA1701" w14:textId="77777777" w:rsidR="00D8105A" w:rsidRPr="00965CEC" w:rsidRDefault="00782682" w:rsidP="00D8105A">
      <w:pPr>
        <w:rPr>
          <w:u w:val="single"/>
          <w:lang w:val="es-ES"/>
        </w:rPr>
      </w:pPr>
      <w:r>
        <w:rPr>
          <w:u w:val="single"/>
          <w:lang w:val="es-PE"/>
        </w:rPr>
        <w:t>Informe sobre la marcha de las actividades relativo a la ejecución del cuarto tramo del plan de gestión de la eliminación de los HCFC</w:t>
      </w:r>
    </w:p>
    <w:p w14:paraId="1441457A" w14:textId="77777777" w:rsidR="00D8105A" w:rsidRPr="00965CEC" w:rsidRDefault="00D8105A" w:rsidP="00D8105A">
      <w:pPr>
        <w:rPr>
          <w:lang w:val="es-ES"/>
        </w:rPr>
      </w:pPr>
    </w:p>
    <w:p w14:paraId="27131112" w14:textId="0147FC29" w:rsidR="00052B55" w:rsidRPr="00965CEC" w:rsidRDefault="00782682" w:rsidP="009D48CA">
      <w:pPr>
        <w:pStyle w:val="Heading1"/>
        <w:rPr>
          <w:lang w:val="es-ES"/>
        </w:rPr>
      </w:pPr>
      <w:r>
        <w:rPr>
          <w:lang w:val="es-PE"/>
        </w:rPr>
        <w:t xml:space="preserve">El PNUMA explicó que el retraso en la presentación del tramo había obedecido a los desafíos planteados por la pandemia de COVID-19 y </w:t>
      </w:r>
      <w:r w:rsidR="00AF5485">
        <w:rPr>
          <w:lang w:val="es-PE"/>
        </w:rPr>
        <w:t xml:space="preserve">a </w:t>
      </w:r>
      <w:r w:rsidR="00B80842">
        <w:rPr>
          <w:lang w:val="es-PE"/>
        </w:rPr>
        <w:t>la</w:t>
      </w:r>
      <w:r w:rsidR="00E94184">
        <w:rPr>
          <w:lang w:val="es-PE"/>
        </w:rPr>
        <w:t xml:space="preserve"> sustitución</w:t>
      </w:r>
      <w:r w:rsidR="00C102D5">
        <w:rPr>
          <w:lang w:val="es-PE"/>
        </w:rPr>
        <w:t xml:space="preserve"> de</w:t>
      </w:r>
      <w:r w:rsidR="00B80842">
        <w:rPr>
          <w:lang w:val="es-PE"/>
        </w:rPr>
        <w:t>l</w:t>
      </w:r>
      <w:r>
        <w:rPr>
          <w:lang w:val="es-PE"/>
        </w:rPr>
        <w:t xml:space="preserve"> oficial del ozono.  No obstante, el Gobierno del Gabón se comprometió a hacer todo lo posible para llevar a cabo todas las actividades retrasadas.</w:t>
      </w:r>
    </w:p>
    <w:p w14:paraId="21829869" w14:textId="77777777" w:rsidR="00D8105A" w:rsidRPr="0034371D" w:rsidRDefault="00782682" w:rsidP="00D8105A">
      <w:pPr>
        <w:rPr>
          <w:i/>
        </w:rPr>
      </w:pPr>
      <w:r>
        <w:rPr>
          <w:i/>
          <w:iCs/>
          <w:lang w:val="es-PE"/>
        </w:rPr>
        <w:t>Marco jurídico</w:t>
      </w:r>
    </w:p>
    <w:p w14:paraId="2A1DC8D1" w14:textId="77777777" w:rsidR="00D8105A" w:rsidRPr="0034371D" w:rsidRDefault="00D8105A" w:rsidP="00D8105A"/>
    <w:p w14:paraId="53ADB724" w14:textId="46C3B726" w:rsidR="00D8105A" w:rsidRPr="00965CEC" w:rsidRDefault="00782682" w:rsidP="00D8105A">
      <w:pPr>
        <w:pStyle w:val="Heading1"/>
        <w:rPr>
          <w:lang w:val="es-ES"/>
        </w:rPr>
      </w:pPr>
      <w:r>
        <w:rPr>
          <w:lang w:val="es-PE"/>
        </w:rPr>
        <w:t xml:space="preserve">El Gobierno del Gabón ya ha </w:t>
      </w:r>
      <w:r w:rsidR="00C102D5">
        <w:rPr>
          <w:lang w:val="es-PE"/>
        </w:rPr>
        <w:t>expedido</w:t>
      </w:r>
      <w:r>
        <w:rPr>
          <w:lang w:val="es-PE"/>
        </w:rPr>
        <w:t xml:space="preserve"> cupos de importación de HCFC para 2021, a 14,3 toneladas PAO, que es inferior al objetivo del Protocolo de Montreal. </w:t>
      </w:r>
    </w:p>
    <w:p w14:paraId="4A57C947" w14:textId="5F1ADAB4" w:rsidR="002053C2" w:rsidRPr="00965CEC" w:rsidRDefault="00782682" w:rsidP="00C2255D">
      <w:pPr>
        <w:pStyle w:val="Heading1"/>
        <w:rPr>
          <w:lang w:val="es-ES"/>
        </w:rPr>
      </w:pPr>
      <w:r>
        <w:rPr>
          <w:lang w:val="es-PE"/>
        </w:rPr>
        <w:t xml:space="preserve">La Secretaría también pidió información más detallada sobre la ejecución de las actividades </w:t>
      </w:r>
      <w:r w:rsidR="00E94184">
        <w:rPr>
          <w:lang w:val="es-PE"/>
        </w:rPr>
        <w:t>a raíz</w:t>
      </w:r>
      <w:r>
        <w:rPr>
          <w:lang w:val="es-PE"/>
        </w:rPr>
        <w:t xml:space="preserve"> de las recomendaciones </w:t>
      </w:r>
      <w:r w:rsidR="00C102D5">
        <w:rPr>
          <w:lang w:val="es-PE"/>
        </w:rPr>
        <w:t>de</w:t>
      </w:r>
      <w:r>
        <w:rPr>
          <w:lang w:val="es-PE"/>
        </w:rPr>
        <w:t xml:space="preserve"> verificación del consumo de HCFC </w:t>
      </w:r>
      <w:r w:rsidR="00C102D5">
        <w:rPr>
          <w:lang w:val="es-PE"/>
        </w:rPr>
        <w:t>formuladas para</w:t>
      </w:r>
      <w:r>
        <w:rPr>
          <w:lang w:val="es-PE"/>
        </w:rPr>
        <w:t xml:space="preserve"> la 83ª reunión, las cuales incluían actividades de capacitación para los oficiales de aduanas, así como la dotación de equipos </w:t>
      </w:r>
      <w:r w:rsidR="00E94184">
        <w:rPr>
          <w:lang w:val="es-PE"/>
        </w:rPr>
        <w:t>de identificación de</w:t>
      </w:r>
      <w:r>
        <w:rPr>
          <w:lang w:val="es-PE"/>
        </w:rPr>
        <w:t xml:space="preserve"> SAO, con el fin de mejorar su capacidad para controlar las importaciones en las fronteras. El PNUMA explicó que, en la capacitación de los oficiales de aduanas durante el cuarto tramo, se habían tomado en consideración dichas recomendaciones; el módulo de capacitación se actualizó para integrar nuevos conceptos, prestando especial atención al control de las fronteras y a la supervisión de importaciones ilícitas; asimismo, se proporcionaron equipos de identificación de SAO y se formó a los oficiales en el uso de los equipos.  En un principio, se conceptualizarán otras recomendaciones formuladas en el informe de verificación (esto es, para elaborar e impartir módulos de capacitación sobre el uso de tecnologías alternativas de bajo o ningún potencial de calentamiento atmosférico (PCA) a las escuelas de formación profesional), mediante un taller temático para la red francófona sobre el uso de tecnologías alternativas de </w:t>
      </w:r>
      <w:r>
        <w:rPr>
          <w:lang w:val="es-PE"/>
        </w:rPr>
        <w:lastRenderedPageBreak/>
        <w:t xml:space="preserve">bajo o ningún PCA y su disponibilidad, el cual se llevará a cabo ni bien se autoricen las reuniones presenciales; en la ejecución del quinto tramo se incluirá la elaboración de módulos específicos sobre la base de los resultados del taller temático. </w:t>
      </w:r>
    </w:p>
    <w:p w14:paraId="24D18388" w14:textId="77777777" w:rsidR="00D8105A" w:rsidRPr="00965CEC" w:rsidRDefault="00782682" w:rsidP="002053C2">
      <w:pPr>
        <w:pStyle w:val="Heading1"/>
        <w:numPr>
          <w:ilvl w:val="0"/>
          <w:numId w:val="0"/>
        </w:numPr>
        <w:rPr>
          <w:lang w:val="es-ES"/>
        </w:rPr>
      </w:pPr>
      <w:r>
        <w:rPr>
          <w:i/>
          <w:iCs/>
          <w:lang w:val="es-PE"/>
        </w:rPr>
        <w:t>Sector de servicio y mantenimiento de equipos de refrigeración</w:t>
      </w:r>
    </w:p>
    <w:p w14:paraId="14AFD0F9" w14:textId="3BE259E1" w:rsidR="007C7F7F" w:rsidRPr="00965CEC" w:rsidRDefault="00782682">
      <w:pPr>
        <w:pStyle w:val="Heading1"/>
        <w:rPr>
          <w:lang w:val="es-ES"/>
        </w:rPr>
      </w:pPr>
      <w:r>
        <w:rPr>
          <w:lang w:val="es-PE"/>
        </w:rPr>
        <w:t>Al proporcionar más detalles sobre los resultados del componente retrasado para la compra de equipos destinados a los centros de formación y a la Asociación de Técnicos de Refrigeración, financiados en el marco del tercer tramo de la ONUDI, el PNUMA tomó nota de que, durante la ejecución del cuarto tramo, se habían proporcionado equipos al centro de formaci</w:t>
      </w:r>
      <w:r w:rsidR="00AF5485">
        <w:rPr>
          <w:lang w:val="es-PE"/>
        </w:rPr>
        <w:t>ó</w:t>
      </w:r>
      <w:r>
        <w:rPr>
          <w:lang w:val="es-PE"/>
        </w:rPr>
        <w:t xml:space="preserve">n con 20 lotes de unidades de recuperación portátiles, así como equipos auxiliares (por ejemplo, colectores, detectores de fugas portátiles, amperímetros digitales, </w:t>
      </w:r>
      <w:r w:rsidRPr="00C102D5">
        <w:rPr>
          <w:lang w:val="es-PE"/>
        </w:rPr>
        <w:t>balanzas</w:t>
      </w:r>
      <w:r>
        <w:rPr>
          <w:lang w:val="es-PE"/>
        </w:rPr>
        <w:t xml:space="preserve"> y termómetros, tenazas perforadoras y cortatubos); 10 lotes de </w:t>
      </w:r>
      <w:r w:rsidRPr="00C102D5">
        <w:rPr>
          <w:lang w:val="es-PE"/>
        </w:rPr>
        <w:t xml:space="preserve">identificadores </w:t>
      </w:r>
      <w:r>
        <w:rPr>
          <w:lang w:val="es-PE"/>
        </w:rPr>
        <w:t xml:space="preserve">de refrigerantes y </w:t>
      </w:r>
      <w:r w:rsidR="00C102D5">
        <w:rPr>
          <w:lang w:val="es-PE"/>
        </w:rPr>
        <w:t xml:space="preserve">lotes </w:t>
      </w:r>
      <w:r>
        <w:rPr>
          <w:lang w:val="es-PE"/>
        </w:rPr>
        <w:t xml:space="preserve">de herramientas y 30 bombas de vacío. A pesar de que las actuales condiciones pandémicas han alterado la frecuencia de los talleres de capacitación y el tiempo de entrega de los equipos, en 2020 se llevó a cabo un taller de capacitación para 10 instructores. </w:t>
      </w:r>
    </w:p>
    <w:p w14:paraId="37F0AEC2" w14:textId="46E02D43" w:rsidR="007C7F7F" w:rsidRPr="00965CEC" w:rsidRDefault="00782682">
      <w:pPr>
        <w:pStyle w:val="Heading1"/>
        <w:rPr>
          <w:lang w:val="es-ES"/>
        </w:rPr>
      </w:pPr>
      <w:r>
        <w:rPr>
          <w:lang w:val="es-PE"/>
        </w:rPr>
        <w:t>Además, el PNUMA aclaró que, en el marco del componente de la ONUDI, la Asociación de Técnicos de Refrigeración es tanto un asociado como un beneficiario y, por lo tanto, también recibió equipos de capacitación; se adoptó un enfoque más completo para garantizar que los equipos distribuido</w:t>
      </w:r>
      <w:r w:rsidR="00C102D5">
        <w:rPr>
          <w:lang w:val="es-PE"/>
        </w:rPr>
        <w:t>s</w:t>
      </w:r>
      <w:r>
        <w:rPr>
          <w:lang w:val="es-PE"/>
        </w:rPr>
        <w:t xml:space="preserve"> </w:t>
      </w:r>
      <w:r w:rsidR="00C102D5">
        <w:rPr>
          <w:lang w:val="es-PE"/>
        </w:rPr>
        <w:t>permitiesen crear</w:t>
      </w:r>
      <w:r>
        <w:rPr>
          <w:lang w:val="es-PE"/>
        </w:rPr>
        <w:t xml:space="preserve"> una oportunidad para los técnicos que son miembros de la </w:t>
      </w:r>
      <w:r w:rsidR="00E94184">
        <w:rPr>
          <w:lang w:val="es-PE"/>
        </w:rPr>
        <w:t>A</w:t>
      </w:r>
      <w:r>
        <w:rPr>
          <w:lang w:val="es-PE"/>
        </w:rPr>
        <w:t xml:space="preserve">sociación, con el fin de adquirir conocimientos </w:t>
      </w:r>
      <w:r w:rsidR="00E94184">
        <w:rPr>
          <w:lang w:val="es-PE"/>
        </w:rPr>
        <w:t>sobre</w:t>
      </w:r>
      <w:r>
        <w:rPr>
          <w:lang w:val="es-PE"/>
        </w:rPr>
        <w:t xml:space="preserve"> buenas prácticas en materia de mantenimiento y recuperación de los equipos.</w:t>
      </w:r>
    </w:p>
    <w:p w14:paraId="276D1B33" w14:textId="77777777" w:rsidR="002D36B8" w:rsidRPr="00965CEC" w:rsidRDefault="00782682" w:rsidP="002D36B8">
      <w:pPr>
        <w:pStyle w:val="Heading1"/>
        <w:numPr>
          <w:ilvl w:val="0"/>
          <w:numId w:val="0"/>
        </w:numPr>
        <w:rPr>
          <w:lang w:val="es-ES"/>
        </w:rPr>
      </w:pPr>
      <w:r>
        <w:rPr>
          <w:u w:val="single"/>
          <w:lang w:val="es-PE"/>
        </w:rPr>
        <w:t>Efectos de la pandemia de COVID-19 sobre la ejecución del plan de gestión de eliminación de los HCFC</w:t>
      </w:r>
    </w:p>
    <w:p w14:paraId="1FB93B63" w14:textId="2C15C348" w:rsidR="007C7F7F" w:rsidRPr="00965CEC" w:rsidRDefault="00C102D5" w:rsidP="007C7F7F">
      <w:pPr>
        <w:pStyle w:val="Heading1"/>
        <w:rPr>
          <w:lang w:val="es-ES"/>
        </w:rPr>
      </w:pPr>
      <w:r>
        <w:rPr>
          <w:lang w:val="es-PE"/>
        </w:rPr>
        <w:t>En el curso de</w:t>
      </w:r>
      <w:r w:rsidR="00782682">
        <w:rPr>
          <w:lang w:val="es-PE"/>
        </w:rPr>
        <w:t xml:space="preserve"> la pandemia de COVID-19, el Gobierno del Gabón ha enfrentado dificultades debido a la política de confinamiento y a restricciones de viaje.  A raíz de ello, se ha retrasado la ejecución de las actividades del cuarto tramo, así como la preparación y presentación del plan de acción del quinto y último tramo. Las actividades del cuarto tramo prácticamente se han finalizado; las actividades de capacitación se realizaron en formato virtual y en forma presencial. En vista de que la solicitud del quinto tramo se presentará a </w:t>
      </w:r>
      <w:r>
        <w:rPr>
          <w:lang w:val="es-PE"/>
        </w:rPr>
        <w:t>la</w:t>
      </w:r>
      <w:r w:rsidR="00782682">
        <w:rPr>
          <w:lang w:val="es-PE"/>
        </w:rPr>
        <w:t xml:space="preserve"> reunión</w:t>
      </w:r>
      <w:r>
        <w:rPr>
          <w:lang w:val="es-PE"/>
        </w:rPr>
        <w:t xml:space="preserve"> en curso</w:t>
      </w:r>
      <w:r w:rsidR="00782682">
        <w:rPr>
          <w:lang w:val="es-PE"/>
        </w:rPr>
        <w:t xml:space="preserve">, el retraso en la ejecución de las actividades </w:t>
      </w:r>
      <w:r>
        <w:rPr>
          <w:lang w:val="es-PE"/>
        </w:rPr>
        <w:t>será</w:t>
      </w:r>
      <w:r w:rsidR="00782682">
        <w:rPr>
          <w:lang w:val="es-PE"/>
        </w:rPr>
        <w:t xml:space="preserve"> inevitable.</w:t>
      </w:r>
    </w:p>
    <w:p w14:paraId="2027FFDC" w14:textId="77777777" w:rsidR="00D8105A" w:rsidRDefault="00782682" w:rsidP="00D8105A">
      <w:r>
        <w:rPr>
          <w:u w:val="single"/>
          <w:lang w:val="es-PE"/>
        </w:rPr>
        <w:t>Terminación de la etapa I</w:t>
      </w:r>
    </w:p>
    <w:p w14:paraId="398F6BEC" w14:textId="77777777" w:rsidR="00D8105A" w:rsidRPr="0028163A" w:rsidRDefault="00D8105A" w:rsidP="00D8105A">
      <w:pPr>
        <w:rPr>
          <w:i/>
        </w:rPr>
      </w:pPr>
    </w:p>
    <w:p w14:paraId="4E2BFDC6" w14:textId="4AE3FC31" w:rsidR="00D8105A" w:rsidRPr="00965CEC" w:rsidRDefault="00782682" w:rsidP="00D8105A">
      <w:pPr>
        <w:pStyle w:val="Heading1"/>
        <w:rPr>
          <w:lang w:val="es-ES"/>
        </w:rPr>
      </w:pPr>
      <w:r>
        <w:rPr>
          <w:lang w:val="es-PE"/>
        </w:rPr>
        <w:t>La fecha de terminación de la etapa I del PGEH es el 31 de diciembre de 2021. El Gobierno del Gabón solicita una prórroga de la fecha de terminación al 31 de diciembre de 2022, debido a retrasos en la ejecución de tramos anteriores por los motivos enunciados anteri</w:t>
      </w:r>
      <w:r w:rsidR="00E95111">
        <w:rPr>
          <w:lang w:val="es-PE"/>
        </w:rPr>
        <w:t xml:space="preserve">ormente. </w:t>
      </w:r>
      <w:r>
        <w:rPr>
          <w:lang w:val="es-PE"/>
        </w:rPr>
        <w:t xml:space="preserve">La Secretaría concede dicha prórroga, en el entendimiento de que no se solicitará ninguna otra </w:t>
      </w:r>
      <w:r w:rsidR="00C102D5">
        <w:rPr>
          <w:lang w:val="es-PE"/>
        </w:rPr>
        <w:t>ulteriormente</w:t>
      </w:r>
      <w:r w:rsidR="00E95111">
        <w:rPr>
          <w:lang w:val="es-PE"/>
        </w:rPr>
        <w:t xml:space="preserve">. </w:t>
      </w:r>
      <w:r>
        <w:rPr>
          <w:lang w:val="es-PE"/>
        </w:rPr>
        <w:t xml:space="preserve">El informe sobre la etapa II del PGEH se presentará a la 89ª reunión.  </w:t>
      </w:r>
    </w:p>
    <w:p w14:paraId="08B361E2" w14:textId="77777777" w:rsidR="00D8105A" w:rsidRPr="00965CEC" w:rsidRDefault="00782682" w:rsidP="00D8105A">
      <w:pPr>
        <w:rPr>
          <w:u w:val="single"/>
          <w:lang w:val="es-ES"/>
        </w:rPr>
      </w:pPr>
      <w:r>
        <w:rPr>
          <w:u w:val="single"/>
          <w:lang w:val="es-PE"/>
        </w:rPr>
        <w:t>Aplicación de la política de género</w:t>
      </w:r>
    </w:p>
    <w:p w14:paraId="64BEE37B" w14:textId="77777777" w:rsidR="00D8105A" w:rsidRPr="00965CEC" w:rsidRDefault="00D8105A" w:rsidP="00D8105A">
      <w:pPr>
        <w:rPr>
          <w:lang w:val="es-ES"/>
        </w:rPr>
      </w:pPr>
    </w:p>
    <w:p w14:paraId="0A29D15C" w14:textId="7A6A8F53" w:rsidR="00D250A7" w:rsidRPr="00965CEC" w:rsidRDefault="00782682" w:rsidP="009D48CA">
      <w:pPr>
        <w:pStyle w:val="Heading1"/>
        <w:rPr>
          <w:u w:val="single"/>
          <w:lang w:val="es-ES"/>
        </w:rPr>
      </w:pPr>
      <w:r>
        <w:rPr>
          <w:lang w:val="es-PE"/>
        </w:rPr>
        <w:t>En el país se ha iniciado el seguimiento de los datos desglosados sobre la incorporación de la perspectiva de género en el marco de la formación de los oficiales de aduanas y de técnicos, de conformidad con la decisión 84/92 d)</w:t>
      </w:r>
      <w:r>
        <w:rPr>
          <w:vertAlign w:val="superscript"/>
        </w:rPr>
        <w:footnoteReference w:id="3"/>
      </w:r>
      <w:r>
        <w:rPr>
          <w:lang w:val="es-PE"/>
        </w:rPr>
        <w:t xml:space="preserve">. Durante la ejecución del cuarto tramo, el 15 por ciento de los oficiales de aduanas y el 10 por ciento de técnicos capacitados eran mujeres.  La ejecución del quinto tramo incluirá actividades para una mayor difusión de la información sobre la política de género y se establecerán objetivos concretos para los participantes en </w:t>
      </w:r>
      <w:r w:rsidR="00C102D5">
        <w:rPr>
          <w:lang w:val="es-PE"/>
        </w:rPr>
        <w:t>los</w:t>
      </w:r>
      <w:r>
        <w:rPr>
          <w:lang w:val="es-PE"/>
        </w:rPr>
        <w:t xml:space="preserve"> taller</w:t>
      </w:r>
      <w:r w:rsidR="00C102D5">
        <w:rPr>
          <w:lang w:val="es-PE"/>
        </w:rPr>
        <w:t>es</w:t>
      </w:r>
      <w:r>
        <w:rPr>
          <w:lang w:val="es-PE"/>
        </w:rPr>
        <w:t>.</w:t>
      </w:r>
    </w:p>
    <w:p w14:paraId="01516A93" w14:textId="77777777" w:rsidR="0078313F" w:rsidRPr="00965CEC" w:rsidRDefault="00782682" w:rsidP="00715894">
      <w:pPr>
        <w:pStyle w:val="Heading1"/>
        <w:keepNext/>
        <w:keepLines/>
        <w:numPr>
          <w:ilvl w:val="0"/>
          <w:numId w:val="0"/>
        </w:numPr>
        <w:rPr>
          <w:u w:val="single"/>
          <w:lang w:val="es-ES"/>
        </w:rPr>
      </w:pPr>
      <w:r>
        <w:rPr>
          <w:u w:val="single"/>
          <w:lang w:val="es-PE"/>
        </w:rPr>
        <w:lastRenderedPageBreak/>
        <w:t>Sostenibilidad de la eliminación de los HCFC</w:t>
      </w:r>
    </w:p>
    <w:p w14:paraId="2B724D10" w14:textId="7D025EDD" w:rsidR="005C6EF4" w:rsidRPr="00965CEC" w:rsidRDefault="00782682" w:rsidP="00715894">
      <w:pPr>
        <w:pStyle w:val="Heading1"/>
        <w:keepNext/>
        <w:keepLines/>
        <w:rPr>
          <w:lang w:val="es-ES"/>
        </w:rPr>
      </w:pPr>
      <w:r>
        <w:rPr>
          <w:lang w:val="es-PE"/>
        </w:rPr>
        <w:t xml:space="preserve">El Gobierno del Gabón colabora estrechamente con la Asociación de Técnicos de Refrigeración, con el fin de garantizar la sostenibilidad de la formación de los técnicos de servicio y mantenimiento. Se </w:t>
      </w:r>
      <w:r w:rsidR="00C102D5">
        <w:rPr>
          <w:lang w:val="es-PE"/>
        </w:rPr>
        <w:t>ha dotado</w:t>
      </w:r>
      <w:r>
        <w:rPr>
          <w:lang w:val="es-PE"/>
        </w:rPr>
        <w:t xml:space="preserve"> de equipos a la asociación para apoyar la formación de los técnicos </w:t>
      </w:r>
      <w:r w:rsidR="00E94184">
        <w:rPr>
          <w:lang w:val="es-PE"/>
        </w:rPr>
        <w:t xml:space="preserve">que son </w:t>
      </w:r>
      <w:r>
        <w:rPr>
          <w:lang w:val="es-PE"/>
        </w:rPr>
        <w:t xml:space="preserve">miembros, a fin de </w:t>
      </w:r>
      <w:r w:rsidR="00AF5485">
        <w:rPr>
          <w:lang w:val="es-PE"/>
        </w:rPr>
        <w:t xml:space="preserve">que adquieran </w:t>
      </w:r>
      <w:r>
        <w:rPr>
          <w:lang w:val="es-PE"/>
        </w:rPr>
        <w:t xml:space="preserve">conocimientos sobre buenas prácticas en materia de mantenimiento y recuperación de los equipos. La sostenibilidad de la eliminación de los HCFC también se logra mediante el </w:t>
      </w:r>
      <w:r w:rsidR="00C102D5">
        <w:rPr>
          <w:lang w:val="es-PE"/>
        </w:rPr>
        <w:t xml:space="preserve">continuo </w:t>
      </w:r>
      <w:r>
        <w:rPr>
          <w:lang w:val="es-PE"/>
        </w:rPr>
        <w:t xml:space="preserve">fortalecimiento de la capacidad de las aduanas para la identificación y el control de los HCFC. Además, el Gobierno ha ratificado la Enmienda de Kigali e integrará la eliminación gradual de los HCFC a la reducción de los HFC, a fin de generar una sinergia de forma sostenible para abordar las cuestiones relativas al ozono y al clima. </w:t>
      </w:r>
    </w:p>
    <w:p w14:paraId="5B03397A" w14:textId="77777777" w:rsidR="0078313F" w:rsidRPr="0034371D" w:rsidRDefault="00782682" w:rsidP="0078313F">
      <w:pPr>
        <w:rPr>
          <w:u w:val="single"/>
        </w:rPr>
      </w:pPr>
      <w:r>
        <w:rPr>
          <w:u w:val="single"/>
          <w:lang w:val="es-PE"/>
        </w:rPr>
        <w:t>Conclusión</w:t>
      </w:r>
    </w:p>
    <w:p w14:paraId="25C0DA6C" w14:textId="77777777" w:rsidR="0078313F" w:rsidRPr="0034371D" w:rsidRDefault="0078313F" w:rsidP="0078313F"/>
    <w:p w14:paraId="72881BFA" w14:textId="1BA69BCF" w:rsidR="005C6EF4" w:rsidRPr="00965CEC" w:rsidRDefault="00782682" w:rsidP="00960514">
      <w:pPr>
        <w:pStyle w:val="Heading1"/>
        <w:rPr>
          <w:lang w:val="es-ES"/>
        </w:rPr>
      </w:pPr>
      <w:r>
        <w:rPr>
          <w:lang w:val="es-PE"/>
        </w:rPr>
        <w:t xml:space="preserve">En el Gabón se están realizando progresos para la ejecución de la etapa I de su plan de gestión de eliminación de los HCFC (PGEH), a pesar del retraso en la presentación de tramos anteriores.  El consumo de HCFC notificado en los datos para 2020 con arreglo al artículo 7 se sitúa ya en un 49 por ciento por debajo del nivel básico de cumplimiento de </w:t>
      </w:r>
      <w:r w:rsidR="00C102D5">
        <w:rPr>
          <w:lang w:val="es-PE"/>
        </w:rPr>
        <w:t xml:space="preserve">los </w:t>
      </w:r>
      <w:r>
        <w:rPr>
          <w:lang w:val="es-PE"/>
        </w:rPr>
        <w:t xml:space="preserve">HCFC. El nivel general de desembolso de los fondos ha alcanzado el 88 por ciento. El plan de acción propuesto es que en el período de ejecución ampliado solicitado para 2021-2022 se satisfagan las necesidades de capacitación de otros oficiales de aduanas, técnicos de refrigeración y partes interesadas. En general, las actividades realizadas a la fecha han contribuido al fortalecimiento del sector de servicio y mantenimiento de los HCFC. Las actividades previstas en el quinto y último tramo permitirán garantizar una mayor sostenibilidad a largo plazo de la eliminación gradual de los HCFC. </w:t>
      </w:r>
    </w:p>
    <w:p w14:paraId="6AA62F3E" w14:textId="77777777" w:rsidR="00D8105A" w:rsidRPr="0034371D" w:rsidRDefault="00782682" w:rsidP="00D8105A">
      <w:r>
        <w:rPr>
          <w:b/>
          <w:bCs/>
          <w:lang w:val="es-PE"/>
        </w:rPr>
        <w:t>RECOMENDACIÓN</w:t>
      </w:r>
    </w:p>
    <w:p w14:paraId="046F4D3F" w14:textId="77777777" w:rsidR="00D8105A" w:rsidRPr="0034371D" w:rsidRDefault="00D8105A" w:rsidP="00D8105A"/>
    <w:p w14:paraId="3CF316B2" w14:textId="77777777" w:rsidR="00D8105A" w:rsidRPr="00965CEC" w:rsidRDefault="00782682" w:rsidP="00D8105A">
      <w:pPr>
        <w:pStyle w:val="Heading1"/>
        <w:rPr>
          <w:lang w:val="es-ES"/>
        </w:rPr>
      </w:pPr>
      <w:r>
        <w:rPr>
          <w:lang w:val="es-PE"/>
        </w:rPr>
        <w:t>La Secretaría del Fondo recomienda que el Comité Ejecutivo:</w:t>
      </w:r>
    </w:p>
    <w:p w14:paraId="54BA75F7" w14:textId="77777777" w:rsidR="00D8105A" w:rsidRPr="00965CEC" w:rsidRDefault="00782682" w:rsidP="00E95111">
      <w:pPr>
        <w:pStyle w:val="Heading2"/>
        <w:ind w:left="1440" w:hanging="720"/>
        <w:rPr>
          <w:lang w:val="es-ES"/>
        </w:rPr>
      </w:pPr>
      <w:r>
        <w:rPr>
          <w:lang w:val="es-PE"/>
        </w:rPr>
        <w:t>Tome nota del Informe sobre la marcha de las actividades relativo a la ejecución del cuarto tramo de la etapa I del plan de gestión de la eliminación de los HCFC (PGEH) para el Gabón, y</w:t>
      </w:r>
    </w:p>
    <w:p w14:paraId="104C73A1" w14:textId="469513C8" w:rsidR="009E7D03" w:rsidRPr="00965CEC" w:rsidRDefault="00782682" w:rsidP="00E95111">
      <w:pPr>
        <w:pStyle w:val="Heading2"/>
        <w:ind w:left="1440" w:hanging="720"/>
        <w:rPr>
          <w:lang w:val="es-ES"/>
        </w:rPr>
      </w:pPr>
      <w:r>
        <w:rPr>
          <w:lang w:val="es-PE"/>
        </w:rPr>
        <w:t>Apruebe la prórroga de la fecha de terminación de la etapa I del PGEH para el Gabón al 31 de diciembre de 2022, con carácter excepcional, en razón del retraso en la ejecución de las actividades de eliminación debido a la pandemia de COVID-19 y teniendo en cuenta de que no se solicitará ningún otro plazo para la ejecución del proyecto.</w:t>
      </w:r>
    </w:p>
    <w:p w14:paraId="5FFC945E" w14:textId="77777777" w:rsidR="00D8105A" w:rsidRPr="00965CEC" w:rsidRDefault="00782682" w:rsidP="00D8105A">
      <w:pPr>
        <w:pStyle w:val="Heading1"/>
        <w:rPr>
          <w:lang w:val="es-ES"/>
        </w:rPr>
      </w:pPr>
      <w:r>
        <w:rPr>
          <w:lang w:val="es-PE"/>
        </w:rPr>
        <w:t>La Secretaría del Fondo recomienda además la aprobación general del quinto y último tramo de la etapa I del PGEH para el Gabón, y el correspondiente plan de ejecución del tramo para 2021-2022, a nivel de la financiación que figura en el cuadro que se presenta a continuación:</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620"/>
        <w:gridCol w:w="1380"/>
        <w:gridCol w:w="1590"/>
      </w:tblGrid>
      <w:tr w:rsidR="000F7C1D" w14:paraId="53E41CFA" w14:textId="77777777" w:rsidTr="00DA7DB8">
        <w:tc>
          <w:tcPr>
            <w:tcW w:w="540" w:type="dxa"/>
          </w:tcPr>
          <w:p w14:paraId="77D4D2C8" w14:textId="77777777" w:rsidR="00D8105A" w:rsidRPr="00965CEC" w:rsidRDefault="00D8105A" w:rsidP="00DA7DB8">
            <w:pPr>
              <w:jc w:val="center"/>
              <w:rPr>
                <w:b/>
                <w:bCs/>
                <w:sz w:val="20"/>
                <w:szCs w:val="20"/>
                <w:lang w:val="es-ES"/>
              </w:rPr>
            </w:pPr>
          </w:p>
        </w:tc>
        <w:tc>
          <w:tcPr>
            <w:tcW w:w="4320" w:type="dxa"/>
          </w:tcPr>
          <w:p w14:paraId="3AA72D6E" w14:textId="77777777" w:rsidR="00D8105A" w:rsidRPr="0034371D" w:rsidRDefault="00782682" w:rsidP="00DA7DB8">
            <w:pPr>
              <w:jc w:val="center"/>
              <w:rPr>
                <w:b/>
                <w:bCs/>
                <w:sz w:val="20"/>
                <w:szCs w:val="20"/>
              </w:rPr>
            </w:pPr>
            <w:r>
              <w:rPr>
                <w:b/>
                <w:bCs/>
                <w:sz w:val="20"/>
                <w:szCs w:val="20"/>
                <w:lang w:val="es-PE"/>
              </w:rPr>
              <w:t>Título del proyecto</w:t>
            </w:r>
          </w:p>
        </w:tc>
        <w:tc>
          <w:tcPr>
            <w:tcW w:w="1620" w:type="dxa"/>
            <w:tcMar>
              <w:left w:w="29" w:type="dxa"/>
              <w:right w:w="29" w:type="dxa"/>
            </w:tcMar>
          </w:tcPr>
          <w:p w14:paraId="3A86A8A8" w14:textId="77777777" w:rsidR="00D8105A" w:rsidRPr="0034371D" w:rsidRDefault="00782682" w:rsidP="00DA7DB8">
            <w:pPr>
              <w:jc w:val="center"/>
              <w:rPr>
                <w:b/>
                <w:bCs/>
                <w:sz w:val="20"/>
                <w:szCs w:val="20"/>
              </w:rPr>
            </w:pPr>
            <w:r>
              <w:rPr>
                <w:b/>
                <w:bCs/>
                <w:sz w:val="20"/>
                <w:szCs w:val="20"/>
                <w:lang w:val="es-PE"/>
              </w:rPr>
              <w:t>Financiación del proyecto ($EUA)</w:t>
            </w:r>
          </w:p>
        </w:tc>
        <w:tc>
          <w:tcPr>
            <w:tcW w:w="1380" w:type="dxa"/>
            <w:tcMar>
              <w:left w:w="29" w:type="dxa"/>
              <w:right w:w="29" w:type="dxa"/>
            </w:tcMar>
          </w:tcPr>
          <w:p w14:paraId="5B010ABF" w14:textId="77777777" w:rsidR="00D8105A" w:rsidRPr="0034371D" w:rsidRDefault="00782682" w:rsidP="00DA7DB8">
            <w:pPr>
              <w:jc w:val="center"/>
              <w:rPr>
                <w:b/>
                <w:bCs/>
                <w:sz w:val="20"/>
                <w:szCs w:val="20"/>
              </w:rPr>
            </w:pPr>
            <w:r>
              <w:rPr>
                <w:b/>
                <w:bCs/>
                <w:sz w:val="20"/>
                <w:szCs w:val="20"/>
                <w:lang w:val="es-PE"/>
              </w:rPr>
              <w:t>Gastos de apoyo ($EUA)</w:t>
            </w:r>
          </w:p>
        </w:tc>
        <w:tc>
          <w:tcPr>
            <w:tcW w:w="1590" w:type="dxa"/>
            <w:tcMar>
              <w:left w:w="29" w:type="dxa"/>
              <w:right w:w="29" w:type="dxa"/>
            </w:tcMar>
          </w:tcPr>
          <w:p w14:paraId="520639CC" w14:textId="77777777" w:rsidR="00D8105A" w:rsidRPr="0034371D" w:rsidRDefault="00782682" w:rsidP="00DA7DB8">
            <w:pPr>
              <w:jc w:val="center"/>
              <w:rPr>
                <w:b/>
                <w:bCs/>
                <w:sz w:val="20"/>
                <w:szCs w:val="20"/>
              </w:rPr>
            </w:pPr>
            <w:r>
              <w:rPr>
                <w:b/>
                <w:bCs/>
                <w:sz w:val="20"/>
                <w:szCs w:val="20"/>
                <w:lang w:val="es-PE"/>
              </w:rPr>
              <w:t>Organismo de ejecución</w:t>
            </w:r>
          </w:p>
        </w:tc>
      </w:tr>
      <w:tr w:rsidR="000F7C1D" w14:paraId="7ED2E7C9" w14:textId="77777777" w:rsidTr="00DA7DB8">
        <w:tc>
          <w:tcPr>
            <w:tcW w:w="540" w:type="dxa"/>
          </w:tcPr>
          <w:p w14:paraId="713882CD" w14:textId="77777777" w:rsidR="00D8105A" w:rsidRPr="0034371D" w:rsidRDefault="00782682" w:rsidP="00DA7DB8">
            <w:pPr>
              <w:rPr>
                <w:sz w:val="20"/>
                <w:szCs w:val="20"/>
              </w:rPr>
            </w:pPr>
            <w:r>
              <w:rPr>
                <w:sz w:val="20"/>
                <w:szCs w:val="20"/>
                <w:lang w:val="es-PE"/>
              </w:rPr>
              <w:t>a)</w:t>
            </w:r>
          </w:p>
        </w:tc>
        <w:tc>
          <w:tcPr>
            <w:tcW w:w="4320" w:type="dxa"/>
          </w:tcPr>
          <w:p w14:paraId="1FFEE677" w14:textId="77777777" w:rsidR="00D8105A" w:rsidRPr="00965CEC" w:rsidRDefault="00782682" w:rsidP="001A52F9">
            <w:pPr>
              <w:rPr>
                <w:sz w:val="20"/>
                <w:szCs w:val="20"/>
                <w:lang w:val="es-ES"/>
              </w:rPr>
            </w:pPr>
            <w:r>
              <w:rPr>
                <w:sz w:val="20"/>
                <w:szCs w:val="20"/>
                <w:lang w:val="es-PE"/>
              </w:rPr>
              <w:t>Plan de gestión de la eliminación de los HCFC (etapa I, quinto y último tramo)</w:t>
            </w:r>
          </w:p>
        </w:tc>
        <w:tc>
          <w:tcPr>
            <w:tcW w:w="1620" w:type="dxa"/>
          </w:tcPr>
          <w:p w14:paraId="10DC1D9A" w14:textId="77777777" w:rsidR="00D8105A" w:rsidRPr="001A52F9" w:rsidRDefault="00782682" w:rsidP="00DA7DB8">
            <w:pPr>
              <w:jc w:val="right"/>
              <w:rPr>
                <w:sz w:val="20"/>
                <w:szCs w:val="20"/>
              </w:rPr>
            </w:pPr>
            <w:r>
              <w:rPr>
                <w:sz w:val="20"/>
                <w:szCs w:val="20"/>
                <w:lang w:val="es-PE"/>
              </w:rPr>
              <w:t>54 000</w:t>
            </w:r>
          </w:p>
        </w:tc>
        <w:tc>
          <w:tcPr>
            <w:tcW w:w="1380" w:type="dxa"/>
          </w:tcPr>
          <w:p w14:paraId="67686387" w14:textId="77777777" w:rsidR="00D8105A" w:rsidRPr="001A52F9" w:rsidRDefault="00782682" w:rsidP="00DA7DB8">
            <w:pPr>
              <w:jc w:val="right"/>
            </w:pPr>
            <w:r>
              <w:rPr>
                <w:sz w:val="20"/>
                <w:szCs w:val="20"/>
                <w:lang w:val="es-PE"/>
              </w:rPr>
              <w:t>7 020</w:t>
            </w:r>
          </w:p>
        </w:tc>
        <w:tc>
          <w:tcPr>
            <w:tcW w:w="1590" w:type="dxa"/>
          </w:tcPr>
          <w:p w14:paraId="2ABF0FEE" w14:textId="77777777" w:rsidR="00D8105A" w:rsidRPr="001A52F9" w:rsidRDefault="00782682" w:rsidP="00DA7DB8">
            <w:pPr>
              <w:jc w:val="center"/>
              <w:rPr>
                <w:sz w:val="20"/>
                <w:szCs w:val="20"/>
              </w:rPr>
            </w:pPr>
            <w:r>
              <w:rPr>
                <w:sz w:val="20"/>
                <w:szCs w:val="20"/>
                <w:lang w:val="es-PE"/>
              </w:rPr>
              <w:t>PNUMA</w:t>
            </w:r>
          </w:p>
        </w:tc>
      </w:tr>
    </w:tbl>
    <w:p w14:paraId="7C131169" w14:textId="77777777" w:rsidR="00D8105A" w:rsidRPr="0034371D" w:rsidRDefault="00D8105A" w:rsidP="00D8105A"/>
    <w:p w14:paraId="028FF20B" w14:textId="77777777" w:rsidR="00E85409" w:rsidRPr="009B0D30" w:rsidRDefault="00E85409" w:rsidP="00D8105A"/>
    <w:p w14:paraId="67453E13"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0F7C1D" w14:paraId="57522A39" w14:textId="77777777" w:rsidTr="00DA7DB8">
        <w:tc>
          <w:tcPr>
            <w:tcW w:w="1915" w:type="dxa"/>
          </w:tcPr>
          <w:p w14:paraId="666B53F1" w14:textId="77777777" w:rsidR="00E85409" w:rsidRPr="009B0D30" w:rsidRDefault="00E85409" w:rsidP="00DA7DB8"/>
        </w:tc>
        <w:tc>
          <w:tcPr>
            <w:tcW w:w="1915" w:type="dxa"/>
          </w:tcPr>
          <w:p w14:paraId="3E802AC1" w14:textId="77777777" w:rsidR="00E85409" w:rsidRPr="009B0D30" w:rsidRDefault="00E85409" w:rsidP="00DA7DB8"/>
        </w:tc>
        <w:tc>
          <w:tcPr>
            <w:tcW w:w="1915" w:type="dxa"/>
            <w:tcBorders>
              <w:bottom w:val="single" w:sz="4" w:space="0" w:color="auto"/>
            </w:tcBorders>
          </w:tcPr>
          <w:p w14:paraId="55F4FEA9" w14:textId="77777777" w:rsidR="00E85409" w:rsidRPr="009B0D30" w:rsidRDefault="00E85409" w:rsidP="00DA7DB8"/>
        </w:tc>
        <w:tc>
          <w:tcPr>
            <w:tcW w:w="1915" w:type="dxa"/>
          </w:tcPr>
          <w:p w14:paraId="32DA7D5A" w14:textId="77777777" w:rsidR="00E85409" w:rsidRPr="009B0D30" w:rsidRDefault="00E85409" w:rsidP="00DA7DB8"/>
        </w:tc>
        <w:tc>
          <w:tcPr>
            <w:tcW w:w="1916" w:type="dxa"/>
          </w:tcPr>
          <w:p w14:paraId="0307A504" w14:textId="77777777" w:rsidR="00E85409" w:rsidRPr="009B0D30" w:rsidRDefault="00E85409" w:rsidP="00DA7DB8"/>
        </w:tc>
      </w:tr>
    </w:tbl>
    <w:p w14:paraId="062AA727" w14:textId="77777777" w:rsidR="00E85409" w:rsidRPr="009B0D30" w:rsidRDefault="00E85409" w:rsidP="004E7F9C"/>
    <w:sectPr w:rsidR="00E85409" w:rsidRPr="009B0D30" w:rsidSect="00965CEC">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9DBEB0" w14:textId="77777777" w:rsidR="00782682" w:rsidRDefault="00782682">
      <w:r>
        <w:separator/>
      </w:r>
    </w:p>
  </w:endnote>
  <w:endnote w:type="continuationSeparator" w:id="0">
    <w:p w14:paraId="3ECA4071" w14:textId="77777777" w:rsidR="00782682" w:rsidRDefault="007826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2BA64" w14:textId="15912EDE" w:rsidR="00B37434" w:rsidRPr="0033525D" w:rsidRDefault="00782682">
    <w:pPr>
      <w:jc w:val="center"/>
    </w:pPr>
    <w:r>
      <w:fldChar w:fldCharType="begin"/>
    </w:r>
    <w:r>
      <w:instrText xml:space="preserve"> PAGE </w:instrText>
    </w:r>
    <w:r>
      <w:fldChar w:fldCharType="separate"/>
    </w:r>
    <w:r w:rsidR="004F2D4F">
      <w:rPr>
        <w:noProof/>
      </w:rPr>
      <w:t>6</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768FD5" w14:textId="3F0BE1D7" w:rsidR="00B37434" w:rsidRPr="0033525D" w:rsidRDefault="00782682">
    <w:pPr>
      <w:jc w:val="center"/>
    </w:pPr>
    <w:r>
      <w:fldChar w:fldCharType="begin"/>
    </w:r>
    <w:r>
      <w:instrText xml:space="preserve"> PAGE </w:instrText>
    </w:r>
    <w:r>
      <w:fldChar w:fldCharType="separate"/>
    </w:r>
    <w:r w:rsidR="004F2D4F">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40E4C8" w14:textId="5827DD76" w:rsidR="00582387" w:rsidRDefault="00233A1B" w:rsidP="00582387">
    <w:pPr>
      <w:pBdr>
        <w:top w:val="single" w:sz="4" w:space="1" w:color="auto"/>
        <w:left w:val="single" w:sz="4" w:space="4" w:color="auto"/>
        <w:bottom w:val="single" w:sz="4" w:space="1" w:color="auto"/>
        <w:right w:val="single" w:sz="4" w:space="4" w:color="auto"/>
      </w:pBdr>
      <w:jc w:val="left"/>
      <w:rPr>
        <w:sz w:val="16"/>
        <w:szCs w:val="16"/>
        <w:lang w:val="es-PE"/>
      </w:rPr>
    </w:pPr>
    <w:r>
      <w:rPr>
        <w:sz w:val="16"/>
        <w:szCs w:val="16"/>
        <w:lang w:val="es-PE"/>
      </w:rPr>
      <w:t xml:space="preserve">    </w:t>
    </w:r>
    <w:r w:rsidR="00782682" w:rsidRPr="00582387">
      <w:rPr>
        <w:sz w:val="16"/>
        <w:szCs w:val="16"/>
        <w:lang w:val="es-PE"/>
      </w:rPr>
      <w:t xml:space="preserve">Los documentos previos al período de sesiones del Comité Ejecutivo del Fondo Multilateral para la Aplicación del Protocolo de </w:t>
    </w:r>
  </w:p>
  <w:p w14:paraId="5F8CD10C" w14:textId="3B9D6274" w:rsidR="00B37434" w:rsidRPr="00582387" w:rsidRDefault="003B4301" w:rsidP="00582387">
    <w:pPr>
      <w:pBdr>
        <w:top w:val="single" w:sz="4" w:space="1" w:color="auto"/>
        <w:left w:val="single" w:sz="4" w:space="4" w:color="auto"/>
        <w:bottom w:val="single" w:sz="4" w:space="1" w:color="auto"/>
        <w:right w:val="single" w:sz="4" w:space="4" w:color="auto"/>
      </w:pBdr>
      <w:jc w:val="left"/>
      <w:rPr>
        <w:sz w:val="16"/>
        <w:szCs w:val="16"/>
        <w:lang w:val="es-ES"/>
      </w:rPr>
    </w:pPr>
    <w:r>
      <w:rPr>
        <w:sz w:val="16"/>
        <w:szCs w:val="16"/>
        <w:lang w:val="es-PE"/>
      </w:rPr>
      <w:t xml:space="preserve"> </w:t>
    </w:r>
    <w:r w:rsidR="00782682" w:rsidRPr="00582387">
      <w:rPr>
        <w:sz w:val="16"/>
        <w:szCs w:val="16"/>
        <w:lang w:val="es-PE"/>
      </w:rPr>
      <w:t>Montreal no van en perjuicio de cualquier decisión que el Comité Ejecutivo pudiera adoptar después de la emisión de los mismos.</w:t>
    </w:r>
  </w:p>
  <w:p w14:paraId="383CA51B" w14:textId="77777777" w:rsidR="00B37434" w:rsidRPr="00965CEC" w:rsidRDefault="00B37434" w:rsidP="004E7F9C">
    <w:pPr>
      <w:pBdr>
        <w:top w:val="single" w:sz="4" w:space="1" w:color="auto"/>
        <w:left w:val="single" w:sz="4" w:space="4" w:color="auto"/>
        <w:bottom w:val="single" w:sz="4" w:space="1" w:color="auto"/>
        <w:right w:val="single" w:sz="4" w:space="4" w:color="auto"/>
      </w:pBdr>
      <w:jc w:val="center"/>
      <w:rPr>
        <w:sz w:val="18"/>
        <w:szCs w:val="18"/>
        <w:lang w:val="es-ES"/>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447796" w14:textId="77777777" w:rsidR="00782682" w:rsidRDefault="00782682" w:rsidP="004A504B">
      <w:r>
        <w:separator/>
      </w:r>
    </w:p>
  </w:footnote>
  <w:footnote w:type="continuationSeparator" w:id="0">
    <w:p w14:paraId="44CF15EA" w14:textId="77777777" w:rsidR="00782682" w:rsidRDefault="00782682" w:rsidP="004A504B">
      <w:r>
        <w:continuationSeparator/>
      </w:r>
    </w:p>
  </w:footnote>
  <w:footnote w:id="1">
    <w:p w14:paraId="0DA3D410" w14:textId="77777777" w:rsidR="00B37434" w:rsidRPr="00965CEC" w:rsidRDefault="00782682" w:rsidP="00D27CAB">
      <w:pPr>
        <w:pStyle w:val="FootnoteText"/>
        <w:rPr>
          <w:lang w:val="es-ES"/>
        </w:rPr>
      </w:pPr>
      <w:r w:rsidRPr="00660453">
        <w:rPr>
          <w:rStyle w:val="FootnoteReference"/>
        </w:rPr>
        <w:footnoteRef/>
      </w:r>
      <w:r>
        <w:rPr>
          <w:lang w:val="es-PE"/>
        </w:rPr>
        <w:t xml:space="preserve"> En junio y julio de 2021 se celebrarán reuniones en línea y se llevará a cabo el proceso de aprobación entre períodos de sesiones, debido al coronavirus (COVID-19).</w:t>
      </w:r>
    </w:p>
  </w:footnote>
  <w:footnote w:id="2">
    <w:p w14:paraId="610B1199" w14:textId="77777777" w:rsidR="00B37434" w:rsidRPr="00965CEC" w:rsidRDefault="00782682" w:rsidP="00D8105A">
      <w:pPr>
        <w:pStyle w:val="FootnoteText"/>
        <w:rPr>
          <w:lang w:val="es-ES"/>
        </w:rPr>
      </w:pPr>
      <w:r w:rsidRPr="00FE3307">
        <w:rPr>
          <w:rStyle w:val="FootnoteReference"/>
        </w:rPr>
        <w:footnoteRef/>
      </w:r>
      <w:r>
        <w:rPr>
          <w:lang w:val="es-PE"/>
        </w:rPr>
        <w:t xml:space="preserve"> Según la carta de 20 de abril de 2021 enviada a la Secretaría por el Ministerio de Silvicultura, Medio Ambiente y Protección de los Recursos Naturales del Gabón.</w:t>
      </w:r>
    </w:p>
  </w:footnote>
  <w:footnote w:id="3">
    <w:p w14:paraId="00AF05BC" w14:textId="77777777" w:rsidR="00B37434" w:rsidRPr="00965CEC" w:rsidRDefault="00782682" w:rsidP="00074A2E">
      <w:pPr>
        <w:pStyle w:val="FootnoteText"/>
        <w:rPr>
          <w:lang w:val="es-ES"/>
        </w:rPr>
      </w:pPr>
      <w:r>
        <w:rPr>
          <w:rStyle w:val="FootnoteReference"/>
        </w:rPr>
        <w:footnoteRef/>
      </w:r>
      <w:r>
        <w:rPr>
          <w:lang w:val="es-PE"/>
        </w:rPr>
        <w:t xml:space="preserve"> En la decisión 84/92 d) se pidió a los organismos bilaterales y de ejecución que aplicaran la política operacional sobre la incorporación de la perspectiva de género en el ciclo de proyecto completo.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D3130" w14:textId="4B60B492" w:rsidR="00B37434" w:rsidRPr="0033525D" w:rsidRDefault="004F2D4F">
    <w:r>
      <w:fldChar w:fldCharType="begin"/>
    </w:r>
    <w:r>
      <w:instrText xml:space="preserve"> DOCPROPERTY "Document number"  \* MERGEFORMAT </w:instrText>
    </w:r>
    <w:r>
      <w:fldChar w:fldCharType="separate"/>
    </w:r>
    <w:r w:rsidR="00E63410" w:rsidRPr="00E63410">
      <w:rPr>
        <w:lang w:val="es-PE"/>
      </w:rPr>
      <w:t>UNEP/OzL.Pro/ExCom/87/27</w:t>
    </w:r>
    <w:r>
      <w:rPr>
        <w:lang w:val="es-PE"/>
      </w:rPr>
      <w:fldChar w:fldCharType="end"/>
    </w:r>
  </w:p>
  <w:p w14:paraId="2174DFEC" w14:textId="77777777" w:rsidR="00B37434" w:rsidRPr="0033525D" w:rsidRDefault="00B37434"/>
  <w:p w14:paraId="1BBF2047" w14:textId="77777777" w:rsidR="00B37434" w:rsidRPr="0033525D" w:rsidRDefault="00B37434"/>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59E1AC" w14:textId="7ECEE8AF" w:rsidR="00B37434" w:rsidRPr="0033525D" w:rsidRDefault="004F2D4F">
    <w:pPr>
      <w:jc w:val="right"/>
    </w:pPr>
    <w:r>
      <w:fldChar w:fldCharType="begin"/>
    </w:r>
    <w:r>
      <w:instrText xml:space="preserve"> DOCPROPERTY "Document number"  \* MERGEFORMAT </w:instrText>
    </w:r>
    <w:r>
      <w:fldChar w:fldCharType="separate"/>
    </w:r>
    <w:r w:rsidR="00E63410" w:rsidRPr="00E63410">
      <w:rPr>
        <w:lang w:val="es-PE"/>
      </w:rPr>
      <w:t>UNEP/OzL.Pro/ExCom/87/27</w:t>
    </w:r>
    <w:r>
      <w:rPr>
        <w:lang w:val="es-PE"/>
      </w:rPr>
      <w:fldChar w:fldCharType="end"/>
    </w:r>
  </w:p>
  <w:p w14:paraId="6C33414C" w14:textId="77777777" w:rsidR="00B37434" w:rsidRPr="0033525D" w:rsidRDefault="00B37434"/>
  <w:p w14:paraId="055CFB32" w14:textId="77777777" w:rsidR="00B37434" w:rsidRPr="0033525D" w:rsidRDefault="00B3743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CEAAFBA"/>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ind w:left="1080" w:hanging="36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5840EDF6">
      <w:start w:val="1"/>
      <w:numFmt w:val="lowerRoman"/>
      <w:pStyle w:val="Heading5"/>
      <w:lvlText w:val="%1."/>
      <w:lvlJc w:val="right"/>
      <w:pPr>
        <w:ind w:left="3583" w:hanging="360"/>
      </w:pPr>
    </w:lvl>
    <w:lvl w:ilvl="1" w:tplc="BE02C880" w:tentative="1">
      <w:start w:val="1"/>
      <w:numFmt w:val="lowerLetter"/>
      <w:lvlText w:val="%2."/>
      <w:lvlJc w:val="left"/>
      <w:pPr>
        <w:ind w:left="4303" w:hanging="360"/>
      </w:pPr>
    </w:lvl>
    <w:lvl w:ilvl="2" w:tplc="7ECE359C" w:tentative="1">
      <w:start w:val="1"/>
      <w:numFmt w:val="lowerRoman"/>
      <w:lvlText w:val="%3."/>
      <w:lvlJc w:val="right"/>
      <w:pPr>
        <w:ind w:left="5023" w:hanging="180"/>
      </w:pPr>
    </w:lvl>
    <w:lvl w:ilvl="3" w:tplc="05B2D49C" w:tentative="1">
      <w:start w:val="1"/>
      <w:numFmt w:val="decimal"/>
      <w:lvlText w:val="%4."/>
      <w:lvlJc w:val="left"/>
      <w:pPr>
        <w:ind w:left="5743" w:hanging="360"/>
      </w:pPr>
    </w:lvl>
    <w:lvl w:ilvl="4" w:tplc="DBDC3508" w:tentative="1">
      <w:start w:val="1"/>
      <w:numFmt w:val="lowerLetter"/>
      <w:lvlText w:val="%5."/>
      <w:lvlJc w:val="left"/>
      <w:pPr>
        <w:ind w:left="6463" w:hanging="360"/>
      </w:pPr>
    </w:lvl>
    <w:lvl w:ilvl="5" w:tplc="EC10A3B0" w:tentative="1">
      <w:start w:val="1"/>
      <w:numFmt w:val="lowerRoman"/>
      <w:lvlText w:val="%6."/>
      <w:lvlJc w:val="right"/>
      <w:pPr>
        <w:ind w:left="7183" w:hanging="180"/>
      </w:pPr>
    </w:lvl>
    <w:lvl w:ilvl="6" w:tplc="4926BAFE" w:tentative="1">
      <w:start w:val="1"/>
      <w:numFmt w:val="decimal"/>
      <w:lvlText w:val="%7."/>
      <w:lvlJc w:val="left"/>
      <w:pPr>
        <w:ind w:left="7903" w:hanging="360"/>
      </w:pPr>
    </w:lvl>
    <w:lvl w:ilvl="7" w:tplc="34061B5C" w:tentative="1">
      <w:start w:val="1"/>
      <w:numFmt w:val="lowerLetter"/>
      <w:lvlText w:val="%8."/>
      <w:lvlJc w:val="left"/>
      <w:pPr>
        <w:ind w:left="8623" w:hanging="360"/>
      </w:pPr>
    </w:lvl>
    <w:lvl w:ilvl="8" w:tplc="FCC0DFEE"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39A7173"/>
    <w:multiLevelType w:val="hybridMultilevel"/>
    <w:tmpl w:val="1A84B240"/>
    <w:lvl w:ilvl="0" w:tplc="7BFE3F1A">
      <w:start w:val="1"/>
      <w:numFmt w:val="decimal"/>
      <w:lvlText w:val="%1."/>
      <w:lvlJc w:val="left"/>
      <w:pPr>
        <w:ind w:left="720" w:hanging="360"/>
      </w:pPr>
      <w:rPr>
        <w:b w:val="0"/>
      </w:rPr>
    </w:lvl>
    <w:lvl w:ilvl="1" w:tplc="4CA02394">
      <w:start w:val="1"/>
      <w:numFmt w:val="lowerLetter"/>
      <w:lvlText w:val="%2."/>
      <w:lvlJc w:val="left"/>
      <w:pPr>
        <w:ind w:left="1440" w:hanging="360"/>
      </w:pPr>
    </w:lvl>
    <w:lvl w:ilvl="2" w:tplc="2858FDDE" w:tentative="1">
      <w:start w:val="1"/>
      <w:numFmt w:val="lowerRoman"/>
      <w:lvlText w:val="%3."/>
      <w:lvlJc w:val="right"/>
      <w:pPr>
        <w:ind w:left="2160" w:hanging="180"/>
      </w:pPr>
    </w:lvl>
    <w:lvl w:ilvl="3" w:tplc="ED1AAC42" w:tentative="1">
      <w:start w:val="1"/>
      <w:numFmt w:val="decimal"/>
      <w:lvlText w:val="%4."/>
      <w:lvlJc w:val="left"/>
      <w:pPr>
        <w:ind w:left="2880" w:hanging="360"/>
      </w:pPr>
    </w:lvl>
    <w:lvl w:ilvl="4" w:tplc="D51E7754" w:tentative="1">
      <w:start w:val="1"/>
      <w:numFmt w:val="lowerLetter"/>
      <w:lvlText w:val="%5."/>
      <w:lvlJc w:val="left"/>
      <w:pPr>
        <w:ind w:left="3600" w:hanging="360"/>
      </w:pPr>
    </w:lvl>
    <w:lvl w:ilvl="5" w:tplc="707E357E" w:tentative="1">
      <w:start w:val="1"/>
      <w:numFmt w:val="lowerRoman"/>
      <w:lvlText w:val="%6."/>
      <w:lvlJc w:val="right"/>
      <w:pPr>
        <w:ind w:left="4320" w:hanging="180"/>
      </w:pPr>
    </w:lvl>
    <w:lvl w:ilvl="6" w:tplc="B0009FE4" w:tentative="1">
      <w:start w:val="1"/>
      <w:numFmt w:val="decimal"/>
      <w:lvlText w:val="%7."/>
      <w:lvlJc w:val="left"/>
      <w:pPr>
        <w:ind w:left="5040" w:hanging="360"/>
      </w:pPr>
    </w:lvl>
    <w:lvl w:ilvl="7" w:tplc="7644ABF4" w:tentative="1">
      <w:start w:val="1"/>
      <w:numFmt w:val="lowerLetter"/>
      <w:lvlText w:val="%8."/>
      <w:lvlJc w:val="left"/>
      <w:pPr>
        <w:ind w:left="5760" w:hanging="360"/>
      </w:pPr>
    </w:lvl>
    <w:lvl w:ilvl="8" w:tplc="47C4AA74" w:tentative="1">
      <w:start w:val="1"/>
      <w:numFmt w:val="lowerRoman"/>
      <w:lvlText w:val="%9."/>
      <w:lvlJc w:val="right"/>
      <w:pPr>
        <w:ind w:left="6480" w:hanging="180"/>
      </w:pPr>
    </w:lvl>
  </w:abstractNum>
  <w:abstractNum w:abstractNumId="16" w15:restartNumberingAfterBreak="0">
    <w:nsid w:val="5FD4054B"/>
    <w:multiLevelType w:val="hybridMultilevel"/>
    <w:tmpl w:val="6A88852A"/>
    <w:lvl w:ilvl="0" w:tplc="FFD2D07A">
      <w:start w:val="1"/>
      <w:numFmt w:val="bullet"/>
      <w:lvlText w:val=""/>
      <w:lvlJc w:val="left"/>
      <w:pPr>
        <w:ind w:left="720" w:hanging="360"/>
      </w:pPr>
      <w:rPr>
        <w:rFonts w:ascii="Symbol" w:hAnsi="Symbol" w:hint="default"/>
      </w:rPr>
    </w:lvl>
    <w:lvl w:ilvl="1" w:tplc="74EE2E18" w:tentative="1">
      <w:start w:val="1"/>
      <w:numFmt w:val="bullet"/>
      <w:lvlText w:val="o"/>
      <w:lvlJc w:val="left"/>
      <w:pPr>
        <w:ind w:left="1440" w:hanging="360"/>
      </w:pPr>
      <w:rPr>
        <w:rFonts w:ascii="Courier New" w:hAnsi="Courier New" w:cs="Courier New" w:hint="default"/>
      </w:rPr>
    </w:lvl>
    <w:lvl w:ilvl="2" w:tplc="A30C6C9C" w:tentative="1">
      <w:start w:val="1"/>
      <w:numFmt w:val="bullet"/>
      <w:lvlText w:val=""/>
      <w:lvlJc w:val="left"/>
      <w:pPr>
        <w:ind w:left="2160" w:hanging="360"/>
      </w:pPr>
      <w:rPr>
        <w:rFonts w:ascii="Wingdings" w:hAnsi="Wingdings" w:hint="default"/>
      </w:rPr>
    </w:lvl>
    <w:lvl w:ilvl="3" w:tplc="12EEB3B0" w:tentative="1">
      <w:start w:val="1"/>
      <w:numFmt w:val="bullet"/>
      <w:lvlText w:val=""/>
      <w:lvlJc w:val="left"/>
      <w:pPr>
        <w:ind w:left="2880" w:hanging="360"/>
      </w:pPr>
      <w:rPr>
        <w:rFonts w:ascii="Symbol" w:hAnsi="Symbol" w:hint="default"/>
      </w:rPr>
    </w:lvl>
    <w:lvl w:ilvl="4" w:tplc="F0FC78EA" w:tentative="1">
      <w:start w:val="1"/>
      <w:numFmt w:val="bullet"/>
      <w:lvlText w:val="o"/>
      <w:lvlJc w:val="left"/>
      <w:pPr>
        <w:ind w:left="3600" w:hanging="360"/>
      </w:pPr>
      <w:rPr>
        <w:rFonts w:ascii="Courier New" w:hAnsi="Courier New" w:cs="Courier New" w:hint="default"/>
      </w:rPr>
    </w:lvl>
    <w:lvl w:ilvl="5" w:tplc="196A6570" w:tentative="1">
      <w:start w:val="1"/>
      <w:numFmt w:val="bullet"/>
      <w:lvlText w:val=""/>
      <w:lvlJc w:val="left"/>
      <w:pPr>
        <w:ind w:left="4320" w:hanging="360"/>
      </w:pPr>
      <w:rPr>
        <w:rFonts w:ascii="Wingdings" w:hAnsi="Wingdings" w:hint="default"/>
      </w:rPr>
    </w:lvl>
    <w:lvl w:ilvl="6" w:tplc="E99EF99A" w:tentative="1">
      <w:start w:val="1"/>
      <w:numFmt w:val="bullet"/>
      <w:lvlText w:val=""/>
      <w:lvlJc w:val="left"/>
      <w:pPr>
        <w:ind w:left="5040" w:hanging="360"/>
      </w:pPr>
      <w:rPr>
        <w:rFonts w:ascii="Symbol" w:hAnsi="Symbol" w:hint="default"/>
      </w:rPr>
    </w:lvl>
    <w:lvl w:ilvl="7" w:tplc="3236AA92" w:tentative="1">
      <w:start w:val="1"/>
      <w:numFmt w:val="bullet"/>
      <w:lvlText w:val="o"/>
      <w:lvlJc w:val="left"/>
      <w:pPr>
        <w:ind w:left="5760" w:hanging="360"/>
      </w:pPr>
      <w:rPr>
        <w:rFonts w:ascii="Courier New" w:hAnsi="Courier New" w:cs="Courier New" w:hint="default"/>
      </w:rPr>
    </w:lvl>
    <w:lvl w:ilvl="8" w:tplc="51C0AD98"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D2CC00">
      <w:start w:val="1"/>
      <w:numFmt w:val="lowerLetter"/>
      <w:pStyle w:val="Header4"/>
      <w:lvlText w:val="%1."/>
      <w:lvlJc w:val="left"/>
      <w:pPr>
        <w:tabs>
          <w:tab w:val="num" w:pos="3600"/>
        </w:tabs>
        <w:ind w:left="3600" w:hanging="360"/>
      </w:pPr>
    </w:lvl>
    <w:lvl w:ilvl="1" w:tplc="AD3EA842" w:tentative="1">
      <w:start w:val="1"/>
      <w:numFmt w:val="lowerLetter"/>
      <w:lvlText w:val="%2."/>
      <w:lvlJc w:val="left"/>
      <w:pPr>
        <w:tabs>
          <w:tab w:val="num" w:pos="4320"/>
        </w:tabs>
        <w:ind w:left="4320" w:hanging="360"/>
      </w:pPr>
    </w:lvl>
    <w:lvl w:ilvl="2" w:tplc="95BA8C78" w:tentative="1">
      <w:start w:val="1"/>
      <w:numFmt w:val="lowerRoman"/>
      <w:lvlText w:val="%3."/>
      <w:lvlJc w:val="right"/>
      <w:pPr>
        <w:tabs>
          <w:tab w:val="num" w:pos="5040"/>
        </w:tabs>
        <w:ind w:left="5040" w:hanging="180"/>
      </w:pPr>
    </w:lvl>
    <w:lvl w:ilvl="3" w:tplc="3F7E29D4" w:tentative="1">
      <w:start w:val="1"/>
      <w:numFmt w:val="decimal"/>
      <w:lvlText w:val="%4."/>
      <w:lvlJc w:val="left"/>
      <w:pPr>
        <w:tabs>
          <w:tab w:val="num" w:pos="5760"/>
        </w:tabs>
        <w:ind w:left="5760" w:hanging="360"/>
      </w:pPr>
    </w:lvl>
    <w:lvl w:ilvl="4" w:tplc="14DA6DC4" w:tentative="1">
      <w:start w:val="1"/>
      <w:numFmt w:val="lowerLetter"/>
      <w:lvlText w:val="%5."/>
      <w:lvlJc w:val="left"/>
      <w:pPr>
        <w:tabs>
          <w:tab w:val="num" w:pos="6480"/>
        </w:tabs>
        <w:ind w:left="6480" w:hanging="360"/>
      </w:pPr>
    </w:lvl>
    <w:lvl w:ilvl="5" w:tplc="7284C7A0" w:tentative="1">
      <w:start w:val="1"/>
      <w:numFmt w:val="lowerRoman"/>
      <w:lvlText w:val="%6."/>
      <w:lvlJc w:val="right"/>
      <w:pPr>
        <w:tabs>
          <w:tab w:val="num" w:pos="7200"/>
        </w:tabs>
        <w:ind w:left="7200" w:hanging="180"/>
      </w:pPr>
    </w:lvl>
    <w:lvl w:ilvl="6" w:tplc="C204A348" w:tentative="1">
      <w:start w:val="1"/>
      <w:numFmt w:val="decimal"/>
      <w:lvlText w:val="%7."/>
      <w:lvlJc w:val="left"/>
      <w:pPr>
        <w:tabs>
          <w:tab w:val="num" w:pos="7920"/>
        </w:tabs>
        <w:ind w:left="7920" w:hanging="360"/>
      </w:pPr>
    </w:lvl>
    <w:lvl w:ilvl="7" w:tplc="954ADC8C" w:tentative="1">
      <w:start w:val="1"/>
      <w:numFmt w:val="lowerLetter"/>
      <w:lvlText w:val="%8."/>
      <w:lvlJc w:val="left"/>
      <w:pPr>
        <w:tabs>
          <w:tab w:val="num" w:pos="8640"/>
        </w:tabs>
        <w:ind w:left="8640" w:hanging="360"/>
      </w:pPr>
    </w:lvl>
    <w:lvl w:ilvl="8" w:tplc="9D264C76"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6"/>
  </w:num>
  <w:num w:numId="22">
    <w:abstractNumId w:val="10"/>
  </w:num>
  <w:num w:numId="23">
    <w:abstractNumId w:val="10"/>
  </w:num>
  <w:num w:numId="24">
    <w:abstractNumId w:val="10"/>
  </w:num>
  <w:num w:numId="25">
    <w:abstractNumId w:val="10"/>
  </w:num>
  <w:num w:numId="26">
    <w:abstractNumId w:val="10"/>
  </w:num>
  <w:num w:numId="27">
    <w:abstractNumId w:val="15"/>
  </w:num>
  <w:num w:numId="28">
    <w:abstractNumId w:val="10"/>
  </w:num>
  <w:num w:numId="29">
    <w:abstractNumId w:val="10"/>
  </w:num>
  <w:num w:numId="30">
    <w:abstractNumId w:val="10"/>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2"/>
  <w:embedSystemFonts/>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98161B"/>
    <w:rsid w:val="00000FED"/>
    <w:rsid w:val="0000434E"/>
    <w:rsid w:val="000211A9"/>
    <w:rsid w:val="00031260"/>
    <w:rsid w:val="0003681A"/>
    <w:rsid w:val="000372B7"/>
    <w:rsid w:val="00050F6E"/>
    <w:rsid w:val="00052B55"/>
    <w:rsid w:val="00061EC2"/>
    <w:rsid w:val="00066CE8"/>
    <w:rsid w:val="000706AE"/>
    <w:rsid w:val="00074A2E"/>
    <w:rsid w:val="00080ED0"/>
    <w:rsid w:val="00085455"/>
    <w:rsid w:val="00085B8F"/>
    <w:rsid w:val="00087531"/>
    <w:rsid w:val="00090481"/>
    <w:rsid w:val="0009416A"/>
    <w:rsid w:val="000A0690"/>
    <w:rsid w:val="000A3826"/>
    <w:rsid w:val="000A6C26"/>
    <w:rsid w:val="000D0945"/>
    <w:rsid w:val="000D52A4"/>
    <w:rsid w:val="000E07BC"/>
    <w:rsid w:val="000F1CD4"/>
    <w:rsid w:val="000F4103"/>
    <w:rsid w:val="000F70A7"/>
    <w:rsid w:val="000F7C1D"/>
    <w:rsid w:val="00101E3D"/>
    <w:rsid w:val="001041CA"/>
    <w:rsid w:val="00113CCA"/>
    <w:rsid w:val="00122F25"/>
    <w:rsid w:val="001257DF"/>
    <w:rsid w:val="00135980"/>
    <w:rsid w:val="0015736F"/>
    <w:rsid w:val="0016078A"/>
    <w:rsid w:val="00162BA1"/>
    <w:rsid w:val="00164719"/>
    <w:rsid w:val="00165F29"/>
    <w:rsid w:val="00166FC4"/>
    <w:rsid w:val="001677AC"/>
    <w:rsid w:val="001804EA"/>
    <w:rsid w:val="0018520F"/>
    <w:rsid w:val="00190A61"/>
    <w:rsid w:val="001916AE"/>
    <w:rsid w:val="001A2215"/>
    <w:rsid w:val="001A3342"/>
    <w:rsid w:val="001A3E3D"/>
    <w:rsid w:val="001A52F9"/>
    <w:rsid w:val="001A5879"/>
    <w:rsid w:val="001A7049"/>
    <w:rsid w:val="001A7AAC"/>
    <w:rsid w:val="001B1E40"/>
    <w:rsid w:val="001B2E20"/>
    <w:rsid w:val="001C3BFD"/>
    <w:rsid w:val="001C764E"/>
    <w:rsid w:val="001E1052"/>
    <w:rsid w:val="001E21B1"/>
    <w:rsid w:val="001E2F93"/>
    <w:rsid w:val="001E4554"/>
    <w:rsid w:val="001E61E5"/>
    <w:rsid w:val="001F2159"/>
    <w:rsid w:val="001F57E5"/>
    <w:rsid w:val="002053C2"/>
    <w:rsid w:val="00210B8B"/>
    <w:rsid w:val="0021448B"/>
    <w:rsid w:val="00214863"/>
    <w:rsid w:val="002156B4"/>
    <w:rsid w:val="00224FCD"/>
    <w:rsid w:val="00233A1B"/>
    <w:rsid w:val="00253222"/>
    <w:rsid w:val="00262847"/>
    <w:rsid w:val="002636F4"/>
    <w:rsid w:val="0028163A"/>
    <w:rsid w:val="00281BB2"/>
    <w:rsid w:val="002A0EE8"/>
    <w:rsid w:val="002B254E"/>
    <w:rsid w:val="002B72E9"/>
    <w:rsid w:val="002C7998"/>
    <w:rsid w:val="002C7DB5"/>
    <w:rsid w:val="002D36B8"/>
    <w:rsid w:val="002E4FD3"/>
    <w:rsid w:val="002E7FB3"/>
    <w:rsid w:val="002F1E53"/>
    <w:rsid w:val="002F2CAA"/>
    <w:rsid w:val="0030052C"/>
    <w:rsid w:val="003105B5"/>
    <w:rsid w:val="003306E1"/>
    <w:rsid w:val="003320E4"/>
    <w:rsid w:val="00332AC9"/>
    <w:rsid w:val="0033525D"/>
    <w:rsid w:val="00336EB5"/>
    <w:rsid w:val="003414F3"/>
    <w:rsid w:val="0034371D"/>
    <w:rsid w:val="0035613E"/>
    <w:rsid w:val="003605DB"/>
    <w:rsid w:val="00363EE9"/>
    <w:rsid w:val="0036400E"/>
    <w:rsid w:val="00372AA7"/>
    <w:rsid w:val="003733B4"/>
    <w:rsid w:val="00373C97"/>
    <w:rsid w:val="00376128"/>
    <w:rsid w:val="0037742E"/>
    <w:rsid w:val="00377D56"/>
    <w:rsid w:val="0038245A"/>
    <w:rsid w:val="00382D3E"/>
    <w:rsid w:val="003840E6"/>
    <w:rsid w:val="00385CFC"/>
    <w:rsid w:val="0039337A"/>
    <w:rsid w:val="003A2BD3"/>
    <w:rsid w:val="003A3189"/>
    <w:rsid w:val="003A3CA7"/>
    <w:rsid w:val="003B33BD"/>
    <w:rsid w:val="003B4301"/>
    <w:rsid w:val="003B569D"/>
    <w:rsid w:val="003C3C0E"/>
    <w:rsid w:val="003D2227"/>
    <w:rsid w:val="003D42A6"/>
    <w:rsid w:val="003D4F21"/>
    <w:rsid w:val="003D4FAC"/>
    <w:rsid w:val="003E7906"/>
    <w:rsid w:val="003F3A3E"/>
    <w:rsid w:val="003F3C50"/>
    <w:rsid w:val="00406A6A"/>
    <w:rsid w:val="00406B22"/>
    <w:rsid w:val="004328A7"/>
    <w:rsid w:val="00434C74"/>
    <w:rsid w:val="00434F93"/>
    <w:rsid w:val="00456EB4"/>
    <w:rsid w:val="00467F02"/>
    <w:rsid w:val="00471051"/>
    <w:rsid w:val="004718F3"/>
    <w:rsid w:val="00475040"/>
    <w:rsid w:val="00476360"/>
    <w:rsid w:val="0049319F"/>
    <w:rsid w:val="00493D40"/>
    <w:rsid w:val="004967B6"/>
    <w:rsid w:val="004968F2"/>
    <w:rsid w:val="004A4FB6"/>
    <w:rsid w:val="004A504B"/>
    <w:rsid w:val="004A5BA0"/>
    <w:rsid w:val="004A6911"/>
    <w:rsid w:val="004B54E0"/>
    <w:rsid w:val="004B7384"/>
    <w:rsid w:val="004C4269"/>
    <w:rsid w:val="004D3408"/>
    <w:rsid w:val="004D6236"/>
    <w:rsid w:val="004D699A"/>
    <w:rsid w:val="004D7E14"/>
    <w:rsid w:val="004D7F90"/>
    <w:rsid w:val="004E4DBB"/>
    <w:rsid w:val="004E4E41"/>
    <w:rsid w:val="004E5C0B"/>
    <w:rsid w:val="004E7F9C"/>
    <w:rsid w:val="004F2D4F"/>
    <w:rsid w:val="004F3493"/>
    <w:rsid w:val="004F5143"/>
    <w:rsid w:val="00501AEF"/>
    <w:rsid w:val="00506958"/>
    <w:rsid w:val="00512B09"/>
    <w:rsid w:val="005220ED"/>
    <w:rsid w:val="00523913"/>
    <w:rsid w:val="00533796"/>
    <w:rsid w:val="00537343"/>
    <w:rsid w:val="005422B2"/>
    <w:rsid w:val="00544A68"/>
    <w:rsid w:val="00545CEA"/>
    <w:rsid w:val="00555D75"/>
    <w:rsid w:val="00560DF0"/>
    <w:rsid w:val="0056759C"/>
    <w:rsid w:val="00582387"/>
    <w:rsid w:val="00587469"/>
    <w:rsid w:val="0059513E"/>
    <w:rsid w:val="005A6AA4"/>
    <w:rsid w:val="005A6D9F"/>
    <w:rsid w:val="005B48FF"/>
    <w:rsid w:val="005C6EF4"/>
    <w:rsid w:val="005D363F"/>
    <w:rsid w:val="005F0792"/>
    <w:rsid w:val="00604A37"/>
    <w:rsid w:val="00604C15"/>
    <w:rsid w:val="0060535D"/>
    <w:rsid w:val="006158D5"/>
    <w:rsid w:val="00625D83"/>
    <w:rsid w:val="00627C77"/>
    <w:rsid w:val="00634BDC"/>
    <w:rsid w:val="00635088"/>
    <w:rsid w:val="00645728"/>
    <w:rsid w:val="00653EB7"/>
    <w:rsid w:val="0066016A"/>
    <w:rsid w:val="006623E7"/>
    <w:rsid w:val="00662B80"/>
    <w:rsid w:val="00670F6C"/>
    <w:rsid w:val="006852C7"/>
    <w:rsid w:val="006852CE"/>
    <w:rsid w:val="00692D14"/>
    <w:rsid w:val="006A48D0"/>
    <w:rsid w:val="006A5D4E"/>
    <w:rsid w:val="006B65C7"/>
    <w:rsid w:val="006C1727"/>
    <w:rsid w:val="006C32FD"/>
    <w:rsid w:val="006C39CE"/>
    <w:rsid w:val="006C3C77"/>
    <w:rsid w:val="006D0FCC"/>
    <w:rsid w:val="006D21F5"/>
    <w:rsid w:val="006E126D"/>
    <w:rsid w:val="006E1FC3"/>
    <w:rsid w:val="006F6061"/>
    <w:rsid w:val="00704CE9"/>
    <w:rsid w:val="0070616B"/>
    <w:rsid w:val="00706295"/>
    <w:rsid w:val="00706FDA"/>
    <w:rsid w:val="007115D2"/>
    <w:rsid w:val="00711F9A"/>
    <w:rsid w:val="00713810"/>
    <w:rsid w:val="00714812"/>
    <w:rsid w:val="00715894"/>
    <w:rsid w:val="00720730"/>
    <w:rsid w:val="00721EBF"/>
    <w:rsid w:val="007303A5"/>
    <w:rsid w:val="00730B3E"/>
    <w:rsid w:val="0073420B"/>
    <w:rsid w:val="0074760E"/>
    <w:rsid w:val="00754ABA"/>
    <w:rsid w:val="00782682"/>
    <w:rsid w:val="0078313F"/>
    <w:rsid w:val="00786029"/>
    <w:rsid w:val="007A1546"/>
    <w:rsid w:val="007A228C"/>
    <w:rsid w:val="007A368E"/>
    <w:rsid w:val="007A5868"/>
    <w:rsid w:val="007B04CE"/>
    <w:rsid w:val="007B63DB"/>
    <w:rsid w:val="007B6871"/>
    <w:rsid w:val="007B7A2F"/>
    <w:rsid w:val="007C345D"/>
    <w:rsid w:val="007C3D33"/>
    <w:rsid w:val="007C7F7F"/>
    <w:rsid w:val="007D294A"/>
    <w:rsid w:val="007D47D2"/>
    <w:rsid w:val="007D5B30"/>
    <w:rsid w:val="007D6EC0"/>
    <w:rsid w:val="007D7E1D"/>
    <w:rsid w:val="007E3F2F"/>
    <w:rsid w:val="00812183"/>
    <w:rsid w:val="00831979"/>
    <w:rsid w:val="00831C40"/>
    <w:rsid w:val="00843A63"/>
    <w:rsid w:val="0084666A"/>
    <w:rsid w:val="00851352"/>
    <w:rsid w:val="00857077"/>
    <w:rsid w:val="00863230"/>
    <w:rsid w:val="00865BD0"/>
    <w:rsid w:val="008717D8"/>
    <w:rsid w:val="0087215C"/>
    <w:rsid w:val="00875D25"/>
    <w:rsid w:val="00880E35"/>
    <w:rsid w:val="008875FE"/>
    <w:rsid w:val="00887F8E"/>
    <w:rsid w:val="00896234"/>
    <w:rsid w:val="00897E43"/>
    <w:rsid w:val="008A47D8"/>
    <w:rsid w:val="008C1E9B"/>
    <w:rsid w:val="008C5738"/>
    <w:rsid w:val="008C7EAD"/>
    <w:rsid w:val="008D0CFE"/>
    <w:rsid w:val="008D55F8"/>
    <w:rsid w:val="008D6152"/>
    <w:rsid w:val="008E4ACA"/>
    <w:rsid w:val="008E7BA9"/>
    <w:rsid w:val="008F0F81"/>
    <w:rsid w:val="008F1696"/>
    <w:rsid w:val="008F27BF"/>
    <w:rsid w:val="008F419E"/>
    <w:rsid w:val="00904101"/>
    <w:rsid w:val="009142EC"/>
    <w:rsid w:val="009154C3"/>
    <w:rsid w:val="00915C89"/>
    <w:rsid w:val="00920049"/>
    <w:rsid w:val="00923540"/>
    <w:rsid w:val="00926767"/>
    <w:rsid w:val="009361D5"/>
    <w:rsid w:val="009428A4"/>
    <w:rsid w:val="00944647"/>
    <w:rsid w:val="00960514"/>
    <w:rsid w:val="009659F4"/>
    <w:rsid w:val="00965CEC"/>
    <w:rsid w:val="00967453"/>
    <w:rsid w:val="009707DB"/>
    <w:rsid w:val="00970D60"/>
    <w:rsid w:val="0098161B"/>
    <w:rsid w:val="0099390E"/>
    <w:rsid w:val="009960E5"/>
    <w:rsid w:val="009A7ADC"/>
    <w:rsid w:val="009B0D30"/>
    <w:rsid w:val="009C19B7"/>
    <w:rsid w:val="009C5ABB"/>
    <w:rsid w:val="009D3786"/>
    <w:rsid w:val="009D48CA"/>
    <w:rsid w:val="009D7C51"/>
    <w:rsid w:val="009E196C"/>
    <w:rsid w:val="009E6E27"/>
    <w:rsid w:val="009E7D03"/>
    <w:rsid w:val="009F36BF"/>
    <w:rsid w:val="00A06E4A"/>
    <w:rsid w:val="00A1056D"/>
    <w:rsid w:val="00A111B6"/>
    <w:rsid w:val="00A22AAC"/>
    <w:rsid w:val="00A26D27"/>
    <w:rsid w:val="00A376EE"/>
    <w:rsid w:val="00A37C6E"/>
    <w:rsid w:val="00A40FA0"/>
    <w:rsid w:val="00A42A99"/>
    <w:rsid w:val="00A442C3"/>
    <w:rsid w:val="00A5151A"/>
    <w:rsid w:val="00A57E0A"/>
    <w:rsid w:val="00A77369"/>
    <w:rsid w:val="00A823F6"/>
    <w:rsid w:val="00A8719E"/>
    <w:rsid w:val="00A9702B"/>
    <w:rsid w:val="00AA0A89"/>
    <w:rsid w:val="00AA1DAF"/>
    <w:rsid w:val="00AA3523"/>
    <w:rsid w:val="00AA6429"/>
    <w:rsid w:val="00AB3621"/>
    <w:rsid w:val="00AC01AA"/>
    <w:rsid w:val="00AC030C"/>
    <w:rsid w:val="00AC4F72"/>
    <w:rsid w:val="00AF31C5"/>
    <w:rsid w:val="00AF5485"/>
    <w:rsid w:val="00AF601F"/>
    <w:rsid w:val="00AF741A"/>
    <w:rsid w:val="00B01ADB"/>
    <w:rsid w:val="00B01B48"/>
    <w:rsid w:val="00B04161"/>
    <w:rsid w:val="00B056F9"/>
    <w:rsid w:val="00B11E3D"/>
    <w:rsid w:val="00B17E82"/>
    <w:rsid w:val="00B26F89"/>
    <w:rsid w:val="00B31DEA"/>
    <w:rsid w:val="00B36D27"/>
    <w:rsid w:val="00B37434"/>
    <w:rsid w:val="00B42872"/>
    <w:rsid w:val="00B4575A"/>
    <w:rsid w:val="00B575BA"/>
    <w:rsid w:val="00B71608"/>
    <w:rsid w:val="00B76429"/>
    <w:rsid w:val="00B80842"/>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0387D"/>
    <w:rsid w:val="00C06CCE"/>
    <w:rsid w:val="00C102D5"/>
    <w:rsid w:val="00C124E4"/>
    <w:rsid w:val="00C13B0D"/>
    <w:rsid w:val="00C15867"/>
    <w:rsid w:val="00C2255D"/>
    <w:rsid w:val="00C2296D"/>
    <w:rsid w:val="00C23155"/>
    <w:rsid w:val="00C40C41"/>
    <w:rsid w:val="00C421E5"/>
    <w:rsid w:val="00C45885"/>
    <w:rsid w:val="00C50F22"/>
    <w:rsid w:val="00C57971"/>
    <w:rsid w:val="00C62E73"/>
    <w:rsid w:val="00C65BD7"/>
    <w:rsid w:val="00C76BA4"/>
    <w:rsid w:val="00C83A48"/>
    <w:rsid w:val="00C85865"/>
    <w:rsid w:val="00C85E85"/>
    <w:rsid w:val="00CA2EAE"/>
    <w:rsid w:val="00CA3CC1"/>
    <w:rsid w:val="00CA4AC1"/>
    <w:rsid w:val="00CB0316"/>
    <w:rsid w:val="00CB0B11"/>
    <w:rsid w:val="00CB426A"/>
    <w:rsid w:val="00CB5354"/>
    <w:rsid w:val="00CC3C9E"/>
    <w:rsid w:val="00CC6A14"/>
    <w:rsid w:val="00CC70A3"/>
    <w:rsid w:val="00CD20DF"/>
    <w:rsid w:val="00CD34C3"/>
    <w:rsid w:val="00CD4442"/>
    <w:rsid w:val="00CD53C3"/>
    <w:rsid w:val="00CD574E"/>
    <w:rsid w:val="00CE49ED"/>
    <w:rsid w:val="00CE4C22"/>
    <w:rsid w:val="00CE77C5"/>
    <w:rsid w:val="00CF41EC"/>
    <w:rsid w:val="00CF5D04"/>
    <w:rsid w:val="00D04DE4"/>
    <w:rsid w:val="00D063F1"/>
    <w:rsid w:val="00D14F22"/>
    <w:rsid w:val="00D250A7"/>
    <w:rsid w:val="00D27CAB"/>
    <w:rsid w:val="00D3416E"/>
    <w:rsid w:val="00D4741C"/>
    <w:rsid w:val="00D57918"/>
    <w:rsid w:val="00D6453F"/>
    <w:rsid w:val="00D65A8F"/>
    <w:rsid w:val="00D73DC6"/>
    <w:rsid w:val="00D74C1A"/>
    <w:rsid w:val="00D754C1"/>
    <w:rsid w:val="00D77393"/>
    <w:rsid w:val="00D77A35"/>
    <w:rsid w:val="00D77BD0"/>
    <w:rsid w:val="00D77F57"/>
    <w:rsid w:val="00D8105A"/>
    <w:rsid w:val="00D81B3E"/>
    <w:rsid w:val="00D90C70"/>
    <w:rsid w:val="00D90E49"/>
    <w:rsid w:val="00D947EC"/>
    <w:rsid w:val="00D96ADE"/>
    <w:rsid w:val="00DA0CE2"/>
    <w:rsid w:val="00DA7DB8"/>
    <w:rsid w:val="00DB55EB"/>
    <w:rsid w:val="00DC6A10"/>
    <w:rsid w:val="00DD6F4F"/>
    <w:rsid w:val="00DE657E"/>
    <w:rsid w:val="00DE70FB"/>
    <w:rsid w:val="00DF1AE7"/>
    <w:rsid w:val="00DF4704"/>
    <w:rsid w:val="00DF6B41"/>
    <w:rsid w:val="00E024AA"/>
    <w:rsid w:val="00E05641"/>
    <w:rsid w:val="00E11C60"/>
    <w:rsid w:val="00E12C12"/>
    <w:rsid w:val="00E15C77"/>
    <w:rsid w:val="00E23691"/>
    <w:rsid w:val="00E250F1"/>
    <w:rsid w:val="00E2638F"/>
    <w:rsid w:val="00E3550D"/>
    <w:rsid w:val="00E52838"/>
    <w:rsid w:val="00E54DCE"/>
    <w:rsid w:val="00E56E8A"/>
    <w:rsid w:val="00E614E0"/>
    <w:rsid w:val="00E63410"/>
    <w:rsid w:val="00E6771C"/>
    <w:rsid w:val="00E73F7F"/>
    <w:rsid w:val="00E750E4"/>
    <w:rsid w:val="00E82005"/>
    <w:rsid w:val="00E85409"/>
    <w:rsid w:val="00E94184"/>
    <w:rsid w:val="00E95111"/>
    <w:rsid w:val="00EA429F"/>
    <w:rsid w:val="00EA4F9E"/>
    <w:rsid w:val="00EA63CA"/>
    <w:rsid w:val="00EA6D3B"/>
    <w:rsid w:val="00EB00AD"/>
    <w:rsid w:val="00EB136C"/>
    <w:rsid w:val="00EB480E"/>
    <w:rsid w:val="00EB5EC6"/>
    <w:rsid w:val="00EB7FC9"/>
    <w:rsid w:val="00EC7F99"/>
    <w:rsid w:val="00ED27E8"/>
    <w:rsid w:val="00ED7137"/>
    <w:rsid w:val="00EE41DF"/>
    <w:rsid w:val="00EF06EA"/>
    <w:rsid w:val="00F00479"/>
    <w:rsid w:val="00F10D96"/>
    <w:rsid w:val="00F1219B"/>
    <w:rsid w:val="00F21088"/>
    <w:rsid w:val="00F222C1"/>
    <w:rsid w:val="00F327E7"/>
    <w:rsid w:val="00F35746"/>
    <w:rsid w:val="00F447C7"/>
    <w:rsid w:val="00F459B4"/>
    <w:rsid w:val="00F5211B"/>
    <w:rsid w:val="00F554A9"/>
    <w:rsid w:val="00F628D2"/>
    <w:rsid w:val="00F62F15"/>
    <w:rsid w:val="00F716FD"/>
    <w:rsid w:val="00F80355"/>
    <w:rsid w:val="00F87C43"/>
    <w:rsid w:val="00FA512B"/>
    <w:rsid w:val="00FA5722"/>
    <w:rsid w:val="00FB0C81"/>
    <w:rsid w:val="00FB321E"/>
    <w:rsid w:val="00FB41C1"/>
    <w:rsid w:val="00FC0AA0"/>
    <w:rsid w:val="00FC2200"/>
    <w:rsid w:val="00FC2540"/>
    <w:rsid w:val="00FE3307"/>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6CCC04"/>
  <w15:docId w15:val="{44E11021-ED03-4F09-B348-B9E9F551FC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Heading 1 Char,Heading 1 Char Char Char Char1 Char1,Heading 1 Char Char1 Char,Heading 1 Char1 Char Char1 Char,Heading 1 Char3,Heading 1 Char3 Char,Heading 1 Char3 Char Char Char Char1 Char,Para (1),Para (1) Char Char Char Char1 Char,Título 11"/>
    <w:basedOn w:val="Normal"/>
    <w:next w:val="Normal"/>
    <w:link w:val="Heading1Char1"/>
    <w:qFormat/>
    <w:rsid w:val="0033525D"/>
    <w:pPr>
      <w:numPr>
        <w:numId w:val="1"/>
      </w:numPr>
      <w:spacing w:after="240"/>
      <w:outlineLvl w:val="0"/>
    </w:pPr>
  </w:style>
  <w:style w:type="paragraph" w:styleId="Heading2">
    <w:name w:val="heading 2"/>
    <w:aliases w:val="Heading 2 Char Char Char Char1,Heading 2 Char Char2,Heading 2 Char1,Heading 2 Char1 Char Char Char Char1,Heading 2 Char1 Char Char1,Heading 2 Char2,Heading 2 Char3,SubPara (a),SubPara (a) Char Char Char1,SubPara (a) Char1 Char Char Char Char1"/>
    <w:basedOn w:val="Normal"/>
    <w:next w:val="Normal"/>
    <w:qFormat/>
    <w:rsid w:val="0033525D"/>
    <w:pPr>
      <w:widowControl w:val="0"/>
      <w:numPr>
        <w:ilvl w:val="1"/>
        <w:numId w:val="1"/>
      </w:numPr>
      <w:spacing w:after="240"/>
      <w:outlineLvl w:val="1"/>
    </w:pPr>
  </w:style>
  <w:style w:type="paragraph" w:styleId="Heading3">
    <w:name w:val="heading 3"/>
    <w:aliases w:val="Char,Char Char,Char Char Char,Char Char Char Char,Char Char Char1,Char Char1,Char Char1 Char,Char Char2,Heading 3 Char Char,Heading 3 Char Char Char,Heading 3 Char Char1 Char,Heading 3 Char1,Heading 3 Char1 Char,Heading 3 Char2"/>
    <w:basedOn w:val="Normal"/>
    <w:next w:val="Normal"/>
    <w:qFormat/>
    <w:rsid w:val="0033525D"/>
    <w:pPr>
      <w:widowControl w:val="0"/>
      <w:numPr>
        <w:ilvl w:val="2"/>
        <w:numId w:val="3"/>
      </w:numPr>
      <w:spacing w:after="240"/>
      <w:outlineLvl w:val="2"/>
    </w:pPr>
  </w:style>
  <w:style w:type="paragraph" w:styleId="Heading4">
    <w:name w:val="heading 4"/>
    <w:aliases w:val="Heading 11,Heading 41,Título 41,heading 4,para 4,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Heading 1 Char Char,Heading 1 Char Char Char Char1 Char1 Char,Heading 1 Char Char1 Char Char,Heading 1 Char1 Char Char1 Char Char,Heading 1 Char3 Char1,Heading 1 Char3 Char Char,Heading 1 Char3 Char Char Char Char1 Char Char"/>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Char1,Char1 Char Char,FOOTNOTES,Footnote,Footnote Text Char Char Char,Footnote Text Char Char Char Char Char,Footnote Text Char1 Char,Footnote Text Char1 Char Char Char,Fußnotentextf,fn,single space"/>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Char1 Char,Char1 Char Char Char,FOOTNOTES Char,Footnote Char,Footnote Text Char Char Char Char,Footnote Text Char Char Char Char Char Char,Footnote Text Char1 Char Char,Fußnotentextf Char,fn Char"/>
    <w:basedOn w:val="DefaultParagraphFont"/>
    <w:link w:val="FootnoteText"/>
    <w:uiPriority w:val="99"/>
    <w:rsid w:val="006E126D"/>
    <w:rPr>
      <w:lang w:val="en-GB"/>
    </w:rPr>
  </w:style>
  <w:style w:type="character" w:styleId="FootnoteReference">
    <w:name w:val="footnote reference"/>
    <w:aliases w:val="Footnote Text1,Footnote Text2,Footnote text,ftref"/>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D8105A"/>
    <w:pPr>
      <w:ind w:left="720"/>
      <w:contextualSpacing/>
    </w:pPr>
    <w:rPr>
      <w:lang w:val="en-GB"/>
    </w:rPr>
  </w:style>
  <w:style w:type="paragraph" w:styleId="Revision">
    <w:name w:val="Revision"/>
    <w:hidden/>
    <w:uiPriority w:val="99"/>
    <w:semiHidden/>
    <w:rsid w:val="00D8105A"/>
    <w:rPr>
      <w:sz w:val="22"/>
      <w:szCs w:val="22"/>
      <w:lang w:val="en-GB"/>
    </w:rPr>
  </w:style>
  <w:style w:type="character" w:customStyle="1" w:styleId="ListParagraphChar">
    <w:name w:val="List Paragraph Char"/>
    <w:link w:val="ListParagraph"/>
    <w:uiPriority w:val="34"/>
    <w:locked/>
    <w:rsid w:val="009E6E27"/>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0.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ACD79882E53CBD488ABE60AC614F6D01" ma:contentTypeVersion="1" ma:contentTypeDescription="Create a new document." ma:contentTypeScope="" ma:versionID="98ed2a409447dbf8ef36c7ad1bd53aeb">
  <xsd:schema xmlns:xsd="http://www.w3.org/2001/XMLSchema" xmlns:p="http://schemas.microsoft.com/office/2006/metadata/properties" xmlns:ns2="e6e1f9e0-8f48-4721-871b-80b3d7694360" targetNamespace="http://schemas.microsoft.com/office/2006/metadata/properties" ma:root="true" ma:fieldsID="29c4091274cd144a9dc66b7db47548ad"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UNEP/OzL.Pro/ExCom/87/27</Document_x0020_Number>
  </documentManagement>
</p:properties>
</file>

<file path=customXml/itemProps1.xml><?xml version="1.0" encoding="utf-8"?>
<ds:datastoreItem xmlns:ds="http://schemas.openxmlformats.org/officeDocument/2006/customXml" ds:itemID="{23AC91A3-DB6B-453C-B4A3-6B706B28AA80}"/>
</file>

<file path=customXml/itemProps2.xml><?xml version="1.0" encoding="utf-8"?>
<ds:datastoreItem xmlns:ds="http://schemas.openxmlformats.org/officeDocument/2006/customXml" ds:itemID="{7519CACA-A395-415E-A968-C97EB3B67035}"/>
</file>

<file path=customXml/itemProps3.xml><?xml version="1.0" encoding="utf-8"?>
<ds:datastoreItem xmlns:ds="http://schemas.openxmlformats.org/officeDocument/2006/customXml" ds:itemID="{BCC3D59C-5941-4B7D-A276-8CFA54483841}"/>
</file>

<file path=customXml/itemProps4.xml><?xml version="1.0" encoding="utf-8"?>
<ds:datastoreItem xmlns:ds="http://schemas.openxmlformats.org/officeDocument/2006/customXml" ds:itemID="{606AE629-9A7B-4199-956B-5CB9CEFD81A2}"/>
</file>

<file path=docProps/app.xml><?xml version="1.0" encoding="utf-8"?>
<Properties xmlns="http://schemas.openxmlformats.org/officeDocument/2006/extended-properties" xmlns:vt="http://schemas.openxmlformats.org/officeDocument/2006/docPropsVTypes">
  <Template>Normal</Template>
  <TotalTime>153</TotalTime>
  <Pages>7</Pages>
  <Words>3202</Words>
  <Characters>16002</Characters>
  <Application>Microsoft Office Word</Application>
  <DocSecurity>0</DocSecurity>
  <Lines>133</Lines>
  <Paragraphs>38</Paragraphs>
  <ScaleCrop>false</ScaleCrop>
  <HeadingPairs>
    <vt:vector size="2" baseType="variant">
      <vt:variant>
        <vt:lpstr>Title</vt:lpstr>
      </vt:variant>
      <vt:variant>
        <vt:i4>1</vt:i4>
      </vt:variant>
    </vt:vector>
  </HeadingPairs>
  <TitlesOfParts>
    <vt:vector size="1" baseType="lpstr">
      <vt:lpstr>Propuesta de proyecto: Gabón</vt:lpstr>
    </vt:vector>
  </TitlesOfParts>
  <Company>UNMFS</Company>
  <LinksUpToDate>false</LinksUpToDate>
  <CharactersWithSpaces>19166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Gabón</dc:title>
  <dc:subject>87th</dc:subject>
  <dc:creator>Patricia Chau</dc:creator>
  <cp:lastModifiedBy>HB</cp:lastModifiedBy>
  <cp:revision>38</cp:revision>
  <cp:lastPrinted>2021-06-17T12:29:00Z</cp:lastPrinted>
  <dcterms:created xsi:type="dcterms:W3CDTF">2021-06-15T19:06:00Z</dcterms:created>
  <dcterms:modified xsi:type="dcterms:W3CDTF">2021-06-20T19:45:00Z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UNEP/OzL.Pro/ExCom/87/27</vt:lpwstr>
  </property>
  <property fmtid="{D5CDD505-2E9C-101B-9397-08002B2CF9AE}" pid="3" name="Revision date">
    <vt:lpwstr>07/06/2021</vt:lpwstr>
  </property>
  <property fmtid="{D5CDD505-2E9C-101B-9397-08002B2CF9AE}" pid="4" name="ContentTypeId">
    <vt:lpwstr>0x010100ACD79882E53CBD488ABE60AC614F6D01</vt:lpwstr>
  </property>
</Properties>
</file>