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49243C" w:rsidRPr="0049243C" w14:paraId="0F494C8A" w14:textId="77777777">
        <w:trPr>
          <w:trHeight w:val="720"/>
        </w:trPr>
        <w:tc>
          <w:tcPr>
            <w:tcW w:w="5490" w:type="dxa"/>
            <w:gridSpan w:val="2"/>
            <w:tcBorders>
              <w:bottom w:val="single" w:sz="18" w:space="0" w:color="auto"/>
            </w:tcBorders>
          </w:tcPr>
          <w:p w14:paraId="7CDE1223" w14:textId="77777777" w:rsidR="00C15867" w:rsidRPr="0049243C"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9243C">
              <w:rPr>
                <w:rFonts w:ascii="Univers" w:hAnsi="Univers"/>
                <w:b/>
                <w:sz w:val="28"/>
                <w:szCs w:val="28"/>
              </w:rPr>
              <w:t>UNITED</w:t>
            </w:r>
            <w:r w:rsidRPr="0049243C">
              <w:rPr>
                <w:rFonts w:ascii="Univers" w:hAnsi="Univers"/>
                <w:b/>
                <w:sz w:val="28"/>
                <w:szCs w:val="28"/>
              </w:rPr>
              <w:br/>
              <w:t>NATIONS</w:t>
            </w:r>
          </w:p>
        </w:tc>
        <w:tc>
          <w:tcPr>
            <w:tcW w:w="4590" w:type="dxa"/>
            <w:tcBorders>
              <w:bottom w:val="single" w:sz="18" w:space="0" w:color="auto"/>
            </w:tcBorders>
          </w:tcPr>
          <w:p w14:paraId="6E6AB908" w14:textId="77777777" w:rsidR="00C15867" w:rsidRPr="0049243C" w:rsidRDefault="00C15867">
            <w:pPr>
              <w:jc w:val="right"/>
              <w:rPr>
                <w:sz w:val="52"/>
                <w:szCs w:val="52"/>
              </w:rPr>
            </w:pPr>
            <w:r w:rsidRPr="0049243C">
              <w:rPr>
                <w:rFonts w:ascii="Univers Bold" w:hAnsi="Univers Bold"/>
                <w:b/>
                <w:sz w:val="72"/>
              </w:rPr>
              <w:t>EP</w:t>
            </w:r>
          </w:p>
        </w:tc>
      </w:tr>
      <w:tr w:rsidR="0049243C" w:rsidRPr="0049243C" w14:paraId="147B94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A09FB84" w14:textId="77777777" w:rsidR="00C15867" w:rsidRPr="0049243C" w:rsidRDefault="00E52838">
            <w:pPr>
              <w:spacing w:before="120"/>
            </w:pPr>
            <w:r w:rsidRPr="0049243C">
              <w:rPr>
                <w:noProof/>
                <w:lang w:val="en-US" w:eastAsia="zh-CN"/>
              </w:rPr>
              <mc:AlternateContent>
                <mc:Choice Requires="wpg">
                  <w:drawing>
                    <wp:anchor distT="0" distB="0" distL="114300" distR="114300" simplePos="0" relativeHeight="251658240" behindDoc="0" locked="0" layoutInCell="1" allowOverlap="1" wp14:anchorId="769CE505" wp14:editId="7C0AD89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7E101B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C029EF7" w14:textId="77777777" w:rsidR="00C15867" w:rsidRPr="0049243C"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9243C">
              <w:rPr>
                <w:rFonts w:ascii="Univers" w:hAnsi="Univers"/>
                <w:b/>
                <w:sz w:val="32"/>
              </w:rPr>
              <w:t>United Nations</w:t>
            </w:r>
          </w:p>
          <w:p w14:paraId="4B99436B" w14:textId="77777777" w:rsidR="00C15867" w:rsidRPr="0049243C"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9243C">
              <w:rPr>
                <w:rFonts w:ascii="Univers" w:hAnsi="Univers"/>
                <w:b/>
                <w:sz w:val="32"/>
              </w:rPr>
              <w:t>Environment</w:t>
            </w:r>
          </w:p>
          <w:p w14:paraId="51BC49F8" w14:textId="77777777" w:rsidR="00C15867" w:rsidRPr="0049243C"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9243C">
              <w:rPr>
                <w:rFonts w:ascii="Univers" w:hAnsi="Univers"/>
                <w:b/>
                <w:sz w:val="32"/>
              </w:rPr>
              <w:t>Programme</w:t>
            </w:r>
          </w:p>
          <w:p w14:paraId="3F6E90BA" w14:textId="77777777" w:rsidR="00C15867" w:rsidRPr="0049243C" w:rsidRDefault="00C15867">
            <w:pPr>
              <w:spacing w:before="720"/>
              <w:ind w:left="158"/>
            </w:pPr>
          </w:p>
        </w:tc>
        <w:tc>
          <w:tcPr>
            <w:tcW w:w="4590" w:type="dxa"/>
            <w:tcBorders>
              <w:top w:val="nil"/>
              <w:left w:val="nil"/>
              <w:bottom w:val="single" w:sz="36" w:space="0" w:color="auto"/>
              <w:right w:val="nil"/>
            </w:tcBorders>
          </w:tcPr>
          <w:p w14:paraId="0FB2FD0D" w14:textId="77777777" w:rsidR="00C15867" w:rsidRPr="0049243C" w:rsidRDefault="00C15867">
            <w:r w:rsidRPr="0049243C">
              <w:t>Distr.</w:t>
            </w:r>
          </w:p>
          <w:p w14:paraId="60A28827" w14:textId="77777777" w:rsidR="00923540" w:rsidRPr="0049243C" w:rsidRDefault="00923540" w:rsidP="00923540">
            <w:r w:rsidRPr="0049243C">
              <w:t>GENERAL</w:t>
            </w:r>
          </w:p>
          <w:p w14:paraId="564E355B" w14:textId="77777777" w:rsidR="00C15867" w:rsidRPr="0049243C" w:rsidRDefault="00C15867"/>
          <w:p w14:paraId="1161C133" w14:textId="77777777" w:rsidR="00C15867" w:rsidRPr="0049243C" w:rsidRDefault="00C15867"/>
          <w:p w14:paraId="6E3D6C89" w14:textId="1990D160" w:rsidR="00C15867" w:rsidRPr="0049243C" w:rsidRDefault="008A6D39">
            <w:fldSimple w:instr=" DOCPROPERTY &quot;Document number&quot;  \* MERGEFORMAT ">
              <w:r w:rsidRPr="0049243C">
                <w:t>UNEP/OzL.Pro/ExCom/96/61</w:t>
              </w:r>
            </w:fldSimple>
          </w:p>
          <w:p w14:paraId="4579A7A6" w14:textId="5F357028" w:rsidR="00C15867" w:rsidRPr="0049243C" w:rsidRDefault="00BC2495">
            <w:r w:rsidRPr="0049243C">
              <w:fldChar w:fldCharType="begin"/>
            </w:r>
            <w:r w:rsidR="00851352" w:rsidRPr="0049243C">
              <w:instrText xml:space="preserve"> DOCPROPERTY "Revision date" \@ "d MMMM YYYY"  \* MERGEFORMAT </w:instrText>
            </w:r>
            <w:r w:rsidRPr="0049243C">
              <w:fldChar w:fldCharType="separate"/>
            </w:r>
            <w:r w:rsidR="008A6D39" w:rsidRPr="0049243C">
              <w:t>1 May 2025</w:t>
            </w:r>
            <w:r w:rsidRPr="0049243C">
              <w:fldChar w:fldCharType="end"/>
            </w:r>
          </w:p>
          <w:p w14:paraId="67216A16" w14:textId="77777777" w:rsidR="00C15867" w:rsidRPr="0049243C" w:rsidRDefault="00C15867">
            <w:pPr>
              <w:rPr>
                <w:caps/>
              </w:rPr>
            </w:pPr>
          </w:p>
          <w:p w14:paraId="07EFC595" w14:textId="77777777" w:rsidR="00C15867" w:rsidRPr="0049243C" w:rsidRDefault="00C15867">
            <w:r w:rsidRPr="0049243C">
              <w:t>ORIGINAL: ENGLISH</w:t>
            </w:r>
          </w:p>
        </w:tc>
      </w:tr>
    </w:tbl>
    <w:p w14:paraId="6404CAB4" w14:textId="77777777" w:rsidR="00CA59FB" w:rsidRPr="0049243C" w:rsidRDefault="00C15867" w:rsidP="00CA59FB">
      <w:pPr>
        <w:jc w:val="left"/>
      </w:pPr>
      <w:r w:rsidRPr="0049243C">
        <w:t>EXECUTIVE COMMITTEE OF</w:t>
      </w:r>
      <w:r w:rsidRPr="0049243C">
        <w:br/>
        <w:t xml:space="preserve">  THE MULTILATERAL FUND FOR THE</w:t>
      </w:r>
      <w:r w:rsidRPr="0049243C">
        <w:br/>
        <w:t xml:space="preserve">  IMPLEMENTATION OF THE MONTREAL PROTOCOL</w:t>
      </w:r>
      <w:r w:rsidRPr="0049243C">
        <w:br/>
      </w:r>
      <w:r w:rsidR="00CA59FB" w:rsidRPr="0049243C">
        <w:t>Ninety-</w:t>
      </w:r>
      <w:r w:rsidR="00F10452" w:rsidRPr="0049243C">
        <w:t>six</w:t>
      </w:r>
      <w:r w:rsidR="00E9339B" w:rsidRPr="0049243C">
        <w:t xml:space="preserve">th </w:t>
      </w:r>
      <w:r w:rsidR="00CA59FB" w:rsidRPr="0049243C">
        <w:t>Meeting</w:t>
      </w:r>
    </w:p>
    <w:p w14:paraId="26E14B43" w14:textId="77777777" w:rsidR="00CA59FB" w:rsidRPr="0049243C" w:rsidRDefault="00CA59FB" w:rsidP="00CA59FB">
      <w:pPr>
        <w:jc w:val="left"/>
      </w:pPr>
      <w:r w:rsidRPr="0049243C">
        <w:t xml:space="preserve">Montreal, </w:t>
      </w:r>
      <w:r w:rsidR="007624A2" w:rsidRPr="0049243C">
        <w:t>26-30</w:t>
      </w:r>
      <w:r w:rsidR="00022071" w:rsidRPr="0049243C">
        <w:t xml:space="preserve"> </w:t>
      </w:r>
      <w:r w:rsidR="007624A2" w:rsidRPr="0049243C">
        <w:t>May 2025</w:t>
      </w:r>
    </w:p>
    <w:p w14:paraId="2C110416" w14:textId="2684762C" w:rsidR="0079781A" w:rsidRPr="0049243C" w:rsidRDefault="0079781A" w:rsidP="0079781A">
      <w:pPr>
        <w:jc w:val="left"/>
      </w:pPr>
      <w:r w:rsidRPr="0049243C">
        <w:t xml:space="preserve">Item </w:t>
      </w:r>
      <w:r w:rsidR="00BC7C52" w:rsidRPr="0049243C">
        <w:t>12</w:t>
      </w:r>
      <w:r w:rsidRPr="0049243C">
        <w:t xml:space="preserve"> of the provisional agenda</w:t>
      </w:r>
      <w:r w:rsidRPr="0049243C">
        <w:rPr>
          <w:rStyle w:val="FootnoteReference"/>
        </w:rPr>
        <w:footnoteReference w:id="2"/>
      </w:r>
    </w:p>
    <w:p w14:paraId="23D6830E" w14:textId="77777777" w:rsidR="00C15867" w:rsidRPr="0049243C" w:rsidRDefault="00C15867" w:rsidP="00CA59FB">
      <w:pPr>
        <w:jc w:val="left"/>
      </w:pPr>
    </w:p>
    <w:p w14:paraId="776E795D" w14:textId="77777777" w:rsidR="009145E4" w:rsidRPr="0049243C" w:rsidRDefault="009145E4" w:rsidP="000B5BB4">
      <w:pPr>
        <w:pStyle w:val="Heading1"/>
        <w:numPr>
          <w:ilvl w:val="0"/>
          <w:numId w:val="0"/>
        </w:numPr>
        <w:spacing w:after="0"/>
      </w:pPr>
    </w:p>
    <w:p w14:paraId="0D7C6733" w14:textId="2CF01F03" w:rsidR="004E7F9C" w:rsidRPr="0049243C" w:rsidRDefault="00846E91" w:rsidP="00846E91">
      <w:pPr>
        <w:pStyle w:val="Title1"/>
        <w:rPr>
          <w:bCs/>
          <w:lang w:val="en-CA"/>
        </w:rPr>
      </w:pPr>
      <w:bookmarkStart w:id="0" w:name="_Hlk196991036"/>
      <w:r w:rsidRPr="0049243C">
        <w:rPr>
          <w:bCs/>
          <w:lang w:val="en-CA"/>
        </w:rPr>
        <w:t xml:space="preserve">Review of the format for progress and financial reporting </w:t>
      </w:r>
      <w:r w:rsidR="00F909EE" w:rsidRPr="0049243C">
        <w:rPr>
          <w:bCs/>
          <w:lang w:val="en-CA"/>
        </w:rPr>
        <w:br/>
      </w:r>
      <w:r w:rsidRPr="0049243C">
        <w:rPr>
          <w:bCs/>
          <w:lang w:val="en-CA"/>
        </w:rPr>
        <w:t>including its narrative (decision 95/91(</w:t>
      </w:r>
      <w:r w:rsidRPr="0049243C">
        <w:rPr>
          <w:bCs/>
          <w:caps w:val="0"/>
          <w:lang w:val="en-CA"/>
        </w:rPr>
        <w:t>d</w:t>
      </w:r>
      <w:r w:rsidRPr="0049243C">
        <w:rPr>
          <w:bCs/>
          <w:lang w:val="en-CA"/>
        </w:rPr>
        <w:t>))</w:t>
      </w:r>
    </w:p>
    <w:bookmarkEnd w:id="0"/>
    <w:p w14:paraId="788FB849" w14:textId="77777777" w:rsidR="004E7F9C" w:rsidRPr="0049243C" w:rsidRDefault="004E7F9C" w:rsidP="004E7F9C">
      <w:pPr>
        <w:pStyle w:val="Title1"/>
        <w:rPr>
          <w:lang w:val="en-CA"/>
        </w:rPr>
      </w:pPr>
    </w:p>
    <w:p w14:paraId="4B4220D0" w14:textId="17EE86B9" w:rsidR="00757978" w:rsidRPr="0049243C" w:rsidRDefault="00757978" w:rsidP="00C13106">
      <w:pPr>
        <w:pStyle w:val="Heading1"/>
      </w:pPr>
      <w:r w:rsidRPr="0049243C">
        <w:t xml:space="preserve">The first format for progress and financial reporting </w:t>
      </w:r>
      <w:r w:rsidR="0064361E" w:rsidRPr="0049243C">
        <w:t>of</w:t>
      </w:r>
      <w:r w:rsidR="00980A53" w:rsidRPr="0049243C">
        <w:t xml:space="preserve"> the Multilateral Fund</w:t>
      </w:r>
      <w:r w:rsidR="00A320E6" w:rsidRPr="0049243C">
        <w:t xml:space="preserve"> (MLF)</w:t>
      </w:r>
      <w:r w:rsidR="00980A53" w:rsidRPr="0049243C">
        <w:t xml:space="preserve"> </w:t>
      </w:r>
      <w:r w:rsidRPr="0049243C">
        <w:t>was adopted at the 17</w:t>
      </w:r>
      <w:r w:rsidRPr="0049243C">
        <w:rPr>
          <w:vertAlign w:val="superscript"/>
        </w:rPr>
        <w:t>th</w:t>
      </w:r>
      <w:r w:rsidR="00B002EA" w:rsidRPr="0049243C">
        <w:t xml:space="preserve"> </w:t>
      </w:r>
      <w:r w:rsidR="00574CB6" w:rsidRPr="0049243C">
        <w:t xml:space="preserve">meeting </w:t>
      </w:r>
      <w:r w:rsidRPr="0049243C">
        <w:t>of the Executive Committee</w:t>
      </w:r>
      <w:r w:rsidR="00D04E43" w:rsidRPr="0049243C">
        <w:t xml:space="preserve"> and was designed to provide comprehensive information and statistics on each project and activity approved by the Executive Committee</w:t>
      </w:r>
      <w:r w:rsidRPr="0049243C">
        <w:t xml:space="preserve">. This format </w:t>
      </w:r>
      <w:r w:rsidR="001269DA" w:rsidRPr="0049243C">
        <w:t>h</w:t>
      </w:r>
      <w:r w:rsidR="007E17CD" w:rsidRPr="0049243C">
        <w:t xml:space="preserve">as subsequently </w:t>
      </w:r>
      <w:r w:rsidR="001269DA" w:rsidRPr="0049243C">
        <w:t xml:space="preserve">undergone </w:t>
      </w:r>
      <w:r w:rsidR="007E17CD" w:rsidRPr="0049243C">
        <w:t xml:space="preserve">several </w:t>
      </w:r>
      <w:r w:rsidR="001269DA" w:rsidRPr="0049243C">
        <w:t xml:space="preserve">revisions </w:t>
      </w:r>
      <w:r w:rsidR="00F3673A" w:rsidRPr="0049243C">
        <w:t>to align with</w:t>
      </w:r>
      <w:r w:rsidR="00E61497" w:rsidRPr="0049243C">
        <w:t xml:space="preserve"> various</w:t>
      </w:r>
      <w:r w:rsidR="007E17CD" w:rsidRPr="0049243C">
        <w:t xml:space="preserve"> policies of the Fund.</w:t>
      </w:r>
    </w:p>
    <w:p w14:paraId="294D52B0" w14:textId="47468309" w:rsidR="00F826E9" w:rsidRPr="0049243C" w:rsidRDefault="007E1CF6" w:rsidP="003241AA">
      <w:pPr>
        <w:pStyle w:val="Heading1"/>
        <w:rPr>
          <w:sz w:val="24"/>
          <w:szCs w:val="24"/>
        </w:rPr>
      </w:pPr>
      <w:r w:rsidRPr="0049243C">
        <w:t>At</w:t>
      </w:r>
      <w:r w:rsidR="00E457C5" w:rsidRPr="0049243C">
        <w:t xml:space="preserve"> its 95</w:t>
      </w:r>
      <w:r w:rsidR="00E457C5" w:rsidRPr="0049243C">
        <w:rPr>
          <w:vertAlign w:val="superscript"/>
        </w:rPr>
        <w:t>th</w:t>
      </w:r>
      <w:r w:rsidR="00E457C5" w:rsidRPr="0049243C">
        <w:t xml:space="preserve"> meeting</w:t>
      </w:r>
      <w:r w:rsidR="00662D89" w:rsidRPr="0049243C">
        <w:t>,</w:t>
      </w:r>
      <w:r w:rsidR="002774CB" w:rsidRPr="0049243C">
        <w:t xml:space="preserve"> the Executive Committee </w:t>
      </w:r>
      <w:r w:rsidR="00F52621" w:rsidRPr="0049243C">
        <w:t>considered the document on mapping of reportin</w:t>
      </w:r>
      <w:r w:rsidR="009A2C48" w:rsidRPr="0049243C">
        <w:t>g requirements and the streamlining of reporting on progress across the spectrum of reports.</w:t>
      </w:r>
      <w:r w:rsidR="0010312F" w:rsidRPr="0049243C">
        <w:t xml:space="preserve"> In the </w:t>
      </w:r>
      <w:r w:rsidR="00F826E9" w:rsidRPr="0049243C">
        <w:t xml:space="preserve">responses to the questionnaire </w:t>
      </w:r>
      <w:r w:rsidR="00394D98" w:rsidRPr="0049243C">
        <w:t xml:space="preserve">for the preparation of the </w:t>
      </w:r>
      <w:r w:rsidR="00042EFC" w:rsidRPr="0049243C">
        <w:t xml:space="preserve">document, </w:t>
      </w:r>
      <w:r w:rsidR="00196043" w:rsidRPr="0049243C">
        <w:t>f</w:t>
      </w:r>
      <w:r w:rsidR="00F826E9" w:rsidRPr="0049243C">
        <w:t xml:space="preserve">or the annual progress and financial reports, </w:t>
      </w:r>
      <w:r w:rsidR="00F974FC" w:rsidRPr="0049243C">
        <w:t xml:space="preserve">agencies questioned </w:t>
      </w:r>
      <w:r w:rsidR="00F826E9" w:rsidRPr="0049243C">
        <w:t xml:space="preserve">the part of project progress reporting when substantial information has already been provided in the progress reports of the previous tranche implementation plans and suggested to limit the annual reporting as a financial exercise. In terms of the reporting format, it was indicated </w:t>
      </w:r>
      <w:r w:rsidR="001D0501" w:rsidRPr="0049243C">
        <w:rPr>
          <w:i/>
          <w:iCs/>
        </w:rPr>
        <w:t>inter alia</w:t>
      </w:r>
      <w:r w:rsidR="001D0501" w:rsidRPr="0049243C">
        <w:t xml:space="preserve"> </w:t>
      </w:r>
      <w:r w:rsidR="00F826E9" w:rsidRPr="0049243C">
        <w:t xml:space="preserve">that </w:t>
      </w:r>
      <w:r w:rsidR="007005C4" w:rsidRPr="0049243C">
        <w:t>a format</w:t>
      </w:r>
      <w:r w:rsidR="0065591B" w:rsidRPr="0049243C">
        <w:t xml:space="preserve"> that</w:t>
      </w:r>
      <w:r w:rsidR="007005C4" w:rsidRPr="0049243C">
        <w:t xml:space="preserve"> would </w:t>
      </w:r>
      <w:r w:rsidR="00F826E9" w:rsidRPr="0049243C">
        <w:t>facilitate data analysis</w:t>
      </w:r>
      <w:r w:rsidR="006A751C" w:rsidRPr="0049243C">
        <w:t>;</w:t>
      </w:r>
      <w:r w:rsidR="002E6126" w:rsidRPr="0049243C">
        <w:t xml:space="preserve"> </w:t>
      </w:r>
      <w:r w:rsidR="0065591B" w:rsidRPr="0049243C">
        <w:t xml:space="preserve">that would </w:t>
      </w:r>
      <w:r w:rsidR="00DF76B3" w:rsidRPr="0049243C">
        <w:t xml:space="preserve">exclude those projects </w:t>
      </w:r>
      <w:r w:rsidR="00C30B38" w:rsidRPr="0049243C">
        <w:t xml:space="preserve">on which </w:t>
      </w:r>
      <w:r w:rsidR="00B84143" w:rsidRPr="0049243C">
        <w:t xml:space="preserve">reporting </w:t>
      </w:r>
      <w:r w:rsidR="00C30B38" w:rsidRPr="0049243C">
        <w:t xml:space="preserve">is no longer required; and that would </w:t>
      </w:r>
      <w:r w:rsidR="00212724" w:rsidRPr="0049243C">
        <w:t xml:space="preserve">allow flexibility </w:t>
      </w:r>
      <w:r w:rsidR="00AE28D5" w:rsidRPr="0049243C">
        <w:t>in grouping many single-entry components of a tranche</w:t>
      </w:r>
      <w:r w:rsidR="00A041BF" w:rsidRPr="0049243C">
        <w:t xml:space="preserve">, would </w:t>
      </w:r>
      <w:r w:rsidR="00F826E9" w:rsidRPr="0049243C">
        <w:t>be preferable. The need to revise the narrative was also raised to include most relevant information.</w:t>
      </w:r>
      <w:r w:rsidR="00812515" w:rsidRPr="0049243C">
        <w:rPr>
          <w:rStyle w:val="FootnoteReference"/>
        </w:rPr>
        <w:footnoteReference w:id="3"/>
      </w:r>
      <w:r w:rsidR="00F826E9" w:rsidRPr="0049243C">
        <w:t xml:space="preserve"> </w:t>
      </w:r>
    </w:p>
    <w:p w14:paraId="65D676D8" w14:textId="2251578E" w:rsidR="00E844A5" w:rsidRPr="0049243C" w:rsidRDefault="00547D5F" w:rsidP="00C13106">
      <w:pPr>
        <w:pStyle w:val="Heading1"/>
        <w:rPr>
          <w:sz w:val="24"/>
          <w:szCs w:val="24"/>
        </w:rPr>
      </w:pPr>
      <w:r w:rsidRPr="0049243C">
        <w:t xml:space="preserve">Subsequently, the Executive Committee </w:t>
      </w:r>
      <w:r w:rsidR="002774CB" w:rsidRPr="0049243C">
        <w:t>requested</w:t>
      </w:r>
      <w:r w:rsidR="00E844A5" w:rsidRPr="0049243C">
        <w:t xml:space="preserve"> the Secretariat</w:t>
      </w:r>
      <w:r w:rsidR="00327B56" w:rsidRPr="0049243C">
        <w:t xml:space="preserve">, in consultation with implementing agencies, to review the format for progress and financial reporting including its narrative, with a view to streamlining reporting while allowing the collection of the data required for the preparation of the </w:t>
      </w:r>
      <w:r w:rsidR="006520C1" w:rsidRPr="0049243C">
        <w:t>MLF</w:t>
      </w:r>
      <w:r w:rsidR="00327B56" w:rsidRPr="0049243C">
        <w:t xml:space="preserve"> performance report, and to present the revised format for consideration of the Executive Committee at its 96</w:t>
      </w:r>
      <w:r w:rsidR="00327B56" w:rsidRPr="0049243C">
        <w:rPr>
          <w:vertAlign w:val="superscript"/>
        </w:rPr>
        <w:t>th</w:t>
      </w:r>
      <w:r w:rsidR="00055A53" w:rsidRPr="0049243C">
        <w:t xml:space="preserve"> </w:t>
      </w:r>
      <w:r w:rsidR="00327B56" w:rsidRPr="0049243C">
        <w:t>meeting</w:t>
      </w:r>
      <w:r w:rsidR="00342B27" w:rsidRPr="0049243C">
        <w:t xml:space="preserve"> (decision 95/91</w:t>
      </w:r>
      <w:r w:rsidR="0079316A" w:rsidRPr="0049243C">
        <w:t>(d)</w:t>
      </w:r>
      <w:r w:rsidR="00421BC1" w:rsidRPr="0049243C">
        <w:t>)</w:t>
      </w:r>
      <w:r w:rsidR="006D5F67" w:rsidRPr="0049243C">
        <w:t>.</w:t>
      </w:r>
      <w:r w:rsidR="00E844A5" w:rsidRPr="0049243C">
        <w:t xml:space="preserve"> </w:t>
      </w:r>
    </w:p>
    <w:p w14:paraId="613B37AD" w14:textId="2FE119AD" w:rsidR="0069350D" w:rsidRPr="0049243C" w:rsidRDefault="0069350D" w:rsidP="00C13106">
      <w:pPr>
        <w:pStyle w:val="Heading1"/>
      </w:pPr>
      <w:r w:rsidRPr="0049243C">
        <w:t>In response to decision 9</w:t>
      </w:r>
      <w:r w:rsidR="00F070FC" w:rsidRPr="0049243C">
        <w:t>5/91(d)</w:t>
      </w:r>
      <w:r w:rsidRPr="0049243C">
        <w:t xml:space="preserve">, </w:t>
      </w:r>
      <w:r w:rsidR="00B60373" w:rsidRPr="0049243C">
        <w:t xml:space="preserve">the Secretariat and </w:t>
      </w:r>
      <w:r w:rsidRPr="0049243C">
        <w:t>the</w:t>
      </w:r>
      <w:r w:rsidR="00F070FC" w:rsidRPr="0049243C">
        <w:t xml:space="preserve"> </w:t>
      </w:r>
      <w:r w:rsidRPr="0049243C">
        <w:t xml:space="preserve">implementing agencies </w:t>
      </w:r>
      <w:r w:rsidR="004C0A7D" w:rsidRPr="0049243C">
        <w:t xml:space="preserve">engaged in </w:t>
      </w:r>
      <w:r w:rsidRPr="0049243C">
        <w:t>detailed discussions at the Inter-agency coordination meeting</w:t>
      </w:r>
      <w:r w:rsidR="00D84B4C" w:rsidRPr="0049243C">
        <w:t xml:space="preserve"> (IACM)</w:t>
      </w:r>
      <w:r w:rsidRPr="0049243C">
        <w:t>.</w:t>
      </w:r>
      <w:r w:rsidRPr="0049243C">
        <w:rPr>
          <w:rStyle w:val="FootnoteReference"/>
        </w:rPr>
        <w:footnoteReference w:id="4"/>
      </w:r>
      <w:r w:rsidRPr="0049243C">
        <w:t xml:space="preserve"> The proposed </w:t>
      </w:r>
      <w:r w:rsidR="00875DA8" w:rsidRPr="0049243C">
        <w:t xml:space="preserve">revisions </w:t>
      </w:r>
      <w:r w:rsidRPr="0049243C">
        <w:t xml:space="preserve">to </w:t>
      </w:r>
      <w:r w:rsidR="00F070FC" w:rsidRPr="0049243C">
        <w:t xml:space="preserve">the progress report </w:t>
      </w:r>
      <w:r w:rsidR="007A4F24" w:rsidRPr="0049243C">
        <w:t>database</w:t>
      </w:r>
      <w:r w:rsidR="009A414D" w:rsidRPr="0049243C">
        <w:t xml:space="preserve"> and </w:t>
      </w:r>
      <w:r w:rsidR="006B1284" w:rsidRPr="0049243C">
        <w:t>its</w:t>
      </w:r>
      <w:r w:rsidR="009A414D" w:rsidRPr="0049243C">
        <w:t xml:space="preserve"> narrative</w:t>
      </w:r>
      <w:r w:rsidR="00D17608" w:rsidRPr="0049243C">
        <w:t>,</w:t>
      </w:r>
      <w:r w:rsidR="009A414D" w:rsidRPr="0049243C">
        <w:t xml:space="preserve"> ta</w:t>
      </w:r>
      <w:r w:rsidRPr="0049243C">
        <w:t>k</w:t>
      </w:r>
      <w:r w:rsidR="009A414D" w:rsidRPr="0049243C">
        <w:t>ing</w:t>
      </w:r>
      <w:r w:rsidRPr="0049243C">
        <w:t xml:space="preserve"> into account relevant</w:t>
      </w:r>
      <w:r w:rsidR="00F37A35" w:rsidRPr="0049243C">
        <w:t>,</w:t>
      </w:r>
      <w:r w:rsidRPr="0049243C">
        <w:t xml:space="preserve"> up-to-date policies </w:t>
      </w:r>
      <w:r w:rsidR="00792CBF" w:rsidRPr="0049243C">
        <w:t xml:space="preserve">of the </w:t>
      </w:r>
      <w:r w:rsidR="006520C1" w:rsidRPr="0049243C">
        <w:t>MLF</w:t>
      </w:r>
      <w:r w:rsidR="00DB5F59" w:rsidRPr="0049243C">
        <w:t xml:space="preserve"> </w:t>
      </w:r>
      <w:r w:rsidR="00A5669C" w:rsidRPr="0049243C">
        <w:t>a</w:t>
      </w:r>
      <w:r w:rsidR="00DB5F59" w:rsidRPr="0049243C">
        <w:t xml:space="preserve">nd </w:t>
      </w:r>
      <w:r w:rsidR="00A5669C" w:rsidRPr="0049243C">
        <w:t xml:space="preserve">addressing </w:t>
      </w:r>
      <w:r w:rsidR="00DB5F59" w:rsidRPr="0049243C">
        <w:t>agencies</w:t>
      </w:r>
      <w:r w:rsidR="006D1FB0" w:rsidRPr="0049243C">
        <w:t>’</w:t>
      </w:r>
      <w:r w:rsidR="00DB5F59" w:rsidRPr="0049243C">
        <w:t xml:space="preserve"> concerns </w:t>
      </w:r>
      <w:r w:rsidR="00D84B4C" w:rsidRPr="0049243C">
        <w:t xml:space="preserve">referred to in paragraph 2 </w:t>
      </w:r>
      <w:r w:rsidR="00B8080E" w:rsidRPr="0049243C">
        <w:t>or</w:t>
      </w:r>
      <w:r w:rsidR="00D84B4C" w:rsidRPr="0049243C">
        <w:t xml:space="preserve"> </w:t>
      </w:r>
      <w:r w:rsidR="006D1FB0" w:rsidRPr="0049243C">
        <w:t xml:space="preserve">discussed </w:t>
      </w:r>
      <w:r w:rsidR="00A5669C" w:rsidRPr="0049243C">
        <w:t>during the IACM</w:t>
      </w:r>
      <w:r w:rsidR="00FE38A8" w:rsidRPr="0049243C">
        <w:t>,</w:t>
      </w:r>
      <w:r w:rsidR="00792CBF" w:rsidRPr="0049243C">
        <w:t xml:space="preserve"> </w:t>
      </w:r>
      <w:r w:rsidR="009272B2" w:rsidRPr="0049243C">
        <w:t xml:space="preserve">aim </w:t>
      </w:r>
      <w:r w:rsidR="004B6DAE" w:rsidRPr="0049243C">
        <w:t>at</w:t>
      </w:r>
      <w:r w:rsidR="009272B2" w:rsidRPr="0049243C">
        <w:t xml:space="preserve"> streamlin</w:t>
      </w:r>
      <w:r w:rsidR="004032C1" w:rsidRPr="0049243C">
        <w:t>ing</w:t>
      </w:r>
      <w:r w:rsidR="009272B2" w:rsidRPr="0049243C">
        <w:t xml:space="preserve"> </w:t>
      </w:r>
      <w:r w:rsidR="00896714" w:rsidRPr="0049243C">
        <w:t xml:space="preserve">the </w:t>
      </w:r>
      <w:r w:rsidR="009272B2" w:rsidRPr="0049243C">
        <w:lastRenderedPageBreak/>
        <w:t>reportin</w:t>
      </w:r>
      <w:r w:rsidR="00D8372B" w:rsidRPr="0049243C">
        <w:t>g</w:t>
      </w:r>
      <w:r w:rsidR="004E1F58" w:rsidRPr="0049243C">
        <w:t xml:space="preserve"> </w:t>
      </w:r>
      <w:r w:rsidR="008D0709" w:rsidRPr="0049243C">
        <w:t xml:space="preserve">process </w:t>
      </w:r>
      <w:r w:rsidR="00FE38A8" w:rsidRPr="0049243C">
        <w:t xml:space="preserve">to </w:t>
      </w:r>
      <w:r w:rsidR="00F36B8F" w:rsidRPr="0049243C">
        <w:t xml:space="preserve">alleviate </w:t>
      </w:r>
      <w:r w:rsidR="00030369" w:rsidRPr="0049243C">
        <w:t xml:space="preserve">the </w:t>
      </w:r>
      <w:r w:rsidR="00F36B8F" w:rsidRPr="0049243C">
        <w:t>reporting burden</w:t>
      </w:r>
      <w:r w:rsidR="004E1F58" w:rsidRPr="0049243C">
        <w:t xml:space="preserve"> </w:t>
      </w:r>
      <w:r w:rsidR="00030369" w:rsidRPr="0049243C">
        <w:t xml:space="preserve">on </w:t>
      </w:r>
      <w:r w:rsidR="004E1F58" w:rsidRPr="0049243C">
        <w:t>bilateral and implementing agencies</w:t>
      </w:r>
      <w:r w:rsidR="00E73DB3" w:rsidRPr="0049243C">
        <w:t xml:space="preserve"> without compromising the monitoring of the projects</w:t>
      </w:r>
      <w:r w:rsidR="004E1F58" w:rsidRPr="0049243C">
        <w:t>.</w:t>
      </w:r>
      <w:r w:rsidR="000047F1" w:rsidRPr="0049243C">
        <w:t xml:space="preserve"> </w:t>
      </w:r>
      <w:r w:rsidR="00717B27" w:rsidRPr="0049243C">
        <w:t>T</w:t>
      </w:r>
      <w:r w:rsidR="000047F1" w:rsidRPr="0049243C">
        <w:t xml:space="preserve">he </w:t>
      </w:r>
      <w:r w:rsidR="00E84A4E" w:rsidRPr="0049243C">
        <w:t xml:space="preserve">revised </w:t>
      </w:r>
      <w:r w:rsidR="00064338" w:rsidRPr="0049243C">
        <w:t xml:space="preserve">progress and financial reporting </w:t>
      </w:r>
      <w:r w:rsidR="00F37034" w:rsidRPr="0049243C">
        <w:t>format</w:t>
      </w:r>
      <w:r w:rsidR="00743A6D" w:rsidRPr="0049243C">
        <w:t>,</w:t>
      </w:r>
      <w:r w:rsidR="00F37034" w:rsidRPr="0049243C">
        <w:t xml:space="preserve"> </w:t>
      </w:r>
      <w:r w:rsidR="00E84A4E" w:rsidRPr="0049243C">
        <w:t>if</w:t>
      </w:r>
      <w:r w:rsidR="00064338" w:rsidRPr="0049243C">
        <w:t xml:space="preserve"> agreed by the Executive Committee</w:t>
      </w:r>
      <w:r w:rsidR="00743A6D" w:rsidRPr="0049243C">
        <w:t>,</w:t>
      </w:r>
      <w:r w:rsidR="00E84A4E" w:rsidRPr="0049243C">
        <w:t xml:space="preserve"> will be integrated into the Knowledge Management System (KMS) as the progress report module in the </w:t>
      </w:r>
      <w:r w:rsidR="00FE4119" w:rsidRPr="0049243C">
        <w:t>i</w:t>
      </w:r>
      <w:r w:rsidR="00E84A4E" w:rsidRPr="0049243C">
        <w:t>mplementing and bilateral agency portal.</w:t>
      </w:r>
      <w:r w:rsidR="002F389F" w:rsidRPr="0049243C">
        <w:rPr>
          <w:rStyle w:val="FootnoteReference"/>
        </w:rPr>
        <w:footnoteReference w:id="5"/>
      </w:r>
      <w:r w:rsidR="00E84A4E" w:rsidRPr="0049243C">
        <w:t xml:space="preserve"> </w:t>
      </w:r>
      <w:r w:rsidR="00064338" w:rsidRPr="0049243C">
        <w:t xml:space="preserve"> </w:t>
      </w:r>
    </w:p>
    <w:p w14:paraId="6AF7AD1A" w14:textId="75D9D25E" w:rsidR="00207304" w:rsidRPr="0049243C" w:rsidRDefault="00486A8C" w:rsidP="00207304">
      <w:pPr>
        <w:keepNext/>
        <w:tabs>
          <w:tab w:val="left" w:pos="-461"/>
          <w:tab w:val="left" w:pos="91"/>
          <w:tab w:val="left" w:pos="643"/>
          <w:tab w:val="left" w:pos="1195"/>
          <w:tab w:val="left" w:pos="1747"/>
        </w:tabs>
        <w:rPr>
          <w:b/>
          <w:spacing w:val="-3"/>
          <w:sz w:val="24"/>
          <w:szCs w:val="24"/>
        </w:rPr>
      </w:pPr>
      <w:r w:rsidRPr="0049243C">
        <w:rPr>
          <w:b/>
          <w:spacing w:val="-3"/>
          <w:sz w:val="24"/>
          <w:szCs w:val="24"/>
        </w:rPr>
        <w:t xml:space="preserve">Revisions to the </w:t>
      </w:r>
      <w:r w:rsidR="00E16403" w:rsidRPr="0049243C">
        <w:rPr>
          <w:b/>
          <w:spacing w:val="-3"/>
          <w:sz w:val="24"/>
          <w:szCs w:val="24"/>
        </w:rPr>
        <w:t xml:space="preserve">format </w:t>
      </w:r>
      <w:r w:rsidR="002315BB" w:rsidRPr="0049243C">
        <w:rPr>
          <w:b/>
          <w:spacing w:val="-3"/>
          <w:sz w:val="24"/>
          <w:szCs w:val="24"/>
        </w:rPr>
        <w:t xml:space="preserve">of the </w:t>
      </w:r>
      <w:r w:rsidRPr="0049243C">
        <w:rPr>
          <w:b/>
          <w:spacing w:val="-3"/>
          <w:sz w:val="24"/>
          <w:szCs w:val="24"/>
        </w:rPr>
        <w:t>p</w:t>
      </w:r>
      <w:r w:rsidR="000B7055" w:rsidRPr="0049243C">
        <w:rPr>
          <w:b/>
          <w:spacing w:val="-3"/>
          <w:sz w:val="24"/>
          <w:szCs w:val="24"/>
        </w:rPr>
        <w:t>rogress report d</w:t>
      </w:r>
      <w:r w:rsidR="000D3033" w:rsidRPr="0049243C">
        <w:rPr>
          <w:b/>
          <w:spacing w:val="-3"/>
          <w:sz w:val="24"/>
          <w:szCs w:val="24"/>
        </w:rPr>
        <w:t xml:space="preserve">atabase </w:t>
      </w:r>
    </w:p>
    <w:p w14:paraId="7BCFB8F6" w14:textId="77777777" w:rsidR="00207304" w:rsidRPr="0049243C" w:rsidRDefault="00207304" w:rsidP="00207304"/>
    <w:p w14:paraId="5FEF20EF" w14:textId="312CBB17" w:rsidR="003268CD" w:rsidRPr="0049243C" w:rsidRDefault="003268CD" w:rsidP="00207304">
      <w:pPr>
        <w:rPr>
          <w:u w:val="single"/>
        </w:rPr>
      </w:pPr>
      <w:r w:rsidRPr="0049243C">
        <w:rPr>
          <w:u w:val="single"/>
        </w:rPr>
        <w:t xml:space="preserve">Rationale of the proposed changes </w:t>
      </w:r>
    </w:p>
    <w:p w14:paraId="4BAA07AB" w14:textId="77777777" w:rsidR="003268CD" w:rsidRPr="0049243C" w:rsidRDefault="003268CD" w:rsidP="00207304"/>
    <w:p w14:paraId="6189C539" w14:textId="71E4AF44" w:rsidR="003268CD" w:rsidRPr="0049243C" w:rsidRDefault="00755CB7" w:rsidP="00C13106">
      <w:pPr>
        <w:pStyle w:val="Heading1"/>
      </w:pPr>
      <w:r w:rsidRPr="0049243C">
        <w:t xml:space="preserve">The overall aim of this revision is to </w:t>
      </w:r>
      <w:r w:rsidR="001077C7" w:rsidRPr="0049243C">
        <w:t>streamline the reporting and to alleviate the reporting burden of the implementing and bilateral agencies without compromising the monito</w:t>
      </w:r>
      <w:r w:rsidR="00EE4AAF" w:rsidRPr="0049243C">
        <w:t xml:space="preserve">ring of the projects and without providing less information and data to the Executive Committee. </w:t>
      </w:r>
      <w:r w:rsidR="00245DFC" w:rsidRPr="0049243C">
        <w:t>The Secretariat in doing so, took in</w:t>
      </w:r>
      <w:r w:rsidR="002539D9" w:rsidRPr="0049243C">
        <w:t>t</w:t>
      </w:r>
      <w:r w:rsidR="00245DFC" w:rsidRPr="0049243C">
        <w:t xml:space="preserve">o consideration the following parameters that are also touched upon in the subsequent paragraphs of the document: </w:t>
      </w:r>
    </w:p>
    <w:p w14:paraId="652110A7" w14:textId="04A82C34" w:rsidR="00245DFC" w:rsidRPr="0049243C" w:rsidRDefault="00CE06A7" w:rsidP="00245DFC">
      <w:pPr>
        <w:pStyle w:val="Heading2"/>
      </w:pPr>
      <w:r w:rsidRPr="0049243C">
        <w:t>The</w:t>
      </w:r>
      <w:r w:rsidR="0055482C" w:rsidRPr="0049243C">
        <w:t xml:space="preserve"> KMS and the different modules of the system that will feed into public dashboards in terms of the impact of the projects and activities funded under the </w:t>
      </w:r>
      <w:r w:rsidR="006520C1" w:rsidRPr="0049243C">
        <w:t>MLF</w:t>
      </w:r>
      <w:r w:rsidR="0055482C" w:rsidRPr="0049243C">
        <w:t xml:space="preserve">; </w:t>
      </w:r>
    </w:p>
    <w:p w14:paraId="189A7E91" w14:textId="378B80B1" w:rsidR="0055482C" w:rsidRPr="0049243C" w:rsidRDefault="00CE06A7" w:rsidP="00CE06A7">
      <w:pPr>
        <w:pStyle w:val="Heading2"/>
      </w:pPr>
      <w:r w:rsidRPr="0049243C">
        <w:t xml:space="preserve">The information that currently exists in the tranche implementation reports </w:t>
      </w:r>
      <w:r w:rsidR="00DE7871" w:rsidRPr="0049243C">
        <w:t xml:space="preserve">that accompany new tranche requests by countries where this information is not systematically </w:t>
      </w:r>
      <w:r w:rsidR="00A97A79" w:rsidRPr="0049243C">
        <w:t>collected,</w:t>
      </w:r>
      <w:r w:rsidR="00DE7871" w:rsidRPr="0049243C">
        <w:t xml:space="preserve"> and it is </w:t>
      </w:r>
      <w:r w:rsidR="00A97A79" w:rsidRPr="0049243C">
        <w:t>in those reports</w:t>
      </w:r>
      <w:r w:rsidR="00DE7871" w:rsidRPr="0049243C">
        <w:t xml:space="preserve"> where different impact indicators</w:t>
      </w:r>
      <w:r w:rsidR="00822438" w:rsidRPr="0049243C">
        <w:t>,</w:t>
      </w:r>
      <w:r w:rsidR="00DE7871" w:rsidRPr="0049243C">
        <w:t xml:space="preserve"> such as number of technicians trained</w:t>
      </w:r>
      <w:r w:rsidR="00822438" w:rsidRPr="0049243C">
        <w:t>,</w:t>
      </w:r>
      <w:r w:rsidR="00DE7871" w:rsidRPr="0049243C">
        <w:t xml:space="preserve"> are </w:t>
      </w:r>
      <w:r w:rsidR="00A97A79" w:rsidRPr="0049243C">
        <w:t>i</w:t>
      </w:r>
      <w:r w:rsidR="00DE7871" w:rsidRPr="0049243C">
        <w:t>ndicated</w:t>
      </w:r>
      <w:r w:rsidR="00A97A79" w:rsidRPr="0049243C">
        <w:t xml:space="preserve">; </w:t>
      </w:r>
    </w:p>
    <w:p w14:paraId="5CEA856E" w14:textId="00FF536B" w:rsidR="00A97A79" w:rsidRPr="0049243C" w:rsidRDefault="004D13D3" w:rsidP="00A97A79">
      <w:pPr>
        <w:pStyle w:val="Heading2"/>
      </w:pPr>
      <w:r w:rsidRPr="0049243C">
        <w:t xml:space="preserve">The annual progress reports </w:t>
      </w:r>
      <w:r w:rsidR="001573F2" w:rsidRPr="0049243C">
        <w:t>are mostly</w:t>
      </w:r>
      <w:r w:rsidRPr="0049243C">
        <w:t xml:space="preserve"> financial reports where specific information on the general aspects of the projects is also provided</w:t>
      </w:r>
      <w:r w:rsidR="007B744D" w:rsidRPr="0049243C">
        <w:t xml:space="preserve">. </w:t>
      </w:r>
      <w:r w:rsidR="001573F2" w:rsidRPr="0049243C">
        <w:t xml:space="preserve">If </w:t>
      </w:r>
      <w:r w:rsidR="0070303B" w:rsidRPr="0049243C">
        <w:t xml:space="preserve">information and data related to impact </w:t>
      </w:r>
      <w:r w:rsidR="001573F2" w:rsidRPr="0049243C">
        <w:t xml:space="preserve">were to </w:t>
      </w:r>
      <w:r w:rsidR="0070303B" w:rsidRPr="0049243C">
        <w:t xml:space="preserve">be </w:t>
      </w:r>
      <w:r w:rsidR="001573F2" w:rsidRPr="0049243C">
        <w:t>include</w:t>
      </w:r>
      <w:r w:rsidR="0070303B" w:rsidRPr="0049243C">
        <w:t>d</w:t>
      </w:r>
      <w:r w:rsidR="001573F2" w:rsidRPr="0049243C">
        <w:t>, there would have been duplication with the information provided into the tranche reports</w:t>
      </w:r>
      <w:r w:rsidR="0070303B" w:rsidRPr="0049243C">
        <w:t>,</w:t>
      </w:r>
      <w:r w:rsidR="001573F2" w:rsidRPr="0049243C">
        <w:t xml:space="preserve"> and </w:t>
      </w:r>
      <w:r w:rsidR="0070303B" w:rsidRPr="0049243C">
        <w:t xml:space="preserve">this </w:t>
      </w:r>
      <w:r w:rsidR="001573F2" w:rsidRPr="0049243C">
        <w:t xml:space="preserve">would </w:t>
      </w:r>
      <w:r w:rsidR="001B6D70" w:rsidRPr="0049243C">
        <w:t xml:space="preserve">have </w:t>
      </w:r>
      <w:r w:rsidR="001573F2" w:rsidRPr="0049243C">
        <w:t>create</w:t>
      </w:r>
      <w:r w:rsidR="001B6D70" w:rsidRPr="0049243C">
        <w:t>d</w:t>
      </w:r>
      <w:r w:rsidR="001573F2" w:rsidRPr="0049243C">
        <w:t xml:space="preserve"> additional and unneeded burden to the implementing and bilateral agencies. </w:t>
      </w:r>
    </w:p>
    <w:p w14:paraId="5ABEF6EC" w14:textId="022E5C6F" w:rsidR="00755CB7" w:rsidRPr="0049243C" w:rsidRDefault="00755CB7" w:rsidP="002539D9">
      <w:pPr>
        <w:pStyle w:val="Heading1"/>
        <w:numPr>
          <w:ilvl w:val="0"/>
          <w:numId w:val="0"/>
        </w:numPr>
        <w:rPr>
          <w:u w:val="single"/>
        </w:rPr>
      </w:pPr>
      <w:r w:rsidRPr="0049243C">
        <w:rPr>
          <w:u w:val="single"/>
        </w:rPr>
        <w:t xml:space="preserve">Proposed changes </w:t>
      </w:r>
    </w:p>
    <w:p w14:paraId="672F8EC6" w14:textId="0CB0B138" w:rsidR="00672BF3" w:rsidRPr="0049243C" w:rsidRDefault="00E021BE" w:rsidP="00C13106">
      <w:pPr>
        <w:pStyle w:val="Heading1"/>
      </w:pPr>
      <w:r w:rsidRPr="0049243C">
        <w:t>The Secretariat propose</w:t>
      </w:r>
      <w:r w:rsidR="00E92C32" w:rsidRPr="0049243C">
        <w:t>s</w:t>
      </w:r>
      <w:r w:rsidRPr="0049243C">
        <w:t xml:space="preserve"> to </w:t>
      </w:r>
      <w:r w:rsidR="00E847D7" w:rsidRPr="0049243C">
        <w:t>revise</w:t>
      </w:r>
      <w:r w:rsidR="00B64D5A" w:rsidRPr="0049243C">
        <w:t xml:space="preserve"> the format </w:t>
      </w:r>
      <w:r w:rsidR="00A85DBB" w:rsidRPr="0049243C">
        <w:t xml:space="preserve">of the progress report database </w:t>
      </w:r>
      <w:r w:rsidR="00557930" w:rsidRPr="0049243C">
        <w:t xml:space="preserve">by </w:t>
      </w:r>
      <w:r w:rsidR="0090567B" w:rsidRPr="0049243C">
        <w:t xml:space="preserve">updating </w:t>
      </w:r>
      <w:r w:rsidR="00557930" w:rsidRPr="0049243C">
        <w:t xml:space="preserve">the </w:t>
      </w:r>
      <w:r w:rsidR="001B283B" w:rsidRPr="0049243C">
        <w:t>ti</w:t>
      </w:r>
      <w:r w:rsidR="00A85DBB" w:rsidRPr="0049243C">
        <w:t>t</w:t>
      </w:r>
      <w:r w:rsidR="001B283B" w:rsidRPr="0049243C">
        <w:t xml:space="preserve">les </w:t>
      </w:r>
      <w:r w:rsidR="00B24A12" w:rsidRPr="0049243C">
        <w:t xml:space="preserve">of </w:t>
      </w:r>
      <w:r w:rsidR="00371D30" w:rsidRPr="0049243C">
        <w:t>six</w:t>
      </w:r>
      <w:r w:rsidR="001B283B" w:rsidRPr="0049243C">
        <w:t xml:space="preserve"> columns and </w:t>
      </w:r>
      <w:r w:rsidR="007A1E71" w:rsidRPr="0049243C">
        <w:t xml:space="preserve">introducing </w:t>
      </w:r>
      <w:r w:rsidR="00371D30" w:rsidRPr="0049243C">
        <w:t>four</w:t>
      </w:r>
      <w:r w:rsidR="001B283B" w:rsidRPr="0049243C">
        <w:t xml:space="preserve"> new columns</w:t>
      </w:r>
      <w:r w:rsidR="00A85DBB" w:rsidRPr="0049243C">
        <w:t xml:space="preserve"> t</w:t>
      </w:r>
      <w:r w:rsidR="00F05988" w:rsidRPr="0049243C">
        <w:t xml:space="preserve">o </w:t>
      </w:r>
      <w:r w:rsidR="007B390B" w:rsidRPr="0049243C">
        <w:t>enhance the</w:t>
      </w:r>
      <w:r w:rsidRPr="0049243C">
        <w:t xml:space="preserve"> clarity </w:t>
      </w:r>
      <w:r w:rsidR="0031103E" w:rsidRPr="0049243C">
        <w:t xml:space="preserve">of </w:t>
      </w:r>
      <w:r w:rsidRPr="0049243C">
        <w:t xml:space="preserve">the data collected. </w:t>
      </w:r>
      <w:r w:rsidR="00DD7C4D" w:rsidRPr="0049243C">
        <w:t>A</w:t>
      </w:r>
      <w:r w:rsidR="00557930" w:rsidRPr="0049243C">
        <w:t>ddition</w:t>
      </w:r>
      <w:r w:rsidR="00DD7C4D" w:rsidRPr="0049243C">
        <w:t>ally</w:t>
      </w:r>
      <w:r w:rsidR="00557930" w:rsidRPr="0049243C">
        <w:t>, to</w:t>
      </w:r>
      <w:r w:rsidR="00166D4E" w:rsidRPr="0049243C">
        <w:t xml:space="preserve"> reduce the reporting requirement</w:t>
      </w:r>
      <w:r w:rsidR="00AF4ED6" w:rsidRPr="0049243C">
        <w:t>s</w:t>
      </w:r>
      <w:r w:rsidR="00557930" w:rsidRPr="0049243C">
        <w:t>, the Secretariat propose</w:t>
      </w:r>
      <w:r w:rsidR="00A66433" w:rsidRPr="0049243C">
        <w:t>s</w:t>
      </w:r>
      <w:r w:rsidR="00557930" w:rsidRPr="0049243C">
        <w:t xml:space="preserve"> to remov</w:t>
      </w:r>
      <w:r w:rsidR="00B63C51" w:rsidRPr="0049243C">
        <w:t>e</w:t>
      </w:r>
      <w:r w:rsidR="00557930" w:rsidRPr="0049243C">
        <w:t xml:space="preserve"> nine columns to </w:t>
      </w:r>
      <w:r w:rsidR="00281EBA" w:rsidRPr="0049243C">
        <w:t xml:space="preserve">prevent data </w:t>
      </w:r>
      <w:r w:rsidR="00557930" w:rsidRPr="0049243C">
        <w:t>duplication</w:t>
      </w:r>
      <w:r w:rsidR="00CB4432" w:rsidRPr="0049243C">
        <w:t>,</w:t>
      </w:r>
      <w:r w:rsidR="00557930" w:rsidRPr="0049243C">
        <w:t xml:space="preserve"> </w:t>
      </w:r>
      <w:r w:rsidR="00633F7D" w:rsidRPr="0049243C">
        <w:t xml:space="preserve">and </w:t>
      </w:r>
      <w:r w:rsidR="00057780" w:rsidRPr="0049243C">
        <w:t xml:space="preserve">to </w:t>
      </w:r>
      <w:r w:rsidR="00633F7D" w:rsidRPr="0049243C">
        <w:t>eliminat</w:t>
      </w:r>
      <w:r w:rsidR="00057780" w:rsidRPr="0049243C">
        <w:t>e</w:t>
      </w:r>
      <w:r w:rsidR="00633F7D" w:rsidRPr="0049243C">
        <w:t xml:space="preserve"> </w:t>
      </w:r>
      <w:r w:rsidR="00557930" w:rsidRPr="0049243C">
        <w:t>columns that are no</w:t>
      </w:r>
      <w:r w:rsidR="00A929CF" w:rsidRPr="0049243C">
        <w:t xml:space="preserve"> longer</w:t>
      </w:r>
      <w:r w:rsidR="00557930" w:rsidRPr="0049243C">
        <w:t xml:space="preserve"> relevant to the </w:t>
      </w:r>
      <w:r w:rsidR="006520C1" w:rsidRPr="0049243C">
        <w:t>MLF</w:t>
      </w:r>
      <w:r w:rsidR="00930076" w:rsidRPr="0049243C">
        <w:t xml:space="preserve">’s </w:t>
      </w:r>
      <w:r w:rsidR="00557930" w:rsidRPr="0049243C">
        <w:t xml:space="preserve">current policies. </w:t>
      </w:r>
      <w:r w:rsidR="00F05988" w:rsidRPr="0049243C">
        <w:t xml:space="preserve">All changes are highlighted </w:t>
      </w:r>
      <w:r w:rsidR="002D4925" w:rsidRPr="0049243C">
        <w:t>in</w:t>
      </w:r>
      <w:r w:rsidR="00F05988" w:rsidRPr="0049243C">
        <w:t xml:space="preserve"> bold </w:t>
      </w:r>
      <w:r w:rsidR="002D4925" w:rsidRPr="0049243C">
        <w:t>or</w:t>
      </w:r>
      <w:r w:rsidR="00F05988" w:rsidRPr="0049243C">
        <w:t xml:space="preserve"> strikethrough</w:t>
      </w:r>
      <w:r w:rsidR="004C2F6C" w:rsidRPr="0049243C">
        <w:t>,</w:t>
      </w:r>
      <w:r w:rsidR="00F05988" w:rsidRPr="0049243C">
        <w:t xml:space="preserve"> and</w:t>
      </w:r>
      <w:r w:rsidR="00220D98" w:rsidRPr="0049243C">
        <w:t xml:space="preserve"> the reasons for the </w:t>
      </w:r>
      <w:r w:rsidR="005B57AA" w:rsidRPr="0049243C">
        <w:t xml:space="preserve">proposed </w:t>
      </w:r>
      <w:r w:rsidR="00220D98" w:rsidRPr="0049243C">
        <w:t xml:space="preserve">changes </w:t>
      </w:r>
      <w:r w:rsidR="001F14BC" w:rsidRPr="0049243C">
        <w:t xml:space="preserve">are described in </w:t>
      </w:r>
      <w:r w:rsidR="00C70B5F" w:rsidRPr="0049243C">
        <w:t>t</w:t>
      </w:r>
      <w:r w:rsidR="001F14BC" w:rsidRPr="0049243C">
        <w:t>able 1</w:t>
      </w:r>
      <w:r w:rsidR="00114D3A" w:rsidRPr="0049243C">
        <w:t>.</w:t>
      </w:r>
      <w:r w:rsidRPr="0049243C">
        <w:t xml:space="preserve"> </w:t>
      </w:r>
      <w:r w:rsidR="00B2385A" w:rsidRPr="0049243C">
        <w:t xml:space="preserve"> </w:t>
      </w:r>
    </w:p>
    <w:p w14:paraId="3DAF6E5C" w14:textId="39CF77B1" w:rsidR="00E847D7" w:rsidRPr="0049243C" w:rsidRDefault="00E847D7" w:rsidP="00672BF3">
      <w:pPr>
        <w:pStyle w:val="Heading1"/>
        <w:numPr>
          <w:ilvl w:val="0"/>
          <w:numId w:val="0"/>
        </w:numPr>
        <w:spacing w:after="0"/>
        <w:rPr>
          <w:b/>
          <w:bCs/>
        </w:rPr>
      </w:pPr>
      <w:r w:rsidRPr="0049243C">
        <w:rPr>
          <w:b/>
          <w:bCs/>
        </w:rPr>
        <w:t>Table 1. Proposed changes to the progress report database</w:t>
      </w:r>
    </w:p>
    <w:tbl>
      <w:tblPr>
        <w:tblW w:w="9781" w:type="dxa"/>
        <w:tblInd w:w="-147" w:type="dxa"/>
        <w:tblLook w:val="04A0" w:firstRow="1" w:lastRow="0" w:firstColumn="1" w:lastColumn="0" w:noHBand="0" w:noVBand="1"/>
      </w:tblPr>
      <w:tblGrid>
        <w:gridCol w:w="4678"/>
        <w:gridCol w:w="5103"/>
      </w:tblGrid>
      <w:tr w:rsidR="0049243C" w:rsidRPr="0049243C" w14:paraId="07FBAA16" w14:textId="77777777" w:rsidTr="00532593">
        <w:trPr>
          <w:trHeight w:val="111"/>
          <w:tblHeader/>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4EAF751A" w14:textId="6EE67C44" w:rsidR="00E847D7" w:rsidRPr="0049243C" w:rsidRDefault="00E847D7" w:rsidP="00672BF3">
            <w:pPr>
              <w:jc w:val="center"/>
              <w:rPr>
                <w:b/>
                <w:bCs/>
                <w:sz w:val="20"/>
                <w:szCs w:val="20"/>
                <w:lang w:eastAsia="zh-CN"/>
              </w:rPr>
            </w:pPr>
            <w:r w:rsidRPr="0049243C">
              <w:rPr>
                <w:b/>
                <w:bCs/>
                <w:sz w:val="20"/>
                <w:szCs w:val="20"/>
                <w:lang w:eastAsia="zh-CN"/>
              </w:rPr>
              <w:t xml:space="preserve">Column </w:t>
            </w:r>
            <w:r w:rsidR="00E978B4" w:rsidRPr="0049243C">
              <w:rPr>
                <w:b/>
                <w:bCs/>
                <w:sz w:val="20"/>
                <w:szCs w:val="20"/>
                <w:lang w:eastAsia="zh-CN"/>
              </w:rPr>
              <w:t>t</w:t>
            </w:r>
            <w:r w:rsidRPr="0049243C">
              <w:rPr>
                <w:b/>
                <w:bCs/>
                <w:sz w:val="20"/>
                <w:szCs w:val="20"/>
                <w:lang w:eastAsia="zh-CN"/>
              </w:rPr>
              <w:t>itles</w:t>
            </w:r>
          </w:p>
        </w:tc>
        <w:tc>
          <w:tcPr>
            <w:tcW w:w="5103" w:type="dxa"/>
            <w:tcBorders>
              <w:top w:val="single" w:sz="4" w:space="0" w:color="auto"/>
              <w:left w:val="nil"/>
              <w:bottom w:val="single" w:sz="4" w:space="0" w:color="auto"/>
              <w:right w:val="single" w:sz="4" w:space="0" w:color="auto"/>
            </w:tcBorders>
            <w:shd w:val="clear" w:color="auto" w:fill="auto"/>
            <w:noWrap/>
            <w:hideMark/>
          </w:tcPr>
          <w:p w14:paraId="3C2C3BB7" w14:textId="0C30AEF5" w:rsidR="00E847D7" w:rsidRPr="0049243C" w:rsidRDefault="00E847D7" w:rsidP="00672BF3">
            <w:pPr>
              <w:jc w:val="center"/>
              <w:rPr>
                <w:b/>
                <w:bCs/>
                <w:sz w:val="20"/>
                <w:szCs w:val="20"/>
                <w:lang w:eastAsia="zh-CN"/>
              </w:rPr>
            </w:pPr>
            <w:r w:rsidRPr="0049243C">
              <w:rPr>
                <w:b/>
                <w:bCs/>
                <w:sz w:val="20"/>
                <w:szCs w:val="20"/>
                <w:lang w:eastAsia="zh-CN"/>
              </w:rPr>
              <w:t xml:space="preserve">Reasons for </w:t>
            </w:r>
            <w:r w:rsidR="00D43E4A" w:rsidRPr="0049243C">
              <w:rPr>
                <w:b/>
                <w:bCs/>
                <w:sz w:val="20"/>
                <w:szCs w:val="20"/>
                <w:lang w:eastAsia="zh-CN"/>
              </w:rPr>
              <w:t xml:space="preserve">proposed </w:t>
            </w:r>
            <w:r w:rsidRPr="0049243C">
              <w:rPr>
                <w:b/>
                <w:bCs/>
                <w:sz w:val="20"/>
                <w:szCs w:val="20"/>
                <w:lang w:eastAsia="zh-CN"/>
              </w:rPr>
              <w:t>changes</w:t>
            </w:r>
          </w:p>
        </w:tc>
      </w:tr>
      <w:tr w:rsidR="0049243C" w:rsidRPr="0049243C" w14:paraId="7F9ED7C8" w14:textId="77777777" w:rsidTr="00532593">
        <w:trPr>
          <w:trHeight w:val="156"/>
        </w:trPr>
        <w:tc>
          <w:tcPr>
            <w:tcW w:w="9781" w:type="dxa"/>
            <w:gridSpan w:val="2"/>
            <w:tcBorders>
              <w:top w:val="nil"/>
              <w:left w:val="single" w:sz="4" w:space="0" w:color="auto"/>
              <w:bottom w:val="single" w:sz="4" w:space="0" w:color="auto"/>
              <w:right w:val="single" w:sz="4" w:space="0" w:color="auto"/>
            </w:tcBorders>
            <w:shd w:val="clear" w:color="auto" w:fill="auto"/>
            <w:noWrap/>
            <w:hideMark/>
          </w:tcPr>
          <w:p w14:paraId="343F68A9" w14:textId="11B513B7" w:rsidR="00D43E4A" w:rsidRPr="0049243C" w:rsidRDefault="00D43E4A" w:rsidP="002C06EB">
            <w:pPr>
              <w:jc w:val="center"/>
              <w:rPr>
                <w:b/>
                <w:bCs/>
                <w:sz w:val="20"/>
                <w:szCs w:val="20"/>
                <w:lang w:eastAsia="zh-CN"/>
              </w:rPr>
            </w:pPr>
            <w:r w:rsidRPr="0049243C">
              <w:rPr>
                <w:b/>
                <w:bCs/>
                <w:sz w:val="20"/>
                <w:szCs w:val="20"/>
                <w:lang w:eastAsia="zh-CN"/>
              </w:rPr>
              <w:t>Modification to the existing columns</w:t>
            </w:r>
          </w:p>
        </w:tc>
      </w:tr>
      <w:tr w:rsidR="0049243C" w:rsidRPr="0049243C" w14:paraId="642EA5F4" w14:textId="77777777" w:rsidTr="00532593">
        <w:trPr>
          <w:trHeight w:val="110"/>
        </w:trPr>
        <w:tc>
          <w:tcPr>
            <w:tcW w:w="4678" w:type="dxa"/>
            <w:tcBorders>
              <w:top w:val="nil"/>
              <w:left w:val="single" w:sz="4" w:space="0" w:color="auto"/>
              <w:bottom w:val="single" w:sz="4" w:space="0" w:color="auto"/>
              <w:right w:val="single" w:sz="4" w:space="0" w:color="auto"/>
            </w:tcBorders>
            <w:shd w:val="clear" w:color="auto" w:fill="auto"/>
            <w:hideMark/>
          </w:tcPr>
          <w:p w14:paraId="0BC9234C" w14:textId="77777777" w:rsidR="00683FC4" w:rsidRPr="0049243C" w:rsidRDefault="00683FC4" w:rsidP="00672BF3">
            <w:pPr>
              <w:jc w:val="left"/>
              <w:rPr>
                <w:sz w:val="20"/>
                <w:szCs w:val="20"/>
                <w:lang w:eastAsia="zh-CN"/>
              </w:rPr>
            </w:pPr>
            <w:r w:rsidRPr="0049243C">
              <w:rPr>
                <w:sz w:val="20"/>
                <w:szCs w:val="20"/>
                <w:lang w:eastAsia="zh-CN"/>
              </w:rPr>
              <w:t xml:space="preserve">Consumption </w:t>
            </w:r>
            <w:r w:rsidRPr="0049243C">
              <w:rPr>
                <w:b/>
                <w:bCs/>
                <w:sz w:val="20"/>
                <w:szCs w:val="20"/>
                <w:lang w:eastAsia="zh-CN"/>
              </w:rPr>
              <w:t>ODP/MT</w:t>
            </w:r>
            <w:r w:rsidRPr="0049243C">
              <w:rPr>
                <w:sz w:val="20"/>
                <w:szCs w:val="20"/>
                <w:lang w:eastAsia="zh-CN"/>
              </w:rPr>
              <w:t xml:space="preserve"> to be phased out per proposal</w:t>
            </w:r>
          </w:p>
        </w:tc>
        <w:tc>
          <w:tcPr>
            <w:tcW w:w="5103" w:type="dxa"/>
            <w:vMerge w:val="restart"/>
            <w:tcBorders>
              <w:top w:val="nil"/>
              <w:left w:val="nil"/>
              <w:right w:val="single" w:sz="4" w:space="0" w:color="auto"/>
            </w:tcBorders>
            <w:shd w:val="clear" w:color="auto" w:fill="auto"/>
            <w:noWrap/>
            <w:hideMark/>
          </w:tcPr>
          <w:p w14:paraId="3E5BD607" w14:textId="582EADC2" w:rsidR="00683FC4" w:rsidRPr="0049243C" w:rsidRDefault="00683FC4" w:rsidP="000A7035">
            <w:pPr>
              <w:pStyle w:val="Heading1"/>
              <w:numPr>
                <w:ilvl w:val="0"/>
                <w:numId w:val="0"/>
              </w:numPr>
              <w:spacing w:after="0"/>
              <w:jc w:val="left"/>
              <w:rPr>
                <w:sz w:val="20"/>
                <w:szCs w:val="20"/>
              </w:rPr>
            </w:pPr>
            <w:r w:rsidRPr="0049243C">
              <w:rPr>
                <w:sz w:val="20"/>
                <w:szCs w:val="20"/>
                <w:lang w:eastAsia="zh-CN"/>
              </w:rPr>
              <w:t>To</w:t>
            </w:r>
            <w:r w:rsidR="00D10AB3" w:rsidRPr="0049243C">
              <w:rPr>
                <w:sz w:val="20"/>
                <w:szCs w:val="20"/>
                <w:lang w:eastAsia="zh-CN"/>
              </w:rPr>
              <w:t xml:space="preserve"> </w:t>
            </w:r>
            <w:r w:rsidR="00A77A4B" w:rsidRPr="0049243C">
              <w:rPr>
                <w:sz w:val="20"/>
                <w:szCs w:val="20"/>
              </w:rPr>
              <w:t>specify</w:t>
            </w:r>
            <w:r w:rsidRPr="0049243C">
              <w:rPr>
                <w:sz w:val="20"/>
                <w:szCs w:val="20"/>
              </w:rPr>
              <w:t xml:space="preserve"> the </w:t>
            </w:r>
            <w:r w:rsidR="00704662" w:rsidRPr="0049243C">
              <w:rPr>
                <w:sz w:val="20"/>
                <w:szCs w:val="20"/>
              </w:rPr>
              <w:t xml:space="preserve">consumption </w:t>
            </w:r>
            <w:r w:rsidRPr="0049243C">
              <w:rPr>
                <w:sz w:val="20"/>
                <w:szCs w:val="20"/>
              </w:rPr>
              <w:t>measurement unit</w:t>
            </w:r>
            <w:r w:rsidR="001872A0" w:rsidRPr="0049243C">
              <w:rPr>
                <w:sz w:val="20"/>
                <w:szCs w:val="20"/>
              </w:rPr>
              <w:t>s</w:t>
            </w:r>
            <w:r w:rsidR="005E41C4" w:rsidRPr="0049243C">
              <w:rPr>
                <w:sz w:val="20"/>
                <w:szCs w:val="20"/>
              </w:rPr>
              <w:t>:</w:t>
            </w:r>
            <w:r w:rsidR="00E04537" w:rsidRPr="0049243C">
              <w:rPr>
                <w:sz w:val="20"/>
                <w:szCs w:val="20"/>
              </w:rPr>
              <w:t xml:space="preserve"> ODP tonnes </w:t>
            </w:r>
            <w:r w:rsidRPr="0049243C">
              <w:rPr>
                <w:sz w:val="20"/>
                <w:szCs w:val="20"/>
              </w:rPr>
              <w:t>for ODS</w:t>
            </w:r>
            <w:r w:rsidR="001C5E2B" w:rsidRPr="0049243C">
              <w:rPr>
                <w:sz w:val="20"/>
                <w:szCs w:val="20"/>
              </w:rPr>
              <w:t>-</w:t>
            </w:r>
            <w:r w:rsidRPr="0049243C">
              <w:rPr>
                <w:sz w:val="20"/>
                <w:szCs w:val="20"/>
              </w:rPr>
              <w:t xml:space="preserve">related projects </w:t>
            </w:r>
            <w:r w:rsidR="0014481B" w:rsidRPr="0049243C">
              <w:rPr>
                <w:sz w:val="20"/>
                <w:szCs w:val="20"/>
              </w:rPr>
              <w:t xml:space="preserve">and metric tonnes (MT) </w:t>
            </w:r>
            <w:r w:rsidRPr="0049243C">
              <w:rPr>
                <w:sz w:val="20"/>
                <w:szCs w:val="20"/>
              </w:rPr>
              <w:t>for HFC</w:t>
            </w:r>
            <w:r w:rsidR="00EB53EA" w:rsidRPr="0049243C">
              <w:rPr>
                <w:sz w:val="20"/>
                <w:szCs w:val="20"/>
              </w:rPr>
              <w:noBreakHyphen/>
            </w:r>
            <w:r w:rsidRPr="0049243C">
              <w:rPr>
                <w:sz w:val="20"/>
                <w:szCs w:val="20"/>
              </w:rPr>
              <w:t>related projects</w:t>
            </w:r>
            <w:r w:rsidR="006048AF" w:rsidRPr="0049243C">
              <w:rPr>
                <w:sz w:val="20"/>
                <w:szCs w:val="20"/>
              </w:rPr>
              <w:t>.</w:t>
            </w:r>
          </w:p>
        </w:tc>
      </w:tr>
      <w:tr w:rsidR="0049243C" w:rsidRPr="0049243C" w14:paraId="158B95ED" w14:textId="77777777" w:rsidTr="00532593">
        <w:trPr>
          <w:trHeight w:val="64"/>
        </w:trPr>
        <w:tc>
          <w:tcPr>
            <w:tcW w:w="4678" w:type="dxa"/>
            <w:tcBorders>
              <w:top w:val="nil"/>
              <w:left w:val="single" w:sz="4" w:space="0" w:color="auto"/>
              <w:bottom w:val="single" w:sz="4" w:space="0" w:color="auto"/>
              <w:right w:val="single" w:sz="4" w:space="0" w:color="auto"/>
            </w:tcBorders>
            <w:shd w:val="clear" w:color="auto" w:fill="auto"/>
            <w:hideMark/>
          </w:tcPr>
          <w:p w14:paraId="6CA1728E" w14:textId="77777777" w:rsidR="00683FC4" w:rsidRPr="0049243C" w:rsidRDefault="00683FC4" w:rsidP="006048AF">
            <w:pPr>
              <w:jc w:val="left"/>
              <w:rPr>
                <w:sz w:val="20"/>
                <w:szCs w:val="20"/>
                <w:lang w:eastAsia="zh-CN"/>
              </w:rPr>
            </w:pPr>
            <w:r w:rsidRPr="0049243C">
              <w:rPr>
                <w:sz w:val="20"/>
                <w:szCs w:val="20"/>
                <w:lang w:eastAsia="zh-CN"/>
              </w:rPr>
              <w:t xml:space="preserve">Consumption </w:t>
            </w:r>
            <w:r w:rsidRPr="0049243C">
              <w:rPr>
                <w:b/>
                <w:bCs/>
                <w:sz w:val="20"/>
                <w:szCs w:val="20"/>
                <w:lang w:eastAsia="zh-CN"/>
              </w:rPr>
              <w:t>ODP/MT</w:t>
            </w:r>
            <w:r w:rsidRPr="0049243C">
              <w:rPr>
                <w:sz w:val="20"/>
                <w:szCs w:val="20"/>
                <w:lang w:eastAsia="zh-CN"/>
              </w:rPr>
              <w:t xml:space="preserve"> phased out</w:t>
            </w:r>
          </w:p>
        </w:tc>
        <w:tc>
          <w:tcPr>
            <w:tcW w:w="5103" w:type="dxa"/>
            <w:vMerge/>
            <w:tcBorders>
              <w:left w:val="nil"/>
              <w:right w:val="single" w:sz="4" w:space="0" w:color="auto"/>
            </w:tcBorders>
            <w:shd w:val="clear" w:color="auto" w:fill="auto"/>
            <w:noWrap/>
            <w:hideMark/>
          </w:tcPr>
          <w:p w14:paraId="08B4A787" w14:textId="7FAF979B" w:rsidR="00683FC4" w:rsidRPr="0049243C" w:rsidRDefault="00683FC4" w:rsidP="000A7035">
            <w:pPr>
              <w:jc w:val="left"/>
              <w:rPr>
                <w:sz w:val="20"/>
                <w:szCs w:val="20"/>
                <w:lang w:eastAsia="zh-CN"/>
              </w:rPr>
            </w:pPr>
          </w:p>
        </w:tc>
      </w:tr>
      <w:tr w:rsidR="0049243C" w:rsidRPr="0049243C" w14:paraId="78271976" w14:textId="77777777" w:rsidTr="00532593">
        <w:trPr>
          <w:trHeight w:val="111"/>
        </w:trPr>
        <w:tc>
          <w:tcPr>
            <w:tcW w:w="4678" w:type="dxa"/>
            <w:tcBorders>
              <w:top w:val="nil"/>
              <w:left w:val="single" w:sz="4" w:space="0" w:color="auto"/>
              <w:bottom w:val="single" w:sz="4" w:space="0" w:color="auto"/>
              <w:right w:val="single" w:sz="4" w:space="0" w:color="auto"/>
            </w:tcBorders>
            <w:shd w:val="clear" w:color="auto" w:fill="auto"/>
            <w:hideMark/>
          </w:tcPr>
          <w:p w14:paraId="27035B33" w14:textId="77777777" w:rsidR="00683FC4" w:rsidRPr="0049243C" w:rsidRDefault="00683FC4" w:rsidP="006048AF">
            <w:pPr>
              <w:jc w:val="left"/>
              <w:rPr>
                <w:sz w:val="20"/>
                <w:szCs w:val="20"/>
                <w:lang w:eastAsia="zh-CN"/>
              </w:rPr>
            </w:pPr>
            <w:r w:rsidRPr="0049243C">
              <w:rPr>
                <w:sz w:val="20"/>
                <w:szCs w:val="20"/>
                <w:lang w:eastAsia="zh-CN"/>
              </w:rPr>
              <w:t xml:space="preserve">Production </w:t>
            </w:r>
            <w:r w:rsidRPr="0049243C">
              <w:rPr>
                <w:b/>
                <w:bCs/>
                <w:sz w:val="20"/>
                <w:szCs w:val="20"/>
                <w:lang w:eastAsia="zh-CN"/>
              </w:rPr>
              <w:t>ODP/MT</w:t>
            </w:r>
            <w:r w:rsidRPr="0049243C">
              <w:rPr>
                <w:sz w:val="20"/>
                <w:szCs w:val="20"/>
                <w:lang w:eastAsia="zh-CN"/>
              </w:rPr>
              <w:t xml:space="preserve"> to be phased out per proposal</w:t>
            </w:r>
          </w:p>
        </w:tc>
        <w:tc>
          <w:tcPr>
            <w:tcW w:w="5103" w:type="dxa"/>
            <w:vMerge/>
            <w:tcBorders>
              <w:left w:val="nil"/>
              <w:right w:val="single" w:sz="4" w:space="0" w:color="auto"/>
            </w:tcBorders>
            <w:shd w:val="clear" w:color="auto" w:fill="auto"/>
            <w:noWrap/>
            <w:hideMark/>
          </w:tcPr>
          <w:p w14:paraId="46CE6C8C" w14:textId="69AC1FA2" w:rsidR="00683FC4" w:rsidRPr="0049243C" w:rsidRDefault="00683FC4" w:rsidP="000A7035">
            <w:pPr>
              <w:jc w:val="left"/>
              <w:rPr>
                <w:sz w:val="20"/>
                <w:szCs w:val="20"/>
                <w:lang w:eastAsia="zh-CN"/>
              </w:rPr>
            </w:pPr>
          </w:p>
        </w:tc>
      </w:tr>
      <w:tr w:rsidR="0049243C" w:rsidRPr="0049243C" w14:paraId="5D68EEB0" w14:textId="77777777" w:rsidTr="00532593">
        <w:trPr>
          <w:trHeight w:val="142"/>
        </w:trPr>
        <w:tc>
          <w:tcPr>
            <w:tcW w:w="4678" w:type="dxa"/>
            <w:tcBorders>
              <w:top w:val="nil"/>
              <w:left w:val="single" w:sz="4" w:space="0" w:color="auto"/>
              <w:bottom w:val="single" w:sz="4" w:space="0" w:color="auto"/>
              <w:right w:val="single" w:sz="4" w:space="0" w:color="auto"/>
            </w:tcBorders>
            <w:shd w:val="clear" w:color="auto" w:fill="auto"/>
            <w:hideMark/>
          </w:tcPr>
          <w:p w14:paraId="0F08C592" w14:textId="2F53F5AC" w:rsidR="00683FC4" w:rsidRPr="0049243C" w:rsidRDefault="00683FC4" w:rsidP="006048AF">
            <w:pPr>
              <w:jc w:val="left"/>
              <w:rPr>
                <w:sz w:val="20"/>
                <w:szCs w:val="20"/>
                <w:lang w:eastAsia="zh-CN"/>
              </w:rPr>
            </w:pPr>
            <w:r w:rsidRPr="0049243C">
              <w:rPr>
                <w:sz w:val="20"/>
                <w:szCs w:val="20"/>
                <w:lang w:eastAsia="zh-CN"/>
              </w:rPr>
              <w:t xml:space="preserve">Production </w:t>
            </w:r>
            <w:r w:rsidRPr="0049243C">
              <w:rPr>
                <w:b/>
                <w:bCs/>
                <w:sz w:val="20"/>
                <w:szCs w:val="20"/>
                <w:lang w:eastAsia="zh-CN"/>
              </w:rPr>
              <w:t>ODP/MT</w:t>
            </w:r>
            <w:r w:rsidRPr="0049243C">
              <w:rPr>
                <w:sz w:val="20"/>
                <w:szCs w:val="20"/>
                <w:lang w:eastAsia="zh-CN"/>
              </w:rPr>
              <w:t xml:space="preserve"> phased ou</w:t>
            </w:r>
            <w:r w:rsidR="001B283B" w:rsidRPr="0049243C">
              <w:rPr>
                <w:sz w:val="20"/>
                <w:szCs w:val="20"/>
                <w:lang w:eastAsia="zh-CN"/>
              </w:rPr>
              <w:t>t</w:t>
            </w:r>
          </w:p>
        </w:tc>
        <w:tc>
          <w:tcPr>
            <w:tcW w:w="5103" w:type="dxa"/>
            <w:vMerge/>
            <w:tcBorders>
              <w:left w:val="nil"/>
              <w:bottom w:val="single" w:sz="4" w:space="0" w:color="auto"/>
              <w:right w:val="single" w:sz="4" w:space="0" w:color="auto"/>
            </w:tcBorders>
            <w:shd w:val="clear" w:color="auto" w:fill="auto"/>
            <w:noWrap/>
            <w:hideMark/>
          </w:tcPr>
          <w:p w14:paraId="5E9035B3" w14:textId="051FCA59" w:rsidR="00683FC4" w:rsidRPr="0049243C" w:rsidRDefault="00683FC4" w:rsidP="000A7035">
            <w:pPr>
              <w:jc w:val="left"/>
              <w:rPr>
                <w:sz w:val="20"/>
                <w:szCs w:val="20"/>
                <w:lang w:eastAsia="zh-CN"/>
              </w:rPr>
            </w:pPr>
          </w:p>
        </w:tc>
      </w:tr>
      <w:tr w:rsidR="0049243C" w:rsidRPr="0049243C" w14:paraId="3D50C32B" w14:textId="77777777" w:rsidTr="00532593">
        <w:trPr>
          <w:trHeight w:val="133"/>
        </w:trPr>
        <w:tc>
          <w:tcPr>
            <w:tcW w:w="4678" w:type="dxa"/>
            <w:tcBorders>
              <w:top w:val="nil"/>
              <w:left w:val="single" w:sz="4" w:space="0" w:color="auto"/>
              <w:bottom w:val="single" w:sz="4" w:space="0" w:color="auto"/>
              <w:right w:val="single" w:sz="4" w:space="0" w:color="auto"/>
            </w:tcBorders>
            <w:shd w:val="clear" w:color="auto" w:fill="auto"/>
            <w:hideMark/>
          </w:tcPr>
          <w:p w14:paraId="1D99CDE6" w14:textId="77777777" w:rsidR="0086237A" w:rsidRPr="0049243C" w:rsidRDefault="0086237A" w:rsidP="0086237A">
            <w:pPr>
              <w:jc w:val="left"/>
              <w:rPr>
                <w:sz w:val="20"/>
                <w:szCs w:val="20"/>
                <w:lang w:eastAsia="zh-CN"/>
              </w:rPr>
            </w:pPr>
            <w:r w:rsidRPr="0049243C">
              <w:rPr>
                <w:sz w:val="20"/>
                <w:szCs w:val="20"/>
                <w:lang w:eastAsia="zh-CN"/>
              </w:rPr>
              <w:t xml:space="preserve">Remarks </w:t>
            </w:r>
            <w:r w:rsidRPr="0049243C">
              <w:rPr>
                <w:b/>
                <w:bCs/>
                <w:sz w:val="20"/>
                <w:szCs w:val="20"/>
                <w:lang w:eastAsia="zh-CN"/>
              </w:rPr>
              <w:t>(as of 31 December XXXX)</w:t>
            </w:r>
            <w:r w:rsidRPr="0049243C">
              <w:rPr>
                <w:sz w:val="20"/>
                <w:szCs w:val="20"/>
                <w:lang w:eastAsia="zh-CN"/>
              </w:rPr>
              <w:t xml:space="preserve"> </w:t>
            </w:r>
          </w:p>
        </w:tc>
        <w:tc>
          <w:tcPr>
            <w:tcW w:w="5103" w:type="dxa"/>
            <w:vMerge w:val="restart"/>
            <w:tcBorders>
              <w:top w:val="nil"/>
              <w:left w:val="nil"/>
              <w:right w:val="single" w:sz="4" w:space="0" w:color="auto"/>
            </w:tcBorders>
            <w:shd w:val="clear" w:color="auto" w:fill="auto"/>
            <w:noWrap/>
            <w:hideMark/>
          </w:tcPr>
          <w:p w14:paraId="307CC2FA" w14:textId="2CDBE940" w:rsidR="0086237A" w:rsidRPr="0049243C" w:rsidRDefault="0086237A" w:rsidP="000A7035">
            <w:pPr>
              <w:pStyle w:val="Heading1"/>
              <w:numPr>
                <w:ilvl w:val="0"/>
                <w:numId w:val="0"/>
              </w:numPr>
              <w:spacing w:after="0"/>
              <w:jc w:val="left"/>
              <w:rPr>
                <w:sz w:val="20"/>
                <w:szCs w:val="20"/>
              </w:rPr>
            </w:pPr>
            <w:r w:rsidRPr="0049243C">
              <w:rPr>
                <w:sz w:val="20"/>
                <w:szCs w:val="20"/>
              </w:rPr>
              <w:t>To specify the reporting period for each column.</w:t>
            </w:r>
          </w:p>
        </w:tc>
      </w:tr>
      <w:tr w:rsidR="0049243C" w:rsidRPr="0049243C" w14:paraId="5290E4A0" w14:textId="77777777" w:rsidTr="00532593">
        <w:trPr>
          <w:trHeight w:val="119"/>
        </w:trPr>
        <w:tc>
          <w:tcPr>
            <w:tcW w:w="4678" w:type="dxa"/>
            <w:tcBorders>
              <w:top w:val="nil"/>
              <w:left w:val="single" w:sz="4" w:space="0" w:color="auto"/>
              <w:bottom w:val="single" w:sz="4" w:space="0" w:color="auto"/>
              <w:right w:val="single" w:sz="4" w:space="0" w:color="auto"/>
            </w:tcBorders>
            <w:shd w:val="clear" w:color="auto" w:fill="auto"/>
            <w:hideMark/>
          </w:tcPr>
          <w:p w14:paraId="5E5C13FF" w14:textId="77777777" w:rsidR="0086237A" w:rsidRPr="0049243C" w:rsidRDefault="0086237A" w:rsidP="00E847D7">
            <w:pPr>
              <w:jc w:val="left"/>
              <w:rPr>
                <w:sz w:val="20"/>
                <w:szCs w:val="20"/>
                <w:lang w:eastAsia="zh-CN"/>
              </w:rPr>
            </w:pPr>
            <w:r w:rsidRPr="0049243C">
              <w:rPr>
                <w:sz w:val="20"/>
                <w:szCs w:val="20"/>
                <w:lang w:eastAsia="zh-CN"/>
              </w:rPr>
              <w:t>Remarks</w:t>
            </w:r>
            <w:r w:rsidRPr="0049243C">
              <w:rPr>
                <w:strike/>
                <w:sz w:val="20"/>
                <w:szCs w:val="20"/>
                <w:lang w:eastAsia="zh-CN"/>
              </w:rPr>
              <w:t xml:space="preserve"> (Latest information)</w:t>
            </w:r>
            <w:r w:rsidRPr="0049243C">
              <w:rPr>
                <w:b/>
                <w:bCs/>
                <w:sz w:val="20"/>
                <w:szCs w:val="20"/>
                <w:lang w:eastAsia="zh-CN"/>
              </w:rPr>
              <w:t xml:space="preserve"> (Current year)</w:t>
            </w:r>
          </w:p>
        </w:tc>
        <w:tc>
          <w:tcPr>
            <w:tcW w:w="5103" w:type="dxa"/>
            <w:vMerge/>
            <w:tcBorders>
              <w:left w:val="nil"/>
              <w:bottom w:val="single" w:sz="4" w:space="0" w:color="auto"/>
              <w:right w:val="single" w:sz="4" w:space="0" w:color="auto"/>
            </w:tcBorders>
            <w:shd w:val="clear" w:color="auto" w:fill="auto"/>
            <w:noWrap/>
            <w:hideMark/>
          </w:tcPr>
          <w:p w14:paraId="0D781381" w14:textId="604657FB" w:rsidR="0086237A" w:rsidRPr="0049243C" w:rsidRDefault="0086237A" w:rsidP="00E847D7">
            <w:pPr>
              <w:jc w:val="left"/>
              <w:rPr>
                <w:sz w:val="20"/>
                <w:szCs w:val="20"/>
                <w:lang w:eastAsia="zh-CN"/>
              </w:rPr>
            </w:pPr>
          </w:p>
        </w:tc>
      </w:tr>
      <w:tr w:rsidR="0049243C" w:rsidRPr="0049243C" w14:paraId="2F12134E" w14:textId="77777777" w:rsidTr="00532593">
        <w:trPr>
          <w:trHeight w:val="39"/>
        </w:trPr>
        <w:tc>
          <w:tcPr>
            <w:tcW w:w="9781" w:type="dxa"/>
            <w:gridSpan w:val="2"/>
            <w:tcBorders>
              <w:top w:val="nil"/>
              <w:left w:val="single" w:sz="4" w:space="0" w:color="auto"/>
              <w:bottom w:val="single" w:sz="4" w:space="0" w:color="auto"/>
              <w:right w:val="single" w:sz="4" w:space="0" w:color="auto"/>
            </w:tcBorders>
            <w:shd w:val="clear" w:color="auto" w:fill="auto"/>
            <w:hideMark/>
          </w:tcPr>
          <w:p w14:paraId="55E78CD1" w14:textId="6B223D76" w:rsidR="00D43E4A" w:rsidRPr="0049243C" w:rsidRDefault="00C97748" w:rsidP="002C06EB">
            <w:pPr>
              <w:jc w:val="center"/>
              <w:rPr>
                <w:b/>
                <w:bCs/>
                <w:sz w:val="20"/>
                <w:szCs w:val="20"/>
                <w:lang w:eastAsia="zh-CN"/>
              </w:rPr>
            </w:pPr>
            <w:r w:rsidRPr="0049243C">
              <w:rPr>
                <w:b/>
                <w:bCs/>
                <w:sz w:val="20"/>
                <w:szCs w:val="20"/>
                <w:lang w:eastAsia="zh-CN"/>
              </w:rPr>
              <w:t>C</w:t>
            </w:r>
            <w:r w:rsidR="00D43E4A" w:rsidRPr="0049243C">
              <w:rPr>
                <w:b/>
                <w:bCs/>
                <w:sz w:val="20"/>
                <w:szCs w:val="20"/>
                <w:lang w:eastAsia="zh-CN"/>
              </w:rPr>
              <w:t>olumns added</w:t>
            </w:r>
            <w:r w:rsidR="00DE0412" w:rsidRPr="0049243C">
              <w:rPr>
                <w:b/>
                <w:bCs/>
                <w:sz w:val="20"/>
                <w:szCs w:val="20"/>
                <w:lang w:eastAsia="zh-CN"/>
              </w:rPr>
              <w:t xml:space="preserve"> (</w:t>
            </w:r>
            <w:r w:rsidR="00BB1EF0" w:rsidRPr="0049243C">
              <w:rPr>
                <w:b/>
                <w:bCs/>
                <w:sz w:val="20"/>
                <w:szCs w:val="20"/>
                <w:lang w:eastAsia="zh-CN"/>
              </w:rPr>
              <w:t>to</w:t>
            </w:r>
            <w:r w:rsidR="00FD1892" w:rsidRPr="0049243C">
              <w:rPr>
                <w:b/>
                <w:bCs/>
                <w:sz w:val="20"/>
                <w:szCs w:val="20"/>
                <w:lang w:eastAsia="zh-CN"/>
              </w:rPr>
              <w:t xml:space="preserve"> be </w:t>
            </w:r>
            <w:r w:rsidR="000C74FD" w:rsidRPr="0049243C">
              <w:rPr>
                <w:b/>
                <w:bCs/>
                <w:sz w:val="20"/>
                <w:szCs w:val="20"/>
                <w:lang w:eastAsia="zh-CN"/>
              </w:rPr>
              <w:t>d</w:t>
            </w:r>
            <w:r w:rsidR="007B5744" w:rsidRPr="0049243C">
              <w:rPr>
                <w:b/>
                <w:bCs/>
                <w:sz w:val="20"/>
                <w:szCs w:val="20"/>
                <w:lang w:eastAsia="zh-CN"/>
              </w:rPr>
              <w:t>erived</w:t>
            </w:r>
            <w:r w:rsidR="00FD1892" w:rsidRPr="0049243C">
              <w:rPr>
                <w:b/>
                <w:bCs/>
                <w:sz w:val="20"/>
                <w:szCs w:val="20"/>
                <w:lang w:eastAsia="zh-CN"/>
              </w:rPr>
              <w:t xml:space="preserve"> </w:t>
            </w:r>
            <w:r w:rsidR="007B5744" w:rsidRPr="0049243C">
              <w:rPr>
                <w:b/>
                <w:bCs/>
                <w:sz w:val="20"/>
                <w:szCs w:val="20"/>
                <w:lang w:eastAsia="zh-CN"/>
              </w:rPr>
              <w:t>from</w:t>
            </w:r>
            <w:r w:rsidR="00FD1892" w:rsidRPr="0049243C">
              <w:rPr>
                <w:b/>
                <w:bCs/>
                <w:sz w:val="20"/>
                <w:szCs w:val="20"/>
                <w:lang w:eastAsia="zh-CN"/>
              </w:rPr>
              <w:t xml:space="preserve"> the KMS)</w:t>
            </w:r>
          </w:p>
        </w:tc>
      </w:tr>
      <w:tr w:rsidR="0049243C" w:rsidRPr="0049243C" w14:paraId="6A0CC1A7" w14:textId="77777777" w:rsidTr="00532593">
        <w:trPr>
          <w:trHeight w:val="94"/>
        </w:trPr>
        <w:tc>
          <w:tcPr>
            <w:tcW w:w="4678" w:type="dxa"/>
            <w:tcBorders>
              <w:top w:val="nil"/>
              <w:left w:val="single" w:sz="4" w:space="0" w:color="auto"/>
              <w:bottom w:val="single" w:sz="4" w:space="0" w:color="auto"/>
              <w:right w:val="single" w:sz="4" w:space="0" w:color="auto"/>
            </w:tcBorders>
            <w:shd w:val="clear" w:color="auto" w:fill="auto"/>
            <w:hideMark/>
          </w:tcPr>
          <w:p w14:paraId="637B67F5" w14:textId="77777777" w:rsidR="00E847D7" w:rsidRPr="0049243C" w:rsidRDefault="00E847D7" w:rsidP="00E847D7">
            <w:pPr>
              <w:jc w:val="left"/>
              <w:rPr>
                <w:sz w:val="20"/>
                <w:szCs w:val="20"/>
                <w:lang w:eastAsia="zh-CN"/>
              </w:rPr>
            </w:pPr>
            <w:r w:rsidRPr="0049243C">
              <w:rPr>
                <w:sz w:val="20"/>
                <w:szCs w:val="20"/>
                <w:lang w:eastAsia="zh-CN"/>
              </w:rPr>
              <w:t>Meta code</w:t>
            </w:r>
          </w:p>
        </w:tc>
        <w:tc>
          <w:tcPr>
            <w:tcW w:w="5103" w:type="dxa"/>
            <w:tcBorders>
              <w:top w:val="nil"/>
              <w:left w:val="nil"/>
              <w:bottom w:val="single" w:sz="4" w:space="0" w:color="auto"/>
              <w:right w:val="single" w:sz="4" w:space="0" w:color="auto"/>
            </w:tcBorders>
            <w:shd w:val="clear" w:color="auto" w:fill="auto"/>
            <w:noWrap/>
            <w:hideMark/>
          </w:tcPr>
          <w:p w14:paraId="10500CEE" w14:textId="137E96CA" w:rsidR="00E847D7" w:rsidRPr="0049243C" w:rsidRDefault="00A8764D" w:rsidP="000A7035">
            <w:pPr>
              <w:jc w:val="left"/>
              <w:rPr>
                <w:sz w:val="20"/>
                <w:szCs w:val="20"/>
                <w:lang w:eastAsia="zh-CN"/>
              </w:rPr>
            </w:pPr>
            <w:r w:rsidRPr="0049243C">
              <w:rPr>
                <w:sz w:val="20"/>
                <w:szCs w:val="20"/>
              </w:rPr>
              <w:t>To enable the linkage of all projects associated with a specific multi-year agreement.</w:t>
            </w:r>
            <w:r w:rsidR="008D325F" w:rsidRPr="0049243C">
              <w:rPr>
                <w:sz w:val="20"/>
                <w:szCs w:val="20"/>
              </w:rPr>
              <w:t xml:space="preserve"> </w:t>
            </w:r>
          </w:p>
        </w:tc>
      </w:tr>
      <w:tr w:rsidR="0049243C" w:rsidRPr="0049243C" w14:paraId="2E34A22D" w14:textId="77777777" w:rsidTr="00532593">
        <w:trPr>
          <w:trHeight w:val="141"/>
        </w:trPr>
        <w:tc>
          <w:tcPr>
            <w:tcW w:w="4678" w:type="dxa"/>
            <w:tcBorders>
              <w:top w:val="nil"/>
              <w:left w:val="single" w:sz="4" w:space="0" w:color="auto"/>
              <w:bottom w:val="single" w:sz="4" w:space="0" w:color="auto"/>
              <w:right w:val="single" w:sz="4" w:space="0" w:color="auto"/>
            </w:tcBorders>
            <w:shd w:val="clear" w:color="auto" w:fill="auto"/>
            <w:hideMark/>
          </w:tcPr>
          <w:p w14:paraId="066E108B" w14:textId="348BDA5A" w:rsidR="00E847D7" w:rsidRPr="0049243C" w:rsidRDefault="00E847D7" w:rsidP="00E847D7">
            <w:pPr>
              <w:jc w:val="left"/>
              <w:rPr>
                <w:sz w:val="20"/>
                <w:szCs w:val="20"/>
                <w:lang w:eastAsia="zh-CN"/>
              </w:rPr>
            </w:pPr>
            <w:r w:rsidRPr="0049243C">
              <w:rPr>
                <w:sz w:val="20"/>
                <w:szCs w:val="20"/>
                <w:lang w:eastAsia="zh-CN"/>
              </w:rPr>
              <w:t>Code</w:t>
            </w:r>
          </w:p>
        </w:tc>
        <w:tc>
          <w:tcPr>
            <w:tcW w:w="5103" w:type="dxa"/>
            <w:tcBorders>
              <w:top w:val="nil"/>
              <w:left w:val="nil"/>
              <w:bottom w:val="single" w:sz="4" w:space="0" w:color="auto"/>
              <w:right w:val="single" w:sz="4" w:space="0" w:color="auto"/>
            </w:tcBorders>
            <w:shd w:val="clear" w:color="auto" w:fill="auto"/>
            <w:noWrap/>
            <w:hideMark/>
          </w:tcPr>
          <w:p w14:paraId="477D550D" w14:textId="30E88C8C" w:rsidR="00E847D7" w:rsidRPr="0049243C" w:rsidRDefault="00050597" w:rsidP="000A7035">
            <w:pPr>
              <w:jc w:val="left"/>
              <w:rPr>
                <w:sz w:val="20"/>
                <w:szCs w:val="20"/>
                <w:lang w:eastAsia="zh-CN"/>
              </w:rPr>
            </w:pPr>
            <w:r w:rsidRPr="0049243C">
              <w:rPr>
                <w:sz w:val="20"/>
                <w:szCs w:val="20"/>
              </w:rPr>
              <w:t xml:space="preserve">A new code </w:t>
            </w:r>
            <w:r w:rsidR="00E635B7" w:rsidRPr="0049243C">
              <w:rPr>
                <w:sz w:val="20"/>
                <w:szCs w:val="20"/>
              </w:rPr>
              <w:t>will be</w:t>
            </w:r>
            <w:r w:rsidRPr="0049243C">
              <w:rPr>
                <w:sz w:val="20"/>
                <w:szCs w:val="20"/>
              </w:rPr>
              <w:t xml:space="preserve"> added t</w:t>
            </w:r>
            <w:r w:rsidR="001D1C4E" w:rsidRPr="0049243C">
              <w:rPr>
                <w:sz w:val="20"/>
                <w:szCs w:val="20"/>
              </w:rPr>
              <w:t xml:space="preserve">o </w:t>
            </w:r>
            <w:r w:rsidR="005F40F6" w:rsidRPr="0049243C">
              <w:rPr>
                <w:sz w:val="20"/>
                <w:szCs w:val="20"/>
              </w:rPr>
              <w:t xml:space="preserve">assign </w:t>
            </w:r>
            <w:r w:rsidR="001D1C4E" w:rsidRPr="0049243C">
              <w:rPr>
                <w:sz w:val="20"/>
                <w:szCs w:val="20"/>
              </w:rPr>
              <w:t>a detail</w:t>
            </w:r>
            <w:r w:rsidR="003A2B85" w:rsidRPr="0049243C">
              <w:rPr>
                <w:sz w:val="20"/>
                <w:szCs w:val="20"/>
              </w:rPr>
              <w:t>ed</w:t>
            </w:r>
            <w:r w:rsidR="001D1C4E" w:rsidRPr="0049243C">
              <w:rPr>
                <w:sz w:val="20"/>
                <w:szCs w:val="20"/>
              </w:rPr>
              <w:t xml:space="preserve"> and unique identif</w:t>
            </w:r>
            <w:r w:rsidR="00597FDD" w:rsidRPr="0049243C">
              <w:rPr>
                <w:sz w:val="20"/>
                <w:szCs w:val="20"/>
              </w:rPr>
              <w:t>ier</w:t>
            </w:r>
            <w:r w:rsidR="001B29FE" w:rsidRPr="0049243C">
              <w:rPr>
                <w:sz w:val="20"/>
                <w:szCs w:val="20"/>
              </w:rPr>
              <w:t xml:space="preserve"> to</w:t>
            </w:r>
            <w:r w:rsidR="001D1C4E" w:rsidRPr="0049243C">
              <w:rPr>
                <w:sz w:val="20"/>
                <w:szCs w:val="20"/>
              </w:rPr>
              <w:t xml:space="preserve"> </w:t>
            </w:r>
            <w:r w:rsidR="005F40F6" w:rsidRPr="0049243C">
              <w:rPr>
                <w:sz w:val="20"/>
                <w:szCs w:val="20"/>
              </w:rPr>
              <w:t xml:space="preserve">each </w:t>
            </w:r>
            <w:r w:rsidR="001D1C4E" w:rsidRPr="0049243C">
              <w:rPr>
                <w:sz w:val="20"/>
                <w:szCs w:val="20"/>
              </w:rPr>
              <w:t>project</w:t>
            </w:r>
            <w:r w:rsidR="00CC3FCC" w:rsidRPr="0049243C">
              <w:rPr>
                <w:sz w:val="20"/>
                <w:szCs w:val="20"/>
              </w:rPr>
              <w:t>.</w:t>
            </w:r>
            <w:r w:rsidR="008938CA" w:rsidRPr="0049243C">
              <w:rPr>
                <w:sz w:val="20"/>
                <w:szCs w:val="20"/>
              </w:rPr>
              <w:t xml:space="preserve"> </w:t>
            </w:r>
          </w:p>
        </w:tc>
      </w:tr>
      <w:tr w:rsidR="0049243C" w:rsidRPr="0049243C" w14:paraId="3D2D8098" w14:textId="24AEF019" w:rsidTr="00532593">
        <w:trPr>
          <w:trHeight w:val="44"/>
        </w:trPr>
        <w:tc>
          <w:tcPr>
            <w:tcW w:w="4678" w:type="dxa"/>
            <w:tcBorders>
              <w:top w:val="nil"/>
              <w:left w:val="single" w:sz="4" w:space="0" w:color="auto"/>
              <w:bottom w:val="single" w:sz="4" w:space="0" w:color="auto"/>
              <w:right w:val="single" w:sz="4" w:space="0" w:color="auto"/>
            </w:tcBorders>
            <w:shd w:val="clear" w:color="auto" w:fill="auto"/>
            <w:hideMark/>
          </w:tcPr>
          <w:p w14:paraId="343E52A5" w14:textId="6DB5A616" w:rsidR="00E847D7" w:rsidRPr="0049243C" w:rsidRDefault="00E847D7" w:rsidP="00E847D7">
            <w:pPr>
              <w:jc w:val="left"/>
              <w:rPr>
                <w:sz w:val="20"/>
                <w:szCs w:val="20"/>
                <w:lang w:eastAsia="zh-CN"/>
              </w:rPr>
            </w:pPr>
            <w:r w:rsidRPr="0049243C">
              <w:rPr>
                <w:sz w:val="20"/>
                <w:szCs w:val="20"/>
                <w:lang w:eastAsia="zh-CN"/>
              </w:rPr>
              <w:lastRenderedPageBreak/>
              <w:t>Legacy code</w:t>
            </w:r>
          </w:p>
        </w:tc>
        <w:tc>
          <w:tcPr>
            <w:tcW w:w="5103" w:type="dxa"/>
            <w:tcBorders>
              <w:top w:val="nil"/>
              <w:left w:val="nil"/>
              <w:bottom w:val="single" w:sz="4" w:space="0" w:color="auto"/>
              <w:right w:val="single" w:sz="4" w:space="0" w:color="auto"/>
            </w:tcBorders>
            <w:shd w:val="clear" w:color="auto" w:fill="auto"/>
            <w:noWrap/>
            <w:hideMark/>
          </w:tcPr>
          <w:p w14:paraId="55F5438E" w14:textId="69C3AE2F" w:rsidR="00E847D7" w:rsidRPr="0049243C" w:rsidRDefault="00CC3FCC" w:rsidP="000A7035">
            <w:pPr>
              <w:jc w:val="left"/>
              <w:rPr>
                <w:sz w:val="20"/>
                <w:szCs w:val="20"/>
                <w:lang w:eastAsia="zh-CN"/>
              </w:rPr>
            </w:pPr>
            <w:r w:rsidRPr="0049243C">
              <w:rPr>
                <w:sz w:val="20"/>
                <w:szCs w:val="20"/>
              </w:rPr>
              <w:t xml:space="preserve">This </w:t>
            </w:r>
            <w:r w:rsidR="004D68B2" w:rsidRPr="0049243C">
              <w:rPr>
                <w:sz w:val="20"/>
                <w:szCs w:val="20"/>
              </w:rPr>
              <w:t xml:space="preserve">is the </w:t>
            </w:r>
            <w:r w:rsidR="0047738E" w:rsidRPr="0049243C">
              <w:rPr>
                <w:sz w:val="20"/>
                <w:szCs w:val="20"/>
              </w:rPr>
              <w:t>c</w:t>
            </w:r>
            <w:r w:rsidRPr="0049243C">
              <w:rPr>
                <w:sz w:val="20"/>
                <w:szCs w:val="20"/>
              </w:rPr>
              <w:t xml:space="preserve">ode </w:t>
            </w:r>
            <w:r w:rsidR="004D68B2" w:rsidRPr="0049243C">
              <w:rPr>
                <w:sz w:val="20"/>
                <w:szCs w:val="20"/>
              </w:rPr>
              <w:t xml:space="preserve">currently </w:t>
            </w:r>
            <w:r w:rsidRPr="0049243C">
              <w:rPr>
                <w:sz w:val="20"/>
                <w:szCs w:val="20"/>
              </w:rPr>
              <w:t xml:space="preserve">assigned to all projects since the </w:t>
            </w:r>
            <w:r w:rsidR="00844596" w:rsidRPr="0049243C">
              <w:rPr>
                <w:sz w:val="20"/>
                <w:szCs w:val="20"/>
              </w:rPr>
              <w:t xml:space="preserve">Fund’s </w:t>
            </w:r>
            <w:r w:rsidRPr="0049243C">
              <w:rPr>
                <w:sz w:val="20"/>
                <w:szCs w:val="20"/>
              </w:rPr>
              <w:t xml:space="preserve">inception. </w:t>
            </w:r>
            <w:r w:rsidR="004D68B2" w:rsidRPr="0049243C">
              <w:rPr>
                <w:sz w:val="20"/>
                <w:szCs w:val="20"/>
              </w:rPr>
              <w:t>It</w:t>
            </w:r>
            <w:r w:rsidR="009C1F84" w:rsidRPr="0049243C">
              <w:rPr>
                <w:sz w:val="20"/>
                <w:szCs w:val="20"/>
              </w:rPr>
              <w:t xml:space="preserve"> </w:t>
            </w:r>
            <w:r w:rsidRPr="0049243C">
              <w:rPr>
                <w:sz w:val="20"/>
                <w:szCs w:val="20"/>
              </w:rPr>
              <w:t xml:space="preserve">will </w:t>
            </w:r>
            <w:r w:rsidR="009C1F84" w:rsidRPr="0049243C">
              <w:rPr>
                <w:sz w:val="20"/>
                <w:szCs w:val="20"/>
              </w:rPr>
              <w:t xml:space="preserve">be </w:t>
            </w:r>
            <w:r w:rsidRPr="0049243C">
              <w:rPr>
                <w:sz w:val="20"/>
                <w:szCs w:val="20"/>
              </w:rPr>
              <w:t>include</w:t>
            </w:r>
            <w:r w:rsidR="009C1F84" w:rsidRPr="0049243C">
              <w:rPr>
                <w:sz w:val="20"/>
                <w:szCs w:val="20"/>
              </w:rPr>
              <w:t>d</w:t>
            </w:r>
            <w:r w:rsidRPr="0049243C">
              <w:rPr>
                <w:sz w:val="20"/>
                <w:szCs w:val="20"/>
              </w:rPr>
              <w:t xml:space="preserve"> in the </w:t>
            </w:r>
            <w:r w:rsidR="00B26DEB" w:rsidRPr="0049243C">
              <w:rPr>
                <w:sz w:val="20"/>
                <w:szCs w:val="20"/>
              </w:rPr>
              <w:t xml:space="preserve">revised </w:t>
            </w:r>
            <w:r w:rsidRPr="0049243C">
              <w:rPr>
                <w:sz w:val="20"/>
                <w:szCs w:val="20"/>
              </w:rPr>
              <w:t xml:space="preserve">progress report database to facilitate </w:t>
            </w:r>
            <w:r w:rsidR="00550B1D" w:rsidRPr="0049243C">
              <w:rPr>
                <w:sz w:val="20"/>
                <w:szCs w:val="20"/>
              </w:rPr>
              <w:t xml:space="preserve">the </w:t>
            </w:r>
            <w:r w:rsidRPr="0049243C">
              <w:rPr>
                <w:sz w:val="20"/>
                <w:szCs w:val="20"/>
              </w:rPr>
              <w:t xml:space="preserve">identification of projects with the new </w:t>
            </w:r>
            <w:r w:rsidR="000233B9" w:rsidRPr="0049243C">
              <w:rPr>
                <w:sz w:val="20"/>
                <w:szCs w:val="20"/>
              </w:rPr>
              <w:t>c</w:t>
            </w:r>
            <w:r w:rsidRPr="0049243C">
              <w:rPr>
                <w:sz w:val="20"/>
                <w:szCs w:val="20"/>
              </w:rPr>
              <w:t>ode</w:t>
            </w:r>
            <w:r w:rsidR="004D68B2" w:rsidRPr="0049243C">
              <w:rPr>
                <w:sz w:val="20"/>
                <w:szCs w:val="20"/>
              </w:rPr>
              <w:t xml:space="preserve"> during the transition period</w:t>
            </w:r>
            <w:r w:rsidR="00223DCC" w:rsidRPr="0049243C">
              <w:rPr>
                <w:sz w:val="20"/>
                <w:szCs w:val="20"/>
              </w:rPr>
              <w:t>.</w:t>
            </w:r>
          </w:p>
        </w:tc>
      </w:tr>
      <w:tr w:rsidR="0049243C" w:rsidRPr="0049243C" w14:paraId="537AE3D4" w14:textId="77777777" w:rsidTr="00532593">
        <w:trPr>
          <w:trHeight w:val="573"/>
        </w:trPr>
        <w:tc>
          <w:tcPr>
            <w:tcW w:w="4678" w:type="dxa"/>
            <w:tcBorders>
              <w:top w:val="nil"/>
              <w:left w:val="single" w:sz="4" w:space="0" w:color="auto"/>
              <w:bottom w:val="single" w:sz="4" w:space="0" w:color="auto"/>
              <w:right w:val="single" w:sz="4" w:space="0" w:color="auto"/>
            </w:tcBorders>
            <w:shd w:val="clear" w:color="auto" w:fill="auto"/>
            <w:hideMark/>
          </w:tcPr>
          <w:p w14:paraId="15AB112D" w14:textId="597881B3" w:rsidR="00E847D7" w:rsidRPr="0049243C" w:rsidRDefault="00E847D7" w:rsidP="008171E2">
            <w:pPr>
              <w:jc w:val="left"/>
              <w:rPr>
                <w:sz w:val="20"/>
                <w:szCs w:val="20"/>
                <w:lang w:eastAsia="zh-CN"/>
              </w:rPr>
            </w:pPr>
            <w:r w:rsidRPr="0049243C">
              <w:rPr>
                <w:sz w:val="20"/>
                <w:szCs w:val="20"/>
                <w:lang w:eastAsia="zh-CN"/>
              </w:rPr>
              <w:t>Cluster</w:t>
            </w:r>
          </w:p>
        </w:tc>
        <w:tc>
          <w:tcPr>
            <w:tcW w:w="5103" w:type="dxa"/>
            <w:tcBorders>
              <w:top w:val="nil"/>
              <w:left w:val="nil"/>
              <w:bottom w:val="single" w:sz="4" w:space="0" w:color="auto"/>
              <w:right w:val="single" w:sz="4" w:space="0" w:color="auto"/>
            </w:tcBorders>
            <w:shd w:val="clear" w:color="auto" w:fill="auto"/>
            <w:noWrap/>
            <w:hideMark/>
          </w:tcPr>
          <w:p w14:paraId="5EBEA989" w14:textId="3EEF3BD7" w:rsidR="00E847D7" w:rsidRPr="0049243C" w:rsidRDefault="00E60858" w:rsidP="000A7035">
            <w:pPr>
              <w:pStyle w:val="Heading1"/>
              <w:numPr>
                <w:ilvl w:val="0"/>
                <w:numId w:val="0"/>
              </w:numPr>
              <w:spacing w:after="0"/>
              <w:jc w:val="left"/>
              <w:rPr>
                <w:sz w:val="20"/>
                <w:szCs w:val="20"/>
                <w:lang w:eastAsia="zh-CN"/>
              </w:rPr>
            </w:pPr>
            <w:r w:rsidRPr="0049243C">
              <w:rPr>
                <w:sz w:val="20"/>
                <w:szCs w:val="20"/>
              </w:rPr>
              <w:t>T</w:t>
            </w:r>
            <w:r w:rsidR="00223DCC" w:rsidRPr="0049243C">
              <w:rPr>
                <w:sz w:val="20"/>
                <w:szCs w:val="20"/>
              </w:rPr>
              <w:t xml:space="preserve">o </w:t>
            </w:r>
            <w:r w:rsidR="00714ABA" w:rsidRPr="0049243C">
              <w:rPr>
                <w:sz w:val="20"/>
                <w:szCs w:val="20"/>
              </w:rPr>
              <w:t xml:space="preserve">streamline </w:t>
            </w:r>
            <w:r w:rsidR="00223DCC" w:rsidRPr="0049243C">
              <w:rPr>
                <w:sz w:val="20"/>
                <w:szCs w:val="20"/>
              </w:rPr>
              <w:t xml:space="preserve">the classification of projects </w:t>
            </w:r>
            <w:r w:rsidR="00FA560A" w:rsidRPr="0049243C">
              <w:rPr>
                <w:sz w:val="20"/>
                <w:szCs w:val="20"/>
              </w:rPr>
              <w:t>within</w:t>
            </w:r>
            <w:r w:rsidR="00223DCC" w:rsidRPr="0049243C">
              <w:rPr>
                <w:sz w:val="20"/>
                <w:szCs w:val="20"/>
              </w:rPr>
              <w:t xml:space="preserve"> the same category</w:t>
            </w:r>
            <w:r w:rsidR="00C10943" w:rsidRPr="0049243C">
              <w:rPr>
                <w:sz w:val="20"/>
                <w:szCs w:val="20"/>
              </w:rPr>
              <w:t>,</w:t>
            </w:r>
            <w:r w:rsidR="00223DCC" w:rsidRPr="0049243C">
              <w:rPr>
                <w:sz w:val="20"/>
                <w:szCs w:val="20"/>
              </w:rPr>
              <w:t xml:space="preserve"> such as HPMP stage I, HPMP stage II or KIP stage</w:t>
            </w:r>
            <w:r w:rsidR="000A7035" w:rsidRPr="0049243C">
              <w:rPr>
                <w:sz w:val="20"/>
                <w:szCs w:val="20"/>
              </w:rPr>
              <w:t> </w:t>
            </w:r>
            <w:r w:rsidR="00223DCC" w:rsidRPr="0049243C">
              <w:rPr>
                <w:sz w:val="20"/>
                <w:szCs w:val="20"/>
              </w:rPr>
              <w:t>I,</w:t>
            </w:r>
            <w:r w:rsidR="008171E2" w:rsidRPr="0049243C">
              <w:rPr>
                <w:sz w:val="20"/>
                <w:szCs w:val="20"/>
              </w:rPr>
              <w:t xml:space="preserve"> </w:t>
            </w:r>
            <w:r w:rsidR="00223DCC" w:rsidRPr="0049243C">
              <w:rPr>
                <w:sz w:val="20"/>
                <w:szCs w:val="20"/>
              </w:rPr>
              <w:t xml:space="preserve">etc. </w:t>
            </w:r>
            <w:r w:rsidR="00536203" w:rsidRPr="0049243C">
              <w:rPr>
                <w:sz w:val="20"/>
                <w:szCs w:val="20"/>
              </w:rPr>
              <w:t xml:space="preserve">based on the clusters typology that has been introduced in the KMS. </w:t>
            </w:r>
          </w:p>
        </w:tc>
      </w:tr>
      <w:tr w:rsidR="0049243C" w:rsidRPr="0049243C" w14:paraId="6B932BB9" w14:textId="77777777" w:rsidTr="00532593">
        <w:trPr>
          <w:trHeight w:val="39"/>
        </w:trPr>
        <w:tc>
          <w:tcPr>
            <w:tcW w:w="9781" w:type="dxa"/>
            <w:gridSpan w:val="2"/>
            <w:tcBorders>
              <w:top w:val="nil"/>
              <w:left w:val="single" w:sz="4" w:space="0" w:color="auto"/>
              <w:bottom w:val="single" w:sz="4" w:space="0" w:color="auto"/>
              <w:right w:val="single" w:sz="4" w:space="0" w:color="auto"/>
            </w:tcBorders>
            <w:shd w:val="clear" w:color="auto" w:fill="auto"/>
            <w:noWrap/>
            <w:hideMark/>
          </w:tcPr>
          <w:p w14:paraId="3F84FAB8" w14:textId="7B763398" w:rsidR="002D2724" w:rsidRPr="0049243C" w:rsidRDefault="002D2724" w:rsidP="002C06EB">
            <w:pPr>
              <w:jc w:val="center"/>
              <w:rPr>
                <w:b/>
                <w:bCs/>
                <w:sz w:val="20"/>
                <w:szCs w:val="20"/>
                <w:lang w:eastAsia="zh-CN"/>
              </w:rPr>
            </w:pPr>
            <w:r w:rsidRPr="0049243C">
              <w:rPr>
                <w:b/>
                <w:bCs/>
                <w:sz w:val="20"/>
                <w:szCs w:val="20"/>
                <w:lang w:eastAsia="zh-CN"/>
              </w:rPr>
              <w:t>Columns deleted</w:t>
            </w:r>
          </w:p>
        </w:tc>
      </w:tr>
      <w:tr w:rsidR="0049243C" w:rsidRPr="0049243C" w14:paraId="14DAC998" w14:textId="77777777" w:rsidTr="00532593">
        <w:trPr>
          <w:trHeight w:val="318"/>
        </w:trPr>
        <w:tc>
          <w:tcPr>
            <w:tcW w:w="4678" w:type="dxa"/>
            <w:tcBorders>
              <w:top w:val="nil"/>
              <w:left w:val="single" w:sz="4" w:space="0" w:color="auto"/>
              <w:bottom w:val="single" w:sz="4" w:space="0" w:color="auto"/>
              <w:right w:val="single" w:sz="4" w:space="0" w:color="auto"/>
            </w:tcBorders>
            <w:shd w:val="clear" w:color="auto" w:fill="auto"/>
            <w:noWrap/>
            <w:hideMark/>
          </w:tcPr>
          <w:p w14:paraId="080151F8" w14:textId="3577A120" w:rsidR="00E965C5" w:rsidRPr="0049243C" w:rsidRDefault="00E965C5" w:rsidP="00E847D7">
            <w:pPr>
              <w:jc w:val="left"/>
              <w:rPr>
                <w:sz w:val="20"/>
                <w:szCs w:val="20"/>
                <w:lang w:eastAsia="zh-CN"/>
              </w:rPr>
            </w:pPr>
            <w:r w:rsidRPr="0049243C">
              <w:rPr>
                <w:sz w:val="20"/>
                <w:szCs w:val="20"/>
                <w:lang w:eastAsia="zh-CN"/>
              </w:rPr>
              <w:t>Multi-year/Multi-year partial phase-out/One-off phase</w:t>
            </w:r>
            <w:r w:rsidR="00A7451C" w:rsidRPr="0049243C">
              <w:rPr>
                <w:sz w:val="20"/>
                <w:szCs w:val="20"/>
                <w:lang w:eastAsia="zh-CN"/>
              </w:rPr>
              <w:noBreakHyphen/>
            </w:r>
            <w:r w:rsidRPr="0049243C">
              <w:rPr>
                <w:sz w:val="20"/>
                <w:szCs w:val="20"/>
                <w:lang w:eastAsia="zh-CN"/>
              </w:rPr>
              <w:t>out/Individual/RMP/RMP update/RMP for non</w:t>
            </w:r>
            <w:r w:rsidR="00E05430" w:rsidRPr="0049243C">
              <w:rPr>
                <w:sz w:val="20"/>
                <w:szCs w:val="20"/>
                <w:lang w:eastAsia="zh-CN"/>
              </w:rPr>
              <w:noBreakHyphen/>
            </w:r>
            <w:r w:rsidRPr="0049243C">
              <w:rPr>
                <w:sz w:val="20"/>
                <w:szCs w:val="20"/>
                <w:lang w:eastAsia="zh-CN"/>
              </w:rPr>
              <w:t>LVC/</w:t>
            </w:r>
            <w:r w:rsidR="00CC7AF7" w:rsidRPr="0049243C">
              <w:rPr>
                <w:sz w:val="20"/>
                <w:szCs w:val="20"/>
                <w:lang w:eastAsia="zh-CN"/>
              </w:rPr>
              <w:t xml:space="preserve"> </w:t>
            </w:r>
            <w:r w:rsidRPr="0049243C">
              <w:rPr>
                <w:sz w:val="20"/>
                <w:szCs w:val="20"/>
                <w:lang w:eastAsia="zh-CN"/>
              </w:rPr>
              <w:t xml:space="preserve">Halon banking </w:t>
            </w:r>
          </w:p>
        </w:tc>
        <w:tc>
          <w:tcPr>
            <w:tcW w:w="5103" w:type="dxa"/>
            <w:vMerge w:val="restart"/>
            <w:tcBorders>
              <w:top w:val="nil"/>
              <w:left w:val="nil"/>
              <w:right w:val="single" w:sz="4" w:space="0" w:color="auto"/>
            </w:tcBorders>
            <w:shd w:val="clear" w:color="auto" w:fill="auto"/>
            <w:noWrap/>
            <w:hideMark/>
          </w:tcPr>
          <w:p w14:paraId="35B25104" w14:textId="7EDE6E87" w:rsidR="00E965C5" w:rsidRPr="0049243C" w:rsidRDefault="00E965C5" w:rsidP="0090062A">
            <w:pPr>
              <w:jc w:val="left"/>
              <w:rPr>
                <w:sz w:val="20"/>
                <w:szCs w:val="20"/>
                <w:lang w:eastAsia="zh-CN"/>
              </w:rPr>
            </w:pPr>
            <w:r w:rsidRPr="0049243C">
              <w:rPr>
                <w:sz w:val="20"/>
                <w:szCs w:val="20"/>
              </w:rPr>
              <w:t xml:space="preserve">With the introduction of the </w:t>
            </w:r>
            <w:r w:rsidR="00763E65" w:rsidRPr="0049243C">
              <w:rPr>
                <w:sz w:val="20"/>
                <w:szCs w:val="20"/>
              </w:rPr>
              <w:t>“</w:t>
            </w:r>
            <w:r w:rsidRPr="0049243C">
              <w:rPr>
                <w:sz w:val="20"/>
                <w:szCs w:val="20"/>
              </w:rPr>
              <w:t>Cluster</w:t>
            </w:r>
            <w:r w:rsidR="00763E65" w:rsidRPr="0049243C">
              <w:rPr>
                <w:sz w:val="20"/>
                <w:szCs w:val="20"/>
              </w:rPr>
              <w:t>”</w:t>
            </w:r>
            <w:r w:rsidRPr="0049243C">
              <w:rPr>
                <w:sz w:val="20"/>
                <w:szCs w:val="20"/>
              </w:rPr>
              <w:t xml:space="preserve"> column in the master data, reporting </w:t>
            </w:r>
            <w:r w:rsidR="00150FFB" w:rsidRPr="0049243C">
              <w:rPr>
                <w:sz w:val="20"/>
                <w:szCs w:val="20"/>
              </w:rPr>
              <w:t xml:space="preserve">under </w:t>
            </w:r>
            <w:r w:rsidRPr="0049243C">
              <w:rPr>
                <w:sz w:val="20"/>
                <w:szCs w:val="20"/>
              </w:rPr>
              <w:t xml:space="preserve">these columns </w:t>
            </w:r>
            <w:r w:rsidR="002E6128" w:rsidRPr="0049243C">
              <w:rPr>
                <w:sz w:val="20"/>
                <w:szCs w:val="20"/>
              </w:rPr>
              <w:t xml:space="preserve">is </w:t>
            </w:r>
            <w:r w:rsidRPr="0049243C">
              <w:rPr>
                <w:sz w:val="20"/>
                <w:szCs w:val="20"/>
              </w:rPr>
              <w:t>no longer required.</w:t>
            </w:r>
            <w:r w:rsidRPr="0049243C">
              <w:rPr>
                <w:sz w:val="20"/>
                <w:szCs w:val="20"/>
                <w:lang w:eastAsia="zh-CN"/>
              </w:rPr>
              <w:t> </w:t>
            </w:r>
          </w:p>
        </w:tc>
      </w:tr>
      <w:tr w:rsidR="0049243C" w:rsidRPr="0049243C" w14:paraId="73F71B74" w14:textId="77777777" w:rsidTr="00532593">
        <w:trPr>
          <w:trHeight w:val="189"/>
        </w:trPr>
        <w:tc>
          <w:tcPr>
            <w:tcW w:w="4678" w:type="dxa"/>
            <w:tcBorders>
              <w:top w:val="nil"/>
              <w:left w:val="single" w:sz="4" w:space="0" w:color="auto"/>
              <w:bottom w:val="single" w:sz="4" w:space="0" w:color="auto"/>
              <w:right w:val="single" w:sz="4" w:space="0" w:color="auto"/>
            </w:tcBorders>
            <w:shd w:val="clear" w:color="auto" w:fill="auto"/>
            <w:noWrap/>
            <w:hideMark/>
          </w:tcPr>
          <w:p w14:paraId="3DAFB24A" w14:textId="77777777" w:rsidR="00E965C5" w:rsidRPr="0049243C" w:rsidRDefault="00E965C5">
            <w:pPr>
              <w:jc w:val="left"/>
              <w:rPr>
                <w:sz w:val="20"/>
                <w:szCs w:val="20"/>
                <w:lang w:eastAsia="zh-CN"/>
              </w:rPr>
            </w:pPr>
            <w:r w:rsidRPr="0049243C">
              <w:rPr>
                <w:sz w:val="20"/>
                <w:szCs w:val="20"/>
                <w:lang w:eastAsia="zh-CN"/>
              </w:rPr>
              <w:t>Chemical</w:t>
            </w:r>
          </w:p>
        </w:tc>
        <w:tc>
          <w:tcPr>
            <w:tcW w:w="5103" w:type="dxa"/>
            <w:vMerge/>
            <w:tcBorders>
              <w:left w:val="nil"/>
              <w:bottom w:val="single" w:sz="4" w:space="0" w:color="auto"/>
              <w:right w:val="single" w:sz="4" w:space="0" w:color="auto"/>
            </w:tcBorders>
            <w:shd w:val="clear" w:color="auto" w:fill="auto"/>
            <w:noWrap/>
            <w:hideMark/>
          </w:tcPr>
          <w:p w14:paraId="18579B8C" w14:textId="2D7ABB34" w:rsidR="00E965C5" w:rsidRPr="0049243C" w:rsidRDefault="00E965C5" w:rsidP="0090062A">
            <w:pPr>
              <w:jc w:val="left"/>
              <w:rPr>
                <w:sz w:val="20"/>
                <w:szCs w:val="20"/>
                <w:lang w:eastAsia="zh-CN"/>
              </w:rPr>
            </w:pPr>
          </w:p>
        </w:tc>
      </w:tr>
      <w:tr w:rsidR="0049243C" w:rsidRPr="0049243C" w14:paraId="382C47A1" w14:textId="77777777" w:rsidTr="00532593">
        <w:trPr>
          <w:trHeight w:val="534"/>
        </w:trPr>
        <w:tc>
          <w:tcPr>
            <w:tcW w:w="4678" w:type="dxa"/>
            <w:tcBorders>
              <w:top w:val="nil"/>
              <w:left w:val="single" w:sz="4" w:space="0" w:color="auto"/>
              <w:bottom w:val="single" w:sz="4" w:space="0" w:color="auto"/>
              <w:right w:val="single" w:sz="4" w:space="0" w:color="auto"/>
            </w:tcBorders>
            <w:shd w:val="clear" w:color="auto" w:fill="auto"/>
            <w:hideMark/>
          </w:tcPr>
          <w:p w14:paraId="2874761B" w14:textId="77777777" w:rsidR="00E965C5" w:rsidRPr="0049243C" w:rsidRDefault="00E965C5" w:rsidP="00E847D7">
            <w:pPr>
              <w:jc w:val="left"/>
              <w:rPr>
                <w:sz w:val="20"/>
                <w:szCs w:val="20"/>
                <w:lang w:eastAsia="zh-CN"/>
              </w:rPr>
            </w:pPr>
            <w:r w:rsidRPr="0049243C">
              <w:rPr>
                <w:sz w:val="20"/>
                <w:szCs w:val="20"/>
                <w:lang w:eastAsia="zh-CN"/>
              </w:rPr>
              <w:t>Mtg</w:t>
            </w:r>
          </w:p>
        </w:tc>
        <w:tc>
          <w:tcPr>
            <w:tcW w:w="5103" w:type="dxa"/>
            <w:vMerge w:val="restart"/>
            <w:tcBorders>
              <w:top w:val="nil"/>
              <w:left w:val="nil"/>
              <w:right w:val="single" w:sz="4" w:space="0" w:color="auto"/>
            </w:tcBorders>
            <w:shd w:val="clear" w:color="auto" w:fill="auto"/>
            <w:noWrap/>
            <w:hideMark/>
          </w:tcPr>
          <w:p w14:paraId="16E3B1E4" w14:textId="157B7CDC" w:rsidR="00E965C5" w:rsidRPr="0049243C" w:rsidRDefault="007C43E2" w:rsidP="0090062A">
            <w:pPr>
              <w:jc w:val="left"/>
              <w:rPr>
                <w:sz w:val="20"/>
                <w:szCs w:val="20"/>
                <w:lang w:eastAsia="zh-CN"/>
              </w:rPr>
            </w:pPr>
            <w:r w:rsidRPr="0049243C">
              <w:rPr>
                <w:sz w:val="20"/>
                <w:szCs w:val="20"/>
              </w:rPr>
              <w:t xml:space="preserve">With the </w:t>
            </w:r>
            <w:r w:rsidR="0049122B" w:rsidRPr="0049243C">
              <w:rPr>
                <w:sz w:val="20"/>
                <w:szCs w:val="20"/>
              </w:rPr>
              <w:t>introduction</w:t>
            </w:r>
            <w:r w:rsidRPr="0049243C">
              <w:rPr>
                <w:sz w:val="20"/>
                <w:szCs w:val="20"/>
              </w:rPr>
              <w:t xml:space="preserve"> of </w:t>
            </w:r>
            <w:r w:rsidR="00E965C5" w:rsidRPr="0049243C">
              <w:rPr>
                <w:sz w:val="20"/>
                <w:szCs w:val="20"/>
              </w:rPr>
              <w:t xml:space="preserve">the </w:t>
            </w:r>
            <w:r w:rsidR="002B57C2" w:rsidRPr="0049243C">
              <w:rPr>
                <w:sz w:val="20"/>
                <w:szCs w:val="20"/>
              </w:rPr>
              <w:t>“</w:t>
            </w:r>
            <w:r w:rsidR="00E965C5" w:rsidRPr="0049243C">
              <w:rPr>
                <w:sz w:val="20"/>
                <w:szCs w:val="20"/>
              </w:rPr>
              <w:t xml:space="preserve">Legacy </w:t>
            </w:r>
            <w:r w:rsidR="002B57C2" w:rsidRPr="0049243C">
              <w:rPr>
                <w:sz w:val="20"/>
                <w:szCs w:val="20"/>
              </w:rPr>
              <w:t>C</w:t>
            </w:r>
            <w:r w:rsidR="00E965C5" w:rsidRPr="0049243C">
              <w:rPr>
                <w:sz w:val="20"/>
                <w:szCs w:val="20"/>
              </w:rPr>
              <w:t>ode</w:t>
            </w:r>
            <w:r w:rsidR="002B57C2" w:rsidRPr="0049243C">
              <w:rPr>
                <w:sz w:val="20"/>
                <w:szCs w:val="20"/>
              </w:rPr>
              <w:t>”</w:t>
            </w:r>
            <w:r w:rsidR="00B62EA2" w:rsidRPr="0049243C">
              <w:rPr>
                <w:sz w:val="20"/>
                <w:szCs w:val="20"/>
              </w:rPr>
              <w:t xml:space="preserve"> and </w:t>
            </w:r>
            <w:r w:rsidR="002B57C2" w:rsidRPr="0049243C">
              <w:rPr>
                <w:sz w:val="20"/>
                <w:szCs w:val="20"/>
              </w:rPr>
              <w:t>“</w:t>
            </w:r>
            <w:r w:rsidR="00B62EA2" w:rsidRPr="0049243C">
              <w:rPr>
                <w:sz w:val="20"/>
                <w:szCs w:val="20"/>
              </w:rPr>
              <w:t>Code</w:t>
            </w:r>
            <w:r w:rsidR="002B57C2" w:rsidRPr="0049243C">
              <w:rPr>
                <w:sz w:val="20"/>
                <w:szCs w:val="20"/>
              </w:rPr>
              <w:t>”</w:t>
            </w:r>
            <w:r w:rsidR="00404969" w:rsidRPr="0049243C">
              <w:rPr>
                <w:sz w:val="20"/>
                <w:szCs w:val="20"/>
              </w:rPr>
              <w:t xml:space="preserve"> columns</w:t>
            </w:r>
            <w:r w:rsidR="00E965C5" w:rsidRPr="0049243C">
              <w:rPr>
                <w:sz w:val="20"/>
                <w:szCs w:val="20"/>
              </w:rPr>
              <w:t xml:space="preserve">, the </w:t>
            </w:r>
            <w:r w:rsidR="00357DB1" w:rsidRPr="0049243C">
              <w:rPr>
                <w:sz w:val="20"/>
                <w:szCs w:val="20"/>
              </w:rPr>
              <w:t>M</w:t>
            </w:r>
            <w:r w:rsidR="00E965C5" w:rsidRPr="0049243C">
              <w:rPr>
                <w:sz w:val="20"/>
                <w:szCs w:val="20"/>
              </w:rPr>
              <w:t xml:space="preserve">eeting </w:t>
            </w:r>
            <w:r w:rsidR="001741B9" w:rsidRPr="0049243C">
              <w:rPr>
                <w:sz w:val="20"/>
                <w:szCs w:val="20"/>
              </w:rPr>
              <w:t>(</w:t>
            </w:r>
            <w:r w:rsidR="00E965C5" w:rsidRPr="0049243C">
              <w:rPr>
                <w:sz w:val="20"/>
                <w:szCs w:val="20"/>
              </w:rPr>
              <w:t>“Mtg”</w:t>
            </w:r>
            <w:r w:rsidR="001741B9" w:rsidRPr="0049243C">
              <w:rPr>
                <w:sz w:val="20"/>
                <w:szCs w:val="20"/>
              </w:rPr>
              <w:t>)</w:t>
            </w:r>
            <w:r w:rsidR="00E965C5" w:rsidRPr="0049243C">
              <w:rPr>
                <w:sz w:val="20"/>
                <w:szCs w:val="20"/>
              </w:rPr>
              <w:t xml:space="preserve"> and Inventory Number </w:t>
            </w:r>
            <w:r w:rsidR="001741B9" w:rsidRPr="0049243C">
              <w:rPr>
                <w:sz w:val="20"/>
                <w:szCs w:val="20"/>
              </w:rPr>
              <w:t>(</w:t>
            </w:r>
            <w:r w:rsidR="00E965C5" w:rsidRPr="0049243C">
              <w:rPr>
                <w:sz w:val="20"/>
                <w:szCs w:val="20"/>
              </w:rPr>
              <w:t>“Num”</w:t>
            </w:r>
            <w:r w:rsidR="001741B9" w:rsidRPr="0049243C">
              <w:rPr>
                <w:sz w:val="20"/>
                <w:szCs w:val="20"/>
              </w:rPr>
              <w:t>)</w:t>
            </w:r>
            <w:r w:rsidR="00160C90" w:rsidRPr="0049243C">
              <w:rPr>
                <w:sz w:val="20"/>
                <w:szCs w:val="20"/>
              </w:rPr>
              <w:t xml:space="preserve"> columns</w:t>
            </w:r>
            <w:r w:rsidR="00357DB1" w:rsidRPr="0049243C">
              <w:rPr>
                <w:sz w:val="20"/>
                <w:szCs w:val="20"/>
              </w:rPr>
              <w:t>,</w:t>
            </w:r>
            <w:r w:rsidR="00E965C5" w:rsidRPr="0049243C">
              <w:rPr>
                <w:sz w:val="20"/>
                <w:szCs w:val="20"/>
              </w:rPr>
              <w:t xml:space="preserve"> </w:t>
            </w:r>
            <w:r w:rsidR="00160C90" w:rsidRPr="0049243C">
              <w:rPr>
                <w:sz w:val="20"/>
                <w:szCs w:val="20"/>
              </w:rPr>
              <w:t>previously</w:t>
            </w:r>
            <w:r w:rsidR="00796210" w:rsidRPr="0049243C">
              <w:rPr>
                <w:sz w:val="20"/>
                <w:szCs w:val="20"/>
              </w:rPr>
              <w:t xml:space="preserve"> </w:t>
            </w:r>
            <w:r w:rsidR="00E965C5" w:rsidRPr="0049243C">
              <w:rPr>
                <w:sz w:val="20"/>
                <w:szCs w:val="20"/>
              </w:rPr>
              <w:t xml:space="preserve">used to formulate the </w:t>
            </w:r>
            <w:r w:rsidR="00403CD0" w:rsidRPr="0049243C">
              <w:rPr>
                <w:sz w:val="20"/>
                <w:szCs w:val="20"/>
              </w:rPr>
              <w:t>c</w:t>
            </w:r>
            <w:r w:rsidR="00E965C5" w:rsidRPr="0049243C">
              <w:rPr>
                <w:sz w:val="20"/>
                <w:szCs w:val="20"/>
              </w:rPr>
              <w:t>ode</w:t>
            </w:r>
            <w:r w:rsidR="00F01FAA" w:rsidRPr="0049243C">
              <w:rPr>
                <w:sz w:val="20"/>
                <w:szCs w:val="20"/>
              </w:rPr>
              <w:t>s</w:t>
            </w:r>
            <w:r w:rsidR="005C47C7" w:rsidRPr="0049243C">
              <w:rPr>
                <w:sz w:val="20"/>
                <w:szCs w:val="20"/>
              </w:rPr>
              <w:t>,</w:t>
            </w:r>
            <w:r w:rsidR="00E965C5" w:rsidRPr="0049243C">
              <w:rPr>
                <w:sz w:val="20"/>
                <w:szCs w:val="20"/>
              </w:rPr>
              <w:t xml:space="preserve"> are no longer needed</w:t>
            </w:r>
            <w:r w:rsidR="00BE0B48" w:rsidRPr="0049243C">
              <w:rPr>
                <w:sz w:val="20"/>
                <w:szCs w:val="20"/>
              </w:rPr>
              <w:t xml:space="preserve"> because they are part of the new </w:t>
            </w:r>
            <w:r w:rsidR="00DB5CBA" w:rsidRPr="0049243C">
              <w:rPr>
                <w:sz w:val="20"/>
                <w:szCs w:val="20"/>
              </w:rPr>
              <w:t>code</w:t>
            </w:r>
            <w:r w:rsidR="00C5160E" w:rsidRPr="0049243C">
              <w:rPr>
                <w:sz w:val="20"/>
                <w:szCs w:val="20"/>
              </w:rPr>
              <w:noBreakHyphen/>
            </w:r>
            <w:r w:rsidR="00BE0B48" w:rsidRPr="0049243C">
              <w:rPr>
                <w:sz w:val="20"/>
                <w:szCs w:val="20"/>
              </w:rPr>
              <w:t>naming convention that has been introduced in the KMS</w:t>
            </w:r>
            <w:r w:rsidR="003308D9" w:rsidRPr="0049243C">
              <w:rPr>
                <w:sz w:val="20"/>
                <w:szCs w:val="20"/>
              </w:rPr>
              <w:t>.</w:t>
            </w:r>
          </w:p>
        </w:tc>
      </w:tr>
      <w:tr w:rsidR="0049243C" w:rsidRPr="0049243C" w14:paraId="28D770C5" w14:textId="77777777" w:rsidTr="00532593">
        <w:trPr>
          <w:trHeight w:val="44"/>
        </w:trPr>
        <w:tc>
          <w:tcPr>
            <w:tcW w:w="4678" w:type="dxa"/>
            <w:tcBorders>
              <w:top w:val="nil"/>
              <w:left w:val="single" w:sz="4" w:space="0" w:color="auto"/>
              <w:bottom w:val="single" w:sz="4" w:space="0" w:color="auto"/>
              <w:right w:val="single" w:sz="4" w:space="0" w:color="auto"/>
            </w:tcBorders>
            <w:shd w:val="clear" w:color="auto" w:fill="auto"/>
            <w:noWrap/>
            <w:hideMark/>
          </w:tcPr>
          <w:p w14:paraId="15C4B020" w14:textId="77777777" w:rsidR="00E965C5" w:rsidRPr="0049243C" w:rsidRDefault="00E965C5" w:rsidP="00E847D7">
            <w:pPr>
              <w:jc w:val="left"/>
              <w:rPr>
                <w:sz w:val="20"/>
                <w:szCs w:val="20"/>
                <w:lang w:eastAsia="zh-CN"/>
              </w:rPr>
            </w:pPr>
            <w:r w:rsidRPr="0049243C">
              <w:rPr>
                <w:sz w:val="20"/>
                <w:szCs w:val="20"/>
                <w:lang w:eastAsia="zh-CN"/>
              </w:rPr>
              <w:t>Num</w:t>
            </w:r>
          </w:p>
        </w:tc>
        <w:tc>
          <w:tcPr>
            <w:tcW w:w="5103" w:type="dxa"/>
            <w:vMerge/>
            <w:tcBorders>
              <w:left w:val="nil"/>
              <w:bottom w:val="single" w:sz="4" w:space="0" w:color="auto"/>
              <w:right w:val="single" w:sz="4" w:space="0" w:color="auto"/>
            </w:tcBorders>
            <w:shd w:val="clear" w:color="auto" w:fill="auto"/>
            <w:noWrap/>
            <w:hideMark/>
          </w:tcPr>
          <w:p w14:paraId="35A57DCA" w14:textId="3D363EE4" w:rsidR="00E965C5" w:rsidRPr="0049243C" w:rsidRDefault="00E965C5" w:rsidP="0090062A">
            <w:pPr>
              <w:jc w:val="left"/>
              <w:rPr>
                <w:sz w:val="20"/>
                <w:szCs w:val="20"/>
                <w:lang w:eastAsia="zh-CN"/>
              </w:rPr>
            </w:pPr>
          </w:p>
        </w:tc>
      </w:tr>
      <w:tr w:rsidR="0049243C" w:rsidRPr="0049243C" w14:paraId="6F7C5D3F" w14:textId="77777777" w:rsidTr="00532593">
        <w:trPr>
          <w:trHeight w:val="430"/>
        </w:trPr>
        <w:tc>
          <w:tcPr>
            <w:tcW w:w="4678" w:type="dxa"/>
            <w:tcBorders>
              <w:top w:val="nil"/>
              <w:left w:val="single" w:sz="4" w:space="0" w:color="auto"/>
              <w:bottom w:val="single" w:sz="4" w:space="0" w:color="auto"/>
              <w:right w:val="single" w:sz="4" w:space="0" w:color="auto"/>
            </w:tcBorders>
            <w:shd w:val="clear" w:color="auto" w:fill="auto"/>
            <w:noWrap/>
            <w:hideMark/>
          </w:tcPr>
          <w:p w14:paraId="6C0E0CDB" w14:textId="302F6991" w:rsidR="003308D9" w:rsidRPr="0049243C" w:rsidRDefault="003308D9" w:rsidP="00E847D7">
            <w:pPr>
              <w:jc w:val="left"/>
              <w:rPr>
                <w:sz w:val="20"/>
                <w:szCs w:val="20"/>
                <w:lang w:eastAsia="zh-CN"/>
              </w:rPr>
            </w:pPr>
            <w:r w:rsidRPr="0049243C">
              <w:rPr>
                <w:sz w:val="20"/>
                <w:szCs w:val="20"/>
                <w:lang w:eastAsia="zh-CN"/>
              </w:rPr>
              <w:t>A/N</w:t>
            </w:r>
          </w:p>
        </w:tc>
        <w:tc>
          <w:tcPr>
            <w:tcW w:w="5103" w:type="dxa"/>
            <w:vMerge w:val="restart"/>
            <w:tcBorders>
              <w:top w:val="nil"/>
              <w:left w:val="nil"/>
              <w:right w:val="single" w:sz="4" w:space="0" w:color="auto"/>
            </w:tcBorders>
            <w:shd w:val="clear" w:color="auto" w:fill="auto"/>
            <w:noWrap/>
            <w:hideMark/>
          </w:tcPr>
          <w:p w14:paraId="72101ED9" w14:textId="7BDD4CE5" w:rsidR="003308D9" w:rsidRPr="0049243C" w:rsidRDefault="003308D9" w:rsidP="0090062A">
            <w:pPr>
              <w:jc w:val="left"/>
              <w:rPr>
                <w:sz w:val="20"/>
                <w:szCs w:val="20"/>
                <w:lang w:eastAsia="zh-CN"/>
              </w:rPr>
            </w:pPr>
            <w:r w:rsidRPr="0049243C">
              <w:rPr>
                <w:sz w:val="20"/>
                <w:szCs w:val="20"/>
              </w:rPr>
              <w:t xml:space="preserve">Since most projects are </w:t>
            </w:r>
            <w:r w:rsidR="006E0236" w:rsidRPr="0049243C">
              <w:rPr>
                <w:sz w:val="20"/>
                <w:szCs w:val="20"/>
              </w:rPr>
              <w:t xml:space="preserve">currently </w:t>
            </w:r>
            <w:r w:rsidRPr="0049243C">
              <w:rPr>
                <w:sz w:val="20"/>
                <w:szCs w:val="20"/>
              </w:rPr>
              <w:t xml:space="preserve">implemented by agency (A) and </w:t>
            </w:r>
            <w:r w:rsidR="006E0236" w:rsidRPr="0049243C">
              <w:rPr>
                <w:sz w:val="20"/>
                <w:szCs w:val="20"/>
              </w:rPr>
              <w:t xml:space="preserve">funds are </w:t>
            </w:r>
            <w:r w:rsidRPr="0049243C">
              <w:rPr>
                <w:sz w:val="20"/>
                <w:szCs w:val="20"/>
              </w:rPr>
              <w:t>disburs</w:t>
            </w:r>
            <w:r w:rsidR="006E0236" w:rsidRPr="0049243C">
              <w:rPr>
                <w:sz w:val="20"/>
                <w:szCs w:val="20"/>
              </w:rPr>
              <w:t>ed</w:t>
            </w:r>
            <w:r w:rsidRPr="0049243C">
              <w:rPr>
                <w:sz w:val="20"/>
                <w:szCs w:val="20"/>
              </w:rPr>
              <w:t xml:space="preserve"> during implementation (I), reporting </w:t>
            </w:r>
            <w:r w:rsidR="003810D2" w:rsidRPr="0049243C">
              <w:rPr>
                <w:sz w:val="20"/>
                <w:szCs w:val="20"/>
              </w:rPr>
              <w:t xml:space="preserve">of </w:t>
            </w:r>
            <w:r w:rsidRPr="0049243C">
              <w:rPr>
                <w:sz w:val="20"/>
                <w:szCs w:val="20"/>
              </w:rPr>
              <w:t>th</w:t>
            </w:r>
            <w:r w:rsidR="00703538" w:rsidRPr="0049243C">
              <w:rPr>
                <w:sz w:val="20"/>
                <w:szCs w:val="20"/>
              </w:rPr>
              <w:t>ese implementation characteristics</w:t>
            </w:r>
            <w:r w:rsidRPr="0049243C">
              <w:rPr>
                <w:sz w:val="20"/>
                <w:szCs w:val="20"/>
              </w:rPr>
              <w:t xml:space="preserve"> </w:t>
            </w:r>
            <w:r w:rsidR="00751F3E" w:rsidRPr="0049243C">
              <w:rPr>
                <w:sz w:val="20"/>
                <w:szCs w:val="20"/>
              </w:rPr>
              <w:t>is</w:t>
            </w:r>
            <w:r w:rsidRPr="0049243C">
              <w:rPr>
                <w:sz w:val="20"/>
                <w:szCs w:val="20"/>
              </w:rPr>
              <w:t xml:space="preserve"> no longer required.</w:t>
            </w:r>
          </w:p>
        </w:tc>
      </w:tr>
      <w:tr w:rsidR="0049243C" w:rsidRPr="0049243C" w14:paraId="6B14FF3A" w14:textId="77777777" w:rsidTr="00C407F0">
        <w:trPr>
          <w:trHeight w:val="142"/>
        </w:trPr>
        <w:tc>
          <w:tcPr>
            <w:tcW w:w="4678" w:type="dxa"/>
            <w:tcBorders>
              <w:top w:val="nil"/>
              <w:left w:val="single" w:sz="4" w:space="0" w:color="auto"/>
              <w:bottom w:val="single" w:sz="4" w:space="0" w:color="auto"/>
              <w:right w:val="single" w:sz="4" w:space="0" w:color="auto"/>
            </w:tcBorders>
            <w:shd w:val="clear" w:color="auto" w:fill="auto"/>
            <w:noWrap/>
            <w:hideMark/>
          </w:tcPr>
          <w:p w14:paraId="111221D1" w14:textId="77777777" w:rsidR="003308D9" w:rsidRPr="0049243C" w:rsidRDefault="003308D9" w:rsidP="00E847D7">
            <w:pPr>
              <w:jc w:val="left"/>
              <w:rPr>
                <w:sz w:val="20"/>
                <w:szCs w:val="20"/>
                <w:lang w:eastAsia="zh-CN"/>
              </w:rPr>
            </w:pPr>
            <w:r w:rsidRPr="0049243C">
              <w:rPr>
                <w:sz w:val="20"/>
                <w:szCs w:val="20"/>
                <w:lang w:eastAsia="zh-CN"/>
              </w:rPr>
              <w:t>IRDX</w:t>
            </w:r>
          </w:p>
        </w:tc>
        <w:tc>
          <w:tcPr>
            <w:tcW w:w="5103" w:type="dxa"/>
            <w:vMerge/>
            <w:tcBorders>
              <w:left w:val="nil"/>
              <w:bottom w:val="single" w:sz="4" w:space="0" w:color="auto"/>
              <w:right w:val="single" w:sz="4" w:space="0" w:color="auto"/>
            </w:tcBorders>
            <w:shd w:val="clear" w:color="auto" w:fill="auto"/>
            <w:noWrap/>
            <w:hideMark/>
          </w:tcPr>
          <w:p w14:paraId="7FA80000" w14:textId="37B352F0" w:rsidR="003308D9" w:rsidRPr="0049243C" w:rsidRDefault="003308D9" w:rsidP="0090062A">
            <w:pPr>
              <w:jc w:val="left"/>
              <w:rPr>
                <w:sz w:val="20"/>
                <w:szCs w:val="20"/>
                <w:lang w:eastAsia="zh-CN"/>
              </w:rPr>
            </w:pPr>
          </w:p>
        </w:tc>
      </w:tr>
      <w:tr w:rsidR="0049243C" w:rsidRPr="0049243C" w14:paraId="5747C1AF" w14:textId="77777777" w:rsidTr="005A26AF">
        <w:trPr>
          <w:trHeight w:val="807"/>
        </w:trPr>
        <w:tc>
          <w:tcPr>
            <w:tcW w:w="4678" w:type="dxa"/>
            <w:tcBorders>
              <w:top w:val="nil"/>
              <w:left w:val="single" w:sz="4" w:space="0" w:color="auto"/>
              <w:bottom w:val="single" w:sz="4" w:space="0" w:color="auto"/>
              <w:right w:val="single" w:sz="4" w:space="0" w:color="auto"/>
            </w:tcBorders>
            <w:shd w:val="clear" w:color="auto" w:fill="auto"/>
            <w:noWrap/>
          </w:tcPr>
          <w:p w14:paraId="5127E12B" w14:textId="16EAEE5B" w:rsidR="00C407F0" w:rsidRPr="0049243C" w:rsidRDefault="00C407F0" w:rsidP="00E847D7">
            <w:pPr>
              <w:jc w:val="left"/>
              <w:rPr>
                <w:sz w:val="20"/>
                <w:szCs w:val="20"/>
                <w:lang w:eastAsia="zh-CN"/>
              </w:rPr>
            </w:pPr>
            <w:r w:rsidRPr="0049243C">
              <w:rPr>
                <w:sz w:val="20"/>
                <w:szCs w:val="20"/>
                <w:lang w:eastAsia="zh-CN"/>
              </w:rPr>
              <w:t>Year of contribution</w:t>
            </w:r>
          </w:p>
        </w:tc>
        <w:tc>
          <w:tcPr>
            <w:tcW w:w="5103" w:type="dxa"/>
            <w:tcBorders>
              <w:top w:val="single" w:sz="4" w:space="0" w:color="auto"/>
              <w:left w:val="nil"/>
              <w:bottom w:val="single" w:sz="4" w:space="0" w:color="auto"/>
              <w:right w:val="single" w:sz="4" w:space="0" w:color="auto"/>
            </w:tcBorders>
            <w:shd w:val="clear" w:color="auto" w:fill="auto"/>
            <w:noWrap/>
          </w:tcPr>
          <w:p w14:paraId="01F60C6F" w14:textId="657DACC2" w:rsidR="00C407F0" w:rsidRPr="0049243C" w:rsidRDefault="006E5526" w:rsidP="00DD112F">
            <w:pPr>
              <w:jc w:val="left"/>
              <w:rPr>
                <w:bCs/>
                <w:iCs/>
                <w:sz w:val="20"/>
                <w:szCs w:val="20"/>
              </w:rPr>
            </w:pPr>
            <w:r w:rsidRPr="0049243C">
              <w:rPr>
                <w:bCs/>
                <w:iCs/>
                <w:sz w:val="20"/>
                <w:szCs w:val="20"/>
              </w:rPr>
              <w:t xml:space="preserve">This column </w:t>
            </w:r>
            <w:r w:rsidR="00DD112F" w:rsidRPr="0049243C">
              <w:rPr>
                <w:bCs/>
                <w:iCs/>
                <w:sz w:val="20"/>
                <w:szCs w:val="20"/>
              </w:rPr>
              <w:t xml:space="preserve">is relevant </w:t>
            </w:r>
            <w:r w:rsidRPr="0049243C">
              <w:rPr>
                <w:bCs/>
                <w:iCs/>
                <w:sz w:val="20"/>
                <w:szCs w:val="20"/>
              </w:rPr>
              <w:t xml:space="preserve">only to bilateral agencies and </w:t>
            </w:r>
            <w:r w:rsidR="00DD112F" w:rsidRPr="0049243C">
              <w:rPr>
                <w:bCs/>
                <w:iCs/>
                <w:sz w:val="20"/>
                <w:szCs w:val="20"/>
              </w:rPr>
              <w:t xml:space="preserve">indicates </w:t>
            </w:r>
            <w:r w:rsidR="00BC4C3F" w:rsidRPr="0049243C">
              <w:rPr>
                <w:bCs/>
                <w:iCs/>
                <w:sz w:val="20"/>
                <w:szCs w:val="20"/>
              </w:rPr>
              <w:t xml:space="preserve">the year </w:t>
            </w:r>
            <w:r w:rsidR="00DD112F" w:rsidRPr="0049243C">
              <w:rPr>
                <w:bCs/>
                <w:iCs/>
                <w:sz w:val="20"/>
                <w:szCs w:val="20"/>
              </w:rPr>
              <w:t xml:space="preserve">in </w:t>
            </w:r>
            <w:r w:rsidR="00BC4C3F" w:rsidRPr="0049243C">
              <w:rPr>
                <w:bCs/>
                <w:iCs/>
                <w:sz w:val="20"/>
                <w:szCs w:val="20"/>
              </w:rPr>
              <w:t xml:space="preserve">which bilateral contributions were credited. </w:t>
            </w:r>
            <w:r w:rsidR="00DD112F" w:rsidRPr="0049243C">
              <w:rPr>
                <w:bCs/>
                <w:iCs/>
                <w:sz w:val="20"/>
                <w:szCs w:val="20"/>
              </w:rPr>
              <w:t xml:space="preserve">To prevent double reporting, </w:t>
            </w:r>
            <w:r w:rsidR="005A26AF" w:rsidRPr="0049243C">
              <w:rPr>
                <w:bCs/>
                <w:iCs/>
                <w:sz w:val="20"/>
                <w:szCs w:val="20"/>
              </w:rPr>
              <w:t>this column can be removed</w:t>
            </w:r>
            <w:r w:rsidR="00DD112F" w:rsidRPr="0049243C">
              <w:rPr>
                <w:bCs/>
                <w:iCs/>
                <w:sz w:val="20"/>
                <w:szCs w:val="20"/>
              </w:rPr>
              <w:t>, as the project’s approval date can define the contribution year</w:t>
            </w:r>
            <w:r w:rsidR="005A26AF" w:rsidRPr="0049243C">
              <w:rPr>
                <w:bCs/>
                <w:iCs/>
                <w:sz w:val="20"/>
                <w:szCs w:val="20"/>
              </w:rPr>
              <w:t>.</w:t>
            </w:r>
          </w:p>
        </w:tc>
      </w:tr>
      <w:tr w:rsidR="0049243C" w:rsidRPr="0049243C" w14:paraId="6FFABC47" w14:textId="77777777" w:rsidTr="00C407F0">
        <w:trPr>
          <w:trHeight w:val="460"/>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1EC27FCD" w14:textId="696CEDF2" w:rsidR="00C407F0" w:rsidRPr="0049243C" w:rsidRDefault="00C407F0" w:rsidP="00E847D7">
            <w:pPr>
              <w:jc w:val="left"/>
              <w:rPr>
                <w:sz w:val="20"/>
                <w:szCs w:val="20"/>
                <w:lang w:eastAsia="zh-CN"/>
              </w:rPr>
            </w:pPr>
            <w:r w:rsidRPr="0049243C">
              <w:rPr>
                <w:sz w:val="20"/>
                <w:szCs w:val="20"/>
                <w:lang w:eastAsia="zh-CN"/>
              </w:rPr>
              <w:t>Business plan allocation (Investment/Non-investment)</w:t>
            </w:r>
          </w:p>
        </w:tc>
        <w:tc>
          <w:tcPr>
            <w:tcW w:w="5103" w:type="dxa"/>
            <w:tcBorders>
              <w:top w:val="single" w:sz="4" w:space="0" w:color="auto"/>
              <w:left w:val="nil"/>
              <w:bottom w:val="single" w:sz="4" w:space="0" w:color="auto"/>
              <w:right w:val="single" w:sz="4" w:space="0" w:color="auto"/>
            </w:tcBorders>
            <w:shd w:val="clear" w:color="auto" w:fill="auto"/>
            <w:noWrap/>
            <w:hideMark/>
          </w:tcPr>
          <w:p w14:paraId="26ADAE0C" w14:textId="6B28D663" w:rsidR="00C407F0" w:rsidRPr="0049243C" w:rsidRDefault="00C62C14" w:rsidP="00926FC6">
            <w:pPr>
              <w:jc w:val="left"/>
              <w:rPr>
                <w:sz w:val="20"/>
                <w:szCs w:val="20"/>
                <w:lang w:eastAsia="zh-CN"/>
              </w:rPr>
            </w:pPr>
            <w:r w:rsidRPr="0049243C">
              <w:rPr>
                <w:bCs/>
                <w:iCs/>
                <w:sz w:val="20"/>
                <w:szCs w:val="20"/>
              </w:rPr>
              <w:t xml:space="preserve">This </w:t>
            </w:r>
            <w:r w:rsidR="00B465FA" w:rsidRPr="0049243C">
              <w:rPr>
                <w:bCs/>
                <w:iCs/>
                <w:sz w:val="20"/>
                <w:szCs w:val="20"/>
              </w:rPr>
              <w:t xml:space="preserve">column </w:t>
            </w:r>
            <w:r w:rsidR="00E058E4" w:rsidRPr="0049243C">
              <w:rPr>
                <w:bCs/>
                <w:iCs/>
                <w:sz w:val="20"/>
                <w:szCs w:val="20"/>
              </w:rPr>
              <w:t>specifies</w:t>
            </w:r>
            <w:r w:rsidR="00B465FA" w:rsidRPr="0049243C">
              <w:rPr>
                <w:bCs/>
                <w:iCs/>
                <w:sz w:val="20"/>
                <w:szCs w:val="20"/>
              </w:rPr>
              <w:t xml:space="preserve"> whether a project is </w:t>
            </w:r>
            <w:r w:rsidR="004659A8" w:rsidRPr="0049243C">
              <w:rPr>
                <w:bCs/>
                <w:iCs/>
                <w:sz w:val="20"/>
                <w:szCs w:val="20"/>
              </w:rPr>
              <w:t>classified as an</w:t>
            </w:r>
            <w:r w:rsidR="008B192B" w:rsidRPr="0049243C">
              <w:rPr>
                <w:bCs/>
                <w:iCs/>
                <w:sz w:val="20"/>
                <w:szCs w:val="20"/>
              </w:rPr>
              <w:t xml:space="preserve"> investment</w:t>
            </w:r>
            <w:r w:rsidR="00B465FA" w:rsidRPr="0049243C">
              <w:rPr>
                <w:bCs/>
                <w:iCs/>
                <w:sz w:val="20"/>
                <w:szCs w:val="20"/>
              </w:rPr>
              <w:t xml:space="preserve"> or </w:t>
            </w:r>
            <w:r w:rsidR="008B192B" w:rsidRPr="0049243C">
              <w:rPr>
                <w:bCs/>
                <w:iCs/>
                <w:sz w:val="20"/>
                <w:szCs w:val="20"/>
              </w:rPr>
              <w:t xml:space="preserve">non-investment </w:t>
            </w:r>
            <w:r w:rsidR="00DC5F5A" w:rsidRPr="0049243C">
              <w:rPr>
                <w:bCs/>
                <w:iCs/>
                <w:sz w:val="20"/>
                <w:szCs w:val="20"/>
              </w:rPr>
              <w:t xml:space="preserve">based on </w:t>
            </w:r>
            <w:r w:rsidR="00B465FA" w:rsidRPr="0049243C">
              <w:rPr>
                <w:bCs/>
                <w:iCs/>
                <w:sz w:val="20"/>
                <w:szCs w:val="20"/>
              </w:rPr>
              <w:t xml:space="preserve">allocations </w:t>
            </w:r>
            <w:r w:rsidR="00DC5F5A" w:rsidRPr="0049243C">
              <w:rPr>
                <w:bCs/>
                <w:iCs/>
                <w:sz w:val="20"/>
                <w:szCs w:val="20"/>
              </w:rPr>
              <w:t>included in the business plan</w:t>
            </w:r>
            <w:r w:rsidR="00431866" w:rsidRPr="0049243C">
              <w:rPr>
                <w:bCs/>
                <w:iCs/>
                <w:sz w:val="20"/>
                <w:szCs w:val="20"/>
              </w:rPr>
              <w:t xml:space="preserve"> </w:t>
            </w:r>
            <w:r w:rsidR="00177F2E" w:rsidRPr="0049243C">
              <w:rPr>
                <w:bCs/>
                <w:iCs/>
                <w:sz w:val="20"/>
                <w:szCs w:val="20"/>
              </w:rPr>
              <w:t xml:space="preserve">and is </w:t>
            </w:r>
            <w:r w:rsidR="00431866" w:rsidRPr="0049243C">
              <w:rPr>
                <w:bCs/>
                <w:iCs/>
                <w:sz w:val="20"/>
                <w:szCs w:val="20"/>
              </w:rPr>
              <w:t xml:space="preserve">related to </w:t>
            </w:r>
            <w:r w:rsidR="00086EBD" w:rsidRPr="0049243C">
              <w:rPr>
                <w:bCs/>
                <w:iCs/>
                <w:sz w:val="20"/>
                <w:szCs w:val="20"/>
              </w:rPr>
              <w:t>historical</w:t>
            </w:r>
            <w:r w:rsidR="00645F66" w:rsidRPr="0049243C">
              <w:rPr>
                <w:bCs/>
                <w:iCs/>
                <w:sz w:val="20"/>
                <w:szCs w:val="20"/>
              </w:rPr>
              <w:t xml:space="preserve"> </w:t>
            </w:r>
            <w:r w:rsidR="0069198E" w:rsidRPr="0049243C">
              <w:rPr>
                <w:bCs/>
                <w:iCs/>
                <w:sz w:val="20"/>
                <w:szCs w:val="20"/>
              </w:rPr>
              <w:t>performance indicators</w:t>
            </w:r>
            <w:r w:rsidR="00644521" w:rsidRPr="0049243C">
              <w:rPr>
                <w:bCs/>
                <w:iCs/>
                <w:sz w:val="20"/>
                <w:szCs w:val="20"/>
              </w:rPr>
              <w:t xml:space="preserve"> </w:t>
            </w:r>
            <w:r w:rsidR="0094598D" w:rsidRPr="0049243C">
              <w:rPr>
                <w:bCs/>
                <w:iCs/>
                <w:sz w:val="20"/>
                <w:szCs w:val="20"/>
              </w:rPr>
              <w:t xml:space="preserve">per </w:t>
            </w:r>
            <w:r w:rsidR="00644521" w:rsidRPr="0049243C">
              <w:rPr>
                <w:bCs/>
                <w:iCs/>
                <w:sz w:val="20"/>
                <w:szCs w:val="20"/>
              </w:rPr>
              <w:t>decision 26/4</w:t>
            </w:r>
            <w:r w:rsidR="0094598D" w:rsidRPr="0049243C">
              <w:rPr>
                <w:bCs/>
                <w:iCs/>
                <w:sz w:val="20"/>
                <w:szCs w:val="20"/>
              </w:rPr>
              <w:t xml:space="preserve">. Since the </w:t>
            </w:r>
            <w:r w:rsidR="001D3A23" w:rsidRPr="0049243C">
              <w:rPr>
                <w:bCs/>
                <w:iCs/>
                <w:sz w:val="20"/>
                <w:szCs w:val="20"/>
              </w:rPr>
              <w:t xml:space="preserve">new performance indicators per decision </w:t>
            </w:r>
            <w:r w:rsidR="009D768E" w:rsidRPr="0049243C">
              <w:rPr>
                <w:bCs/>
                <w:iCs/>
                <w:sz w:val="20"/>
                <w:szCs w:val="20"/>
              </w:rPr>
              <w:t xml:space="preserve">93/8 do not require </w:t>
            </w:r>
            <w:r w:rsidR="003E7CF2" w:rsidRPr="0049243C">
              <w:rPr>
                <w:bCs/>
                <w:iCs/>
                <w:sz w:val="20"/>
                <w:szCs w:val="20"/>
              </w:rPr>
              <w:t>this designation, this column can be removed.</w:t>
            </w:r>
            <w:r w:rsidR="00926FC6" w:rsidRPr="0049243C">
              <w:rPr>
                <w:bCs/>
                <w:iCs/>
                <w:sz w:val="20"/>
                <w:szCs w:val="20"/>
              </w:rPr>
              <w:t xml:space="preserve"> </w:t>
            </w:r>
          </w:p>
        </w:tc>
      </w:tr>
      <w:tr w:rsidR="0049243C" w:rsidRPr="0049243C" w14:paraId="6726EA38" w14:textId="77777777" w:rsidTr="00C407F0">
        <w:trPr>
          <w:trHeight w:val="125"/>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0115D94C" w14:textId="77777777" w:rsidR="00E847D7" w:rsidRPr="0049243C" w:rsidRDefault="00E847D7" w:rsidP="00E847D7">
            <w:pPr>
              <w:jc w:val="left"/>
              <w:rPr>
                <w:sz w:val="20"/>
                <w:szCs w:val="20"/>
                <w:lang w:eastAsia="zh-CN"/>
              </w:rPr>
            </w:pPr>
            <w:r w:rsidRPr="0049243C">
              <w:rPr>
                <w:sz w:val="20"/>
                <w:szCs w:val="20"/>
                <w:lang w:eastAsia="zh-CN"/>
              </w:rPr>
              <w:t>Latest planned date of completion</w:t>
            </w:r>
          </w:p>
        </w:tc>
        <w:tc>
          <w:tcPr>
            <w:tcW w:w="5103" w:type="dxa"/>
            <w:tcBorders>
              <w:top w:val="single" w:sz="4" w:space="0" w:color="auto"/>
              <w:left w:val="nil"/>
              <w:bottom w:val="single" w:sz="4" w:space="0" w:color="auto"/>
              <w:right w:val="single" w:sz="4" w:space="0" w:color="auto"/>
            </w:tcBorders>
            <w:shd w:val="clear" w:color="auto" w:fill="auto"/>
            <w:noWrap/>
            <w:hideMark/>
          </w:tcPr>
          <w:p w14:paraId="3E3DE27F" w14:textId="44827BDB" w:rsidR="00E847D7" w:rsidRPr="0049243C" w:rsidRDefault="004C7823" w:rsidP="00DD112F">
            <w:pPr>
              <w:ind w:right="-108"/>
              <w:jc w:val="left"/>
              <w:rPr>
                <w:sz w:val="20"/>
                <w:szCs w:val="20"/>
                <w:lang w:eastAsia="zh-CN"/>
              </w:rPr>
            </w:pPr>
            <w:r w:rsidRPr="0049243C">
              <w:rPr>
                <w:sz w:val="20"/>
                <w:szCs w:val="20"/>
              </w:rPr>
              <w:t xml:space="preserve">When </w:t>
            </w:r>
            <w:r w:rsidR="00E12756" w:rsidRPr="0049243C">
              <w:rPr>
                <w:sz w:val="20"/>
                <w:szCs w:val="20"/>
              </w:rPr>
              <w:t xml:space="preserve">a </w:t>
            </w:r>
            <w:r w:rsidRPr="0049243C">
              <w:rPr>
                <w:sz w:val="20"/>
                <w:szCs w:val="20"/>
              </w:rPr>
              <w:t>project</w:t>
            </w:r>
            <w:r w:rsidR="00E12756" w:rsidRPr="0049243C">
              <w:rPr>
                <w:sz w:val="20"/>
                <w:szCs w:val="20"/>
              </w:rPr>
              <w:t xml:space="preserve"> list</w:t>
            </w:r>
            <w:r w:rsidR="0045713C" w:rsidRPr="0049243C">
              <w:rPr>
                <w:sz w:val="20"/>
                <w:szCs w:val="20"/>
              </w:rPr>
              <w:t>ed under</w:t>
            </w:r>
            <w:r w:rsidR="00E12756" w:rsidRPr="0049243C">
              <w:rPr>
                <w:sz w:val="20"/>
                <w:szCs w:val="20"/>
              </w:rPr>
              <w:t xml:space="preserve"> implementation </w:t>
            </w:r>
            <w:r w:rsidR="00C4235E" w:rsidRPr="0049243C">
              <w:rPr>
                <w:sz w:val="20"/>
                <w:szCs w:val="20"/>
              </w:rPr>
              <w:t xml:space="preserve">delays </w:t>
            </w:r>
            <w:r w:rsidR="00F61491" w:rsidRPr="0049243C">
              <w:rPr>
                <w:sz w:val="20"/>
                <w:szCs w:val="20"/>
              </w:rPr>
              <w:t xml:space="preserve">per decision 22/61(b) </w:t>
            </w:r>
            <w:r w:rsidR="00693ECC" w:rsidRPr="0049243C">
              <w:rPr>
                <w:sz w:val="20"/>
                <w:szCs w:val="20"/>
              </w:rPr>
              <w:t xml:space="preserve">shows </w:t>
            </w:r>
            <w:r w:rsidRPr="0049243C">
              <w:rPr>
                <w:sz w:val="20"/>
                <w:szCs w:val="20"/>
              </w:rPr>
              <w:t xml:space="preserve">progress, the Secretariat </w:t>
            </w:r>
            <w:r w:rsidR="00EA5AE9" w:rsidRPr="0049243C">
              <w:rPr>
                <w:sz w:val="20"/>
                <w:szCs w:val="20"/>
              </w:rPr>
              <w:t xml:space="preserve">will </w:t>
            </w:r>
            <w:r w:rsidRPr="0049243C">
              <w:rPr>
                <w:sz w:val="20"/>
                <w:szCs w:val="20"/>
              </w:rPr>
              <w:t xml:space="preserve">assign the planned </w:t>
            </w:r>
            <w:r w:rsidR="004A0CBC" w:rsidRPr="0049243C">
              <w:rPr>
                <w:sz w:val="20"/>
                <w:szCs w:val="20"/>
              </w:rPr>
              <w:t xml:space="preserve">completion </w:t>
            </w:r>
            <w:r w:rsidRPr="0049243C">
              <w:rPr>
                <w:sz w:val="20"/>
                <w:szCs w:val="20"/>
              </w:rPr>
              <w:t xml:space="preserve">date </w:t>
            </w:r>
            <w:r w:rsidR="000E2AC9" w:rsidRPr="0049243C">
              <w:rPr>
                <w:sz w:val="20"/>
                <w:szCs w:val="20"/>
              </w:rPr>
              <w:t>provided by agencies in</w:t>
            </w:r>
            <w:r w:rsidRPr="0049243C">
              <w:rPr>
                <w:sz w:val="20"/>
                <w:szCs w:val="20"/>
              </w:rPr>
              <w:t xml:space="preserve"> the</w:t>
            </w:r>
            <w:r w:rsidR="001B14DD" w:rsidRPr="0049243C">
              <w:rPr>
                <w:sz w:val="20"/>
                <w:szCs w:val="20"/>
              </w:rPr>
              <w:t>ir</w:t>
            </w:r>
            <w:r w:rsidRPr="0049243C">
              <w:rPr>
                <w:sz w:val="20"/>
                <w:szCs w:val="20"/>
              </w:rPr>
              <w:t xml:space="preserve"> latest progress report</w:t>
            </w:r>
            <w:r w:rsidR="00623227" w:rsidRPr="0049243C">
              <w:rPr>
                <w:sz w:val="20"/>
                <w:szCs w:val="20"/>
              </w:rPr>
              <w:t>s</w:t>
            </w:r>
            <w:r w:rsidRPr="0049243C">
              <w:rPr>
                <w:sz w:val="20"/>
                <w:szCs w:val="20"/>
              </w:rPr>
              <w:t xml:space="preserve"> </w:t>
            </w:r>
            <w:r w:rsidR="00177F2E" w:rsidRPr="0049243C">
              <w:rPr>
                <w:sz w:val="20"/>
                <w:szCs w:val="20"/>
              </w:rPr>
              <w:t>to</w:t>
            </w:r>
            <w:r w:rsidRPr="0049243C">
              <w:rPr>
                <w:sz w:val="20"/>
                <w:szCs w:val="20"/>
              </w:rPr>
              <w:t xml:space="preserve"> this column to </w:t>
            </w:r>
            <w:r w:rsidR="00824DDB" w:rsidRPr="0049243C">
              <w:rPr>
                <w:sz w:val="20"/>
                <w:szCs w:val="20"/>
              </w:rPr>
              <w:t>assess future</w:t>
            </w:r>
            <w:r w:rsidR="000571E7" w:rsidRPr="0049243C">
              <w:rPr>
                <w:sz w:val="20"/>
                <w:szCs w:val="20"/>
              </w:rPr>
              <w:t xml:space="preserve"> implementation delay</w:t>
            </w:r>
            <w:r w:rsidR="00824DDB" w:rsidRPr="0049243C">
              <w:rPr>
                <w:sz w:val="20"/>
                <w:szCs w:val="20"/>
              </w:rPr>
              <w:t>s</w:t>
            </w:r>
            <w:r w:rsidR="005C7340" w:rsidRPr="0049243C">
              <w:rPr>
                <w:sz w:val="20"/>
                <w:szCs w:val="20"/>
              </w:rPr>
              <w:t>.</w:t>
            </w:r>
            <w:r w:rsidR="00D96DA8" w:rsidRPr="0049243C">
              <w:rPr>
                <w:sz w:val="20"/>
                <w:szCs w:val="20"/>
              </w:rPr>
              <w:t xml:space="preserve"> </w:t>
            </w:r>
            <w:r w:rsidR="00796459" w:rsidRPr="0049243C">
              <w:rPr>
                <w:sz w:val="20"/>
                <w:szCs w:val="20"/>
              </w:rPr>
              <w:t>T</w:t>
            </w:r>
            <w:r w:rsidR="007C35D2" w:rsidRPr="0049243C">
              <w:rPr>
                <w:sz w:val="20"/>
                <w:szCs w:val="20"/>
              </w:rPr>
              <w:t xml:space="preserve">he Secretariat will continue </w:t>
            </w:r>
            <w:r w:rsidR="00766A03" w:rsidRPr="0049243C">
              <w:rPr>
                <w:sz w:val="20"/>
                <w:szCs w:val="20"/>
              </w:rPr>
              <w:t xml:space="preserve">to </w:t>
            </w:r>
            <w:r w:rsidR="007C35D2" w:rsidRPr="0049243C">
              <w:rPr>
                <w:sz w:val="20"/>
                <w:szCs w:val="20"/>
              </w:rPr>
              <w:t xml:space="preserve">monitor this date </w:t>
            </w:r>
            <w:r w:rsidR="008A0E18" w:rsidRPr="0049243C">
              <w:rPr>
                <w:sz w:val="20"/>
                <w:szCs w:val="20"/>
              </w:rPr>
              <w:t xml:space="preserve">separately </w:t>
            </w:r>
            <w:r w:rsidR="000F1D41" w:rsidRPr="0049243C">
              <w:rPr>
                <w:sz w:val="20"/>
                <w:szCs w:val="20"/>
              </w:rPr>
              <w:t>to</w:t>
            </w:r>
            <w:r w:rsidR="00001313" w:rsidRPr="0049243C">
              <w:rPr>
                <w:sz w:val="20"/>
                <w:szCs w:val="20"/>
              </w:rPr>
              <w:t xml:space="preserve"> determin</w:t>
            </w:r>
            <w:r w:rsidR="000F1D41" w:rsidRPr="0049243C">
              <w:rPr>
                <w:sz w:val="20"/>
                <w:szCs w:val="20"/>
              </w:rPr>
              <w:t>e</w:t>
            </w:r>
            <w:r w:rsidR="007C35D2" w:rsidRPr="0049243C">
              <w:rPr>
                <w:sz w:val="20"/>
                <w:szCs w:val="20"/>
              </w:rPr>
              <w:t xml:space="preserve"> project</w:t>
            </w:r>
            <w:r w:rsidR="00ED2FBE" w:rsidRPr="0049243C">
              <w:rPr>
                <w:sz w:val="20"/>
                <w:szCs w:val="20"/>
              </w:rPr>
              <w:t>s</w:t>
            </w:r>
            <w:r w:rsidR="007C35D2" w:rsidRPr="0049243C">
              <w:rPr>
                <w:sz w:val="20"/>
                <w:szCs w:val="20"/>
              </w:rPr>
              <w:t xml:space="preserve"> with implementation delays</w:t>
            </w:r>
            <w:r w:rsidR="002F5B67" w:rsidRPr="0049243C">
              <w:rPr>
                <w:sz w:val="20"/>
                <w:szCs w:val="20"/>
              </w:rPr>
              <w:t>;</w:t>
            </w:r>
            <w:r w:rsidR="007C35D2" w:rsidRPr="0049243C">
              <w:rPr>
                <w:sz w:val="20"/>
                <w:szCs w:val="20"/>
              </w:rPr>
              <w:t xml:space="preserve"> therefore, </w:t>
            </w:r>
            <w:r w:rsidR="006C688A" w:rsidRPr="0049243C">
              <w:rPr>
                <w:sz w:val="20"/>
                <w:szCs w:val="20"/>
              </w:rPr>
              <w:t>this column can be removed</w:t>
            </w:r>
            <w:r w:rsidR="007C35D2" w:rsidRPr="0049243C">
              <w:rPr>
                <w:sz w:val="20"/>
                <w:szCs w:val="20"/>
              </w:rPr>
              <w:t>.</w:t>
            </w:r>
          </w:p>
        </w:tc>
      </w:tr>
    </w:tbl>
    <w:p w14:paraId="2FE116F1" w14:textId="77777777" w:rsidR="00B71F35" w:rsidRPr="0049243C" w:rsidRDefault="00B71F35" w:rsidP="00B71F35">
      <w:pPr>
        <w:pStyle w:val="Heading1"/>
        <w:numPr>
          <w:ilvl w:val="0"/>
          <w:numId w:val="0"/>
        </w:numPr>
        <w:spacing w:after="0"/>
      </w:pPr>
    </w:p>
    <w:p w14:paraId="795C9BE5" w14:textId="50417FEC" w:rsidR="007F4A13" w:rsidRPr="0049243C" w:rsidRDefault="00C80425" w:rsidP="00C13106">
      <w:pPr>
        <w:pStyle w:val="Heading1"/>
      </w:pPr>
      <w:r w:rsidRPr="0049243C">
        <w:t xml:space="preserve">The Secretariat has </w:t>
      </w:r>
      <w:r w:rsidR="007F4A13" w:rsidRPr="0049243C">
        <w:t xml:space="preserve">indicated in document </w:t>
      </w:r>
      <w:r w:rsidRPr="0049243C">
        <w:t xml:space="preserve">UNEP/OzL.Pro/ExCom/93/103 </w:t>
      </w:r>
      <w:r w:rsidR="00FA23F4" w:rsidRPr="0049243C">
        <w:t xml:space="preserve">on the </w:t>
      </w:r>
      <w:r w:rsidR="00527F59" w:rsidRPr="0049243C">
        <w:t xml:space="preserve">results framework and a scorecard </w:t>
      </w:r>
      <w:r w:rsidR="00C0074C" w:rsidRPr="0049243C">
        <w:t xml:space="preserve">(or MLF’s performance report) </w:t>
      </w:r>
      <w:r w:rsidR="00527F59" w:rsidRPr="0049243C">
        <w:t xml:space="preserve">that fit the operations of the </w:t>
      </w:r>
      <w:r w:rsidR="00384662" w:rsidRPr="0049243C">
        <w:t>M</w:t>
      </w:r>
      <w:r w:rsidR="00527F59" w:rsidRPr="0049243C">
        <w:t xml:space="preserve">ultilateral </w:t>
      </w:r>
      <w:r w:rsidR="00384662" w:rsidRPr="0049243C">
        <w:t>F</w:t>
      </w:r>
      <w:r w:rsidR="00527F59" w:rsidRPr="0049243C">
        <w:t>und</w:t>
      </w:r>
      <w:r w:rsidR="00083B39" w:rsidRPr="0049243C">
        <w:t xml:space="preserve">, </w:t>
      </w:r>
      <w:r w:rsidRPr="0049243C">
        <w:t xml:space="preserve">that </w:t>
      </w:r>
      <w:r w:rsidR="00136EC1" w:rsidRPr="0049243C">
        <w:t xml:space="preserve">additional columns would be included in the </w:t>
      </w:r>
      <w:r w:rsidR="00FA23F4" w:rsidRPr="0049243C">
        <w:t>annual progress reports of agencies to collect relevant data</w:t>
      </w:r>
      <w:r w:rsidR="00923233" w:rsidRPr="0049243C">
        <w:t xml:space="preserve"> </w:t>
      </w:r>
      <w:r w:rsidR="00136EC1" w:rsidRPr="0049243C">
        <w:t xml:space="preserve">needed for the </w:t>
      </w:r>
      <w:r w:rsidR="00C0074C" w:rsidRPr="0049243C">
        <w:t xml:space="preserve">MLF’s </w:t>
      </w:r>
      <w:r w:rsidR="00136EC1" w:rsidRPr="0049243C">
        <w:t xml:space="preserve">performance </w:t>
      </w:r>
      <w:r w:rsidR="00C0074C" w:rsidRPr="0049243C">
        <w:t xml:space="preserve">report </w:t>
      </w:r>
      <w:r w:rsidR="00923233" w:rsidRPr="0049243C">
        <w:t>regarding the achievement of targets for project-related indicators</w:t>
      </w:r>
      <w:r w:rsidR="00FA23F4" w:rsidRPr="0049243C">
        <w:t xml:space="preserve">. </w:t>
      </w:r>
      <w:r w:rsidR="00CA5714" w:rsidRPr="0049243C">
        <w:t xml:space="preserve">However, </w:t>
      </w:r>
      <w:r w:rsidR="00162430" w:rsidRPr="0049243C">
        <w:t xml:space="preserve">having designed the </w:t>
      </w:r>
      <w:r w:rsidR="00F414FE" w:rsidRPr="0049243C">
        <w:t xml:space="preserve">user requirements </w:t>
      </w:r>
      <w:r w:rsidR="00793448" w:rsidRPr="0049243C">
        <w:t>for both the p</w:t>
      </w:r>
      <w:r w:rsidR="00F414FE" w:rsidRPr="0049243C">
        <w:t xml:space="preserve">roject submission </w:t>
      </w:r>
      <w:r w:rsidR="00793448" w:rsidRPr="0049243C">
        <w:t>and the</w:t>
      </w:r>
      <w:r w:rsidR="00F414FE" w:rsidRPr="0049243C">
        <w:t xml:space="preserve"> progress report module</w:t>
      </w:r>
      <w:r w:rsidR="00793448" w:rsidRPr="0049243C">
        <w:t xml:space="preserve">s of the KMS, </w:t>
      </w:r>
      <w:r w:rsidR="00792C17" w:rsidRPr="0049243C">
        <w:t xml:space="preserve">the </w:t>
      </w:r>
      <w:r w:rsidR="006A6915" w:rsidRPr="0049243C">
        <w:t xml:space="preserve">Secretariat noted the duplication </w:t>
      </w:r>
      <w:r w:rsidR="00011D63" w:rsidRPr="0049243C">
        <w:t xml:space="preserve">of efforts </w:t>
      </w:r>
      <w:r w:rsidR="00705DF2" w:rsidRPr="0049243C">
        <w:t xml:space="preserve">for agencies to collect </w:t>
      </w:r>
      <w:r w:rsidR="003F3732" w:rsidRPr="0049243C">
        <w:t xml:space="preserve">the data in </w:t>
      </w:r>
      <w:r w:rsidR="00C755D8" w:rsidRPr="0049243C">
        <w:t xml:space="preserve">both </w:t>
      </w:r>
      <w:r w:rsidR="003F3732" w:rsidRPr="0049243C">
        <w:t xml:space="preserve">project progress and financial reports annually </w:t>
      </w:r>
      <w:r w:rsidR="006A6915" w:rsidRPr="0049243C">
        <w:t xml:space="preserve">and </w:t>
      </w:r>
      <w:r w:rsidR="003F3732" w:rsidRPr="0049243C">
        <w:t>tranche implementation reports at each next tranche</w:t>
      </w:r>
      <w:r w:rsidR="002C79EA" w:rsidRPr="0049243C">
        <w:t xml:space="preserve"> </w:t>
      </w:r>
      <w:r w:rsidR="006430CA" w:rsidRPr="0049243C">
        <w:t>request</w:t>
      </w:r>
      <w:r w:rsidR="00F83B4E" w:rsidRPr="0049243C">
        <w:t xml:space="preserve"> and </w:t>
      </w:r>
      <w:r w:rsidR="003917BB" w:rsidRPr="0049243C">
        <w:t>t</w:t>
      </w:r>
      <w:r w:rsidR="003438F2" w:rsidRPr="0049243C">
        <w:t xml:space="preserve">he possible need to </w:t>
      </w:r>
      <w:r w:rsidR="003917BB" w:rsidRPr="0049243C">
        <w:t xml:space="preserve">reconcile </w:t>
      </w:r>
      <w:r w:rsidR="00DC2DC3" w:rsidRPr="0049243C">
        <w:t xml:space="preserve">the </w:t>
      </w:r>
      <w:r w:rsidR="003438F2" w:rsidRPr="0049243C">
        <w:t>two set</w:t>
      </w:r>
      <w:r w:rsidR="00A606FE" w:rsidRPr="0049243C">
        <w:t>s</w:t>
      </w:r>
      <w:r w:rsidR="003438F2" w:rsidRPr="0049243C">
        <w:t xml:space="preserve"> of </w:t>
      </w:r>
      <w:r w:rsidR="00DC2DC3" w:rsidRPr="0049243C">
        <w:t xml:space="preserve">data to </w:t>
      </w:r>
      <w:r w:rsidR="003438F2" w:rsidRPr="0049243C">
        <w:t>ensure accuracy. A</w:t>
      </w:r>
      <w:r w:rsidR="00C31A70" w:rsidRPr="0049243C">
        <w:t xml:space="preserve">fter further </w:t>
      </w:r>
      <w:r w:rsidR="00D96CC7" w:rsidRPr="0049243C">
        <w:t>reflection and</w:t>
      </w:r>
      <w:r w:rsidR="003438F2" w:rsidRPr="0049243C">
        <w:t xml:space="preserve"> keep</w:t>
      </w:r>
      <w:r w:rsidR="00A606FE" w:rsidRPr="0049243C">
        <w:t xml:space="preserve">ing in view </w:t>
      </w:r>
      <w:r w:rsidR="00FD2EC6" w:rsidRPr="0049243C">
        <w:t>agencies’ concern</w:t>
      </w:r>
      <w:r w:rsidR="0053626A">
        <w:t>s</w:t>
      </w:r>
      <w:r w:rsidR="00FD2EC6" w:rsidRPr="0049243C">
        <w:t xml:space="preserve"> </w:t>
      </w:r>
      <w:r w:rsidR="00B4416B" w:rsidRPr="0049243C">
        <w:t xml:space="preserve">referred to in paragraph 2 and the financial nature of </w:t>
      </w:r>
      <w:r w:rsidR="00C4660E" w:rsidRPr="0049243C">
        <w:t xml:space="preserve">annual progress reports </w:t>
      </w:r>
      <w:r w:rsidR="00A606FE" w:rsidRPr="0049243C">
        <w:t>referred to in paragraph 5(c)</w:t>
      </w:r>
      <w:r w:rsidR="00B4416B" w:rsidRPr="0049243C">
        <w:t>,</w:t>
      </w:r>
      <w:r w:rsidR="00011D63" w:rsidRPr="0049243C">
        <w:t xml:space="preserve"> </w:t>
      </w:r>
      <w:r w:rsidR="00671CC5" w:rsidRPr="0049243C">
        <w:t xml:space="preserve">the </w:t>
      </w:r>
      <w:r w:rsidR="00D86146" w:rsidRPr="0049243C">
        <w:t>data</w:t>
      </w:r>
      <w:r w:rsidR="00671CC5" w:rsidRPr="0049243C">
        <w:t xml:space="preserve"> that relate to the MLF’s performance report and the KMS dashboards</w:t>
      </w:r>
      <w:r w:rsidR="00D86146" w:rsidRPr="0049243C">
        <w:t xml:space="preserve"> will be collected as part of the tranche </w:t>
      </w:r>
      <w:r w:rsidR="006A5344" w:rsidRPr="0049243C">
        <w:t>implementation reports in</w:t>
      </w:r>
      <w:r w:rsidR="0008799A" w:rsidRPr="0049243C">
        <w:t>ste</w:t>
      </w:r>
      <w:r w:rsidR="001E4C91" w:rsidRPr="0049243C">
        <w:t>a</w:t>
      </w:r>
      <w:r w:rsidR="0008799A" w:rsidRPr="0049243C">
        <w:t>d</w:t>
      </w:r>
      <w:r w:rsidR="006A5344" w:rsidRPr="0049243C">
        <w:t xml:space="preserve"> of the annual progress report</w:t>
      </w:r>
      <w:r w:rsidR="00716FF3" w:rsidRPr="0049243C">
        <w:t>s</w:t>
      </w:r>
      <w:r w:rsidR="006A5344" w:rsidRPr="0049243C">
        <w:t>.</w:t>
      </w:r>
    </w:p>
    <w:p w14:paraId="669283EE" w14:textId="44DE4341" w:rsidR="00805F9B" w:rsidRPr="0049243C" w:rsidRDefault="00805F9B" w:rsidP="00C13106">
      <w:pPr>
        <w:pStyle w:val="Heading1"/>
      </w:pPr>
      <w:r w:rsidRPr="0049243C">
        <w:lastRenderedPageBreak/>
        <w:t xml:space="preserve">Taking into account the </w:t>
      </w:r>
      <w:r w:rsidR="0062774B" w:rsidRPr="0049243C">
        <w:t xml:space="preserve">above </w:t>
      </w:r>
      <w:r w:rsidRPr="0049243C">
        <w:t xml:space="preserve">proposed revisions, annex </w:t>
      </w:r>
      <w:r w:rsidR="001B0F92" w:rsidRPr="0049243C">
        <w:t>I</w:t>
      </w:r>
      <w:r w:rsidRPr="0049243C">
        <w:t xml:space="preserve"> presents the revised progress report database format for </w:t>
      </w:r>
      <w:r w:rsidR="00FE4119" w:rsidRPr="0049243C">
        <w:t xml:space="preserve">the </w:t>
      </w:r>
      <w:r w:rsidRPr="0049243C">
        <w:t xml:space="preserve">consideration of the Executive Committee. </w:t>
      </w:r>
      <w:r w:rsidR="002B0A73" w:rsidRPr="0049243C">
        <w:t>T</w:t>
      </w:r>
      <w:r w:rsidRPr="0049243C">
        <w:t xml:space="preserve">he columns </w:t>
      </w:r>
      <w:r w:rsidR="0058733A" w:rsidRPr="0049243C">
        <w:t xml:space="preserve">in </w:t>
      </w:r>
      <w:r w:rsidRPr="0049243C">
        <w:t>the revised database are grouped by data</w:t>
      </w:r>
      <w:r w:rsidR="0039694C" w:rsidRPr="0049243C">
        <w:t xml:space="preserve"> field</w:t>
      </w:r>
      <w:r w:rsidR="00FE4119" w:rsidRPr="0049243C">
        <w:t>s</w:t>
      </w:r>
      <w:r w:rsidRPr="0049243C">
        <w:t xml:space="preserve"> to facilitate the upload of data to the KMS. </w:t>
      </w:r>
      <w:r w:rsidR="008C3F4B" w:rsidRPr="0049243C">
        <w:t>The data in the c</w:t>
      </w:r>
      <w:r w:rsidRPr="0049243C">
        <w:t>olumns shaded in grey will be derived from the KMS</w:t>
      </w:r>
      <w:r w:rsidR="00FE4119" w:rsidRPr="0049243C">
        <w:t xml:space="preserve"> (as also mentioned in table 1)</w:t>
      </w:r>
      <w:r w:rsidR="00EF496C" w:rsidRPr="0049243C">
        <w:t>,</w:t>
      </w:r>
      <w:r w:rsidRPr="0049243C">
        <w:t xml:space="preserve"> and the columns without shading will require data inputs from the implementing </w:t>
      </w:r>
      <w:r w:rsidR="00FE4119" w:rsidRPr="0049243C">
        <w:t xml:space="preserve">and bilateral </w:t>
      </w:r>
      <w:r w:rsidRPr="0049243C">
        <w:t>agencies.</w:t>
      </w:r>
    </w:p>
    <w:p w14:paraId="04A45D60" w14:textId="1C9F0C33" w:rsidR="0070431B" w:rsidRPr="0049243C" w:rsidRDefault="00713426" w:rsidP="00B049A8">
      <w:pPr>
        <w:pStyle w:val="Heading1"/>
        <w:keepNext/>
        <w:numPr>
          <w:ilvl w:val="0"/>
          <w:numId w:val="0"/>
        </w:numPr>
        <w:spacing w:after="0"/>
        <w:rPr>
          <w:b/>
          <w:spacing w:val="-3"/>
          <w:sz w:val="24"/>
          <w:szCs w:val="24"/>
        </w:rPr>
      </w:pPr>
      <w:r w:rsidRPr="0049243C">
        <w:rPr>
          <w:b/>
          <w:spacing w:val="-3"/>
          <w:sz w:val="24"/>
          <w:szCs w:val="24"/>
        </w:rPr>
        <w:t xml:space="preserve">Revisions to the </w:t>
      </w:r>
      <w:r w:rsidR="00546228" w:rsidRPr="0049243C">
        <w:rPr>
          <w:b/>
          <w:spacing w:val="-3"/>
          <w:sz w:val="24"/>
          <w:szCs w:val="24"/>
        </w:rPr>
        <w:t xml:space="preserve">format of the </w:t>
      </w:r>
      <w:r w:rsidRPr="0049243C">
        <w:rPr>
          <w:b/>
          <w:spacing w:val="-3"/>
          <w:sz w:val="24"/>
          <w:szCs w:val="24"/>
        </w:rPr>
        <w:t>p</w:t>
      </w:r>
      <w:r w:rsidR="0070431B" w:rsidRPr="0049243C">
        <w:rPr>
          <w:b/>
          <w:spacing w:val="-3"/>
          <w:sz w:val="24"/>
          <w:szCs w:val="24"/>
        </w:rPr>
        <w:t xml:space="preserve">rogress </w:t>
      </w:r>
      <w:r w:rsidR="000B7055" w:rsidRPr="0049243C">
        <w:rPr>
          <w:b/>
          <w:spacing w:val="-3"/>
          <w:sz w:val="24"/>
          <w:szCs w:val="24"/>
        </w:rPr>
        <w:t>r</w:t>
      </w:r>
      <w:r w:rsidR="0070431B" w:rsidRPr="0049243C">
        <w:rPr>
          <w:b/>
          <w:spacing w:val="-3"/>
          <w:sz w:val="24"/>
          <w:szCs w:val="24"/>
        </w:rPr>
        <w:t xml:space="preserve">eport </w:t>
      </w:r>
      <w:r w:rsidR="000B7055" w:rsidRPr="0049243C">
        <w:rPr>
          <w:b/>
          <w:spacing w:val="-3"/>
          <w:sz w:val="24"/>
          <w:szCs w:val="24"/>
        </w:rPr>
        <w:t>n</w:t>
      </w:r>
      <w:r w:rsidR="0070431B" w:rsidRPr="0049243C">
        <w:rPr>
          <w:b/>
          <w:spacing w:val="-3"/>
          <w:sz w:val="24"/>
          <w:szCs w:val="24"/>
        </w:rPr>
        <w:t>arrative</w:t>
      </w:r>
      <w:r w:rsidR="000B7055" w:rsidRPr="0049243C">
        <w:rPr>
          <w:b/>
          <w:spacing w:val="-3"/>
          <w:sz w:val="24"/>
          <w:szCs w:val="24"/>
        </w:rPr>
        <w:t xml:space="preserve"> </w:t>
      </w:r>
    </w:p>
    <w:p w14:paraId="67DFC4E2" w14:textId="77777777" w:rsidR="0002224D" w:rsidRPr="0049243C" w:rsidRDefault="0002224D" w:rsidP="00B049A8">
      <w:pPr>
        <w:keepNext/>
      </w:pPr>
    </w:p>
    <w:p w14:paraId="26933003" w14:textId="0B190399" w:rsidR="006D0A38" w:rsidRPr="0049243C" w:rsidRDefault="007846ED" w:rsidP="00C13106">
      <w:pPr>
        <w:pStyle w:val="Heading1"/>
      </w:pPr>
      <w:bookmarkStart w:id="1" w:name="_Toc157608102"/>
      <w:bookmarkStart w:id="2" w:name="_Toc157608600"/>
      <w:bookmarkStart w:id="3" w:name="_Toc157609299"/>
      <w:bookmarkStart w:id="4" w:name="_Toc157609910"/>
      <w:bookmarkStart w:id="5" w:name="_Toc158033553"/>
      <w:r w:rsidRPr="0049243C">
        <w:t xml:space="preserve">To enable the Executive Committee to review a comprehensive summary of the database, the format of agencies’ narratives </w:t>
      </w:r>
      <w:r w:rsidR="00383A84" w:rsidRPr="0049243C">
        <w:t>has been</w:t>
      </w:r>
      <w:r w:rsidRPr="0049243C">
        <w:t xml:space="preserve"> revised to provide summaries consistent with the information in the revised database. </w:t>
      </w:r>
      <w:r w:rsidR="00E64D99" w:rsidRPr="0049243C">
        <w:rPr>
          <w:lang w:eastAsia="en-CA"/>
        </w:rPr>
        <w:t xml:space="preserve">The proposed changes </w:t>
      </w:r>
      <w:r w:rsidR="00052225" w:rsidRPr="0049243C">
        <w:rPr>
          <w:lang w:eastAsia="en-CA"/>
        </w:rPr>
        <w:t xml:space="preserve">to the narrative </w:t>
      </w:r>
      <w:r w:rsidR="00E64D99" w:rsidRPr="0049243C">
        <w:rPr>
          <w:lang w:eastAsia="en-CA"/>
        </w:rPr>
        <w:t xml:space="preserve">were made </w:t>
      </w:r>
      <w:r w:rsidR="004D06AC" w:rsidRPr="0049243C">
        <w:rPr>
          <w:lang w:eastAsia="en-CA"/>
        </w:rPr>
        <w:t>based on</w:t>
      </w:r>
      <w:r w:rsidR="00E64D99" w:rsidRPr="0049243C">
        <w:rPr>
          <w:lang w:eastAsia="en-CA"/>
        </w:rPr>
        <w:t xml:space="preserve"> the following rationale: </w:t>
      </w:r>
    </w:p>
    <w:p w14:paraId="24B218AD" w14:textId="1FA7B402" w:rsidR="00C804E2" w:rsidRPr="0049243C" w:rsidRDefault="00C804E2" w:rsidP="00C13106">
      <w:pPr>
        <w:pStyle w:val="Heading2"/>
        <w:rPr>
          <w:lang w:eastAsia="en-CA"/>
        </w:rPr>
      </w:pPr>
      <w:r w:rsidRPr="0049243C">
        <w:rPr>
          <w:lang w:eastAsia="en-CA"/>
        </w:rPr>
        <w:t>Deletions were made where the same information was requested in different reports to avoid data duplication in reporting</w:t>
      </w:r>
      <w:r w:rsidR="00D026C9" w:rsidRPr="0049243C">
        <w:rPr>
          <w:lang w:eastAsia="en-CA"/>
        </w:rPr>
        <w:t>;</w:t>
      </w:r>
      <w:r w:rsidRPr="0049243C">
        <w:rPr>
          <w:lang w:eastAsia="en-CA"/>
        </w:rPr>
        <w:t xml:space="preserve"> </w:t>
      </w:r>
    </w:p>
    <w:p w14:paraId="5F6966A2" w14:textId="30A6B57E" w:rsidR="00C804E2" w:rsidRPr="0049243C" w:rsidRDefault="00576B7B" w:rsidP="00C13106">
      <w:pPr>
        <w:pStyle w:val="Heading2"/>
        <w:rPr>
          <w:lang w:eastAsia="en-CA"/>
        </w:rPr>
      </w:pPr>
      <w:r w:rsidRPr="0049243C">
        <w:rPr>
          <w:lang w:eastAsia="en-CA"/>
        </w:rPr>
        <w:t>Information was r</w:t>
      </w:r>
      <w:r w:rsidR="00C804E2" w:rsidRPr="0049243C">
        <w:rPr>
          <w:lang w:eastAsia="en-CA"/>
        </w:rPr>
        <w:t>eorganiz</w:t>
      </w:r>
      <w:r w:rsidR="00D03E2D" w:rsidRPr="0049243C">
        <w:rPr>
          <w:lang w:eastAsia="en-CA"/>
        </w:rPr>
        <w:t>ed</w:t>
      </w:r>
      <w:r w:rsidR="00C804E2" w:rsidRPr="0049243C">
        <w:rPr>
          <w:lang w:eastAsia="en-CA"/>
        </w:rPr>
        <w:t xml:space="preserve"> into different sections to facilitate review by </w:t>
      </w:r>
      <w:r w:rsidR="00E00357" w:rsidRPr="0049243C">
        <w:rPr>
          <w:lang w:eastAsia="en-CA"/>
        </w:rPr>
        <w:t xml:space="preserve">project </w:t>
      </w:r>
      <w:r w:rsidR="00C804E2" w:rsidRPr="0049243C">
        <w:rPr>
          <w:lang w:eastAsia="en-CA"/>
        </w:rPr>
        <w:t xml:space="preserve">category </w:t>
      </w:r>
      <w:r w:rsidR="00DC0F0E" w:rsidRPr="0049243C">
        <w:rPr>
          <w:lang w:eastAsia="en-CA"/>
        </w:rPr>
        <w:t xml:space="preserve">and </w:t>
      </w:r>
      <w:r w:rsidR="00C804E2" w:rsidRPr="0049243C">
        <w:rPr>
          <w:lang w:eastAsia="en-CA"/>
        </w:rPr>
        <w:t xml:space="preserve">a new section on project progress </w:t>
      </w:r>
      <w:r w:rsidR="00253536" w:rsidRPr="0049243C">
        <w:rPr>
          <w:lang w:eastAsia="en-CA"/>
        </w:rPr>
        <w:t xml:space="preserve">for </w:t>
      </w:r>
      <w:r w:rsidR="00C804E2" w:rsidRPr="0049243C">
        <w:rPr>
          <w:lang w:eastAsia="en-CA"/>
        </w:rPr>
        <w:t>the reporting year</w:t>
      </w:r>
      <w:r w:rsidR="00DC0F0E" w:rsidRPr="0049243C">
        <w:rPr>
          <w:lang w:eastAsia="en-CA"/>
        </w:rPr>
        <w:t xml:space="preserve"> was added</w:t>
      </w:r>
      <w:r w:rsidR="009B601E" w:rsidRPr="0049243C">
        <w:rPr>
          <w:lang w:eastAsia="en-CA"/>
        </w:rPr>
        <w:t>, covering</w:t>
      </w:r>
      <w:r w:rsidR="00C804E2" w:rsidRPr="0049243C">
        <w:rPr>
          <w:lang w:eastAsia="en-CA"/>
        </w:rPr>
        <w:t xml:space="preserve"> activities related to HCFCs, HFCs, energy efficienc</w:t>
      </w:r>
      <w:r w:rsidR="002C0979" w:rsidRPr="0049243C">
        <w:rPr>
          <w:lang w:eastAsia="en-CA"/>
        </w:rPr>
        <w:t>y</w:t>
      </w:r>
      <w:r w:rsidR="0036747E" w:rsidRPr="0049243C">
        <w:rPr>
          <w:lang w:eastAsia="en-CA"/>
        </w:rPr>
        <w:t>,</w:t>
      </w:r>
      <w:r w:rsidR="00C804E2" w:rsidRPr="0049243C">
        <w:rPr>
          <w:lang w:eastAsia="en-CA"/>
        </w:rPr>
        <w:t xml:space="preserve"> and national inventor</w:t>
      </w:r>
      <w:r w:rsidR="0036747E" w:rsidRPr="0049243C">
        <w:rPr>
          <w:lang w:eastAsia="en-CA"/>
        </w:rPr>
        <w:t>ies</w:t>
      </w:r>
      <w:r w:rsidR="00C804E2" w:rsidRPr="0049243C">
        <w:rPr>
          <w:lang w:eastAsia="en-CA"/>
        </w:rPr>
        <w:t xml:space="preserve"> of banks of waste</w:t>
      </w:r>
      <w:r w:rsidR="00D636DE" w:rsidRPr="0049243C">
        <w:rPr>
          <w:lang w:eastAsia="en-CA"/>
        </w:rPr>
        <w:noBreakHyphen/>
      </w:r>
      <w:r w:rsidR="00C804E2" w:rsidRPr="0049243C">
        <w:rPr>
          <w:lang w:eastAsia="en-CA"/>
        </w:rPr>
        <w:t>controlled substances</w:t>
      </w:r>
      <w:r w:rsidR="00EF69B9" w:rsidRPr="0049243C">
        <w:rPr>
          <w:lang w:eastAsia="en-CA"/>
        </w:rPr>
        <w:t>,</w:t>
      </w:r>
      <w:r w:rsidR="00C804E2" w:rsidRPr="0049243C">
        <w:rPr>
          <w:lang w:eastAsia="en-CA"/>
        </w:rPr>
        <w:t xml:space="preserve"> to align with </w:t>
      </w:r>
      <w:r w:rsidR="000A3CE8" w:rsidRPr="0049243C">
        <w:t>current</w:t>
      </w:r>
      <w:r w:rsidR="00C804E2" w:rsidRPr="0049243C">
        <w:t xml:space="preserve"> policies;</w:t>
      </w:r>
      <w:r w:rsidR="00C804E2" w:rsidRPr="0049243C">
        <w:rPr>
          <w:lang w:eastAsia="en-CA"/>
        </w:rPr>
        <w:t xml:space="preserve"> </w:t>
      </w:r>
    </w:p>
    <w:p w14:paraId="6993411F" w14:textId="25F2A0CD" w:rsidR="00C804E2" w:rsidRPr="0049243C" w:rsidRDefault="00C804E2" w:rsidP="00C13106">
      <w:pPr>
        <w:pStyle w:val="Heading2"/>
        <w:rPr>
          <w:lang w:eastAsia="en-CA"/>
        </w:rPr>
      </w:pPr>
      <w:r w:rsidRPr="0049243C">
        <w:rPr>
          <w:lang w:eastAsia="en-CA"/>
        </w:rPr>
        <w:t xml:space="preserve">A section </w:t>
      </w:r>
      <w:r w:rsidR="00A845C4" w:rsidRPr="0049243C">
        <w:rPr>
          <w:lang w:eastAsia="en-CA"/>
        </w:rPr>
        <w:t xml:space="preserve">on </w:t>
      </w:r>
      <w:r w:rsidRPr="0049243C">
        <w:rPr>
          <w:lang w:eastAsia="en-CA"/>
        </w:rPr>
        <w:t xml:space="preserve">risk assessment </w:t>
      </w:r>
      <w:r w:rsidR="00A845C4" w:rsidRPr="0049243C">
        <w:rPr>
          <w:lang w:eastAsia="en-CA"/>
        </w:rPr>
        <w:t xml:space="preserve">was </w:t>
      </w:r>
      <w:r w:rsidR="003E7D36" w:rsidRPr="0049243C">
        <w:rPr>
          <w:lang w:eastAsia="en-CA"/>
        </w:rPr>
        <w:t>added</w:t>
      </w:r>
      <w:r w:rsidR="00A845C4" w:rsidRPr="0049243C">
        <w:rPr>
          <w:lang w:eastAsia="en-CA"/>
        </w:rPr>
        <w:t xml:space="preserve"> </w:t>
      </w:r>
      <w:r w:rsidR="00BF47D3" w:rsidRPr="0049243C">
        <w:rPr>
          <w:lang w:eastAsia="en-CA"/>
        </w:rPr>
        <w:t xml:space="preserve">to provide </w:t>
      </w:r>
      <w:r w:rsidR="00DE0F2D" w:rsidRPr="0049243C">
        <w:rPr>
          <w:lang w:eastAsia="en-CA"/>
        </w:rPr>
        <w:t>information</w:t>
      </w:r>
      <w:r w:rsidR="00BF47D3" w:rsidRPr="0049243C">
        <w:rPr>
          <w:lang w:eastAsia="en-CA"/>
        </w:rPr>
        <w:t xml:space="preserve"> </w:t>
      </w:r>
      <w:r w:rsidRPr="0049243C">
        <w:rPr>
          <w:lang w:eastAsia="en-CA"/>
        </w:rPr>
        <w:t xml:space="preserve">on how project delay issues are </w:t>
      </w:r>
      <w:r w:rsidR="001867A1" w:rsidRPr="0049243C">
        <w:rPr>
          <w:lang w:eastAsia="en-CA"/>
        </w:rPr>
        <w:t xml:space="preserve">systematically </w:t>
      </w:r>
      <w:r w:rsidRPr="0049243C">
        <w:rPr>
          <w:lang w:eastAsia="en-CA"/>
        </w:rPr>
        <w:t>addressed by the different agencies; and</w:t>
      </w:r>
    </w:p>
    <w:p w14:paraId="51362E28" w14:textId="0C8D8916" w:rsidR="00C804E2" w:rsidRPr="0049243C" w:rsidRDefault="00BD528D" w:rsidP="00C13106">
      <w:pPr>
        <w:pStyle w:val="Heading2"/>
        <w:rPr>
          <w:lang w:eastAsia="en-CA"/>
        </w:rPr>
      </w:pPr>
      <w:r w:rsidRPr="0049243C">
        <w:rPr>
          <w:lang w:eastAsia="en-CA"/>
        </w:rPr>
        <w:t>Summary tables were r</w:t>
      </w:r>
      <w:r w:rsidR="00C804E2" w:rsidRPr="0049243C">
        <w:rPr>
          <w:lang w:eastAsia="en-CA"/>
        </w:rPr>
        <w:t>egroup</w:t>
      </w:r>
      <w:r w:rsidRPr="0049243C">
        <w:rPr>
          <w:lang w:eastAsia="en-CA"/>
        </w:rPr>
        <w:t>ed</w:t>
      </w:r>
      <w:r w:rsidR="00C804E2" w:rsidRPr="0049243C">
        <w:rPr>
          <w:lang w:eastAsia="en-CA"/>
        </w:rPr>
        <w:t xml:space="preserve"> into annex</w:t>
      </w:r>
      <w:r w:rsidR="006A1C88" w:rsidRPr="0049243C">
        <w:rPr>
          <w:lang w:eastAsia="en-CA"/>
        </w:rPr>
        <w:t xml:space="preserve"> I</w:t>
      </w:r>
      <w:r w:rsidR="00F37651" w:rsidRPr="0049243C">
        <w:rPr>
          <w:lang w:eastAsia="en-CA"/>
        </w:rPr>
        <w:t xml:space="preserve"> of the narrative</w:t>
      </w:r>
      <w:r w:rsidR="00C804E2" w:rsidRPr="0049243C">
        <w:rPr>
          <w:lang w:eastAsia="en-CA"/>
        </w:rPr>
        <w:t xml:space="preserve"> to facilitate </w:t>
      </w:r>
      <w:r w:rsidR="00841263" w:rsidRPr="0049243C">
        <w:rPr>
          <w:lang w:eastAsia="en-CA"/>
        </w:rPr>
        <w:t xml:space="preserve">data </w:t>
      </w:r>
      <w:r w:rsidR="00C804E2" w:rsidRPr="0049243C">
        <w:rPr>
          <w:lang w:eastAsia="en-CA"/>
        </w:rPr>
        <w:t>review.</w:t>
      </w:r>
    </w:p>
    <w:p w14:paraId="1BD35AAF" w14:textId="1F7454EF" w:rsidR="00A335F2" w:rsidRPr="0049243C" w:rsidRDefault="0054724F" w:rsidP="00C13106">
      <w:pPr>
        <w:pStyle w:val="Heading1"/>
      </w:pPr>
      <w:r w:rsidRPr="0049243C">
        <w:t>Table 2 displays the outline of the proposed revised narrative</w:t>
      </w:r>
      <w:r w:rsidR="000A226C" w:rsidRPr="0049243C">
        <w:t xml:space="preserve"> while annex II provides the overall revised narrative format. For comparison and easy reference</w:t>
      </w:r>
      <w:r w:rsidR="006520C1" w:rsidRPr="0049243C">
        <w:t>,</w:t>
      </w:r>
      <w:r w:rsidR="000A226C" w:rsidRPr="0049243C">
        <w:t xml:space="preserve"> annex III </w:t>
      </w:r>
      <w:r w:rsidR="00946E32" w:rsidRPr="0049243C">
        <w:t xml:space="preserve">presents the outline of the current progress report narrative </w:t>
      </w:r>
      <w:r w:rsidR="008F6665" w:rsidRPr="0049243C">
        <w:t>format</w:t>
      </w:r>
      <w:r w:rsidR="00A335F2" w:rsidRPr="0049243C">
        <w:t>.</w:t>
      </w:r>
    </w:p>
    <w:bookmarkEnd w:id="1"/>
    <w:bookmarkEnd w:id="2"/>
    <w:bookmarkEnd w:id="3"/>
    <w:bookmarkEnd w:id="4"/>
    <w:bookmarkEnd w:id="5"/>
    <w:p w14:paraId="5ED68B89" w14:textId="3C293770" w:rsidR="002E5620" w:rsidRPr="0049243C" w:rsidRDefault="002E5620" w:rsidP="00C425AC">
      <w:pPr>
        <w:widowControl w:val="0"/>
        <w:rPr>
          <w:b/>
          <w:bCs/>
        </w:rPr>
      </w:pPr>
      <w:r w:rsidRPr="0049243C">
        <w:rPr>
          <w:b/>
          <w:bCs/>
        </w:rPr>
        <w:t xml:space="preserve">Table </w:t>
      </w:r>
      <w:r w:rsidR="00052627" w:rsidRPr="0049243C">
        <w:rPr>
          <w:b/>
          <w:bCs/>
        </w:rPr>
        <w:t>2</w:t>
      </w:r>
      <w:r w:rsidRPr="0049243C">
        <w:rPr>
          <w:b/>
          <w:bCs/>
        </w:rPr>
        <w:t xml:space="preserve">. Outline of the </w:t>
      </w:r>
      <w:r w:rsidR="00EC23F2" w:rsidRPr="0049243C">
        <w:rPr>
          <w:b/>
          <w:bCs/>
        </w:rPr>
        <w:t>revised</w:t>
      </w:r>
      <w:r w:rsidRPr="0049243C">
        <w:rPr>
          <w:b/>
          <w:bCs/>
        </w:rPr>
        <w:t xml:space="preserve"> progress report </w:t>
      </w:r>
      <w:r w:rsidR="008654C3" w:rsidRPr="0049243C">
        <w:rPr>
          <w:b/>
          <w:bCs/>
        </w:rPr>
        <w:t xml:space="preserve">narrative </w:t>
      </w:r>
      <w:r w:rsidRPr="0049243C">
        <w:rPr>
          <w:b/>
          <w:bCs/>
        </w:rPr>
        <w:t>format</w:t>
      </w:r>
    </w:p>
    <w:tbl>
      <w:tblPr>
        <w:tblStyle w:val="TableGrid"/>
        <w:tblW w:w="9493" w:type="dxa"/>
        <w:tblLook w:val="04A0" w:firstRow="1" w:lastRow="0" w:firstColumn="1" w:lastColumn="0" w:noHBand="0" w:noVBand="1"/>
      </w:tblPr>
      <w:tblGrid>
        <w:gridCol w:w="9493"/>
      </w:tblGrid>
      <w:tr w:rsidR="002E5620" w:rsidRPr="0049243C" w14:paraId="67D561E9" w14:textId="77777777" w:rsidTr="00423D65">
        <w:trPr>
          <w:trHeight w:val="3237"/>
        </w:trPr>
        <w:tc>
          <w:tcPr>
            <w:tcW w:w="9493" w:type="dxa"/>
          </w:tcPr>
          <w:p w14:paraId="225E87DA" w14:textId="7304DE90" w:rsidR="007E647B" w:rsidRPr="0049243C" w:rsidRDefault="008D66F0" w:rsidP="00C425AC">
            <w:pPr>
              <w:pStyle w:val="ListParagraph"/>
              <w:widowControl w:val="0"/>
              <w:numPr>
                <w:ilvl w:val="0"/>
                <w:numId w:val="42"/>
              </w:numPr>
              <w:rPr>
                <w:b/>
              </w:rPr>
            </w:pPr>
            <w:r w:rsidRPr="0049243C">
              <w:rPr>
                <w:b/>
              </w:rPr>
              <w:t>Project summary since the inception of the Multilateral Fund</w:t>
            </w:r>
          </w:p>
          <w:p w14:paraId="2D50BF70" w14:textId="77777777" w:rsidR="008D66F0" w:rsidRPr="0049243C" w:rsidRDefault="008D66F0" w:rsidP="00C425AC">
            <w:pPr>
              <w:widowControl w:val="0"/>
              <w:ind w:left="720"/>
              <w:outlineLvl w:val="1"/>
              <w:rPr>
                <w:b/>
              </w:rPr>
            </w:pPr>
            <w:r w:rsidRPr="0049243C">
              <w:rPr>
                <w:b/>
              </w:rPr>
              <w:t>I.1</w:t>
            </w:r>
            <w:r w:rsidRPr="0049243C">
              <w:rPr>
                <w:b/>
              </w:rPr>
              <w:tab/>
              <w:t xml:space="preserve">Summary data </w:t>
            </w:r>
          </w:p>
          <w:p w14:paraId="43FB4466" w14:textId="77777777" w:rsidR="008D66F0" w:rsidRPr="0049243C" w:rsidRDefault="008D66F0" w:rsidP="00C425AC">
            <w:pPr>
              <w:widowControl w:val="0"/>
              <w:ind w:left="720"/>
              <w:outlineLvl w:val="1"/>
              <w:rPr>
                <w:b/>
              </w:rPr>
            </w:pPr>
            <w:r w:rsidRPr="0049243C">
              <w:rPr>
                <w:b/>
              </w:rPr>
              <w:t>I.2</w:t>
            </w:r>
            <w:r w:rsidRPr="0049243C">
              <w:rPr>
                <w:b/>
              </w:rPr>
              <w:tab/>
              <w:t xml:space="preserve">Summary data by cluster </w:t>
            </w:r>
          </w:p>
          <w:p w14:paraId="48170488" w14:textId="66A6A949" w:rsidR="00785841" w:rsidRPr="0049243C" w:rsidRDefault="00D84169" w:rsidP="00C425AC">
            <w:pPr>
              <w:widowControl w:val="0"/>
              <w:ind w:left="720"/>
              <w:outlineLvl w:val="1"/>
              <w:rPr>
                <w:bCs/>
                <w:i/>
                <w:iCs/>
              </w:rPr>
            </w:pPr>
            <w:r w:rsidRPr="0049243C">
              <w:rPr>
                <w:i/>
                <w:iCs/>
              </w:rPr>
              <w:t>(</w:t>
            </w:r>
            <w:r w:rsidR="005A68A1" w:rsidRPr="0049243C">
              <w:rPr>
                <w:i/>
                <w:iCs/>
              </w:rPr>
              <w:t>Summary</w:t>
            </w:r>
            <w:r w:rsidR="00785841" w:rsidRPr="0049243C">
              <w:rPr>
                <w:i/>
                <w:iCs/>
              </w:rPr>
              <w:t xml:space="preserve"> of project implementation since the inception of the Fund until the end of the reporting period</w:t>
            </w:r>
            <w:r w:rsidRPr="0049243C">
              <w:rPr>
                <w:i/>
                <w:iCs/>
              </w:rPr>
              <w:t>)</w:t>
            </w:r>
            <w:r w:rsidR="00785841" w:rsidRPr="0049243C">
              <w:rPr>
                <w:i/>
                <w:iCs/>
              </w:rPr>
              <w:t xml:space="preserve">  </w:t>
            </w:r>
          </w:p>
          <w:p w14:paraId="3CD6F3C5" w14:textId="66E87E70" w:rsidR="00871315" w:rsidRPr="0049243C" w:rsidRDefault="00871315" w:rsidP="00C425AC">
            <w:pPr>
              <w:pStyle w:val="ListParagraph"/>
              <w:widowControl w:val="0"/>
              <w:numPr>
                <w:ilvl w:val="0"/>
                <w:numId w:val="42"/>
              </w:numPr>
              <w:rPr>
                <w:b/>
              </w:rPr>
            </w:pPr>
            <w:r w:rsidRPr="0049243C">
              <w:rPr>
                <w:b/>
              </w:rPr>
              <w:t>Project progress in the reporting year</w:t>
            </w:r>
          </w:p>
          <w:p w14:paraId="19D130FD" w14:textId="77777777" w:rsidR="00871315" w:rsidRPr="0049243C" w:rsidRDefault="00871315" w:rsidP="00C425AC">
            <w:pPr>
              <w:pStyle w:val="ListParagraph"/>
              <w:widowControl w:val="0"/>
              <w:ind w:left="750"/>
              <w:rPr>
                <w:b/>
              </w:rPr>
            </w:pPr>
            <w:r w:rsidRPr="0049243C">
              <w:rPr>
                <w:b/>
              </w:rPr>
              <w:t>II.1</w:t>
            </w:r>
            <w:r w:rsidRPr="0049243C">
              <w:rPr>
                <w:b/>
              </w:rPr>
              <w:tab/>
              <w:t xml:space="preserve">Activities related to HCFC phase-out </w:t>
            </w:r>
          </w:p>
          <w:p w14:paraId="3D4367F9" w14:textId="5624D3B2" w:rsidR="009B6503" w:rsidRPr="0049243C" w:rsidRDefault="001A71F3" w:rsidP="00C425AC">
            <w:pPr>
              <w:pStyle w:val="ListParagraph"/>
              <w:widowControl w:val="0"/>
              <w:ind w:left="750"/>
              <w:rPr>
                <w:bCs/>
                <w:i/>
                <w:iCs/>
              </w:rPr>
            </w:pPr>
            <w:r w:rsidRPr="0049243C">
              <w:rPr>
                <w:bCs/>
                <w:i/>
                <w:iCs/>
              </w:rPr>
              <w:t>(Summary of activities related to the phase-out of HCFCs</w:t>
            </w:r>
            <w:r w:rsidR="00D3773E" w:rsidRPr="0049243C">
              <w:rPr>
                <w:bCs/>
                <w:i/>
                <w:iCs/>
              </w:rPr>
              <w:t>,</w:t>
            </w:r>
            <w:r w:rsidRPr="0049243C">
              <w:rPr>
                <w:bCs/>
                <w:i/>
                <w:iCs/>
              </w:rPr>
              <w:t xml:space="preserve"> including HCFC phase-out management plans (HPMPs), HCFC production phase-out management plans (HPPMPs), stand</w:t>
            </w:r>
            <w:r w:rsidR="00B22E15" w:rsidRPr="0049243C">
              <w:rPr>
                <w:bCs/>
                <w:i/>
                <w:iCs/>
              </w:rPr>
              <w:noBreakHyphen/>
            </w:r>
            <w:r w:rsidRPr="0049243C">
              <w:rPr>
                <w:bCs/>
                <w:i/>
                <w:iCs/>
              </w:rPr>
              <w:t>alone investment/non-investment projects and preparation projects)</w:t>
            </w:r>
          </w:p>
          <w:p w14:paraId="2D88A51C" w14:textId="77777777" w:rsidR="00F50788" w:rsidRPr="0049243C" w:rsidRDefault="00F50788" w:rsidP="00C425AC">
            <w:pPr>
              <w:pStyle w:val="ListParagraph"/>
              <w:widowControl w:val="0"/>
              <w:ind w:left="750"/>
              <w:outlineLvl w:val="0"/>
              <w:rPr>
                <w:b/>
              </w:rPr>
            </w:pPr>
            <w:r w:rsidRPr="0049243C">
              <w:rPr>
                <w:b/>
              </w:rPr>
              <w:t>II.2</w:t>
            </w:r>
            <w:r w:rsidRPr="0049243C">
              <w:rPr>
                <w:b/>
              </w:rPr>
              <w:tab/>
              <w:t xml:space="preserve">Activities related to HFC phase-down </w:t>
            </w:r>
          </w:p>
          <w:p w14:paraId="1065A03C" w14:textId="5DDA245C" w:rsidR="004022FC" w:rsidRPr="0049243C" w:rsidRDefault="002C61BA" w:rsidP="00C425AC">
            <w:pPr>
              <w:pStyle w:val="ListParagraph"/>
              <w:widowControl w:val="0"/>
              <w:ind w:left="750"/>
              <w:outlineLvl w:val="0"/>
              <w:rPr>
                <w:bCs/>
                <w:i/>
                <w:iCs/>
              </w:rPr>
            </w:pPr>
            <w:r w:rsidRPr="0049243C">
              <w:rPr>
                <w:bCs/>
                <w:i/>
                <w:iCs/>
              </w:rPr>
              <w:t>(Summary of activities related to the phase</w:t>
            </w:r>
            <w:r w:rsidR="00546318" w:rsidRPr="0049243C">
              <w:rPr>
                <w:bCs/>
                <w:i/>
                <w:iCs/>
              </w:rPr>
              <w:t>-</w:t>
            </w:r>
            <w:r w:rsidRPr="0049243C">
              <w:rPr>
                <w:bCs/>
                <w:i/>
                <w:iCs/>
              </w:rPr>
              <w:t>down of HFCs</w:t>
            </w:r>
            <w:r w:rsidR="00D3773E" w:rsidRPr="0049243C">
              <w:rPr>
                <w:bCs/>
                <w:i/>
                <w:iCs/>
              </w:rPr>
              <w:t>,</w:t>
            </w:r>
            <w:r w:rsidRPr="0049243C">
              <w:rPr>
                <w:bCs/>
                <w:i/>
                <w:iCs/>
              </w:rPr>
              <w:t xml:space="preserve"> including Kigali </w:t>
            </w:r>
            <w:r w:rsidR="005352F5" w:rsidRPr="0049243C">
              <w:rPr>
                <w:bCs/>
                <w:i/>
                <w:iCs/>
              </w:rPr>
              <w:t xml:space="preserve">HFC </w:t>
            </w:r>
            <w:r w:rsidRPr="0049243C">
              <w:rPr>
                <w:bCs/>
                <w:i/>
                <w:iCs/>
              </w:rPr>
              <w:t>implementation plans (KIPs), stand-alone investment/non-investment projects and preparation projects)</w:t>
            </w:r>
          </w:p>
          <w:p w14:paraId="67EC562E" w14:textId="2D45858A" w:rsidR="007E647B" w:rsidRPr="0049243C" w:rsidRDefault="00F50788" w:rsidP="00C425AC">
            <w:pPr>
              <w:widowControl w:val="0"/>
              <w:ind w:left="739"/>
              <w:rPr>
                <w:b/>
              </w:rPr>
            </w:pPr>
            <w:r w:rsidRPr="0049243C">
              <w:rPr>
                <w:b/>
              </w:rPr>
              <w:t>II.3</w:t>
            </w:r>
            <w:r w:rsidRPr="0049243C">
              <w:rPr>
                <w:b/>
              </w:rPr>
              <w:tab/>
              <w:t>Activities related to energy efficiency</w:t>
            </w:r>
          </w:p>
          <w:p w14:paraId="1F7DE8A7" w14:textId="6621CBF2" w:rsidR="007E647B" w:rsidRPr="0049243C" w:rsidRDefault="003560FB" w:rsidP="00C425AC">
            <w:pPr>
              <w:pStyle w:val="Heading2"/>
              <w:spacing w:after="0"/>
              <w:ind w:left="1448" w:hanging="418"/>
              <w:rPr>
                <w:b/>
              </w:rPr>
            </w:pPr>
            <w:r w:rsidRPr="0049243C">
              <w:rPr>
                <w:b/>
              </w:rPr>
              <w:t>Additional activities to be included under the HPMPs for low-volume</w:t>
            </w:r>
            <w:r w:rsidR="00D51688" w:rsidRPr="0049243C">
              <w:rPr>
                <w:b/>
              </w:rPr>
              <w:t>-</w:t>
            </w:r>
            <w:r w:rsidRPr="0049243C">
              <w:rPr>
                <w:b/>
              </w:rPr>
              <w:t>consuming countries to maintain energy efficiency for the servicing sector (decision 89/6(b</w:t>
            </w:r>
            <w:r w:rsidR="007E647B" w:rsidRPr="0049243C">
              <w:rPr>
                <w:b/>
              </w:rPr>
              <w:t>)</w:t>
            </w:r>
            <w:r w:rsidR="009666E3" w:rsidRPr="0049243C">
              <w:rPr>
                <w:b/>
              </w:rPr>
              <w:t>)</w:t>
            </w:r>
            <w:r w:rsidR="007E647B" w:rsidRPr="0049243C">
              <w:rPr>
                <w:b/>
              </w:rPr>
              <w:t>;</w:t>
            </w:r>
          </w:p>
          <w:p w14:paraId="3C5315ED" w14:textId="77777777" w:rsidR="007E647B" w:rsidRPr="0049243C" w:rsidRDefault="007E647B" w:rsidP="00C425AC">
            <w:pPr>
              <w:pStyle w:val="Heading2"/>
              <w:spacing w:after="0"/>
              <w:ind w:left="1448" w:hanging="418"/>
              <w:rPr>
                <w:b/>
              </w:rPr>
            </w:pPr>
            <w:r w:rsidRPr="0049243C">
              <w:rPr>
                <w:b/>
              </w:rPr>
              <w:t xml:space="preserve">Pilot project for energy efficiency (decision 91/65); </w:t>
            </w:r>
          </w:p>
          <w:p w14:paraId="5A7CF4F8" w14:textId="5B8995B6" w:rsidR="007E647B" w:rsidRPr="0049243C" w:rsidRDefault="00471F48" w:rsidP="00C425AC">
            <w:pPr>
              <w:pStyle w:val="Heading2"/>
              <w:spacing w:after="0"/>
              <w:ind w:left="1448" w:hanging="418"/>
              <w:rPr>
                <w:b/>
              </w:rPr>
            </w:pPr>
            <w:r w:rsidRPr="0049243C">
              <w:rPr>
                <w:b/>
              </w:rPr>
              <w:t xml:space="preserve">Projects under the energy efficiency operational framework (decision 94/60); </w:t>
            </w:r>
            <w:r w:rsidR="007E647B" w:rsidRPr="0049243C">
              <w:rPr>
                <w:b/>
              </w:rPr>
              <w:t>and</w:t>
            </w:r>
          </w:p>
          <w:p w14:paraId="06CEC010" w14:textId="1404DD02" w:rsidR="007E647B" w:rsidRPr="0049243C" w:rsidRDefault="00363BE1" w:rsidP="00086E3E">
            <w:pPr>
              <w:pStyle w:val="Heading2"/>
              <w:spacing w:after="0"/>
              <w:ind w:left="1452" w:hanging="420"/>
              <w:rPr>
                <w:b/>
              </w:rPr>
            </w:pPr>
            <w:r w:rsidRPr="0049243C">
              <w:rPr>
                <w:b/>
              </w:rPr>
              <w:t xml:space="preserve">Status of implementation of the minimum energy performance standards including domestic refrigeration and residential </w:t>
            </w:r>
            <w:r w:rsidR="007E647B" w:rsidRPr="0049243C">
              <w:rPr>
                <w:b/>
              </w:rPr>
              <w:t>air</w:t>
            </w:r>
            <w:r w:rsidR="0010467F" w:rsidRPr="0049243C">
              <w:rPr>
                <w:b/>
              </w:rPr>
              <w:t>-</w:t>
            </w:r>
            <w:r w:rsidR="007E647B" w:rsidRPr="0049243C">
              <w:rPr>
                <w:b/>
              </w:rPr>
              <w:t>conditioning</w:t>
            </w:r>
            <w:r w:rsidR="0002367C" w:rsidRPr="0049243C">
              <w:rPr>
                <w:b/>
              </w:rPr>
              <w:t>.</w:t>
            </w:r>
          </w:p>
          <w:p w14:paraId="6B3886D2" w14:textId="2C28C24A" w:rsidR="00665904" w:rsidRPr="0049243C" w:rsidRDefault="001D1CE8" w:rsidP="00A8552E">
            <w:pPr>
              <w:pStyle w:val="ListParagraph"/>
              <w:widowControl w:val="0"/>
              <w:ind w:left="750"/>
              <w:outlineLvl w:val="0"/>
              <w:rPr>
                <w:bCs/>
                <w:i/>
                <w:iCs/>
              </w:rPr>
            </w:pPr>
            <w:r w:rsidRPr="0049243C">
              <w:rPr>
                <w:bCs/>
                <w:i/>
                <w:iCs/>
              </w:rPr>
              <w:t>(Summary of activities related to energy efficienc</w:t>
            </w:r>
            <w:r w:rsidR="00506426" w:rsidRPr="0049243C">
              <w:rPr>
                <w:bCs/>
                <w:i/>
                <w:iCs/>
              </w:rPr>
              <w:t>y</w:t>
            </w:r>
            <w:r w:rsidRPr="0049243C">
              <w:rPr>
                <w:bCs/>
                <w:i/>
                <w:iCs/>
              </w:rPr>
              <w:t xml:space="preserve"> under different funding windows)</w:t>
            </w:r>
          </w:p>
          <w:p w14:paraId="55F3F639" w14:textId="77777777" w:rsidR="0002367C" w:rsidRPr="0049243C" w:rsidRDefault="0002367C" w:rsidP="00F54A4E">
            <w:pPr>
              <w:pStyle w:val="ListParagraph"/>
              <w:keepNext/>
              <w:ind w:left="748"/>
              <w:rPr>
                <w:b/>
              </w:rPr>
            </w:pPr>
            <w:r w:rsidRPr="0049243C">
              <w:rPr>
                <w:b/>
              </w:rPr>
              <w:lastRenderedPageBreak/>
              <w:t>II.4</w:t>
            </w:r>
            <w:r w:rsidRPr="0049243C">
              <w:rPr>
                <w:b/>
              </w:rPr>
              <w:tab/>
              <w:t xml:space="preserve">Activities related to national inventories of banks of waste-controlled substances </w:t>
            </w:r>
          </w:p>
          <w:p w14:paraId="37948E48" w14:textId="08CC3340" w:rsidR="007B1F4D" w:rsidRPr="0049243C" w:rsidRDefault="007B1F4D" w:rsidP="00F54A4E">
            <w:pPr>
              <w:pStyle w:val="ListParagraph"/>
              <w:keepNext/>
              <w:ind w:left="748"/>
              <w:rPr>
                <w:b/>
                <w:i/>
                <w:iCs/>
              </w:rPr>
            </w:pPr>
            <w:r w:rsidRPr="0049243C">
              <w:rPr>
                <w:i/>
                <w:iCs/>
              </w:rPr>
              <w:t xml:space="preserve">(A brief report on the implementation </w:t>
            </w:r>
            <w:r w:rsidR="00B34E3C" w:rsidRPr="0049243C">
              <w:rPr>
                <w:i/>
                <w:iCs/>
              </w:rPr>
              <w:t xml:space="preserve">status </w:t>
            </w:r>
            <w:r w:rsidRPr="0049243C">
              <w:rPr>
                <w:i/>
                <w:iCs/>
              </w:rPr>
              <w:t>of activities related to the national inventor</w:t>
            </w:r>
            <w:r w:rsidR="00BF6F79" w:rsidRPr="0049243C">
              <w:rPr>
                <w:i/>
                <w:iCs/>
              </w:rPr>
              <w:t>ies</w:t>
            </w:r>
            <w:r w:rsidRPr="0049243C">
              <w:rPr>
                <w:i/>
                <w:iCs/>
              </w:rPr>
              <w:t xml:space="preserve"> of banks of waste-controlled substances</w:t>
            </w:r>
            <w:r w:rsidR="00B73E17" w:rsidRPr="0049243C">
              <w:rPr>
                <w:i/>
                <w:iCs/>
              </w:rPr>
              <w:t>)</w:t>
            </w:r>
          </w:p>
          <w:p w14:paraId="2F631C8F" w14:textId="200AE6C2" w:rsidR="007E647B" w:rsidRPr="0049243C" w:rsidRDefault="0002367C" w:rsidP="00F54A4E">
            <w:pPr>
              <w:pStyle w:val="ListParagraph"/>
              <w:keepNext/>
              <w:numPr>
                <w:ilvl w:val="0"/>
                <w:numId w:val="42"/>
              </w:numPr>
              <w:ind w:left="748"/>
              <w:rPr>
                <w:b/>
              </w:rPr>
            </w:pPr>
            <w:r w:rsidRPr="0049243C">
              <w:rPr>
                <w:b/>
              </w:rPr>
              <w:t xml:space="preserve">Project completion in the reporting year </w:t>
            </w:r>
            <w:r w:rsidR="007E647B" w:rsidRPr="0049243C">
              <w:rPr>
                <w:b/>
              </w:rPr>
              <w:t xml:space="preserve"> </w:t>
            </w:r>
          </w:p>
          <w:p w14:paraId="143AC1EB" w14:textId="00697323" w:rsidR="00B73E17" w:rsidRPr="0049243C" w:rsidRDefault="00F25C4B" w:rsidP="00F54A4E">
            <w:pPr>
              <w:pStyle w:val="ListParagraph"/>
              <w:keepNext/>
              <w:ind w:left="748"/>
              <w:rPr>
                <w:b/>
                <w:i/>
                <w:iCs/>
              </w:rPr>
            </w:pPr>
            <w:r w:rsidRPr="0049243C">
              <w:rPr>
                <w:i/>
                <w:iCs/>
              </w:rPr>
              <w:t xml:space="preserve">(Summary </w:t>
            </w:r>
            <w:r w:rsidR="001F3ABD" w:rsidRPr="0049243C">
              <w:rPr>
                <w:i/>
                <w:iCs/>
              </w:rPr>
              <w:t xml:space="preserve">of activities completed </w:t>
            </w:r>
            <w:r w:rsidRPr="0049243C">
              <w:rPr>
                <w:i/>
                <w:iCs/>
              </w:rPr>
              <w:t xml:space="preserve">since the last </w:t>
            </w:r>
            <w:r w:rsidR="001F3ABD" w:rsidRPr="0049243C">
              <w:rPr>
                <w:i/>
                <w:iCs/>
              </w:rPr>
              <w:t xml:space="preserve">progress </w:t>
            </w:r>
            <w:r w:rsidRPr="0049243C">
              <w:rPr>
                <w:i/>
                <w:iCs/>
              </w:rPr>
              <w:t>report</w:t>
            </w:r>
            <w:r w:rsidR="001F3ABD" w:rsidRPr="0049243C">
              <w:rPr>
                <w:i/>
                <w:iCs/>
              </w:rPr>
              <w:t>)</w:t>
            </w:r>
          </w:p>
          <w:p w14:paraId="084B76CA" w14:textId="599B3249" w:rsidR="007E647B" w:rsidRPr="0049243C" w:rsidRDefault="007E647B" w:rsidP="00F54A4E">
            <w:pPr>
              <w:pStyle w:val="ListParagraph"/>
              <w:keepNext/>
              <w:numPr>
                <w:ilvl w:val="0"/>
                <w:numId w:val="42"/>
              </w:numPr>
              <w:ind w:left="748"/>
              <w:rPr>
                <w:b/>
              </w:rPr>
            </w:pPr>
            <w:r w:rsidRPr="0049243C">
              <w:rPr>
                <w:b/>
              </w:rPr>
              <w:t xml:space="preserve">Gender mainstreaming </w:t>
            </w:r>
          </w:p>
          <w:p w14:paraId="390395EB" w14:textId="3B2EDB02" w:rsidR="002B1259" w:rsidRPr="0049243C" w:rsidRDefault="004E7C78" w:rsidP="00C425AC">
            <w:pPr>
              <w:pStyle w:val="ListParagraph"/>
              <w:widowControl w:val="0"/>
              <w:ind w:left="750"/>
              <w:rPr>
                <w:bCs/>
                <w:i/>
                <w:iCs/>
              </w:rPr>
            </w:pPr>
            <w:r w:rsidRPr="0049243C">
              <w:rPr>
                <w:bCs/>
                <w:i/>
                <w:iCs/>
              </w:rPr>
              <w:t>(A brief report on key gender mainstreaming results achieved</w:t>
            </w:r>
            <w:r w:rsidR="008D0F47" w:rsidRPr="0049243C">
              <w:rPr>
                <w:bCs/>
                <w:i/>
                <w:iCs/>
              </w:rPr>
              <w:t>)</w:t>
            </w:r>
          </w:p>
          <w:p w14:paraId="1E45241B" w14:textId="457B6C28" w:rsidR="007E647B" w:rsidRPr="0049243C" w:rsidRDefault="007E647B" w:rsidP="00C425AC">
            <w:pPr>
              <w:pStyle w:val="ListParagraph"/>
              <w:widowControl w:val="0"/>
              <w:numPr>
                <w:ilvl w:val="0"/>
                <w:numId w:val="42"/>
              </w:numPr>
              <w:rPr>
                <w:b/>
              </w:rPr>
            </w:pPr>
            <w:r w:rsidRPr="0049243C">
              <w:rPr>
                <w:b/>
              </w:rPr>
              <w:t>Risk assessment</w:t>
            </w:r>
          </w:p>
          <w:p w14:paraId="4673045E" w14:textId="6872B93A" w:rsidR="005621F7" w:rsidRPr="0049243C" w:rsidRDefault="00470FBF" w:rsidP="00C425AC">
            <w:pPr>
              <w:pStyle w:val="ListParagraph"/>
              <w:widowControl w:val="0"/>
              <w:ind w:left="750"/>
              <w:rPr>
                <w:bCs/>
                <w:i/>
                <w:iCs/>
              </w:rPr>
            </w:pPr>
            <w:r w:rsidRPr="0049243C">
              <w:rPr>
                <w:bCs/>
                <w:i/>
                <w:iCs/>
              </w:rPr>
              <w:t xml:space="preserve">(How project delay issues are </w:t>
            </w:r>
            <w:r w:rsidR="00B912DF" w:rsidRPr="0049243C">
              <w:rPr>
                <w:bCs/>
                <w:i/>
                <w:iCs/>
              </w:rPr>
              <w:t xml:space="preserve">systematically </w:t>
            </w:r>
            <w:r w:rsidRPr="0049243C">
              <w:rPr>
                <w:bCs/>
                <w:i/>
                <w:iCs/>
              </w:rPr>
              <w:t>addressed by the different agencies)</w:t>
            </w:r>
          </w:p>
          <w:p w14:paraId="18E5C360" w14:textId="0CF5E003" w:rsidR="007E647B" w:rsidRPr="0049243C" w:rsidRDefault="007E647B" w:rsidP="00C425AC">
            <w:pPr>
              <w:pStyle w:val="ListParagraph"/>
              <w:widowControl w:val="0"/>
              <w:numPr>
                <w:ilvl w:val="0"/>
                <w:numId w:val="42"/>
              </w:numPr>
              <w:rPr>
                <w:b/>
              </w:rPr>
            </w:pPr>
            <w:r w:rsidRPr="0049243C">
              <w:rPr>
                <w:b/>
              </w:rPr>
              <w:t>Performance indicators</w:t>
            </w:r>
          </w:p>
          <w:p w14:paraId="77778865" w14:textId="415C743A" w:rsidR="00BE2C6D" w:rsidRPr="0049243C" w:rsidRDefault="00BE2C6D" w:rsidP="00C425AC">
            <w:pPr>
              <w:widowControl w:val="0"/>
              <w:ind w:left="739"/>
              <w:rPr>
                <w:b/>
                <w:i/>
                <w:iCs/>
              </w:rPr>
            </w:pPr>
            <w:r w:rsidRPr="0049243C">
              <w:rPr>
                <w:i/>
                <w:iCs/>
              </w:rPr>
              <w:t>(This section presents the quantitative evaluation of the performance of the implementing agencies with respect to the performance targets set in the business plans and progress and financial reports and their achievements toward these targets for the year of the review)</w:t>
            </w:r>
          </w:p>
          <w:p w14:paraId="4A4F07E6" w14:textId="382A1581" w:rsidR="007E647B" w:rsidRPr="0049243C" w:rsidRDefault="0059630D" w:rsidP="00C425AC">
            <w:pPr>
              <w:pStyle w:val="ListParagraph"/>
              <w:widowControl w:val="0"/>
              <w:numPr>
                <w:ilvl w:val="0"/>
                <w:numId w:val="42"/>
              </w:numPr>
              <w:rPr>
                <w:b/>
              </w:rPr>
            </w:pPr>
            <w:r w:rsidRPr="0049243C">
              <w:rPr>
                <w:b/>
              </w:rPr>
              <w:t>Country highlights</w:t>
            </w:r>
          </w:p>
          <w:p w14:paraId="5A5101F5" w14:textId="34BC87A6" w:rsidR="006B77F1" w:rsidRPr="0049243C" w:rsidRDefault="00624E81" w:rsidP="00C425AC">
            <w:pPr>
              <w:widowControl w:val="0"/>
              <w:ind w:left="739"/>
              <w:rPr>
                <w:b/>
                <w:i/>
                <w:iCs/>
              </w:rPr>
            </w:pPr>
            <w:r w:rsidRPr="0049243C">
              <w:rPr>
                <w:i/>
                <w:iCs/>
              </w:rPr>
              <w:t>(Information on country-level achievements for countries that show a significant performance in implementation of projects, policies and other measures)</w:t>
            </w:r>
          </w:p>
          <w:p w14:paraId="28746EEF" w14:textId="13388B0F" w:rsidR="007E647B" w:rsidRPr="0049243C" w:rsidRDefault="0059630D" w:rsidP="00C425AC">
            <w:pPr>
              <w:pStyle w:val="ListParagraph"/>
              <w:widowControl w:val="0"/>
              <w:numPr>
                <w:ilvl w:val="0"/>
                <w:numId w:val="42"/>
              </w:numPr>
              <w:rPr>
                <w:b/>
              </w:rPr>
            </w:pPr>
            <w:r w:rsidRPr="0049243C">
              <w:rPr>
                <w:b/>
              </w:rPr>
              <w:t>Administrative matters and other issues</w:t>
            </w:r>
          </w:p>
          <w:p w14:paraId="5F1BA6E2" w14:textId="3E041A48" w:rsidR="0059630D" w:rsidRPr="0049243C" w:rsidRDefault="0059630D" w:rsidP="00C425AC">
            <w:pPr>
              <w:widowControl w:val="0"/>
              <w:ind w:left="720"/>
              <w:outlineLvl w:val="1"/>
              <w:rPr>
                <w:b/>
              </w:rPr>
            </w:pPr>
            <w:r w:rsidRPr="0049243C">
              <w:rPr>
                <w:b/>
              </w:rPr>
              <w:t xml:space="preserve">VIII.1 </w:t>
            </w:r>
            <w:r w:rsidRPr="0049243C">
              <w:rPr>
                <w:b/>
              </w:rPr>
              <w:tab/>
              <w:t>Meetings attended</w:t>
            </w:r>
          </w:p>
          <w:p w14:paraId="42DE057E" w14:textId="77777777" w:rsidR="0059630D" w:rsidRPr="0049243C" w:rsidRDefault="0059630D" w:rsidP="00C425AC">
            <w:pPr>
              <w:widowControl w:val="0"/>
              <w:ind w:left="720"/>
              <w:outlineLvl w:val="1"/>
              <w:rPr>
                <w:b/>
              </w:rPr>
            </w:pPr>
            <w:r w:rsidRPr="0049243C">
              <w:rPr>
                <w:b/>
              </w:rPr>
              <w:t>VIII.2</w:t>
            </w:r>
            <w:r w:rsidRPr="0049243C">
              <w:rPr>
                <w:b/>
              </w:rPr>
              <w:tab/>
              <w:t>Implementing agency and other co-operation</w:t>
            </w:r>
          </w:p>
          <w:p w14:paraId="6D721374" w14:textId="5A8580FF" w:rsidR="007E647B" w:rsidRPr="0049243C" w:rsidRDefault="0059630D" w:rsidP="00C425AC">
            <w:pPr>
              <w:widowControl w:val="0"/>
              <w:ind w:left="720"/>
              <w:outlineLvl w:val="1"/>
              <w:rPr>
                <w:b/>
              </w:rPr>
            </w:pPr>
            <w:r w:rsidRPr="0049243C">
              <w:rPr>
                <w:b/>
              </w:rPr>
              <w:t>VIII.3</w:t>
            </w:r>
            <w:r w:rsidRPr="0049243C">
              <w:rPr>
                <w:b/>
              </w:rPr>
              <w:tab/>
              <w:t>Other issues</w:t>
            </w:r>
          </w:p>
          <w:p w14:paraId="419BBE29" w14:textId="5381F04C" w:rsidR="005B430D" w:rsidRPr="0049243C" w:rsidRDefault="005B430D" w:rsidP="00C425AC">
            <w:pPr>
              <w:widowControl w:val="0"/>
              <w:ind w:left="720"/>
              <w:outlineLvl w:val="1"/>
              <w:rPr>
                <w:b/>
                <w:i/>
                <w:iCs/>
              </w:rPr>
            </w:pPr>
            <w:r w:rsidRPr="0049243C">
              <w:rPr>
                <w:i/>
                <w:iCs/>
              </w:rPr>
              <w:t xml:space="preserve">(This section provides any other issue that the agency may wish to bring to the attention of the </w:t>
            </w:r>
            <w:r w:rsidR="009157B6" w:rsidRPr="0049243C">
              <w:rPr>
                <w:i/>
                <w:iCs/>
              </w:rPr>
              <w:t xml:space="preserve">Executive </w:t>
            </w:r>
            <w:r w:rsidRPr="0049243C">
              <w:rPr>
                <w:i/>
                <w:iCs/>
              </w:rPr>
              <w:t>Committee)</w:t>
            </w:r>
          </w:p>
          <w:p w14:paraId="0585F4E1" w14:textId="77777777" w:rsidR="002E5620" w:rsidRPr="0049243C" w:rsidRDefault="007E647B" w:rsidP="00C425AC">
            <w:pPr>
              <w:widowControl w:val="0"/>
              <w:rPr>
                <w:b/>
              </w:rPr>
            </w:pPr>
            <w:r w:rsidRPr="0049243C">
              <w:rPr>
                <w:b/>
              </w:rPr>
              <w:t>Annex I</w:t>
            </w:r>
            <w:r w:rsidR="000E6C52" w:rsidRPr="0049243C">
              <w:rPr>
                <w:b/>
              </w:rPr>
              <w:t>: Summary Tables</w:t>
            </w:r>
          </w:p>
          <w:p w14:paraId="2591DCEE" w14:textId="19DC75B6" w:rsidR="00CE69D5" w:rsidRPr="0049243C" w:rsidRDefault="00D523B7" w:rsidP="00C425AC">
            <w:pPr>
              <w:widowControl w:val="0"/>
              <w:rPr>
                <w:bCs/>
                <w:i/>
                <w:iCs/>
              </w:rPr>
            </w:pPr>
            <w:r w:rsidRPr="0049243C">
              <w:rPr>
                <w:i/>
                <w:iCs/>
              </w:rPr>
              <w:t xml:space="preserve">(Summary tables </w:t>
            </w:r>
            <w:r w:rsidR="00380E7F" w:rsidRPr="0049243C">
              <w:rPr>
                <w:i/>
                <w:iCs/>
              </w:rPr>
              <w:t xml:space="preserve">of </w:t>
            </w:r>
            <w:r w:rsidR="004E2EB7" w:rsidRPr="0049243C">
              <w:rPr>
                <w:i/>
                <w:iCs/>
              </w:rPr>
              <w:t>a</w:t>
            </w:r>
            <w:r w:rsidRPr="0049243C">
              <w:rPr>
                <w:i/>
                <w:iCs/>
              </w:rPr>
              <w:t>ll projects</w:t>
            </w:r>
            <w:r w:rsidR="00350A8F" w:rsidRPr="0049243C">
              <w:rPr>
                <w:i/>
                <w:iCs/>
              </w:rPr>
              <w:t>,</w:t>
            </w:r>
            <w:r w:rsidRPr="0049243C">
              <w:rPr>
                <w:i/>
                <w:iCs/>
              </w:rPr>
              <w:t xml:space="preserve"> completed and ongoing</w:t>
            </w:r>
            <w:r w:rsidR="00350A8F" w:rsidRPr="0049243C">
              <w:rPr>
                <w:i/>
                <w:iCs/>
              </w:rPr>
              <w:t>,</w:t>
            </w:r>
            <w:r w:rsidRPr="0049243C">
              <w:rPr>
                <w:i/>
                <w:iCs/>
              </w:rPr>
              <w:t xml:space="preserve"> since the </w:t>
            </w:r>
            <w:r w:rsidR="00982D32" w:rsidRPr="0049243C">
              <w:rPr>
                <w:i/>
                <w:iCs/>
              </w:rPr>
              <w:t>inception</w:t>
            </w:r>
            <w:r w:rsidRPr="0049243C">
              <w:rPr>
                <w:i/>
                <w:iCs/>
              </w:rPr>
              <w:t xml:space="preserve"> of the Multilateral Fund</w:t>
            </w:r>
            <w:r w:rsidR="004E2EB7" w:rsidRPr="0049243C">
              <w:rPr>
                <w:i/>
                <w:iCs/>
              </w:rPr>
              <w:t>)</w:t>
            </w:r>
          </w:p>
        </w:tc>
      </w:tr>
    </w:tbl>
    <w:p w14:paraId="4D8D50A1" w14:textId="77777777" w:rsidR="00131343" w:rsidRPr="0049243C" w:rsidRDefault="00131343" w:rsidP="00C425AC">
      <w:pPr>
        <w:widowControl w:val="0"/>
      </w:pPr>
    </w:p>
    <w:p w14:paraId="0C6A668A" w14:textId="48B0C8BF" w:rsidR="00171C6C" w:rsidRPr="0049243C" w:rsidRDefault="003A2591" w:rsidP="00C425AC">
      <w:pPr>
        <w:widowControl w:val="0"/>
        <w:rPr>
          <w:sz w:val="24"/>
          <w:szCs w:val="24"/>
        </w:rPr>
      </w:pPr>
      <w:r w:rsidRPr="0049243C">
        <w:rPr>
          <w:b/>
          <w:sz w:val="24"/>
          <w:szCs w:val="24"/>
        </w:rPr>
        <w:t>Conclusion</w:t>
      </w:r>
    </w:p>
    <w:p w14:paraId="4FCAB921" w14:textId="77777777" w:rsidR="00171C6C" w:rsidRPr="0049243C" w:rsidRDefault="00171C6C" w:rsidP="00C425AC">
      <w:pPr>
        <w:widowControl w:val="0"/>
      </w:pPr>
    </w:p>
    <w:p w14:paraId="086B95E7" w14:textId="061AAC05" w:rsidR="00DB6238" w:rsidRPr="0049243C" w:rsidRDefault="001F369E" w:rsidP="00C425AC">
      <w:pPr>
        <w:pStyle w:val="Heading1"/>
        <w:widowControl w:val="0"/>
      </w:pPr>
      <w:r w:rsidRPr="0049243C">
        <w:t xml:space="preserve">The Secretariat has carefully reviewed the </w:t>
      </w:r>
      <w:r w:rsidR="00F14CE1" w:rsidRPr="0049243C">
        <w:t xml:space="preserve">entire </w:t>
      </w:r>
      <w:r w:rsidRPr="0049243C">
        <w:t xml:space="preserve">progress </w:t>
      </w:r>
      <w:r w:rsidR="00F83EB6" w:rsidRPr="0049243C">
        <w:t xml:space="preserve">and financial </w:t>
      </w:r>
      <w:r w:rsidRPr="0049243C">
        <w:t>reporting process</w:t>
      </w:r>
      <w:r w:rsidR="002E3BA2" w:rsidRPr="0049243C">
        <w:t>,</w:t>
      </w:r>
      <w:r w:rsidRPr="0049243C">
        <w:t xml:space="preserve"> </w:t>
      </w:r>
      <w:r w:rsidR="00A842C1" w:rsidRPr="0049243C">
        <w:t>considering</w:t>
      </w:r>
      <w:r w:rsidR="006E4348" w:rsidRPr="0049243C">
        <w:t xml:space="preserve"> </w:t>
      </w:r>
      <w:r w:rsidRPr="0049243C">
        <w:t xml:space="preserve">the current policies approved by the Executive Committee. </w:t>
      </w:r>
      <w:r w:rsidR="00171C6C" w:rsidRPr="0049243C">
        <w:t>Chang</w:t>
      </w:r>
      <w:r w:rsidR="0054388C" w:rsidRPr="0049243C">
        <w:t>es to</w:t>
      </w:r>
      <w:r w:rsidR="00171C6C" w:rsidRPr="0049243C">
        <w:t xml:space="preserve"> formats </w:t>
      </w:r>
      <w:r w:rsidR="00594877" w:rsidRPr="0049243C">
        <w:t xml:space="preserve">were made </w:t>
      </w:r>
      <w:r w:rsidR="00542D6D" w:rsidRPr="0049243C">
        <w:t xml:space="preserve">with the aim of providing </w:t>
      </w:r>
      <w:r w:rsidR="00171C6C" w:rsidRPr="0049243C">
        <w:t xml:space="preserve">consistent historical information.  </w:t>
      </w:r>
    </w:p>
    <w:p w14:paraId="1359C010" w14:textId="2BAE79AE" w:rsidR="00EE2D5B" w:rsidRPr="0049243C" w:rsidRDefault="00050FCD" w:rsidP="00D33AA1">
      <w:pPr>
        <w:pStyle w:val="Heading1"/>
      </w:pPr>
      <w:r w:rsidRPr="0049243C">
        <w:rPr>
          <w:rFonts w:asciiTheme="majorBidi" w:hAnsiTheme="majorBidi" w:cstheme="majorBidi"/>
        </w:rPr>
        <w:t>T</w:t>
      </w:r>
      <w:r w:rsidR="00EE2D5B" w:rsidRPr="0049243C">
        <w:rPr>
          <w:rFonts w:asciiTheme="majorBidi" w:hAnsiTheme="majorBidi" w:cstheme="majorBidi"/>
        </w:rPr>
        <w:t xml:space="preserve">he </w:t>
      </w:r>
      <w:r w:rsidR="00442341" w:rsidRPr="0049243C">
        <w:rPr>
          <w:rFonts w:asciiTheme="majorBidi" w:hAnsiTheme="majorBidi" w:cstheme="majorBidi"/>
        </w:rPr>
        <w:t>revised</w:t>
      </w:r>
      <w:r w:rsidR="00EE2D5B" w:rsidRPr="0049243C">
        <w:rPr>
          <w:rFonts w:asciiTheme="majorBidi" w:hAnsiTheme="majorBidi" w:cstheme="majorBidi"/>
        </w:rPr>
        <w:t xml:space="preserve"> progress report format will be integrated into the overall project reporting cycle within the </w:t>
      </w:r>
      <w:r w:rsidR="00063028" w:rsidRPr="0049243C">
        <w:rPr>
          <w:rFonts w:asciiTheme="majorBidi" w:hAnsiTheme="majorBidi" w:cstheme="majorBidi"/>
        </w:rPr>
        <w:t>KMS</w:t>
      </w:r>
      <w:r w:rsidR="00EE2D5B" w:rsidRPr="0049243C">
        <w:rPr>
          <w:rFonts w:asciiTheme="majorBidi" w:hAnsiTheme="majorBidi" w:cstheme="majorBidi"/>
        </w:rPr>
        <w:t xml:space="preserve">, which will pre-fill </w:t>
      </w:r>
      <w:r w:rsidR="00A16B8E" w:rsidRPr="0049243C">
        <w:rPr>
          <w:rFonts w:asciiTheme="majorBidi" w:hAnsiTheme="majorBidi" w:cstheme="majorBidi"/>
        </w:rPr>
        <w:t>unshaded</w:t>
      </w:r>
      <w:r w:rsidR="00EE2D5B" w:rsidRPr="0049243C">
        <w:rPr>
          <w:rFonts w:asciiTheme="majorBidi" w:hAnsiTheme="majorBidi" w:cstheme="majorBidi"/>
        </w:rPr>
        <w:t xml:space="preserve"> </w:t>
      </w:r>
      <w:r w:rsidR="00845538" w:rsidRPr="0049243C">
        <w:rPr>
          <w:rFonts w:asciiTheme="majorBidi" w:hAnsiTheme="majorBidi" w:cstheme="majorBidi"/>
        </w:rPr>
        <w:t xml:space="preserve">columns of the progress report database </w:t>
      </w:r>
      <w:r w:rsidR="0018275B" w:rsidRPr="0049243C">
        <w:rPr>
          <w:rFonts w:asciiTheme="majorBidi" w:hAnsiTheme="majorBidi" w:cstheme="majorBidi"/>
        </w:rPr>
        <w:t>that require input from agencies</w:t>
      </w:r>
      <w:r w:rsidR="006F6985" w:rsidRPr="0049243C">
        <w:rPr>
          <w:rFonts w:asciiTheme="majorBidi" w:hAnsiTheme="majorBidi" w:cstheme="majorBidi"/>
        </w:rPr>
        <w:t>,</w:t>
      </w:r>
      <w:r w:rsidR="0018275B" w:rsidRPr="0049243C">
        <w:rPr>
          <w:rFonts w:asciiTheme="majorBidi" w:hAnsiTheme="majorBidi" w:cstheme="majorBidi"/>
        </w:rPr>
        <w:t xml:space="preserve"> </w:t>
      </w:r>
      <w:r w:rsidR="00845538" w:rsidRPr="0049243C">
        <w:rPr>
          <w:rFonts w:asciiTheme="majorBidi" w:hAnsiTheme="majorBidi" w:cstheme="majorBidi"/>
        </w:rPr>
        <w:t>u</w:t>
      </w:r>
      <w:r w:rsidR="00EE2D5B" w:rsidRPr="0049243C">
        <w:rPr>
          <w:rFonts w:asciiTheme="majorBidi" w:hAnsiTheme="majorBidi" w:cstheme="majorBidi"/>
        </w:rPr>
        <w:t xml:space="preserve">sing </w:t>
      </w:r>
      <w:r w:rsidR="003A1F33" w:rsidRPr="0049243C">
        <w:rPr>
          <w:rFonts w:asciiTheme="majorBidi" w:hAnsiTheme="majorBidi" w:cstheme="majorBidi"/>
        </w:rPr>
        <w:t xml:space="preserve">the </w:t>
      </w:r>
      <w:r w:rsidR="00EE2D5B" w:rsidRPr="0049243C">
        <w:rPr>
          <w:rFonts w:asciiTheme="majorBidi" w:hAnsiTheme="majorBidi" w:cstheme="majorBidi"/>
        </w:rPr>
        <w:t xml:space="preserve">previous </w:t>
      </w:r>
      <w:r w:rsidR="00845538" w:rsidRPr="0049243C">
        <w:rPr>
          <w:rFonts w:asciiTheme="majorBidi" w:hAnsiTheme="majorBidi" w:cstheme="majorBidi"/>
        </w:rPr>
        <w:t>year</w:t>
      </w:r>
      <w:r w:rsidR="00F01FC3" w:rsidRPr="0049243C">
        <w:rPr>
          <w:rFonts w:asciiTheme="majorBidi" w:hAnsiTheme="majorBidi" w:cstheme="majorBidi"/>
        </w:rPr>
        <w:t>’</w:t>
      </w:r>
      <w:r w:rsidR="00DE0118" w:rsidRPr="0049243C">
        <w:rPr>
          <w:rFonts w:asciiTheme="majorBidi" w:hAnsiTheme="majorBidi" w:cstheme="majorBidi"/>
        </w:rPr>
        <w:t>s</w:t>
      </w:r>
      <w:r w:rsidR="00EE2D5B" w:rsidRPr="0049243C">
        <w:rPr>
          <w:rFonts w:asciiTheme="majorBidi" w:hAnsiTheme="majorBidi" w:cstheme="majorBidi"/>
        </w:rPr>
        <w:t xml:space="preserve"> report</w:t>
      </w:r>
      <w:r w:rsidR="00EC108E" w:rsidRPr="0049243C">
        <w:rPr>
          <w:rFonts w:asciiTheme="majorBidi" w:hAnsiTheme="majorBidi" w:cstheme="majorBidi"/>
        </w:rPr>
        <w:t>s</w:t>
      </w:r>
      <w:r w:rsidR="00C45237" w:rsidRPr="0049243C">
        <w:rPr>
          <w:rFonts w:asciiTheme="majorBidi" w:hAnsiTheme="majorBidi" w:cstheme="majorBidi"/>
        </w:rPr>
        <w:t>,</w:t>
      </w:r>
      <w:r w:rsidR="006F6985" w:rsidRPr="0049243C">
        <w:rPr>
          <w:rFonts w:asciiTheme="majorBidi" w:hAnsiTheme="majorBidi" w:cstheme="majorBidi"/>
        </w:rPr>
        <w:t xml:space="preserve"> to </w:t>
      </w:r>
      <w:r w:rsidR="009253C5" w:rsidRPr="0049243C">
        <w:rPr>
          <w:rFonts w:asciiTheme="majorBidi" w:hAnsiTheme="majorBidi" w:cstheme="majorBidi"/>
        </w:rPr>
        <w:t>facilitat</w:t>
      </w:r>
      <w:r w:rsidR="006F6985" w:rsidRPr="0049243C">
        <w:rPr>
          <w:rFonts w:asciiTheme="majorBidi" w:hAnsiTheme="majorBidi" w:cstheme="majorBidi"/>
        </w:rPr>
        <w:t>e</w:t>
      </w:r>
      <w:r w:rsidR="009253C5" w:rsidRPr="0049243C">
        <w:rPr>
          <w:rFonts w:asciiTheme="majorBidi" w:hAnsiTheme="majorBidi" w:cstheme="majorBidi"/>
        </w:rPr>
        <w:t xml:space="preserve"> the reporting process </w:t>
      </w:r>
      <w:r w:rsidR="00C25BCE" w:rsidRPr="0049243C">
        <w:rPr>
          <w:rFonts w:asciiTheme="majorBidi" w:hAnsiTheme="majorBidi" w:cstheme="majorBidi"/>
        </w:rPr>
        <w:t>for</w:t>
      </w:r>
      <w:r w:rsidR="009253C5" w:rsidRPr="0049243C">
        <w:rPr>
          <w:rFonts w:asciiTheme="majorBidi" w:hAnsiTheme="majorBidi" w:cstheme="majorBidi"/>
        </w:rPr>
        <w:t xml:space="preserve"> implementing </w:t>
      </w:r>
      <w:r w:rsidR="00232939" w:rsidRPr="0049243C">
        <w:rPr>
          <w:rFonts w:asciiTheme="majorBidi" w:hAnsiTheme="majorBidi" w:cstheme="majorBidi"/>
        </w:rPr>
        <w:t xml:space="preserve">and bilateral </w:t>
      </w:r>
      <w:r w:rsidR="009253C5" w:rsidRPr="0049243C">
        <w:rPr>
          <w:rFonts w:asciiTheme="majorBidi" w:hAnsiTheme="majorBidi" w:cstheme="majorBidi"/>
        </w:rPr>
        <w:t>agencies</w:t>
      </w:r>
      <w:r w:rsidR="00EE2D5B" w:rsidRPr="0049243C">
        <w:rPr>
          <w:rFonts w:asciiTheme="majorBidi" w:hAnsiTheme="majorBidi" w:cstheme="majorBidi"/>
        </w:rPr>
        <w:t xml:space="preserve">. </w:t>
      </w:r>
      <w:r w:rsidR="00DE579A" w:rsidRPr="0049243C">
        <w:rPr>
          <w:rFonts w:asciiTheme="majorBidi" w:hAnsiTheme="majorBidi" w:cstheme="majorBidi"/>
        </w:rPr>
        <w:t xml:space="preserve">The </w:t>
      </w:r>
      <w:r w:rsidR="00DE579A" w:rsidRPr="0049243C">
        <w:rPr>
          <w:rStyle w:val="cf01"/>
          <w:rFonts w:asciiTheme="majorBidi" w:hAnsiTheme="majorBidi" w:cstheme="majorBidi"/>
          <w:sz w:val="22"/>
          <w:szCs w:val="22"/>
        </w:rPr>
        <w:t>KMS will</w:t>
      </w:r>
      <w:r w:rsidR="002E70DE" w:rsidRPr="0049243C">
        <w:rPr>
          <w:rStyle w:val="cf01"/>
          <w:rFonts w:asciiTheme="majorBidi" w:hAnsiTheme="majorBidi" w:cstheme="majorBidi"/>
          <w:sz w:val="22"/>
          <w:szCs w:val="22"/>
        </w:rPr>
        <w:t xml:space="preserve"> also</w:t>
      </w:r>
      <w:r w:rsidR="00DE579A" w:rsidRPr="0049243C">
        <w:rPr>
          <w:rStyle w:val="cf01"/>
          <w:rFonts w:asciiTheme="majorBidi" w:hAnsiTheme="majorBidi" w:cstheme="majorBidi"/>
          <w:sz w:val="22"/>
          <w:szCs w:val="22"/>
        </w:rPr>
        <w:t xml:space="preserve"> address agencies</w:t>
      </w:r>
      <w:r w:rsidR="00265DEA" w:rsidRPr="0049243C">
        <w:rPr>
          <w:rStyle w:val="cf01"/>
          <w:rFonts w:asciiTheme="majorBidi" w:hAnsiTheme="majorBidi" w:cstheme="majorBidi"/>
          <w:sz w:val="22"/>
          <w:szCs w:val="22"/>
        </w:rPr>
        <w:t>’</w:t>
      </w:r>
      <w:r w:rsidR="00DE579A" w:rsidRPr="0049243C">
        <w:rPr>
          <w:rStyle w:val="cf01"/>
          <w:rFonts w:asciiTheme="majorBidi" w:hAnsiTheme="majorBidi" w:cstheme="majorBidi"/>
          <w:sz w:val="22"/>
          <w:szCs w:val="22"/>
        </w:rPr>
        <w:t xml:space="preserve"> concerns</w:t>
      </w:r>
      <w:r w:rsidR="0090759B" w:rsidRPr="0049243C">
        <w:rPr>
          <w:rStyle w:val="cf01"/>
          <w:rFonts w:asciiTheme="majorBidi" w:hAnsiTheme="majorBidi" w:cstheme="majorBidi"/>
          <w:sz w:val="22"/>
          <w:szCs w:val="22"/>
        </w:rPr>
        <w:t xml:space="preserve"> mentioned</w:t>
      </w:r>
      <w:r w:rsidR="00DE579A" w:rsidRPr="0049243C">
        <w:rPr>
          <w:rStyle w:val="cf01"/>
          <w:rFonts w:asciiTheme="majorBidi" w:hAnsiTheme="majorBidi" w:cstheme="majorBidi"/>
          <w:sz w:val="22"/>
          <w:szCs w:val="22"/>
        </w:rPr>
        <w:t xml:space="preserve"> in para</w:t>
      </w:r>
      <w:r w:rsidR="00585DDE" w:rsidRPr="0049243C">
        <w:rPr>
          <w:rStyle w:val="cf01"/>
          <w:rFonts w:asciiTheme="majorBidi" w:hAnsiTheme="majorBidi" w:cstheme="majorBidi"/>
          <w:sz w:val="22"/>
          <w:szCs w:val="22"/>
        </w:rPr>
        <w:t>graph</w:t>
      </w:r>
      <w:r w:rsidR="00DE579A" w:rsidRPr="0049243C">
        <w:rPr>
          <w:rStyle w:val="cf01"/>
          <w:rFonts w:asciiTheme="majorBidi" w:hAnsiTheme="majorBidi" w:cstheme="majorBidi"/>
          <w:sz w:val="22"/>
          <w:szCs w:val="22"/>
        </w:rPr>
        <w:t xml:space="preserve"> 2, </w:t>
      </w:r>
      <w:r w:rsidR="00D673A4" w:rsidRPr="0049243C">
        <w:rPr>
          <w:rStyle w:val="cf01"/>
          <w:rFonts w:asciiTheme="majorBidi" w:hAnsiTheme="majorBidi" w:cstheme="majorBidi"/>
          <w:sz w:val="22"/>
          <w:szCs w:val="22"/>
        </w:rPr>
        <w:t>such as</w:t>
      </w:r>
      <w:r w:rsidR="00DE579A" w:rsidRPr="0049243C">
        <w:rPr>
          <w:rStyle w:val="cf01"/>
          <w:rFonts w:asciiTheme="majorBidi" w:hAnsiTheme="majorBidi" w:cstheme="majorBidi"/>
          <w:sz w:val="22"/>
          <w:szCs w:val="22"/>
        </w:rPr>
        <w:t xml:space="preserve"> pre</w:t>
      </w:r>
      <w:r w:rsidR="005B1066" w:rsidRPr="0049243C">
        <w:rPr>
          <w:rStyle w:val="cf01"/>
          <w:rFonts w:asciiTheme="majorBidi" w:hAnsiTheme="majorBidi" w:cstheme="majorBidi"/>
          <w:sz w:val="22"/>
          <w:szCs w:val="22"/>
        </w:rPr>
        <w:noBreakHyphen/>
      </w:r>
      <w:r w:rsidR="00DE579A" w:rsidRPr="0049243C">
        <w:rPr>
          <w:rStyle w:val="cf01"/>
          <w:rFonts w:asciiTheme="majorBidi" w:hAnsiTheme="majorBidi" w:cstheme="majorBidi"/>
          <w:sz w:val="22"/>
          <w:szCs w:val="22"/>
        </w:rPr>
        <w:t>filter</w:t>
      </w:r>
      <w:r w:rsidR="00D673A4" w:rsidRPr="0049243C">
        <w:rPr>
          <w:rStyle w:val="cf01"/>
          <w:rFonts w:asciiTheme="majorBidi" w:hAnsiTheme="majorBidi" w:cstheme="majorBidi"/>
          <w:sz w:val="22"/>
          <w:szCs w:val="22"/>
        </w:rPr>
        <w:t>ing the data to display</w:t>
      </w:r>
      <w:r w:rsidR="00DE579A" w:rsidRPr="0049243C">
        <w:rPr>
          <w:rStyle w:val="cf01"/>
          <w:rFonts w:asciiTheme="majorBidi" w:hAnsiTheme="majorBidi" w:cstheme="majorBidi"/>
          <w:sz w:val="22"/>
          <w:szCs w:val="22"/>
        </w:rPr>
        <w:t xml:space="preserve"> only </w:t>
      </w:r>
      <w:r w:rsidR="002D268E" w:rsidRPr="0049243C">
        <w:rPr>
          <w:rStyle w:val="cf01"/>
          <w:rFonts w:asciiTheme="majorBidi" w:hAnsiTheme="majorBidi" w:cstheme="majorBidi"/>
          <w:sz w:val="22"/>
          <w:szCs w:val="22"/>
        </w:rPr>
        <w:t xml:space="preserve">completed and </w:t>
      </w:r>
      <w:r w:rsidR="00DE579A" w:rsidRPr="0049243C">
        <w:rPr>
          <w:rStyle w:val="cf01"/>
          <w:rFonts w:asciiTheme="majorBidi" w:hAnsiTheme="majorBidi" w:cstheme="majorBidi"/>
          <w:sz w:val="22"/>
          <w:szCs w:val="22"/>
        </w:rPr>
        <w:t xml:space="preserve">ongoing projects that </w:t>
      </w:r>
      <w:r w:rsidR="00D673A4" w:rsidRPr="0049243C">
        <w:rPr>
          <w:rStyle w:val="cf01"/>
          <w:rFonts w:asciiTheme="majorBidi" w:hAnsiTheme="majorBidi" w:cstheme="majorBidi"/>
          <w:sz w:val="22"/>
          <w:szCs w:val="22"/>
        </w:rPr>
        <w:t xml:space="preserve">require </w:t>
      </w:r>
      <w:r w:rsidR="00DE579A" w:rsidRPr="0049243C">
        <w:rPr>
          <w:rStyle w:val="cf01"/>
          <w:rFonts w:asciiTheme="majorBidi" w:hAnsiTheme="majorBidi" w:cstheme="majorBidi"/>
          <w:sz w:val="22"/>
          <w:szCs w:val="22"/>
        </w:rPr>
        <w:t>reporting</w:t>
      </w:r>
      <w:r w:rsidR="00FE5BCB" w:rsidRPr="0049243C">
        <w:rPr>
          <w:rStyle w:val="cf01"/>
          <w:rFonts w:asciiTheme="majorBidi" w:hAnsiTheme="majorBidi" w:cstheme="majorBidi"/>
          <w:sz w:val="22"/>
          <w:szCs w:val="22"/>
        </w:rPr>
        <w:t>,</w:t>
      </w:r>
      <w:r w:rsidR="006057CF" w:rsidRPr="0049243C">
        <w:rPr>
          <w:rStyle w:val="cf01"/>
          <w:rFonts w:asciiTheme="majorBidi" w:hAnsiTheme="majorBidi" w:cstheme="majorBidi"/>
          <w:sz w:val="22"/>
          <w:szCs w:val="22"/>
        </w:rPr>
        <w:t xml:space="preserve"> f</w:t>
      </w:r>
      <w:r w:rsidR="00DE579A" w:rsidRPr="0049243C">
        <w:rPr>
          <w:rStyle w:val="cf01"/>
          <w:rFonts w:asciiTheme="majorBidi" w:hAnsiTheme="majorBidi" w:cstheme="majorBidi"/>
          <w:sz w:val="22"/>
          <w:szCs w:val="22"/>
        </w:rPr>
        <w:t xml:space="preserve">lexibility in grouping columns </w:t>
      </w:r>
      <w:r w:rsidR="00347D78" w:rsidRPr="0049243C">
        <w:rPr>
          <w:rStyle w:val="cf01"/>
          <w:rFonts w:asciiTheme="majorBidi" w:hAnsiTheme="majorBidi" w:cstheme="majorBidi"/>
          <w:sz w:val="22"/>
          <w:szCs w:val="22"/>
        </w:rPr>
        <w:t xml:space="preserve">that require reporting on </w:t>
      </w:r>
      <w:r w:rsidR="00DE579A" w:rsidRPr="0049243C">
        <w:rPr>
          <w:rStyle w:val="cf01"/>
          <w:rFonts w:asciiTheme="majorBidi" w:hAnsiTheme="majorBidi" w:cstheme="majorBidi"/>
          <w:sz w:val="22"/>
          <w:szCs w:val="22"/>
        </w:rPr>
        <w:t xml:space="preserve">to facilitate </w:t>
      </w:r>
      <w:r w:rsidR="00712189" w:rsidRPr="0049243C">
        <w:rPr>
          <w:rStyle w:val="cf01"/>
          <w:rFonts w:asciiTheme="majorBidi" w:hAnsiTheme="majorBidi" w:cstheme="majorBidi"/>
          <w:sz w:val="22"/>
          <w:szCs w:val="22"/>
        </w:rPr>
        <w:t xml:space="preserve">agencies to </w:t>
      </w:r>
      <w:r w:rsidR="002F565F" w:rsidRPr="0049243C">
        <w:rPr>
          <w:rStyle w:val="cf01"/>
          <w:rFonts w:asciiTheme="majorBidi" w:hAnsiTheme="majorBidi" w:cstheme="majorBidi"/>
          <w:sz w:val="22"/>
          <w:szCs w:val="22"/>
        </w:rPr>
        <w:t>provid</w:t>
      </w:r>
      <w:r w:rsidR="00712189" w:rsidRPr="0049243C">
        <w:rPr>
          <w:rStyle w:val="cf01"/>
          <w:rFonts w:asciiTheme="majorBidi" w:hAnsiTheme="majorBidi" w:cstheme="majorBidi"/>
          <w:sz w:val="22"/>
          <w:szCs w:val="22"/>
        </w:rPr>
        <w:t>e</w:t>
      </w:r>
      <w:r w:rsidR="002F565F" w:rsidRPr="0049243C">
        <w:rPr>
          <w:rStyle w:val="cf01"/>
          <w:rFonts w:asciiTheme="majorBidi" w:hAnsiTheme="majorBidi" w:cstheme="majorBidi"/>
          <w:sz w:val="22"/>
          <w:szCs w:val="22"/>
        </w:rPr>
        <w:t xml:space="preserve"> </w:t>
      </w:r>
      <w:r w:rsidR="00DE579A" w:rsidRPr="0049243C">
        <w:rPr>
          <w:rStyle w:val="cf01"/>
          <w:rFonts w:asciiTheme="majorBidi" w:hAnsiTheme="majorBidi" w:cstheme="majorBidi"/>
          <w:sz w:val="22"/>
          <w:szCs w:val="22"/>
        </w:rPr>
        <w:t xml:space="preserve">information </w:t>
      </w:r>
      <w:r w:rsidR="005743F4" w:rsidRPr="0049243C">
        <w:rPr>
          <w:rStyle w:val="cf01"/>
          <w:rFonts w:asciiTheme="majorBidi" w:hAnsiTheme="majorBidi" w:cstheme="majorBidi"/>
          <w:sz w:val="22"/>
          <w:szCs w:val="22"/>
        </w:rPr>
        <w:t>in one go</w:t>
      </w:r>
      <w:r w:rsidR="008571AF" w:rsidRPr="0049243C">
        <w:rPr>
          <w:rStyle w:val="cf01"/>
          <w:rFonts w:asciiTheme="majorBidi" w:hAnsiTheme="majorBidi" w:cstheme="majorBidi"/>
          <w:sz w:val="22"/>
          <w:szCs w:val="22"/>
        </w:rPr>
        <w:t>,</w:t>
      </w:r>
      <w:r w:rsidR="00DE579A" w:rsidRPr="0049243C">
        <w:rPr>
          <w:rStyle w:val="cf01"/>
          <w:rFonts w:asciiTheme="majorBidi" w:hAnsiTheme="majorBidi" w:cstheme="majorBidi"/>
          <w:sz w:val="22"/>
          <w:szCs w:val="22"/>
        </w:rPr>
        <w:t xml:space="preserve"> and</w:t>
      </w:r>
      <w:r w:rsidR="008571AF" w:rsidRPr="0049243C">
        <w:rPr>
          <w:rStyle w:val="cf01"/>
          <w:rFonts w:asciiTheme="majorBidi" w:hAnsiTheme="majorBidi" w:cstheme="majorBidi"/>
          <w:sz w:val="22"/>
          <w:szCs w:val="22"/>
        </w:rPr>
        <w:t xml:space="preserve"> inclu</w:t>
      </w:r>
      <w:r w:rsidR="00FC2FB5" w:rsidRPr="0049243C">
        <w:rPr>
          <w:rStyle w:val="cf01"/>
          <w:rFonts w:asciiTheme="majorBidi" w:hAnsiTheme="majorBidi" w:cstheme="majorBidi"/>
          <w:sz w:val="22"/>
          <w:szCs w:val="22"/>
        </w:rPr>
        <w:t xml:space="preserve">sion of </w:t>
      </w:r>
      <w:r w:rsidR="008571AF" w:rsidRPr="0049243C">
        <w:rPr>
          <w:rStyle w:val="cf01"/>
          <w:rFonts w:asciiTheme="majorBidi" w:hAnsiTheme="majorBidi" w:cstheme="majorBidi"/>
          <w:sz w:val="22"/>
          <w:szCs w:val="22"/>
        </w:rPr>
        <w:t>a</w:t>
      </w:r>
      <w:r w:rsidR="00DE579A" w:rsidRPr="0049243C">
        <w:rPr>
          <w:rStyle w:val="cf01"/>
          <w:rFonts w:asciiTheme="majorBidi" w:hAnsiTheme="majorBidi" w:cstheme="majorBidi"/>
          <w:sz w:val="22"/>
          <w:szCs w:val="22"/>
        </w:rPr>
        <w:t xml:space="preserve"> meta code </w:t>
      </w:r>
      <w:r w:rsidR="008571AF" w:rsidRPr="0049243C">
        <w:rPr>
          <w:rStyle w:val="cf01"/>
          <w:rFonts w:asciiTheme="majorBidi" w:hAnsiTheme="majorBidi" w:cstheme="majorBidi"/>
          <w:sz w:val="22"/>
          <w:szCs w:val="22"/>
        </w:rPr>
        <w:t xml:space="preserve">to </w:t>
      </w:r>
      <w:r w:rsidR="00DE579A" w:rsidRPr="0049243C">
        <w:rPr>
          <w:rStyle w:val="cf01"/>
          <w:rFonts w:asciiTheme="majorBidi" w:hAnsiTheme="majorBidi" w:cstheme="majorBidi"/>
          <w:sz w:val="22"/>
          <w:szCs w:val="22"/>
        </w:rPr>
        <w:t>group all single components of a tranche and tranches of the same MYA.</w:t>
      </w:r>
      <w:r w:rsidR="00717E0F" w:rsidRPr="0049243C">
        <w:rPr>
          <w:rStyle w:val="cf01"/>
          <w:rFonts w:asciiTheme="majorBidi" w:hAnsiTheme="majorBidi" w:cstheme="majorBidi"/>
          <w:sz w:val="22"/>
          <w:szCs w:val="22"/>
        </w:rPr>
        <w:t xml:space="preserve"> </w:t>
      </w:r>
      <w:r w:rsidR="006835C2" w:rsidRPr="0049243C">
        <w:rPr>
          <w:rFonts w:asciiTheme="majorBidi" w:hAnsiTheme="majorBidi" w:cstheme="majorBidi"/>
        </w:rPr>
        <w:t>A</w:t>
      </w:r>
      <w:r w:rsidR="001A5A64" w:rsidRPr="0049243C">
        <w:rPr>
          <w:rFonts w:asciiTheme="majorBidi" w:hAnsiTheme="majorBidi" w:cstheme="majorBidi"/>
        </w:rPr>
        <w:t>ddition</w:t>
      </w:r>
      <w:r w:rsidR="006835C2" w:rsidRPr="0049243C">
        <w:rPr>
          <w:rFonts w:asciiTheme="majorBidi" w:hAnsiTheme="majorBidi" w:cstheme="majorBidi"/>
        </w:rPr>
        <w:t>ally</w:t>
      </w:r>
      <w:r w:rsidR="001A5A64" w:rsidRPr="0049243C">
        <w:rPr>
          <w:rFonts w:asciiTheme="majorBidi" w:hAnsiTheme="majorBidi" w:cstheme="majorBidi"/>
        </w:rPr>
        <w:t xml:space="preserve">, to </w:t>
      </w:r>
      <w:r w:rsidR="00162BA2" w:rsidRPr="0049243C">
        <w:rPr>
          <w:rFonts w:asciiTheme="majorBidi" w:hAnsiTheme="majorBidi" w:cstheme="majorBidi"/>
        </w:rPr>
        <w:t xml:space="preserve">reduce </w:t>
      </w:r>
      <w:r w:rsidR="001A5A64" w:rsidRPr="0049243C">
        <w:rPr>
          <w:rFonts w:asciiTheme="majorBidi" w:hAnsiTheme="majorBidi" w:cstheme="majorBidi"/>
        </w:rPr>
        <w:t xml:space="preserve">the </w:t>
      </w:r>
      <w:r w:rsidR="00162BA2" w:rsidRPr="0049243C">
        <w:rPr>
          <w:rFonts w:asciiTheme="majorBidi" w:hAnsiTheme="majorBidi" w:cstheme="majorBidi"/>
        </w:rPr>
        <w:t xml:space="preserve">narrative </w:t>
      </w:r>
      <w:r w:rsidR="001A5A64" w:rsidRPr="0049243C">
        <w:rPr>
          <w:rFonts w:asciiTheme="majorBidi" w:hAnsiTheme="majorBidi" w:cstheme="majorBidi"/>
        </w:rPr>
        <w:t xml:space="preserve">reporting </w:t>
      </w:r>
      <w:r w:rsidR="00072022" w:rsidRPr="0049243C">
        <w:rPr>
          <w:rFonts w:asciiTheme="majorBidi" w:hAnsiTheme="majorBidi" w:cstheme="majorBidi"/>
        </w:rPr>
        <w:t>process</w:t>
      </w:r>
      <w:r w:rsidR="001A5A64" w:rsidRPr="0049243C">
        <w:rPr>
          <w:rFonts w:asciiTheme="majorBidi" w:hAnsiTheme="majorBidi" w:cstheme="majorBidi"/>
        </w:rPr>
        <w:t>, all summary tables included in the narratives will be</w:t>
      </w:r>
      <w:r w:rsidR="001A5A64" w:rsidRPr="0049243C">
        <w:t xml:space="preserve"> generated by the KMS. </w:t>
      </w:r>
      <w:r w:rsidR="007A0ADB" w:rsidRPr="0049243C">
        <w:t xml:space="preserve">These </w:t>
      </w:r>
      <w:r w:rsidR="00893A15" w:rsidRPr="0049243C">
        <w:t>measures</w:t>
      </w:r>
      <w:r w:rsidR="007A0ADB" w:rsidRPr="0049243C">
        <w:t xml:space="preserve"> </w:t>
      </w:r>
      <w:r w:rsidR="00EE2D5B" w:rsidRPr="0049243C">
        <w:t xml:space="preserve">will streamline the reporting process and </w:t>
      </w:r>
      <w:r w:rsidR="00CE5C64" w:rsidRPr="0049243C">
        <w:t xml:space="preserve">reduce </w:t>
      </w:r>
      <w:r w:rsidR="00EE2D5B" w:rsidRPr="0049243C">
        <w:t xml:space="preserve">the burden </w:t>
      </w:r>
      <w:r w:rsidR="00CE5C64" w:rsidRPr="0049243C">
        <w:t xml:space="preserve">on </w:t>
      </w:r>
      <w:r w:rsidR="00EC108E" w:rsidRPr="0049243C">
        <w:t>implementing</w:t>
      </w:r>
      <w:r w:rsidR="00232939" w:rsidRPr="0049243C">
        <w:t xml:space="preserve"> and bilateral</w:t>
      </w:r>
      <w:r w:rsidR="00EE2D5B" w:rsidRPr="0049243C">
        <w:t xml:space="preserve"> agencies.</w:t>
      </w:r>
      <w:r w:rsidR="0023328A" w:rsidRPr="0049243C">
        <w:t xml:space="preserve"> </w:t>
      </w:r>
    </w:p>
    <w:p w14:paraId="493B146A" w14:textId="3F2914E6" w:rsidR="00DB6238" w:rsidRPr="0049243C" w:rsidRDefault="00232939" w:rsidP="00C13106">
      <w:pPr>
        <w:pStyle w:val="Heading1"/>
      </w:pPr>
      <w:r w:rsidRPr="0049243C">
        <w:t xml:space="preserve">If </w:t>
      </w:r>
      <w:r w:rsidR="00AF0C16" w:rsidRPr="0049243C">
        <w:t xml:space="preserve">the </w:t>
      </w:r>
      <w:r w:rsidR="00A05A45" w:rsidRPr="0049243C">
        <w:t xml:space="preserve">revised progress report database format and its narrative </w:t>
      </w:r>
      <w:r w:rsidR="00542D6D" w:rsidRPr="0049243C">
        <w:t>are</w:t>
      </w:r>
      <w:r w:rsidR="00AF0C16" w:rsidRPr="0049243C">
        <w:t xml:space="preserve"> endorsed, </w:t>
      </w:r>
      <w:r w:rsidR="00A05A45" w:rsidRPr="0049243C">
        <w:t>t</w:t>
      </w:r>
      <w:r w:rsidR="00DB6238" w:rsidRPr="0049243C">
        <w:t xml:space="preserve">he revised format would be </w:t>
      </w:r>
      <w:r w:rsidR="006B1284" w:rsidRPr="0049243C">
        <w:t>implemented</w:t>
      </w:r>
      <w:r w:rsidR="00DB6238" w:rsidRPr="0049243C">
        <w:t xml:space="preserve"> in 2026 for the reporting of the 2025 progress report</w:t>
      </w:r>
      <w:r w:rsidR="0074483B" w:rsidRPr="0049243C">
        <w:t>s</w:t>
      </w:r>
      <w:r w:rsidR="00DB6238" w:rsidRPr="0049243C">
        <w:t>.</w:t>
      </w:r>
    </w:p>
    <w:p w14:paraId="4B13193C" w14:textId="77777777" w:rsidR="002744B1" w:rsidRPr="0049243C" w:rsidRDefault="002744B1" w:rsidP="002744B1">
      <w:pPr>
        <w:keepNext/>
        <w:spacing w:after="240"/>
        <w:rPr>
          <w:b/>
          <w:bCs/>
          <w:sz w:val="24"/>
          <w:szCs w:val="24"/>
        </w:rPr>
      </w:pPr>
      <w:r w:rsidRPr="0049243C">
        <w:rPr>
          <w:b/>
          <w:bCs/>
          <w:sz w:val="24"/>
          <w:szCs w:val="24"/>
        </w:rPr>
        <w:t>Recommendation</w:t>
      </w:r>
    </w:p>
    <w:p w14:paraId="36BBE6CB" w14:textId="77777777" w:rsidR="002744B1" w:rsidRPr="0049243C" w:rsidRDefault="002744B1" w:rsidP="00C13106">
      <w:pPr>
        <w:pStyle w:val="Heading1"/>
      </w:pPr>
      <w:r w:rsidRPr="0049243C">
        <w:t>The Executive Committee may wish:</w:t>
      </w:r>
    </w:p>
    <w:p w14:paraId="64C383BB" w14:textId="3A31F4C1" w:rsidR="001623B5" w:rsidRPr="0049243C" w:rsidRDefault="000A1E2A" w:rsidP="00C13106">
      <w:pPr>
        <w:pStyle w:val="Heading2"/>
      </w:pPr>
      <w:r w:rsidRPr="0049243C">
        <w:t xml:space="preserve">To note </w:t>
      </w:r>
      <w:r w:rsidR="00D24AF4" w:rsidRPr="0049243C">
        <w:t xml:space="preserve">the </w:t>
      </w:r>
      <w:r w:rsidRPr="0049243C">
        <w:t>review of the format for progress and financial reporting including its narrative (decision</w:t>
      </w:r>
      <w:r w:rsidR="00BF1877" w:rsidRPr="0049243C">
        <w:t> </w:t>
      </w:r>
      <w:r w:rsidRPr="0049243C">
        <w:t>95/91(d))</w:t>
      </w:r>
      <w:r w:rsidR="00D24AF4" w:rsidRPr="0049243C">
        <w:t xml:space="preserve"> </w:t>
      </w:r>
      <w:r w:rsidRPr="0049243C">
        <w:t>contained in document</w:t>
      </w:r>
      <w:r w:rsidR="007D2386" w:rsidRPr="0049243C">
        <w:t> </w:t>
      </w:r>
      <w:r w:rsidRPr="0049243C">
        <w:t>UNEP/OzL.Pro/ExCom/</w:t>
      </w:r>
      <w:r w:rsidR="00D24AF4" w:rsidRPr="0049243C">
        <w:t>96</w:t>
      </w:r>
      <w:r w:rsidRPr="0049243C">
        <w:t>/</w:t>
      </w:r>
      <w:r w:rsidR="00B852F3" w:rsidRPr="0049243C">
        <w:t>61</w:t>
      </w:r>
      <w:r w:rsidR="00D24AF4" w:rsidRPr="0049243C">
        <w:t>;</w:t>
      </w:r>
      <w:r w:rsidR="00C13106" w:rsidRPr="0049243C">
        <w:t xml:space="preserve"> and </w:t>
      </w:r>
    </w:p>
    <w:p w14:paraId="1E5F6E39" w14:textId="3CEA433D" w:rsidR="006D7312" w:rsidRPr="0049243C" w:rsidRDefault="006D7312" w:rsidP="00F54A4E">
      <w:pPr>
        <w:pStyle w:val="Heading2"/>
        <w:widowControl/>
      </w:pPr>
      <w:r w:rsidRPr="0049243C">
        <w:lastRenderedPageBreak/>
        <w:t xml:space="preserve">To approve the revised </w:t>
      </w:r>
      <w:r w:rsidR="00E018FD" w:rsidRPr="0049243C">
        <w:t xml:space="preserve">format for </w:t>
      </w:r>
      <w:r w:rsidRPr="0049243C">
        <w:t xml:space="preserve">progress </w:t>
      </w:r>
      <w:r w:rsidR="00E018FD" w:rsidRPr="0049243C">
        <w:t xml:space="preserve">and financial </w:t>
      </w:r>
      <w:r w:rsidRPr="0049243C">
        <w:t>report</w:t>
      </w:r>
      <w:r w:rsidR="00E018FD" w:rsidRPr="0049243C">
        <w:t>ing including</w:t>
      </w:r>
      <w:r w:rsidRPr="0049243C">
        <w:t xml:space="preserve"> its narrative contained in annex</w:t>
      </w:r>
      <w:r w:rsidR="00361379" w:rsidRPr="0049243C">
        <w:t>es</w:t>
      </w:r>
      <w:r w:rsidRPr="0049243C">
        <w:t xml:space="preserve"> I and II to </w:t>
      </w:r>
      <w:r w:rsidR="007B4D0A" w:rsidRPr="0049243C">
        <w:t xml:space="preserve">the </w:t>
      </w:r>
      <w:r w:rsidRPr="0049243C">
        <w:t xml:space="preserve">document referred to in subparagraph (a) </w:t>
      </w:r>
      <w:r w:rsidR="008B2A68" w:rsidRPr="0049243C">
        <w:t>above,</w:t>
      </w:r>
      <w:r w:rsidRPr="0049243C">
        <w:t xml:space="preserve"> noting that the new format will be implemented in 2026 for the reporting of the 2025 progress report.</w:t>
      </w:r>
    </w:p>
    <w:p w14:paraId="51884B4B" w14:textId="77777777" w:rsidR="00E844A5" w:rsidRPr="0049243C" w:rsidRDefault="00E844A5" w:rsidP="001B27CD">
      <w:pPr>
        <w:keepNext/>
      </w:pPr>
    </w:p>
    <w:p w14:paraId="0E920F0B" w14:textId="77777777" w:rsidR="000A2DD6" w:rsidRPr="0049243C" w:rsidRDefault="000A2DD6" w:rsidP="004E7F9C">
      <w:pPr>
        <w:pStyle w:val="StyleHeader4Para4Left0Firstline0"/>
        <w:numPr>
          <w:ilvl w:val="0"/>
          <w:numId w:val="0"/>
        </w:numPr>
        <w:rPr>
          <w:sz w:val="22"/>
        </w:rPr>
        <w:sectPr w:rsidR="000A2DD6" w:rsidRPr="0049243C"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87B1048" w14:textId="77777777" w:rsidR="00D073E1" w:rsidRPr="0049243C" w:rsidRDefault="00D073E1" w:rsidP="00D073E1">
      <w:pPr>
        <w:keepNext/>
        <w:jc w:val="center"/>
        <w:rPr>
          <w:b/>
        </w:rPr>
      </w:pPr>
      <w:r w:rsidRPr="0049243C">
        <w:rPr>
          <w:b/>
        </w:rPr>
        <w:lastRenderedPageBreak/>
        <w:t>Annex I</w:t>
      </w:r>
    </w:p>
    <w:p w14:paraId="342C6AB5" w14:textId="77777777" w:rsidR="00D073E1" w:rsidRPr="0049243C" w:rsidRDefault="00D073E1" w:rsidP="00D073E1">
      <w:pPr>
        <w:keepNext/>
        <w:jc w:val="center"/>
        <w:rPr>
          <w:b/>
        </w:rPr>
      </w:pPr>
    </w:p>
    <w:p w14:paraId="27065F59" w14:textId="77777777" w:rsidR="00D073E1" w:rsidRPr="0049243C" w:rsidRDefault="00D073E1" w:rsidP="00D073E1">
      <w:pPr>
        <w:keepNext/>
        <w:jc w:val="center"/>
        <w:rPr>
          <w:b/>
        </w:rPr>
      </w:pPr>
      <w:r w:rsidRPr="0049243C">
        <w:rPr>
          <w:b/>
        </w:rPr>
        <w:t>REVISED DATABASE FORMAT FOR PROGRESS AND FINANCIAL REPORTING</w:t>
      </w:r>
    </w:p>
    <w:p w14:paraId="3A8498A6" w14:textId="77777777" w:rsidR="00D073E1" w:rsidRPr="0049243C" w:rsidRDefault="00D073E1" w:rsidP="00D073E1">
      <w:pPr>
        <w:keepNext/>
        <w:jc w:val="center"/>
        <w:rPr>
          <w:b/>
        </w:rPr>
      </w:pPr>
    </w:p>
    <w:tbl>
      <w:tblPr>
        <w:tblW w:w="9641" w:type="dxa"/>
        <w:tblLook w:val="04A0" w:firstRow="1" w:lastRow="0" w:firstColumn="1" w:lastColumn="0" w:noHBand="0" w:noVBand="1"/>
      </w:tblPr>
      <w:tblGrid>
        <w:gridCol w:w="1020"/>
        <w:gridCol w:w="1020"/>
        <w:gridCol w:w="1020"/>
        <w:gridCol w:w="1020"/>
        <w:gridCol w:w="1020"/>
        <w:gridCol w:w="849"/>
        <w:gridCol w:w="1020"/>
        <w:gridCol w:w="793"/>
        <w:gridCol w:w="851"/>
        <w:gridCol w:w="1028"/>
      </w:tblGrid>
      <w:tr w:rsidR="0049243C" w:rsidRPr="0049243C" w14:paraId="4CC24920" w14:textId="77777777" w:rsidTr="007E4626">
        <w:trPr>
          <w:trHeight w:val="64"/>
        </w:trPr>
        <w:tc>
          <w:tcPr>
            <w:tcW w:w="9641"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0DE71" w14:textId="77777777" w:rsidR="00D073E1" w:rsidRPr="0049243C" w:rsidRDefault="00D073E1" w:rsidP="007E4626">
            <w:pPr>
              <w:jc w:val="center"/>
              <w:rPr>
                <w:b/>
                <w:bCs/>
                <w:sz w:val="20"/>
                <w:szCs w:val="20"/>
                <w:lang w:eastAsia="zh-CN"/>
              </w:rPr>
            </w:pPr>
            <w:r w:rsidRPr="0049243C">
              <w:rPr>
                <w:b/>
                <w:bCs/>
                <w:sz w:val="20"/>
                <w:szCs w:val="20"/>
                <w:lang w:eastAsia="zh-CN"/>
              </w:rPr>
              <w:t>General data fields</w:t>
            </w:r>
          </w:p>
        </w:tc>
      </w:tr>
      <w:tr w:rsidR="0049243C" w:rsidRPr="0049243C" w14:paraId="03D725A5" w14:textId="77777777" w:rsidTr="007E4626">
        <w:trPr>
          <w:trHeight w:val="224"/>
        </w:trPr>
        <w:tc>
          <w:tcPr>
            <w:tcW w:w="1020" w:type="dxa"/>
            <w:tcBorders>
              <w:top w:val="nil"/>
              <w:left w:val="single" w:sz="4" w:space="0" w:color="auto"/>
              <w:bottom w:val="single" w:sz="4" w:space="0" w:color="auto"/>
              <w:right w:val="single" w:sz="4" w:space="0" w:color="auto"/>
            </w:tcBorders>
            <w:shd w:val="clear" w:color="000000" w:fill="BFBFBF"/>
            <w:hideMark/>
          </w:tcPr>
          <w:p w14:paraId="547C33AE" w14:textId="77777777" w:rsidR="00D073E1" w:rsidRPr="0049243C" w:rsidRDefault="00D073E1" w:rsidP="007E4626">
            <w:pPr>
              <w:jc w:val="center"/>
              <w:rPr>
                <w:b/>
                <w:bCs/>
                <w:sz w:val="20"/>
                <w:szCs w:val="20"/>
                <w:lang w:eastAsia="zh-CN"/>
              </w:rPr>
            </w:pPr>
            <w:r w:rsidRPr="0049243C">
              <w:rPr>
                <w:b/>
                <w:bCs/>
                <w:sz w:val="20"/>
                <w:szCs w:val="20"/>
                <w:lang w:eastAsia="zh-CN"/>
              </w:rPr>
              <w:t>Meta code</w:t>
            </w:r>
          </w:p>
        </w:tc>
        <w:tc>
          <w:tcPr>
            <w:tcW w:w="1020" w:type="dxa"/>
            <w:tcBorders>
              <w:top w:val="nil"/>
              <w:left w:val="nil"/>
              <w:bottom w:val="single" w:sz="4" w:space="0" w:color="auto"/>
              <w:right w:val="single" w:sz="4" w:space="0" w:color="auto"/>
            </w:tcBorders>
            <w:shd w:val="clear" w:color="000000" w:fill="BFBFBF"/>
            <w:hideMark/>
          </w:tcPr>
          <w:p w14:paraId="3BD778FF" w14:textId="77777777" w:rsidR="00D073E1" w:rsidRPr="0049243C" w:rsidRDefault="00D073E1" w:rsidP="007E4626">
            <w:pPr>
              <w:jc w:val="center"/>
              <w:rPr>
                <w:b/>
                <w:bCs/>
                <w:sz w:val="20"/>
                <w:szCs w:val="20"/>
                <w:lang w:eastAsia="zh-CN"/>
              </w:rPr>
            </w:pPr>
            <w:r w:rsidRPr="0049243C">
              <w:rPr>
                <w:b/>
                <w:bCs/>
                <w:sz w:val="20"/>
                <w:szCs w:val="20"/>
                <w:lang w:eastAsia="zh-CN"/>
              </w:rPr>
              <w:t>Code</w:t>
            </w:r>
          </w:p>
        </w:tc>
        <w:tc>
          <w:tcPr>
            <w:tcW w:w="1020" w:type="dxa"/>
            <w:tcBorders>
              <w:top w:val="nil"/>
              <w:left w:val="nil"/>
              <w:bottom w:val="single" w:sz="4" w:space="0" w:color="auto"/>
              <w:right w:val="single" w:sz="4" w:space="0" w:color="auto"/>
            </w:tcBorders>
            <w:shd w:val="clear" w:color="000000" w:fill="BFBFBF"/>
            <w:hideMark/>
          </w:tcPr>
          <w:p w14:paraId="54499FDC" w14:textId="77777777" w:rsidR="00D073E1" w:rsidRPr="0049243C" w:rsidRDefault="00D073E1" w:rsidP="007E4626">
            <w:pPr>
              <w:jc w:val="center"/>
              <w:rPr>
                <w:b/>
                <w:bCs/>
                <w:sz w:val="20"/>
                <w:szCs w:val="20"/>
                <w:lang w:eastAsia="zh-CN"/>
              </w:rPr>
            </w:pPr>
            <w:r w:rsidRPr="0049243C">
              <w:rPr>
                <w:b/>
                <w:bCs/>
                <w:sz w:val="20"/>
                <w:szCs w:val="20"/>
                <w:lang w:eastAsia="zh-CN"/>
              </w:rPr>
              <w:t>Legacy code</w:t>
            </w:r>
          </w:p>
        </w:tc>
        <w:tc>
          <w:tcPr>
            <w:tcW w:w="1020" w:type="dxa"/>
            <w:tcBorders>
              <w:top w:val="nil"/>
              <w:left w:val="nil"/>
              <w:bottom w:val="single" w:sz="4" w:space="0" w:color="auto"/>
              <w:right w:val="single" w:sz="4" w:space="0" w:color="auto"/>
            </w:tcBorders>
            <w:shd w:val="clear" w:color="000000" w:fill="BFBFBF"/>
            <w:hideMark/>
          </w:tcPr>
          <w:p w14:paraId="278690DE" w14:textId="77777777" w:rsidR="00D073E1" w:rsidRPr="0049243C" w:rsidRDefault="00D073E1" w:rsidP="007E4626">
            <w:pPr>
              <w:jc w:val="center"/>
              <w:rPr>
                <w:b/>
                <w:bCs/>
                <w:sz w:val="20"/>
                <w:szCs w:val="20"/>
                <w:lang w:eastAsia="zh-CN"/>
              </w:rPr>
            </w:pPr>
            <w:r w:rsidRPr="0049243C">
              <w:rPr>
                <w:b/>
                <w:bCs/>
                <w:sz w:val="20"/>
                <w:szCs w:val="20"/>
                <w:lang w:eastAsia="zh-CN"/>
              </w:rPr>
              <w:t>Agency</w:t>
            </w:r>
          </w:p>
        </w:tc>
        <w:tc>
          <w:tcPr>
            <w:tcW w:w="1020" w:type="dxa"/>
            <w:tcBorders>
              <w:top w:val="nil"/>
              <w:left w:val="nil"/>
              <w:bottom w:val="single" w:sz="4" w:space="0" w:color="auto"/>
              <w:right w:val="single" w:sz="4" w:space="0" w:color="auto"/>
            </w:tcBorders>
            <w:shd w:val="clear" w:color="000000" w:fill="BFBFBF"/>
            <w:hideMark/>
          </w:tcPr>
          <w:p w14:paraId="7070553C" w14:textId="77777777" w:rsidR="00D073E1" w:rsidRPr="0049243C" w:rsidRDefault="00D073E1" w:rsidP="007E4626">
            <w:pPr>
              <w:jc w:val="center"/>
              <w:rPr>
                <w:b/>
                <w:bCs/>
                <w:sz w:val="20"/>
                <w:szCs w:val="20"/>
                <w:lang w:eastAsia="zh-CN"/>
              </w:rPr>
            </w:pPr>
            <w:r w:rsidRPr="0049243C">
              <w:rPr>
                <w:b/>
                <w:bCs/>
                <w:sz w:val="20"/>
                <w:szCs w:val="20"/>
                <w:lang w:eastAsia="zh-CN"/>
              </w:rPr>
              <w:t>Clusters</w:t>
            </w:r>
          </w:p>
        </w:tc>
        <w:tc>
          <w:tcPr>
            <w:tcW w:w="849" w:type="dxa"/>
            <w:tcBorders>
              <w:top w:val="nil"/>
              <w:left w:val="nil"/>
              <w:bottom w:val="single" w:sz="4" w:space="0" w:color="auto"/>
              <w:right w:val="single" w:sz="4" w:space="0" w:color="auto"/>
            </w:tcBorders>
            <w:shd w:val="clear" w:color="000000" w:fill="BFBFBF"/>
            <w:hideMark/>
          </w:tcPr>
          <w:p w14:paraId="2082CEAB" w14:textId="77777777" w:rsidR="00D073E1" w:rsidRPr="0049243C" w:rsidRDefault="00D073E1" w:rsidP="007E4626">
            <w:pPr>
              <w:jc w:val="center"/>
              <w:rPr>
                <w:b/>
                <w:bCs/>
                <w:sz w:val="20"/>
                <w:szCs w:val="20"/>
                <w:lang w:eastAsia="zh-CN"/>
              </w:rPr>
            </w:pPr>
            <w:r w:rsidRPr="0049243C">
              <w:rPr>
                <w:b/>
                <w:bCs/>
                <w:sz w:val="20"/>
                <w:szCs w:val="20"/>
                <w:lang w:eastAsia="zh-CN"/>
              </w:rPr>
              <w:t>Region</w:t>
            </w:r>
          </w:p>
        </w:tc>
        <w:tc>
          <w:tcPr>
            <w:tcW w:w="1020" w:type="dxa"/>
            <w:tcBorders>
              <w:top w:val="nil"/>
              <w:left w:val="nil"/>
              <w:bottom w:val="single" w:sz="4" w:space="0" w:color="auto"/>
              <w:right w:val="single" w:sz="4" w:space="0" w:color="auto"/>
            </w:tcBorders>
            <w:shd w:val="clear" w:color="000000" w:fill="BFBFBF"/>
            <w:hideMark/>
          </w:tcPr>
          <w:p w14:paraId="553F30F0" w14:textId="77777777" w:rsidR="00D073E1" w:rsidRPr="0049243C" w:rsidRDefault="00D073E1" w:rsidP="007E4626">
            <w:pPr>
              <w:jc w:val="center"/>
              <w:rPr>
                <w:b/>
                <w:bCs/>
                <w:sz w:val="20"/>
                <w:szCs w:val="20"/>
                <w:lang w:eastAsia="zh-CN"/>
              </w:rPr>
            </w:pPr>
            <w:r w:rsidRPr="0049243C">
              <w:rPr>
                <w:b/>
                <w:bCs/>
                <w:sz w:val="20"/>
                <w:szCs w:val="20"/>
                <w:lang w:eastAsia="zh-CN"/>
              </w:rPr>
              <w:t>Country</w:t>
            </w:r>
          </w:p>
        </w:tc>
        <w:tc>
          <w:tcPr>
            <w:tcW w:w="793" w:type="dxa"/>
            <w:tcBorders>
              <w:top w:val="nil"/>
              <w:left w:val="nil"/>
              <w:bottom w:val="single" w:sz="4" w:space="0" w:color="auto"/>
              <w:right w:val="single" w:sz="4" w:space="0" w:color="auto"/>
            </w:tcBorders>
            <w:shd w:val="clear" w:color="000000" w:fill="BFBFBF"/>
            <w:hideMark/>
          </w:tcPr>
          <w:p w14:paraId="74455794" w14:textId="77777777" w:rsidR="00D073E1" w:rsidRPr="0049243C" w:rsidRDefault="00D073E1" w:rsidP="007E4626">
            <w:pPr>
              <w:jc w:val="center"/>
              <w:rPr>
                <w:b/>
                <w:bCs/>
                <w:sz w:val="20"/>
                <w:szCs w:val="20"/>
                <w:lang w:eastAsia="zh-CN"/>
              </w:rPr>
            </w:pPr>
            <w:r w:rsidRPr="0049243C">
              <w:rPr>
                <w:b/>
                <w:bCs/>
                <w:sz w:val="20"/>
                <w:szCs w:val="20"/>
                <w:lang w:eastAsia="zh-CN"/>
              </w:rPr>
              <w:t>Type</w:t>
            </w:r>
          </w:p>
        </w:tc>
        <w:tc>
          <w:tcPr>
            <w:tcW w:w="851" w:type="dxa"/>
            <w:tcBorders>
              <w:top w:val="nil"/>
              <w:left w:val="nil"/>
              <w:bottom w:val="single" w:sz="4" w:space="0" w:color="auto"/>
              <w:right w:val="single" w:sz="4" w:space="0" w:color="auto"/>
            </w:tcBorders>
            <w:shd w:val="clear" w:color="000000" w:fill="BFBFBF"/>
            <w:hideMark/>
          </w:tcPr>
          <w:p w14:paraId="233DB44A" w14:textId="77777777" w:rsidR="00D073E1" w:rsidRPr="0049243C" w:rsidRDefault="00D073E1" w:rsidP="007E4626">
            <w:pPr>
              <w:jc w:val="center"/>
              <w:rPr>
                <w:b/>
                <w:bCs/>
                <w:sz w:val="20"/>
                <w:szCs w:val="20"/>
                <w:lang w:eastAsia="zh-CN"/>
              </w:rPr>
            </w:pPr>
            <w:r w:rsidRPr="0049243C">
              <w:rPr>
                <w:b/>
                <w:bCs/>
                <w:sz w:val="20"/>
                <w:szCs w:val="20"/>
                <w:lang w:eastAsia="zh-CN"/>
              </w:rPr>
              <w:t>Sector</w:t>
            </w:r>
          </w:p>
        </w:tc>
        <w:tc>
          <w:tcPr>
            <w:tcW w:w="1027" w:type="dxa"/>
            <w:tcBorders>
              <w:top w:val="nil"/>
              <w:left w:val="nil"/>
              <w:bottom w:val="single" w:sz="4" w:space="0" w:color="auto"/>
              <w:right w:val="single" w:sz="4" w:space="0" w:color="auto"/>
            </w:tcBorders>
            <w:shd w:val="clear" w:color="000000" w:fill="BFBFBF"/>
            <w:hideMark/>
          </w:tcPr>
          <w:p w14:paraId="113A478A" w14:textId="77777777" w:rsidR="00D073E1" w:rsidRPr="0049243C" w:rsidRDefault="00D073E1" w:rsidP="007E4626">
            <w:pPr>
              <w:jc w:val="center"/>
              <w:rPr>
                <w:b/>
                <w:bCs/>
                <w:sz w:val="20"/>
                <w:szCs w:val="20"/>
                <w:lang w:eastAsia="zh-CN"/>
              </w:rPr>
            </w:pPr>
            <w:r w:rsidRPr="0049243C">
              <w:rPr>
                <w:b/>
                <w:bCs/>
                <w:sz w:val="20"/>
                <w:szCs w:val="20"/>
                <w:lang w:eastAsia="zh-CN"/>
              </w:rPr>
              <w:t>Project title</w:t>
            </w:r>
          </w:p>
        </w:tc>
      </w:tr>
    </w:tbl>
    <w:p w14:paraId="6FCBDA5E" w14:textId="77777777" w:rsidR="00D073E1" w:rsidRPr="0049243C" w:rsidRDefault="00D073E1" w:rsidP="00D073E1">
      <w:pPr>
        <w:keepNext/>
        <w:jc w:val="center"/>
        <w:rPr>
          <w:b/>
        </w:rPr>
      </w:pP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1480"/>
        <w:gridCol w:w="750"/>
        <w:gridCol w:w="1796"/>
        <w:gridCol w:w="1559"/>
        <w:gridCol w:w="1418"/>
        <w:gridCol w:w="1562"/>
        <w:gridCol w:w="12"/>
      </w:tblGrid>
      <w:tr w:rsidR="0049243C" w:rsidRPr="0049243C" w14:paraId="6615D7CA" w14:textId="77777777" w:rsidTr="007E4626">
        <w:trPr>
          <w:trHeight w:val="192"/>
        </w:trPr>
        <w:tc>
          <w:tcPr>
            <w:tcW w:w="9649" w:type="dxa"/>
            <w:gridSpan w:val="8"/>
            <w:shd w:val="clear" w:color="auto" w:fill="auto"/>
            <w:hideMark/>
          </w:tcPr>
          <w:p w14:paraId="7A854786" w14:textId="77777777" w:rsidR="00D073E1" w:rsidRPr="0049243C" w:rsidRDefault="00D073E1" w:rsidP="007E4626">
            <w:pPr>
              <w:jc w:val="center"/>
              <w:rPr>
                <w:b/>
                <w:bCs/>
                <w:sz w:val="20"/>
                <w:szCs w:val="20"/>
                <w:lang w:eastAsia="zh-CN"/>
              </w:rPr>
            </w:pPr>
            <w:r w:rsidRPr="0049243C">
              <w:rPr>
                <w:b/>
                <w:bCs/>
                <w:sz w:val="20"/>
                <w:szCs w:val="20"/>
                <w:lang w:eastAsia="zh-CN"/>
              </w:rPr>
              <w:t xml:space="preserve">Date data fields </w:t>
            </w:r>
          </w:p>
        </w:tc>
      </w:tr>
      <w:tr w:rsidR="0049243C" w:rsidRPr="0049243C" w14:paraId="5EF08220" w14:textId="77777777" w:rsidTr="007E4626">
        <w:trPr>
          <w:gridAfter w:val="1"/>
          <w:wAfter w:w="12" w:type="dxa"/>
          <w:trHeight w:val="484"/>
        </w:trPr>
        <w:tc>
          <w:tcPr>
            <w:tcW w:w="1072" w:type="dxa"/>
            <w:shd w:val="clear" w:color="000000" w:fill="BFBFBF"/>
            <w:hideMark/>
          </w:tcPr>
          <w:p w14:paraId="6F0440D0" w14:textId="77777777" w:rsidR="00D073E1" w:rsidRPr="0049243C" w:rsidRDefault="00D073E1" w:rsidP="007E4626">
            <w:pPr>
              <w:jc w:val="center"/>
              <w:rPr>
                <w:b/>
                <w:bCs/>
                <w:sz w:val="20"/>
                <w:szCs w:val="20"/>
                <w:lang w:eastAsia="zh-CN"/>
              </w:rPr>
            </w:pPr>
            <w:r w:rsidRPr="0049243C">
              <w:rPr>
                <w:b/>
                <w:bCs/>
                <w:sz w:val="20"/>
                <w:szCs w:val="20"/>
                <w:lang w:eastAsia="zh-CN"/>
              </w:rPr>
              <w:t>Date approved</w:t>
            </w:r>
          </w:p>
        </w:tc>
        <w:tc>
          <w:tcPr>
            <w:tcW w:w="1480" w:type="dxa"/>
            <w:shd w:val="clear" w:color="000000" w:fill="BFBFBF"/>
            <w:hideMark/>
          </w:tcPr>
          <w:p w14:paraId="11376300" w14:textId="77777777" w:rsidR="00D073E1" w:rsidRPr="0049243C" w:rsidRDefault="00D073E1" w:rsidP="007E4626">
            <w:pPr>
              <w:jc w:val="center"/>
              <w:rPr>
                <w:b/>
                <w:bCs/>
                <w:sz w:val="20"/>
                <w:szCs w:val="20"/>
                <w:lang w:eastAsia="zh-CN"/>
              </w:rPr>
            </w:pPr>
            <w:r w:rsidRPr="0049243C">
              <w:rPr>
                <w:b/>
                <w:bCs/>
                <w:sz w:val="20"/>
                <w:szCs w:val="20"/>
                <w:lang w:eastAsia="zh-CN"/>
              </w:rPr>
              <w:t>Date of completion per proposal</w:t>
            </w:r>
          </w:p>
        </w:tc>
        <w:tc>
          <w:tcPr>
            <w:tcW w:w="750" w:type="dxa"/>
            <w:shd w:val="clear" w:color="auto" w:fill="auto"/>
            <w:hideMark/>
          </w:tcPr>
          <w:p w14:paraId="14DDBF29" w14:textId="77777777" w:rsidR="00D073E1" w:rsidRPr="0049243C" w:rsidRDefault="00D073E1" w:rsidP="007E4626">
            <w:pPr>
              <w:jc w:val="center"/>
              <w:rPr>
                <w:b/>
                <w:bCs/>
                <w:sz w:val="20"/>
                <w:szCs w:val="20"/>
                <w:lang w:eastAsia="zh-CN"/>
              </w:rPr>
            </w:pPr>
            <w:r w:rsidRPr="0049243C">
              <w:rPr>
                <w:b/>
                <w:bCs/>
                <w:sz w:val="20"/>
                <w:szCs w:val="20"/>
                <w:lang w:eastAsia="zh-CN"/>
              </w:rPr>
              <w:t>Status</w:t>
            </w:r>
          </w:p>
        </w:tc>
        <w:tc>
          <w:tcPr>
            <w:tcW w:w="1796" w:type="dxa"/>
            <w:shd w:val="clear" w:color="auto" w:fill="auto"/>
            <w:hideMark/>
          </w:tcPr>
          <w:p w14:paraId="19FB384D" w14:textId="77777777" w:rsidR="00D073E1" w:rsidRPr="0049243C" w:rsidRDefault="00D073E1" w:rsidP="007E4626">
            <w:pPr>
              <w:jc w:val="center"/>
              <w:rPr>
                <w:b/>
                <w:bCs/>
                <w:sz w:val="20"/>
                <w:szCs w:val="20"/>
                <w:lang w:eastAsia="zh-CN"/>
              </w:rPr>
            </w:pPr>
            <w:r w:rsidRPr="0049243C">
              <w:rPr>
                <w:b/>
                <w:bCs/>
                <w:sz w:val="20"/>
                <w:szCs w:val="20"/>
                <w:lang w:eastAsia="zh-CN"/>
              </w:rPr>
              <w:t>First disbursement date</w:t>
            </w:r>
          </w:p>
        </w:tc>
        <w:tc>
          <w:tcPr>
            <w:tcW w:w="1559" w:type="dxa"/>
            <w:shd w:val="clear" w:color="auto" w:fill="auto"/>
            <w:hideMark/>
          </w:tcPr>
          <w:p w14:paraId="55ABA27C" w14:textId="77777777" w:rsidR="00D073E1" w:rsidRPr="0049243C" w:rsidRDefault="00D073E1" w:rsidP="007E4626">
            <w:pPr>
              <w:jc w:val="center"/>
              <w:rPr>
                <w:b/>
                <w:bCs/>
                <w:sz w:val="20"/>
                <w:szCs w:val="20"/>
                <w:lang w:eastAsia="zh-CN"/>
              </w:rPr>
            </w:pPr>
            <w:r w:rsidRPr="0049243C">
              <w:rPr>
                <w:b/>
                <w:bCs/>
                <w:sz w:val="20"/>
                <w:szCs w:val="20"/>
                <w:lang w:eastAsia="zh-CN"/>
              </w:rPr>
              <w:t>Planned date of completion</w:t>
            </w:r>
          </w:p>
        </w:tc>
        <w:tc>
          <w:tcPr>
            <w:tcW w:w="1418" w:type="dxa"/>
            <w:shd w:val="clear" w:color="auto" w:fill="auto"/>
            <w:hideMark/>
          </w:tcPr>
          <w:p w14:paraId="348557F3" w14:textId="77777777" w:rsidR="00D073E1" w:rsidRPr="0049243C" w:rsidRDefault="00D073E1" w:rsidP="007E4626">
            <w:pPr>
              <w:jc w:val="center"/>
              <w:rPr>
                <w:b/>
                <w:bCs/>
                <w:sz w:val="20"/>
                <w:szCs w:val="20"/>
                <w:lang w:eastAsia="zh-CN"/>
              </w:rPr>
            </w:pPr>
            <w:r w:rsidRPr="0049243C">
              <w:rPr>
                <w:b/>
                <w:bCs/>
                <w:sz w:val="20"/>
                <w:szCs w:val="20"/>
                <w:lang w:eastAsia="zh-CN"/>
              </w:rPr>
              <w:t>Date completed (actual)</w:t>
            </w:r>
          </w:p>
        </w:tc>
        <w:tc>
          <w:tcPr>
            <w:tcW w:w="1562" w:type="dxa"/>
            <w:shd w:val="clear" w:color="auto" w:fill="auto"/>
            <w:hideMark/>
          </w:tcPr>
          <w:p w14:paraId="7A8BC424" w14:textId="77777777" w:rsidR="00D073E1" w:rsidRPr="0049243C" w:rsidRDefault="00D073E1" w:rsidP="007E4626">
            <w:pPr>
              <w:jc w:val="center"/>
              <w:rPr>
                <w:b/>
                <w:bCs/>
                <w:sz w:val="20"/>
                <w:szCs w:val="20"/>
                <w:lang w:eastAsia="zh-CN"/>
              </w:rPr>
            </w:pPr>
            <w:r w:rsidRPr="0049243C">
              <w:rPr>
                <w:b/>
                <w:bCs/>
                <w:sz w:val="20"/>
                <w:szCs w:val="20"/>
                <w:lang w:eastAsia="zh-CN"/>
              </w:rPr>
              <w:t>Date of financial completion</w:t>
            </w:r>
          </w:p>
        </w:tc>
      </w:tr>
    </w:tbl>
    <w:p w14:paraId="4BBCF8F0" w14:textId="77777777" w:rsidR="00D073E1" w:rsidRPr="0049243C" w:rsidRDefault="00D073E1" w:rsidP="00D073E1">
      <w:pPr>
        <w:keepNext/>
        <w:jc w:val="center"/>
        <w:rPr>
          <w:b/>
        </w:rPr>
      </w:pP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252"/>
        <w:gridCol w:w="1052"/>
        <w:gridCol w:w="1117"/>
        <w:gridCol w:w="1372"/>
        <w:gridCol w:w="1321"/>
        <w:gridCol w:w="1172"/>
        <w:gridCol w:w="1110"/>
        <w:gridCol w:w="10"/>
      </w:tblGrid>
      <w:tr w:rsidR="0049243C" w:rsidRPr="0049243C" w14:paraId="40687F22" w14:textId="77777777" w:rsidTr="007E4626">
        <w:trPr>
          <w:trHeight w:val="152"/>
        </w:trPr>
        <w:tc>
          <w:tcPr>
            <w:tcW w:w="9658" w:type="dxa"/>
            <w:gridSpan w:val="9"/>
            <w:shd w:val="clear" w:color="auto" w:fill="auto"/>
            <w:hideMark/>
          </w:tcPr>
          <w:p w14:paraId="2BA6FDEF" w14:textId="77777777" w:rsidR="00D073E1" w:rsidRPr="0049243C" w:rsidRDefault="00D073E1" w:rsidP="007E4626">
            <w:pPr>
              <w:jc w:val="center"/>
              <w:rPr>
                <w:b/>
                <w:bCs/>
                <w:sz w:val="20"/>
                <w:szCs w:val="20"/>
                <w:lang w:eastAsia="zh-CN"/>
              </w:rPr>
            </w:pPr>
            <w:r w:rsidRPr="0049243C">
              <w:br w:type="page"/>
            </w:r>
            <w:r w:rsidRPr="0049243C">
              <w:rPr>
                <w:b/>
                <w:bCs/>
                <w:sz w:val="20"/>
                <w:szCs w:val="20"/>
                <w:lang w:eastAsia="zh-CN"/>
              </w:rPr>
              <w:t>Phase-out data fields</w:t>
            </w:r>
          </w:p>
        </w:tc>
      </w:tr>
      <w:tr w:rsidR="0049243C" w:rsidRPr="0049243C" w14:paraId="5DF4D325" w14:textId="77777777" w:rsidTr="007E4626">
        <w:trPr>
          <w:gridAfter w:val="1"/>
          <w:wAfter w:w="10" w:type="dxa"/>
          <w:trHeight w:val="1097"/>
        </w:trPr>
        <w:tc>
          <w:tcPr>
            <w:tcW w:w="1252" w:type="dxa"/>
            <w:shd w:val="clear" w:color="000000" w:fill="BFBFBF"/>
            <w:hideMark/>
          </w:tcPr>
          <w:p w14:paraId="03E215DE" w14:textId="77777777" w:rsidR="00D073E1" w:rsidRPr="0049243C" w:rsidRDefault="00D073E1" w:rsidP="007E4626">
            <w:pPr>
              <w:ind w:left="-120" w:right="-119"/>
              <w:jc w:val="center"/>
              <w:rPr>
                <w:b/>
                <w:bCs/>
                <w:sz w:val="20"/>
                <w:szCs w:val="20"/>
                <w:lang w:eastAsia="zh-CN"/>
              </w:rPr>
            </w:pPr>
            <w:r w:rsidRPr="0049243C">
              <w:rPr>
                <w:b/>
                <w:bCs/>
                <w:sz w:val="20"/>
                <w:szCs w:val="20"/>
                <w:lang w:eastAsia="zh-CN"/>
              </w:rPr>
              <w:t xml:space="preserve">Consumption ODP/MT to </w:t>
            </w:r>
          </w:p>
          <w:p w14:paraId="136DA950" w14:textId="77777777" w:rsidR="00D073E1" w:rsidRPr="0049243C" w:rsidRDefault="00D073E1" w:rsidP="007E4626">
            <w:pPr>
              <w:ind w:left="-120" w:right="-119"/>
              <w:jc w:val="center"/>
              <w:rPr>
                <w:b/>
                <w:bCs/>
                <w:sz w:val="20"/>
                <w:szCs w:val="20"/>
                <w:lang w:eastAsia="zh-CN"/>
              </w:rPr>
            </w:pPr>
            <w:r w:rsidRPr="0049243C">
              <w:rPr>
                <w:b/>
                <w:bCs/>
                <w:sz w:val="20"/>
                <w:szCs w:val="20"/>
                <w:lang w:eastAsia="zh-CN"/>
              </w:rPr>
              <w:t>be phased out per proposal</w:t>
            </w:r>
          </w:p>
        </w:tc>
        <w:tc>
          <w:tcPr>
            <w:tcW w:w="1252" w:type="dxa"/>
            <w:shd w:val="clear" w:color="000000" w:fill="BFBFBF"/>
            <w:hideMark/>
          </w:tcPr>
          <w:p w14:paraId="7105165C" w14:textId="77777777" w:rsidR="00D073E1" w:rsidRPr="0049243C" w:rsidRDefault="00D073E1" w:rsidP="007E4626">
            <w:pPr>
              <w:ind w:left="-120" w:right="-119"/>
              <w:jc w:val="center"/>
              <w:rPr>
                <w:b/>
                <w:bCs/>
                <w:sz w:val="20"/>
                <w:szCs w:val="20"/>
                <w:lang w:eastAsia="zh-CN"/>
              </w:rPr>
            </w:pPr>
            <w:r w:rsidRPr="0049243C">
              <w:rPr>
                <w:b/>
                <w:bCs/>
                <w:sz w:val="20"/>
                <w:szCs w:val="20"/>
                <w:lang w:eastAsia="zh-CN"/>
              </w:rPr>
              <w:t>Consumption to be phased out per proposal in CO2-eq tonnes</w:t>
            </w:r>
          </w:p>
        </w:tc>
        <w:tc>
          <w:tcPr>
            <w:tcW w:w="1052" w:type="dxa"/>
            <w:shd w:val="clear" w:color="000000" w:fill="BFBFBF"/>
            <w:hideMark/>
          </w:tcPr>
          <w:p w14:paraId="6B37BF61" w14:textId="77777777" w:rsidR="00D073E1" w:rsidRPr="0049243C" w:rsidRDefault="00D073E1" w:rsidP="007E4626">
            <w:pPr>
              <w:ind w:left="-120" w:right="-119"/>
              <w:jc w:val="center"/>
              <w:rPr>
                <w:b/>
                <w:bCs/>
                <w:sz w:val="20"/>
                <w:szCs w:val="20"/>
                <w:lang w:eastAsia="zh-CN"/>
              </w:rPr>
            </w:pPr>
            <w:r w:rsidRPr="0049243C">
              <w:rPr>
                <w:b/>
                <w:bCs/>
                <w:sz w:val="20"/>
                <w:szCs w:val="20"/>
                <w:lang w:eastAsia="zh-CN"/>
              </w:rPr>
              <w:t>Production ODP/MT to be phased out per proposal</w:t>
            </w:r>
          </w:p>
        </w:tc>
        <w:tc>
          <w:tcPr>
            <w:tcW w:w="1117" w:type="dxa"/>
            <w:shd w:val="clear" w:color="000000" w:fill="BFBFBF"/>
            <w:hideMark/>
          </w:tcPr>
          <w:p w14:paraId="54B5E519" w14:textId="77777777" w:rsidR="00D073E1" w:rsidRPr="0049243C" w:rsidRDefault="00D073E1" w:rsidP="007E4626">
            <w:pPr>
              <w:ind w:left="-120" w:right="-119"/>
              <w:jc w:val="center"/>
              <w:rPr>
                <w:b/>
                <w:bCs/>
                <w:sz w:val="20"/>
                <w:szCs w:val="20"/>
                <w:lang w:eastAsia="zh-CN"/>
              </w:rPr>
            </w:pPr>
            <w:r w:rsidRPr="0049243C">
              <w:rPr>
                <w:b/>
                <w:bCs/>
                <w:sz w:val="20"/>
                <w:szCs w:val="20"/>
                <w:lang w:eastAsia="zh-CN"/>
              </w:rPr>
              <w:t>Production to be phased out per proposal in CO2-eq tonnes</w:t>
            </w:r>
          </w:p>
        </w:tc>
        <w:tc>
          <w:tcPr>
            <w:tcW w:w="1372" w:type="dxa"/>
            <w:shd w:val="clear" w:color="auto" w:fill="auto"/>
            <w:hideMark/>
          </w:tcPr>
          <w:p w14:paraId="6122C978" w14:textId="77777777" w:rsidR="00D073E1" w:rsidRPr="0049243C" w:rsidRDefault="00D073E1" w:rsidP="007E4626">
            <w:pPr>
              <w:jc w:val="center"/>
              <w:rPr>
                <w:b/>
                <w:bCs/>
                <w:sz w:val="20"/>
                <w:szCs w:val="20"/>
                <w:lang w:eastAsia="zh-CN"/>
              </w:rPr>
            </w:pPr>
            <w:r w:rsidRPr="0049243C">
              <w:rPr>
                <w:b/>
                <w:bCs/>
                <w:sz w:val="20"/>
                <w:szCs w:val="20"/>
                <w:lang w:eastAsia="zh-CN"/>
              </w:rPr>
              <w:t>Consumption ODP/MT phased out</w:t>
            </w:r>
          </w:p>
        </w:tc>
        <w:tc>
          <w:tcPr>
            <w:tcW w:w="1321" w:type="dxa"/>
            <w:shd w:val="clear" w:color="auto" w:fill="auto"/>
            <w:hideMark/>
          </w:tcPr>
          <w:p w14:paraId="0E97F52F" w14:textId="77777777" w:rsidR="00D073E1" w:rsidRPr="0049243C" w:rsidRDefault="00D073E1" w:rsidP="007E4626">
            <w:pPr>
              <w:ind w:left="-200" w:right="-248"/>
              <w:jc w:val="center"/>
              <w:rPr>
                <w:b/>
                <w:bCs/>
                <w:sz w:val="20"/>
                <w:szCs w:val="20"/>
                <w:lang w:eastAsia="zh-CN"/>
              </w:rPr>
            </w:pPr>
            <w:r w:rsidRPr="0049243C">
              <w:rPr>
                <w:b/>
                <w:bCs/>
                <w:sz w:val="20"/>
                <w:szCs w:val="20"/>
                <w:lang w:eastAsia="zh-CN"/>
              </w:rPr>
              <w:t xml:space="preserve">Consumption phased out </w:t>
            </w:r>
          </w:p>
          <w:p w14:paraId="76A5D7D3" w14:textId="77777777" w:rsidR="00D073E1" w:rsidRPr="0049243C" w:rsidRDefault="00D073E1" w:rsidP="007E4626">
            <w:pPr>
              <w:ind w:left="-200" w:right="-248"/>
              <w:jc w:val="center"/>
              <w:rPr>
                <w:b/>
                <w:bCs/>
                <w:sz w:val="20"/>
                <w:szCs w:val="20"/>
                <w:lang w:eastAsia="zh-CN"/>
              </w:rPr>
            </w:pPr>
            <w:r w:rsidRPr="0049243C">
              <w:rPr>
                <w:b/>
                <w:bCs/>
                <w:sz w:val="20"/>
                <w:szCs w:val="20"/>
                <w:lang w:eastAsia="zh-CN"/>
              </w:rPr>
              <w:t xml:space="preserve">in CO2-eq </w:t>
            </w:r>
          </w:p>
          <w:p w14:paraId="5355ABFE" w14:textId="77777777" w:rsidR="00D073E1" w:rsidRPr="0049243C" w:rsidRDefault="00D073E1" w:rsidP="007E4626">
            <w:pPr>
              <w:ind w:left="-200" w:right="-248"/>
              <w:jc w:val="center"/>
              <w:rPr>
                <w:b/>
                <w:bCs/>
                <w:sz w:val="20"/>
                <w:szCs w:val="20"/>
                <w:lang w:eastAsia="zh-CN"/>
              </w:rPr>
            </w:pPr>
            <w:r w:rsidRPr="0049243C">
              <w:rPr>
                <w:b/>
                <w:bCs/>
                <w:sz w:val="20"/>
                <w:szCs w:val="20"/>
                <w:lang w:eastAsia="zh-CN"/>
              </w:rPr>
              <w:t>tonnes</w:t>
            </w:r>
          </w:p>
        </w:tc>
        <w:tc>
          <w:tcPr>
            <w:tcW w:w="1172" w:type="dxa"/>
            <w:shd w:val="clear" w:color="auto" w:fill="auto"/>
            <w:hideMark/>
          </w:tcPr>
          <w:p w14:paraId="18B4104F" w14:textId="77777777" w:rsidR="00D073E1" w:rsidRPr="0049243C" w:rsidRDefault="00D073E1" w:rsidP="007E4626">
            <w:pPr>
              <w:jc w:val="center"/>
              <w:rPr>
                <w:b/>
                <w:bCs/>
                <w:sz w:val="20"/>
                <w:szCs w:val="20"/>
                <w:lang w:eastAsia="zh-CN"/>
              </w:rPr>
            </w:pPr>
            <w:r w:rsidRPr="0049243C">
              <w:rPr>
                <w:b/>
                <w:bCs/>
                <w:sz w:val="20"/>
                <w:szCs w:val="20"/>
                <w:lang w:eastAsia="zh-CN"/>
              </w:rPr>
              <w:t>Production ODP/MT phased out</w:t>
            </w:r>
          </w:p>
        </w:tc>
        <w:tc>
          <w:tcPr>
            <w:tcW w:w="1110" w:type="dxa"/>
            <w:shd w:val="clear" w:color="auto" w:fill="auto"/>
            <w:hideMark/>
          </w:tcPr>
          <w:p w14:paraId="4EE262CB" w14:textId="77777777" w:rsidR="00D073E1" w:rsidRPr="0049243C" w:rsidRDefault="00D073E1" w:rsidP="007E4626">
            <w:pPr>
              <w:ind w:left="-134" w:right="-107"/>
              <w:jc w:val="center"/>
              <w:rPr>
                <w:b/>
                <w:bCs/>
                <w:sz w:val="20"/>
                <w:szCs w:val="20"/>
                <w:lang w:eastAsia="zh-CN"/>
              </w:rPr>
            </w:pPr>
            <w:r w:rsidRPr="0049243C">
              <w:rPr>
                <w:b/>
                <w:bCs/>
                <w:sz w:val="20"/>
                <w:szCs w:val="20"/>
                <w:lang w:eastAsia="zh-CN"/>
              </w:rPr>
              <w:t>Production phased out in CO2-eq tonnes</w:t>
            </w:r>
          </w:p>
        </w:tc>
      </w:tr>
    </w:tbl>
    <w:p w14:paraId="145524A3" w14:textId="77777777" w:rsidR="00D073E1" w:rsidRPr="0049243C" w:rsidRDefault="00D073E1" w:rsidP="00D073E1">
      <w:pPr>
        <w:jc w:val="left"/>
      </w:pP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1116"/>
        <w:gridCol w:w="1200"/>
        <w:gridCol w:w="1020"/>
        <w:gridCol w:w="782"/>
        <w:gridCol w:w="1020"/>
        <w:gridCol w:w="1116"/>
        <w:gridCol w:w="1368"/>
        <w:gridCol w:w="984"/>
      </w:tblGrid>
      <w:tr w:rsidR="0049243C" w:rsidRPr="0049243C" w14:paraId="27C8C7DF" w14:textId="77777777" w:rsidTr="007E4626">
        <w:trPr>
          <w:trHeight w:val="109"/>
        </w:trPr>
        <w:tc>
          <w:tcPr>
            <w:tcW w:w="9626" w:type="dxa"/>
            <w:gridSpan w:val="9"/>
            <w:shd w:val="clear" w:color="auto" w:fill="auto"/>
            <w:noWrap/>
            <w:hideMark/>
          </w:tcPr>
          <w:p w14:paraId="216B2DCD" w14:textId="77777777" w:rsidR="00D073E1" w:rsidRPr="0049243C" w:rsidRDefault="00D073E1" w:rsidP="007E4626">
            <w:pPr>
              <w:jc w:val="center"/>
              <w:rPr>
                <w:b/>
                <w:bCs/>
                <w:sz w:val="20"/>
                <w:szCs w:val="20"/>
                <w:lang w:eastAsia="zh-CN"/>
              </w:rPr>
            </w:pPr>
            <w:r w:rsidRPr="0049243C">
              <w:rPr>
                <w:b/>
                <w:bCs/>
                <w:sz w:val="20"/>
                <w:szCs w:val="20"/>
                <w:lang w:eastAsia="zh-CN"/>
              </w:rPr>
              <w:t>Financial data fields</w:t>
            </w:r>
          </w:p>
        </w:tc>
      </w:tr>
      <w:tr w:rsidR="0049243C" w:rsidRPr="0049243C" w14:paraId="028826B8" w14:textId="77777777" w:rsidTr="007E4626">
        <w:trPr>
          <w:trHeight w:val="751"/>
        </w:trPr>
        <w:tc>
          <w:tcPr>
            <w:tcW w:w="1020" w:type="dxa"/>
            <w:shd w:val="clear" w:color="000000" w:fill="BFBFBF"/>
            <w:hideMark/>
          </w:tcPr>
          <w:p w14:paraId="5CA88AE7" w14:textId="77777777" w:rsidR="00D073E1" w:rsidRPr="0049243C" w:rsidRDefault="00D073E1" w:rsidP="007E4626">
            <w:pPr>
              <w:ind w:left="-112" w:right="-76"/>
              <w:jc w:val="center"/>
              <w:rPr>
                <w:b/>
                <w:bCs/>
                <w:sz w:val="20"/>
                <w:szCs w:val="20"/>
                <w:lang w:eastAsia="zh-CN"/>
              </w:rPr>
            </w:pPr>
            <w:r w:rsidRPr="0049243C">
              <w:rPr>
                <w:b/>
                <w:bCs/>
                <w:sz w:val="20"/>
                <w:szCs w:val="20"/>
                <w:lang w:eastAsia="zh-CN"/>
              </w:rPr>
              <w:t>Approved funding (US$)</w:t>
            </w:r>
          </w:p>
        </w:tc>
        <w:tc>
          <w:tcPr>
            <w:tcW w:w="1116" w:type="dxa"/>
            <w:shd w:val="clear" w:color="000000" w:fill="BFBFBF"/>
            <w:hideMark/>
          </w:tcPr>
          <w:p w14:paraId="48E5B867" w14:textId="77777777" w:rsidR="00D073E1" w:rsidRPr="0049243C" w:rsidRDefault="00D073E1" w:rsidP="007E4626">
            <w:pPr>
              <w:ind w:left="-112" w:right="-76"/>
              <w:jc w:val="center"/>
              <w:rPr>
                <w:b/>
                <w:bCs/>
                <w:sz w:val="20"/>
                <w:szCs w:val="20"/>
                <w:lang w:eastAsia="zh-CN"/>
              </w:rPr>
            </w:pPr>
            <w:r w:rsidRPr="0049243C">
              <w:rPr>
                <w:b/>
                <w:bCs/>
                <w:sz w:val="20"/>
                <w:szCs w:val="20"/>
                <w:lang w:eastAsia="zh-CN"/>
              </w:rPr>
              <w:t>Adjustment (US$)</w:t>
            </w:r>
          </w:p>
        </w:tc>
        <w:tc>
          <w:tcPr>
            <w:tcW w:w="1200" w:type="dxa"/>
            <w:shd w:val="clear" w:color="000000" w:fill="BFBFBF"/>
            <w:hideMark/>
          </w:tcPr>
          <w:p w14:paraId="2FE02441" w14:textId="77777777" w:rsidR="00D073E1" w:rsidRPr="0049243C" w:rsidRDefault="00D073E1" w:rsidP="007E4626">
            <w:pPr>
              <w:ind w:left="-112" w:right="-76"/>
              <w:jc w:val="center"/>
              <w:rPr>
                <w:b/>
                <w:bCs/>
                <w:sz w:val="20"/>
                <w:szCs w:val="20"/>
                <w:lang w:eastAsia="zh-CN"/>
              </w:rPr>
            </w:pPr>
            <w:r w:rsidRPr="0049243C">
              <w:rPr>
                <w:b/>
                <w:bCs/>
                <w:sz w:val="20"/>
                <w:szCs w:val="20"/>
                <w:lang w:eastAsia="zh-CN"/>
              </w:rPr>
              <w:t>Approved funding plus adjustments (US$)</w:t>
            </w:r>
          </w:p>
        </w:tc>
        <w:tc>
          <w:tcPr>
            <w:tcW w:w="1020" w:type="dxa"/>
            <w:shd w:val="clear" w:color="000000" w:fill="BFBFBF"/>
            <w:hideMark/>
          </w:tcPr>
          <w:p w14:paraId="44DBAD7A" w14:textId="77777777" w:rsidR="00D073E1" w:rsidRPr="0049243C" w:rsidRDefault="00D073E1" w:rsidP="007E4626">
            <w:pPr>
              <w:ind w:left="-112" w:right="-76"/>
              <w:jc w:val="center"/>
              <w:rPr>
                <w:b/>
                <w:bCs/>
                <w:sz w:val="20"/>
                <w:szCs w:val="20"/>
                <w:lang w:eastAsia="zh-CN"/>
              </w:rPr>
            </w:pPr>
            <w:r w:rsidRPr="0049243C">
              <w:rPr>
                <w:b/>
                <w:bCs/>
                <w:sz w:val="20"/>
                <w:szCs w:val="20"/>
                <w:lang w:eastAsia="zh-CN"/>
              </w:rPr>
              <w:t xml:space="preserve">Per cent </w:t>
            </w:r>
          </w:p>
          <w:p w14:paraId="3A9AEF52" w14:textId="77777777" w:rsidR="00D073E1" w:rsidRPr="0049243C" w:rsidRDefault="00D073E1" w:rsidP="007E4626">
            <w:pPr>
              <w:ind w:left="-112" w:right="-76"/>
              <w:jc w:val="center"/>
              <w:rPr>
                <w:b/>
                <w:bCs/>
                <w:sz w:val="20"/>
                <w:szCs w:val="20"/>
                <w:lang w:eastAsia="zh-CN"/>
              </w:rPr>
            </w:pPr>
            <w:r w:rsidRPr="0049243C">
              <w:rPr>
                <w:b/>
                <w:bCs/>
                <w:sz w:val="20"/>
                <w:szCs w:val="20"/>
                <w:lang w:eastAsia="zh-CN"/>
              </w:rPr>
              <w:t>of funds disbursed</w:t>
            </w:r>
          </w:p>
        </w:tc>
        <w:tc>
          <w:tcPr>
            <w:tcW w:w="782" w:type="dxa"/>
            <w:shd w:val="clear" w:color="000000" w:fill="BFBFBF"/>
            <w:hideMark/>
          </w:tcPr>
          <w:p w14:paraId="64DBF9FF" w14:textId="77777777" w:rsidR="00D073E1" w:rsidRPr="0049243C" w:rsidRDefault="00D073E1" w:rsidP="007E4626">
            <w:pPr>
              <w:ind w:left="-112" w:right="-76"/>
              <w:jc w:val="center"/>
              <w:rPr>
                <w:b/>
                <w:bCs/>
                <w:sz w:val="20"/>
                <w:szCs w:val="20"/>
                <w:lang w:eastAsia="zh-CN"/>
              </w:rPr>
            </w:pPr>
            <w:r w:rsidRPr="0049243C">
              <w:rPr>
                <w:b/>
                <w:bCs/>
                <w:sz w:val="20"/>
                <w:szCs w:val="20"/>
                <w:lang w:eastAsia="zh-CN"/>
              </w:rPr>
              <w:t>Balance (US$)</w:t>
            </w:r>
          </w:p>
        </w:tc>
        <w:tc>
          <w:tcPr>
            <w:tcW w:w="1020" w:type="dxa"/>
            <w:shd w:val="clear" w:color="000000" w:fill="BFBFBF"/>
            <w:hideMark/>
          </w:tcPr>
          <w:p w14:paraId="6612AA57" w14:textId="77777777" w:rsidR="00D073E1" w:rsidRPr="0049243C" w:rsidRDefault="00D073E1" w:rsidP="007E4626">
            <w:pPr>
              <w:ind w:left="-112" w:right="-76"/>
              <w:jc w:val="center"/>
              <w:rPr>
                <w:b/>
                <w:bCs/>
                <w:sz w:val="20"/>
                <w:szCs w:val="20"/>
                <w:lang w:eastAsia="zh-CN"/>
              </w:rPr>
            </w:pPr>
            <w:r w:rsidRPr="0049243C">
              <w:rPr>
                <w:b/>
                <w:bCs/>
                <w:sz w:val="20"/>
                <w:szCs w:val="20"/>
                <w:lang w:eastAsia="zh-CN"/>
              </w:rPr>
              <w:t>Support cost approved (US$)</w:t>
            </w:r>
          </w:p>
        </w:tc>
        <w:tc>
          <w:tcPr>
            <w:tcW w:w="1116" w:type="dxa"/>
            <w:shd w:val="clear" w:color="000000" w:fill="BFBFBF"/>
            <w:hideMark/>
          </w:tcPr>
          <w:p w14:paraId="751DAB5C" w14:textId="77777777" w:rsidR="00D073E1" w:rsidRPr="0049243C" w:rsidRDefault="00D073E1" w:rsidP="007E4626">
            <w:pPr>
              <w:ind w:left="-112" w:right="-76"/>
              <w:jc w:val="center"/>
              <w:rPr>
                <w:b/>
                <w:bCs/>
                <w:sz w:val="20"/>
                <w:szCs w:val="20"/>
                <w:lang w:eastAsia="zh-CN"/>
              </w:rPr>
            </w:pPr>
            <w:r w:rsidRPr="0049243C">
              <w:rPr>
                <w:b/>
                <w:bCs/>
                <w:sz w:val="20"/>
                <w:szCs w:val="20"/>
                <w:lang w:eastAsia="zh-CN"/>
              </w:rPr>
              <w:t>Support cost adjustment (US$)</w:t>
            </w:r>
          </w:p>
        </w:tc>
        <w:tc>
          <w:tcPr>
            <w:tcW w:w="1368" w:type="dxa"/>
            <w:shd w:val="clear" w:color="000000" w:fill="BFBFBF"/>
            <w:hideMark/>
          </w:tcPr>
          <w:p w14:paraId="0E43EDDF" w14:textId="77777777" w:rsidR="00D073E1" w:rsidRPr="0049243C" w:rsidRDefault="00D073E1" w:rsidP="007E4626">
            <w:pPr>
              <w:ind w:left="-112" w:right="-76"/>
              <w:jc w:val="center"/>
              <w:rPr>
                <w:b/>
                <w:bCs/>
                <w:sz w:val="20"/>
                <w:szCs w:val="20"/>
                <w:lang w:eastAsia="zh-CN"/>
              </w:rPr>
            </w:pPr>
            <w:r w:rsidRPr="0049243C">
              <w:rPr>
                <w:b/>
                <w:bCs/>
                <w:sz w:val="20"/>
                <w:szCs w:val="20"/>
                <w:lang w:eastAsia="zh-CN"/>
              </w:rPr>
              <w:t>Support cost approved plus adjustments (US$)</w:t>
            </w:r>
          </w:p>
        </w:tc>
        <w:tc>
          <w:tcPr>
            <w:tcW w:w="984" w:type="dxa"/>
            <w:shd w:val="clear" w:color="000000" w:fill="BFBFBF"/>
            <w:hideMark/>
          </w:tcPr>
          <w:p w14:paraId="5F094AD1" w14:textId="77777777" w:rsidR="00D073E1" w:rsidRPr="0049243C" w:rsidRDefault="00D073E1" w:rsidP="007E4626">
            <w:pPr>
              <w:ind w:left="-112" w:right="-76"/>
              <w:jc w:val="center"/>
              <w:rPr>
                <w:b/>
                <w:bCs/>
                <w:sz w:val="20"/>
                <w:szCs w:val="20"/>
                <w:lang w:eastAsia="zh-CN"/>
              </w:rPr>
            </w:pPr>
            <w:r w:rsidRPr="0049243C">
              <w:rPr>
                <w:b/>
                <w:bCs/>
                <w:sz w:val="20"/>
                <w:szCs w:val="20"/>
                <w:lang w:eastAsia="zh-CN"/>
              </w:rPr>
              <w:t>Support cost balance (US$)</w:t>
            </w:r>
          </w:p>
        </w:tc>
      </w:tr>
    </w:tbl>
    <w:p w14:paraId="3C421ECF" w14:textId="77777777" w:rsidR="00D073E1" w:rsidRPr="0049243C" w:rsidRDefault="00D073E1" w:rsidP="00D073E1">
      <w:pPr>
        <w:jc w:val="left"/>
        <w:rPr>
          <w:b/>
        </w:rPr>
      </w:pPr>
    </w:p>
    <w:tbl>
      <w:tblPr>
        <w:tblW w:w="9642" w:type="dxa"/>
        <w:tblLook w:val="04A0" w:firstRow="1" w:lastRow="0" w:firstColumn="1" w:lastColumn="0" w:noHBand="0" w:noVBand="1"/>
      </w:tblPr>
      <w:tblGrid>
        <w:gridCol w:w="1068"/>
        <w:gridCol w:w="1054"/>
        <w:gridCol w:w="1559"/>
        <w:gridCol w:w="1134"/>
        <w:gridCol w:w="1276"/>
        <w:gridCol w:w="2126"/>
        <w:gridCol w:w="1425"/>
      </w:tblGrid>
      <w:tr w:rsidR="0049243C" w:rsidRPr="0049243C" w14:paraId="00670AF5" w14:textId="77777777" w:rsidTr="007E4626">
        <w:trPr>
          <w:trHeight w:val="119"/>
        </w:trPr>
        <w:tc>
          <w:tcPr>
            <w:tcW w:w="9642"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4CD5B" w14:textId="77777777" w:rsidR="00D073E1" w:rsidRPr="0049243C" w:rsidRDefault="00D073E1" w:rsidP="007E4626">
            <w:pPr>
              <w:jc w:val="center"/>
              <w:rPr>
                <w:b/>
                <w:bCs/>
                <w:sz w:val="20"/>
                <w:szCs w:val="20"/>
                <w:lang w:eastAsia="zh-CN"/>
              </w:rPr>
            </w:pPr>
            <w:r w:rsidRPr="0049243C">
              <w:rPr>
                <w:b/>
                <w:bCs/>
                <w:sz w:val="20"/>
                <w:szCs w:val="20"/>
                <w:lang w:eastAsia="zh-CN"/>
              </w:rPr>
              <w:t>Financial data fields (continued)</w:t>
            </w:r>
          </w:p>
        </w:tc>
      </w:tr>
      <w:tr w:rsidR="0049243C" w:rsidRPr="0049243C" w14:paraId="439A2D39" w14:textId="77777777" w:rsidTr="007E4626">
        <w:trPr>
          <w:trHeight w:val="732"/>
        </w:trPr>
        <w:tc>
          <w:tcPr>
            <w:tcW w:w="1068" w:type="dxa"/>
            <w:tcBorders>
              <w:top w:val="nil"/>
              <w:left w:val="single" w:sz="4" w:space="0" w:color="auto"/>
              <w:bottom w:val="single" w:sz="4" w:space="0" w:color="auto"/>
              <w:right w:val="single" w:sz="4" w:space="0" w:color="auto"/>
            </w:tcBorders>
            <w:shd w:val="clear" w:color="auto" w:fill="auto"/>
            <w:hideMark/>
          </w:tcPr>
          <w:p w14:paraId="0C1C05E4" w14:textId="77777777" w:rsidR="00D073E1" w:rsidRPr="0049243C" w:rsidRDefault="00D073E1" w:rsidP="007E4626">
            <w:pPr>
              <w:ind w:left="-15" w:right="-76"/>
              <w:jc w:val="center"/>
              <w:rPr>
                <w:b/>
                <w:bCs/>
                <w:sz w:val="20"/>
                <w:szCs w:val="20"/>
                <w:lang w:eastAsia="zh-CN"/>
              </w:rPr>
            </w:pPr>
            <w:r w:rsidRPr="0049243C">
              <w:rPr>
                <w:b/>
                <w:bCs/>
                <w:sz w:val="20"/>
                <w:szCs w:val="20"/>
                <w:lang w:eastAsia="zh-CN"/>
              </w:rPr>
              <w:t>Funds disbursed (US$)</w:t>
            </w:r>
          </w:p>
        </w:tc>
        <w:tc>
          <w:tcPr>
            <w:tcW w:w="1054" w:type="dxa"/>
            <w:tcBorders>
              <w:top w:val="nil"/>
              <w:left w:val="nil"/>
              <w:bottom w:val="single" w:sz="4" w:space="0" w:color="auto"/>
              <w:right w:val="single" w:sz="4" w:space="0" w:color="auto"/>
            </w:tcBorders>
            <w:shd w:val="clear" w:color="auto" w:fill="auto"/>
            <w:hideMark/>
          </w:tcPr>
          <w:p w14:paraId="2A1AA7BD" w14:textId="77777777" w:rsidR="00D073E1" w:rsidRPr="0049243C" w:rsidRDefault="00D073E1" w:rsidP="007E4626">
            <w:pPr>
              <w:ind w:left="-189" w:right="-133"/>
              <w:jc w:val="center"/>
              <w:rPr>
                <w:b/>
                <w:bCs/>
                <w:sz w:val="20"/>
                <w:szCs w:val="20"/>
                <w:lang w:eastAsia="zh-CN"/>
              </w:rPr>
            </w:pPr>
            <w:r w:rsidRPr="0049243C">
              <w:rPr>
                <w:b/>
                <w:bCs/>
                <w:sz w:val="20"/>
                <w:szCs w:val="20"/>
                <w:lang w:eastAsia="zh-CN"/>
              </w:rPr>
              <w:t>Funds committed (US$)</w:t>
            </w:r>
          </w:p>
        </w:tc>
        <w:tc>
          <w:tcPr>
            <w:tcW w:w="1559" w:type="dxa"/>
            <w:tcBorders>
              <w:top w:val="nil"/>
              <w:left w:val="nil"/>
              <w:bottom w:val="single" w:sz="4" w:space="0" w:color="auto"/>
              <w:right w:val="single" w:sz="4" w:space="0" w:color="auto"/>
            </w:tcBorders>
            <w:shd w:val="clear" w:color="auto" w:fill="auto"/>
            <w:hideMark/>
          </w:tcPr>
          <w:p w14:paraId="5BA1D072" w14:textId="77777777" w:rsidR="00D073E1" w:rsidRPr="0049243C" w:rsidRDefault="00D073E1" w:rsidP="007E4626">
            <w:pPr>
              <w:ind w:left="-109" w:right="-76"/>
              <w:jc w:val="center"/>
              <w:rPr>
                <w:b/>
                <w:bCs/>
                <w:sz w:val="20"/>
                <w:szCs w:val="20"/>
                <w:lang w:eastAsia="zh-CN"/>
              </w:rPr>
            </w:pPr>
            <w:r w:rsidRPr="0049243C">
              <w:rPr>
                <w:b/>
                <w:bCs/>
                <w:sz w:val="20"/>
                <w:szCs w:val="20"/>
                <w:lang w:eastAsia="zh-CN"/>
              </w:rPr>
              <w:t>Estimated disbursement in current year (US$)</w:t>
            </w:r>
          </w:p>
        </w:tc>
        <w:tc>
          <w:tcPr>
            <w:tcW w:w="1134" w:type="dxa"/>
            <w:tcBorders>
              <w:top w:val="nil"/>
              <w:left w:val="nil"/>
              <w:bottom w:val="single" w:sz="4" w:space="0" w:color="auto"/>
              <w:right w:val="single" w:sz="4" w:space="0" w:color="auto"/>
            </w:tcBorders>
            <w:shd w:val="clear" w:color="auto" w:fill="auto"/>
            <w:hideMark/>
          </w:tcPr>
          <w:p w14:paraId="69C68B5A" w14:textId="77777777" w:rsidR="00D073E1" w:rsidRPr="0049243C" w:rsidRDefault="00D073E1" w:rsidP="007E4626">
            <w:pPr>
              <w:ind w:left="-223" w:right="-204"/>
              <w:jc w:val="center"/>
              <w:rPr>
                <w:b/>
                <w:bCs/>
                <w:sz w:val="20"/>
                <w:szCs w:val="20"/>
                <w:lang w:eastAsia="zh-CN"/>
              </w:rPr>
            </w:pPr>
            <w:r w:rsidRPr="0049243C">
              <w:rPr>
                <w:b/>
                <w:bCs/>
                <w:sz w:val="20"/>
                <w:szCs w:val="20"/>
                <w:lang w:eastAsia="zh-CN"/>
              </w:rPr>
              <w:t xml:space="preserve">Support </w:t>
            </w:r>
          </w:p>
          <w:p w14:paraId="00DCED71" w14:textId="77777777" w:rsidR="00D073E1" w:rsidRPr="0049243C" w:rsidRDefault="00D073E1" w:rsidP="007E4626">
            <w:pPr>
              <w:ind w:left="-223" w:right="-204"/>
              <w:jc w:val="center"/>
              <w:rPr>
                <w:b/>
                <w:bCs/>
                <w:sz w:val="20"/>
                <w:szCs w:val="20"/>
                <w:lang w:eastAsia="zh-CN"/>
              </w:rPr>
            </w:pPr>
            <w:r w:rsidRPr="0049243C">
              <w:rPr>
                <w:b/>
                <w:bCs/>
                <w:sz w:val="20"/>
                <w:szCs w:val="20"/>
                <w:lang w:eastAsia="zh-CN"/>
              </w:rPr>
              <w:t xml:space="preserve">cost </w:t>
            </w:r>
          </w:p>
          <w:p w14:paraId="368DB130" w14:textId="77777777" w:rsidR="00D073E1" w:rsidRPr="0049243C" w:rsidRDefault="00D073E1" w:rsidP="007E4626">
            <w:pPr>
              <w:ind w:left="-111" w:right="-204" w:hanging="112"/>
              <w:jc w:val="center"/>
              <w:rPr>
                <w:b/>
                <w:bCs/>
                <w:sz w:val="20"/>
                <w:szCs w:val="20"/>
                <w:lang w:eastAsia="zh-CN"/>
              </w:rPr>
            </w:pPr>
            <w:r w:rsidRPr="0049243C">
              <w:rPr>
                <w:b/>
                <w:bCs/>
                <w:sz w:val="20"/>
                <w:szCs w:val="20"/>
                <w:lang w:eastAsia="zh-CN"/>
              </w:rPr>
              <w:t>disbursed (US$)</w:t>
            </w:r>
          </w:p>
        </w:tc>
        <w:tc>
          <w:tcPr>
            <w:tcW w:w="1276" w:type="dxa"/>
            <w:tcBorders>
              <w:top w:val="nil"/>
              <w:left w:val="nil"/>
              <w:bottom w:val="single" w:sz="4" w:space="0" w:color="auto"/>
              <w:right w:val="single" w:sz="4" w:space="0" w:color="auto"/>
            </w:tcBorders>
            <w:shd w:val="clear" w:color="auto" w:fill="auto"/>
            <w:hideMark/>
          </w:tcPr>
          <w:p w14:paraId="74D34D8F" w14:textId="77777777" w:rsidR="00D073E1" w:rsidRPr="0049243C" w:rsidRDefault="00D073E1" w:rsidP="007E4626">
            <w:pPr>
              <w:ind w:left="-160" w:right="-76"/>
              <w:jc w:val="center"/>
              <w:rPr>
                <w:b/>
                <w:bCs/>
                <w:sz w:val="20"/>
                <w:szCs w:val="20"/>
                <w:lang w:eastAsia="zh-CN"/>
              </w:rPr>
            </w:pPr>
            <w:r w:rsidRPr="0049243C">
              <w:rPr>
                <w:b/>
                <w:bCs/>
                <w:sz w:val="20"/>
                <w:szCs w:val="20"/>
                <w:lang w:eastAsia="zh-CN"/>
              </w:rPr>
              <w:t xml:space="preserve">Support </w:t>
            </w:r>
          </w:p>
          <w:p w14:paraId="69536B6C" w14:textId="77777777" w:rsidR="00D073E1" w:rsidRPr="0049243C" w:rsidRDefault="00D073E1" w:rsidP="007E4626">
            <w:pPr>
              <w:ind w:left="-160" w:right="-167"/>
              <w:jc w:val="center"/>
              <w:rPr>
                <w:b/>
                <w:bCs/>
                <w:sz w:val="20"/>
                <w:szCs w:val="20"/>
                <w:lang w:eastAsia="zh-CN"/>
              </w:rPr>
            </w:pPr>
            <w:r w:rsidRPr="0049243C">
              <w:rPr>
                <w:b/>
                <w:bCs/>
                <w:sz w:val="20"/>
                <w:szCs w:val="20"/>
                <w:lang w:eastAsia="zh-CN"/>
              </w:rPr>
              <w:t xml:space="preserve">cost </w:t>
            </w:r>
          </w:p>
          <w:p w14:paraId="404CED78" w14:textId="77777777" w:rsidR="00D073E1" w:rsidRPr="0049243C" w:rsidRDefault="00D073E1" w:rsidP="007E4626">
            <w:pPr>
              <w:ind w:left="-160" w:right="-167"/>
              <w:jc w:val="center"/>
              <w:rPr>
                <w:b/>
                <w:bCs/>
                <w:sz w:val="20"/>
                <w:szCs w:val="20"/>
                <w:lang w:eastAsia="zh-CN"/>
              </w:rPr>
            </w:pPr>
            <w:r w:rsidRPr="0049243C">
              <w:rPr>
                <w:b/>
                <w:bCs/>
                <w:sz w:val="20"/>
                <w:szCs w:val="20"/>
                <w:lang w:eastAsia="zh-CN"/>
              </w:rPr>
              <w:t>committed (US$)</w:t>
            </w:r>
          </w:p>
        </w:tc>
        <w:tc>
          <w:tcPr>
            <w:tcW w:w="2126" w:type="dxa"/>
            <w:tcBorders>
              <w:top w:val="nil"/>
              <w:left w:val="nil"/>
              <w:bottom w:val="single" w:sz="4" w:space="0" w:color="auto"/>
              <w:right w:val="single" w:sz="4" w:space="0" w:color="auto"/>
            </w:tcBorders>
            <w:shd w:val="clear" w:color="auto" w:fill="auto"/>
            <w:hideMark/>
          </w:tcPr>
          <w:p w14:paraId="623EE943" w14:textId="77777777" w:rsidR="00D073E1" w:rsidRPr="0049243C" w:rsidRDefault="00D073E1" w:rsidP="007E4626">
            <w:pPr>
              <w:ind w:left="-161" w:right="-150"/>
              <w:jc w:val="center"/>
              <w:rPr>
                <w:b/>
                <w:bCs/>
                <w:sz w:val="20"/>
                <w:szCs w:val="20"/>
                <w:lang w:eastAsia="zh-CN"/>
              </w:rPr>
            </w:pPr>
            <w:r w:rsidRPr="0049243C">
              <w:rPr>
                <w:b/>
                <w:bCs/>
                <w:sz w:val="20"/>
                <w:szCs w:val="20"/>
                <w:lang w:eastAsia="zh-CN"/>
              </w:rPr>
              <w:t xml:space="preserve">Disbursements made to final beneficiaries </w:t>
            </w:r>
          </w:p>
          <w:p w14:paraId="228792EC" w14:textId="77777777" w:rsidR="00D073E1" w:rsidRPr="0049243C" w:rsidRDefault="00D073E1" w:rsidP="007E4626">
            <w:pPr>
              <w:ind w:left="-161" w:right="-150"/>
              <w:jc w:val="center"/>
              <w:rPr>
                <w:b/>
                <w:bCs/>
                <w:sz w:val="20"/>
                <w:szCs w:val="20"/>
                <w:lang w:eastAsia="zh-CN"/>
              </w:rPr>
            </w:pPr>
            <w:r w:rsidRPr="0049243C">
              <w:rPr>
                <w:b/>
                <w:bCs/>
                <w:sz w:val="20"/>
                <w:szCs w:val="20"/>
                <w:lang w:eastAsia="zh-CN"/>
              </w:rPr>
              <w:t>from FECO/MEP</w:t>
            </w:r>
          </w:p>
          <w:p w14:paraId="461C2A92" w14:textId="77777777" w:rsidR="00D073E1" w:rsidRPr="0049243C" w:rsidRDefault="00D073E1" w:rsidP="007E4626">
            <w:pPr>
              <w:ind w:left="-161" w:right="-150"/>
              <w:jc w:val="center"/>
              <w:rPr>
                <w:b/>
                <w:bCs/>
                <w:sz w:val="20"/>
                <w:szCs w:val="20"/>
                <w:lang w:eastAsia="zh-CN"/>
              </w:rPr>
            </w:pPr>
            <w:r w:rsidRPr="0049243C">
              <w:rPr>
                <w:b/>
                <w:bCs/>
                <w:sz w:val="20"/>
                <w:szCs w:val="20"/>
                <w:lang w:eastAsia="zh-CN"/>
              </w:rPr>
              <w:t>(US$)</w:t>
            </w:r>
          </w:p>
        </w:tc>
        <w:tc>
          <w:tcPr>
            <w:tcW w:w="1425" w:type="dxa"/>
            <w:tcBorders>
              <w:top w:val="nil"/>
              <w:left w:val="nil"/>
              <w:bottom w:val="single" w:sz="4" w:space="0" w:color="auto"/>
              <w:right w:val="single" w:sz="4" w:space="0" w:color="auto"/>
            </w:tcBorders>
            <w:shd w:val="clear" w:color="auto" w:fill="auto"/>
            <w:hideMark/>
          </w:tcPr>
          <w:p w14:paraId="4199FDC7" w14:textId="77777777" w:rsidR="00D073E1" w:rsidRPr="0049243C" w:rsidRDefault="00D073E1" w:rsidP="007E4626">
            <w:pPr>
              <w:ind w:left="-15" w:right="-76"/>
              <w:jc w:val="center"/>
              <w:rPr>
                <w:b/>
                <w:bCs/>
                <w:sz w:val="20"/>
                <w:szCs w:val="20"/>
                <w:lang w:eastAsia="zh-CN"/>
              </w:rPr>
            </w:pPr>
            <w:r w:rsidRPr="0049243C">
              <w:rPr>
                <w:b/>
                <w:bCs/>
                <w:sz w:val="20"/>
                <w:szCs w:val="20"/>
                <w:lang w:eastAsia="zh-CN"/>
              </w:rPr>
              <w:t>Funds advanced (US$)</w:t>
            </w:r>
          </w:p>
          <w:p w14:paraId="4BA993DC" w14:textId="77777777" w:rsidR="00D073E1" w:rsidRPr="0049243C" w:rsidRDefault="00D073E1" w:rsidP="007E4626">
            <w:pPr>
              <w:ind w:left="-111" w:right="-109"/>
              <w:jc w:val="center"/>
              <w:rPr>
                <w:b/>
                <w:bCs/>
                <w:sz w:val="20"/>
                <w:szCs w:val="20"/>
                <w:lang w:eastAsia="zh-CN"/>
              </w:rPr>
            </w:pPr>
            <w:r w:rsidRPr="0049243C">
              <w:rPr>
                <w:b/>
                <w:bCs/>
                <w:sz w:val="20"/>
                <w:szCs w:val="20"/>
                <w:lang w:eastAsia="zh-CN"/>
              </w:rPr>
              <w:t>(UNEP only)*</w:t>
            </w:r>
          </w:p>
        </w:tc>
      </w:tr>
    </w:tbl>
    <w:p w14:paraId="0CC5B66E" w14:textId="77777777" w:rsidR="00D073E1" w:rsidRPr="0049243C" w:rsidRDefault="00D073E1" w:rsidP="00D073E1">
      <w:pPr>
        <w:keepNext/>
        <w:jc w:val="left"/>
        <w:rPr>
          <w:bCs/>
          <w:sz w:val="18"/>
          <w:szCs w:val="18"/>
        </w:rPr>
      </w:pPr>
      <w:r w:rsidRPr="0049243C">
        <w:rPr>
          <w:bCs/>
          <w:sz w:val="18"/>
          <w:szCs w:val="18"/>
        </w:rPr>
        <w:t>*Funds that have been transferred to the government once the agreement has been signed.</w:t>
      </w:r>
    </w:p>
    <w:p w14:paraId="17F461D2" w14:textId="77777777" w:rsidR="00D073E1" w:rsidRPr="0049243C" w:rsidRDefault="00D073E1" w:rsidP="00D073E1">
      <w:pPr>
        <w:keepNext/>
        <w:jc w:val="center"/>
        <w:rPr>
          <w:b/>
        </w:rPr>
      </w:pPr>
    </w:p>
    <w:tbl>
      <w:tblPr>
        <w:tblW w:w="9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098"/>
        <w:gridCol w:w="7"/>
        <w:gridCol w:w="1553"/>
        <w:gridCol w:w="1417"/>
        <w:gridCol w:w="2693"/>
        <w:gridCol w:w="7"/>
      </w:tblGrid>
      <w:tr w:rsidR="0049243C" w:rsidRPr="0049243C" w14:paraId="3ED775F1" w14:textId="77777777" w:rsidTr="007E4626">
        <w:trPr>
          <w:trHeight w:val="68"/>
        </w:trPr>
        <w:tc>
          <w:tcPr>
            <w:tcW w:w="3943" w:type="dxa"/>
            <w:gridSpan w:val="3"/>
            <w:shd w:val="clear" w:color="auto" w:fill="auto"/>
            <w:noWrap/>
            <w:hideMark/>
          </w:tcPr>
          <w:p w14:paraId="15597030" w14:textId="77777777" w:rsidR="00D073E1" w:rsidRPr="0049243C" w:rsidRDefault="00D073E1" w:rsidP="007E4626">
            <w:pPr>
              <w:jc w:val="center"/>
              <w:rPr>
                <w:b/>
                <w:bCs/>
                <w:sz w:val="20"/>
                <w:szCs w:val="20"/>
                <w:lang w:eastAsia="zh-CN"/>
              </w:rPr>
            </w:pPr>
            <w:r w:rsidRPr="0049243C">
              <w:rPr>
                <w:b/>
              </w:rPr>
              <w:br w:type="page"/>
            </w:r>
            <w:r w:rsidRPr="0049243C">
              <w:rPr>
                <w:b/>
                <w:bCs/>
                <w:sz w:val="20"/>
                <w:szCs w:val="20"/>
                <w:lang w:eastAsia="zh-CN"/>
              </w:rPr>
              <w:t>Decision data fields</w:t>
            </w:r>
          </w:p>
        </w:tc>
        <w:tc>
          <w:tcPr>
            <w:tcW w:w="5670" w:type="dxa"/>
            <w:gridSpan w:val="4"/>
            <w:shd w:val="clear" w:color="auto" w:fill="auto"/>
            <w:hideMark/>
          </w:tcPr>
          <w:p w14:paraId="23318C13" w14:textId="77777777" w:rsidR="00D073E1" w:rsidRPr="0049243C" w:rsidRDefault="00D073E1" w:rsidP="007E4626">
            <w:pPr>
              <w:jc w:val="center"/>
              <w:rPr>
                <w:b/>
                <w:bCs/>
                <w:sz w:val="20"/>
                <w:szCs w:val="20"/>
                <w:lang w:eastAsia="zh-CN"/>
              </w:rPr>
            </w:pPr>
            <w:r w:rsidRPr="0049243C">
              <w:rPr>
                <w:b/>
                <w:bCs/>
                <w:sz w:val="20"/>
                <w:szCs w:val="20"/>
                <w:lang w:eastAsia="zh-CN"/>
              </w:rPr>
              <w:t xml:space="preserve">Narrative &amp; indicators data Fields </w:t>
            </w:r>
          </w:p>
        </w:tc>
      </w:tr>
      <w:tr w:rsidR="0049243C" w:rsidRPr="0049243C" w14:paraId="549AEFF8" w14:textId="77777777" w:rsidTr="007E4626">
        <w:trPr>
          <w:gridAfter w:val="1"/>
          <w:wAfter w:w="7" w:type="dxa"/>
          <w:trHeight w:val="600"/>
        </w:trPr>
        <w:tc>
          <w:tcPr>
            <w:tcW w:w="1838" w:type="dxa"/>
            <w:shd w:val="clear" w:color="000000" w:fill="BFBFBF"/>
            <w:hideMark/>
          </w:tcPr>
          <w:p w14:paraId="6AD46B80" w14:textId="77777777" w:rsidR="00D073E1" w:rsidRPr="0049243C" w:rsidRDefault="00D073E1" w:rsidP="007E4626">
            <w:pPr>
              <w:jc w:val="center"/>
              <w:rPr>
                <w:b/>
                <w:bCs/>
                <w:sz w:val="20"/>
                <w:szCs w:val="20"/>
                <w:lang w:eastAsia="zh-CN"/>
              </w:rPr>
            </w:pPr>
            <w:r w:rsidRPr="0049243C">
              <w:rPr>
                <w:b/>
                <w:bCs/>
                <w:sz w:val="20"/>
                <w:szCs w:val="20"/>
                <w:lang w:eastAsia="zh-CN"/>
              </w:rPr>
              <w:t xml:space="preserve">Implementation delays/status report decisions </w:t>
            </w:r>
          </w:p>
        </w:tc>
        <w:tc>
          <w:tcPr>
            <w:tcW w:w="2098" w:type="dxa"/>
            <w:shd w:val="clear" w:color="000000" w:fill="BFBFBF"/>
            <w:hideMark/>
          </w:tcPr>
          <w:p w14:paraId="722CFC3E" w14:textId="77777777" w:rsidR="00D073E1" w:rsidRPr="0049243C" w:rsidRDefault="00D073E1" w:rsidP="007E4626">
            <w:pPr>
              <w:jc w:val="center"/>
              <w:rPr>
                <w:b/>
                <w:bCs/>
                <w:sz w:val="20"/>
                <w:szCs w:val="20"/>
                <w:lang w:eastAsia="zh-CN"/>
              </w:rPr>
            </w:pPr>
            <w:r w:rsidRPr="0049243C">
              <w:rPr>
                <w:b/>
                <w:bCs/>
                <w:sz w:val="20"/>
                <w:szCs w:val="20"/>
                <w:lang w:eastAsia="zh-CN"/>
              </w:rPr>
              <w:t>Date of completion per agreements or per decisions</w:t>
            </w:r>
          </w:p>
        </w:tc>
        <w:tc>
          <w:tcPr>
            <w:tcW w:w="1560" w:type="dxa"/>
            <w:gridSpan w:val="2"/>
            <w:shd w:val="clear" w:color="auto" w:fill="auto"/>
            <w:hideMark/>
          </w:tcPr>
          <w:p w14:paraId="42D5C258" w14:textId="77777777" w:rsidR="00D073E1" w:rsidRPr="0049243C" w:rsidRDefault="00D073E1" w:rsidP="007E4626">
            <w:pPr>
              <w:jc w:val="center"/>
              <w:rPr>
                <w:b/>
                <w:bCs/>
                <w:sz w:val="20"/>
                <w:szCs w:val="20"/>
                <w:lang w:eastAsia="zh-CN"/>
              </w:rPr>
            </w:pPr>
            <w:r w:rsidRPr="0049243C">
              <w:rPr>
                <w:b/>
                <w:bCs/>
                <w:sz w:val="20"/>
                <w:szCs w:val="20"/>
                <w:lang w:eastAsia="zh-CN"/>
              </w:rPr>
              <w:t xml:space="preserve">Remarks (as of 31 December XXXX) </w:t>
            </w:r>
          </w:p>
        </w:tc>
        <w:tc>
          <w:tcPr>
            <w:tcW w:w="1417" w:type="dxa"/>
            <w:shd w:val="clear" w:color="auto" w:fill="auto"/>
            <w:hideMark/>
          </w:tcPr>
          <w:p w14:paraId="1D8D927F" w14:textId="77777777" w:rsidR="00D073E1" w:rsidRPr="0049243C" w:rsidRDefault="00D073E1" w:rsidP="007E4626">
            <w:pPr>
              <w:jc w:val="center"/>
              <w:rPr>
                <w:b/>
                <w:bCs/>
                <w:sz w:val="20"/>
                <w:szCs w:val="20"/>
                <w:lang w:eastAsia="zh-CN"/>
              </w:rPr>
            </w:pPr>
            <w:r w:rsidRPr="0049243C">
              <w:rPr>
                <w:b/>
                <w:bCs/>
                <w:sz w:val="20"/>
                <w:szCs w:val="20"/>
                <w:lang w:eastAsia="zh-CN"/>
              </w:rPr>
              <w:t>Remarks (current year)</w:t>
            </w:r>
          </w:p>
        </w:tc>
        <w:tc>
          <w:tcPr>
            <w:tcW w:w="2693" w:type="dxa"/>
            <w:shd w:val="clear" w:color="auto" w:fill="auto"/>
            <w:hideMark/>
          </w:tcPr>
          <w:p w14:paraId="5B39D486" w14:textId="77777777" w:rsidR="00D073E1" w:rsidRPr="0049243C" w:rsidRDefault="00D073E1" w:rsidP="007E4626">
            <w:pPr>
              <w:jc w:val="center"/>
              <w:rPr>
                <w:b/>
                <w:bCs/>
                <w:sz w:val="20"/>
                <w:szCs w:val="20"/>
                <w:lang w:eastAsia="zh-CN"/>
              </w:rPr>
            </w:pPr>
            <w:r w:rsidRPr="0049243C">
              <w:rPr>
                <w:b/>
                <w:bCs/>
                <w:sz w:val="20"/>
                <w:szCs w:val="20"/>
                <w:lang w:eastAsia="zh-CN"/>
              </w:rPr>
              <w:t>Gender policy for all projects approved from 85</w:t>
            </w:r>
            <w:r w:rsidRPr="0049243C">
              <w:rPr>
                <w:b/>
                <w:bCs/>
                <w:sz w:val="20"/>
                <w:szCs w:val="20"/>
                <w:vertAlign w:val="superscript"/>
                <w:lang w:eastAsia="zh-CN"/>
              </w:rPr>
              <w:t>th</w:t>
            </w:r>
            <w:r w:rsidRPr="0049243C">
              <w:rPr>
                <w:b/>
                <w:bCs/>
                <w:sz w:val="20"/>
                <w:szCs w:val="20"/>
                <w:lang w:eastAsia="zh-CN"/>
              </w:rPr>
              <w:t xml:space="preserve"> mtg (Yes/No)</w:t>
            </w:r>
          </w:p>
        </w:tc>
      </w:tr>
    </w:tbl>
    <w:p w14:paraId="0E0207E4" w14:textId="77777777" w:rsidR="00D073E1" w:rsidRPr="0049243C" w:rsidRDefault="00D073E1" w:rsidP="00D073E1">
      <w:pPr>
        <w:jc w:val="center"/>
        <w:rPr>
          <w:b/>
        </w:rPr>
      </w:pPr>
    </w:p>
    <w:p w14:paraId="2D242302" w14:textId="46E15806" w:rsidR="00D073E1" w:rsidRPr="0049243C" w:rsidRDefault="00D073E1" w:rsidP="00D073E1">
      <w:pPr>
        <w:tabs>
          <w:tab w:val="center" w:pos="4680"/>
        </w:tabs>
        <w:sectPr w:rsidR="00D073E1" w:rsidRPr="0049243C" w:rsidSect="000A2DD6">
          <w:headerReference w:type="first" r:id="rId20"/>
          <w:footerReference w:type="first" r:id="rId21"/>
          <w:pgSz w:w="12240" w:h="15840" w:code="1"/>
          <w:pgMar w:top="720" w:right="1440" w:bottom="864" w:left="1440" w:header="720" w:footer="475" w:gutter="0"/>
          <w:pgNumType w:start="1"/>
          <w:cols w:space="720"/>
          <w:titlePg/>
        </w:sectPr>
      </w:pPr>
      <w:r w:rsidRPr="0049243C">
        <w:tab/>
      </w:r>
    </w:p>
    <w:p w14:paraId="7FBA967D" w14:textId="77777777" w:rsidR="00D073E1" w:rsidRPr="0049243C" w:rsidRDefault="00D073E1" w:rsidP="00D073E1">
      <w:pPr>
        <w:keepNext/>
        <w:jc w:val="center"/>
        <w:rPr>
          <w:b/>
          <w:sz w:val="24"/>
          <w:szCs w:val="24"/>
        </w:rPr>
      </w:pPr>
      <w:r w:rsidRPr="0049243C">
        <w:rPr>
          <w:b/>
        </w:rPr>
        <w:lastRenderedPageBreak/>
        <w:t>Annex II</w:t>
      </w:r>
    </w:p>
    <w:p w14:paraId="342C3B90" w14:textId="77777777" w:rsidR="00D073E1" w:rsidRPr="0049243C" w:rsidRDefault="00D073E1" w:rsidP="00D073E1">
      <w:pPr>
        <w:keepNext/>
        <w:jc w:val="center"/>
        <w:rPr>
          <w:b/>
        </w:rPr>
      </w:pPr>
    </w:p>
    <w:p w14:paraId="1FF5CA6C" w14:textId="77777777" w:rsidR="00D073E1" w:rsidRPr="0049243C" w:rsidRDefault="00D073E1" w:rsidP="00D073E1">
      <w:pPr>
        <w:tabs>
          <w:tab w:val="left" w:pos="2790"/>
          <w:tab w:val="left" w:pos="3150"/>
          <w:tab w:val="left" w:pos="4320"/>
        </w:tabs>
        <w:jc w:val="center"/>
        <w:rPr>
          <w:b/>
        </w:rPr>
      </w:pPr>
      <w:r w:rsidRPr="0049243C">
        <w:rPr>
          <w:b/>
        </w:rPr>
        <w:t xml:space="preserve">REVISED FORMAT FOR THE NARRATIVE OF AGENCY PROGRESS REPORTS </w:t>
      </w:r>
    </w:p>
    <w:p w14:paraId="3363532C" w14:textId="77777777" w:rsidR="00D073E1" w:rsidRPr="0049243C" w:rsidRDefault="00D073E1" w:rsidP="00D073E1">
      <w:pPr>
        <w:tabs>
          <w:tab w:val="left" w:pos="2790"/>
          <w:tab w:val="left" w:pos="3150"/>
          <w:tab w:val="left" w:pos="4320"/>
        </w:tabs>
        <w:jc w:val="center"/>
        <w:rPr>
          <w:b/>
        </w:rPr>
      </w:pPr>
    </w:p>
    <w:p w14:paraId="047A92D5" w14:textId="77777777" w:rsidR="00D073E1" w:rsidRPr="0049243C" w:rsidRDefault="00D073E1" w:rsidP="00D073E1">
      <w:pPr>
        <w:pStyle w:val="Heading1"/>
        <w:numPr>
          <w:ilvl w:val="0"/>
          <w:numId w:val="47"/>
        </w:numPr>
      </w:pPr>
      <w:r w:rsidRPr="0049243C">
        <w:t xml:space="preserve">Implementing agencies should use the following section and sub-section titles and provide the required information according to the format, without changing the headings.  </w:t>
      </w:r>
    </w:p>
    <w:p w14:paraId="6D5FB2AB" w14:textId="77777777" w:rsidR="00D073E1" w:rsidRPr="0049243C" w:rsidRDefault="00D073E1" w:rsidP="00D073E1">
      <w:pPr>
        <w:keepNext/>
        <w:rPr>
          <w:b/>
          <w:sz w:val="24"/>
          <w:szCs w:val="24"/>
        </w:rPr>
      </w:pPr>
      <w:r w:rsidRPr="0049243C">
        <w:rPr>
          <w:b/>
          <w:sz w:val="24"/>
          <w:szCs w:val="24"/>
        </w:rPr>
        <w:t>I.</w:t>
      </w:r>
      <w:r w:rsidRPr="0049243C">
        <w:rPr>
          <w:b/>
          <w:sz w:val="24"/>
          <w:szCs w:val="24"/>
        </w:rPr>
        <w:tab/>
        <w:t>Project summary since the inception of the Multilateral Fund</w:t>
      </w:r>
    </w:p>
    <w:p w14:paraId="0B563A4B" w14:textId="77777777" w:rsidR="00D073E1" w:rsidRPr="0049243C" w:rsidRDefault="00D073E1" w:rsidP="00D073E1">
      <w:pPr>
        <w:keepNext/>
        <w:rPr>
          <w:b/>
        </w:rPr>
      </w:pPr>
    </w:p>
    <w:p w14:paraId="0606FF94" w14:textId="77777777" w:rsidR="00D073E1" w:rsidRPr="0049243C" w:rsidRDefault="00D073E1" w:rsidP="00D073E1">
      <w:pPr>
        <w:pStyle w:val="Heading2"/>
        <w:numPr>
          <w:ilvl w:val="0"/>
          <w:numId w:val="0"/>
        </w:numPr>
        <w:ind w:left="720"/>
        <w:rPr>
          <w:b/>
        </w:rPr>
      </w:pPr>
      <w:r w:rsidRPr="0049243C">
        <w:rPr>
          <w:b/>
        </w:rPr>
        <w:t>I.1</w:t>
      </w:r>
      <w:r w:rsidRPr="0049243C">
        <w:rPr>
          <w:b/>
        </w:rPr>
        <w:tab/>
        <w:t>Summary data</w:t>
      </w:r>
    </w:p>
    <w:p w14:paraId="55878A4F" w14:textId="77777777" w:rsidR="00D073E1" w:rsidRPr="0049243C" w:rsidRDefault="00D073E1" w:rsidP="00D073E1">
      <w:pPr>
        <w:pStyle w:val="Heading1"/>
      </w:pPr>
      <w:r w:rsidRPr="0049243C">
        <w:t xml:space="preserve">This section should provide a brief summary of project implementation from the Fund’s inception until the end of the reporting period.  It should begin with a summary of a few sentences, followed by a table.  </w:t>
      </w:r>
    </w:p>
    <w:tbl>
      <w:tblPr>
        <w:tblStyle w:val="TableGrid"/>
        <w:tblW w:w="9535" w:type="dxa"/>
        <w:tblLook w:val="04A0" w:firstRow="1" w:lastRow="0" w:firstColumn="1" w:lastColumn="0" w:noHBand="0" w:noVBand="1"/>
      </w:tblPr>
      <w:tblGrid>
        <w:gridCol w:w="4855"/>
        <w:gridCol w:w="4680"/>
      </w:tblGrid>
      <w:tr w:rsidR="0049243C" w:rsidRPr="0049243C" w14:paraId="5362A13C" w14:textId="77777777" w:rsidTr="007E4626">
        <w:tc>
          <w:tcPr>
            <w:tcW w:w="4855" w:type="dxa"/>
          </w:tcPr>
          <w:p w14:paraId="4BD1E5B8" w14:textId="77777777" w:rsidR="00D073E1" w:rsidRPr="0049243C" w:rsidRDefault="00D073E1" w:rsidP="007E4626">
            <w:pPr>
              <w:rPr>
                <w:b/>
                <w:bCs/>
              </w:rPr>
            </w:pPr>
            <w:r w:rsidRPr="0049243C">
              <w:rPr>
                <w:b/>
                <w:bCs/>
              </w:rPr>
              <w:t>Items</w:t>
            </w:r>
          </w:p>
        </w:tc>
        <w:tc>
          <w:tcPr>
            <w:tcW w:w="4680" w:type="dxa"/>
          </w:tcPr>
          <w:p w14:paraId="4E66A8B2" w14:textId="77777777" w:rsidR="00D073E1" w:rsidRPr="0049243C" w:rsidRDefault="00D073E1" w:rsidP="007E4626">
            <w:pPr>
              <w:jc w:val="center"/>
              <w:rPr>
                <w:b/>
                <w:bCs/>
              </w:rPr>
            </w:pPr>
            <w:r w:rsidRPr="0049243C">
              <w:rPr>
                <w:b/>
                <w:bCs/>
              </w:rPr>
              <w:t>Cumulative since 1991*</w:t>
            </w:r>
          </w:p>
        </w:tc>
      </w:tr>
      <w:tr w:rsidR="0049243C" w:rsidRPr="0049243C" w14:paraId="2F481ED0" w14:textId="77777777" w:rsidTr="007E4626">
        <w:tc>
          <w:tcPr>
            <w:tcW w:w="4855" w:type="dxa"/>
          </w:tcPr>
          <w:p w14:paraId="09D05C35" w14:textId="77777777" w:rsidR="00D073E1" w:rsidRPr="0049243C" w:rsidRDefault="00D073E1" w:rsidP="007E4626">
            <w:r w:rsidRPr="0049243C">
              <w:t>Total number of projects approved</w:t>
            </w:r>
          </w:p>
        </w:tc>
        <w:tc>
          <w:tcPr>
            <w:tcW w:w="4680" w:type="dxa"/>
          </w:tcPr>
          <w:p w14:paraId="196E15D4" w14:textId="77777777" w:rsidR="00D073E1" w:rsidRPr="0049243C" w:rsidRDefault="00D073E1" w:rsidP="007E4626"/>
        </w:tc>
      </w:tr>
      <w:tr w:rsidR="0049243C" w:rsidRPr="0049243C" w14:paraId="6B846975" w14:textId="77777777" w:rsidTr="007E4626">
        <w:tc>
          <w:tcPr>
            <w:tcW w:w="4855" w:type="dxa"/>
          </w:tcPr>
          <w:p w14:paraId="7CD2DF42" w14:textId="77777777" w:rsidR="00D073E1" w:rsidRPr="0049243C" w:rsidRDefault="00D073E1" w:rsidP="007E4626">
            <w:r w:rsidRPr="0049243C">
              <w:t>Total number of projects completed</w:t>
            </w:r>
          </w:p>
        </w:tc>
        <w:tc>
          <w:tcPr>
            <w:tcW w:w="4680" w:type="dxa"/>
          </w:tcPr>
          <w:p w14:paraId="40CBF50A" w14:textId="77777777" w:rsidR="00D073E1" w:rsidRPr="0049243C" w:rsidRDefault="00D073E1" w:rsidP="007E4626"/>
        </w:tc>
      </w:tr>
      <w:tr w:rsidR="0049243C" w:rsidRPr="0049243C" w14:paraId="27D0F043" w14:textId="77777777" w:rsidTr="007E4626">
        <w:tc>
          <w:tcPr>
            <w:tcW w:w="4855" w:type="dxa"/>
          </w:tcPr>
          <w:p w14:paraId="51CE8BC3" w14:textId="77777777" w:rsidR="00D073E1" w:rsidRPr="0049243C" w:rsidRDefault="00D073E1" w:rsidP="007E4626">
            <w:r w:rsidRPr="0049243C">
              <w:t>Total funds approved (US$)</w:t>
            </w:r>
          </w:p>
        </w:tc>
        <w:tc>
          <w:tcPr>
            <w:tcW w:w="4680" w:type="dxa"/>
          </w:tcPr>
          <w:p w14:paraId="7BD4A528" w14:textId="77777777" w:rsidR="00D073E1" w:rsidRPr="0049243C" w:rsidRDefault="00D073E1" w:rsidP="007E4626"/>
        </w:tc>
      </w:tr>
      <w:tr w:rsidR="0049243C" w:rsidRPr="0049243C" w14:paraId="3423CF79" w14:textId="77777777" w:rsidTr="007E4626">
        <w:tc>
          <w:tcPr>
            <w:tcW w:w="4855" w:type="dxa"/>
          </w:tcPr>
          <w:p w14:paraId="159DF037" w14:textId="77777777" w:rsidR="00D073E1" w:rsidRPr="0049243C" w:rsidRDefault="00D073E1" w:rsidP="007E4626">
            <w:r w:rsidRPr="0049243C">
              <w:t>Total funds disbursed (US$)</w:t>
            </w:r>
          </w:p>
        </w:tc>
        <w:tc>
          <w:tcPr>
            <w:tcW w:w="4680" w:type="dxa"/>
          </w:tcPr>
          <w:p w14:paraId="67153875" w14:textId="77777777" w:rsidR="00D073E1" w:rsidRPr="0049243C" w:rsidRDefault="00D073E1" w:rsidP="007E4626"/>
        </w:tc>
      </w:tr>
      <w:tr w:rsidR="0049243C" w:rsidRPr="0049243C" w14:paraId="1D0CF880" w14:textId="77777777" w:rsidTr="007E4626">
        <w:tc>
          <w:tcPr>
            <w:tcW w:w="4855" w:type="dxa"/>
          </w:tcPr>
          <w:p w14:paraId="5CDB2F2B" w14:textId="77777777" w:rsidR="00D073E1" w:rsidRPr="0049243C" w:rsidRDefault="00D073E1" w:rsidP="007E4626">
            <w:r w:rsidRPr="0049243C">
              <w:t>Total approved phase-out (ODP/MT)</w:t>
            </w:r>
          </w:p>
        </w:tc>
        <w:tc>
          <w:tcPr>
            <w:tcW w:w="4680" w:type="dxa"/>
          </w:tcPr>
          <w:p w14:paraId="5FAD7922" w14:textId="77777777" w:rsidR="00D073E1" w:rsidRPr="0049243C" w:rsidRDefault="00D073E1" w:rsidP="007E4626"/>
        </w:tc>
      </w:tr>
      <w:tr w:rsidR="0049243C" w:rsidRPr="0049243C" w14:paraId="4F4B6665" w14:textId="77777777" w:rsidTr="007E4626">
        <w:tc>
          <w:tcPr>
            <w:tcW w:w="4855" w:type="dxa"/>
          </w:tcPr>
          <w:p w14:paraId="15A6169A" w14:textId="77777777" w:rsidR="00D073E1" w:rsidRPr="0049243C" w:rsidRDefault="00D073E1" w:rsidP="007E4626">
            <w:r w:rsidRPr="0049243C">
              <w:t>Total actual phase-out (ODP/MT)</w:t>
            </w:r>
          </w:p>
        </w:tc>
        <w:tc>
          <w:tcPr>
            <w:tcW w:w="4680" w:type="dxa"/>
          </w:tcPr>
          <w:p w14:paraId="1FBDCC18" w14:textId="77777777" w:rsidR="00D073E1" w:rsidRPr="0049243C" w:rsidRDefault="00D073E1" w:rsidP="007E4626"/>
        </w:tc>
      </w:tr>
      <w:tr w:rsidR="0049243C" w:rsidRPr="0049243C" w14:paraId="361BCFB6" w14:textId="77777777" w:rsidTr="007E4626">
        <w:tc>
          <w:tcPr>
            <w:tcW w:w="4855" w:type="dxa"/>
          </w:tcPr>
          <w:p w14:paraId="1AA41AF1" w14:textId="77777777" w:rsidR="00D073E1" w:rsidRPr="0049243C" w:rsidRDefault="00D073E1" w:rsidP="007E4626">
            <w:r w:rsidRPr="0049243C">
              <w:t>Total approved phase-out (CO</w:t>
            </w:r>
            <w:r w:rsidRPr="0049243C">
              <w:rPr>
                <w:vertAlign w:val="subscript"/>
              </w:rPr>
              <w:t>2</w:t>
            </w:r>
            <w:r w:rsidRPr="0049243C">
              <w:t>-eq tonnes)</w:t>
            </w:r>
          </w:p>
        </w:tc>
        <w:tc>
          <w:tcPr>
            <w:tcW w:w="4680" w:type="dxa"/>
          </w:tcPr>
          <w:p w14:paraId="24AA58C2" w14:textId="77777777" w:rsidR="00D073E1" w:rsidRPr="0049243C" w:rsidRDefault="00D073E1" w:rsidP="007E4626"/>
        </w:tc>
      </w:tr>
      <w:tr w:rsidR="0049243C" w:rsidRPr="0049243C" w14:paraId="1EE0D16C" w14:textId="77777777" w:rsidTr="007E4626">
        <w:tc>
          <w:tcPr>
            <w:tcW w:w="4855" w:type="dxa"/>
          </w:tcPr>
          <w:p w14:paraId="63FC4CA9" w14:textId="77777777" w:rsidR="00D073E1" w:rsidRPr="0049243C" w:rsidRDefault="00D073E1" w:rsidP="007E4626">
            <w:r w:rsidRPr="0049243C">
              <w:t>Total actual phase-out (CO</w:t>
            </w:r>
            <w:r w:rsidRPr="0049243C">
              <w:rPr>
                <w:vertAlign w:val="subscript"/>
              </w:rPr>
              <w:t>2</w:t>
            </w:r>
            <w:r w:rsidRPr="0049243C">
              <w:t>-eq tonnes)</w:t>
            </w:r>
          </w:p>
        </w:tc>
        <w:tc>
          <w:tcPr>
            <w:tcW w:w="4680" w:type="dxa"/>
          </w:tcPr>
          <w:p w14:paraId="6115DD8A" w14:textId="77777777" w:rsidR="00D073E1" w:rsidRPr="0049243C" w:rsidRDefault="00D073E1" w:rsidP="007E4626"/>
        </w:tc>
      </w:tr>
    </w:tbl>
    <w:p w14:paraId="31CEF15B" w14:textId="77777777" w:rsidR="00D073E1" w:rsidRPr="0049243C" w:rsidRDefault="00D073E1" w:rsidP="00D073E1">
      <w:pPr>
        <w:rPr>
          <w:sz w:val="20"/>
          <w:szCs w:val="20"/>
        </w:rPr>
      </w:pPr>
      <w:r w:rsidRPr="0049243C">
        <w:rPr>
          <w:sz w:val="20"/>
          <w:szCs w:val="20"/>
        </w:rPr>
        <w:t>*Excluding cancelled and transferred projects</w:t>
      </w:r>
    </w:p>
    <w:p w14:paraId="6B0DF0B8" w14:textId="77777777" w:rsidR="00D073E1" w:rsidRPr="0049243C" w:rsidRDefault="00D073E1" w:rsidP="00D073E1"/>
    <w:p w14:paraId="10D8B9AF" w14:textId="77777777" w:rsidR="00D073E1" w:rsidRPr="0049243C" w:rsidRDefault="00D073E1" w:rsidP="00D073E1">
      <w:pPr>
        <w:pStyle w:val="Heading2"/>
        <w:numPr>
          <w:ilvl w:val="0"/>
          <w:numId w:val="0"/>
        </w:numPr>
        <w:ind w:left="720"/>
        <w:rPr>
          <w:b/>
        </w:rPr>
      </w:pPr>
      <w:r w:rsidRPr="0049243C">
        <w:rPr>
          <w:b/>
        </w:rPr>
        <w:t>I.2</w:t>
      </w:r>
      <w:r w:rsidRPr="0049243C">
        <w:rPr>
          <w:b/>
        </w:rPr>
        <w:tab/>
        <w:t>Summary data by cluster</w:t>
      </w:r>
    </w:p>
    <w:p w14:paraId="65582558" w14:textId="77777777" w:rsidR="00D073E1" w:rsidRPr="0049243C" w:rsidRDefault="00D073E1" w:rsidP="00D073E1">
      <w:pPr>
        <w:pStyle w:val="Heading1"/>
      </w:pPr>
      <w:r w:rsidRPr="0049243C">
        <w:t xml:space="preserve">This section should provide a brief summary of project implementation from the Fund’s inception until the end of the reporting period.  It should begin with a summary of a few sentences.  This table provides the summary of all approved projects by cluster. </w:t>
      </w:r>
    </w:p>
    <w:tbl>
      <w:tblPr>
        <w:tblW w:w="9997" w:type="dxa"/>
        <w:tblInd w:w="-147" w:type="dxa"/>
        <w:tblLook w:val="04A0" w:firstRow="1" w:lastRow="0" w:firstColumn="1" w:lastColumn="0" w:noHBand="0" w:noVBand="1"/>
      </w:tblPr>
      <w:tblGrid>
        <w:gridCol w:w="2269"/>
        <w:gridCol w:w="1072"/>
        <w:gridCol w:w="1150"/>
        <w:gridCol w:w="1180"/>
        <w:gridCol w:w="1072"/>
        <w:gridCol w:w="1083"/>
        <w:gridCol w:w="970"/>
        <w:gridCol w:w="1225"/>
      </w:tblGrid>
      <w:tr w:rsidR="0049243C" w:rsidRPr="0049243C" w14:paraId="76C0660C" w14:textId="77777777" w:rsidTr="007E4626">
        <w:trPr>
          <w:trHeight w:val="249"/>
          <w:tblHeader/>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9D98B5" w14:textId="77777777" w:rsidR="00D073E1" w:rsidRPr="0049243C" w:rsidRDefault="00D073E1" w:rsidP="007E4626">
            <w:pPr>
              <w:jc w:val="center"/>
              <w:rPr>
                <w:b/>
                <w:bCs/>
                <w:sz w:val="20"/>
                <w:szCs w:val="20"/>
                <w:lang w:eastAsia="zh-CN"/>
              </w:rPr>
            </w:pPr>
            <w:r w:rsidRPr="0049243C">
              <w:rPr>
                <w:b/>
                <w:bCs/>
                <w:sz w:val="20"/>
                <w:szCs w:val="20"/>
                <w:lang w:eastAsia="zh-CN"/>
              </w:rPr>
              <w:t>Clusters</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15F81546" w14:textId="77777777" w:rsidR="00D073E1" w:rsidRPr="0049243C" w:rsidRDefault="00D073E1" w:rsidP="007E4626">
            <w:pPr>
              <w:jc w:val="center"/>
              <w:rPr>
                <w:b/>
                <w:bCs/>
                <w:sz w:val="20"/>
                <w:szCs w:val="20"/>
                <w:lang w:eastAsia="zh-CN"/>
              </w:rPr>
            </w:pPr>
            <w:r w:rsidRPr="0049243C">
              <w:rPr>
                <w:b/>
                <w:bCs/>
                <w:sz w:val="20"/>
                <w:szCs w:val="20"/>
                <w:lang w:eastAsia="zh-CN"/>
              </w:rPr>
              <w:t>Number of projects*</w:t>
            </w:r>
          </w:p>
        </w:tc>
        <w:tc>
          <w:tcPr>
            <w:tcW w:w="4326" w:type="dxa"/>
            <w:gridSpan w:val="4"/>
            <w:tcBorders>
              <w:top w:val="single" w:sz="4" w:space="0" w:color="auto"/>
              <w:left w:val="nil"/>
              <w:bottom w:val="single" w:sz="4" w:space="0" w:color="auto"/>
              <w:right w:val="single" w:sz="4" w:space="0" w:color="auto"/>
            </w:tcBorders>
            <w:shd w:val="clear" w:color="auto" w:fill="auto"/>
            <w:noWrap/>
            <w:hideMark/>
          </w:tcPr>
          <w:p w14:paraId="6954D6C6" w14:textId="77777777" w:rsidR="00D073E1" w:rsidRPr="0049243C" w:rsidRDefault="00D073E1" w:rsidP="007E4626">
            <w:pPr>
              <w:jc w:val="center"/>
              <w:rPr>
                <w:b/>
                <w:bCs/>
                <w:sz w:val="20"/>
                <w:szCs w:val="20"/>
                <w:lang w:eastAsia="zh-CN"/>
              </w:rPr>
            </w:pPr>
            <w:r w:rsidRPr="0049243C">
              <w:rPr>
                <w:b/>
                <w:bCs/>
                <w:sz w:val="20"/>
                <w:szCs w:val="20"/>
                <w:lang w:eastAsia="zh-CN"/>
              </w:rPr>
              <w:t>Funding (US$)*</w:t>
            </w:r>
          </w:p>
        </w:tc>
      </w:tr>
      <w:tr w:rsidR="0049243C" w:rsidRPr="0049243C" w14:paraId="5BE79FDB" w14:textId="77777777" w:rsidTr="007E4626">
        <w:trPr>
          <w:trHeight w:val="44"/>
          <w:tblHeader/>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4E17C31C" w14:textId="77777777" w:rsidR="00D073E1" w:rsidRPr="0049243C" w:rsidRDefault="00D073E1" w:rsidP="007E4626">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hideMark/>
          </w:tcPr>
          <w:p w14:paraId="00A4E09E" w14:textId="77777777" w:rsidR="00D073E1" w:rsidRPr="0049243C" w:rsidRDefault="00D073E1" w:rsidP="007E4626">
            <w:pPr>
              <w:jc w:val="center"/>
              <w:rPr>
                <w:b/>
                <w:bCs/>
                <w:sz w:val="20"/>
                <w:szCs w:val="20"/>
                <w:lang w:eastAsia="zh-CN"/>
              </w:rPr>
            </w:pPr>
            <w:r w:rsidRPr="0049243C">
              <w:rPr>
                <w:b/>
                <w:bCs/>
                <w:sz w:val="20"/>
                <w:szCs w:val="20"/>
                <w:lang w:eastAsia="zh-CN"/>
              </w:rPr>
              <w:t>Approved</w:t>
            </w:r>
          </w:p>
        </w:tc>
        <w:tc>
          <w:tcPr>
            <w:tcW w:w="1150" w:type="dxa"/>
            <w:tcBorders>
              <w:top w:val="nil"/>
              <w:left w:val="nil"/>
              <w:bottom w:val="single" w:sz="4" w:space="0" w:color="auto"/>
              <w:right w:val="single" w:sz="4" w:space="0" w:color="auto"/>
            </w:tcBorders>
            <w:shd w:val="clear" w:color="auto" w:fill="auto"/>
            <w:hideMark/>
          </w:tcPr>
          <w:p w14:paraId="5049BFE6" w14:textId="77777777" w:rsidR="00D073E1" w:rsidRPr="0049243C" w:rsidRDefault="00D073E1" w:rsidP="007E4626">
            <w:pPr>
              <w:jc w:val="center"/>
              <w:rPr>
                <w:b/>
                <w:bCs/>
                <w:sz w:val="20"/>
                <w:szCs w:val="20"/>
                <w:lang w:eastAsia="zh-CN"/>
              </w:rPr>
            </w:pPr>
            <w:r w:rsidRPr="0049243C">
              <w:rPr>
                <w:b/>
                <w:bCs/>
                <w:sz w:val="20"/>
                <w:szCs w:val="20"/>
                <w:lang w:eastAsia="zh-CN"/>
              </w:rPr>
              <w:t>Completed</w:t>
            </w:r>
          </w:p>
        </w:tc>
        <w:tc>
          <w:tcPr>
            <w:tcW w:w="1180" w:type="dxa"/>
            <w:tcBorders>
              <w:top w:val="nil"/>
              <w:left w:val="nil"/>
              <w:bottom w:val="single" w:sz="4" w:space="0" w:color="auto"/>
              <w:right w:val="single" w:sz="4" w:space="0" w:color="auto"/>
            </w:tcBorders>
            <w:shd w:val="clear" w:color="auto" w:fill="auto"/>
            <w:hideMark/>
          </w:tcPr>
          <w:p w14:paraId="3853C4BB" w14:textId="77777777" w:rsidR="00D073E1" w:rsidRPr="0049243C" w:rsidRDefault="00D073E1" w:rsidP="007E4626">
            <w:pPr>
              <w:ind w:left="-204" w:right="-196"/>
              <w:jc w:val="center"/>
              <w:rPr>
                <w:b/>
                <w:bCs/>
                <w:sz w:val="20"/>
                <w:szCs w:val="20"/>
                <w:lang w:eastAsia="zh-CN"/>
              </w:rPr>
            </w:pPr>
            <w:r w:rsidRPr="0049243C">
              <w:rPr>
                <w:b/>
                <w:bCs/>
                <w:sz w:val="20"/>
                <w:szCs w:val="20"/>
                <w:lang w:eastAsia="zh-CN"/>
              </w:rPr>
              <w:t>% completed</w:t>
            </w:r>
          </w:p>
        </w:tc>
        <w:tc>
          <w:tcPr>
            <w:tcW w:w="1072" w:type="dxa"/>
            <w:tcBorders>
              <w:top w:val="nil"/>
              <w:left w:val="nil"/>
              <w:bottom w:val="single" w:sz="4" w:space="0" w:color="auto"/>
              <w:right w:val="single" w:sz="4" w:space="0" w:color="auto"/>
            </w:tcBorders>
            <w:shd w:val="clear" w:color="auto" w:fill="auto"/>
            <w:hideMark/>
          </w:tcPr>
          <w:p w14:paraId="00AF07A3" w14:textId="77777777" w:rsidR="00D073E1" w:rsidRPr="0049243C" w:rsidRDefault="00D073E1" w:rsidP="007E4626">
            <w:pPr>
              <w:jc w:val="center"/>
              <w:rPr>
                <w:b/>
                <w:bCs/>
                <w:sz w:val="20"/>
                <w:szCs w:val="20"/>
                <w:lang w:eastAsia="zh-CN"/>
              </w:rPr>
            </w:pPr>
            <w:r w:rsidRPr="0049243C">
              <w:rPr>
                <w:b/>
                <w:bCs/>
                <w:sz w:val="20"/>
                <w:szCs w:val="20"/>
                <w:lang w:eastAsia="zh-CN"/>
              </w:rPr>
              <w:t>Approved</w:t>
            </w:r>
          </w:p>
        </w:tc>
        <w:tc>
          <w:tcPr>
            <w:tcW w:w="1054" w:type="dxa"/>
            <w:tcBorders>
              <w:top w:val="nil"/>
              <w:left w:val="nil"/>
              <w:bottom w:val="single" w:sz="4" w:space="0" w:color="auto"/>
              <w:right w:val="single" w:sz="4" w:space="0" w:color="auto"/>
            </w:tcBorders>
            <w:shd w:val="clear" w:color="auto" w:fill="auto"/>
            <w:hideMark/>
          </w:tcPr>
          <w:p w14:paraId="55C4B98D" w14:textId="77777777" w:rsidR="00D073E1" w:rsidRPr="0049243C" w:rsidRDefault="00D073E1" w:rsidP="007E4626">
            <w:pPr>
              <w:jc w:val="center"/>
              <w:rPr>
                <w:b/>
                <w:bCs/>
                <w:sz w:val="20"/>
                <w:szCs w:val="20"/>
                <w:lang w:eastAsia="zh-CN"/>
              </w:rPr>
            </w:pPr>
            <w:r w:rsidRPr="0049243C">
              <w:rPr>
                <w:b/>
                <w:bCs/>
                <w:sz w:val="20"/>
                <w:szCs w:val="20"/>
                <w:lang w:eastAsia="zh-CN"/>
              </w:rPr>
              <w:t>Disbursed</w:t>
            </w:r>
          </w:p>
        </w:tc>
        <w:tc>
          <w:tcPr>
            <w:tcW w:w="970" w:type="dxa"/>
            <w:tcBorders>
              <w:top w:val="nil"/>
              <w:left w:val="nil"/>
              <w:bottom w:val="single" w:sz="4" w:space="0" w:color="auto"/>
              <w:right w:val="single" w:sz="4" w:space="0" w:color="auto"/>
            </w:tcBorders>
            <w:shd w:val="clear" w:color="auto" w:fill="auto"/>
            <w:hideMark/>
          </w:tcPr>
          <w:p w14:paraId="770F3F0C" w14:textId="77777777" w:rsidR="00D073E1" w:rsidRPr="0049243C" w:rsidRDefault="00D073E1" w:rsidP="007E4626">
            <w:pPr>
              <w:jc w:val="center"/>
              <w:rPr>
                <w:b/>
                <w:bCs/>
                <w:sz w:val="20"/>
                <w:szCs w:val="20"/>
                <w:lang w:eastAsia="zh-CN"/>
              </w:rPr>
            </w:pPr>
            <w:r w:rsidRPr="0049243C">
              <w:rPr>
                <w:b/>
                <w:bCs/>
                <w:sz w:val="20"/>
                <w:szCs w:val="20"/>
                <w:lang w:eastAsia="zh-CN"/>
              </w:rPr>
              <w:t>Balance</w:t>
            </w:r>
          </w:p>
        </w:tc>
        <w:tc>
          <w:tcPr>
            <w:tcW w:w="1225" w:type="dxa"/>
            <w:tcBorders>
              <w:top w:val="nil"/>
              <w:left w:val="nil"/>
              <w:bottom w:val="single" w:sz="4" w:space="0" w:color="auto"/>
              <w:right w:val="single" w:sz="4" w:space="0" w:color="auto"/>
            </w:tcBorders>
            <w:shd w:val="clear" w:color="auto" w:fill="auto"/>
            <w:hideMark/>
          </w:tcPr>
          <w:p w14:paraId="1EF29916" w14:textId="77777777" w:rsidR="00D073E1" w:rsidRPr="0049243C" w:rsidRDefault="00D073E1" w:rsidP="007E4626">
            <w:pPr>
              <w:ind w:left="-253" w:right="-190"/>
              <w:jc w:val="center"/>
              <w:rPr>
                <w:b/>
                <w:bCs/>
                <w:sz w:val="20"/>
                <w:szCs w:val="20"/>
                <w:lang w:eastAsia="zh-CN"/>
              </w:rPr>
            </w:pPr>
            <w:r w:rsidRPr="0049243C">
              <w:rPr>
                <w:b/>
                <w:bCs/>
                <w:sz w:val="20"/>
                <w:szCs w:val="20"/>
                <w:lang w:eastAsia="zh-CN"/>
              </w:rPr>
              <w:t>% disbursed</w:t>
            </w:r>
          </w:p>
        </w:tc>
      </w:tr>
      <w:tr w:rsidR="0049243C" w:rsidRPr="0049243C" w14:paraId="4086A9C8"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5FEC7D9B" w14:textId="77777777" w:rsidR="00D073E1" w:rsidRPr="0049243C" w:rsidRDefault="00D073E1" w:rsidP="007E4626">
            <w:pPr>
              <w:jc w:val="left"/>
              <w:rPr>
                <w:sz w:val="20"/>
                <w:szCs w:val="20"/>
                <w:lang w:eastAsia="zh-CN"/>
              </w:rPr>
            </w:pPr>
            <w:r w:rsidRPr="0049243C">
              <w:rPr>
                <w:sz w:val="20"/>
                <w:szCs w:val="20"/>
              </w:rPr>
              <w:t>HPMP stage I</w:t>
            </w:r>
          </w:p>
        </w:tc>
        <w:tc>
          <w:tcPr>
            <w:tcW w:w="1072" w:type="dxa"/>
            <w:tcBorders>
              <w:top w:val="nil"/>
              <w:left w:val="nil"/>
              <w:bottom w:val="single" w:sz="4" w:space="0" w:color="auto"/>
              <w:right w:val="single" w:sz="4" w:space="0" w:color="auto"/>
            </w:tcBorders>
            <w:shd w:val="clear" w:color="auto" w:fill="auto"/>
            <w:noWrap/>
          </w:tcPr>
          <w:p w14:paraId="0E9B967A" w14:textId="77777777" w:rsidR="00D073E1" w:rsidRPr="0049243C" w:rsidRDefault="00D073E1" w:rsidP="007E4626">
            <w:pPr>
              <w:jc w:val="right"/>
              <w:rPr>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01E880C5" w14:textId="77777777" w:rsidR="00D073E1" w:rsidRPr="0049243C" w:rsidRDefault="00D073E1" w:rsidP="007E4626">
            <w:pPr>
              <w:jc w:val="right"/>
              <w:rPr>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4FA0ACC1" w14:textId="77777777" w:rsidR="00D073E1" w:rsidRPr="0049243C" w:rsidRDefault="00D073E1" w:rsidP="007E4626">
            <w:pPr>
              <w:jc w:val="right"/>
              <w:rPr>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621041E1" w14:textId="77777777" w:rsidR="00D073E1" w:rsidRPr="0049243C" w:rsidRDefault="00D073E1" w:rsidP="007E4626">
            <w:pPr>
              <w:jc w:val="right"/>
              <w:rPr>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24BC3672" w14:textId="77777777" w:rsidR="00D073E1" w:rsidRPr="0049243C" w:rsidRDefault="00D073E1" w:rsidP="007E4626">
            <w:pPr>
              <w:jc w:val="right"/>
              <w:rPr>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638187DB" w14:textId="77777777" w:rsidR="00D073E1" w:rsidRPr="0049243C" w:rsidRDefault="00D073E1" w:rsidP="007E4626">
            <w:pPr>
              <w:jc w:val="right"/>
              <w:rPr>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7B45D198" w14:textId="77777777" w:rsidR="00D073E1" w:rsidRPr="0049243C" w:rsidRDefault="00D073E1" w:rsidP="007E4626">
            <w:pPr>
              <w:jc w:val="right"/>
              <w:rPr>
                <w:sz w:val="20"/>
                <w:szCs w:val="20"/>
                <w:lang w:eastAsia="zh-CN"/>
              </w:rPr>
            </w:pPr>
          </w:p>
        </w:tc>
      </w:tr>
      <w:tr w:rsidR="0049243C" w:rsidRPr="0049243C" w14:paraId="75BB8E8B" w14:textId="77777777" w:rsidTr="007E4626">
        <w:trPr>
          <w:trHeight w:val="73"/>
        </w:trPr>
        <w:tc>
          <w:tcPr>
            <w:tcW w:w="2269" w:type="dxa"/>
            <w:tcBorders>
              <w:top w:val="nil"/>
              <w:left w:val="single" w:sz="4" w:space="0" w:color="auto"/>
              <w:bottom w:val="single" w:sz="4" w:space="0" w:color="auto"/>
              <w:right w:val="single" w:sz="4" w:space="0" w:color="auto"/>
            </w:tcBorders>
            <w:shd w:val="clear" w:color="auto" w:fill="auto"/>
            <w:noWrap/>
          </w:tcPr>
          <w:p w14:paraId="092C3759" w14:textId="77777777" w:rsidR="00D073E1" w:rsidRPr="0049243C" w:rsidRDefault="00D073E1" w:rsidP="007E4626">
            <w:pPr>
              <w:jc w:val="left"/>
              <w:rPr>
                <w:sz w:val="20"/>
                <w:szCs w:val="20"/>
                <w:lang w:eastAsia="zh-CN"/>
              </w:rPr>
            </w:pPr>
            <w:r w:rsidRPr="0049243C">
              <w:rPr>
                <w:sz w:val="20"/>
                <w:szCs w:val="20"/>
              </w:rPr>
              <w:t>HPMP stage II</w:t>
            </w:r>
          </w:p>
        </w:tc>
        <w:tc>
          <w:tcPr>
            <w:tcW w:w="1072" w:type="dxa"/>
            <w:tcBorders>
              <w:top w:val="nil"/>
              <w:left w:val="nil"/>
              <w:bottom w:val="single" w:sz="4" w:space="0" w:color="auto"/>
              <w:right w:val="single" w:sz="4" w:space="0" w:color="auto"/>
            </w:tcBorders>
            <w:shd w:val="clear" w:color="auto" w:fill="auto"/>
            <w:noWrap/>
          </w:tcPr>
          <w:p w14:paraId="00541512" w14:textId="77777777" w:rsidR="00D073E1" w:rsidRPr="0049243C" w:rsidRDefault="00D073E1" w:rsidP="007E4626">
            <w:pPr>
              <w:jc w:val="right"/>
              <w:rPr>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34B90ECF" w14:textId="77777777" w:rsidR="00D073E1" w:rsidRPr="0049243C" w:rsidRDefault="00D073E1" w:rsidP="007E4626">
            <w:pPr>
              <w:jc w:val="right"/>
              <w:rPr>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3A79E8AD" w14:textId="77777777" w:rsidR="00D073E1" w:rsidRPr="0049243C" w:rsidRDefault="00D073E1" w:rsidP="007E4626">
            <w:pPr>
              <w:jc w:val="right"/>
              <w:rPr>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71E01607" w14:textId="77777777" w:rsidR="00D073E1" w:rsidRPr="0049243C" w:rsidRDefault="00D073E1" w:rsidP="007E4626">
            <w:pPr>
              <w:jc w:val="right"/>
              <w:rPr>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3CB9FAF0" w14:textId="77777777" w:rsidR="00D073E1" w:rsidRPr="0049243C" w:rsidRDefault="00D073E1" w:rsidP="007E4626">
            <w:pPr>
              <w:jc w:val="right"/>
              <w:rPr>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45DC8E59" w14:textId="77777777" w:rsidR="00D073E1" w:rsidRPr="0049243C" w:rsidRDefault="00D073E1" w:rsidP="007E4626">
            <w:pPr>
              <w:jc w:val="right"/>
              <w:rPr>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394DB8E9" w14:textId="77777777" w:rsidR="00D073E1" w:rsidRPr="0049243C" w:rsidRDefault="00D073E1" w:rsidP="007E4626">
            <w:pPr>
              <w:jc w:val="right"/>
              <w:rPr>
                <w:sz w:val="20"/>
                <w:szCs w:val="20"/>
                <w:lang w:eastAsia="zh-CN"/>
              </w:rPr>
            </w:pPr>
          </w:p>
        </w:tc>
      </w:tr>
      <w:tr w:rsidR="0049243C" w:rsidRPr="0049243C" w14:paraId="3444CCDF"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37586AC6" w14:textId="77777777" w:rsidR="00D073E1" w:rsidRPr="0049243C" w:rsidRDefault="00D073E1" w:rsidP="007E4626">
            <w:pPr>
              <w:jc w:val="left"/>
              <w:rPr>
                <w:sz w:val="20"/>
                <w:szCs w:val="20"/>
                <w:lang w:eastAsia="zh-CN"/>
              </w:rPr>
            </w:pPr>
            <w:r w:rsidRPr="0049243C">
              <w:rPr>
                <w:sz w:val="20"/>
                <w:szCs w:val="20"/>
              </w:rPr>
              <w:t>KIP stage I</w:t>
            </w:r>
          </w:p>
        </w:tc>
        <w:tc>
          <w:tcPr>
            <w:tcW w:w="1072" w:type="dxa"/>
            <w:tcBorders>
              <w:top w:val="nil"/>
              <w:left w:val="nil"/>
              <w:bottom w:val="single" w:sz="4" w:space="0" w:color="auto"/>
              <w:right w:val="single" w:sz="4" w:space="0" w:color="auto"/>
            </w:tcBorders>
            <w:shd w:val="clear" w:color="auto" w:fill="auto"/>
            <w:noWrap/>
          </w:tcPr>
          <w:p w14:paraId="56050692" w14:textId="77777777" w:rsidR="00D073E1" w:rsidRPr="0049243C" w:rsidRDefault="00D073E1" w:rsidP="007E4626">
            <w:pPr>
              <w:jc w:val="right"/>
              <w:rPr>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19D9E44F" w14:textId="77777777" w:rsidR="00D073E1" w:rsidRPr="0049243C" w:rsidRDefault="00D073E1" w:rsidP="007E4626">
            <w:pPr>
              <w:jc w:val="right"/>
              <w:rPr>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5718794C" w14:textId="77777777" w:rsidR="00D073E1" w:rsidRPr="0049243C" w:rsidRDefault="00D073E1" w:rsidP="007E4626">
            <w:pPr>
              <w:jc w:val="right"/>
              <w:rPr>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60F24734" w14:textId="77777777" w:rsidR="00D073E1" w:rsidRPr="0049243C" w:rsidRDefault="00D073E1" w:rsidP="007E4626">
            <w:pPr>
              <w:jc w:val="right"/>
              <w:rPr>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49A273A0" w14:textId="77777777" w:rsidR="00D073E1" w:rsidRPr="0049243C" w:rsidRDefault="00D073E1" w:rsidP="007E4626">
            <w:pPr>
              <w:jc w:val="right"/>
              <w:rPr>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783AA3E1" w14:textId="77777777" w:rsidR="00D073E1" w:rsidRPr="0049243C" w:rsidRDefault="00D073E1" w:rsidP="007E4626">
            <w:pPr>
              <w:jc w:val="right"/>
              <w:rPr>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7CADD802" w14:textId="77777777" w:rsidR="00D073E1" w:rsidRPr="0049243C" w:rsidRDefault="00D073E1" w:rsidP="007E4626">
            <w:pPr>
              <w:jc w:val="right"/>
              <w:rPr>
                <w:sz w:val="20"/>
                <w:szCs w:val="20"/>
                <w:lang w:eastAsia="zh-CN"/>
              </w:rPr>
            </w:pPr>
          </w:p>
        </w:tc>
      </w:tr>
      <w:tr w:rsidR="0049243C" w:rsidRPr="0049243C" w14:paraId="20B95D15"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4E746280" w14:textId="77777777" w:rsidR="00D073E1" w:rsidRPr="0049243C" w:rsidRDefault="00D073E1" w:rsidP="007E4626">
            <w:pPr>
              <w:ind w:right="-110"/>
              <w:jc w:val="left"/>
              <w:rPr>
                <w:sz w:val="20"/>
                <w:szCs w:val="20"/>
              </w:rPr>
            </w:pPr>
            <w:r w:rsidRPr="0049243C">
              <w:rPr>
                <w:sz w:val="20"/>
                <w:szCs w:val="20"/>
              </w:rPr>
              <w:t>Institutional strengthening</w:t>
            </w:r>
          </w:p>
        </w:tc>
        <w:tc>
          <w:tcPr>
            <w:tcW w:w="1072" w:type="dxa"/>
            <w:tcBorders>
              <w:top w:val="nil"/>
              <w:left w:val="nil"/>
              <w:bottom w:val="single" w:sz="4" w:space="0" w:color="auto"/>
              <w:right w:val="single" w:sz="4" w:space="0" w:color="auto"/>
            </w:tcBorders>
            <w:shd w:val="clear" w:color="auto" w:fill="auto"/>
            <w:noWrap/>
          </w:tcPr>
          <w:p w14:paraId="61F39A05" w14:textId="77777777" w:rsidR="00D073E1" w:rsidRPr="0049243C" w:rsidRDefault="00D073E1" w:rsidP="007E4626">
            <w:pPr>
              <w:jc w:val="right"/>
              <w:rPr>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5968A3A2" w14:textId="77777777" w:rsidR="00D073E1" w:rsidRPr="0049243C" w:rsidRDefault="00D073E1" w:rsidP="007E4626">
            <w:pPr>
              <w:jc w:val="right"/>
              <w:rPr>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1E5A5452" w14:textId="77777777" w:rsidR="00D073E1" w:rsidRPr="0049243C" w:rsidRDefault="00D073E1" w:rsidP="007E4626">
            <w:pPr>
              <w:jc w:val="right"/>
              <w:rPr>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0A6198CC" w14:textId="77777777" w:rsidR="00D073E1" w:rsidRPr="0049243C" w:rsidRDefault="00D073E1" w:rsidP="007E4626">
            <w:pPr>
              <w:jc w:val="right"/>
              <w:rPr>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5D2F76C4" w14:textId="77777777" w:rsidR="00D073E1" w:rsidRPr="0049243C" w:rsidRDefault="00D073E1" w:rsidP="007E4626">
            <w:pPr>
              <w:jc w:val="right"/>
              <w:rPr>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00EC20F0" w14:textId="77777777" w:rsidR="00D073E1" w:rsidRPr="0049243C" w:rsidRDefault="00D073E1" w:rsidP="007E4626">
            <w:pPr>
              <w:jc w:val="right"/>
              <w:rPr>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7DB84198" w14:textId="77777777" w:rsidR="00D073E1" w:rsidRPr="0049243C" w:rsidRDefault="00D073E1" w:rsidP="007E4626">
            <w:pPr>
              <w:jc w:val="right"/>
              <w:rPr>
                <w:sz w:val="20"/>
                <w:szCs w:val="20"/>
                <w:lang w:eastAsia="zh-CN"/>
              </w:rPr>
            </w:pPr>
          </w:p>
        </w:tc>
      </w:tr>
      <w:tr w:rsidR="0049243C" w:rsidRPr="0049243C" w14:paraId="42A595D6" w14:textId="77777777" w:rsidTr="007E4626">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0234AD33" w14:textId="77777777" w:rsidR="00D073E1" w:rsidRPr="0049243C" w:rsidRDefault="00D073E1" w:rsidP="007E4626">
            <w:pPr>
              <w:jc w:val="left"/>
              <w:rPr>
                <w:sz w:val="20"/>
                <w:szCs w:val="20"/>
              </w:rPr>
            </w:pPr>
            <w:r w:rsidRPr="0049243C">
              <w:rPr>
                <w:sz w:val="20"/>
                <w:szCs w:val="20"/>
              </w:rPr>
              <w:t>etc…</w:t>
            </w:r>
          </w:p>
        </w:tc>
        <w:tc>
          <w:tcPr>
            <w:tcW w:w="1072" w:type="dxa"/>
            <w:tcBorders>
              <w:top w:val="nil"/>
              <w:left w:val="nil"/>
              <w:bottom w:val="single" w:sz="4" w:space="0" w:color="auto"/>
              <w:right w:val="single" w:sz="4" w:space="0" w:color="auto"/>
            </w:tcBorders>
            <w:shd w:val="clear" w:color="auto" w:fill="auto"/>
            <w:noWrap/>
          </w:tcPr>
          <w:p w14:paraId="39E52457" w14:textId="77777777" w:rsidR="00D073E1" w:rsidRPr="0049243C" w:rsidRDefault="00D073E1" w:rsidP="007E4626">
            <w:pPr>
              <w:jc w:val="right"/>
              <w:rPr>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26AFFAE5" w14:textId="77777777" w:rsidR="00D073E1" w:rsidRPr="0049243C" w:rsidRDefault="00D073E1" w:rsidP="007E4626">
            <w:pPr>
              <w:jc w:val="right"/>
              <w:rPr>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4838F324" w14:textId="77777777" w:rsidR="00D073E1" w:rsidRPr="0049243C" w:rsidRDefault="00D073E1" w:rsidP="007E4626">
            <w:pPr>
              <w:jc w:val="right"/>
              <w:rPr>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4BD47EA6" w14:textId="77777777" w:rsidR="00D073E1" w:rsidRPr="0049243C" w:rsidRDefault="00D073E1" w:rsidP="007E4626">
            <w:pPr>
              <w:jc w:val="right"/>
              <w:rPr>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320B8697" w14:textId="77777777" w:rsidR="00D073E1" w:rsidRPr="0049243C" w:rsidRDefault="00D073E1" w:rsidP="007E4626">
            <w:pPr>
              <w:jc w:val="right"/>
              <w:rPr>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7F3711FD" w14:textId="77777777" w:rsidR="00D073E1" w:rsidRPr="0049243C" w:rsidRDefault="00D073E1" w:rsidP="007E4626">
            <w:pPr>
              <w:jc w:val="right"/>
              <w:rPr>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7EBA0D85" w14:textId="77777777" w:rsidR="00D073E1" w:rsidRPr="0049243C" w:rsidRDefault="00D073E1" w:rsidP="007E4626">
            <w:pPr>
              <w:jc w:val="right"/>
              <w:rPr>
                <w:sz w:val="20"/>
                <w:szCs w:val="20"/>
                <w:lang w:eastAsia="zh-CN"/>
              </w:rPr>
            </w:pPr>
          </w:p>
        </w:tc>
      </w:tr>
      <w:tr w:rsidR="0049243C" w:rsidRPr="0049243C" w14:paraId="11AB7E39" w14:textId="77777777" w:rsidTr="007E4626">
        <w:trPr>
          <w:trHeight w:val="44"/>
        </w:trPr>
        <w:tc>
          <w:tcPr>
            <w:tcW w:w="2269" w:type="dxa"/>
            <w:tcBorders>
              <w:top w:val="nil"/>
              <w:left w:val="single" w:sz="4" w:space="0" w:color="auto"/>
              <w:bottom w:val="single" w:sz="4" w:space="0" w:color="auto"/>
              <w:right w:val="single" w:sz="4" w:space="0" w:color="auto"/>
            </w:tcBorders>
            <w:shd w:val="clear" w:color="auto" w:fill="auto"/>
            <w:noWrap/>
            <w:hideMark/>
          </w:tcPr>
          <w:p w14:paraId="65720995" w14:textId="77777777" w:rsidR="00D073E1" w:rsidRPr="0049243C" w:rsidRDefault="00D073E1" w:rsidP="007E4626">
            <w:pPr>
              <w:jc w:val="left"/>
              <w:rPr>
                <w:b/>
                <w:bCs/>
                <w:sz w:val="20"/>
                <w:szCs w:val="20"/>
                <w:lang w:eastAsia="zh-CN"/>
              </w:rPr>
            </w:pPr>
            <w:r w:rsidRPr="0049243C">
              <w:rPr>
                <w:b/>
                <w:bCs/>
                <w:sz w:val="20"/>
                <w:szCs w:val="20"/>
              </w:rPr>
              <w:t>Total</w:t>
            </w:r>
          </w:p>
        </w:tc>
        <w:tc>
          <w:tcPr>
            <w:tcW w:w="1072" w:type="dxa"/>
            <w:tcBorders>
              <w:top w:val="nil"/>
              <w:left w:val="nil"/>
              <w:bottom w:val="single" w:sz="4" w:space="0" w:color="auto"/>
              <w:right w:val="single" w:sz="4" w:space="0" w:color="auto"/>
            </w:tcBorders>
            <w:shd w:val="clear" w:color="auto" w:fill="auto"/>
            <w:noWrap/>
          </w:tcPr>
          <w:p w14:paraId="62E686F9" w14:textId="77777777" w:rsidR="00D073E1" w:rsidRPr="0049243C" w:rsidRDefault="00D073E1" w:rsidP="007E4626">
            <w:pPr>
              <w:jc w:val="right"/>
              <w:rPr>
                <w:b/>
                <w:bCs/>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40D4E33C" w14:textId="77777777" w:rsidR="00D073E1" w:rsidRPr="0049243C" w:rsidRDefault="00D073E1" w:rsidP="007E4626">
            <w:pPr>
              <w:jc w:val="right"/>
              <w:rPr>
                <w:b/>
                <w:bCs/>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421E5A66" w14:textId="77777777" w:rsidR="00D073E1" w:rsidRPr="0049243C" w:rsidRDefault="00D073E1" w:rsidP="007E4626">
            <w:pPr>
              <w:jc w:val="right"/>
              <w:rPr>
                <w:b/>
                <w:bCs/>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217EE096" w14:textId="77777777" w:rsidR="00D073E1" w:rsidRPr="0049243C" w:rsidRDefault="00D073E1" w:rsidP="007E4626">
            <w:pPr>
              <w:jc w:val="right"/>
              <w:rPr>
                <w:b/>
                <w:bCs/>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1B7A92B1" w14:textId="77777777" w:rsidR="00D073E1" w:rsidRPr="0049243C" w:rsidRDefault="00D073E1" w:rsidP="007E4626">
            <w:pPr>
              <w:jc w:val="right"/>
              <w:rPr>
                <w:b/>
                <w:bCs/>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485A4C9E" w14:textId="77777777" w:rsidR="00D073E1" w:rsidRPr="0049243C" w:rsidRDefault="00D073E1" w:rsidP="007E4626">
            <w:pPr>
              <w:jc w:val="right"/>
              <w:rPr>
                <w:b/>
                <w:bCs/>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4B3A2BB4" w14:textId="77777777" w:rsidR="00D073E1" w:rsidRPr="0049243C" w:rsidRDefault="00D073E1" w:rsidP="007E4626">
            <w:pPr>
              <w:jc w:val="right"/>
              <w:rPr>
                <w:b/>
                <w:bCs/>
                <w:sz w:val="20"/>
                <w:szCs w:val="20"/>
                <w:lang w:eastAsia="zh-CN"/>
              </w:rPr>
            </w:pPr>
          </w:p>
        </w:tc>
      </w:tr>
    </w:tbl>
    <w:p w14:paraId="7B15FE69" w14:textId="77777777" w:rsidR="00D073E1" w:rsidRPr="0049243C" w:rsidRDefault="00D073E1" w:rsidP="00D073E1">
      <w:pPr>
        <w:rPr>
          <w:sz w:val="20"/>
          <w:szCs w:val="20"/>
        </w:rPr>
      </w:pPr>
      <w:r w:rsidRPr="0049243C">
        <w:rPr>
          <w:sz w:val="20"/>
          <w:szCs w:val="20"/>
        </w:rPr>
        <w:t>*Excluding cancelled and transferred projects</w:t>
      </w:r>
    </w:p>
    <w:p w14:paraId="15CDFAB5" w14:textId="77777777" w:rsidR="00D073E1" w:rsidRPr="0049243C" w:rsidRDefault="00D073E1" w:rsidP="00D073E1"/>
    <w:p w14:paraId="1A17AF46" w14:textId="77777777" w:rsidR="00D073E1" w:rsidRPr="0049243C" w:rsidRDefault="00D073E1" w:rsidP="00D073E1">
      <w:pPr>
        <w:spacing w:after="240"/>
        <w:rPr>
          <w:b/>
          <w:bCs/>
          <w:sz w:val="24"/>
          <w:szCs w:val="24"/>
        </w:rPr>
      </w:pPr>
      <w:r w:rsidRPr="0049243C">
        <w:rPr>
          <w:b/>
          <w:bCs/>
          <w:sz w:val="24"/>
          <w:szCs w:val="24"/>
        </w:rPr>
        <w:t>II.</w:t>
      </w:r>
      <w:r w:rsidRPr="0049243C">
        <w:rPr>
          <w:b/>
          <w:bCs/>
          <w:sz w:val="24"/>
          <w:szCs w:val="24"/>
        </w:rPr>
        <w:tab/>
        <w:t>Project progress in the reporting year</w:t>
      </w:r>
    </w:p>
    <w:p w14:paraId="19ABC8C7" w14:textId="77777777" w:rsidR="00D073E1" w:rsidRPr="0049243C" w:rsidRDefault="00D073E1" w:rsidP="00D073E1">
      <w:pPr>
        <w:spacing w:after="240"/>
        <w:ind w:firstLine="720"/>
        <w:rPr>
          <w:b/>
          <w:bCs/>
        </w:rPr>
      </w:pPr>
      <w:r w:rsidRPr="0049243C">
        <w:rPr>
          <w:b/>
          <w:bCs/>
        </w:rPr>
        <w:t>II.1</w:t>
      </w:r>
      <w:r w:rsidRPr="0049243C">
        <w:rPr>
          <w:b/>
          <w:bCs/>
        </w:rPr>
        <w:tab/>
        <w:t>Activities related to HCFC phase-out</w:t>
      </w:r>
    </w:p>
    <w:p w14:paraId="6E42448B" w14:textId="77777777" w:rsidR="00D073E1" w:rsidRPr="0049243C" w:rsidRDefault="00D073E1" w:rsidP="00D073E1">
      <w:pPr>
        <w:pStyle w:val="Heading1"/>
      </w:pPr>
      <w:r w:rsidRPr="0049243C">
        <w:t xml:space="preserve">This section should provide a summary of activities related to the phase-out of HCFCs, including HCFC phase-out management plans (HPMPs), HCFC production phase-out management plans (HPPMPs), stand-alone investment/non-investment projects and preparation projects. </w:t>
      </w:r>
    </w:p>
    <w:p w14:paraId="7F4C88EB" w14:textId="77777777" w:rsidR="00D073E1" w:rsidRPr="0049243C" w:rsidRDefault="00D073E1" w:rsidP="00D073E1">
      <w:pPr>
        <w:pStyle w:val="Heading1"/>
      </w:pPr>
      <w:r w:rsidRPr="0049243C">
        <w:t xml:space="preserve">This section should address projects and activities including the number of HPMPs/HPPMPs that have been approved and completed during the reporting period.  For projects under implementation, this section should provide a summary including implementation status and key issues identified during project </w:t>
      </w:r>
      <w:r w:rsidRPr="0049243C">
        <w:lastRenderedPageBreak/>
        <w:t>implementation, as well as challenges encountered with different conversions/technologies (e.g., non</w:t>
      </w:r>
      <w:r w:rsidRPr="0049243C">
        <w:noBreakHyphen/>
        <w:t xml:space="preserve">availability of specific alternative substances, components needed for manufacturing appliances, cost of alternatives, specific challenges in training technicians and enforcement officers) for the reporting year.  </w:t>
      </w:r>
    </w:p>
    <w:p w14:paraId="362DAC76" w14:textId="77777777" w:rsidR="00D073E1" w:rsidRPr="0049243C" w:rsidRDefault="00D073E1" w:rsidP="00D073E1">
      <w:pPr>
        <w:pStyle w:val="Heading1"/>
        <w:numPr>
          <w:ilvl w:val="0"/>
          <w:numId w:val="0"/>
        </w:numPr>
        <w:spacing w:before="96"/>
        <w:ind w:firstLine="720"/>
      </w:pPr>
      <w:r w:rsidRPr="0049243C">
        <w:rPr>
          <w:b/>
          <w:bCs/>
        </w:rPr>
        <w:t>II.2</w:t>
      </w:r>
      <w:r w:rsidRPr="0049243C">
        <w:rPr>
          <w:b/>
          <w:bCs/>
        </w:rPr>
        <w:tab/>
        <w:t>Activities related to HFC phase-down</w:t>
      </w:r>
    </w:p>
    <w:p w14:paraId="113E05E9" w14:textId="77777777" w:rsidR="00D073E1" w:rsidRPr="0049243C" w:rsidRDefault="00D073E1" w:rsidP="00D073E1">
      <w:pPr>
        <w:pStyle w:val="Heading1"/>
      </w:pPr>
      <w:r w:rsidRPr="0049243C">
        <w:t xml:space="preserve">This section should provide a summary of activities related to the phase-down of HFCs, including Kigali HFC implementation plans (KIPs), stand-alone investment/non-investment projects and preparation projects. </w:t>
      </w:r>
    </w:p>
    <w:p w14:paraId="1375635C" w14:textId="77777777" w:rsidR="00D073E1" w:rsidRPr="0049243C" w:rsidRDefault="00D073E1" w:rsidP="00D073E1">
      <w:pPr>
        <w:pStyle w:val="Heading1"/>
      </w:pPr>
      <w:r w:rsidRPr="0049243C">
        <w:t>This section should address projects and activities including the number of KIPs that have been approved and completed during the reporting period. For projects under implementation, this section should provide a summary including implementation status and key issues identified during project implementation, as well as challenges encountered with different conversions/technologies (e.g., non</w:t>
      </w:r>
      <w:r w:rsidRPr="0049243C">
        <w:noBreakHyphen/>
        <w:t xml:space="preserve">availability of specific alternative substances, components needed for manufacturing appliances, cost of alternatives, specific challenges in use of alternatives to HFCs in different sectors, specific challenges in training technicians and enforcement officers) for the reporting year.  </w:t>
      </w:r>
    </w:p>
    <w:p w14:paraId="19717E3E" w14:textId="77777777" w:rsidR="00D073E1" w:rsidRPr="0049243C" w:rsidRDefault="00D073E1" w:rsidP="00D073E1">
      <w:pPr>
        <w:ind w:firstLine="720"/>
        <w:rPr>
          <w:b/>
          <w:bCs/>
        </w:rPr>
      </w:pPr>
      <w:r w:rsidRPr="0049243C">
        <w:rPr>
          <w:b/>
          <w:bCs/>
        </w:rPr>
        <w:t>II.3</w:t>
      </w:r>
      <w:r w:rsidRPr="0049243C">
        <w:rPr>
          <w:b/>
          <w:bCs/>
        </w:rPr>
        <w:tab/>
        <w:t>Activities related to energy efficiency</w:t>
      </w:r>
    </w:p>
    <w:p w14:paraId="3204BE61" w14:textId="77777777" w:rsidR="00D073E1" w:rsidRPr="0049243C" w:rsidRDefault="00D073E1" w:rsidP="00D073E1"/>
    <w:p w14:paraId="7B086F5E" w14:textId="77777777" w:rsidR="00D073E1" w:rsidRPr="0049243C" w:rsidRDefault="00D073E1" w:rsidP="00D073E1">
      <w:pPr>
        <w:pStyle w:val="Heading1"/>
      </w:pPr>
      <w:r w:rsidRPr="0049243C">
        <w:t>This section should provide a summary of activities related to energy efficiency in the context of HCFC phase-out or HFC phase-down.</w:t>
      </w:r>
    </w:p>
    <w:p w14:paraId="0DA56B14" w14:textId="77777777" w:rsidR="00D073E1" w:rsidRPr="0049243C" w:rsidRDefault="00D073E1" w:rsidP="00D073E1">
      <w:pPr>
        <w:pStyle w:val="Heading1"/>
      </w:pPr>
      <w:r w:rsidRPr="0049243C">
        <w:t>This section should address energy efficiency activities under different funding windows and provide a brief report on project implementation status and keys issues identified during project implementation for each sub-section below:</w:t>
      </w:r>
    </w:p>
    <w:p w14:paraId="1E09908B" w14:textId="77777777" w:rsidR="00D073E1" w:rsidRPr="0049243C" w:rsidRDefault="00D073E1" w:rsidP="00D073E1">
      <w:pPr>
        <w:pStyle w:val="Heading2"/>
      </w:pPr>
      <w:r w:rsidRPr="0049243C">
        <w:t>Additional activities to be included under the HPMPs for low-volume-consuming countries to maintain energy efficiency for the servicing sector (decision 89/6(b));</w:t>
      </w:r>
    </w:p>
    <w:p w14:paraId="6FFAF9C3" w14:textId="77777777" w:rsidR="00D073E1" w:rsidRPr="0049243C" w:rsidRDefault="00D073E1" w:rsidP="00D073E1">
      <w:pPr>
        <w:pStyle w:val="Heading2"/>
      </w:pPr>
      <w:r w:rsidRPr="0049243C">
        <w:t xml:space="preserve">Pilot projects for energy efficiency (decision 91/65); </w:t>
      </w:r>
    </w:p>
    <w:p w14:paraId="0A4CA2CE" w14:textId="77777777" w:rsidR="00D073E1" w:rsidRPr="0049243C" w:rsidRDefault="00D073E1" w:rsidP="00D073E1">
      <w:pPr>
        <w:pStyle w:val="Heading2"/>
      </w:pPr>
      <w:r w:rsidRPr="0049243C">
        <w:t>Projects under the energy efficiency operational framework (decision 94/60); and</w:t>
      </w:r>
    </w:p>
    <w:p w14:paraId="390E8124" w14:textId="77777777" w:rsidR="00D073E1" w:rsidRPr="0049243C" w:rsidRDefault="00D073E1" w:rsidP="00D073E1">
      <w:pPr>
        <w:pStyle w:val="Heading2"/>
      </w:pPr>
      <w:r w:rsidRPr="0049243C">
        <w:t>Status of implementation of the minimum energy performance standards including domestic refrigeration and residential air-conditioning particularly in countries that are supported through projects relating to energy efficiency</w:t>
      </w:r>
    </w:p>
    <w:p w14:paraId="7C7D26C7" w14:textId="77777777" w:rsidR="00D073E1" w:rsidRPr="0049243C" w:rsidRDefault="00D073E1" w:rsidP="00D073E1">
      <w:pPr>
        <w:ind w:firstLine="720"/>
        <w:rPr>
          <w:b/>
          <w:bCs/>
        </w:rPr>
      </w:pPr>
      <w:r w:rsidRPr="0049243C">
        <w:rPr>
          <w:b/>
          <w:bCs/>
        </w:rPr>
        <w:t>II.4</w:t>
      </w:r>
      <w:r w:rsidRPr="0049243C">
        <w:rPr>
          <w:b/>
          <w:bCs/>
        </w:rPr>
        <w:tab/>
        <w:t>Activities related to national inventories of banks of waste-controlled substances</w:t>
      </w:r>
    </w:p>
    <w:p w14:paraId="6845A54A" w14:textId="77777777" w:rsidR="00D073E1" w:rsidRPr="0049243C" w:rsidRDefault="00D073E1" w:rsidP="00D073E1">
      <w:pPr>
        <w:rPr>
          <w:b/>
          <w:bCs/>
        </w:rPr>
      </w:pPr>
    </w:p>
    <w:p w14:paraId="52E2F19B" w14:textId="77777777" w:rsidR="00D073E1" w:rsidRPr="0049243C" w:rsidRDefault="00D073E1" w:rsidP="00D073E1">
      <w:pPr>
        <w:pStyle w:val="Heading1"/>
      </w:pPr>
      <w:r w:rsidRPr="0049243C">
        <w:t xml:space="preserve">This section should address national inventories of banks of used or unwanted controlled substances and a plan for the collection, transport and disposal of such substances and provide a brief report on project implementation status and keys issues identified during project implementation. </w:t>
      </w:r>
    </w:p>
    <w:p w14:paraId="675BAC76" w14:textId="77777777" w:rsidR="00D073E1" w:rsidRPr="0049243C" w:rsidRDefault="00D073E1" w:rsidP="00D073E1">
      <w:pPr>
        <w:spacing w:after="240"/>
        <w:rPr>
          <w:b/>
          <w:sz w:val="24"/>
          <w:szCs w:val="24"/>
        </w:rPr>
      </w:pPr>
      <w:r w:rsidRPr="0049243C">
        <w:rPr>
          <w:b/>
          <w:sz w:val="24"/>
          <w:szCs w:val="24"/>
        </w:rPr>
        <w:t>III.</w:t>
      </w:r>
      <w:r w:rsidRPr="0049243C">
        <w:rPr>
          <w:b/>
          <w:sz w:val="24"/>
          <w:szCs w:val="24"/>
        </w:rPr>
        <w:tab/>
        <w:t>Project completion in the reporting year</w:t>
      </w:r>
    </w:p>
    <w:p w14:paraId="42F40CF3" w14:textId="77777777" w:rsidR="00D073E1" w:rsidRPr="0049243C" w:rsidRDefault="00D073E1" w:rsidP="00D073E1">
      <w:pPr>
        <w:pStyle w:val="Heading1"/>
      </w:pPr>
      <w:r w:rsidRPr="0049243C">
        <w:t>This section should begin with a summary in a few sentences, followed by a table providing information on the number of projects that are completed, and phase-out associated to these projects since the last report.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552"/>
        <w:gridCol w:w="1843"/>
        <w:gridCol w:w="2126"/>
      </w:tblGrid>
      <w:tr w:rsidR="0049243C" w:rsidRPr="0049243C" w14:paraId="39AD8435" w14:textId="77777777" w:rsidTr="007E4626">
        <w:trPr>
          <w:tblHeader/>
        </w:trPr>
        <w:tc>
          <w:tcPr>
            <w:tcW w:w="2830" w:type="dxa"/>
            <w:vMerge w:val="restart"/>
            <w:shd w:val="clear" w:color="auto" w:fill="auto"/>
          </w:tcPr>
          <w:p w14:paraId="27A19734" w14:textId="77777777" w:rsidR="00D073E1" w:rsidRPr="0049243C" w:rsidRDefault="00D073E1" w:rsidP="007E4626">
            <w:pPr>
              <w:jc w:val="center"/>
              <w:rPr>
                <w:b/>
                <w:bCs/>
                <w:sz w:val="20"/>
                <w:szCs w:val="20"/>
              </w:rPr>
            </w:pPr>
            <w:r w:rsidRPr="0049243C">
              <w:rPr>
                <w:b/>
                <w:bCs/>
                <w:sz w:val="20"/>
                <w:szCs w:val="20"/>
              </w:rPr>
              <w:t>Cluster</w:t>
            </w:r>
          </w:p>
        </w:tc>
        <w:tc>
          <w:tcPr>
            <w:tcW w:w="2552" w:type="dxa"/>
            <w:vMerge w:val="restart"/>
            <w:shd w:val="clear" w:color="auto" w:fill="auto"/>
          </w:tcPr>
          <w:p w14:paraId="7D325FF5" w14:textId="77777777" w:rsidR="00D073E1" w:rsidRPr="0049243C" w:rsidRDefault="00D073E1" w:rsidP="007E4626">
            <w:pPr>
              <w:jc w:val="center"/>
              <w:rPr>
                <w:b/>
                <w:bCs/>
                <w:sz w:val="20"/>
                <w:szCs w:val="20"/>
              </w:rPr>
            </w:pPr>
            <w:r w:rsidRPr="0049243C">
              <w:rPr>
                <w:b/>
                <w:bCs/>
                <w:sz w:val="20"/>
                <w:szCs w:val="20"/>
              </w:rPr>
              <w:t xml:space="preserve">Number of projects completed </w:t>
            </w:r>
          </w:p>
        </w:tc>
        <w:tc>
          <w:tcPr>
            <w:tcW w:w="3969" w:type="dxa"/>
            <w:gridSpan w:val="2"/>
            <w:shd w:val="clear" w:color="auto" w:fill="auto"/>
          </w:tcPr>
          <w:p w14:paraId="10983171" w14:textId="77777777" w:rsidR="00D073E1" w:rsidRPr="0049243C" w:rsidRDefault="00D073E1" w:rsidP="007E4626">
            <w:pPr>
              <w:jc w:val="center"/>
              <w:rPr>
                <w:b/>
                <w:bCs/>
                <w:sz w:val="20"/>
                <w:szCs w:val="20"/>
              </w:rPr>
            </w:pPr>
            <w:r w:rsidRPr="0049243C">
              <w:rPr>
                <w:b/>
                <w:bCs/>
                <w:sz w:val="20"/>
                <w:szCs w:val="20"/>
              </w:rPr>
              <w:t xml:space="preserve">Phase-out </w:t>
            </w:r>
          </w:p>
        </w:tc>
      </w:tr>
      <w:tr w:rsidR="0049243C" w:rsidRPr="0049243C" w14:paraId="43D57B2A" w14:textId="77777777" w:rsidTr="007E4626">
        <w:trPr>
          <w:trHeight w:val="125"/>
          <w:tblHeader/>
        </w:trPr>
        <w:tc>
          <w:tcPr>
            <w:tcW w:w="2830" w:type="dxa"/>
            <w:vMerge/>
            <w:shd w:val="clear" w:color="auto" w:fill="auto"/>
          </w:tcPr>
          <w:p w14:paraId="50B5BC05" w14:textId="77777777" w:rsidR="00D073E1" w:rsidRPr="0049243C" w:rsidRDefault="00D073E1" w:rsidP="007E4626">
            <w:pPr>
              <w:rPr>
                <w:sz w:val="20"/>
                <w:szCs w:val="20"/>
              </w:rPr>
            </w:pPr>
          </w:p>
        </w:tc>
        <w:tc>
          <w:tcPr>
            <w:tcW w:w="2552" w:type="dxa"/>
            <w:vMerge/>
            <w:shd w:val="clear" w:color="auto" w:fill="auto"/>
          </w:tcPr>
          <w:p w14:paraId="66FAF2B1" w14:textId="77777777" w:rsidR="00D073E1" w:rsidRPr="0049243C" w:rsidRDefault="00D073E1" w:rsidP="007E4626">
            <w:pPr>
              <w:rPr>
                <w:sz w:val="20"/>
                <w:szCs w:val="20"/>
              </w:rPr>
            </w:pPr>
          </w:p>
        </w:tc>
        <w:tc>
          <w:tcPr>
            <w:tcW w:w="1843" w:type="dxa"/>
            <w:shd w:val="clear" w:color="auto" w:fill="auto"/>
          </w:tcPr>
          <w:p w14:paraId="443D5933" w14:textId="77777777" w:rsidR="00D073E1" w:rsidRPr="0049243C" w:rsidRDefault="00D073E1" w:rsidP="007E4626">
            <w:pPr>
              <w:jc w:val="center"/>
              <w:rPr>
                <w:b/>
                <w:bCs/>
                <w:sz w:val="20"/>
                <w:szCs w:val="20"/>
              </w:rPr>
            </w:pPr>
            <w:r w:rsidRPr="0049243C">
              <w:rPr>
                <w:b/>
                <w:bCs/>
                <w:sz w:val="20"/>
                <w:szCs w:val="20"/>
              </w:rPr>
              <w:t>ODP/MT</w:t>
            </w:r>
          </w:p>
        </w:tc>
        <w:tc>
          <w:tcPr>
            <w:tcW w:w="2126" w:type="dxa"/>
            <w:shd w:val="clear" w:color="auto" w:fill="auto"/>
          </w:tcPr>
          <w:p w14:paraId="0093DEC2" w14:textId="77777777" w:rsidR="00D073E1" w:rsidRPr="0049243C" w:rsidRDefault="00D073E1" w:rsidP="007E4626">
            <w:pPr>
              <w:jc w:val="center"/>
              <w:rPr>
                <w:b/>
                <w:bCs/>
                <w:sz w:val="20"/>
                <w:szCs w:val="20"/>
              </w:rPr>
            </w:pPr>
            <w:r w:rsidRPr="0049243C">
              <w:rPr>
                <w:b/>
                <w:bCs/>
                <w:sz w:val="20"/>
                <w:szCs w:val="20"/>
              </w:rPr>
              <w:t>CO</w:t>
            </w:r>
            <w:r w:rsidRPr="0049243C">
              <w:rPr>
                <w:b/>
                <w:bCs/>
                <w:sz w:val="20"/>
                <w:szCs w:val="20"/>
                <w:vertAlign w:val="subscript"/>
              </w:rPr>
              <w:t>2</w:t>
            </w:r>
            <w:r w:rsidRPr="0049243C">
              <w:rPr>
                <w:b/>
                <w:bCs/>
                <w:sz w:val="20"/>
                <w:szCs w:val="20"/>
              </w:rPr>
              <w:t>-eq tonnes</w:t>
            </w:r>
          </w:p>
        </w:tc>
      </w:tr>
      <w:tr w:rsidR="0049243C" w:rsidRPr="0049243C" w14:paraId="09097CD2" w14:textId="77777777" w:rsidTr="007E4626">
        <w:tc>
          <w:tcPr>
            <w:tcW w:w="2830" w:type="dxa"/>
            <w:shd w:val="clear" w:color="auto" w:fill="auto"/>
          </w:tcPr>
          <w:p w14:paraId="6FE2C70F" w14:textId="77777777" w:rsidR="00D073E1" w:rsidRPr="0049243C" w:rsidRDefault="00D073E1" w:rsidP="007E4626">
            <w:pPr>
              <w:rPr>
                <w:sz w:val="20"/>
                <w:szCs w:val="20"/>
              </w:rPr>
            </w:pPr>
            <w:r w:rsidRPr="0049243C">
              <w:rPr>
                <w:sz w:val="20"/>
                <w:szCs w:val="20"/>
              </w:rPr>
              <w:t>HPMP stage I</w:t>
            </w:r>
          </w:p>
        </w:tc>
        <w:tc>
          <w:tcPr>
            <w:tcW w:w="2552" w:type="dxa"/>
            <w:shd w:val="clear" w:color="auto" w:fill="auto"/>
          </w:tcPr>
          <w:p w14:paraId="69FB76B8" w14:textId="77777777" w:rsidR="00D073E1" w:rsidRPr="0049243C" w:rsidRDefault="00D073E1" w:rsidP="007E4626">
            <w:pPr>
              <w:rPr>
                <w:sz w:val="20"/>
                <w:szCs w:val="20"/>
              </w:rPr>
            </w:pPr>
          </w:p>
        </w:tc>
        <w:tc>
          <w:tcPr>
            <w:tcW w:w="1843" w:type="dxa"/>
            <w:shd w:val="clear" w:color="auto" w:fill="auto"/>
          </w:tcPr>
          <w:p w14:paraId="6F065CD0" w14:textId="77777777" w:rsidR="00D073E1" w:rsidRPr="0049243C" w:rsidRDefault="00D073E1" w:rsidP="007E4626">
            <w:pPr>
              <w:rPr>
                <w:sz w:val="20"/>
                <w:szCs w:val="20"/>
              </w:rPr>
            </w:pPr>
          </w:p>
        </w:tc>
        <w:tc>
          <w:tcPr>
            <w:tcW w:w="2126" w:type="dxa"/>
            <w:shd w:val="clear" w:color="auto" w:fill="auto"/>
          </w:tcPr>
          <w:p w14:paraId="62238DF3" w14:textId="77777777" w:rsidR="00D073E1" w:rsidRPr="0049243C" w:rsidRDefault="00D073E1" w:rsidP="007E4626">
            <w:pPr>
              <w:rPr>
                <w:sz w:val="20"/>
                <w:szCs w:val="20"/>
              </w:rPr>
            </w:pPr>
          </w:p>
        </w:tc>
      </w:tr>
      <w:tr w:rsidR="0049243C" w:rsidRPr="0049243C" w14:paraId="39D1C627" w14:textId="77777777" w:rsidTr="007E4626">
        <w:tc>
          <w:tcPr>
            <w:tcW w:w="2830" w:type="dxa"/>
            <w:shd w:val="clear" w:color="auto" w:fill="auto"/>
          </w:tcPr>
          <w:p w14:paraId="4C063A16" w14:textId="77777777" w:rsidR="00D073E1" w:rsidRPr="0049243C" w:rsidRDefault="00D073E1" w:rsidP="007E4626">
            <w:pPr>
              <w:rPr>
                <w:sz w:val="20"/>
                <w:szCs w:val="20"/>
              </w:rPr>
            </w:pPr>
            <w:r w:rsidRPr="0049243C">
              <w:rPr>
                <w:sz w:val="20"/>
                <w:szCs w:val="20"/>
              </w:rPr>
              <w:t>HPMP stage II</w:t>
            </w:r>
          </w:p>
        </w:tc>
        <w:tc>
          <w:tcPr>
            <w:tcW w:w="2552" w:type="dxa"/>
            <w:shd w:val="clear" w:color="auto" w:fill="auto"/>
          </w:tcPr>
          <w:p w14:paraId="25EF47DE" w14:textId="77777777" w:rsidR="00D073E1" w:rsidRPr="0049243C" w:rsidRDefault="00D073E1" w:rsidP="007E4626">
            <w:pPr>
              <w:rPr>
                <w:sz w:val="20"/>
                <w:szCs w:val="20"/>
              </w:rPr>
            </w:pPr>
          </w:p>
        </w:tc>
        <w:tc>
          <w:tcPr>
            <w:tcW w:w="1843" w:type="dxa"/>
            <w:shd w:val="clear" w:color="auto" w:fill="auto"/>
          </w:tcPr>
          <w:p w14:paraId="67A4DC5F" w14:textId="77777777" w:rsidR="00D073E1" w:rsidRPr="0049243C" w:rsidRDefault="00D073E1" w:rsidP="007E4626">
            <w:pPr>
              <w:rPr>
                <w:sz w:val="20"/>
                <w:szCs w:val="20"/>
              </w:rPr>
            </w:pPr>
          </w:p>
        </w:tc>
        <w:tc>
          <w:tcPr>
            <w:tcW w:w="2126" w:type="dxa"/>
            <w:shd w:val="clear" w:color="auto" w:fill="auto"/>
          </w:tcPr>
          <w:p w14:paraId="3AA728B7" w14:textId="77777777" w:rsidR="00D073E1" w:rsidRPr="0049243C" w:rsidRDefault="00D073E1" w:rsidP="007E4626">
            <w:pPr>
              <w:rPr>
                <w:sz w:val="20"/>
                <w:szCs w:val="20"/>
              </w:rPr>
            </w:pPr>
          </w:p>
        </w:tc>
      </w:tr>
      <w:tr w:rsidR="0049243C" w:rsidRPr="0049243C" w14:paraId="324DB21E" w14:textId="77777777" w:rsidTr="007E4626">
        <w:tc>
          <w:tcPr>
            <w:tcW w:w="2830" w:type="dxa"/>
            <w:shd w:val="clear" w:color="auto" w:fill="auto"/>
          </w:tcPr>
          <w:p w14:paraId="3FAB9F8F" w14:textId="77777777" w:rsidR="00D073E1" w:rsidRPr="0049243C" w:rsidRDefault="00D073E1" w:rsidP="007E4626">
            <w:pPr>
              <w:rPr>
                <w:sz w:val="20"/>
                <w:szCs w:val="20"/>
              </w:rPr>
            </w:pPr>
            <w:r w:rsidRPr="0049243C">
              <w:rPr>
                <w:sz w:val="20"/>
                <w:szCs w:val="20"/>
              </w:rPr>
              <w:lastRenderedPageBreak/>
              <w:t>KIP stage I</w:t>
            </w:r>
          </w:p>
        </w:tc>
        <w:tc>
          <w:tcPr>
            <w:tcW w:w="2552" w:type="dxa"/>
            <w:shd w:val="clear" w:color="auto" w:fill="auto"/>
          </w:tcPr>
          <w:p w14:paraId="3614FF2D" w14:textId="77777777" w:rsidR="00D073E1" w:rsidRPr="0049243C" w:rsidRDefault="00D073E1" w:rsidP="007E4626">
            <w:pPr>
              <w:rPr>
                <w:sz w:val="20"/>
                <w:szCs w:val="20"/>
              </w:rPr>
            </w:pPr>
          </w:p>
        </w:tc>
        <w:tc>
          <w:tcPr>
            <w:tcW w:w="1843" w:type="dxa"/>
            <w:shd w:val="clear" w:color="auto" w:fill="auto"/>
          </w:tcPr>
          <w:p w14:paraId="5E8E2D19" w14:textId="77777777" w:rsidR="00D073E1" w:rsidRPr="0049243C" w:rsidRDefault="00D073E1" w:rsidP="007E4626">
            <w:pPr>
              <w:rPr>
                <w:sz w:val="20"/>
                <w:szCs w:val="20"/>
              </w:rPr>
            </w:pPr>
          </w:p>
        </w:tc>
        <w:tc>
          <w:tcPr>
            <w:tcW w:w="2126" w:type="dxa"/>
            <w:shd w:val="clear" w:color="auto" w:fill="auto"/>
          </w:tcPr>
          <w:p w14:paraId="0F650A6D" w14:textId="77777777" w:rsidR="00D073E1" w:rsidRPr="0049243C" w:rsidRDefault="00D073E1" w:rsidP="007E4626">
            <w:pPr>
              <w:rPr>
                <w:sz w:val="20"/>
                <w:szCs w:val="20"/>
              </w:rPr>
            </w:pPr>
          </w:p>
        </w:tc>
      </w:tr>
      <w:tr w:rsidR="0049243C" w:rsidRPr="0049243C" w14:paraId="285BDACD" w14:textId="77777777" w:rsidTr="007E4626">
        <w:tc>
          <w:tcPr>
            <w:tcW w:w="2830" w:type="dxa"/>
            <w:shd w:val="clear" w:color="auto" w:fill="auto"/>
          </w:tcPr>
          <w:p w14:paraId="69B6FD6A" w14:textId="77777777" w:rsidR="00D073E1" w:rsidRPr="0049243C" w:rsidRDefault="00D073E1" w:rsidP="007E4626">
            <w:pPr>
              <w:ind w:right="-108"/>
              <w:rPr>
                <w:sz w:val="20"/>
                <w:szCs w:val="20"/>
              </w:rPr>
            </w:pPr>
            <w:r w:rsidRPr="0049243C">
              <w:rPr>
                <w:sz w:val="20"/>
                <w:szCs w:val="20"/>
              </w:rPr>
              <w:t>Institutional strengthening</w:t>
            </w:r>
          </w:p>
        </w:tc>
        <w:tc>
          <w:tcPr>
            <w:tcW w:w="2552" w:type="dxa"/>
            <w:shd w:val="clear" w:color="auto" w:fill="auto"/>
          </w:tcPr>
          <w:p w14:paraId="2C24C784" w14:textId="77777777" w:rsidR="00D073E1" w:rsidRPr="0049243C" w:rsidRDefault="00D073E1" w:rsidP="007E4626">
            <w:pPr>
              <w:rPr>
                <w:sz w:val="20"/>
                <w:szCs w:val="20"/>
              </w:rPr>
            </w:pPr>
          </w:p>
        </w:tc>
        <w:tc>
          <w:tcPr>
            <w:tcW w:w="1843" w:type="dxa"/>
            <w:shd w:val="clear" w:color="auto" w:fill="auto"/>
          </w:tcPr>
          <w:p w14:paraId="1A06DE09" w14:textId="77777777" w:rsidR="00D073E1" w:rsidRPr="0049243C" w:rsidRDefault="00D073E1" w:rsidP="007E4626">
            <w:pPr>
              <w:rPr>
                <w:sz w:val="20"/>
                <w:szCs w:val="20"/>
              </w:rPr>
            </w:pPr>
          </w:p>
        </w:tc>
        <w:tc>
          <w:tcPr>
            <w:tcW w:w="2126" w:type="dxa"/>
            <w:shd w:val="clear" w:color="auto" w:fill="auto"/>
          </w:tcPr>
          <w:p w14:paraId="1480B2E6" w14:textId="77777777" w:rsidR="00D073E1" w:rsidRPr="0049243C" w:rsidRDefault="00D073E1" w:rsidP="007E4626">
            <w:pPr>
              <w:rPr>
                <w:sz w:val="20"/>
                <w:szCs w:val="20"/>
              </w:rPr>
            </w:pPr>
          </w:p>
        </w:tc>
      </w:tr>
      <w:tr w:rsidR="0049243C" w:rsidRPr="0049243C" w14:paraId="45042D35" w14:textId="77777777" w:rsidTr="007E4626">
        <w:trPr>
          <w:trHeight w:val="44"/>
        </w:trPr>
        <w:tc>
          <w:tcPr>
            <w:tcW w:w="2830" w:type="dxa"/>
            <w:shd w:val="clear" w:color="auto" w:fill="auto"/>
          </w:tcPr>
          <w:p w14:paraId="66E5BB9E" w14:textId="77777777" w:rsidR="00D073E1" w:rsidRPr="0049243C" w:rsidRDefault="00D073E1" w:rsidP="007E4626">
            <w:pPr>
              <w:rPr>
                <w:sz w:val="20"/>
                <w:szCs w:val="20"/>
              </w:rPr>
            </w:pPr>
            <w:r w:rsidRPr="0049243C">
              <w:rPr>
                <w:sz w:val="20"/>
                <w:szCs w:val="20"/>
              </w:rPr>
              <w:t>etc…</w:t>
            </w:r>
          </w:p>
        </w:tc>
        <w:tc>
          <w:tcPr>
            <w:tcW w:w="2552" w:type="dxa"/>
            <w:shd w:val="clear" w:color="auto" w:fill="auto"/>
          </w:tcPr>
          <w:p w14:paraId="165B91BD" w14:textId="77777777" w:rsidR="00D073E1" w:rsidRPr="0049243C" w:rsidRDefault="00D073E1" w:rsidP="007E4626">
            <w:pPr>
              <w:rPr>
                <w:sz w:val="20"/>
                <w:szCs w:val="20"/>
              </w:rPr>
            </w:pPr>
          </w:p>
        </w:tc>
        <w:tc>
          <w:tcPr>
            <w:tcW w:w="1843" w:type="dxa"/>
            <w:shd w:val="clear" w:color="auto" w:fill="auto"/>
          </w:tcPr>
          <w:p w14:paraId="51F2C45E" w14:textId="77777777" w:rsidR="00D073E1" w:rsidRPr="0049243C" w:rsidRDefault="00D073E1" w:rsidP="007E4626">
            <w:pPr>
              <w:rPr>
                <w:sz w:val="20"/>
                <w:szCs w:val="20"/>
              </w:rPr>
            </w:pPr>
          </w:p>
        </w:tc>
        <w:tc>
          <w:tcPr>
            <w:tcW w:w="2126" w:type="dxa"/>
            <w:shd w:val="clear" w:color="auto" w:fill="auto"/>
          </w:tcPr>
          <w:p w14:paraId="696439A4" w14:textId="77777777" w:rsidR="00D073E1" w:rsidRPr="0049243C" w:rsidRDefault="00D073E1" w:rsidP="007E4626">
            <w:pPr>
              <w:rPr>
                <w:sz w:val="20"/>
                <w:szCs w:val="20"/>
              </w:rPr>
            </w:pPr>
          </w:p>
        </w:tc>
      </w:tr>
      <w:tr w:rsidR="00D073E1" w:rsidRPr="0049243C" w14:paraId="14B60898" w14:textId="77777777" w:rsidTr="007E4626">
        <w:tc>
          <w:tcPr>
            <w:tcW w:w="2830" w:type="dxa"/>
            <w:shd w:val="clear" w:color="auto" w:fill="auto"/>
          </w:tcPr>
          <w:p w14:paraId="4C4721EB" w14:textId="77777777" w:rsidR="00D073E1" w:rsidRPr="0049243C" w:rsidRDefault="00D073E1" w:rsidP="007E4626">
            <w:pPr>
              <w:rPr>
                <w:b/>
                <w:bCs/>
                <w:sz w:val="20"/>
                <w:szCs w:val="20"/>
              </w:rPr>
            </w:pPr>
            <w:r w:rsidRPr="0049243C">
              <w:rPr>
                <w:b/>
                <w:bCs/>
                <w:sz w:val="20"/>
                <w:szCs w:val="20"/>
              </w:rPr>
              <w:t>Total</w:t>
            </w:r>
          </w:p>
        </w:tc>
        <w:tc>
          <w:tcPr>
            <w:tcW w:w="2552" w:type="dxa"/>
            <w:shd w:val="clear" w:color="auto" w:fill="auto"/>
          </w:tcPr>
          <w:p w14:paraId="5FED2224" w14:textId="77777777" w:rsidR="00D073E1" w:rsidRPr="0049243C" w:rsidRDefault="00D073E1" w:rsidP="007E4626">
            <w:pPr>
              <w:rPr>
                <w:sz w:val="20"/>
                <w:szCs w:val="20"/>
              </w:rPr>
            </w:pPr>
          </w:p>
        </w:tc>
        <w:tc>
          <w:tcPr>
            <w:tcW w:w="1843" w:type="dxa"/>
            <w:shd w:val="clear" w:color="auto" w:fill="auto"/>
          </w:tcPr>
          <w:p w14:paraId="27439CE4" w14:textId="77777777" w:rsidR="00D073E1" w:rsidRPr="0049243C" w:rsidRDefault="00D073E1" w:rsidP="007E4626">
            <w:pPr>
              <w:rPr>
                <w:sz w:val="20"/>
                <w:szCs w:val="20"/>
              </w:rPr>
            </w:pPr>
          </w:p>
        </w:tc>
        <w:tc>
          <w:tcPr>
            <w:tcW w:w="2126" w:type="dxa"/>
            <w:shd w:val="clear" w:color="auto" w:fill="auto"/>
          </w:tcPr>
          <w:p w14:paraId="67E69A30" w14:textId="77777777" w:rsidR="00D073E1" w:rsidRPr="0049243C" w:rsidRDefault="00D073E1" w:rsidP="007E4626">
            <w:pPr>
              <w:rPr>
                <w:sz w:val="20"/>
                <w:szCs w:val="20"/>
              </w:rPr>
            </w:pPr>
          </w:p>
        </w:tc>
      </w:tr>
    </w:tbl>
    <w:p w14:paraId="26746AF0" w14:textId="77777777" w:rsidR="00D073E1" w:rsidRPr="0049243C" w:rsidRDefault="00D073E1" w:rsidP="00D073E1"/>
    <w:p w14:paraId="5B374A1C" w14:textId="77777777" w:rsidR="00D073E1" w:rsidRPr="0049243C" w:rsidRDefault="00D073E1" w:rsidP="00D073E1">
      <w:pPr>
        <w:keepNext/>
        <w:keepLines/>
        <w:rPr>
          <w:b/>
          <w:sz w:val="24"/>
          <w:szCs w:val="24"/>
        </w:rPr>
      </w:pPr>
      <w:r w:rsidRPr="0049243C">
        <w:rPr>
          <w:b/>
          <w:sz w:val="24"/>
          <w:szCs w:val="24"/>
        </w:rPr>
        <w:t>IV.</w:t>
      </w:r>
      <w:r w:rsidRPr="0049243C">
        <w:rPr>
          <w:b/>
          <w:sz w:val="24"/>
          <w:szCs w:val="24"/>
        </w:rPr>
        <w:tab/>
        <w:t xml:space="preserve">Gender mainstreaming </w:t>
      </w:r>
    </w:p>
    <w:p w14:paraId="7322F49A" w14:textId="77777777" w:rsidR="00D073E1" w:rsidRPr="0049243C" w:rsidRDefault="00D073E1" w:rsidP="00D073E1">
      <w:pPr>
        <w:keepNext/>
        <w:keepLines/>
        <w:rPr>
          <w:b/>
        </w:rPr>
      </w:pPr>
    </w:p>
    <w:p w14:paraId="1F0EAF62" w14:textId="77777777" w:rsidR="00D073E1" w:rsidRPr="0049243C" w:rsidRDefault="00D073E1" w:rsidP="00D073E1">
      <w:pPr>
        <w:pStyle w:val="Heading1"/>
      </w:pPr>
      <w:r w:rsidRPr="0049243C">
        <w:t>A brief report should be provided on key gender mainstreaming results achieved including:</w:t>
      </w:r>
    </w:p>
    <w:p w14:paraId="116B0AC3" w14:textId="77777777" w:rsidR="00D073E1" w:rsidRPr="0049243C" w:rsidRDefault="00D073E1" w:rsidP="00D073E1">
      <w:pPr>
        <w:pStyle w:val="ListParagraph"/>
        <w:numPr>
          <w:ilvl w:val="0"/>
          <w:numId w:val="37"/>
        </w:numPr>
        <w:rPr>
          <w:lang w:val="en-CA"/>
        </w:rPr>
      </w:pPr>
      <w:r w:rsidRPr="0049243C">
        <w:t>Number of countries that have included the gender policy for all projects approved since the 85</w:t>
      </w:r>
      <w:r w:rsidRPr="0049243C">
        <w:rPr>
          <w:vertAlign w:val="superscript"/>
        </w:rPr>
        <w:t>th</w:t>
      </w:r>
      <w:r w:rsidRPr="0049243C">
        <w:t> meeting;</w:t>
      </w:r>
    </w:p>
    <w:p w14:paraId="52888B3E" w14:textId="77777777" w:rsidR="00D073E1" w:rsidRPr="0049243C" w:rsidRDefault="00D073E1" w:rsidP="00D073E1">
      <w:pPr>
        <w:pStyle w:val="ListParagraph"/>
        <w:numPr>
          <w:ilvl w:val="0"/>
          <w:numId w:val="37"/>
        </w:numPr>
        <w:rPr>
          <w:lang w:val="en-CA"/>
        </w:rPr>
      </w:pPr>
      <w:r w:rsidRPr="0049243C">
        <w:t>Number of countries that have included mandatory requirements and performance indicators when submitting new stages of multi-year agreement for projects approved since the 94</w:t>
      </w:r>
      <w:r w:rsidRPr="0049243C">
        <w:rPr>
          <w:vertAlign w:val="superscript"/>
        </w:rPr>
        <w:t>th</w:t>
      </w:r>
      <w:r w:rsidRPr="0049243C">
        <w:t> meeting;</w:t>
      </w:r>
    </w:p>
    <w:p w14:paraId="5B52B066" w14:textId="77777777" w:rsidR="00D073E1" w:rsidRPr="0049243C" w:rsidRDefault="00D073E1" w:rsidP="00D073E1">
      <w:pPr>
        <w:pStyle w:val="ListParagraph"/>
        <w:numPr>
          <w:ilvl w:val="0"/>
          <w:numId w:val="37"/>
        </w:numPr>
      </w:pPr>
      <w:r w:rsidRPr="0049243C">
        <w:t>Extent of consultations with associations, networks, and/or stakeholders focusing specifically on mainstreaming gender throughout the project planning and implementation process;</w:t>
      </w:r>
    </w:p>
    <w:p w14:paraId="0E4621F5" w14:textId="77777777" w:rsidR="00D073E1" w:rsidRPr="0049243C" w:rsidRDefault="00D073E1" w:rsidP="00D073E1">
      <w:pPr>
        <w:pStyle w:val="ListParagraph"/>
        <w:numPr>
          <w:ilvl w:val="0"/>
          <w:numId w:val="37"/>
        </w:numPr>
      </w:pPr>
      <w:r w:rsidRPr="0049243C">
        <w:t>From the implementing agency’s perspective, capacity built in the implementing agency and the country to ensure that the gender policy is integrated into the project cycle; and</w:t>
      </w:r>
    </w:p>
    <w:p w14:paraId="339172DF" w14:textId="77777777" w:rsidR="00D073E1" w:rsidRPr="0049243C" w:rsidRDefault="00D073E1" w:rsidP="00D073E1">
      <w:pPr>
        <w:pStyle w:val="ListParagraph"/>
        <w:numPr>
          <w:ilvl w:val="0"/>
          <w:numId w:val="37"/>
        </w:numPr>
      </w:pPr>
      <w:r w:rsidRPr="0049243C">
        <w:t>Report on use of gender guides/manuals (each implementing agency has a guide for gender mainstreaming for Multilateral Fund-supported projects) and lessons learned.</w:t>
      </w:r>
    </w:p>
    <w:p w14:paraId="6DF097B2" w14:textId="77777777" w:rsidR="00D073E1" w:rsidRPr="0049243C" w:rsidRDefault="00D073E1" w:rsidP="00D073E1"/>
    <w:p w14:paraId="41F87AD4" w14:textId="77777777" w:rsidR="00D073E1" w:rsidRPr="0049243C" w:rsidRDefault="00D073E1" w:rsidP="00D073E1">
      <w:pPr>
        <w:rPr>
          <w:b/>
          <w:bCs/>
          <w:sz w:val="24"/>
          <w:szCs w:val="24"/>
        </w:rPr>
      </w:pPr>
      <w:r w:rsidRPr="0049243C">
        <w:rPr>
          <w:b/>
          <w:bCs/>
          <w:sz w:val="24"/>
          <w:szCs w:val="24"/>
        </w:rPr>
        <w:t>V.</w:t>
      </w:r>
      <w:r w:rsidRPr="0049243C">
        <w:rPr>
          <w:b/>
          <w:bCs/>
          <w:sz w:val="24"/>
          <w:szCs w:val="24"/>
        </w:rPr>
        <w:tab/>
        <w:t>Risk assessment</w:t>
      </w:r>
    </w:p>
    <w:p w14:paraId="748CF7E5" w14:textId="77777777" w:rsidR="00D073E1" w:rsidRPr="0049243C" w:rsidRDefault="00D073E1" w:rsidP="00D073E1"/>
    <w:p w14:paraId="5F0F0712" w14:textId="77777777" w:rsidR="00D073E1" w:rsidRPr="0049243C" w:rsidRDefault="00D073E1" w:rsidP="00D073E1">
      <w:pPr>
        <w:pStyle w:val="Heading1"/>
      </w:pPr>
      <w:r w:rsidRPr="0049243C">
        <w:t>This section should provide an overview of the primary reasons for project delays faced by the countries that were assisted by the agency and the specific actions taken to address those delays, including the analysis of the relevant root causes and information on how to avoid reoccurrence.  This information is needed for providing an update to the Executive Committee on how project delay issues are systematically addressed by the different agencies.</w:t>
      </w:r>
    </w:p>
    <w:p w14:paraId="5E8F398B" w14:textId="77777777" w:rsidR="00D073E1" w:rsidRPr="0049243C" w:rsidRDefault="00D073E1" w:rsidP="00D073E1">
      <w:pPr>
        <w:keepNext/>
        <w:rPr>
          <w:b/>
          <w:sz w:val="24"/>
          <w:szCs w:val="24"/>
        </w:rPr>
      </w:pPr>
      <w:r w:rsidRPr="0049243C">
        <w:rPr>
          <w:b/>
          <w:sz w:val="24"/>
          <w:szCs w:val="24"/>
        </w:rPr>
        <w:t>VI.</w:t>
      </w:r>
      <w:r w:rsidRPr="0049243C">
        <w:rPr>
          <w:b/>
          <w:sz w:val="24"/>
          <w:szCs w:val="24"/>
        </w:rPr>
        <w:tab/>
        <w:t>Performance indicators</w:t>
      </w:r>
    </w:p>
    <w:p w14:paraId="379F7AF0" w14:textId="77777777" w:rsidR="00D073E1" w:rsidRPr="0049243C" w:rsidRDefault="00D073E1" w:rsidP="00D073E1">
      <w:pPr>
        <w:keepNext/>
        <w:rPr>
          <w:b/>
        </w:rPr>
      </w:pPr>
    </w:p>
    <w:p w14:paraId="7C3C232C" w14:textId="77777777" w:rsidR="00D073E1" w:rsidRPr="0049243C" w:rsidRDefault="00D073E1" w:rsidP="00D073E1">
      <w:pPr>
        <w:pStyle w:val="Heading1"/>
      </w:pPr>
      <w:r w:rsidRPr="0049243C">
        <w:t>This section presents the quantitative evaluation of the performance of the implementing agencies with respect to the performance targets set in the business plans and progress and financial reports and their achievements toward these targets for the year of the review.  A brief explanation of the achievements for each target can be provided if necessary.</w:t>
      </w:r>
    </w:p>
    <w:tbl>
      <w:tblPr>
        <w:tblW w:w="546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128"/>
        <w:gridCol w:w="4252"/>
        <w:gridCol w:w="996"/>
        <w:gridCol w:w="1286"/>
      </w:tblGrid>
      <w:tr w:rsidR="0049243C" w:rsidRPr="0049243C" w14:paraId="66F7841B" w14:textId="77777777" w:rsidTr="007E4626">
        <w:trPr>
          <w:trHeight w:val="136"/>
          <w:tblHeader/>
        </w:trPr>
        <w:tc>
          <w:tcPr>
            <w:tcW w:w="763" w:type="pct"/>
            <w:shd w:val="clear" w:color="auto" w:fill="auto"/>
            <w:tcMar>
              <w:left w:w="72" w:type="dxa"/>
              <w:right w:w="72" w:type="dxa"/>
            </w:tcMar>
            <w:hideMark/>
          </w:tcPr>
          <w:p w14:paraId="2A1E54F5" w14:textId="77777777" w:rsidR="00D073E1" w:rsidRPr="0049243C" w:rsidRDefault="00D073E1" w:rsidP="007E4626">
            <w:pPr>
              <w:keepNext/>
              <w:jc w:val="center"/>
              <w:rPr>
                <w:b/>
                <w:bCs/>
                <w:sz w:val="18"/>
                <w:szCs w:val="18"/>
                <w:lang w:eastAsia="en-CA"/>
              </w:rPr>
            </w:pPr>
            <w:r w:rsidRPr="0049243C">
              <w:rPr>
                <w:b/>
                <w:bCs/>
                <w:sz w:val="18"/>
                <w:szCs w:val="18"/>
                <w:lang w:eastAsia="en-CA"/>
              </w:rPr>
              <w:t>Type of indicator</w:t>
            </w:r>
          </w:p>
        </w:tc>
        <w:tc>
          <w:tcPr>
            <w:tcW w:w="1041" w:type="pct"/>
            <w:shd w:val="clear" w:color="auto" w:fill="auto"/>
            <w:tcMar>
              <w:left w:w="72" w:type="dxa"/>
              <w:right w:w="72" w:type="dxa"/>
            </w:tcMar>
            <w:hideMark/>
          </w:tcPr>
          <w:p w14:paraId="68AE0C26" w14:textId="77777777" w:rsidR="00D073E1" w:rsidRPr="0049243C" w:rsidRDefault="00D073E1" w:rsidP="007E4626">
            <w:pPr>
              <w:keepNext/>
              <w:jc w:val="center"/>
              <w:rPr>
                <w:b/>
                <w:bCs/>
                <w:sz w:val="18"/>
                <w:szCs w:val="18"/>
                <w:lang w:eastAsia="en-CA"/>
              </w:rPr>
            </w:pPr>
            <w:r w:rsidRPr="0049243C">
              <w:rPr>
                <w:b/>
                <w:bCs/>
                <w:sz w:val="18"/>
                <w:szCs w:val="18"/>
                <w:lang w:eastAsia="en-CA"/>
              </w:rPr>
              <w:t>Short title</w:t>
            </w:r>
          </w:p>
        </w:tc>
        <w:tc>
          <w:tcPr>
            <w:tcW w:w="2080" w:type="pct"/>
            <w:shd w:val="clear" w:color="auto" w:fill="auto"/>
            <w:tcMar>
              <w:left w:w="72" w:type="dxa"/>
              <w:right w:w="72" w:type="dxa"/>
            </w:tcMar>
            <w:hideMark/>
          </w:tcPr>
          <w:p w14:paraId="78150324" w14:textId="77777777" w:rsidR="00D073E1" w:rsidRPr="0049243C" w:rsidRDefault="00D073E1" w:rsidP="007E4626">
            <w:pPr>
              <w:keepNext/>
              <w:jc w:val="center"/>
              <w:rPr>
                <w:b/>
                <w:bCs/>
                <w:sz w:val="18"/>
                <w:szCs w:val="18"/>
                <w:lang w:eastAsia="en-CA"/>
              </w:rPr>
            </w:pPr>
            <w:r w:rsidRPr="0049243C">
              <w:rPr>
                <w:b/>
                <w:bCs/>
                <w:sz w:val="18"/>
                <w:szCs w:val="18"/>
                <w:lang w:eastAsia="en-CA"/>
              </w:rPr>
              <w:t>Calculation</w:t>
            </w:r>
          </w:p>
        </w:tc>
        <w:tc>
          <w:tcPr>
            <w:tcW w:w="487" w:type="pct"/>
            <w:shd w:val="clear" w:color="auto" w:fill="auto"/>
            <w:tcMar>
              <w:left w:w="72" w:type="dxa"/>
              <w:right w:w="72" w:type="dxa"/>
            </w:tcMar>
          </w:tcPr>
          <w:p w14:paraId="59266726" w14:textId="77777777" w:rsidR="00D073E1" w:rsidRPr="0049243C" w:rsidRDefault="00D073E1" w:rsidP="007E4626">
            <w:pPr>
              <w:keepNext/>
              <w:jc w:val="center"/>
              <w:rPr>
                <w:b/>
                <w:bCs/>
                <w:sz w:val="18"/>
                <w:szCs w:val="18"/>
                <w:lang w:eastAsia="en-CA"/>
              </w:rPr>
            </w:pPr>
            <w:r w:rsidRPr="0049243C">
              <w:rPr>
                <w:b/>
                <w:bCs/>
                <w:sz w:val="18"/>
                <w:szCs w:val="18"/>
                <w:lang w:eastAsia="en-CA"/>
              </w:rPr>
              <w:t>Targets</w:t>
            </w:r>
          </w:p>
        </w:tc>
        <w:tc>
          <w:tcPr>
            <w:tcW w:w="629" w:type="pct"/>
          </w:tcPr>
          <w:p w14:paraId="31500C60" w14:textId="77777777" w:rsidR="00D073E1" w:rsidRPr="0049243C" w:rsidRDefault="00D073E1" w:rsidP="007E4626">
            <w:pPr>
              <w:keepNext/>
              <w:jc w:val="center"/>
              <w:rPr>
                <w:b/>
                <w:bCs/>
                <w:sz w:val="18"/>
                <w:szCs w:val="18"/>
                <w:lang w:eastAsia="en-CA"/>
              </w:rPr>
            </w:pPr>
            <w:r w:rsidRPr="0049243C">
              <w:rPr>
                <w:b/>
                <w:bCs/>
                <w:sz w:val="18"/>
                <w:szCs w:val="18"/>
                <w:lang w:eastAsia="en-CA"/>
              </w:rPr>
              <w:t>Achievements</w:t>
            </w:r>
          </w:p>
        </w:tc>
      </w:tr>
      <w:tr w:rsidR="0049243C" w:rsidRPr="0049243C" w14:paraId="59DE37A4" w14:textId="77777777" w:rsidTr="007E4626">
        <w:trPr>
          <w:trHeight w:val="44"/>
        </w:trPr>
        <w:tc>
          <w:tcPr>
            <w:tcW w:w="763" w:type="pct"/>
            <w:shd w:val="clear" w:color="auto" w:fill="auto"/>
            <w:tcMar>
              <w:left w:w="72" w:type="dxa"/>
              <w:right w:w="72" w:type="dxa"/>
            </w:tcMar>
            <w:hideMark/>
          </w:tcPr>
          <w:p w14:paraId="4093F9B8" w14:textId="77777777" w:rsidR="00D073E1" w:rsidRPr="0049243C" w:rsidRDefault="00D073E1" w:rsidP="007E4626">
            <w:pPr>
              <w:rPr>
                <w:sz w:val="18"/>
                <w:szCs w:val="18"/>
                <w:lang w:eastAsia="en-CA"/>
              </w:rPr>
            </w:pPr>
            <w:r w:rsidRPr="0049243C">
              <w:rPr>
                <w:sz w:val="18"/>
                <w:szCs w:val="18"/>
                <w:lang w:eastAsia="en-CA"/>
              </w:rPr>
              <w:t>Planning-Approval</w:t>
            </w:r>
          </w:p>
        </w:tc>
        <w:tc>
          <w:tcPr>
            <w:tcW w:w="1041" w:type="pct"/>
            <w:shd w:val="clear" w:color="auto" w:fill="auto"/>
            <w:tcMar>
              <w:left w:w="72" w:type="dxa"/>
              <w:right w:w="72" w:type="dxa"/>
            </w:tcMar>
            <w:hideMark/>
          </w:tcPr>
          <w:p w14:paraId="07DFCFA1" w14:textId="77777777" w:rsidR="00D073E1" w:rsidRPr="0049243C" w:rsidRDefault="00D073E1" w:rsidP="007E4626">
            <w:pPr>
              <w:keepNext/>
              <w:jc w:val="left"/>
              <w:rPr>
                <w:sz w:val="18"/>
                <w:szCs w:val="18"/>
                <w:lang w:eastAsia="en-CA"/>
              </w:rPr>
            </w:pPr>
            <w:r w:rsidRPr="0049243C">
              <w:rPr>
                <w:sz w:val="18"/>
                <w:szCs w:val="18"/>
                <w:lang w:eastAsia="en-CA"/>
              </w:rPr>
              <w:t>Tranches approved</w:t>
            </w:r>
          </w:p>
        </w:tc>
        <w:tc>
          <w:tcPr>
            <w:tcW w:w="2080" w:type="pct"/>
            <w:shd w:val="clear" w:color="auto" w:fill="auto"/>
            <w:tcMar>
              <w:left w:w="72" w:type="dxa"/>
              <w:right w:w="72" w:type="dxa"/>
            </w:tcMar>
            <w:hideMark/>
          </w:tcPr>
          <w:p w14:paraId="302D076A" w14:textId="77777777" w:rsidR="00D073E1" w:rsidRPr="0049243C" w:rsidRDefault="00D073E1" w:rsidP="007E4626">
            <w:pPr>
              <w:keepNext/>
              <w:ind w:right="-168"/>
              <w:jc w:val="left"/>
              <w:rPr>
                <w:sz w:val="18"/>
                <w:szCs w:val="18"/>
                <w:lang w:eastAsia="en-CA"/>
              </w:rPr>
            </w:pPr>
            <w:r w:rsidRPr="0049243C">
              <w:rPr>
                <w:sz w:val="18"/>
                <w:szCs w:val="18"/>
                <w:lang w:eastAsia="en-CA"/>
              </w:rPr>
              <w:t>Number of tranches approved vs. those planned*</w:t>
            </w:r>
          </w:p>
        </w:tc>
        <w:tc>
          <w:tcPr>
            <w:tcW w:w="487" w:type="pct"/>
            <w:shd w:val="clear" w:color="auto" w:fill="auto"/>
            <w:tcMar>
              <w:left w:w="72" w:type="dxa"/>
              <w:right w:w="72" w:type="dxa"/>
            </w:tcMar>
          </w:tcPr>
          <w:p w14:paraId="4A8242A0" w14:textId="77777777" w:rsidR="00D073E1" w:rsidRPr="0049243C" w:rsidRDefault="00D073E1" w:rsidP="007E4626">
            <w:pPr>
              <w:keepNext/>
              <w:jc w:val="right"/>
              <w:rPr>
                <w:sz w:val="18"/>
                <w:szCs w:val="18"/>
              </w:rPr>
            </w:pPr>
          </w:p>
        </w:tc>
        <w:tc>
          <w:tcPr>
            <w:tcW w:w="629" w:type="pct"/>
          </w:tcPr>
          <w:p w14:paraId="0242DB28" w14:textId="77777777" w:rsidR="00D073E1" w:rsidRPr="0049243C" w:rsidRDefault="00D073E1" w:rsidP="007E4626">
            <w:pPr>
              <w:keepNext/>
              <w:jc w:val="right"/>
              <w:rPr>
                <w:sz w:val="18"/>
                <w:szCs w:val="18"/>
              </w:rPr>
            </w:pPr>
          </w:p>
        </w:tc>
      </w:tr>
      <w:tr w:rsidR="0049243C" w:rsidRPr="0049243C" w14:paraId="3F23746A" w14:textId="77777777" w:rsidTr="007E4626">
        <w:trPr>
          <w:trHeight w:val="228"/>
        </w:trPr>
        <w:tc>
          <w:tcPr>
            <w:tcW w:w="763" w:type="pct"/>
            <w:shd w:val="clear" w:color="auto" w:fill="auto"/>
            <w:tcMar>
              <w:left w:w="72" w:type="dxa"/>
              <w:right w:w="72" w:type="dxa"/>
            </w:tcMar>
            <w:hideMark/>
          </w:tcPr>
          <w:p w14:paraId="3D096B91" w14:textId="77777777" w:rsidR="00D073E1" w:rsidRPr="0049243C" w:rsidRDefault="00D073E1" w:rsidP="007E4626">
            <w:pPr>
              <w:rPr>
                <w:sz w:val="18"/>
                <w:szCs w:val="18"/>
                <w:lang w:eastAsia="en-CA"/>
              </w:rPr>
            </w:pPr>
            <w:r w:rsidRPr="0049243C">
              <w:rPr>
                <w:sz w:val="18"/>
                <w:szCs w:val="18"/>
                <w:lang w:eastAsia="en-CA"/>
              </w:rPr>
              <w:t>Planning-Approval</w:t>
            </w:r>
          </w:p>
        </w:tc>
        <w:tc>
          <w:tcPr>
            <w:tcW w:w="1041" w:type="pct"/>
            <w:shd w:val="clear" w:color="auto" w:fill="auto"/>
            <w:tcMar>
              <w:left w:w="72" w:type="dxa"/>
              <w:right w:w="72" w:type="dxa"/>
            </w:tcMar>
            <w:hideMark/>
          </w:tcPr>
          <w:p w14:paraId="2D70741E" w14:textId="77777777" w:rsidR="00D073E1" w:rsidRPr="0049243C" w:rsidRDefault="00D073E1" w:rsidP="007E4626">
            <w:pPr>
              <w:keepNext/>
              <w:ind w:right="-75"/>
              <w:jc w:val="left"/>
              <w:rPr>
                <w:sz w:val="18"/>
                <w:szCs w:val="18"/>
                <w:lang w:eastAsia="en-CA"/>
              </w:rPr>
            </w:pPr>
            <w:r w:rsidRPr="0049243C">
              <w:rPr>
                <w:sz w:val="18"/>
                <w:szCs w:val="18"/>
              </w:rPr>
              <w:t xml:space="preserve">Individual </w:t>
            </w:r>
            <w:r w:rsidRPr="0049243C">
              <w:rPr>
                <w:sz w:val="18"/>
                <w:szCs w:val="18"/>
                <w:lang w:eastAsia="en-CA"/>
              </w:rPr>
              <w:t>projects/ activities approved</w:t>
            </w:r>
          </w:p>
        </w:tc>
        <w:tc>
          <w:tcPr>
            <w:tcW w:w="2080" w:type="pct"/>
            <w:shd w:val="clear" w:color="auto" w:fill="auto"/>
            <w:tcMar>
              <w:left w:w="72" w:type="dxa"/>
              <w:right w:w="72" w:type="dxa"/>
            </w:tcMar>
            <w:hideMark/>
          </w:tcPr>
          <w:p w14:paraId="4E235F97" w14:textId="77777777" w:rsidR="00D073E1" w:rsidRPr="0049243C" w:rsidRDefault="00D073E1" w:rsidP="007E4626">
            <w:pPr>
              <w:keepNext/>
              <w:ind w:right="-151"/>
              <w:jc w:val="left"/>
              <w:rPr>
                <w:sz w:val="18"/>
                <w:szCs w:val="18"/>
                <w:lang w:eastAsia="en-CA"/>
              </w:rPr>
            </w:pPr>
            <w:r w:rsidRPr="0049243C">
              <w:rPr>
                <w:sz w:val="18"/>
                <w:szCs w:val="18"/>
                <w:lang w:eastAsia="en-CA"/>
              </w:rPr>
              <w:t>Number of projects/activities approved vs. those planned (including project preparation activities)</w:t>
            </w:r>
          </w:p>
        </w:tc>
        <w:tc>
          <w:tcPr>
            <w:tcW w:w="487" w:type="pct"/>
            <w:shd w:val="clear" w:color="auto" w:fill="auto"/>
            <w:tcMar>
              <w:left w:w="72" w:type="dxa"/>
              <w:right w:w="72" w:type="dxa"/>
            </w:tcMar>
          </w:tcPr>
          <w:p w14:paraId="3E1702A4" w14:textId="77777777" w:rsidR="00D073E1" w:rsidRPr="0049243C" w:rsidRDefault="00D073E1" w:rsidP="007E4626">
            <w:pPr>
              <w:keepNext/>
              <w:jc w:val="right"/>
              <w:rPr>
                <w:sz w:val="18"/>
                <w:szCs w:val="18"/>
                <w:lang w:eastAsia="en-CA"/>
              </w:rPr>
            </w:pPr>
          </w:p>
        </w:tc>
        <w:tc>
          <w:tcPr>
            <w:tcW w:w="629" w:type="pct"/>
          </w:tcPr>
          <w:p w14:paraId="13CD1ECE" w14:textId="77777777" w:rsidR="00D073E1" w:rsidRPr="0049243C" w:rsidRDefault="00D073E1" w:rsidP="007E4626">
            <w:pPr>
              <w:keepNext/>
              <w:jc w:val="right"/>
              <w:rPr>
                <w:sz w:val="18"/>
                <w:szCs w:val="18"/>
                <w:lang w:eastAsia="en-CA"/>
              </w:rPr>
            </w:pPr>
          </w:p>
        </w:tc>
      </w:tr>
      <w:tr w:rsidR="0049243C" w:rsidRPr="0049243C" w14:paraId="6963C006" w14:textId="77777777" w:rsidTr="007E4626">
        <w:trPr>
          <w:trHeight w:val="79"/>
        </w:trPr>
        <w:tc>
          <w:tcPr>
            <w:tcW w:w="763" w:type="pct"/>
            <w:shd w:val="clear" w:color="auto" w:fill="auto"/>
            <w:tcMar>
              <w:left w:w="72" w:type="dxa"/>
              <w:right w:w="72" w:type="dxa"/>
            </w:tcMar>
            <w:hideMark/>
          </w:tcPr>
          <w:p w14:paraId="4E35ED75" w14:textId="77777777" w:rsidR="00D073E1" w:rsidRPr="0049243C" w:rsidRDefault="00D073E1" w:rsidP="007E4626">
            <w:pPr>
              <w:rPr>
                <w:sz w:val="18"/>
                <w:szCs w:val="18"/>
                <w:lang w:eastAsia="en-CA"/>
              </w:rPr>
            </w:pPr>
            <w:r w:rsidRPr="0049243C">
              <w:rPr>
                <w:sz w:val="18"/>
                <w:szCs w:val="18"/>
                <w:lang w:eastAsia="en-CA"/>
              </w:rPr>
              <w:t>Implementation</w:t>
            </w:r>
          </w:p>
        </w:tc>
        <w:tc>
          <w:tcPr>
            <w:tcW w:w="1041" w:type="pct"/>
            <w:shd w:val="clear" w:color="auto" w:fill="auto"/>
            <w:tcMar>
              <w:left w:w="72" w:type="dxa"/>
              <w:right w:w="72" w:type="dxa"/>
            </w:tcMar>
            <w:hideMark/>
          </w:tcPr>
          <w:p w14:paraId="05E39160" w14:textId="77777777" w:rsidR="00D073E1" w:rsidRPr="0049243C" w:rsidRDefault="00D073E1" w:rsidP="007E4626">
            <w:pPr>
              <w:jc w:val="left"/>
              <w:rPr>
                <w:sz w:val="18"/>
                <w:szCs w:val="18"/>
                <w:lang w:eastAsia="en-CA"/>
              </w:rPr>
            </w:pPr>
            <w:r w:rsidRPr="0049243C">
              <w:rPr>
                <w:sz w:val="18"/>
                <w:szCs w:val="18"/>
                <w:lang w:eastAsia="en-CA"/>
              </w:rPr>
              <w:t>Funds disbursed</w:t>
            </w:r>
          </w:p>
        </w:tc>
        <w:tc>
          <w:tcPr>
            <w:tcW w:w="2080" w:type="pct"/>
            <w:shd w:val="clear" w:color="auto" w:fill="auto"/>
            <w:tcMar>
              <w:left w:w="72" w:type="dxa"/>
              <w:right w:w="72" w:type="dxa"/>
            </w:tcMar>
            <w:hideMark/>
          </w:tcPr>
          <w:p w14:paraId="064CCA9F" w14:textId="77777777" w:rsidR="00D073E1" w:rsidRPr="0049243C" w:rsidRDefault="00D073E1" w:rsidP="007E4626">
            <w:pPr>
              <w:jc w:val="left"/>
              <w:rPr>
                <w:sz w:val="18"/>
                <w:szCs w:val="18"/>
                <w:lang w:eastAsia="en-CA"/>
              </w:rPr>
            </w:pPr>
            <w:r w:rsidRPr="0049243C">
              <w:rPr>
                <w:sz w:val="18"/>
                <w:szCs w:val="18"/>
                <w:lang w:eastAsia="en-CA"/>
              </w:rPr>
              <w:t>Based on estimated disbursement in progress reports</w:t>
            </w:r>
          </w:p>
        </w:tc>
        <w:tc>
          <w:tcPr>
            <w:tcW w:w="487" w:type="pct"/>
            <w:shd w:val="clear" w:color="auto" w:fill="auto"/>
            <w:tcMar>
              <w:left w:w="72" w:type="dxa"/>
              <w:right w:w="72" w:type="dxa"/>
            </w:tcMar>
          </w:tcPr>
          <w:p w14:paraId="4B05F8D2" w14:textId="77777777" w:rsidR="00D073E1" w:rsidRPr="0049243C" w:rsidRDefault="00D073E1" w:rsidP="007E4626">
            <w:pPr>
              <w:jc w:val="right"/>
              <w:rPr>
                <w:sz w:val="18"/>
                <w:szCs w:val="18"/>
                <w:lang w:eastAsia="en-CA"/>
              </w:rPr>
            </w:pPr>
          </w:p>
        </w:tc>
        <w:tc>
          <w:tcPr>
            <w:tcW w:w="629" w:type="pct"/>
          </w:tcPr>
          <w:p w14:paraId="3F277FEF" w14:textId="77777777" w:rsidR="00D073E1" w:rsidRPr="0049243C" w:rsidRDefault="00D073E1" w:rsidP="007E4626">
            <w:pPr>
              <w:jc w:val="right"/>
              <w:rPr>
                <w:sz w:val="18"/>
                <w:szCs w:val="18"/>
                <w:lang w:eastAsia="en-CA"/>
              </w:rPr>
            </w:pPr>
          </w:p>
        </w:tc>
      </w:tr>
      <w:tr w:rsidR="0049243C" w:rsidRPr="0049243C" w14:paraId="5E3DAD3C" w14:textId="77777777" w:rsidTr="007E4626">
        <w:trPr>
          <w:trHeight w:val="270"/>
        </w:trPr>
        <w:tc>
          <w:tcPr>
            <w:tcW w:w="763" w:type="pct"/>
            <w:shd w:val="clear" w:color="auto" w:fill="auto"/>
            <w:tcMar>
              <w:left w:w="72" w:type="dxa"/>
              <w:right w:w="72" w:type="dxa"/>
            </w:tcMar>
            <w:hideMark/>
          </w:tcPr>
          <w:p w14:paraId="32CA9BF8" w14:textId="77777777" w:rsidR="00D073E1" w:rsidRPr="0049243C" w:rsidRDefault="00D073E1" w:rsidP="007E4626">
            <w:pPr>
              <w:rPr>
                <w:sz w:val="18"/>
                <w:szCs w:val="18"/>
                <w:lang w:eastAsia="en-CA"/>
              </w:rPr>
            </w:pPr>
            <w:r w:rsidRPr="0049243C">
              <w:rPr>
                <w:sz w:val="18"/>
                <w:szCs w:val="18"/>
                <w:lang w:eastAsia="en-CA"/>
              </w:rPr>
              <w:t>Implementation</w:t>
            </w:r>
          </w:p>
        </w:tc>
        <w:tc>
          <w:tcPr>
            <w:tcW w:w="1041" w:type="pct"/>
            <w:shd w:val="clear" w:color="auto" w:fill="auto"/>
            <w:tcMar>
              <w:left w:w="72" w:type="dxa"/>
              <w:right w:w="72" w:type="dxa"/>
            </w:tcMar>
            <w:hideMark/>
          </w:tcPr>
          <w:p w14:paraId="21CE4140" w14:textId="77777777" w:rsidR="00D073E1" w:rsidRPr="0049243C" w:rsidRDefault="00D073E1" w:rsidP="007E4626">
            <w:pPr>
              <w:jc w:val="left"/>
              <w:rPr>
                <w:sz w:val="18"/>
                <w:szCs w:val="18"/>
                <w:lang w:eastAsia="en-CA"/>
              </w:rPr>
            </w:pPr>
            <w:r w:rsidRPr="0049243C">
              <w:rPr>
                <w:sz w:val="18"/>
                <w:szCs w:val="18"/>
                <w:lang w:eastAsia="en-CA"/>
              </w:rPr>
              <w:t>ODS phase-out for HCFC</w:t>
            </w:r>
            <w:r w:rsidRPr="0049243C">
              <w:rPr>
                <w:sz w:val="18"/>
                <w:szCs w:val="18"/>
                <w:lang w:eastAsia="en-CA"/>
              </w:rPr>
              <w:noBreakHyphen/>
              <w:t>related projects</w:t>
            </w:r>
          </w:p>
        </w:tc>
        <w:tc>
          <w:tcPr>
            <w:tcW w:w="2080" w:type="pct"/>
            <w:shd w:val="clear" w:color="auto" w:fill="auto"/>
            <w:tcMar>
              <w:left w:w="72" w:type="dxa"/>
              <w:right w:w="72" w:type="dxa"/>
            </w:tcMar>
            <w:hideMark/>
          </w:tcPr>
          <w:p w14:paraId="00AA0B05" w14:textId="77777777" w:rsidR="00D073E1" w:rsidRPr="0049243C" w:rsidRDefault="00D073E1" w:rsidP="007E4626">
            <w:pPr>
              <w:jc w:val="left"/>
              <w:rPr>
                <w:sz w:val="18"/>
                <w:szCs w:val="18"/>
                <w:lang w:eastAsia="en-CA"/>
              </w:rPr>
            </w:pPr>
            <w:r w:rsidRPr="0049243C">
              <w:rPr>
                <w:sz w:val="18"/>
                <w:szCs w:val="18"/>
              </w:rPr>
              <w:t>ODS phase-out for HCFC-related projects in ODP tonnes vs. those planned per progress reports</w:t>
            </w:r>
          </w:p>
        </w:tc>
        <w:tc>
          <w:tcPr>
            <w:tcW w:w="487" w:type="pct"/>
            <w:shd w:val="clear" w:color="auto" w:fill="auto"/>
            <w:tcMar>
              <w:left w:w="72" w:type="dxa"/>
              <w:right w:w="72" w:type="dxa"/>
            </w:tcMar>
          </w:tcPr>
          <w:p w14:paraId="16757F55" w14:textId="77777777" w:rsidR="00D073E1" w:rsidRPr="0049243C" w:rsidRDefault="00D073E1" w:rsidP="007E4626">
            <w:pPr>
              <w:jc w:val="right"/>
              <w:rPr>
                <w:sz w:val="18"/>
                <w:szCs w:val="18"/>
                <w:lang w:eastAsia="en-CA"/>
              </w:rPr>
            </w:pPr>
          </w:p>
        </w:tc>
        <w:tc>
          <w:tcPr>
            <w:tcW w:w="629" w:type="pct"/>
          </w:tcPr>
          <w:p w14:paraId="34A2A26B" w14:textId="77777777" w:rsidR="00D073E1" w:rsidRPr="0049243C" w:rsidRDefault="00D073E1" w:rsidP="007E4626">
            <w:pPr>
              <w:jc w:val="right"/>
              <w:rPr>
                <w:sz w:val="18"/>
                <w:szCs w:val="18"/>
                <w:lang w:eastAsia="en-CA"/>
              </w:rPr>
            </w:pPr>
          </w:p>
        </w:tc>
      </w:tr>
      <w:tr w:rsidR="0049243C" w:rsidRPr="0049243C" w14:paraId="56C78AD8" w14:textId="77777777" w:rsidTr="007E4626">
        <w:trPr>
          <w:trHeight w:val="276"/>
        </w:trPr>
        <w:tc>
          <w:tcPr>
            <w:tcW w:w="763" w:type="pct"/>
            <w:shd w:val="clear" w:color="auto" w:fill="auto"/>
            <w:tcMar>
              <w:left w:w="72" w:type="dxa"/>
              <w:right w:w="72" w:type="dxa"/>
            </w:tcMar>
          </w:tcPr>
          <w:p w14:paraId="7F2BCE7E" w14:textId="77777777" w:rsidR="00D073E1" w:rsidRPr="0049243C" w:rsidRDefault="00D073E1" w:rsidP="007E4626">
            <w:pPr>
              <w:rPr>
                <w:sz w:val="18"/>
                <w:szCs w:val="18"/>
                <w:lang w:eastAsia="en-CA"/>
              </w:rPr>
            </w:pPr>
            <w:r w:rsidRPr="0049243C">
              <w:rPr>
                <w:sz w:val="18"/>
                <w:szCs w:val="18"/>
                <w:lang w:eastAsia="en-CA"/>
              </w:rPr>
              <w:t>Implementation</w:t>
            </w:r>
          </w:p>
        </w:tc>
        <w:tc>
          <w:tcPr>
            <w:tcW w:w="1041" w:type="pct"/>
            <w:shd w:val="clear" w:color="auto" w:fill="auto"/>
            <w:tcMar>
              <w:left w:w="72" w:type="dxa"/>
              <w:right w:w="72" w:type="dxa"/>
            </w:tcMar>
          </w:tcPr>
          <w:p w14:paraId="4E9DAB50" w14:textId="77777777" w:rsidR="00D073E1" w:rsidRPr="0049243C" w:rsidRDefault="00D073E1" w:rsidP="007E4626">
            <w:pPr>
              <w:jc w:val="left"/>
              <w:rPr>
                <w:sz w:val="18"/>
                <w:szCs w:val="18"/>
                <w:lang w:eastAsia="en-CA"/>
              </w:rPr>
            </w:pPr>
            <w:r w:rsidRPr="0049243C">
              <w:rPr>
                <w:sz w:val="18"/>
                <w:szCs w:val="18"/>
                <w:lang w:eastAsia="en-CA"/>
              </w:rPr>
              <w:t>HFC phase-down for HFC</w:t>
            </w:r>
            <w:r w:rsidRPr="0049243C">
              <w:rPr>
                <w:sz w:val="18"/>
                <w:szCs w:val="18"/>
                <w:lang w:eastAsia="en-CA"/>
              </w:rPr>
              <w:noBreakHyphen/>
              <w:t>related projects</w:t>
            </w:r>
          </w:p>
        </w:tc>
        <w:tc>
          <w:tcPr>
            <w:tcW w:w="2080" w:type="pct"/>
            <w:shd w:val="clear" w:color="auto" w:fill="auto"/>
            <w:tcMar>
              <w:left w:w="72" w:type="dxa"/>
              <w:right w:w="72" w:type="dxa"/>
            </w:tcMar>
          </w:tcPr>
          <w:p w14:paraId="11C1F980" w14:textId="77777777" w:rsidR="00D073E1" w:rsidRPr="0049243C" w:rsidRDefault="00D073E1" w:rsidP="007E4626">
            <w:pPr>
              <w:jc w:val="left"/>
              <w:rPr>
                <w:sz w:val="18"/>
                <w:szCs w:val="18"/>
                <w:lang w:eastAsia="en-CA"/>
              </w:rPr>
            </w:pPr>
            <w:r w:rsidRPr="0049243C">
              <w:rPr>
                <w:sz w:val="18"/>
                <w:szCs w:val="18"/>
              </w:rPr>
              <w:t>HFC phase-down for HFC-related projects in CO</w:t>
            </w:r>
            <w:r w:rsidRPr="0049243C">
              <w:rPr>
                <w:sz w:val="18"/>
                <w:szCs w:val="18"/>
                <w:vertAlign w:val="subscript"/>
              </w:rPr>
              <w:t>2</w:t>
            </w:r>
            <w:r w:rsidRPr="0049243C">
              <w:rPr>
                <w:sz w:val="18"/>
                <w:szCs w:val="18"/>
                <w:vertAlign w:val="subscript"/>
              </w:rPr>
              <w:noBreakHyphen/>
            </w:r>
            <w:r w:rsidRPr="0049243C">
              <w:rPr>
                <w:sz w:val="18"/>
                <w:szCs w:val="18"/>
              </w:rPr>
              <w:t>eq</w:t>
            </w:r>
            <w:r w:rsidRPr="0049243C">
              <w:rPr>
                <w:sz w:val="18"/>
                <w:szCs w:val="18"/>
                <w:lang w:eastAsia="en-CA"/>
              </w:rPr>
              <w:t xml:space="preserve"> tonnes</w:t>
            </w:r>
            <w:r w:rsidRPr="0049243C">
              <w:rPr>
                <w:sz w:val="18"/>
                <w:szCs w:val="18"/>
              </w:rPr>
              <w:t xml:space="preserve"> vs. those planned per progress reports</w:t>
            </w:r>
          </w:p>
        </w:tc>
        <w:tc>
          <w:tcPr>
            <w:tcW w:w="487" w:type="pct"/>
            <w:shd w:val="clear" w:color="auto" w:fill="auto"/>
            <w:tcMar>
              <w:left w:w="72" w:type="dxa"/>
              <w:right w:w="72" w:type="dxa"/>
            </w:tcMar>
          </w:tcPr>
          <w:p w14:paraId="598D6A62" w14:textId="77777777" w:rsidR="00D073E1" w:rsidRPr="0049243C" w:rsidRDefault="00D073E1" w:rsidP="007E4626">
            <w:pPr>
              <w:jc w:val="right"/>
              <w:rPr>
                <w:sz w:val="18"/>
                <w:szCs w:val="18"/>
                <w:lang w:eastAsia="en-CA"/>
              </w:rPr>
            </w:pPr>
          </w:p>
        </w:tc>
        <w:tc>
          <w:tcPr>
            <w:tcW w:w="629" w:type="pct"/>
          </w:tcPr>
          <w:p w14:paraId="21370500" w14:textId="77777777" w:rsidR="00D073E1" w:rsidRPr="0049243C" w:rsidRDefault="00D073E1" w:rsidP="007E4626">
            <w:pPr>
              <w:jc w:val="right"/>
              <w:rPr>
                <w:sz w:val="18"/>
                <w:szCs w:val="18"/>
                <w:lang w:eastAsia="en-CA"/>
              </w:rPr>
            </w:pPr>
          </w:p>
        </w:tc>
      </w:tr>
      <w:tr w:rsidR="0049243C" w:rsidRPr="0049243C" w14:paraId="2A37E54A" w14:textId="77777777" w:rsidTr="007E4626">
        <w:trPr>
          <w:trHeight w:val="296"/>
        </w:trPr>
        <w:tc>
          <w:tcPr>
            <w:tcW w:w="763" w:type="pct"/>
            <w:shd w:val="clear" w:color="auto" w:fill="auto"/>
            <w:tcMar>
              <w:left w:w="72" w:type="dxa"/>
              <w:right w:w="72" w:type="dxa"/>
            </w:tcMar>
            <w:hideMark/>
          </w:tcPr>
          <w:p w14:paraId="40266300" w14:textId="77777777" w:rsidR="00D073E1" w:rsidRPr="0049243C" w:rsidRDefault="00D073E1" w:rsidP="007E4626">
            <w:pPr>
              <w:rPr>
                <w:sz w:val="18"/>
                <w:szCs w:val="18"/>
                <w:lang w:eastAsia="en-CA"/>
              </w:rPr>
            </w:pPr>
            <w:r w:rsidRPr="0049243C">
              <w:rPr>
                <w:sz w:val="18"/>
                <w:szCs w:val="18"/>
                <w:lang w:eastAsia="en-CA"/>
              </w:rPr>
              <w:t>Implementation</w:t>
            </w:r>
          </w:p>
        </w:tc>
        <w:tc>
          <w:tcPr>
            <w:tcW w:w="1041" w:type="pct"/>
            <w:shd w:val="clear" w:color="auto" w:fill="auto"/>
            <w:tcMar>
              <w:left w:w="72" w:type="dxa"/>
              <w:right w:w="72" w:type="dxa"/>
            </w:tcMar>
            <w:hideMark/>
          </w:tcPr>
          <w:p w14:paraId="1BB0CB5F" w14:textId="77777777" w:rsidR="00D073E1" w:rsidRPr="0049243C" w:rsidRDefault="00D073E1" w:rsidP="007E4626">
            <w:pPr>
              <w:jc w:val="left"/>
              <w:rPr>
                <w:sz w:val="18"/>
                <w:szCs w:val="18"/>
                <w:lang w:eastAsia="en-CA"/>
              </w:rPr>
            </w:pPr>
            <w:r w:rsidRPr="0049243C">
              <w:rPr>
                <w:sz w:val="18"/>
                <w:szCs w:val="18"/>
                <w:lang w:eastAsia="en-CA"/>
              </w:rPr>
              <w:t>Project operational completion</w:t>
            </w:r>
          </w:p>
        </w:tc>
        <w:tc>
          <w:tcPr>
            <w:tcW w:w="2080" w:type="pct"/>
            <w:shd w:val="clear" w:color="auto" w:fill="auto"/>
            <w:tcMar>
              <w:left w:w="72" w:type="dxa"/>
              <w:right w:w="72" w:type="dxa"/>
            </w:tcMar>
            <w:hideMark/>
          </w:tcPr>
          <w:p w14:paraId="6876C337" w14:textId="77777777" w:rsidR="00D073E1" w:rsidRPr="0049243C" w:rsidRDefault="00D073E1" w:rsidP="007E4626">
            <w:pPr>
              <w:ind w:right="-211"/>
              <w:jc w:val="left"/>
              <w:rPr>
                <w:sz w:val="18"/>
                <w:szCs w:val="18"/>
                <w:lang w:eastAsia="en-CA"/>
              </w:rPr>
            </w:pPr>
            <w:r w:rsidRPr="0049243C">
              <w:rPr>
                <w:sz w:val="18"/>
                <w:szCs w:val="18"/>
                <w:lang w:eastAsia="en-CA"/>
              </w:rPr>
              <w:t>Project operational completion vs. planned in progress reports for all activities (excluding project preparation)**</w:t>
            </w:r>
          </w:p>
        </w:tc>
        <w:tc>
          <w:tcPr>
            <w:tcW w:w="487" w:type="pct"/>
            <w:shd w:val="clear" w:color="auto" w:fill="auto"/>
            <w:tcMar>
              <w:left w:w="72" w:type="dxa"/>
              <w:right w:w="72" w:type="dxa"/>
            </w:tcMar>
          </w:tcPr>
          <w:p w14:paraId="2F2C0EAA" w14:textId="77777777" w:rsidR="00D073E1" w:rsidRPr="0049243C" w:rsidRDefault="00D073E1" w:rsidP="007E4626">
            <w:pPr>
              <w:jc w:val="right"/>
              <w:rPr>
                <w:sz w:val="18"/>
                <w:szCs w:val="18"/>
                <w:lang w:eastAsia="en-CA"/>
              </w:rPr>
            </w:pPr>
          </w:p>
        </w:tc>
        <w:tc>
          <w:tcPr>
            <w:tcW w:w="629" w:type="pct"/>
          </w:tcPr>
          <w:p w14:paraId="483B68FF" w14:textId="77777777" w:rsidR="00D073E1" w:rsidRPr="0049243C" w:rsidRDefault="00D073E1" w:rsidP="007E4626">
            <w:pPr>
              <w:jc w:val="right"/>
              <w:rPr>
                <w:sz w:val="18"/>
                <w:szCs w:val="18"/>
                <w:lang w:eastAsia="en-CA"/>
              </w:rPr>
            </w:pPr>
          </w:p>
        </w:tc>
      </w:tr>
      <w:tr w:rsidR="0049243C" w:rsidRPr="0049243C" w14:paraId="1168A693" w14:textId="77777777" w:rsidTr="007E4626">
        <w:trPr>
          <w:trHeight w:val="306"/>
        </w:trPr>
        <w:tc>
          <w:tcPr>
            <w:tcW w:w="763" w:type="pct"/>
            <w:shd w:val="clear" w:color="auto" w:fill="auto"/>
            <w:tcMar>
              <w:left w:w="72" w:type="dxa"/>
              <w:right w:w="72" w:type="dxa"/>
            </w:tcMar>
          </w:tcPr>
          <w:p w14:paraId="3D641BE1" w14:textId="77777777" w:rsidR="00D073E1" w:rsidRPr="0049243C" w:rsidRDefault="00D073E1" w:rsidP="007E4626">
            <w:pPr>
              <w:rPr>
                <w:sz w:val="18"/>
                <w:szCs w:val="18"/>
                <w:lang w:eastAsia="en-CA"/>
              </w:rPr>
            </w:pPr>
            <w:r w:rsidRPr="0049243C">
              <w:rPr>
                <w:sz w:val="18"/>
                <w:szCs w:val="18"/>
                <w:lang w:eastAsia="en-CA"/>
              </w:rPr>
              <w:t>Implementation</w:t>
            </w:r>
          </w:p>
        </w:tc>
        <w:tc>
          <w:tcPr>
            <w:tcW w:w="1041" w:type="pct"/>
            <w:shd w:val="clear" w:color="auto" w:fill="auto"/>
            <w:tcMar>
              <w:left w:w="72" w:type="dxa"/>
              <w:right w:w="72" w:type="dxa"/>
            </w:tcMar>
          </w:tcPr>
          <w:p w14:paraId="448E51F7" w14:textId="77777777" w:rsidR="00D073E1" w:rsidRPr="0049243C" w:rsidRDefault="00D073E1" w:rsidP="007E4626">
            <w:pPr>
              <w:jc w:val="left"/>
              <w:rPr>
                <w:sz w:val="18"/>
                <w:szCs w:val="18"/>
                <w:lang w:eastAsia="en-CA"/>
              </w:rPr>
            </w:pPr>
            <w:r w:rsidRPr="0049243C">
              <w:rPr>
                <w:sz w:val="18"/>
                <w:szCs w:val="18"/>
                <w:lang w:eastAsia="en-CA"/>
              </w:rPr>
              <w:t>Gender mainstreaming</w:t>
            </w:r>
          </w:p>
        </w:tc>
        <w:tc>
          <w:tcPr>
            <w:tcW w:w="2080" w:type="pct"/>
            <w:shd w:val="clear" w:color="auto" w:fill="auto"/>
            <w:tcMar>
              <w:left w:w="72" w:type="dxa"/>
              <w:right w:w="72" w:type="dxa"/>
            </w:tcMar>
          </w:tcPr>
          <w:p w14:paraId="22EB58A8" w14:textId="77777777" w:rsidR="00D073E1" w:rsidRPr="0049243C" w:rsidRDefault="00D073E1" w:rsidP="007E4626">
            <w:pPr>
              <w:jc w:val="left"/>
              <w:rPr>
                <w:sz w:val="18"/>
                <w:szCs w:val="18"/>
                <w:lang w:eastAsia="en-CA"/>
              </w:rPr>
            </w:pPr>
            <w:r w:rsidRPr="0049243C">
              <w:rPr>
                <w:sz w:val="18"/>
                <w:szCs w:val="18"/>
                <w:lang w:eastAsia="en-CA"/>
              </w:rPr>
              <w:t>Operational policy on gender mainstreaming applied to all approved projects</w:t>
            </w:r>
          </w:p>
        </w:tc>
        <w:tc>
          <w:tcPr>
            <w:tcW w:w="487" w:type="pct"/>
            <w:shd w:val="clear" w:color="auto" w:fill="auto"/>
            <w:tcMar>
              <w:left w:w="72" w:type="dxa"/>
              <w:right w:w="72" w:type="dxa"/>
            </w:tcMar>
          </w:tcPr>
          <w:p w14:paraId="39B4FC66" w14:textId="77777777" w:rsidR="00D073E1" w:rsidRPr="0049243C" w:rsidRDefault="00D073E1" w:rsidP="007E4626">
            <w:pPr>
              <w:jc w:val="right"/>
              <w:rPr>
                <w:sz w:val="18"/>
                <w:szCs w:val="18"/>
                <w:lang w:eastAsia="en-CA"/>
              </w:rPr>
            </w:pPr>
          </w:p>
        </w:tc>
        <w:tc>
          <w:tcPr>
            <w:tcW w:w="629" w:type="pct"/>
          </w:tcPr>
          <w:p w14:paraId="6F43A6F3" w14:textId="77777777" w:rsidR="00D073E1" w:rsidRPr="0049243C" w:rsidRDefault="00D073E1" w:rsidP="007E4626">
            <w:pPr>
              <w:jc w:val="right"/>
              <w:rPr>
                <w:sz w:val="18"/>
                <w:szCs w:val="18"/>
                <w:lang w:eastAsia="en-CA"/>
              </w:rPr>
            </w:pPr>
          </w:p>
        </w:tc>
      </w:tr>
      <w:tr w:rsidR="0049243C" w:rsidRPr="0049243C" w14:paraId="6F1137BF" w14:textId="77777777" w:rsidTr="007E4626">
        <w:trPr>
          <w:trHeight w:val="316"/>
        </w:trPr>
        <w:tc>
          <w:tcPr>
            <w:tcW w:w="763" w:type="pct"/>
            <w:shd w:val="clear" w:color="auto" w:fill="auto"/>
            <w:tcMar>
              <w:left w:w="72" w:type="dxa"/>
              <w:right w:w="72" w:type="dxa"/>
            </w:tcMar>
            <w:hideMark/>
          </w:tcPr>
          <w:p w14:paraId="76CB1743" w14:textId="77777777" w:rsidR="00D073E1" w:rsidRPr="0049243C" w:rsidRDefault="00D073E1" w:rsidP="007E4626">
            <w:pPr>
              <w:rPr>
                <w:sz w:val="18"/>
                <w:szCs w:val="18"/>
                <w:lang w:eastAsia="en-CA"/>
              </w:rPr>
            </w:pPr>
            <w:r w:rsidRPr="0049243C">
              <w:rPr>
                <w:sz w:val="18"/>
                <w:szCs w:val="18"/>
                <w:lang w:eastAsia="en-CA"/>
              </w:rPr>
              <w:t>Administrative</w:t>
            </w:r>
          </w:p>
        </w:tc>
        <w:tc>
          <w:tcPr>
            <w:tcW w:w="1041" w:type="pct"/>
            <w:shd w:val="clear" w:color="auto" w:fill="auto"/>
            <w:tcMar>
              <w:left w:w="72" w:type="dxa"/>
              <w:right w:w="72" w:type="dxa"/>
            </w:tcMar>
            <w:hideMark/>
          </w:tcPr>
          <w:p w14:paraId="68485894" w14:textId="77777777" w:rsidR="00D073E1" w:rsidRPr="0049243C" w:rsidRDefault="00D073E1" w:rsidP="007E4626">
            <w:pPr>
              <w:jc w:val="left"/>
              <w:rPr>
                <w:sz w:val="18"/>
                <w:szCs w:val="18"/>
                <w:lang w:eastAsia="en-CA"/>
              </w:rPr>
            </w:pPr>
            <w:r w:rsidRPr="0049243C">
              <w:rPr>
                <w:sz w:val="18"/>
                <w:szCs w:val="18"/>
                <w:lang w:eastAsia="en-CA"/>
              </w:rPr>
              <w:t>Speed of financial completion</w:t>
            </w:r>
          </w:p>
        </w:tc>
        <w:tc>
          <w:tcPr>
            <w:tcW w:w="2080" w:type="pct"/>
            <w:shd w:val="clear" w:color="auto" w:fill="auto"/>
            <w:tcMar>
              <w:left w:w="72" w:type="dxa"/>
              <w:right w:w="72" w:type="dxa"/>
            </w:tcMar>
            <w:hideMark/>
          </w:tcPr>
          <w:p w14:paraId="3A7B0DB1" w14:textId="77777777" w:rsidR="00D073E1" w:rsidRPr="0049243C" w:rsidRDefault="00D073E1" w:rsidP="007E4626">
            <w:pPr>
              <w:jc w:val="left"/>
              <w:rPr>
                <w:sz w:val="18"/>
                <w:szCs w:val="18"/>
                <w:lang w:eastAsia="en-CA"/>
              </w:rPr>
            </w:pPr>
            <w:r w:rsidRPr="0049243C">
              <w:rPr>
                <w:sz w:val="18"/>
                <w:szCs w:val="18"/>
                <w:lang w:eastAsia="en-CA"/>
              </w:rPr>
              <w:t>The extent to which projects are financially completed within 12 months after project operational completion</w:t>
            </w:r>
          </w:p>
        </w:tc>
        <w:tc>
          <w:tcPr>
            <w:tcW w:w="487" w:type="pct"/>
            <w:shd w:val="clear" w:color="auto" w:fill="auto"/>
            <w:tcMar>
              <w:left w:w="72" w:type="dxa"/>
              <w:right w:w="72" w:type="dxa"/>
            </w:tcMar>
          </w:tcPr>
          <w:p w14:paraId="1DC916AB" w14:textId="77777777" w:rsidR="00D073E1" w:rsidRPr="0049243C" w:rsidRDefault="00D073E1" w:rsidP="007E4626">
            <w:pPr>
              <w:ind w:left="-70"/>
              <w:jc w:val="right"/>
              <w:rPr>
                <w:sz w:val="18"/>
                <w:szCs w:val="18"/>
                <w:lang w:eastAsia="en-CA"/>
              </w:rPr>
            </w:pPr>
          </w:p>
        </w:tc>
        <w:tc>
          <w:tcPr>
            <w:tcW w:w="629" w:type="pct"/>
          </w:tcPr>
          <w:p w14:paraId="46777005" w14:textId="77777777" w:rsidR="00D073E1" w:rsidRPr="0049243C" w:rsidRDefault="00D073E1" w:rsidP="007E4626">
            <w:pPr>
              <w:ind w:left="-70"/>
              <w:jc w:val="right"/>
              <w:rPr>
                <w:sz w:val="18"/>
                <w:szCs w:val="18"/>
                <w:lang w:eastAsia="en-CA"/>
              </w:rPr>
            </w:pPr>
          </w:p>
        </w:tc>
      </w:tr>
      <w:tr w:rsidR="0049243C" w:rsidRPr="0049243C" w14:paraId="1156288B" w14:textId="77777777" w:rsidTr="007E4626">
        <w:trPr>
          <w:trHeight w:val="226"/>
        </w:trPr>
        <w:tc>
          <w:tcPr>
            <w:tcW w:w="763" w:type="pct"/>
            <w:shd w:val="clear" w:color="auto" w:fill="auto"/>
            <w:tcMar>
              <w:left w:w="72" w:type="dxa"/>
              <w:right w:w="72" w:type="dxa"/>
            </w:tcMar>
            <w:hideMark/>
          </w:tcPr>
          <w:p w14:paraId="0294829E" w14:textId="77777777" w:rsidR="00D073E1" w:rsidRPr="0049243C" w:rsidRDefault="00D073E1" w:rsidP="007E4626">
            <w:pPr>
              <w:rPr>
                <w:sz w:val="18"/>
                <w:szCs w:val="18"/>
                <w:lang w:eastAsia="en-CA"/>
              </w:rPr>
            </w:pPr>
            <w:r w:rsidRPr="0049243C">
              <w:rPr>
                <w:sz w:val="18"/>
                <w:szCs w:val="18"/>
                <w:lang w:eastAsia="en-CA"/>
              </w:rPr>
              <w:t>Administrative</w:t>
            </w:r>
          </w:p>
        </w:tc>
        <w:tc>
          <w:tcPr>
            <w:tcW w:w="1041" w:type="pct"/>
            <w:shd w:val="clear" w:color="auto" w:fill="auto"/>
            <w:tcMar>
              <w:left w:w="72" w:type="dxa"/>
              <w:right w:w="72" w:type="dxa"/>
            </w:tcMar>
            <w:hideMark/>
          </w:tcPr>
          <w:p w14:paraId="16638DFD" w14:textId="77777777" w:rsidR="00D073E1" w:rsidRPr="0049243C" w:rsidRDefault="00D073E1" w:rsidP="007E4626">
            <w:pPr>
              <w:jc w:val="left"/>
              <w:rPr>
                <w:sz w:val="18"/>
                <w:szCs w:val="18"/>
                <w:lang w:eastAsia="en-CA"/>
              </w:rPr>
            </w:pPr>
            <w:r w:rsidRPr="0049243C">
              <w:rPr>
                <w:sz w:val="18"/>
                <w:szCs w:val="18"/>
                <w:lang w:eastAsia="en-CA"/>
              </w:rPr>
              <w:t>Timely submission of project completion reports</w:t>
            </w:r>
          </w:p>
        </w:tc>
        <w:tc>
          <w:tcPr>
            <w:tcW w:w="2080" w:type="pct"/>
            <w:shd w:val="clear" w:color="auto" w:fill="auto"/>
            <w:tcMar>
              <w:left w:w="72" w:type="dxa"/>
              <w:right w:w="72" w:type="dxa"/>
            </w:tcMar>
            <w:hideMark/>
          </w:tcPr>
          <w:p w14:paraId="044AEB4C" w14:textId="77777777" w:rsidR="00D073E1" w:rsidRPr="0049243C" w:rsidRDefault="00D073E1" w:rsidP="007E4626">
            <w:pPr>
              <w:jc w:val="left"/>
              <w:rPr>
                <w:sz w:val="18"/>
                <w:szCs w:val="18"/>
                <w:lang w:eastAsia="en-CA"/>
              </w:rPr>
            </w:pPr>
            <w:r w:rsidRPr="0049243C">
              <w:rPr>
                <w:sz w:val="18"/>
                <w:szCs w:val="18"/>
                <w:lang w:eastAsia="en-CA"/>
              </w:rPr>
              <w:t>Timely submission of project completion reports based on the progress report</w:t>
            </w:r>
          </w:p>
        </w:tc>
        <w:tc>
          <w:tcPr>
            <w:tcW w:w="487" w:type="pct"/>
            <w:shd w:val="clear" w:color="auto" w:fill="auto"/>
            <w:tcMar>
              <w:left w:w="72" w:type="dxa"/>
              <w:right w:w="72" w:type="dxa"/>
            </w:tcMar>
          </w:tcPr>
          <w:p w14:paraId="4931788F" w14:textId="77777777" w:rsidR="00D073E1" w:rsidRPr="0049243C" w:rsidRDefault="00D073E1" w:rsidP="007E4626">
            <w:pPr>
              <w:jc w:val="right"/>
              <w:rPr>
                <w:sz w:val="18"/>
                <w:szCs w:val="18"/>
                <w:lang w:eastAsia="en-CA"/>
              </w:rPr>
            </w:pPr>
          </w:p>
        </w:tc>
        <w:tc>
          <w:tcPr>
            <w:tcW w:w="629" w:type="pct"/>
          </w:tcPr>
          <w:p w14:paraId="09EAD766" w14:textId="77777777" w:rsidR="00D073E1" w:rsidRPr="0049243C" w:rsidRDefault="00D073E1" w:rsidP="007E4626">
            <w:pPr>
              <w:jc w:val="right"/>
              <w:rPr>
                <w:sz w:val="18"/>
                <w:szCs w:val="18"/>
                <w:lang w:eastAsia="en-CA"/>
              </w:rPr>
            </w:pPr>
          </w:p>
        </w:tc>
      </w:tr>
      <w:tr w:rsidR="0049243C" w:rsidRPr="0049243C" w14:paraId="0F2173C7" w14:textId="77777777" w:rsidTr="007E4626">
        <w:trPr>
          <w:trHeight w:val="488"/>
        </w:trPr>
        <w:tc>
          <w:tcPr>
            <w:tcW w:w="763" w:type="pct"/>
            <w:shd w:val="clear" w:color="auto" w:fill="auto"/>
            <w:tcMar>
              <w:left w:w="72" w:type="dxa"/>
              <w:right w:w="72" w:type="dxa"/>
            </w:tcMar>
            <w:hideMark/>
          </w:tcPr>
          <w:p w14:paraId="315E10B9" w14:textId="77777777" w:rsidR="00D073E1" w:rsidRPr="0049243C" w:rsidRDefault="00D073E1" w:rsidP="007E4626">
            <w:pPr>
              <w:rPr>
                <w:sz w:val="18"/>
                <w:szCs w:val="18"/>
                <w:lang w:eastAsia="en-CA"/>
              </w:rPr>
            </w:pPr>
            <w:r w:rsidRPr="0049243C">
              <w:rPr>
                <w:sz w:val="18"/>
                <w:szCs w:val="18"/>
                <w:lang w:eastAsia="en-CA"/>
              </w:rPr>
              <w:lastRenderedPageBreak/>
              <w:t>Administrative</w:t>
            </w:r>
          </w:p>
        </w:tc>
        <w:tc>
          <w:tcPr>
            <w:tcW w:w="1041" w:type="pct"/>
            <w:shd w:val="clear" w:color="auto" w:fill="auto"/>
            <w:tcMar>
              <w:left w:w="72" w:type="dxa"/>
              <w:right w:w="72" w:type="dxa"/>
            </w:tcMar>
            <w:hideMark/>
          </w:tcPr>
          <w:p w14:paraId="00B453D7" w14:textId="77777777" w:rsidR="00D073E1" w:rsidRPr="0049243C" w:rsidRDefault="00D073E1" w:rsidP="007E4626">
            <w:pPr>
              <w:jc w:val="left"/>
              <w:rPr>
                <w:sz w:val="18"/>
                <w:szCs w:val="18"/>
                <w:lang w:eastAsia="en-CA"/>
              </w:rPr>
            </w:pPr>
            <w:r w:rsidRPr="0049243C">
              <w:rPr>
                <w:sz w:val="18"/>
                <w:szCs w:val="18"/>
                <w:lang w:eastAsia="en-CA"/>
              </w:rPr>
              <w:t>Timely submission of progress reports and business plans</w:t>
            </w:r>
          </w:p>
        </w:tc>
        <w:tc>
          <w:tcPr>
            <w:tcW w:w="2080" w:type="pct"/>
            <w:shd w:val="clear" w:color="auto" w:fill="auto"/>
            <w:tcMar>
              <w:left w:w="72" w:type="dxa"/>
              <w:right w:w="72" w:type="dxa"/>
            </w:tcMar>
            <w:hideMark/>
          </w:tcPr>
          <w:p w14:paraId="21010F49" w14:textId="77777777" w:rsidR="00D073E1" w:rsidRPr="0049243C" w:rsidRDefault="00D073E1" w:rsidP="007E4626">
            <w:pPr>
              <w:jc w:val="left"/>
              <w:rPr>
                <w:sz w:val="18"/>
                <w:szCs w:val="18"/>
                <w:lang w:eastAsia="en-CA"/>
              </w:rPr>
            </w:pPr>
            <w:r w:rsidRPr="0049243C">
              <w:rPr>
                <w:sz w:val="18"/>
                <w:szCs w:val="18"/>
                <w:lang w:eastAsia="en-CA"/>
              </w:rPr>
              <w:t>Timely submission of progress reports and business plans and responses unless otherwise agreed</w:t>
            </w:r>
          </w:p>
        </w:tc>
        <w:tc>
          <w:tcPr>
            <w:tcW w:w="487" w:type="pct"/>
            <w:shd w:val="clear" w:color="auto" w:fill="auto"/>
            <w:tcMar>
              <w:left w:w="72" w:type="dxa"/>
              <w:right w:w="72" w:type="dxa"/>
            </w:tcMar>
          </w:tcPr>
          <w:p w14:paraId="40B4357E" w14:textId="77777777" w:rsidR="00D073E1" w:rsidRPr="0049243C" w:rsidRDefault="00D073E1" w:rsidP="007E4626">
            <w:pPr>
              <w:jc w:val="right"/>
              <w:rPr>
                <w:sz w:val="18"/>
                <w:szCs w:val="18"/>
                <w:lang w:eastAsia="en-CA"/>
              </w:rPr>
            </w:pPr>
          </w:p>
        </w:tc>
        <w:tc>
          <w:tcPr>
            <w:tcW w:w="629" w:type="pct"/>
          </w:tcPr>
          <w:p w14:paraId="5C74FD2C" w14:textId="77777777" w:rsidR="00D073E1" w:rsidRPr="0049243C" w:rsidRDefault="00D073E1" w:rsidP="007E4626">
            <w:pPr>
              <w:jc w:val="right"/>
              <w:rPr>
                <w:sz w:val="18"/>
                <w:szCs w:val="18"/>
                <w:lang w:eastAsia="en-CA"/>
              </w:rPr>
            </w:pPr>
          </w:p>
        </w:tc>
      </w:tr>
    </w:tbl>
    <w:p w14:paraId="11635743" w14:textId="77777777" w:rsidR="00D073E1" w:rsidRPr="0049243C" w:rsidRDefault="00D073E1" w:rsidP="00D073E1">
      <w:pPr>
        <w:pStyle w:val="StyleHeader4Para4Left0Firstline0"/>
        <w:numPr>
          <w:ilvl w:val="0"/>
          <w:numId w:val="0"/>
        </w:numPr>
        <w:spacing w:after="0"/>
        <w:rPr>
          <w:sz w:val="18"/>
          <w:szCs w:val="18"/>
        </w:rPr>
      </w:pPr>
      <w:r w:rsidRPr="0049243C">
        <w:rPr>
          <w:sz w:val="18"/>
          <w:szCs w:val="18"/>
        </w:rPr>
        <w:t>* The targets of an agency will be reduced if it cannot submit a tranche owing to another cooperating agency or lead agency or if the HCFC phase-out management plan or Kigali HFC implementation plan submitted for consideration by the Executive Committee is not approved as a result of factors beyond the control of the national ozone unit and agency.</w:t>
      </w:r>
    </w:p>
    <w:p w14:paraId="2B176122" w14:textId="77777777" w:rsidR="00D073E1" w:rsidRPr="0049243C" w:rsidRDefault="00D073E1" w:rsidP="00D073E1">
      <w:pPr>
        <w:pStyle w:val="StyleHeader4Para4Left0Firstline0"/>
        <w:numPr>
          <w:ilvl w:val="0"/>
          <w:numId w:val="0"/>
        </w:numPr>
        <w:spacing w:after="0"/>
        <w:rPr>
          <w:sz w:val="18"/>
          <w:szCs w:val="18"/>
        </w:rPr>
      </w:pPr>
      <w:r w:rsidRPr="0049243C">
        <w:rPr>
          <w:sz w:val="18"/>
          <w:szCs w:val="18"/>
        </w:rPr>
        <w:t>** The targets of an agency will be reduced if an extension of the completion date has been approved by the Executive Committee.</w:t>
      </w:r>
    </w:p>
    <w:p w14:paraId="3AF62D3E" w14:textId="77777777" w:rsidR="00D073E1" w:rsidRPr="0049243C" w:rsidRDefault="00D073E1" w:rsidP="00D073E1">
      <w:pPr>
        <w:pStyle w:val="StyleHeader4Para4Left0Firstline0"/>
        <w:numPr>
          <w:ilvl w:val="0"/>
          <w:numId w:val="0"/>
        </w:numPr>
        <w:spacing w:after="0"/>
        <w:rPr>
          <w:sz w:val="18"/>
          <w:szCs w:val="18"/>
        </w:rPr>
      </w:pPr>
    </w:p>
    <w:p w14:paraId="11327FD7" w14:textId="77777777" w:rsidR="00D073E1" w:rsidRPr="0049243C" w:rsidRDefault="00D073E1" w:rsidP="00D073E1">
      <w:pPr>
        <w:pStyle w:val="StyleHeader4Para4Left0Firstline0"/>
        <w:numPr>
          <w:ilvl w:val="0"/>
          <w:numId w:val="0"/>
        </w:numPr>
        <w:tabs>
          <w:tab w:val="clear" w:pos="2880"/>
          <w:tab w:val="clear" w:pos="5760"/>
        </w:tabs>
        <w:spacing w:after="0"/>
        <w:rPr>
          <w:b/>
          <w:sz w:val="24"/>
          <w:szCs w:val="24"/>
        </w:rPr>
      </w:pPr>
      <w:r w:rsidRPr="0049243C">
        <w:rPr>
          <w:b/>
          <w:sz w:val="24"/>
          <w:szCs w:val="24"/>
        </w:rPr>
        <w:t>VII.</w:t>
      </w:r>
      <w:r w:rsidRPr="0049243C">
        <w:rPr>
          <w:b/>
          <w:sz w:val="24"/>
          <w:szCs w:val="24"/>
        </w:rPr>
        <w:tab/>
        <w:t>Country highlights</w:t>
      </w:r>
    </w:p>
    <w:p w14:paraId="595F0630" w14:textId="77777777" w:rsidR="00D073E1" w:rsidRPr="0049243C" w:rsidRDefault="00D073E1" w:rsidP="00D073E1">
      <w:pPr>
        <w:pStyle w:val="StyleHeader4Para4Left0Firstline0"/>
        <w:numPr>
          <w:ilvl w:val="0"/>
          <w:numId w:val="0"/>
        </w:numPr>
        <w:spacing w:after="0"/>
        <w:rPr>
          <w:b/>
          <w:sz w:val="22"/>
        </w:rPr>
      </w:pPr>
    </w:p>
    <w:p w14:paraId="2D7D4A49" w14:textId="77777777" w:rsidR="00D073E1" w:rsidRPr="0049243C" w:rsidRDefault="00D073E1" w:rsidP="00D073E1">
      <w:pPr>
        <w:pStyle w:val="Heading1"/>
      </w:pPr>
      <w:r w:rsidRPr="0049243C">
        <w:t>Please provide information on country-level achievements for three countries that show a significant performance in implementation of projects, policies and other measures. (e.g., expeditious completion of challenging technology conversion, capacity-building and transformative changes from controlled substances to sustainable alternatives, proactive implementation of regulations to reduce dependence on controlled substances and adoption of energy-efficient technologies).</w:t>
      </w:r>
    </w:p>
    <w:p w14:paraId="3A97AD1C" w14:textId="77777777" w:rsidR="00D073E1" w:rsidRPr="0049243C" w:rsidRDefault="00D073E1" w:rsidP="00D073E1">
      <w:pPr>
        <w:keepNext/>
        <w:keepLines/>
        <w:rPr>
          <w:b/>
          <w:sz w:val="24"/>
          <w:szCs w:val="24"/>
        </w:rPr>
      </w:pPr>
      <w:r w:rsidRPr="0049243C">
        <w:rPr>
          <w:b/>
          <w:bCs/>
          <w:sz w:val="24"/>
          <w:szCs w:val="24"/>
        </w:rPr>
        <w:t>VIII.</w:t>
      </w:r>
      <w:r w:rsidRPr="0049243C">
        <w:rPr>
          <w:b/>
          <w:bCs/>
          <w:sz w:val="24"/>
          <w:szCs w:val="24"/>
        </w:rPr>
        <w:tab/>
      </w:r>
      <w:r w:rsidRPr="0049243C">
        <w:rPr>
          <w:b/>
          <w:sz w:val="24"/>
          <w:szCs w:val="24"/>
        </w:rPr>
        <w:t>Administrative matters and other issues</w:t>
      </w:r>
    </w:p>
    <w:p w14:paraId="67D8D5CC" w14:textId="77777777" w:rsidR="00D073E1" w:rsidRPr="0049243C" w:rsidRDefault="00D073E1" w:rsidP="00D073E1">
      <w:pPr>
        <w:keepNext/>
        <w:keepLines/>
        <w:rPr>
          <w:b/>
        </w:rPr>
      </w:pPr>
    </w:p>
    <w:p w14:paraId="048EF005" w14:textId="77777777" w:rsidR="00D073E1" w:rsidRPr="0049243C" w:rsidRDefault="00D073E1" w:rsidP="00D073E1">
      <w:pPr>
        <w:pStyle w:val="Heading2"/>
        <w:numPr>
          <w:ilvl w:val="0"/>
          <w:numId w:val="0"/>
        </w:numPr>
        <w:spacing w:after="120"/>
        <w:ind w:left="720"/>
        <w:rPr>
          <w:b/>
        </w:rPr>
      </w:pPr>
      <w:r w:rsidRPr="0049243C">
        <w:rPr>
          <w:b/>
        </w:rPr>
        <w:t xml:space="preserve">VIII.1 </w:t>
      </w:r>
      <w:r w:rsidRPr="0049243C">
        <w:rPr>
          <w:b/>
        </w:rPr>
        <w:tab/>
        <w:t>Meetings attended</w:t>
      </w:r>
    </w:p>
    <w:p w14:paraId="7A9A9B6C" w14:textId="77777777" w:rsidR="00D073E1" w:rsidRPr="0049243C" w:rsidRDefault="00D073E1" w:rsidP="00D073E1">
      <w:pPr>
        <w:pStyle w:val="Heading2"/>
        <w:numPr>
          <w:ilvl w:val="0"/>
          <w:numId w:val="0"/>
        </w:numPr>
        <w:spacing w:after="120"/>
        <w:ind w:left="720"/>
        <w:rPr>
          <w:b/>
        </w:rPr>
      </w:pPr>
      <w:r w:rsidRPr="0049243C">
        <w:rPr>
          <w:b/>
        </w:rPr>
        <w:t>VIII.2</w:t>
      </w:r>
      <w:r w:rsidRPr="0049243C">
        <w:rPr>
          <w:b/>
        </w:rPr>
        <w:tab/>
        <w:t>Implementing agency and other co-operation</w:t>
      </w:r>
    </w:p>
    <w:p w14:paraId="18497380" w14:textId="77777777" w:rsidR="00D073E1" w:rsidRPr="0049243C" w:rsidRDefault="00D073E1" w:rsidP="00D073E1">
      <w:pPr>
        <w:pStyle w:val="Heading2"/>
        <w:numPr>
          <w:ilvl w:val="0"/>
          <w:numId w:val="0"/>
        </w:numPr>
        <w:spacing w:after="0"/>
        <w:ind w:left="720"/>
        <w:rPr>
          <w:b/>
        </w:rPr>
      </w:pPr>
      <w:r w:rsidRPr="0049243C">
        <w:rPr>
          <w:b/>
        </w:rPr>
        <w:t>VIII.3</w:t>
      </w:r>
      <w:r w:rsidRPr="0049243C">
        <w:rPr>
          <w:b/>
        </w:rPr>
        <w:tab/>
        <w:t>Other issues</w:t>
      </w:r>
    </w:p>
    <w:p w14:paraId="54E0B351" w14:textId="77777777" w:rsidR="00D073E1" w:rsidRPr="0049243C" w:rsidRDefault="00D073E1" w:rsidP="00D073E1">
      <w:pPr>
        <w:pStyle w:val="Heading1"/>
        <w:numPr>
          <w:ilvl w:val="0"/>
          <w:numId w:val="0"/>
        </w:numPr>
        <w:spacing w:after="0"/>
      </w:pPr>
    </w:p>
    <w:p w14:paraId="4B4BFEA5" w14:textId="77777777" w:rsidR="00D073E1" w:rsidRPr="0049243C" w:rsidRDefault="00D073E1" w:rsidP="00D073E1">
      <w:pPr>
        <w:pStyle w:val="Heading1"/>
      </w:pPr>
      <w:r w:rsidRPr="0049243C">
        <w:t xml:space="preserve">The agency will list those meetings attended and any interagency (including bilateral agencies) cooperation undertaken during the reporting period.  The agency may also provide any other issues that it wishes to bring to the attention of the Executive Committee.  </w:t>
      </w:r>
    </w:p>
    <w:p w14:paraId="3D74E013" w14:textId="77777777" w:rsidR="00D073E1" w:rsidRPr="0049243C" w:rsidRDefault="00D073E1" w:rsidP="00D073E1">
      <w:pPr>
        <w:keepNext/>
        <w:keepLines/>
        <w:rPr>
          <w:b/>
          <w:sz w:val="24"/>
          <w:szCs w:val="24"/>
        </w:rPr>
      </w:pPr>
      <w:r w:rsidRPr="0049243C">
        <w:rPr>
          <w:b/>
          <w:sz w:val="24"/>
          <w:szCs w:val="24"/>
        </w:rPr>
        <w:t>Annex I: Summary Tables</w:t>
      </w:r>
    </w:p>
    <w:p w14:paraId="47C51477" w14:textId="77777777" w:rsidR="00D073E1" w:rsidRPr="0049243C" w:rsidRDefault="00D073E1" w:rsidP="00D073E1"/>
    <w:p w14:paraId="6EAEF1B8" w14:textId="77777777" w:rsidR="00D073E1" w:rsidRPr="0049243C" w:rsidRDefault="00D073E1" w:rsidP="00D073E1">
      <w:pPr>
        <w:pStyle w:val="Heading1"/>
      </w:pPr>
      <w:r w:rsidRPr="0049243C">
        <w:t xml:space="preserve">A summary of a few sentences should precede each table. This enables the agencies to present a summary of all projects that have been completed or are ongoing since the Fund’s inception. </w:t>
      </w:r>
    </w:p>
    <w:p w14:paraId="487C0D8A" w14:textId="77777777" w:rsidR="00D073E1" w:rsidRPr="0049243C" w:rsidRDefault="00D073E1" w:rsidP="00D073E1">
      <w:pPr>
        <w:pStyle w:val="Heading2"/>
        <w:spacing w:after="0"/>
        <w:rPr>
          <w:b/>
          <w:bCs/>
        </w:rPr>
      </w:pPr>
      <w:r w:rsidRPr="0049243C">
        <w:rPr>
          <w:b/>
        </w:rPr>
        <w:t>Annual summary data</w:t>
      </w:r>
    </w:p>
    <w:tbl>
      <w:tblPr>
        <w:tblW w:w="9639" w:type="dxa"/>
        <w:tblInd w:w="-5" w:type="dxa"/>
        <w:tblLook w:val="04A0" w:firstRow="1" w:lastRow="0" w:firstColumn="1" w:lastColumn="0" w:noHBand="0" w:noVBand="1"/>
      </w:tblPr>
      <w:tblGrid>
        <w:gridCol w:w="1016"/>
        <w:gridCol w:w="1206"/>
        <w:gridCol w:w="1150"/>
        <w:gridCol w:w="1150"/>
        <w:gridCol w:w="1715"/>
        <w:gridCol w:w="1094"/>
        <w:gridCol w:w="953"/>
        <w:gridCol w:w="1355"/>
      </w:tblGrid>
      <w:tr w:rsidR="0049243C" w:rsidRPr="0049243C" w14:paraId="6CCF0A67" w14:textId="77777777" w:rsidTr="007E4626">
        <w:trPr>
          <w:trHeight w:val="213"/>
        </w:trPr>
        <w:tc>
          <w:tcPr>
            <w:tcW w:w="1016" w:type="dxa"/>
            <w:tcBorders>
              <w:top w:val="single" w:sz="4" w:space="0" w:color="auto"/>
              <w:left w:val="single" w:sz="4" w:space="0" w:color="auto"/>
              <w:bottom w:val="single" w:sz="4" w:space="0" w:color="auto"/>
              <w:right w:val="single" w:sz="4" w:space="0" w:color="auto"/>
            </w:tcBorders>
            <w:shd w:val="clear" w:color="auto" w:fill="auto"/>
            <w:hideMark/>
          </w:tcPr>
          <w:p w14:paraId="5A203DF9" w14:textId="77777777" w:rsidR="00D073E1" w:rsidRPr="0049243C" w:rsidRDefault="00D073E1" w:rsidP="007E4626">
            <w:pPr>
              <w:jc w:val="center"/>
              <w:rPr>
                <w:b/>
                <w:bCs/>
                <w:sz w:val="18"/>
                <w:szCs w:val="18"/>
                <w:lang w:eastAsia="zh-CN"/>
              </w:rPr>
            </w:pPr>
            <w:r w:rsidRPr="0049243C">
              <w:rPr>
                <w:b/>
                <w:bCs/>
                <w:sz w:val="18"/>
                <w:szCs w:val="18"/>
                <w:lang w:eastAsia="zh-CN"/>
              </w:rPr>
              <w:t>Year approved</w:t>
            </w:r>
          </w:p>
        </w:tc>
        <w:tc>
          <w:tcPr>
            <w:tcW w:w="1206" w:type="dxa"/>
            <w:tcBorders>
              <w:top w:val="single" w:sz="4" w:space="0" w:color="auto"/>
              <w:left w:val="nil"/>
              <w:bottom w:val="single" w:sz="4" w:space="0" w:color="auto"/>
              <w:right w:val="single" w:sz="4" w:space="0" w:color="auto"/>
            </w:tcBorders>
            <w:shd w:val="clear" w:color="auto" w:fill="auto"/>
            <w:hideMark/>
          </w:tcPr>
          <w:p w14:paraId="21F6674E" w14:textId="77777777" w:rsidR="00D073E1" w:rsidRPr="0049243C" w:rsidRDefault="00D073E1" w:rsidP="007E4626">
            <w:pPr>
              <w:jc w:val="center"/>
              <w:rPr>
                <w:b/>
                <w:bCs/>
                <w:sz w:val="18"/>
                <w:szCs w:val="18"/>
                <w:lang w:eastAsia="zh-CN"/>
              </w:rPr>
            </w:pPr>
            <w:r w:rsidRPr="0049243C">
              <w:rPr>
                <w:b/>
                <w:bCs/>
                <w:sz w:val="18"/>
                <w:szCs w:val="18"/>
                <w:lang w:eastAsia="zh-CN"/>
              </w:rPr>
              <w:t>Number of approvals</w:t>
            </w:r>
          </w:p>
        </w:tc>
        <w:tc>
          <w:tcPr>
            <w:tcW w:w="1150" w:type="dxa"/>
            <w:tcBorders>
              <w:top w:val="single" w:sz="4" w:space="0" w:color="auto"/>
              <w:left w:val="nil"/>
              <w:bottom w:val="single" w:sz="4" w:space="0" w:color="auto"/>
              <w:right w:val="single" w:sz="4" w:space="0" w:color="auto"/>
            </w:tcBorders>
            <w:shd w:val="clear" w:color="auto" w:fill="auto"/>
            <w:hideMark/>
          </w:tcPr>
          <w:p w14:paraId="04E5D9C1" w14:textId="77777777" w:rsidR="00D073E1" w:rsidRPr="0049243C" w:rsidRDefault="00D073E1" w:rsidP="007E4626">
            <w:pPr>
              <w:jc w:val="center"/>
              <w:rPr>
                <w:b/>
                <w:bCs/>
                <w:sz w:val="18"/>
                <w:szCs w:val="18"/>
                <w:lang w:eastAsia="zh-CN"/>
              </w:rPr>
            </w:pPr>
            <w:r w:rsidRPr="0049243C">
              <w:rPr>
                <w:b/>
                <w:bCs/>
                <w:sz w:val="18"/>
                <w:szCs w:val="18"/>
                <w:lang w:eastAsia="zh-CN"/>
              </w:rPr>
              <w:t>Number completed</w:t>
            </w:r>
          </w:p>
        </w:tc>
        <w:tc>
          <w:tcPr>
            <w:tcW w:w="1150" w:type="dxa"/>
            <w:tcBorders>
              <w:top w:val="single" w:sz="4" w:space="0" w:color="auto"/>
              <w:left w:val="nil"/>
              <w:bottom w:val="single" w:sz="4" w:space="0" w:color="auto"/>
              <w:right w:val="single" w:sz="4" w:space="0" w:color="auto"/>
            </w:tcBorders>
            <w:shd w:val="clear" w:color="auto" w:fill="auto"/>
            <w:hideMark/>
          </w:tcPr>
          <w:p w14:paraId="00DF805B" w14:textId="77777777" w:rsidR="00D073E1" w:rsidRPr="0049243C" w:rsidRDefault="00D073E1" w:rsidP="007E4626">
            <w:pPr>
              <w:jc w:val="center"/>
              <w:rPr>
                <w:b/>
                <w:bCs/>
                <w:sz w:val="18"/>
                <w:szCs w:val="18"/>
                <w:lang w:eastAsia="zh-CN"/>
              </w:rPr>
            </w:pPr>
            <w:r w:rsidRPr="0049243C">
              <w:rPr>
                <w:b/>
                <w:bCs/>
                <w:sz w:val="18"/>
                <w:szCs w:val="18"/>
                <w:lang w:eastAsia="zh-CN"/>
              </w:rPr>
              <w:t>Per cent completed</w:t>
            </w:r>
          </w:p>
          <w:p w14:paraId="194BE23A" w14:textId="77777777" w:rsidR="00D073E1" w:rsidRPr="0049243C" w:rsidRDefault="00D073E1" w:rsidP="007E4626">
            <w:pPr>
              <w:jc w:val="center"/>
              <w:rPr>
                <w:b/>
                <w:bCs/>
                <w:sz w:val="18"/>
                <w:szCs w:val="18"/>
                <w:lang w:eastAsia="zh-CN"/>
              </w:rPr>
            </w:pPr>
            <w:r w:rsidRPr="0049243C">
              <w:rPr>
                <w:b/>
                <w:bCs/>
                <w:sz w:val="18"/>
                <w:szCs w:val="18"/>
                <w:lang w:eastAsia="zh-CN"/>
              </w:rPr>
              <w:t>(%)</w:t>
            </w:r>
          </w:p>
        </w:tc>
        <w:tc>
          <w:tcPr>
            <w:tcW w:w="1715" w:type="dxa"/>
            <w:tcBorders>
              <w:top w:val="single" w:sz="4" w:space="0" w:color="auto"/>
              <w:left w:val="nil"/>
              <w:bottom w:val="single" w:sz="4" w:space="0" w:color="auto"/>
              <w:right w:val="single" w:sz="4" w:space="0" w:color="auto"/>
            </w:tcBorders>
            <w:shd w:val="clear" w:color="auto" w:fill="auto"/>
            <w:hideMark/>
          </w:tcPr>
          <w:p w14:paraId="0F328345" w14:textId="77777777" w:rsidR="00D073E1" w:rsidRPr="0049243C" w:rsidRDefault="00D073E1" w:rsidP="007E4626">
            <w:pPr>
              <w:ind w:left="-68" w:right="-108"/>
              <w:jc w:val="center"/>
              <w:rPr>
                <w:b/>
                <w:bCs/>
                <w:sz w:val="18"/>
                <w:szCs w:val="18"/>
                <w:lang w:eastAsia="zh-CN"/>
              </w:rPr>
            </w:pPr>
            <w:r w:rsidRPr="0049243C">
              <w:rPr>
                <w:b/>
                <w:bCs/>
                <w:sz w:val="18"/>
                <w:szCs w:val="18"/>
                <w:lang w:eastAsia="zh-CN"/>
              </w:rPr>
              <w:t>Approved funding plus adjustment (US$)</w:t>
            </w:r>
          </w:p>
        </w:tc>
        <w:tc>
          <w:tcPr>
            <w:tcW w:w="1094" w:type="dxa"/>
            <w:tcBorders>
              <w:top w:val="single" w:sz="4" w:space="0" w:color="auto"/>
              <w:left w:val="nil"/>
              <w:bottom w:val="single" w:sz="4" w:space="0" w:color="auto"/>
              <w:right w:val="single" w:sz="4" w:space="0" w:color="auto"/>
            </w:tcBorders>
            <w:shd w:val="clear" w:color="auto" w:fill="auto"/>
            <w:hideMark/>
          </w:tcPr>
          <w:p w14:paraId="1FE2B5E3" w14:textId="77777777" w:rsidR="00D073E1" w:rsidRPr="0049243C" w:rsidRDefault="00D073E1" w:rsidP="007E4626">
            <w:pPr>
              <w:ind w:left="-105" w:right="-112"/>
              <w:jc w:val="center"/>
              <w:rPr>
                <w:b/>
                <w:bCs/>
                <w:sz w:val="18"/>
                <w:szCs w:val="18"/>
                <w:lang w:eastAsia="zh-CN"/>
              </w:rPr>
            </w:pPr>
            <w:r w:rsidRPr="0049243C">
              <w:rPr>
                <w:b/>
                <w:bCs/>
                <w:sz w:val="18"/>
                <w:szCs w:val="18"/>
                <w:lang w:eastAsia="zh-CN"/>
              </w:rPr>
              <w:t>Funds disbursed (US$)</w:t>
            </w:r>
          </w:p>
        </w:tc>
        <w:tc>
          <w:tcPr>
            <w:tcW w:w="953" w:type="dxa"/>
            <w:tcBorders>
              <w:top w:val="single" w:sz="4" w:space="0" w:color="auto"/>
              <w:left w:val="nil"/>
              <w:bottom w:val="single" w:sz="4" w:space="0" w:color="auto"/>
              <w:right w:val="single" w:sz="4" w:space="0" w:color="auto"/>
            </w:tcBorders>
            <w:shd w:val="clear" w:color="auto" w:fill="auto"/>
            <w:hideMark/>
          </w:tcPr>
          <w:p w14:paraId="5768900E" w14:textId="77777777" w:rsidR="00D073E1" w:rsidRPr="0049243C" w:rsidRDefault="00D073E1" w:rsidP="007E4626">
            <w:pPr>
              <w:jc w:val="center"/>
              <w:rPr>
                <w:b/>
                <w:bCs/>
                <w:sz w:val="18"/>
                <w:szCs w:val="18"/>
                <w:lang w:eastAsia="zh-CN"/>
              </w:rPr>
            </w:pPr>
            <w:r w:rsidRPr="0049243C">
              <w:rPr>
                <w:b/>
                <w:bCs/>
                <w:sz w:val="18"/>
                <w:szCs w:val="18"/>
                <w:lang w:eastAsia="zh-CN"/>
              </w:rPr>
              <w:t>Balance (US$)</w:t>
            </w:r>
          </w:p>
        </w:tc>
        <w:tc>
          <w:tcPr>
            <w:tcW w:w="1355" w:type="dxa"/>
            <w:tcBorders>
              <w:top w:val="single" w:sz="4" w:space="0" w:color="auto"/>
              <w:left w:val="nil"/>
              <w:bottom w:val="single" w:sz="4" w:space="0" w:color="auto"/>
              <w:right w:val="single" w:sz="4" w:space="0" w:color="auto"/>
            </w:tcBorders>
            <w:shd w:val="clear" w:color="auto" w:fill="auto"/>
            <w:hideMark/>
          </w:tcPr>
          <w:p w14:paraId="616B4F53" w14:textId="77777777" w:rsidR="00D073E1" w:rsidRPr="0049243C" w:rsidRDefault="00D073E1" w:rsidP="007E4626">
            <w:pPr>
              <w:jc w:val="center"/>
              <w:rPr>
                <w:b/>
                <w:bCs/>
                <w:sz w:val="18"/>
                <w:szCs w:val="18"/>
                <w:lang w:eastAsia="zh-CN"/>
              </w:rPr>
            </w:pPr>
            <w:r w:rsidRPr="0049243C">
              <w:rPr>
                <w:b/>
                <w:bCs/>
                <w:sz w:val="18"/>
                <w:szCs w:val="18"/>
                <w:lang w:eastAsia="zh-CN"/>
              </w:rPr>
              <w:t>Per cent of funds disbursed (%)</w:t>
            </w:r>
          </w:p>
        </w:tc>
      </w:tr>
      <w:tr w:rsidR="0049243C" w:rsidRPr="0049243C" w14:paraId="3E9052B9" w14:textId="77777777" w:rsidTr="007E4626">
        <w:trPr>
          <w:trHeight w:val="213"/>
        </w:trPr>
        <w:tc>
          <w:tcPr>
            <w:tcW w:w="1016" w:type="dxa"/>
            <w:tcBorders>
              <w:top w:val="single" w:sz="4" w:space="0" w:color="auto"/>
              <w:left w:val="single" w:sz="4" w:space="0" w:color="auto"/>
              <w:bottom w:val="single" w:sz="4" w:space="0" w:color="auto"/>
              <w:right w:val="single" w:sz="4" w:space="0" w:color="auto"/>
            </w:tcBorders>
            <w:shd w:val="clear" w:color="auto" w:fill="auto"/>
          </w:tcPr>
          <w:p w14:paraId="5DCEF6CB" w14:textId="77777777" w:rsidR="00D073E1" w:rsidRPr="0049243C" w:rsidRDefault="00D073E1" w:rsidP="007E4626">
            <w:pPr>
              <w:jc w:val="center"/>
              <w:rPr>
                <w:b/>
                <w:bCs/>
                <w:sz w:val="20"/>
                <w:szCs w:val="20"/>
                <w:lang w:eastAsia="zh-CN"/>
              </w:rPr>
            </w:pPr>
          </w:p>
        </w:tc>
        <w:tc>
          <w:tcPr>
            <w:tcW w:w="1206" w:type="dxa"/>
            <w:tcBorders>
              <w:top w:val="single" w:sz="4" w:space="0" w:color="auto"/>
              <w:left w:val="nil"/>
              <w:bottom w:val="single" w:sz="4" w:space="0" w:color="auto"/>
              <w:right w:val="single" w:sz="4" w:space="0" w:color="auto"/>
            </w:tcBorders>
            <w:shd w:val="clear" w:color="auto" w:fill="auto"/>
          </w:tcPr>
          <w:p w14:paraId="67DEC0CE" w14:textId="77777777" w:rsidR="00D073E1" w:rsidRPr="0049243C" w:rsidRDefault="00D073E1" w:rsidP="007E4626">
            <w:pPr>
              <w:jc w:val="center"/>
              <w:rPr>
                <w:b/>
                <w:bCs/>
                <w:sz w:val="20"/>
                <w:szCs w:val="20"/>
                <w:lang w:eastAsia="zh-CN"/>
              </w:rPr>
            </w:pPr>
          </w:p>
        </w:tc>
        <w:tc>
          <w:tcPr>
            <w:tcW w:w="1150" w:type="dxa"/>
            <w:tcBorders>
              <w:top w:val="single" w:sz="4" w:space="0" w:color="auto"/>
              <w:left w:val="nil"/>
              <w:bottom w:val="single" w:sz="4" w:space="0" w:color="auto"/>
              <w:right w:val="single" w:sz="4" w:space="0" w:color="auto"/>
            </w:tcBorders>
            <w:shd w:val="clear" w:color="auto" w:fill="auto"/>
          </w:tcPr>
          <w:p w14:paraId="679790BA" w14:textId="77777777" w:rsidR="00D073E1" w:rsidRPr="0049243C" w:rsidRDefault="00D073E1" w:rsidP="007E4626">
            <w:pPr>
              <w:jc w:val="center"/>
              <w:rPr>
                <w:b/>
                <w:bCs/>
                <w:sz w:val="20"/>
                <w:szCs w:val="20"/>
                <w:lang w:eastAsia="zh-CN"/>
              </w:rPr>
            </w:pPr>
          </w:p>
        </w:tc>
        <w:tc>
          <w:tcPr>
            <w:tcW w:w="1150" w:type="dxa"/>
            <w:tcBorders>
              <w:top w:val="single" w:sz="4" w:space="0" w:color="auto"/>
              <w:left w:val="nil"/>
              <w:bottom w:val="single" w:sz="4" w:space="0" w:color="auto"/>
              <w:right w:val="single" w:sz="4" w:space="0" w:color="auto"/>
            </w:tcBorders>
            <w:shd w:val="clear" w:color="auto" w:fill="auto"/>
          </w:tcPr>
          <w:p w14:paraId="3C980D02" w14:textId="77777777" w:rsidR="00D073E1" w:rsidRPr="0049243C" w:rsidRDefault="00D073E1" w:rsidP="007E4626">
            <w:pPr>
              <w:jc w:val="center"/>
              <w:rPr>
                <w:b/>
                <w:bCs/>
                <w:sz w:val="20"/>
                <w:szCs w:val="20"/>
                <w:lang w:eastAsia="zh-CN"/>
              </w:rPr>
            </w:pPr>
          </w:p>
        </w:tc>
        <w:tc>
          <w:tcPr>
            <w:tcW w:w="1715" w:type="dxa"/>
            <w:tcBorders>
              <w:top w:val="single" w:sz="4" w:space="0" w:color="auto"/>
              <w:left w:val="nil"/>
              <w:bottom w:val="single" w:sz="4" w:space="0" w:color="auto"/>
              <w:right w:val="single" w:sz="4" w:space="0" w:color="auto"/>
            </w:tcBorders>
            <w:shd w:val="clear" w:color="auto" w:fill="auto"/>
          </w:tcPr>
          <w:p w14:paraId="3037CC9C" w14:textId="77777777" w:rsidR="00D073E1" w:rsidRPr="0049243C" w:rsidRDefault="00D073E1" w:rsidP="007E4626">
            <w:pPr>
              <w:ind w:left="-68" w:right="-108"/>
              <w:jc w:val="center"/>
              <w:rPr>
                <w:b/>
                <w:bCs/>
                <w:sz w:val="20"/>
                <w:szCs w:val="20"/>
                <w:lang w:eastAsia="zh-CN"/>
              </w:rPr>
            </w:pPr>
          </w:p>
        </w:tc>
        <w:tc>
          <w:tcPr>
            <w:tcW w:w="1094" w:type="dxa"/>
            <w:tcBorders>
              <w:top w:val="single" w:sz="4" w:space="0" w:color="auto"/>
              <w:left w:val="nil"/>
              <w:bottom w:val="single" w:sz="4" w:space="0" w:color="auto"/>
              <w:right w:val="single" w:sz="4" w:space="0" w:color="auto"/>
            </w:tcBorders>
            <w:shd w:val="clear" w:color="auto" w:fill="auto"/>
          </w:tcPr>
          <w:p w14:paraId="67B15011" w14:textId="77777777" w:rsidR="00D073E1" w:rsidRPr="0049243C" w:rsidRDefault="00D073E1" w:rsidP="007E4626">
            <w:pPr>
              <w:ind w:left="-105" w:right="-112"/>
              <w:jc w:val="center"/>
              <w:rPr>
                <w:b/>
                <w:bCs/>
                <w:sz w:val="20"/>
                <w:szCs w:val="20"/>
                <w:lang w:eastAsia="zh-CN"/>
              </w:rPr>
            </w:pPr>
          </w:p>
        </w:tc>
        <w:tc>
          <w:tcPr>
            <w:tcW w:w="953" w:type="dxa"/>
            <w:tcBorders>
              <w:top w:val="single" w:sz="4" w:space="0" w:color="auto"/>
              <w:left w:val="nil"/>
              <w:bottom w:val="single" w:sz="4" w:space="0" w:color="auto"/>
              <w:right w:val="single" w:sz="4" w:space="0" w:color="auto"/>
            </w:tcBorders>
            <w:shd w:val="clear" w:color="auto" w:fill="auto"/>
          </w:tcPr>
          <w:p w14:paraId="18597C63" w14:textId="77777777" w:rsidR="00D073E1" w:rsidRPr="0049243C" w:rsidRDefault="00D073E1" w:rsidP="007E4626">
            <w:pPr>
              <w:jc w:val="center"/>
              <w:rPr>
                <w:b/>
                <w:bCs/>
                <w:sz w:val="20"/>
                <w:szCs w:val="20"/>
                <w:lang w:eastAsia="zh-CN"/>
              </w:rPr>
            </w:pPr>
          </w:p>
        </w:tc>
        <w:tc>
          <w:tcPr>
            <w:tcW w:w="1355" w:type="dxa"/>
            <w:tcBorders>
              <w:top w:val="single" w:sz="4" w:space="0" w:color="auto"/>
              <w:left w:val="nil"/>
              <w:bottom w:val="single" w:sz="4" w:space="0" w:color="auto"/>
              <w:right w:val="single" w:sz="4" w:space="0" w:color="auto"/>
            </w:tcBorders>
            <w:shd w:val="clear" w:color="auto" w:fill="auto"/>
          </w:tcPr>
          <w:p w14:paraId="3C059E22" w14:textId="77777777" w:rsidR="00D073E1" w:rsidRPr="0049243C" w:rsidRDefault="00D073E1" w:rsidP="007E4626">
            <w:pPr>
              <w:jc w:val="center"/>
              <w:rPr>
                <w:b/>
                <w:bCs/>
                <w:sz w:val="20"/>
                <w:szCs w:val="20"/>
                <w:lang w:eastAsia="zh-CN"/>
              </w:rPr>
            </w:pPr>
          </w:p>
        </w:tc>
      </w:tr>
    </w:tbl>
    <w:p w14:paraId="41C24AEA" w14:textId="77777777" w:rsidR="00D073E1" w:rsidRPr="0049243C" w:rsidRDefault="00D073E1" w:rsidP="00D073E1"/>
    <w:p w14:paraId="55C0C654" w14:textId="77777777" w:rsidR="00D073E1" w:rsidRPr="0049243C" w:rsidRDefault="00D073E1" w:rsidP="00D073E1">
      <w:pPr>
        <w:pStyle w:val="Heading2"/>
        <w:spacing w:after="0"/>
        <w:rPr>
          <w:b/>
          <w:bCs/>
        </w:rPr>
      </w:pPr>
      <w:r w:rsidRPr="0049243C">
        <w:rPr>
          <w:b/>
          <w:bCs/>
        </w:rPr>
        <w:t>Cumulative completed investment projects</w:t>
      </w:r>
    </w:p>
    <w:tbl>
      <w:tblPr>
        <w:tblW w:w="10348" w:type="dxa"/>
        <w:tblInd w:w="-5" w:type="dxa"/>
        <w:tblLayout w:type="fixed"/>
        <w:tblLook w:val="04A0" w:firstRow="1" w:lastRow="0" w:firstColumn="1" w:lastColumn="0" w:noHBand="0" w:noVBand="1"/>
      </w:tblPr>
      <w:tblGrid>
        <w:gridCol w:w="709"/>
        <w:gridCol w:w="636"/>
        <w:gridCol w:w="930"/>
        <w:gridCol w:w="771"/>
        <w:gridCol w:w="934"/>
        <w:gridCol w:w="981"/>
        <w:gridCol w:w="1004"/>
        <w:gridCol w:w="992"/>
        <w:gridCol w:w="1192"/>
        <w:gridCol w:w="1207"/>
        <w:gridCol w:w="992"/>
      </w:tblGrid>
      <w:tr w:rsidR="0049243C" w:rsidRPr="0049243C" w14:paraId="5A2BC3D5" w14:textId="77777777" w:rsidTr="007E4626">
        <w:trPr>
          <w:trHeight w:val="636"/>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5F855DC1" w14:textId="77777777" w:rsidR="00D073E1" w:rsidRPr="0049243C" w:rsidRDefault="00D073E1" w:rsidP="007E4626">
            <w:pPr>
              <w:jc w:val="center"/>
              <w:rPr>
                <w:b/>
                <w:bCs/>
                <w:sz w:val="16"/>
                <w:szCs w:val="16"/>
                <w:lang w:eastAsia="zh-CN"/>
              </w:rPr>
            </w:pPr>
            <w:r w:rsidRPr="0049243C">
              <w:rPr>
                <w:b/>
                <w:bCs/>
                <w:sz w:val="16"/>
                <w:szCs w:val="16"/>
                <w:lang w:eastAsia="zh-CN"/>
              </w:rPr>
              <w:t>Item</w:t>
            </w:r>
          </w:p>
        </w:tc>
        <w:tc>
          <w:tcPr>
            <w:tcW w:w="636" w:type="dxa"/>
            <w:tcBorders>
              <w:top w:val="single" w:sz="4" w:space="0" w:color="auto"/>
              <w:left w:val="nil"/>
              <w:bottom w:val="single" w:sz="4" w:space="0" w:color="auto"/>
              <w:right w:val="single" w:sz="4" w:space="0" w:color="auto"/>
            </w:tcBorders>
            <w:shd w:val="clear" w:color="auto" w:fill="auto"/>
            <w:hideMark/>
          </w:tcPr>
          <w:p w14:paraId="1A6A9BC5" w14:textId="77777777" w:rsidR="00D073E1" w:rsidRPr="0049243C" w:rsidRDefault="00D073E1" w:rsidP="007E4626">
            <w:pPr>
              <w:ind w:left="-180" w:right="-145"/>
              <w:jc w:val="center"/>
              <w:rPr>
                <w:b/>
                <w:bCs/>
                <w:sz w:val="16"/>
                <w:szCs w:val="16"/>
                <w:lang w:eastAsia="zh-CN"/>
              </w:rPr>
            </w:pPr>
            <w:r w:rsidRPr="0049243C">
              <w:rPr>
                <w:b/>
                <w:bCs/>
                <w:sz w:val="16"/>
                <w:szCs w:val="16"/>
                <w:lang w:eastAsia="zh-CN"/>
              </w:rPr>
              <w:t xml:space="preserve">Number </w:t>
            </w:r>
          </w:p>
          <w:p w14:paraId="06E68234" w14:textId="77777777" w:rsidR="00D073E1" w:rsidRPr="0049243C" w:rsidRDefault="00D073E1" w:rsidP="007E4626">
            <w:pPr>
              <w:ind w:left="-180" w:right="-145"/>
              <w:jc w:val="center"/>
              <w:rPr>
                <w:b/>
                <w:bCs/>
                <w:sz w:val="16"/>
                <w:szCs w:val="16"/>
                <w:lang w:eastAsia="zh-CN"/>
              </w:rPr>
            </w:pPr>
            <w:r w:rsidRPr="0049243C">
              <w:rPr>
                <w:b/>
                <w:bCs/>
                <w:sz w:val="16"/>
                <w:szCs w:val="16"/>
                <w:lang w:eastAsia="zh-CN"/>
              </w:rPr>
              <w:t xml:space="preserve">of </w:t>
            </w:r>
          </w:p>
          <w:p w14:paraId="541DA9C1" w14:textId="77777777" w:rsidR="00D073E1" w:rsidRPr="0049243C" w:rsidRDefault="00D073E1" w:rsidP="007E4626">
            <w:pPr>
              <w:ind w:left="-180" w:right="-145"/>
              <w:jc w:val="center"/>
              <w:rPr>
                <w:b/>
                <w:bCs/>
                <w:sz w:val="16"/>
                <w:szCs w:val="16"/>
                <w:lang w:eastAsia="zh-CN"/>
              </w:rPr>
            </w:pPr>
            <w:r w:rsidRPr="0049243C">
              <w:rPr>
                <w:b/>
                <w:bCs/>
                <w:sz w:val="16"/>
                <w:szCs w:val="16"/>
                <w:lang w:eastAsia="zh-CN"/>
              </w:rPr>
              <w:t>projects</w:t>
            </w:r>
          </w:p>
        </w:tc>
        <w:tc>
          <w:tcPr>
            <w:tcW w:w="930" w:type="dxa"/>
            <w:tcBorders>
              <w:top w:val="single" w:sz="4" w:space="0" w:color="auto"/>
              <w:left w:val="nil"/>
              <w:bottom w:val="single" w:sz="4" w:space="0" w:color="auto"/>
              <w:right w:val="single" w:sz="4" w:space="0" w:color="auto"/>
            </w:tcBorders>
            <w:shd w:val="clear" w:color="auto" w:fill="auto"/>
            <w:hideMark/>
          </w:tcPr>
          <w:p w14:paraId="1106390B" w14:textId="77777777" w:rsidR="00D073E1" w:rsidRPr="0049243C" w:rsidRDefault="00D073E1" w:rsidP="007E4626">
            <w:pPr>
              <w:ind w:left="-166" w:right="-105"/>
              <w:jc w:val="center"/>
              <w:rPr>
                <w:b/>
                <w:bCs/>
                <w:sz w:val="16"/>
                <w:szCs w:val="16"/>
                <w:lang w:eastAsia="zh-CN"/>
              </w:rPr>
            </w:pPr>
            <w:r w:rsidRPr="0049243C">
              <w:rPr>
                <w:b/>
                <w:bCs/>
                <w:sz w:val="16"/>
                <w:szCs w:val="16"/>
                <w:lang w:eastAsia="zh-CN"/>
              </w:rPr>
              <w:t>Approved funds plus adjustment (US $)</w:t>
            </w:r>
          </w:p>
        </w:tc>
        <w:tc>
          <w:tcPr>
            <w:tcW w:w="771" w:type="dxa"/>
            <w:tcBorders>
              <w:top w:val="single" w:sz="4" w:space="0" w:color="auto"/>
              <w:left w:val="nil"/>
              <w:bottom w:val="single" w:sz="4" w:space="0" w:color="auto"/>
              <w:right w:val="single" w:sz="4" w:space="0" w:color="auto"/>
            </w:tcBorders>
            <w:shd w:val="clear" w:color="auto" w:fill="auto"/>
            <w:hideMark/>
          </w:tcPr>
          <w:p w14:paraId="36C70C00" w14:textId="77777777" w:rsidR="00D073E1" w:rsidRPr="0049243C" w:rsidRDefault="00D073E1" w:rsidP="007E4626">
            <w:pPr>
              <w:ind w:left="-190" w:right="-223"/>
              <w:jc w:val="center"/>
              <w:rPr>
                <w:b/>
                <w:bCs/>
                <w:sz w:val="16"/>
                <w:szCs w:val="16"/>
                <w:lang w:eastAsia="zh-CN"/>
              </w:rPr>
            </w:pPr>
            <w:r w:rsidRPr="0049243C">
              <w:rPr>
                <w:b/>
                <w:bCs/>
                <w:sz w:val="16"/>
                <w:szCs w:val="16"/>
                <w:lang w:eastAsia="zh-CN"/>
              </w:rPr>
              <w:t xml:space="preserve">Per cent </w:t>
            </w:r>
          </w:p>
          <w:p w14:paraId="0D242DE6" w14:textId="77777777" w:rsidR="00D073E1" w:rsidRPr="0049243C" w:rsidRDefault="00D073E1" w:rsidP="007E4626">
            <w:pPr>
              <w:ind w:left="-190" w:right="-223"/>
              <w:jc w:val="center"/>
              <w:rPr>
                <w:b/>
                <w:bCs/>
                <w:sz w:val="16"/>
                <w:szCs w:val="16"/>
                <w:lang w:eastAsia="zh-CN"/>
              </w:rPr>
            </w:pPr>
            <w:r w:rsidRPr="0049243C">
              <w:rPr>
                <w:b/>
                <w:bCs/>
                <w:sz w:val="16"/>
                <w:szCs w:val="16"/>
                <w:lang w:eastAsia="zh-CN"/>
              </w:rPr>
              <w:t>of funds disbursed</w:t>
            </w:r>
          </w:p>
          <w:p w14:paraId="4001987C" w14:textId="77777777" w:rsidR="00D073E1" w:rsidRPr="0049243C" w:rsidRDefault="00D073E1" w:rsidP="007E4626">
            <w:pPr>
              <w:ind w:left="-190" w:right="-223"/>
              <w:jc w:val="center"/>
              <w:rPr>
                <w:b/>
                <w:bCs/>
                <w:sz w:val="16"/>
                <w:szCs w:val="16"/>
                <w:lang w:eastAsia="zh-CN"/>
              </w:rPr>
            </w:pPr>
            <w:r w:rsidRPr="0049243C">
              <w:rPr>
                <w:b/>
                <w:bCs/>
                <w:sz w:val="16"/>
                <w:szCs w:val="16"/>
                <w:lang w:eastAsia="zh-CN"/>
              </w:rPr>
              <w:t>(%)</w:t>
            </w:r>
          </w:p>
        </w:tc>
        <w:tc>
          <w:tcPr>
            <w:tcW w:w="934" w:type="dxa"/>
            <w:tcBorders>
              <w:top w:val="single" w:sz="4" w:space="0" w:color="auto"/>
              <w:left w:val="nil"/>
              <w:bottom w:val="single" w:sz="4" w:space="0" w:color="auto"/>
              <w:right w:val="single" w:sz="4" w:space="0" w:color="auto"/>
            </w:tcBorders>
            <w:shd w:val="clear" w:color="auto" w:fill="auto"/>
            <w:hideMark/>
          </w:tcPr>
          <w:p w14:paraId="1843B546" w14:textId="77777777" w:rsidR="00D073E1" w:rsidRPr="0049243C" w:rsidRDefault="00D073E1" w:rsidP="007E4626">
            <w:pPr>
              <w:ind w:left="-165" w:right="-106"/>
              <w:jc w:val="center"/>
              <w:rPr>
                <w:b/>
                <w:bCs/>
                <w:sz w:val="16"/>
                <w:szCs w:val="16"/>
                <w:lang w:eastAsia="zh-CN"/>
              </w:rPr>
            </w:pPr>
            <w:r w:rsidRPr="0049243C">
              <w:rPr>
                <w:b/>
                <w:bCs/>
                <w:sz w:val="16"/>
                <w:szCs w:val="16"/>
                <w:lang w:eastAsia="zh-CN"/>
              </w:rPr>
              <w:t xml:space="preserve">Consumption phased out (ODP/MT) </w:t>
            </w:r>
          </w:p>
        </w:tc>
        <w:tc>
          <w:tcPr>
            <w:tcW w:w="981" w:type="dxa"/>
            <w:tcBorders>
              <w:top w:val="single" w:sz="4" w:space="0" w:color="auto"/>
              <w:left w:val="nil"/>
              <w:bottom w:val="single" w:sz="4" w:space="0" w:color="auto"/>
              <w:right w:val="single" w:sz="4" w:space="0" w:color="auto"/>
            </w:tcBorders>
            <w:shd w:val="clear" w:color="auto" w:fill="auto"/>
            <w:hideMark/>
          </w:tcPr>
          <w:p w14:paraId="788E0B4E" w14:textId="77777777" w:rsidR="00D073E1" w:rsidRPr="0049243C" w:rsidRDefault="00D073E1" w:rsidP="007E4626">
            <w:pPr>
              <w:jc w:val="center"/>
              <w:rPr>
                <w:b/>
                <w:bCs/>
                <w:sz w:val="16"/>
                <w:szCs w:val="16"/>
                <w:lang w:eastAsia="zh-CN"/>
              </w:rPr>
            </w:pPr>
            <w:r w:rsidRPr="0049243C">
              <w:rPr>
                <w:b/>
                <w:bCs/>
                <w:sz w:val="16"/>
                <w:szCs w:val="16"/>
                <w:lang w:eastAsia="zh-CN"/>
              </w:rPr>
              <w:t>Production phased out (ODP/MT)</w:t>
            </w:r>
          </w:p>
        </w:tc>
        <w:tc>
          <w:tcPr>
            <w:tcW w:w="1004" w:type="dxa"/>
            <w:tcBorders>
              <w:top w:val="single" w:sz="4" w:space="0" w:color="auto"/>
              <w:left w:val="nil"/>
              <w:bottom w:val="single" w:sz="4" w:space="0" w:color="auto"/>
              <w:right w:val="single" w:sz="4" w:space="0" w:color="auto"/>
            </w:tcBorders>
          </w:tcPr>
          <w:p w14:paraId="7C54971C" w14:textId="77777777" w:rsidR="00D073E1" w:rsidRPr="0049243C" w:rsidRDefault="00D073E1" w:rsidP="007E4626">
            <w:pPr>
              <w:ind w:left="-92" w:right="-111"/>
              <w:jc w:val="center"/>
              <w:rPr>
                <w:b/>
                <w:bCs/>
                <w:sz w:val="16"/>
                <w:szCs w:val="16"/>
                <w:lang w:eastAsia="zh-CN"/>
              </w:rPr>
            </w:pPr>
            <w:r w:rsidRPr="0049243C">
              <w:rPr>
                <w:b/>
                <w:bCs/>
                <w:sz w:val="16"/>
                <w:szCs w:val="16"/>
                <w:lang w:eastAsia="zh-CN"/>
              </w:rPr>
              <w:t xml:space="preserve">Consumption phased out (CO2-eq) </w:t>
            </w:r>
          </w:p>
        </w:tc>
        <w:tc>
          <w:tcPr>
            <w:tcW w:w="992" w:type="dxa"/>
            <w:tcBorders>
              <w:top w:val="single" w:sz="4" w:space="0" w:color="auto"/>
              <w:left w:val="single" w:sz="4" w:space="0" w:color="auto"/>
              <w:bottom w:val="single" w:sz="4" w:space="0" w:color="auto"/>
              <w:right w:val="single" w:sz="4" w:space="0" w:color="auto"/>
            </w:tcBorders>
          </w:tcPr>
          <w:p w14:paraId="5435FD0A" w14:textId="77777777" w:rsidR="00D073E1" w:rsidRPr="0049243C" w:rsidRDefault="00D073E1" w:rsidP="007E4626">
            <w:pPr>
              <w:ind w:left="-92" w:right="-111"/>
              <w:jc w:val="center"/>
              <w:rPr>
                <w:b/>
                <w:bCs/>
                <w:sz w:val="16"/>
                <w:szCs w:val="16"/>
                <w:lang w:eastAsia="zh-CN"/>
              </w:rPr>
            </w:pPr>
            <w:r w:rsidRPr="0049243C">
              <w:rPr>
                <w:b/>
                <w:bCs/>
                <w:sz w:val="16"/>
                <w:szCs w:val="16"/>
                <w:lang w:eastAsia="zh-CN"/>
              </w:rPr>
              <w:t>Production phased out (CO2-eq)</w:t>
            </w:r>
          </w:p>
        </w:tc>
        <w:tc>
          <w:tcPr>
            <w:tcW w:w="1192" w:type="dxa"/>
            <w:tcBorders>
              <w:top w:val="single" w:sz="4" w:space="0" w:color="auto"/>
              <w:left w:val="single" w:sz="4" w:space="0" w:color="auto"/>
              <w:bottom w:val="single" w:sz="4" w:space="0" w:color="auto"/>
              <w:right w:val="single" w:sz="4" w:space="0" w:color="auto"/>
            </w:tcBorders>
            <w:shd w:val="clear" w:color="auto" w:fill="auto"/>
            <w:hideMark/>
          </w:tcPr>
          <w:p w14:paraId="363949D1" w14:textId="77777777" w:rsidR="00D073E1" w:rsidRPr="0049243C" w:rsidRDefault="00D073E1" w:rsidP="007E4626">
            <w:pPr>
              <w:ind w:left="-105" w:right="-147"/>
              <w:jc w:val="center"/>
              <w:rPr>
                <w:b/>
                <w:bCs/>
                <w:sz w:val="16"/>
                <w:szCs w:val="16"/>
                <w:lang w:eastAsia="zh-CN"/>
              </w:rPr>
            </w:pPr>
            <w:r w:rsidRPr="0049243C">
              <w:rPr>
                <w:b/>
                <w:bCs/>
                <w:sz w:val="16"/>
                <w:szCs w:val="16"/>
                <w:lang w:eastAsia="zh-CN"/>
              </w:rPr>
              <w:t>Average number of months from approval to first disbursement</w:t>
            </w:r>
          </w:p>
        </w:tc>
        <w:tc>
          <w:tcPr>
            <w:tcW w:w="1207" w:type="dxa"/>
            <w:tcBorders>
              <w:top w:val="single" w:sz="4" w:space="0" w:color="auto"/>
              <w:left w:val="nil"/>
              <w:bottom w:val="single" w:sz="4" w:space="0" w:color="auto"/>
              <w:right w:val="single" w:sz="4" w:space="0" w:color="auto"/>
            </w:tcBorders>
            <w:shd w:val="clear" w:color="auto" w:fill="auto"/>
            <w:hideMark/>
          </w:tcPr>
          <w:p w14:paraId="4ED1A0F4" w14:textId="77777777" w:rsidR="00D073E1" w:rsidRPr="0049243C" w:rsidRDefault="00D073E1" w:rsidP="007E4626">
            <w:pPr>
              <w:ind w:left="-105" w:right="-147"/>
              <w:jc w:val="center"/>
              <w:rPr>
                <w:b/>
                <w:bCs/>
                <w:sz w:val="16"/>
                <w:szCs w:val="16"/>
                <w:lang w:eastAsia="zh-CN"/>
              </w:rPr>
            </w:pPr>
            <w:r w:rsidRPr="0049243C">
              <w:rPr>
                <w:b/>
                <w:bCs/>
                <w:sz w:val="16"/>
                <w:szCs w:val="16"/>
                <w:lang w:eastAsia="zh-CN"/>
              </w:rPr>
              <w:t>Average number of months from approval to completion</w:t>
            </w:r>
          </w:p>
        </w:tc>
        <w:tc>
          <w:tcPr>
            <w:tcW w:w="992" w:type="dxa"/>
            <w:tcBorders>
              <w:top w:val="single" w:sz="4" w:space="0" w:color="auto"/>
              <w:left w:val="nil"/>
              <w:bottom w:val="single" w:sz="4" w:space="0" w:color="auto"/>
              <w:right w:val="single" w:sz="4" w:space="0" w:color="auto"/>
            </w:tcBorders>
            <w:shd w:val="clear" w:color="auto" w:fill="auto"/>
            <w:hideMark/>
          </w:tcPr>
          <w:p w14:paraId="5B189C29" w14:textId="77777777" w:rsidR="00D073E1" w:rsidRPr="0049243C" w:rsidRDefault="00D073E1" w:rsidP="007E4626">
            <w:pPr>
              <w:ind w:left="-106" w:right="-104"/>
              <w:jc w:val="center"/>
              <w:rPr>
                <w:b/>
                <w:bCs/>
                <w:sz w:val="16"/>
                <w:szCs w:val="16"/>
                <w:lang w:eastAsia="zh-CN"/>
              </w:rPr>
            </w:pPr>
            <w:r w:rsidRPr="0049243C">
              <w:rPr>
                <w:b/>
                <w:bCs/>
                <w:sz w:val="16"/>
                <w:szCs w:val="16"/>
                <w:lang w:eastAsia="zh-CN"/>
              </w:rPr>
              <w:t>Overall cost-effectiveness to the Fund (US$/kg)</w:t>
            </w:r>
          </w:p>
        </w:tc>
      </w:tr>
      <w:tr w:rsidR="0049243C" w:rsidRPr="0049243C" w14:paraId="7FF0272B" w14:textId="77777777" w:rsidTr="007E4626">
        <w:trPr>
          <w:trHeight w:val="41"/>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C04B4A5" w14:textId="77777777" w:rsidR="00D073E1" w:rsidRPr="0049243C" w:rsidRDefault="00D073E1" w:rsidP="007E4626">
            <w:pPr>
              <w:jc w:val="center"/>
              <w:rPr>
                <w:b/>
                <w:bCs/>
                <w:sz w:val="16"/>
                <w:szCs w:val="16"/>
                <w:lang w:eastAsia="zh-CN"/>
              </w:rPr>
            </w:pPr>
          </w:p>
        </w:tc>
        <w:tc>
          <w:tcPr>
            <w:tcW w:w="636" w:type="dxa"/>
            <w:tcBorders>
              <w:top w:val="single" w:sz="4" w:space="0" w:color="auto"/>
              <w:left w:val="nil"/>
              <w:bottom w:val="single" w:sz="4" w:space="0" w:color="auto"/>
              <w:right w:val="single" w:sz="4" w:space="0" w:color="auto"/>
            </w:tcBorders>
            <w:shd w:val="clear" w:color="auto" w:fill="auto"/>
          </w:tcPr>
          <w:p w14:paraId="3B92F7DB" w14:textId="77777777" w:rsidR="00D073E1" w:rsidRPr="0049243C" w:rsidRDefault="00D073E1" w:rsidP="007E4626">
            <w:pPr>
              <w:ind w:left="-180" w:right="-145"/>
              <w:jc w:val="center"/>
              <w:rPr>
                <w:b/>
                <w:bCs/>
                <w:sz w:val="16"/>
                <w:szCs w:val="16"/>
                <w:lang w:eastAsia="zh-CN"/>
              </w:rPr>
            </w:pPr>
          </w:p>
        </w:tc>
        <w:tc>
          <w:tcPr>
            <w:tcW w:w="930" w:type="dxa"/>
            <w:tcBorders>
              <w:top w:val="single" w:sz="4" w:space="0" w:color="auto"/>
              <w:left w:val="nil"/>
              <w:bottom w:val="single" w:sz="4" w:space="0" w:color="auto"/>
              <w:right w:val="single" w:sz="4" w:space="0" w:color="auto"/>
            </w:tcBorders>
            <w:shd w:val="clear" w:color="auto" w:fill="auto"/>
          </w:tcPr>
          <w:p w14:paraId="103B6534" w14:textId="77777777" w:rsidR="00D073E1" w:rsidRPr="0049243C" w:rsidRDefault="00D073E1" w:rsidP="007E4626">
            <w:pPr>
              <w:ind w:left="-166" w:right="-105"/>
              <w:jc w:val="center"/>
              <w:rPr>
                <w:b/>
                <w:bCs/>
                <w:sz w:val="16"/>
                <w:szCs w:val="16"/>
                <w:lang w:eastAsia="zh-CN"/>
              </w:rPr>
            </w:pPr>
          </w:p>
        </w:tc>
        <w:tc>
          <w:tcPr>
            <w:tcW w:w="771" w:type="dxa"/>
            <w:tcBorders>
              <w:top w:val="single" w:sz="4" w:space="0" w:color="auto"/>
              <w:left w:val="nil"/>
              <w:bottom w:val="single" w:sz="4" w:space="0" w:color="auto"/>
              <w:right w:val="single" w:sz="4" w:space="0" w:color="auto"/>
            </w:tcBorders>
            <w:shd w:val="clear" w:color="auto" w:fill="auto"/>
          </w:tcPr>
          <w:p w14:paraId="51A62ACC" w14:textId="77777777" w:rsidR="00D073E1" w:rsidRPr="0049243C" w:rsidRDefault="00D073E1" w:rsidP="007E4626">
            <w:pPr>
              <w:ind w:left="-190" w:right="-223"/>
              <w:jc w:val="center"/>
              <w:rPr>
                <w:b/>
                <w:bCs/>
                <w:sz w:val="16"/>
                <w:szCs w:val="16"/>
                <w:lang w:eastAsia="zh-CN"/>
              </w:rPr>
            </w:pPr>
          </w:p>
        </w:tc>
        <w:tc>
          <w:tcPr>
            <w:tcW w:w="934" w:type="dxa"/>
            <w:tcBorders>
              <w:top w:val="single" w:sz="4" w:space="0" w:color="auto"/>
              <w:left w:val="nil"/>
              <w:bottom w:val="single" w:sz="4" w:space="0" w:color="auto"/>
              <w:right w:val="single" w:sz="4" w:space="0" w:color="auto"/>
            </w:tcBorders>
            <w:shd w:val="clear" w:color="auto" w:fill="auto"/>
          </w:tcPr>
          <w:p w14:paraId="6EC4A2B5" w14:textId="77777777" w:rsidR="00D073E1" w:rsidRPr="0049243C" w:rsidRDefault="00D073E1" w:rsidP="007E4626">
            <w:pPr>
              <w:ind w:left="-165" w:right="-106"/>
              <w:jc w:val="center"/>
              <w:rPr>
                <w:b/>
                <w:bCs/>
                <w:sz w:val="16"/>
                <w:szCs w:val="16"/>
                <w:lang w:eastAsia="zh-CN"/>
              </w:rPr>
            </w:pPr>
          </w:p>
        </w:tc>
        <w:tc>
          <w:tcPr>
            <w:tcW w:w="981" w:type="dxa"/>
            <w:tcBorders>
              <w:top w:val="single" w:sz="4" w:space="0" w:color="auto"/>
              <w:left w:val="nil"/>
              <w:bottom w:val="single" w:sz="4" w:space="0" w:color="auto"/>
              <w:right w:val="single" w:sz="4" w:space="0" w:color="auto"/>
            </w:tcBorders>
            <w:shd w:val="clear" w:color="auto" w:fill="auto"/>
          </w:tcPr>
          <w:p w14:paraId="08A2E85A" w14:textId="77777777" w:rsidR="00D073E1" w:rsidRPr="0049243C" w:rsidRDefault="00D073E1" w:rsidP="007E4626">
            <w:pPr>
              <w:jc w:val="center"/>
              <w:rPr>
                <w:b/>
                <w:bCs/>
                <w:sz w:val="16"/>
                <w:szCs w:val="16"/>
                <w:lang w:eastAsia="zh-CN"/>
              </w:rPr>
            </w:pPr>
          </w:p>
        </w:tc>
        <w:tc>
          <w:tcPr>
            <w:tcW w:w="1004" w:type="dxa"/>
            <w:tcBorders>
              <w:top w:val="single" w:sz="4" w:space="0" w:color="auto"/>
              <w:left w:val="nil"/>
              <w:bottom w:val="single" w:sz="4" w:space="0" w:color="auto"/>
              <w:right w:val="single" w:sz="4" w:space="0" w:color="auto"/>
            </w:tcBorders>
          </w:tcPr>
          <w:p w14:paraId="6CB87C11" w14:textId="77777777" w:rsidR="00D073E1" w:rsidRPr="0049243C" w:rsidRDefault="00D073E1" w:rsidP="007E4626">
            <w:pPr>
              <w:ind w:left="-92" w:right="-111"/>
              <w:jc w:val="center"/>
              <w:rPr>
                <w:b/>
                <w:bCs/>
                <w:sz w:val="16"/>
                <w:szCs w:val="16"/>
                <w:lang w:eastAsia="zh-CN"/>
              </w:rPr>
            </w:pPr>
          </w:p>
        </w:tc>
        <w:tc>
          <w:tcPr>
            <w:tcW w:w="992" w:type="dxa"/>
            <w:tcBorders>
              <w:top w:val="single" w:sz="4" w:space="0" w:color="auto"/>
              <w:left w:val="single" w:sz="4" w:space="0" w:color="auto"/>
              <w:bottom w:val="single" w:sz="4" w:space="0" w:color="auto"/>
              <w:right w:val="single" w:sz="4" w:space="0" w:color="auto"/>
            </w:tcBorders>
          </w:tcPr>
          <w:p w14:paraId="7C7C7AEE" w14:textId="77777777" w:rsidR="00D073E1" w:rsidRPr="0049243C" w:rsidRDefault="00D073E1" w:rsidP="007E4626">
            <w:pPr>
              <w:ind w:left="-92" w:right="-111"/>
              <w:jc w:val="center"/>
              <w:rPr>
                <w:b/>
                <w:bCs/>
                <w:sz w:val="16"/>
                <w:szCs w:val="16"/>
                <w:lang w:eastAsia="zh-CN"/>
              </w:rPr>
            </w:pP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E84E5E2" w14:textId="77777777" w:rsidR="00D073E1" w:rsidRPr="0049243C" w:rsidRDefault="00D073E1" w:rsidP="007E4626">
            <w:pPr>
              <w:ind w:left="-105" w:right="-147"/>
              <w:jc w:val="center"/>
              <w:rPr>
                <w:b/>
                <w:bCs/>
                <w:sz w:val="16"/>
                <w:szCs w:val="16"/>
                <w:lang w:eastAsia="zh-CN"/>
              </w:rPr>
            </w:pPr>
          </w:p>
        </w:tc>
        <w:tc>
          <w:tcPr>
            <w:tcW w:w="1207" w:type="dxa"/>
            <w:tcBorders>
              <w:top w:val="single" w:sz="4" w:space="0" w:color="auto"/>
              <w:left w:val="nil"/>
              <w:bottom w:val="single" w:sz="4" w:space="0" w:color="auto"/>
              <w:right w:val="single" w:sz="4" w:space="0" w:color="auto"/>
            </w:tcBorders>
            <w:shd w:val="clear" w:color="auto" w:fill="auto"/>
          </w:tcPr>
          <w:p w14:paraId="5B73FED1" w14:textId="77777777" w:rsidR="00D073E1" w:rsidRPr="0049243C" w:rsidRDefault="00D073E1" w:rsidP="007E4626">
            <w:pPr>
              <w:ind w:left="-105" w:right="-147"/>
              <w:jc w:val="center"/>
              <w:rPr>
                <w:b/>
                <w:bCs/>
                <w:sz w:val="16"/>
                <w:szCs w:val="16"/>
                <w:lang w:eastAsia="zh-CN"/>
              </w:rPr>
            </w:pPr>
          </w:p>
        </w:tc>
        <w:tc>
          <w:tcPr>
            <w:tcW w:w="992" w:type="dxa"/>
            <w:tcBorders>
              <w:top w:val="single" w:sz="4" w:space="0" w:color="auto"/>
              <w:left w:val="nil"/>
              <w:bottom w:val="single" w:sz="4" w:space="0" w:color="auto"/>
              <w:right w:val="single" w:sz="4" w:space="0" w:color="auto"/>
            </w:tcBorders>
            <w:shd w:val="clear" w:color="auto" w:fill="auto"/>
          </w:tcPr>
          <w:p w14:paraId="0C039177" w14:textId="77777777" w:rsidR="00D073E1" w:rsidRPr="0049243C" w:rsidRDefault="00D073E1" w:rsidP="007E4626">
            <w:pPr>
              <w:ind w:left="-106" w:right="-104"/>
              <w:jc w:val="center"/>
              <w:rPr>
                <w:b/>
                <w:bCs/>
                <w:sz w:val="16"/>
                <w:szCs w:val="16"/>
                <w:lang w:eastAsia="zh-CN"/>
              </w:rPr>
            </w:pPr>
          </w:p>
        </w:tc>
      </w:tr>
    </w:tbl>
    <w:p w14:paraId="3B1B8B84" w14:textId="77777777" w:rsidR="00D073E1" w:rsidRPr="0049243C" w:rsidRDefault="00D073E1" w:rsidP="00D073E1"/>
    <w:p w14:paraId="2AC41A33" w14:textId="77777777" w:rsidR="00D073E1" w:rsidRPr="0049243C" w:rsidRDefault="00D073E1" w:rsidP="00D073E1">
      <w:pPr>
        <w:pStyle w:val="Heading2"/>
        <w:spacing w:after="0"/>
        <w:rPr>
          <w:b/>
          <w:bCs/>
        </w:rPr>
      </w:pPr>
      <w:r w:rsidRPr="0049243C">
        <w:rPr>
          <w:b/>
          <w:bCs/>
        </w:rPr>
        <w:t>Cumulative completed non</w:t>
      </w:r>
      <w:r w:rsidRPr="0049243C">
        <w:rPr>
          <w:b/>
          <w:bCs/>
        </w:rPr>
        <w:noBreakHyphen/>
        <w:t>investment projects</w:t>
      </w:r>
    </w:p>
    <w:tbl>
      <w:tblPr>
        <w:tblW w:w="9360" w:type="dxa"/>
        <w:tblInd w:w="-5" w:type="dxa"/>
        <w:tblLook w:val="04A0" w:firstRow="1" w:lastRow="0" w:firstColumn="1" w:lastColumn="0" w:noHBand="0" w:noVBand="1"/>
      </w:tblPr>
      <w:tblGrid>
        <w:gridCol w:w="1247"/>
        <w:gridCol w:w="1120"/>
        <w:gridCol w:w="1574"/>
        <w:gridCol w:w="1417"/>
        <w:gridCol w:w="1932"/>
        <w:gridCol w:w="2070"/>
      </w:tblGrid>
      <w:tr w:rsidR="0049243C" w:rsidRPr="0049243C" w14:paraId="6AB58DC0" w14:textId="77777777" w:rsidTr="007E4626">
        <w:trPr>
          <w:trHeight w:val="424"/>
        </w:trPr>
        <w:tc>
          <w:tcPr>
            <w:tcW w:w="1247" w:type="dxa"/>
            <w:tcBorders>
              <w:top w:val="single" w:sz="4" w:space="0" w:color="auto"/>
              <w:left w:val="single" w:sz="4" w:space="0" w:color="auto"/>
              <w:bottom w:val="single" w:sz="4" w:space="0" w:color="auto"/>
              <w:right w:val="single" w:sz="4" w:space="0" w:color="auto"/>
            </w:tcBorders>
            <w:shd w:val="clear" w:color="auto" w:fill="auto"/>
            <w:hideMark/>
          </w:tcPr>
          <w:p w14:paraId="402DE8CD" w14:textId="77777777" w:rsidR="00D073E1" w:rsidRPr="0049243C" w:rsidRDefault="00D073E1" w:rsidP="007E4626">
            <w:pPr>
              <w:jc w:val="center"/>
              <w:rPr>
                <w:b/>
                <w:bCs/>
                <w:sz w:val="16"/>
                <w:szCs w:val="16"/>
                <w:lang w:eastAsia="en-CA"/>
              </w:rPr>
            </w:pPr>
            <w:r w:rsidRPr="0049243C">
              <w:rPr>
                <w:b/>
                <w:bCs/>
                <w:sz w:val="16"/>
                <w:szCs w:val="16"/>
                <w:lang w:eastAsia="en-CA"/>
              </w:rPr>
              <w:t>Item</w:t>
            </w:r>
          </w:p>
        </w:tc>
        <w:tc>
          <w:tcPr>
            <w:tcW w:w="1120" w:type="dxa"/>
            <w:tcBorders>
              <w:top w:val="single" w:sz="4" w:space="0" w:color="auto"/>
              <w:left w:val="nil"/>
              <w:bottom w:val="single" w:sz="4" w:space="0" w:color="auto"/>
              <w:right w:val="single" w:sz="4" w:space="0" w:color="auto"/>
            </w:tcBorders>
            <w:shd w:val="clear" w:color="auto" w:fill="auto"/>
            <w:hideMark/>
          </w:tcPr>
          <w:p w14:paraId="3C48C4E2" w14:textId="77777777" w:rsidR="00D073E1" w:rsidRPr="0049243C" w:rsidRDefault="00D073E1" w:rsidP="007E4626">
            <w:pPr>
              <w:jc w:val="center"/>
              <w:rPr>
                <w:b/>
                <w:bCs/>
                <w:sz w:val="16"/>
                <w:szCs w:val="16"/>
                <w:lang w:eastAsia="en-CA"/>
              </w:rPr>
            </w:pPr>
            <w:r w:rsidRPr="0049243C">
              <w:rPr>
                <w:b/>
                <w:bCs/>
                <w:sz w:val="16"/>
                <w:szCs w:val="16"/>
                <w:lang w:eastAsia="en-CA"/>
              </w:rPr>
              <w:t>Number of projects</w:t>
            </w:r>
          </w:p>
        </w:tc>
        <w:tc>
          <w:tcPr>
            <w:tcW w:w="1574" w:type="dxa"/>
            <w:tcBorders>
              <w:top w:val="single" w:sz="4" w:space="0" w:color="auto"/>
              <w:left w:val="nil"/>
              <w:bottom w:val="single" w:sz="4" w:space="0" w:color="auto"/>
              <w:right w:val="single" w:sz="4" w:space="0" w:color="auto"/>
            </w:tcBorders>
            <w:shd w:val="clear" w:color="auto" w:fill="auto"/>
            <w:hideMark/>
          </w:tcPr>
          <w:p w14:paraId="4EB5E5B9" w14:textId="77777777" w:rsidR="00D073E1" w:rsidRPr="0049243C" w:rsidRDefault="00D073E1" w:rsidP="007E4626">
            <w:pPr>
              <w:jc w:val="center"/>
              <w:rPr>
                <w:b/>
                <w:bCs/>
                <w:sz w:val="16"/>
                <w:szCs w:val="16"/>
                <w:lang w:eastAsia="en-CA"/>
              </w:rPr>
            </w:pPr>
            <w:r w:rsidRPr="0049243C">
              <w:rPr>
                <w:b/>
                <w:bCs/>
                <w:sz w:val="16"/>
                <w:szCs w:val="16"/>
                <w:lang w:eastAsia="en-CA"/>
              </w:rPr>
              <w:t>Approved funds plus adjustment (US $)</w:t>
            </w:r>
          </w:p>
        </w:tc>
        <w:tc>
          <w:tcPr>
            <w:tcW w:w="1417" w:type="dxa"/>
            <w:tcBorders>
              <w:top w:val="single" w:sz="4" w:space="0" w:color="auto"/>
              <w:left w:val="nil"/>
              <w:bottom w:val="single" w:sz="4" w:space="0" w:color="auto"/>
              <w:right w:val="single" w:sz="4" w:space="0" w:color="auto"/>
            </w:tcBorders>
            <w:shd w:val="clear" w:color="auto" w:fill="auto"/>
            <w:hideMark/>
          </w:tcPr>
          <w:p w14:paraId="333AB8F5" w14:textId="77777777" w:rsidR="00D073E1" w:rsidRPr="0049243C" w:rsidRDefault="00D073E1" w:rsidP="007E4626">
            <w:pPr>
              <w:ind w:left="-94" w:right="-118"/>
              <w:jc w:val="center"/>
              <w:rPr>
                <w:b/>
                <w:bCs/>
                <w:sz w:val="16"/>
                <w:szCs w:val="16"/>
                <w:lang w:eastAsia="en-CA"/>
              </w:rPr>
            </w:pPr>
            <w:r w:rsidRPr="0049243C">
              <w:rPr>
                <w:b/>
                <w:bCs/>
                <w:sz w:val="16"/>
                <w:szCs w:val="16"/>
                <w:lang w:eastAsia="en-CA"/>
              </w:rPr>
              <w:t xml:space="preserve">Per cent </w:t>
            </w:r>
          </w:p>
          <w:p w14:paraId="6ED6652B" w14:textId="77777777" w:rsidR="00D073E1" w:rsidRPr="0049243C" w:rsidRDefault="00D073E1" w:rsidP="007E4626">
            <w:pPr>
              <w:jc w:val="center"/>
              <w:rPr>
                <w:b/>
                <w:bCs/>
                <w:sz w:val="16"/>
                <w:szCs w:val="16"/>
                <w:lang w:eastAsia="en-CA"/>
              </w:rPr>
            </w:pPr>
            <w:r w:rsidRPr="0049243C">
              <w:rPr>
                <w:b/>
                <w:bCs/>
                <w:sz w:val="16"/>
                <w:szCs w:val="16"/>
                <w:lang w:eastAsia="en-CA"/>
              </w:rPr>
              <w:t>of funds disbursed (%)</w:t>
            </w:r>
          </w:p>
        </w:tc>
        <w:tc>
          <w:tcPr>
            <w:tcW w:w="1932" w:type="dxa"/>
            <w:tcBorders>
              <w:top w:val="single" w:sz="4" w:space="0" w:color="auto"/>
              <w:left w:val="nil"/>
              <w:bottom w:val="single" w:sz="4" w:space="0" w:color="auto"/>
              <w:right w:val="single" w:sz="4" w:space="0" w:color="auto"/>
            </w:tcBorders>
            <w:shd w:val="clear" w:color="auto" w:fill="auto"/>
            <w:hideMark/>
          </w:tcPr>
          <w:p w14:paraId="31F41E7B" w14:textId="77777777" w:rsidR="00D073E1" w:rsidRPr="0049243C" w:rsidRDefault="00D073E1" w:rsidP="007E4626">
            <w:pPr>
              <w:ind w:left="-71" w:right="-107"/>
              <w:jc w:val="center"/>
              <w:rPr>
                <w:b/>
                <w:bCs/>
                <w:sz w:val="16"/>
                <w:szCs w:val="16"/>
                <w:lang w:eastAsia="en-CA"/>
              </w:rPr>
            </w:pPr>
            <w:r w:rsidRPr="0049243C">
              <w:rPr>
                <w:b/>
                <w:bCs/>
                <w:sz w:val="16"/>
                <w:szCs w:val="16"/>
                <w:lang w:eastAsia="en-CA"/>
              </w:rPr>
              <w:t>Average number of months from approval to first disbursement</w:t>
            </w:r>
          </w:p>
        </w:tc>
        <w:tc>
          <w:tcPr>
            <w:tcW w:w="2070" w:type="dxa"/>
            <w:tcBorders>
              <w:top w:val="single" w:sz="4" w:space="0" w:color="auto"/>
              <w:left w:val="nil"/>
              <w:bottom w:val="single" w:sz="4" w:space="0" w:color="auto"/>
              <w:right w:val="single" w:sz="4" w:space="0" w:color="auto"/>
            </w:tcBorders>
            <w:shd w:val="clear" w:color="auto" w:fill="auto"/>
            <w:hideMark/>
          </w:tcPr>
          <w:p w14:paraId="7D4211E6" w14:textId="77777777" w:rsidR="00D073E1" w:rsidRPr="0049243C" w:rsidRDefault="00D073E1" w:rsidP="007E4626">
            <w:pPr>
              <w:jc w:val="center"/>
              <w:rPr>
                <w:b/>
                <w:bCs/>
                <w:sz w:val="16"/>
                <w:szCs w:val="16"/>
                <w:lang w:eastAsia="en-CA"/>
              </w:rPr>
            </w:pPr>
            <w:r w:rsidRPr="0049243C">
              <w:rPr>
                <w:b/>
                <w:bCs/>
                <w:sz w:val="16"/>
                <w:szCs w:val="16"/>
                <w:lang w:eastAsia="en-CA"/>
              </w:rPr>
              <w:t>Average number of months from approval to completion</w:t>
            </w:r>
          </w:p>
        </w:tc>
      </w:tr>
      <w:tr w:rsidR="0049243C" w:rsidRPr="0049243C" w14:paraId="17E23014" w14:textId="77777777" w:rsidTr="007E4626">
        <w:trPr>
          <w:trHeight w:val="44"/>
        </w:trPr>
        <w:tc>
          <w:tcPr>
            <w:tcW w:w="1247" w:type="dxa"/>
            <w:tcBorders>
              <w:top w:val="single" w:sz="4" w:space="0" w:color="auto"/>
              <w:left w:val="single" w:sz="4" w:space="0" w:color="auto"/>
              <w:bottom w:val="single" w:sz="4" w:space="0" w:color="auto"/>
              <w:right w:val="single" w:sz="4" w:space="0" w:color="auto"/>
            </w:tcBorders>
            <w:shd w:val="clear" w:color="auto" w:fill="auto"/>
          </w:tcPr>
          <w:p w14:paraId="520BFFDA" w14:textId="77777777" w:rsidR="00D073E1" w:rsidRPr="0049243C" w:rsidRDefault="00D073E1" w:rsidP="007E4626">
            <w:pPr>
              <w:jc w:val="center"/>
              <w:rPr>
                <w:b/>
                <w:bCs/>
                <w:sz w:val="16"/>
                <w:szCs w:val="16"/>
                <w:lang w:eastAsia="en-CA"/>
              </w:rPr>
            </w:pPr>
          </w:p>
        </w:tc>
        <w:tc>
          <w:tcPr>
            <w:tcW w:w="1120" w:type="dxa"/>
            <w:tcBorders>
              <w:top w:val="single" w:sz="4" w:space="0" w:color="auto"/>
              <w:left w:val="nil"/>
              <w:bottom w:val="single" w:sz="4" w:space="0" w:color="auto"/>
              <w:right w:val="single" w:sz="4" w:space="0" w:color="auto"/>
            </w:tcBorders>
            <w:shd w:val="clear" w:color="auto" w:fill="auto"/>
          </w:tcPr>
          <w:p w14:paraId="316326C3" w14:textId="77777777" w:rsidR="00D073E1" w:rsidRPr="0049243C" w:rsidRDefault="00D073E1" w:rsidP="007E4626">
            <w:pPr>
              <w:jc w:val="center"/>
              <w:rPr>
                <w:b/>
                <w:bCs/>
                <w:sz w:val="16"/>
                <w:szCs w:val="16"/>
                <w:lang w:eastAsia="en-CA"/>
              </w:rPr>
            </w:pPr>
          </w:p>
        </w:tc>
        <w:tc>
          <w:tcPr>
            <w:tcW w:w="1574" w:type="dxa"/>
            <w:tcBorders>
              <w:top w:val="single" w:sz="4" w:space="0" w:color="auto"/>
              <w:left w:val="nil"/>
              <w:bottom w:val="single" w:sz="4" w:space="0" w:color="auto"/>
              <w:right w:val="single" w:sz="4" w:space="0" w:color="auto"/>
            </w:tcBorders>
            <w:shd w:val="clear" w:color="auto" w:fill="auto"/>
          </w:tcPr>
          <w:p w14:paraId="43D2D524" w14:textId="77777777" w:rsidR="00D073E1" w:rsidRPr="0049243C" w:rsidRDefault="00D073E1" w:rsidP="007E4626">
            <w:pPr>
              <w:jc w:val="center"/>
              <w:rPr>
                <w:b/>
                <w:bCs/>
                <w:sz w:val="16"/>
                <w:szCs w:val="16"/>
                <w:lang w:eastAsia="en-CA"/>
              </w:rPr>
            </w:pPr>
          </w:p>
        </w:tc>
        <w:tc>
          <w:tcPr>
            <w:tcW w:w="1417" w:type="dxa"/>
            <w:tcBorders>
              <w:top w:val="single" w:sz="4" w:space="0" w:color="auto"/>
              <w:left w:val="nil"/>
              <w:bottom w:val="single" w:sz="4" w:space="0" w:color="auto"/>
              <w:right w:val="single" w:sz="4" w:space="0" w:color="auto"/>
            </w:tcBorders>
            <w:shd w:val="clear" w:color="auto" w:fill="auto"/>
          </w:tcPr>
          <w:p w14:paraId="0A4798CD" w14:textId="77777777" w:rsidR="00D073E1" w:rsidRPr="0049243C" w:rsidRDefault="00D073E1" w:rsidP="007E4626">
            <w:pPr>
              <w:ind w:left="-94" w:right="-118"/>
              <w:jc w:val="center"/>
              <w:rPr>
                <w:b/>
                <w:bCs/>
                <w:sz w:val="16"/>
                <w:szCs w:val="16"/>
                <w:lang w:eastAsia="en-CA"/>
              </w:rPr>
            </w:pPr>
          </w:p>
        </w:tc>
        <w:tc>
          <w:tcPr>
            <w:tcW w:w="1932" w:type="dxa"/>
            <w:tcBorders>
              <w:top w:val="single" w:sz="4" w:space="0" w:color="auto"/>
              <w:left w:val="nil"/>
              <w:bottom w:val="single" w:sz="4" w:space="0" w:color="auto"/>
              <w:right w:val="single" w:sz="4" w:space="0" w:color="auto"/>
            </w:tcBorders>
            <w:shd w:val="clear" w:color="auto" w:fill="auto"/>
          </w:tcPr>
          <w:p w14:paraId="77BDB853" w14:textId="77777777" w:rsidR="00D073E1" w:rsidRPr="0049243C" w:rsidRDefault="00D073E1" w:rsidP="007E4626">
            <w:pPr>
              <w:ind w:left="-71" w:right="-107"/>
              <w:jc w:val="center"/>
              <w:rPr>
                <w:b/>
                <w:bCs/>
                <w:sz w:val="16"/>
                <w:szCs w:val="16"/>
                <w:lang w:eastAsia="en-CA"/>
              </w:rPr>
            </w:pPr>
          </w:p>
        </w:tc>
        <w:tc>
          <w:tcPr>
            <w:tcW w:w="2070" w:type="dxa"/>
            <w:tcBorders>
              <w:top w:val="single" w:sz="4" w:space="0" w:color="auto"/>
              <w:left w:val="nil"/>
              <w:bottom w:val="single" w:sz="4" w:space="0" w:color="auto"/>
              <w:right w:val="single" w:sz="4" w:space="0" w:color="auto"/>
            </w:tcBorders>
            <w:shd w:val="clear" w:color="auto" w:fill="auto"/>
          </w:tcPr>
          <w:p w14:paraId="44554FC6" w14:textId="77777777" w:rsidR="00D073E1" w:rsidRPr="0049243C" w:rsidRDefault="00D073E1" w:rsidP="007E4626">
            <w:pPr>
              <w:jc w:val="center"/>
              <w:rPr>
                <w:b/>
                <w:bCs/>
                <w:sz w:val="16"/>
                <w:szCs w:val="16"/>
                <w:lang w:eastAsia="en-CA"/>
              </w:rPr>
            </w:pPr>
          </w:p>
        </w:tc>
      </w:tr>
    </w:tbl>
    <w:p w14:paraId="5B5B3E3D" w14:textId="77777777" w:rsidR="00D073E1" w:rsidRPr="0049243C" w:rsidRDefault="00D073E1" w:rsidP="00D073E1"/>
    <w:p w14:paraId="566F953B" w14:textId="77777777" w:rsidR="00D073E1" w:rsidRPr="0049243C" w:rsidRDefault="00D073E1" w:rsidP="00D073E1">
      <w:pPr>
        <w:pStyle w:val="Heading2"/>
        <w:spacing w:after="0"/>
        <w:rPr>
          <w:b/>
          <w:bCs/>
        </w:rPr>
      </w:pPr>
      <w:r w:rsidRPr="0049243C">
        <w:rPr>
          <w:b/>
          <w:bCs/>
        </w:rPr>
        <w:t>Cumulative completed project preparation activities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080"/>
        <w:gridCol w:w="1530"/>
        <w:gridCol w:w="1440"/>
        <w:gridCol w:w="1980"/>
        <w:gridCol w:w="2070"/>
      </w:tblGrid>
      <w:tr w:rsidR="0049243C" w:rsidRPr="0049243C" w14:paraId="4AE75DB8" w14:textId="77777777" w:rsidTr="007E4626">
        <w:trPr>
          <w:trHeight w:val="452"/>
        </w:trPr>
        <w:tc>
          <w:tcPr>
            <w:tcW w:w="1260" w:type="dxa"/>
            <w:shd w:val="clear" w:color="auto" w:fill="auto"/>
            <w:hideMark/>
          </w:tcPr>
          <w:p w14:paraId="11BCE7EE" w14:textId="77777777" w:rsidR="00D073E1" w:rsidRPr="0049243C" w:rsidRDefault="00D073E1" w:rsidP="007E4626">
            <w:pPr>
              <w:jc w:val="center"/>
              <w:rPr>
                <w:b/>
                <w:bCs/>
                <w:sz w:val="16"/>
                <w:szCs w:val="16"/>
                <w:lang w:eastAsia="en-CA"/>
              </w:rPr>
            </w:pPr>
            <w:r w:rsidRPr="0049243C">
              <w:rPr>
                <w:b/>
                <w:bCs/>
                <w:sz w:val="16"/>
                <w:szCs w:val="16"/>
                <w:lang w:eastAsia="en-CA"/>
              </w:rPr>
              <w:t>Item</w:t>
            </w:r>
          </w:p>
        </w:tc>
        <w:tc>
          <w:tcPr>
            <w:tcW w:w="1080" w:type="dxa"/>
            <w:shd w:val="clear" w:color="auto" w:fill="auto"/>
            <w:hideMark/>
          </w:tcPr>
          <w:p w14:paraId="171A53BB" w14:textId="77777777" w:rsidR="00D073E1" w:rsidRPr="0049243C" w:rsidRDefault="00D073E1" w:rsidP="007E4626">
            <w:pPr>
              <w:jc w:val="center"/>
              <w:rPr>
                <w:b/>
                <w:bCs/>
                <w:sz w:val="16"/>
                <w:szCs w:val="16"/>
                <w:lang w:eastAsia="en-CA"/>
              </w:rPr>
            </w:pPr>
            <w:r w:rsidRPr="0049243C">
              <w:rPr>
                <w:b/>
                <w:bCs/>
                <w:sz w:val="16"/>
                <w:szCs w:val="16"/>
                <w:lang w:eastAsia="en-CA"/>
              </w:rPr>
              <w:t>Number of projects</w:t>
            </w:r>
          </w:p>
        </w:tc>
        <w:tc>
          <w:tcPr>
            <w:tcW w:w="1530" w:type="dxa"/>
            <w:shd w:val="clear" w:color="auto" w:fill="auto"/>
            <w:hideMark/>
          </w:tcPr>
          <w:p w14:paraId="680ADE3C" w14:textId="77777777" w:rsidR="00D073E1" w:rsidRPr="0049243C" w:rsidRDefault="00D073E1" w:rsidP="007E4626">
            <w:pPr>
              <w:jc w:val="center"/>
              <w:rPr>
                <w:b/>
                <w:bCs/>
                <w:sz w:val="16"/>
                <w:szCs w:val="16"/>
                <w:lang w:eastAsia="en-CA"/>
              </w:rPr>
            </w:pPr>
            <w:r w:rsidRPr="0049243C">
              <w:rPr>
                <w:b/>
                <w:bCs/>
                <w:sz w:val="16"/>
                <w:szCs w:val="16"/>
                <w:lang w:eastAsia="en-CA"/>
              </w:rPr>
              <w:t>Approved funds plus adjustment (US$)</w:t>
            </w:r>
          </w:p>
        </w:tc>
        <w:tc>
          <w:tcPr>
            <w:tcW w:w="1440" w:type="dxa"/>
            <w:shd w:val="clear" w:color="auto" w:fill="auto"/>
            <w:hideMark/>
          </w:tcPr>
          <w:p w14:paraId="03FC9192" w14:textId="77777777" w:rsidR="00D073E1" w:rsidRPr="0049243C" w:rsidRDefault="00D073E1" w:rsidP="007E4626">
            <w:pPr>
              <w:jc w:val="center"/>
              <w:rPr>
                <w:b/>
                <w:bCs/>
                <w:sz w:val="16"/>
                <w:szCs w:val="16"/>
                <w:lang w:eastAsia="en-CA"/>
              </w:rPr>
            </w:pPr>
            <w:r w:rsidRPr="0049243C">
              <w:rPr>
                <w:b/>
                <w:bCs/>
                <w:sz w:val="16"/>
                <w:szCs w:val="16"/>
                <w:lang w:eastAsia="en-CA"/>
              </w:rPr>
              <w:t>Per cent of funds disbursed (%)</w:t>
            </w:r>
          </w:p>
        </w:tc>
        <w:tc>
          <w:tcPr>
            <w:tcW w:w="1980" w:type="dxa"/>
            <w:shd w:val="clear" w:color="auto" w:fill="auto"/>
            <w:hideMark/>
          </w:tcPr>
          <w:p w14:paraId="0B69457D" w14:textId="77777777" w:rsidR="00D073E1" w:rsidRPr="0049243C" w:rsidRDefault="00D073E1" w:rsidP="007E4626">
            <w:pPr>
              <w:jc w:val="center"/>
              <w:rPr>
                <w:b/>
                <w:bCs/>
                <w:sz w:val="16"/>
                <w:szCs w:val="16"/>
                <w:lang w:eastAsia="en-CA"/>
              </w:rPr>
            </w:pPr>
            <w:r w:rsidRPr="0049243C">
              <w:rPr>
                <w:b/>
                <w:bCs/>
                <w:sz w:val="16"/>
                <w:szCs w:val="16"/>
                <w:lang w:eastAsia="en-CA"/>
              </w:rPr>
              <w:t>Average number of months from approval to first disbursement</w:t>
            </w:r>
          </w:p>
        </w:tc>
        <w:tc>
          <w:tcPr>
            <w:tcW w:w="2070" w:type="dxa"/>
            <w:shd w:val="clear" w:color="auto" w:fill="auto"/>
            <w:hideMark/>
          </w:tcPr>
          <w:p w14:paraId="609B8FC5" w14:textId="77777777" w:rsidR="00D073E1" w:rsidRPr="0049243C" w:rsidRDefault="00D073E1" w:rsidP="007E4626">
            <w:pPr>
              <w:jc w:val="center"/>
              <w:rPr>
                <w:b/>
                <w:bCs/>
                <w:sz w:val="16"/>
                <w:szCs w:val="16"/>
                <w:lang w:eastAsia="en-CA"/>
              </w:rPr>
            </w:pPr>
            <w:r w:rsidRPr="0049243C">
              <w:rPr>
                <w:b/>
                <w:bCs/>
                <w:sz w:val="16"/>
                <w:szCs w:val="16"/>
                <w:lang w:eastAsia="en-CA"/>
              </w:rPr>
              <w:t>Average number of months from approval to completion</w:t>
            </w:r>
          </w:p>
        </w:tc>
      </w:tr>
      <w:tr w:rsidR="0049243C" w:rsidRPr="0049243C" w14:paraId="06E36E89" w14:textId="77777777" w:rsidTr="007E4626">
        <w:trPr>
          <w:trHeight w:val="44"/>
        </w:trPr>
        <w:tc>
          <w:tcPr>
            <w:tcW w:w="1260" w:type="dxa"/>
            <w:shd w:val="clear" w:color="auto" w:fill="auto"/>
          </w:tcPr>
          <w:p w14:paraId="29033DED" w14:textId="77777777" w:rsidR="00D073E1" w:rsidRPr="0049243C" w:rsidRDefault="00D073E1" w:rsidP="007E4626">
            <w:pPr>
              <w:jc w:val="center"/>
              <w:rPr>
                <w:b/>
                <w:bCs/>
                <w:sz w:val="16"/>
                <w:szCs w:val="16"/>
                <w:lang w:eastAsia="en-CA"/>
              </w:rPr>
            </w:pPr>
          </w:p>
        </w:tc>
        <w:tc>
          <w:tcPr>
            <w:tcW w:w="1080" w:type="dxa"/>
            <w:shd w:val="clear" w:color="auto" w:fill="auto"/>
          </w:tcPr>
          <w:p w14:paraId="7C6B7E04" w14:textId="77777777" w:rsidR="00D073E1" w:rsidRPr="0049243C" w:rsidRDefault="00D073E1" w:rsidP="007E4626">
            <w:pPr>
              <w:jc w:val="center"/>
              <w:rPr>
                <w:b/>
                <w:bCs/>
                <w:sz w:val="16"/>
                <w:szCs w:val="16"/>
                <w:lang w:eastAsia="en-CA"/>
              </w:rPr>
            </w:pPr>
          </w:p>
        </w:tc>
        <w:tc>
          <w:tcPr>
            <w:tcW w:w="1530" w:type="dxa"/>
            <w:shd w:val="clear" w:color="auto" w:fill="auto"/>
          </w:tcPr>
          <w:p w14:paraId="42CE6640" w14:textId="77777777" w:rsidR="00D073E1" w:rsidRPr="0049243C" w:rsidRDefault="00D073E1" w:rsidP="007E4626">
            <w:pPr>
              <w:jc w:val="center"/>
              <w:rPr>
                <w:b/>
                <w:bCs/>
                <w:sz w:val="16"/>
                <w:szCs w:val="16"/>
                <w:lang w:eastAsia="en-CA"/>
              </w:rPr>
            </w:pPr>
          </w:p>
        </w:tc>
        <w:tc>
          <w:tcPr>
            <w:tcW w:w="1440" w:type="dxa"/>
            <w:shd w:val="clear" w:color="auto" w:fill="auto"/>
          </w:tcPr>
          <w:p w14:paraId="03357667" w14:textId="77777777" w:rsidR="00D073E1" w:rsidRPr="0049243C" w:rsidRDefault="00D073E1" w:rsidP="007E4626">
            <w:pPr>
              <w:jc w:val="center"/>
              <w:rPr>
                <w:b/>
                <w:bCs/>
                <w:sz w:val="16"/>
                <w:szCs w:val="16"/>
                <w:lang w:eastAsia="en-CA"/>
              </w:rPr>
            </w:pPr>
          </w:p>
        </w:tc>
        <w:tc>
          <w:tcPr>
            <w:tcW w:w="1980" w:type="dxa"/>
            <w:shd w:val="clear" w:color="auto" w:fill="auto"/>
          </w:tcPr>
          <w:p w14:paraId="350BF608" w14:textId="77777777" w:rsidR="00D073E1" w:rsidRPr="0049243C" w:rsidRDefault="00D073E1" w:rsidP="007E4626">
            <w:pPr>
              <w:jc w:val="center"/>
              <w:rPr>
                <w:b/>
                <w:bCs/>
                <w:sz w:val="16"/>
                <w:szCs w:val="16"/>
                <w:lang w:eastAsia="en-CA"/>
              </w:rPr>
            </w:pPr>
          </w:p>
        </w:tc>
        <w:tc>
          <w:tcPr>
            <w:tcW w:w="2070" w:type="dxa"/>
            <w:shd w:val="clear" w:color="auto" w:fill="auto"/>
          </w:tcPr>
          <w:p w14:paraId="26EA559F" w14:textId="77777777" w:rsidR="00D073E1" w:rsidRPr="0049243C" w:rsidRDefault="00D073E1" w:rsidP="007E4626">
            <w:pPr>
              <w:jc w:val="center"/>
              <w:rPr>
                <w:b/>
                <w:bCs/>
                <w:sz w:val="16"/>
                <w:szCs w:val="16"/>
                <w:lang w:eastAsia="en-CA"/>
              </w:rPr>
            </w:pPr>
          </w:p>
        </w:tc>
      </w:tr>
    </w:tbl>
    <w:p w14:paraId="5E1432F8" w14:textId="77777777" w:rsidR="00D073E1" w:rsidRPr="0049243C" w:rsidRDefault="00D073E1" w:rsidP="00D073E1">
      <w:pPr>
        <w:pStyle w:val="Heading2"/>
        <w:numPr>
          <w:ilvl w:val="0"/>
          <w:numId w:val="0"/>
        </w:numPr>
        <w:spacing w:after="0"/>
        <w:ind w:left="1440"/>
        <w:rPr>
          <w:b/>
          <w:bCs/>
        </w:rPr>
      </w:pPr>
    </w:p>
    <w:p w14:paraId="47F42C95" w14:textId="77777777" w:rsidR="00D073E1" w:rsidRPr="0049243C" w:rsidRDefault="00D073E1" w:rsidP="00D073E1">
      <w:pPr>
        <w:pStyle w:val="Heading2"/>
        <w:spacing w:after="0"/>
        <w:rPr>
          <w:b/>
          <w:bCs/>
        </w:rPr>
      </w:pPr>
      <w:r w:rsidRPr="0049243C">
        <w:rPr>
          <w:b/>
          <w:bCs/>
        </w:rPr>
        <w:lastRenderedPageBreak/>
        <w:t>Cumulative ongoing investment projects</w:t>
      </w:r>
    </w:p>
    <w:tbl>
      <w:tblPr>
        <w:tblW w:w="10311" w:type="dxa"/>
        <w:tblInd w:w="-34" w:type="dxa"/>
        <w:tblLook w:val="04A0" w:firstRow="1" w:lastRow="0" w:firstColumn="1" w:lastColumn="0" w:noHBand="0" w:noVBand="1"/>
      </w:tblPr>
      <w:tblGrid>
        <w:gridCol w:w="1186"/>
        <w:gridCol w:w="774"/>
        <w:gridCol w:w="883"/>
        <w:gridCol w:w="876"/>
        <w:gridCol w:w="933"/>
        <w:gridCol w:w="867"/>
        <w:gridCol w:w="1274"/>
        <w:gridCol w:w="1246"/>
        <w:gridCol w:w="1179"/>
        <w:gridCol w:w="1093"/>
      </w:tblGrid>
      <w:tr w:rsidR="0049243C" w:rsidRPr="0049243C" w14:paraId="48264907" w14:textId="77777777" w:rsidTr="007E4626">
        <w:trPr>
          <w:trHeight w:val="767"/>
        </w:trPr>
        <w:tc>
          <w:tcPr>
            <w:tcW w:w="1186" w:type="dxa"/>
            <w:tcBorders>
              <w:top w:val="single" w:sz="4" w:space="0" w:color="auto"/>
              <w:left w:val="single" w:sz="4" w:space="0" w:color="auto"/>
              <w:bottom w:val="single" w:sz="4" w:space="0" w:color="auto"/>
              <w:right w:val="single" w:sz="4" w:space="0" w:color="auto"/>
            </w:tcBorders>
            <w:shd w:val="clear" w:color="auto" w:fill="auto"/>
            <w:hideMark/>
          </w:tcPr>
          <w:p w14:paraId="7D5F3DD2"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Item</w:t>
            </w:r>
          </w:p>
        </w:tc>
        <w:tc>
          <w:tcPr>
            <w:tcW w:w="774" w:type="dxa"/>
            <w:tcBorders>
              <w:top w:val="single" w:sz="4" w:space="0" w:color="auto"/>
              <w:left w:val="nil"/>
              <w:bottom w:val="single" w:sz="4" w:space="0" w:color="auto"/>
              <w:right w:val="single" w:sz="4" w:space="0" w:color="auto"/>
            </w:tcBorders>
            <w:shd w:val="clear" w:color="auto" w:fill="auto"/>
            <w:hideMark/>
          </w:tcPr>
          <w:p w14:paraId="49D39E7E"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Number of projects</w:t>
            </w:r>
          </w:p>
        </w:tc>
        <w:tc>
          <w:tcPr>
            <w:tcW w:w="883" w:type="dxa"/>
            <w:tcBorders>
              <w:top w:val="single" w:sz="4" w:space="0" w:color="auto"/>
              <w:left w:val="nil"/>
              <w:bottom w:val="single" w:sz="4" w:space="0" w:color="auto"/>
              <w:right w:val="single" w:sz="4" w:space="0" w:color="auto"/>
            </w:tcBorders>
            <w:shd w:val="clear" w:color="auto" w:fill="auto"/>
            <w:hideMark/>
          </w:tcPr>
          <w:p w14:paraId="567435B1"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Approved funds plus adjustment (US$)</w:t>
            </w:r>
          </w:p>
        </w:tc>
        <w:tc>
          <w:tcPr>
            <w:tcW w:w="876" w:type="dxa"/>
            <w:tcBorders>
              <w:top w:val="single" w:sz="4" w:space="0" w:color="auto"/>
              <w:left w:val="nil"/>
              <w:bottom w:val="single" w:sz="4" w:space="0" w:color="auto"/>
              <w:right w:val="single" w:sz="4" w:space="0" w:color="auto"/>
            </w:tcBorders>
            <w:shd w:val="clear" w:color="auto" w:fill="auto"/>
            <w:hideMark/>
          </w:tcPr>
          <w:p w14:paraId="433CB30C"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Per cent of funds disbursed</w:t>
            </w:r>
          </w:p>
          <w:p w14:paraId="0AADB4D8"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w:t>
            </w:r>
          </w:p>
        </w:tc>
        <w:tc>
          <w:tcPr>
            <w:tcW w:w="933" w:type="dxa"/>
            <w:tcBorders>
              <w:top w:val="single" w:sz="4" w:space="0" w:color="auto"/>
              <w:left w:val="nil"/>
              <w:bottom w:val="single" w:sz="4" w:space="0" w:color="auto"/>
              <w:right w:val="single" w:sz="4" w:space="0" w:color="auto"/>
            </w:tcBorders>
            <w:shd w:val="clear" w:color="auto" w:fill="auto"/>
            <w:hideMark/>
          </w:tcPr>
          <w:p w14:paraId="44FF8202"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Number of projects disbursing</w:t>
            </w:r>
          </w:p>
        </w:tc>
        <w:tc>
          <w:tcPr>
            <w:tcW w:w="867" w:type="dxa"/>
            <w:tcBorders>
              <w:top w:val="single" w:sz="4" w:space="0" w:color="auto"/>
              <w:left w:val="nil"/>
              <w:bottom w:val="single" w:sz="4" w:space="0" w:color="auto"/>
              <w:right w:val="single" w:sz="4" w:space="0" w:color="auto"/>
            </w:tcBorders>
            <w:shd w:val="clear" w:color="auto" w:fill="auto"/>
            <w:hideMark/>
          </w:tcPr>
          <w:p w14:paraId="192B61C4"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Per cent of projects disbursing</w:t>
            </w:r>
          </w:p>
          <w:p w14:paraId="30526A48"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w:t>
            </w:r>
          </w:p>
        </w:tc>
        <w:tc>
          <w:tcPr>
            <w:tcW w:w="1274" w:type="dxa"/>
            <w:tcBorders>
              <w:top w:val="single" w:sz="4" w:space="0" w:color="auto"/>
              <w:left w:val="nil"/>
              <w:bottom w:val="single" w:sz="4" w:space="0" w:color="auto"/>
              <w:right w:val="single" w:sz="4" w:space="0" w:color="auto"/>
            </w:tcBorders>
            <w:shd w:val="clear" w:color="auto" w:fill="auto"/>
            <w:hideMark/>
          </w:tcPr>
          <w:p w14:paraId="64C409F8"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Average number of months from approval to first disbursement</w:t>
            </w:r>
          </w:p>
        </w:tc>
        <w:tc>
          <w:tcPr>
            <w:tcW w:w="1246" w:type="dxa"/>
            <w:tcBorders>
              <w:top w:val="single" w:sz="4" w:space="0" w:color="auto"/>
              <w:left w:val="nil"/>
              <w:bottom w:val="single" w:sz="4" w:space="0" w:color="auto"/>
              <w:right w:val="single" w:sz="4" w:space="0" w:color="auto"/>
            </w:tcBorders>
            <w:shd w:val="clear" w:color="auto" w:fill="auto"/>
            <w:hideMark/>
          </w:tcPr>
          <w:p w14:paraId="4FBF69AD"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Average number of months from approval to planned completion</w:t>
            </w:r>
          </w:p>
        </w:tc>
        <w:tc>
          <w:tcPr>
            <w:tcW w:w="1179" w:type="dxa"/>
            <w:tcBorders>
              <w:top w:val="single" w:sz="4" w:space="0" w:color="auto"/>
              <w:left w:val="nil"/>
              <w:bottom w:val="single" w:sz="4" w:space="0" w:color="auto"/>
              <w:right w:val="single" w:sz="4" w:space="0" w:color="auto"/>
            </w:tcBorders>
            <w:shd w:val="clear" w:color="auto" w:fill="auto"/>
            <w:hideMark/>
          </w:tcPr>
          <w:p w14:paraId="7D45F1FA"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Average length of delay in project planned completion</w:t>
            </w:r>
          </w:p>
        </w:tc>
        <w:tc>
          <w:tcPr>
            <w:tcW w:w="1093" w:type="dxa"/>
            <w:tcBorders>
              <w:top w:val="single" w:sz="4" w:space="0" w:color="auto"/>
              <w:left w:val="nil"/>
              <w:bottom w:val="single" w:sz="4" w:space="0" w:color="auto"/>
              <w:right w:val="single" w:sz="4" w:space="0" w:color="auto"/>
            </w:tcBorders>
            <w:shd w:val="clear" w:color="auto" w:fill="auto"/>
            <w:hideMark/>
          </w:tcPr>
          <w:p w14:paraId="7F6105BE" w14:textId="77777777" w:rsidR="00D073E1" w:rsidRPr="0049243C" w:rsidRDefault="00D073E1" w:rsidP="007E4626">
            <w:pPr>
              <w:ind w:left="-107" w:right="-105"/>
              <w:jc w:val="center"/>
              <w:rPr>
                <w:b/>
                <w:bCs/>
                <w:sz w:val="16"/>
                <w:szCs w:val="16"/>
                <w:lang w:eastAsia="zh-CN"/>
              </w:rPr>
            </w:pPr>
            <w:r w:rsidRPr="0049243C">
              <w:rPr>
                <w:b/>
                <w:bCs/>
                <w:sz w:val="16"/>
                <w:szCs w:val="16"/>
                <w:lang w:eastAsia="zh-CN"/>
              </w:rPr>
              <w:t>Overall cost-effectiveness to the Fund (US$/kg)</w:t>
            </w:r>
          </w:p>
        </w:tc>
      </w:tr>
      <w:tr w:rsidR="0049243C" w:rsidRPr="0049243C" w14:paraId="224A4B43" w14:textId="77777777" w:rsidTr="007E4626">
        <w:trPr>
          <w:trHeight w:val="44"/>
        </w:trPr>
        <w:tc>
          <w:tcPr>
            <w:tcW w:w="1186" w:type="dxa"/>
            <w:tcBorders>
              <w:top w:val="single" w:sz="4" w:space="0" w:color="auto"/>
              <w:left w:val="single" w:sz="4" w:space="0" w:color="auto"/>
              <w:bottom w:val="single" w:sz="4" w:space="0" w:color="auto"/>
              <w:right w:val="single" w:sz="4" w:space="0" w:color="auto"/>
            </w:tcBorders>
            <w:shd w:val="clear" w:color="auto" w:fill="auto"/>
          </w:tcPr>
          <w:p w14:paraId="7FCC66E2" w14:textId="77777777" w:rsidR="00D073E1" w:rsidRPr="0049243C" w:rsidRDefault="00D073E1" w:rsidP="007E4626">
            <w:pPr>
              <w:ind w:left="-107" w:right="-105"/>
              <w:jc w:val="center"/>
              <w:rPr>
                <w:b/>
                <w:bCs/>
                <w:sz w:val="16"/>
                <w:szCs w:val="16"/>
                <w:lang w:eastAsia="zh-CN"/>
              </w:rPr>
            </w:pPr>
          </w:p>
        </w:tc>
        <w:tc>
          <w:tcPr>
            <w:tcW w:w="774" w:type="dxa"/>
            <w:tcBorders>
              <w:top w:val="single" w:sz="4" w:space="0" w:color="auto"/>
              <w:left w:val="nil"/>
              <w:bottom w:val="single" w:sz="4" w:space="0" w:color="auto"/>
              <w:right w:val="single" w:sz="4" w:space="0" w:color="auto"/>
            </w:tcBorders>
            <w:shd w:val="clear" w:color="auto" w:fill="auto"/>
          </w:tcPr>
          <w:p w14:paraId="5F93E808" w14:textId="77777777" w:rsidR="00D073E1" w:rsidRPr="0049243C" w:rsidRDefault="00D073E1" w:rsidP="007E4626">
            <w:pPr>
              <w:ind w:left="-107" w:right="-105"/>
              <w:jc w:val="center"/>
              <w:rPr>
                <w:b/>
                <w:bCs/>
                <w:sz w:val="16"/>
                <w:szCs w:val="16"/>
                <w:lang w:eastAsia="zh-CN"/>
              </w:rPr>
            </w:pPr>
          </w:p>
        </w:tc>
        <w:tc>
          <w:tcPr>
            <w:tcW w:w="883" w:type="dxa"/>
            <w:tcBorders>
              <w:top w:val="single" w:sz="4" w:space="0" w:color="auto"/>
              <w:left w:val="nil"/>
              <w:bottom w:val="single" w:sz="4" w:space="0" w:color="auto"/>
              <w:right w:val="single" w:sz="4" w:space="0" w:color="auto"/>
            </w:tcBorders>
            <w:shd w:val="clear" w:color="auto" w:fill="auto"/>
          </w:tcPr>
          <w:p w14:paraId="48396587" w14:textId="77777777" w:rsidR="00D073E1" w:rsidRPr="0049243C" w:rsidRDefault="00D073E1" w:rsidP="007E4626">
            <w:pPr>
              <w:ind w:left="-107" w:right="-105"/>
              <w:jc w:val="center"/>
              <w:rPr>
                <w:b/>
                <w:bCs/>
                <w:sz w:val="16"/>
                <w:szCs w:val="16"/>
                <w:lang w:eastAsia="zh-CN"/>
              </w:rPr>
            </w:pPr>
          </w:p>
        </w:tc>
        <w:tc>
          <w:tcPr>
            <w:tcW w:w="876" w:type="dxa"/>
            <w:tcBorders>
              <w:top w:val="single" w:sz="4" w:space="0" w:color="auto"/>
              <w:left w:val="nil"/>
              <w:bottom w:val="single" w:sz="4" w:space="0" w:color="auto"/>
              <w:right w:val="single" w:sz="4" w:space="0" w:color="auto"/>
            </w:tcBorders>
            <w:shd w:val="clear" w:color="auto" w:fill="auto"/>
          </w:tcPr>
          <w:p w14:paraId="5CF8D817" w14:textId="77777777" w:rsidR="00D073E1" w:rsidRPr="0049243C" w:rsidRDefault="00D073E1" w:rsidP="007E4626">
            <w:pPr>
              <w:ind w:left="-107" w:right="-105"/>
              <w:jc w:val="center"/>
              <w:rPr>
                <w:b/>
                <w:bCs/>
                <w:sz w:val="16"/>
                <w:szCs w:val="16"/>
                <w:lang w:eastAsia="zh-CN"/>
              </w:rPr>
            </w:pPr>
          </w:p>
        </w:tc>
        <w:tc>
          <w:tcPr>
            <w:tcW w:w="933" w:type="dxa"/>
            <w:tcBorders>
              <w:top w:val="single" w:sz="4" w:space="0" w:color="auto"/>
              <w:left w:val="nil"/>
              <w:bottom w:val="single" w:sz="4" w:space="0" w:color="auto"/>
              <w:right w:val="single" w:sz="4" w:space="0" w:color="auto"/>
            </w:tcBorders>
            <w:shd w:val="clear" w:color="auto" w:fill="auto"/>
          </w:tcPr>
          <w:p w14:paraId="5186C159" w14:textId="77777777" w:rsidR="00D073E1" w:rsidRPr="0049243C" w:rsidRDefault="00D073E1" w:rsidP="007E4626">
            <w:pPr>
              <w:ind w:left="-107" w:right="-105"/>
              <w:jc w:val="center"/>
              <w:rPr>
                <w:b/>
                <w:bCs/>
                <w:sz w:val="16"/>
                <w:szCs w:val="16"/>
                <w:lang w:eastAsia="zh-CN"/>
              </w:rPr>
            </w:pPr>
          </w:p>
        </w:tc>
        <w:tc>
          <w:tcPr>
            <w:tcW w:w="867" w:type="dxa"/>
            <w:tcBorders>
              <w:top w:val="single" w:sz="4" w:space="0" w:color="auto"/>
              <w:left w:val="nil"/>
              <w:bottom w:val="single" w:sz="4" w:space="0" w:color="auto"/>
              <w:right w:val="single" w:sz="4" w:space="0" w:color="auto"/>
            </w:tcBorders>
            <w:shd w:val="clear" w:color="auto" w:fill="auto"/>
          </w:tcPr>
          <w:p w14:paraId="39B448C0" w14:textId="77777777" w:rsidR="00D073E1" w:rsidRPr="0049243C" w:rsidRDefault="00D073E1" w:rsidP="007E4626">
            <w:pPr>
              <w:ind w:left="-107" w:right="-105"/>
              <w:jc w:val="center"/>
              <w:rPr>
                <w:b/>
                <w:bCs/>
                <w:sz w:val="16"/>
                <w:szCs w:val="16"/>
                <w:lang w:eastAsia="zh-CN"/>
              </w:rPr>
            </w:pPr>
          </w:p>
        </w:tc>
        <w:tc>
          <w:tcPr>
            <w:tcW w:w="1274" w:type="dxa"/>
            <w:tcBorders>
              <w:top w:val="single" w:sz="4" w:space="0" w:color="auto"/>
              <w:left w:val="nil"/>
              <w:bottom w:val="single" w:sz="4" w:space="0" w:color="auto"/>
              <w:right w:val="single" w:sz="4" w:space="0" w:color="auto"/>
            </w:tcBorders>
            <w:shd w:val="clear" w:color="auto" w:fill="auto"/>
          </w:tcPr>
          <w:p w14:paraId="5457CA49" w14:textId="77777777" w:rsidR="00D073E1" w:rsidRPr="0049243C" w:rsidRDefault="00D073E1" w:rsidP="007E4626">
            <w:pPr>
              <w:ind w:left="-107" w:right="-105"/>
              <w:jc w:val="center"/>
              <w:rPr>
                <w:b/>
                <w:bCs/>
                <w:sz w:val="16"/>
                <w:szCs w:val="16"/>
                <w:lang w:eastAsia="zh-CN"/>
              </w:rPr>
            </w:pPr>
          </w:p>
        </w:tc>
        <w:tc>
          <w:tcPr>
            <w:tcW w:w="1246" w:type="dxa"/>
            <w:tcBorders>
              <w:top w:val="single" w:sz="4" w:space="0" w:color="auto"/>
              <w:left w:val="nil"/>
              <w:bottom w:val="single" w:sz="4" w:space="0" w:color="auto"/>
              <w:right w:val="single" w:sz="4" w:space="0" w:color="auto"/>
            </w:tcBorders>
            <w:shd w:val="clear" w:color="auto" w:fill="auto"/>
          </w:tcPr>
          <w:p w14:paraId="46F838DF" w14:textId="77777777" w:rsidR="00D073E1" w:rsidRPr="0049243C" w:rsidRDefault="00D073E1" w:rsidP="007E4626">
            <w:pPr>
              <w:ind w:left="-107" w:right="-105"/>
              <w:jc w:val="center"/>
              <w:rPr>
                <w:b/>
                <w:bCs/>
                <w:sz w:val="16"/>
                <w:szCs w:val="16"/>
                <w:lang w:eastAsia="zh-CN"/>
              </w:rPr>
            </w:pPr>
          </w:p>
        </w:tc>
        <w:tc>
          <w:tcPr>
            <w:tcW w:w="1179" w:type="dxa"/>
            <w:tcBorders>
              <w:top w:val="single" w:sz="4" w:space="0" w:color="auto"/>
              <w:left w:val="nil"/>
              <w:bottom w:val="single" w:sz="4" w:space="0" w:color="auto"/>
              <w:right w:val="single" w:sz="4" w:space="0" w:color="auto"/>
            </w:tcBorders>
            <w:shd w:val="clear" w:color="auto" w:fill="auto"/>
          </w:tcPr>
          <w:p w14:paraId="3BAAA17F" w14:textId="77777777" w:rsidR="00D073E1" w:rsidRPr="0049243C" w:rsidRDefault="00D073E1" w:rsidP="007E4626">
            <w:pPr>
              <w:ind w:left="-107" w:right="-105"/>
              <w:jc w:val="center"/>
              <w:rPr>
                <w:b/>
                <w:bCs/>
                <w:sz w:val="16"/>
                <w:szCs w:val="16"/>
                <w:lang w:eastAsia="zh-CN"/>
              </w:rPr>
            </w:pPr>
          </w:p>
        </w:tc>
        <w:tc>
          <w:tcPr>
            <w:tcW w:w="1093" w:type="dxa"/>
            <w:tcBorders>
              <w:top w:val="single" w:sz="4" w:space="0" w:color="auto"/>
              <w:left w:val="nil"/>
              <w:bottom w:val="single" w:sz="4" w:space="0" w:color="auto"/>
              <w:right w:val="single" w:sz="4" w:space="0" w:color="auto"/>
            </w:tcBorders>
            <w:shd w:val="clear" w:color="auto" w:fill="auto"/>
          </w:tcPr>
          <w:p w14:paraId="1C0260DA" w14:textId="77777777" w:rsidR="00D073E1" w:rsidRPr="0049243C" w:rsidRDefault="00D073E1" w:rsidP="007E4626">
            <w:pPr>
              <w:ind w:left="-107" w:right="-105"/>
              <w:jc w:val="center"/>
              <w:rPr>
                <w:b/>
                <w:bCs/>
                <w:sz w:val="16"/>
                <w:szCs w:val="16"/>
                <w:lang w:eastAsia="zh-CN"/>
              </w:rPr>
            </w:pPr>
          </w:p>
        </w:tc>
      </w:tr>
    </w:tbl>
    <w:p w14:paraId="1736086F" w14:textId="77777777" w:rsidR="00D073E1" w:rsidRPr="0049243C" w:rsidRDefault="00D073E1" w:rsidP="00D073E1"/>
    <w:p w14:paraId="0EEE3B8E" w14:textId="77777777" w:rsidR="00D073E1" w:rsidRPr="0049243C" w:rsidRDefault="00D073E1" w:rsidP="00D073E1">
      <w:pPr>
        <w:pStyle w:val="Heading2"/>
        <w:spacing w:after="0"/>
        <w:rPr>
          <w:b/>
          <w:bCs/>
        </w:rPr>
      </w:pPr>
      <w:r w:rsidRPr="0049243C">
        <w:rPr>
          <w:b/>
          <w:bCs/>
        </w:rPr>
        <w:t>Cumulative ongoing non-investment projects</w:t>
      </w:r>
    </w:p>
    <w:tbl>
      <w:tblPr>
        <w:tblW w:w="10260" w:type="dxa"/>
        <w:tblInd w:w="-5" w:type="dxa"/>
        <w:tblLayout w:type="fixed"/>
        <w:tblLook w:val="04A0" w:firstRow="1" w:lastRow="0" w:firstColumn="1" w:lastColumn="0" w:noHBand="0" w:noVBand="1"/>
      </w:tblPr>
      <w:tblGrid>
        <w:gridCol w:w="1170"/>
        <w:gridCol w:w="720"/>
        <w:gridCol w:w="990"/>
        <w:gridCol w:w="810"/>
        <w:gridCol w:w="810"/>
        <w:gridCol w:w="900"/>
        <w:gridCol w:w="900"/>
        <w:gridCol w:w="1260"/>
        <w:gridCol w:w="1440"/>
        <w:gridCol w:w="1260"/>
      </w:tblGrid>
      <w:tr w:rsidR="0049243C" w:rsidRPr="0049243C" w14:paraId="5E116C75" w14:textId="77777777" w:rsidTr="007E4626">
        <w:trPr>
          <w:trHeight w:val="705"/>
        </w:trPr>
        <w:tc>
          <w:tcPr>
            <w:tcW w:w="117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46F7706" w14:textId="77777777" w:rsidR="00D073E1" w:rsidRPr="0049243C" w:rsidRDefault="00D073E1" w:rsidP="007E4626">
            <w:pPr>
              <w:jc w:val="center"/>
              <w:rPr>
                <w:b/>
                <w:bCs/>
                <w:sz w:val="16"/>
                <w:szCs w:val="16"/>
                <w:lang w:eastAsia="en-CA"/>
              </w:rPr>
            </w:pPr>
            <w:r w:rsidRPr="0049243C">
              <w:rPr>
                <w:b/>
                <w:bCs/>
                <w:sz w:val="16"/>
                <w:szCs w:val="16"/>
                <w:lang w:eastAsia="en-CA"/>
              </w:rPr>
              <w:t>Item</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336031D" w14:textId="77777777" w:rsidR="00D073E1" w:rsidRPr="0049243C" w:rsidRDefault="00D073E1" w:rsidP="007E4626">
            <w:pPr>
              <w:jc w:val="center"/>
              <w:rPr>
                <w:b/>
                <w:bCs/>
                <w:sz w:val="16"/>
                <w:szCs w:val="16"/>
                <w:lang w:eastAsia="en-CA"/>
              </w:rPr>
            </w:pPr>
            <w:r w:rsidRPr="0049243C">
              <w:rPr>
                <w:b/>
                <w:bCs/>
                <w:sz w:val="16"/>
                <w:szCs w:val="16"/>
                <w:lang w:eastAsia="en-CA"/>
              </w:rPr>
              <w:t>Number</w:t>
            </w:r>
            <w:r w:rsidRPr="0049243C">
              <w:rPr>
                <w:b/>
                <w:bCs/>
                <w:sz w:val="16"/>
                <w:szCs w:val="16"/>
                <w:lang w:eastAsia="en-CA"/>
              </w:rPr>
              <w:br/>
              <w:t>of</w:t>
            </w:r>
            <w:r w:rsidRPr="0049243C">
              <w:rPr>
                <w:b/>
                <w:bCs/>
                <w:sz w:val="16"/>
                <w:szCs w:val="16"/>
                <w:lang w:eastAsia="en-CA"/>
              </w:rPr>
              <w:br/>
              <w:t>projects</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A223285" w14:textId="77777777" w:rsidR="00D073E1" w:rsidRPr="0049243C" w:rsidRDefault="00D073E1" w:rsidP="007E4626">
            <w:pPr>
              <w:jc w:val="center"/>
              <w:rPr>
                <w:b/>
                <w:bCs/>
                <w:sz w:val="16"/>
                <w:szCs w:val="16"/>
                <w:lang w:eastAsia="en-CA"/>
              </w:rPr>
            </w:pPr>
            <w:r w:rsidRPr="0049243C">
              <w:rPr>
                <w:b/>
                <w:bCs/>
                <w:sz w:val="16"/>
                <w:szCs w:val="16"/>
                <w:lang w:eastAsia="en-CA"/>
              </w:rPr>
              <w:t>Approved funds plus adjustment (US $)</w:t>
            </w:r>
          </w:p>
        </w:tc>
        <w:tc>
          <w:tcPr>
            <w:tcW w:w="810" w:type="dxa"/>
            <w:tcBorders>
              <w:top w:val="single" w:sz="4" w:space="0" w:color="auto"/>
              <w:left w:val="nil"/>
              <w:bottom w:val="single" w:sz="4" w:space="0" w:color="auto"/>
              <w:right w:val="single" w:sz="4" w:space="0" w:color="auto"/>
            </w:tcBorders>
          </w:tcPr>
          <w:p w14:paraId="3CF900FE" w14:textId="77777777" w:rsidR="00D073E1" w:rsidRPr="0049243C" w:rsidRDefault="00D073E1" w:rsidP="007E4626">
            <w:pPr>
              <w:ind w:left="-102" w:right="-130"/>
              <w:jc w:val="center"/>
              <w:rPr>
                <w:b/>
                <w:bCs/>
                <w:sz w:val="16"/>
                <w:szCs w:val="16"/>
                <w:lang w:eastAsia="en-CA"/>
              </w:rPr>
            </w:pPr>
            <w:r w:rsidRPr="0049243C">
              <w:rPr>
                <w:b/>
                <w:bCs/>
                <w:sz w:val="16"/>
                <w:szCs w:val="16"/>
                <w:lang w:eastAsia="en-CA"/>
              </w:rPr>
              <w:t>Funds disbursed (US$)</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7A7E099" w14:textId="77777777" w:rsidR="00D073E1" w:rsidRPr="0049243C" w:rsidRDefault="00D073E1" w:rsidP="007E4626">
            <w:pPr>
              <w:ind w:left="-102" w:right="-130"/>
              <w:jc w:val="center"/>
              <w:rPr>
                <w:b/>
                <w:bCs/>
                <w:sz w:val="16"/>
                <w:szCs w:val="16"/>
                <w:lang w:eastAsia="en-CA"/>
              </w:rPr>
            </w:pPr>
            <w:r w:rsidRPr="0049243C">
              <w:rPr>
                <w:b/>
                <w:bCs/>
                <w:sz w:val="16"/>
                <w:szCs w:val="16"/>
                <w:lang w:eastAsia="en-CA"/>
              </w:rPr>
              <w:t>Per cent</w:t>
            </w:r>
            <w:r w:rsidRPr="0049243C">
              <w:rPr>
                <w:b/>
                <w:bCs/>
                <w:sz w:val="16"/>
                <w:szCs w:val="16"/>
                <w:lang w:eastAsia="en-CA"/>
              </w:rPr>
              <w:br/>
              <w:t>of funds disbursed</w:t>
            </w:r>
          </w:p>
          <w:p w14:paraId="3E601CA2" w14:textId="77777777" w:rsidR="00D073E1" w:rsidRPr="0049243C" w:rsidRDefault="00D073E1" w:rsidP="007E4626">
            <w:pPr>
              <w:ind w:left="-102" w:right="-130"/>
              <w:jc w:val="center"/>
              <w:rPr>
                <w:b/>
                <w:bCs/>
                <w:sz w:val="16"/>
                <w:szCs w:val="16"/>
                <w:lang w:eastAsia="en-CA"/>
              </w:rPr>
            </w:pPr>
            <w:r w:rsidRPr="0049243C">
              <w:rPr>
                <w:b/>
                <w:bCs/>
                <w:sz w:val="16"/>
                <w:szCs w:val="16"/>
                <w:lang w:eastAsia="en-CA"/>
              </w:rPr>
              <w:t xml:space="preserve"> (%)</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8373E88" w14:textId="77777777" w:rsidR="00D073E1" w:rsidRPr="0049243C" w:rsidRDefault="00D073E1" w:rsidP="007E4626">
            <w:pPr>
              <w:ind w:left="-252" w:right="-184"/>
              <w:jc w:val="center"/>
              <w:rPr>
                <w:b/>
                <w:bCs/>
                <w:sz w:val="16"/>
                <w:szCs w:val="16"/>
                <w:lang w:eastAsia="en-CA"/>
              </w:rPr>
            </w:pPr>
            <w:r w:rsidRPr="0049243C">
              <w:rPr>
                <w:b/>
                <w:bCs/>
                <w:sz w:val="16"/>
                <w:szCs w:val="16"/>
                <w:lang w:eastAsia="en-CA"/>
              </w:rPr>
              <w:t>Number of projects disbursing</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A66AC6A" w14:textId="77777777" w:rsidR="00D073E1" w:rsidRPr="0049243C" w:rsidRDefault="00D073E1" w:rsidP="007E4626">
            <w:pPr>
              <w:ind w:left="-178" w:right="-116"/>
              <w:jc w:val="center"/>
              <w:rPr>
                <w:b/>
                <w:bCs/>
                <w:sz w:val="16"/>
                <w:szCs w:val="16"/>
                <w:lang w:eastAsia="en-CA"/>
              </w:rPr>
            </w:pPr>
            <w:r w:rsidRPr="0049243C">
              <w:rPr>
                <w:b/>
                <w:bCs/>
                <w:sz w:val="16"/>
                <w:szCs w:val="16"/>
                <w:lang w:eastAsia="en-CA"/>
              </w:rPr>
              <w:t>Per cent</w:t>
            </w:r>
            <w:r w:rsidRPr="0049243C">
              <w:rPr>
                <w:b/>
                <w:bCs/>
                <w:sz w:val="16"/>
                <w:szCs w:val="16"/>
                <w:lang w:eastAsia="en-CA"/>
              </w:rPr>
              <w:br/>
              <w:t>of projects disbursing</w:t>
            </w:r>
          </w:p>
          <w:p w14:paraId="5FF14382" w14:textId="77777777" w:rsidR="00D073E1" w:rsidRPr="0049243C" w:rsidRDefault="00D073E1" w:rsidP="007E4626">
            <w:pPr>
              <w:ind w:left="-178" w:right="-116"/>
              <w:jc w:val="center"/>
              <w:rPr>
                <w:b/>
                <w:bCs/>
                <w:sz w:val="16"/>
                <w:szCs w:val="16"/>
                <w:lang w:eastAsia="en-CA"/>
              </w:rPr>
            </w:pPr>
            <w:r w:rsidRPr="0049243C">
              <w:rPr>
                <w:b/>
                <w:bCs/>
                <w:sz w:val="16"/>
                <w:szCs w:val="16"/>
                <w:lang w:eastAsia="en-CA"/>
              </w:rPr>
              <w:t>(%)</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5B7CCBC" w14:textId="77777777" w:rsidR="00D073E1" w:rsidRPr="0049243C" w:rsidRDefault="00D073E1" w:rsidP="007E4626">
            <w:pPr>
              <w:ind w:left="-126" w:right="-80"/>
              <w:jc w:val="center"/>
              <w:rPr>
                <w:b/>
                <w:bCs/>
                <w:sz w:val="16"/>
                <w:szCs w:val="16"/>
                <w:lang w:eastAsia="en-CA"/>
              </w:rPr>
            </w:pPr>
            <w:r w:rsidRPr="0049243C">
              <w:rPr>
                <w:b/>
                <w:bCs/>
                <w:sz w:val="16"/>
                <w:szCs w:val="16"/>
                <w:lang w:eastAsia="en-CA"/>
              </w:rPr>
              <w:t xml:space="preserve">Average number </w:t>
            </w:r>
          </w:p>
          <w:p w14:paraId="37362176" w14:textId="77777777" w:rsidR="00D073E1" w:rsidRPr="0049243C" w:rsidRDefault="00D073E1" w:rsidP="007E4626">
            <w:pPr>
              <w:ind w:left="-126" w:right="-80"/>
              <w:jc w:val="center"/>
              <w:rPr>
                <w:b/>
                <w:bCs/>
                <w:sz w:val="16"/>
                <w:szCs w:val="16"/>
                <w:lang w:eastAsia="en-CA"/>
              </w:rPr>
            </w:pPr>
            <w:r w:rsidRPr="0049243C">
              <w:rPr>
                <w:b/>
                <w:bCs/>
                <w:sz w:val="16"/>
                <w:szCs w:val="16"/>
                <w:lang w:eastAsia="en-CA"/>
              </w:rPr>
              <w:t>of months from approval to first disbursement</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2AE8B8D" w14:textId="77777777" w:rsidR="00D073E1" w:rsidRPr="0049243C" w:rsidRDefault="00D073E1" w:rsidP="007E4626">
            <w:pPr>
              <w:ind w:left="-122" w:right="-112"/>
              <w:jc w:val="center"/>
              <w:rPr>
                <w:b/>
                <w:bCs/>
                <w:sz w:val="16"/>
                <w:szCs w:val="16"/>
                <w:lang w:eastAsia="en-CA"/>
              </w:rPr>
            </w:pPr>
            <w:r w:rsidRPr="0049243C">
              <w:rPr>
                <w:b/>
                <w:bCs/>
                <w:sz w:val="16"/>
                <w:szCs w:val="16"/>
                <w:lang w:eastAsia="en-CA"/>
              </w:rPr>
              <w:t>Average number of months from approval to planned completion</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D2C7856" w14:textId="77777777" w:rsidR="00D073E1" w:rsidRPr="0049243C" w:rsidRDefault="00D073E1" w:rsidP="007E4626">
            <w:pPr>
              <w:ind w:left="-108" w:right="-116"/>
              <w:jc w:val="center"/>
              <w:rPr>
                <w:b/>
                <w:bCs/>
                <w:sz w:val="16"/>
                <w:szCs w:val="16"/>
                <w:lang w:eastAsia="en-CA"/>
              </w:rPr>
            </w:pPr>
            <w:r w:rsidRPr="0049243C">
              <w:rPr>
                <w:b/>
                <w:bCs/>
                <w:sz w:val="16"/>
                <w:szCs w:val="16"/>
                <w:lang w:eastAsia="en-CA"/>
              </w:rPr>
              <w:t>Average length of</w:t>
            </w:r>
            <w:r w:rsidRPr="0049243C">
              <w:rPr>
                <w:b/>
                <w:bCs/>
                <w:sz w:val="16"/>
                <w:szCs w:val="16"/>
                <w:lang w:eastAsia="en-CA"/>
              </w:rPr>
              <w:br/>
              <w:t>delay in project planned completion</w:t>
            </w:r>
          </w:p>
        </w:tc>
      </w:tr>
      <w:tr w:rsidR="0049243C" w:rsidRPr="0049243C" w14:paraId="27D1D262" w14:textId="77777777" w:rsidTr="007E4626">
        <w:trPr>
          <w:trHeight w:val="44"/>
        </w:trPr>
        <w:tc>
          <w:tcPr>
            <w:tcW w:w="117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D7AB006" w14:textId="77777777" w:rsidR="00D073E1" w:rsidRPr="0049243C" w:rsidRDefault="00D073E1" w:rsidP="007E4626">
            <w:pPr>
              <w:jc w:val="center"/>
              <w:rPr>
                <w:b/>
                <w:bCs/>
                <w:sz w:val="18"/>
                <w:szCs w:val="18"/>
                <w:lang w:eastAsia="en-CA"/>
              </w:rPr>
            </w:pP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6BFC91F" w14:textId="77777777" w:rsidR="00D073E1" w:rsidRPr="0049243C" w:rsidRDefault="00D073E1" w:rsidP="007E4626">
            <w:pPr>
              <w:jc w:val="center"/>
              <w:rPr>
                <w:b/>
                <w:bCs/>
                <w:sz w:val="18"/>
                <w:szCs w:val="18"/>
                <w:lang w:eastAsia="en-CA"/>
              </w:rPr>
            </w:pP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693762A" w14:textId="77777777" w:rsidR="00D073E1" w:rsidRPr="0049243C" w:rsidRDefault="00D073E1" w:rsidP="007E4626">
            <w:pPr>
              <w:jc w:val="center"/>
              <w:rPr>
                <w:b/>
                <w:bCs/>
                <w:sz w:val="18"/>
                <w:szCs w:val="18"/>
                <w:lang w:eastAsia="en-CA"/>
              </w:rPr>
            </w:pPr>
          </w:p>
        </w:tc>
        <w:tc>
          <w:tcPr>
            <w:tcW w:w="810" w:type="dxa"/>
            <w:tcBorders>
              <w:top w:val="single" w:sz="4" w:space="0" w:color="auto"/>
              <w:left w:val="nil"/>
              <w:bottom w:val="single" w:sz="4" w:space="0" w:color="auto"/>
              <w:right w:val="single" w:sz="4" w:space="0" w:color="auto"/>
            </w:tcBorders>
          </w:tcPr>
          <w:p w14:paraId="2229032D" w14:textId="77777777" w:rsidR="00D073E1" w:rsidRPr="0049243C" w:rsidRDefault="00D073E1" w:rsidP="007E4626">
            <w:pPr>
              <w:ind w:left="-102" w:right="-130"/>
              <w:jc w:val="center"/>
              <w:rPr>
                <w:b/>
                <w:bCs/>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6B87A1" w14:textId="77777777" w:rsidR="00D073E1" w:rsidRPr="0049243C" w:rsidRDefault="00D073E1" w:rsidP="007E4626">
            <w:pPr>
              <w:ind w:left="-102" w:right="-130"/>
              <w:jc w:val="center"/>
              <w:rPr>
                <w:b/>
                <w:bCs/>
                <w:sz w:val="18"/>
                <w:szCs w:val="18"/>
                <w:lang w:eastAsia="en-CA"/>
              </w:rPr>
            </w:pP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2A3EDA65" w14:textId="77777777" w:rsidR="00D073E1" w:rsidRPr="0049243C" w:rsidRDefault="00D073E1" w:rsidP="007E4626">
            <w:pPr>
              <w:ind w:left="-252" w:right="-184"/>
              <w:jc w:val="center"/>
              <w:rPr>
                <w:b/>
                <w:bCs/>
                <w:sz w:val="18"/>
                <w:szCs w:val="18"/>
                <w:lang w:eastAsia="en-CA"/>
              </w:rPr>
            </w:pP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84D234A" w14:textId="77777777" w:rsidR="00D073E1" w:rsidRPr="0049243C" w:rsidRDefault="00D073E1" w:rsidP="007E4626">
            <w:pPr>
              <w:ind w:left="-178" w:right="-116"/>
              <w:jc w:val="center"/>
              <w:rPr>
                <w:b/>
                <w:bCs/>
                <w:sz w:val="18"/>
                <w:szCs w:val="18"/>
                <w:lang w:eastAsia="en-CA"/>
              </w:rPr>
            </w:pP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524FBC7A" w14:textId="77777777" w:rsidR="00D073E1" w:rsidRPr="0049243C" w:rsidRDefault="00D073E1" w:rsidP="007E4626">
            <w:pPr>
              <w:ind w:left="-126" w:right="-80"/>
              <w:jc w:val="center"/>
              <w:rPr>
                <w:b/>
                <w:bCs/>
                <w:sz w:val="18"/>
                <w:szCs w:val="18"/>
                <w:lang w:eastAsia="en-CA"/>
              </w:rPr>
            </w:pP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57FE720E" w14:textId="77777777" w:rsidR="00D073E1" w:rsidRPr="0049243C" w:rsidRDefault="00D073E1" w:rsidP="007E4626">
            <w:pPr>
              <w:ind w:left="-122" w:right="-112"/>
              <w:jc w:val="center"/>
              <w:rPr>
                <w:b/>
                <w:bCs/>
                <w:sz w:val="18"/>
                <w:szCs w:val="18"/>
                <w:lang w:eastAsia="en-CA"/>
              </w:rPr>
            </w:pP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576A65D7" w14:textId="77777777" w:rsidR="00D073E1" w:rsidRPr="0049243C" w:rsidRDefault="00D073E1" w:rsidP="007E4626">
            <w:pPr>
              <w:ind w:left="-108" w:right="-116"/>
              <w:jc w:val="center"/>
              <w:rPr>
                <w:b/>
                <w:bCs/>
                <w:sz w:val="18"/>
                <w:szCs w:val="18"/>
                <w:lang w:eastAsia="en-CA"/>
              </w:rPr>
            </w:pPr>
          </w:p>
        </w:tc>
      </w:tr>
    </w:tbl>
    <w:p w14:paraId="3780B4F2" w14:textId="77777777" w:rsidR="00D073E1" w:rsidRPr="0049243C" w:rsidRDefault="00D073E1" w:rsidP="00D073E1"/>
    <w:p w14:paraId="5FAA7C5B" w14:textId="77777777" w:rsidR="00D073E1" w:rsidRPr="0049243C" w:rsidRDefault="00D073E1" w:rsidP="00D073E1">
      <w:pPr>
        <w:pStyle w:val="Heading2"/>
        <w:spacing w:after="0"/>
        <w:rPr>
          <w:b/>
          <w:bCs/>
        </w:rPr>
      </w:pPr>
      <w:r w:rsidRPr="0049243C">
        <w:rPr>
          <w:b/>
          <w:bCs/>
        </w:rPr>
        <w:t>Cumulative ongoing project preparation activities</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785"/>
        <w:gridCol w:w="990"/>
        <w:gridCol w:w="1087"/>
        <w:gridCol w:w="1029"/>
        <w:gridCol w:w="1620"/>
        <w:gridCol w:w="1350"/>
        <w:gridCol w:w="1440"/>
      </w:tblGrid>
      <w:tr w:rsidR="0049243C" w:rsidRPr="0049243C" w14:paraId="3CE8509C" w14:textId="77777777" w:rsidTr="007E4626">
        <w:trPr>
          <w:trHeight w:val="590"/>
        </w:trPr>
        <w:tc>
          <w:tcPr>
            <w:tcW w:w="1149" w:type="dxa"/>
            <w:shd w:val="clear" w:color="auto" w:fill="auto"/>
            <w:hideMark/>
          </w:tcPr>
          <w:p w14:paraId="2A71A419" w14:textId="77777777" w:rsidR="00D073E1" w:rsidRPr="0049243C" w:rsidRDefault="00D073E1" w:rsidP="007E4626">
            <w:pPr>
              <w:jc w:val="center"/>
              <w:rPr>
                <w:b/>
                <w:bCs/>
                <w:sz w:val="16"/>
                <w:szCs w:val="16"/>
                <w:lang w:eastAsia="en-CA"/>
              </w:rPr>
            </w:pPr>
            <w:r w:rsidRPr="0049243C">
              <w:rPr>
                <w:b/>
                <w:bCs/>
                <w:sz w:val="16"/>
                <w:szCs w:val="16"/>
                <w:lang w:eastAsia="en-CA"/>
              </w:rPr>
              <w:t>Item</w:t>
            </w:r>
          </w:p>
        </w:tc>
        <w:tc>
          <w:tcPr>
            <w:tcW w:w="785" w:type="dxa"/>
            <w:shd w:val="clear" w:color="auto" w:fill="auto"/>
            <w:hideMark/>
          </w:tcPr>
          <w:p w14:paraId="64B12248" w14:textId="77777777" w:rsidR="00D073E1" w:rsidRPr="0049243C" w:rsidRDefault="00D073E1" w:rsidP="007E4626">
            <w:pPr>
              <w:jc w:val="center"/>
              <w:rPr>
                <w:b/>
                <w:bCs/>
                <w:sz w:val="16"/>
                <w:szCs w:val="16"/>
                <w:lang w:eastAsia="en-CA"/>
              </w:rPr>
            </w:pPr>
            <w:r w:rsidRPr="0049243C">
              <w:rPr>
                <w:b/>
                <w:bCs/>
                <w:sz w:val="16"/>
                <w:szCs w:val="16"/>
                <w:lang w:eastAsia="en-CA"/>
              </w:rPr>
              <w:t>Number of projects</w:t>
            </w:r>
          </w:p>
        </w:tc>
        <w:tc>
          <w:tcPr>
            <w:tcW w:w="990" w:type="dxa"/>
            <w:shd w:val="clear" w:color="auto" w:fill="auto"/>
            <w:hideMark/>
          </w:tcPr>
          <w:p w14:paraId="7A7CFDC4" w14:textId="77777777" w:rsidR="00D073E1" w:rsidRPr="0049243C" w:rsidRDefault="00D073E1" w:rsidP="007E4626">
            <w:pPr>
              <w:jc w:val="center"/>
              <w:rPr>
                <w:b/>
                <w:bCs/>
                <w:sz w:val="16"/>
                <w:szCs w:val="16"/>
                <w:lang w:eastAsia="en-CA"/>
              </w:rPr>
            </w:pPr>
            <w:r w:rsidRPr="0049243C">
              <w:rPr>
                <w:b/>
                <w:bCs/>
                <w:sz w:val="16"/>
                <w:szCs w:val="16"/>
                <w:lang w:eastAsia="en-CA"/>
              </w:rPr>
              <w:t>Approved funds plus adjustment (US$)</w:t>
            </w:r>
          </w:p>
        </w:tc>
        <w:tc>
          <w:tcPr>
            <w:tcW w:w="1087" w:type="dxa"/>
            <w:shd w:val="clear" w:color="auto" w:fill="auto"/>
            <w:hideMark/>
          </w:tcPr>
          <w:p w14:paraId="282051B3" w14:textId="77777777" w:rsidR="00D073E1" w:rsidRPr="0049243C" w:rsidRDefault="00D073E1" w:rsidP="007E4626">
            <w:pPr>
              <w:jc w:val="center"/>
              <w:rPr>
                <w:b/>
                <w:bCs/>
                <w:sz w:val="16"/>
                <w:szCs w:val="16"/>
                <w:lang w:eastAsia="en-CA"/>
              </w:rPr>
            </w:pPr>
            <w:r w:rsidRPr="0049243C">
              <w:rPr>
                <w:b/>
                <w:bCs/>
                <w:sz w:val="16"/>
                <w:szCs w:val="16"/>
                <w:lang w:eastAsia="en-CA"/>
              </w:rPr>
              <w:t>Funds disbursed (US$)</w:t>
            </w:r>
          </w:p>
        </w:tc>
        <w:tc>
          <w:tcPr>
            <w:tcW w:w="1029" w:type="dxa"/>
            <w:shd w:val="clear" w:color="auto" w:fill="auto"/>
            <w:hideMark/>
          </w:tcPr>
          <w:p w14:paraId="7AEAFF7D" w14:textId="77777777" w:rsidR="00D073E1" w:rsidRPr="0049243C" w:rsidRDefault="00D073E1" w:rsidP="007E4626">
            <w:pPr>
              <w:jc w:val="center"/>
              <w:rPr>
                <w:b/>
                <w:bCs/>
                <w:sz w:val="16"/>
                <w:szCs w:val="16"/>
                <w:lang w:eastAsia="en-CA"/>
              </w:rPr>
            </w:pPr>
            <w:r w:rsidRPr="0049243C">
              <w:rPr>
                <w:b/>
                <w:bCs/>
                <w:sz w:val="16"/>
                <w:szCs w:val="16"/>
                <w:lang w:eastAsia="en-CA"/>
              </w:rPr>
              <w:t>Per cent of funds disbursed (%)</w:t>
            </w:r>
          </w:p>
        </w:tc>
        <w:tc>
          <w:tcPr>
            <w:tcW w:w="1620" w:type="dxa"/>
            <w:shd w:val="clear" w:color="auto" w:fill="auto"/>
            <w:hideMark/>
          </w:tcPr>
          <w:p w14:paraId="245858D8" w14:textId="77777777" w:rsidR="00D073E1" w:rsidRPr="0049243C" w:rsidRDefault="00D073E1" w:rsidP="007E4626">
            <w:pPr>
              <w:ind w:left="-166" w:right="-111"/>
              <w:jc w:val="center"/>
              <w:rPr>
                <w:b/>
                <w:bCs/>
                <w:sz w:val="16"/>
                <w:szCs w:val="16"/>
                <w:lang w:eastAsia="en-CA"/>
              </w:rPr>
            </w:pPr>
            <w:r w:rsidRPr="0049243C">
              <w:rPr>
                <w:b/>
                <w:bCs/>
                <w:sz w:val="16"/>
                <w:szCs w:val="16"/>
                <w:lang w:eastAsia="en-CA"/>
              </w:rPr>
              <w:t>Average number of months from approval to first disbursement</w:t>
            </w:r>
          </w:p>
        </w:tc>
        <w:tc>
          <w:tcPr>
            <w:tcW w:w="1350" w:type="dxa"/>
            <w:shd w:val="clear" w:color="auto" w:fill="auto"/>
            <w:hideMark/>
          </w:tcPr>
          <w:p w14:paraId="6C5528D0" w14:textId="77777777" w:rsidR="00D073E1" w:rsidRPr="0049243C" w:rsidRDefault="00D073E1" w:rsidP="007E4626">
            <w:pPr>
              <w:ind w:left="-109" w:right="-135"/>
              <w:jc w:val="center"/>
              <w:rPr>
                <w:b/>
                <w:bCs/>
                <w:sz w:val="16"/>
                <w:szCs w:val="16"/>
                <w:lang w:eastAsia="en-CA"/>
              </w:rPr>
            </w:pPr>
            <w:r w:rsidRPr="0049243C">
              <w:rPr>
                <w:b/>
                <w:bCs/>
                <w:sz w:val="16"/>
                <w:szCs w:val="16"/>
                <w:lang w:eastAsia="en-CA"/>
              </w:rPr>
              <w:t xml:space="preserve">Average number </w:t>
            </w:r>
          </w:p>
          <w:p w14:paraId="1A0BA54E" w14:textId="77777777" w:rsidR="00D073E1" w:rsidRPr="0049243C" w:rsidRDefault="00D073E1" w:rsidP="007E4626">
            <w:pPr>
              <w:ind w:left="-109" w:right="-135"/>
              <w:jc w:val="center"/>
              <w:rPr>
                <w:b/>
                <w:bCs/>
                <w:sz w:val="16"/>
                <w:szCs w:val="16"/>
                <w:lang w:eastAsia="en-CA"/>
              </w:rPr>
            </w:pPr>
            <w:r w:rsidRPr="0049243C">
              <w:rPr>
                <w:b/>
                <w:bCs/>
                <w:sz w:val="16"/>
                <w:szCs w:val="16"/>
                <w:lang w:eastAsia="en-CA"/>
              </w:rPr>
              <w:t>of months from approval to planned completion</w:t>
            </w:r>
          </w:p>
        </w:tc>
        <w:tc>
          <w:tcPr>
            <w:tcW w:w="1440" w:type="dxa"/>
            <w:shd w:val="clear" w:color="auto" w:fill="auto"/>
            <w:hideMark/>
          </w:tcPr>
          <w:p w14:paraId="4BD170FC" w14:textId="77777777" w:rsidR="00D073E1" w:rsidRPr="0049243C" w:rsidRDefault="00D073E1" w:rsidP="007E4626">
            <w:pPr>
              <w:ind w:left="-85" w:right="-109"/>
              <w:jc w:val="center"/>
              <w:rPr>
                <w:b/>
                <w:bCs/>
                <w:sz w:val="16"/>
                <w:szCs w:val="16"/>
                <w:lang w:eastAsia="en-CA"/>
              </w:rPr>
            </w:pPr>
            <w:r w:rsidRPr="0049243C">
              <w:rPr>
                <w:b/>
                <w:bCs/>
                <w:sz w:val="16"/>
                <w:szCs w:val="16"/>
                <w:lang w:eastAsia="en-CA"/>
              </w:rPr>
              <w:t>Average length of delay in project planned completion</w:t>
            </w:r>
          </w:p>
        </w:tc>
      </w:tr>
      <w:tr w:rsidR="0049243C" w:rsidRPr="0049243C" w14:paraId="552CED32" w14:textId="77777777" w:rsidTr="007E4626">
        <w:trPr>
          <w:trHeight w:val="44"/>
        </w:trPr>
        <w:tc>
          <w:tcPr>
            <w:tcW w:w="1149" w:type="dxa"/>
            <w:shd w:val="clear" w:color="auto" w:fill="auto"/>
          </w:tcPr>
          <w:p w14:paraId="37693B14" w14:textId="77777777" w:rsidR="00D073E1" w:rsidRPr="0049243C" w:rsidRDefault="00D073E1" w:rsidP="007E4626">
            <w:pPr>
              <w:jc w:val="center"/>
              <w:rPr>
                <w:b/>
                <w:bCs/>
                <w:sz w:val="18"/>
                <w:szCs w:val="18"/>
                <w:lang w:eastAsia="en-CA"/>
              </w:rPr>
            </w:pPr>
          </w:p>
        </w:tc>
        <w:tc>
          <w:tcPr>
            <w:tcW w:w="785" w:type="dxa"/>
            <w:shd w:val="clear" w:color="auto" w:fill="auto"/>
          </w:tcPr>
          <w:p w14:paraId="5B0C2FE7" w14:textId="77777777" w:rsidR="00D073E1" w:rsidRPr="0049243C" w:rsidRDefault="00D073E1" w:rsidP="007E4626">
            <w:pPr>
              <w:jc w:val="center"/>
              <w:rPr>
                <w:b/>
                <w:bCs/>
                <w:sz w:val="18"/>
                <w:szCs w:val="18"/>
                <w:lang w:eastAsia="en-CA"/>
              </w:rPr>
            </w:pPr>
          </w:p>
        </w:tc>
        <w:tc>
          <w:tcPr>
            <w:tcW w:w="990" w:type="dxa"/>
            <w:shd w:val="clear" w:color="auto" w:fill="auto"/>
          </w:tcPr>
          <w:p w14:paraId="7D968F40" w14:textId="77777777" w:rsidR="00D073E1" w:rsidRPr="0049243C" w:rsidRDefault="00D073E1" w:rsidP="007E4626">
            <w:pPr>
              <w:jc w:val="center"/>
              <w:rPr>
                <w:b/>
                <w:bCs/>
                <w:sz w:val="18"/>
                <w:szCs w:val="18"/>
                <w:lang w:eastAsia="en-CA"/>
              </w:rPr>
            </w:pPr>
          </w:p>
        </w:tc>
        <w:tc>
          <w:tcPr>
            <w:tcW w:w="1087" w:type="dxa"/>
            <w:shd w:val="clear" w:color="auto" w:fill="auto"/>
          </w:tcPr>
          <w:p w14:paraId="14027E64" w14:textId="77777777" w:rsidR="00D073E1" w:rsidRPr="0049243C" w:rsidRDefault="00D073E1" w:rsidP="007E4626">
            <w:pPr>
              <w:jc w:val="center"/>
              <w:rPr>
                <w:b/>
                <w:bCs/>
                <w:sz w:val="18"/>
                <w:szCs w:val="18"/>
                <w:lang w:eastAsia="en-CA"/>
              </w:rPr>
            </w:pPr>
          </w:p>
        </w:tc>
        <w:tc>
          <w:tcPr>
            <w:tcW w:w="1029" w:type="dxa"/>
            <w:shd w:val="clear" w:color="auto" w:fill="auto"/>
          </w:tcPr>
          <w:p w14:paraId="3EB78AC9" w14:textId="77777777" w:rsidR="00D073E1" w:rsidRPr="0049243C" w:rsidRDefault="00D073E1" w:rsidP="007E4626">
            <w:pPr>
              <w:jc w:val="center"/>
              <w:rPr>
                <w:b/>
                <w:bCs/>
                <w:sz w:val="18"/>
                <w:szCs w:val="18"/>
                <w:lang w:eastAsia="en-CA"/>
              </w:rPr>
            </w:pPr>
          </w:p>
        </w:tc>
        <w:tc>
          <w:tcPr>
            <w:tcW w:w="1620" w:type="dxa"/>
            <w:shd w:val="clear" w:color="auto" w:fill="auto"/>
          </w:tcPr>
          <w:p w14:paraId="22540D4C" w14:textId="77777777" w:rsidR="00D073E1" w:rsidRPr="0049243C" w:rsidRDefault="00D073E1" w:rsidP="007E4626">
            <w:pPr>
              <w:ind w:left="-166" w:right="-111"/>
              <w:jc w:val="center"/>
              <w:rPr>
                <w:b/>
                <w:bCs/>
                <w:sz w:val="18"/>
                <w:szCs w:val="18"/>
                <w:lang w:eastAsia="en-CA"/>
              </w:rPr>
            </w:pPr>
          </w:p>
        </w:tc>
        <w:tc>
          <w:tcPr>
            <w:tcW w:w="1350" w:type="dxa"/>
            <w:shd w:val="clear" w:color="auto" w:fill="auto"/>
          </w:tcPr>
          <w:p w14:paraId="0D8EF301" w14:textId="77777777" w:rsidR="00D073E1" w:rsidRPr="0049243C" w:rsidRDefault="00D073E1" w:rsidP="007E4626">
            <w:pPr>
              <w:ind w:left="-109" w:right="-135"/>
              <w:jc w:val="center"/>
              <w:rPr>
                <w:b/>
                <w:bCs/>
                <w:sz w:val="18"/>
                <w:szCs w:val="18"/>
                <w:lang w:eastAsia="en-CA"/>
              </w:rPr>
            </w:pPr>
          </w:p>
        </w:tc>
        <w:tc>
          <w:tcPr>
            <w:tcW w:w="1440" w:type="dxa"/>
            <w:shd w:val="clear" w:color="auto" w:fill="auto"/>
          </w:tcPr>
          <w:p w14:paraId="400D3166" w14:textId="77777777" w:rsidR="00D073E1" w:rsidRPr="0049243C" w:rsidRDefault="00D073E1" w:rsidP="007E4626">
            <w:pPr>
              <w:ind w:left="-85" w:right="-109"/>
              <w:jc w:val="center"/>
              <w:rPr>
                <w:b/>
                <w:bCs/>
                <w:sz w:val="18"/>
                <w:szCs w:val="18"/>
                <w:lang w:eastAsia="en-CA"/>
              </w:rPr>
            </w:pPr>
          </w:p>
        </w:tc>
      </w:tr>
    </w:tbl>
    <w:p w14:paraId="37947A85" w14:textId="77777777" w:rsidR="00D073E1" w:rsidRPr="0049243C" w:rsidRDefault="00D073E1" w:rsidP="00D073E1">
      <w:pPr>
        <w:pStyle w:val="Heading2"/>
        <w:numPr>
          <w:ilvl w:val="0"/>
          <w:numId w:val="0"/>
        </w:numPr>
        <w:spacing w:after="0"/>
        <w:rPr>
          <w:bCs/>
          <w:sz w:val="24"/>
          <w:szCs w:val="24"/>
        </w:rPr>
      </w:pPr>
    </w:p>
    <w:p w14:paraId="6A6AA2B8" w14:textId="77777777" w:rsidR="000A2DD6" w:rsidRPr="0049243C" w:rsidRDefault="000A2DD6" w:rsidP="00E231F4">
      <w:pPr>
        <w:keepNext/>
        <w:jc w:val="center"/>
        <w:rPr>
          <w:b/>
        </w:rPr>
      </w:pPr>
    </w:p>
    <w:p w14:paraId="1BB7A975" w14:textId="77777777" w:rsidR="000A2DD6" w:rsidRPr="0049243C" w:rsidRDefault="000A2DD6" w:rsidP="00E231F4">
      <w:pPr>
        <w:keepNext/>
        <w:jc w:val="center"/>
        <w:rPr>
          <w:b/>
        </w:rPr>
        <w:sectPr w:rsidR="000A2DD6" w:rsidRPr="0049243C" w:rsidSect="000A2DD6">
          <w:headerReference w:type="even" r:id="rId22"/>
          <w:headerReference w:type="default" r:id="rId23"/>
          <w:headerReference w:type="first" r:id="rId24"/>
          <w:pgSz w:w="12240" w:h="15840" w:code="1"/>
          <w:pgMar w:top="720" w:right="1440" w:bottom="864" w:left="1440" w:header="720" w:footer="475" w:gutter="0"/>
          <w:pgNumType w:start="1"/>
          <w:cols w:space="720"/>
          <w:titlePg/>
        </w:sectPr>
      </w:pPr>
    </w:p>
    <w:p w14:paraId="44DB99CF" w14:textId="77777777" w:rsidR="00F3102F" w:rsidRPr="0049243C" w:rsidRDefault="00F3102F" w:rsidP="00F3102F">
      <w:pPr>
        <w:keepNext/>
        <w:jc w:val="center"/>
        <w:rPr>
          <w:b/>
          <w:sz w:val="24"/>
          <w:szCs w:val="24"/>
        </w:rPr>
      </w:pPr>
      <w:r w:rsidRPr="0049243C">
        <w:rPr>
          <w:b/>
        </w:rPr>
        <w:lastRenderedPageBreak/>
        <w:t>Annex III</w:t>
      </w:r>
    </w:p>
    <w:p w14:paraId="37A87C35" w14:textId="77777777" w:rsidR="00F3102F" w:rsidRPr="0049243C" w:rsidRDefault="00F3102F" w:rsidP="00F3102F">
      <w:pPr>
        <w:keepNext/>
        <w:jc w:val="center"/>
        <w:rPr>
          <w:b/>
        </w:rPr>
      </w:pPr>
    </w:p>
    <w:p w14:paraId="55B1C735" w14:textId="77777777" w:rsidR="00F3102F" w:rsidRPr="0049243C" w:rsidRDefault="00F3102F" w:rsidP="00F3102F">
      <w:pPr>
        <w:pStyle w:val="Heading1"/>
        <w:keepNext/>
        <w:numPr>
          <w:ilvl w:val="0"/>
          <w:numId w:val="0"/>
        </w:numPr>
        <w:spacing w:after="0"/>
        <w:jc w:val="center"/>
        <w:rPr>
          <w:b/>
          <w:bCs/>
        </w:rPr>
      </w:pPr>
      <w:r w:rsidRPr="0049243C">
        <w:rPr>
          <w:b/>
          <w:bCs/>
        </w:rPr>
        <w:t>OUTLINE OF THE CURRENT PROGRESS REPORT NARRATIVE FORMAT</w:t>
      </w:r>
    </w:p>
    <w:p w14:paraId="203420CF" w14:textId="77777777" w:rsidR="00F3102F" w:rsidRPr="0049243C" w:rsidRDefault="00F3102F" w:rsidP="00F3102F"/>
    <w:tbl>
      <w:tblPr>
        <w:tblStyle w:val="TableGrid"/>
        <w:tblW w:w="0" w:type="auto"/>
        <w:tblLook w:val="04A0" w:firstRow="1" w:lastRow="0" w:firstColumn="1" w:lastColumn="0" w:noHBand="0" w:noVBand="1"/>
      </w:tblPr>
      <w:tblGrid>
        <w:gridCol w:w="9350"/>
      </w:tblGrid>
      <w:tr w:rsidR="00F3102F" w:rsidRPr="0049243C" w14:paraId="686087C5" w14:textId="77777777" w:rsidTr="007E4626">
        <w:trPr>
          <w:trHeight w:val="3237"/>
        </w:trPr>
        <w:tc>
          <w:tcPr>
            <w:tcW w:w="9350" w:type="dxa"/>
          </w:tcPr>
          <w:p w14:paraId="0ADB75E7" w14:textId="77777777" w:rsidR="00F3102F" w:rsidRPr="0049243C" w:rsidRDefault="00F3102F" w:rsidP="007E4626">
            <w:pPr>
              <w:keepNext/>
              <w:rPr>
                <w:bCs/>
                <w:sz w:val="20"/>
                <w:szCs w:val="20"/>
                <w:lang w:val="en-GB"/>
              </w:rPr>
            </w:pPr>
            <w:r w:rsidRPr="0049243C">
              <w:rPr>
                <w:bCs/>
                <w:sz w:val="20"/>
                <w:szCs w:val="20"/>
                <w:lang w:val="en-GB"/>
              </w:rPr>
              <w:t>I.</w:t>
            </w:r>
            <w:r w:rsidRPr="0049243C">
              <w:rPr>
                <w:bCs/>
                <w:sz w:val="20"/>
                <w:szCs w:val="20"/>
                <w:lang w:val="en-GB"/>
              </w:rPr>
              <w:tab/>
              <w:t>Project approvals and disbursements</w:t>
            </w:r>
          </w:p>
          <w:p w14:paraId="2046C416"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Annual summary data</w:t>
            </w:r>
          </w:p>
          <w:p w14:paraId="55DD3710"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Interest</w:t>
            </w:r>
          </w:p>
          <w:p w14:paraId="22964E0F"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(c)</w:t>
            </w:r>
            <w:r w:rsidRPr="0049243C">
              <w:rPr>
                <w:bCs/>
                <w:sz w:val="20"/>
                <w:szCs w:val="20"/>
                <w:lang w:val="en-GB"/>
              </w:rPr>
              <w:tab/>
              <w:t>Summary data by type (CPG, DEM, INS, INV, PRP, TAS, TRA)</w:t>
            </w:r>
          </w:p>
          <w:p w14:paraId="7B3D68D7" w14:textId="77777777" w:rsidR="00F3102F" w:rsidRPr="0049243C" w:rsidRDefault="00F3102F" w:rsidP="007E4626">
            <w:pPr>
              <w:keepNext/>
              <w:ind w:left="720"/>
              <w:outlineLvl w:val="1"/>
              <w:rPr>
                <w:bCs/>
                <w:sz w:val="20"/>
                <w:szCs w:val="20"/>
                <w:lang w:val="en-GB"/>
              </w:rPr>
            </w:pPr>
            <w:r w:rsidRPr="0049243C">
              <w:rPr>
                <w:bCs/>
                <w:sz w:val="20"/>
                <w:szCs w:val="20"/>
                <w:lang w:val="en-GB"/>
              </w:rPr>
              <w:t>(e)</w:t>
            </w:r>
            <w:r w:rsidRPr="0049243C">
              <w:rPr>
                <w:bCs/>
                <w:sz w:val="20"/>
                <w:szCs w:val="20"/>
                <w:lang w:val="en-GB"/>
              </w:rPr>
              <w:tab/>
              <w:t>Sector phase-out by country</w:t>
            </w:r>
          </w:p>
          <w:p w14:paraId="7DEC06AC" w14:textId="77777777" w:rsidR="00F3102F" w:rsidRPr="0049243C" w:rsidRDefault="00F3102F" w:rsidP="007E4626">
            <w:pPr>
              <w:rPr>
                <w:bCs/>
                <w:sz w:val="20"/>
                <w:szCs w:val="20"/>
                <w:lang w:val="en-GB"/>
              </w:rPr>
            </w:pPr>
            <w:r w:rsidRPr="0049243C">
              <w:rPr>
                <w:bCs/>
                <w:sz w:val="20"/>
                <w:szCs w:val="20"/>
                <w:lang w:val="en-GB"/>
              </w:rPr>
              <w:t xml:space="preserve">II. </w:t>
            </w:r>
            <w:r w:rsidRPr="0049243C">
              <w:rPr>
                <w:bCs/>
                <w:sz w:val="20"/>
                <w:szCs w:val="20"/>
                <w:lang w:val="en-GB"/>
              </w:rPr>
              <w:tab/>
              <w:t>Project completions since last report</w:t>
            </w:r>
          </w:p>
          <w:p w14:paraId="62C8FD60"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ODP phased out since last report</w:t>
            </w:r>
          </w:p>
          <w:p w14:paraId="53AD46AE"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Non-investment project completions since last report</w:t>
            </w:r>
          </w:p>
          <w:p w14:paraId="397D7640" w14:textId="77777777" w:rsidR="00F3102F" w:rsidRPr="0049243C" w:rsidRDefault="00F3102F" w:rsidP="007E4626">
            <w:pPr>
              <w:pStyle w:val="ListParagraph"/>
              <w:widowControl w:val="0"/>
              <w:numPr>
                <w:ilvl w:val="0"/>
                <w:numId w:val="39"/>
              </w:numPr>
              <w:tabs>
                <w:tab w:val="num" w:pos="0"/>
              </w:tabs>
              <w:outlineLvl w:val="2"/>
              <w:rPr>
                <w:bCs/>
                <w:sz w:val="20"/>
                <w:szCs w:val="20"/>
              </w:rPr>
            </w:pPr>
            <w:r w:rsidRPr="0049243C">
              <w:rPr>
                <w:bCs/>
                <w:sz w:val="20"/>
                <w:szCs w:val="20"/>
              </w:rPr>
              <w:t>Country programmes</w:t>
            </w:r>
          </w:p>
          <w:p w14:paraId="1D2E4474" w14:textId="77777777" w:rsidR="00F3102F" w:rsidRPr="0049243C" w:rsidRDefault="00F3102F" w:rsidP="007E4626">
            <w:pPr>
              <w:pStyle w:val="ListParagraph"/>
              <w:widowControl w:val="0"/>
              <w:numPr>
                <w:ilvl w:val="0"/>
                <w:numId w:val="39"/>
              </w:numPr>
              <w:tabs>
                <w:tab w:val="num" w:pos="0"/>
              </w:tabs>
              <w:outlineLvl w:val="2"/>
              <w:rPr>
                <w:bCs/>
                <w:sz w:val="20"/>
                <w:szCs w:val="20"/>
              </w:rPr>
            </w:pPr>
            <w:r w:rsidRPr="0049243C">
              <w:rPr>
                <w:bCs/>
                <w:sz w:val="20"/>
                <w:szCs w:val="20"/>
              </w:rPr>
              <w:t>Technical assistance</w:t>
            </w:r>
          </w:p>
          <w:p w14:paraId="1304C965" w14:textId="77777777" w:rsidR="00F3102F" w:rsidRPr="0049243C" w:rsidRDefault="00F3102F" w:rsidP="007E4626">
            <w:pPr>
              <w:pStyle w:val="ListParagraph"/>
              <w:widowControl w:val="0"/>
              <w:numPr>
                <w:ilvl w:val="0"/>
                <w:numId w:val="39"/>
              </w:numPr>
              <w:tabs>
                <w:tab w:val="num" w:pos="0"/>
              </w:tabs>
              <w:outlineLvl w:val="2"/>
              <w:rPr>
                <w:bCs/>
                <w:sz w:val="20"/>
                <w:szCs w:val="20"/>
              </w:rPr>
            </w:pPr>
            <w:r w:rsidRPr="0049243C">
              <w:rPr>
                <w:bCs/>
                <w:sz w:val="20"/>
                <w:szCs w:val="20"/>
              </w:rPr>
              <w:t>Training</w:t>
            </w:r>
          </w:p>
          <w:p w14:paraId="39AEE475" w14:textId="77777777" w:rsidR="00F3102F" w:rsidRPr="0049243C" w:rsidRDefault="00F3102F" w:rsidP="007E4626">
            <w:pPr>
              <w:keepNext/>
              <w:rPr>
                <w:bCs/>
                <w:sz w:val="20"/>
                <w:szCs w:val="20"/>
                <w:lang w:val="en-GB"/>
              </w:rPr>
            </w:pPr>
            <w:r w:rsidRPr="0049243C">
              <w:rPr>
                <w:bCs/>
                <w:sz w:val="20"/>
                <w:szCs w:val="20"/>
                <w:lang w:val="en-GB"/>
              </w:rPr>
              <w:t>III.</w:t>
            </w:r>
            <w:r w:rsidRPr="0049243C">
              <w:rPr>
                <w:bCs/>
                <w:sz w:val="20"/>
                <w:szCs w:val="20"/>
                <w:lang w:val="en-GB"/>
              </w:rPr>
              <w:tab/>
              <w:t>Global and regional project highlights</w:t>
            </w:r>
          </w:p>
          <w:p w14:paraId="057F4243"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Global projects</w:t>
            </w:r>
          </w:p>
          <w:p w14:paraId="7E1DAB13"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Regional projects</w:t>
            </w:r>
          </w:p>
          <w:p w14:paraId="5338F495" w14:textId="77777777" w:rsidR="00F3102F" w:rsidRPr="0049243C" w:rsidRDefault="00F3102F" w:rsidP="007E4626">
            <w:pPr>
              <w:keepNext/>
              <w:rPr>
                <w:bCs/>
                <w:sz w:val="20"/>
                <w:szCs w:val="20"/>
                <w:lang w:val="en-GB"/>
              </w:rPr>
            </w:pPr>
            <w:r w:rsidRPr="0049243C">
              <w:rPr>
                <w:bCs/>
                <w:sz w:val="20"/>
                <w:szCs w:val="20"/>
                <w:lang w:val="en-GB"/>
              </w:rPr>
              <w:t>IV.</w:t>
            </w:r>
            <w:r w:rsidRPr="0049243C">
              <w:rPr>
                <w:bCs/>
                <w:sz w:val="20"/>
                <w:szCs w:val="20"/>
                <w:lang w:val="en-GB"/>
              </w:rPr>
              <w:tab/>
              <w:t>Performance indicators</w:t>
            </w:r>
          </w:p>
          <w:p w14:paraId="4B0BDB8F"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Agency business plan performance goals</w:t>
            </w:r>
          </w:p>
          <w:p w14:paraId="20F2D837" w14:textId="77777777" w:rsidR="00F3102F" w:rsidRPr="0049243C" w:rsidRDefault="00F3102F" w:rsidP="007E4626">
            <w:pPr>
              <w:keepNext/>
              <w:ind w:left="720"/>
              <w:outlineLvl w:val="1"/>
              <w:rPr>
                <w:bCs/>
                <w:sz w:val="20"/>
                <w:szCs w:val="20"/>
                <w:lang w:val="en-GB"/>
              </w:rPr>
            </w:pPr>
            <w:r w:rsidRPr="0049243C">
              <w:rPr>
                <w:bCs/>
                <w:sz w:val="20"/>
                <w:szCs w:val="20"/>
                <w:lang w:val="en-GB"/>
              </w:rPr>
              <w:t>(b)</w:t>
            </w:r>
            <w:r w:rsidRPr="0049243C">
              <w:rPr>
                <w:bCs/>
                <w:sz w:val="20"/>
                <w:szCs w:val="20"/>
                <w:lang w:val="en-GB"/>
              </w:rPr>
              <w:tab/>
              <w:t>Cumulative completed investment projects</w:t>
            </w:r>
          </w:p>
          <w:p w14:paraId="1F5D729A" w14:textId="77777777" w:rsidR="00F3102F" w:rsidRPr="0049243C" w:rsidRDefault="00F3102F" w:rsidP="007E4626">
            <w:pPr>
              <w:keepNext/>
              <w:ind w:left="720"/>
              <w:outlineLvl w:val="1"/>
              <w:rPr>
                <w:bCs/>
                <w:sz w:val="20"/>
                <w:szCs w:val="20"/>
                <w:lang w:val="en-GB"/>
              </w:rPr>
            </w:pPr>
            <w:r w:rsidRPr="0049243C">
              <w:rPr>
                <w:bCs/>
                <w:sz w:val="20"/>
                <w:szCs w:val="20"/>
                <w:lang w:val="en-GB"/>
              </w:rPr>
              <w:t>(c)</w:t>
            </w:r>
            <w:r w:rsidRPr="0049243C">
              <w:rPr>
                <w:bCs/>
                <w:sz w:val="20"/>
                <w:szCs w:val="20"/>
                <w:lang w:val="en-GB"/>
              </w:rPr>
              <w:tab/>
              <w:t>Cumulated completed non</w:t>
            </w:r>
            <w:r w:rsidRPr="0049243C">
              <w:rPr>
                <w:bCs/>
                <w:sz w:val="20"/>
                <w:szCs w:val="20"/>
                <w:lang w:val="en-GB"/>
              </w:rPr>
              <w:noBreakHyphen/>
              <w:t>investment projects</w:t>
            </w:r>
          </w:p>
          <w:p w14:paraId="5F022F65"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(d)</w:t>
            </w:r>
            <w:r w:rsidRPr="0049243C">
              <w:rPr>
                <w:bCs/>
                <w:sz w:val="20"/>
                <w:szCs w:val="20"/>
                <w:lang w:val="en-GB"/>
              </w:rPr>
              <w:tab/>
              <w:t>Cumulative ongoing investment projects</w:t>
            </w:r>
          </w:p>
          <w:p w14:paraId="71E13165"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(e)</w:t>
            </w:r>
            <w:r w:rsidRPr="0049243C">
              <w:rPr>
                <w:bCs/>
                <w:sz w:val="20"/>
                <w:szCs w:val="20"/>
                <w:lang w:val="en-GB"/>
              </w:rPr>
              <w:tab/>
              <w:t>Cumulative ongoing non-investment projects</w:t>
            </w:r>
          </w:p>
          <w:p w14:paraId="6730EB9F" w14:textId="77777777" w:rsidR="00F3102F" w:rsidRPr="0049243C" w:rsidRDefault="00F3102F" w:rsidP="007E4626">
            <w:pPr>
              <w:rPr>
                <w:bCs/>
                <w:sz w:val="20"/>
                <w:szCs w:val="20"/>
                <w:lang w:val="en-GB"/>
              </w:rPr>
            </w:pPr>
            <w:r w:rsidRPr="0049243C">
              <w:rPr>
                <w:bCs/>
                <w:sz w:val="20"/>
                <w:szCs w:val="20"/>
                <w:lang w:val="en-GB"/>
              </w:rPr>
              <w:t>V.</w:t>
            </w:r>
            <w:r w:rsidRPr="0049243C">
              <w:rPr>
                <w:bCs/>
                <w:sz w:val="20"/>
                <w:szCs w:val="20"/>
                <w:lang w:val="en-GB"/>
              </w:rPr>
              <w:tab/>
              <w:t>Status of agreements and project preparation (where applicable), by country</w:t>
            </w:r>
          </w:p>
          <w:p w14:paraId="5ACC1D62" w14:textId="77777777" w:rsidR="00F3102F" w:rsidRPr="0049243C" w:rsidRDefault="00F3102F" w:rsidP="007E4626">
            <w:pPr>
              <w:widowControl w:val="0"/>
              <w:ind w:left="1440" w:hanging="720"/>
              <w:outlineLvl w:val="1"/>
              <w:rPr>
                <w:bCs/>
                <w:sz w:val="20"/>
                <w:szCs w:val="20"/>
                <w:lang w:val="en-GB"/>
              </w:rPr>
            </w:pPr>
            <w:r w:rsidRPr="0049243C">
              <w:rPr>
                <w:bCs/>
                <w:sz w:val="20"/>
                <w:szCs w:val="20"/>
                <w:lang w:val="en-GB"/>
              </w:rPr>
              <w:t>(a)</w:t>
            </w:r>
            <w:r w:rsidRPr="0049243C">
              <w:rPr>
                <w:bCs/>
                <w:sz w:val="20"/>
                <w:szCs w:val="20"/>
                <w:lang w:val="en-GB"/>
              </w:rPr>
              <w:tab/>
              <w:t>Agreements to be signed/executed/finalized and when they will be ready for disbursing</w:t>
            </w:r>
          </w:p>
          <w:p w14:paraId="639024A5"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 xml:space="preserve">Project preparation by country, approved amount, and amount disbursed  </w:t>
            </w:r>
          </w:p>
          <w:p w14:paraId="2BDACB4C" w14:textId="77777777" w:rsidR="00F3102F" w:rsidRPr="0049243C" w:rsidRDefault="00F3102F" w:rsidP="007E4626">
            <w:pPr>
              <w:keepNext/>
              <w:keepLines/>
              <w:rPr>
                <w:bCs/>
                <w:sz w:val="20"/>
                <w:szCs w:val="20"/>
                <w:lang w:val="en-GB"/>
              </w:rPr>
            </w:pPr>
            <w:r w:rsidRPr="0049243C">
              <w:rPr>
                <w:bCs/>
                <w:sz w:val="20"/>
                <w:szCs w:val="20"/>
                <w:lang w:val="en-GB"/>
              </w:rPr>
              <w:t>VI.</w:t>
            </w:r>
            <w:r w:rsidRPr="0049243C">
              <w:rPr>
                <w:bCs/>
                <w:sz w:val="20"/>
                <w:szCs w:val="20"/>
                <w:lang w:val="en-GB"/>
              </w:rPr>
              <w:tab/>
              <w:t xml:space="preserve">Gender mainstreaming </w:t>
            </w:r>
          </w:p>
          <w:p w14:paraId="03B5F808" w14:textId="77777777" w:rsidR="00F3102F" w:rsidRPr="0049243C" w:rsidRDefault="00F3102F" w:rsidP="007E4626">
            <w:pPr>
              <w:keepNext/>
              <w:keepLines/>
              <w:rPr>
                <w:bCs/>
                <w:sz w:val="20"/>
                <w:szCs w:val="20"/>
                <w:lang w:val="en-GB"/>
              </w:rPr>
            </w:pPr>
            <w:r w:rsidRPr="0049243C">
              <w:rPr>
                <w:bCs/>
                <w:sz w:val="20"/>
                <w:szCs w:val="20"/>
                <w:lang w:val="en-GB"/>
              </w:rPr>
              <w:t xml:space="preserve">VII. </w:t>
            </w:r>
            <w:r w:rsidRPr="0049243C">
              <w:rPr>
                <w:bCs/>
                <w:sz w:val="20"/>
                <w:szCs w:val="20"/>
                <w:lang w:val="en-GB"/>
              </w:rPr>
              <w:tab/>
              <w:t>Administrative issues (operational, policy, financial, and other issues)</w:t>
            </w:r>
          </w:p>
          <w:p w14:paraId="76F90114"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Meetings attended</w:t>
            </w:r>
          </w:p>
          <w:p w14:paraId="49AB429E"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Implementing agency and other co-operation</w:t>
            </w:r>
          </w:p>
          <w:p w14:paraId="4A278608" w14:textId="77777777" w:rsidR="00F3102F" w:rsidRPr="0049243C" w:rsidRDefault="00F3102F" w:rsidP="007E4626">
            <w:pPr>
              <w:widowControl w:val="0"/>
              <w:ind w:left="720"/>
              <w:outlineLvl w:val="1"/>
              <w:rPr>
                <w:bCs/>
                <w:sz w:val="20"/>
                <w:szCs w:val="20"/>
                <w:lang w:val="en-GB"/>
              </w:rPr>
            </w:pPr>
            <w:r w:rsidRPr="0049243C">
              <w:rPr>
                <w:bCs/>
                <w:sz w:val="20"/>
                <w:szCs w:val="20"/>
                <w:lang w:val="en-GB"/>
              </w:rPr>
              <w:t>(c)</w:t>
            </w:r>
            <w:r w:rsidRPr="0049243C">
              <w:rPr>
                <w:bCs/>
                <w:sz w:val="20"/>
                <w:szCs w:val="20"/>
                <w:lang w:val="en-GB"/>
              </w:rPr>
              <w:tab/>
              <w:t>Other issues</w:t>
            </w:r>
          </w:p>
          <w:p w14:paraId="694DCA8E" w14:textId="77777777" w:rsidR="00F3102F" w:rsidRPr="0049243C" w:rsidRDefault="00F3102F" w:rsidP="007E4626">
            <w:pPr>
              <w:keepNext/>
              <w:rPr>
                <w:b/>
                <w:sz w:val="20"/>
                <w:szCs w:val="20"/>
                <w:lang w:val="en-GB"/>
              </w:rPr>
            </w:pPr>
            <w:r w:rsidRPr="0049243C">
              <w:rPr>
                <w:bCs/>
                <w:sz w:val="20"/>
                <w:szCs w:val="20"/>
                <w:lang w:val="en-GB"/>
              </w:rPr>
              <w:t>Annex I</w:t>
            </w:r>
            <w:r w:rsidRPr="0049243C">
              <w:rPr>
                <w:bCs/>
                <w:sz w:val="20"/>
                <w:szCs w:val="20"/>
                <w:lang w:val="en-GB"/>
              </w:rPr>
              <w:tab/>
              <w:t xml:space="preserve"> Country developments</w:t>
            </w:r>
          </w:p>
        </w:tc>
      </w:tr>
    </w:tbl>
    <w:p w14:paraId="07CC65BF" w14:textId="77777777" w:rsidR="00F3102F" w:rsidRPr="0049243C" w:rsidRDefault="00F3102F" w:rsidP="00F3102F">
      <w:pPr>
        <w:keepNext/>
        <w:jc w:val="center"/>
      </w:pPr>
    </w:p>
    <w:tbl>
      <w:tblPr>
        <w:tblStyle w:val="TableGrid"/>
        <w:tblpPr w:leftFromText="180" w:rightFromText="180" w:vertAnchor="text" w:horzAnchor="margin" w:tblpXSpec="center" w:tblpY="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243C" w:rsidRPr="0049243C" w14:paraId="04D09502" w14:textId="77777777" w:rsidTr="009F4E1D">
        <w:tc>
          <w:tcPr>
            <w:tcW w:w="1871" w:type="dxa"/>
          </w:tcPr>
          <w:p w14:paraId="569ADAA8" w14:textId="77777777" w:rsidR="00532B46" w:rsidRPr="0049243C" w:rsidRDefault="00532B46" w:rsidP="00532B46"/>
        </w:tc>
        <w:tc>
          <w:tcPr>
            <w:tcW w:w="1872" w:type="dxa"/>
          </w:tcPr>
          <w:p w14:paraId="0DC34024" w14:textId="77777777" w:rsidR="00532B46" w:rsidRPr="0049243C" w:rsidRDefault="00532B46" w:rsidP="00532B46"/>
        </w:tc>
        <w:tc>
          <w:tcPr>
            <w:tcW w:w="1872" w:type="dxa"/>
            <w:tcBorders>
              <w:bottom w:val="single" w:sz="4" w:space="0" w:color="auto"/>
            </w:tcBorders>
          </w:tcPr>
          <w:p w14:paraId="3322F3A0" w14:textId="77777777" w:rsidR="00532B46" w:rsidRPr="0049243C" w:rsidRDefault="00532B46" w:rsidP="00532B46"/>
        </w:tc>
        <w:tc>
          <w:tcPr>
            <w:tcW w:w="1872" w:type="dxa"/>
          </w:tcPr>
          <w:p w14:paraId="5EE9108C" w14:textId="77777777" w:rsidR="00532B46" w:rsidRPr="0049243C" w:rsidRDefault="00532B46" w:rsidP="00532B46"/>
        </w:tc>
        <w:tc>
          <w:tcPr>
            <w:tcW w:w="1873" w:type="dxa"/>
          </w:tcPr>
          <w:p w14:paraId="2E2CB961" w14:textId="77777777" w:rsidR="00532B46" w:rsidRPr="0049243C" w:rsidRDefault="00532B46" w:rsidP="00532B46"/>
        </w:tc>
      </w:tr>
    </w:tbl>
    <w:p w14:paraId="219015E6" w14:textId="77777777" w:rsidR="00E231F4" w:rsidRPr="0049243C" w:rsidRDefault="00E231F4" w:rsidP="004C3943">
      <w:pPr>
        <w:tabs>
          <w:tab w:val="left" w:pos="2790"/>
          <w:tab w:val="left" w:pos="3150"/>
          <w:tab w:val="left" w:pos="4320"/>
        </w:tabs>
        <w:rPr>
          <w:b/>
        </w:rPr>
      </w:pPr>
    </w:p>
    <w:sectPr w:rsidR="00E231F4" w:rsidRPr="0049243C" w:rsidSect="000A2DD6">
      <w:headerReference w:type="even" r:id="rId25"/>
      <w:headerReference w:type="default" r:id="rId26"/>
      <w:head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7715D" w14:textId="77777777" w:rsidR="000506E8" w:rsidRDefault="000506E8" w:rsidP="004A504B">
      <w:r>
        <w:separator/>
      </w:r>
    </w:p>
  </w:endnote>
  <w:endnote w:type="continuationSeparator" w:id="0">
    <w:p w14:paraId="2F12AD08" w14:textId="77777777" w:rsidR="000506E8" w:rsidRDefault="000506E8" w:rsidP="004A504B">
      <w:r>
        <w:continuationSeparator/>
      </w:r>
    </w:p>
  </w:endnote>
  <w:endnote w:type="continuationNotice" w:id="1">
    <w:p w14:paraId="558E97A8" w14:textId="77777777" w:rsidR="000506E8" w:rsidRDefault="000506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BC8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F2A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86AC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043EE3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125797"/>
      <w:docPartObj>
        <w:docPartGallery w:val="Page Numbers (Bottom of Page)"/>
        <w:docPartUnique/>
      </w:docPartObj>
    </w:sdtPr>
    <w:sdtEndPr>
      <w:rPr>
        <w:noProof/>
      </w:rPr>
    </w:sdtEndPr>
    <w:sdtContent>
      <w:p w14:paraId="5F7026D0" w14:textId="23C80664" w:rsidR="000A2DD6" w:rsidRDefault="000A2D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534B39" w14:textId="77777777" w:rsidR="000A2DD6" w:rsidRPr="000A2DD6" w:rsidRDefault="000A2DD6" w:rsidP="000A2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ED382" w14:textId="77777777" w:rsidR="000506E8" w:rsidRDefault="000506E8" w:rsidP="004A504B">
      <w:r>
        <w:separator/>
      </w:r>
    </w:p>
  </w:footnote>
  <w:footnote w:type="continuationSeparator" w:id="0">
    <w:p w14:paraId="789EC790" w14:textId="77777777" w:rsidR="000506E8" w:rsidRDefault="000506E8" w:rsidP="004A504B">
      <w:r>
        <w:continuationSeparator/>
      </w:r>
    </w:p>
  </w:footnote>
  <w:footnote w:type="continuationNotice" w:id="1">
    <w:p w14:paraId="7C272030" w14:textId="77777777" w:rsidR="000506E8" w:rsidRDefault="000506E8"/>
  </w:footnote>
  <w:footnote w:id="2">
    <w:p w14:paraId="1EB5F074" w14:textId="77777777" w:rsidR="0079781A" w:rsidRPr="0049243C" w:rsidRDefault="0079781A" w:rsidP="0079781A">
      <w:pPr>
        <w:pStyle w:val="FootnoteText"/>
        <w:rPr>
          <w:lang w:val="en-US"/>
        </w:rPr>
      </w:pPr>
      <w:r w:rsidRPr="0049243C">
        <w:rPr>
          <w:rStyle w:val="FootnoteReference"/>
        </w:rPr>
        <w:footnoteRef/>
      </w:r>
      <w:r w:rsidRPr="0049243C">
        <w:t xml:space="preserve"> </w:t>
      </w:r>
      <w:r w:rsidRPr="0049243C">
        <w:rPr>
          <w:lang w:val="en-US"/>
        </w:rPr>
        <w:t>UNEP/OzL.Pro/ExCom/9</w:t>
      </w:r>
      <w:r w:rsidR="00022B68" w:rsidRPr="0049243C">
        <w:rPr>
          <w:lang w:val="en-US"/>
        </w:rPr>
        <w:t>6</w:t>
      </w:r>
      <w:r w:rsidRPr="0049243C">
        <w:rPr>
          <w:lang w:val="en-US"/>
        </w:rPr>
        <w:t>/1</w:t>
      </w:r>
    </w:p>
  </w:footnote>
  <w:footnote w:id="3">
    <w:p w14:paraId="288253C6" w14:textId="5CDCA5E6" w:rsidR="00812515" w:rsidRPr="0049243C" w:rsidRDefault="00812515" w:rsidP="00812515">
      <w:pPr>
        <w:pStyle w:val="FootnoteText"/>
        <w:rPr>
          <w:lang w:val="en-US"/>
        </w:rPr>
      </w:pPr>
      <w:r w:rsidRPr="0049243C">
        <w:rPr>
          <w:rStyle w:val="FootnoteReference"/>
        </w:rPr>
        <w:footnoteRef/>
      </w:r>
      <w:r w:rsidRPr="0049243C">
        <w:t xml:space="preserve"> </w:t>
      </w:r>
      <w:r w:rsidR="00307810" w:rsidRPr="0049243C">
        <w:t>Paragraph</w:t>
      </w:r>
      <w:r w:rsidRPr="0049243C">
        <w:t xml:space="preserve"> 8 of document </w:t>
      </w:r>
      <w:r w:rsidRPr="0049243C">
        <w:rPr>
          <w:lang w:val="en-US"/>
        </w:rPr>
        <w:t>UNEP/OzL.Pro/ExCom/95/91</w:t>
      </w:r>
    </w:p>
  </w:footnote>
  <w:footnote w:id="4">
    <w:p w14:paraId="37D3C8E1" w14:textId="17234B4E" w:rsidR="0069350D" w:rsidRPr="0049243C" w:rsidRDefault="0069350D" w:rsidP="0069350D">
      <w:pPr>
        <w:pStyle w:val="FootnoteText"/>
        <w:rPr>
          <w:lang w:val="en-US"/>
        </w:rPr>
      </w:pPr>
      <w:r w:rsidRPr="0049243C">
        <w:rPr>
          <w:rStyle w:val="FootnoteReference"/>
        </w:rPr>
        <w:footnoteRef/>
      </w:r>
      <w:r w:rsidRPr="0049243C">
        <w:t xml:space="preserve"> Montreal, </w:t>
      </w:r>
      <w:r w:rsidR="00F070FC" w:rsidRPr="0049243C">
        <w:t>4</w:t>
      </w:r>
      <w:r w:rsidRPr="0049243C">
        <w:t xml:space="preserve">-5 </w:t>
      </w:r>
      <w:r w:rsidR="00F070FC" w:rsidRPr="0049243C">
        <w:t>March</w:t>
      </w:r>
      <w:r w:rsidRPr="0049243C">
        <w:t xml:space="preserve"> 202</w:t>
      </w:r>
      <w:r w:rsidR="00F070FC" w:rsidRPr="0049243C">
        <w:t>5</w:t>
      </w:r>
    </w:p>
  </w:footnote>
  <w:footnote w:id="5">
    <w:p w14:paraId="288CCD3B" w14:textId="015FEA48" w:rsidR="002F389F" w:rsidRPr="0049243C" w:rsidRDefault="002F389F">
      <w:pPr>
        <w:pStyle w:val="FootnoteText"/>
      </w:pPr>
      <w:r w:rsidRPr="0049243C">
        <w:rPr>
          <w:rStyle w:val="FootnoteReference"/>
        </w:rPr>
        <w:footnoteRef/>
      </w:r>
      <w:r w:rsidRPr="0049243C">
        <w:t xml:space="preserve"> Annex I of UNEP/OzL.Pro/ExCom/95/2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EBF4" w14:textId="678CEB20" w:rsidR="00DC6A10" w:rsidRPr="0033525D" w:rsidRDefault="00E83EA5">
    <w:fldSimple w:instr=" DOCPROPERTY &quot;Document number&quot;  \* MERGEFORMAT ">
      <w:r>
        <w:t>UNEP/OzL.Pro/ExCom/96/61</w:t>
      </w:r>
    </w:fldSimple>
  </w:p>
  <w:p w14:paraId="28A5E07C" w14:textId="77777777" w:rsidR="00DC6A10" w:rsidRPr="0033525D" w:rsidRDefault="00DC6A10"/>
  <w:p w14:paraId="7EA1BDA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7140" w14:textId="643728DC" w:rsidR="00DC6A10" w:rsidRPr="0033525D" w:rsidRDefault="00E83EA5">
    <w:pPr>
      <w:jc w:val="right"/>
    </w:pPr>
    <w:fldSimple w:instr=" DOCPROPERTY &quot;Document number&quot;  \* MERGEFORMAT ">
      <w:r>
        <w:t>UNEP/OzL.Pro/ExCom/96/61</w:t>
      </w:r>
    </w:fldSimple>
  </w:p>
  <w:p w14:paraId="6B808F65" w14:textId="77777777" w:rsidR="00DC6A10" w:rsidRPr="0033525D" w:rsidRDefault="00DC6A10"/>
  <w:p w14:paraId="3E0A0C4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67F9" w14:textId="350BC859" w:rsidR="000A2DD6" w:rsidRPr="0033525D" w:rsidRDefault="00E83EA5" w:rsidP="000A2DD6">
    <w:pPr>
      <w:jc w:val="right"/>
    </w:pPr>
    <w:fldSimple w:instr=" DOCPROPERTY &quot;Document number&quot;  \* MERGEFORMAT ">
      <w:r>
        <w:t>UNEP/OzL.Pro/ExCom/96/61</w:t>
      </w:r>
    </w:fldSimple>
  </w:p>
  <w:p w14:paraId="2C99651A" w14:textId="5DBEC3D9" w:rsidR="000A2DD6" w:rsidRDefault="000A2DD6" w:rsidP="000A2DD6">
    <w:pPr>
      <w:pStyle w:val="Header"/>
      <w:jc w:val="right"/>
    </w:pPr>
    <w:r>
      <w:t>Annex I</w:t>
    </w:r>
  </w:p>
  <w:p w14:paraId="24B874A2" w14:textId="77777777" w:rsidR="000A2DD6" w:rsidRDefault="000A2DD6" w:rsidP="000A2DD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4064" w14:textId="2F89382C" w:rsidR="00877A8F" w:rsidRPr="0033525D" w:rsidRDefault="00E83EA5">
    <w:fldSimple w:instr=" DOCPROPERTY &quot;Document number&quot;  \* MERGEFORMAT ">
      <w:r>
        <w:t>UNEP/OzL.Pro/ExCom/96/61</w:t>
      </w:r>
    </w:fldSimple>
  </w:p>
  <w:p w14:paraId="601A2646" w14:textId="739DCB38" w:rsidR="00877A8F" w:rsidRPr="0033525D" w:rsidRDefault="00877A8F">
    <w:r>
      <w:t>Annex II</w:t>
    </w:r>
  </w:p>
  <w:p w14:paraId="663B457C" w14:textId="77777777" w:rsidR="00877A8F" w:rsidRPr="0033525D" w:rsidRDefault="00877A8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69F0" w14:textId="2FAEB0F5" w:rsidR="00877A8F" w:rsidRPr="0033525D" w:rsidRDefault="00E83EA5">
    <w:pPr>
      <w:jc w:val="right"/>
    </w:pPr>
    <w:fldSimple w:instr=" DOCPROPERTY &quot;Document number&quot;  \* MERGEFORMAT ">
      <w:r>
        <w:t>UNEP/OzL.Pro/ExCom/96/61</w:t>
      </w:r>
    </w:fldSimple>
  </w:p>
  <w:p w14:paraId="1AF6137A" w14:textId="50485D5A" w:rsidR="00877A8F" w:rsidRPr="0033525D" w:rsidRDefault="00877A8F" w:rsidP="00877A8F">
    <w:pPr>
      <w:jc w:val="right"/>
    </w:pPr>
    <w:r>
      <w:t>Annex II</w:t>
    </w:r>
  </w:p>
  <w:p w14:paraId="6D55E963" w14:textId="77777777" w:rsidR="00877A8F" w:rsidRPr="0033525D" w:rsidRDefault="00877A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BB0B0" w14:textId="4769464E" w:rsidR="000A2DD6" w:rsidRPr="0033525D" w:rsidRDefault="00E83EA5" w:rsidP="000A2DD6">
    <w:pPr>
      <w:jc w:val="right"/>
    </w:pPr>
    <w:fldSimple w:instr=" DOCPROPERTY &quot;Document number&quot;  \* MERGEFORMAT ">
      <w:r>
        <w:t>UNEP/OzL.Pro/ExCom/96/61</w:t>
      </w:r>
    </w:fldSimple>
  </w:p>
  <w:p w14:paraId="74563743" w14:textId="624EB996" w:rsidR="000A2DD6" w:rsidRDefault="000A2DD6" w:rsidP="000A2DD6">
    <w:pPr>
      <w:pStyle w:val="Header"/>
      <w:jc w:val="right"/>
    </w:pPr>
    <w:r>
      <w:t>Annex II</w:t>
    </w:r>
  </w:p>
  <w:p w14:paraId="2A92F1B0" w14:textId="77777777" w:rsidR="000A2DD6" w:rsidRDefault="000A2DD6" w:rsidP="000A2DD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79044" w14:textId="77777777" w:rsidR="000A2DD6" w:rsidRPr="0033525D" w:rsidRDefault="000A2DD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630F" w14:textId="0AAD8E3C" w:rsidR="000A2DD6" w:rsidRPr="0033525D" w:rsidRDefault="00E83EA5">
    <w:pPr>
      <w:jc w:val="right"/>
    </w:pPr>
    <w:fldSimple w:instr=" DOCPROPERTY &quot;Document number&quot;  \* MERGEFORMAT ">
      <w:r>
        <w:t>UNEP/OzL.Pro/ExCom/96/61</w:t>
      </w:r>
    </w:fldSimple>
  </w:p>
  <w:p w14:paraId="1D4DF637" w14:textId="4341390D" w:rsidR="000A2DD6" w:rsidRPr="0033525D" w:rsidRDefault="000A2DD6" w:rsidP="000A2DD6">
    <w:pPr>
      <w:jc w:val="right"/>
    </w:pPr>
    <w:r>
      <w:t>Annex III</w:t>
    </w:r>
  </w:p>
  <w:p w14:paraId="52EB658F" w14:textId="77777777" w:rsidR="000A2DD6" w:rsidRPr="0033525D" w:rsidRDefault="000A2D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0793" w14:textId="1333FB2E" w:rsidR="000A2DD6" w:rsidRPr="0033525D" w:rsidRDefault="00E83EA5" w:rsidP="000A2DD6">
    <w:pPr>
      <w:jc w:val="right"/>
    </w:pPr>
    <w:fldSimple w:instr=" DOCPROPERTY &quot;Document number&quot;  \* MERGEFORMAT ">
      <w:r>
        <w:t>UNEP/OzL.Pro/ExCom/96/61</w:t>
      </w:r>
    </w:fldSimple>
  </w:p>
  <w:p w14:paraId="5CA76259" w14:textId="4C25B5FC" w:rsidR="000A2DD6" w:rsidRDefault="000A2DD6" w:rsidP="000A2DD6">
    <w:pPr>
      <w:pStyle w:val="Header"/>
      <w:jc w:val="right"/>
    </w:pPr>
    <w:r>
      <w:t>Annex III</w:t>
    </w:r>
  </w:p>
  <w:p w14:paraId="1C74E945" w14:textId="77777777" w:rsidR="000A2DD6" w:rsidRDefault="000A2DD6" w:rsidP="000A2DD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2CFCA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C6C2C43"/>
    <w:multiLevelType w:val="hybridMultilevel"/>
    <w:tmpl w:val="EDC4003A"/>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1DE20D7E"/>
    <w:multiLevelType w:val="hybridMultilevel"/>
    <w:tmpl w:val="8F24E47A"/>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627CBD"/>
    <w:multiLevelType w:val="hybridMultilevel"/>
    <w:tmpl w:val="81CE42A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6D2F24"/>
    <w:multiLevelType w:val="hybridMultilevel"/>
    <w:tmpl w:val="71E27DD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7492540"/>
    <w:multiLevelType w:val="hybridMultilevel"/>
    <w:tmpl w:val="B8E4A246"/>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77F67B58"/>
    <w:multiLevelType w:val="hybridMultilevel"/>
    <w:tmpl w:val="E200A622"/>
    <w:lvl w:ilvl="0" w:tplc="F7E0E41E">
      <w:start w:val="1"/>
      <w:numFmt w:val="upperRoman"/>
      <w:lvlText w:val="%1."/>
      <w:lvlJc w:val="left"/>
      <w:pPr>
        <w:ind w:left="750" w:hanging="720"/>
      </w:pPr>
      <w:rPr>
        <w:rFonts w:hint="default"/>
      </w:rPr>
    </w:lvl>
    <w:lvl w:ilvl="1" w:tplc="10090019" w:tentative="1">
      <w:start w:val="1"/>
      <w:numFmt w:val="lowerLetter"/>
      <w:lvlText w:val="%2."/>
      <w:lvlJc w:val="left"/>
      <w:pPr>
        <w:ind w:left="1110" w:hanging="360"/>
      </w:pPr>
    </w:lvl>
    <w:lvl w:ilvl="2" w:tplc="1009001B" w:tentative="1">
      <w:start w:val="1"/>
      <w:numFmt w:val="lowerRoman"/>
      <w:lvlText w:val="%3."/>
      <w:lvlJc w:val="right"/>
      <w:pPr>
        <w:ind w:left="1830" w:hanging="180"/>
      </w:pPr>
    </w:lvl>
    <w:lvl w:ilvl="3" w:tplc="1009000F" w:tentative="1">
      <w:start w:val="1"/>
      <w:numFmt w:val="decimal"/>
      <w:lvlText w:val="%4."/>
      <w:lvlJc w:val="left"/>
      <w:pPr>
        <w:ind w:left="2550" w:hanging="360"/>
      </w:pPr>
    </w:lvl>
    <w:lvl w:ilvl="4" w:tplc="10090019" w:tentative="1">
      <w:start w:val="1"/>
      <w:numFmt w:val="lowerLetter"/>
      <w:lvlText w:val="%5."/>
      <w:lvlJc w:val="left"/>
      <w:pPr>
        <w:ind w:left="3270" w:hanging="360"/>
      </w:pPr>
    </w:lvl>
    <w:lvl w:ilvl="5" w:tplc="1009001B" w:tentative="1">
      <w:start w:val="1"/>
      <w:numFmt w:val="lowerRoman"/>
      <w:lvlText w:val="%6."/>
      <w:lvlJc w:val="right"/>
      <w:pPr>
        <w:ind w:left="3990" w:hanging="180"/>
      </w:pPr>
    </w:lvl>
    <w:lvl w:ilvl="6" w:tplc="1009000F" w:tentative="1">
      <w:start w:val="1"/>
      <w:numFmt w:val="decimal"/>
      <w:lvlText w:val="%7."/>
      <w:lvlJc w:val="left"/>
      <w:pPr>
        <w:ind w:left="4710" w:hanging="360"/>
      </w:pPr>
    </w:lvl>
    <w:lvl w:ilvl="7" w:tplc="10090019" w:tentative="1">
      <w:start w:val="1"/>
      <w:numFmt w:val="lowerLetter"/>
      <w:lvlText w:val="%8."/>
      <w:lvlJc w:val="left"/>
      <w:pPr>
        <w:ind w:left="5430" w:hanging="360"/>
      </w:pPr>
    </w:lvl>
    <w:lvl w:ilvl="8" w:tplc="1009001B" w:tentative="1">
      <w:start w:val="1"/>
      <w:numFmt w:val="lowerRoman"/>
      <w:lvlText w:val="%9."/>
      <w:lvlJc w:val="right"/>
      <w:pPr>
        <w:ind w:left="6150" w:hanging="180"/>
      </w:pPr>
    </w:lvl>
  </w:abstractNum>
  <w:abstractNum w:abstractNumId="21" w15:restartNumberingAfterBreak="0">
    <w:nsid w:val="7984215B"/>
    <w:multiLevelType w:val="hybridMultilevel"/>
    <w:tmpl w:val="B8E4A246"/>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2" w15:restartNumberingAfterBreak="0">
    <w:nsid w:val="79A75E9B"/>
    <w:multiLevelType w:val="hybridMultilevel"/>
    <w:tmpl w:val="C7164418"/>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3"/>
  </w:num>
  <w:num w:numId="20" w16cid:durableId="444007775">
    <w:abstractNumId w:val="15"/>
  </w:num>
  <w:num w:numId="21" w16cid:durableId="2128963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0141950">
    <w:abstractNumId w:val="16"/>
  </w:num>
  <w:num w:numId="23" w16cid:durableId="941498976">
    <w:abstractNumId w:val="22"/>
  </w:num>
  <w:num w:numId="24" w16cid:durableId="268858228">
    <w:abstractNumId w:val="23"/>
  </w:num>
  <w:num w:numId="25" w16cid:durableId="1942376558">
    <w:abstractNumId w:val="23"/>
  </w:num>
  <w:num w:numId="26" w16cid:durableId="1993175953">
    <w:abstractNumId w:val="10"/>
  </w:num>
  <w:num w:numId="27" w16cid:durableId="1834179409">
    <w:abstractNumId w:val="10"/>
  </w:num>
  <w:num w:numId="28" w16cid:durableId="1683507388">
    <w:abstractNumId w:val="10"/>
  </w:num>
  <w:num w:numId="29" w16cid:durableId="690449438">
    <w:abstractNumId w:val="10"/>
  </w:num>
  <w:num w:numId="30" w16cid:durableId="604506084">
    <w:abstractNumId w:val="10"/>
  </w:num>
  <w:num w:numId="31" w16cid:durableId="463237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78551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54308540">
    <w:abstractNumId w:val="10"/>
  </w:num>
  <w:num w:numId="34" w16cid:durableId="896361304">
    <w:abstractNumId w:val="10"/>
  </w:num>
  <w:num w:numId="35" w16cid:durableId="567375507">
    <w:abstractNumId w:val="10"/>
  </w:num>
  <w:num w:numId="36" w16cid:durableId="906064582">
    <w:abstractNumId w:val="10"/>
  </w:num>
  <w:num w:numId="37" w16cid:durableId="664474848">
    <w:abstractNumId w:val="11"/>
  </w:num>
  <w:num w:numId="38" w16cid:durableId="1018002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00204308">
    <w:abstractNumId w:val="21"/>
  </w:num>
  <w:num w:numId="40" w16cid:durableId="1131825181">
    <w:abstractNumId w:val="19"/>
  </w:num>
  <w:num w:numId="41" w16cid:durableId="465509134">
    <w:abstractNumId w:val="12"/>
  </w:num>
  <w:num w:numId="42" w16cid:durableId="2140762876">
    <w:abstractNumId w:val="20"/>
  </w:num>
  <w:num w:numId="43" w16cid:durableId="85854631">
    <w:abstractNumId w:val="10"/>
  </w:num>
  <w:num w:numId="44" w16cid:durableId="940069093">
    <w:abstractNumId w:val="14"/>
  </w:num>
  <w:num w:numId="45" w16cid:durableId="1201088176">
    <w:abstractNumId w:val="10"/>
  </w:num>
  <w:num w:numId="46" w16cid:durableId="758604497">
    <w:abstractNumId w:val="10"/>
  </w:num>
  <w:num w:numId="47" w16cid:durableId="1553612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6E91"/>
    <w:rsid w:val="00000218"/>
    <w:rsid w:val="00000FED"/>
    <w:rsid w:val="00001313"/>
    <w:rsid w:val="0000434E"/>
    <w:rsid w:val="000047F1"/>
    <w:rsid w:val="0000567A"/>
    <w:rsid w:val="00005685"/>
    <w:rsid w:val="00007560"/>
    <w:rsid w:val="00011D63"/>
    <w:rsid w:val="000149C9"/>
    <w:rsid w:val="00014C97"/>
    <w:rsid w:val="000179A1"/>
    <w:rsid w:val="000211A9"/>
    <w:rsid w:val="00021238"/>
    <w:rsid w:val="00022071"/>
    <w:rsid w:val="0002224D"/>
    <w:rsid w:val="00022B68"/>
    <w:rsid w:val="000233B9"/>
    <w:rsid w:val="0002367C"/>
    <w:rsid w:val="00025309"/>
    <w:rsid w:val="00030369"/>
    <w:rsid w:val="00030D98"/>
    <w:rsid w:val="00031260"/>
    <w:rsid w:val="00033AC5"/>
    <w:rsid w:val="00035CF8"/>
    <w:rsid w:val="0003651E"/>
    <w:rsid w:val="0003681A"/>
    <w:rsid w:val="00036B27"/>
    <w:rsid w:val="000372B7"/>
    <w:rsid w:val="00040370"/>
    <w:rsid w:val="000415B0"/>
    <w:rsid w:val="00041775"/>
    <w:rsid w:val="00042467"/>
    <w:rsid w:val="00042EFC"/>
    <w:rsid w:val="00043C9D"/>
    <w:rsid w:val="00043CBC"/>
    <w:rsid w:val="00043EF7"/>
    <w:rsid w:val="00047FA9"/>
    <w:rsid w:val="00050597"/>
    <w:rsid w:val="000506E8"/>
    <w:rsid w:val="00050CC7"/>
    <w:rsid w:val="00050F6E"/>
    <w:rsid w:val="00050FCD"/>
    <w:rsid w:val="00052225"/>
    <w:rsid w:val="00052627"/>
    <w:rsid w:val="00055A53"/>
    <w:rsid w:val="000571E7"/>
    <w:rsid w:val="00057780"/>
    <w:rsid w:val="00057D28"/>
    <w:rsid w:val="00057FD6"/>
    <w:rsid w:val="000617CE"/>
    <w:rsid w:val="00061EC2"/>
    <w:rsid w:val="00062CCD"/>
    <w:rsid w:val="00063027"/>
    <w:rsid w:val="00063028"/>
    <w:rsid w:val="000634C0"/>
    <w:rsid w:val="00064338"/>
    <w:rsid w:val="00065B07"/>
    <w:rsid w:val="00066CE8"/>
    <w:rsid w:val="00067346"/>
    <w:rsid w:val="00067523"/>
    <w:rsid w:val="0006787A"/>
    <w:rsid w:val="00070A24"/>
    <w:rsid w:val="00071F11"/>
    <w:rsid w:val="00072022"/>
    <w:rsid w:val="00072FAA"/>
    <w:rsid w:val="0008000A"/>
    <w:rsid w:val="00080ED0"/>
    <w:rsid w:val="00082330"/>
    <w:rsid w:val="00083B39"/>
    <w:rsid w:val="000852AC"/>
    <w:rsid w:val="00085B8F"/>
    <w:rsid w:val="00086E3E"/>
    <w:rsid w:val="00086EBD"/>
    <w:rsid w:val="0008799A"/>
    <w:rsid w:val="00087B33"/>
    <w:rsid w:val="00090481"/>
    <w:rsid w:val="00090913"/>
    <w:rsid w:val="00091649"/>
    <w:rsid w:val="0009318C"/>
    <w:rsid w:val="000965B1"/>
    <w:rsid w:val="000A01EA"/>
    <w:rsid w:val="000A1E2A"/>
    <w:rsid w:val="000A226C"/>
    <w:rsid w:val="000A2DD6"/>
    <w:rsid w:val="000A352A"/>
    <w:rsid w:val="000A3826"/>
    <w:rsid w:val="000A3CE8"/>
    <w:rsid w:val="000A5F6C"/>
    <w:rsid w:val="000A6780"/>
    <w:rsid w:val="000A6C26"/>
    <w:rsid w:val="000A6EBA"/>
    <w:rsid w:val="000A7035"/>
    <w:rsid w:val="000B36C8"/>
    <w:rsid w:val="000B5BB4"/>
    <w:rsid w:val="000B619C"/>
    <w:rsid w:val="000B7055"/>
    <w:rsid w:val="000B71B7"/>
    <w:rsid w:val="000B7F82"/>
    <w:rsid w:val="000C2624"/>
    <w:rsid w:val="000C38AD"/>
    <w:rsid w:val="000C3A9A"/>
    <w:rsid w:val="000C44A2"/>
    <w:rsid w:val="000C74FD"/>
    <w:rsid w:val="000C76EE"/>
    <w:rsid w:val="000D09A6"/>
    <w:rsid w:val="000D0A34"/>
    <w:rsid w:val="000D3033"/>
    <w:rsid w:val="000D4C97"/>
    <w:rsid w:val="000D52A4"/>
    <w:rsid w:val="000D6219"/>
    <w:rsid w:val="000D745A"/>
    <w:rsid w:val="000E07BC"/>
    <w:rsid w:val="000E2AC9"/>
    <w:rsid w:val="000E2E21"/>
    <w:rsid w:val="000E3379"/>
    <w:rsid w:val="000E67C5"/>
    <w:rsid w:val="000E6C52"/>
    <w:rsid w:val="000F0E14"/>
    <w:rsid w:val="000F1CD4"/>
    <w:rsid w:val="000F1D41"/>
    <w:rsid w:val="000F2063"/>
    <w:rsid w:val="000F2C7B"/>
    <w:rsid w:val="000F4103"/>
    <w:rsid w:val="000F4317"/>
    <w:rsid w:val="000F70A7"/>
    <w:rsid w:val="0010126D"/>
    <w:rsid w:val="0010312F"/>
    <w:rsid w:val="001037C3"/>
    <w:rsid w:val="0010467F"/>
    <w:rsid w:val="001077C7"/>
    <w:rsid w:val="00107813"/>
    <w:rsid w:val="0011012A"/>
    <w:rsid w:val="00110A1A"/>
    <w:rsid w:val="00112EF9"/>
    <w:rsid w:val="00113CCA"/>
    <w:rsid w:val="0011425A"/>
    <w:rsid w:val="00114D3A"/>
    <w:rsid w:val="00117A7D"/>
    <w:rsid w:val="001201D6"/>
    <w:rsid w:val="00120EC7"/>
    <w:rsid w:val="00122F25"/>
    <w:rsid w:val="001258C6"/>
    <w:rsid w:val="001269DA"/>
    <w:rsid w:val="00126A51"/>
    <w:rsid w:val="00127BBA"/>
    <w:rsid w:val="0013026A"/>
    <w:rsid w:val="00131133"/>
    <w:rsid w:val="00131343"/>
    <w:rsid w:val="00135980"/>
    <w:rsid w:val="00136EC1"/>
    <w:rsid w:val="0013786F"/>
    <w:rsid w:val="00140B27"/>
    <w:rsid w:val="00141ADE"/>
    <w:rsid w:val="001435D0"/>
    <w:rsid w:val="0014481B"/>
    <w:rsid w:val="00144F17"/>
    <w:rsid w:val="00145236"/>
    <w:rsid w:val="00146955"/>
    <w:rsid w:val="00147635"/>
    <w:rsid w:val="00147EBA"/>
    <w:rsid w:val="00150C65"/>
    <w:rsid w:val="00150FFB"/>
    <w:rsid w:val="001550EE"/>
    <w:rsid w:val="00156166"/>
    <w:rsid w:val="001565A0"/>
    <w:rsid w:val="001573F2"/>
    <w:rsid w:val="00160C90"/>
    <w:rsid w:val="001623B5"/>
    <w:rsid w:val="00162430"/>
    <w:rsid w:val="001629A4"/>
    <w:rsid w:val="00162BA2"/>
    <w:rsid w:val="00162BAA"/>
    <w:rsid w:val="00164719"/>
    <w:rsid w:val="00166D4E"/>
    <w:rsid w:val="00166FC4"/>
    <w:rsid w:val="001677AC"/>
    <w:rsid w:val="00170F15"/>
    <w:rsid w:val="001717DC"/>
    <w:rsid w:val="00171C6C"/>
    <w:rsid w:val="00173C65"/>
    <w:rsid w:val="001741A0"/>
    <w:rsid w:val="001741B9"/>
    <w:rsid w:val="00174257"/>
    <w:rsid w:val="00174B96"/>
    <w:rsid w:val="00176B46"/>
    <w:rsid w:val="00177F2E"/>
    <w:rsid w:val="001804EA"/>
    <w:rsid w:val="001806EB"/>
    <w:rsid w:val="00180B53"/>
    <w:rsid w:val="0018275B"/>
    <w:rsid w:val="001867A1"/>
    <w:rsid w:val="00187292"/>
    <w:rsid w:val="001872A0"/>
    <w:rsid w:val="00190A61"/>
    <w:rsid w:val="001916E6"/>
    <w:rsid w:val="00191EDE"/>
    <w:rsid w:val="0019292E"/>
    <w:rsid w:val="00194838"/>
    <w:rsid w:val="00195CDD"/>
    <w:rsid w:val="00196043"/>
    <w:rsid w:val="00197179"/>
    <w:rsid w:val="001A0088"/>
    <w:rsid w:val="001A2215"/>
    <w:rsid w:val="001A2B22"/>
    <w:rsid w:val="001A3342"/>
    <w:rsid w:val="001A3583"/>
    <w:rsid w:val="001A3E3D"/>
    <w:rsid w:val="001A5A64"/>
    <w:rsid w:val="001A6465"/>
    <w:rsid w:val="001A7049"/>
    <w:rsid w:val="001A71F3"/>
    <w:rsid w:val="001B0F92"/>
    <w:rsid w:val="001B14DD"/>
    <w:rsid w:val="001B1E40"/>
    <w:rsid w:val="001B27CD"/>
    <w:rsid w:val="001B283B"/>
    <w:rsid w:val="001B29FE"/>
    <w:rsid w:val="001B305B"/>
    <w:rsid w:val="001B6D70"/>
    <w:rsid w:val="001B7E39"/>
    <w:rsid w:val="001B7F13"/>
    <w:rsid w:val="001C0256"/>
    <w:rsid w:val="001C1397"/>
    <w:rsid w:val="001C419F"/>
    <w:rsid w:val="001C4C8B"/>
    <w:rsid w:val="001C5E2B"/>
    <w:rsid w:val="001C67DE"/>
    <w:rsid w:val="001C764E"/>
    <w:rsid w:val="001D01DC"/>
    <w:rsid w:val="001D0501"/>
    <w:rsid w:val="001D1C4E"/>
    <w:rsid w:val="001D1CE8"/>
    <w:rsid w:val="001D2720"/>
    <w:rsid w:val="001D2DBF"/>
    <w:rsid w:val="001D3A23"/>
    <w:rsid w:val="001D6AB6"/>
    <w:rsid w:val="001D7DA8"/>
    <w:rsid w:val="001E008A"/>
    <w:rsid w:val="001E1052"/>
    <w:rsid w:val="001E21B1"/>
    <w:rsid w:val="001E27DF"/>
    <w:rsid w:val="001E2F93"/>
    <w:rsid w:val="001E3D2D"/>
    <w:rsid w:val="001E4554"/>
    <w:rsid w:val="001E4C91"/>
    <w:rsid w:val="001E518B"/>
    <w:rsid w:val="001E61E5"/>
    <w:rsid w:val="001E7252"/>
    <w:rsid w:val="001F14BC"/>
    <w:rsid w:val="001F2159"/>
    <w:rsid w:val="001F25F9"/>
    <w:rsid w:val="001F369E"/>
    <w:rsid w:val="001F3ABD"/>
    <w:rsid w:val="001F3E59"/>
    <w:rsid w:val="001F4FE5"/>
    <w:rsid w:val="001F53FD"/>
    <w:rsid w:val="001F5B14"/>
    <w:rsid w:val="002018F3"/>
    <w:rsid w:val="00201915"/>
    <w:rsid w:val="002035C0"/>
    <w:rsid w:val="002040CC"/>
    <w:rsid w:val="002040EA"/>
    <w:rsid w:val="00204330"/>
    <w:rsid w:val="00206ADB"/>
    <w:rsid w:val="00207304"/>
    <w:rsid w:val="00207B3E"/>
    <w:rsid w:val="0021048A"/>
    <w:rsid w:val="00210B8B"/>
    <w:rsid w:val="00210F3D"/>
    <w:rsid w:val="00212724"/>
    <w:rsid w:val="00214743"/>
    <w:rsid w:val="00214863"/>
    <w:rsid w:val="002156B4"/>
    <w:rsid w:val="00220D98"/>
    <w:rsid w:val="00223DCC"/>
    <w:rsid w:val="002241F6"/>
    <w:rsid w:val="002241FD"/>
    <w:rsid w:val="00224C6D"/>
    <w:rsid w:val="00224FCD"/>
    <w:rsid w:val="002315BB"/>
    <w:rsid w:val="00231C52"/>
    <w:rsid w:val="00232939"/>
    <w:rsid w:val="0023328A"/>
    <w:rsid w:val="00234387"/>
    <w:rsid w:val="00240A8E"/>
    <w:rsid w:val="00240F28"/>
    <w:rsid w:val="00242946"/>
    <w:rsid w:val="00244289"/>
    <w:rsid w:val="00244AEB"/>
    <w:rsid w:val="00245DFC"/>
    <w:rsid w:val="002531CE"/>
    <w:rsid w:val="00253222"/>
    <w:rsid w:val="00253536"/>
    <w:rsid w:val="002539D9"/>
    <w:rsid w:val="00257E9F"/>
    <w:rsid w:val="00261C13"/>
    <w:rsid w:val="00262847"/>
    <w:rsid w:val="00262BE5"/>
    <w:rsid w:val="00263EAC"/>
    <w:rsid w:val="00264FF1"/>
    <w:rsid w:val="00265DEA"/>
    <w:rsid w:val="00267734"/>
    <w:rsid w:val="00270832"/>
    <w:rsid w:val="00271B67"/>
    <w:rsid w:val="002744B1"/>
    <w:rsid w:val="002774CB"/>
    <w:rsid w:val="00281BB2"/>
    <w:rsid w:val="00281EBA"/>
    <w:rsid w:val="002828EC"/>
    <w:rsid w:val="00285180"/>
    <w:rsid w:val="00286B13"/>
    <w:rsid w:val="00291935"/>
    <w:rsid w:val="00291B39"/>
    <w:rsid w:val="00293749"/>
    <w:rsid w:val="00295567"/>
    <w:rsid w:val="00295687"/>
    <w:rsid w:val="002957A8"/>
    <w:rsid w:val="00295922"/>
    <w:rsid w:val="002A03C3"/>
    <w:rsid w:val="002A1BAD"/>
    <w:rsid w:val="002A4742"/>
    <w:rsid w:val="002B0A73"/>
    <w:rsid w:val="002B1259"/>
    <w:rsid w:val="002B13FD"/>
    <w:rsid w:val="002B2375"/>
    <w:rsid w:val="002B254E"/>
    <w:rsid w:val="002B403A"/>
    <w:rsid w:val="002B4CE8"/>
    <w:rsid w:val="002B57C2"/>
    <w:rsid w:val="002B5A08"/>
    <w:rsid w:val="002B6CCE"/>
    <w:rsid w:val="002B6ECD"/>
    <w:rsid w:val="002B72E9"/>
    <w:rsid w:val="002C06EB"/>
    <w:rsid w:val="002C0979"/>
    <w:rsid w:val="002C1021"/>
    <w:rsid w:val="002C2C32"/>
    <w:rsid w:val="002C38B2"/>
    <w:rsid w:val="002C61BA"/>
    <w:rsid w:val="002C6449"/>
    <w:rsid w:val="002C7998"/>
    <w:rsid w:val="002C79EA"/>
    <w:rsid w:val="002D268E"/>
    <w:rsid w:val="002D2724"/>
    <w:rsid w:val="002D3A05"/>
    <w:rsid w:val="002D4925"/>
    <w:rsid w:val="002D4ECE"/>
    <w:rsid w:val="002D53D0"/>
    <w:rsid w:val="002D560C"/>
    <w:rsid w:val="002D75CE"/>
    <w:rsid w:val="002E0F40"/>
    <w:rsid w:val="002E32A6"/>
    <w:rsid w:val="002E3BA2"/>
    <w:rsid w:val="002E5620"/>
    <w:rsid w:val="002E5F70"/>
    <w:rsid w:val="002E6126"/>
    <w:rsid w:val="002E6128"/>
    <w:rsid w:val="002E70DE"/>
    <w:rsid w:val="002E747C"/>
    <w:rsid w:val="002E7B50"/>
    <w:rsid w:val="002E7E46"/>
    <w:rsid w:val="002E7ED1"/>
    <w:rsid w:val="002F0AC5"/>
    <w:rsid w:val="002F1DB2"/>
    <w:rsid w:val="002F1E53"/>
    <w:rsid w:val="002F2CAA"/>
    <w:rsid w:val="002F37CD"/>
    <w:rsid w:val="002F389F"/>
    <w:rsid w:val="002F3910"/>
    <w:rsid w:val="002F53D9"/>
    <w:rsid w:val="002F565F"/>
    <w:rsid w:val="002F5B67"/>
    <w:rsid w:val="002F64A8"/>
    <w:rsid w:val="0030052C"/>
    <w:rsid w:val="0030115D"/>
    <w:rsid w:val="0030179C"/>
    <w:rsid w:val="003035BA"/>
    <w:rsid w:val="00305AFE"/>
    <w:rsid w:val="00306E4F"/>
    <w:rsid w:val="00307810"/>
    <w:rsid w:val="00307A39"/>
    <w:rsid w:val="0031103E"/>
    <w:rsid w:val="00311E25"/>
    <w:rsid w:val="00313B15"/>
    <w:rsid w:val="00314081"/>
    <w:rsid w:val="003147AB"/>
    <w:rsid w:val="00320F1D"/>
    <w:rsid w:val="00321174"/>
    <w:rsid w:val="0032675E"/>
    <w:rsid w:val="003268CD"/>
    <w:rsid w:val="00327B56"/>
    <w:rsid w:val="003306E1"/>
    <w:rsid w:val="003308D9"/>
    <w:rsid w:val="00331F46"/>
    <w:rsid w:val="003320E4"/>
    <w:rsid w:val="0033215B"/>
    <w:rsid w:val="00332DCF"/>
    <w:rsid w:val="00334B42"/>
    <w:rsid w:val="00334B55"/>
    <w:rsid w:val="0033525D"/>
    <w:rsid w:val="00335805"/>
    <w:rsid w:val="00337B14"/>
    <w:rsid w:val="003405DA"/>
    <w:rsid w:val="003414F3"/>
    <w:rsid w:val="00342B27"/>
    <w:rsid w:val="003438F2"/>
    <w:rsid w:val="00343B64"/>
    <w:rsid w:val="003450C0"/>
    <w:rsid w:val="00347628"/>
    <w:rsid w:val="003478E3"/>
    <w:rsid w:val="00347D78"/>
    <w:rsid w:val="00350A8F"/>
    <w:rsid w:val="00350E32"/>
    <w:rsid w:val="003513F4"/>
    <w:rsid w:val="003516FB"/>
    <w:rsid w:val="00352436"/>
    <w:rsid w:val="00355294"/>
    <w:rsid w:val="003560FB"/>
    <w:rsid w:val="0035613E"/>
    <w:rsid w:val="0035775B"/>
    <w:rsid w:val="00357DB1"/>
    <w:rsid w:val="003607E6"/>
    <w:rsid w:val="00361379"/>
    <w:rsid w:val="00361D1B"/>
    <w:rsid w:val="003623DE"/>
    <w:rsid w:val="00363BE1"/>
    <w:rsid w:val="00363EE9"/>
    <w:rsid w:val="0036747E"/>
    <w:rsid w:val="00371252"/>
    <w:rsid w:val="003719D3"/>
    <w:rsid w:val="00371D30"/>
    <w:rsid w:val="00372502"/>
    <w:rsid w:val="003733FB"/>
    <w:rsid w:val="003741C1"/>
    <w:rsid w:val="00374444"/>
    <w:rsid w:val="00374F96"/>
    <w:rsid w:val="00376128"/>
    <w:rsid w:val="0037742E"/>
    <w:rsid w:val="00377D56"/>
    <w:rsid w:val="00380E7F"/>
    <w:rsid w:val="003810D2"/>
    <w:rsid w:val="003818CD"/>
    <w:rsid w:val="0038215A"/>
    <w:rsid w:val="0038245A"/>
    <w:rsid w:val="00383A84"/>
    <w:rsid w:val="003840E6"/>
    <w:rsid w:val="00384662"/>
    <w:rsid w:val="00385CFC"/>
    <w:rsid w:val="00387976"/>
    <w:rsid w:val="003917BB"/>
    <w:rsid w:val="0039337A"/>
    <w:rsid w:val="00394D98"/>
    <w:rsid w:val="00394F33"/>
    <w:rsid w:val="00395987"/>
    <w:rsid w:val="0039694C"/>
    <w:rsid w:val="0039764E"/>
    <w:rsid w:val="003A141C"/>
    <w:rsid w:val="003A1F33"/>
    <w:rsid w:val="003A23E7"/>
    <w:rsid w:val="003A2591"/>
    <w:rsid w:val="003A2B85"/>
    <w:rsid w:val="003A3189"/>
    <w:rsid w:val="003A3627"/>
    <w:rsid w:val="003A3CA7"/>
    <w:rsid w:val="003A59CF"/>
    <w:rsid w:val="003A5A2B"/>
    <w:rsid w:val="003A65D6"/>
    <w:rsid w:val="003A6827"/>
    <w:rsid w:val="003A6B68"/>
    <w:rsid w:val="003B158C"/>
    <w:rsid w:val="003B28D0"/>
    <w:rsid w:val="003B33BD"/>
    <w:rsid w:val="003B3B92"/>
    <w:rsid w:val="003B3E90"/>
    <w:rsid w:val="003B509F"/>
    <w:rsid w:val="003B569D"/>
    <w:rsid w:val="003B6512"/>
    <w:rsid w:val="003C06B0"/>
    <w:rsid w:val="003C1595"/>
    <w:rsid w:val="003C3C0E"/>
    <w:rsid w:val="003C444E"/>
    <w:rsid w:val="003C5616"/>
    <w:rsid w:val="003C6F2D"/>
    <w:rsid w:val="003D19E4"/>
    <w:rsid w:val="003D345A"/>
    <w:rsid w:val="003D42A6"/>
    <w:rsid w:val="003D4F21"/>
    <w:rsid w:val="003D4FAC"/>
    <w:rsid w:val="003D5473"/>
    <w:rsid w:val="003D6A84"/>
    <w:rsid w:val="003E1070"/>
    <w:rsid w:val="003E170B"/>
    <w:rsid w:val="003E1773"/>
    <w:rsid w:val="003E1885"/>
    <w:rsid w:val="003E2266"/>
    <w:rsid w:val="003E3038"/>
    <w:rsid w:val="003E344B"/>
    <w:rsid w:val="003E4F86"/>
    <w:rsid w:val="003E7906"/>
    <w:rsid w:val="003E7932"/>
    <w:rsid w:val="003E7CF2"/>
    <w:rsid w:val="003E7D36"/>
    <w:rsid w:val="003F000F"/>
    <w:rsid w:val="003F1FCA"/>
    <w:rsid w:val="003F3732"/>
    <w:rsid w:val="003F3C50"/>
    <w:rsid w:val="003F5E56"/>
    <w:rsid w:val="003F60E3"/>
    <w:rsid w:val="003F778B"/>
    <w:rsid w:val="00400E24"/>
    <w:rsid w:val="004022FC"/>
    <w:rsid w:val="004032C1"/>
    <w:rsid w:val="00403CD0"/>
    <w:rsid w:val="00404969"/>
    <w:rsid w:val="00406202"/>
    <w:rsid w:val="004067E7"/>
    <w:rsid w:val="00406A6A"/>
    <w:rsid w:val="00406B22"/>
    <w:rsid w:val="00407147"/>
    <w:rsid w:val="004078FA"/>
    <w:rsid w:val="00410EF3"/>
    <w:rsid w:val="00411E1C"/>
    <w:rsid w:val="00415CF9"/>
    <w:rsid w:val="004179B7"/>
    <w:rsid w:val="00417DAB"/>
    <w:rsid w:val="00420C7A"/>
    <w:rsid w:val="004212A7"/>
    <w:rsid w:val="00421BC1"/>
    <w:rsid w:val="00423D65"/>
    <w:rsid w:val="00423E3F"/>
    <w:rsid w:val="00424855"/>
    <w:rsid w:val="00426113"/>
    <w:rsid w:val="004273C8"/>
    <w:rsid w:val="00427523"/>
    <w:rsid w:val="00427B0B"/>
    <w:rsid w:val="00427CE3"/>
    <w:rsid w:val="00430809"/>
    <w:rsid w:val="004316B4"/>
    <w:rsid w:val="00431866"/>
    <w:rsid w:val="00431E08"/>
    <w:rsid w:val="004324E0"/>
    <w:rsid w:val="004328A7"/>
    <w:rsid w:val="00434C74"/>
    <w:rsid w:val="00434D4B"/>
    <w:rsid w:val="00435F15"/>
    <w:rsid w:val="00436DD0"/>
    <w:rsid w:val="00437502"/>
    <w:rsid w:val="004377B7"/>
    <w:rsid w:val="00437B40"/>
    <w:rsid w:val="00442341"/>
    <w:rsid w:val="0044234B"/>
    <w:rsid w:val="00443C5D"/>
    <w:rsid w:val="00445057"/>
    <w:rsid w:val="00445AC4"/>
    <w:rsid w:val="004460FE"/>
    <w:rsid w:val="004473D0"/>
    <w:rsid w:val="004506B5"/>
    <w:rsid w:val="0045281B"/>
    <w:rsid w:val="00455575"/>
    <w:rsid w:val="00456EB4"/>
    <w:rsid w:val="0045713C"/>
    <w:rsid w:val="00457827"/>
    <w:rsid w:val="00462808"/>
    <w:rsid w:val="004659A8"/>
    <w:rsid w:val="00470FBF"/>
    <w:rsid w:val="004718F3"/>
    <w:rsid w:val="00471F48"/>
    <w:rsid w:val="0047256E"/>
    <w:rsid w:val="00472C77"/>
    <w:rsid w:val="00473745"/>
    <w:rsid w:val="00475040"/>
    <w:rsid w:val="0047738E"/>
    <w:rsid w:val="00477D1A"/>
    <w:rsid w:val="00480D5D"/>
    <w:rsid w:val="004840B1"/>
    <w:rsid w:val="00486A8C"/>
    <w:rsid w:val="00486B79"/>
    <w:rsid w:val="00490C06"/>
    <w:rsid w:val="0049122B"/>
    <w:rsid w:val="00491780"/>
    <w:rsid w:val="00491CC0"/>
    <w:rsid w:val="0049243C"/>
    <w:rsid w:val="00493D40"/>
    <w:rsid w:val="00493EE3"/>
    <w:rsid w:val="004967B6"/>
    <w:rsid w:val="0049749A"/>
    <w:rsid w:val="004A0CBC"/>
    <w:rsid w:val="004A156D"/>
    <w:rsid w:val="004A1870"/>
    <w:rsid w:val="004A28BF"/>
    <w:rsid w:val="004A504B"/>
    <w:rsid w:val="004A5A40"/>
    <w:rsid w:val="004A6911"/>
    <w:rsid w:val="004A7B77"/>
    <w:rsid w:val="004B038E"/>
    <w:rsid w:val="004B0B47"/>
    <w:rsid w:val="004B2496"/>
    <w:rsid w:val="004B306D"/>
    <w:rsid w:val="004B3652"/>
    <w:rsid w:val="004B40B5"/>
    <w:rsid w:val="004B54E0"/>
    <w:rsid w:val="004B5696"/>
    <w:rsid w:val="004B6DAE"/>
    <w:rsid w:val="004B7384"/>
    <w:rsid w:val="004B7474"/>
    <w:rsid w:val="004B75F3"/>
    <w:rsid w:val="004C0A7D"/>
    <w:rsid w:val="004C0D19"/>
    <w:rsid w:val="004C2F6C"/>
    <w:rsid w:val="004C3943"/>
    <w:rsid w:val="004C4269"/>
    <w:rsid w:val="004C712E"/>
    <w:rsid w:val="004C7823"/>
    <w:rsid w:val="004D06AC"/>
    <w:rsid w:val="004D0D03"/>
    <w:rsid w:val="004D1035"/>
    <w:rsid w:val="004D13D3"/>
    <w:rsid w:val="004D58C9"/>
    <w:rsid w:val="004D6236"/>
    <w:rsid w:val="004D68B2"/>
    <w:rsid w:val="004D6E30"/>
    <w:rsid w:val="004D7ED4"/>
    <w:rsid w:val="004D7F90"/>
    <w:rsid w:val="004E133C"/>
    <w:rsid w:val="004E1F58"/>
    <w:rsid w:val="004E2EB7"/>
    <w:rsid w:val="004E38A6"/>
    <w:rsid w:val="004E4DBB"/>
    <w:rsid w:val="004E4E41"/>
    <w:rsid w:val="004E59BB"/>
    <w:rsid w:val="004E73DB"/>
    <w:rsid w:val="004E7C78"/>
    <w:rsid w:val="004E7F9C"/>
    <w:rsid w:val="004F1E50"/>
    <w:rsid w:val="004F31B7"/>
    <w:rsid w:val="004F3493"/>
    <w:rsid w:val="004F5143"/>
    <w:rsid w:val="004F6664"/>
    <w:rsid w:val="00502E7E"/>
    <w:rsid w:val="0050449F"/>
    <w:rsid w:val="00504685"/>
    <w:rsid w:val="00505C36"/>
    <w:rsid w:val="00506426"/>
    <w:rsid w:val="00506C5B"/>
    <w:rsid w:val="00511A50"/>
    <w:rsid w:val="00512B09"/>
    <w:rsid w:val="00513D65"/>
    <w:rsid w:val="00514952"/>
    <w:rsid w:val="00515D4B"/>
    <w:rsid w:val="00521D2E"/>
    <w:rsid w:val="005220ED"/>
    <w:rsid w:val="00523C4C"/>
    <w:rsid w:val="00524354"/>
    <w:rsid w:val="00525EAB"/>
    <w:rsid w:val="00526908"/>
    <w:rsid w:val="00527F59"/>
    <w:rsid w:val="005323F7"/>
    <w:rsid w:val="00532593"/>
    <w:rsid w:val="00532B46"/>
    <w:rsid w:val="00533796"/>
    <w:rsid w:val="00533B1C"/>
    <w:rsid w:val="005352F5"/>
    <w:rsid w:val="00536203"/>
    <w:rsid w:val="0053626A"/>
    <w:rsid w:val="00537343"/>
    <w:rsid w:val="00537B94"/>
    <w:rsid w:val="00540CE2"/>
    <w:rsid w:val="0054194B"/>
    <w:rsid w:val="00542D6B"/>
    <w:rsid w:val="00542D6D"/>
    <w:rsid w:val="0054388C"/>
    <w:rsid w:val="00543A29"/>
    <w:rsid w:val="00546228"/>
    <w:rsid w:val="00546318"/>
    <w:rsid w:val="005465A5"/>
    <w:rsid w:val="0054724F"/>
    <w:rsid w:val="00547D5F"/>
    <w:rsid w:val="00550B1D"/>
    <w:rsid w:val="0055120B"/>
    <w:rsid w:val="005516F3"/>
    <w:rsid w:val="00551ECC"/>
    <w:rsid w:val="0055482C"/>
    <w:rsid w:val="00555B34"/>
    <w:rsid w:val="00555D75"/>
    <w:rsid w:val="005565C8"/>
    <w:rsid w:val="00556C1F"/>
    <w:rsid w:val="00556E79"/>
    <w:rsid w:val="00557930"/>
    <w:rsid w:val="00560DF0"/>
    <w:rsid w:val="005621F7"/>
    <w:rsid w:val="0056759C"/>
    <w:rsid w:val="00571179"/>
    <w:rsid w:val="0057147B"/>
    <w:rsid w:val="0057177E"/>
    <w:rsid w:val="005718AC"/>
    <w:rsid w:val="00572182"/>
    <w:rsid w:val="005743F4"/>
    <w:rsid w:val="00574799"/>
    <w:rsid w:val="00574CB6"/>
    <w:rsid w:val="0057544E"/>
    <w:rsid w:val="00575B5C"/>
    <w:rsid w:val="00575E38"/>
    <w:rsid w:val="005763C5"/>
    <w:rsid w:val="00576B7B"/>
    <w:rsid w:val="00585DDE"/>
    <w:rsid w:val="00586885"/>
    <w:rsid w:val="0058733A"/>
    <w:rsid w:val="0059045C"/>
    <w:rsid w:val="00590B6B"/>
    <w:rsid w:val="00591AC3"/>
    <w:rsid w:val="005928B1"/>
    <w:rsid w:val="00592E4C"/>
    <w:rsid w:val="00594877"/>
    <w:rsid w:val="00594887"/>
    <w:rsid w:val="0059513E"/>
    <w:rsid w:val="0059630D"/>
    <w:rsid w:val="005978FE"/>
    <w:rsid w:val="00597F6A"/>
    <w:rsid w:val="00597FDD"/>
    <w:rsid w:val="005A26AF"/>
    <w:rsid w:val="005A3A56"/>
    <w:rsid w:val="005A68A1"/>
    <w:rsid w:val="005A6AA4"/>
    <w:rsid w:val="005A6D9F"/>
    <w:rsid w:val="005B1066"/>
    <w:rsid w:val="005B1850"/>
    <w:rsid w:val="005B430D"/>
    <w:rsid w:val="005B48FF"/>
    <w:rsid w:val="005B57AA"/>
    <w:rsid w:val="005B5995"/>
    <w:rsid w:val="005C02BF"/>
    <w:rsid w:val="005C0B57"/>
    <w:rsid w:val="005C1E32"/>
    <w:rsid w:val="005C3FB3"/>
    <w:rsid w:val="005C47C7"/>
    <w:rsid w:val="005C4BBC"/>
    <w:rsid w:val="005C670D"/>
    <w:rsid w:val="005C7340"/>
    <w:rsid w:val="005D0007"/>
    <w:rsid w:val="005D2809"/>
    <w:rsid w:val="005D363F"/>
    <w:rsid w:val="005D6D2F"/>
    <w:rsid w:val="005E41C4"/>
    <w:rsid w:val="005E4EA0"/>
    <w:rsid w:val="005E5047"/>
    <w:rsid w:val="005E62AD"/>
    <w:rsid w:val="005E7848"/>
    <w:rsid w:val="005F0F97"/>
    <w:rsid w:val="005F39DF"/>
    <w:rsid w:val="005F40F6"/>
    <w:rsid w:val="005F52EA"/>
    <w:rsid w:val="005F6664"/>
    <w:rsid w:val="00602CC0"/>
    <w:rsid w:val="00603EF9"/>
    <w:rsid w:val="006048AF"/>
    <w:rsid w:val="00604C15"/>
    <w:rsid w:val="006057CF"/>
    <w:rsid w:val="0060580A"/>
    <w:rsid w:val="006062FD"/>
    <w:rsid w:val="006063E4"/>
    <w:rsid w:val="006076D5"/>
    <w:rsid w:val="006100E0"/>
    <w:rsid w:val="00610833"/>
    <w:rsid w:val="00611DF5"/>
    <w:rsid w:val="00612EEC"/>
    <w:rsid w:val="006158D5"/>
    <w:rsid w:val="006164AC"/>
    <w:rsid w:val="00623227"/>
    <w:rsid w:val="00624E81"/>
    <w:rsid w:val="00625249"/>
    <w:rsid w:val="00625D83"/>
    <w:rsid w:val="00627455"/>
    <w:rsid w:val="0062774B"/>
    <w:rsid w:val="00631870"/>
    <w:rsid w:val="006339FA"/>
    <w:rsid w:val="00633F7D"/>
    <w:rsid w:val="0063477D"/>
    <w:rsid w:val="006368C5"/>
    <w:rsid w:val="00637561"/>
    <w:rsid w:val="0064001C"/>
    <w:rsid w:val="006425CC"/>
    <w:rsid w:val="006430CA"/>
    <w:rsid w:val="0064361E"/>
    <w:rsid w:val="00644521"/>
    <w:rsid w:val="00644E5D"/>
    <w:rsid w:val="0064539B"/>
    <w:rsid w:val="006456A6"/>
    <w:rsid w:val="00645F66"/>
    <w:rsid w:val="0065011E"/>
    <w:rsid w:val="006503E0"/>
    <w:rsid w:val="00651984"/>
    <w:rsid w:val="006520C1"/>
    <w:rsid w:val="006555E5"/>
    <w:rsid w:val="0065591B"/>
    <w:rsid w:val="00656220"/>
    <w:rsid w:val="006623E7"/>
    <w:rsid w:val="00662B80"/>
    <w:rsid w:val="00662D89"/>
    <w:rsid w:val="00663AC3"/>
    <w:rsid w:val="0066413D"/>
    <w:rsid w:val="00664B1E"/>
    <w:rsid w:val="00665904"/>
    <w:rsid w:val="0066686F"/>
    <w:rsid w:val="0066768F"/>
    <w:rsid w:val="00670F6C"/>
    <w:rsid w:val="00671CC5"/>
    <w:rsid w:val="00672BF3"/>
    <w:rsid w:val="006730D5"/>
    <w:rsid w:val="00674384"/>
    <w:rsid w:val="00676BD5"/>
    <w:rsid w:val="00676E58"/>
    <w:rsid w:val="00677A2B"/>
    <w:rsid w:val="006827CD"/>
    <w:rsid w:val="006835C2"/>
    <w:rsid w:val="00683FC4"/>
    <w:rsid w:val="006852C7"/>
    <w:rsid w:val="006852CE"/>
    <w:rsid w:val="00685596"/>
    <w:rsid w:val="006913F6"/>
    <w:rsid w:val="0069198E"/>
    <w:rsid w:val="00692D14"/>
    <w:rsid w:val="0069350D"/>
    <w:rsid w:val="006939BB"/>
    <w:rsid w:val="00693ECC"/>
    <w:rsid w:val="00696D59"/>
    <w:rsid w:val="006A0FE3"/>
    <w:rsid w:val="006A1C88"/>
    <w:rsid w:val="006A3671"/>
    <w:rsid w:val="006A502B"/>
    <w:rsid w:val="006A5344"/>
    <w:rsid w:val="006A56A4"/>
    <w:rsid w:val="006A63B5"/>
    <w:rsid w:val="006A6915"/>
    <w:rsid w:val="006A751C"/>
    <w:rsid w:val="006A7A3B"/>
    <w:rsid w:val="006A7D69"/>
    <w:rsid w:val="006B1284"/>
    <w:rsid w:val="006B65C7"/>
    <w:rsid w:val="006B77F1"/>
    <w:rsid w:val="006C1727"/>
    <w:rsid w:val="006C32FD"/>
    <w:rsid w:val="006C39CE"/>
    <w:rsid w:val="006C4434"/>
    <w:rsid w:val="006C5E8C"/>
    <w:rsid w:val="006C688A"/>
    <w:rsid w:val="006C6D0E"/>
    <w:rsid w:val="006D0A38"/>
    <w:rsid w:val="006D0FCC"/>
    <w:rsid w:val="006D1FB0"/>
    <w:rsid w:val="006D21F5"/>
    <w:rsid w:val="006D3089"/>
    <w:rsid w:val="006D487F"/>
    <w:rsid w:val="006D5C4E"/>
    <w:rsid w:val="006D5F67"/>
    <w:rsid w:val="006D6322"/>
    <w:rsid w:val="006D7290"/>
    <w:rsid w:val="006D7312"/>
    <w:rsid w:val="006E0236"/>
    <w:rsid w:val="006E126D"/>
    <w:rsid w:val="006E133B"/>
    <w:rsid w:val="006E1FC3"/>
    <w:rsid w:val="006E4348"/>
    <w:rsid w:val="006E512B"/>
    <w:rsid w:val="006E5526"/>
    <w:rsid w:val="006E566C"/>
    <w:rsid w:val="006F0F14"/>
    <w:rsid w:val="006F20E0"/>
    <w:rsid w:val="006F2C61"/>
    <w:rsid w:val="006F6985"/>
    <w:rsid w:val="006F6EFC"/>
    <w:rsid w:val="007005C4"/>
    <w:rsid w:val="0070124D"/>
    <w:rsid w:val="007016B9"/>
    <w:rsid w:val="00702C57"/>
    <w:rsid w:val="0070303B"/>
    <w:rsid w:val="00703538"/>
    <w:rsid w:val="0070431B"/>
    <w:rsid w:val="007044F9"/>
    <w:rsid w:val="00704662"/>
    <w:rsid w:val="00704CE9"/>
    <w:rsid w:val="00705DF2"/>
    <w:rsid w:val="0070616B"/>
    <w:rsid w:val="00706295"/>
    <w:rsid w:val="00706FDA"/>
    <w:rsid w:val="00711F9A"/>
    <w:rsid w:val="00712189"/>
    <w:rsid w:val="007121DA"/>
    <w:rsid w:val="00713426"/>
    <w:rsid w:val="00713810"/>
    <w:rsid w:val="00713C1B"/>
    <w:rsid w:val="00714ABA"/>
    <w:rsid w:val="00716FF3"/>
    <w:rsid w:val="00717B27"/>
    <w:rsid w:val="00717E0F"/>
    <w:rsid w:val="00726012"/>
    <w:rsid w:val="00727A7D"/>
    <w:rsid w:val="007303A5"/>
    <w:rsid w:val="00730B3E"/>
    <w:rsid w:val="007325FB"/>
    <w:rsid w:val="00732935"/>
    <w:rsid w:val="0073420B"/>
    <w:rsid w:val="0073510C"/>
    <w:rsid w:val="00736367"/>
    <w:rsid w:val="0073638C"/>
    <w:rsid w:val="00737E7C"/>
    <w:rsid w:val="00737F4F"/>
    <w:rsid w:val="0074062B"/>
    <w:rsid w:val="007407DD"/>
    <w:rsid w:val="00743A6D"/>
    <w:rsid w:val="0074483B"/>
    <w:rsid w:val="00746021"/>
    <w:rsid w:val="0074760E"/>
    <w:rsid w:val="00751F3E"/>
    <w:rsid w:val="00752D70"/>
    <w:rsid w:val="00754001"/>
    <w:rsid w:val="007543F3"/>
    <w:rsid w:val="007548C4"/>
    <w:rsid w:val="00754ABA"/>
    <w:rsid w:val="00755CB7"/>
    <w:rsid w:val="00756BEF"/>
    <w:rsid w:val="00757239"/>
    <w:rsid w:val="00757978"/>
    <w:rsid w:val="00760845"/>
    <w:rsid w:val="007624A2"/>
    <w:rsid w:val="00763A3A"/>
    <w:rsid w:val="00763E65"/>
    <w:rsid w:val="00766420"/>
    <w:rsid w:val="00766A03"/>
    <w:rsid w:val="007714CB"/>
    <w:rsid w:val="00774FCF"/>
    <w:rsid w:val="00775E84"/>
    <w:rsid w:val="00782B0D"/>
    <w:rsid w:val="007846ED"/>
    <w:rsid w:val="00785841"/>
    <w:rsid w:val="007874E9"/>
    <w:rsid w:val="007907B8"/>
    <w:rsid w:val="00791345"/>
    <w:rsid w:val="007920B5"/>
    <w:rsid w:val="007924D0"/>
    <w:rsid w:val="00792C17"/>
    <w:rsid w:val="00792CBF"/>
    <w:rsid w:val="0079316A"/>
    <w:rsid w:val="00793448"/>
    <w:rsid w:val="00796210"/>
    <w:rsid w:val="00796459"/>
    <w:rsid w:val="0079781A"/>
    <w:rsid w:val="007A0ADB"/>
    <w:rsid w:val="007A1546"/>
    <w:rsid w:val="007A1E71"/>
    <w:rsid w:val="007A228C"/>
    <w:rsid w:val="007A368E"/>
    <w:rsid w:val="007A36AB"/>
    <w:rsid w:val="007A4F24"/>
    <w:rsid w:val="007A5868"/>
    <w:rsid w:val="007B04CE"/>
    <w:rsid w:val="007B1F4D"/>
    <w:rsid w:val="007B2497"/>
    <w:rsid w:val="007B3136"/>
    <w:rsid w:val="007B390B"/>
    <w:rsid w:val="007B4D0A"/>
    <w:rsid w:val="007B5744"/>
    <w:rsid w:val="007B5EB9"/>
    <w:rsid w:val="007B6871"/>
    <w:rsid w:val="007B744D"/>
    <w:rsid w:val="007B7A2F"/>
    <w:rsid w:val="007C13EF"/>
    <w:rsid w:val="007C28FE"/>
    <w:rsid w:val="007C2B69"/>
    <w:rsid w:val="007C32EE"/>
    <w:rsid w:val="007C35D2"/>
    <w:rsid w:val="007C384B"/>
    <w:rsid w:val="007C3D33"/>
    <w:rsid w:val="007C3DB0"/>
    <w:rsid w:val="007C4059"/>
    <w:rsid w:val="007C43E2"/>
    <w:rsid w:val="007D2386"/>
    <w:rsid w:val="007D294A"/>
    <w:rsid w:val="007D33A3"/>
    <w:rsid w:val="007D47D2"/>
    <w:rsid w:val="007D6EC0"/>
    <w:rsid w:val="007D7120"/>
    <w:rsid w:val="007D7E1D"/>
    <w:rsid w:val="007E0879"/>
    <w:rsid w:val="007E17CD"/>
    <w:rsid w:val="007E1CF6"/>
    <w:rsid w:val="007E2C9A"/>
    <w:rsid w:val="007E4E3F"/>
    <w:rsid w:val="007E503C"/>
    <w:rsid w:val="007E647B"/>
    <w:rsid w:val="007F1182"/>
    <w:rsid w:val="007F14E8"/>
    <w:rsid w:val="007F1B22"/>
    <w:rsid w:val="007F1E1B"/>
    <w:rsid w:val="007F4A13"/>
    <w:rsid w:val="008019D1"/>
    <w:rsid w:val="0080345C"/>
    <w:rsid w:val="00803F27"/>
    <w:rsid w:val="00805436"/>
    <w:rsid w:val="00805F9B"/>
    <w:rsid w:val="00805FC9"/>
    <w:rsid w:val="00806EBC"/>
    <w:rsid w:val="0080711D"/>
    <w:rsid w:val="0081028F"/>
    <w:rsid w:val="00812515"/>
    <w:rsid w:val="00814AB8"/>
    <w:rsid w:val="00815B26"/>
    <w:rsid w:val="008171E2"/>
    <w:rsid w:val="008214B7"/>
    <w:rsid w:val="00822438"/>
    <w:rsid w:val="00823125"/>
    <w:rsid w:val="00824DDB"/>
    <w:rsid w:val="0082522F"/>
    <w:rsid w:val="00826C92"/>
    <w:rsid w:val="00831979"/>
    <w:rsid w:val="00833408"/>
    <w:rsid w:val="00833CCD"/>
    <w:rsid w:val="008354B0"/>
    <w:rsid w:val="00841263"/>
    <w:rsid w:val="00843CB4"/>
    <w:rsid w:val="00844596"/>
    <w:rsid w:val="00844806"/>
    <w:rsid w:val="00845538"/>
    <w:rsid w:val="0084656E"/>
    <w:rsid w:val="00846E91"/>
    <w:rsid w:val="00850499"/>
    <w:rsid w:val="00851023"/>
    <w:rsid w:val="00851352"/>
    <w:rsid w:val="00853C4D"/>
    <w:rsid w:val="00857077"/>
    <w:rsid w:val="008571AF"/>
    <w:rsid w:val="00857957"/>
    <w:rsid w:val="0086047C"/>
    <w:rsid w:val="008605B3"/>
    <w:rsid w:val="0086237A"/>
    <w:rsid w:val="00863230"/>
    <w:rsid w:val="008654C3"/>
    <w:rsid w:val="00865513"/>
    <w:rsid w:val="00865BD0"/>
    <w:rsid w:val="00866451"/>
    <w:rsid w:val="00871315"/>
    <w:rsid w:val="008717D8"/>
    <w:rsid w:val="0087206C"/>
    <w:rsid w:val="0087215C"/>
    <w:rsid w:val="00874503"/>
    <w:rsid w:val="00874D41"/>
    <w:rsid w:val="00875D25"/>
    <w:rsid w:val="00875DA8"/>
    <w:rsid w:val="008760F2"/>
    <w:rsid w:val="00877A8F"/>
    <w:rsid w:val="00877B05"/>
    <w:rsid w:val="00877E28"/>
    <w:rsid w:val="00880C3E"/>
    <w:rsid w:val="00880E35"/>
    <w:rsid w:val="00880F29"/>
    <w:rsid w:val="008848D6"/>
    <w:rsid w:val="00884CEF"/>
    <w:rsid w:val="008852A6"/>
    <w:rsid w:val="00886513"/>
    <w:rsid w:val="00886F80"/>
    <w:rsid w:val="00887576"/>
    <w:rsid w:val="008875FE"/>
    <w:rsid w:val="00887ED1"/>
    <w:rsid w:val="00887F8E"/>
    <w:rsid w:val="00892112"/>
    <w:rsid w:val="0089274B"/>
    <w:rsid w:val="00892ED1"/>
    <w:rsid w:val="00893856"/>
    <w:rsid w:val="008938CA"/>
    <w:rsid w:val="00893A15"/>
    <w:rsid w:val="00896234"/>
    <w:rsid w:val="008963E1"/>
    <w:rsid w:val="00896714"/>
    <w:rsid w:val="00897D66"/>
    <w:rsid w:val="00897E43"/>
    <w:rsid w:val="008A063D"/>
    <w:rsid w:val="008A0E18"/>
    <w:rsid w:val="008A3023"/>
    <w:rsid w:val="008A6D39"/>
    <w:rsid w:val="008B192B"/>
    <w:rsid w:val="008B2A68"/>
    <w:rsid w:val="008B3A71"/>
    <w:rsid w:val="008B48CA"/>
    <w:rsid w:val="008B7E8A"/>
    <w:rsid w:val="008C1097"/>
    <w:rsid w:val="008C1811"/>
    <w:rsid w:val="008C222B"/>
    <w:rsid w:val="008C3F4B"/>
    <w:rsid w:val="008C5738"/>
    <w:rsid w:val="008C74F6"/>
    <w:rsid w:val="008C7EAD"/>
    <w:rsid w:val="008D0709"/>
    <w:rsid w:val="008D0AB8"/>
    <w:rsid w:val="008D0CFE"/>
    <w:rsid w:val="008D0F47"/>
    <w:rsid w:val="008D2415"/>
    <w:rsid w:val="008D325F"/>
    <w:rsid w:val="008D6152"/>
    <w:rsid w:val="008D66F0"/>
    <w:rsid w:val="008D6865"/>
    <w:rsid w:val="008D7374"/>
    <w:rsid w:val="008D750D"/>
    <w:rsid w:val="008E0A11"/>
    <w:rsid w:val="008E2285"/>
    <w:rsid w:val="008E2DD9"/>
    <w:rsid w:val="008E38F7"/>
    <w:rsid w:val="008E7BA9"/>
    <w:rsid w:val="008F03E6"/>
    <w:rsid w:val="008F0728"/>
    <w:rsid w:val="008F08FC"/>
    <w:rsid w:val="008F096D"/>
    <w:rsid w:val="008F0F81"/>
    <w:rsid w:val="008F27BF"/>
    <w:rsid w:val="008F2E64"/>
    <w:rsid w:val="008F59B5"/>
    <w:rsid w:val="008F6665"/>
    <w:rsid w:val="008F78A4"/>
    <w:rsid w:val="009005FE"/>
    <w:rsid w:val="0090062A"/>
    <w:rsid w:val="00903C89"/>
    <w:rsid w:val="00904242"/>
    <w:rsid w:val="00904AF3"/>
    <w:rsid w:val="0090567B"/>
    <w:rsid w:val="009056DC"/>
    <w:rsid w:val="009063E7"/>
    <w:rsid w:val="0090759B"/>
    <w:rsid w:val="009127D6"/>
    <w:rsid w:val="009142EC"/>
    <w:rsid w:val="009145E4"/>
    <w:rsid w:val="009154C3"/>
    <w:rsid w:val="009157B6"/>
    <w:rsid w:val="00923233"/>
    <w:rsid w:val="00923540"/>
    <w:rsid w:val="00924306"/>
    <w:rsid w:val="009253C5"/>
    <w:rsid w:val="00926767"/>
    <w:rsid w:val="00926FC6"/>
    <w:rsid w:val="009272B2"/>
    <w:rsid w:val="00930076"/>
    <w:rsid w:val="009302C1"/>
    <w:rsid w:val="009323B7"/>
    <w:rsid w:val="00932780"/>
    <w:rsid w:val="009340E9"/>
    <w:rsid w:val="009345C7"/>
    <w:rsid w:val="00935C8A"/>
    <w:rsid w:val="009361D5"/>
    <w:rsid w:val="00936566"/>
    <w:rsid w:val="00940F15"/>
    <w:rsid w:val="009428A4"/>
    <w:rsid w:val="0094598D"/>
    <w:rsid w:val="00946E32"/>
    <w:rsid w:val="0094751F"/>
    <w:rsid w:val="00951A39"/>
    <w:rsid w:val="0095444C"/>
    <w:rsid w:val="00956705"/>
    <w:rsid w:val="0095674D"/>
    <w:rsid w:val="009604AF"/>
    <w:rsid w:val="00960E9C"/>
    <w:rsid w:val="00964080"/>
    <w:rsid w:val="009659F4"/>
    <w:rsid w:val="009666E3"/>
    <w:rsid w:val="009667B9"/>
    <w:rsid w:val="00966BB8"/>
    <w:rsid w:val="0096776A"/>
    <w:rsid w:val="00970D60"/>
    <w:rsid w:val="009714DB"/>
    <w:rsid w:val="0097321B"/>
    <w:rsid w:val="00976580"/>
    <w:rsid w:val="009767CD"/>
    <w:rsid w:val="00980A53"/>
    <w:rsid w:val="0098269E"/>
    <w:rsid w:val="00982D32"/>
    <w:rsid w:val="00986474"/>
    <w:rsid w:val="0098648F"/>
    <w:rsid w:val="009874D0"/>
    <w:rsid w:val="0099000D"/>
    <w:rsid w:val="009904F2"/>
    <w:rsid w:val="0099083A"/>
    <w:rsid w:val="009911B6"/>
    <w:rsid w:val="00991DC8"/>
    <w:rsid w:val="00992144"/>
    <w:rsid w:val="0099390E"/>
    <w:rsid w:val="00994289"/>
    <w:rsid w:val="00994545"/>
    <w:rsid w:val="00995D96"/>
    <w:rsid w:val="009960E5"/>
    <w:rsid w:val="009963E6"/>
    <w:rsid w:val="00997CC6"/>
    <w:rsid w:val="00997DE1"/>
    <w:rsid w:val="009A0117"/>
    <w:rsid w:val="009A1068"/>
    <w:rsid w:val="009A18F2"/>
    <w:rsid w:val="009A2289"/>
    <w:rsid w:val="009A2C48"/>
    <w:rsid w:val="009A34FC"/>
    <w:rsid w:val="009A414D"/>
    <w:rsid w:val="009A509B"/>
    <w:rsid w:val="009A7ADC"/>
    <w:rsid w:val="009B0D30"/>
    <w:rsid w:val="009B3854"/>
    <w:rsid w:val="009B4249"/>
    <w:rsid w:val="009B531D"/>
    <w:rsid w:val="009B5DBD"/>
    <w:rsid w:val="009B601E"/>
    <w:rsid w:val="009B6503"/>
    <w:rsid w:val="009C1448"/>
    <w:rsid w:val="009C19B7"/>
    <w:rsid w:val="009C1E5F"/>
    <w:rsid w:val="009C1F84"/>
    <w:rsid w:val="009C2031"/>
    <w:rsid w:val="009C210D"/>
    <w:rsid w:val="009C39DC"/>
    <w:rsid w:val="009C5ABB"/>
    <w:rsid w:val="009C6373"/>
    <w:rsid w:val="009D0550"/>
    <w:rsid w:val="009D545C"/>
    <w:rsid w:val="009D6E8A"/>
    <w:rsid w:val="009D768E"/>
    <w:rsid w:val="009D7C51"/>
    <w:rsid w:val="009E0D93"/>
    <w:rsid w:val="009E196C"/>
    <w:rsid w:val="009E21BB"/>
    <w:rsid w:val="009E21CF"/>
    <w:rsid w:val="009E2EB0"/>
    <w:rsid w:val="009E4A9D"/>
    <w:rsid w:val="009E5F8A"/>
    <w:rsid w:val="009E6897"/>
    <w:rsid w:val="009E6A0A"/>
    <w:rsid w:val="009E6C07"/>
    <w:rsid w:val="009E7175"/>
    <w:rsid w:val="009F2066"/>
    <w:rsid w:val="009F36BF"/>
    <w:rsid w:val="009F4A79"/>
    <w:rsid w:val="009F4D23"/>
    <w:rsid w:val="009F4E1D"/>
    <w:rsid w:val="009F79E4"/>
    <w:rsid w:val="00A03D61"/>
    <w:rsid w:val="00A041BF"/>
    <w:rsid w:val="00A046D4"/>
    <w:rsid w:val="00A0572C"/>
    <w:rsid w:val="00A05A45"/>
    <w:rsid w:val="00A05FEC"/>
    <w:rsid w:val="00A072CC"/>
    <w:rsid w:val="00A0764A"/>
    <w:rsid w:val="00A10D39"/>
    <w:rsid w:val="00A111B6"/>
    <w:rsid w:val="00A131E3"/>
    <w:rsid w:val="00A14A1F"/>
    <w:rsid w:val="00A16B8E"/>
    <w:rsid w:val="00A17426"/>
    <w:rsid w:val="00A213DE"/>
    <w:rsid w:val="00A26D27"/>
    <w:rsid w:val="00A30B6B"/>
    <w:rsid w:val="00A31662"/>
    <w:rsid w:val="00A320E6"/>
    <w:rsid w:val="00A332BC"/>
    <w:rsid w:val="00A335F2"/>
    <w:rsid w:val="00A33E0F"/>
    <w:rsid w:val="00A33E62"/>
    <w:rsid w:val="00A34F55"/>
    <w:rsid w:val="00A35A4E"/>
    <w:rsid w:val="00A36821"/>
    <w:rsid w:val="00A376EE"/>
    <w:rsid w:val="00A40B5E"/>
    <w:rsid w:val="00A4114B"/>
    <w:rsid w:val="00A42A99"/>
    <w:rsid w:val="00A43744"/>
    <w:rsid w:val="00A4523D"/>
    <w:rsid w:val="00A4552C"/>
    <w:rsid w:val="00A4585F"/>
    <w:rsid w:val="00A45DE3"/>
    <w:rsid w:val="00A47990"/>
    <w:rsid w:val="00A508B9"/>
    <w:rsid w:val="00A5151A"/>
    <w:rsid w:val="00A5375D"/>
    <w:rsid w:val="00A53C76"/>
    <w:rsid w:val="00A54BB3"/>
    <w:rsid w:val="00A558E2"/>
    <w:rsid w:val="00A5669C"/>
    <w:rsid w:val="00A57E0A"/>
    <w:rsid w:val="00A606FE"/>
    <w:rsid w:val="00A6124D"/>
    <w:rsid w:val="00A613CF"/>
    <w:rsid w:val="00A62EC0"/>
    <w:rsid w:val="00A6472C"/>
    <w:rsid w:val="00A660B3"/>
    <w:rsid w:val="00A66433"/>
    <w:rsid w:val="00A66741"/>
    <w:rsid w:val="00A66ABC"/>
    <w:rsid w:val="00A70977"/>
    <w:rsid w:val="00A73A51"/>
    <w:rsid w:val="00A7451C"/>
    <w:rsid w:val="00A75887"/>
    <w:rsid w:val="00A778F9"/>
    <w:rsid w:val="00A77919"/>
    <w:rsid w:val="00A77A4B"/>
    <w:rsid w:val="00A823F6"/>
    <w:rsid w:val="00A83753"/>
    <w:rsid w:val="00A842C1"/>
    <w:rsid w:val="00A84525"/>
    <w:rsid w:val="00A845C4"/>
    <w:rsid w:val="00A8552E"/>
    <w:rsid w:val="00A85DBB"/>
    <w:rsid w:val="00A86795"/>
    <w:rsid w:val="00A8719E"/>
    <w:rsid w:val="00A871C9"/>
    <w:rsid w:val="00A874E3"/>
    <w:rsid w:val="00A8764D"/>
    <w:rsid w:val="00A929CF"/>
    <w:rsid w:val="00A96A60"/>
    <w:rsid w:val="00A97A79"/>
    <w:rsid w:val="00AA05D2"/>
    <w:rsid w:val="00AA0A89"/>
    <w:rsid w:val="00AA32FC"/>
    <w:rsid w:val="00AA3442"/>
    <w:rsid w:val="00AA5368"/>
    <w:rsid w:val="00AA56D5"/>
    <w:rsid w:val="00AA5CCC"/>
    <w:rsid w:val="00AA6429"/>
    <w:rsid w:val="00AB1622"/>
    <w:rsid w:val="00AB5FBE"/>
    <w:rsid w:val="00AC01AA"/>
    <w:rsid w:val="00AC02EA"/>
    <w:rsid w:val="00AC3EE9"/>
    <w:rsid w:val="00AC4672"/>
    <w:rsid w:val="00AC487B"/>
    <w:rsid w:val="00AC4F72"/>
    <w:rsid w:val="00AC5041"/>
    <w:rsid w:val="00AC5EFD"/>
    <w:rsid w:val="00AC600E"/>
    <w:rsid w:val="00AD0B40"/>
    <w:rsid w:val="00AD1B96"/>
    <w:rsid w:val="00AD55BC"/>
    <w:rsid w:val="00AD5772"/>
    <w:rsid w:val="00AD757A"/>
    <w:rsid w:val="00AD794D"/>
    <w:rsid w:val="00AD7FF6"/>
    <w:rsid w:val="00AE2704"/>
    <w:rsid w:val="00AE28D5"/>
    <w:rsid w:val="00AE482E"/>
    <w:rsid w:val="00AE5A98"/>
    <w:rsid w:val="00AE69D9"/>
    <w:rsid w:val="00AF0944"/>
    <w:rsid w:val="00AF0C16"/>
    <w:rsid w:val="00AF0EDD"/>
    <w:rsid w:val="00AF1B39"/>
    <w:rsid w:val="00AF39E7"/>
    <w:rsid w:val="00AF4915"/>
    <w:rsid w:val="00AF4ED6"/>
    <w:rsid w:val="00AF63C1"/>
    <w:rsid w:val="00AF741A"/>
    <w:rsid w:val="00B002EA"/>
    <w:rsid w:val="00B013FF"/>
    <w:rsid w:val="00B01405"/>
    <w:rsid w:val="00B01ADB"/>
    <w:rsid w:val="00B01F63"/>
    <w:rsid w:val="00B02606"/>
    <w:rsid w:val="00B0355D"/>
    <w:rsid w:val="00B0398D"/>
    <w:rsid w:val="00B04161"/>
    <w:rsid w:val="00B049A8"/>
    <w:rsid w:val="00B051FF"/>
    <w:rsid w:val="00B056F9"/>
    <w:rsid w:val="00B07344"/>
    <w:rsid w:val="00B11604"/>
    <w:rsid w:val="00B11DB1"/>
    <w:rsid w:val="00B11E3D"/>
    <w:rsid w:val="00B11FFC"/>
    <w:rsid w:val="00B141BB"/>
    <w:rsid w:val="00B14D2C"/>
    <w:rsid w:val="00B163E5"/>
    <w:rsid w:val="00B17D9D"/>
    <w:rsid w:val="00B17E82"/>
    <w:rsid w:val="00B20DE4"/>
    <w:rsid w:val="00B21323"/>
    <w:rsid w:val="00B22E15"/>
    <w:rsid w:val="00B23767"/>
    <w:rsid w:val="00B2385A"/>
    <w:rsid w:val="00B24A12"/>
    <w:rsid w:val="00B26DEB"/>
    <w:rsid w:val="00B310B7"/>
    <w:rsid w:val="00B33932"/>
    <w:rsid w:val="00B34E3C"/>
    <w:rsid w:val="00B3569C"/>
    <w:rsid w:val="00B36D57"/>
    <w:rsid w:val="00B40861"/>
    <w:rsid w:val="00B408E8"/>
    <w:rsid w:val="00B4102B"/>
    <w:rsid w:val="00B41C4D"/>
    <w:rsid w:val="00B42F22"/>
    <w:rsid w:val="00B43810"/>
    <w:rsid w:val="00B4416B"/>
    <w:rsid w:val="00B44904"/>
    <w:rsid w:val="00B4575A"/>
    <w:rsid w:val="00B465FA"/>
    <w:rsid w:val="00B51D38"/>
    <w:rsid w:val="00B52B3B"/>
    <w:rsid w:val="00B575BA"/>
    <w:rsid w:val="00B60373"/>
    <w:rsid w:val="00B62EA2"/>
    <w:rsid w:val="00B63C51"/>
    <w:rsid w:val="00B64D5A"/>
    <w:rsid w:val="00B66C17"/>
    <w:rsid w:val="00B670F2"/>
    <w:rsid w:val="00B677F5"/>
    <w:rsid w:val="00B71608"/>
    <w:rsid w:val="00B71C0E"/>
    <w:rsid w:val="00B71F35"/>
    <w:rsid w:val="00B72073"/>
    <w:rsid w:val="00B7211C"/>
    <w:rsid w:val="00B72C34"/>
    <w:rsid w:val="00B739C2"/>
    <w:rsid w:val="00B73E17"/>
    <w:rsid w:val="00B761B6"/>
    <w:rsid w:val="00B76429"/>
    <w:rsid w:val="00B77512"/>
    <w:rsid w:val="00B8080E"/>
    <w:rsid w:val="00B8386B"/>
    <w:rsid w:val="00B84143"/>
    <w:rsid w:val="00B852F3"/>
    <w:rsid w:val="00B8617B"/>
    <w:rsid w:val="00B86471"/>
    <w:rsid w:val="00B86B4F"/>
    <w:rsid w:val="00B87DD0"/>
    <w:rsid w:val="00B912DF"/>
    <w:rsid w:val="00B91597"/>
    <w:rsid w:val="00B93F03"/>
    <w:rsid w:val="00B94A5A"/>
    <w:rsid w:val="00B956D4"/>
    <w:rsid w:val="00B97446"/>
    <w:rsid w:val="00B974E2"/>
    <w:rsid w:val="00BA0226"/>
    <w:rsid w:val="00BA06B7"/>
    <w:rsid w:val="00BA07AB"/>
    <w:rsid w:val="00BA1B00"/>
    <w:rsid w:val="00BA1DFE"/>
    <w:rsid w:val="00BA2908"/>
    <w:rsid w:val="00BA4A87"/>
    <w:rsid w:val="00BA7432"/>
    <w:rsid w:val="00BA7750"/>
    <w:rsid w:val="00BB156B"/>
    <w:rsid w:val="00BB18D4"/>
    <w:rsid w:val="00BB1EF0"/>
    <w:rsid w:val="00BB2764"/>
    <w:rsid w:val="00BB2F5A"/>
    <w:rsid w:val="00BB3007"/>
    <w:rsid w:val="00BB313F"/>
    <w:rsid w:val="00BB3F13"/>
    <w:rsid w:val="00BB6266"/>
    <w:rsid w:val="00BB76C6"/>
    <w:rsid w:val="00BC1AA0"/>
    <w:rsid w:val="00BC2495"/>
    <w:rsid w:val="00BC314A"/>
    <w:rsid w:val="00BC42BD"/>
    <w:rsid w:val="00BC4C3F"/>
    <w:rsid w:val="00BC6295"/>
    <w:rsid w:val="00BC777D"/>
    <w:rsid w:val="00BC7C52"/>
    <w:rsid w:val="00BC7EB9"/>
    <w:rsid w:val="00BC7F98"/>
    <w:rsid w:val="00BD2643"/>
    <w:rsid w:val="00BD2C9D"/>
    <w:rsid w:val="00BD3777"/>
    <w:rsid w:val="00BD3945"/>
    <w:rsid w:val="00BD3DAE"/>
    <w:rsid w:val="00BD4822"/>
    <w:rsid w:val="00BD4930"/>
    <w:rsid w:val="00BD528D"/>
    <w:rsid w:val="00BD56B1"/>
    <w:rsid w:val="00BD62E7"/>
    <w:rsid w:val="00BD6558"/>
    <w:rsid w:val="00BD7489"/>
    <w:rsid w:val="00BD79E5"/>
    <w:rsid w:val="00BE085C"/>
    <w:rsid w:val="00BE0B48"/>
    <w:rsid w:val="00BE0E18"/>
    <w:rsid w:val="00BE2C6D"/>
    <w:rsid w:val="00BE361B"/>
    <w:rsid w:val="00BE4C47"/>
    <w:rsid w:val="00BE5986"/>
    <w:rsid w:val="00BF1877"/>
    <w:rsid w:val="00BF1C39"/>
    <w:rsid w:val="00BF21ED"/>
    <w:rsid w:val="00BF2AA1"/>
    <w:rsid w:val="00BF2AD7"/>
    <w:rsid w:val="00BF2F76"/>
    <w:rsid w:val="00BF3022"/>
    <w:rsid w:val="00BF3214"/>
    <w:rsid w:val="00BF47D3"/>
    <w:rsid w:val="00BF490E"/>
    <w:rsid w:val="00BF4C27"/>
    <w:rsid w:val="00BF4F43"/>
    <w:rsid w:val="00BF4F7D"/>
    <w:rsid w:val="00BF5573"/>
    <w:rsid w:val="00BF5991"/>
    <w:rsid w:val="00BF6F79"/>
    <w:rsid w:val="00C0074C"/>
    <w:rsid w:val="00C00C94"/>
    <w:rsid w:val="00C01432"/>
    <w:rsid w:val="00C0519E"/>
    <w:rsid w:val="00C10943"/>
    <w:rsid w:val="00C1132B"/>
    <w:rsid w:val="00C1205A"/>
    <w:rsid w:val="00C13106"/>
    <w:rsid w:val="00C15867"/>
    <w:rsid w:val="00C16418"/>
    <w:rsid w:val="00C17627"/>
    <w:rsid w:val="00C22398"/>
    <w:rsid w:val="00C2296D"/>
    <w:rsid w:val="00C23155"/>
    <w:rsid w:val="00C2333B"/>
    <w:rsid w:val="00C2358B"/>
    <w:rsid w:val="00C25BCE"/>
    <w:rsid w:val="00C26CD9"/>
    <w:rsid w:val="00C27EFE"/>
    <w:rsid w:val="00C30B38"/>
    <w:rsid w:val="00C30CF1"/>
    <w:rsid w:val="00C31043"/>
    <w:rsid w:val="00C31A70"/>
    <w:rsid w:val="00C3215A"/>
    <w:rsid w:val="00C32D8F"/>
    <w:rsid w:val="00C34284"/>
    <w:rsid w:val="00C3462C"/>
    <w:rsid w:val="00C37C19"/>
    <w:rsid w:val="00C407F0"/>
    <w:rsid w:val="00C40C41"/>
    <w:rsid w:val="00C4235E"/>
    <w:rsid w:val="00C424B9"/>
    <w:rsid w:val="00C425AC"/>
    <w:rsid w:val="00C45237"/>
    <w:rsid w:val="00C45885"/>
    <w:rsid w:val="00C4660E"/>
    <w:rsid w:val="00C479D7"/>
    <w:rsid w:val="00C504CF"/>
    <w:rsid w:val="00C50F22"/>
    <w:rsid w:val="00C5160E"/>
    <w:rsid w:val="00C57971"/>
    <w:rsid w:val="00C600E0"/>
    <w:rsid w:val="00C62C14"/>
    <w:rsid w:val="00C64CA8"/>
    <w:rsid w:val="00C64E5A"/>
    <w:rsid w:val="00C65BD7"/>
    <w:rsid w:val="00C66A1E"/>
    <w:rsid w:val="00C70B5F"/>
    <w:rsid w:val="00C72372"/>
    <w:rsid w:val="00C755D8"/>
    <w:rsid w:val="00C76BA4"/>
    <w:rsid w:val="00C80425"/>
    <w:rsid w:val="00C804E2"/>
    <w:rsid w:val="00C819BD"/>
    <w:rsid w:val="00C83A45"/>
    <w:rsid w:val="00C83A48"/>
    <w:rsid w:val="00C83C6A"/>
    <w:rsid w:val="00C85763"/>
    <w:rsid w:val="00C85865"/>
    <w:rsid w:val="00C85A68"/>
    <w:rsid w:val="00C85E85"/>
    <w:rsid w:val="00C86587"/>
    <w:rsid w:val="00C86F64"/>
    <w:rsid w:val="00C91BF6"/>
    <w:rsid w:val="00C91D8A"/>
    <w:rsid w:val="00C926C8"/>
    <w:rsid w:val="00C92B23"/>
    <w:rsid w:val="00C93EC6"/>
    <w:rsid w:val="00C96981"/>
    <w:rsid w:val="00C97748"/>
    <w:rsid w:val="00CA0BD2"/>
    <w:rsid w:val="00CA1AFC"/>
    <w:rsid w:val="00CA1D12"/>
    <w:rsid w:val="00CA2EAE"/>
    <w:rsid w:val="00CA3702"/>
    <w:rsid w:val="00CA40C0"/>
    <w:rsid w:val="00CA4AC1"/>
    <w:rsid w:val="00CA5714"/>
    <w:rsid w:val="00CA59FB"/>
    <w:rsid w:val="00CA6C77"/>
    <w:rsid w:val="00CA77A2"/>
    <w:rsid w:val="00CA7869"/>
    <w:rsid w:val="00CB0316"/>
    <w:rsid w:val="00CB0543"/>
    <w:rsid w:val="00CB0B11"/>
    <w:rsid w:val="00CB1DBA"/>
    <w:rsid w:val="00CB20BA"/>
    <w:rsid w:val="00CB426A"/>
    <w:rsid w:val="00CB4432"/>
    <w:rsid w:val="00CB4A8B"/>
    <w:rsid w:val="00CB5354"/>
    <w:rsid w:val="00CB5C25"/>
    <w:rsid w:val="00CB6530"/>
    <w:rsid w:val="00CB7229"/>
    <w:rsid w:val="00CB7C18"/>
    <w:rsid w:val="00CC3C9E"/>
    <w:rsid w:val="00CC3E94"/>
    <w:rsid w:val="00CC3FCC"/>
    <w:rsid w:val="00CC6039"/>
    <w:rsid w:val="00CC6A14"/>
    <w:rsid w:val="00CC70A3"/>
    <w:rsid w:val="00CC7AF7"/>
    <w:rsid w:val="00CD063F"/>
    <w:rsid w:val="00CD2B15"/>
    <w:rsid w:val="00CD367C"/>
    <w:rsid w:val="00CD4347"/>
    <w:rsid w:val="00CD4442"/>
    <w:rsid w:val="00CD53C3"/>
    <w:rsid w:val="00CD574E"/>
    <w:rsid w:val="00CE06A7"/>
    <w:rsid w:val="00CE2851"/>
    <w:rsid w:val="00CE4437"/>
    <w:rsid w:val="00CE4C22"/>
    <w:rsid w:val="00CE5C18"/>
    <w:rsid w:val="00CE5C64"/>
    <w:rsid w:val="00CE61C9"/>
    <w:rsid w:val="00CE69D5"/>
    <w:rsid w:val="00CE7457"/>
    <w:rsid w:val="00CE76E5"/>
    <w:rsid w:val="00CF29AF"/>
    <w:rsid w:val="00CF3301"/>
    <w:rsid w:val="00CF3840"/>
    <w:rsid w:val="00CF41EC"/>
    <w:rsid w:val="00CF572B"/>
    <w:rsid w:val="00CF5D04"/>
    <w:rsid w:val="00D0234F"/>
    <w:rsid w:val="00D026C9"/>
    <w:rsid w:val="00D02FD8"/>
    <w:rsid w:val="00D033BC"/>
    <w:rsid w:val="00D03E2D"/>
    <w:rsid w:val="00D03FE4"/>
    <w:rsid w:val="00D04DE4"/>
    <w:rsid w:val="00D04E43"/>
    <w:rsid w:val="00D063F1"/>
    <w:rsid w:val="00D073E1"/>
    <w:rsid w:val="00D10AB3"/>
    <w:rsid w:val="00D11735"/>
    <w:rsid w:val="00D13977"/>
    <w:rsid w:val="00D149A7"/>
    <w:rsid w:val="00D14F22"/>
    <w:rsid w:val="00D15B73"/>
    <w:rsid w:val="00D16D0B"/>
    <w:rsid w:val="00D17215"/>
    <w:rsid w:val="00D17608"/>
    <w:rsid w:val="00D17E5D"/>
    <w:rsid w:val="00D17EBE"/>
    <w:rsid w:val="00D17F94"/>
    <w:rsid w:val="00D24AF4"/>
    <w:rsid w:val="00D2500D"/>
    <w:rsid w:val="00D25576"/>
    <w:rsid w:val="00D26B6D"/>
    <w:rsid w:val="00D274D2"/>
    <w:rsid w:val="00D323B8"/>
    <w:rsid w:val="00D33AA1"/>
    <w:rsid w:val="00D33BF4"/>
    <w:rsid w:val="00D3455F"/>
    <w:rsid w:val="00D35097"/>
    <w:rsid w:val="00D3765D"/>
    <w:rsid w:val="00D3773E"/>
    <w:rsid w:val="00D43E4A"/>
    <w:rsid w:val="00D4532F"/>
    <w:rsid w:val="00D462FB"/>
    <w:rsid w:val="00D4741C"/>
    <w:rsid w:val="00D51688"/>
    <w:rsid w:val="00D523B7"/>
    <w:rsid w:val="00D53FAA"/>
    <w:rsid w:val="00D56EC5"/>
    <w:rsid w:val="00D57918"/>
    <w:rsid w:val="00D605BC"/>
    <w:rsid w:val="00D60706"/>
    <w:rsid w:val="00D636DE"/>
    <w:rsid w:val="00D64A9F"/>
    <w:rsid w:val="00D673A4"/>
    <w:rsid w:val="00D67CCC"/>
    <w:rsid w:val="00D70563"/>
    <w:rsid w:val="00D70D8C"/>
    <w:rsid w:val="00D713CE"/>
    <w:rsid w:val="00D73CB1"/>
    <w:rsid w:val="00D73DC6"/>
    <w:rsid w:val="00D74963"/>
    <w:rsid w:val="00D74ADF"/>
    <w:rsid w:val="00D74C1A"/>
    <w:rsid w:val="00D754C1"/>
    <w:rsid w:val="00D75DE3"/>
    <w:rsid w:val="00D77393"/>
    <w:rsid w:val="00D77A35"/>
    <w:rsid w:val="00D805C0"/>
    <w:rsid w:val="00D81A58"/>
    <w:rsid w:val="00D81B3E"/>
    <w:rsid w:val="00D82FA8"/>
    <w:rsid w:val="00D8372B"/>
    <w:rsid w:val="00D84169"/>
    <w:rsid w:val="00D84B4C"/>
    <w:rsid w:val="00D84FF2"/>
    <w:rsid w:val="00D86146"/>
    <w:rsid w:val="00D90C70"/>
    <w:rsid w:val="00D90E49"/>
    <w:rsid w:val="00D91BBC"/>
    <w:rsid w:val="00D92324"/>
    <w:rsid w:val="00D95B11"/>
    <w:rsid w:val="00D96257"/>
    <w:rsid w:val="00D96ADE"/>
    <w:rsid w:val="00D96CC7"/>
    <w:rsid w:val="00D96D05"/>
    <w:rsid w:val="00D96DA8"/>
    <w:rsid w:val="00D972F8"/>
    <w:rsid w:val="00DA0CE2"/>
    <w:rsid w:val="00DA2387"/>
    <w:rsid w:val="00DA592E"/>
    <w:rsid w:val="00DA7F62"/>
    <w:rsid w:val="00DB066C"/>
    <w:rsid w:val="00DB2563"/>
    <w:rsid w:val="00DB4C12"/>
    <w:rsid w:val="00DB57F5"/>
    <w:rsid w:val="00DB5CBA"/>
    <w:rsid w:val="00DB5E94"/>
    <w:rsid w:val="00DB5F59"/>
    <w:rsid w:val="00DB6238"/>
    <w:rsid w:val="00DC0117"/>
    <w:rsid w:val="00DC01DF"/>
    <w:rsid w:val="00DC0F0E"/>
    <w:rsid w:val="00DC25B2"/>
    <w:rsid w:val="00DC2B45"/>
    <w:rsid w:val="00DC2DC3"/>
    <w:rsid w:val="00DC5F5A"/>
    <w:rsid w:val="00DC6A10"/>
    <w:rsid w:val="00DC6BDA"/>
    <w:rsid w:val="00DD112F"/>
    <w:rsid w:val="00DD3956"/>
    <w:rsid w:val="00DD4496"/>
    <w:rsid w:val="00DD767F"/>
    <w:rsid w:val="00DD7C4D"/>
    <w:rsid w:val="00DE0118"/>
    <w:rsid w:val="00DE0412"/>
    <w:rsid w:val="00DE0F2D"/>
    <w:rsid w:val="00DE223E"/>
    <w:rsid w:val="00DE579A"/>
    <w:rsid w:val="00DE601D"/>
    <w:rsid w:val="00DE657E"/>
    <w:rsid w:val="00DE7871"/>
    <w:rsid w:val="00DF19E7"/>
    <w:rsid w:val="00DF37A5"/>
    <w:rsid w:val="00DF432F"/>
    <w:rsid w:val="00DF4704"/>
    <w:rsid w:val="00DF76B3"/>
    <w:rsid w:val="00E00357"/>
    <w:rsid w:val="00E00F00"/>
    <w:rsid w:val="00E018E1"/>
    <w:rsid w:val="00E018FD"/>
    <w:rsid w:val="00E021BE"/>
    <w:rsid w:val="00E024AA"/>
    <w:rsid w:val="00E04223"/>
    <w:rsid w:val="00E04537"/>
    <w:rsid w:val="00E04812"/>
    <w:rsid w:val="00E05430"/>
    <w:rsid w:val="00E058E4"/>
    <w:rsid w:val="00E05E27"/>
    <w:rsid w:val="00E05F9C"/>
    <w:rsid w:val="00E06B6D"/>
    <w:rsid w:val="00E07569"/>
    <w:rsid w:val="00E07EFF"/>
    <w:rsid w:val="00E10E1F"/>
    <w:rsid w:val="00E10F4B"/>
    <w:rsid w:val="00E12756"/>
    <w:rsid w:val="00E15443"/>
    <w:rsid w:val="00E15C77"/>
    <w:rsid w:val="00E16403"/>
    <w:rsid w:val="00E1693E"/>
    <w:rsid w:val="00E16A8A"/>
    <w:rsid w:val="00E17ACE"/>
    <w:rsid w:val="00E205C7"/>
    <w:rsid w:val="00E231F4"/>
    <w:rsid w:val="00E2453A"/>
    <w:rsid w:val="00E250F1"/>
    <w:rsid w:val="00E25D62"/>
    <w:rsid w:val="00E2699A"/>
    <w:rsid w:val="00E27662"/>
    <w:rsid w:val="00E3117E"/>
    <w:rsid w:val="00E33209"/>
    <w:rsid w:val="00E34F1D"/>
    <w:rsid w:val="00E3550D"/>
    <w:rsid w:val="00E35D58"/>
    <w:rsid w:val="00E3710F"/>
    <w:rsid w:val="00E37147"/>
    <w:rsid w:val="00E4117F"/>
    <w:rsid w:val="00E42981"/>
    <w:rsid w:val="00E43E94"/>
    <w:rsid w:val="00E44D25"/>
    <w:rsid w:val="00E45736"/>
    <w:rsid w:val="00E457C5"/>
    <w:rsid w:val="00E47236"/>
    <w:rsid w:val="00E4745E"/>
    <w:rsid w:val="00E47B52"/>
    <w:rsid w:val="00E47D42"/>
    <w:rsid w:val="00E50A7E"/>
    <w:rsid w:val="00E5113E"/>
    <w:rsid w:val="00E51383"/>
    <w:rsid w:val="00E52838"/>
    <w:rsid w:val="00E56075"/>
    <w:rsid w:val="00E5637B"/>
    <w:rsid w:val="00E56966"/>
    <w:rsid w:val="00E574A9"/>
    <w:rsid w:val="00E60858"/>
    <w:rsid w:val="00E6136F"/>
    <w:rsid w:val="00E61497"/>
    <w:rsid w:val="00E614E0"/>
    <w:rsid w:val="00E635B7"/>
    <w:rsid w:val="00E641DF"/>
    <w:rsid w:val="00E64D99"/>
    <w:rsid w:val="00E71009"/>
    <w:rsid w:val="00E71132"/>
    <w:rsid w:val="00E715C5"/>
    <w:rsid w:val="00E7234F"/>
    <w:rsid w:val="00E72818"/>
    <w:rsid w:val="00E72F3D"/>
    <w:rsid w:val="00E73DB3"/>
    <w:rsid w:val="00E73F7F"/>
    <w:rsid w:val="00E73FA8"/>
    <w:rsid w:val="00E753E8"/>
    <w:rsid w:val="00E75F57"/>
    <w:rsid w:val="00E83EA5"/>
    <w:rsid w:val="00E8427A"/>
    <w:rsid w:val="00E844A5"/>
    <w:rsid w:val="00E847D7"/>
    <w:rsid w:val="00E84A4E"/>
    <w:rsid w:val="00E8527A"/>
    <w:rsid w:val="00E85409"/>
    <w:rsid w:val="00E858BA"/>
    <w:rsid w:val="00E91043"/>
    <w:rsid w:val="00E919D2"/>
    <w:rsid w:val="00E92056"/>
    <w:rsid w:val="00E92757"/>
    <w:rsid w:val="00E92C32"/>
    <w:rsid w:val="00E9339B"/>
    <w:rsid w:val="00E95791"/>
    <w:rsid w:val="00E9646B"/>
    <w:rsid w:val="00E965C5"/>
    <w:rsid w:val="00E978B4"/>
    <w:rsid w:val="00EA00C8"/>
    <w:rsid w:val="00EA0152"/>
    <w:rsid w:val="00EA2379"/>
    <w:rsid w:val="00EA429F"/>
    <w:rsid w:val="00EA4F9E"/>
    <w:rsid w:val="00EA5903"/>
    <w:rsid w:val="00EA5AE9"/>
    <w:rsid w:val="00EA636E"/>
    <w:rsid w:val="00EA63CA"/>
    <w:rsid w:val="00EA6D3B"/>
    <w:rsid w:val="00EB00AD"/>
    <w:rsid w:val="00EB136C"/>
    <w:rsid w:val="00EB1DBA"/>
    <w:rsid w:val="00EB480E"/>
    <w:rsid w:val="00EB49C9"/>
    <w:rsid w:val="00EB53EA"/>
    <w:rsid w:val="00EB5EC6"/>
    <w:rsid w:val="00EB6DF6"/>
    <w:rsid w:val="00EB7FC9"/>
    <w:rsid w:val="00EC108E"/>
    <w:rsid w:val="00EC23F2"/>
    <w:rsid w:val="00EC2904"/>
    <w:rsid w:val="00EC2E99"/>
    <w:rsid w:val="00EC544A"/>
    <w:rsid w:val="00ED0A11"/>
    <w:rsid w:val="00ED2467"/>
    <w:rsid w:val="00ED27E8"/>
    <w:rsid w:val="00ED2FBE"/>
    <w:rsid w:val="00ED46E2"/>
    <w:rsid w:val="00ED5CB3"/>
    <w:rsid w:val="00ED5FFE"/>
    <w:rsid w:val="00ED7137"/>
    <w:rsid w:val="00ED7AD8"/>
    <w:rsid w:val="00EE2D5B"/>
    <w:rsid w:val="00EE2FA2"/>
    <w:rsid w:val="00EE4AAF"/>
    <w:rsid w:val="00EE7095"/>
    <w:rsid w:val="00EF00A8"/>
    <w:rsid w:val="00EF06EA"/>
    <w:rsid w:val="00EF2352"/>
    <w:rsid w:val="00EF3801"/>
    <w:rsid w:val="00EF496C"/>
    <w:rsid w:val="00EF51F2"/>
    <w:rsid w:val="00EF5844"/>
    <w:rsid w:val="00EF61F6"/>
    <w:rsid w:val="00EF665C"/>
    <w:rsid w:val="00EF69B9"/>
    <w:rsid w:val="00F01FAA"/>
    <w:rsid w:val="00F01FC3"/>
    <w:rsid w:val="00F0212F"/>
    <w:rsid w:val="00F05988"/>
    <w:rsid w:val="00F070FC"/>
    <w:rsid w:val="00F07604"/>
    <w:rsid w:val="00F10452"/>
    <w:rsid w:val="00F11D07"/>
    <w:rsid w:val="00F122B6"/>
    <w:rsid w:val="00F14CE1"/>
    <w:rsid w:val="00F21088"/>
    <w:rsid w:val="00F2468A"/>
    <w:rsid w:val="00F25C4B"/>
    <w:rsid w:val="00F26948"/>
    <w:rsid w:val="00F273A4"/>
    <w:rsid w:val="00F2756D"/>
    <w:rsid w:val="00F306A5"/>
    <w:rsid w:val="00F3102F"/>
    <w:rsid w:val="00F3214E"/>
    <w:rsid w:val="00F326BF"/>
    <w:rsid w:val="00F327E7"/>
    <w:rsid w:val="00F3454E"/>
    <w:rsid w:val="00F351D1"/>
    <w:rsid w:val="00F35746"/>
    <w:rsid w:val="00F3673A"/>
    <w:rsid w:val="00F36778"/>
    <w:rsid w:val="00F36A22"/>
    <w:rsid w:val="00F36B8F"/>
    <w:rsid w:val="00F37034"/>
    <w:rsid w:val="00F37651"/>
    <w:rsid w:val="00F37A35"/>
    <w:rsid w:val="00F37BC3"/>
    <w:rsid w:val="00F4093E"/>
    <w:rsid w:val="00F4138D"/>
    <w:rsid w:val="00F414FE"/>
    <w:rsid w:val="00F447C7"/>
    <w:rsid w:val="00F459B4"/>
    <w:rsid w:val="00F46E9B"/>
    <w:rsid w:val="00F50637"/>
    <w:rsid w:val="00F50788"/>
    <w:rsid w:val="00F50A65"/>
    <w:rsid w:val="00F5211B"/>
    <w:rsid w:val="00F52621"/>
    <w:rsid w:val="00F535E9"/>
    <w:rsid w:val="00F54A4E"/>
    <w:rsid w:val="00F554A9"/>
    <w:rsid w:val="00F61491"/>
    <w:rsid w:val="00F63536"/>
    <w:rsid w:val="00F63FE0"/>
    <w:rsid w:val="00F640C2"/>
    <w:rsid w:val="00F65AC2"/>
    <w:rsid w:val="00F67D1A"/>
    <w:rsid w:val="00F716FD"/>
    <w:rsid w:val="00F7170F"/>
    <w:rsid w:val="00F73404"/>
    <w:rsid w:val="00F80355"/>
    <w:rsid w:val="00F82594"/>
    <w:rsid w:val="00F826E9"/>
    <w:rsid w:val="00F831A9"/>
    <w:rsid w:val="00F8344A"/>
    <w:rsid w:val="00F83B4E"/>
    <w:rsid w:val="00F83EB6"/>
    <w:rsid w:val="00F841E8"/>
    <w:rsid w:val="00F84842"/>
    <w:rsid w:val="00F8580B"/>
    <w:rsid w:val="00F86367"/>
    <w:rsid w:val="00F87142"/>
    <w:rsid w:val="00F87C43"/>
    <w:rsid w:val="00F903CF"/>
    <w:rsid w:val="00F909EE"/>
    <w:rsid w:val="00F95C3B"/>
    <w:rsid w:val="00F9636A"/>
    <w:rsid w:val="00F967A7"/>
    <w:rsid w:val="00F974FC"/>
    <w:rsid w:val="00FA23F4"/>
    <w:rsid w:val="00FA560A"/>
    <w:rsid w:val="00FA5722"/>
    <w:rsid w:val="00FB0C81"/>
    <w:rsid w:val="00FB0CEE"/>
    <w:rsid w:val="00FB4566"/>
    <w:rsid w:val="00FB60BF"/>
    <w:rsid w:val="00FB6E68"/>
    <w:rsid w:val="00FC2200"/>
    <w:rsid w:val="00FC2540"/>
    <w:rsid w:val="00FC2FB5"/>
    <w:rsid w:val="00FC5998"/>
    <w:rsid w:val="00FC5AAD"/>
    <w:rsid w:val="00FC6201"/>
    <w:rsid w:val="00FC7125"/>
    <w:rsid w:val="00FD1892"/>
    <w:rsid w:val="00FD2982"/>
    <w:rsid w:val="00FD2EC6"/>
    <w:rsid w:val="00FD3B2B"/>
    <w:rsid w:val="00FD4717"/>
    <w:rsid w:val="00FD6F1E"/>
    <w:rsid w:val="00FD77CD"/>
    <w:rsid w:val="00FE38A8"/>
    <w:rsid w:val="00FE3964"/>
    <w:rsid w:val="00FE4119"/>
    <w:rsid w:val="00FE470F"/>
    <w:rsid w:val="00FE5764"/>
    <w:rsid w:val="00FE5BCB"/>
    <w:rsid w:val="00FE6CAD"/>
    <w:rsid w:val="00FE7545"/>
    <w:rsid w:val="00FF0204"/>
    <w:rsid w:val="00FF0BC5"/>
    <w:rsid w:val="00FF0C57"/>
    <w:rsid w:val="00FF0E5F"/>
    <w:rsid w:val="00FF2862"/>
    <w:rsid w:val="00FF3AED"/>
    <w:rsid w:val="00FF5F06"/>
    <w:rsid w:val="00FF75EB"/>
    <w:rsid w:val="00FF79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9E9D2"/>
  <w15:docId w15:val="{78A656B4-8ABC-4A59-9075-E9107D8A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 Char1 Char,Heading 3 Char3,Heading 3 Char1 Char,Heading 3 Char Char Char,Char Char Char Char,Char Char1 Char,Heading 3 Char2,Char Char2"/>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69350D"/>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314081"/>
    <w:rPr>
      <w:sz w:val="22"/>
      <w:szCs w:val="22"/>
      <w:lang w:val="en-CA"/>
    </w:rPr>
  </w:style>
  <w:style w:type="paragraph" w:customStyle="1" w:styleId="a--">
    <w:name w:val="a-(-)"/>
    <w:basedOn w:val="Normal"/>
    <w:rsid w:val="00BA1DFE"/>
    <w:pPr>
      <w:tabs>
        <w:tab w:val="left" w:pos="-720"/>
        <w:tab w:val="left" w:pos="0"/>
        <w:tab w:val="left" w:pos="720"/>
        <w:tab w:val="left" w:pos="1440"/>
        <w:tab w:val="left" w:pos="2160"/>
        <w:tab w:val="left" w:pos="2880"/>
        <w:tab w:val="left" w:pos="3600"/>
      </w:tabs>
      <w:suppressAutoHyphens/>
    </w:pPr>
    <w:rPr>
      <w:b/>
      <w:sz w:val="24"/>
      <w:szCs w:val="20"/>
      <w:lang w:val="en-GB"/>
    </w:rPr>
  </w:style>
  <w:style w:type="paragraph" w:styleId="ListParagraph">
    <w:name w:val="List Paragraph"/>
    <w:basedOn w:val="Normal"/>
    <w:uiPriority w:val="34"/>
    <w:qFormat/>
    <w:rsid w:val="00BA1DFE"/>
    <w:pPr>
      <w:ind w:left="720"/>
      <w:contextualSpacing/>
    </w:pPr>
    <w:rPr>
      <w:lang w:val="en-GB"/>
    </w:rPr>
  </w:style>
  <w:style w:type="character" w:customStyle="1" w:styleId="cf01">
    <w:name w:val="cf01"/>
    <w:basedOn w:val="DefaultParagraphFont"/>
    <w:rsid w:val="007C4059"/>
    <w:rPr>
      <w:rFonts w:ascii="Segoe UI" w:hAnsi="Segoe UI" w:cs="Segoe UI" w:hint="default"/>
      <w:sz w:val="18"/>
      <w:szCs w:val="18"/>
    </w:rPr>
  </w:style>
  <w:style w:type="paragraph" w:styleId="Revision">
    <w:name w:val="Revision"/>
    <w:hidden/>
    <w:uiPriority w:val="99"/>
    <w:semiHidden/>
    <w:rsid w:val="009E4A9D"/>
    <w:rPr>
      <w:sz w:val="22"/>
      <w:szCs w:val="22"/>
      <w:lang w:val="en-CA"/>
    </w:rPr>
  </w:style>
  <w:style w:type="character" w:customStyle="1" w:styleId="FooterChar">
    <w:name w:val="Footer Char"/>
    <w:basedOn w:val="DefaultParagraphFont"/>
    <w:link w:val="Footer"/>
    <w:uiPriority w:val="99"/>
    <w:rsid w:val="000A2DD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6118">
      <w:bodyDiv w:val="1"/>
      <w:marLeft w:val="0"/>
      <w:marRight w:val="0"/>
      <w:marTop w:val="0"/>
      <w:marBottom w:val="0"/>
      <w:divBdr>
        <w:top w:val="none" w:sz="0" w:space="0" w:color="auto"/>
        <w:left w:val="none" w:sz="0" w:space="0" w:color="auto"/>
        <w:bottom w:val="none" w:sz="0" w:space="0" w:color="auto"/>
        <w:right w:val="none" w:sz="0" w:space="0" w:color="auto"/>
      </w:divBdr>
    </w:div>
    <w:div w:id="54935792">
      <w:bodyDiv w:val="1"/>
      <w:marLeft w:val="0"/>
      <w:marRight w:val="0"/>
      <w:marTop w:val="0"/>
      <w:marBottom w:val="0"/>
      <w:divBdr>
        <w:top w:val="none" w:sz="0" w:space="0" w:color="auto"/>
        <w:left w:val="none" w:sz="0" w:space="0" w:color="auto"/>
        <w:bottom w:val="none" w:sz="0" w:space="0" w:color="auto"/>
        <w:right w:val="none" w:sz="0" w:space="0" w:color="auto"/>
      </w:divBdr>
    </w:div>
    <w:div w:id="99228924">
      <w:bodyDiv w:val="1"/>
      <w:marLeft w:val="0"/>
      <w:marRight w:val="0"/>
      <w:marTop w:val="0"/>
      <w:marBottom w:val="0"/>
      <w:divBdr>
        <w:top w:val="none" w:sz="0" w:space="0" w:color="auto"/>
        <w:left w:val="none" w:sz="0" w:space="0" w:color="auto"/>
        <w:bottom w:val="none" w:sz="0" w:space="0" w:color="auto"/>
        <w:right w:val="none" w:sz="0" w:space="0" w:color="auto"/>
      </w:divBdr>
    </w:div>
    <w:div w:id="128131731">
      <w:bodyDiv w:val="1"/>
      <w:marLeft w:val="0"/>
      <w:marRight w:val="0"/>
      <w:marTop w:val="0"/>
      <w:marBottom w:val="0"/>
      <w:divBdr>
        <w:top w:val="none" w:sz="0" w:space="0" w:color="auto"/>
        <w:left w:val="none" w:sz="0" w:space="0" w:color="auto"/>
        <w:bottom w:val="none" w:sz="0" w:space="0" w:color="auto"/>
        <w:right w:val="none" w:sz="0" w:space="0" w:color="auto"/>
      </w:divBdr>
    </w:div>
    <w:div w:id="165024184">
      <w:bodyDiv w:val="1"/>
      <w:marLeft w:val="0"/>
      <w:marRight w:val="0"/>
      <w:marTop w:val="0"/>
      <w:marBottom w:val="0"/>
      <w:divBdr>
        <w:top w:val="none" w:sz="0" w:space="0" w:color="auto"/>
        <w:left w:val="none" w:sz="0" w:space="0" w:color="auto"/>
        <w:bottom w:val="none" w:sz="0" w:space="0" w:color="auto"/>
        <w:right w:val="none" w:sz="0" w:space="0" w:color="auto"/>
      </w:divBdr>
    </w:div>
    <w:div w:id="237906550">
      <w:bodyDiv w:val="1"/>
      <w:marLeft w:val="0"/>
      <w:marRight w:val="0"/>
      <w:marTop w:val="0"/>
      <w:marBottom w:val="0"/>
      <w:divBdr>
        <w:top w:val="none" w:sz="0" w:space="0" w:color="auto"/>
        <w:left w:val="none" w:sz="0" w:space="0" w:color="auto"/>
        <w:bottom w:val="none" w:sz="0" w:space="0" w:color="auto"/>
        <w:right w:val="none" w:sz="0" w:space="0" w:color="auto"/>
      </w:divBdr>
    </w:div>
    <w:div w:id="259025057">
      <w:bodyDiv w:val="1"/>
      <w:marLeft w:val="0"/>
      <w:marRight w:val="0"/>
      <w:marTop w:val="0"/>
      <w:marBottom w:val="0"/>
      <w:divBdr>
        <w:top w:val="none" w:sz="0" w:space="0" w:color="auto"/>
        <w:left w:val="none" w:sz="0" w:space="0" w:color="auto"/>
        <w:bottom w:val="none" w:sz="0" w:space="0" w:color="auto"/>
        <w:right w:val="none" w:sz="0" w:space="0" w:color="auto"/>
      </w:divBdr>
    </w:div>
    <w:div w:id="2639969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5541404">
      <w:bodyDiv w:val="1"/>
      <w:marLeft w:val="0"/>
      <w:marRight w:val="0"/>
      <w:marTop w:val="0"/>
      <w:marBottom w:val="0"/>
      <w:divBdr>
        <w:top w:val="none" w:sz="0" w:space="0" w:color="auto"/>
        <w:left w:val="none" w:sz="0" w:space="0" w:color="auto"/>
        <w:bottom w:val="none" w:sz="0" w:space="0" w:color="auto"/>
        <w:right w:val="none" w:sz="0" w:space="0" w:color="auto"/>
      </w:divBdr>
    </w:div>
    <w:div w:id="426733309">
      <w:bodyDiv w:val="1"/>
      <w:marLeft w:val="0"/>
      <w:marRight w:val="0"/>
      <w:marTop w:val="0"/>
      <w:marBottom w:val="0"/>
      <w:divBdr>
        <w:top w:val="none" w:sz="0" w:space="0" w:color="auto"/>
        <w:left w:val="none" w:sz="0" w:space="0" w:color="auto"/>
        <w:bottom w:val="none" w:sz="0" w:space="0" w:color="auto"/>
        <w:right w:val="none" w:sz="0" w:space="0" w:color="auto"/>
      </w:divBdr>
    </w:div>
    <w:div w:id="448086625">
      <w:bodyDiv w:val="1"/>
      <w:marLeft w:val="0"/>
      <w:marRight w:val="0"/>
      <w:marTop w:val="0"/>
      <w:marBottom w:val="0"/>
      <w:divBdr>
        <w:top w:val="none" w:sz="0" w:space="0" w:color="auto"/>
        <w:left w:val="none" w:sz="0" w:space="0" w:color="auto"/>
        <w:bottom w:val="none" w:sz="0" w:space="0" w:color="auto"/>
        <w:right w:val="none" w:sz="0" w:space="0" w:color="auto"/>
      </w:divBdr>
    </w:div>
    <w:div w:id="604532457">
      <w:bodyDiv w:val="1"/>
      <w:marLeft w:val="0"/>
      <w:marRight w:val="0"/>
      <w:marTop w:val="0"/>
      <w:marBottom w:val="0"/>
      <w:divBdr>
        <w:top w:val="none" w:sz="0" w:space="0" w:color="auto"/>
        <w:left w:val="none" w:sz="0" w:space="0" w:color="auto"/>
        <w:bottom w:val="none" w:sz="0" w:space="0" w:color="auto"/>
        <w:right w:val="none" w:sz="0" w:space="0" w:color="auto"/>
      </w:divBdr>
    </w:div>
    <w:div w:id="646473971">
      <w:bodyDiv w:val="1"/>
      <w:marLeft w:val="0"/>
      <w:marRight w:val="0"/>
      <w:marTop w:val="0"/>
      <w:marBottom w:val="0"/>
      <w:divBdr>
        <w:top w:val="none" w:sz="0" w:space="0" w:color="auto"/>
        <w:left w:val="none" w:sz="0" w:space="0" w:color="auto"/>
        <w:bottom w:val="none" w:sz="0" w:space="0" w:color="auto"/>
        <w:right w:val="none" w:sz="0" w:space="0" w:color="auto"/>
      </w:divBdr>
    </w:div>
    <w:div w:id="664087504">
      <w:bodyDiv w:val="1"/>
      <w:marLeft w:val="0"/>
      <w:marRight w:val="0"/>
      <w:marTop w:val="0"/>
      <w:marBottom w:val="0"/>
      <w:divBdr>
        <w:top w:val="none" w:sz="0" w:space="0" w:color="auto"/>
        <w:left w:val="none" w:sz="0" w:space="0" w:color="auto"/>
        <w:bottom w:val="none" w:sz="0" w:space="0" w:color="auto"/>
        <w:right w:val="none" w:sz="0" w:space="0" w:color="auto"/>
      </w:divBdr>
    </w:div>
    <w:div w:id="673992674">
      <w:bodyDiv w:val="1"/>
      <w:marLeft w:val="0"/>
      <w:marRight w:val="0"/>
      <w:marTop w:val="0"/>
      <w:marBottom w:val="0"/>
      <w:divBdr>
        <w:top w:val="none" w:sz="0" w:space="0" w:color="auto"/>
        <w:left w:val="none" w:sz="0" w:space="0" w:color="auto"/>
        <w:bottom w:val="none" w:sz="0" w:space="0" w:color="auto"/>
        <w:right w:val="none" w:sz="0" w:space="0" w:color="auto"/>
      </w:divBdr>
    </w:div>
    <w:div w:id="6791573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1119086">
      <w:bodyDiv w:val="1"/>
      <w:marLeft w:val="0"/>
      <w:marRight w:val="0"/>
      <w:marTop w:val="0"/>
      <w:marBottom w:val="0"/>
      <w:divBdr>
        <w:top w:val="none" w:sz="0" w:space="0" w:color="auto"/>
        <w:left w:val="none" w:sz="0" w:space="0" w:color="auto"/>
        <w:bottom w:val="none" w:sz="0" w:space="0" w:color="auto"/>
        <w:right w:val="none" w:sz="0" w:space="0" w:color="auto"/>
      </w:divBdr>
    </w:div>
    <w:div w:id="879047792">
      <w:bodyDiv w:val="1"/>
      <w:marLeft w:val="0"/>
      <w:marRight w:val="0"/>
      <w:marTop w:val="0"/>
      <w:marBottom w:val="0"/>
      <w:divBdr>
        <w:top w:val="none" w:sz="0" w:space="0" w:color="auto"/>
        <w:left w:val="none" w:sz="0" w:space="0" w:color="auto"/>
        <w:bottom w:val="none" w:sz="0" w:space="0" w:color="auto"/>
        <w:right w:val="none" w:sz="0" w:space="0" w:color="auto"/>
      </w:divBdr>
    </w:div>
    <w:div w:id="1225532040">
      <w:bodyDiv w:val="1"/>
      <w:marLeft w:val="0"/>
      <w:marRight w:val="0"/>
      <w:marTop w:val="0"/>
      <w:marBottom w:val="0"/>
      <w:divBdr>
        <w:top w:val="none" w:sz="0" w:space="0" w:color="auto"/>
        <w:left w:val="none" w:sz="0" w:space="0" w:color="auto"/>
        <w:bottom w:val="none" w:sz="0" w:space="0" w:color="auto"/>
        <w:right w:val="none" w:sz="0" w:space="0" w:color="auto"/>
      </w:divBdr>
    </w:div>
    <w:div w:id="1370640325">
      <w:bodyDiv w:val="1"/>
      <w:marLeft w:val="0"/>
      <w:marRight w:val="0"/>
      <w:marTop w:val="0"/>
      <w:marBottom w:val="0"/>
      <w:divBdr>
        <w:top w:val="none" w:sz="0" w:space="0" w:color="auto"/>
        <w:left w:val="none" w:sz="0" w:space="0" w:color="auto"/>
        <w:bottom w:val="none" w:sz="0" w:space="0" w:color="auto"/>
        <w:right w:val="none" w:sz="0" w:space="0" w:color="auto"/>
      </w:divBdr>
    </w:div>
    <w:div w:id="1589583784">
      <w:bodyDiv w:val="1"/>
      <w:marLeft w:val="0"/>
      <w:marRight w:val="0"/>
      <w:marTop w:val="0"/>
      <w:marBottom w:val="0"/>
      <w:divBdr>
        <w:top w:val="none" w:sz="0" w:space="0" w:color="auto"/>
        <w:left w:val="none" w:sz="0" w:space="0" w:color="auto"/>
        <w:bottom w:val="none" w:sz="0" w:space="0" w:color="auto"/>
        <w:right w:val="none" w:sz="0" w:space="0" w:color="auto"/>
      </w:divBdr>
    </w:div>
    <w:div w:id="1614703596">
      <w:bodyDiv w:val="1"/>
      <w:marLeft w:val="0"/>
      <w:marRight w:val="0"/>
      <w:marTop w:val="0"/>
      <w:marBottom w:val="0"/>
      <w:divBdr>
        <w:top w:val="none" w:sz="0" w:space="0" w:color="auto"/>
        <w:left w:val="none" w:sz="0" w:space="0" w:color="auto"/>
        <w:bottom w:val="none" w:sz="0" w:space="0" w:color="auto"/>
        <w:right w:val="none" w:sz="0" w:space="0" w:color="auto"/>
      </w:divBdr>
    </w:div>
    <w:div w:id="1771923196">
      <w:bodyDiv w:val="1"/>
      <w:marLeft w:val="0"/>
      <w:marRight w:val="0"/>
      <w:marTop w:val="0"/>
      <w:marBottom w:val="0"/>
      <w:divBdr>
        <w:top w:val="none" w:sz="0" w:space="0" w:color="auto"/>
        <w:left w:val="none" w:sz="0" w:space="0" w:color="auto"/>
        <w:bottom w:val="none" w:sz="0" w:space="0" w:color="auto"/>
        <w:right w:val="none" w:sz="0" w:space="0" w:color="auto"/>
      </w:divBdr>
    </w:div>
    <w:div w:id="18078131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81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b93c647f-d63b-431a-95c8-8e00048cff23"/>
    <ds:schemaRef ds:uri="http://www.w3.org/XML/1998/namespace"/>
    <ds:schemaRef ds:uri="http://purl.org/dc/terms/"/>
    <ds:schemaRef ds:uri="http://purl.org/dc/dcmitype/"/>
    <ds:schemaRef ds:uri="http://schemas.microsoft.com/office/2006/documentManagement/types"/>
    <ds:schemaRef ds:uri="http://schemas.microsoft.com/office/2006/metadata/properties"/>
    <ds:schemaRef ds:uri="eb6c2e4c-3f1c-4103-a37b-37c984dbe58f"/>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84</TotalTime>
  <Pages>15</Pages>
  <Words>4622</Words>
  <Characters>26350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Review of the format for progress and financial reporting including its narrative (decision 95/91(d))</vt:lpstr>
    </vt:vector>
  </TitlesOfParts>
  <Company>UNMFS</Company>
  <LinksUpToDate>false</LinksUpToDate>
  <CharactersWithSpaces>30911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format for progress and financial reporting including its narrative (decision 95/91(d))</dc:title>
  <dc:subject/>
  <dc:creator/>
  <cp:keywords/>
  <cp:lastModifiedBy>Muriel Aguiar</cp:lastModifiedBy>
  <cp:revision>44</cp:revision>
  <cp:lastPrinted>2025-05-01T15:48:00Z</cp:lastPrinted>
  <dcterms:created xsi:type="dcterms:W3CDTF">2025-05-01T16:23:00Z</dcterms:created>
  <dcterms:modified xsi:type="dcterms:W3CDTF">2025-05-01T20:41:00Z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UNEP/OzL.Pro/ExCom/96/61</vt:lpwstr>
  </property>
  <property fmtid="{D5CDD505-2E9C-101B-9397-08002B2CF9AE}" pid="3" name="Revision date">
    <vt:lpwstr>5/1/2025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