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0A1A0D62" w14:textId="77777777" w:rsidTr="00F46B54">
        <w:trPr>
          <w:trHeight w:val="720"/>
        </w:trPr>
        <w:tc>
          <w:tcPr>
            <w:tcW w:w="2723" w:type="pct"/>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2F1C3EA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9B0D30" w:rsidRDefault="00C15867" w:rsidP="00F46B54">
            <w:pPr>
              <w:ind w:left="362"/>
            </w:pPr>
            <w:r w:rsidRPr="009B0D30">
              <w:t>Distr.</w:t>
            </w:r>
          </w:p>
          <w:p w14:paraId="318AEF57" w14:textId="77777777" w:rsidR="00923540" w:rsidRPr="009B0D30" w:rsidRDefault="00923540" w:rsidP="00F46B54">
            <w:pPr>
              <w:ind w:left="362"/>
            </w:pPr>
            <w:r w:rsidRPr="009B0D30">
              <w:t>GENERAL</w:t>
            </w:r>
          </w:p>
          <w:p w14:paraId="3A0CAE6E" w14:textId="77777777" w:rsidR="00C15867" w:rsidRPr="009B0D30" w:rsidRDefault="00C15867" w:rsidP="00F46B54">
            <w:pPr>
              <w:ind w:left="362"/>
            </w:pPr>
          </w:p>
          <w:p w14:paraId="138C72ED" w14:textId="77777777" w:rsidR="00C15867" w:rsidRPr="009B0D30" w:rsidRDefault="00C15867" w:rsidP="00F46B54">
            <w:pPr>
              <w:ind w:left="362"/>
            </w:pPr>
          </w:p>
          <w:p w14:paraId="0E21B416" w14:textId="7D3A0A76" w:rsidR="00C15867" w:rsidRPr="009B0D30" w:rsidRDefault="00930330" w:rsidP="00F46B54">
            <w:pPr>
              <w:ind w:left="362"/>
            </w:pPr>
            <w:r>
              <w:fldChar w:fldCharType="begin"/>
            </w:r>
            <w:r>
              <w:instrText xml:space="preserve"> DOCPROPERTY "Document number"  \* MERGEFORMAT </w:instrText>
            </w:r>
            <w:r>
              <w:fldChar w:fldCharType="separate"/>
            </w:r>
            <w:r w:rsidR="00675ABD">
              <w:t>UNEP/</w:t>
            </w:r>
            <w:proofErr w:type="spellStart"/>
            <w:r w:rsidR="00675ABD">
              <w:t>OzL.Pro</w:t>
            </w:r>
            <w:proofErr w:type="spellEnd"/>
            <w:r w:rsidR="00675ABD">
              <w:t>/ExCom/93/71</w:t>
            </w:r>
            <w:r>
              <w:fldChar w:fldCharType="end"/>
            </w:r>
          </w:p>
          <w:p w14:paraId="3E065622" w14:textId="2DA57361" w:rsidR="00C15867" w:rsidRPr="009B0D30" w:rsidRDefault="00BC2495" w:rsidP="00F46B54">
            <w:pPr>
              <w:ind w:left="362"/>
            </w:pPr>
            <w:r w:rsidRPr="009B0D30">
              <w:fldChar w:fldCharType="begin"/>
            </w:r>
            <w:r w:rsidR="00851352" w:rsidRPr="009B0D30">
              <w:instrText xml:space="preserve"> DOCPROPERTY "Revision date" \@ "d MMMM YYYY"  \* MERGEFORMAT </w:instrText>
            </w:r>
            <w:r w:rsidRPr="009B0D30">
              <w:fldChar w:fldCharType="separate"/>
            </w:r>
            <w:r w:rsidR="00A974F6">
              <w:t>3 November 2023</w:t>
            </w:r>
            <w:r w:rsidRPr="009B0D30">
              <w:fldChar w:fldCharType="end"/>
            </w:r>
          </w:p>
          <w:p w14:paraId="14231B4A" w14:textId="77777777" w:rsidR="00C15867" w:rsidRPr="009B0D30" w:rsidRDefault="00C15867" w:rsidP="00F46B54">
            <w:pPr>
              <w:ind w:left="362"/>
              <w:rPr>
                <w:caps/>
              </w:rPr>
            </w:pPr>
          </w:p>
          <w:p w14:paraId="21DA9D8F" w14:textId="77777777" w:rsidR="00C15867" w:rsidRPr="009B0D30" w:rsidRDefault="00C15867" w:rsidP="00F46B54">
            <w:pPr>
              <w:ind w:left="362"/>
            </w:pPr>
            <w:r w:rsidRPr="009B0D30">
              <w:t>ORIGINAL: ENGLISH</w:t>
            </w:r>
          </w:p>
        </w:tc>
      </w:tr>
    </w:tbl>
    <w:p w14:paraId="42051AAE" w14:textId="5F095CA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58DD64F8" w14:textId="0FE84F62"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16B78E1F" w14:textId="212D2603" w:rsidR="00C038BF" w:rsidRDefault="00C038BF" w:rsidP="00C038BF">
      <w:pPr>
        <w:jc w:val="left"/>
      </w:pPr>
      <w:r>
        <w:t xml:space="preserve">Item </w:t>
      </w:r>
      <w:r w:rsidR="002E0A5A">
        <w:t>9(c)</w:t>
      </w:r>
      <w:r>
        <w:t xml:space="preserve"> of the provisional agenda</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316C6D81" w14:textId="5E964596" w:rsidR="00C038BF" w:rsidRPr="003774B7" w:rsidRDefault="00C038BF" w:rsidP="00C038BF">
      <w:pPr>
        <w:jc w:val="center"/>
        <w:rPr>
          <w:b/>
        </w:rPr>
      </w:pPr>
    </w:p>
    <w:p w14:paraId="27B1BEB6" w14:textId="77777777" w:rsidR="00C038BF" w:rsidRPr="003774B7" w:rsidRDefault="00C038BF" w:rsidP="003774B7">
      <w:pPr>
        <w:jc w:val="center"/>
        <w:rPr>
          <w:b/>
        </w:rPr>
      </w:pPr>
    </w:p>
    <w:p w14:paraId="68EE2594" w14:textId="5DFC4CC2" w:rsidR="00C038BF" w:rsidRPr="0034371D" w:rsidRDefault="00C038BF" w:rsidP="00C038BF">
      <w:pPr>
        <w:jc w:val="center"/>
        <w:rPr>
          <w:b/>
        </w:rPr>
      </w:pPr>
      <w:r w:rsidRPr="0034371D">
        <w:rPr>
          <w:b/>
        </w:rPr>
        <w:t xml:space="preserve">PROJECT PROPOSAL: </w:t>
      </w:r>
      <w:r w:rsidR="00D62A86" w:rsidRPr="00D62A86">
        <w:rPr>
          <w:b/>
        </w:rPr>
        <w:t>M</w:t>
      </w:r>
      <w:r w:rsidR="00D62A86">
        <w:rPr>
          <w:b/>
        </w:rPr>
        <w:t>ONGOLIA</w:t>
      </w:r>
    </w:p>
    <w:p w14:paraId="13249A53" w14:textId="77777777" w:rsidR="00C038BF" w:rsidRPr="0034371D" w:rsidRDefault="00C038BF" w:rsidP="00C038BF"/>
    <w:p w14:paraId="7E4129C8" w14:textId="77777777" w:rsidR="00C038BF" w:rsidRPr="0034371D" w:rsidRDefault="00C038BF" w:rsidP="00C038BF"/>
    <w:p w14:paraId="24ECD060" w14:textId="55939955" w:rsidR="00C038BF" w:rsidRPr="0034371D" w:rsidRDefault="00C038BF" w:rsidP="00C038BF">
      <w:pPr>
        <w:ind w:firstLine="720"/>
      </w:pPr>
      <w:r w:rsidRPr="0034371D">
        <w:t xml:space="preserve">This document consists of the comments and recommendation of the Secretariat on the following project proposal: </w:t>
      </w:r>
    </w:p>
    <w:p w14:paraId="2C02A9F3" w14:textId="77777777" w:rsidR="00C038BF" w:rsidRPr="0034371D" w:rsidRDefault="00C038BF" w:rsidP="00C038BF"/>
    <w:p w14:paraId="7D3E9628" w14:textId="77777777" w:rsidR="00C038BF" w:rsidRPr="0034371D" w:rsidRDefault="00C038BF" w:rsidP="00C038BF">
      <w:pPr>
        <w:rPr>
          <w:u w:val="single"/>
        </w:rPr>
      </w:pPr>
      <w:r w:rsidRPr="0034371D">
        <w:rPr>
          <w:u w:val="single"/>
        </w:rPr>
        <w:t>Phase-out</w:t>
      </w:r>
    </w:p>
    <w:p w14:paraId="6513764A" w14:textId="77777777" w:rsidR="00C038BF" w:rsidRPr="0034371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34371D" w14:paraId="7A9903B9" w14:textId="77777777" w:rsidTr="00866721">
        <w:tc>
          <w:tcPr>
            <w:tcW w:w="6941" w:type="dxa"/>
          </w:tcPr>
          <w:p w14:paraId="36ADD52B" w14:textId="304DEEAF" w:rsidR="00C038BF" w:rsidRPr="0034371D" w:rsidRDefault="00C038BF" w:rsidP="00866721">
            <w:pPr>
              <w:pStyle w:val="ListParagraph"/>
              <w:numPr>
                <w:ilvl w:val="0"/>
                <w:numId w:val="22"/>
              </w:numPr>
              <w:ind w:hanging="830"/>
              <w:jc w:val="left"/>
              <w:rPr>
                <w:lang w:val="en-CA"/>
              </w:rPr>
            </w:pPr>
            <w:r w:rsidRPr="0034371D">
              <w:rPr>
                <w:lang w:val="en-CA"/>
              </w:rPr>
              <w:t>HCFC phase-out management plan (stage </w:t>
            </w:r>
            <w:r w:rsidRPr="00D62A86">
              <w:rPr>
                <w:lang w:val="en-CA"/>
              </w:rPr>
              <w:t xml:space="preserve">II, </w:t>
            </w:r>
            <w:r w:rsidR="00D62A86" w:rsidRPr="00D62A86">
              <w:rPr>
                <w:lang w:val="en-CA"/>
              </w:rPr>
              <w:t>second</w:t>
            </w:r>
            <w:r w:rsidR="00D62A86">
              <w:rPr>
                <w:lang w:val="en-CA"/>
              </w:rPr>
              <w:t xml:space="preserve"> tranche</w:t>
            </w:r>
            <w:r w:rsidRPr="0034371D">
              <w:rPr>
                <w:lang w:val="en-CA"/>
              </w:rPr>
              <w:t>)</w:t>
            </w:r>
          </w:p>
        </w:tc>
        <w:tc>
          <w:tcPr>
            <w:tcW w:w="2409" w:type="dxa"/>
          </w:tcPr>
          <w:p w14:paraId="45D795C2" w14:textId="02B7A86B" w:rsidR="00C038BF" w:rsidRPr="0034371D" w:rsidRDefault="00C936D1" w:rsidP="00866721">
            <w:pPr>
              <w:jc w:val="right"/>
            </w:pPr>
            <w:r w:rsidRPr="00C936D1">
              <w:t>UNEP</w:t>
            </w:r>
            <w:r w:rsidR="00C038BF" w:rsidRPr="0034371D">
              <w:t xml:space="preserve"> and </w:t>
            </w:r>
            <w:r w:rsidRPr="00C936D1">
              <w:t>Japan</w:t>
            </w:r>
          </w:p>
        </w:tc>
      </w:tr>
    </w:tbl>
    <w:p w14:paraId="5B30BEA6" w14:textId="77777777" w:rsidR="00C038BF" w:rsidRPr="0034371D" w:rsidRDefault="00C038BF" w:rsidP="00C038BF"/>
    <w:p w14:paraId="780EDC9D" w14:textId="77777777" w:rsidR="00C038BF" w:rsidRPr="0034371D" w:rsidRDefault="00C038BF" w:rsidP="00C038BF"/>
    <w:p w14:paraId="6D326BF8" w14:textId="77777777" w:rsidR="00C038BF" w:rsidRPr="0034371D" w:rsidRDefault="00C038BF" w:rsidP="00C038BF"/>
    <w:p w14:paraId="4264E987" w14:textId="77777777" w:rsidR="00C038BF" w:rsidRPr="0034371D" w:rsidRDefault="00C038BF" w:rsidP="00C038BF">
      <w:r w:rsidRPr="0034371D">
        <w:br w:type="page"/>
      </w:r>
    </w:p>
    <w:p w14:paraId="345FB131" w14:textId="77777777" w:rsidR="00C038BF" w:rsidRDefault="00C038BF" w:rsidP="00C038BF">
      <w:pPr>
        <w:jc w:val="center"/>
        <w:rPr>
          <w:b/>
        </w:rPr>
      </w:pPr>
      <w:r w:rsidRPr="0034371D">
        <w:rPr>
          <w:b/>
        </w:rPr>
        <w:lastRenderedPageBreak/>
        <w:t>PROJECT EVALUATION SHEET – MULTI-YEAR PROJECTS</w:t>
      </w:r>
    </w:p>
    <w:p w14:paraId="561D73C6" w14:textId="77777777" w:rsidR="00C038BF" w:rsidRPr="0034371D" w:rsidRDefault="00C038BF" w:rsidP="00C038BF">
      <w:pPr>
        <w:jc w:val="center"/>
        <w:rPr>
          <w:b/>
        </w:rPr>
      </w:pPr>
    </w:p>
    <w:p w14:paraId="42EF5E01" w14:textId="265BA24E" w:rsidR="00C038BF" w:rsidRPr="00832FD5" w:rsidRDefault="00D62A86" w:rsidP="00C038BF">
      <w:pPr>
        <w:jc w:val="center"/>
        <w:rPr>
          <w:b/>
          <w:bCs/>
        </w:rPr>
      </w:pPr>
      <w:r w:rsidRPr="00832FD5">
        <w:rPr>
          <w:b/>
          <w:bCs/>
        </w:rPr>
        <w:t>Mongolia</w:t>
      </w:r>
    </w:p>
    <w:p w14:paraId="73F6157E" w14:textId="77777777" w:rsidR="00C038BF" w:rsidRPr="0034371D"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830019" w14:paraId="19DB8B4A" w14:textId="77777777" w:rsidTr="00606E8F">
        <w:trPr>
          <w:trHeight w:val="240"/>
        </w:trPr>
        <w:tc>
          <w:tcPr>
            <w:tcW w:w="2830" w:type="dxa"/>
            <w:hideMark/>
          </w:tcPr>
          <w:p w14:paraId="42A36767" w14:textId="77777777" w:rsidR="00C038BF" w:rsidRPr="00830019" w:rsidRDefault="00C038BF" w:rsidP="00866721">
            <w:pPr>
              <w:jc w:val="left"/>
              <w:rPr>
                <w:b/>
                <w:sz w:val="20"/>
                <w:szCs w:val="20"/>
                <w:lang w:val="en-US"/>
              </w:rPr>
            </w:pPr>
            <w:r w:rsidRPr="00830019">
              <w:rPr>
                <w:b/>
                <w:sz w:val="20"/>
                <w:szCs w:val="20"/>
                <w:lang w:val="en-US"/>
              </w:rPr>
              <w:t>(I) PROJECT TITLE</w:t>
            </w:r>
          </w:p>
        </w:tc>
        <w:tc>
          <w:tcPr>
            <w:tcW w:w="2127" w:type="dxa"/>
            <w:hideMark/>
          </w:tcPr>
          <w:p w14:paraId="11C2B22A" w14:textId="77777777" w:rsidR="00C038BF" w:rsidRPr="00830019" w:rsidRDefault="00C038BF" w:rsidP="00866721">
            <w:pPr>
              <w:jc w:val="center"/>
              <w:rPr>
                <w:b/>
                <w:sz w:val="20"/>
                <w:szCs w:val="20"/>
                <w:lang w:val="en-US"/>
              </w:rPr>
            </w:pPr>
            <w:r w:rsidRPr="00830019">
              <w:rPr>
                <w:b/>
                <w:sz w:val="20"/>
                <w:szCs w:val="20"/>
                <w:lang w:val="en-US"/>
              </w:rPr>
              <w:t>AGENCY</w:t>
            </w:r>
          </w:p>
        </w:tc>
        <w:tc>
          <w:tcPr>
            <w:tcW w:w="2409" w:type="dxa"/>
            <w:hideMark/>
          </w:tcPr>
          <w:p w14:paraId="75399D44" w14:textId="77777777" w:rsidR="00C038BF" w:rsidRPr="00830019" w:rsidRDefault="00C038BF" w:rsidP="00866721">
            <w:pPr>
              <w:jc w:val="center"/>
              <w:rPr>
                <w:b/>
                <w:sz w:val="20"/>
                <w:szCs w:val="20"/>
                <w:lang w:val="en-US"/>
              </w:rPr>
            </w:pPr>
            <w:r w:rsidRPr="00830019">
              <w:rPr>
                <w:b/>
                <w:sz w:val="20"/>
                <w:szCs w:val="20"/>
                <w:lang w:val="en-US"/>
              </w:rPr>
              <w:t>MEETING APPROVED</w:t>
            </w:r>
          </w:p>
        </w:tc>
        <w:tc>
          <w:tcPr>
            <w:tcW w:w="2642" w:type="dxa"/>
            <w:hideMark/>
          </w:tcPr>
          <w:p w14:paraId="3E5339C2" w14:textId="77777777" w:rsidR="00C038BF" w:rsidRPr="00830019" w:rsidRDefault="00C038BF" w:rsidP="00866721">
            <w:pPr>
              <w:jc w:val="center"/>
              <w:rPr>
                <w:b/>
                <w:sz w:val="20"/>
                <w:szCs w:val="20"/>
                <w:lang w:val="en-US"/>
              </w:rPr>
            </w:pPr>
            <w:r w:rsidRPr="00830019">
              <w:rPr>
                <w:b/>
                <w:sz w:val="20"/>
                <w:szCs w:val="20"/>
                <w:lang w:val="en-US"/>
              </w:rPr>
              <w:t>CONTROL MEASURE</w:t>
            </w:r>
          </w:p>
        </w:tc>
      </w:tr>
      <w:tr w:rsidR="00C038BF" w:rsidRPr="00830019" w14:paraId="28C4F280" w14:textId="77777777" w:rsidTr="00606E8F">
        <w:trPr>
          <w:trHeight w:val="240"/>
        </w:trPr>
        <w:tc>
          <w:tcPr>
            <w:tcW w:w="2830" w:type="dxa"/>
            <w:vAlign w:val="center"/>
            <w:hideMark/>
          </w:tcPr>
          <w:p w14:paraId="167B581F" w14:textId="0A14C518" w:rsidR="00C038BF" w:rsidRPr="00830019" w:rsidRDefault="00C038BF" w:rsidP="00866721">
            <w:pPr>
              <w:jc w:val="center"/>
              <w:rPr>
                <w:sz w:val="20"/>
                <w:szCs w:val="20"/>
                <w:lang w:val="en-US"/>
              </w:rPr>
            </w:pPr>
            <w:r w:rsidRPr="00830019">
              <w:rPr>
                <w:sz w:val="20"/>
                <w:szCs w:val="20"/>
                <w:lang w:val="en-US"/>
              </w:rPr>
              <w:t>HCFC phase-out plan (stage </w:t>
            </w:r>
            <w:r w:rsidR="00C936D1">
              <w:rPr>
                <w:sz w:val="20"/>
                <w:szCs w:val="20"/>
                <w:lang w:val="en-US"/>
              </w:rPr>
              <w:t>II</w:t>
            </w:r>
            <w:r w:rsidRPr="00830019">
              <w:rPr>
                <w:sz w:val="20"/>
                <w:szCs w:val="20"/>
                <w:lang w:val="en-US"/>
              </w:rPr>
              <w:t>)</w:t>
            </w:r>
          </w:p>
        </w:tc>
        <w:tc>
          <w:tcPr>
            <w:tcW w:w="2127" w:type="dxa"/>
            <w:vAlign w:val="center"/>
          </w:tcPr>
          <w:p w14:paraId="14F0669F" w14:textId="481C5E0C" w:rsidR="00C038BF" w:rsidRPr="00830019" w:rsidRDefault="00C936D1" w:rsidP="00866721">
            <w:pPr>
              <w:jc w:val="center"/>
              <w:rPr>
                <w:sz w:val="20"/>
                <w:szCs w:val="20"/>
                <w:lang w:val="en-US"/>
              </w:rPr>
            </w:pPr>
            <w:r w:rsidRPr="00C936D1">
              <w:rPr>
                <w:color w:val="000000" w:themeColor="text1"/>
                <w:sz w:val="20"/>
                <w:szCs w:val="20"/>
              </w:rPr>
              <w:t>UNEP</w:t>
            </w:r>
            <w:r w:rsidR="00C038BF" w:rsidRPr="00830019">
              <w:rPr>
                <w:color w:val="000000" w:themeColor="text1"/>
                <w:sz w:val="20"/>
                <w:szCs w:val="20"/>
              </w:rPr>
              <w:t xml:space="preserve"> (lead), </w:t>
            </w:r>
            <w:r w:rsidRPr="00C936D1">
              <w:rPr>
                <w:color w:val="000000" w:themeColor="text1"/>
                <w:sz w:val="20"/>
                <w:szCs w:val="20"/>
              </w:rPr>
              <w:t>Japan</w:t>
            </w:r>
          </w:p>
        </w:tc>
        <w:tc>
          <w:tcPr>
            <w:tcW w:w="2409" w:type="dxa"/>
            <w:vAlign w:val="center"/>
          </w:tcPr>
          <w:p w14:paraId="659D8E91" w14:textId="2775F82B" w:rsidR="00C038BF" w:rsidRPr="00830019" w:rsidRDefault="005B1593" w:rsidP="00866721">
            <w:pPr>
              <w:jc w:val="center"/>
              <w:rPr>
                <w:sz w:val="20"/>
                <w:szCs w:val="20"/>
                <w:lang w:val="en-US"/>
              </w:rPr>
            </w:pPr>
            <w:r>
              <w:rPr>
                <w:sz w:val="20"/>
                <w:szCs w:val="20"/>
                <w:lang w:val="en-US"/>
              </w:rPr>
              <w:t>86</w:t>
            </w:r>
            <w:r w:rsidRPr="005B1593">
              <w:rPr>
                <w:sz w:val="20"/>
                <w:szCs w:val="20"/>
                <w:vertAlign w:val="superscript"/>
                <w:lang w:val="en-US"/>
              </w:rPr>
              <w:t>th</w:t>
            </w:r>
            <w:r>
              <w:rPr>
                <w:sz w:val="20"/>
                <w:szCs w:val="20"/>
                <w:lang w:val="en-US"/>
              </w:rPr>
              <w:t xml:space="preserve"> </w:t>
            </w:r>
          </w:p>
        </w:tc>
        <w:tc>
          <w:tcPr>
            <w:tcW w:w="2642" w:type="dxa"/>
            <w:vAlign w:val="center"/>
          </w:tcPr>
          <w:p w14:paraId="68734257" w14:textId="77882042" w:rsidR="00C038BF" w:rsidRPr="00830019" w:rsidRDefault="005B1593" w:rsidP="00866721">
            <w:pPr>
              <w:jc w:val="center"/>
              <w:rPr>
                <w:sz w:val="20"/>
                <w:szCs w:val="20"/>
                <w:lang w:val="en-US"/>
              </w:rPr>
            </w:pPr>
            <w:r>
              <w:rPr>
                <w:sz w:val="20"/>
                <w:szCs w:val="20"/>
                <w:lang w:val="en-US"/>
              </w:rPr>
              <w:t>100</w:t>
            </w:r>
            <w:r w:rsidR="00C038BF">
              <w:rPr>
                <w:sz w:val="20"/>
                <w:szCs w:val="20"/>
                <w:lang w:val="en-US"/>
              </w:rPr>
              <w:t xml:space="preserve">% phase-out </w:t>
            </w:r>
            <w:r w:rsidR="00C038BF" w:rsidRPr="00830019">
              <w:rPr>
                <w:sz w:val="20"/>
                <w:szCs w:val="20"/>
                <w:lang w:val="en-US"/>
              </w:rPr>
              <w:t>by 20</w:t>
            </w:r>
            <w:r>
              <w:rPr>
                <w:sz w:val="20"/>
                <w:szCs w:val="20"/>
                <w:lang w:val="en-US"/>
              </w:rPr>
              <w:t>30</w:t>
            </w:r>
          </w:p>
        </w:tc>
      </w:tr>
    </w:tbl>
    <w:p w14:paraId="2697EBBF" w14:textId="77777777" w:rsidR="00C038BF" w:rsidRPr="00830019"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830019" w14:paraId="1BF82042" w14:textId="77777777" w:rsidTr="00606E8F">
        <w:trPr>
          <w:trHeight w:val="43"/>
        </w:trPr>
        <w:tc>
          <w:tcPr>
            <w:tcW w:w="5200" w:type="dxa"/>
            <w:hideMark/>
          </w:tcPr>
          <w:p w14:paraId="2D3BD0A9" w14:textId="77777777" w:rsidR="00C038BF" w:rsidRPr="00830019" w:rsidRDefault="00C038BF" w:rsidP="00866721">
            <w:pPr>
              <w:jc w:val="left"/>
              <w:rPr>
                <w:b/>
                <w:sz w:val="20"/>
                <w:szCs w:val="20"/>
                <w:lang w:val="en-US"/>
              </w:rPr>
            </w:pPr>
            <w:r w:rsidRPr="00830019">
              <w:rPr>
                <w:b/>
                <w:sz w:val="20"/>
                <w:szCs w:val="20"/>
                <w:lang w:val="en-US"/>
              </w:rPr>
              <w:t>(II) LATEST ARTICLE-7 DATA (Annex C Group l)</w:t>
            </w:r>
          </w:p>
        </w:tc>
        <w:tc>
          <w:tcPr>
            <w:tcW w:w="2400" w:type="dxa"/>
            <w:hideMark/>
          </w:tcPr>
          <w:p w14:paraId="6AC0A7CD" w14:textId="66F55AAB" w:rsidR="00C038BF" w:rsidRPr="00830019" w:rsidRDefault="00C038BF" w:rsidP="00866721">
            <w:pPr>
              <w:jc w:val="center"/>
              <w:rPr>
                <w:sz w:val="20"/>
                <w:szCs w:val="20"/>
                <w:lang w:val="en-US"/>
              </w:rPr>
            </w:pPr>
            <w:r w:rsidRPr="009D584F">
              <w:rPr>
                <w:sz w:val="20"/>
                <w:szCs w:val="20"/>
                <w:lang w:val="en-US"/>
              </w:rPr>
              <w:t xml:space="preserve">Year: </w:t>
            </w:r>
            <w:r w:rsidRPr="00681A5A">
              <w:rPr>
                <w:sz w:val="20"/>
                <w:szCs w:val="20"/>
                <w:lang w:val="en-US"/>
              </w:rPr>
              <w:t>2022</w:t>
            </w:r>
          </w:p>
        </w:tc>
        <w:tc>
          <w:tcPr>
            <w:tcW w:w="2400" w:type="dxa"/>
            <w:hideMark/>
          </w:tcPr>
          <w:p w14:paraId="7BF25D74" w14:textId="1AA6406B" w:rsidR="00C038BF" w:rsidRPr="00830019" w:rsidRDefault="00D107CB" w:rsidP="00866721">
            <w:pPr>
              <w:jc w:val="right"/>
              <w:rPr>
                <w:sz w:val="20"/>
                <w:szCs w:val="20"/>
                <w:lang w:val="en-US"/>
              </w:rPr>
            </w:pPr>
            <w:r>
              <w:rPr>
                <w:sz w:val="20"/>
                <w:szCs w:val="20"/>
              </w:rPr>
              <w:t>0.05</w:t>
            </w:r>
            <w:r w:rsidR="00C038BF" w:rsidRPr="00830019">
              <w:rPr>
                <w:sz w:val="20"/>
                <w:szCs w:val="20"/>
                <w:lang w:val="en-US"/>
              </w:rPr>
              <w:t xml:space="preserve"> ODP </w:t>
            </w:r>
            <w:proofErr w:type="spellStart"/>
            <w:r w:rsidR="00C038BF" w:rsidRPr="00830019">
              <w:rPr>
                <w:sz w:val="20"/>
                <w:szCs w:val="20"/>
                <w:lang w:val="en-US"/>
              </w:rPr>
              <w:t>tonnes</w:t>
            </w:r>
            <w:proofErr w:type="spellEnd"/>
          </w:p>
        </w:tc>
      </w:tr>
    </w:tbl>
    <w:p w14:paraId="18FA33DC" w14:textId="77777777" w:rsidR="00C038BF" w:rsidRPr="00830019"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830019" w14:paraId="54AFE722" w14:textId="77777777" w:rsidTr="00606E8F">
        <w:trPr>
          <w:trHeight w:val="249"/>
        </w:trPr>
        <w:tc>
          <w:tcPr>
            <w:tcW w:w="7933" w:type="dxa"/>
            <w:gridSpan w:val="8"/>
            <w:hideMark/>
          </w:tcPr>
          <w:p w14:paraId="51A43505" w14:textId="77777777" w:rsidR="00C038BF" w:rsidRPr="00830019" w:rsidRDefault="00C038BF" w:rsidP="00866721">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2392E034" w14:textId="4643ED45" w:rsidR="00C038BF" w:rsidRPr="00830019" w:rsidRDefault="00C038BF" w:rsidP="00866721">
            <w:pPr>
              <w:jc w:val="right"/>
              <w:rPr>
                <w:b/>
                <w:sz w:val="20"/>
                <w:szCs w:val="20"/>
                <w:lang w:val="en-US"/>
              </w:rPr>
            </w:pPr>
            <w:r w:rsidRPr="00830019">
              <w:rPr>
                <w:b/>
                <w:sz w:val="20"/>
                <w:szCs w:val="20"/>
                <w:lang w:val="en-US"/>
              </w:rPr>
              <w:t xml:space="preserve">Year: </w:t>
            </w:r>
            <w:r w:rsidRPr="00DC4C6B">
              <w:rPr>
                <w:b/>
                <w:sz w:val="20"/>
                <w:szCs w:val="20"/>
                <w:lang w:val="en-US"/>
              </w:rPr>
              <w:t>2022</w:t>
            </w:r>
          </w:p>
        </w:tc>
      </w:tr>
      <w:tr w:rsidR="00C038BF" w:rsidRPr="00830019" w14:paraId="433FC108" w14:textId="77777777" w:rsidTr="00606E8F">
        <w:trPr>
          <w:trHeight w:val="249"/>
        </w:trPr>
        <w:tc>
          <w:tcPr>
            <w:tcW w:w="1273" w:type="dxa"/>
            <w:vAlign w:val="center"/>
            <w:hideMark/>
          </w:tcPr>
          <w:p w14:paraId="7B42DEB0" w14:textId="77777777" w:rsidR="00C038BF" w:rsidRPr="00830019" w:rsidRDefault="00C038BF" w:rsidP="00C42D0A">
            <w:pPr>
              <w:jc w:val="center"/>
              <w:rPr>
                <w:sz w:val="20"/>
                <w:szCs w:val="20"/>
                <w:lang w:val="en-US"/>
              </w:rPr>
            </w:pPr>
            <w:r w:rsidRPr="00830019">
              <w:rPr>
                <w:sz w:val="20"/>
                <w:szCs w:val="20"/>
                <w:lang w:val="en-US"/>
              </w:rPr>
              <w:t>Chemical</w:t>
            </w:r>
          </w:p>
        </w:tc>
        <w:tc>
          <w:tcPr>
            <w:tcW w:w="851" w:type="dxa"/>
            <w:vAlign w:val="center"/>
            <w:hideMark/>
          </w:tcPr>
          <w:p w14:paraId="4F65EFE3" w14:textId="77777777" w:rsidR="00C038BF" w:rsidRPr="00830019" w:rsidRDefault="00C038BF" w:rsidP="00C42D0A">
            <w:pPr>
              <w:jc w:val="center"/>
              <w:rPr>
                <w:sz w:val="20"/>
                <w:szCs w:val="20"/>
                <w:lang w:val="en-US"/>
              </w:rPr>
            </w:pPr>
            <w:r w:rsidRPr="00830019">
              <w:rPr>
                <w:sz w:val="20"/>
                <w:szCs w:val="20"/>
                <w:lang w:val="en-US"/>
              </w:rPr>
              <w:t>Aerosol</w:t>
            </w:r>
          </w:p>
        </w:tc>
        <w:tc>
          <w:tcPr>
            <w:tcW w:w="708" w:type="dxa"/>
            <w:vAlign w:val="center"/>
            <w:hideMark/>
          </w:tcPr>
          <w:p w14:paraId="14B0AB50" w14:textId="77777777" w:rsidR="00C038BF" w:rsidRPr="00830019" w:rsidRDefault="00C038BF" w:rsidP="00C42D0A">
            <w:pPr>
              <w:jc w:val="center"/>
              <w:rPr>
                <w:sz w:val="20"/>
                <w:szCs w:val="20"/>
                <w:lang w:val="en-US"/>
              </w:rPr>
            </w:pPr>
            <w:r w:rsidRPr="00830019">
              <w:rPr>
                <w:sz w:val="20"/>
                <w:szCs w:val="20"/>
                <w:lang w:val="en-US"/>
              </w:rPr>
              <w:t>Foam</w:t>
            </w:r>
          </w:p>
        </w:tc>
        <w:tc>
          <w:tcPr>
            <w:tcW w:w="851" w:type="dxa"/>
            <w:vAlign w:val="center"/>
            <w:hideMark/>
          </w:tcPr>
          <w:p w14:paraId="58A8D95A" w14:textId="77777777" w:rsidR="00C038BF" w:rsidRPr="00830019" w:rsidRDefault="00C038BF" w:rsidP="00C42D0A">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60A741DC" w14:textId="77777777" w:rsidR="00C038BF" w:rsidRPr="00830019" w:rsidRDefault="00C038BF" w:rsidP="00C42D0A">
            <w:pPr>
              <w:jc w:val="center"/>
              <w:rPr>
                <w:sz w:val="20"/>
                <w:szCs w:val="20"/>
                <w:lang w:val="en-US"/>
              </w:rPr>
            </w:pPr>
            <w:r w:rsidRPr="00830019">
              <w:rPr>
                <w:sz w:val="20"/>
                <w:szCs w:val="20"/>
                <w:lang w:val="en-US"/>
              </w:rPr>
              <w:t>Refrigeration</w:t>
            </w:r>
          </w:p>
        </w:tc>
        <w:tc>
          <w:tcPr>
            <w:tcW w:w="851" w:type="dxa"/>
            <w:vAlign w:val="center"/>
            <w:hideMark/>
          </w:tcPr>
          <w:p w14:paraId="0B9691E8" w14:textId="77777777" w:rsidR="00C038BF" w:rsidRPr="00830019" w:rsidRDefault="00C038BF" w:rsidP="00C42D0A">
            <w:pPr>
              <w:jc w:val="center"/>
              <w:rPr>
                <w:sz w:val="20"/>
                <w:szCs w:val="20"/>
                <w:lang w:val="en-US"/>
              </w:rPr>
            </w:pPr>
            <w:r w:rsidRPr="00830019">
              <w:rPr>
                <w:sz w:val="20"/>
                <w:szCs w:val="20"/>
                <w:lang w:val="en-US"/>
              </w:rPr>
              <w:t>Solvent</w:t>
            </w:r>
          </w:p>
        </w:tc>
        <w:tc>
          <w:tcPr>
            <w:tcW w:w="850" w:type="dxa"/>
            <w:vAlign w:val="center"/>
            <w:hideMark/>
          </w:tcPr>
          <w:p w14:paraId="2A6823DC" w14:textId="77777777" w:rsidR="00C038BF" w:rsidRPr="00830019" w:rsidRDefault="00C038BF" w:rsidP="00C42D0A">
            <w:pPr>
              <w:jc w:val="center"/>
              <w:rPr>
                <w:sz w:val="20"/>
                <w:szCs w:val="20"/>
                <w:lang w:val="en-US"/>
              </w:rPr>
            </w:pPr>
            <w:r w:rsidRPr="00830019">
              <w:rPr>
                <w:sz w:val="20"/>
                <w:szCs w:val="20"/>
                <w:lang w:val="en-US"/>
              </w:rPr>
              <w:t>Process agent</w:t>
            </w:r>
          </w:p>
        </w:tc>
        <w:tc>
          <w:tcPr>
            <w:tcW w:w="713" w:type="dxa"/>
            <w:vAlign w:val="center"/>
            <w:hideMark/>
          </w:tcPr>
          <w:p w14:paraId="783479B2" w14:textId="77777777" w:rsidR="00C038BF" w:rsidRPr="00830019" w:rsidRDefault="00C038BF" w:rsidP="00C42D0A">
            <w:pPr>
              <w:jc w:val="center"/>
              <w:rPr>
                <w:sz w:val="20"/>
                <w:szCs w:val="20"/>
                <w:lang w:val="en-US"/>
              </w:rPr>
            </w:pPr>
            <w:r w:rsidRPr="00830019">
              <w:rPr>
                <w:sz w:val="20"/>
                <w:szCs w:val="20"/>
                <w:lang w:val="en-US"/>
              </w:rPr>
              <w:t>Lab use</w:t>
            </w:r>
          </w:p>
        </w:tc>
        <w:tc>
          <w:tcPr>
            <w:tcW w:w="1359" w:type="dxa"/>
            <w:vAlign w:val="center"/>
            <w:hideMark/>
          </w:tcPr>
          <w:p w14:paraId="102DAC82" w14:textId="77777777" w:rsidR="00C038BF" w:rsidRPr="00830019" w:rsidRDefault="00C038BF" w:rsidP="00C42D0A">
            <w:pPr>
              <w:jc w:val="center"/>
              <w:rPr>
                <w:sz w:val="20"/>
                <w:szCs w:val="20"/>
                <w:lang w:val="en-US"/>
              </w:rPr>
            </w:pPr>
            <w:r w:rsidRPr="00830019">
              <w:rPr>
                <w:sz w:val="20"/>
                <w:szCs w:val="20"/>
                <w:lang w:val="en-US"/>
              </w:rPr>
              <w:t>Total sector consumption</w:t>
            </w:r>
          </w:p>
        </w:tc>
      </w:tr>
      <w:tr w:rsidR="00C038BF" w:rsidRPr="00830019" w14:paraId="505179A8" w14:textId="77777777" w:rsidTr="00606E8F">
        <w:trPr>
          <w:trHeight w:val="249"/>
        </w:trPr>
        <w:tc>
          <w:tcPr>
            <w:tcW w:w="3683" w:type="dxa"/>
            <w:gridSpan w:val="4"/>
            <w:hideMark/>
          </w:tcPr>
          <w:p w14:paraId="7FDD2685" w14:textId="77777777" w:rsidR="00C038BF" w:rsidRPr="00830019" w:rsidRDefault="00C038BF" w:rsidP="00866721">
            <w:pPr>
              <w:jc w:val="center"/>
              <w:rPr>
                <w:sz w:val="20"/>
                <w:szCs w:val="20"/>
                <w:lang w:val="en-US"/>
              </w:rPr>
            </w:pPr>
            <w:r w:rsidRPr="00830019">
              <w:rPr>
                <w:sz w:val="20"/>
                <w:szCs w:val="20"/>
                <w:lang w:val="en-US"/>
              </w:rPr>
              <w:t xml:space="preserve"> </w:t>
            </w:r>
          </w:p>
        </w:tc>
        <w:tc>
          <w:tcPr>
            <w:tcW w:w="1418" w:type="dxa"/>
            <w:hideMark/>
          </w:tcPr>
          <w:p w14:paraId="621BBB9E" w14:textId="77777777" w:rsidR="00C038BF" w:rsidRPr="00830019" w:rsidRDefault="00C038BF" w:rsidP="00866721">
            <w:pPr>
              <w:jc w:val="center"/>
              <w:rPr>
                <w:sz w:val="20"/>
                <w:szCs w:val="20"/>
                <w:lang w:val="en-US"/>
              </w:rPr>
            </w:pPr>
            <w:r w:rsidRPr="00830019">
              <w:rPr>
                <w:sz w:val="20"/>
                <w:szCs w:val="20"/>
                <w:lang w:val="en-US"/>
              </w:rPr>
              <w:t>Manufacturing</w:t>
            </w:r>
          </w:p>
        </w:tc>
        <w:tc>
          <w:tcPr>
            <w:tcW w:w="1131" w:type="dxa"/>
            <w:hideMark/>
          </w:tcPr>
          <w:p w14:paraId="5CF98D9D" w14:textId="77777777" w:rsidR="00C038BF" w:rsidRPr="00830019" w:rsidRDefault="00C038BF" w:rsidP="00866721">
            <w:pPr>
              <w:jc w:val="center"/>
              <w:rPr>
                <w:sz w:val="20"/>
                <w:szCs w:val="20"/>
                <w:lang w:val="en-US"/>
              </w:rPr>
            </w:pPr>
            <w:r w:rsidRPr="00830019">
              <w:rPr>
                <w:sz w:val="20"/>
                <w:szCs w:val="20"/>
                <w:lang w:val="en-US"/>
              </w:rPr>
              <w:t>Servicing</w:t>
            </w:r>
          </w:p>
        </w:tc>
        <w:tc>
          <w:tcPr>
            <w:tcW w:w="3773" w:type="dxa"/>
            <w:gridSpan w:val="4"/>
          </w:tcPr>
          <w:p w14:paraId="6CBAAB7B" w14:textId="77777777" w:rsidR="00C038BF" w:rsidRPr="00830019" w:rsidRDefault="00C038BF" w:rsidP="00866721">
            <w:pPr>
              <w:jc w:val="center"/>
              <w:rPr>
                <w:sz w:val="20"/>
                <w:szCs w:val="20"/>
                <w:lang w:val="en-US"/>
              </w:rPr>
            </w:pPr>
          </w:p>
        </w:tc>
      </w:tr>
      <w:tr w:rsidR="00C038BF" w:rsidRPr="00830019" w14:paraId="27AE5669" w14:textId="77777777" w:rsidTr="00606E8F">
        <w:trPr>
          <w:trHeight w:val="249"/>
        </w:trPr>
        <w:tc>
          <w:tcPr>
            <w:tcW w:w="1273" w:type="dxa"/>
            <w:hideMark/>
          </w:tcPr>
          <w:p w14:paraId="60B4F221" w14:textId="77777777" w:rsidR="00C038BF" w:rsidRPr="00830019" w:rsidRDefault="00C038BF" w:rsidP="0045101B">
            <w:pPr>
              <w:ind w:left="32"/>
              <w:jc w:val="left"/>
              <w:rPr>
                <w:sz w:val="20"/>
                <w:szCs w:val="20"/>
                <w:lang w:val="en-US"/>
              </w:rPr>
            </w:pPr>
            <w:r w:rsidRPr="00830019">
              <w:rPr>
                <w:sz w:val="20"/>
                <w:szCs w:val="20"/>
                <w:lang w:val="en-US"/>
              </w:rPr>
              <w:t>HCFC-22</w:t>
            </w:r>
          </w:p>
        </w:tc>
        <w:tc>
          <w:tcPr>
            <w:tcW w:w="851" w:type="dxa"/>
          </w:tcPr>
          <w:p w14:paraId="18B9BC80" w14:textId="77777777" w:rsidR="00C038BF" w:rsidRPr="00830019" w:rsidRDefault="00C038BF" w:rsidP="00866721">
            <w:pPr>
              <w:jc w:val="right"/>
              <w:rPr>
                <w:sz w:val="20"/>
                <w:szCs w:val="20"/>
                <w:lang w:val="en-US"/>
              </w:rPr>
            </w:pPr>
          </w:p>
        </w:tc>
        <w:tc>
          <w:tcPr>
            <w:tcW w:w="708" w:type="dxa"/>
          </w:tcPr>
          <w:p w14:paraId="28812C2E" w14:textId="77777777" w:rsidR="00C038BF" w:rsidRPr="00830019" w:rsidRDefault="00C038BF" w:rsidP="00866721">
            <w:pPr>
              <w:jc w:val="right"/>
              <w:rPr>
                <w:sz w:val="20"/>
                <w:szCs w:val="20"/>
                <w:lang w:val="en-US"/>
              </w:rPr>
            </w:pPr>
          </w:p>
        </w:tc>
        <w:tc>
          <w:tcPr>
            <w:tcW w:w="851" w:type="dxa"/>
          </w:tcPr>
          <w:p w14:paraId="7E88A498" w14:textId="77777777" w:rsidR="00C038BF" w:rsidRPr="00830019" w:rsidRDefault="00C038BF" w:rsidP="00866721">
            <w:pPr>
              <w:jc w:val="right"/>
              <w:rPr>
                <w:sz w:val="20"/>
                <w:szCs w:val="20"/>
                <w:lang w:val="en-US"/>
              </w:rPr>
            </w:pPr>
          </w:p>
        </w:tc>
        <w:tc>
          <w:tcPr>
            <w:tcW w:w="1418" w:type="dxa"/>
          </w:tcPr>
          <w:p w14:paraId="5B1F4AC9" w14:textId="77777777" w:rsidR="00C038BF" w:rsidRPr="00830019" w:rsidRDefault="00C038BF" w:rsidP="00866721">
            <w:pPr>
              <w:jc w:val="right"/>
              <w:rPr>
                <w:sz w:val="20"/>
                <w:szCs w:val="20"/>
                <w:lang w:val="en-US"/>
              </w:rPr>
            </w:pPr>
          </w:p>
        </w:tc>
        <w:tc>
          <w:tcPr>
            <w:tcW w:w="1131" w:type="dxa"/>
          </w:tcPr>
          <w:p w14:paraId="5A84ECB1" w14:textId="4F18A4E6" w:rsidR="00C038BF" w:rsidRPr="00830019" w:rsidRDefault="00DC4C6B" w:rsidP="00866721">
            <w:pPr>
              <w:jc w:val="right"/>
              <w:rPr>
                <w:sz w:val="20"/>
                <w:szCs w:val="20"/>
                <w:lang w:val="en-US"/>
              </w:rPr>
            </w:pPr>
            <w:r>
              <w:rPr>
                <w:sz w:val="20"/>
                <w:szCs w:val="20"/>
                <w:lang w:val="en-US"/>
              </w:rPr>
              <w:t>0.05</w:t>
            </w:r>
          </w:p>
        </w:tc>
        <w:tc>
          <w:tcPr>
            <w:tcW w:w="851" w:type="dxa"/>
          </w:tcPr>
          <w:p w14:paraId="38791CD1" w14:textId="77777777" w:rsidR="00C038BF" w:rsidRPr="00830019" w:rsidRDefault="00C038BF" w:rsidP="00866721">
            <w:pPr>
              <w:jc w:val="right"/>
              <w:rPr>
                <w:sz w:val="20"/>
                <w:szCs w:val="20"/>
                <w:lang w:val="en-US"/>
              </w:rPr>
            </w:pPr>
          </w:p>
        </w:tc>
        <w:tc>
          <w:tcPr>
            <w:tcW w:w="850" w:type="dxa"/>
          </w:tcPr>
          <w:p w14:paraId="19534197" w14:textId="77777777" w:rsidR="00C038BF" w:rsidRPr="00830019" w:rsidRDefault="00C038BF" w:rsidP="00866721">
            <w:pPr>
              <w:jc w:val="right"/>
              <w:rPr>
                <w:sz w:val="20"/>
                <w:szCs w:val="20"/>
                <w:lang w:val="en-US"/>
              </w:rPr>
            </w:pPr>
          </w:p>
        </w:tc>
        <w:tc>
          <w:tcPr>
            <w:tcW w:w="713" w:type="dxa"/>
          </w:tcPr>
          <w:p w14:paraId="2A07F228" w14:textId="77777777" w:rsidR="00C038BF" w:rsidRPr="00830019" w:rsidRDefault="00C038BF" w:rsidP="00866721">
            <w:pPr>
              <w:jc w:val="right"/>
              <w:rPr>
                <w:sz w:val="20"/>
                <w:szCs w:val="20"/>
                <w:lang w:val="en-US"/>
              </w:rPr>
            </w:pPr>
          </w:p>
        </w:tc>
        <w:tc>
          <w:tcPr>
            <w:tcW w:w="1359" w:type="dxa"/>
          </w:tcPr>
          <w:p w14:paraId="0DE1BA22" w14:textId="412E051E" w:rsidR="00C038BF" w:rsidRPr="00830019" w:rsidRDefault="00DC4C6B" w:rsidP="00866721">
            <w:pPr>
              <w:jc w:val="right"/>
              <w:rPr>
                <w:sz w:val="20"/>
                <w:szCs w:val="20"/>
                <w:lang w:val="en-US"/>
              </w:rPr>
            </w:pPr>
            <w:r>
              <w:rPr>
                <w:color w:val="000000" w:themeColor="text1"/>
                <w:sz w:val="20"/>
                <w:szCs w:val="20"/>
              </w:rPr>
              <w:t>0.05</w:t>
            </w:r>
          </w:p>
        </w:tc>
      </w:tr>
    </w:tbl>
    <w:p w14:paraId="778F5F2F" w14:textId="77777777" w:rsidR="00C038BF" w:rsidRPr="00830019"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830019" w14:paraId="0406B382" w14:textId="77777777" w:rsidTr="00606E8F">
        <w:trPr>
          <w:trHeight w:val="276"/>
        </w:trPr>
        <w:tc>
          <w:tcPr>
            <w:tcW w:w="0" w:type="auto"/>
            <w:gridSpan w:val="4"/>
            <w:hideMark/>
          </w:tcPr>
          <w:p w14:paraId="524389B5" w14:textId="77777777" w:rsidR="00C038BF" w:rsidRPr="00830019" w:rsidRDefault="00C038BF" w:rsidP="00866721">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C038BF" w:rsidRPr="00830019" w14:paraId="53C359A5" w14:textId="77777777" w:rsidTr="00606E8F">
        <w:trPr>
          <w:trHeight w:val="276"/>
        </w:trPr>
        <w:tc>
          <w:tcPr>
            <w:tcW w:w="2405" w:type="dxa"/>
            <w:hideMark/>
          </w:tcPr>
          <w:p w14:paraId="10213209" w14:textId="77777777" w:rsidR="00C038BF" w:rsidRPr="00830019" w:rsidRDefault="00C038BF" w:rsidP="00866721">
            <w:pPr>
              <w:jc w:val="center"/>
              <w:rPr>
                <w:sz w:val="20"/>
                <w:szCs w:val="20"/>
                <w:lang w:val="en-US"/>
              </w:rPr>
            </w:pPr>
            <w:r w:rsidRPr="00830019">
              <w:rPr>
                <w:sz w:val="20"/>
                <w:szCs w:val="20"/>
                <w:lang w:val="en-US"/>
              </w:rPr>
              <w:t>2009-2010 baseline:</w:t>
            </w:r>
          </w:p>
        </w:tc>
        <w:tc>
          <w:tcPr>
            <w:tcW w:w="1701" w:type="dxa"/>
            <w:hideMark/>
          </w:tcPr>
          <w:p w14:paraId="64893266" w14:textId="793F5B92" w:rsidR="00C038BF" w:rsidRPr="00830019" w:rsidRDefault="005A668A" w:rsidP="00866721">
            <w:pPr>
              <w:jc w:val="right"/>
              <w:rPr>
                <w:sz w:val="20"/>
                <w:szCs w:val="20"/>
                <w:lang w:val="en-US"/>
              </w:rPr>
            </w:pPr>
            <w:r>
              <w:rPr>
                <w:sz w:val="20"/>
                <w:szCs w:val="20"/>
              </w:rPr>
              <w:t>1.4</w:t>
            </w:r>
          </w:p>
        </w:tc>
        <w:tc>
          <w:tcPr>
            <w:tcW w:w="4394" w:type="dxa"/>
            <w:hideMark/>
          </w:tcPr>
          <w:p w14:paraId="7E5F568E" w14:textId="77777777" w:rsidR="00C038BF" w:rsidRPr="00830019" w:rsidRDefault="00C038BF" w:rsidP="00866721">
            <w:pPr>
              <w:jc w:val="center"/>
              <w:rPr>
                <w:sz w:val="20"/>
                <w:szCs w:val="20"/>
                <w:lang w:val="en-US"/>
              </w:rPr>
            </w:pPr>
            <w:r w:rsidRPr="00830019">
              <w:rPr>
                <w:sz w:val="20"/>
                <w:szCs w:val="20"/>
                <w:lang w:val="en-US"/>
              </w:rPr>
              <w:t>Starting point for sustained aggregate reductions:</w:t>
            </w:r>
          </w:p>
        </w:tc>
        <w:tc>
          <w:tcPr>
            <w:tcW w:w="1483" w:type="dxa"/>
            <w:hideMark/>
          </w:tcPr>
          <w:p w14:paraId="2A888E2F" w14:textId="28E1E649" w:rsidR="00C038BF" w:rsidRPr="00830019" w:rsidRDefault="00596E0A" w:rsidP="00866721">
            <w:pPr>
              <w:jc w:val="right"/>
              <w:rPr>
                <w:sz w:val="20"/>
                <w:szCs w:val="20"/>
                <w:lang w:val="en-US"/>
              </w:rPr>
            </w:pPr>
            <w:r>
              <w:rPr>
                <w:sz w:val="20"/>
                <w:szCs w:val="20"/>
              </w:rPr>
              <w:t>1.4</w:t>
            </w:r>
          </w:p>
        </w:tc>
      </w:tr>
      <w:tr w:rsidR="00C038BF" w:rsidRPr="00830019" w14:paraId="70852925" w14:textId="77777777" w:rsidTr="00606E8F">
        <w:trPr>
          <w:trHeight w:val="276"/>
        </w:trPr>
        <w:tc>
          <w:tcPr>
            <w:tcW w:w="0" w:type="auto"/>
            <w:gridSpan w:val="4"/>
            <w:hideMark/>
          </w:tcPr>
          <w:p w14:paraId="0852EE1B" w14:textId="77777777" w:rsidR="00C038BF" w:rsidRPr="00830019" w:rsidRDefault="00C038BF" w:rsidP="00866721">
            <w:pPr>
              <w:ind w:left="316"/>
              <w:rPr>
                <w:b/>
                <w:sz w:val="20"/>
                <w:szCs w:val="20"/>
                <w:lang w:val="en-US"/>
              </w:rPr>
            </w:pPr>
            <w:r w:rsidRPr="00830019">
              <w:rPr>
                <w:b/>
                <w:sz w:val="20"/>
                <w:szCs w:val="20"/>
                <w:lang w:val="en-US"/>
              </w:rPr>
              <w:t>CONSUMPTION ELIGIBLE FOR FUNDING</w:t>
            </w:r>
          </w:p>
        </w:tc>
      </w:tr>
      <w:tr w:rsidR="00C038BF" w:rsidRPr="00830019" w14:paraId="4BBD4E7C" w14:textId="77777777" w:rsidTr="00606E8F">
        <w:trPr>
          <w:trHeight w:val="276"/>
        </w:trPr>
        <w:tc>
          <w:tcPr>
            <w:tcW w:w="2405" w:type="dxa"/>
            <w:hideMark/>
          </w:tcPr>
          <w:p w14:paraId="3F885824" w14:textId="77777777" w:rsidR="00C038BF" w:rsidRPr="00830019" w:rsidRDefault="00C038BF" w:rsidP="00866721">
            <w:pPr>
              <w:jc w:val="center"/>
              <w:rPr>
                <w:sz w:val="20"/>
                <w:szCs w:val="20"/>
                <w:lang w:val="en-US"/>
              </w:rPr>
            </w:pPr>
            <w:r w:rsidRPr="00830019">
              <w:rPr>
                <w:sz w:val="20"/>
                <w:szCs w:val="20"/>
                <w:lang w:val="en-US"/>
              </w:rPr>
              <w:t>Already approved:</w:t>
            </w:r>
          </w:p>
        </w:tc>
        <w:tc>
          <w:tcPr>
            <w:tcW w:w="1701" w:type="dxa"/>
            <w:hideMark/>
          </w:tcPr>
          <w:p w14:paraId="6CAA45E7" w14:textId="38172AED" w:rsidR="00C038BF" w:rsidRPr="00830019" w:rsidRDefault="005A668A" w:rsidP="00866721">
            <w:pPr>
              <w:jc w:val="right"/>
              <w:rPr>
                <w:sz w:val="20"/>
                <w:szCs w:val="20"/>
                <w:lang w:val="en-US"/>
              </w:rPr>
            </w:pPr>
            <w:r>
              <w:rPr>
                <w:sz w:val="20"/>
                <w:szCs w:val="20"/>
              </w:rPr>
              <w:t>1.4</w:t>
            </w:r>
          </w:p>
        </w:tc>
        <w:tc>
          <w:tcPr>
            <w:tcW w:w="4394" w:type="dxa"/>
            <w:hideMark/>
          </w:tcPr>
          <w:p w14:paraId="5B488D2D" w14:textId="77777777" w:rsidR="00C038BF" w:rsidRPr="00830019" w:rsidRDefault="00C038BF" w:rsidP="00866721">
            <w:pPr>
              <w:jc w:val="center"/>
              <w:rPr>
                <w:i/>
                <w:sz w:val="20"/>
                <w:szCs w:val="20"/>
                <w:lang w:val="en-US"/>
              </w:rPr>
            </w:pPr>
            <w:r w:rsidRPr="00830019">
              <w:rPr>
                <w:sz w:val="20"/>
                <w:szCs w:val="20"/>
                <w:lang w:val="en-US"/>
              </w:rPr>
              <w:t>Remaining:</w:t>
            </w:r>
          </w:p>
        </w:tc>
        <w:tc>
          <w:tcPr>
            <w:tcW w:w="1483" w:type="dxa"/>
            <w:hideMark/>
          </w:tcPr>
          <w:p w14:paraId="095CE4AC" w14:textId="11273E69" w:rsidR="00C038BF" w:rsidRPr="00830019" w:rsidRDefault="00596E0A" w:rsidP="00866721">
            <w:pPr>
              <w:jc w:val="right"/>
              <w:rPr>
                <w:sz w:val="20"/>
                <w:szCs w:val="20"/>
                <w:lang w:val="en-US"/>
              </w:rPr>
            </w:pPr>
            <w:r>
              <w:rPr>
                <w:sz w:val="20"/>
                <w:szCs w:val="20"/>
              </w:rPr>
              <w:t>0.0</w:t>
            </w:r>
          </w:p>
        </w:tc>
      </w:tr>
    </w:tbl>
    <w:p w14:paraId="3878C722" w14:textId="77777777" w:rsidR="00C038BF" w:rsidRPr="00830019"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830019" w14:paraId="69F4370C" w14:textId="77777777" w:rsidTr="00606E8F">
        <w:trPr>
          <w:trHeight w:val="264"/>
        </w:trPr>
        <w:tc>
          <w:tcPr>
            <w:tcW w:w="2038" w:type="pct"/>
            <w:gridSpan w:val="2"/>
            <w:hideMark/>
          </w:tcPr>
          <w:p w14:paraId="0C7C4643" w14:textId="405AB301" w:rsidR="00C038BF" w:rsidRPr="00830019" w:rsidRDefault="00C038BF" w:rsidP="00866721">
            <w:pPr>
              <w:jc w:val="left"/>
              <w:rPr>
                <w:b/>
                <w:sz w:val="20"/>
                <w:szCs w:val="20"/>
                <w:lang w:val="en-US"/>
              </w:rPr>
            </w:pPr>
            <w:r w:rsidRPr="00830019">
              <w:rPr>
                <w:b/>
                <w:sz w:val="20"/>
                <w:szCs w:val="20"/>
                <w:lang w:val="en-US"/>
              </w:rPr>
              <w:t>(V) ENDORSED BUSINESS PLAN</w:t>
            </w:r>
          </w:p>
        </w:tc>
        <w:tc>
          <w:tcPr>
            <w:tcW w:w="731" w:type="pct"/>
            <w:vAlign w:val="center"/>
            <w:hideMark/>
          </w:tcPr>
          <w:p w14:paraId="16A022D4"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3</w:t>
            </w:r>
          </w:p>
        </w:tc>
        <w:tc>
          <w:tcPr>
            <w:tcW w:w="731" w:type="pct"/>
            <w:vAlign w:val="center"/>
            <w:hideMark/>
          </w:tcPr>
          <w:p w14:paraId="1864D21F"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4</w:t>
            </w:r>
          </w:p>
        </w:tc>
        <w:tc>
          <w:tcPr>
            <w:tcW w:w="731" w:type="pct"/>
            <w:vAlign w:val="center"/>
            <w:hideMark/>
          </w:tcPr>
          <w:p w14:paraId="6EDD9E17"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5</w:t>
            </w:r>
          </w:p>
        </w:tc>
        <w:tc>
          <w:tcPr>
            <w:tcW w:w="768" w:type="pct"/>
            <w:vAlign w:val="center"/>
            <w:hideMark/>
          </w:tcPr>
          <w:p w14:paraId="4706C65A" w14:textId="77777777" w:rsidR="00C038BF" w:rsidRPr="00830019" w:rsidRDefault="00C038BF" w:rsidP="00C42D0A">
            <w:pPr>
              <w:jc w:val="center"/>
              <w:rPr>
                <w:b/>
                <w:sz w:val="20"/>
                <w:szCs w:val="20"/>
                <w:lang w:val="en-US"/>
              </w:rPr>
            </w:pPr>
            <w:r w:rsidRPr="00830019">
              <w:rPr>
                <w:b/>
                <w:sz w:val="20"/>
                <w:szCs w:val="20"/>
                <w:lang w:val="en-US"/>
              </w:rPr>
              <w:t>Total</w:t>
            </w:r>
          </w:p>
        </w:tc>
      </w:tr>
      <w:tr w:rsidR="00C038BF" w:rsidRPr="00830019" w14:paraId="5AA03D3A" w14:textId="77777777" w:rsidTr="00606E8F">
        <w:trPr>
          <w:trHeight w:val="187"/>
        </w:trPr>
        <w:tc>
          <w:tcPr>
            <w:tcW w:w="709" w:type="pct"/>
            <w:vMerge w:val="restart"/>
            <w:vAlign w:val="center"/>
            <w:hideMark/>
          </w:tcPr>
          <w:p w14:paraId="58F0A4B8" w14:textId="360BABFC" w:rsidR="00C038BF" w:rsidRPr="00830019" w:rsidRDefault="00C936D1" w:rsidP="00866721">
            <w:pPr>
              <w:jc w:val="center"/>
              <w:rPr>
                <w:sz w:val="20"/>
                <w:szCs w:val="20"/>
                <w:lang w:val="en-US"/>
              </w:rPr>
            </w:pPr>
            <w:r w:rsidRPr="00C936D1">
              <w:rPr>
                <w:color w:val="000000" w:themeColor="text1"/>
                <w:sz w:val="20"/>
                <w:szCs w:val="20"/>
              </w:rPr>
              <w:t>UNEP</w:t>
            </w:r>
          </w:p>
        </w:tc>
        <w:tc>
          <w:tcPr>
            <w:tcW w:w="1330" w:type="pct"/>
            <w:hideMark/>
          </w:tcPr>
          <w:p w14:paraId="22EC0D1F" w14:textId="77777777" w:rsidR="00C038BF" w:rsidRPr="00830019" w:rsidRDefault="00C038BF" w:rsidP="00866721">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54C035C7" w14:textId="006951C5" w:rsidR="00C038BF" w:rsidRPr="00830019" w:rsidRDefault="003858C2" w:rsidP="00866721">
            <w:pPr>
              <w:jc w:val="right"/>
              <w:rPr>
                <w:sz w:val="20"/>
                <w:szCs w:val="20"/>
                <w:lang w:val="en-US"/>
              </w:rPr>
            </w:pPr>
            <w:r>
              <w:rPr>
                <w:sz w:val="20"/>
                <w:szCs w:val="20"/>
                <w:lang w:val="en-US"/>
              </w:rPr>
              <w:t>0.1</w:t>
            </w:r>
          </w:p>
        </w:tc>
        <w:tc>
          <w:tcPr>
            <w:tcW w:w="731" w:type="pct"/>
          </w:tcPr>
          <w:p w14:paraId="6CDBF320" w14:textId="07F9A006" w:rsidR="00C038BF" w:rsidRPr="00830019" w:rsidRDefault="001A6631" w:rsidP="00866721">
            <w:pPr>
              <w:jc w:val="right"/>
              <w:rPr>
                <w:sz w:val="20"/>
                <w:szCs w:val="20"/>
                <w:lang w:val="en-US"/>
              </w:rPr>
            </w:pPr>
            <w:r>
              <w:rPr>
                <w:sz w:val="20"/>
                <w:szCs w:val="20"/>
                <w:lang w:val="en-US"/>
              </w:rPr>
              <w:t>0.0</w:t>
            </w:r>
          </w:p>
        </w:tc>
        <w:tc>
          <w:tcPr>
            <w:tcW w:w="731" w:type="pct"/>
          </w:tcPr>
          <w:p w14:paraId="4D0AF8AD" w14:textId="309A6656" w:rsidR="00C038BF" w:rsidRPr="00830019" w:rsidRDefault="001A6631" w:rsidP="00866721">
            <w:pPr>
              <w:jc w:val="right"/>
              <w:rPr>
                <w:sz w:val="20"/>
                <w:szCs w:val="20"/>
                <w:lang w:val="en-US"/>
              </w:rPr>
            </w:pPr>
            <w:r>
              <w:rPr>
                <w:sz w:val="20"/>
                <w:szCs w:val="20"/>
                <w:lang w:val="en-US"/>
              </w:rPr>
              <w:t>0.0</w:t>
            </w:r>
          </w:p>
        </w:tc>
        <w:tc>
          <w:tcPr>
            <w:tcW w:w="768" w:type="pct"/>
          </w:tcPr>
          <w:p w14:paraId="38F2EDF9" w14:textId="6D7E44A3" w:rsidR="00C038BF" w:rsidRPr="00830019" w:rsidRDefault="001A6631" w:rsidP="00866721">
            <w:pPr>
              <w:jc w:val="right"/>
              <w:rPr>
                <w:sz w:val="20"/>
                <w:szCs w:val="20"/>
                <w:lang w:val="en-US"/>
              </w:rPr>
            </w:pPr>
            <w:r>
              <w:rPr>
                <w:sz w:val="20"/>
                <w:szCs w:val="20"/>
                <w:lang w:val="en-US"/>
              </w:rPr>
              <w:t>0.1</w:t>
            </w:r>
          </w:p>
        </w:tc>
      </w:tr>
      <w:tr w:rsidR="00C038BF" w:rsidRPr="00830019" w14:paraId="4FE46FDE" w14:textId="77777777" w:rsidTr="00606E8F">
        <w:trPr>
          <w:trHeight w:val="55"/>
        </w:trPr>
        <w:tc>
          <w:tcPr>
            <w:tcW w:w="709" w:type="pct"/>
            <w:vMerge/>
            <w:vAlign w:val="center"/>
            <w:hideMark/>
          </w:tcPr>
          <w:p w14:paraId="5059B6C2" w14:textId="77777777" w:rsidR="00C038BF" w:rsidRPr="00830019" w:rsidRDefault="00C038BF" w:rsidP="00866721">
            <w:pPr>
              <w:rPr>
                <w:sz w:val="20"/>
                <w:szCs w:val="20"/>
                <w:lang w:val="en-US"/>
              </w:rPr>
            </w:pPr>
          </w:p>
        </w:tc>
        <w:tc>
          <w:tcPr>
            <w:tcW w:w="1330" w:type="pct"/>
            <w:hideMark/>
          </w:tcPr>
          <w:p w14:paraId="1CC4FE68" w14:textId="77777777" w:rsidR="00C038BF" w:rsidRPr="00830019" w:rsidRDefault="00C038BF" w:rsidP="00866721">
            <w:pPr>
              <w:jc w:val="left"/>
              <w:rPr>
                <w:sz w:val="20"/>
                <w:szCs w:val="20"/>
                <w:lang w:val="en-US"/>
              </w:rPr>
            </w:pPr>
            <w:r w:rsidRPr="00830019">
              <w:rPr>
                <w:sz w:val="20"/>
                <w:szCs w:val="20"/>
                <w:lang w:val="en-US"/>
              </w:rPr>
              <w:t>Funding (US $)</w:t>
            </w:r>
          </w:p>
        </w:tc>
        <w:tc>
          <w:tcPr>
            <w:tcW w:w="731" w:type="pct"/>
          </w:tcPr>
          <w:p w14:paraId="4C608BA9" w14:textId="001FAF57" w:rsidR="00C038BF" w:rsidRPr="00830019" w:rsidRDefault="002406E4" w:rsidP="00866721">
            <w:pPr>
              <w:jc w:val="right"/>
              <w:rPr>
                <w:sz w:val="20"/>
                <w:szCs w:val="20"/>
                <w:lang w:val="en-US"/>
              </w:rPr>
            </w:pPr>
            <w:r>
              <w:rPr>
                <w:sz w:val="20"/>
                <w:szCs w:val="20"/>
                <w:lang w:val="en-US"/>
              </w:rPr>
              <w:t>21</w:t>
            </w:r>
            <w:r w:rsidR="00345830">
              <w:rPr>
                <w:sz w:val="20"/>
                <w:szCs w:val="20"/>
                <w:lang w:val="en-US"/>
              </w:rPr>
              <w:t>6</w:t>
            </w:r>
            <w:r w:rsidR="001A6631">
              <w:rPr>
                <w:sz w:val="20"/>
                <w:szCs w:val="20"/>
                <w:lang w:val="en-US"/>
              </w:rPr>
              <w:t>,</w:t>
            </w:r>
            <w:r w:rsidR="00345830">
              <w:rPr>
                <w:sz w:val="20"/>
                <w:szCs w:val="20"/>
                <w:lang w:val="en-US"/>
              </w:rPr>
              <w:t>960</w:t>
            </w:r>
            <w:r w:rsidR="000D74D6">
              <w:rPr>
                <w:sz w:val="20"/>
                <w:szCs w:val="20"/>
                <w:lang w:val="en-US"/>
              </w:rPr>
              <w:t>*</w:t>
            </w:r>
          </w:p>
        </w:tc>
        <w:tc>
          <w:tcPr>
            <w:tcW w:w="731" w:type="pct"/>
          </w:tcPr>
          <w:p w14:paraId="2EDAAEDB" w14:textId="3FBC1144" w:rsidR="00C038BF" w:rsidRPr="00830019" w:rsidRDefault="001A6631" w:rsidP="00866721">
            <w:pPr>
              <w:jc w:val="right"/>
              <w:rPr>
                <w:sz w:val="20"/>
                <w:szCs w:val="20"/>
                <w:lang w:val="en-US"/>
              </w:rPr>
            </w:pPr>
            <w:r>
              <w:rPr>
                <w:sz w:val="20"/>
                <w:szCs w:val="20"/>
                <w:lang w:val="en-US"/>
              </w:rPr>
              <w:t>0</w:t>
            </w:r>
          </w:p>
        </w:tc>
        <w:tc>
          <w:tcPr>
            <w:tcW w:w="731" w:type="pct"/>
          </w:tcPr>
          <w:p w14:paraId="1672E6F2" w14:textId="2CEF214A" w:rsidR="00C038BF" w:rsidRPr="00830019" w:rsidRDefault="001A6631" w:rsidP="00866721">
            <w:pPr>
              <w:jc w:val="right"/>
              <w:rPr>
                <w:sz w:val="20"/>
                <w:szCs w:val="20"/>
                <w:lang w:val="en-US"/>
              </w:rPr>
            </w:pPr>
            <w:r>
              <w:rPr>
                <w:sz w:val="20"/>
                <w:szCs w:val="20"/>
                <w:lang w:val="en-US"/>
              </w:rPr>
              <w:t>0</w:t>
            </w:r>
          </w:p>
        </w:tc>
        <w:tc>
          <w:tcPr>
            <w:tcW w:w="768" w:type="pct"/>
          </w:tcPr>
          <w:p w14:paraId="51128E28" w14:textId="098AD6A7" w:rsidR="00C038BF" w:rsidRPr="00830019" w:rsidRDefault="002406E4" w:rsidP="00866721">
            <w:pPr>
              <w:jc w:val="right"/>
              <w:rPr>
                <w:sz w:val="20"/>
                <w:szCs w:val="20"/>
                <w:lang w:val="en-US"/>
              </w:rPr>
            </w:pPr>
            <w:r>
              <w:rPr>
                <w:sz w:val="20"/>
                <w:szCs w:val="20"/>
                <w:lang w:val="en-US"/>
              </w:rPr>
              <w:t>21</w:t>
            </w:r>
            <w:r w:rsidR="00345830">
              <w:rPr>
                <w:sz w:val="20"/>
                <w:szCs w:val="20"/>
                <w:lang w:val="en-US"/>
              </w:rPr>
              <w:t>6,960</w:t>
            </w:r>
          </w:p>
        </w:tc>
      </w:tr>
      <w:tr w:rsidR="00C038BF" w:rsidRPr="00830019" w14:paraId="29760EAA" w14:textId="77777777" w:rsidTr="00606E8F">
        <w:trPr>
          <w:trHeight w:val="264"/>
        </w:trPr>
        <w:tc>
          <w:tcPr>
            <w:tcW w:w="709" w:type="pct"/>
            <w:vMerge w:val="restart"/>
            <w:vAlign w:val="center"/>
            <w:hideMark/>
          </w:tcPr>
          <w:p w14:paraId="09A4819A" w14:textId="4E20ED6A" w:rsidR="00C038BF" w:rsidRPr="00830019" w:rsidRDefault="00C936D1" w:rsidP="00866721">
            <w:pPr>
              <w:jc w:val="center"/>
              <w:rPr>
                <w:sz w:val="20"/>
                <w:szCs w:val="20"/>
                <w:lang w:val="en-US"/>
              </w:rPr>
            </w:pPr>
            <w:r w:rsidRPr="00C936D1">
              <w:rPr>
                <w:color w:val="000000" w:themeColor="text1"/>
                <w:sz w:val="20"/>
                <w:szCs w:val="20"/>
              </w:rPr>
              <w:t>Japan</w:t>
            </w:r>
          </w:p>
        </w:tc>
        <w:tc>
          <w:tcPr>
            <w:tcW w:w="1330" w:type="pct"/>
            <w:hideMark/>
          </w:tcPr>
          <w:p w14:paraId="070C9E48" w14:textId="77777777" w:rsidR="00C038BF" w:rsidRPr="00830019" w:rsidRDefault="00C038BF" w:rsidP="00866721">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0A20DF84" w14:textId="2A021BB2" w:rsidR="00C038BF" w:rsidRPr="00830019" w:rsidRDefault="001A6631" w:rsidP="00866721">
            <w:pPr>
              <w:jc w:val="right"/>
              <w:rPr>
                <w:sz w:val="20"/>
                <w:szCs w:val="20"/>
                <w:lang w:val="en-US"/>
              </w:rPr>
            </w:pPr>
            <w:r>
              <w:rPr>
                <w:sz w:val="20"/>
                <w:szCs w:val="20"/>
                <w:lang w:val="en-US"/>
              </w:rPr>
              <w:t>0.0</w:t>
            </w:r>
          </w:p>
        </w:tc>
        <w:tc>
          <w:tcPr>
            <w:tcW w:w="731" w:type="pct"/>
          </w:tcPr>
          <w:p w14:paraId="2A2B76A3" w14:textId="21687CBE" w:rsidR="00C038BF" w:rsidRPr="00830019" w:rsidRDefault="001A6631" w:rsidP="00866721">
            <w:pPr>
              <w:jc w:val="right"/>
              <w:rPr>
                <w:sz w:val="20"/>
                <w:szCs w:val="20"/>
                <w:lang w:val="en-US"/>
              </w:rPr>
            </w:pPr>
            <w:r>
              <w:rPr>
                <w:sz w:val="20"/>
                <w:szCs w:val="20"/>
                <w:lang w:val="en-US"/>
              </w:rPr>
              <w:t>0.0</w:t>
            </w:r>
          </w:p>
        </w:tc>
        <w:tc>
          <w:tcPr>
            <w:tcW w:w="731" w:type="pct"/>
          </w:tcPr>
          <w:p w14:paraId="60732115" w14:textId="5DA6E574" w:rsidR="00C038BF" w:rsidRPr="00830019" w:rsidRDefault="001A6631" w:rsidP="00866721">
            <w:pPr>
              <w:jc w:val="right"/>
              <w:rPr>
                <w:sz w:val="20"/>
                <w:szCs w:val="20"/>
                <w:lang w:val="en-US"/>
              </w:rPr>
            </w:pPr>
            <w:r>
              <w:rPr>
                <w:sz w:val="20"/>
                <w:szCs w:val="20"/>
                <w:lang w:val="en-US"/>
              </w:rPr>
              <w:t>0.0</w:t>
            </w:r>
          </w:p>
        </w:tc>
        <w:tc>
          <w:tcPr>
            <w:tcW w:w="768" w:type="pct"/>
          </w:tcPr>
          <w:p w14:paraId="3BC9029D" w14:textId="29C95A4C" w:rsidR="00C038BF" w:rsidRPr="00830019" w:rsidRDefault="001A6631" w:rsidP="00866721">
            <w:pPr>
              <w:jc w:val="right"/>
              <w:rPr>
                <w:sz w:val="20"/>
                <w:szCs w:val="20"/>
                <w:lang w:val="en-US"/>
              </w:rPr>
            </w:pPr>
            <w:r>
              <w:rPr>
                <w:sz w:val="20"/>
                <w:szCs w:val="20"/>
              </w:rPr>
              <w:t>0.0</w:t>
            </w:r>
          </w:p>
        </w:tc>
      </w:tr>
      <w:tr w:rsidR="00C038BF" w:rsidRPr="00830019" w14:paraId="37F06751" w14:textId="77777777" w:rsidTr="00606E8F">
        <w:trPr>
          <w:trHeight w:val="264"/>
        </w:trPr>
        <w:tc>
          <w:tcPr>
            <w:tcW w:w="709" w:type="pct"/>
            <w:vMerge/>
            <w:vAlign w:val="center"/>
            <w:hideMark/>
          </w:tcPr>
          <w:p w14:paraId="311D4A21" w14:textId="77777777" w:rsidR="00C038BF" w:rsidRPr="00830019" w:rsidRDefault="00C038BF" w:rsidP="00866721">
            <w:pPr>
              <w:rPr>
                <w:sz w:val="20"/>
                <w:szCs w:val="20"/>
                <w:lang w:val="en-US"/>
              </w:rPr>
            </w:pPr>
          </w:p>
        </w:tc>
        <w:tc>
          <w:tcPr>
            <w:tcW w:w="1330" w:type="pct"/>
            <w:hideMark/>
          </w:tcPr>
          <w:p w14:paraId="4BB19A92" w14:textId="77777777" w:rsidR="00C038BF" w:rsidRPr="00830019" w:rsidRDefault="00C038BF" w:rsidP="00866721">
            <w:pPr>
              <w:jc w:val="left"/>
              <w:rPr>
                <w:sz w:val="20"/>
                <w:szCs w:val="20"/>
                <w:lang w:val="en-US"/>
              </w:rPr>
            </w:pPr>
            <w:r w:rsidRPr="00830019">
              <w:rPr>
                <w:sz w:val="20"/>
                <w:szCs w:val="20"/>
                <w:lang w:val="en-US"/>
              </w:rPr>
              <w:t>Funding (US $)</w:t>
            </w:r>
          </w:p>
        </w:tc>
        <w:tc>
          <w:tcPr>
            <w:tcW w:w="731" w:type="pct"/>
          </w:tcPr>
          <w:p w14:paraId="7783B0EC" w14:textId="7958798C" w:rsidR="00C038BF" w:rsidRPr="00830019" w:rsidRDefault="001A6631" w:rsidP="00866721">
            <w:pPr>
              <w:jc w:val="right"/>
              <w:rPr>
                <w:sz w:val="20"/>
                <w:szCs w:val="20"/>
                <w:lang w:val="en-US"/>
              </w:rPr>
            </w:pPr>
            <w:r>
              <w:rPr>
                <w:sz w:val="20"/>
                <w:szCs w:val="20"/>
                <w:lang w:val="en-US"/>
              </w:rPr>
              <w:t>6</w:t>
            </w:r>
            <w:r w:rsidR="00345830">
              <w:rPr>
                <w:sz w:val="20"/>
                <w:szCs w:val="20"/>
                <w:lang w:val="en-US"/>
              </w:rPr>
              <w:t>7</w:t>
            </w:r>
            <w:r>
              <w:rPr>
                <w:sz w:val="20"/>
                <w:szCs w:val="20"/>
                <w:lang w:val="en-US"/>
              </w:rPr>
              <w:t>,</w:t>
            </w:r>
            <w:r w:rsidR="00345830">
              <w:rPr>
                <w:sz w:val="20"/>
                <w:szCs w:val="20"/>
                <w:lang w:val="en-US"/>
              </w:rPr>
              <w:t>8</w:t>
            </w:r>
            <w:r>
              <w:rPr>
                <w:sz w:val="20"/>
                <w:szCs w:val="20"/>
                <w:lang w:val="en-US"/>
              </w:rPr>
              <w:t>00</w:t>
            </w:r>
            <w:r w:rsidR="000003D7">
              <w:rPr>
                <w:sz w:val="20"/>
                <w:szCs w:val="20"/>
                <w:lang w:val="en-US"/>
              </w:rPr>
              <w:t>*</w:t>
            </w:r>
          </w:p>
        </w:tc>
        <w:tc>
          <w:tcPr>
            <w:tcW w:w="731" w:type="pct"/>
          </w:tcPr>
          <w:p w14:paraId="12273E6E" w14:textId="6CDCE793" w:rsidR="00C038BF" w:rsidRPr="00830019" w:rsidRDefault="001A6631" w:rsidP="00866721">
            <w:pPr>
              <w:jc w:val="right"/>
              <w:rPr>
                <w:sz w:val="20"/>
                <w:szCs w:val="20"/>
                <w:lang w:val="en-US"/>
              </w:rPr>
            </w:pPr>
            <w:r>
              <w:rPr>
                <w:sz w:val="20"/>
                <w:szCs w:val="20"/>
                <w:lang w:val="en-US"/>
              </w:rPr>
              <w:t>0</w:t>
            </w:r>
          </w:p>
        </w:tc>
        <w:tc>
          <w:tcPr>
            <w:tcW w:w="731" w:type="pct"/>
          </w:tcPr>
          <w:p w14:paraId="0692BCA2" w14:textId="71ACEE7B" w:rsidR="00C038BF" w:rsidRPr="00830019" w:rsidRDefault="001A6631" w:rsidP="00866721">
            <w:pPr>
              <w:jc w:val="right"/>
              <w:rPr>
                <w:sz w:val="20"/>
                <w:szCs w:val="20"/>
                <w:lang w:val="en-US"/>
              </w:rPr>
            </w:pPr>
            <w:r>
              <w:rPr>
                <w:sz w:val="20"/>
                <w:szCs w:val="20"/>
                <w:lang w:val="en-US"/>
              </w:rPr>
              <w:t>0</w:t>
            </w:r>
          </w:p>
        </w:tc>
        <w:tc>
          <w:tcPr>
            <w:tcW w:w="768" w:type="pct"/>
          </w:tcPr>
          <w:p w14:paraId="465B4EF2" w14:textId="689F4C03" w:rsidR="00C038BF" w:rsidRPr="00830019" w:rsidRDefault="001A6631" w:rsidP="00866721">
            <w:pPr>
              <w:jc w:val="right"/>
              <w:rPr>
                <w:sz w:val="20"/>
                <w:szCs w:val="20"/>
                <w:lang w:val="en-US"/>
              </w:rPr>
            </w:pPr>
            <w:r>
              <w:rPr>
                <w:sz w:val="20"/>
                <w:szCs w:val="20"/>
                <w:lang w:val="en-US"/>
              </w:rPr>
              <w:t>6</w:t>
            </w:r>
            <w:r w:rsidR="00345830">
              <w:rPr>
                <w:sz w:val="20"/>
                <w:szCs w:val="20"/>
                <w:lang w:val="en-US"/>
              </w:rPr>
              <w:t>7</w:t>
            </w:r>
            <w:r>
              <w:rPr>
                <w:sz w:val="20"/>
                <w:szCs w:val="20"/>
                <w:lang w:val="en-US"/>
              </w:rPr>
              <w:t>,</w:t>
            </w:r>
            <w:r w:rsidR="00345830">
              <w:rPr>
                <w:sz w:val="20"/>
                <w:szCs w:val="20"/>
                <w:lang w:val="en-US"/>
              </w:rPr>
              <w:t>8</w:t>
            </w:r>
            <w:r>
              <w:rPr>
                <w:sz w:val="20"/>
                <w:szCs w:val="20"/>
                <w:lang w:val="en-US"/>
              </w:rPr>
              <w:t>00</w:t>
            </w:r>
          </w:p>
        </w:tc>
      </w:tr>
    </w:tbl>
    <w:p w14:paraId="726F791D" w14:textId="105CFB9D" w:rsidR="000D74D6" w:rsidRPr="005C7DD3" w:rsidRDefault="000D74D6" w:rsidP="000D74D6">
      <w:pPr>
        <w:ind w:right="-563"/>
        <w:rPr>
          <w:sz w:val="18"/>
          <w:szCs w:val="18"/>
        </w:rPr>
      </w:pPr>
      <w:r>
        <w:rPr>
          <w:sz w:val="18"/>
          <w:szCs w:val="18"/>
        </w:rPr>
        <w:t>*Including</w:t>
      </w:r>
      <w:r w:rsidRPr="005C7DD3">
        <w:rPr>
          <w:sz w:val="18"/>
          <w:szCs w:val="18"/>
        </w:rPr>
        <w:t xml:space="preserve"> US</w:t>
      </w:r>
      <w:r>
        <w:rPr>
          <w:sz w:val="18"/>
          <w:szCs w:val="18"/>
        </w:rPr>
        <w:t> </w:t>
      </w:r>
      <w:r w:rsidRPr="005C7DD3">
        <w:rPr>
          <w:sz w:val="18"/>
          <w:szCs w:val="18"/>
        </w:rPr>
        <w:t>$</w:t>
      </w:r>
      <w:r>
        <w:rPr>
          <w:sz w:val="18"/>
          <w:szCs w:val="18"/>
        </w:rPr>
        <w:t>100,000</w:t>
      </w:r>
      <w:r w:rsidRPr="00037C63">
        <w:rPr>
          <w:sz w:val="18"/>
          <w:szCs w:val="18"/>
        </w:rPr>
        <w:t>,</w:t>
      </w:r>
      <w:r w:rsidRPr="005C7DD3">
        <w:rPr>
          <w:sz w:val="18"/>
          <w:szCs w:val="18"/>
        </w:rPr>
        <w:t xml:space="preserve"> plus agency support cost</w:t>
      </w:r>
      <w:r>
        <w:rPr>
          <w:sz w:val="18"/>
          <w:szCs w:val="18"/>
        </w:rPr>
        <w:t>s</w:t>
      </w:r>
      <w:r w:rsidRPr="005C7DD3">
        <w:rPr>
          <w:sz w:val="18"/>
          <w:szCs w:val="18"/>
        </w:rPr>
        <w:t xml:space="preserve"> of US</w:t>
      </w:r>
      <w:r>
        <w:rPr>
          <w:sz w:val="18"/>
          <w:szCs w:val="18"/>
        </w:rPr>
        <w:t> </w:t>
      </w:r>
      <w:r w:rsidRPr="00037C63">
        <w:rPr>
          <w:sz w:val="18"/>
          <w:szCs w:val="18"/>
        </w:rPr>
        <w:t>$</w:t>
      </w:r>
      <w:r>
        <w:rPr>
          <w:sz w:val="18"/>
          <w:szCs w:val="18"/>
        </w:rPr>
        <w:t>13,000,</w:t>
      </w:r>
      <w:r w:rsidRPr="005C7DD3">
        <w:rPr>
          <w:sz w:val="18"/>
          <w:szCs w:val="18"/>
        </w:rPr>
        <w:t xml:space="preserve"> for </w:t>
      </w:r>
      <w:r>
        <w:rPr>
          <w:sz w:val="18"/>
          <w:szCs w:val="18"/>
        </w:rPr>
        <w:t xml:space="preserve">UNEP </w:t>
      </w:r>
      <w:r w:rsidRPr="005C7DD3">
        <w:rPr>
          <w:sz w:val="18"/>
          <w:szCs w:val="18"/>
        </w:rPr>
        <w:t xml:space="preserve">for </w:t>
      </w:r>
      <w:r>
        <w:rPr>
          <w:sz w:val="18"/>
          <w:szCs w:val="18"/>
        </w:rPr>
        <w:t xml:space="preserve">additional activities to maintain </w:t>
      </w:r>
      <w:r w:rsidRPr="005C7DD3">
        <w:rPr>
          <w:sz w:val="18"/>
          <w:szCs w:val="18"/>
        </w:rPr>
        <w:t>energy efficiency (decision</w:t>
      </w:r>
      <w:r>
        <w:rPr>
          <w:sz w:val="18"/>
          <w:szCs w:val="18"/>
        </w:rPr>
        <w:t> </w:t>
      </w:r>
      <w:r w:rsidRPr="005C7DD3">
        <w:rPr>
          <w:sz w:val="18"/>
          <w:szCs w:val="18"/>
        </w:rPr>
        <w:t>89/6)</w:t>
      </w:r>
    </w:p>
    <w:p w14:paraId="467295C6" w14:textId="77777777" w:rsidR="00A43077" w:rsidRPr="00A43077" w:rsidRDefault="00A43077" w:rsidP="00A43077">
      <w:pPr>
        <w:jc w:val="left"/>
        <w:rPr>
          <w:sz w:val="18"/>
          <w:szCs w:val="18"/>
        </w:rPr>
      </w:pPr>
    </w:p>
    <w:tbl>
      <w:tblPr>
        <w:tblStyle w:val="TableGrid"/>
        <w:tblW w:w="9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807"/>
        <w:gridCol w:w="630"/>
        <w:gridCol w:w="1484"/>
        <w:gridCol w:w="786"/>
        <w:gridCol w:w="786"/>
        <w:gridCol w:w="786"/>
        <w:gridCol w:w="786"/>
        <w:gridCol w:w="786"/>
        <w:gridCol w:w="786"/>
        <w:gridCol w:w="786"/>
        <w:gridCol w:w="786"/>
        <w:gridCol w:w="786"/>
      </w:tblGrid>
      <w:tr w:rsidR="00707B53" w:rsidRPr="00646CC9" w14:paraId="340C44E3" w14:textId="77777777" w:rsidTr="00F06BF6">
        <w:trPr>
          <w:trHeight w:val="270"/>
        </w:trPr>
        <w:tc>
          <w:tcPr>
            <w:tcW w:w="2921" w:type="dxa"/>
            <w:gridSpan w:val="3"/>
            <w:tcBorders>
              <w:top w:val="single" w:sz="2" w:space="0" w:color="auto"/>
              <w:left w:val="single" w:sz="2" w:space="0" w:color="auto"/>
              <w:bottom w:val="single" w:sz="2" w:space="0" w:color="auto"/>
              <w:right w:val="single" w:sz="2" w:space="0" w:color="auto"/>
            </w:tcBorders>
            <w:hideMark/>
          </w:tcPr>
          <w:p w14:paraId="676B428F" w14:textId="525052D9" w:rsidR="00707B53" w:rsidRPr="00646CC9" w:rsidRDefault="00707B53" w:rsidP="00707B53">
            <w:pPr>
              <w:spacing w:afterLines="20" w:after="48"/>
              <w:jc w:val="left"/>
              <w:rPr>
                <w:b/>
                <w:sz w:val="18"/>
                <w:szCs w:val="18"/>
                <w:lang w:val="en-US"/>
              </w:rPr>
            </w:pPr>
            <w:r w:rsidRPr="00646CC9">
              <w:rPr>
                <w:b/>
                <w:sz w:val="18"/>
                <w:szCs w:val="18"/>
                <w:lang w:val="en-US"/>
              </w:rPr>
              <w:t xml:space="preserve">(VI) PROJECT DATA </w:t>
            </w:r>
          </w:p>
        </w:tc>
        <w:tc>
          <w:tcPr>
            <w:tcW w:w="786" w:type="dxa"/>
            <w:tcBorders>
              <w:top w:val="single" w:sz="2" w:space="0" w:color="auto"/>
              <w:left w:val="single" w:sz="2" w:space="0" w:color="auto"/>
              <w:bottom w:val="single" w:sz="2" w:space="0" w:color="auto"/>
              <w:right w:val="single" w:sz="2" w:space="0" w:color="auto"/>
            </w:tcBorders>
            <w:vAlign w:val="center"/>
          </w:tcPr>
          <w:p w14:paraId="33FBF05A" w14:textId="14E04E69" w:rsidR="00707B53" w:rsidRPr="00646CC9" w:rsidRDefault="00707B53" w:rsidP="00707B53">
            <w:pPr>
              <w:spacing w:afterLines="20" w:after="48"/>
              <w:jc w:val="center"/>
              <w:rPr>
                <w:b/>
                <w:sz w:val="18"/>
                <w:szCs w:val="18"/>
                <w:lang w:val="en-US"/>
              </w:rPr>
            </w:pPr>
            <w:r>
              <w:rPr>
                <w:b/>
                <w:bCs/>
                <w:color w:val="000000"/>
                <w:sz w:val="18"/>
                <w:szCs w:val="18"/>
              </w:rPr>
              <w:t>2020</w:t>
            </w:r>
          </w:p>
        </w:tc>
        <w:tc>
          <w:tcPr>
            <w:tcW w:w="786" w:type="dxa"/>
            <w:tcBorders>
              <w:top w:val="single" w:sz="2" w:space="0" w:color="auto"/>
              <w:left w:val="single" w:sz="2" w:space="0" w:color="auto"/>
              <w:bottom w:val="single" w:sz="2" w:space="0" w:color="auto"/>
              <w:right w:val="single" w:sz="2" w:space="0" w:color="auto"/>
            </w:tcBorders>
            <w:vAlign w:val="center"/>
          </w:tcPr>
          <w:p w14:paraId="2207E979" w14:textId="7C2CDFFE" w:rsidR="00707B53" w:rsidRPr="00646CC9" w:rsidRDefault="00707B53" w:rsidP="00707B53">
            <w:pPr>
              <w:spacing w:afterLines="20" w:after="48"/>
              <w:jc w:val="center"/>
              <w:rPr>
                <w:b/>
                <w:sz w:val="18"/>
                <w:szCs w:val="18"/>
                <w:lang w:val="en-US"/>
              </w:rPr>
            </w:pPr>
            <w:r>
              <w:rPr>
                <w:b/>
                <w:bCs/>
                <w:color w:val="000000"/>
                <w:sz w:val="18"/>
                <w:szCs w:val="18"/>
              </w:rPr>
              <w:t>2021-2022</w:t>
            </w:r>
          </w:p>
        </w:tc>
        <w:tc>
          <w:tcPr>
            <w:tcW w:w="786" w:type="dxa"/>
            <w:tcBorders>
              <w:top w:val="single" w:sz="2" w:space="0" w:color="auto"/>
              <w:left w:val="single" w:sz="2" w:space="0" w:color="auto"/>
              <w:bottom w:val="single" w:sz="2" w:space="0" w:color="auto"/>
              <w:right w:val="single" w:sz="2" w:space="0" w:color="auto"/>
            </w:tcBorders>
            <w:vAlign w:val="center"/>
          </w:tcPr>
          <w:p w14:paraId="7F0F304E" w14:textId="74FCADF3" w:rsidR="00707B53" w:rsidRPr="00646CC9" w:rsidRDefault="00707B53" w:rsidP="00707B53">
            <w:pPr>
              <w:spacing w:afterLines="20" w:after="48"/>
              <w:jc w:val="center"/>
              <w:rPr>
                <w:b/>
                <w:sz w:val="18"/>
                <w:szCs w:val="18"/>
                <w:lang w:val="en-US"/>
              </w:rPr>
            </w:pPr>
            <w:r>
              <w:rPr>
                <w:b/>
                <w:bCs/>
                <w:color w:val="000000"/>
                <w:sz w:val="18"/>
                <w:szCs w:val="18"/>
              </w:rPr>
              <w:t>2023</w:t>
            </w:r>
            <w:r w:rsidR="00431F67">
              <w:rPr>
                <w:b/>
                <w:bCs/>
                <w:color w:val="000000"/>
                <w:sz w:val="18"/>
                <w:szCs w:val="18"/>
              </w:rPr>
              <w:t>*</w:t>
            </w:r>
          </w:p>
        </w:tc>
        <w:tc>
          <w:tcPr>
            <w:tcW w:w="786" w:type="dxa"/>
            <w:tcBorders>
              <w:top w:val="single" w:sz="2" w:space="0" w:color="auto"/>
              <w:left w:val="single" w:sz="2" w:space="0" w:color="auto"/>
              <w:bottom w:val="single" w:sz="2" w:space="0" w:color="auto"/>
              <w:right w:val="single" w:sz="2" w:space="0" w:color="auto"/>
            </w:tcBorders>
            <w:vAlign w:val="center"/>
          </w:tcPr>
          <w:p w14:paraId="18E544B7" w14:textId="1054B361" w:rsidR="00707B53" w:rsidRPr="00646CC9" w:rsidRDefault="00707B53" w:rsidP="00707B53">
            <w:pPr>
              <w:spacing w:afterLines="20" w:after="48"/>
              <w:jc w:val="center"/>
              <w:rPr>
                <w:b/>
                <w:sz w:val="18"/>
                <w:szCs w:val="18"/>
                <w:highlight w:val="cyan"/>
                <w:lang w:val="en-US"/>
              </w:rPr>
            </w:pPr>
            <w:r>
              <w:rPr>
                <w:b/>
                <w:bCs/>
                <w:color w:val="000000"/>
                <w:sz w:val="18"/>
                <w:szCs w:val="18"/>
              </w:rPr>
              <w:t>2024</w:t>
            </w:r>
          </w:p>
        </w:tc>
        <w:tc>
          <w:tcPr>
            <w:tcW w:w="786" w:type="dxa"/>
            <w:tcBorders>
              <w:top w:val="single" w:sz="2" w:space="0" w:color="auto"/>
              <w:left w:val="single" w:sz="2" w:space="0" w:color="auto"/>
              <w:bottom w:val="single" w:sz="2" w:space="0" w:color="auto"/>
              <w:right w:val="single" w:sz="2" w:space="0" w:color="auto"/>
            </w:tcBorders>
            <w:vAlign w:val="center"/>
          </w:tcPr>
          <w:p w14:paraId="2E89CF03" w14:textId="1C7256D3" w:rsidR="00707B53" w:rsidRPr="00646CC9" w:rsidRDefault="00707B53" w:rsidP="00707B53">
            <w:pPr>
              <w:spacing w:afterLines="20" w:after="48"/>
              <w:jc w:val="center"/>
              <w:rPr>
                <w:b/>
                <w:sz w:val="18"/>
                <w:szCs w:val="18"/>
                <w:highlight w:val="cyan"/>
                <w:lang w:val="en-US"/>
              </w:rPr>
            </w:pPr>
            <w:r>
              <w:rPr>
                <w:b/>
                <w:bCs/>
                <w:color w:val="000000"/>
                <w:sz w:val="18"/>
                <w:szCs w:val="18"/>
              </w:rPr>
              <w:t>2025</w:t>
            </w:r>
          </w:p>
        </w:tc>
        <w:tc>
          <w:tcPr>
            <w:tcW w:w="786" w:type="dxa"/>
            <w:tcBorders>
              <w:top w:val="single" w:sz="2" w:space="0" w:color="auto"/>
              <w:left w:val="single" w:sz="2" w:space="0" w:color="auto"/>
              <w:bottom w:val="single" w:sz="2" w:space="0" w:color="auto"/>
              <w:right w:val="single" w:sz="2" w:space="0" w:color="auto"/>
            </w:tcBorders>
            <w:vAlign w:val="center"/>
          </w:tcPr>
          <w:p w14:paraId="77D77835" w14:textId="6979942C" w:rsidR="00707B53" w:rsidRPr="00646CC9" w:rsidRDefault="00707B53" w:rsidP="00707B53">
            <w:pPr>
              <w:spacing w:afterLines="20" w:after="48"/>
              <w:jc w:val="center"/>
              <w:rPr>
                <w:b/>
                <w:sz w:val="18"/>
                <w:szCs w:val="18"/>
                <w:highlight w:val="cyan"/>
                <w:lang w:val="en-US"/>
              </w:rPr>
            </w:pPr>
            <w:r>
              <w:rPr>
                <w:b/>
                <w:bCs/>
                <w:color w:val="000000"/>
                <w:sz w:val="18"/>
                <w:szCs w:val="18"/>
              </w:rPr>
              <w:t>2026</w:t>
            </w:r>
          </w:p>
        </w:tc>
        <w:tc>
          <w:tcPr>
            <w:tcW w:w="786" w:type="dxa"/>
            <w:tcBorders>
              <w:top w:val="single" w:sz="2" w:space="0" w:color="auto"/>
              <w:left w:val="single" w:sz="2" w:space="0" w:color="auto"/>
              <w:bottom w:val="single" w:sz="2" w:space="0" w:color="auto"/>
              <w:right w:val="single" w:sz="2" w:space="0" w:color="auto"/>
            </w:tcBorders>
            <w:vAlign w:val="center"/>
          </w:tcPr>
          <w:p w14:paraId="202B8C75" w14:textId="78364CAC" w:rsidR="00707B53" w:rsidRPr="00646CC9" w:rsidRDefault="00707B53" w:rsidP="00707B53">
            <w:pPr>
              <w:spacing w:afterLines="20" w:after="48"/>
              <w:jc w:val="center"/>
              <w:rPr>
                <w:b/>
                <w:sz w:val="18"/>
                <w:szCs w:val="18"/>
                <w:highlight w:val="cyan"/>
                <w:lang w:val="en-US"/>
              </w:rPr>
            </w:pPr>
            <w:r>
              <w:rPr>
                <w:b/>
                <w:bCs/>
                <w:color w:val="000000"/>
                <w:sz w:val="18"/>
                <w:szCs w:val="18"/>
              </w:rPr>
              <w:t>2027-2029</w:t>
            </w:r>
          </w:p>
        </w:tc>
        <w:tc>
          <w:tcPr>
            <w:tcW w:w="786" w:type="dxa"/>
            <w:tcBorders>
              <w:top w:val="single" w:sz="2" w:space="0" w:color="auto"/>
              <w:left w:val="single" w:sz="2" w:space="0" w:color="auto"/>
              <w:bottom w:val="single" w:sz="2" w:space="0" w:color="auto"/>
              <w:right w:val="single" w:sz="2" w:space="0" w:color="auto"/>
            </w:tcBorders>
            <w:vAlign w:val="center"/>
          </w:tcPr>
          <w:p w14:paraId="41B81A14" w14:textId="562869E1" w:rsidR="00707B53" w:rsidRPr="00646CC9" w:rsidRDefault="00707B53" w:rsidP="00707B53">
            <w:pPr>
              <w:spacing w:afterLines="20" w:after="48"/>
              <w:jc w:val="center"/>
              <w:rPr>
                <w:b/>
                <w:sz w:val="18"/>
                <w:szCs w:val="18"/>
                <w:highlight w:val="cyan"/>
                <w:lang w:val="en-US"/>
              </w:rPr>
            </w:pPr>
            <w:r>
              <w:rPr>
                <w:b/>
                <w:bCs/>
                <w:color w:val="000000"/>
                <w:sz w:val="18"/>
                <w:szCs w:val="18"/>
              </w:rPr>
              <w:t>2030</w:t>
            </w:r>
          </w:p>
        </w:tc>
        <w:tc>
          <w:tcPr>
            <w:tcW w:w="786" w:type="dxa"/>
            <w:tcBorders>
              <w:top w:val="single" w:sz="2" w:space="0" w:color="auto"/>
              <w:left w:val="single" w:sz="2" w:space="0" w:color="auto"/>
              <w:bottom w:val="single" w:sz="2" w:space="0" w:color="auto"/>
              <w:right w:val="single" w:sz="2" w:space="0" w:color="auto"/>
            </w:tcBorders>
            <w:vAlign w:val="center"/>
          </w:tcPr>
          <w:p w14:paraId="4ECD463C" w14:textId="6772BF44" w:rsidR="00707B53" w:rsidRPr="00646CC9" w:rsidRDefault="00707B53" w:rsidP="00707B53">
            <w:pPr>
              <w:spacing w:afterLines="20" w:after="48"/>
              <w:jc w:val="center"/>
              <w:rPr>
                <w:b/>
                <w:sz w:val="18"/>
                <w:szCs w:val="18"/>
                <w:lang w:val="en-US"/>
              </w:rPr>
            </w:pPr>
            <w:r>
              <w:rPr>
                <w:b/>
                <w:bCs/>
                <w:color w:val="000000"/>
                <w:sz w:val="18"/>
                <w:szCs w:val="18"/>
              </w:rPr>
              <w:t>Total</w:t>
            </w:r>
          </w:p>
        </w:tc>
      </w:tr>
      <w:tr w:rsidR="00707B53" w:rsidRPr="00646CC9" w14:paraId="0390FDE8" w14:textId="77777777" w:rsidTr="00F06BF6">
        <w:trPr>
          <w:trHeight w:val="33"/>
        </w:trPr>
        <w:tc>
          <w:tcPr>
            <w:tcW w:w="2921" w:type="dxa"/>
            <w:gridSpan w:val="3"/>
            <w:tcBorders>
              <w:top w:val="single" w:sz="2" w:space="0" w:color="auto"/>
              <w:left w:val="single" w:sz="2" w:space="0" w:color="auto"/>
              <w:bottom w:val="single" w:sz="2" w:space="0" w:color="auto"/>
              <w:right w:val="single" w:sz="2" w:space="0" w:color="auto"/>
            </w:tcBorders>
            <w:hideMark/>
          </w:tcPr>
          <w:p w14:paraId="55BB912E" w14:textId="007CC349" w:rsidR="00707B53" w:rsidRPr="00646CC9" w:rsidRDefault="00707B53" w:rsidP="00707B53">
            <w:pPr>
              <w:spacing w:afterLines="20" w:after="48"/>
              <w:jc w:val="left"/>
              <w:rPr>
                <w:sz w:val="18"/>
                <w:szCs w:val="18"/>
                <w:lang w:val="en-US"/>
              </w:rPr>
            </w:pPr>
            <w:r w:rsidRPr="00646CC9">
              <w:rPr>
                <w:sz w:val="18"/>
                <w:szCs w:val="18"/>
                <w:lang w:val="en-US"/>
              </w:rPr>
              <w:t>Montreal Protocol consumption limits (ODP </w:t>
            </w:r>
            <w:proofErr w:type="spellStart"/>
            <w:r w:rsidRPr="00646CC9">
              <w:rPr>
                <w:sz w:val="18"/>
                <w:szCs w:val="18"/>
                <w:lang w:val="en-US"/>
              </w:rPr>
              <w:t>tonnes</w:t>
            </w:r>
            <w:proofErr w:type="spellEnd"/>
            <w:r w:rsidRPr="00646CC9">
              <w:rPr>
                <w:sz w:val="18"/>
                <w:szCs w:val="18"/>
                <w:lang w:val="en-US"/>
              </w:rPr>
              <w:t>)</w:t>
            </w:r>
          </w:p>
        </w:tc>
        <w:tc>
          <w:tcPr>
            <w:tcW w:w="786" w:type="dxa"/>
            <w:tcBorders>
              <w:top w:val="single" w:sz="2" w:space="0" w:color="auto"/>
              <w:left w:val="single" w:sz="2" w:space="0" w:color="auto"/>
              <w:bottom w:val="single" w:sz="2" w:space="0" w:color="auto"/>
              <w:right w:val="single" w:sz="2" w:space="0" w:color="auto"/>
            </w:tcBorders>
            <w:vAlign w:val="center"/>
          </w:tcPr>
          <w:p w14:paraId="54614236" w14:textId="38208E70" w:rsidR="00707B53" w:rsidRPr="00646CC9" w:rsidRDefault="00707B53" w:rsidP="00707B53">
            <w:pPr>
              <w:spacing w:afterLines="20" w:after="48"/>
              <w:jc w:val="right"/>
              <w:rPr>
                <w:sz w:val="18"/>
                <w:szCs w:val="18"/>
                <w:lang w:val="en-US"/>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0CFD8544" w14:textId="54052665" w:rsidR="00707B53" w:rsidRPr="00646CC9" w:rsidRDefault="00707B53" w:rsidP="00707B53">
            <w:pPr>
              <w:spacing w:afterLines="20" w:after="48"/>
              <w:jc w:val="right"/>
              <w:rPr>
                <w:sz w:val="18"/>
                <w:szCs w:val="18"/>
                <w:lang w:val="en-US"/>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1FFC38D3" w14:textId="649EC402" w:rsidR="00707B53" w:rsidRPr="00646CC9" w:rsidRDefault="00707B53" w:rsidP="00707B53">
            <w:pPr>
              <w:spacing w:afterLines="20" w:after="48"/>
              <w:jc w:val="right"/>
              <w:rPr>
                <w:sz w:val="18"/>
                <w:szCs w:val="18"/>
                <w:lang w:val="en-US"/>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17BD6DF3" w14:textId="39D28055" w:rsidR="00707B53" w:rsidRPr="00646CC9" w:rsidRDefault="00707B53" w:rsidP="00707B53">
            <w:pPr>
              <w:spacing w:afterLines="20" w:after="48"/>
              <w:jc w:val="right"/>
              <w:rPr>
                <w:sz w:val="18"/>
                <w:szCs w:val="18"/>
                <w:lang w:val="en-US"/>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592FCDC1" w14:textId="5B91FD2B" w:rsidR="00707B53" w:rsidRPr="00646CC9" w:rsidRDefault="00707B53" w:rsidP="00707B53">
            <w:pPr>
              <w:spacing w:afterLines="20" w:after="48"/>
              <w:jc w:val="right"/>
              <w:rPr>
                <w:sz w:val="18"/>
                <w:szCs w:val="18"/>
                <w:lang w:val="en-US"/>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19F55416" w14:textId="0AAA2E9F" w:rsidR="00707B53" w:rsidRPr="00646CC9" w:rsidRDefault="00707B53" w:rsidP="00707B53">
            <w:pPr>
              <w:spacing w:afterLines="20" w:after="48"/>
              <w:jc w:val="right"/>
              <w:rPr>
                <w:sz w:val="18"/>
                <w:szCs w:val="18"/>
                <w:lang w:val="en-US"/>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73A783D7" w14:textId="3DCB2EA0" w:rsidR="00707B53" w:rsidRPr="00646CC9" w:rsidRDefault="00707B53" w:rsidP="00707B53">
            <w:pPr>
              <w:spacing w:afterLines="20" w:after="48"/>
              <w:jc w:val="right"/>
              <w:rPr>
                <w:sz w:val="18"/>
                <w:szCs w:val="18"/>
                <w:lang w:val="en-US"/>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7C79C39E" w14:textId="36C8980D" w:rsidR="00707B53" w:rsidRPr="00646CC9" w:rsidRDefault="00707B53" w:rsidP="00707B53">
            <w:pPr>
              <w:spacing w:afterLines="20" w:after="48"/>
              <w:jc w:val="right"/>
              <w:rPr>
                <w:sz w:val="18"/>
                <w:szCs w:val="18"/>
                <w:lang w:val="en-US"/>
              </w:rPr>
            </w:pPr>
            <w:r>
              <w:rPr>
                <w:color w:val="000000"/>
                <w:sz w:val="18"/>
                <w:szCs w:val="18"/>
              </w:rPr>
              <w:t>0</w:t>
            </w:r>
          </w:p>
        </w:tc>
        <w:tc>
          <w:tcPr>
            <w:tcW w:w="786" w:type="dxa"/>
            <w:tcBorders>
              <w:top w:val="single" w:sz="2" w:space="0" w:color="auto"/>
              <w:left w:val="single" w:sz="2" w:space="0" w:color="auto"/>
              <w:bottom w:val="single" w:sz="2" w:space="0" w:color="auto"/>
              <w:right w:val="single" w:sz="2" w:space="0" w:color="auto"/>
            </w:tcBorders>
            <w:vAlign w:val="center"/>
          </w:tcPr>
          <w:p w14:paraId="66526F9E" w14:textId="487E0217" w:rsidR="00707B53" w:rsidRPr="00646CC9" w:rsidRDefault="00707B53" w:rsidP="00707B53">
            <w:pPr>
              <w:spacing w:afterLines="20" w:after="48"/>
              <w:jc w:val="right"/>
              <w:rPr>
                <w:sz w:val="18"/>
                <w:szCs w:val="18"/>
                <w:lang w:val="en-US"/>
              </w:rPr>
            </w:pPr>
            <w:r>
              <w:rPr>
                <w:color w:val="000000"/>
                <w:sz w:val="18"/>
                <w:szCs w:val="18"/>
              </w:rPr>
              <w:t>n/a</w:t>
            </w:r>
          </w:p>
        </w:tc>
      </w:tr>
      <w:tr w:rsidR="00707B53" w:rsidRPr="00646CC9" w14:paraId="3B9E0776" w14:textId="77777777" w:rsidTr="00F06BF6">
        <w:trPr>
          <w:trHeight w:val="190"/>
        </w:trPr>
        <w:tc>
          <w:tcPr>
            <w:tcW w:w="2921" w:type="dxa"/>
            <w:gridSpan w:val="3"/>
            <w:tcBorders>
              <w:top w:val="single" w:sz="2" w:space="0" w:color="auto"/>
              <w:left w:val="single" w:sz="2" w:space="0" w:color="auto"/>
              <w:bottom w:val="single" w:sz="2" w:space="0" w:color="auto"/>
              <w:right w:val="single" w:sz="2" w:space="0" w:color="auto"/>
            </w:tcBorders>
            <w:hideMark/>
          </w:tcPr>
          <w:p w14:paraId="6C696A45" w14:textId="5FE753AF" w:rsidR="00707B53" w:rsidRPr="00646CC9" w:rsidRDefault="00707B53" w:rsidP="00707B53">
            <w:pPr>
              <w:spacing w:afterLines="20" w:after="48"/>
              <w:jc w:val="left"/>
              <w:rPr>
                <w:sz w:val="18"/>
                <w:szCs w:val="18"/>
                <w:lang w:val="en-US"/>
              </w:rPr>
            </w:pPr>
            <w:r w:rsidRPr="00646CC9">
              <w:rPr>
                <w:sz w:val="18"/>
                <w:szCs w:val="18"/>
                <w:lang w:val="en-US"/>
              </w:rPr>
              <w:t>Maximum allowable consumption (ODP </w:t>
            </w:r>
            <w:proofErr w:type="spellStart"/>
            <w:r w:rsidRPr="00646CC9">
              <w:rPr>
                <w:sz w:val="18"/>
                <w:szCs w:val="18"/>
                <w:lang w:val="en-US"/>
              </w:rPr>
              <w:t>tonnes</w:t>
            </w:r>
            <w:proofErr w:type="spellEnd"/>
            <w:r w:rsidRPr="00646CC9">
              <w:rPr>
                <w:sz w:val="18"/>
                <w:szCs w:val="18"/>
                <w:lang w:val="en-US"/>
              </w:rPr>
              <w:t>)</w:t>
            </w:r>
          </w:p>
        </w:tc>
        <w:tc>
          <w:tcPr>
            <w:tcW w:w="786" w:type="dxa"/>
            <w:tcBorders>
              <w:top w:val="single" w:sz="2" w:space="0" w:color="auto"/>
              <w:left w:val="single" w:sz="2" w:space="0" w:color="auto"/>
              <w:bottom w:val="single" w:sz="2" w:space="0" w:color="auto"/>
              <w:right w:val="single" w:sz="2" w:space="0" w:color="auto"/>
            </w:tcBorders>
            <w:vAlign w:val="center"/>
          </w:tcPr>
          <w:p w14:paraId="5AF60290" w14:textId="2522FE41" w:rsidR="00707B53" w:rsidRPr="00646CC9" w:rsidRDefault="00707B53" w:rsidP="00707B53">
            <w:pPr>
              <w:spacing w:afterLines="20" w:after="48"/>
              <w:jc w:val="right"/>
              <w:rPr>
                <w:sz w:val="18"/>
                <w:szCs w:val="18"/>
                <w:lang w:val="en-US"/>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5EC17F99" w14:textId="4A80CB8B" w:rsidR="00707B53" w:rsidRPr="00646CC9" w:rsidRDefault="00707B53" w:rsidP="00707B53">
            <w:pPr>
              <w:spacing w:afterLines="20" w:after="48"/>
              <w:jc w:val="right"/>
              <w:rPr>
                <w:sz w:val="18"/>
                <w:szCs w:val="18"/>
                <w:lang w:val="en-US"/>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0ED731CE" w14:textId="4A0D7BB9" w:rsidR="00707B53" w:rsidRPr="00646CC9" w:rsidRDefault="00707B53" w:rsidP="00707B53">
            <w:pPr>
              <w:spacing w:afterLines="20" w:after="48"/>
              <w:jc w:val="right"/>
              <w:rPr>
                <w:sz w:val="18"/>
                <w:szCs w:val="18"/>
                <w:lang w:val="en-US"/>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231ED3BA" w14:textId="02503516" w:rsidR="00707B53" w:rsidRPr="00646CC9" w:rsidRDefault="00707B53" w:rsidP="00707B53">
            <w:pPr>
              <w:spacing w:afterLines="20" w:after="48"/>
              <w:jc w:val="right"/>
              <w:rPr>
                <w:sz w:val="18"/>
                <w:szCs w:val="18"/>
                <w:lang w:val="en-US"/>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70AD4761" w14:textId="5A114E67" w:rsidR="00707B53" w:rsidRPr="00646CC9" w:rsidRDefault="00707B53" w:rsidP="00707B53">
            <w:pPr>
              <w:spacing w:afterLines="20" w:after="48"/>
              <w:jc w:val="right"/>
              <w:rPr>
                <w:sz w:val="18"/>
                <w:szCs w:val="18"/>
                <w:lang w:val="en-US"/>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42985903" w14:textId="64F9B536" w:rsidR="00707B53" w:rsidRPr="00646CC9" w:rsidRDefault="00707B53" w:rsidP="00707B53">
            <w:pPr>
              <w:spacing w:afterLines="20" w:after="48"/>
              <w:jc w:val="right"/>
              <w:rPr>
                <w:sz w:val="18"/>
                <w:szCs w:val="18"/>
                <w:lang w:val="en-US"/>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699B9CD5" w14:textId="5AA9C9C2" w:rsidR="00707B53" w:rsidRPr="00646CC9" w:rsidRDefault="00707B53" w:rsidP="00707B53">
            <w:pPr>
              <w:spacing w:afterLines="20" w:after="48"/>
              <w:jc w:val="right"/>
              <w:rPr>
                <w:sz w:val="18"/>
                <w:szCs w:val="18"/>
                <w:lang w:val="en-US"/>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11DC81EE" w14:textId="3EADFBF5" w:rsidR="00707B53" w:rsidRPr="00646CC9" w:rsidRDefault="00707B53" w:rsidP="00707B53">
            <w:pPr>
              <w:spacing w:afterLines="20" w:after="48"/>
              <w:jc w:val="right"/>
              <w:rPr>
                <w:sz w:val="18"/>
                <w:szCs w:val="18"/>
                <w:lang w:val="en-US"/>
              </w:rPr>
            </w:pPr>
            <w:r>
              <w:rPr>
                <w:color w:val="000000"/>
                <w:sz w:val="18"/>
                <w:szCs w:val="18"/>
              </w:rPr>
              <w:t>0</w:t>
            </w:r>
          </w:p>
        </w:tc>
        <w:tc>
          <w:tcPr>
            <w:tcW w:w="786" w:type="dxa"/>
            <w:tcBorders>
              <w:top w:val="single" w:sz="2" w:space="0" w:color="auto"/>
              <w:left w:val="single" w:sz="2" w:space="0" w:color="auto"/>
              <w:bottom w:val="single" w:sz="2" w:space="0" w:color="auto"/>
              <w:right w:val="single" w:sz="2" w:space="0" w:color="auto"/>
            </w:tcBorders>
            <w:vAlign w:val="center"/>
          </w:tcPr>
          <w:p w14:paraId="5371462D" w14:textId="33A7AFBC" w:rsidR="00707B53" w:rsidRPr="00646CC9" w:rsidRDefault="00707B53" w:rsidP="00707B53">
            <w:pPr>
              <w:spacing w:afterLines="20" w:after="48"/>
              <w:jc w:val="right"/>
              <w:rPr>
                <w:sz w:val="18"/>
                <w:szCs w:val="18"/>
                <w:lang w:val="en-US"/>
              </w:rPr>
            </w:pPr>
            <w:r>
              <w:rPr>
                <w:color w:val="000000"/>
                <w:sz w:val="18"/>
                <w:szCs w:val="18"/>
              </w:rPr>
              <w:t>n/a</w:t>
            </w:r>
          </w:p>
        </w:tc>
      </w:tr>
      <w:tr w:rsidR="00027D58" w:rsidRPr="00646CC9" w14:paraId="673C4DA0" w14:textId="77777777" w:rsidTr="00BD2A0F">
        <w:trPr>
          <w:trHeight w:val="224"/>
        </w:trPr>
        <w:tc>
          <w:tcPr>
            <w:tcW w:w="80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027D58" w:rsidRPr="00646CC9" w:rsidRDefault="00027D58" w:rsidP="00027D58">
            <w:pPr>
              <w:spacing w:afterLines="20" w:after="48"/>
              <w:jc w:val="left"/>
              <w:rPr>
                <w:sz w:val="18"/>
                <w:szCs w:val="18"/>
                <w:lang w:val="en-US"/>
              </w:rPr>
            </w:pPr>
            <w:r w:rsidRPr="00646CC9">
              <w:rPr>
                <w:sz w:val="18"/>
                <w:szCs w:val="18"/>
                <w:lang w:val="en-US"/>
              </w:rPr>
              <w:t>Funding agreed in principle (US $)</w:t>
            </w:r>
          </w:p>
        </w:tc>
        <w:tc>
          <w:tcPr>
            <w:tcW w:w="63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194D931F" w:rsidR="00027D58" w:rsidRPr="00646CC9" w:rsidRDefault="00027D58" w:rsidP="00027D58">
            <w:pPr>
              <w:spacing w:afterLines="20" w:after="48"/>
              <w:ind w:left="-196" w:right="-224"/>
              <w:jc w:val="center"/>
              <w:rPr>
                <w:sz w:val="18"/>
                <w:szCs w:val="18"/>
                <w:lang w:val="en-US"/>
              </w:rPr>
            </w:pPr>
            <w:r w:rsidRPr="00646CC9">
              <w:rPr>
                <w:color w:val="000000" w:themeColor="text1"/>
                <w:sz w:val="18"/>
                <w:szCs w:val="18"/>
              </w:rPr>
              <w:t>UNEP</w:t>
            </w:r>
          </w:p>
        </w:tc>
        <w:tc>
          <w:tcPr>
            <w:tcW w:w="1484" w:type="dxa"/>
            <w:tcBorders>
              <w:top w:val="single" w:sz="2" w:space="0" w:color="auto"/>
              <w:left w:val="single" w:sz="4" w:space="0" w:color="auto"/>
              <w:bottom w:val="single" w:sz="4" w:space="0" w:color="auto"/>
              <w:right w:val="single" w:sz="4" w:space="0" w:color="auto"/>
            </w:tcBorders>
            <w:hideMark/>
          </w:tcPr>
          <w:p w14:paraId="06BA2DFD" w14:textId="77777777" w:rsidR="00027D58" w:rsidRPr="00646CC9" w:rsidRDefault="00027D58" w:rsidP="00027D58">
            <w:pPr>
              <w:spacing w:afterLines="20" w:after="48"/>
              <w:jc w:val="left"/>
              <w:rPr>
                <w:sz w:val="18"/>
                <w:szCs w:val="18"/>
                <w:lang w:val="en-US"/>
              </w:rPr>
            </w:pPr>
            <w:r w:rsidRPr="00646CC9">
              <w:rPr>
                <w:sz w:val="18"/>
                <w:szCs w:val="18"/>
                <w:lang w:val="en-US"/>
              </w:rPr>
              <w:t>Project costs</w:t>
            </w:r>
          </w:p>
        </w:tc>
        <w:tc>
          <w:tcPr>
            <w:tcW w:w="786" w:type="dxa"/>
            <w:tcBorders>
              <w:top w:val="single" w:sz="2" w:space="0" w:color="auto"/>
              <w:left w:val="single" w:sz="4" w:space="0" w:color="auto"/>
              <w:bottom w:val="single" w:sz="4" w:space="0" w:color="auto"/>
              <w:right w:val="single" w:sz="4" w:space="0" w:color="auto"/>
            </w:tcBorders>
            <w:vAlign w:val="center"/>
          </w:tcPr>
          <w:p w14:paraId="493C82DA" w14:textId="01B8816E" w:rsidR="00027D58" w:rsidRPr="00646CC9" w:rsidRDefault="00027D58" w:rsidP="00027D58">
            <w:pPr>
              <w:spacing w:afterLines="20" w:after="48"/>
              <w:jc w:val="right"/>
              <w:rPr>
                <w:color w:val="000000"/>
                <w:sz w:val="18"/>
                <w:szCs w:val="18"/>
                <w:lang w:val="en-US" w:eastAsia="en-CA"/>
              </w:rPr>
            </w:pPr>
            <w:r>
              <w:rPr>
                <w:color w:val="000000"/>
                <w:sz w:val="18"/>
                <w:szCs w:val="18"/>
              </w:rPr>
              <w:t>116,000</w:t>
            </w:r>
          </w:p>
        </w:tc>
        <w:tc>
          <w:tcPr>
            <w:tcW w:w="786" w:type="dxa"/>
            <w:tcBorders>
              <w:top w:val="single" w:sz="2" w:space="0" w:color="auto"/>
              <w:left w:val="single" w:sz="4" w:space="0" w:color="auto"/>
              <w:bottom w:val="single" w:sz="4" w:space="0" w:color="auto"/>
              <w:right w:val="single" w:sz="4" w:space="0" w:color="auto"/>
            </w:tcBorders>
            <w:vAlign w:val="center"/>
          </w:tcPr>
          <w:p w14:paraId="0AD0F98A" w14:textId="3AB457F4" w:rsidR="00027D58" w:rsidRPr="00646CC9" w:rsidRDefault="00027D58" w:rsidP="00027D58">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36CAB19A" w14:textId="1E8A4EF9" w:rsidR="00027D58" w:rsidRPr="00646CC9" w:rsidRDefault="00027D58" w:rsidP="00027D58">
            <w:pPr>
              <w:spacing w:afterLines="20" w:after="48"/>
              <w:jc w:val="right"/>
              <w:rPr>
                <w:color w:val="000000"/>
                <w:sz w:val="18"/>
                <w:szCs w:val="18"/>
                <w:lang w:val="en-US" w:eastAsia="en-CA"/>
              </w:rPr>
            </w:pPr>
            <w:r>
              <w:rPr>
                <w:color w:val="000000"/>
                <w:sz w:val="18"/>
                <w:szCs w:val="18"/>
                <w:lang w:val="en-GB"/>
              </w:rPr>
              <w:t>192,000</w:t>
            </w:r>
          </w:p>
        </w:tc>
        <w:tc>
          <w:tcPr>
            <w:tcW w:w="786" w:type="dxa"/>
            <w:tcBorders>
              <w:top w:val="single" w:sz="2" w:space="0" w:color="auto"/>
              <w:left w:val="single" w:sz="4" w:space="0" w:color="auto"/>
              <w:bottom w:val="single" w:sz="4" w:space="0" w:color="auto"/>
              <w:right w:val="single" w:sz="4" w:space="0" w:color="auto"/>
            </w:tcBorders>
            <w:vAlign w:val="center"/>
          </w:tcPr>
          <w:p w14:paraId="2F82F929" w14:textId="75C79B2E" w:rsidR="00027D58" w:rsidRPr="00646CC9" w:rsidRDefault="00027D58" w:rsidP="00027D58">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4E9D60DA" w14:textId="059939C3" w:rsidR="00027D58" w:rsidRPr="00646CC9" w:rsidRDefault="00027D58" w:rsidP="00027D58">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06996590" w14:textId="62499FAA" w:rsidR="00027D58" w:rsidRPr="00646CC9" w:rsidRDefault="00027D58" w:rsidP="00027D58">
            <w:pPr>
              <w:spacing w:afterLines="20" w:after="48"/>
              <w:jc w:val="right"/>
              <w:rPr>
                <w:color w:val="000000"/>
                <w:sz w:val="18"/>
                <w:szCs w:val="18"/>
                <w:lang w:val="en-US" w:eastAsia="en-CA"/>
              </w:rPr>
            </w:pPr>
            <w:r>
              <w:rPr>
                <w:color w:val="000000"/>
                <w:sz w:val="18"/>
                <w:szCs w:val="18"/>
                <w:lang w:val="en-GB"/>
              </w:rPr>
              <w:t>108,000</w:t>
            </w:r>
          </w:p>
        </w:tc>
        <w:tc>
          <w:tcPr>
            <w:tcW w:w="786" w:type="dxa"/>
            <w:tcBorders>
              <w:top w:val="single" w:sz="2" w:space="0" w:color="auto"/>
              <w:left w:val="single" w:sz="4" w:space="0" w:color="auto"/>
              <w:bottom w:val="single" w:sz="4" w:space="0" w:color="auto"/>
              <w:right w:val="single" w:sz="4" w:space="0" w:color="auto"/>
            </w:tcBorders>
            <w:vAlign w:val="center"/>
          </w:tcPr>
          <w:p w14:paraId="45D9FB09" w14:textId="3D7F34F1" w:rsidR="00027D58" w:rsidRPr="00646CC9" w:rsidRDefault="00027D58" w:rsidP="00027D58">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56806B2C" w14:textId="541EE8E0" w:rsidR="00027D58" w:rsidRPr="00646CC9" w:rsidRDefault="00027D58" w:rsidP="00027D58">
            <w:pPr>
              <w:spacing w:afterLines="20" w:after="48"/>
              <w:jc w:val="right"/>
              <w:rPr>
                <w:color w:val="000000"/>
                <w:sz w:val="18"/>
                <w:szCs w:val="18"/>
                <w:lang w:val="en-US" w:eastAsia="en-CA"/>
              </w:rPr>
            </w:pPr>
            <w:r>
              <w:rPr>
                <w:color w:val="000000"/>
                <w:sz w:val="18"/>
                <w:szCs w:val="18"/>
                <w:lang w:val="en-GB"/>
              </w:rPr>
              <w:t>54,000</w:t>
            </w:r>
          </w:p>
        </w:tc>
        <w:tc>
          <w:tcPr>
            <w:tcW w:w="786" w:type="dxa"/>
            <w:tcBorders>
              <w:top w:val="single" w:sz="2" w:space="0" w:color="auto"/>
              <w:left w:val="single" w:sz="4" w:space="0" w:color="auto"/>
              <w:bottom w:val="single" w:sz="4" w:space="0" w:color="auto"/>
              <w:right w:val="single" w:sz="4" w:space="0" w:color="auto"/>
            </w:tcBorders>
            <w:vAlign w:val="center"/>
          </w:tcPr>
          <w:p w14:paraId="179C6E33" w14:textId="2E82F479" w:rsidR="00027D58" w:rsidRPr="00646CC9" w:rsidRDefault="00027D58" w:rsidP="00027D58">
            <w:pPr>
              <w:spacing w:afterLines="20" w:after="48"/>
              <w:jc w:val="right"/>
              <w:rPr>
                <w:color w:val="000000"/>
                <w:sz w:val="18"/>
                <w:szCs w:val="18"/>
                <w:lang w:val="en-US" w:eastAsia="en-CA"/>
              </w:rPr>
            </w:pPr>
            <w:r>
              <w:rPr>
                <w:color w:val="000000"/>
                <w:sz w:val="18"/>
                <w:szCs w:val="18"/>
              </w:rPr>
              <w:t>470,000</w:t>
            </w:r>
          </w:p>
        </w:tc>
      </w:tr>
      <w:tr w:rsidR="00027D58" w:rsidRPr="00646CC9" w14:paraId="31163F5F" w14:textId="77777777" w:rsidTr="00BD2A0F">
        <w:trPr>
          <w:trHeight w:val="16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027D58" w:rsidRPr="00646CC9" w:rsidRDefault="00027D58" w:rsidP="00027D58">
            <w:pPr>
              <w:rPr>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027D58" w:rsidRPr="00646CC9" w:rsidRDefault="00027D58" w:rsidP="00027D58">
            <w:pPr>
              <w:jc w:val="center"/>
              <w:rPr>
                <w:sz w:val="18"/>
                <w:szCs w:val="18"/>
                <w:lang w:val="en-US"/>
              </w:rPr>
            </w:pPr>
          </w:p>
        </w:tc>
        <w:tc>
          <w:tcPr>
            <w:tcW w:w="1484" w:type="dxa"/>
            <w:tcBorders>
              <w:top w:val="single" w:sz="4" w:space="0" w:color="auto"/>
              <w:left w:val="single" w:sz="4" w:space="0" w:color="auto"/>
              <w:bottom w:val="single" w:sz="4" w:space="0" w:color="auto"/>
              <w:right w:val="single" w:sz="4" w:space="0" w:color="auto"/>
            </w:tcBorders>
            <w:hideMark/>
          </w:tcPr>
          <w:p w14:paraId="3DA0F89B" w14:textId="77777777" w:rsidR="00027D58" w:rsidRPr="00646CC9" w:rsidRDefault="00027D58" w:rsidP="00027D58">
            <w:pPr>
              <w:spacing w:afterLines="20" w:after="48"/>
              <w:jc w:val="left"/>
              <w:rPr>
                <w:sz w:val="18"/>
                <w:szCs w:val="18"/>
                <w:lang w:val="en-US"/>
              </w:rPr>
            </w:pPr>
            <w:r w:rsidRPr="00646CC9">
              <w:rPr>
                <w:sz w:val="18"/>
                <w:szCs w:val="18"/>
                <w:lang w:val="en-US"/>
              </w:rPr>
              <w:t>Support costs</w:t>
            </w:r>
          </w:p>
        </w:tc>
        <w:tc>
          <w:tcPr>
            <w:tcW w:w="786" w:type="dxa"/>
            <w:tcBorders>
              <w:top w:val="single" w:sz="4" w:space="0" w:color="auto"/>
              <w:left w:val="single" w:sz="4" w:space="0" w:color="auto"/>
              <w:bottom w:val="single" w:sz="4" w:space="0" w:color="auto"/>
              <w:right w:val="single" w:sz="4" w:space="0" w:color="auto"/>
            </w:tcBorders>
            <w:vAlign w:val="center"/>
          </w:tcPr>
          <w:p w14:paraId="609E1F25" w14:textId="1E4A15F4" w:rsidR="00027D58" w:rsidRPr="00646CC9" w:rsidRDefault="00027D58" w:rsidP="00027D58">
            <w:pPr>
              <w:spacing w:afterLines="20" w:after="48"/>
              <w:jc w:val="right"/>
              <w:rPr>
                <w:color w:val="000000"/>
                <w:sz w:val="18"/>
                <w:szCs w:val="18"/>
                <w:lang w:val="en-US" w:eastAsia="en-CA"/>
              </w:rPr>
            </w:pPr>
            <w:r>
              <w:rPr>
                <w:color w:val="000000"/>
                <w:sz w:val="18"/>
                <w:szCs w:val="18"/>
                <w:lang w:val="en-GB"/>
              </w:rPr>
              <w:t>15,080</w:t>
            </w:r>
          </w:p>
        </w:tc>
        <w:tc>
          <w:tcPr>
            <w:tcW w:w="786" w:type="dxa"/>
            <w:tcBorders>
              <w:top w:val="single" w:sz="4" w:space="0" w:color="auto"/>
              <w:left w:val="single" w:sz="4" w:space="0" w:color="auto"/>
              <w:bottom w:val="single" w:sz="4" w:space="0" w:color="auto"/>
              <w:right w:val="single" w:sz="4" w:space="0" w:color="auto"/>
            </w:tcBorders>
            <w:vAlign w:val="center"/>
          </w:tcPr>
          <w:p w14:paraId="09AF497B" w14:textId="572616B5" w:rsidR="00027D58" w:rsidRPr="00646CC9" w:rsidRDefault="00027D58" w:rsidP="00027D58">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24B6B1C" w14:textId="2F4204C3" w:rsidR="00027D58" w:rsidRPr="00646CC9" w:rsidRDefault="00027D58" w:rsidP="00027D58">
            <w:pPr>
              <w:spacing w:afterLines="20" w:after="48"/>
              <w:jc w:val="right"/>
              <w:rPr>
                <w:color w:val="000000"/>
                <w:sz w:val="18"/>
                <w:szCs w:val="18"/>
                <w:lang w:val="en-US" w:eastAsia="en-CA"/>
              </w:rPr>
            </w:pPr>
            <w:r>
              <w:rPr>
                <w:color w:val="000000"/>
                <w:sz w:val="18"/>
                <w:szCs w:val="18"/>
                <w:lang w:val="en-US" w:eastAsia="en-CA"/>
              </w:rPr>
              <w:t>24,</w:t>
            </w:r>
            <w:r w:rsidR="00431F67">
              <w:rPr>
                <w:color w:val="000000"/>
                <w:sz w:val="18"/>
                <w:szCs w:val="18"/>
                <w:lang w:val="en-US" w:eastAsia="en-CA"/>
              </w:rPr>
              <w:t>9</w:t>
            </w:r>
            <w:r>
              <w:rPr>
                <w:color w:val="000000"/>
                <w:sz w:val="18"/>
                <w:szCs w:val="18"/>
                <w:lang w:val="en-US" w:eastAsia="en-CA"/>
              </w:rPr>
              <w:t>60</w:t>
            </w:r>
          </w:p>
        </w:tc>
        <w:tc>
          <w:tcPr>
            <w:tcW w:w="786" w:type="dxa"/>
            <w:tcBorders>
              <w:top w:val="single" w:sz="4" w:space="0" w:color="auto"/>
              <w:left w:val="single" w:sz="4" w:space="0" w:color="auto"/>
              <w:bottom w:val="single" w:sz="4" w:space="0" w:color="auto"/>
              <w:right w:val="single" w:sz="4" w:space="0" w:color="auto"/>
            </w:tcBorders>
            <w:vAlign w:val="center"/>
          </w:tcPr>
          <w:p w14:paraId="636E2FBE" w14:textId="5F6215C2" w:rsidR="00027D58" w:rsidRPr="00646CC9" w:rsidRDefault="00027D58" w:rsidP="00027D58">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152A7946" w14:textId="50E98BD1" w:rsidR="00027D58" w:rsidRPr="00646CC9" w:rsidRDefault="00027D58" w:rsidP="00027D58">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197B1F77" w14:textId="2AA5B0B0" w:rsidR="00027D58" w:rsidRPr="00646CC9" w:rsidRDefault="00027D58" w:rsidP="00027D58">
            <w:pPr>
              <w:spacing w:afterLines="20" w:after="48"/>
              <w:jc w:val="right"/>
              <w:rPr>
                <w:color w:val="000000"/>
                <w:sz w:val="18"/>
                <w:szCs w:val="18"/>
                <w:lang w:val="en-US" w:eastAsia="en-CA"/>
              </w:rPr>
            </w:pPr>
            <w:r>
              <w:rPr>
                <w:color w:val="000000"/>
                <w:sz w:val="18"/>
                <w:szCs w:val="18"/>
                <w:lang w:val="en-GB"/>
              </w:rPr>
              <w:t>14,040</w:t>
            </w:r>
          </w:p>
        </w:tc>
        <w:tc>
          <w:tcPr>
            <w:tcW w:w="786" w:type="dxa"/>
            <w:tcBorders>
              <w:top w:val="single" w:sz="4" w:space="0" w:color="auto"/>
              <w:left w:val="single" w:sz="4" w:space="0" w:color="auto"/>
              <w:bottom w:val="single" w:sz="4" w:space="0" w:color="auto"/>
              <w:right w:val="single" w:sz="4" w:space="0" w:color="auto"/>
            </w:tcBorders>
            <w:vAlign w:val="center"/>
          </w:tcPr>
          <w:p w14:paraId="2372D214" w14:textId="317808A9" w:rsidR="00027D58" w:rsidRPr="00646CC9" w:rsidRDefault="00027D58" w:rsidP="00027D58">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06F20570" w14:textId="64F10220" w:rsidR="00027D58" w:rsidRPr="00646CC9" w:rsidRDefault="00027D58" w:rsidP="00027D58">
            <w:pPr>
              <w:spacing w:afterLines="20" w:after="48"/>
              <w:jc w:val="right"/>
              <w:rPr>
                <w:color w:val="000000"/>
                <w:sz w:val="18"/>
                <w:szCs w:val="18"/>
                <w:lang w:val="en-US" w:eastAsia="en-CA"/>
              </w:rPr>
            </w:pPr>
            <w:r>
              <w:rPr>
                <w:color w:val="000000"/>
                <w:sz w:val="18"/>
                <w:szCs w:val="18"/>
                <w:lang w:val="en-GB"/>
              </w:rPr>
              <w:t>7,020</w:t>
            </w:r>
          </w:p>
        </w:tc>
        <w:tc>
          <w:tcPr>
            <w:tcW w:w="786" w:type="dxa"/>
            <w:tcBorders>
              <w:top w:val="single" w:sz="4" w:space="0" w:color="auto"/>
              <w:left w:val="single" w:sz="4" w:space="0" w:color="auto"/>
              <w:bottom w:val="single" w:sz="4" w:space="0" w:color="auto"/>
              <w:right w:val="single" w:sz="4" w:space="0" w:color="auto"/>
            </w:tcBorders>
            <w:vAlign w:val="center"/>
          </w:tcPr>
          <w:p w14:paraId="0DC747B2" w14:textId="4A06906D" w:rsidR="00027D58" w:rsidRPr="00646CC9" w:rsidRDefault="00027D58" w:rsidP="00027D58">
            <w:pPr>
              <w:spacing w:afterLines="20" w:after="48"/>
              <w:jc w:val="right"/>
              <w:rPr>
                <w:color w:val="000000"/>
                <w:sz w:val="18"/>
                <w:szCs w:val="18"/>
                <w:lang w:val="en-US" w:eastAsia="en-CA"/>
              </w:rPr>
            </w:pPr>
            <w:r>
              <w:rPr>
                <w:color w:val="000000"/>
                <w:sz w:val="18"/>
                <w:szCs w:val="18"/>
              </w:rPr>
              <w:t>61,100</w:t>
            </w:r>
          </w:p>
        </w:tc>
      </w:tr>
      <w:tr w:rsidR="00645570" w:rsidRPr="00646CC9" w14:paraId="3EA1374F" w14:textId="77777777" w:rsidTr="00E577A3">
        <w:trPr>
          <w:trHeight w:val="24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645570" w:rsidRPr="00646CC9" w:rsidRDefault="00645570" w:rsidP="00645570">
            <w:pPr>
              <w:rPr>
                <w:sz w:val="18"/>
                <w:szCs w:val="18"/>
                <w:lang w:val="en-US"/>
              </w:rPr>
            </w:pP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38011C31" w:rsidR="00645570" w:rsidRPr="00646CC9" w:rsidRDefault="00645570" w:rsidP="00645570">
            <w:pPr>
              <w:spacing w:afterLines="20" w:after="48"/>
              <w:jc w:val="center"/>
              <w:rPr>
                <w:caps/>
                <w:sz w:val="18"/>
                <w:szCs w:val="18"/>
                <w:lang w:val="en-US"/>
              </w:rPr>
            </w:pPr>
            <w:r w:rsidRPr="00646CC9">
              <w:rPr>
                <w:color w:val="000000" w:themeColor="text1"/>
                <w:sz w:val="18"/>
                <w:szCs w:val="18"/>
              </w:rPr>
              <w:t>Japan</w:t>
            </w:r>
          </w:p>
        </w:tc>
        <w:tc>
          <w:tcPr>
            <w:tcW w:w="1484" w:type="dxa"/>
            <w:tcBorders>
              <w:top w:val="single" w:sz="4" w:space="0" w:color="auto"/>
              <w:left w:val="single" w:sz="4" w:space="0" w:color="auto"/>
              <w:bottom w:val="single" w:sz="4" w:space="0" w:color="auto"/>
              <w:right w:val="single" w:sz="4" w:space="0" w:color="auto"/>
            </w:tcBorders>
            <w:hideMark/>
          </w:tcPr>
          <w:p w14:paraId="5678CA0D" w14:textId="77777777" w:rsidR="00645570" w:rsidRPr="00646CC9" w:rsidRDefault="00645570" w:rsidP="00645570">
            <w:pPr>
              <w:spacing w:afterLines="20" w:after="48"/>
              <w:jc w:val="left"/>
              <w:rPr>
                <w:sz w:val="18"/>
                <w:szCs w:val="18"/>
                <w:lang w:val="en-US"/>
              </w:rPr>
            </w:pPr>
            <w:r w:rsidRPr="00646CC9">
              <w:rPr>
                <w:sz w:val="18"/>
                <w:szCs w:val="18"/>
                <w:lang w:val="en-US"/>
              </w:rPr>
              <w:t>Project costs</w:t>
            </w:r>
          </w:p>
        </w:tc>
        <w:tc>
          <w:tcPr>
            <w:tcW w:w="786" w:type="dxa"/>
            <w:tcBorders>
              <w:top w:val="single" w:sz="4" w:space="0" w:color="auto"/>
              <w:left w:val="single" w:sz="4" w:space="0" w:color="auto"/>
              <w:bottom w:val="single" w:sz="4" w:space="0" w:color="auto"/>
              <w:right w:val="single" w:sz="4" w:space="0" w:color="auto"/>
            </w:tcBorders>
            <w:vAlign w:val="center"/>
          </w:tcPr>
          <w:p w14:paraId="276A4024" w14:textId="00F065CA" w:rsidR="00645570" w:rsidRPr="00646CC9" w:rsidRDefault="00645570" w:rsidP="00645570">
            <w:pPr>
              <w:spacing w:afterLines="20" w:after="48"/>
              <w:jc w:val="right"/>
              <w:rPr>
                <w:color w:val="000000"/>
                <w:sz w:val="18"/>
                <w:szCs w:val="18"/>
                <w:lang w:val="en-US" w:eastAsia="en-CA"/>
              </w:rPr>
            </w:pPr>
            <w:r>
              <w:rPr>
                <w:color w:val="000000"/>
                <w:sz w:val="18"/>
                <w:szCs w:val="18"/>
                <w:lang w:val="en-GB"/>
              </w:rPr>
              <w:t>110,000</w:t>
            </w:r>
          </w:p>
        </w:tc>
        <w:tc>
          <w:tcPr>
            <w:tcW w:w="786" w:type="dxa"/>
            <w:tcBorders>
              <w:top w:val="single" w:sz="4" w:space="0" w:color="auto"/>
              <w:left w:val="single" w:sz="4" w:space="0" w:color="auto"/>
              <w:bottom w:val="single" w:sz="4" w:space="0" w:color="auto"/>
              <w:right w:val="single" w:sz="4" w:space="0" w:color="auto"/>
            </w:tcBorders>
            <w:vAlign w:val="center"/>
          </w:tcPr>
          <w:p w14:paraId="34434501" w14:textId="217DA9B6"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865B46E" w14:textId="6CE46EDA" w:rsidR="00645570" w:rsidRPr="00646CC9" w:rsidRDefault="00645570" w:rsidP="00645570">
            <w:pPr>
              <w:spacing w:afterLines="20" w:after="48"/>
              <w:jc w:val="right"/>
              <w:rPr>
                <w:color w:val="000000"/>
                <w:sz w:val="18"/>
                <w:szCs w:val="18"/>
                <w:lang w:val="en-US" w:eastAsia="en-CA"/>
              </w:rPr>
            </w:pPr>
            <w:r>
              <w:rPr>
                <w:color w:val="000000"/>
                <w:sz w:val="18"/>
                <w:szCs w:val="18"/>
                <w:lang w:val="en-GB"/>
              </w:rPr>
              <w:t>60,000</w:t>
            </w:r>
          </w:p>
        </w:tc>
        <w:tc>
          <w:tcPr>
            <w:tcW w:w="786" w:type="dxa"/>
            <w:tcBorders>
              <w:top w:val="single" w:sz="4" w:space="0" w:color="auto"/>
              <w:left w:val="single" w:sz="4" w:space="0" w:color="auto"/>
              <w:bottom w:val="single" w:sz="4" w:space="0" w:color="auto"/>
              <w:right w:val="single" w:sz="4" w:space="0" w:color="auto"/>
            </w:tcBorders>
            <w:vAlign w:val="center"/>
          </w:tcPr>
          <w:p w14:paraId="72EC28DD" w14:textId="127D8E55"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68E8A5D0" w14:textId="75CA08C0"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02DFC65" w14:textId="62BE9E97"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3F3894BE" w14:textId="45D6F5F9"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78AF25FF" w14:textId="62A7399B"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725193D5" w14:textId="4459DB94" w:rsidR="00645570" w:rsidRPr="00646CC9" w:rsidRDefault="00645570" w:rsidP="00645570">
            <w:pPr>
              <w:spacing w:afterLines="20" w:after="48"/>
              <w:jc w:val="right"/>
              <w:rPr>
                <w:color w:val="000000"/>
                <w:sz w:val="18"/>
                <w:szCs w:val="18"/>
                <w:lang w:val="en-US" w:eastAsia="en-CA"/>
              </w:rPr>
            </w:pPr>
            <w:r>
              <w:rPr>
                <w:color w:val="000000"/>
                <w:sz w:val="18"/>
                <w:szCs w:val="18"/>
                <w:lang w:val="en-GB"/>
              </w:rPr>
              <w:t>170,000</w:t>
            </w:r>
          </w:p>
        </w:tc>
      </w:tr>
      <w:tr w:rsidR="00645570" w:rsidRPr="00646CC9" w14:paraId="2082D731" w14:textId="77777777" w:rsidTr="00E577A3">
        <w:trPr>
          <w:trHeight w:val="11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645570" w:rsidRPr="00646CC9" w:rsidRDefault="00645570" w:rsidP="00645570">
            <w:pPr>
              <w:rPr>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hideMark/>
          </w:tcPr>
          <w:p w14:paraId="5685B488" w14:textId="77777777" w:rsidR="00645570" w:rsidRPr="00646CC9" w:rsidRDefault="00645570" w:rsidP="00645570">
            <w:pPr>
              <w:rPr>
                <w:sz w:val="18"/>
                <w:szCs w:val="18"/>
                <w:lang w:val="en-US"/>
              </w:rPr>
            </w:pPr>
          </w:p>
        </w:tc>
        <w:tc>
          <w:tcPr>
            <w:tcW w:w="1484" w:type="dxa"/>
            <w:tcBorders>
              <w:top w:val="single" w:sz="4" w:space="0" w:color="auto"/>
              <w:left w:val="single" w:sz="4" w:space="0" w:color="auto"/>
              <w:bottom w:val="single" w:sz="4" w:space="0" w:color="auto"/>
              <w:right w:val="single" w:sz="4" w:space="0" w:color="auto"/>
            </w:tcBorders>
            <w:hideMark/>
          </w:tcPr>
          <w:p w14:paraId="626BA098" w14:textId="77777777" w:rsidR="00645570" w:rsidRPr="00646CC9" w:rsidRDefault="00645570" w:rsidP="00645570">
            <w:pPr>
              <w:spacing w:afterLines="20" w:after="48"/>
              <w:jc w:val="left"/>
              <w:rPr>
                <w:sz w:val="18"/>
                <w:szCs w:val="18"/>
                <w:lang w:val="en-US"/>
              </w:rPr>
            </w:pPr>
            <w:r w:rsidRPr="00646CC9">
              <w:rPr>
                <w:sz w:val="18"/>
                <w:szCs w:val="18"/>
                <w:lang w:val="en-US"/>
              </w:rPr>
              <w:t>Support costs</w:t>
            </w:r>
          </w:p>
        </w:tc>
        <w:tc>
          <w:tcPr>
            <w:tcW w:w="786" w:type="dxa"/>
            <w:tcBorders>
              <w:top w:val="single" w:sz="4" w:space="0" w:color="auto"/>
              <w:left w:val="single" w:sz="4" w:space="0" w:color="auto"/>
              <w:bottom w:val="single" w:sz="4" w:space="0" w:color="auto"/>
              <w:right w:val="single" w:sz="4" w:space="0" w:color="auto"/>
            </w:tcBorders>
            <w:vAlign w:val="center"/>
          </w:tcPr>
          <w:p w14:paraId="56D4FD28" w14:textId="4649A8AA" w:rsidR="00645570" w:rsidRPr="00646CC9" w:rsidRDefault="00645570" w:rsidP="00645570">
            <w:pPr>
              <w:spacing w:afterLines="20" w:after="48"/>
              <w:jc w:val="right"/>
              <w:rPr>
                <w:color w:val="000000"/>
                <w:sz w:val="18"/>
                <w:szCs w:val="18"/>
                <w:lang w:val="en-US" w:eastAsia="en-CA"/>
              </w:rPr>
            </w:pPr>
            <w:r>
              <w:rPr>
                <w:color w:val="000000"/>
                <w:sz w:val="18"/>
                <w:szCs w:val="18"/>
                <w:lang w:val="en-GB"/>
              </w:rPr>
              <w:t>14,300</w:t>
            </w:r>
          </w:p>
        </w:tc>
        <w:tc>
          <w:tcPr>
            <w:tcW w:w="786" w:type="dxa"/>
            <w:tcBorders>
              <w:top w:val="single" w:sz="4" w:space="0" w:color="auto"/>
              <w:left w:val="single" w:sz="4" w:space="0" w:color="auto"/>
              <w:bottom w:val="single" w:sz="4" w:space="0" w:color="auto"/>
              <w:right w:val="single" w:sz="4" w:space="0" w:color="auto"/>
            </w:tcBorders>
            <w:vAlign w:val="center"/>
          </w:tcPr>
          <w:p w14:paraId="014E298C" w14:textId="12D84AD1"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EDE9350" w14:textId="0EBAEB3A" w:rsidR="00645570" w:rsidRPr="00646CC9" w:rsidRDefault="00645570" w:rsidP="00645570">
            <w:pPr>
              <w:spacing w:afterLines="20" w:after="48"/>
              <w:jc w:val="right"/>
              <w:rPr>
                <w:color w:val="000000"/>
                <w:sz w:val="18"/>
                <w:szCs w:val="18"/>
                <w:lang w:val="en-US" w:eastAsia="en-CA"/>
              </w:rPr>
            </w:pPr>
            <w:r>
              <w:rPr>
                <w:color w:val="000000"/>
                <w:sz w:val="18"/>
                <w:szCs w:val="18"/>
                <w:lang w:val="en-GB"/>
              </w:rPr>
              <w:t>7,800</w:t>
            </w:r>
          </w:p>
        </w:tc>
        <w:tc>
          <w:tcPr>
            <w:tcW w:w="786" w:type="dxa"/>
            <w:tcBorders>
              <w:top w:val="single" w:sz="4" w:space="0" w:color="auto"/>
              <w:left w:val="single" w:sz="4" w:space="0" w:color="auto"/>
              <w:bottom w:val="single" w:sz="4" w:space="0" w:color="auto"/>
              <w:right w:val="single" w:sz="4" w:space="0" w:color="auto"/>
            </w:tcBorders>
            <w:vAlign w:val="center"/>
          </w:tcPr>
          <w:p w14:paraId="55FCC33B" w14:textId="33DEC57F"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CDA8A5F" w14:textId="044B602C"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6FB337B" w14:textId="5AB532F4"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2DF2CEC6" w14:textId="7470929B"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6F35AA5" w14:textId="1DB52797" w:rsidR="00645570" w:rsidRPr="00646CC9" w:rsidRDefault="00645570" w:rsidP="00645570">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0E9482D" w14:textId="49BC9942" w:rsidR="00645570" w:rsidRPr="00646CC9" w:rsidRDefault="00645570" w:rsidP="00645570">
            <w:pPr>
              <w:spacing w:afterLines="20" w:after="48"/>
              <w:jc w:val="right"/>
              <w:rPr>
                <w:color w:val="000000"/>
                <w:sz w:val="18"/>
                <w:szCs w:val="18"/>
                <w:lang w:val="en-US" w:eastAsia="en-CA"/>
              </w:rPr>
            </w:pPr>
            <w:r>
              <w:rPr>
                <w:color w:val="000000"/>
                <w:sz w:val="18"/>
                <w:szCs w:val="18"/>
                <w:lang w:val="en-GB"/>
              </w:rPr>
              <w:t>22,100</w:t>
            </w:r>
          </w:p>
        </w:tc>
      </w:tr>
      <w:tr w:rsidR="00645570" w:rsidRPr="00646CC9" w14:paraId="0F1F24F9" w14:textId="77777777" w:rsidTr="00946400">
        <w:trPr>
          <w:trHeight w:val="229"/>
        </w:trPr>
        <w:tc>
          <w:tcPr>
            <w:tcW w:w="143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645570" w:rsidRPr="00646CC9" w:rsidRDefault="00645570" w:rsidP="00645570">
            <w:pPr>
              <w:spacing w:afterLines="20" w:after="48"/>
              <w:jc w:val="left"/>
              <w:rPr>
                <w:sz w:val="18"/>
                <w:szCs w:val="18"/>
                <w:lang w:val="en-US"/>
              </w:rPr>
            </w:pPr>
            <w:r w:rsidRPr="00646CC9">
              <w:rPr>
                <w:sz w:val="18"/>
                <w:szCs w:val="18"/>
                <w:lang w:val="en-US"/>
              </w:rPr>
              <w:t>Funds approved by ExCom (US $)</w:t>
            </w:r>
          </w:p>
        </w:tc>
        <w:tc>
          <w:tcPr>
            <w:tcW w:w="1484" w:type="dxa"/>
            <w:tcBorders>
              <w:top w:val="single" w:sz="4" w:space="0" w:color="auto"/>
              <w:left w:val="single" w:sz="4" w:space="0" w:color="auto"/>
              <w:bottom w:val="single" w:sz="4" w:space="0" w:color="auto"/>
              <w:right w:val="single" w:sz="4" w:space="0" w:color="auto"/>
            </w:tcBorders>
            <w:hideMark/>
          </w:tcPr>
          <w:p w14:paraId="76A1DEFE" w14:textId="77777777" w:rsidR="00645570" w:rsidRPr="00646CC9" w:rsidRDefault="00645570" w:rsidP="00645570">
            <w:pPr>
              <w:spacing w:afterLines="20" w:after="48"/>
              <w:jc w:val="left"/>
              <w:rPr>
                <w:sz w:val="18"/>
                <w:szCs w:val="18"/>
                <w:lang w:val="en-US"/>
              </w:rPr>
            </w:pPr>
            <w:r w:rsidRPr="00646CC9">
              <w:rPr>
                <w:sz w:val="18"/>
                <w:szCs w:val="18"/>
                <w:lang w:val="en-US"/>
              </w:rPr>
              <w:t>Project costs</w:t>
            </w:r>
          </w:p>
        </w:tc>
        <w:tc>
          <w:tcPr>
            <w:tcW w:w="786" w:type="dxa"/>
            <w:tcBorders>
              <w:top w:val="single" w:sz="4" w:space="0" w:color="auto"/>
              <w:left w:val="single" w:sz="4" w:space="0" w:color="auto"/>
              <w:bottom w:val="single" w:sz="4" w:space="0" w:color="auto"/>
              <w:right w:val="single" w:sz="4" w:space="0" w:color="auto"/>
            </w:tcBorders>
          </w:tcPr>
          <w:p w14:paraId="5B075E37" w14:textId="065ED899" w:rsidR="00645570" w:rsidRPr="00645570" w:rsidRDefault="00645570" w:rsidP="00645570">
            <w:pPr>
              <w:spacing w:afterLines="20" w:after="48"/>
              <w:jc w:val="right"/>
              <w:rPr>
                <w:color w:val="000000"/>
                <w:sz w:val="18"/>
                <w:szCs w:val="18"/>
                <w:lang w:val="en-GB"/>
              </w:rPr>
            </w:pPr>
            <w:r w:rsidRPr="00645570">
              <w:rPr>
                <w:color w:val="000000"/>
                <w:sz w:val="18"/>
                <w:szCs w:val="18"/>
                <w:lang w:val="en-GB"/>
              </w:rPr>
              <w:t xml:space="preserve"> 226,000 </w:t>
            </w:r>
          </w:p>
        </w:tc>
        <w:tc>
          <w:tcPr>
            <w:tcW w:w="786" w:type="dxa"/>
            <w:tcBorders>
              <w:top w:val="single" w:sz="4" w:space="0" w:color="auto"/>
              <w:left w:val="single" w:sz="4" w:space="0" w:color="auto"/>
              <w:bottom w:val="single" w:sz="4" w:space="0" w:color="auto"/>
              <w:right w:val="single" w:sz="4" w:space="0" w:color="auto"/>
            </w:tcBorders>
          </w:tcPr>
          <w:p w14:paraId="3B8A93C9" w14:textId="1177D812"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5D41BE2E" w14:textId="3DA8E32F"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3AF4AACA" w14:textId="13206834"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5748CC3E" w14:textId="5D4A5C78"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1ED03D98" w14:textId="08CA4FAC"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35D7A63E" w14:textId="545F386C"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2D1170F1" w14:textId="64047740"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11268DEB" w14:textId="1A5FC14C" w:rsidR="00645570" w:rsidRPr="00645570" w:rsidRDefault="00645570" w:rsidP="00645570">
            <w:pPr>
              <w:spacing w:afterLines="20" w:after="48"/>
              <w:jc w:val="right"/>
              <w:rPr>
                <w:color w:val="000000"/>
                <w:sz w:val="19"/>
                <w:szCs w:val="19"/>
              </w:rPr>
            </w:pPr>
            <w:r w:rsidRPr="00645570">
              <w:rPr>
                <w:color w:val="000000"/>
                <w:sz w:val="19"/>
                <w:szCs w:val="19"/>
              </w:rPr>
              <w:t xml:space="preserve"> 226,000 </w:t>
            </w:r>
          </w:p>
        </w:tc>
      </w:tr>
      <w:tr w:rsidR="00645570" w:rsidRPr="00646CC9" w14:paraId="658FA8C3" w14:textId="77777777" w:rsidTr="00946400">
        <w:trPr>
          <w:trHeight w:val="167"/>
        </w:trPr>
        <w:tc>
          <w:tcPr>
            <w:tcW w:w="143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645570" w:rsidRPr="00646CC9" w:rsidRDefault="00645570" w:rsidP="00645570">
            <w:pPr>
              <w:rPr>
                <w:sz w:val="18"/>
                <w:szCs w:val="18"/>
                <w:lang w:val="en-US"/>
              </w:rPr>
            </w:pPr>
          </w:p>
        </w:tc>
        <w:tc>
          <w:tcPr>
            <w:tcW w:w="1484" w:type="dxa"/>
            <w:tcBorders>
              <w:top w:val="single" w:sz="4" w:space="0" w:color="auto"/>
              <w:left w:val="single" w:sz="4" w:space="0" w:color="auto"/>
              <w:bottom w:val="single" w:sz="4" w:space="0" w:color="auto"/>
              <w:right w:val="single" w:sz="4" w:space="0" w:color="auto"/>
            </w:tcBorders>
            <w:hideMark/>
          </w:tcPr>
          <w:p w14:paraId="24C61B9D" w14:textId="77777777" w:rsidR="00645570" w:rsidRPr="00646CC9" w:rsidRDefault="00645570" w:rsidP="00645570">
            <w:pPr>
              <w:spacing w:afterLines="20" w:after="48"/>
              <w:jc w:val="left"/>
              <w:rPr>
                <w:sz w:val="18"/>
                <w:szCs w:val="18"/>
                <w:lang w:val="en-US"/>
              </w:rPr>
            </w:pPr>
            <w:r w:rsidRPr="00646CC9">
              <w:rPr>
                <w:sz w:val="18"/>
                <w:szCs w:val="18"/>
                <w:lang w:val="en-US"/>
              </w:rPr>
              <w:t>Support costs</w:t>
            </w:r>
          </w:p>
        </w:tc>
        <w:tc>
          <w:tcPr>
            <w:tcW w:w="786" w:type="dxa"/>
            <w:tcBorders>
              <w:top w:val="single" w:sz="4" w:space="0" w:color="auto"/>
              <w:left w:val="single" w:sz="4" w:space="0" w:color="auto"/>
              <w:bottom w:val="single" w:sz="4" w:space="0" w:color="auto"/>
              <w:right w:val="single" w:sz="4" w:space="0" w:color="auto"/>
            </w:tcBorders>
          </w:tcPr>
          <w:p w14:paraId="31941509" w14:textId="7FA821E5" w:rsidR="00645570" w:rsidRPr="00645570" w:rsidRDefault="00645570" w:rsidP="00645570">
            <w:pPr>
              <w:spacing w:afterLines="20" w:after="48"/>
              <w:jc w:val="right"/>
              <w:rPr>
                <w:color w:val="000000"/>
                <w:sz w:val="18"/>
                <w:szCs w:val="18"/>
                <w:lang w:val="en-GB"/>
              </w:rPr>
            </w:pPr>
            <w:r w:rsidRPr="00645570">
              <w:rPr>
                <w:color w:val="000000"/>
                <w:sz w:val="18"/>
                <w:szCs w:val="18"/>
                <w:lang w:val="en-GB"/>
              </w:rPr>
              <w:t xml:space="preserve"> 29,380 </w:t>
            </w:r>
          </w:p>
        </w:tc>
        <w:tc>
          <w:tcPr>
            <w:tcW w:w="786" w:type="dxa"/>
            <w:tcBorders>
              <w:top w:val="single" w:sz="4" w:space="0" w:color="auto"/>
              <w:left w:val="single" w:sz="4" w:space="0" w:color="auto"/>
              <w:bottom w:val="single" w:sz="4" w:space="0" w:color="auto"/>
              <w:right w:val="single" w:sz="4" w:space="0" w:color="auto"/>
            </w:tcBorders>
          </w:tcPr>
          <w:p w14:paraId="73A27120" w14:textId="66873B6D"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05556D70" w14:textId="6CFFB4FD"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5F1E29E1" w14:textId="28CF396F"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23398065" w14:textId="30DB23FA"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6FFF6C7E" w14:textId="620000B0"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34F21AC1" w14:textId="35275C18"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46F9370E" w14:textId="4204DDBC" w:rsidR="00645570" w:rsidRPr="00645570" w:rsidRDefault="00645570" w:rsidP="00645570">
            <w:pPr>
              <w:spacing w:afterLines="20" w:after="48"/>
              <w:jc w:val="right"/>
              <w:rPr>
                <w:color w:val="000000"/>
                <w:sz w:val="19"/>
                <w:szCs w:val="19"/>
              </w:rPr>
            </w:pPr>
            <w:r w:rsidRPr="00645570">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61C1DEDD" w14:textId="4FBB470B" w:rsidR="00645570" w:rsidRPr="00645570" w:rsidRDefault="00645570" w:rsidP="00645570">
            <w:pPr>
              <w:spacing w:afterLines="20" w:after="48"/>
              <w:jc w:val="right"/>
              <w:rPr>
                <w:color w:val="000000"/>
                <w:sz w:val="19"/>
                <w:szCs w:val="19"/>
              </w:rPr>
            </w:pPr>
            <w:r w:rsidRPr="00645570">
              <w:rPr>
                <w:color w:val="000000"/>
                <w:sz w:val="19"/>
                <w:szCs w:val="19"/>
              </w:rPr>
              <w:t xml:space="preserve"> 29,380 </w:t>
            </w:r>
          </w:p>
        </w:tc>
      </w:tr>
      <w:tr w:rsidR="00781A89" w:rsidRPr="00646CC9" w14:paraId="726CF5CE" w14:textId="77777777" w:rsidTr="003774B7">
        <w:trPr>
          <w:trHeight w:val="404"/>
        </w:trPr>
        <w:tc>
          <w:tcPr>
            <w:tcW w:w="143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781A89" w:rsidRPr="00646CC9" w:rsidRDefault="00781A89" w:rsidP="00781A89">
            <w:pPr>
              <w:spacing w:afterLines="20" w:after="48"/>
              <w:ind w:right="-85"/>
              <w:jc w:val="left"/>
              <w:rPr>
                <w:sz w:val="18"/>
                <w:szCs w:val="18"/>
                <w:lang w:val="en-US"/>
              </w:rPr>
            </w:pPr>
            <w:r w:rsidRPr="00646CC9">
              <w:rPr>
                <w:sz w:val="18"/>
                <w:szCs w:val="18"/>
                <w:lang w:val="en-US"/>
              </w:rPr>
              <w:t>Total funds recommended for approval at this meeting (US $)</w:t>
            </w:r>
          </w:p>
        </w:tc>
        <w:tc>
          <w:tcPr>
            <w:tcW w:w="1484"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781A89" w:rsidRPr="00646CC9" w:rsidRDefault="00781A89" w:rsidP="00781A89">
            <w:pPr>
              <w:spacing w:afterLines="20" w:after="48"/>
              <w:jc w:val="left"/>
              <w:rPr>
                <w:sz w:val="18"/>
                <w:szCs w:val="18"/>
                <w:lang w:val="en-US"/>
              </w:rPr>
            </w:pPr>
            <w:r w:rsidRPr="00646CC9">
              <w:rPr>
                <w:sz w:val="18"/>
                <w:szCs w:val="18"/>
                <w:lang w:val="en-US"/>
              </w:rPr>
              <w:t>Project costs</w:t>
            </w:r>
          </w:p>
        </w:tc>
        <w:tc>
          <w:tcPr>
            <w:tcW w:w="786" w:type="dxa"/>
            <w:tcBorders>
              <w:top w:val="single" w:sz="4" w:space="0" w:color="auto"/>
              <w:left w:val="single" w:sz="4" w:space="0" w:color="auto"/>
              <w:bottom w:val="single" w:sz="4" w:space="0" w:color="auto"/>
              <w:right w:val="single" w:sz="4" w:space="0" w:color="auto"/>
            </w:tcBorders>
            <w:vAlign w:val="center"/>
          </w:tcPr>
          <w:p w14:paraId="1499B0DF" w14:textId="73069744"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021A3230" w14:textId="5EE5F49A"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6C1CABAB" w14:textId="7CA76532" w:rsidR="00781A89" w:rsidRPr="002D62A1" w:rsidRDefault="00781A89" w:rsidP="00781A89">
            <w:pPr>
              <w:spacing w:afterLines="20" w:after="48"/>
              <w:jc w:val="right"/>
              <w:rPr>
                <w:color w:val="000000"/>
                <w:sz w:val="18"/>
                <w:szCs w:val="18"/>
                <w:lang w:val="en-GB"/>
              </w:rPr>
            </w:pPr>
            <w:r>
              <w:rPr>
                <w:color w:val="000000"/>
                <w:sz w:val="18"/>
                <w:szCs w:val="18"/>
                <w:lang w:val="en-GB"/>
              </w:rPr>
              <w:t>2</w:t>
            </w:r>
            <w:r w:rsidRPr="002D62A1">
              <w:rPr>
                <w:color w:val="000000"/>
                <w:sz w:val="18"/>
                <w:szCs w:val="18"/>
                <w:lang w:val="en-GB"/>
              </w:rPr>
              <w:t>52,000</w:t>
            </w:r>
          </w:p>
        </w:tc>
        <w:tc>
          <w:tcPr>
            <w:tcW w:w="786" w:type="dxa"/>
            <w:tcBorders>
              <w:top w:val="single" w:sz="4" w:space="0" w:color="auto"/>
              <w:left w:val="single" w:sz="4" w:space="0" w:color="auto"/>
              <w:bottom w:val="single" w:sz="4" w:space="0" w:color="auto"/>
              <w:right w:val="single" w:sz="4" w:space="0" w:color="auto"/>
            </w:tcBorders>
            <w:vAlign w:val="center"/>
          </w:tcPr>
          <w:p w14:paraId="2E38CF05" w14:textId="21CB8A09"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546ABD38" w14:textId="187B4813"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1DE9F559" w14:textId="4C88BB59"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33760F4E" w14:textId="348812E2"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5335F11C" w14:textId="634941DD"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576FADD7" w14:textId="2880E64A" w:rsidR="00781A89" w:rsidRPr="002D62A1" w:rsidRDefault="00781A89" w:rsidP="00781A89">
            <w:pPr>
              <w:spacing w:afterLines="20" w:after="48"/>
              <w:jc w:val="right"/>
              <w:rPr>
                <w:color w:val="000000"/>
                <w:sz w:val="18"/>
                <w:szCs w:val="18"/>
                <w:lang w:val="en-GB"/>
              </w:rPr>
            </w:pPr>
            <w:r>
              <w:rPr>
                <w:color w:val="000000"/>
                <w:sz w:val="18"/>
                <w:szCs w:val="18"/>
                <w:lang w:val="en-GB"/>
              </w:rPr>
              <w:t>2</w:t>
            </w:r>
            <w:r w:rsidRPr="002D62A1">
              <w:rPr>
                <w:color w:val="000000"/>
                <w:sz w:val="18"/>
                <w:szCs w:val="18"/>
                <w:lang w:val="en-GB"/>
              </w:rPr>
              <w:t>52,000</w:t>
            </w:r>
          </w:p>
        </w:tc>
      </w:tr>
      <w:tr w:rsidR="00781A89" w:rsidRPr="00646CC9" w14:paraId="718A8475" w14:textId="77777777" w:rsidTr="00A8331F">
        <w:trPr>
          <w:trHeight w:val="230"/>
        </w:trPr>
        <w:tc>
          <w:tcPr>
            <w:tcW w:w="143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781A89" w:rsidRPr="00646CC9" w:rsidRDefault="00781A89" w:rsidP="00781A89">
            <w:pPr>
              <w:rPr>
                <w:sz w:val="18"/>
                <w:szCs w:val="18"/>
                <w:lang w:val="en-US"/>
              </w:rPr>
            </w:pPr>
          </w:p>
        </w:tc>
        <w:tc>
          <w:tcPr>
            <w:tcW w:w="1484" w:type="dxa"/>
            <w:tcBorders>
              <w:top w:val="single" w:sz="4" w:space="0" w:color="auto"/>
              <w:left w:val="single" w:sz="4" w:space="0" w:color="auto"/>
              <w:bottom w:val="single" w:sz="4" w:space="0" w:color="auto"/>
              <w:right w:val="single" w:sz="4" w:space="0" w:color="auto"/>
            </w:tcBorders>
            <w:vAlign w:val="center"/>
            <w:hideMark/>
          </w:tcPr>
          <w:p w14:paraId="113DA91B" w14:textId="77777777" w:rsidR="00781A89" w:rsidRPr="00646CC9" w:rsidRDefault="00781A89" w:rsidP="00781A89">
            <w:pPr>
              <w:spacing w:afterLines="20" w:after="48"/>
              <w:jc w:val="left"/>
              <w:rPr>
                <w:sz w:val="18"/>
                <w:szCs w:val="18"/>
                <w:lang w:val="en-US"/>
              </w:rPr>
            </w:pPr>
            <w:r w:rsidRPr="00646CC9">
              <w:rPr>
                <w:sz w:val="18"/>
                <w:szCs w:val="18"/>
                <w:lang w:val="en-US"/>
              </w:rPr>
              <w:t>Support costs</w:t>
            </w:r>
          </w:p>
        </w:tc>
        <w:tc>
          <w:tcPr>
            <w:tcW w:w="786" w:type="dxa"/>
            <w:tcBorders>
              <w:top w:val="single" w:sz="4" w:space="0" w:color="auto"/>
              <w:left w:val="single" w:sz="4" w:space="0" w:color="auto"/>
              <w:bottom w:val="single" w:sz="4" w:space="0" w:color="auto"/>
              <w:right w:val="single" w:sz="4" w:space="0" w:color="auto"/>
            </w:tcBorders>
            <w:vAlign w:val="center"/>
          </w:tcPr>
          <w:p w14:paraId="08C98391" w14:textId="5990D634"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654CDB71" w14:textId="24767D1B"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1297169F" w14:textId="7E279CC2" w:rsidR="00781A89" w:rsidRPr="002D62A1" w:rsidRDefault="00781A89" w:rsidP="00781A89">
            <w:pPr>
              <w:spacing w:afterLines="20" w:after="48"/>
              <w:jc w:val="right"/>
              <w:rPr>
                <w:color w:val="000000"/>
                <w:sz w:val="18"/>
                <w:szCs w:val="18"/>
                <w:lang w:val="en-GB"/>
              </w:rPr>
            </w:pPr>
            <w:r>
              <w:rPr>
                <w:color w:val="000000"/>
                <w:sz w:val="18"/>
                <w:szCs w:val="18"/>
                <w:lang w:val="en-GB"/>
              </w:rPr>
              <w:t>32,760</w:t>
            </w:r>
          </w:p>
        </w:tc>
        <w:tc>
          <w:tcPr>
            <w:tcW w:w="786" w:type="dxa"/>
            <w:tcBorders>
              <w:top w:val="single" w:sz="4" w:space="0" w:color="auto"/>
              <w:left w:val="single" w:sz="4" w:space="0" w:color="auto"/>
              <w:bottom w:val="single" w:sz="4" w:space="0" w:color="auto"/>
              <w:right w:val="single" w:sz="4" w:space="0" w:color="auto"/>
            </w:tcBorders>
            <w:vAlign w:val="center"/>
          </w:tcPr>
          <w:p w14:paraId="058D2F9A" w14:textId="4F02BA36"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1467E2AB" w14:textId="36AE88B4"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706F64AE" w14:textId="60BF281F"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7C7647A4" w14:textId="20731916"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60A75616" w14:textId="7A962313" w:rsidR="00781A89" w:rsidRPr="002D62A1" w:rsidRDefault="00781A89" w:rsidP="00781A89">
            <w:pPr>
              <w:spacing w:afterLines="20" w:after="48"/>
              <w:jc w:val="right"/>
              <w:rPr>
                <w:color w:val="000000"/>
                <w:sz w:val="18"/>
                <w:szCs w:val="18"/>
                <w:lang w:val="en-GB"/>
              </w:rPr>
            </w:pPr>
            <w:r w:rsidRPr="002D62A1">
              <w:rPr>
                <w:color w:val="000000"/>
                <w:sz w:val="18"/>
                <w:szCs w:val="18"/>
                <w:lang w:val="en-GB"/>
              </w:rPr>
              <w:t>0</w:t>
            </w:r>
          </w:p>
        </w:tc>
        <w:tc>
          <w:tcPr>
            <w:tcW w:w="786" w:type="dxa"/>
            <w:tcBorders>
              <w:top w:val="single" w:sz="4" w:space="0" w:color="auto"/>
              <w:left w:val="single" w:sz="4" w:space="0" w:color="auto"/>
              <w:bottom w:val="single" w:sz="4" w:space="0" w:color="auto"/>
              <w:right w:val="single" w:sz="4" w:space="0" w:color="auto"/>
            </w:tcBorders>
            <w:vAlign w:val="center"/>
          </w:tcPr>
          <w:p w14:paraId="0E9E7F68" w14:textId="10E217DE" w:rsidR="00781A89" w:rsidRPr="002D62A1" w:rsidRDefault="00781A89" w:rsidP="00781A89">
            <w:pPr>
              <w:spacing w:afterLines="20" w:after="48"/>
              <w:jc w:val="right"/>
              <w:rPr>
                <w:color w:val="000000"/>
                <w:sz w:val="18"/>
                <w:szCs w:val="18"/>
                <w:lang w:val="en-GB"/>
              </w:rPr>
            </w:pPr>
            <w:r>
              <w:rPr>
                <w:color w:val="000000"/>
                <w:sz w:val="18"/>
                <w:szCs w:val="18"/>
                <w:lang w:val="en-GB"/>
              </w:rPr>
              <w:t>32,760</w:t>
            </w:r>
          </w:p>
        </w:tc>
      </w:tr>
    </w:tbl>
    <w:p w14:paraId="0699019E" w14:textId="7678AB5E" w:rsidR="00A210B8" w:rsidRPr="005C7DD3" w:rsidRDefault="000D74D6" w:rsidP="00A210B8">
      <w:pPr>
        <w:ind w:right="-563"/>
        <w:rPr>
          <w:sz w:val="18"/>
          <w:szCs w:val="18"/>
        </w:rPr>
      </w:pPr>
      <w:r>
        <w:rPr>
          <w:sz w:val="18"/>
          <w:szCs w:val="18"/>
        </w:rPr>
        <w:t>*</w:t>
      </w:r>
      <w:r w:rsidR="00A210B8" w:rsidRPr="005C7DD3">
        <w:rPr>
          <w:sz w:val="18"/>
          <w:szCs w:val="18"/>
        </w:rPr>
        <w:t>Funding for 20</w:t>
      </w:r>
      <w:r w:rsidR="00A210B8">
        <w:rPr>
          <w:sz w:val="18"/>
          <w:szCs w:val="18"/>
        </w:rPr>
        <w:t xml:space="preserve">23 </w:t>
      </w:r>
      <w:r w:rsidR="00A210B8" w:rsidRPr="005C7DD3">
        <w:rPr>
          <w:sz w:val="18"/>
          <w:szCs w:val="18"/>
        </w:rPr>
        <w:t>includes US</w:t>
      </w:r>
      <w:r w:rsidR="00A210B8">
        <w:rPr>
          <w:sz w:val="18"/>
          <w:szCs w:val="18"/>
        </w:rPr>
        <w:t> </w:t>
      </w:r>
      <w:r w:rsidR="00A210B8" w:rsidRPr="005C7DD3">
        <w:rPr>
          <w:sz w:val="18"/>
          <w:szCs w:val="18"/>
        </w:rPr>
        <w:t>$</w:t>
      </w:r>
      <w:r w:rsidR="00A210B8">
        <w:rPr>
          <w:sz w:val="18"/>
          <w:szCs w:val="18"/>
        </w:rPr>
        <w:t>100,000</w:t>
      </w:r>
      <w:r w:rsidR="00A210B8" w:rsidRPr="00037C63">
        <w:rPr>
          <w:sz w:val="18"/>
          <w:szCs w:val="18"/>
        </w:rPr>
        <w:t>,</w:t>
      </w:r>
      <w:r w:rsidR="00A210B8" w:rsidRPr="005C7DD3">
        <w:rPr>
          <w:sz w:val="18"/>
          <w:szCs w:val="18"/>
        </w:rPr>
        <w:t xml:space="preserve"> plus agency support cost</w:t>
      </w:r>
      <w:r w:rsidR="00A210B8">
        <w:rPr>
          <w:sz w:val="18"/>
          <w:szCs w:val="18"/>
        </w:rPr>
        <w:t>s</w:t>
      </w:r>
      <w:r w:rsidR="00A210B8" w:rsidRPr="005C7DD3">
        <w:rPr>
          <w:sz w:val="18"/>
          <w:szCs w:val="18"/>
        </w:rPr>
        <w:t xml:space="preserve"> of US</w:t>
      </w:r>
      <w:r w:rsidR="00A210B8">
        <w:rPr>
          <w:sz w:val="18"/>
          <w:szCs w:val="18"/>
        </w:rPr>
        <w:t> </w:t>
      </w:r>
      <w:r w:rsidR="00A210B8" w:rsidRPr="00037C63">
        <w:rPr>
          <w:sz w:val="18"/>
          <w:szCs w:val="18"/>
        </w:rPr>
        <w:t>$</w:t>
      </w:r>
      <w:r w:rsidR="00F26F00">
        <w:rPr>
          <w:sz w:val="18"/>
          <w:szCs w:val="18"/>
        </w:rPr>
        <w:t>13,000</w:t>
      </w:r>
      <w:r w:rsidR="00A210B8">
        <w:rPr>
          <w:sz w:val="18"/>
          <w:szCs w:val="18"/>
        </w:rPr>
        <w:t>,</w:t>
      </w:r>
      <w:r w:rsidR="00A210B8" w:rsidRPr="005C7DD3">
        <w:rPr>
          <w:sz w:val="18"/>
          <w:szCs w:val="18"/>
        </w:rPr>
        <w:t xml:space="preserve"> for </w:t>
      </w:r>
      <w:r w:rsidR="00024068">
        <w:rPr>
          <w:sz w:val="18"/>
          <w:szCs w:val="18"/>
        </w:rPr>
        <w:t xml:space="preserve">UNEP </w:t>
      </w:r>
      <w:r w:rsidR="00A210B8" w:rsidRPr="005C7DD3">
        <w:rPr>
          <w:sz w:val="18"/>
          <w:szCs w:val="18"/>
        </w:rPr>
        <w:t xml:space="preserve">for </w:t>
      </w:r>
      <w:r w:rsidR="00A210B8">
        <w:rPr>
          <w:sz w:val="18"/>
          <w:szCs w:val="18"/>
        </w:rPr>
        <w:t xml:space="preserve">additional activities to maintain </w:t>
      </w:r>
      <w:r w:rsidR="00A210B8" w:rsidRPr="005C7DD3">
        <w:rPr>
          <w:sz w:val="18"/>
          <w:szCs w:val="18"/>
        </w:rPr>
        <w:t>energy efficiency (decision</w:t>
      </w:r>
      <w:r w:rsidR="00A210B8">
        <w:rPr>
          <w:sz w:val="18"/>
          <w:szCs w:val="18"/>
        </w:rPr>
        <w:t> </w:t>
      </w:r>
      <w:r w:rsidR="00A210B8" w:rsidRPr="005C7DD3">
        <w:rPr>
          <w:sz w:val="18"/>
          <w:szCs w:val="18"/>
        </w:rPr>
        <w:t>89/6)</w:t>
      </w:r>
    </w:p>
    <w:p w14:paraId="36DFB795" w14:textId="77777777" w:rsidR="00A210B8" w:rsidRPr="00830019" w:rsidRDefault="00A210B8" w:rsidP="00A210B8">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830019" w14:paraId="285B64A9" w14:textId="77777777" w:rsidTr="00822348">
        <w:trPr>
          <w:trHeight w:val="42"/>
        </w:trPr>
        <w:tc>
          <w:tcPr>
            <w:tcW w:w="4945" w:type="dxa"/>
            <w:hideMark/>
          </w:tcPr>
          <w:p w14:paraId="5F85E174" w14:textId="77777777" w:rsidR="00C038BF" w:rsidRPr="00830019" w:rsidRDefault="00C038BF" w:rsidP="00866721">
            <w:pPr>
              <w:spacing w:after="60"/>
              <w:jc w:val="left"/>
              <w:rPr>
                <w:b/>
                <w:sz w:val="20"/>
                <w:szCs w:val="20"/>
                <w:lang w:val="en-US"/>
              </w:rPr>
            </w:pPr>
            <w:r w:rsidRPr="00830019">
              <w:rPr>
                <w:b/>
                <w:sz w:val="20"/>
                <w:szCs w:val="20"/>
                <w:lang w:val="en-US"/>
              </w:rPr>
              <w:t>Secretariat's recommendation:</w:t>
            </w:r>
          </w:p>
        </w:tc>
        <w:tc>
          <w:tcPr>
            <w:tcW w:w="5055" w:type="dxa"/>
            <w:hideMark/>
          </w:tcPr>
          <w:p w14:paraId="2E26FA41" w14:textId="4328D817" w:rsidR="00C038BF" w:rsidRPr="00830019" w:rsidRDefault="00C038BF" w:rsidP="00866721">
            <w:pPr>
              <w:spacing w:after="60"/>
              <w:jc w:val="center"/>
              <w:rPr>
                <w:sz w:val="20"/>
                <w:szCs w:val="20"/>
                <w:lang w:val="en-US"/>
              </w:rPr>
            </w:pPr>
            <w:r w:rsidRPr="00830019">
              <w:rPr>
                <w:sz w:val="20"/>
                <w:szCs w:val="20"/>
                <w:lang w:val="en-US"/>
              </w:rPr>
              <w:t xml:space="preserve">Blanket approval </w:t>
            </w:r>
          </w:p>
        </w:tc>
      </w:tr>
    </w:tbl>
    <w:p w14:paraId="55316117" w14:textId="77777777" w:rsidR="00C038BF" w:rsidRPr="0034371D" w:rsidRDefault="00C038BF" w:rsidP="00C038BF">
      <w:r w:rsidRPr="0034371D">
        <w:br w:type="page"/>
      </w:r>
    </w:p>
    <w:p w14:paraId="626683F3" w14:textId="77777777" w:rsidR="00C038BF" w:rsidRPr="0034371D" w:rsidRDefault="00C038BF" w:rsidP="004525E5">
      <w:pPr>
        <w:spacing w:after="240"/>
        <w:jc w:val="center"/>
        <w:rPr>
          <w:b/>
        </w:rPr>
      </w:pPr>
      <w:r w:rsidRPr="0034371D">
        <w:rPr>
          <w:b/>
        </w:rPr>
        <w:lastRenderedPageBreak/>
        <w:t>PROJECT DESCRIPTION</w:t>
      </w:r>
    </w:p>
    <w:p w14:paraId="7AAD3AC8" w14:textId="07151A80" w:rsidR="00C038BF" w:rsidRDefault="00C038BF" w:rsidP="00606E8F">
      <w:pPr>
        <w:pStyle w:val="Heading1"/>
      </w:pPr>
      <w:r w:rsidRPr="0034371D">
        <w:t xml:space="preserve">On behalf of the Government of </w:t>
      </w:r>
      <w:r w:rsidR="00D62A86" w:rsidRPr="00D62A86">
        <w:t>Mongolia</w:t>
      </w:r>
      <w:r w:rsidRPr="0034371D">
        <w:t xml:space="preserve">, </w:t>
      </w:r>
      <w:r w:rsidR="00C936D1" w:rsidRPr="00C936D1">
        <w:t>UNEP</w:t>
      </w:r>
      <w:r w:rsidRPr="0034371D">
        <w:t xml:space="preserve"> as the lead implementing agency has submitted a request for funding </w:t>
      </w:r>
      <w:r w:rsidRPr="002D62A1">
        <w:t xml:space="preserve">for the </w:t>
      </w:r>
      <w:r w:rsidR="002D62A1" w:rsidRPr="002D62A1">
        <w:t>second tranche</w:t>
      </w:r>
      <w:r w:rsidRPr="002D62A1">
        <w:t xml:space="preserve"> of</w:t>
      </w:r>
      <w:r>
        <w:t xml:space="preserve"> </w:t>
      </w:r>
      <w:r w:rsidR="001E04AD">
        <w:t>stage II</w:t>
      </w:r>
      <w:r>
        <w:t xml:space="preserve"> </w:t>
      </w:r>
      <w:r w:rsidRPr="0034371D">
        <w:t>of the HCFC phase-out management plan (HPMP), at a total cost of US $</w:t>
      </w:r>
      <w:r w:rsidR="002879CA">
        <w:t>284</w:t>
      </w:r>
      <w:r w:rsidR="004823D9">
        <w:t>,760</w:t>
      </w:r>
      <w:r w:rsidRPr="0034371D">
        <w:t>, consisting of US $</w:t>
      </w:r>
      <w:r w:rsidR="00CF0F4C">
        <w:t>1</w:t>
      </w:r>
      <w:r w:rsidR="004823D9">
        <w:t>92,000</w:t>
      </w:r>
      <w:r w:rsidRPr="0034371D">
        <w:t>, plus agency support costs of US $</w:t>
      </w:r>
      <w:r w:rsidR="00CF0F4C">
        <w:t>24,</w:t>
      </w:r>
      <w:r w:rsidR="00377270">
        <w:t>960</w:t>
      </w:r>
      <w:r w:rsidR="00F40EF7">
        <w:t>,</w:t>
      </w:r>
      <w:r w:rsidRPr="0034371D">
        <w:t xml:space="preserve"> for </w:t>
      </w:r>
      <w:r w:rsidR="00C936D1" w:rsidRPr="00C936D1">
        <w:t>UNEP</w:t>
      </w:r>
      <w:r w:rsidRPr="0034371D">
        <w:t xml:space="preserve"> and US $</w:t>
      </w:r>
      <w:r w:rsidR="004823D9">
        <w:t>60,000</w:t>
      </w:r>
      <w:r w:rsidRPr="0034371D">
        <w:t>, plus agency support costs of US $</w:t>
      </w:r>
      <w:r w:rsidR="004823D9">
        <w:t>7,800</w:t>
      </w:r>
      <w:r w:rsidR="00F40EF7">
        <w:t>,</w:t>
      </w:r>
      <w:r w:rsidRPr="0034371D">
        <w:t xml:space="preserve"> for </w:t>
      </w:r>
      <w:r w:rsidR="000D1FA5">
        <w:t xml:space="preserve">the Government of </w:t>
      </w:r>
      <w:r w:rsidR="00C936D1" w:rsidRPr="00C936D1">
        <w:t>Japan</w:t>
      </w:r>
      <w:r w:rsidRPr="0034371D">
        <w:t>.</w:t>
      </w:r>
      <w:r w:rsidRPr="00137BA0">
        <w:rPr>
          <w:rStyle w:val="FootnoteReference"/>
        </w:rPr>
        <w:footnoteReference w:id="3"/>
      </w:r>
      <w:r w:rsidRPr="0034371D">
        <w:t xml:space="preserve"> </w:t>
      </w:r>
      <w:r>
        <w:t xml:space="preserve">The submission includes </w:t>
      </w:r>
      <w:r w:rsidRPr="0034371D">
        <w:t xml:space="preserve">a progress report on the implementation of the </w:t>
      </w:r>
      <w:r w:rsidR="00E54B93">
        <w:t xml:space="preserve">first </w:t>
      </w:r>
      <w:r w:rsidRPr="0034371D">
        <w:t>tranche</w:t>
      </w:r>
      <w:r>
        <w:t>,</w:t>
      </w:r>
      <w:r w:rsidRPr="0034371D">
        <w:t xml:space="preserve"> </w:t>
      </w:r>
      <w:r w:rsidRPr="00137BA0">
        <w:t xml:space="preserve">the verification </w:t>
      </w:r>
      <w:r>
        <w:t>report on HCFC consumption for 20</w:t>
      </w:r>
      <w:r w:rsidR="00E54B93">
        <w:t>20</w:t>
      </w:r>
      <w:r>
        <w:t xml:space="preserve"> to 2022</w:t>
      </w:r>
      <w:r w:rsidR="001E04AD">
        <w:t>,</w:t>
      </w:r>
      <w:r w:rsidR="00660B3B">
        <w:t xml:space="preserve"> </w:t>
      </w:r>
      <w:r w:rsidR="00660B3B" w:rsidRPr="006000B4">
        <w:t>a request for funding additional activities to maintain energy efficiency in the refrigeration servicing sector,</w:t>
      </w:r>
      <w:r w:rsidR="00660B3B" w:rsidRPr="006000B4">
        <w:rPr>
          <w:rStyle w:val="FootnoteReference"/>
        </w:rPr>
        <w:footnoteReference w:id="4"/>
      </w:r>
      <w:r w:rsidR="00660B3B" w:rsidRPr="001E332F">
        <w:t xml:space="preserve"> </w:t>
      </w:r>
      <w:r w:rsidRPr="0034371D">
        <w:t>and the tranche implementation plan for 20</w:t>
      </w:r>
      <w:r w:rsidR="00731137">
        <w:t>24</w:t>
      </w:r>
      <w:r w:rsidRPr="0034371D">
        <w:t xml:space="preserve"> to</w:t>
      </w:r>
      <w:r>
        <w:t> </w:t>
      </w:r>
      <w:r w:rsidRPr="0034371D">
        <w:t>20</w:t>
      </w:r>
      <w:r w:rsidR="0061796F">
        <w:t>26</w:t>
      </w:r>
      <w:r w:rsidRPr="0034371D">
        <w:t>.</w:t>
      </w:r>
    </w:p>
    <w:p w14:paraId="62B50B62" w14:textId="77777777" w:rsidR="00C038BF" w:rsidRPr="0034371D" w:rsidRDefault="00C038BF" w:rsidP="0069682E">
      <w:pPr>
        <w:spacing w:after="240"/>
        <w:rPr>
          <w:u w:val="single"/>
        </w:rPr>
      </w:pPr>
      <w:r w:rsidRPr="0034371D">
        <w:rPr>
          <w:u w:val="single"/>
        </w:rPr>
        <w:t>Report on HCFC consumption</w:t>
      </w:r>
    </w:p>
    <w:p w14:paraId="6B295718" w14:textId="045567A3" w:rsidR="00C038BF" w:rsidRPr="0034371D" w:rsidRDefault="00C038BF" w:rsidP="004E2253">
      <w:pPr>
        <w:pStyle w:val="Heading1"/>
      </w:pPr>
      <w:r w:rsidRPr="0034371D">
        <w:t xml:space="preserve">The Government of </w:t>
      </w:r>
      <w:r w:rsidR="00D62A86" w:rsidRPr="00D62A86">
        <w:t>Mongolia</w:t>
      </w:r>
      <w:r w:rsidRPr="0034371D">
        <w:t xml:space="preserve"> reported a consumption of </w:t>
      </w:r>
      <w:r w:rsidR="003F2D0F">
        <w:t>0.05</w:t>
      </w:r>
      <w:r w:rsidRPr="0034371D">
        <w:t> ODP tonnes of HCFC</w:t>
      </w:r>
      <w:r w:rsidR="00F40EF7">
        <w:t>s</w:t>
      </w:r>
      <w:r w:rsidRPr="0034371D">
        <w:t xml:space="preserve"> in 20</w:t>
      </w:r>
      <w:r>
        <w:t>22</w:t>
      </w:r>
      <w:r w:rsidRPr="0034371D">
        <w:t xml:space="preserve">, which is </w:t>
      </w:r>
      <w:r w:rsidR="00526612">
        <w:t xml:space="preserve">96 </w:t>
      </w:r>
      <w:r w:rsidRPr="0034371D">
        <w:t xml:space="preserve">per cent below the HCFC baseline for compliance. </w:t>
      </w:r>
    </w:p>
    <w:p w14:paraId="788615C2" w14:textId="6A0EEDA0" w:rsidR="00C038BF" w:rsidRPr="0034371D" w:rsidRDefault="00C038BF" w:rsidP="00C038BF">
      <w:pPr>
        <w:rPr>
          <w:b/>
        </w:rPr>
      </w:pPr>
      <w:r w:rsidRPr="0034371D">
        <w:rPr>
          <w:b/>
        </w:rPr>
        <w:t xml:space="preserve">Table 1. HCFC consumption in </w:t>
      </w:r>
      <w:r w:rsidR="00D62A86" w:rsidRPr="00D62A86">
        <w:rPr>
          <w:b/>
        </w:rPr>
        <w:t>Mongolia</w:t>
      </w:r>
      <w:r w:rsidRPr="0034371D">
        <w:rPr>
          <w:b/>
        </w:rPr>
        <w:t xml:space="preserve"> (201</w:t>
      </w:r>
      <w:r>
        <w:rPr>
          <w:b/>
        </w:rPr>
        <w:t>8</w:t>
      </w:r>
      <w:r w:rsidRPr="0034371D">
        <w:rPr>
          <w:b/>
        </w:rPr>
        <w:t>-20</w:t>
      </w:r>
      <w:r>
        <w:rPr>
          <w:b/>
        </w:rPr>
        <w:t>22</w:t>
      </w:r>
      <w:r w:rsidRPr="0034371D">
        <w:rPr>
          <w:b/>
        </w:rPr>
        <w:t xml:space="preserve"> Article 7 data)</w:t>
      </w:r>
    </w:p>
    <w:tbl>
      <w:tblPr>
        <w:tblW w:w="5000" w:type="pct"/>
        <w:tblLook w:val="04A0" w:firstRow="1" w:lastRow="0" w:firstColumn="1" w:lastColumn="0" w:noHBand="0" w:noVBand="1"/>
      </w:tblPr>
      <w:tblGrid>
        <w:gridCol w:w="3071"/>
        <w:gridCol w:w="961"/>
        <w:gridCol w:w="961"/>
        <w:gridCol w:w="961"/>
        <w:gridCol w:w="963"/>
        <w:gridCol w:w="1219"/>
        <w:gridCol w:w="1214"/>
      </w:tblGrid>
      <w:tr w:rsidR="00C038BF" w:rsidRPr="008F0113" w14:paraId="10FBB66E" w14:textId="77777777" w:rsidTr="0086672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D9EA0" w14:textId="77777777" w:rsidR="00C038BF" w:rsidRPr="008F0113" w:rsidRDefault="00C038BF" w:rsidP="005F5614">
            <w:pPr>
              <w:widowControl w:val="0"/>
              <w:jc w:val="center"/>
              <w:rPr>
                <w:b/>
                <w:bCs/>
                <w:color w:val="000000"/>
                <w:sz w:val="20"/>
                <w:szCs w:val="20"/>
              </w:rPr>
            </w:pPr>
            <w:r w:rsidRPr="008F0113">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EBB305F" w14:textId="77777777" w:rsidR="00C038BF" w:rsidRPr="008F0113" w:rsidRDefault="00C038BF" w:rsidP="00866721">
            <w:pPr>
              <w:widowControl w:val="0"/>
              <w:jc w:val="center"/>
              <w:rPr>
                <w:b/>
                <w:bCs/>
                <w:color w:val="000000"/>
                <w:sz w:val="20"/>
                <w:szCs w:val="20"/>
              </w:rPr>
            </w:pPr>
            <w:r w:rsidRPr="008F0113">
              <w:rPr>
                <w:b/>
                <w:bCs/>
                <w:color w:val="000000"/>
                <w:sz w:val="20"/>
                <w:szCs w:val="20"/>
              </w:rPr>
              <w:t>2018</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E3B9AF4" w14:textId="77777777" w:rsidR="00C038BF" w:rsidRPr="008F0113" w:rsidRDefault="00C038BF" w:rsidP="00866721">
            <w:pPr>
              <w:widowControl w:val="0"/>
              <w:jc w:val="center"/>
              <w:rPr>
                <w:b/>
                <w:bCs/>
                <w:color w:val="000000"/>
                <w:sz w:val="20"/>
                <w:szCs w:val="20"/>
              </w:rPr>
            </w:pPr>
            <w:r w:rsidRPr="008F0113">
              <w:rPr>
                <w:b/>
                <w:bCs/>
                <w:color w:val="000000"/>
                <w:sz w:val="20"/>
                <w:szCs w:val="20"/>
              </w:rPr>
              <w:t>2019</w:t>
            </w:r>
          </w:p>
        </w:tc>
        <w:tc>
          <w:tcPr>
            <w:tcW w:w="514" w:type="pct"/>
            <w:tcBorders>
              <w:top w:val="single" w:sz="4" w:space="0" w:color="auto"/>
              <w:left w:val="nil"/>
              <w:bottom w:val="single" w:sz="4" w:space="0" w:color="auto"/>
              <w:right w:val="single" w:sz="4" w:space="0" w:color="auto"/>
            </w:tcBorders>
          </w:tcPr>
          <w:p w14:paraId="7FB478F3" w14:textId="77777777" w:rsidR="00C038BF" w:rsidRPr="008F0113" w:rsidRDefault="00C038BF" w:rsidP="00866721">
            <w:pPr>
              <w:widowControl w:val="0"/>
              <w:jc w:val="center"/>
              <w:rPr>
                <w:b/>
                <w:bCs/>
                <w:color w:val="000000"/>
                <w:sz w:val="20"/>
                <w:szCs w:val="20"/>
              </w:rPr>
            </w:pPr>
            <w:r w:rsidRPr="008F0113">
              <w:rPr>
                <w:b/>
                <w:bCs/>
                <w:color w:val="000000"/>
                <w:sz w:val="20"/>
                <w:szCs w:val="20"/>
              </w:rPr>
              <w:t>2020</w:t>
            </w:r>
          </w:p>
        </w:tc>
        <w:tc>
          <w:tcPr>
            <w:tcW w:w="515" w:type="pct"/>
            <w:tcBorders>
              <w:top w:val="single" w:sz="4" w:space="0" w:color="auto"/>
              <w:left w:val="single" w:sz="4" w:space="0" w:color="auto"/>
              <w:bottom w:val="single" w:sz="4" w:space="0" w:color="auto"/>
              <w:right w:val="single" w:sz="4" w:space="0" w:color="auto"/>
            </w:tcBorders>
          </w:tcPr>
          <w:p w14:paraId="4990FB49" w14:textId="77777777" w:rsidR="00C038BF" w:rsidRPr="008F0113" w:rsidRDefault="00C038BF" w:rsidP="00866721">
            <w:pPr>
              <w:widowControl w:val="0"/>
              <w:jc w:val="center"/>
              <w:rPr>
                <w:b/>
                <w:bCs/>
                <w:color w:val="000000"/>
                <w:sz w:val="20"/>
                <w:szCs w:val="20"/>
              </w:rPr>
            </w:pPr>
            <w:r w:rsidRPr="008F0113">
              <w:rPr>
                <w:b/>
                <w:bCs/>
                <w:color w:val="000000"/>
                <w:sz w:val="20"/>
                <w:szCs w:val="20"/>
              </w:rPr>
              <w:t>2021</w:t>
            </w:r>
          </w:p>
        </w:tc>
        <w:tc>
          <w:tcPr>
            <w:tcW w:w="652" w:type="pct"/>
            <w:tcBorders>
              <w:top w:val="single" w:sz="4" w:space="0" w:color="auto"/>
              <w:left w:val="single" w:sz="4" w:space="0" w:color="auto"/>
              <w:bottom w:val="single" w:sz="4" w:space="0" w:color="auto"/>
              <w:right w:val="single" w:sz="4" w:space="0" w:color="auto"/>
            </w:tcBorders>
          </w:tcPr>
          <w:p w14:paraId="5A0506D8" w14:textId="6DB382CC" w:rsidR="00C038BF" w:rsidRPr="008F0113" w:rsidRDefault="00C038BF" w:rsidP="00866721">
            <w:pPr>
              <w:widowControl w:val="0"/>
              <w:jc w:val="center"/>
              <w:rPr>
                <w:b/>
                <w:bCs/>
                <w:color w:val="000000"/>
                <w:sz w:val="20"/>
                <w:szCs w:val="20"/>
              </w:rPr>
            </w:pPr>
            <w:r w:rsidRPr="008F0113">
              <w:rPr>
                <w:b/>
                <w:bCs/>
                <w:color w:val="000000"/>
                <w:sz w:val="20"/>
                <w:szCs w:val="20"/>
              </w:rPr>
              <w:t>2022</w:t>
            </w:r>
            <w:r w:rsidR="007E12B5">
              <w:rPr>
                <w:b/>
                <w:bCs/>
                <w:color w:val="000000"/>
                <w:sz w:val="20"/>
                <w:szCs w:val="20"/>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478D2" w14:textId="77777777" w:rsidR="00C038BF" w:rsidRPr="008F0113" w:rsidRDefault="00C038BF" w:rsidP="00866721">
            <w:pPr>
              <w:widowControl w:val="0"/>
              <w:jc w:val="center"/>
              <w:rPr>
                <w:b/>
                <w:bCs/>
                <w:color w:val="000000"/>
                <w:sz w:val="20"/>
                <w:szCs w:val="20"/>
              </w:rPr>
            </w:pPr>
            <w:r w:rsidRPr="008F0113">
              <w:rPr>
                <w:b/>
                <w:bCs/>
                <w:color w:val="000000"/>
                <w:sz w:val="20"/>
                <w:szCs w:val="20"/>
              </w:rPr>
              <w:t>Baseline</w:t>
            </w:r>
          </w:p>
        </w:tc>
      </w:tr>
      <w:tr w:rsidR="0071151F" w:rsidRPr="008F0113" w14:paraId="641D5A8C" w14:textId="77777777" w:rsidTr="001D02EF">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25EE6" w14:textId="77777777" w:rsidR="0071151F" w:rsidRPr="008F0113" w:rsidRDefault="0071151F" w:rsidP="0071151F">
            <w:pPr>
              <w:widowControl w:val="0"/>
              <w:ind w:left="98"/>
              <w:jc w:val="left"/>
              <w:rPr>
                <w:b/>
                <w:color w:val="000000"/>
                <w:sz w:val="20"/>
                <w:szCs w:val="20"/>
              </w:rPr>
            </w:pPr>
            <w:r w:rsidRPr="008F0113">
              <w:rPr>
                <w:b/>
                <w:color w:val="000000"/>
                <w:sz w:val="20"/>
                <w:szCs w:val="20"/>
              </w:rPr>
              <w:t>Metric tonnes (mt)</w:t>
            </w:r>
          </w:p>
        </w:tc>
        <w:tc>
          <w:tcPr>
            <w:tcW w:w="514" w:type="pct"/>
            <w:tcBorders>
              <w:top w:val="nil"/>
              <w:left w:val="nil"/>
              <w:bottom w:val="single" w:sz="4" w:space="0" w:color="auto"/>
              <w:right w:val="single" w:sz="4" w:space="0" w:color="auto"/>
            </w:tcBorders>
            <w:shd w:val="clear" w:color="auto" w:fill="auto"/>
            <w:noWrap/>
          </w:tcPr>
          <w:p w14:paraId="414F553A" w14:textId="3541DF73" w:rsidR="0071151F" w:rsidRPr="008F0113" w:rsidRDefault="0071151F" w:rsidP="0071151F">
            <w:pPr>
              <w:ind w:left="-201" w:right="104"/>
              <w:jc w:val="right"/>
              <w:rPr>
                <w:color w:val="000000"/>
                <w:sz w:val="20"/>
                <w:szCs w:val="20"/>
              </w:rPr>
            </w:pPr>
            <w:r w:rsidRPr="008F0113">
              <w:rPr>
                <w:color w:val="000000"/>
                <w:sz w:val="20"/>
                <w:szCs w:val="20"/>
              </w:rPr>
              <w:t>12.61</w:t>
            </w:r>
          </w:p>
        </w:tc>
        <w:tc>
          <w:tcPr>
            <w:tcW w:w="514" w:type="pct"/>
            <w:tcBorders>
              <w:top w:val="nil"/>
              <w:left w:val="nil"/>
              <w:bottom w:val="single" w:sz="4" w:space="0" w:color="auto"/>
              <w:right w:val="single" w:sz="4" w:space="0" w:color="auto"/>
            </w:tcBorders>
            <w:shd w:val="clear" w:color="auto" w:fill="auto"/>
            <w:noWrap/>
          </w:tcPr>
          <w:p w14:paraId="1B856A57" w14:textId="3B25FCE5" w:rsidR="0071151F" w:rsidRPr="008F0113" w:rsidRDefault="0071151F" w:rsidP="0071151F">
            <w:pPr>
              <w:ind w:left="-201" w:right="104"/>
              <w:jc w:val="right"/>
              <w:rPr>
                <w:color w:val="000000"/>
                <w:sz w:val="20"/>
                <w:szCs w:val="20"/>
              </w:rPr>
            </w:pPr>
            <w:r w:rsidRPr="008F0113">
              <w:rPr>
                <w:color w:val="000000"/>
                <w:sz w:val="20"/>
                <w:szCs w:val="20"/>
              </w:rPr>
              <w:t>13.38</w:t>
            </w:r>
          </w:p>
        </w:tc>
        <w:tc>
          <w:tcPr>
            <w:tcW w:w="514" w:type="pct"/>
            <w:tcBorders>
              <w:top w:val="single" w:sz="4" w:space="0" w:color="auto"/>
              <w:left w:val="nil"/>
              <w:bottom w:val="single" w:sz="4" w:space="0" w:color="auto"/>
              <w:right w:val="single" w:sz="4" w:space="0" w:color="auto"/>
            </w:tcBorders>
          </w:tcPr>
          <w:p w14:paraId="684D3E08" w14:textId="5C163E33" w:rsidR="0071151F" w:rsidRPr="008F0113" w:rsidRDefault="00B1697E" w:rsidP="0071151F">
            <w:pPr>
              <w:widowControl w:val="0"/>
              <w:ind w:left="-201" w:right="104"/>
              <w:jc w:val="right"/>
              <w:rPr>
                <w:bCs/>
                <w:color w:val="000000"/>
                <w:sz w:val="20"/>
                <w:szCs w:val="20"/>
              </w:rPr>
            </w:pPr>
            <w:r>
              <w:rPr>
                <w:bCs/>
                <w:color w:val="000000"/>
                <w:sz w:val="20"/>
                <w:szCs w:val="20"/>
              </w:rPr>
              <w:t>0.</w:t>
            </w:r>
            <w:r w:rsidR="001B51B8">
              <w:rPr>
                <w:bCs/>
                <w:color w:val="000000"/>
                <w:sz w:val="20"/>
                <w:szCs w:val="20"/>
              </w:rPr>
              <w:t>44</w:t>
            </w:r>
          </w:p>
        </w:tc>
        <w:tc>
          <w:tcPr>
            <w:tcW w:w="515" w:type="pct"/>
            <w:tcBorders>
              <w:top w:val="nil"/>
              <w:left w:val="single" w:sz="4" w:space="0" w:color="auto"/>
              <w:bottom w:val="single" w:sz="4" w:space="0" w:color="auto"/>
              <w:right w:val="single" w:sz="4" w:space="0" w:color="auto"/>
            </w:tcBorders>
          </w:tcPr>
          <w:p w14:paraId="76519C1C" w14:textId="19D2DB48" w:rsidR="0071151F" w:rsidRPr="008F0113" w:rsidRDefault="00C762D4" w:rsidP="0071151F">
            <w:pPr>
              <w:widowControl w:val="0"/>
              <w:ind w:left="-201" w:right="104"/>
              <w:jc w:val="right"/>
              <w:rPr>
                <w:bCs/>
                <w:color w:val="000000"/>
                <w:sz w:val="20"/>
                <w:szCs w:val="20"/>
              </w:rPr>
            </w:pPr>
            <w:r>
              <w:rPr>
                <w:bCs/>
                <w:color w:val="000000"/>
                <w:sz w:val="20"/>
                <w:szCs w:val="20"/>
              </w:rPr>
              <w:t>3.29</w:t>
            </w:r>
          </w:p>
        </w:tc>
        <w:tc>
          <w:tcPr>
            <w:tcW w:w="652" w:type="pct"/>
            <w:tcBorders>
              <w:top w:val="nil"/>
              <w:left w:val="single" w:sz="4" w:space="0" w:color="auto"/>
              <w:bottom w:val="single" w:sz="4" w:space="0" w:color="auto"/>
              <w:right w:val="single" w:sz="4" w:space="0" w:color="auto"/>
            </w:tcBorders>
          </w:tcPr>
          <w:p w14:paraId="33DECAE5" w14:textId="2329BD7C" w:rsidR="0071151F" w:rsidRPr="008F0113" w:rsidRDefault="00747BC6" w:rsidP="0071151F">
            <w:pPr>
              <w:widowControl w:val="0"/>
              <w:ind w:left="-201" w:right="104"/>
              <w:jc w:val="right"/>
              <w:rPr>
                <w:rFonts w:eastAsiaTheme="minorHAnsi"/>
                <w:color w:val="000000"/>
                <w:sz w:val="20"/>
                <w:szCs w:val="20"/>
              </w:rPr>
            </w:pPr>
            <w:r>
              <w:rPr>
                <w:rFonts w:eastAsiaTheme="minorHAnsi"/>
                <w:color w:val="000000"/>
                <w:sz w:val="20"/>
                <w:szCs w:val="20"/>
              </w:rPr>
              <w:t>0.</w:t>
            </w:r>
            <w:r w:rsidR="009C5876">
              <w:rPr>
                <w:rFonts w:eastAsiaTheme="minorHAnsi"/>
                <w:color w:val="000000"/>
                <w:sz w:val="20"/>
                <w:szCs w:val="20"/>
              </w:rPr>
              <w:t>96</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051A7C40" w14:textId="51A255F8" w:rsidR="0071151F" w:rsidRPr="008F0113" w:rsidRDefault="0071151F" w:rsidP="0071151F">
            <w:pPr>
              <w:widowControl w:val="0"/>
              <w:ind w:left="-201" w:right="104"/>
              <w:jc w:val="right"/>
              <w:rPr>
                <w:b/>
                <w:bCs/>
                <w:color w:val="000000"/>
                <w:sz w:val="20"/>
                <w:szCs w:val="20"/>
              </w:rPr>
            </w:pPr>
            <w:r w:rsidRPr="008F0113">
              <w:rPr>
                <w:color w:val="000000"/>
                <w:sz w:val="20"/>
                <w:szCs w:val="20"/>
              </w:rPr>
              <w:t>23.73</w:t>
            </w:r>
          </w:p>
        </w:tc>
      </w:tr>
      <w:tr w:rsidR="008F0113" w:rsidRPr="008F0113" w14:paraId="2CD70717" w14:textId="77777777" w:rsidTr="004D694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788A5" w14:textId="77777777" w:rsidR="008F0113" w:rsidRPr="008F0113" w:rsidRDefault="008F0113" w:rsidP="008F0113">
            <w:pPr>
              <w:widowControl w:val="0"/>
              <w:ind w:left="98"/>
              <w:jc w:val="left"/>
              <w:rPr>
                <w:b/>
                <w:color w:val="000000"/>
                <w:sz w:val="20"/>
                <w:szCs w:val="20"/>
              </w:rPr>
            </w:pPr>
            <w:r w:rsidRPr="008F0113">
              <w:rPr>
                <w:b/>
                <w:color w:val="000000"/>
                <w:sz w:val="20"/>
                <w:szCs w:val="20"/>
              </w:rPr>
              <w:t>ODP tonnes</w:t>
            </w:r>
          </w:p>
        </w:tc>
        <w:tc>
          <w:tcPr>
            <w:tcW w:w="514" w:type="pct"/>
            <w:tcBorders>
              <w:top w:val="nil"/>
              <w:left w:val="nil"/>
              <w:bottom w:val="single" w:sz="4" w:space="0" w:color="auto"/>
              <w:right w:val="single" w:sz="4" w:space="0" w:color="auto"/>
            </w:tcBorders>
            <w:shd w:val="clear" w:color="auto" w:fill="auto"/>
            <w:noWrap/>
          </w:tcPr>
          <w:p w14:paraId="68B20F56" w14:textId="4096E918" w:rsidR="008F0113" w:rsidRPr="008F0113" w:rsidRDefault="008F0113" w:rsidP="008F0113">
            <w:pPr>
              <w:ind w:left="-201" w:right="104"/>
              <w:jc w:val="right"/>
              <w:rPr>
                <w:rFonts w:eastAsiaTheme="minorHAnsi"/>
                <w:color w:val="000000"/>
                <w:sz w:val="20"/>
                <w:szCs w:val="20"/>
              </w:rPr>
            </w:pPr>
            <w:r w:rsidRPr="008F0113">
              <w:rPr>
                <w:color w:val="000000"/>
                <w:sz w:val="20"/>
                <w:szCs w:val="20"/>
              </w:rPr>
              <w:t>0.69</w:t>
            </w:r>
          </w:p>
        </w:tc>
        <w:tc>
          <w:tcPr>
            <w:tcW w:w="514" w:type="pct"/>
            <w:tcBorders>
              <w:top w:val="nil"/>
              <w:left w:val="nil"/>
              <w:bottom w:val="single" w:sz="4" w:space="0" w:color="auto"/>
              <w:right w:val="single" w:sz="4" w:space="0" w:color="auto"/>
            </w:tcBorders>
            <w:shd w:val="clear" w:color="auto" w:fill="auto"/>
            <w:noWrap/>
          </w:tcPr>
          <w:p w14:paraId="12033794" w14:textId="7879232B" w:rsidR="008F0113" w:rsidRPr="008F0113" w:rsidRDefault="008F0113" w:rsidP="008F0113">
            <w:pPr>
              <w:ind w:left="-201" w:right="104"/>
              <w:jc w:val="right"/>
              <w:rPr>
                <w:color w:val="000000"/>
                <w:sz w:val="20"/>
                <w:szCs w:val="20"/>
              </w:rPr>
            </w:pPr>
            <w:r w:rsidRPr="008F0113">
              <w:rPr>
                <w:color w:val="000000"/>
                <w:sz w:val="20"/>
                <w:szCs w:val="20"/>
              </w:rPr>
              <w:t>0.74</w:t>
            </w:r>
          </w:p>
        </w:tc>
        <w:tc>
          <w:tcPr>
            <w:tcW w:w="514" w:type="pct"/>
            <w:tcBorders>
              <w:top w:val="single" w:sz="4" w:space="0" w:color="auto"/>
              <w:left w:val="nil"/>
              <w:bottom w:val="single" w:sz="4" w:space="0" w:color="auto"/>
              <w:right w:val="single" w:sz="4" w:space="0" w:color="auto"/>
            </w:tcBorders>
          </w:tcPr>
          <w:p w14:paraId="2077DA5F" w14:textId="6728558C" w:rsidR="008F0113" w:rsidRPr="008F0113" w:rsidRDefault="0002678B" w:rsidP="008F0113">
            <w:pPr>
              <w:ind w:left="-201" w:right="104"/>
              <w:jc w:val="right"/>
              <w:rPr>
                <w:color w:val="000000"/>
                <w:sz w:val="20"/>
                <w:szCs w:val="20"/>
              </w:rPr>
            </w:pPr>
            <w:r>
              <w:rPr>
                <w:color w:val="000000"/>
                <w:sz w:val="20"/>
                <w:szCs w:val="20"/>
              </w:rPr>
              <w:t>0.02</w:t>
            </w:r>
          </w:p>
        </w:tc>
        <w:tc>
          <w:tcPr>
            <w:tcW w:w="515" w:type="pct"/>
            <w:tcBorders>
              <w:top w:val="nil"/>
              <w:left w:val="single" w:sz="4" w:space="0" w:color="auto"/>
              <w:bottom w:val="single" w:sz="4" w:space="0" w:color="auto"/>
              <w:right w:val="single" w:sz="4" w:space="0" w:color="auto"/>
            </w:tcBorders>
          </w:tcPr>
          <w:p w14:paraId="31012B6E" w14:textId="41623955" w:rsidR="008F0113" w:rsidRPr="008F0113" w:rsidRDefault="0002678B" w:rsidP="008F0113">
            <w:pPr>
              <w:ind w:left="-201" w:right="104"/>
              <w:jc w:val="right"/>
              <w:rPr>
                <w:sz w:val="20"/>
                <w:szCs w:val="20"/>
              </w:rPr>
            </w:pPr>
            <w:r>
              <w:rPr>
                <w:sz w:val="20"/>
                <w:szCs w:val="20"/>
              </w:rPr>
              <w:t>0.18</w:t>
            </w:r>
          </w:p>
        </w:tc>
        <w:tc>
          <w:tcPr>
            <w:tcW w:w="652" w:type="pct"/>
            <w:tcBorders>
              <w:top w:val="nil"/>
              <w:left w:val="single" w:sz="4" w:space="0" w:color="auto"/>
              <w:bottom w:val="single" w:sz="4" w:space="0" w:color="auto"/>
              <w:right w:val="single" w:sz="4" w:space="0" w:color="auto"/>
            </w:tcBorders>
          </w:tcPr>
          <w:p w14:paraId="14EBE84A" w14:textId="66BC3BB4" w:rsidR="008F0113" w:rsidRPr="008F0113" w:rsidRDefault="008F0113" w:rsidP="008F0113">
            <w:pPr>
              <w:ind w:left="-201" w:right="104"/>
              <w:jc w:val="right"/>
              <w:rPr>
                <w:rFonts w:eastAsiaTheme="minorHAnsi"/>
                <w:color w:val="000000"/>
                <w:sz w:val="20"/>
                <w:szCs w:val="20"/>
              </w:rPr>
            </w:pPr>
            <w:r w:rsidRPr="008F0113">
              <w:rPr>
                <w:rFonts w:eastAsiaTheme="minorHAnsi"/>
                <w:color w:val="000000"/>
                <w:sz w:val="20"/>
                <w:szCs w:val="20"/>
              </w:rPr>
              <w:t>0.05</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93B23BE" w14:textId="76AA255D" w:rsidR="008F0113" w:rsidRPr="008F0113" w:rsidRDefault="008F0113" w:rsidP="008F0113">
            <w:pPr>
              <w:ind w:left="-201" w:right="104"/>
              <w:jc w:val="right"/>
              <w:rPr>
                <w:rFonts w:eastAsiaTheme="minorHAnsi"/>
                <w:color w:val="000000"/>
                <w:sz w:val="20"/>
                <w:szCs w:val="20"/>
              </w:rPr>
            </w:pPr>
            <w:r w:rsidRPr="008F0113">
              <w:rPr>
                <w:rFonts w:eastAsiaTheme="minorHAnsi"/>
                <w:color w:val="000000"/>
                <w:sz w:val="20"/>
                <w:szCs w:val="20"/>
              </w:rPr>
              <w:t>1.4</w:t>
            </w:r>
          </w:p>
        </w:tc>
      </w:tr>
    </w:tbl>
    <w:p w14:paraId="51B2A121" w14:textId="20AC68E7" w:rsidR="00C762D4" w:rsidRPr="00C96ACA" w:rsidRDefault="00C762D4" w:rsidP="00C762D4">
      <w:pPr>
        <w:pStyle w:val="Heading1"/>
        <w:numPr>
          <w:ilvl w:val="0"/>
          <w:numId w:val="0"/>
        </w:numPr>
        <w:rPr>
          <w:sz w:val="20"/>
          <w:szCs w:val="20"/>
        </w:rPr>
      </w:pPr>
      <w:r w:rsidRPr="00C96ACA">
        <w:rPr>
          <w:sz w:val="20"/>
          <w:szCs w:val="20"/>
        </w:rPr>
        <w:t>*</w:t>
      </w:r>
      <w:r w:rsidR="00521E75" w:rsidRPr="00C96ACA">
        <w:rPr>
          <w:sz w:val="20"/>
          <w:szCs w:val="20"/>
        </w:rPr>
        <w:t>In 2022 0.05 mt (0.00 ODP tonnes) of HCFC-142b was also reported</w:t>
      </w:r>
      <w:r w:rsidR="00BD3024">
        <w:rPr>
          <w:sz w:val="20"/>
          <w:szCs w:val="20"/>
        </w:rPr>
        <w:t xml:space="preserve"> under Article 7</w:t>
      </w:r>
      <w:r w:rsidR="00521E75" w:rsidRPr="00C96ACA">
        <w:rPr>
          <w:sz w:val="20"/>
          <w:szCs w:val="20"/>
        </w:rPr>
        <w:t xml:space="preserve"> </w:t>
      </w:r>
    </w:p>
    <w:p w14:paraId="704DAFA9" w14:textId="37CB48BA" w:rsidR="00C038BF" w:rsidRPr="00F362D2" w:rsidRDefault="00BA50CE" w:rsidP="00BA50CE">
      <w:pPr>
        <w:pStyle w:val="Heading1"/>
      </w:pPr>
      <w:r w:rsidRPr="00AC13F2">
        <w:t xml:space="preserve">The </w:t>
      </w:r>
      <w:r w:rsidR="007E12B5">
        <w:t xml:space="preserve">overall </w:t>
      </w:r>
      <w:r w:rsidRPr="00AC13F2">
        <w:t>decrease in the HCFC consumption</w:t>
      </w:r>
      <w:r w:rsidR="003774B7">
        <w:t xml:space="preserve"> </w:t>
      </w:r>
      <w:r w:rsidR="009C02AD">
        <w:t xml:space="preserve">is due </w:t>
      </w:r>
      <w:r w:rsidR="00960B8C">
        <w:t xml:space="preserve">in part to </w:t>
      </w:r>
      <w:r w:rsidR="00960B8C" w:rsidRPr="00960B8C">
        <w:t xml:space="preserve">the </w:t>
      </w:r>
      <w:r w:rsidR="004422EB">
        <w:t>C</w:t>
      </w:r>
      <w:r w:rsidR="009B7735">
        <w:t>OVID</w:t>
      </w:r>
      <w:r w:rsidR="004422EB">
        <w:t xml:space="preserve">-19 </w:t>
      </w:r>
      <w:r w:rsidR="00960B8C" w:rsidRPr="00960B8C">
        <w:t>pandemic</w:t>
      </w:r>
      <w:r w:rsidR="00960B8C">
        <w:t xml:space="preserve"> </w:t>
      </w:r>
      <w:r w:rsidR="004422EB">
        <w:t xml:space="preserve">during </w:t>
      </w:r>
      <w:r w:rsidR="00183C3A">
        <w:t xml:space="preserve">which </w:t>
      </w:r>
      <w:r w:rsidR="00183C3A" w:rsidRPr="00960B8C">
        <w:t>importers</w:t>
      </w:r>
      <w:r w:rsidR="00960B8C" w:rsidRPr="00960B8C">
        <w:t xml:space="preserve"> could not import </w:t>
      </w:r>
      <w:r w:rsidR="007563E8" w:rsidRPr="00960B8C">
        <w:t>ODS and alternative</w:t>
      </w:r>
      <w:r w:rsidR="00D00C5C">
        <w:t xml:space="preserve"> substances</w:t>
      </w:r>
      <w:r w:rsidR="004422EB">
        <w:t xml:space="preserve">; </w:t>
      </w:r>
      <w:r w:rsidR="00276115">
        <w:t xml:space="preserve">owing </w:t>
      </w:r>
      <w:r w:rsidR="00183C3A">
        <w:t>to</w:t>
      </w:r>
      <w:r w:rsidR="00276115">
        <w:t xml:space="preserve"> the closure of the border </w:t>
      </w:r>
      <w:r w:rsidR="008F0279">
        <w:t>by China</w:t>
      </w:r>
      <w:r w:rsidR="00CE2EF9">
        <w:t>,</w:t>
      </w:r>
      <w:r w:rsidR="00CB7541">
        <w:t xml:space="preserve"> the country’s</w:t>
      </w:r>
      <w:r w:rsidR="00960B8C" w:rsidRPr="00960B8C">
        <w:t xml:space="preserve"> main </w:t>
      </w:r>
      <w:r w:rsidR="00765E26">
        <w:t>import</w:t>
      </w:r>
      <w:r w:rsidR="000503CC">
        <w:t xml:space="preserve"> country </w:t>
      </w:r>
      <w:r w:rsidR="00ED2FE0">
        <w:t xml:space="preserve">and the </w:t>
      </w:r>
      <w:r w:rsidR="00ED2FE0" w:rsidRPr="00AC13F2">
        <w:t xml:space="preserve">implementation of phase-out activities under the HPMP, including the enforcement of the licensing and quota system, training provided to customs officers and </w:t>
      </w:r>
      <w:r w:rsidR="00ED2FE0">
        <w:t>refrigeration and air-conditioning (RAC) technicians</w:t>
      </w:r>
      <w:r w:rsidR="00ED2FE0" w:rsidRPr="00AC13F2">
        <w:t xml:space="preserve"> and technical assistance provided to the servicing sector</w:t>
      </w:r>
      <w:r w:rsidR="00960B8C" w:rsidRPr="00960B8C">
        <w:t xml:space="preserve">. </w:t>
      </w:r>
      <w:r w:rsidR="00D04439">
        <w:t xml:space="preserve">While </w:t>
      </w:r>
      <w:r w:rsidR="00C04E3F">
        <w:t>c</w:t>
      </w:r>
      <w:r w:rsidR="00960B8C" w:rsidRPr="00960B8C">
        <w:t>onsumption</w:t>
      </w:r>
      <w:r w:rsidR="00D27330">
        <w:t xml:space="preserve"> is predicted to in</w:t>
      </w:r>
      <w:r w:rsidR="00960B8C" w:rsidRPr="00960B8C">
        <w:t>crease in 2023 as import</w:t>
      </w:r>
      <w:r w:rsidR="00AC74EF">
        <w:t>ers</w:t>
      </w:r>
      <w:r w:rsidR="00960B8C" w:rsidRPr="00960B8C">
        <w:t xml:space="preserve"> </w:t>
      </w:r>
      <w:r w:rsidR="0049491D">
        <w:t xml:space="preserve">resume regular importation </w:t>
      </w:r>
      <w:r w:rsidR="00960B8C" w:rsidRPr="00960B8C">
        <w:t>from China</w:t>
      </w:r>
      <w:r w:rsidR="00AE02FE">
        <w:t xml:space="preserve">, </w:t>
      </w:r>
      <w:r w:rsidR="00C04E3F">
        <w:t>it is</w:t>
      </w:r>
      <w:r w:rsidR="00AE02FE">
        <w:t xml:space="preserve"> expected to be no more than the maximum allowable </w:t>
      </w:r>
      <w:r w:rsidR="007E12B5">
        <w:t xml:space="preserve">consumption </w:t>
      </w:r>
      <w:r w:rsidR="00AE02FE">
        <w:t>under the</w:t>
      </w:r>
      <w:r w:rsidR="00D04439">
        <w:t xml:space="preserve"> Agreement for the HPMP</w:t>
      </w:r>
      <w:r w:rsidR="00C04E3F">
        <w:t xml:space="preserve"> as an uptake of HFC-based equipment had been</w:t>
      </w:r>
      <w:r w:rsidR="00ED2FE0">
        <w:t xml:space="preserve"> reported</w:t>
      </w:r>
      <w:r w:rsidR="00960B8C" w:rsidRPr="00960B8C">
        <w:t>.</w:t>
      </w:r>
      <w:r w:rsidR="00960B8C">
        <w:t xml:space="preserve"> </w:t>
      </w:r>
      <w:r w:rsidRPr="00AC13F2">
        <w:t>In 2019</w:t>
      </w:r>
      <w:r w:rsidR="000E24F2">
        <w:t>,</w:t>
      </w:r>
      <w:r w:rsidRPr="00AC13F2">
        <w:t xml:space="preserve"> </w:t>
      </w:r>
      <w:r w:rsidR="00306E06">
        <w:t>the high impor</w:t>
      </w:r>
      <w:r w:rsidR="00B7172C">
        <w:t>t was</w:t>
      </w:r>
      <w:r w:rsidR="00306E06">
        <w:t xml:space="preserve"> due to </w:t>
      </w:r>
      <w:r w:rsidRPr="00AC13F2">
        <w:t xml:space="preserve">stockpiling </w:t>
      </w:r>
      <w:r w:rsidR="00306E06">
        <w:t xml:space="preserve">of </w:t>
      </w:r>
      <w:r w:rsidRPr="00AC13F2">
        <w:t xml:space="preserve">HCFCs because of the reduction of HCFC consumption required in 2020 (i.e., from 0.77 ODP tonnes to 0.40 ODP tonnes), as committed </w:t>
      </w:r>
      <w:r>
        <w:t xml:space="preserve">by the Government </w:t>
      </w:r>
      <w:r w:rsidRPr="00AC13F2">
        <w:t>in the Agreement between the Government and the Executive Committee.</w:t>
      </w:r>
    </w:p>
    <w:p w14:paraId="6F58CC85" w14:textId="77777777" w:rsidR="00C038BF" w:rsidRPr="0034371D" w:rsidRDefault="00C038BF" w:rsidP="00AF34A5">
      <w:pPr>
        <w:spacing w:after="240"/>
        <w:rPr>
          <w:i/>
        </w:rPr>
      </w:pPr>
      <w:r w:rsidRPr="0034371D">
        <w:rPr>
          <w:i/>
        </w:rPr>
        <w:t>Country programme implementation report</w:t>
      </w:r>
    </w:p>
    <w:p w14:paraId="636AE660" w14:textId="49FD59E4" w:rsidR="00C96ACA" w:rsidRPr="00C96ACA" w:rsidRDefault="00C038BF" w:rsidP="00C96ACA">
      <w:pPr>
        <w:pStyle w:val="Heading1"/>
        <w:rPr>
          <w:i/>
        </w:rPr>
      </w:pPr>
      <w:r w:rsidRPr="0034371D">
        <w:t xml:space="preserve">The Government of </w:t>
      </w:r>
      <w:r w:rsidR="00D62A86" w:rsidRPr="00D62A86">
        <w:t>Mongolia</w:t>
      </w:r>
      <w:r w:rsidRPr="0034371D">
        <w:t xml:space="preserve"> reported HCFC sector consumption data under the</w:t>
      </w:r>
      <w:r>
        <w:t xml:space="preserve"> 20</w:t>
      </w:r>
      <w:r w:rsidR="005F5614">
        <w:t>22</w:t>
      </w:r>
      <w:r w:rsidRPr="0034371D">
        <w:t xml:space="preserve"> </w:t>
      </w:r>
      <w:r>
        <w:t>country programme (</w:t>
      </w:r>
      <w:r w:rsidRPr="0034371D">
        <w:t>CP</w:t>
      </w:r>
      <w:r>
        <w:t>)</w:t>
      </w:r>
      <w:r w:rsidRPr="0034371D">
        <w:t xml:space="preserve"> implementation report</w:t>
      </w:r>
      <w:r>
        <w:t xml:space="preserve"> that is</w:t>
      </w:r>
      <w:r w:rsidRPr="0034371D">
        <w:t xml:space="preserve"> consistent with the data reported under Article 7 of the Montreal Protocol. </w:t>
      </w:r>
    </w:p>
    <w:p w14:paraId="333E164B" w14:textId="0069FBAD" w:rsidR="00C038BF" w:rsidRPr="0034371D" w:rsidRDefault="00C038BF" w:rsidP="00C96ACA">
      <w:pPr>
        <w:pStyle w:val="Heading1"/>
        <w:numPr>
          <w:ilvl w:val="0"/>
          <w:numId w:val="0"/>
        </w:numPr>
        <w:rPr>
          <w:i/>
        </w:rPr>
      </w:pPr>
      <w:r w:rsidRPr="0034371D">
        <w:rPr>
          <w:i/>
        </w:rPr>
        <w:t xml:space="preserve">Verification report </w:t>
      </w:r>
    </w:p>
    <w:p w14:paraId="7F2CC1B5" w14:textId="709336C8" w:rsidR="00C038BF" w:rsidRDefault="00C038BF" w:rsidP="00C038BF">
      <w:pPr>
        <w:pStyle w:val="Heading1"/>
      </w:pPr>
      <w:r w:rsidRPr="0034371D">
        <w:t xml:space="preserve">The verification report confirmed that the Government </w:t>
      </w:r>
      <w:r w:rsidR="00E46914">
        <w:t>wa</w:t>
      </w:r>
      <w:r w:rsidRPr="0034371D">
        <w:t xml:space="preserve">s implementing a </w:t>
      </w:r>
      <w:r w:rsidR="00EC5E16">
        <w:t xml:space="preserve">functional </w:t>
      </w:r>
      <w:r w:rsidRPr="0034371D">
        <w:t xml:space="preserve">licensing and quota system for HCFC imports and exports and that the total consumption of HCFCs </w:t>
      </w:r>
      <w:r>
        <w:t xml:space="preserve">reported under Article 7 of the Montreal Protocol for </w:t>
      </w:r>
      <w:r w:rsidR="00CD42F6">
        <w:t>2020</w:t>
      </w:r>
      <w:r w:rsidRPr="00845156">
        <w:t xml:space="preserve"> to 202</w:t>
      </w:r>
      <w:r>
        <w:t>2</w:t>
      </w:r>
      <w:r w:rsidRPr="00845156">
        <w:t xml:space="preserve"> </w:t>
      </w:r>
      <w:r w:rsidR="00D60380">
        <w:t>is</w:t>
      </w:r>
      <w:r w:rsidRPr="002E3A30">
        <w:t xml:space="preserve"> correct as shown in </w:t>
      </w:r>
      <w:r>
        <w:t>t</w:t>
      </w:r>
      <w:r w:rsidRPr="002E3A30">
        <w:t>able 1 above</w:t>
      </w:r>
      <w:r w:rsidR="00D60380">
        <w:t xml:space="preserve">. </w:t>
      </w:r>
      <w:r w:rsidR="00315269">
        <w:t>The report also identified a</w:t>
      </w:r>
      <w:r w:rsidR="002D0BE1">
        <w:t xml:space="preserve"> </w:t>
      </w:r>
      <w:r w:rsidR="00D3763C">
        <w:t xml:space="preserve">small </w:t>
      </w:r>
      <w:r w:rsidR="002D0BE1">
        <w:t>variance in the</w:t>
      </w:r>
      <w:r w:rsidR="00EF02B8">
        <w:t xml:space="preserve"> reported</w:t>
      </w:r>
      <w:r w:rsidR="00D60380">
        <w:t xml:space="preserve"> </w:t>
      </w:r>
      <w:r w:rsidR="00CD42F6">
        <w:t xml:space="preserve">2022 </w:t>
      </w:r>
      <w:r w:rsidR="00EF02B8">
        <w:t>consumption</w:t>
      </w:r>
      <w:r w:rsidR="00410789">
        <w:t xml:space="preserve"> </w:t>
      </w:r>
      <w:r w:rsidR="006543C2">
        <w:t xml:space="preserve">which had been </w:t>
      </w:r>
      <w:r w:rsidR="00F53484">
        <w:t>due to</w:t>
      </w:r>
      <w:r w:rsidR="007E157E">
        <w:t xml:space="preserve"> </w:t>
      </w:r>
      <w:r w:rsidR="004F3BC5">
        <w:t xml:space="preserve">the </w:t>
      </w:r>
      <w:r w:rsidR="007E157E">
        <w:t xml:space="preserve">wrong </w:t>
      </w:r>
      <w:r w:rsidR="000E20A8">
        <w:t xml:space="preserve">Harmonized </w:t>
      </w:r>
      <w:r w:rsidR="00710B68">
        <w:t>S</w:t>
      </w:r>
      <w:r w:rsidR="000E20A8">
        <w:t>ystem (</w:t>
      </w:r>
      <w:r w:rsidR="007E157E">
        <w:t>HS</w:t>
      </w:r>
      <w:r w:rsidR="000E20A8">
        <w:t>)</w:t>
      </w:r>
      <w:r w:rsidR="007E157E">
        <w:t xml:space="preserve"> code </w:t>
      </w:r>
      <w:r w:rsidR="00F53484">
        <w:t>assigned to a substance</w:t>
      </w:r>
      <w:r w:rsidR="00D80AE6">
        <w:t>;</w:t>
      </w:r>
      <w:r w:rsidR="008354E7">
        <w:t xml:space="preserve"> the data was subsequently corrected</w:t>
      </w:r>
      <w:r w:rsidR="004F3BC5">
        <w:t xml:space="preserve"> officially with the Ozone Secretariat</w:t>
      </w:r>
      <w:r w:rsidR="008354E7">
        <w:t>.</w:t>
      </w:r>
      <w:r w:rsidR="00683D35">
        <w:t xml:space="preserve"> The verifier also </w:t>
      </w:r>
      <w:r w:rsidR="004170A0">
        <w:t xml:space="preserve">observed that there were two </w:t>
      </w:r>
      <w:r w:rsidR="00683D35" w:rsidRPr="002378F7">
        <w:t>HCFC consignment</w:t>
      </w:r>
      <w:r w:rsidR="00683D35">
        <w:t>s</w:t>
      </w:r>
      <w:r w:rsidR="008D585E">
        <w:t xml:space="preserve">, one </w:t>
      </w:r>
      <w:r w:rsidR="00683D35" w:rsidRPr="002378F7">
        <w:t xml:space="preserve">in 2020 and </w:t>
      </w:r>
      <w:r w:rsidR="008D585E">
        <w:t xml:space="preserve">the other in </w:t>
      </w:r>
      <w:r w:rsidR="00683D35" w:rsidRPr="002378F7">
        <w:t xml:space="preserve">2021 </w:t>
      </w:r>
      <w:r w:rsidR="008D585E">
        <w:t xml:space="preserve">which </w:t>
      </w:r>
      <w:r w:rsidR="00683D35">
        <w:t>had been</w:t>
      </w:r>
      <w:r w:rsidR="00DE0967">
        <w:t xml:space="preserve"> brough</w:t>
      </w:r>
      <w:r w:rsidR="009C196D">
        <w:t>t in by importers with</w:t>
      </w:r>
      <w:r w:rsidR="00840AF6">
        <w:t xml:space="preserve">out </w:t>
      </w:r>
      <w:r w:rsidR="00E23614">
        <w:t xml:space="preserve">an </w:t>
      </w:r>
      <w:r w:rsidR="008F6064">
        <w:t xml:space="preserve">official </w:t>
      </w:r>
      <w:r w:rsidR="00840AF6">
        <w:t>import</w:t>
      </w:r>
      <w:r w:rsidR="00683D35" w:rsidRPr="002378F7">
        <w:t xml:space="preserve"> quota and </w:t>
      </w:r>
      <w:r w:rsidR="008F6064">
        <w:t xml:space="preserve">the required </w:t>
      </w:r>
      <w:r w:rsidR="00683D35" w:rsidRPr="002378F7">
        <w:t>licenses</w:t>
      </w:r>
      <w:r w:rsidR="008F6064">
        <w:t xml:space="preserve">; these shipments were </w:t>
      </w:r>
      <w:r w:rsidR="00683D35" w:rsidRPr="002378F7">
        <w:t>confiscated by the customs authority</w:t>
      </w:r>
      <w:r w:rsidR="008F6064">
        <w:t xml:space="preserve"> and are currently </w:t>
      </w:r>
      <w:r w:rsidR="003C608F">
        <w:t>in storage</w:t>
      </w:r>
      <w:r w:rsidR="00ED76CB">
        <w:t>.</w:t>
      </w:r>
      <w:r>
        <w:t xml:space="preserve"> </w:t>
      </w:r>
      <w:r w:rsidR="003C608F">
        <w:t xml:space="preserve">Despite these </w:t>
      </w:r>
      <w:r w:rsidR="003C608F">
        <w:lastRenderedPageBreak/>
        <w:t>observations, t</w:t>
      </w:r>
      <w:r w:rsidRPr="0034371D">
        <w:t xml:space="preserve">he verification concluded that </w:t>
      </w:r>
      <w:r w:rsidR="00D62A86" w:rsidRPr="00D62A86">
        <w:t>Mongolia</w:t>
      </w:r>
      <w:r w:rsidR="006B0DC0">
        <w:t xml:space="preserve"> is </w:t>
      </w:r>
      <w:r w:rsidR="00984578">
        <w:t>enforcing</w:t>
      </w:r>
      <w:r w:rsidR="006B0DC0">
        <w:t xml:space="preserve"> a functioning </w:t>
      </w:r>
      <w:r w:rsidR="00984578" w:rsidRPr="00984578">
        <w:t xml:space="preserve">licensing and quota system for HCFC import and export </w:t>
      </w:r>
      <w:r w:rsidR="0052759B" w:rsidRPr="00984578">
        <w:t>control</w:t>
      </w:r>
      <w:r w:rsidR="0052759B">
        <w:t xml:space="preserve"> and</w:t>
      </w:r>
      <w:r w:rsidR="003C608F">
        <w:t xml:space="preserve"> has supporting </w:t>
      </w:r>
      <w:r w:rsidR="006C49B6">
        <w:t xml:space="preserve">mechanisms </w:t>
      </w:r>
      <w:r w:rsidR="003C608F">
        <w:t>to</w:t>
      </w:r>
      <w:r w:rsidR="006533B0">
        <w:t xml:space="preserve"> resolve issues similar to those observed during the</w:t>
      </w:r>
      <w:r w:rsidR="006C49B6">
        <w:t xml:space="preserve"> </w:t>
      </w:r>
      <w:r w:rsidR="006533B0">
        <w:t>verification</w:t>
      </w:r>
      <w:r w:rsidR="00AA7698">
        <w:t>.</w:t>
      </w:r>
    </w:p>
    <w:p w14:paraId="07EEBEE2" w14:textId="7B00B441" w:rsidR="0001509C" w:rsidRPr="002C47F9" w:rsidRDefault="0001509C" w:rsidP="0001509C">
      <w:pPr>
        <w:keepNext/>
        <w:keepLines/>
        <w:spacing w:after="240"/>
        <w:rPr>
          <w:u w:val="single"/>
        </w:rPr>
      </w:pPr>
      <w:r w:rsidRPr="002C47F9">
        <w:rPr>
          <w:u w:val="single"/>
        </w:rPr>
        <w:t>Status of implementation of</w:t>
      </w:r>
      <w:r>
        <w:rPr>
          <w:u w:val="single"/>
        </w:rPr>
        <w:t xml:space="preserve"> </w:t>
      </w:r>
      <w:r w:rsidRPr="002C47F9">
        <w:rPr>
          <w:u w:val="single"/>
        </w:rPr>
        <w:t>stage</w:t>
      </w:r>
      <w:r>
        <w:rPr>
          <w:u w:val="single"/>
        </w:rPr>
        <w:t xml:space="preserve"> </w:t>
      </w:r>
      <w:r w:rsidR="00A12CB3">
        <w:rPr>
          <w:u w:val="single"/>
        </w:rPr>
        <w:t>I</w:t>
      </w:r>
      <w:r w:rsidRPr="002C47F9">
        <w:rPr>
          <w:u w:val="single"/>
        </w:rPr>
        <w:t xml:space="preserve"> of the HCFC phase-out management plan</w:t>
      </w:r>
      <w:r>
        <w:rPr>
          <w:u w:val="single"/>
        </w:rPr>
        <w:t xml:space="preserve"> </w:t>
      </w:r>
    </w:p>
    <w:p w14:paraId="6D1D8A2A" w14:textId="168DE842" w:rsidR="0001509C" w:rsidRPr="002C47F9" w:rsidRDefault="0001509C" w:rsidP="00A15A43">
      <w:pPr>
        <w:pStyle w:val="Heading1"/>
      </w:pPr>
      <w:r w:rsidRPr="002C47F9">
        <w:t xml:space="preserve">Stage </w:t>
      </w:r>
      <w:r w:rsidR="00A12CB3">
        <w:t xml:space="preserve">I </w:t>
      </w:r>
      <w:r w:rsidRPr="002C47F9">
        <w:t xml:space="preserve">of the HPMP was completed </w:t>
      </w:r>
      <w:r w:rsidRPr="00C03DB5">
        <w:t xml:space="preserve">on </w:t>
      </w:r>
      <w:r w:rsidR="00B5104D" w:rsidRPr="00C03DB5">
        <w:t xml:space="preserve">31 December 2021 </w:t>
      </w:r>
      <w:r w:rsidRPr="00C03DB5">
        <w:t>in</w:t>
      </w:r>
      <w:r w:rsidRPr="002C47F9">
        <w:t xml:space="preserve"> line with </w:t>
      </w:r>
      <w:r w:rsidR="00C03DB5">
        <w:t xml:space="preserve">the </w:t>
      </w:r>
      <w:r w:rsidR="00315269">
        <w:t>A</w:t>
      </w:r>
      <w:r w:rsidR="00C03DB5">
        <w:t>greement</w:t>
      </w:r>
      <w:r w:rsidR="00315269">
        <w:t xml:space="preserve"> between the country and </w:t>
      </w:r>
      <w:r w:rsidRPr="002C47F9">
        <w:t>the Executive Committee</w:t>
      </w:r>
      <w:r>
        <w:t>.</w:t>
      </w:r>
      <w:r w:rsidRPr="002C47F9">
        <w:t xml:space="preserve"> </w:t>
      </w:r>
      <w:r>
        <w:t>T</w:t>
      </w:r>
      <w:r w:rsidRPr="002C47F9">
        <w:t xml:space="preserve">he project completion report </w:t>
      </w:r>
      <w:r>
        <w:t xml:space="preserve">was </w:t>
      </w:r>
      <w:r w:rsidRPr="002C47F9">
        <w:t xml:space="preserve">submitted on </w:t>
      </w:r>
      <w:r w:rsidR="00C11711">
        <w:t>30 January 2023</w:t>
      </w:r>
      <w:r>
        <w:t>.</w:t>
      </w:r>
    </w:p>
    <w:p w14:paraId="731040DA" w14:textId="246EB109" w:rsidR="00C038BF" w:rsidRPr="0034371D" w:rsidRDefault="00C038BF" w:rsidP="00AF34A5">
      <w:pPr>
        <w:spacing w:after="240"/>
        <w:rPr>
          <w:u w:val="single"/>
        </w:rPr>
      </w:pPr>
      <w:r w:rsidRPr="0034371D">
        <w:rPr>
          <w:u w:val="single"/>
        </w:rPr>
        <w:t xml:space="preserve">Progress report on the implementation of the </w:t>
      </w:r>
      <w:r w:rsidR="00011467">
        <w:rPr>
          <w:u w:val="single"/>
        </w:rPr>
        <w:t>first</w:t>
      </w:r>
      <w:r w:rsidRPr="0034371D">
        <w:rPr>
          <w:u w:val="single"/>
        </w:rPr>
        <w:t xml:space="preserve"> tranche of </w:t>
      </w:r>
      <w:r w:rsidR="001E04AD">
        <w:rPr>
          <w:u w:val="single"/>
        </w:rPr>
        <w:t>stage 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54B0AC7F" w14:textId="77777777" w:rsidR="00C038BF" w:rsidRDefault="00C038BF" w:rsidP="00AF34A5">
      <w:pPr>
        <w:spacing w:after="240"/>
        <w:rPr>
          <w:i/>
        </w:rPr>
      </w:pPr>
      <w:r w:rsidRPr="0034371D">
        <w:rPr>
          <w:i/>
        </w:rPr>
        <w:t>Legal framework</w:t>
      </w:r>
    </w:p>
    <w:p w14:paraId="76AA98CE" w14:textId="20D9D430" w:rsidR="00D76A0B" w:rsidRDefault="00A93998" w:rsidP="00FF732F">
      <w:pPr>
        <w:pStyle w:val="Heading1"/>
        <w:rPr>
          <w:lang w:bidi="he-IL"/>
        </w:rPr>
      </w:pPr>
      <w:r w:rsidRPr="00AC13F2">
        <w:rPr>
          <w:lang w:bidi="he-IL"/>
        </w:rPr>
        <w:t xml:space="preserve">The Government of Mongolia </w:t>
      </w:r>
      <w:r w:rsidR="00CE15F0">
        <w:rPr>
          <w:lang w:bidi="he-IL"/>
        </w:rPr>
        <w:t xml:space="preserve">through the National Ozone Authority (NOA) </w:t>
      </w:r>
      <w:r>
        <w:rPr>
          <w:lang w:bidi="he-IL"/>
        </w:rPr>
        <w:t>has</w:t>
      </w:r>
      <w:r w:rsidR="00092090">
        <w:rPr>
          <w:lang w:bidi="he-IL"/>
        </w:rPr>
        <w:t xml:space="preserve"> an</w:t>
      </w:r>
      <w:r w:rsidR="004A1402">
        <w:rPr>
          <w:lang w:bidi="he-IL"/>
        </w:rPr>
        <w:t xml:space="preserve"> </w:t>
      </w:r>
      <w:r w:rsidR="004A1402" w:rsidRPr="00AC13F2">
        <w:rPr>
          <w:lang w:bidi="he-IL"/>
        </w:rPr>
        <w:t>updated resolution</w:t>
      </w:r>
      <w:r w:rsidR="004A1402" w:rsidRPr="00AC13F2">
        <w:rPr>
          <w:vertAlign w:val="superscript"/>
        </w:rPr>
        <w:footnoteReference w:id="5"/>
      </w:r>
      <w:r w:rsidR="004A1402" w:rsidRPr="00AC13F2">
        <w:rPr>
          <w:lang w:bidi="he-IL"/>
        </w:rPr>
        <w:t xml:space="preserve"> </w:t>
      </w:r>
      <w:r w:rsidR="00592A18">
        <w:rPr>
          <w:lang w:bidi="he-IL"/>
        </w:rPr>
        <w:t>that</w:t>
      </w:r>
      <w:r>
        <w:rPr>
          <w:lang w:bidi="he-IL"/>
        </w:rPr>
        <w:t xml:space="preserve"> </w:t>
      </w:r>
      <w:r w:rsidRPr="00AC13F2">
        <w:rPr>
          <w:lang w:bidi="he-IL"/>
        </w:rPr>
        <w:t>entered into force</w:t>
      </w:r>
      <w:r>
        <w:rPr>
          <w:lang w:bidi="he-IL"/>
        </w:rPr>
        <w:t>,</w:t>
      </w:r>
      <w:r w:rsidRPr="00AC13F2">
        <w:rPr>
          <w:lang w:bidi="he-IL"/>
        </w:rPr>
        <w:t xml:space="preserve"> </w:t>
      </w:r>
      <w:r>
        <w:rPr>
          <w:lang w:bidi="he-IL"/>
        </w:rPr>
        <w:t xml:space="preserve">on 1 January 2019, which </w:t>
      </w:r>
      <w:r w:rsidRPr="00AC13F2">
        <w:rPr>
          <w:i/>
          <w:lang w:bidi="he-IL"/>
        </w:rPr>
        <w:t xml:space="preserve">inter alia, </w:t>
      </w:r>
      <w:r w:rsidRPr="00AC13F2">
        <w:rPr>
          <w:lang w:bidi="he-IL"/>
        </w:rPr>
        <w:t xml:space="preserve">regulates the ODS licensing and quota system for ODS alternatives and ODS-based equipment; </w:t>
      </w:r>
      <w:r w:rsidRPr="00406E06">
        <w:rPr>
          <w:lang w:bidi="he-IL"/>
        </w:rPr>
        <w:t>includes a revised format for import quota application</w:t>
      </w:r>
      <w:r w:rsidR="00B165F4">
        <w:rPr>
          <w:lang w:bidi="he-IL"/>
        </w:rPr>
        <w:t>s</w:t>
      </w:r>
      <w:r w:rsidRPr="00406E06">
        <w:rPr>
          <w:lang w:bidi="he-IL"/>
        </w:rPr>
        <w:t xml:space="preserve"> for</w:t>
      </w:r>
      <w:r w:rsidRPr="00406E06">
        <w:rPr>
          <w:rFonts w:cs="Calibri"/>
        </w:rPr>
        <w:t xml:space="preserve"> controlled substances,</w:t>
      </w:r>
      <w:r w:rsidRPr="00406E06">
        <w:rPr>
          <w:lang w:bidi="he-IL"/>
        </w:rPr>
        <w:t xml:space="preserve"> and for reporting RAC equipment charged with any type of refrigerant imported and sold; and requires that the servicing of RAC equipment be</w:t>
      </w:r>
      <w:r w:rsidR="00D76A0B">
        <w:rPr>
          <w:lang w:bidi="he-IL"/>
        </w:rPr>
        <w:t xml:space="preserve"> </w:t>
      </w:r>
      <w:r w:rsidRPr="00406E06">
        <w:rPr>
          <w:lang w:bidi="he-IL"/>
        </w:rPr>
        <w:t xml:space="preserve">undertaken </w:t>
      </w:r>
      <w:r w:rsidR="00776C1D">
        <w:rPr>
          <w:lang w:bidi="he-IL"/>
        </w:rPr>
        <w:t>only</w:t>
      </w:r>
      <w:r w:rsidR="00776C1D" w:rsidRPr="00406E06">
        <w:rPr>
          <w:lang w:bidi="he-IL"/>
        </w:rPr>
        <w:t xml:space="preserve"> </w:t>
      </w:r>
      <w:r w:rsidRPr="00406E06">
        <w:rPr>
          <w:lang w:bidi="he-IL"/>
        </w:rPr>
        <w:t xml:space="preserve">by certified technicians. </w:t>
      </w:r>
    </w:p>
    <w:p w14:paraId="61D1650B" w14:textId="7A55BEBB" w:rsidR="001113A6" w:rsidRDefault="001113A6" w:rsidP="002D2F69">
      <w:pPr>
        <w:pStyle w:val="Heading1"/>
        <w:rPr>
          <w:lang w:bidi="he-IL"/>
        </w:rPr>
      </w:pPr>
      <w:r>
        <w:rPr>
          <w:lang w:bidi="he-IL"/>
        </w:rPr>
        <w:t>During</w:t>
      </w:r>
      <w:r w:rsidR="00ED4CFD">
        <w:rPr>
          <w:lang w:bidi="he-IL"/>
        </w:rPr>
        <w:t xml:space="preserve"> the first </w:t>
      </w:r>
      <w:r>
        <w:rPr>
          <w:lang w:bidi="he-IL"/>
        </w:rPr>
        <w:t xml:space="preserve">tranche, the </w:t>
      </w:r>
      <w:r w:rsidR="006551D4">
        <w:rPr>
          <w:lang w:bidi="he-IL"/>
        </w:rPr>
        <w:t>following w</w:t>
      </w:r>
      <w:r w:rsidR="00ED4CFD">
        <w:rPr>
          <w:lang w:bidi="he-IL"/>
        </w:rPr>
        <w:t>as</w:t>
      </w:r>
      <w:r w:rsidR="006551D4">
        <w:rPr>
          <w:lang w:bidi="he-IL"/>
        </w:rPr>
        <w:t xml:space="preserve"> achieved: a </w:t>
      </w:r>
      <w:r w:rsidR="001C1927">
        <w:rPr>
          <w:lang w:bidi="he-IL"/>
        </w:rPr>
        <w:t xml:space="preserve">draft Standard Operating Procedure (SOP) for </w:t>
      </w:r>
      <w:r w:rsidR="001C1927" w:rsidRPr="001C1927">
        <w:rPr>
          <w:lang w:val="en-GB" w:bidi="he-IL"/>
        </w:rPr>
        <w:t>quota allocation, licensing application/approval, and data reporting</w:t>
      </w:r>
      <w:r w:rsidR="001C1927">
        <w:rPr>
          <w:lang w:val="en-GB" w:bidi="he-IL"/>
        </w:rPr>
        <w:t xml:space="preserve"> w</w:t>
      </w:r>
      <w:r w:rsidR="00681D93">
        <w:rPr>
          <w:lang w:val="en-GB" w:bidi="he-IL"/>
        </w:rPr>
        <w:t xml:space="preserve">as prepared; </w:t>
      </w:r>
      <w:r w:rsidR="004366C3">
        <w:rPr>
          <w:lang w:val="en-GB" w:bidi="he-IL"/>
        </w:rPr>
        <w:t>two consultation workshops for the SOP were held</w:t>
      </w:r>
      <w:r w:rsidR="00356957">
        <w:rPr>
          <w:lang w:val="en-GB" w:bidi="he-IL"/>
        </w:rPr>
        <w:t xml:space="preserve">; </w:t>
      </w:r>
      <w:r w:rsidR="007C06A3">
        <w:rPr>
          <w:lang w:val="en-GB" w:bidi="he-IL"/>
        </w:rPr>
        <w:t>the</w:t>
      </w:r>
      <w:r w:rsidR="006551D4">
        <w:rPr>
          <w:lang w:val="en-GB" w:bidi="he-IL"/>
        </w:rPr>
        <w:t xml:space="preserve"> initial draft of the </w:t>
      </w:r>
      <w:r w:rsidR="006551D4" w:rsidRPr="006551D4">
        <w:rPr>
          <w:lang w:val="en-GB" w:bidi="he-IL"/>
        </w:rPr>
        <w:t>process flowchart for the development of the online licensing system</w:t>
      </w:r>
      <w:r w:rsidR="007C06A3">
        <w:rPr>
          <w:lang w:val="en-GB" w:bidi="he-IL"/>
        </w:rPr>
        <w:t xml:space="preserve"> was developed; </w:t>
      </w:r>
      <w:r w:rsidR="001E5E9E" w:rsidRPr="000A1219">
        <w:rPr>
          <w:lang w:bidi="he-IL"/>
        </w:rPr>
        <w:t>Mongolia</w:t>
      </w:r>
      <w:r w:rsidR="001E5E9E">
        <w:rPr>
          <w:lang w:bidi="he-IL"/>
        </w:rPr>
        <w:t>n laws relevant to the Montreal Protocol implementation were amended, including additional authority</w:t>
      </w:r>
      <w:r w:rsidR="001E5E9E" w:rsidRPr="000A1219">
        <w:rPr>
          <w:lang w:bidi="he-IL"/>
        </w:rPr>
        <w:t xml:space="preserve"> to the Ministry of Environment and Tourism (MET) to amend the </w:t>
      </w:r>
      <w:r w:rsidR="001E5E9E">
        <w:rPr>
          <w:lang w:bidi="he-IL"/>
        </w:rPr>
        <w:t xml:space="preserve">list of </w:t>
      </w:r>
      <w:r w:rsidR="001E5E9E" w:rsidRPr="000A1219">
        <w:rPr>
          <w:lang w:bidi="he-IL"/>
        </w:rPr>
        <w:t>substances and equipment requiring licenses for import, trade and use by decree instead of regulation</w:t>
      </w:r>
      <w:r w:rsidR="001E5E9E">
        <w:rPr>
          <w:lang w:bidi="he-IL"/>
        </w:rPr>
        <w:t xml:space="preserve"> and to</w:t>
      </w:r>
      <w:r w:rsidR="001E5E9E" w:rsidRPr="0052454C">
        <w:rPr>
          <w:lang w:bidi="he-IL"/>
        </w:rPr>
        <w:t xml:space="preserve"> develop policies and programs</w:t>
      </w:r>
      <w:r w:rsidR="001E5E9E">
        <w:rPr>
          <w:lang w:bidi="he-IL"/>
        </w:rPr>
        <w:t xml:space="preserve"> </w:t>
      </w:r>
      <w:r w:rsidR="001E5E9E" w:rsidRPr="00156291">
        <w:rPr>
          <w:lang w:bidi="he-IL"/>
        </w:rPr>
        <w:t>for the protection of the ozone layer</w:t>
      </w:r>
      <w:r w:rsidR="001E5E9E">
        <w:rPr>
          <w:lang w:bidi="he-IL"/>
        </w:rPr>
        <w:t>; to add</w:t>
      </w:r>
      <w:r w:rsidR="001E5E9E" w:rsidRPr="002D7920">
        <w:rPr>
          <w:lang w:bidi="he-IL"/>
        </w:rPr>
        <w:t xml:space="preserve"> </w:t>
      </w:r>
      <w:r w:rsidR="001E5E9E">
        <w:rPr>
          <w:lang w:bidi="he-IL"/>
        </w:rPr>
        <w:t xml:space="preserve">RAC </w:t>
      </w:r>
      <w:r w:rsidR="001E5E9E" w:rsidRPr="002D7920">
        <w:rPr>
          <w:lang w:bidi="he-IL"/>
        </w:rPr>
        <w:t>systems as a criteria for environmental impact assessments</w:t>
      </w:r>
      <w:r w:rsidR="001E5E9E">
        <w:rPr>
          <w:lang w:bidi="he-IL"/>
        </w:rPr>
        <w:t xml:space="preserve">; </w:t>
      </w:r>
      <w:r w:rsidR="002603FA">
        <w:rPr>
          <w:lang w:bidi="he-IL"/>
        </w:rPr>
        <w:t xml:space="preserve">and </w:t>
      </w:r>
      <w:r w:rsidR="001E5E9E">
        <w:rPr>
          <w:lang w:bidi="he-IL"/>
        </w:rPr>
        <w:t>to mandate</w:t>
      </w:r>
      <w:r w:rsidR="001E5E9E" w:rsidRPr="008D7486">
        <w:rPr>
          <w:lang w:bidi="he-IL"/>
        </w:rPr>
        <w:t xml:space="preserve"> the use of </w:t>
      </w:r>
      <w:r w:rsidR="001E5E9E">
        <w:rPr>
          <w:lang w:bidi="he-IL"/>
        </w:rPr>
        <w:t xml:space="preserve">non-ODS </w:t>
      </w:r>
      <w:r w:rsidR="001E5E9E" w:rsidRPr="008D7486">
        <w:rPr>
          <w:lang w:bidi="he-IL"/>
        </w:rPr>
        <w:t>equipment</w:t>
      </w:r>
      <w:r w:rsidR="001E5E9E">
        <w:rPr>
          <w:lang w:bidi="he-IL"/>
        </w:rPr>
        <w:t xml:space="preserve"> in new </w:t>
      </w:r>
      <w:r w:rsidR="001E5E9E" w:rsidRPr="008D7486">
        <w:rPr>
          <w:lang w:bidi="he-IL"/>
        </w:rPr>
        <w:t>building design</w:t>
      </w:r>
      <w:r w:rsidR="001E5E9E">
        <w:rPr>
          <w:lang w:bidi="he-IL"/>
        </w:rPr>
        <w:t>s</w:t>
      </w:r>
      <w:r w:rsidR="002603FA">
        <w:rPr>
          <w:lang w:bidi="he-IL"/>
        </w:rPr>
        <w:t xml:space="preserve">. </w:t>
      </w:r>
      <w:r w:rsidR="006B3BC8">
        <w:rPr>
          <w:lang w:bidi="he-IL"/>
        </w:rPr>
        <w:t xml:space="preserve">The </w:t>
      </w:r>
      <w:r w:rsidR="0090274D">
        <w:rPr>
          <w:lang w:bidi="he-IL"/>
        </w:rPr>
        <w:t>G</w:t>
      </w:r>
      <w:r w:rsidR="006B3BC8">
        <w:rPr>
          <w:lang w:bidi="he-IL"/>
        </w:rPr>
        <w:t>overnment has enforced a</w:t>
      </w:r>
      <w:r w:rsidR="001E5E9E">
        <w:rPr>
          <w:lang w:bidi="he-IL"/>
        </w:rPr>
        <w:t xml:space="preserve"> </w:t>
      </w:r>
      <w:r w:rsidR="001E5E9E" w:rsidRPr="00125AEC">
        <w:rPr>
          <w:i/>
          <w:iCs/>
          <w:lang w:val="en-US" w:bidi="he-IL"/>
        </w:rPr>
        <w:t>de facto</w:t>
      </w:r>
      <w:r w:rsidR="001E5E9E" w:rsidRPr="00E11F9C">
        <w:rPr>
          <w:lang w:val="en-US" w:bidi="he-IL"/>
        </w:rPr>
        <w:t xml:space="preserve"> ban </w:t>
      </w:r>
      <w:r w:rsidR="002603FA">
        <w:rPr>
          <w:lang w:val="en-US" w:bidi="he-IL"/>
        </w:rPr>
        <w:t xml:space="preserve">on </w:t>
      </w:r>
      <w:r w:rsidR="002B1CE1">
        <w:rPr>
          <w:lang w:val="en-US" w:bidi="he-IL"/>
        </w:rPr>
        <w:t>t</w:t>
      </w:r>
      <w:r w:rsidR="001E5E9E" w:rsidRPr="00E11F9C">
        <w:rPr>
          <w:lang w:val="en-US" w:bidi="he-IL"/>
        </w:rPr>
        <w:t>he import</w:t>
      </w:r>
      <w:r w:rsidR="002B1CE1">
        <w:rPr>
          <w:lang w:val="en-US" w:bidi="he-IL"/>
        </w:rPr>
        <w:t xml:space="preserve"> </w:t>
      </w:r>
      <w:r w:rsidR="001E5E9E" w:rsidRPr="00E11F9C">
        <w:rPr>
          <w:lang w:val="en-US" w:bidi="he-IL"/>
        </w:rPr>
        <w:t>of equipment containing HCFC</w:t>
      </w:r>
      <w:r w:rsidR="006B3BC8">
        <w:rPr>
          <w:lang w:val="en-US" w:bidi="he-IL"/>
        </w:rPr>
        <w:t>s</w:t>
      </w:r>
      <w:r w:rsidR="001E5E9E" w:rsidRPr="00E11F9C">
        <w:rPr>
          <w:lang w:val="en-US" w:bidi="he-IL"/>
        </w:rPr>
        <w:t xml:space="preserve"> by not granting licenses for HCFC</w:t>
      </w:r>
      <w:r w:rsidR="0090274D">
        <w:rPr>
          <w:lang w:val="en-US" w:bidi="he-IL"/>
        </w:rPr>
        <w:t>-based</w:t>
      </w:r>
      <w:r w:rsidR="001E5E9E" w:rsidRPr="00E11F9C">
        <w:rPr>
          <w:lang w:val="en-US" w:bidi="he-IL"/>
        </w:rPr>
        <w:t xml:space="preserve"> equipment imports</w:t>
      </w:r>
      <w:r w:rsidR="006B3BC8">
        <w:rPr>
          <w:lang w:val="en-US" w:bidi="he-IL"/>
        </w:rPr>
        <w:t xml:space="preserve"> </w:t>
      </w:r>
      <w:r w:rsidR="006B3BC8" w:rsidRPr="00E11F9C">
        <w:rPr>
          <w:lang w:val="en-US" w:bidi="he-IL"/>
        </w:rPr>
        <w:t>f</w:t>
      </w:r>
      <w:r w:rsidR="006B3BC8">
        <w:rPr>
          <w:lang w:val="en-US" w:bidi="he-IL"/>
        </w:rPr>
        <w:t xml:space="preserve">rom </w:t>
      </w:r>
      <w:r w:rsidR="006B3BC8" w:rsidRPr="00E11F9C">
        <w:rPr>
          <w:lang w:val="en-US" w:bidi="he-IL"/>
        </w:rPr>
        <w:t>1 January 2022</w:t>
      </w:r>
      <w:r w:rsidR="003774B7" w:rsidRPr="008D7486">
        <w:rPr>
          <w:lang w:bidi="he-IL"/>
        </w:rPr>
        <w:t>.</w:t>
      </w:r>
      <w:r w:rsidR="003774B7">
        <w:rPr>
          <w:lang w:bidi="he-IL"/>
        </w:rPr>
        <w:t xml:space="preserve"> </w:t>
      </w:r>
    </w:p>
    <w:p w14:paraId="52773D00" w14:textId="6B2BD1C9" w:rsidR="00FE1EB8" w:rsidRDefault="000D2186" w:rsidP="00FE1EB8">
      <w:pPr>
        <w:pStyle w:val="Heading1"/>
        <w:rPr>
          <w:lang w:bidi="he-IL"/>
        </w:rPr>
      </w:pPr>
      <w:r w:rsidRPr="00AC13F2">
        <w:rPr>
          <w:lang w:bidi="he-IL"/>
        </w:rPr>
        <w:t xml:space="preserve">A total </w:t>
      </w:r>
      <w:r>
        <w:rPr>
          <w:lang w:bidi="he-IL"/>
        </w:rPr>
        <w:t xml:space="preserve">of </w:t>
      </w:r>
      <w:r w:rsidR="0085057E">
        <w:rPr>
          <w:lang w:bidi="he-IL"/>
        </w:rPr>
        <w:t>28 trainers and 51</w:t>
      </w:r>
      <w:r w:rsidRPr="00AC13F2">
        <w:rPr>
          <w:lang w:bidi="he-IL"/>
        </w:rPr>
        <w:t xml:space="preserve"> customs officers </w:t>
      </w:r>
      <w:r w:rsidR="008B2455">
        <w:rPr>
          <w:lang w:bidi="he-IL"/>
        </w:rPr>
        <w:t>(including 52 women</w:t>
      </w:r>
      <w:r w:rsidR="006D3B7E">
        <w:rPr>
          <w:lang w:bidi="he-IL"/>
        </w:rPr>
        <w:t xml:space="preserve"> in total</w:t>
      </w:r>
      <w:r w:rsidR="008B2455">
        <w:rPr>
          <w:lang w:bidi="he-IL"/>
        </w:rPr>
        <w:t xml:space="preserve">) </w:t>
      </w:r>
      <w:r w:rsidR="008B4E41">
        <w:rPr>
          <w:lang w:bidi="he-IL"/>
        </w:rPr>
        <w:t xml:space="preserve">and </w:t>
      </w:r>
      <w:r w:rsidR="008B4E41" w:rsidRPr="00AC13F2">
        <w:rPr>
          <w:lang w:bidi="he-IL"/>
        </w:rPr>
        <w:t>an</w:t>
      </w:r>
      <w:r w:rsidR="008B4E41">
        <w:rPr>
          <w:lang w:bidi="he-IL"/>
        </w:rPr>
        <w:t xml:space="preserve"> additional </w:t>
      </w:r>
      <w:r w:rsidR="00C74642">
        <w:rPr>
          <w:lang w:bidi="he-IL"/>
        </w:rPr>
        <w:t>166</w:t>
      </w:r>
      <w:r w:rsidR="0090274D">
        <w:rPr>
          <w:lang w:bidi="he-IL"/>
        </w:rPr>
        <w:t> </w:t>
      </w:r>
      <w:r w:rsidR="008B4E41" w:rsidRPr="00AC13F2">
        <w:rPr>
          <w:lang w:bidi="he-IL"/>
        </w:rPr>
        <w:t>state</w:t>
      </w:r>
      <w:r w:rsidR="00ED20BE">
        <w:rPr>
          <w:lang w:bidi="he-IL"/>
        </w:rPr>
        <w:t xml:space="preserve"> </w:t>
      </w:r>
      <w:r w:rsidR="008B4E41" w:rsidRPr="00AC13F2">
        <w:rPr>
          <w:lang w:bidi="he-IL"/>
        </w:rPr>
        <w:t>environmental inspectors</w:t>
      </w:r>
      <w:r w:rsidR="00C74642" w:rsidRPr="00C74642">
        <w:rPr>
          <w:lang w:bidi="he-IL"/>
        </w:rPr>
        <w:t xml:space="preserve"> </w:t>
      </w:r>
      <w:r w:rsidR="00C74642" w:rsidRPr="00AC13F2">
        <w:rPr>
          <w:lang w:bidi="he-IL"/>
        </w:rPr>
        <w:t>received training</w:t>
      </w:r>
      <w:r w:rsidR="000426BD">
        <w:rPr>
          <w:lang w:bidi="he-IL"/>
        </w:rPr>
        <w:t xml:space="preserve"> on ODS-related regulations, enforcement, identification of refrigerants and HCFC-based equipment, use of refrigerant identifiers, data monitoring and reporting</w:t>
      </w:r>
      <w:r w:rsidRPr="00AC13F2">
        <w:rPr>
          <w:lang w:bidi="he-IL"/>
        </w:rPr>
        <w:t>.</w:t>
      </w:r>
      <w:r w:rsidR="005A5168">
        <w:rPr>
          <w:lang w:bidi="he-IL"/>
        </w:rPr>
        <w:t xml:space="preserve"> </w:t>
      </w:r>
      <w:r w:rsidR="009232B5">
        <w:rPr>
          <w:lang w:bidi="he-IL"/>
        </w:rPr>
        <w:t>Eight training videos were finalized for customs training</w:t>
      </w:r>
      <w:r w:rsidR="00AE7B80">
        <w:rPr>
          <w:lang w:bidi="he-IL"/>
        </w:rPr>
        <w:t xml:space="preserve"> and </w:t>
      </w:r>
      <w:r w:rsidR="005A5168">
        <w:rPr>
          <w:lang w:bidi="he-IL"/>
        </w:rPr>
        <w:t xml:space="preserve">34 importers and customs brokers </w:t>
      </w:r>
      <w:r w:rsidR="00AB7CAE">
        <w:rPr>
          <w:lang w:bidi="he-IL"/>
        </w:rPr>
        <w:t>(including 26 women) received training</w:t>
      </w:r>
      <w:r w:rsidR="00127C2E">
        <w:rPr>
          <w:lang w:bidi="he-IL"/>
        </w:rPr>
        <w:t xml:space="preserve"> </w:t>
      </w:r>
      <w:r w:rsidR="00127C2E" w:rsidRPr="00127C2E">
        <w:rPr>
          <w:lang w:bidi="he-IL"/>
        </w:rPr>
        <w:t>on proper declaration</w:t>
      </w:r>
      <w:r w:rsidR="00685F45">
        <w:rPr>
          <w:lang w:bidi="he-IL"/>
        </w:rPr>
        <w:t xml:space="preserve"> and reporting</w:t>
      </w:r>
      <w:r w:rsidR="00127C2E" w:rsidRPr="00127C2E">
        <w:rPr>
          <w:lang w:bidi="he-IL"/>
        </w:rPr>
        <w:t xml:space="preserve"> of ODS and HFC shipments</w:t>
      </w:r>
      <w:r w:rsidR="005616DC">
        <w:rPr>
          <w:lang w:bidi="he-IL"/>
        </w:rPr>
        <w:t xml:space="preserve"> and one capacity building workshop for importers and customs</w:t>
      </w:r>
      <w:r w:rsidR="00292052">
        <w:rPr>
          <w:lang w:bidi="he-IL"/>
        </w:rPr>
        <w:t xml:space="preserve"> brokers was held. </w:t>
      </w:r>
    </w:p>
    <w:p w14:paraId="7F47A0EA" w14:textId="2AAD392D" w:rsidR="00C038BF" w:rsidRPr="00292052" w:rsidRDefault="00C038BF" w:rsidP="00292052">
      <w:pPr>
        <w:pStyle w:val="Heading1"/>
        <w:keepNext/>
        <w:numPr>
          <w:ilvl w:val="0"/>
          <w:numId w:val="0"/>
        </w:numPr>
        <w:rPr>
          <w:i/>
        </w:rPr>
      </w:pPr>
      <w:r w:rsidRPr="00292052">
        <w:rPr>
          <w:i/>
        </w:rPr>
        <w:t>Refrigeration servicing sector</w:t>
      </w:r>
    </w:p>
    <w:p w14:paraId="04A2CC7F" w14:textId="64E7FDF4" w:rsidR="0050140A" w:rsidRDefault="00DE7F40" w:rsidP="002E560F">
      <w:pPr>
        <w:pStyle w:val="Heading1"/>
        <w:rPr>
          <w:lang w:bidi="he-IL"/>
        </w:rPr>
      </w:pPr>
      <w:r>
        <w:rPr>
          <w:lang w:bidi="he-IL"/>
        </w:rPr>
        <w:t xml:space="preserve">The </w:t>
      </w:r>
      <w:r w:rsidRPr="00DE7F40">
        <w:rPr>
          <w:lang w:bidi="he-IL"/>
        </w:rPr>
        <w:t xml:space="preserve">Refrigeration and Air-conditioning Association </w:t>
      </w:r>
      <w:r>
        <w:rPr>
          <w:lang w:bidi="he-IL"/>
        </w:rPr>
        <w:t>(</w:t>
      </w:r>
      <w:r w:rsidR="00FC2794" w:rsidRPr="00FC2794">
        <w:rPr>
          <w:lang w:bidi="he-IL"/>
        </w:rPr>
        <w:t>MRA</w:t>
      </w:r>
      <w:r>
        <w:rPr>
          <w:lang w:bidi="he-IL"/>
        </w:rPr>
        <w:t>)</w:t>
      </w:r>
      <w:r w:rsidR="00FC2794" w:rsidRPr="00FC2794">
        <w:rPr>
          <w:lang w:bidi="he-IL"/>
        </w:rPr>
        <w:t xml:space="preserve"> is</w:t>
      </w:r>
      <w:r w:rsidR="00114635">
        <w:rPr>
          <w:lang w:bidi="he-IL"/>
        </w:rPr>
        <w:t xml:space="preserve"> currently</w:t>
      </w:r>
      <w:r w:rsidR="00FC2794" w:rsidRPr="00FC2794">
        <w:rPr>
          <w:lang w:bidi="he-IL"/>
        </w:rPr>
        <w:t xml:space="preserve"> conducting </w:t>
      </w:r>
      <w:r w:rsidR="0090274D">
        <w:rPr>
          <w:lang w:bidi="he-IL"/>
        </w:rPr>
        <w:t>a</w:t>
      </w:r>
      <w:r w:rsidR="00FC2794" w:rsidRPr="00FC2794">
        <w:rPr>
          <w:lang w:bidi="he-IL"/>
        </w:rPr>
        <w:t xml:space="preserve"> survey</w:t>
      </w:r>
      <w:r>
        <w:rPr>
          <w:lang w:bidi="he-IL"/>
        </w:rPr>
        <w:t xml:space="preserve"> </w:t>
      </w:r>
      <w:r w:rsidRPr="008C6FB9">
        <w:rPr>
          <w:lang w:bidi="he-IL"/>
        </w:rPr>
        <w:t xml:space="preserve">to identify workshops servicing cold storage in </w:t>
      </w:r>
      <w:r w:rsidR="00064357">
        <w:rPr>
          <w:lang w:bidi="he-IL"/>
        </w:rPr>
        <w:t xml:space="preserve">the </w:t>
      </w:r>
      <w:r w:rsidRPr="008C6FB9">
        <w:rPr>
          <w:lang w:bidi="he-IL"/>
        </w:rPr>
        <w:t>food processing industry</w:t>
      </w:r>
      <w:r w:rsidRPr="00FC2794">
        <w:rPr>
          <w:lang w:bidi="he-IL"/>
        </w:rPr>
        <w:t xml:space="preserve"> </w:t>
      </w:r>
      <w:r w:rsidR="00FC2794" w:rsidRPr="00FC2794">
        <w:rPr>
          <w:lang w:bidi="he-IL"/>
        </w:rPr>
        <w:t xml:space="preserve">which </w:t>
      </w:r>
      <w:r w:rsidR="00D8192A">
        <w:rPr>
          <w:lang w:bidi="he-IL"/>
        </w:rPr>
        <w:t>is expected to be completed by</w:t>
      </w:r>
      <w:r w:rsidR="00EB10B0">
        <w:rPr>
          <w:lang w:bidi="he-IL"/>
        </w:rPr>
        <w:t xml:space="preserve"> the</w:t>
      </w:r>
      <w:r>
        <w:rPr>
          <w:lang w:bidi="he-IL"/>
        </w:rPr>
        <w:t xml:space="preserve"> end of </w:t>
      </w:r>
      <w:r w:rsidR="00FC2794" w:rsidRPr="00FC2794">
        <w:rPr>
          <w:lang w:bidi="he-IL"/>
        </w:rPr>
        <w:t>2023</w:t>
      </w:r>
      <w:r>
        <w:rPr>
          <w:lang w:bidi="he-IL"/>
        </w:rPr>
        <w:t>.</w:t>
      </w:r>
      <w:r w:rsidR="007355B4">
        <w:rPr>
          <w:lang w:bidi="he-IL"/>
        </w:rPr>
        <w:t xml:space="preserve"> </w:t>
      </w:r>
      <w:r w:rsidR="0028016E">
        <w:rPr>
          <w:lang w:bidi="he-IL"/>
        </w:rPr>
        <w:t xml:space="preserve">Specifications and procurement for the tools and equipment </w:t>
      </w:r>
      <w:r w:rsidR="00667A11">
        <w:rPr>
          <w:lang w:bidi="he-IL"/>
        </w:rPr>
        <w:t xml:space="preserve">for the </w:t>
      </w:r>
      <w:r w:rsidR="00667A11" w:rsidRPr="00667A11">
        <w:rPr>
          <w:lang w:bidi="he-IL"/>
        </w:rPr>
        <w:t>technical and vocational education and training (TVET)</w:t>
      </w:r>
      <w:r w:rsidR="00667A11">
        <w:rPr>
          <w:lang w:bidi="he-IL"/>
        </w:rPr>
        <w:t xml:space="preserve"> institutions ha</w:t>
      </w:r>
      <w:r w:rsidR="00710678">
        <w:rPr>
          <w:lang w:bidi="he-IL"/>
        </w:rPr>
        <w:t>ve been initiated; a draft training program</w:t>
      </w:r>
      <w:r w:rsidR="00A104BA">
        <w:rPr>
          <w:lang w:bidi="he-IL"/>
        </w:rPr>
        <w:t>me</w:t>
      </w:r>
      <w:r w:rsidR="00710678">
        <w:rPr>
          <w:lang w:bidi="he-IL"/>
        </w:rPr>
        <w:t xml:space="preserve"> </w:t>
      </w:r>
      <w:r w:rsidR="00710678" w:rsidRPr="00570D91">
        <w:rPr>
          <w:lang w:bidi="he-IL"/>
        </w:rPr>
        <w:t>for servicing of cold storage</w:t>
      </w:r>
      <w:r w:rsidR="00710678">
        <w:rPr>
          <w:lang w:bidi="he-IL"/>
        </w:rPr>
        <w:t xml:space="preserve"> in the</w:t>
      </w:r>
      <w:r w:rsidR="00710678" w:rsidRPr="00570D91">
        <w:rPr>
          <w:lang w:bidi="he-IL"/>
        </w:rPr>
        <w:t xml:space="preserve"> food processing industry</w:t>
      </w:r>
      <w:r w:rsidR="00710678">
        <w:rPr>
          <w:lang w:bidi="he-IL"/>
        </w:rPr>
        <w:t xml:space="preserve"> is undergoing stakeholder consultation</w:t>
      </w:r>
      <w:r w:rsidR="00EA6D0F">
        <w:rPr>
          <w:lang w:bidi="he-IL"/>
        </w:rPr>
        <w:t>,</w:t>
      </w:r>
      <w:r w:rsidR="00710678">
        <w:rPr>
          <w:lang w:bidi="he-IL"/>
        </w:rPr>
        <w:t xml:space="preserve"> and </w:t>
      </w:r>
      <w:r w:rsidR="00EA6D0F">
        <w:rPr>
          <w:lang w:bidi="he-IL"/>
        </w:rPr>
        <w:t>t</w:t>
      </w:r>
      <w:r w:rsidR="00A46DC8">
        <w:rPr>
          <w:lang w:bidi="he-IL"/>
        </w:rPr>
        <w:t>wo</w:t>
      </w:r>
      <w:r w:rsidR="00EA6D0F">
        <w:rPr>
          <w:lang w:bidi="he-IL"/>
        </w:rPr>
        <w:t xml:space="preserve"> </w:t>
      </w:r>
      <w:r w:rsidR="00D47D03">
        <w:rPr>
          <w:lang w:bidi="he-IL"/>
        </w:rPr>
        <w:t>t</w:t>
      </w:r>
      <w:r w:rsidR="00710678">
        <w:rPr>
          <w:lang w:bidi="he-IL"/>
        </w:rPr>
        <w:t xml:space="preserve">erms of </w:t>
      </w:r>
      <w:r w:rsidR="00D47D03">
        <w:rPr>
          <w:lang w:bidi="he-IL"/>
        </w:rPr>
        <w:t>r</w:t>
      </w:r>
      <w:r w:rsidR="00710678">
        <w:rPr>
          <w:lang w:bidi="he-IL"/>
        </w:rPr>
        <w:t>eference (</w:t>
      </w:r>
      <w:proofErr w:type="spellStart"/>
      <w:r w:rsidR="00710678">
        <w:rPr>
          <w:lang w:bidi="he-IL"/>
        </w:rPr>
        <w:t>ToR</w:t>
      </w:r>
      <w:proofErr w:type="spellEnd"/>
      <w:r w:rsidR="00710678">
        <w:rPr>
          <w:lang w:bidi="he-IL"/>
        </w:rPr>
        <w:t>)</w:t>
      </w:r>
      <w:r w:rsidR="00EA6D0F" w:rsidRPr="00EA6D0F">
        <w:rPr>
          <w:lang w:bidi="he-IL"/>
        </w:rPr>
        <w:t xml:space="preserve"> </w:t>
      </w:r>
      <w:r w:rsidR="00505CF4">
        <w:rPr>
          <w:lang w:bidi="he-IL"/>
        </w:rPr>
        <w:t>have been</w:t>
      </w:r>
      <w:r w:rsidR="00EA6D0F">
        <w:rPr>
          <w:lang w:bidi="he-IL"/>
        </w:rPr>
        <w:t xml:space="preserve"> developed</w:t>
      </w:r>
      <w:r w:rsidR="0050140A">
        <w:rPr>
          <w:lang w:bidi="he-IL"/>
        </w:rPr>
        <w:t xml:space="preserve"> </w:t>
      </w:r>
      <w:r w:rsidR="00590938">
        <w:rPr>
          <w:lang w:bidi="he-IL"/>
        </w:rPr>
        <w:t xml:space="preserve">for updates to the </w:t>
      </w:r>
      <w:r w:rsidR="00590938" w:rsidRPr="000E5A4A">
        <w:rPr>
          <w:lang w:bidi="he-IL"/>
        </w:rPr>
        <w:t>TVET</w:t>
      </w:r>
      <w:r w:rsidR="00590938">
        <w:rPr>
          <w:lang w:bidi="he-IL"/>
        </w:rPr>
        <w:t xml:space="preserve"> programme </w:t>
      </w:r>
      <w:r w:rsidR="0050140A">
        <w:rPr>
          <w:lang w:bidi="he-IL"/>
        </w:rPr>
        <w:t>based on newly adopted standards for RAC servicing</w:t>
      </w:r>
      <w:r w:rsidR="00102156">
        <w:rPr>
          <w:lang w:bidi="he-IL"/>
        </w:rPr>
        <w:t xml:space="preserve"> and</w:t>
      </w:r>
      <w:r w:rsidR="00590938">
        <w:rPr>
          <w:lang w:bidi="he-IL"/>
        </w:rPr>
        <w:t xml:space="preserve"> on</w:t>
      </w:r>
      <w:r w:rsidR="00102156">
        <w:rPr>
          <w:lang w:bidi="he-IL"/>
        </w:rPr>
        <w:t xml:space="preserve"> the </w:t>
      </w:r>
      <w:r w:rsidR="00590938">
        <w:rPr>
          <w:lang w:bidi="he-IL"/>
        </w:rPr>
        <w:t xml:space="preserve">draft </w:t>
      </w:r>
      <w:r w:rsidR="00102156">
        <w:rPr>
          <w:lang w:bidi="he-IL"/>
        </w:rPr>
        <w:t xml:space="preserve">training </w:t>
      </w:r>
      <w:r w:rsidR="00590938">
        <w:rPr>
          <w:lang w:bidi="he-IL"/>
        </w:rPr>
        <w:t>programme for the servicing of cold storage</w:t>
      </w:r>
      <w:r w:rsidR="0050140A">
        <w:rPr>
          <w:lang w:bidi="he-IL"/>
        </w:rPr>
        <w:t>.</w:t>
      </w:r>
      <w:r w:rsidR="0050140A" w:rsidRPr="0050140A">
        <w:rPr>
          <w:lang w:bidi="he-IL"/>
        </w:rPr>
        <w:t xml:space="preserve"> </w:t>
      </w:r>
    </w:p>
    <w:p w14:paraId="3C0D13C7" w14:textId="404A0D75" w:rsidR="0028016E" w:rsidRDefault="0050140A" w:rsidP="002E560F">
      <w:pPr>
        <w:pStyle w:val="Heading1"/>
        <w:rPr>
          <w:lang w:bidi="he-IL"/>
        </w:rPr>
      </w:pPr>
      <w:r>
        <w:rPr>
          <w:lang w:bidi="he-IL"/>
        </w:rPr>
        <w:t xml:space="preserve">Training on good servicing practices was held for 60 technicians (including one woman) </w:t>
      </w:r>
      <w:r w:rsidR="00977296">
        <w:rPr>
          <w:lang w:bidi="he-IL"/>
        </w:rPr>
        <w:t xml:space="preserve">for </w:t>
      </w:r>
      <w:r w:rsidRPr="00C97FAE">
        <w:rPr>
          <w:lang w:bidi="he-IL"/>
        </w:rPr>
        <w:t>cold storage and other large end-users</w:t>
      </w:r>
      <w:r w:rsidR="00977296">
        <w:rPr>
          <w:lang w:bidi="he-IL"/>
        </w:rPr>
        <w:t>; s</w:t>
      </w:r>
      <w:r>
        <w:rPr>
          <w:lang w:bidi="he-IL"/>
        </w:rPr>
        <w:t xml:space="preserve">ix </w:t>
      </w:r>
      <w:r w:rsidRPr="00C71158">
        <w:rPr>
          <w:lang w:bidi="he-IL"/>
        </w:rPr>
        <w:t xml:space="preserve">RAC engineers and </w:t>
      </w:r>
      <w:r>
        <w:rPr>
          <w:lang w:bidi="he-IL"/>
        </w:rPr>
        <w:t>t</w:t>
      </w:r>
      <w:r w:rsidRPr="00C71158">
        <w:rPr>
          <w:lang w:bidi="he-IL"/>
        </w:rPr>
        <w:t>eachers</w:t>
      </w:r>
      <w:r>
        <w:rPr>
          <w:lang w:bidi="he-IL"/>
        </w:rPr>
        <w:t xml:space="preserve"> (including one woman)</w:t>
      </w:r>
      <w:r w:rsidRPr="00C71158">
        <w:rPr>
          <w:lang w:bidi="he-IL"/>
        </w:rPr>
        <w:t xml:space="preserve"> </w:t>
      </w:r>
      <w:r w:rsidR="00977296">
        <w:rPr>
          <w:lang w:bidi="he-IL"/>
        </w:rPr>
        <w:t xml:space="preserve">were </w:t>
      </w:r>
      <w:r w:rsidRPr="00C71158">
        <w:rPr>
          <w:lang w:bidi="he-IL"/>
        </w:rPr>
        <w:t xml:space="preserve">trained as </w:t>
      </w:r>
      <w:r w:rsidRPr="00C71158">
        <w:rPr>
          <w:lang w:bidi="he-IL"/>
        </w:rPr>
        <w:lastRenderedPageBreak/>
        <w:t>assessors for</w:t>
      </w:r>
      <w:r>
        <w:rPr>
          <w:lang w:bidi="he-IL"/>
        </w:rPr>
        <w:t xml:space="preserve"> the</w:t>
      </w:r>
      <w:r w:rsidRPr="00C71158">
        <w:rPr>
          <w:lang w:bidi="he-IL"/>
        </w:rPr>
        <w:t xml:space="preserve"> competency assessment </w:t>
      </w:r>
      <w:r>
        <w:rPr>
          <w:lang w:bidi="he-IL"/>
        </w:rPr>
        <w:t xml:space="preserve">for </w:t>
      </w:r>
      <w:r w:rsidRPr="00FE322F">
        <w:rPr>
          <w:lang w:bidi="he-IL"/>
        </w:rPr>
        <w:t>R</w:t>
      </w:r>
      <w:r w:rsidR="003C2628">
        <w:rPr>
          <w:lang w:bidi="he-IL"/>
        </w:rPr>
        <w:t xml:space="preserve">ecognition of </w:t>
      </w:r>
      <w:r w:rsidRPr="00FE322F">
        <w:rPr>
          <w:lang w:bidi="he-IL"/>
        </w:rPr>
        <w:t>P</w:t>
      </w:r>
      <w:r w:rsidR="003C2628">
        <w:rPr>
          <w:lang w:bidi="he-IL"/>
        </w:rPr>
        <w:t xml:space="preserve">rior </w:t>
      </w:r>
      <w:r w:rsidRPr="00FE322F">
        <w:rPr>
          <w:lang w:bidi="he-IL"/>
        </w:rPr>
        <w:t>L</w:t>
      </w:r>
      <w:r w:rsidR="003C2628">
        <w:rPr>
          <w:lang w:bidi="he-IL"/>
        </w:rPr>
        <w:t>earning (RPL)</w:t>
      </w:r>
      <w:r>
        <w:rPr>
          <w:lang w:bidi="he-IL"/>
        </w:rPr>
        <w:t xml:space="preserve"> certification</w:t>
      </w:r>
      <w:r w:rsidR="003C2628">
        <w:rPr>
          <w:lang w:bidi="he-IL"/>
        </w:rPr>
        <w:t>; a</w:t>
      </w:r>
      <w:r>
        <w:rPr>
          <w:lang w:bidi="he-IL"/>
        </w:rPr>
        <w:t xml:space="preserve"> meeting was held to discuss e</w:t>
      </w:r>
      <w:r w:rsidRPr="00FE322F">
        <w:rPr>
          <w:lang w:bidi="he-IL"/>
        </w:rPr>
        <w:t xml:space="preserve">xpanding the </w:t>
      </w:r>
      <w:r>
        <w:rPr>
          <w:lang w:bidi="he-IL"/>
        </w:rPr>
        <w:t xml:space="preserve">RPL </w:t>
      </w:r>
      <w:r w:rsidRPr="00FE322F">
        <w:rPr>
          <w:lang w:bidi="he-IL"/>
        </w:rPr>
        <w:t>certification</w:t>
      </w:r>
      <w:r>
        <w:rPr>
          <w:lang w:bidi="he-IL"/>
        </w:rPr>
        <w:t xml:space="preserve"> to</w:t>
      </w:r>
      <w:r w:rsidRPr="00FE322F">
        <w:rPr>
          <w:lang w:bidi="he-IL"/>
        </w:rPr>
        <w:t xml:space="preserve"> cover the commercial and industrial refrigeration sector</w:t>
      </w:r>
      <w:r w:rsidR="003C2628">
        <w:rPr>
          <w:lang w:bidi="he-IL"/>
        </w:rPr>
        <w:t>; a</w:t>
      </w:r>
      <w:r>
        <w:rPr>
          <w:lang w:bidi="he-IL"/>
        </w:rPr>
        <w:t xml:space="preserve"> factsheet on the RPL was prepared in English and Mongolian to promote the </w:t>
      </w:r>
      <w:r w:rsidR="003C2628">
        <w:rPr>
          <w:lang w:bidi="he-IL"/>
        </w:rPr>
        <w:t xml:space="preserve">voluntary </w:t>
      </w:r>
      <w:r>
        <w:rPr>
          <w:lang w:bidi="he-IL"/>
        </w:rPr>
        <w:t>certification</w:t>
      </w:r>
      <w:r w:rsidR="003C2628">
        <w:rPr>
          <w:lang w:bidi="he-IL"/>
        </w:rPr>
        <w:t>; and a</w:t>
      </w:r>
      <w:r>
        <w:rPr>
          <w:lang w:bidi="he-IL"/>
        </w:rPr>
        <w:t xml:space="preserve"> </w:t>
      </w:r>
      <w:r w:rsidRPr="00311F60">
        <w:rPr>
          <w:lang w:bidi="he-IL"/>
        </w:rPr>
        <w:t xml:space="preserve">policy briefing note for cold chain in meat processing </w:t>
      </w:r>
      <w:r>
        <w:rPr>
          <w:lang w:bidi="he-IL"/>
        </w:rPr>
        <w:t xml:space="preserve">was </w:t>
      </w:r>
      <w:r w:rsidRPr="00311F60">
        <w:rPr>
          <w:lang w:bidi="he-IL"/>
        </w:rPr>
        <w:t xml:space="preserve">developed. </w:t>
      </w:r>
      <w:r>
        <w:rPr>
          <w:lang w:bidi="he-IL"/>
        </w:rPr>
        <w:t>The procurement process for the RAC technician equipment was initiated.</w:t>
      </w:r>
    </w:p>
    <w:p w14:paraId="49B83681" w14:textId="5C29785C" w:rsidR="00C038BF" w:rsidRDefault="00C038BF" w:rsidP="00A730DA">
      <w:pPr>
        <w:keepNext/>
        <w:spacing w:after="240"/>
        <w:rPr>
          <w:i/>
        </w:rPr>
      </w:pPr>
      <w:r w:rsidRPr="00845156">
        <w:rPr>
          <w:i/>
        </w:rPr>
        <w:t>Project implementation and monitoring</w:t>
      </w:r>
    </w:p>
    <w:p w14:paraId="17C9AD55" w14:textId="3E9154BE" w:rsidR="00C769B8" w:rsidRDefault="006528C7" w:rsidP="00C769B8">
      <w:pPr>
        <w:pStyle w:val="Heading1"/>
        <w:rPr>
          <w:lang w:bidi="he-IL"/>
        </w:rPr>
      </w:pPr>
      <w:r>
        <w:rPr>
          <w:lang w:bidi="he-IL"/>
        </w:rPr>
        <w:t>Of the</w:t>
      </w:r>
      <w:r w:rsidR="00781313">
        <w:rPr>
          <w:lang w:bidi="he-IL"/>
        </w:rPr>
        <w:t xml:space="preserve"> </w:t>
      </w:r>
      <w:r>
        <w:rPr>
          <w:lang w:bidi="he-IL"/>
        </w:rPr>
        <w:t xml:space="preserve">US $24,000 allocated for the </w:t>
      </w:r>
      <w:r w:rsidR="00704866">
        <w:rPr>
          <w:lang w:bidi="he-IL"/>
        </w:rPr>
        <w:t>project management unit (P</w:t>
      </w:r>
      <w:r w:rsidR="00C769B8">
        <w:rPr>
          <w:lang w:bidi="he-IL"/>
        </w:rPr>
        <w:t>MU</w:t>
      </w:r>
      <w:r w:rsidR="00704866">
        <w:rPr>
          <w:lang w:bidi="he-IL"/>
        </w:rPr>
        <w:t>),</w:t>
      </w:r>
      <w:r w:rsidR="00C769B8">
        <w:rPr>
          <w:lang w:bidi="he-IL"/>
        </w:rPr>
        <w:t xml:space="preserve"> </w:t>
      </w:r>
      <w:r>
        <w:rPr>
          <w:lang w:bidi="he-IL"/>
        </w:rPr>
        <w:t xml:space="preserve">US $18,000 was disbursed </w:t>
      </w:r>
      <w:r w:rsidR="006D1586">
        <w:rPr>
          <w:lang w:bidi="he-IL"/>
        </w:rPr>
        <w:t xml:space="preserve">for </w:t>
      </w:r>
      <w:r w:rsidR="004F70E1">
        <w:rPr>
          <w:lang w:bidi="he-IL"/>
        </w:rPr>
        <w:t xml:space="preserve">a full-time HPMP coordinator </w:t>
      </w:r>
      <w:r w:rsidR="00DE4D59">
        <w:rPr>
          <w:lang w:bidi="he-IL"/>
        </w:rPr>
        <w:t xml:space="preserve">to ensure </w:t>
      </w:r>
      <w:r w:rsidR="006D1586">
        <w:rPr>
          <w:lang w:bidi="he-IL"/>
        </w:rPr>
        <w:t>the</w:t>
      </w:r>
      <w:r>
        <w:rPr>
          <w:lang w:bidi="he-IL"/>
        </w:rPr>
        <w:t xml:space="preserve"> </w:t>
      </w:r>
      <w:r w:rsidR="006D1586">
        <w:rPr>
          <w:lang w:bidi="he-IL"/>
        </w:rPr>
        <w:t>overall coordination, monitoring, and reporting of stage II of the</w:t>
      </w:r>
      <w:r w:rsidR="00C769B8">
        <w:rPr>
          <w:lang w:bidi="he-IL"/>
        </w:rPr>
        <w:t xml:space="preserve"> HPM</w:t>
      </w:r>
      <w:r w:rsidR="004F70E1">
        <w:rPr>
          <w:lang w:bidi="he-IL"/>
        </w:rPr>
        <w:t>P</w:t>
      </w:r>
      <w:r w:rsidR="00315316" w:rsidRPr="00315316">
        <w:rPr>
          <w:lang w:bidi="he-IL"/>
        </w:rPr>
        <w:t>.</w:t>
      </w:r>
    </w:p>
    <w:p w14:paraId="40DE1C35" w14:textId="0975695D" w:rsidR="00C038BF" w:rsidRPr="00B70169" w:rsidRDefault="00C038BF" w:rsidP="00AF34A5">
      <w:pPr>
        <w:spacing w:after="240"/>
      </w:pPr>
      <w:r w:rsidRPr="00845156">
        <w:rPr>
          <w:u w:val="single"/>
        </w:rPr>
        <w:t>Level of fund</w:t>
      </w:r>
      <w:r w:rsidRPr="0034371D">
        <w:rPr>
          <w:u w:val="single"/>
        </w:rPr>
        <w:t xml:space="preserve"> disbursement</w:t>
      </w:r>
      <w:r w:rsidRPr="00B70169">
        <w:t xml:space="preserve"> </w:t>
      </w:r>
    </w:p>
    <w:p w14:paraId="548288E2" w14:textId="7B1E1299" w:rsidR="00C038BF" w:rsidRPr="0034371D" w:rsidRDefault="00C038BF" w:rsidP="00C038BF">
      <w:pPr>
        <w:pStyle w:val="Heading1"/>
      </w:pPr>
      <w:r w:rsidRPr="0034371D">
        <w:t xml:space="preserve">As of </w:t>
      </w:r>
      <w:r w:rsidR="008944ED">
        <w:t xml:space="preserve">September </w:t>
      </w:r>
      <w:r>
        <w:t>2023</w:t>
      </w:r>
      <w:r w:rsidRPr="0034371D">
        <w:t>, of the US $</w:t>
      </w:r>
      <w:r w:rsidR="00C63385">
        <w:t xml:space="preserve">226,000 </w:t>
      </w:r>
      <w:r w:rsidRPr="0034371D">
        <w:t>approved so far (US $</w:t>
      </w:r>
      <w:r w:rsidR="00C63385">
        <w:t>116,000</w:t>
      </w:r>
      <w:r w:rsidRPr="0034371D">
        <w:t xml:space="preserve"> for </w:t>
      </w:r>
      <w:r w:rsidR="00C936D1" w:rsidRPr="00C936D1">
        <w:t>UNEP</w:t>
      </w:r>
      <w:r w:rsidRPr="0034371D">
        <w:t xml:space="preserve"> and US $</w:t>
      </w:r>
      <w:r w:rsidR="00C63385">
        <w:t>110,000</w:t>
      </w:r>
      <w:r w:rsidRPr="0034371D">
        <w:t xml:space="preserve"> for </w:t>
      </w:r>
      <w:r w:rsidR="00C936D1" w:rsidRPr="00C936D1">
        <w:t>Japan</w:t>
      </w:r>
      <w:r w:rsidRPr="0034371D">
        <w:t>), US $</w:t>
      </w:r>
      <w:r w:rsidR="00C63385">
        <w:t>48,972</w:t>
      </w:r>
      <w:r w:rsidRPr="0034371D">
        <w:t xml:space="preserve"> (</w:t>
      </w:r>
      <w:r w:rsidR="00C63385">
        <w:t xml:space="preserve">22 </w:t>
      </w:r>
      <w:r w:rsidRPr="0034371D">
        <w:t>per cent) had been disbursed (US $</w:t>
      </w:r>
      <w:r w:rsidR="0039032E">
        <w:t>46,678</w:t>
      </w:r>
      <w:r w:rsidRPr="0034371D">
        <w:t xml:space="preserve"> for </w:t>
      </w:r>
      <w:r w:rsidR="00C936D1" w:rsidRPr="00C936D1">
        <w:t>UNEP</w:t>
      </w:r>
      <w:r w:rsidRPr="0034371D">
        <w:t xml:space="preserve"> and US $</w:t>
      </w:r>
      <w:r w:rsidR="0039032E">
        <w:t>2,294</w:t>
      </w:r>
      <w:r w:rsidRPr="0034371D">
        <w:t xml:space="preserve"> for </w:t>
      </w:r>
      <w:r w:rsidR="00C936D1" w:rsidRPr="00C936D1">
        <w:t>Japan</w:t>
      </w:r>
      <w:r w:rsidRPr="0034371D">
        <w:t>). The balance of US $</w:t>
      </w:r>
      <w:r w:rsidR="0039032E">
        <w:t>177,028</w:t>
      </w:r>
      <w:r w:rsidRPr="0034371D">
        <w:t xml:space="preserve"> will be disbursed in </w:t>
      </w:r>
      <w:r w:rsidR="0039032E">
        <w:t>2023</w:t>
      </w:r>
      <w:r w:rsidR="006B6B73">
        <w:t xml:space="preserve"> and 2024</w:t>
      </w:r>
      <w:r w:rsidRPr="0034371D">
        <w:t>.</w:t>
      </w:r>
    </w:p>
    <w:p w14:paraId="033C1F37" w14:textId="3FD6F247" w:rsidR="00C038BF" w:rsidRPr="0034371D" w:rsidRDefault="00C038BF" w:rsidP="00E46914">
      <w:pPr>
        <w:spacing w:before="240" w:after="240"/>
        <w:rPr>
          <w:u w:val="single"/>
        </w:rPr>
      </w:pPr>
      <w:r w:rsidRPr="0034371D">
        <w:rPr>
          <w:u w:val="single"/>
        </w:rPr>
        <w:t xml:space="preserve">Implementation plan </w:t>
      </w:r>
      <w:r w:rsidRPr="00E90F13">
        <w:rPr>
          <w:u w:val="single"/>
        </w:rPr>
        <w:t xml:space="preserve">for the </w:t>
      </w:r>
      <w:r w:rsidR="002D62A1" w:rsidRPr="00E90F13">
        <w:rPr>
          <w:u w:val="single"/>
        </w:rPr>
        <w:t>second tranche</w:t>
      </w:r>
      <w:r w:rsidRPr="00E90F13">
        <w:rPr>
          <w:u w:val="single"/>
        </w:rPr>
        <w:t xml:space="preserve"> of</w:t>
      </w:r>
      <w:r>
        <w:rPr>
          <w:u w:val="single"/>
        </w:rPr>
        <w:t xml:space="preserve"> </w:t>
      </w:r>
      <w:r w:rsidR="001E04AD">
        <w:rPr>
          <w:u w:val="single"/>
        </w:rPr>
        <w:t>stage II</w:t>
      </w:r>
      <w:r>
        <w:rPr>
          <w:u w:val="single"/>
        </w:rPr>
        <w:t xml:space="preserve"> of the HCFC phase</w:t>
      </w:r>
      <w:r>
        <w:rPr>
          <w:u w:val="single"/>
        </w:rPr>
        <w:noBreakHyphen/>
        <w:t>out management plan</w:t>
      </w:r>
    </w:p>
    <w:p w14:paraId="1CF5EE67" w14:textId="128509A6" w:rsidR="00C038BF" w:rsidRPr="0034371D" w:rsidRDefault="00C038BF" w:rsidP="00C038BF">
      <w:pPr>
        <w:pStyle w:val="Heading1"/>
      </w:pPr>
      <w:bookmarkStart w:id="0" w:name="_Hlk126934425"/>
      <w:bookmarkStart w:id="1" w:name="_Hlk126663552"/>
      <w:r w:rsidRPr="0034371D">
        <w:t xml:space="preserve">The following activities will be implemented between </w:t>
      </w:r>
      <w:r w:rsidR="00E90F13">
        <w:t xml:space="preserve">January </w:t>
      </w:r>
      <w:r>
        <w:t>20</w:t>
      </w:r>
      <w:r w:rsidR="00386D0E">
        <w:t>24</w:t>
      </w:r>
      <w:r w:rsidRPr="0034371D">
        <w:t xml:space="preserve"> and </w:t>
      </w:r>
      <w:r w:rsidR="00E90F13">
        <w:t>December</w:t>
      </w:r>
      <w:r w:rsidRPr="005F67F3">
        <w:t xml:space="preserve"> 20</w:t>
      </w:r>
      <w:r w:rsidR="00E90F13">
        <w:t>26:</w:t>
      </w:r>
    </w:p>
    <w:p w14:paraId="4304AEE3" w14:textId="60DDD5EF" w:rsidR="000E7EA8" w:rsidRPr="002E0658" w:rsidRDefault="00371416" w:rsidP="000E7EA8">
      <w:pPr>
        <w:pStyle w:val="Heading2"/>
      </w:pPr>
      <w:r w:rsidRPr="00371416">
        <w:rPr>
          <w:i/>
          <w:iCs/>
        </w:rPr>
        <w:t>Strengthening of HCFC control policies and regulations</w:t>
      </w:r>
      <w:r>
        <w:t>:</w:t>
      </w:r>
      <w:r w:rsidRPr="00371416">
        <w:t xml:space="preserve"> </w:t>
      </w:r>
      <w:r>
        <w:t>a</w:t>
      </w:r>
      <w:r w:rsidR="004B52B5">
        <w:t xml:space="preserve"> n</w:t>
      </w:r>
      <w:r w:rsidR="00F0335A" w:rsidRPr="00F0335A">
        <w:t>eed</w:t>
      </w:r>
      <w:r w:rsidR="004B52B5">
        <w:t>s</w:t>
      </w:r>
      <w:r w:rsidR="00F0335A" w:rsidRPr="00F0335A">
        <w:t xml:space="preserve"> assessment study on </w:t>
      </w:r>
      <w:r w:rsidR="004B52B5">
        <w:t>r</w:t>
      </w:r>
      <w:r w:rsidR="00F0335A" w:rsidRPr="00F0335A">
        <w:t xml:space="preserve">elevant </w:t>
      </w:r>
      <w:r w:rsidR="004B52B5">
        <w:t>i</w:t>
      </w:r>
      <w:r w:rsidR="00F0335A" w:rsidRPr="00F0335A">
        <w:t xml:space="preserve">nternational </w:t>
      </w:r>
      <w:r w:rsidR="004B52B5">
        <w:t>s</w:t>
      </w:r>
      <w:r w:rsidR="00F0335A" w:rsidRPr="00F0335A">
        <w:t>tandards for flammable refrigerants</w:t>
      </w:r>
      <w:r w:rsidR="00816F2C">
        <w:t xml:space="preserve"> that can be applicable to Mongolia</w:t>
      </w:r>
      <w:r w:rsidR="00847A62">
        <w:t>;</w:t>
      </w:r>
      <w:r w:rsidR="0035313C">
        <w:t xml:space="preserve"> </w:t>
      </w:r>
      <w:r w:rsidR="00BF7191">
        <w:t>finalization of the online licensing system</w:t>
      </w:r>
      <w:r w:rsidR="00284C8F">
        <w:t xml:space="preserve">; </w:t>
      </w:r>
      <w:r w:rsidR="006D5235">
        <w:t>finalization of</w:t>
      </w:r>
      <w:r w:rsidR="000C21EE" w:rsidRPr="000C21EE">
        <w:t xml:space="preserve"> the ban </w:t>
      </w:r>
      <w:r w:rsidR="000C21EE">
        <w:t xml:space="preserve">on imports </w:t>
      </w:r>
      <w:r w:rsidR="000C21EE" w:rsidRPr="000C21EE">
        <w:t>of HCFC</w:t>
      </w:r>
      <w:r w:rsidR="008D65E8">
        <w:t>-</w:t>
      </w:r>
      <w:r w:rsidR="000C21EE" w:rsidRPr="000C21EE">
        <w:t>based equipment</w:t>
      </w:r>
      <w:r w:rsidR="003B048C" w:rsidRPr="003B048C">
        <w:t xml:space="preserve"> </w:t>
      </w:r>
      <w:r w:rsidR="006D5235">
        <w:t xml:space="preserve">for submission </w:t>
      </w:r>
      <w:r w:rsidR="003B048C" w:rsidRPr="003B048C">
        <w:t xml:space="preserve">to Parliament </w:t>
      </w:r>
      <w:r w:rsidR="000E7EA8" w:rsidRPr="00DE1CA4">
        <w:t>(</w:t>
      </w:r>
      <w:r w:rsidR="000E7EA8">
        <w:t>UNEP</w:t>
      </w:r>
      <w:r w:rsidR="000E7EA8" w:rsidRPr="00DE1CA4">
        <w:t>)</w:t>
      </w:r>
      <w:r w:rsidR="000E7EA8" w:rsidRPr="002E0658">
        <w:t xml:space="preserve"> (</w:t>
      </w:r>
      <w:r w:rsidR="008D65E8">
        <w:t xml:space="preserve">US $5,000 and </w:t>
      </w:r>
      <w:r w:rsidR="000E7EA8">
        <w:t>US</w:t>
      </w:r>
      <w:r w:rsidR="00810010">
        <w:t> </w:t>
      </w:r>
      <w:r w:rsidR="000E7EA8">
        <w:t>$</w:t>
      </w:r>
      <w:r w:rsidR="00866954">
        <w:t>20,</w:t>
      </w:r>
      <w:r w:rsidR="00A56049">
        <w:t>205</w:t>
      </w:r>
      <w:r w:rsidR="000E7EA8">
        <w:t xml:space="preserve"> from </w:t>
      </w:r>
      <w:r w:rsidR="008D65E8">
        <w:t xml:space="preserve">the </w:t>
      </w:r>
      <w:r w:rsidR="000E7EA8">
        <w:t>previous tranche);</w:t>
      </w:r>
    </w:p>
    <w:p w14:paraId="3ED1221A" w14:textId="71E9904A" w:rsidR="000E7EA8" w:rsidRPr="002E0658" w:rsidRDefault="004062EF" w:rsidP="000E7EA8">
      <w:pPr>
        <w:pStyle w:val="Heading2"/>
      </w:pPr>
      <w:r w:rsidRPr="004062EF">
        <w:rPr>
          <w:i/>
          <w:iCs/>
        </w:rPr>
        <w:t>Capacity building of customs and enforcement</w:t>
      </w:r>
      <w:r>
        <w:rPr>
          <w:i/>
          <w:iCs/>
        </w:rPr>
        <w:t>:</w:t>
      </w:r>
      <w:r w:rsidRPr="004062EF">
        <w:t xml:space="preserve"> </w:t>
      </w:r>
      <w:r>
        <w:t>t</w:t>
      </w:r>
      <w:r w:rsidR="007676B0">
        <w:t>rain 80 customs and enforcement officials</w:t>
      </w:r>
      <w:r w:rsidR="00F44B4D">
        <w:t xml:space="preserve"> </w:t>
      </w:r>
      <w:r w:rsidR="00062721">
        <w:t xml:space="preserve">on </w:t>
      </w:r>
      <w:r w:rsidR="00E3261F">
        <w:t xml:space="preserve">new amendments to regulations for the control of ODS </w:t>
      </w:r>
      <w:r w:rsidR="00F44B4D">
        <w:t xml:space="preserve">including building capacity </w:t>
      </w:r>
      <w:r w:rsidR="00954772">
        <w:t>in risk profiling for ODS trade; f</w:t>
      </w:r>
      <w:r w:rsidR="000E7EA8">
        <w:t xml:space="preserve">inalize the </w:t>
      </w:r>
      <w:r w:rsidR="00060D17" w:rsidRPr="00060D17">
        <w:t>procurement of refrigerant identifiers</w:t>
      </w:r>
      <w:r w:rsidR="000E7EA8">
        <w:t>; organize o</w:t>
      </w:r>
      <w:r w:rsidR="000E7EA8" w:rsidRPr="000E7EA8">
        <w:t>ne regional</w:t>
      </w:r>
      <w:r w:rsidR="000E7EA8">
        <w:t xml:space="preserve"> </w:t>
      </w:r>
      <w:r w:rsidR="000E7EA8" w:rsidRPr="000E7EA8">
        <w:t>border dialogue</w:t>
      </w:r>
      <w:r w:rsidR="005602DA">
        <w:t xml:space="preserve"> and train </w:t>
      </w:r>
      <w:r w:rsidR="00D56833" w:rsidRPr="00D56833">
        <w:t>customs and enforcement services</w:t>
      </w:r>
      <w:r w:rsidR="005602DA">
        <w:t xml:space="preserve"> with </w:t>
      </w:r>
      <w:r w:rsidR="005602DA" w:rsidRPr="00D56833">
        <w:t>neighbouring countries</w:t>
      </w:r>
      <w:r w:rsidR="006233AF">
        <w:t xml:space="preserve"> on </w:t>
      </w:r>
      <w:r w:rsidR="00D56833" w:rsidRPr="00D56833">
        <w:t>ODS control in cooperation with World Customs Organization</w:t>
      </w:r>
      <w:r w:rsidR="000E7EA8">
        <w:t xml:space="preserve"> </w:t>
      </w:r>
      <w:r w:rsidR="000E7EA8" w:rsidRPr="00DE1CA4">
        <w:t>(</w:t>
      </w:r>
      <w:r w:rsidR="00033BA2">
        <w:t>UNEP</w:t>
      </w:r>
      <w:r w:rsidR="000E7EA8" w:rsidRPr="00DE1CA4">
        <w:t>)</w:t>
      </w:r>
      <w:r w:rsidR="000E7EA8" w:rsidRPr="002E0658">
        <w:t xml:space="preserve"> (</w:t>
      </w:r>
      <w:r w:rsidR="008D65E8">
        <w:t xml:space="preserve">US $10,000 and </w:t>
      </w:r>
      <w:r w:rsidR="000E7EA8">
        <w:t>US $</w:t>
      </w:r>
      <w:r w:rsidR="00A56049">
        <w:t>25,500</w:t>
      </w:r>
      <w:r w:rsidR="000E7EA8">
        <w:t xml:space="preserve"> from </w:t>
      </w:r>
      <w:r w:rsidR="008D65E8">
        <w:t xml:space="preserve">the </w:t>
      </w:r>
      <w:r w:rsidR="000E7EA8">
        <w:t>previous tranche);</w:t>
      </w:r>
    </w:p>
    <w:p w14:paraId="4B060AEC" w14:textId="3DF10DF0" w:rsidR="00371416" w:rsidRPr="007C474E" w:rsidRDefault="00371416" w:rsidP="00371416">
      <w:pPr>
        <w:pStyle w:val="Heading2"/>
      </w:pPr>
      <w:r w:rsidRPr="00371416">
        <w:rPr>
          <w:i/>
          <w:iCs/>
        </w:rPr>
        <w:t>Capacity building for the refrigeration servicing sector</w:t>
      </w:r>
      <w:r>
        <w:rPr>
          <w:lang w:bidi="he-IL"/>
        </w:rPr>
        <w:t xml:space="preserve">: </w:t>
      </w:r>
      <w:r w:rsidR="00DF1E4F">
        <w:t>t</w:t>
      </w:r>
      <w:r>
        <w:t>rain 125 technicians on good servicing practices through five training workshop</w:t>
      </w:r>
      <w:r w:rsidR="00EB4D52">
        <w:t>s</w:t>
      </w:r>
      <w:r w:rsidR="001D0AD3">
        <w:t xml:space="preserve"> including</w:t>
      </w:r>
      <w:r>
        <w:t xml:space="preserve"> some </w:t>
      </w:r>
      <w:r w:rsidR="00EB4D52">
        <w:t>focusing</w:t>
      </w:r>
      <w:r>
        <w:t xml:space="preserve"> on </w:t>
      </w:r>
      <w:r w:rsidRPr="00E63DED">
        <w:t xml:space="preserve">servicing </w:t>
      </w:r>
      <w:r w:rsidR="001022A8">
        <w:t xml:space="preserve">equipment </w:t>
      </w:r>
      <w:r>
        <w:t xml:space="preserve">in the </w:t>
      </w:r>
      <w:r w:rsidRPr="00E63DED">
        <w:t>cold chain processing and food storage sector</w:t>
      </w:r>
      <w:r w:rsidR="00C323FD">
        <w:t>,</w:t>
      </w:r>
      <w:r>
        <w:t xml:space="preserve"> and train at least 20 trainers including some assessors</w:t>
      </w:r>
      <w:r w:rsidR="00C323FD">
        <w:t xml:space="preserve"> to support the RP</w:t>
      </w:r>
      <w:r w:rsidR="001022A8">
        <w:t>L</w:t>
      </w:r>
      <w:r>
        <w:t xml:space="preserve">; develop the </w:t>
      </w:r>
      <w:r w:rsidR="00A954DA">
        <w:t xml:space="preserve">training modules for </w:t>
      </w:r>
      <w:r>
        <w:t xml:space="preserve">commercial and industrial refrigeration </w:t>
      </w:r>
      <w:r w:rsidR="00A954DA">
        <w:t>as part of</w:t>
      </w:r>
      <w:r>
        <w:t xml:space="preserve"> the RPL certification scheme; develop a database </w:t>
      </w:r>
      <w:r w:rsidR="00F73944">
        <w:t>of</w:t>
      </w:r>
      <w:r>
        <w:t xml:space="preserve"> certified technicians</w:t>
      </w:r>
      <w:r w:rsidR="00F73944">
        <w:t>;</w:t>
      </w:r>
      <w:r>
        <w:t xml:space="preserve"> f</w:t>
      </w:r>
      <w:r w:rsidRPr="007C474E">
        <w:t xml:space="preserve">inalize </w:t>
      </w:r>
      <w:r w:rsidR="00A954DA">
        <w:t xml:space="preserve">the </w:t>
      </w:r>
      <w:r>
        <w:t>training curriculum for cold storage</w:t>
      </w:r>
      <w:r w:rsidR="007949AF">
        <w:t>,</w:t>
      </w:r>
      <w:r>
        <w:t xml:space="preserve"> and complete updates of training curriculum based on the newly adopted occupational standards for RAC servicing;</w:t>
      </w:r>
      <w:r w:rsidRPr="00A715E2">
        <w:t xml:space="preserve"> </w:t>
      </w:r>
      <w:r>
        <w:t>u</w:t>
      </w:r>
      <w:r w:rsidRPr="00A715E2">
        <w:t xml:space="preserve">pdate RPL </w:t>
      </w:r>
      <w:r>
        <w:t xml:space="preserve">certification programmes following </w:t>
      </w:r>
      <w:r w:rsidR="007949AF">
        <w:t>consultations with stakeholders</w:t>
      </w:r>
      <w:r w:rsidR="007949AF" w:rsidRPr="002E0658">
        <w:t xml:space="preserve"> </w:t>
      </w:r>
      <w:r w:rsidR="003D3B34" w:rsidRPr="003774B7">
        <w:rPr>
          <w:lang w:bidi="he-IL"/>
        </w:rPr>
        <w:t>(UNEP</w:t>
      </w:r>
      <w:r w:rsidR="003D3B34" w:rsidRPr="00371416">
        <w:rPr>
          <w:i/>
          <w:iCs/>
          <w:lang w:bidi="he-IL"/>
        </w:rPr>
        <w:t>)</w:t>
      </w:r>
      <w:r w:rsidR="003D3B34" w:rsidRPr="002E0658">
        <w:t xml:space="preserve"> </w:t>
      </w:r>
      <w:r w:rsidRPr="002E0658">
        <w:t>(</w:t>
      </w:r>
      <w:r w:rsidR="006E553B">
        <w:t xml:space="preserve">US $38,500 and </w:t>
      </w:r>
      <w:r>
        <w:t xml:space="preserve">US $14,317 from </w:t>
      </w:r>
      <w:r w:rsidR="006E553B">
        <w:t xml:space="preserve">the </w:t>
      </w:r>
      <w:r>
        <w:t>previous tranche);</w:t>
      </w:r>
    </w:p>
    <w:p w14:paraId="72EF57FF" w14:textId="08CB09F6" w:rsidR="006B05AF" w:rsidRDefault="003D3B34" w:rsidP="009F513D">
      <w:pPr>
        <w:pStyle w:val="Heading2"/>
      </w:pPr>
      <w:r>
        <w:rPr>
          <w:i/>
          <w:iCs/>
        </w:rPr>
        <w:t>Provision of RAC technician equipment</w:t>
      </w:r>
      <w:r w:rsidR="00371416" w:rsidRPr="00321BA5">
        <w:rPr>
          <w:lang w:bidi="he-IL"/>
        </w:rPr>
        <w:t>:</w:t>
      </w:r>
      <w:r w:rsidR="00321BA5">
        <w:rPr>
          <w:i/>
          <w:iCs/>
          <w:lang w:bidi="he-IL"/>
        </w:rPr>
        <w:t xml:space="preserve"> </w:t>
      </w:r>
      <w:r w:rsidR="006B05AF">
        <w:rPr>
          <w:lang w:bidi="he-IL"/>
        </w:rPr>
        <w:t>f</w:t>
      </w:r>
      <w:r w:rsidR="00626FDE">
        <w:rPr>
          <w:lang w:bidi="he-IL"/>
        </w:rPr>
        <w:t xml:space="preserve">inalize </w:t>
      </w:r>
      <w:r w:rsidR="0048230F">
        <w:t xml:space="preserve">procurement </w:t>
      </w:r>
      <w:r w:rsidR="00A22790">
        <w:t xml:space="preserve">of equipment </w:t>
      </w:r>
      <w:r w:rsidR="0048230F">
        <w:t>for RAC technicians</w:t>
      </w:r>
      <w:r w:rsidR="00A22790">
        <w:t xml:space="preserve"> and distribute</w:t>
      </w:r>
      <w:r w:rsidR="00F83953" w:rsidRPr="00F83953">
        <w:t xml:space="preserve"> to workshops engaged in servicing large cold storage</w:t>
      </w:r>
      <w:r w:rsidR="00307534">
        <w:t xml:space="preserve"> facilities</w:t>
      </w:r>
      <w:r w:rsidR="00F83953" w:rsidRPr="00F83953">
        <w:t xml:space="preserve"> in </w:t>
      </w:r>
      <w:r w:rsidR="004047FD">
        <w:t xml:space="preserve">the </w:t>
      </w:r>
      <w:r w:rsidR="00F83953" w:rsidRPr="00F83953">
        <w:t>food processing industry</w:t>
      </w:r>
      <w:r w:rsidR="00033BA2" w:rsidRPr="002E0658">
        <w:t xml:space="preserve"> (</w:t>
      </w:r>
      <w:r w:rsidR="00B2228B" w:rsidRPr="003774B7">
        <w:rPr>
          <w:lang w:bidi="he-IL"/>
        </w:rPr>
        <w:t>Government of Japan</w:t>
      </w:r>
      <w:r w:rsidR="00B2228B">
        <w:t>) (</w:t>
      </w:r>
      <w:r w:rsidR="005D5440">
        <w:t>US $60,000</w:t>
      </w:r>
      <w:r w:rsidR="006D4869">
        <w:t xml:space="preserve"> and </w:t>
      </w:r>
      <w:r w:rsidR="00033BA2">
        <w:t>US $</w:t>
      </w:r>
      <w:r w:rsidR="00866954">
        <w:t>107,706</w:t>
      </w:r>
      <w:r w:rsidR="00033BA2">
        <w:t xml:space="preserve"> from </w:t>
      </w:r>
      <w:r>
        <w:t xml:space="preserve">the </w:t>
      </w:r>
      <w:r w:rsidR="00033BA2">
        <w:t>previous tranche</w:t>
      </w:r>
      <w:r w:rsidR="00866954">
        <w:t>);</w:t>
      </w:r>
    </w:p>
    <w:p w14:paraId="1B9D2CEC" w14:textId="7049CD26" w:rsidR="008E3F4B" w:rsidRPr="007C474E" w:rsidRDefault="00490366" w:rsidP="00D80883">
      <w:pPr>
        <w:pStyle w:val="Heading2"/>
      </w:pPr>
      <w:r w:rsidRPr="00490366">
        <w:rPr>
          <w:i/>
          <w:iCs/>
        </w:rPr>
        <w:t xml:space="preserve">Enhancing awareness and </w:t>
      </w:r>
      <w:r w:rsidR="00EB4228" w:rsidRPr="00490366">
        <w:rPr>
          <w:i/>
          <w:iCs/>
        </w:rPr>
        <w:t>outreach</w:t>
      </w:r>
      <w:r w:rsidR="00EB4228">
        <w:rPr>
          <w:i/>
          <w:iCs/>
        </w:rPr>
        <w:t>:</w:t>
      </w:r>
      <w:r w:rsidR="00EB4228">
        <w:t xml:space="preserve"> finalize</w:t>
      </w:r>
      <w:r w:rsidR="00FC60FC">
        <w:t xml:space="preserve"> </w:t>
      </w:r>
      <w:r w:rsidR="00BD2DCE">
        <w:t xml:space="preserve">briefing </w:t>
      </w:r>
      <w:r w:rsidR="00FC60FC">
        <w:t xml:space="preserve">note on </w:t>
      </w:r>
      <w:r w:rsidR="003C5EDD">
        <w:t>servi</w:t>
      </w:r>
      <w:r w:rsidR="00F46250">
        <w:t>cing</w:t>
      </w:r>
      <w:r w:rsidR="003C5EDD">
        <w:t xml:space="preserve"> in the</w:t>
      </w:r>
      <w:r w:rsidR="00FC60FC">
        <w:t xml:space="preserve"> </w:t>
      </w:r>
      <w:r w:rsidR="00FC60FC" w:rsidRPr="00311F60">
        <w:rPr>
          <w:lang w:bidi="he-IL"/>
        </w:rPr>
        <w:t xml:space="preserve">cold chain </w:t>
      </w:r>
      <w:r w:rsidR="003C5EDD">
        <w:rPr>
          <w:lang w:bidi="he-IL"/>
        </w:rPr>
        <w:t>sector; d</w:t>
      </w:r>
      <w:r w:rsidR="00306A22">
        <w:t>evelop sector specific policy briefing notes</w:t>
      </w:r>
      <w:r w:rsidR="006C1C24">
        <w:t xml:space="preserve"> for one</w:t>
      </w:r>
      <w:r w:rsidR="00BC7D80">
        <w:t xml:space="preserve"> of the identified sectors</w:t>
      </w:r>
      <w:r w:rsidR="00306A22">
        <w:t xml:space="preserve"> (construction, foam manufacturing, public procurement, construction sector)</w:t>
      </w:r>
      <w:r w:rsidR="005D448C">
        <w:t xml:space="preserve"> and</w:t>
      </w:r>
      <w:r w:rsidR="00C97195">
        <w:t xml:space="preserve"> </w:t>
      </w:r>
      <w:r w:rsidR="005D448C">
        <w:t>o</w:t>
      </w:r>
      <w:r w:rsidR="00306A22">
        <w:t xml:space="preserve">rganize </w:t>
      </w:r>
      <w:r w:rsidR="00306A22">
        <w:lastRenderedPageBreak/>
        <w:t xml:space="preserve">one event for </w:t>
      </w:r>
      <w:r w:rsidR="000277DD">
        <w:t>one of the identified</w:t>
      </w:r>
      <w:r w:rsidR="00306A22">
        <w:t xml:space="preserve"> sector</w:t>
      </w:r>
      <w:r w:rsidR="000277DD">
        <w:t>s</w:t>
      </w:r>
      <w:r w:rsidR="00C97195">
        <w:t>; o</w:t>
      </w:r>
      <w:r w:rsidR="00306A22">
        <w:t xml:space="preserve">rganize one capacity building workshop for importers on how to use </w:t>
      </w:r>
      <w:r w:rsidR="002232E0">
        <w:t>the o</w:t>
      </w:r>
      <w:r w:rsidR="00306A22">
        <w:t xml:space="preserve">nline </w:t>
      </w:r>
      <w:r w:rsidR="002232E0">
        <w:t>l</w:t>
      </w:r>
      <w:r w:rsidR="00306A22">
        <w:t xml:space="preserve">icense </w:t>
      </w:r>
      <w:r w:rsidR="002232E0">
        <w:t>and q</w:t>
      </w:r>
      <w:r w:rsidR="00306A22">
        <w:t xml:space="preserve">uota </w:t>
      </w:r>
      <w:r w:rsidR="002232E0">
        <w:t>system</w:t>
      </w:r>
      <w:r w:rsidR="00C12911">
        <w:t xml:space="preserve"> </w:t>
      </w:r>
      <w:r w:rsidR="00306A22">
        <w:t xml:space="preserve">and </w:t>
      </w:r>
      <w:r w:rsidR="00C12911">
        <w:t xml:space="preserve">one for </w:t>
      </w:r>
      <w:r w:rsidR="00306A22">
        <w:t xml:space="preserve">custom brokers </w:t>
      </w:r>
      <w:r w:rsidR="00C12911">
        <w:t>on</w:t>
      </w:r>
      <w:r w:rsidR="00306A22">
        <w:t xml:space="preserve"> </w:t>
      </w:r>
      <w:r w:rsidR="00122412">
        <w:t>the use</w:t>
      </w:r>
      <w:r w:rsidR="00306A22">
        <w:t xml:space="preserve"> of HS code</w:t>
      </w:r>
      <w:r w:rsidR="00C12911">
        <w:t>s</w:t>
      </w:r>
      <w:r w:rsidR="00306A22">
        <w:t>, record keeping and reporting</w:t>
      </w:r>
      <w:r w:rsidR="00C12911">
        <w:t>; d</w:t>
      </w:r>
      <w:r w:rsidR="00396E04" w:rsidRPr="00396E04">
        <w:t>evelop a</w:t>
      </w:r>
      <w:r w:rsidR="00122412">
        <w:t>n awareness</w:t>
      </w:r>
      <w:r w:rsidR="00396E04" w:rsidRPr="00396E04">
        <w:t xml:space="preserve"> video highlighting Mongolia’s responsibility under the M</w:t>
      </w:r>
      <w:r w:rsidR="00396E04">
        <w:t>ontreal Protocol and the Kigali Amendment</w:t>
      </w:r>
      <w:r w:rsidR="008E3F4B">
        <w:t xml:space="preserve"> (UNEP) </w:t>
      </w:r>
      <w:r w:rsidR="008E3F4B" w:rsidRPr="002E0658">
        <w:t>(</w:t>
      </w:r>
      <w:r w:rsidR="00C12911">
        <w:t>US</w:t>
      </w:r>
      <w:r w:rsidR="00F46250">
        <w:t> </w:t>
      </w:r>
      <w:r w:rsidR="00C12911">
        <w:t>$</w:t>
      </w:r>
      <w:r w:rsidR="00F46250">
        <w:t>11,500</w:t>
      </w:r>
      <w:r w:rsidR="00876A9E">
        <w:t xml:space="preserve"> and </w:t>
      </w:r>
      <w:r w:rsidR="008E3F4B">
        <w:t xml:space="preserve">US $3,300 from </w:t>
      </w:r>
      <w:r w:rsidR="00B2228B">
        <w:t xml:space="preserve">the </w:t>
      </w:r>
      <w:r w:rsidR="008E3F4B">
        <w:t>previous tranche);</w:t>
      </w:r>
    </w:p>
    <w:p w14:paraId="22BD3AE7" w14:textId="1B4D6772" w:rsidR="00C038BF" w:rsidRPr="002E0658" w:rsidRDefault="00C038BF" w:rsidP="00C038BF">
      <w:pPr>
        <w:pStyle w:val="Heading2"/>
      </w:pPr>
      <w:r w:rsidRPr="003774B7">
        <w:rPr>
          <w:i/>
          <w:iCs/>
        </w:rPr>
        <w:t>Activities to maintain energy efficiency</w:t>
      </w:r>
      <w:r w:rsidR="00B92218" w:rsidRPr="0069156B">
        <w:t>:</w:t>
      </w:r>
      <w:r>
        <w:t xml:space="preserve"> </w:t>
      </w:r>
      <w:r w:rsidR="00B92218" w:rsidRPr="00B92218">
        <w:t>these activities</w:t>
      </w:r>
      <w:r w:rsidR="00386D0E">
        <w:t xml:space="preserve"> are</w:t>
      </w:r>
      <w:r w:rsidR="00B92218" w:rsidRPr="00B92218">
        <w:t xml:space="preserve"> described in detail in </w:t>
      </w:r>
      <w:r w:rsidR="00B92218">
        <w:t>the section</w:t>
      </w:r>
      <w:r w:rsidR="00842966">
        <w:t xml:space="preserve"> below</w:t>
      </w:r>
      <w:r w:rsidR="00B92218" w:rsidRPr="00B92218">
        <w:t xml:space="preserve"> </w:t>
      </w:r>
      <w:r w:rsidRPr="00F20059">
        <w:t>(</w:t>
      </w:r>
      <w:r w:rsidR="0069156B">
        <w:t>UNEP</w:t>
      </w:r>
      <w:r w:rsidRPr="00F20059">
        <w:t xml:space="preserve">) </w:t>
      </w:r>
      <w:r w:rsidRPr="00605ECB">
        <w:t>(</w:t>
      </w:r>
      <w:r w:rsidRPr="0097466D">
        <w:t>US</w:t>
      </w:r>
      <w:r w:rsidRPr="00F10E01">
        <w:t> $</w:t>
      </w:r>
      <w:r w:rsidR="0069156B">
        <w:t>100,000</w:t>
      </w:r>
      <w:r w:rsidRPr="00F20059">
        <w:t>);</w:t>
      </w:r>
      <w:r>
        <w:t xml:space="preserve"> </w:t>
      </w:r>
      <w:r w:rsidRPr="002E0658">
        <w:t>and</w:t>
      </w:r>
    </w:p>
    <w:p w14:paraId="50896CD6" w14:textId="6881A9D9" w:rsidR="00C038BF" w:rsidRPr="002E0658" w:rsidRDefault="00C038BF" w:rsidP="00C038BF">
      <w:pPr>
        <w:pStyle w:val="Heading2"/>
      </w:pPr>
      <w:r w:rsidRPr="003774B7">
        <w:rPr>
          <w:i/>
          <w:iCs/>
        </w:rPr>
        <w:t xml:space="preserve">Project </w:t>
      </w:r>
      <w:r w:rsidR="0075414A" w:rsidRPr="003774B7">
        <w:rPr>
          <w:i/>
          <w:iCs/>
        </w:rPr>
        <w:t xml:space="preserve">implementation and </w:t>
      </w:r>
      <w:r w:rsidRPr="003774B7">
        <w:rPr>
          <w:i/>
          <w:iCs/>
        </w:rPr>
        <w:t>monitoring</w:t>
      </w:r>
      <w:r w:rsidR="0075414A">
        <w:t>:</w:t>
      </w:r>
      <w:r>
        <w:t xml:space="preserve"> </w:t>
      </w:r>
      <w:r w:rsidR="007A6DE5">
        <w:t>o</w:t>
      </w:r>
      <w:r w:rsidR="00DD7C58">
        <w:t xml:space="preserve">verall coordination, </w:t>
      </w:r>
      <w:r w:rsidR="003774B7">
        <w:t>monitoring,</w:t>
      </w:r>
      <w:r w:rsidR="00DD7C58">
        <w:t xml:space="preserve"> and reporting </w:t>
      </w:r>
      <w:r w:rsidR="0075414A">
        <w:t>of</w:t>
      </w:r>
      <w:r w:rsidR="00DD7C58">
        <w:t xml:space="preserve"> HPMP implementation</w:t>
      </w:r>
      <w:r w:rsidR="00865D76">
        <w:t xml:space="preserve"> </w:t>
      </w:r>
      <w:r w:rsidR="004F2E1B">
        <w:t>to c</w:t>
      </w:r>
      <w:r w:rsidR="00865D76">
        <w:t>over the cost of one PMU staff</w:t>
      </w:r>
      <w:r w:rsidR="0075414A">
        <w:t xml:space="preserve"> </w:t>
      </w:r>
      <w:r w:rsidR="0075414A" w:rsidRPr="00DE1CA4">
        <w:t>(</w:t>
      </w:r>
      <w:r w:rsidR="0075414A">
        <w:t>UNEP</w:t>
      </w:r>
      <w:r w:rsidR="0075414A" w:rsidRPr="00DE1CA4">
        <w:t>)</w:t>
      </w:r>
      <w:r w:rsidR="0075414A" w:rsidRPr="002E0658">
        <w:t xml:space="preserve"> (US</w:t>
      </w:r>
      <w:r w:rsidR="0075414A">
        <w:t xml:space="preserve"> $27,000 and US $6,000 from </w:t>
      </w:r>
      <w:r w:rsidR="009E6993">
        <w:t xml:space="preserve">the </w:t>
      </w:r>
      <w:r w:rsidR="0075414A">
        <w:t>previous tranche</w:t>
      </w:r>
      <w:r w:rsidR="0075414A" w:rsidRPr="002E0658">
        <w:t>)</w:t>
      </w:r>
      <w:r w:rsidR="0023475E">
        <w:t xml:space="preserve">. </w:t>
      </w:r>
    </w:p>
    <w:p w14:paraId="43211B11" w14:textId="7305250C" w:rsidR="00C038BF" w:rsidRPr="00F10E01" w:rsidRDefault="00C038BF" w:rsidP="00DE7651">
      <w:pPr>
        <w:spacing w:after="240"/>
        <w:rPr>
          <w:i/>
          <w:highlight w:val="yellow"/>
        </w:rPr>
      </w:pPr>
      <w:r w:rsidRPr="00605ECB">
        <w:rPr>
          <w:i/>
        </w:rPr>
        <w:t xml:space="preserve">Activities to maintain energy efficiency in the refrigeration servicing sector </w:t>
      </w:r>
    </w:p>
    <w:p w14:paraId="27666086" w14:textId="6CC04A06" w:rsidR="009631DB" w:rsidRDefault="006616EC" w:rsidP="008A54FB">
      <w:pPr>
        <w:pStyle w:val="Heading1"/>
        <w:keepNext/>
      </w:pPr>
      <w:bookmarkStart w:id="2" w:name="_Hlk126662278"/>
      <w:r w:rsidRPr="009631DB">
        <w:t>The project related to energy efficiency is being submitted specifically for activities relating to coordination and collaboration between the NO</w:t>
      </w:r>
      <w:r>
        <w:t>A</w:t>
      </w:r>
      <w:r w:rsidRPr="009631DB">
        <w:t xml:space="preserve"> and relevant authorities and bodies, and awareness and outreach programmes as listed in decision 89/6(b)(iii) and (</w:t>
      </w:r>
      <w:r>
        <w:t>v</w:t>
      </w:r>
      <w:r w:rsidRPr="009631DB">
        <w:t>), respectively and includes activities to strengthen understanding and cooperation of stakeholders through capacity building</w:t>
      </w:r>
      <w:r>
        <w:t>, policy analysis</w:t>
      </w:r>
      <w:r w:rsidR="001460B3">
        <w:t>,</w:t>
      </w:r>
      <w:r w:rsidRPr="009631DB">
        <w:t xml:space="preserve"> consultative workshops</w:t>
      </w:r>
      <w:r>
        <w:t>,</w:t>
      </w:r>
      <w:r w:rsidRPr="009631DB">
        <w:t xml:space="preserve"> training on</w:t>
      </w:r>
      <w:r>
        <w:t xml:space="preserve"> the development of </w:t>
      </w:r>
      <w:r w:rsidR="001460B3" w:rsidRPr="0087385C">
        <w:t>minimum energy performance standards</w:t>
      </w:r>
      <w:r w:rsidR="001460B3" w:rsidRPr="00EB46CB">
        <w:rPr>
          <w:sz w:val="21"/>
          <w:szCs w:val="21"/>
        </w:rPr>
        <w:t xml:space="preserve"> (</w:t>
      </w:r>
      <w:r>
        <w:t>MEPS</w:t>
      </w:r>
      <w:r w:rsidR="001460B3">
        <w:t>)</w:t>
      </w:r>
      <w:r>
        <w:t xml:space="preserve"> </w:t>
      </w:r>
      <w:r w:rsidR="000459FE">
        <w:t xml:space="preserve">for </w:t>
      </w:r>
      <w:r w:rsidRPr="009631DB">
        <w:t>low</w:t>
      </w:r>
      <w:r w:rsidRPr="009631DB">
        <w:noBreakHyphen/>
        <w:t xml:space="preserve">GWP RAC applications; outreach programmes </w:t>
      </w:r>
      <w:r>
        <w:t xml:space="preserve">promoting the </w:t>
      </w:r>
      <w:r w:rsidRPr="0065088F">
        <w:t>economic</w:t>
      </w:r>
      <w:r>
        <w:t xml:space="preserve"> gains from improved </w:t>
      </w:r>
      <w:r w:rsidRPr="0065088F">
        <w:t>energy efficiency for importers, retailers, and end users</w:t>
      </w:r>
      <w:r w:rsidRPr="009631DB">
        <w:t xml:space="preserve">; </w:t>
      </w:r>
      <w:r w:rsidR="00EB46CB">
        <w:t xml:space="preserve">and </w:t>
      </w:r>
      <w:r>
        <w:t>awareness workshops</w:t>
      </w:r>
      <w:r w:rsidR="00FA04B8">
        <w:t xml:space="preserve"> on MEPS development</w:t>
      </w:r>
      <w:r w:rsidR="00EB46CB">
        <w:t xml:space="preserve"> and</w:t>
      </w:r>
      <w:r w:rsidR="0014353C">
        <w:t xml:space="preserve"> </w:t>
      </w:r>
      <w:r>
        <w:t xml:space="preserve">to encourage </w:t>
      </w:r>
      <w:r w:rsidRPr="009631DB">
        <w:t xml:space="preserve">consumer behaviour </w:t>
      </w:r>
      <w:r>
        <w:t>for the</w:t>
      </w:r>
      <w:r w:rsidRPr="009631DB">
        <w:t xml:space="preserve"> adoption of low-GWP </w:t>
      </w:r>
      <w:r w:rsidR="00E72DE4">
        <w:t xml:space="preserve">and </w:t>
      </w:r>
      <w:r w:rsidR="00E72DE4" w:rsidRPr="009631DB">
        <w:t>energy</w:t>
      </w:r>
      <w:r w:rsidR="00E72DE4">
        <w:t>-</w:t>
      </w:r>
      <w:r w:rsidR="00E72DE4" w:rsidRPr="009631DB">
        <w:t>efficient</w:t>
      </w:r>
      <w:r w:rsidR="00E72DE4">
        <w:t xml:space="preserve"> </w:t>
      </w:r>
      <w:r w:rsidR="00FA04B8">
        <w:t>RAC</w:t>
      </w:r>
      <w:r w:rsidRPr="009631DB">
        <w:t xml:space="preserve"> technologies</w:t>
      </w:r>
      <w:r w:rsidR="00EB46CB">
        <w:t>.</w:t>
      </w:r>
    </w:p>
    <w:p w14:paraId="17B75A6F" w14:textId="77777777" w:rsidR="00936FB2" w:rsidRPr="00936FB2" w:rsidRDefault="00936FB2" w:rsidP="00936FB2">
      <w:pPr>
        <w:pStyle w:val="Heading1"/>
      </w:pPr>
      <w:r w:rsidRPr="00936FB2">
        <w:t>The activities proposed to maintain energy efficiency in the servicing sector include:</w:t>
      </w:r>
    </w:p>
    <w:p w14:paraId="4FCABB6C" w14:textId="1EF9548E" w:rsidR="008C7A36" w:rsidRDefault="00E51A34" w:rsidP="0089100E">
      <w:pPr>
        <w:pStyle w:val="Heading2"/>
      </w:pPr>
      <w:r>
        <w:t>Develop</w:t>
      </w:r>
      <w:r w:rsidR="00B01657">
        <w:t>ing</w:t>
      </w:r>
      <w:r>
        <w:t xml:space="preserve"> a framework for </w:t>
      </w:r>
      <w:r w:rsidR="00D12E84">
        <w:t xml:space="preserve">coordination and capacity building </w:t>
      </w:r>
      <w:r w:rsidR="00AF6C07">
        <w:t xml:space="preserve">between the NOA and the Energy Regulatory Commission (ERC) to </w:t>
      </w:r>
      <w:r w:rsidR="00C75A69">
        <w:t xml:space="preserve">initiate the development of </w:t>
      </w:r>
      <w:r w:rsidR="009654EC">
        <w:t>MEPS</w:t>
      </w:r>
      <w:r w:rsidR="00A9395B">
        <w:t xml:space="preserve">; </w:t>
      </w:r>
      <w:r w:rsidR="00B76288">
        <w:t>conduct</w:t>
      </w:r>
      <w:r w:rsidR="00B01657">
        <w:t xml:space="preserve">ing </w:t>
      </w:r>
      <w:r w:rsidR="00B76288">
        <w:t>a gap analysis identifying</w:t>
      </w:r>
      <w:r w:rsidR="002B1F21">
        <w:t xml:space="preserve"> international best practices an</w:t>
      </w:r>
      <w:r w:rsidR="0017558B">
        <w:t xml:space="preserve">d </w:t>
      </w:r>
      <w:r w:rsidR="00024A61">
        <w:t>barriers</w:t>
      </w:r>
      <w:r w:rsidR="00B76288">
        <w:t xml:space="preserve"> </w:t>
      </w:r>
      <w:r w:rsidR="0017558B">
        <w:t>to support the development of MEPS</w:t>
      </w:r>
      <w:r w:rsidR="00B01657">
        <w:t>;</w:t>
      </w:r>
      <w:r w:rsidR="00D41D56">
        <w:t xml:space="preserve"> produc</w:t>
      </w:r>
      <w:r w:rsidR="00B01657">
        <w:t>ing</w:t>
      </w:r>
      <w:r w:rsidR="00D41D56">
        <w:t xml:space="preserve"> one information note for decision makers with recommendations</w:t>
      </w:r>
      <w:r w:rsidR="00E1475E">
        <w:t xml:space="preserve">; </w:t>
      </w:r>
      <w:r w:rsidR="00224DD5">
        <w:t xml:space="preserve">one </w:t>
      </w:r>
      <w:r w:rsidR="00E1475E">
        <w:t xml:space="preserve">study tour for staff of the MET/NOA and ERC to a country with effective MEPS and energy labeling programme; </w:t>
      </w:r>
      <w:r w:rsidR="005F74B7">
        <w:t>and</w:t>
      </w:r>
      <w:r w:rsidR="003830E9">
        <w:t xml:space="preserve"> </w:t>
      </w:r>
      <w:r w:rsidR="0083192C">
        <w:t>four</w:t>
      </w:r>
      <w:r w:rsidR="005F74B7">
        <w:t xml:space="preserve"> consultation workshops</w:t>
      </w:r>
      <w:r w:rsidR="0083192C">
        <w:t xml:space="preserve"> with stakeholder</w:t>
      </w:r>
      <w:r w:rsidR="00DC1E6B">
        <w:t>s</w:t>
      </w:r>
      <w:r w:rsidR="005F74B7">
        <w:t xml:space="preserve"> </w:t>
      </w:r>
      <w:r w:rsidR="006F064F">
        <w:t>for MEPS development (US $</w:t>
      </w:r>
      <w:r w:rsidR="004B4088">
        <w:t>65</w:t>
      </w:r>
      <w:r w:rsidR="008C7A36">
        <w:t>,000);</w:t>
      </w:r>
      <w:r w:rsidR="0063239B">
        <w:t xml:space="preserve"> and</w:t>
      </w:r>
    </w:p>
    <w:p w14:paraId="33AD7294" w14:textId="189A7EA0" w:rsidR="0089100E" w:rsidRDefault="00AC1B51" w:rsidP="0089100E">
      <w:pPr>
        <w:pStyle w:val="Heading2"/>
      </w:pPr>
      <w:r>
        <w:t>A</w:t>
      </w:r>
      <w:r w:rsidR="00751E58">
        <w:t xml:space="preserve">n information and outreach programme to support the activities </w:t>
      </w:r>
      <w:r w:rsidR="00416373">
        <w:t xml:space="preserve">referred to </w:t>
      </w:r>
      <w:r w:rsidR="00751E58">
        <w:t xml:space="preserve">in </w:t>
      </w:r>
      <w:r w:rsidR="00416373">
        <w:t xml:space="preserve">subparagraph </w:t>
      </w:r>
      <w:r w:rsidR="00751E58">
        <w:t xml:space="preserve">(a) </w:t>
      </w:r>
      <w:r w:rsidR="00BC5668">
        <w:t xml:space="preserve">beginning with </w:t>
      </w:r>
      <w:r w:rsidR="00751E58">
        <w:t xml:space="preserve">an </w:t>
      </w:r>
      <w:r w:rsidR="00751E58" w:rsidRPr="00751E58">
        <w:t xml:space="preserve">economic analysis of the cost savings to consumers when using </w:t>
      </w:r>
      <w:r w:rsidR="00967707">
        <w:t xml:space="preserve">energy-efficient </w:t>
      </w:r>
      <w:r w:rsidR="00751E58" w:rsidRPr="00751E58">
        <w:t xml:space="preserve">products with low-GWP alternatives to encourage consumer behaviour for the adoption of </w:t>
      </w:r>
      <w:r w:rsidR="00967707">
        <w:t xml:space="preserve">these </w:t>
      </w:r>
      <w:r w:rsidR="00751E58" w:rsidRPr="00751E58">
        <w:t>technologies in RAC applications</w:t>
      </w:r>
      <w:r w:rsidR="00AA73B7">
        <w:t>;</w:t>
      </w:r>
      <w:r w:rsidR="001A3D17">
        <w:t xml:space="preserve"> develop</w:t>
      </w:r>
      <w:r w:rsidR="00AA73B7">
        <w:t>ing</w:t>
      </w:r>
      <w:r w:rsidR="001A3D17">
        <w:t xml:space="preserve"> infographics on the results of this analysis for </w:t>
      </w:r>
      <w:r w:rsidR="00677CC1">
        <w:t>broad</w:t>
      </w:r>
      <w:r w:rsidR="001A3D17">
        <w:t xml:space="preserve"> dissemination</w:t>
      </w:r>
      <w:r w:rsidR="003247E4">
        <w:t>;</w:t>
      </w:r>
      <w:r w:rsidR="001A3D17">
        <w:t xml:space="preserve"> </w:t>
      </w:r>
      <w:r w:rsidR="00A53E93">
        <w:t>two</w:t>
      </w:r>
      <w:r w:rsidR="001A3D17">
        <w:t xml:space="preserve"> awareness workshops </w:t>
      </w:r>
      <w:r w:rsidR="00A53E93">
        <w:t xml:space="preserve">for </w:t>
      </w:r>
      <w:r w:rsidR="001A3D17">
        <w:rPr>
          <w:lang w:val="en-US"/>
        </w:rPr>
        <w:t>product/equipment</w:t>
      </w:r>
      <w:r w:rsidR="001A3D17" w:rsidRPr="001A3D17">
        <w:rPr>
          <w:lang w:val="en-US"/>
        </w:rPr>
        <w:t xml:space="preserve"> importers/retailers to promote</w:t>
      </w:r>
      <w:r w:rsidR="001A3D17" w:rsidRPr="001A3D17">
        <w:t xml:space="preserve"> low</w:t>
      </w:r>
      <w:r w:rsidR="001F51A3">
        <w:noBreakHyphen/>
      </w:r>
      <w:r w:rsidR="001A3D17" w:rsidRPr="001A3D17">
        <w:t>GWP</w:t>
      </w:r>
      <w:r w:rsidR="001F51A3">
        <w:noBreakHyphen/>
      </w:r>
      <w:r w:rsidR="001A3D17" w:rsidRPr="001A3D17">
        <w:t>energy</w:t>
      </w:r>
      <w:r w:rsidR="001F51A3">
        <w:noBreakHyphen/>
      </w:r>
      <w:r w:rsidR="001A3D17" w:rsidRPr="001A3D17">
        <w:t xml:space="preserve">efficient </w:t>
      </w:r>
      <w:r w:rsidR="001A3D17">
        <w:t>products</w:t>
      </w:r>
      <w:r w:rsidR="003247E4">
        <w:t xml:space="preserve">; </w:t>
      </w:r>
      <w:r w:rsidR="00A43ACD">
        <w:t xml:space="preserve">two </w:t>
      </w:r>
      <w:r w:rsidR="001A3D17">
        <w:t xml:space="preserve">targeted workshops for </w:t>
      </w:r>
      <w:r w:rsidR="001A3D17" w:rsidRPr="001A3D17">
        <w:rPr>
          <w:lang w:val="en-US"/>
        </w:rPr>
        <w:t>end user</w:t>
      </w:r>
      <w:r w:rsidR="00E55983">
        <w:rPr>
          <w:lang w:val="en-US"/>
        </w:rPr>
        <w:t>s</w:t>
      </w:r>
      <w:r w:rsidR="001A3D17" w:rsidRPr="001A3D17">
        <w:rPr>
          <w:lang w:val="en-US"/>
        </w:rPr>
        <w:t xml:space="preserve"> including </w:t>
      </w:r>
      <w:r w:rsidR="00E55983">
        <w:rPr>
          <w:lang w:val="en-US"/>
        </w:rPr>
        <w:t>in</w:t>
      </w:r>
      <w:r w:rsidR="008F35A7">
        <w:rPr>
          <w:lang w:val="en-US"/>
        </w:rPr>
        <w:t xml:space="preserve">formation </w:t>
      </w:r>
      <w:r w:rsidR="001A3D17" w:rsidRPr="001A3D17">
        <w:rPr>
          <w:lang w:val="en-US"/>
        </w:rPr>
        <w:t>on cost savings</w:t>
      </w:r>
      <w:r w:rsidR="003247E4">
        <w:rPr>
          <w:lang w:val="en-US"/>
        </w:rPr>
        <w:t xml:space="preserve">; </w:t>
      </w:r>
      <w:r w:rsidR="00AA73B7">
        <w:rPr>
          <w:lang w:val="en-US"/>
        </w:rPr>
        <w:t xml:space="preserve">and </w:t>
      </w:r>
      <w:r w:rsidR="009A32AC">
        <w:rPr>
          <w:lang w:val="en-US"/>
        </w:rPr>
        <w:t>develop</w:t>
      </w:r>
      <w:r w:rsidR="00AA73B7">
        <w:rPr>
          <w:lang w:val="en-US"/>
        </w:rPr>
        <w:t>ing</w:t>
      </w:r>
      <w:r w:rsidR="009A32AC">
        <w:rPr>
          <w:lang w:val="en-US"/>
        </w:rPr>
        <w:t xml:space="preserve"> information </w:t>
      </w:r>
      <w:r w:rsidR="001A3D17" w:rsidRPr="001A3D17">
        <w:rPr>
          <w:lang w:val="en-US"/>
        </w:rPr>
        <w:t>materials for retailers/importers</w:t>
      </w:r>
      <w:r w:rsidR="00AA73B7">
        <w:rPr>
          <w:lang w:val="en-US"/>
        </w:rPr>
        <w:t xml:space="preserve"> </w:t>
      </w:r>
      <w:r w:rsidR="009A32AC">
        <w:t>and</w:t>
      </w:r>
      <w:r w:rsidR="00AA73B7">
        <w:t xml:space="preserve"> the</w:t>
      </w:r>
      <w:r w:rsidR="009A32AC">
        <w:t xml:space="preserve"> </w:t>
      </w:r>
      <w:r w:rsidR="00AA73B7">
        <w:t>translation</w:t>
      </w:r>
      <w:r w:rsidR="009A32AC">
        <w:t xml:space="preserve"> of </w:t>
      </w:r>
      <w:r w:rsidR="0063445C">
        <w:t>these materials into the local language (US $</w:t>
      </w:r>
      <w:r w:rsidR="004B4088">
        <w:t>35</w:t>
      </w:r>
      <w:r w:rsidR="00495126">
        <w:t>,000)</w:t>
      </w:r>
      <w:r w:rsidR="0063239B">
        <w:t>.</w:t>
      </w:r>
    </w:p>
    <w:bookmarkEnd w:id="0"/>
    <w:bookmarkEnd w:id="1"/>
    <w:bookmarkEnd w:id="2"/>
    <w:p w14:paraId="386EBB2E" w14:textId="77777777" w:rsidR="00C038BF" w:rsidRPr="0034371D" w:rsidRDefault="00C038BF" w:rsidP="00C038BF">
      <w:pPr>
        <w:keepNext/>
        <w:keepLines/>
        <w:rPr>
          <w:b/>
        </w:rPr>
      </w:pPr>
      <w:r w:rsidRPr="0034371D">
        <w:rPr>
          <w:b/>
        </w:rPr>
        <w:t>COMMENTS</w:t>
      </w:r>
    </w:p>
    <w:p w14:paraId="72F7D219" w14:textId="10BC8796" w:rsidR="00C038BF" w:rsidRDefault="00C038BF" w:rsidP="003D1668">
      <w:pPr>
        <w:keepNext/>
        <w:keepLines/>
        <w:spacing w:before="240" w:after="240"/>
      </w:pPr>
      <w:r w:rsidRPr="0034371D">
        <w:rPr>
          <w:u w:val="single"/>
        </w:rPr>
        <w:t xml:space="preserve">Report on HCFC </w:t>
      </w:r>
      <w:r w:rsidRPr="00E90F13">
        <w:rPr>
          <w:u w:val="single"/>
        </w:rPr>
        <w:t>consumption</w:t>
      </w:r>
      <w:r w:rsidR="003D1668" w:rsidRPr="00E90F13">
        <w:rPr>
          <w:u w:val="single"/>
        </w:rPr>
        <w:t xml:space="preserve"> and verification</w:t>
      </w:r>
    </w:p>
    <w:p w14:paraId="146FA657" w14:textId="060E20A6" w:rsidR="001E4412" w:rsidRPr="009816E0" w:rsidRDefault="009563CD" w:rsidP="00F316F2">
      <w:pPr>
        <w:pStyle w:val="Heading1"/>
      </w:pPr>
      <w:r>
        <w:t xml:space="preserve">The Secretariat noted that </w:t>
      </w:r>
      <w:r w:rsidR="00387FE6">
        <w:t>the 2022 consumption initially reported under Article 7</w:t>
      </w:r>
      <w:r w:rsidR="00C833E6">
        <w:t xml:space="preserve"> included a small amount of HCFC-142b (0.0478 mt)</w:t>
      </w:r>
      <w:r w:rsidR="00460524">
        <w:t xml:space="preserve"> as a component of R-406</w:t>
      </w:r>
      <w:r w:rsidR="001B0291">
        <w:t>a</w:t>
      </w:r>
      <w:r w:rsidR="00AA7E5B">
        <w:t>. D</w:t>
      </w:r>
      <w:r w:rsidR="00A03054">
        <w:t xml:space="preserve">uring the </w:t>
      </w:r>
      <w:r w:rsidR="00D05281">
        <w:t>verification</w:t>
      </w:r>
      <w:r w:rsidR="001B0291">
        <w:t xml:space="preserve">, it was clarified that </w:t>
      </w:r>
      <w:r w:rsidR="003E77E7">
        <w:t xml:space="preserve">the country did not import R-406a and that </w:t>
      </w:r>
      <w:r w:rsidR="00D86DA6">
        <w:t xml:space="preserve">its </w:t>
      </w:r>
      <w:r w:rsidR="003E77E7">
        <w:t>HS code was erroneously used for R-600a</w:t>
      </w:r>
      <w:r w:rsidR="00D86DA6">
        <w:t xml:space="preserve"> imports</w:t>
      </w:r>
      <w:r w:rsidR="003E77E7">
        <w:t xml:space="preserve">. </w:t>
      </w:r>
      <w:r w:rsidR="00592693">
        <w:t xml:space="preserve">Following this, the Government of Mongolia officially requested a change </w:t>
      </w:r>
      <w:r w:rsidR="00A92007">
        <w:t>in the 2022 data</w:t>
      </w:r>
      <w:r w:rsidR="00707E1C">
        <w:t xml:space="preserve"> report</w:t>
      </w:r>
      <w:r w:rsidR="00264F1B">
        <w:t xml:space="preserve"> under Article 7</w:t>
      </w:r>
      <w:r w:rsidR="00645858">
        <w:t xml:space="preserve"> </w:t>
      </w:r>
      <w:r w:rsidR="00A92007">
        <w:t xml:space="preserve">to </w:t>
      </w:r>
      <w:r w:rsidR="00A92007">
        <w:lastRenderedPageBreak/>
        <w:t xml:space="preserve">the Ozone Secretariat </w:t>
      </w:r>
      <w:r w:rsidR="009A79C6">
        <w:t xml:space="preserve">and in </w:t>
      </w:r>
      <w:r w:rsidR="00A03CE6">
        <w:t>the</w:t>
      </w:r>
      <w:r w:rsidR="00A92007">
        <w:t xml:space="preserve"> CP data</w:t>
      </w:r>
      <w:r w:rsidR="00A03CE6">
        <w:t xml:space="preserve"> report</w:t>
      </w:r>
      <w:r w:rsidR="00A92007">
        <w:t xml:space="preserve"> to the Fund Secretariat</w:t>
      </w:r>
      <w:r w:rsidR="00EE1B1D">
        <w:t xml:space="preserve"> which </w:t>
      </w:r>
      <w:r w:rsidR="00645858">
        <w:t>were</w:t>
      </w:r>
      <w:r w:rsidR="00EE1B1D">
        <w:t xml:space="preserve"> revised </w:t>
      </w:r>
      <w:r w:rsidR="00561018">
        <w:t xml:space="preserve">down </w:t>
      </w:r>
      <w:r w:rsidR="00EE1B1D">
        <w:t>to 0.</w:t>
      </w:r>
      <w:r w:rsidR="00746312">
        <w:t>0</w:t>
      </w:r>
      <w:r w:rsidR="00EE1B1D">
        <w:t>5</w:t>
      </w:r>
      <w:r w:rsidR="00B40D21">
        <w:t> </w:t>
      </w:r>
      <w:r w:rsidR="00EE1B1D">
        <w:t>ODP tonnes</w:t>
      </w:r>
      <w:r w:rsidR="00561018">
        <w:t xml:space="preserve"> from 0.</w:t>
      </w:r>
      <w:r w:rsidR="00473D94">
        <w:t>0</w:t>
      </w:r>
      <w:r w:rsidR="00561018">
        <w:t>6 ODP tonnes</w:t>
      </w:r>
      <w:r w:rsidR="00863FFB">
        <w:t xml:space="preserve">. </w:t>
      </w:r>
    </w:p>
    <w:p w14:paraId="3C430AEC" w14:textId="754201BA" w:rsidR="00C038BF" w:rsidRPr="003D1668" w:rsidRDefault="00C038BF" w:rsidP="003D1668">
      <w:pPr>
        <w:keepNext/>
        <w:keepLines/>
        <w:spacing w:before="240" w:after="240"/>
        <w:rPr>
          <w:u w:val="single"/>
        </w:rPr>
      </w:pPr>
      <w:r w:rsidRPr="0034371D">
        <w:rPr>
          <w:u w:val="single"/>
        </w:rPr>
        <w:t xml:space="preserve">Progress report on the implementation of the </w:t>
      </w:r>
      <w:r w:rsidR="003572EB">
        <w:rPr>
          <w:u w:val="single"/>
        </w:rPr>
        <w:t xml:space="preserve">first </w:t>
      </w:r>
      <w:r w:rsidRPr="0034371D">
        <w:rPr>
          <w:u w:val="single"/>
        </w:rPr>
        <w:t xml:space="preserve">tranche of </w:t>
      </w:r>
      <w:r w:rsidR="001E04AD">
        <w:rPr>
          <w:u w:val="single"/>
        </w:rPr>
        <w:t>stage II</w:t>
      </w:r>
      <w:r>
        <w:rPr>
          <w:u w:val="single"/>
        </w:rPr>
        <w:t xml:space="preserve"> of </w:t>
      </w:r>
      <w:r w:rsidRPr="0034371D">
        <w:rPr>
          <w:u w:val="single"/>
        </w:rPr>
        <w:t>the H</w:t>
      </w:r>
      <w:r>
        <w:rPr>
          <w:u w:val="single"/>
        </w:rPr>
        <w:t>CFC phase</w:t>
      </w:r>
      <w:r>
        <w:rPr>
          <w:u w:val="single"/>
        </w:rPr>
        <w:noBreakHyphen/>
        <w:t>out management plan</w:t>
      </w:r>
    </w:p>
    <w:p w14:paraId="67F85808" w14:textId="7B8916A9" w:rsidR="00C038BF" w:rsidRPr="003D1668" w:rsidRDefault="00C038BF" w:rsidP="003D1668">
      <w:pPr>
        <w:keepNext/>
        <w:keepLines/>
        <w:spacing w:before="240" w:after="240"/>
        <w:rPr>
          <w:i/>
        </w:rPr>
      </w:pPr>
      <w:r w:rsidRPr="0034371D">
        <w:rPr>
          <w:i/>
        </w:rPr>
        <w:t>Legal framework</w:t>
      </w:r>
    </w:p>
    <w:p w14:paraId="47C8D5DB" w14:textId="7783D7E0" w:rsidR="00C24135" w:rsidRDefault="00C038BF" w:rsidP="00130A3E">
      <w:pPr>
        <w:pStyle w:val="Heading1"/>
        <w:widowControl w:val="0"/>
      </w:pPr>
      <w:r w:rsidRPr="0034371D">
        <w:t xml:space="preserve">The Government of </w:t>
      </w:r>
      <w:r w:rsidR="00D62A86" w:rsidRPr="00D62A86">
        <w:t>Mongolia</w:t>
      </w:r>
      <w:r w:rsidRPr="0034371D">
        <w:t xml:space="preserve"> has already issued HCFC import quotas for 202</w:t>
      </w:r>
      <w:r>
        <w:t>3</w:t>
      </w:r>
      <w:r w:rsidRPr="0034371D">
        <w:t xml:space="preserve"> </w:t>
      </w:r>
      <w:r w:rsidR="003C5334">
        <w:t xml:space="preserve">at </w:t>
      </w:r>
      <w:r w:rsidR="002B0FBE">
        <w:t>0.4</w:t>
      </w:r>
      <w:r>
        <w:t xml:space="preserve"> </w:t>
      </w:r>
      <w:r w:rsidRPr="00DC2175">
        <w:t>ODP tonnes, which is lower than the Mo</w:t>
      </w:r>
      <w:r>
        <w:t>ntreal Protocol control targets</w:t>
      </w:r>
      <w:r w:rsidR="00B40D21">
        <w:t xml:space="preserve"> and </w:t>
      </w:r>
      <w:r w:rsidR="00B40D21" w:rsidRPr="00A43993">
        <w:t>in accordance with the</w:t>
      </w:r>
      <w:r w:rsidR="00B40D21">
        <w:t xml:space="preserve"> maximum allowable consumption</w:t>
      </w:r>
      <w:r w:rsidRPr="00DC2175">
        <w:t>.</w:t>
      </w:r>
    </w:p>
    <w:p w14:paraId="280DD539" w14:textId="47ABBF32" w:rsidR="00257539" w:rsidRPr="009816E0" w:rsidRDefault="00D60A08" w:rsidP="00BE2F57">
      <w:pPr>
        <w:pStyle w:val="Heading1"/>
      </w:pPr>
      <w:r>
        <w:t xml:space="preserve">The Secretariat </w:t>
      </w:r>
      <w:r w:rsidR="003F0024">
        <w:t>observed that</w:t>
      </w:r>
      <w:r w:rsidR="00861276" w:rsidRPr="00861276">
        <w:rPr>
          <w:lang w:val="en-US"/>
        </w:rPr>
        <w:t xml:space="preserve"> Mongolia has prohibited the import of equipment relying on HCFCs</w:t>
      </w:r>
      <w:r w:rsidR="003F0024">
        <w:rPr>
          <w:lang w:val="en-US"/>
        </w:rPr>
        <w:t xml:space="preserve"> </w:t>
      </w:r>
      <w:r w:rsidR="00A756E0">
        <w:rPr>
          <w:lang w:val="en-US"/>
        </w:rPr>
        <w:t xml:space="preserve">since 2022 </w:t>
      </w:r>
      <w:r w:rsidR="003F0024">
        <w:rPr>
          <w:lang w:val="en-US"/>
        </w:rPr>
        <w:t>and queried whether the country has instituted an official ban on such imports</w:t>
      </w:r>
      <w:r w:rsidR="00D12903">
        <w:rPr>
          <w:lang w:val="en-US"/>
        </w:rPr>
        <w:t xml:space="preserve">. UNEP clarified that </w:t>
      </w:r>
      <w:r w:rsidR="00C84E95">
        <w:rPr>
          <w:lang w:val="en-US"/>
        </w:rPr>
        <w:t xml:space="preserve">through </w:t>
      </w:r>
      <w:r w:rsidR="00C72E4B" w:rsidRPr="00C72E4B">
        <w:rPr>
          <w:lang w:val="en-US"/>
        </w:rPr>
        <w:t xml:space="preserve">the non-issuance of licenses for the import of equipment relying on HCFCs, </w:t>
      </w:r>
      <w:r w:rsidR="00C84E95">
        <w:rPr>
          <w:lang w:val="en-US"/>
        </w:rPr>
        <w:t xml:space="preserve">a </w:t>
      </w:r>
      <w:r w:rsidR="00C84E95" w:rsidRPr="003774B7">
        <w:rPr>
          <w:lang w:val="en-US"/>
        </w:rPr>
        <w:t>de facto</w:t>
      </w:r>
      <w:r w:rsidR="00C72E4B" w:rsidRPr="00C72E4B">
        <w:rPr>
          <w:lang w:val="en-US"/>
        </w:rPr>
        <w:t xml:space="preserve"> ban is in place</w:t>
      </w:r>
      <w:r w:rsidR="00C84E95">
        <w:rPr>
          <w:lang w:val="en-US"/>
        </w:rPr>
        <w:t>; however</w:t>
      </w:r>
      <w:r w:rsidR="006C0B15">
        <w:rPr>
          <w:lang w:val="en-US"/>
        </w:rPr>
        <w:t>,</w:t>
      </w:r>
      <w:r w:rsidR="00C84E95">
        <w:rPr>
          <w:lang w:val="en-US"/>
        </w:rPr>
        <w:t xml:space="preserve"> the Government is</w:t>
      </w:r>
      <w:r w:rsidR="00C72E4B" w:rsidRPr="00C72E4B">
        <w:rPr>
          <w:lang w:val="en-US"/>
        </w:rPr>
        <w:t xml:space="preserve"> working</w:t>
      </w:r>
      <w:r w:rsidR="008C2A24">
        <w:rPr>
          <w:lang w:val="en-US"/>
        </w:rPr>
        <w:t xml:space="preserve"> on</w:t>
      </w:r>
      <w:r w:rsidR="00C72E4B" w:rsidRPr="00C72E4B">
        <w:rPr>
          <w:lang w:val="en-US"/>
        </w:rPr>
        <w:t xml:space="preserve"> </w:t>
      </w:r>
      <w:r w:rsidR="0091321E">
        <w:rPr>
          <w:lang w:val="en-US"/>
        </w:rPr>
        <w:t xml:space="preserve">issuing an amendment to an Order of Parliament </w:t>
      </w:r>
      <w:r w:rsidR="0092328C">
        <w:rPr>
          <w:lang w:val="en-US"/>
        </w:rPr>
        <w:t>that will formalize this ban by the beginning of 2025.</w:t>
      </w:r>
    </w:p>
    <w:p w14:paraId="6AA2DD0A" w14:textId="0B27CA44" w:rsidR="00C24135" w:rsidRPr="008C2A24" w:rsidRDefault="00821E1F" w:rsidP="008C2A24">
      <w:pPr>
        <w:pStyle w:val="Heading1"/>
      </w:pPr>
      <w:r w:rsidRPr="008C2A24">
        <w:t>A further update on the progress</w:t>
      </w:r>
      <w:r w:rsidR="003E71A4" w:rsidRPr="008C2A24">
        <w:t xml:space="preserve"> achieved </w:t>
      </w:r>
      <w:r w:rsidR="00435922">
        <w:t>in</w:t>
      </w:r>
      <w:r w:rsidR="003E71A4" w:rsidRPr="008C2A24">
        <w:t xml:space="preserve"> the development of the online</w:t>
      </w:r>
      <w:r w:rsidR="00D350E0" w:rsidRPr="008C2A24">
        <w:t xml:space="preserve"> licensing system </w:t>
      </w:r>
      <w:r w:rsidR="0052000E" w:rsidRPr="008C2A24">
        <w:t xml:space="preserve">showed that </w:t>
      </w:r>
      <w:r w:rsidR="00C00227" w:rsidRPr="008C2A24">
        <w:t>the system prototype will be ready by December 2023</w:t>
      </w:r>
      <w:r w:rsidR="00CA7F52" w:rsidRPr="008C2A24">
        <w:t xml:space="preserve">; this is currently undergoing testing </w:t>
      </w:r>
      <w:r w:rsidR="00435922">
        <w:t xml:space="preserve">for </w:t>
      </w:r>
      <w:r w:rsidR="00CA7F52" w:rsidRPr="008C2A24">
        <w:t xml:space="preserve">all elements of the licensing system. </w:t>
      </w:r>
      <w:r w:rsidR="00B4323B" w:rsidRPr="008C2A24">
        <w:t xml:space="preserve">It is expected that the full system will be launched and operational by </w:t>
      </w:r>
      <w:r w:rsidR="00E04C78">
        <w:t xml:space="preserve">the </w:t>
      </w:r>
      <w:r w:rsidR="00B4323B" w:rsidRPr="008C2A24">
        <w:t>third quarter 2024.</w:t>
      </w:r>
    </w:p>
    <w:p w14:paraId="2707C33B" w14:textId="0F9B7C1E" w:rsidR="00C038BF" w:rsidRPr="0034371D" w:rsidRDefault="00C038BF" w:rsidP="003D1668">
      <w:pPr>
        <w:widowControl w:val="0"/>
        <w:spacing w:after="240"/>
        <w:rPr>
          <w:i/>
        </w:rPr>
      </w:pPr>
      <w:r w:rsidRPr="0034371D">
        <w:rPr>
          <w:i/>
        </w:rPr>
        <w:t>Refrigeration servicing sector</w:t>
      </w:r>
    </w:p>
    <w:p w14:paraId="61C4F6D9" w14:textId="502B4CBD" w:rsidR="00E01516" w:rsidRDefault="005E1D0C" w:rsidP="00B4323B">
      <w:pPr>
        <w:pStyle w:val="Heading1"/>
      </w:pPr>
      <w:r>
        <w:t>The Secretariat requested clarification on the</w:t>
      </w:r>
      <w:r w:rsidR="0024705A">
        <w:t xml:space="preserve"> voluntary</w:t>
      </w:r>
      <w:r w:rsidR="0024705A" w:rsidRPr="009816E0">
        <w:t xml:space="preserve"> </w:t>
      </w:r>
      <w:r w:rsidR="009F2B8C" w:rsidRPr="009F2B8C">
        <w:t>competency-based</w:t>
      </w:r>
      <w:r w:rsidR="0024705A" w:rsidRPr="009816E0">
        <w:t xml:space="preserve"> technician certification programme based on prior learning</w:t>
      </w:r>
      <w:r w:rsidR="0024705A">
        <w:t xml:space="preserve"> and whether this will be made mandatory and when. </w:t>
      </w:r>
      <w:r w:rsidR="009F2B8C">
        <w:t>UNEP noted that having a mandatory technician certification programme is the goal of the NOA</w:t>
      </w:r>
      <w:r w:rsidR="00E01516">
        <w:t xml:space="preserve"> and</w:t>
      </w:r>
      <w:r w:rsidR="00364D7C">
        <w:t xml:space="preserve"> that</w:t>
      </w:r>
      <w:r w:rsidR="00DB5B82">
        <w:t xml:space="preserve"> this </w:t>
      </w:r>
      <w:r w:rsidR="00364D7C">
        <w:t xml:space="preserve">work </w:t>
      </w:r>
      <w:r w:rsidR="00DB5B82">
        <w:t xml:space="preserve">is being done in close coordination with the TVET system which is </w:t>
      </w:r>
      <w:r w:rsidR="00E01516">
        <w:t xml:space="preserve">currently </w:t>
      </w:r>
      <w:r w:rsidR="00DB5B82">
        <w:t>undergoing a process of</w:t>
      </w:r>
      <w:r w:rsidR="00E01516">
        <w:t xml:space="preserve"> reform</w:t>
      </w:r>
      <w:r w:rsidR="00CA13A4">
        <w:t xml:space="preserve">. </w:t>
      </w:r>
      <w:r w:rsidR="00384640" w:rsidRPr="00384640">
        <w:t xml:space="preserve">The </w:t>
      </w:r>
      <w:r w:rsidR="00E01516">
        <w:t>G</w:t>
      </w:r>
      <w:r w:rsidR="00384640" w:rsidRPr="00384640">
        <w:t>overnment is considering options for the programme</w:t>
      </w:r>
      <w:r w:rsidR="00E01516">
        <w:t xml:space="preserve"> to be mandatory</w:t>
      </w:r>
      <w:r w:rsidR="00384640" w:rsidRPr="00384640">
        <w:t xml:space="preserve"> but cannot definitively </w:t>
      </w:r>
      <w:r w:rsidR="00E01516">
        <w:t>set a date for this.</w:t>
      </w:r>
    </w:p>
    <w:p w14:paraId="51E6071B" w14:textId="0AE27612" w:rsidR="00BE2F57" w:rsidRPr="00E01516" w:rsidRDefault="00635A35" w:rsidP="009816E0">
      <w:pPr>
        <w:pStyle w:val="Heading1"/>
      </w:pPr>
      <w:r>
        <w:t xml:space="preserve">In responding to the Secretariat’s request for explanation on the delays </w:t>
      </w:r>
      <w:r w:rsidR="00454298">
        <w:t>related to equipment procurement and delive</w:t>
      </w:r>
      <w:r w:rsidR="006B5BE3">
        <w:t xml:space="preserve">ry and its impact on the completion of training, UNEP explained that </w:t>
      </w:r>
      <w:r w:rsidR="00E30D2C">
        <w:t xml:space="preserve">these </w:t>
      </w:r>
      <w:r w:rsidR="00E30D2C" w:rsidRPr="00E30D2C">
        <w:rPr>
          <w:lang w:val="en-US"/>
        </w:rPr>
        <w:t>delay</w:t>
      </w:r>
      <w:r w:rsidR="00E30D2C">
        <w:rPr>
          <w:lang w:val="en-US"/>
        </w:rPr>
        <w:t>s</w:t>
      </w:r>
      <w:r w:rsidR="00E30D2C" w:rsidRPr="00E30D2C">
        <w:rPr>
          <w:lang w:val="en-US"/>
        </w:rPr>
        <w:t xml:space="preserve"> had a major impact on the trainings</w:t>
      </w:r>
      <w:r w:rsidR="00342C18">
        <w:rPr>
          <w:lang w:val="en-US"/>
        </w:rPr>
        <w:t xml:space="preserve"> to be implemented thus </w:t>
      </w:r>
      <w:r w:rsidR="00E30D2C" w:rsidRPr="00E30D2C">
        <w:rPr>
          <w:lang w:val="en-US"/>
        </w:rPr>
        <w:t xml:space="preserve">the NOA </w:t>
      </w:r>
      <w:r w:rsidR="00342C18">
        <w:rPr>
          <w:lang w:val="en-US"/>
        </w:rPr>
        <w:t>needed to</w:t>
      </w:r>
      <w:r w:rsidR="00E30D2C" w:rsidRPr="00E30D2C">
        <w:rPr>
          <w:lang w:val="en-US"/>
        </w:rPr>
        <w:t xml:space="preserve"> find solution</w:t>
      </w:r>
      <w:r w:rsidR="00342C18">
        <w:rPr>
          <w:lang w:val="en-US"/>
        </w:rPr>
        <w:t>s</w:t>
      </w:r>
      <w:r w:rsidR="00E30D2C" w:rsidRPr="00E30D2C">
        <w:rPr>
          <w:lang w:val="en-US"/>
        </w:rPr>
        <w:t xml:space="preserve"> to </w:t>
      </w:r>
      <w:r w:rsidR="00342C18">
        <w:rPr>
          <w:lang w:val="en-US"/>
        </w:rPr>
        <w:t xml:space="preserve">enable training to continue despite these challenges. </w:t>
      </w:r>
      <w:r w:rsidR="00541342">
        <w:rPr>
          <w:lang w:val="en-US"/>
        </w:rPr>
        <w:t>For example, o</w:t>
      </w:r>
      <w:r w:rsidR="007F4EE8">
        <w:rPr>
          <w:lang w:val="en-US"/>
        </w:rPr>
        <w:t xml:space="preserve">ne of the </w:t>
      </w:r>
      <w:r w:rsidR="00950D4B">
        <w:rPr>
          <w:lang w:val="en-US"/>
        </w:rPr>
        <w:t xml:space="preserve">training needs identified was </w:t>
      </w:r>
      <w:r w:rsidR="00541342">
        <w:rPr>
          <w:lang w:val="en-US"/>
        </w:rPr>
        <w:t xml:space="preserve">using flammable refrigerants </w:t>
      </w:r>
      <w:r w:rsidR="00364D7C">
        <w:rPr>
          <w:lang w:val="en-US"/>
        </w:rPr>
        <w:t xml:space="preserve">for </w:t>
      </w:r>
      <w:r w:rsidR="00364D7C" w:rsidRPr="00950D4B">
        <w:rPr>
          <w:lang w:val="en-US"/>
        </w:rPr>
        <w:t>commercial</w:t>
      </w:r>
      <w:r w:rsidR="00950D4B" w:rsidRPr="00950D4B">
        <w:rPr>
          <w:lang w:val="en-US"/>
        </w:rPr>
        <w:t xml:space="preserve"> applications</w:t>
      </w:r>
      <w:r w:rsidR="00541342">
        <w:rPr>
          <w:lang w:val="en-US"/>
        </w:rPr>
        <w:t>, and</w:t>
      </w:r>
      <w:r w:rsidR="00950D4B">
        <w:rPr>
          <w:lang w:val="en-US"/>
        </w:rPr>
        <w:t xml:space="preserve"> </w:t>
      </w:r>
      <w:r w:rsidR="00474F3A" w:rsidRPr="00950D4B">
        <w:rPr>
          <w:lang w:val="en-US"/>
        </w:rPr>
        <w:t xml:space="preserve">NOA and TVET </w:t>
      </w:r>
      <w:r w:rsidR="00950D4B">
        <w:rPr>
          <w:lang w:val="en-US"/>
        </w:rPr>
        <w:t xml:space="preserve">managed </w:t>
      </w:r>
      <w:r w:rsidR="00541342">
        <w:rPr>
          <w:lang w:val="en-US"/>
        </w:rPr>
        <w:t xml:space="preserve">to have </w:t>
      </w:r>
      <w:r w:rsidR="00950D4B">
        <w:rPr>
          <w:lang w:val="en-US"/>
        </w:rPr>
        <w:t>an agreement with the pr</w:t>
      </w:r>
      <w:r w:rsidR="00D46FC9">
        <w:rPr>
          <w:lang w:val="en-US"/>
        </w:rPr>
        <w:t>ivate</w:t>
      </w:r>
      <w:r w:rsidR="00474F3A" w:rsidRPr="00950D4B">
        <w:rPr>
          <w:lang w:val="en-US"/>
        </w:rPr>
        <w:t xml:space="preserve"> </w:t>
      </w:r>
      <w:r w:rsidR="00D46FC9">
        <w:rPr>
          <w:lang w:val="en-US"/>
        </w:rPr>
        <w:t xml:space="preserve">sector </w:t>
      </w:r>
      <w:r w:rsidR="00474F3A" w:rsidRPr="00950D4B">
        <w:rPr>
          <w:lang w:val="en-US"/>
        </w:rPr>
        <w:t>wh</w:t>
      </w:r>
      <w:r w:rsidR="00541342">
        <w:rPr>
          <w:lang w:val="en-US"/>
        </w:rPr>
        <w:t>ich</w:t>
      </w:r>
      <w:r w:rsidR="00474F3A" w:rsidRPr="00950D4B">
        <w:rPr>
          <w:lang w:val="en-US"/>
        </w:rPr>
        <w:t xml:space="preserve"> loaned equipment to the training center on an exceptional basis </w:t>
      </w:r>
      <w:r w:rsidR="00E8540A">
        <w:rPr>
          <w:lang w:val="en-US"/>
        </w:rPr>
        <w:t xml:space="preserve">making it </w:t>
      </w:r>
      <w:r w:rsidR="00B24283">
        <w:rPr>
          <w:lang w:val="en-US"/>
        </w:rPr>
        <w:t>possible</w:t>
      </w:r>
      <w:r w:rsidR="00474F3A" w:rsidRPr="00950D4B">
        <w:rPr>
          <w:lang w:val="en-US"/>
        </w:rPr>
        <w:t xml:space="preserve"> to conduct the trainings </w:t>
      </w:r>
      <w:r w:rsidR="00E8540A">
        <w:rPr>
          <w:lang w:val="en-US"/>
        </w:rPr>
        <w:t>for technicians</w:t>
      </w:r>
      <w:r w:rsidR="00F33DAA">
        <w:rPr>
          <w:lang w:val="en-US"/>
        </w:rPr>
        <w:t xml:space="preserve"> on</w:t>
      </w:r>
      <w:r w:rsidR="00E8540A">
        <w:rPr>
          <w:lang w:val="en-US"/>
        </w:rPr>
        <w:t xml:space="preserve"> servicing equipment using</w:t>
      </w:r>
      <w:r w:rsidR="00474F3A" w:rsidRPr="00950D4B">
        <w:rPr>
          <w:lang w:val="en-US"/>
        </w:rPr>
        <w:t xml:space="preserve"> R-290</w:t>
      </w:r>
      <w:r w:rsidR="00FE40AE">
        <w:rPr>
          <w:lang w:val="en-US"/>
        </w:rPr>
        <w:t xml:space="preserve"> with</w:t>
      </w:r>
      <w:r w:rsidR="00474F3A" w:rsidRPr="00950D4B">
        <w:rPr>
          <w:lang w:val="en-US"/>
        </w:rPr>
        <w:t xml:space="preserve"> trainers provided by the master skill training center.</w:t>
      </w:r>
      <w:r w:rsidR="00FE40AE">
        <w:rPr>
          <w:lang w:val="en-US"/>
        </w:rPr>
        <w:t xml:space="preserve"> In addition, the </w:t>
      </w:r>
      <w:r w:rsidR="00FE40AE" w:rsidRPr="00FE40AE">
        <w:rPr>
          <w:lang w:val="en-GB"/>
        </w:rPr>
        <w:t>training curriculum for servicing of cold storages in the food processing industry</w:t>
      </w:r>
      <w:r w:rsidR="00FE40AE">
        <w:rPr>
          <w:lang w:val="en-GB"/>
        </w:rPr>
        <w:t xml:space="preserve"> is </w:t>
      </w:r>
      <w:r w:rsidR="00AC1D2D">
        <w:rPr>
          <w:lang w:val="en-GB"/>
        </w:rPr>
        <w:t xml:space="preserve">being </w:t>
      </w:r>
      <w:r w:rsidR="00FE40AE">
        <w:rPr>
          <w:lang w:val="en-GB"/>
        </w:rPr>
        <w:t>finaliz</w:t>
      </w:r>
      <w:r w:rsidR="00AC1D2D">
        <w:rPr>
          <w:lang w:val="en-GB"/>
        </w:rPr>
        <w:t xml:space="preserve">ed </w:t>
      </w:r>
      <w:r w:rsidR="00FE40AE">
        <w:rPr>
          <w:lang w:val="en-GB"/>
        </w:rPr>
        <w:t xml:space="preserve">and should be ready </w:t>
      </w:r>
      <w:r w:rsidR="004928B7">
        <w:rPr>
          <w:lang w:val="en-GB"/>
        </w:rPr>
        <w:t>by the end of 2023.</w:t>
      </w:r>
    </w:p>
    <w:p w14:paraId="3523F14F" w14:textId="55638E65" w:rsidR="00E3750B" w:rsidRDefault="00E3750B" w:rsidP="006355D5">
      <w:pPr>
        <w:keepNext/>
        <w:spacing w:after="240"/>
        <w:rPr>
          <w:i/>
        </w:rPr>
      </w:pPr>
      <w:bookmarkStart w:id="3" w:name="_Hlk125544833"/>
      <w:r w:rsidRPr="00E3750B">
        <w:rPr>
          <w:i/>
        </w:rPr>
        <w:t>Activities to maintain energy efficiency in the refrigeration servicing sector</w:t>
      </w:r>
    </w:p>
    <w:p w14:paraId="7A4DD7BE" w14:textId="0EDDE1B8" w:rsidR="0063149B" w:rsidRPr="008D1E80" w:rsidRDefault="0063149B" w:rsidP="009816E0">
      <w:pPr>
        <w:pStyle w:val="Heading1"/>
      </w:pPr>
      <w:r w:rsidRPr="008D1E80">
        <w:t xml:space="preserve">The Secretariat noted that the submission included a detailed work plan for the </w:t>
      </w:r>
      <w:r w:rsidR="0068455A">
        <w:t xml:space="preserve">implementation </w:t>
      </w:r>
      <w:r w:rsidRPr="008D1E80">
        <w:t>period 202</w:t>
      </w:r>
      <w:r w:rsidR="00541342">
        <w:t>4</w:t>
      </w:r>
      <w:r w:rsidRPr="008D1E80">
        <w:t xml:space="preserve"> to 2026, as well as targets and performance indicators, and that UNEP ha</w:t>
      </w:r>
      <w:r w:rsidR="0068455A">
        <w:t xml:space="preserve">s </w:t>
      </w:r>
      <w:r w:rsidRPr="008D1E80">
        <w:t>committed to ensure reporting on the project implementation, in line with decision 89/6(d).</w:t>
      </w:r>
    </w:p>
    <w:p w14:paraId="4735C391" w14:textId="19B5BBF9" w:rsidR="00360BD0" w:rsidRDefault="00360BD0" w:rsidP="0063149B">
      <w:pPr>
        <w:pStyle w:val="Heading1"/>
      </w:pPr>
      <w:r>
        <w:t>The Secretariat</w:t>
      </w:r>
      <w:r w:rsidR="002762FE">
        <w:t xml:space="preserve"> </w:t>
      </w:r>
      <w:r w:rsidR="007711D1">
        <w:t xml:space="preserve">queried how the proposed activities would </w:t>
      </w:r>
      <w:r w:rsidR="00D85AD9" w:rsidRPr="00D85AD9">
        <w:t xml:space="preserve">enhance the </w:t>
      </w:r>
      <w:r w:rsidR="003F7C54">
        <w:t>energy efficiency</w:t>
      </w:r>
      <w:r w:rsidR="00D85AD9" w:rsidRPr="00D85AD9">
        <w:t xml:space="preserve"> component of the HPMP</w:t>
      </w:r>
      <w:r w:rsidR="00D85AD9">
        <w:t xml:space="preserve"> especially as </w:t>
      </w:r>
      <w:r w:rsidR="00E3357E">
        <w:t xml:space="preserve">Mongolia still does not have MEPS nor </w:t>
      </w:r>
      <w:r w:rsidR="00D85AD9">
        <w:t xml:space="preserve">a labeling system. </w:t>
      </w:r>
      <w:r w:rsidR="007048F2">
        <w:t>UNEP explained tha</w:t>
      </w:r>
      <w:r w:rsidR="00D60BF1">
        <w:t>t</w:t>
      </w:r>
      <w:r w:rsidR="00A518FA">
        <w:t xml:space="preserve"> </w:t>
      </w:r>
      <w:r w:rsidR="00A518FA">
        <w:rPr>
          <w:lang w:val="en-GB"/>
        </w:rPr>
        <w:t>G</w:t>
      </w:r>
      <w:r w:rsidR="00A518FA" w:rsidRPr="00A518FA">
        <w:rPr>
          <w:lang w:val="en-GB"/>
        </w:rPr>
        <w:t>overnment of Mongolia has developed a National Energy Efficiency Action Program 2018</w:t>
      </w:r>
      <w:r w:rsidR="00541342">
        <w:rPr>
          <w:lang w:val="en-GB"/>
        </w:rPr>
        <w:noBreakHyphen/>
      </w:r>
      <w:r w:rsidR="00A518FA" w:rsidRPr="00A518FA">
        <w:rPr>
          <w:lang w:val="en-GB"/>
        </w:rPr>
        <w:t xml:space="preserve">2022 policy document with the stated purpose of reducing </w:t>
      </w:r>
      <w:r w:rsidR="00407772">
        <w:rPr>
          <w:lang w:val="en-GB"/>
        </w:rPr>
        <w:t>greenhouse gas (GHG)</w:t>
      </w:r>
      <w:r w:rsidR="00A518FA" w:rsidRPr="00A518FA">
        <w:rPr>
          <w:lang w:val="en-GB"/>
        </w:rPr>
        <w:t xml:space="preserve"> emissions, mitigating climate change through integrated management of conservation and efficient use of energy, and </w:t>
      </w:r>
      <w:r w:rsidR="00A518FA" w:rsidRPr="00A518FA">
        <w:rPr>
          <w:lang w:val="en-GB"/>
        </w:rPr>
        <w:lastRenderedPageBreak/>
        <w:t>introducing and promoting the use of advanced energy efficient techniques and technologies</w:t>
      </w:r>
      <w:r w:rsidR="003774B7">
        <w:rPr>
          <w:lang w:val="en-GB"/>
        </w:rPr>
        <w:t xml:space="preserve">. </w:t>
      </w:r>
      <w:r w:rsidR="00A51F04">
        <w:rPr>
          <w:lang w:val="en-GB"/>
        </w:rPr>
        <w:t xml:space="preserve">The </w:t>
      </w:r>
      <w:r w:rsidR="00837D69">
        <w:rPr>
          <w:lang w:val="en-GB"/>
        </w:rPr>
        <w:t>proposed activities will</w:t>
      </w:r>
      <w:r w:rsidR="00A51F04">
        <w:rPr>
          <w:lang w:val="en-GB"/>
        </w:rPr>
        <w:t xml:space="preserve"> l</w:t>
      </w:r>
      <w:r w:rsidR="00A51F04" w:rsidRPr="006F492E">
        <w:rPr>
          <w:lang w:val="en-GB"/>
        </w:rPr>
        <w:t>everag</w:t>
      </w:r>
      <w:r w:rsidR="004C183C">
        <w:rPr>
          <w:lang w:val="en-GB"/>
        </w:rPr>
        <w:t>e</w:t>
      </w:r>
      <w:r w:rsidR="00A51F04" w:rsidRPr="006F492E">
        <w:rPr>
          <w:lang w:val="en-GB"/>
        </w:rPr>
        <w:t xml:space="preserve"> the alignment of policy objectives between the ERC and the NOA</w:t>
      </w:r>
      <w:r w:rsidR="00DF0D51">
        <w:rPr>
          <w:lang w:val="en-GB"/>
        </w:rPr>
        <w:t>,</w:t>
      </w:r>
      <w:r w:rsidR="006B157A">
        <w:rPr>
          <w:lang w:val="en-GB"/>
        </w:rPr>
        <w:t xml:space="preserve"> </w:t>
      </w:r>
      <w:r w:rsidR="00A51F04" w:rsidRPr="006F492E">
        <w:rPr>
          <w:lang w:val="en-GB"/>
        </w:rPr>
        <w:t>improv</w:t>
      </w:r>
      <w:r w:rsidR="006B157A">
        <w:rPr>
          <w:lang w:val="en-GB"/>
        </w:rPr>
        <w:t>e</w:t>
      </w:r>
      <w:r w:rsidR="00A51F04" w:rsidRPr="006F492E">
        <w:rPr>
          <w:lang w:val="en-GB"/>
        </w:rPr>
        <w:t xml:space="preserve"> the coordination among the two entities, and </w:t>
      </w:r>
      <w:r w:rsidR="00DF0D51">
        <w:rPr>
          <w:lang w:val="en-GB"/>
        </w:rPr>
        <w:t>e</w:t>
      </w:r>
      <w:r w:rsidR="00A51F04" w:rsidRPr="006F492E">
        <w:rPr>
          <w:lang w:val="en-GB"/>
        </w:rPr>
        <w:t>nsur</w:t>
      </w:r>
      <w:r w:rsidR="00DF0D51">
        <w:rPr>
          <w:lang w:val="en-GB"/>
        </w:rPr>
        <w:t>e</w:t>
      </w:r>
      <w:r w:rsidR="00A51F04" w:rsidRPr="006F492E">
        <w:rPr>
          <w:lang w:val="en-GB"/>
        </w:rPr>
        <w:t xml:space="preserve"> that the NOA is involved in relevant decision-making to advance </w:t>
      </w:r>
      <w:r w:rsidR="008D05F6">
        <w:rPr>
          <w:lang w:val="en-GB"/>
        </w:rPr>
        <w:t>policies related to energy efficiency for RA</w:t>
      </w:r>
      <w:r w:rsidR="00A51F04" w:rsidRPr="006F492E">
        <w:rPr>
          <w:lang w:val="en-GB"/>
        </w:rPr>
        <w:t xml:space="preserve">C appliances. </w:t>
      </w:r>
      <w:r w:rsidR="008D05F6">
        <w:rPr>
          <w:lang w:val="en-GB"/>
        </w:rPr>
        <w:t xml:space="preserve"> The</w:t>
      </w:r>
      <w:r w:rsidR="00E97E23">
        <w:rPr>
          <w:lang w:val="en-GB"/>
        </w:rPr>
        <w:t xml:space="preserve"> planned</w:t>
      </w:r>
      <w:r w:rsidR="008D05F6">
        <w:rPr>
          <w:lang w:val="en-GB"/>
        </w:rPr>
        <w:t xml:space="preserve"> activities will </w:t>
      </w:r>
      <w:r w:rsidR="00A51F04" w:rsidRPr="006F492E">
        <w:rPr>
          <w:lang w:val="en-GB"/>
        </w:rPr>
        <w:t xml:space="preserve">highlight the need for consideration of air conditioning and heat pump appliances in the country’s </w:t>
      </w:r>
      <w:r w:rsidR="002D4ABC">
        <w:rPr>
          <w:lang w:val="en-GB"/>
        </w:rPr>
        <w:t xml:space="preserve">overall energy efficiency policy </w:t>
      </w:r>
      <w:r w:rsidR="00A51F04" w:rsidRPr="006F492E">
        <w:rPr>
          <w:lang w:val="en-GB"/>
        </w:rPr>
        <w:t>and facilitate the inclusion of these appliances in the MEPS and plans for labelling in a second phase.</w:t>
      </w:r>
      <w:r w:rsidR="006F492E" w:rsidRPr="006F492E">
        <w:rPr>
          <w:lang w:val="en-GB"/>
        </w:rPr>
        <w:t xml:space="preserve"> </w:t>
      </w:r>
    </w:p>
    <w:p w14:paraId="1E619766" w14:textId="50DDEB04" w:rsidR="00B263CE" w:rsidRPr="00B263CE" w:rsidRDefault="005F4AD9" w:rsidP="00B263CE">
      <w:pPr>
        <w:pStyle w:val="Heading1"/>
      </w:pPr>
      <w:r>
        <w:t xml:space="preserve">In the context of the initial policy analysis </w:t>
      </w:r>
      <w:r w:rsidR="00256A73">
        <w:t xml:space="preserve">proposed and how it would </w:t>
      </w:r>
      <w:r w:rsidR="00350E89" w:rsidRPr="00350E89">
        <w:rPr>
          <w:lang w:val="en-GB"/>
        </w:rPr>
        <w:t xml:space="preserve">improve coordination among decision makers and stakeholders </w:t>
      </w:r>
      <w:r w:rsidR="003A61BE">
        <w:rPr>
          <w:lang w:val="en-GB"/>
        </w:rPr>
        <w:t>and</w:t>
      </w:r>
      <w:r w:rsidR="00350E89" w:rsidRPr="00350E89">
        <w:rPr>
          <w:lang w:val="en-GB"/>
        </w:rPr>
        <w:t xml:space="preserve"> promote </w:t>
      </w:r>
      <w:r w:rsidR="00CA7221">
        <w:rPr>
          <w:lang w:val="en-GB"/>
        </w:rPr>
        <w:t>low</w:t>
      </w:r>
      <w:r w:rsidR="00350E89" w:rsidRPr="00350E89">
        <w:rPr>
          <w:lang w:val="en-GB"/>
        </w:rPr>
        <w:t>-GWP</w:t>
      </w:r>
      <w:r w:rsidR="00CA7221">
        <w:rPr>
          <w:lang w:val="en-GB"/>
        </w:rPr>
        <w:t>-energy-efficient RAC equipment</w:t>
      </w:r>
      <w:r w:rsidR="00350E89">
        <w:rPr>
          <w:lang w:val="en-GB"/>
        </w:rPr>
        <w:t xml:space="preserve">, UNEP explained that </w:t>
      </w:r>
      <w:r w:rsidR="00815021">
        <w:rPr>
          <w:lang w:val="en-GB"/>
        </w:rPr>
        <w:t xml:space="preserve">one of the objectives </w:t>
      </w:r>
      <w:r w:rsidR="00815021" w:rsidRPr="00815021">
        <w:t>for this collaboration will be to reduce the import of inefficient products that will enter the Mongolian market</w:t>
      </w:r>
      <w:r w:rsidR="00B263CE">
        <w:t xml:space="preserve">. The </w:t>
      </w:r>
      <w:r w:rsidR="00B263CE" w:rsidRPr="00B263CE">
        <w:t>ERC will provide a list of allowable goods and products</w:t>
      </w:r>
      <w:r w:rsidR="00B263CE" w:rsidRPr="00B263CE" w:rsidDel="00F05F9A">
        <w:t xml:space="preserve"> </w:t>
      </w:r>
      <w:r w:rsidR="00B263CE" w:rsidRPr="00B263CE">
        <w:t>to Customs which will be revised on a three-year basis</w:t>
      </w:r>
      <w:r w:rsidR="00B263CE">
        <w:t xml:space="preserve"> with the collaboration of NOA</w:t>
      </w:r>
      <w:r w:rsidR="00B263CE" w:rsidRPr="00B263CE">
        <w:t xml:space="preserve">. This will </w:t>
      </w:r>
      <w:r w:rsidR="008C1427">
        <w:t xml:space="preserve">also </w:t>
      </w:r>
      <w:r w:rsidR="00B13F2A">
        <w:t xml:space="preserve">enhance </w:t>
      </w:r>
      <w:r w:rsidR="00B263CE" w:rsidRPr="00B263CE">
        <w:t xml:space="preserve">the list of goods and products for mandatory labelling for refrigerators and freezers </w:t>
      </w:r>
      <w:r w:rsidR="0069313C">
        <w:t xml:space="preserve">for domestic and commercial </w:t>
      </w:r>
      <w:r w:rsidR="00B13F2A">
        <w:t>use and</w:t>
      </w:r>
      <w:r w:rsidR="00B263CE">
        <w:t xml:space="preserve"> promote the entry of products using low-GWP refrigerants. </w:t>
      </w:r>
    </w:p>
    <w:p w14:paraId="27C824A1" w14:textId="4C768CA6" w:rsidR="00E3750B" w:rsidRDefault="00E05FF7" w:rsidP="0031174E">
      <w:pPr>
        <w:pStyle w:val="Heading1"/>
      </w:pPr>
      <w:r>
        <w:t>Following the discussions to</w:t>
      </w:r>
      <w:r w:rsidR="00185534" w:rsidRPr="003C61E2">
        <w:rPr>
          <w:lang w:val="en-GB"/>
        </w:rPr>
        <w:t xml:space="preserve"> ensure that</w:t>
      </w:r>
      <w:r w:rsidR="001A7E74" w:rsidRPr="003C61E2">
        <w:rPr>
          <w:lang w:val="en-GB"/>
        </w:rPr>
        <w:t xml:space="preserve"> </w:t>
      </w:r>
      <w:r w:rsidR="0069313C" w:rsidRPr="003C61E2">
        <w:rPr>
          <w:lang w:val="en-GB"/>
        </w:rPr>
        <w:t xml:space="preserve">the activities included in the outreach and awareness component </w:t>
      </w:r>
      <w:r w:rsidR="001A7E74" w:rsidRPr="003C61E2">
        <w:rPr>
          <w:lang w:val="en-GB"/>
        </w:rPr>
        <w:t>would</w:t>
      </w:r>
      <w:r w:rsidR="0069313C" w:rsidRPr="003C61E2">
        <w:rPr>
          <w:lang w:val="en-GB"/>
        </w:rPr>
        <w:t xml:space="preserve"> contribute to</w:t>
      </w:r>
      <w:r w:rsidR="00A351B5" w:rsidRPr="003C61E2">
        <w:rPr>
          <w:lang w:val="en-GB"/>
        </w:rPr>
        <w:t xml:space="preserve"> the development</w:t>
      </w:r>
      <w:r w:rsidR="00430245" w:rsidRPr="003C61E2">
        <w:rPr>
          <w:lang w:val="en-GB"/>
        </w:rPr>
        <w:t xml:space="preserve"> </w:t>
      </w:r>
      <w:r w:rsidR="00A351B5" w:rsidRPr="003C61E2">
        <w:rPr>
          <w:lang w:val="en-GB"/>
        </w:rPr>
        <w:t>of MEPS</w:t>
      </w:r>
      <w:r w:rsidR="003C61E2" w:rsidRPr="003C61E2">
        <w:rPr>
          <w:lang w:val="en-GB"/>
        </w:rPr>
        <w:t xml:space="preserve"> and </w:t>
      </w:r>
      <w:r w:rsidR="0007186F" w:rsidRPr="003C61E2">
        <w:rPr>
          <w:lang w:val="en-GB"/>
        </w:rPr>
        <w:t>that importers</w:t>
      </w:r>
      <w:r w:rsidR="00A351B5" w:rsidRPr="003C61E2">
        <w:rPr>
          <w:lang w:val="en-GB"/>
        </w:rPr>
        <w:t xml:space="preserve"> and end</w:t>
      </w:r>
      <w:r w:rsidR="007F21F0" w:rsidRPr="003C61E2">
        <w:rPr>
          <w:lang w:val="en-GB"/>
        </w:rPr>
        <w:t xml:space="preserve"> users</w:t>
      </w:r>
      <w:r w:rsidR="00A351B5" w:rsidRPr="003C61E2">
        <w:rPr>
          <w:lang w:val="en-GB"/>
        </w:rPr>
        <w:t xml:space="preserve"> </w:t>
      </w:r>
      <w:r w:rsidR="00335F0F" w:rsidRPr="003C61E2">
        <w:rPr>
          <w:lang w:val="en-GB"/>
        </w:rPr>
        <w:t xml:space="preserve">would become </w:t>
      </w:r>
      <w:r w:rsidR="00A351B5" w:rsidRPr="003C61E2">
        <w:rPr>
          <w:lang w:val="en-GB"/>
        </w:rPr>
        <w:t xml:space="preserve">fully aware of the economic benefits of using </w:t>
      </w:r>
      <w:r w:rsidR="00335F0F" w:rsidRPr="003C61E2">
        <w:rPr>
          <w:lang w:val="en-GB"/>
        </w:rPr>
        <w:t>energy</w:t>
      </w:r>
      <w:r w:rsidR="00ED58AA">
        <w:rPr>
          <w:lang w:val="en-GB"/>
        </w:rPr>
        <w:t>-</w:t>
      </w:r>
      <w:r w:rsidR="00335F0F" w:rsidRPr="003C61E2">
        <w:rPr>
          <w:lang w:val="en-GB"/>
        </w:rPr>
        <w:t xml:space="preserve">efficient products, and thus support </w:t>
      </w:r>
      <w:r w:rsidR="00185534" w:rsidRPr="003C61E2">
        <w:rPr>
          <w:lang w:val="en-GB"/>
        </w:rPr>
        <w:t xml:space="preserve">these </w:t>
      </w:r>
      <w:r w:rsidR="001A7E74" w:rsidRPr="003C61E2">
        <w:rPr>
          <w:lang w:val="en-GB"/>
        </w:rPr>
        <w:t xml:space="preserve">potential </w:t>
      </w:r>
      <w:r w:rsidR="0093524D" w:rsidRPr="003C61E2">
        <w:rPr>
          <w:lang w:val="en-GB"/>
        </w:rPr>
        <w:t>standards</w:t>
      </w:r>
      <w:r w:rsidR="0093524D">
        <w:t xml:space="preserve">, UNEP made some revisions to the budget </w:t>
      </w:r>
      <w:r w:rsidR="00B92466">
        <w:t xml:space="preserve">and increased the </w:t>
      </w:r>
      <w:r w:rsidR="00106903">
        <w:t>budget for the</w:t>
      </w:r>
      <w:r w:rsidR="008075DA">
        <w:t xml:space="preserve"> </w:t>
      </w:r>
      <w:r w:rsidR="00B92466">
        <w:t xml:space="preserve">component on </w:t>
      </w:r>
      <w:r w:rsidR="0022237E">
        <w:t>c</w:t>
      </w:r>
      <w:r w:rsidR="0022237E" w:rsidRPr="0022237E">
        <w:t xml:space="preserve">ooperation and </w:t>
      </w:r>
      <w:r w:rsidR="008075DA">
        <w:t>co</w:t>
      </w:r>
      <w:r w:rsidR="008075DA" w:rsidRPr="0022237E">
        <w:t>llaboration</w:t>
      </w:r>
      <w:r w:rsidR="0022237E" w:rsidRPr="0022237E">
        <w:t xml:space="preserve"> </w:t>
      </w:r>
      <w:r w:rsidR="00106903" w:rsidRPr="006F492E">
        <w:rPr>
          <w:lang w:val="en-GB"/>
        </w:rPr>
        <w:t>between the ERC and NOA</w:t>
      </w:r>
      <w:r w:rsidR="00106903">
        <w:rPr>
          <w:lang w:val="en-GB"/>
        </w:rPr>
        <w:t xml:space="preserve"> on the</w:t>
      </w:r>
      <w:r w:rsidR="00106903">
        <w:t xml:space="preserve"> </w:t>
      </w:r>
      <w:r w:rsidR="0022237E">
        <w:t>i</w:t>
      </w:r>
      <w:r w:rsidR="0022237E" w:rsidRPr="0022237E">
        <w:t>ntroduction of MEPS</w:t>
      </w:r>
      <w:r w:rsidR="0022237E">
        <w:t xml:space="preserve">. </w:t>
      </w:r>
      <w:r w:rsidR="0022237E" w:rsidRPr="0022237E">
        <w:t xml:space="preserve"> </w:t>
      </w:r>
      <w:r w:rsidR="0063149B" w:rsidRPr="008D1E80">
        <w:t>The revised budget for the project is given</w:t>
      </w:r>
      <w:r w:rsidR="0039105B">
        <w:t xml:space="preserve"> in the table </w:t>
      </w:r>
      <w:r w:rsidR="0063149B" w:rsidRPr="008D1E80">
        <w:t>below</w:t>
      </w:r>
      <w:r w:rsidR="0039105B">
        <w:t>:</w:t>
      </w:r>
    </w:p>
    <w:p w14:paraId="5D8019AD" w14:textId="6E7C3D15" w:rsidR="0039105B" w:rsidRPr="0039105B" w:rsidRDefault="0039105B" w:rsidP="003774B7">
      <w:pPr>
        <w:pStyle w:val="Heading1"/>
        <w:numPr>
          <w:ilvl w:val="0"/>
          <w:numId w:val="0"/>
        </w:numPr>
        <w:spacing w:after="0"/>
        <w:rPr>
          <w:b/>
          <w:bCs/>
        </w:rPr>
      </w:pPr>
      <w:r w:rsidRPr="0039105B">
        <w:rPr>
          <w:b/>
          <w:bCs/>
        </w:rPr>
        <w:t xml:space="preserve">Table 2. Revised budget for activities to maintain energy efficiency </w:t>
      </w:r>
      <w:r w:rsidR="00106903">
        <w:rPr>
          <w:b/>
          <w:bCs/>
        </w:rPr>
        <w:t>in Mongolia</w:t>
      </w:r>
    </w:p>
    <w:tbl>
      <w:tblPr>
        <w:tblStyle w:val="TableGrid"/>
        <w:tblW w:w="0" w:type="auto"/>
        <w:tblLook w:val="04A0" w:firstRow="1" w:lastRow="0" w:firstColumn="1" w:lastColumn="0" w:noHBand="0" w:noVBand="1"/>
      </w:tblPr>
      <w:tblGrid>
        <w:gridCol w:w="4585"/>
        <w:gridCol w:w="2382"/>
        <w:gridCol w:w="2383"/>
      </w:tblGrid>
      <w:tr w:rsidR="0039105B" w:rsidRPr="008D1E80" w14:paraId="2C510549" w14:textId="77777777" w:rsidTr="00F4228C">
        <w:tc>
          <w:tcPr>
            <w:tcW w:w="4585" w:type="dxa"/>
          </w:tcPr>
          <w:p w14:paraId="1665ED26" w14:textId="77777777" w:rsidR="0039105B" w:rsidRPr="008D1E80" w:rsidRDefault="0039105B" w:rsidP="00F4228C">
            <w:pPr>
              <w:pStyle w:val="ListParagraph"/>
              <w:ind w:left="0"/>
              <w:rPr>
                <w:b/>
                <w:bCs/>
                <w:sz w:val="20"/>
                <w:szCs w:val="20"/>
              </w:rPr>
            </w:pPr>
            <w:r w:rsidRPr="008D1E80">
              <w:rPr>
                <w:b/>
                <w:bCs/>
                <w:sz w:val="20"/>
                <w:szCs w:val="20"/>
              </w:rPr>
              <w:t>Particulars</w:t>
            </w:r>
          </w:p>
        </w:tc>
        <w:tc>
          <w:tcPr>
            <w:tcW w:w="2382" w:type="dxa"/>
          </w:tcPr>
          <w:p w14:paraId="5F47827A" w14:textId="77777777" w:rsidR="0039105B" w:rsidRPr="008D1E80" w:rsidRDefault="0039105B" w:rsidP="00F4228C">
            <w:pPr>
              <w:pStyle w:val="ListParagraph"/>
              <w:ind w:left="0"/>
              <w:rPr>
                <w:b/>
                <w:bCs/>
                <w:sz w:val="20"/>
                <w:szCs w:val="20"/>
              </w:rPr>
            </w:pPr>
            <w:r w:rsidRPr="008D1E80">
              <w:rPr>
                <w:b/>
                <w:bCs/>
                <w:sz w:val="20"/>
                <w:szCs w:val="20"/>
              </w:rPr>
              <w:t>Original budget (US $)</w:t>
            </w:r>
          </w:p>
        </w:tc>
        <w:tc>
          <w:tcPr>
            <w:tcW w:w="2383" w:type="dxa"/>
          </w:tcPr>
          <w:p w14:paraId="55655A96" w14:textId="77777777" w:rsidR="0039105B" w:rsidRPr="008D1E80" w:rsidRDefault="0039105B" w:rsidP="00F4228C">
            <w:pPr>
              <w:pStyle w:val="ListParagraph"/>
              <w:ind w:left="0"/>
              <w:rPr>
                <w:b/>
                <w:bCs/>
                <w:sz w:val="20"/>
                <w:szCs w:val="20"/>
              </w:rPr>
            </w:pPr>
            <w:r w:rsidRPr="008D1E80">
              <w:rPr>
                <w:b/>
                <w:bCs/>
                <w:sz w:val="20"/>
                <w:szCs w:val="20"/>
              </w:rPr>
              <w:t>Revised budget (US $)</w:t>
            </w:r>
          </w:p>
        </w:tc>
      </w:tr>
      <w:tr w:rsidR="0039105B" w:rsidRPr="008D1E80" w14:paraId="785AE5EC" w14:textId="77777777" w:rsidTr="00F4228C">
        <w:tc>
          <w:tcPr>
            <w:tcW w:w="4585" w:type="dxa"/>
          </w:tcPr>
          <w:p w14:paraId="3B447E5D" w14:textId="591D1350" w:rsidR="0039105B" w:rsidRPr="008D1E80" w:rsidRDefault="0039105B" w:rsidP="00F4228C">
            <w:pPr>
              <w:pStyle w:val="ListParagraph"/>
              <w:ind w:left="0"/>
              <w:rPr>
                <w:sz w:val="20"/>
                <w:szCs w:val="20"/>
              </w:rPr>
            </w:pPr>
            <w:r>
              <w:rPr>
                <w:sz w:val="20"/>
                <w:szCs w:val="20"/>
                <w:lang w:val="en-CA"/>
              </w:rPr>
              <w:t>Capacity building for c</w:t>
            </w:r>
            <w:r w:rsidRPr="0039105B">
              <w:rPr>
                <w:sz w:val="20"/>
                <w:szCs w:val="20"/>
                <w:lang w:val="en-CA"/>
              </w:rPr>
              <w:t>ooperation and collaboration for policy enhancement and introduction of MEPS</w:t>
            </w:r>
          </w:p>
        </w:tc>
        <w:tc>
          <w:tcPr>
            <w:tcW w:w="2382" w:type="dxa"/>
          </w:tcPr>
          <w:p w14:paraId="4DB07C24" w14:textId="217B4C4B" w:rsidR="0039105B" w:rsidRPr="008D1E80" w:rsidRDefault="0039105B" w:rsidP="00F4228C">
            <w:pPr>
              <w:pStyle w:val="ListParagraph"/>
              <w:ind w:left="0"/>
              <w:jc w:val="right"/>
              <w:rPr>
                <w:sz w:val="20"/>
                <w:szCs w:val="20"/>
              </w:rPr>
            </w:pPr>
            <w:r>
              <w:rPr>
                <w:sz w:val="20"/>
                <w:szCs w:val="20"/>
              </w:rPr>
              <w:t>56</w:t>
            </w:r>
            <w:r w:rsidRPr="008D1E80">
              <w:rPr>
                <w:sz w:val="20"/>
                <w:szCs w:val="20"/>
              </w:rPr>
              <w:t>,000</w:t>
            </w:r>
          </w:p>
        </w:tc>
        <w:tc>
          <w:tcPr>
            <w:tcW w:w="2383" w:type="dxa"/>
          </w:tcPr>
          <w:p w14:paraId="0697606D" w14:textId="6669FE04" w:rsidR="0039105B" w:rsidRPr="008D1E80" w:rsidRDefault="00CC37C9" w:rsidP="00F4228C">
            <w:pPr>
              <w:pStyle w:val="ListParagraph"/>
              <w:ind w:left="0"/>
              <w:jc w:val="right"/>
              <w:rPr>
                <w:sz w:val="20"/>
                <w:szCs w:val="20"/>
              </w:rPr>
            </w:pPr>
            <w:r>
              <w:rPr>
                <w:sz w:val="20"/>
                <w:szCs w:val="20"/>
              </w:rPr>
              <w:t>6</w:t>
            </w:r>
            <w:r w:rsidR="0039105B" w:rsidRPr="008D1E80">
              <w:rPr>
                <w:sz w:val="20"/>
                <w:szCs w:val="20"/>
              </w:rPr>
              <w:t>5,000</w:t>
            </w:r>
          </w:p>
        </w:tc>
      </w:tr>
      <w:tr w:rsidR="0039105B" w:rsidRPr="008D1E80" w14:paraId="53CFE6B6" w14:textId="77777777" w:rsidTr="00F4228C">
        <w:tc>
          <w:tcPr>
            <w:tcW w:w="4585" w:type="dxa"/>
          </w:tcPr>
          <w:p w14:paraId="52339501" w14:textId="6EF1DCE7" w:rsidR="0039105B" w:rsidRPr="00F01751" w:rsidRDefault="00F01751" w:rsidP="00F4228C">
            <w:pPr>
              <w:pStyle w:val="ListParagraph"/>
              <w:ind w:left="0"/>
              <w:rPr>
                <w:bCs/>
                <w:sz w:val="20"/>
                <w:szCs w:val="20"/>
              </w:rPr>
            </w:pPr>
            <w:r w:rsidRPr="00F01751">
              <w:rPr>
                <w:bCs/>
                <w:sz w:val="20"/>
                <w:szCs w:val="20"/>
                <w:lang w:val="en-US"/>
              </w:rPr>
              <w:t xml:space="preserve">Awareness and </w:t>
            </w:r>
            <w:r w:rsidR="00E05FF7">
              <w:rPr>
                <w:bCs/>
                <w:sz w:val="20"/>
                <w:szCs w:val="20"/>
                <w:lang w:val="en-US"/>
              </w:rPr>
              <w:t>o</w:t>
            </w:r>
            <w:r w:rsidRPr="00F01751">
              <w:rPr>
                <w:bCs/>
                <w:sz w:val="20"/>
                <w:szCs w:val="20"/>
                <w:lang w:val="en-US"/>
              </w:rPr>
              <w:t xml:space="preserve">utreach </w:t>
            </w:r>
            <w:proofErr w:type="spellStart"/>
            <w:r w:rsidR="00E05FF7">
              <w:rPr>
                <w:bCs/>
                <w:sz w:val="20"/>
                <w:szCs w:val="20"/>
                <w:lang w:val="en-US"/>
              </w:rPr>
              <w:t>p</w:t>
            </w:r>
            <w:r w:rsidRPr="00F01751">
              <w:rPr>
                <w:bCs/>
                <w:sz w:val="20"/>
                <w:szCs w:val="20"/>
                <w:lang w:val="en-US"/>
              </w:rPr>
              <w:t>rogrammes</w:t>
            </w:r>
            <w:proofErr w:type="spellEnd"/>
          </w:p>
        </w:tc>
        <w:tc>
          <w:tcPr>
            <w:tcW w:w="2382" w:type="dxa"/>
          </w:tcPr>
          <w:p w14:paraId="1FE83463" w14:textId="2044F431" w:rsidR="0039105B" w:rsidRPr="008D1E80" w:rsidRDefault="00CC37C9" w:rsidP="00F4228C">
            <w:pPr>
              <w:pStyle w:val="ListParagraph"/>
              <w:ind w:left="0"/>
              <w:jc w:val="right"/>
              <w:rPr>
                <w:sz w:val="20"/>
                <w:szCs w:val="20"/>
              </w:rPr>
            </w:pPr>
            <w:r>
              <w:rPr>
                <w:sz w:val="20"/>
                <w:szCs w:val="20"/>
              </w:rPr>
              <w:t>44,000</w:t>
            </w:r>
          </w:p>
        </w:tc>
        <w:tc>
          <w:tcPr>
            <w:tcW w:w="2383" w:type="dxa"/>
          </w:tcPr>
          <w:p w14:paraId="2A2E7875" w14:textId="76AEA12B" w:rsidR="0039105B" w:rsidRPr="008D1E80" w:rsidRDefault="00CC37C9" w:rsidP="00F4228C">
            <w:pPr>
              <w:pStyle w:val="ListParagraph"/>
              <w:ind w:left="0"/>
              <w:jc w:val="right"/>
              <w:rPr>
                <w:sz w:val="20"/>
                <w:szCs w:val="20"/>
              </w:rPr>
            </w:pPr>
            <w:r>
              <w:rPr>
                <w:sz w:val="20"/>
                <w:szCs w:val="20"/>
              </w:rPr>
              <w:t>3</w:t>
            </w:r>
            <w:r w:rsidR="0039105B" w:rsidRPr="008D1E80">
              <w:rPr>
                <w:sz w:val="20"/>
                <w:szCs w:val="20"/>
              </w:rPr>
              <w:t>5,000</w:t>
            </w:r>
          </w:p>
        </w:tc>
      </w:tr>
      <w:tr w:rsidR="0039105B" w:rsidRPr="008D1E80" w14:paraId="609646BC" w14:textId="77777777" w:rsidTr="00F4228C">
        <w:tc>
          <w:tcPr>
            <w:tcW w:w="4585" w:type="dxa"/>
          </w:tcPr>
          <w:p w14:paraId="17E6DEFD" w14:textId="77777777" w:rsidR="0039105B" w:rsidRPr="008D1E80" w:rsidRDefault="0039105B" w:rsidP="00F4228C">
            <w:pPr>
              <w:pStyle w:val="ListParagraph"/>
              <w:ind w:left="0"/>
              <w:rPr>
                <w:b/>
                <w:bCs/>
                <w:sz w:val="20"/>
                <w:szCs w:val="20"/>
              </w:rPr>
            </w:pPr>
            <w:r w:rsidRPr="008D1E80">
              <w:rPr>
                <w:b/>
                <w:bCs/>
                <w:sz w:val="20"/>
                <w:szCs w:val="20"/>
              </w:rPr>
              <w:t>Total</w:t>
            </w:r>
          </w:p>
        </w:tc>
        <w:tc>
          <w:tcPr>
            <w:tcW w:w="2382" w:type="dxa"/>
          </w:tcPr>
          <w:p w14:paraId="0F055260" w14:textId="65923971" w:rsidR="0039105B" w:rsidRPr="008D1E80" w:rsidRDefault="0039105B" w:rsidP="00F4228C">
            <w:pPr>
              <w:pStyle w:val="ListParagraph"/>
              <w:ind w:left="0"/>
              <w:jc w:val="right"/>
              <w:rPr>
                <w:b/>
                <w:bCs/>
                <w:sz w:val="20"/>
                <w:szCs w:val="20"/>
              </w:rPr>
            </w:pPr>
            <w:r w:rsidRPr="008D1E80">
              <w:rPr>
                <w:b/>
                <w:bCs/>
                <w:sz w:val="20"/>
                <w:szCs w:val="20"/>
              </w:rPr>
              <w:t>1</w:t>
            </w:r>
            <w:r w:rsidR="00F01751">
              <w:rPr>
                <w:b/>
                <w:bCs/>
                <w:sz w:val="20"/>
                <w:szCs w:val="20"/>
              </w:rPr>
              <w:t>0</w:t>
            </w:r>
            <w:r w:rsidRPr="008D1E80">
              <w:rPr>
                <w:b/>
                <w:bCs/>
                <w:sz w:val="20"/>
                <w:szCs w:val="20"/>
              </w:rPr>
              <w:t>0,000</w:t>
            </w:r>
          </w:p>
        </w:tc>
        <w:tc>
          <w:tcPr>
            <w:tcW w:w="2383" w:type="dxa"/>
          </w:tcPr>
          <w:p w14:paraId="5A35E4C5" w14:textId="7984D850" w:rsidR="0039105B" w:rsidRPr="008D1E80" w:rsidRDefault="0039105B" w:rsidP="00F4228C">
            <w:pPr>
              <w:pStyle w:val="ListParagraph"/>
              <w:ind w:left="0"/>
              <w:jc w:val="right"/>
              <w:rPr>
                <w:b/>
                <w:bCs/>
                <w:sz w:val="20"/>
                <w:szCs w:val="20"/>
              </w:rPr>
            </w:pPr>
            <w:r w:rsidRPr="008D1E80">
              <w:rPr>
                <w:b/>
                <w:bCs/>
                <w:sz w:val="20"/>
                <w:szCs w:val="20"/>
              </w:rPr>
              <w:t>1</w:t>
            </w:r>
            <w:r w:rsidR="00F01751">
              <w:rPr>
                <w:b/>
                <w:bCs/>
                <w:sz w:val="20"/>
                <w:szCs w:val="20"/>
              </w:rPr>
              <w:t>0</w:t>
            </w:r>
            <w:r w:rsidRPr="008D1E80">
              <w:rPr>
                <w:b/>
                <w:bCs/>
                <w:sz w:val="20"/>
                <w:szCs w:val="20"/>
              </w:rPr>
              <w:t>0,000</w:t>
            </w:r>
          </w:p>
        </w:tc>
      </w:tr>
    </w:tbl>
    <w:p w14:paraId="5AD7B9B1" w14:textId="77777777" w:rsidR="00874DE7" w:rsidRDefault="00874DE7" w:rsidP="0039105B"/>
    <w:p w14:paraId="54138A1E" w14:textId="63F54B42" w:rsidR="00874DE7" w:rsidRDefault="00874DE7" w:rsidP="009816E0">
      <w:pPr>
        <w:pStyle w:val="Heading1"/>
      </w:pPr>
      <w:r w:rsidRPr="00874DE7">
        <w:t xml:space="preserve">On </w:t>
      </w:r>
      <w:r w:rsidR="00106903">
        <w:t xml:space="preserve">the </w:t>
      </w:r>
      <w:r w:rsidRPr="00874DE7">
        <w:t xml:space="preserve">availability of </w:t>
      </w:r>
      <w:r w:rsidR="00106903">
        <w:t xml:space="preserve">other </w:t>
      </w:r>
      <w:r w:rsidRPr="00874DE7">
        <w:t xml:space="preserve">sources </w:t>
      </w:r>
      <w:r w:rsidR="00106903">
        <w:t xml:space="preserve">of funding </w:t>
      </w:r>
      <w:r w:rsidRPr="00874DE7">
        <w:t xml:space="preserve">for </w:t>
      </w:r>
      <w:r w:rsidR="00106903">
        <w:t xml:space="preserve">enhancing </w:t>
      </w:r>
      <w:r w:rsidRPr="00874DE7">
        <w:t>energy efficiency, UNEP explained that funds are in general available for projects relating to energy efficiency covering a wide range of applications and reiterated that the funds approved under the project would be used only for those activities identified in the project; therefore, funding would not be duplicated. UNEP further indicated that the Government is committed to ensur</w:t>
      </w:r>
      <w:r w:rsidR="001B6FA0">
        <w:t>ing</w:t>
      </w:r>
      <w:r w:rsidRPr="00874DE7">
        <w:t xml:space="preserve"> the prudent use of the funds in line with the national regulations and guidelines of the Multilateral Fund.</w:t>
      </w:r>
    </w:p>
    <w:bookmarkEnd w:id="3"/>
    <w:p w14:paraId="086F4106" w14:textId="7C821FEF" w:rsidR="00C038BF" w:rsidRPr="00281612" w:rsidRDefault="00C038BF" w:rsidP="00866B3C">
      <w:pPr>
        <w:widowControl w:val="0"/>
        <w:spacing w:after="240"/>
        <w:rPr>
          <w:u w:val="single"/>
        </w:rPr>
      </w:pPr>
      <w:r w:rsidRPr="00281612">
        <w:rPr>
          <w:u w:val="single"/>
        </w:rPr>
        <w:t>Gender policy implementation</w:t>
      </w:r>
    </w:p>
    <w:p w14:paraId="35D5D4B0" w14:textId="5DB667F1" w:rsidR="00C038BF" w:rsidRPr="00845D6E" w:rsidRDefault="003D3504" w:rsidP="00C038BF">
      <w:pPr>
        <w:pStyle w:val="Heading1"/>
        <w:widowControl w:val="0"/>
        <w:rPr>
          <w:i/>
        </w:rPr>
      </w:pPr>
      <w:r w:rsidRPr="00845D6E">
        <w:t>I</w:t>
      </w:r>
      <w:r w:rsidR="00C038BF" w:rsidRPr="00845D6E">
        <w:t xml:space="preserve">n line with </w:t>
      </w:r>
      <w:r w:rsidR="009A4F0E">
        <w:t>Multilateral Fund gender mainstreaming decisions</w:t>
      </w:r>
      <w:r w:rsidR="00C038BF" w:rsidRPr="00845D6E">
        <w:t xml:space="preserve">, </w:t>
      </w:r>
      <w:r w:rsidR="00F21226">
        <w:t xml:space="preserve">the PMU </w:t>
      </w:r>
      <w:r w:rsidR="005C5883">
        <w:t xml:space="preserve">is </w:t>
      </w:r>
      <w:r w:rsidR="001A4054">
        <w:t xml:space="preserve">working to </w:t>
      </w:r>
      <w:r w:rsidR="001C3CE4">
        <w:t xml:space="preserve">ensure equal opportunities for </w:t>
      </w:r>
      <w:r w:rsidR="008D78B3">
        <w:t>women</w:t>
      </w:r>
      <w:r w:rsidR="001C3CE4">
        <w:t xml:space="preserve"> and men in </w:t>
      </w:r>
      <w:r w:rsidR="00DB02A6">
        <w:t xml:space="preserve">the implementation of </w:t>
      </w:r>
      <w:r w:rsidR="001C3CE4">
        <w:t xml:space="preserve">HPMP </w:t>
      </w:r>
      <w:r w:rsidR="008D78B3">
        <w:t>activities</w:t>
      </w:r>
      <w:r w:rsidR="007C0443">
        <w:t xml:space="preserve"> </w:t>
      </w:r>
      <w:r w:rsidR="00DB02A6">
        <w:t>and</w:t>
      </w:r>
      <w:r w:rsidR="00727682">
        <w:t xml:space="preserve"> training programmes. </w:t>
      </w:r>
      <w:r w:rsidR="00DB02A6">
        <w:t>During the first tranche</w:t>
      </w:r>
      <w:r w:rsidR="00900C87">
        <w:t xml:space="preserve"> </w:t>
      </w:r>
      <w:r w:rsidR="00196CB5">
        <w:t>the</w:t>
      </w:r>
      <w:r w:rsidR="007E7E46">
        <w:t xml:space="preserve"> target of 25 per cent participation was surpassed in the </w:t>
      </w:r>
      <w:r w:rsidR="00452DA4">
        <w:t>customs</w:t>
      </w:r>
      <w:r w:rsidR="007E7E46">
        <w:t xml:space="preserve"> </w:t>
      </w:r>
      <w:r w:rsidR="00D73D74">
        <w:t xml:space="preserve">and </w:t>
      </w:r>
      <w:r w:rsidR="000F6AC4">
        <w:t>importer/broker training</w:t>
      </w:r>
      <w:r w:rsidR="007E7E46">
        <w:t xml:space="preserve"> programme</w:t>
      </w:r>
      <w:r w:rsidR="00452DA4">
        <w:t>s</w:t>
      </w:r>
      <w:r w:rsidR="00196CB5">
        <w:t>.</w:t>
      </w:r>
      <w:r w:rsidR="00A22BA8">
        <w:t xml:space="preserve"> </w:t>
      </w:r>
      <w:r w:rsidR="00452DA4">
        <w:t>R</w:t>
      </w:r>
      <w:r w:rsidR="00196CB5">
        <w:t>esults indicator</w:t>
      </w:r>
      <w:r w:rsidR="00BA35C7">
        <w:t>s</w:t>
      </w:r>
      <w:r w:rsidR="00452DA4">
        <w:t xml:space="preserve"> were</w:t>
      </w:r>
      <w:r w:rsidR="00BA35C7">
        <w:t xml:space="preserve"> </w:t>
      </w:r>
      <w:r w:rsidR="00196CB5">
        <w:t>tracked and reported</w:t>
      </w:r>
      <w:r w:rsidR="00420391">
        <w:t xml:space="preserve"> including: </w:t>
      </w:r>
      <w:r w:rsidR="000E2AF9">
        <w:t xml:space="preserve">80 per cent of </w:t>
      </w:r>
      <w:r w:rsidR="007909DC" w:rsidRPr="007909DC">
        <w:t>consultants/experts/technical assistants recruited</w:t>
      </w:r>
      <w:r w:rsidR="007909DC">
        <w:t xml:space="preserve"> were women; </w:t>
      </w:r>
      <w:r w:rsidR="009F796E">
        <w:t xml:space="preserve">a database of women experts was established, </w:t>
      </w:r>
      <w:r w:rsidR="00924F88">
        <w:t xml:space="preserve">women accounted for </w:t>
      </w:r>
      <w:r w:rsidR="00420391">
        <w:t>6</w:t>
      </w:r>
      <w:r w:rsidR="00924F88">
        <w:t xml:space="preserve">6 per cent of </w:t>
      </w:r>
      <w:r w:rsidR="00420391">
        <w:t>particip</w:t>
      </w:r>
      <w:r w:rsidR="001D7BE8">
        <w:t>ants</w:t>
      </w:r>
      <w:r w:rsidR="00420391">
        <w:t xml:space="preserve"> </w:t>
      </w:r>
      <w:r w:rsidR="00924F88">
        <w:t>in customs training, 76 per</w:t>
      </w:r>
      <w:r w:rsidR="00E1449A">
        <w:t xml:space="preserve"> </w:t>
      </w:r>
      <w:r w:rsidR="00924F88">
        <w:t xml:space="preserve">cent in </w:t>
      </w:r>
      <w:r w:rsidR="00606DCE" w:rsidRPr="00606DCE">
        <w:t>importers and brokers training</w:t>
      </w:r>
      <w:r w:rsidR="00606DCE">
        <w:t xml:space="preserve"> and </w:t>
      </w:r>
      <w:r w:rsidR="00195B53">
        <w:t>2</w:t>
      </w:r>
      <w:r w:rsidR="00606DCE">
        <w:t xml:space="preserve"> per cent </w:t>
      </w:r>
      <w:r w:rsidR="00D0132C">
        <w:t xml:space="preserve">of </w:t>
      </w:r>
      <w:r w:rsidR="00D0132C" w:rsidRPr="00D0132C">
        <w:t>participants in RAC technician training</w:t>
      </w:r>
      <w:r w:rsidR="00D0132C">
        <w:t xml:space="preserve">. </w:t>
      </w:r>
    </w:p>
    <w:p w14:paraId="7DAF5F6A" w14:textId="096074FD" w:rsidR="008B7425" w:rsidRPr="00605ECB" w:rsidRDefault="008B7425" w:rsidP="008B7425">
      <w:pPr>
        <w:spacing w:after="240"/>
        <w:rPr>
          <w:u w:val="single"/>
        </w:rPr>
      </w:pPr>
      <w:r w:rsidRPr="00605ECB">
        <w:rPr>
          <w:u w:val="single"/>
        </w:rPr>
        <w:t>Updated Agreement</w:t>
      </w:r>
      <w:r>
        <w:rPr>
          <w:u w:val="single"/>
        </w:rPr>
        <w:t xml:space="preserve"> </w:t>
      </w:r>
    </w:p>
    <w:p w14:paraId="6B884CB5" w14:textId="76B57A95" w:rsidR="008B7425" w:rsidRPr="008B7425" w:rsidRDefault="008B7425" w:rsidP="00CD4E08">
      <w:pPr>
        <w:pStyle w:val="Heading1"/>
        <w:widowControl w:val="0"/>
        <w:rPr>
          <w:u w:val="single"/>
        </w:rPr>
      </w:pPr>
      <w:r w:rsidRPr="00605ECB">
        <w:rPr>
          <w:lang w:eastAsia="en-CA"/>
        </w:rPr>
        <w:t xml:space="preserve">In </w:t>
      </w:r>
      <w:r w:rsidRPr="008B7425">
        <w:rPr>
          <w:lang w:eastAsia="en-CA"/>
        </w:rPr>
        <w:t>view of the inclusion of funding for additional activities to maintain energy efficiency in the refrigeration servicing sector and the accordingly revised funding schedule, the</w:t>
      </w:r>
      <w:r w:rsidRPr="008B0A68">
        <w:rPr>
          <w:lang w:eastAsia="en-CA"/>
        </w:rPr>
        <w:t xml:space="preserve"> Agreement between the Government of</w:t>
      </w:r>
      <w:r>
        <w:rPr>
          <w:lang w:eastAsia="en-CA"/>
        </w:rPr>
        <w:t xml:space="preserve"> Mongolia </w:t>
      </w:r>
      <w:r w:rsidRPr="008B0A68">
        <w:rPr>
          <w:lang w:eastAsia="en-CA"/>
        </w:rPr>
        <w:t>and the Executive Committee has been updated. Specifically, Appendix 2</w:t>
      </w:r>
      <w:r w:rsidRPr="008B0A68">
        <w:rPr>
          <w:lang w:eastAsia="en-CA"/>
        </w:rPr>
        <w:noBreakHyphen/>
        <w:t>A has been revised</w:t>
      </w:r>
      <w:r w:rsidRPr="00B25D38">
        <w:rPr>
          <w:lang w:eastAsia="en-CA"/>
        </w:rPr>
        <w:t xml:space="preserve"> </w:t>
      </w:r>
      <w:r w:rsidRPr="008B0A68">
        <w:rPr>
          <w:lang w:eastAsia="en-CA"/>
        </w:rPr>
        <w:t>and paragraph</w:t>
      </w:r>
      <w:r w:rsidRPr="00B25D38">
        <w:rPr>
          <w:lang w:eastAsia="en-CA"/>
        </w:rPr>
        <w:t xml:space="preserve"> </w:t>
      </w:r>
      <w:r w:rsidR="000473E3">
        <w:rPr>
          <w:lang w:eastAsia="en-CA"/>
        </w:rPr>
        <w:t>17</w:t>
      </w:r>
      <w:r>
        <w:rPr>
          <w:lang w:eastAsia="en-CA"/>
        </w:rPr>
        <w:t xml:space="preserve"> </w:t>
      </w:r>
      <w:r w:rsidRPr="008B0A68">
        <w:rPr>
          <w:lang w:eastAsia="en-CA"/>
        </w:rPr>
        <w:t xml:space="preserve">has been added to indicate that the updated Agreement supersedes that </w:t>
      </w:r>
      <w:r w:rsidRPr="008B0A68">
        <w:rPr>
          <w:lang w:eastAsia="en-CA"/>
        </w:rPr>
        <w:lastRenderedPageBreak/>
        <w:t>reached at the</w:t>
      </w:r>
      <w:r w:rsidRPr="00B25D38">
        <w:rPr>
          <w:lang w:eastAsia="en-CA"/>
        </w:rPr>
        <w:t xml:space="preserve"> </w:t>
      </w:r>
      <w:r>
        <w:rPr>
          <w:lang w:eastAsia="en-CA"/>
        </w:rPr>
        <w:t>86</w:t>
      </w:r>
      <w:r w:rsidR="00477721" w:rsidRPr="008B7425">
        <w:rPr>
          <w:vertAlign w:val="superscript"/>
          <w:lang w:eastAsia="en-CA"/>
        </w:rPr>
        <w:t>th</w:t>
      </w:r>
      <w:r w:rsidR="00477721">
        <w:rPr>
          <w:lang w:eastAsia="en-CA"/>
        </w:rPr>
        <w:t xml:space="preserve"> </w:t>
      </w:r>
      <w:r w:rsidR="00477721" w:rsidRPr="00B25D38">
        <w:rPr>
          <w:lang w:eastAsia="en-CA"/>
        </w:rPr>
        <w:t>meeting</w:t>
      </w:r>
      <w:r w:rsidRPr="008B0A68">
        <w:rPr>
          <w:lang w:eastAsia="en-CA"/>
        </w:rPr>
        <w:t>, as contained in Annex I to the present document. The full updated Agreement will be appended to the final report of the 9</w:t>
      </w:r>
      <w:r>
        <w:rPr>
          <w:lang w:eastAsia="en-CA"/>
        </w:rPr>
        <w:t>3</w:t>
      </w:r>
      <w:r w:rsidRPr="008B7425">
        <w:rPr>
          <w:vertAlign w:val="superscript"/>
          <w:lang w:eastAsia="en-CA"/>
        </w:rPr>
        <w:t>rd</w:t>
      </w:r>
      <w:r w:rsidRPr="008B0A68">
        <w:rPr>
          <w:lang w:eastAsia="en-CA"/>
        </w:rPr>
        <w:t xml:space="preserve"> meeting.</w:t>
      </w:r>
      <w:r w:rsidRPr="00157877">
        <w:rPr>
          <w:lang w:eastAsia="en-CA"/>
        </w:rPr>
        <w:t xml:space="preserve"> </w:t>
      </w:r>
    </w:p>
    <w:p w14:paraId="4D108B8C" w14:textId="44B4EA2B" w:rsidR="00C038BF" w:rsidRPr="00930330" w:rsidRDefault="00C038BF" w:rsidP="008B7425">
      <w:pPr>
        <w:pStyle w:val="Heading1"/>
        <w:widowControl w:val="0"/>
        <w:numPr>
          <w:ilvl w:val="0"/>
          <w:numId w:val="0"/>
        </w:numPr>
        <w:rPr>
          <w:u w:val="single"/>
        </w:rPr>
      </w:pPr>
      <w:r w:rsidRPr="00930330">
        <w:rPr>
          <w:u w:val="single"/>
        </w:rPr>
        <w:t>Sustainability of the HCFC phase-out and assessment of risks</w:t>
      </w:r>
    </w:p>
    <w:p w14:paraId="57E7A3FD" w14:textId="7852664C" w:rsidR="008F2EAD" w:rsidRPr="00930330" w:rsidRDefault="00A40A67" w:rsidP="004A56A8">
      <w:pPr>
        <w:pStyle w:val="Heading1"/>
        <w:keepNext/>
        <w:spacing w:before="240"/>
        <w:rPr>
          <w:u w:val="single"/>
        </w:rPr>
      </w:pPr>
      <w:r w:rsidRPr="00930330">
        <w:t xml:space="preserve">The Government of </w:t>
      </w:r>
      <w:r w:rsidR="00807A8E" w:rsidRPr="00930330">
        <w:t>Mongolia</w:t>
      </w:r>
      <w:r w:rsidRPr="00930330">
        <w:t xml:space="preserve"> continues to implement its import/export control policies for controlling HCFC consumption in line with the Montreal Protocol and</w:t>
      </w:r>
      <w:r w:rsidR="00A46033" w:rsidRPr="00930330">
        <w:t xml:space="preserve"> the targets </w:t>
      </w:r>
      <w:r w:rsidR="0007186F" w:rsidRPr="00930330">
        <w:t>under</w:t>
      </w:r>
      <w:r w:rsidRPr="00930330">
        <w:t xml:space="preserve"> its Agreement </w:t>
      </w:r>
      <w:r w:rsidR="00A46033" w:rsidRPr="00930330">
        <w:t>with the Executive Committee</w:t>
      </w:r>
      <w:r w:rsidRPr="00930330">
        <w:t xml:space="preserve">. </w:t>
      </w:r>
      <w:r w:rsidR="00807A8E" w:rsidRPr="00930330">
        <w:t xml:space="preserve">During stage II, the Government </w:t>
      </w:r>
      <w:r w:rsidR="00A46033" w:rsidRPr="00930330">
        <w:t xml:space="preserve">has </w:t>
      </w:r>
      <w:r w:rsidR="00807A8E" w:rsidRPr="00930330">
        <w:t>continue</w:t>
      </w:r>
      <w:r w:rsidR="00A46033" w:rsidRPr="00930330">
        <w:t xml:space="preserve">d </w:t>
      </w:r>
      <w:r w:rsidR="00807A8E" w:rsidRPr="00930330">
        <w:t xml:space="preserve">to make efforts to ensure the long-term sustainability of the HPMP activities and the HCFC phase-out. Mongolia has already de facto banned the importation of equipment containing HCFC from </w:t>
      </w:r>
      <w:r w:rsidR="006D39D6" w:rsidRPr="00930330">
        <w:t>1 January</w:t>
      </w:r>
      <w:r w:rsidR="00807A8E" w:rsidRPr="00930330">
        <w:t xml:space="preserve"> 2022 by not granting </w:t>
      </w:r>
      <w:r w:rsidR="006D39D6" w:rsidRPr="00930330">
        <w:t>any</w:t>
      </w:r>
      <w:r w:rsidR="00807A8E" w:rsidRPr="00930330">
        <w:t xml:space="preserve"> license for HCFC</w:t>
      </w:r>
      <w:r w:rsidR="00734CDB" w:rsidRPr="00930330">
        <w:t>-based</w:t>
      </w:r>
      <w:r w:rsidR="00807A8E" w:rsidRPr="00930330">
        <w:t xml:space="preserve"> equipment imports</w:t>
      </w:r>
      <w:r w:rsidR="00734CDB" w:rsidRPr="00930330">
        <w:t xml:space="preserve">. </w:t>
      </w:r>
      <w:r w:rsidR="0036586C" w:rsidRPr="00930330">
        <w:t xml:space="preserve">The long-term sustainability of the training provided to RAC technicians will be supported by the procurement of tools and equipment for RAC </w:t>
      </w:r>
      <w:r w:rsidR="00BC41B0" w:rsidRPr="00930330">
        <w:t xml:space="preserve">training </w:t>
      </w:r>
      <w:r w:rsidR="0036586C" w:rsidRPr="00930330">
        <w:t xml:space="preserve">institutes which will </w:t>
      </w:r>
      <w:r w:rsidR="00E242F7" w:rsidRPr="00930330">
        <w:t xml:space="preserve">continue to </w:t>
      </w:r>
      <w:r w:rsidR="0036586C" w:rsidRPr="00930330">
        <w:t>facilitate capacity building for the RAC servicing sector</w:t>
      </w:r>
      <w:r w:rsidR="00DD6D61" w:rsidRPr="00930330">
        <w:t xml:space="preserve"> and</w:t>
      </w:r>
      <w:r w:rsidR="0036586C" w:rsidRPr="00930330">
        <w:t xml:space="preserve"> ensure technicians can be better trained</w:t>
      </w:r>
      <w:r w:rsidR="00DD6D61" w:rsidRPr="00930330">
        <w:t xml:space="preserve"> </w:t>
      </w:r>
      <w:r w:rsidR="00BC41B0" w:rsidRPr="00930330">
        <w:t xml:space="preserve">in the </w:t>
      </w:r>
      <w:r w:rsidR="00DD6D61" w:rsidRPr="00930330">
        <w:t>long-term.</w:t>
      </w:r>
      <w:r w:rsidR="007D6816" w:rsidRPr="00930330">
        <w:t xml:space="preserve"> Potential risks </w:t>
      </w:r>
      <w:r w:rsidR="003D15D3" w:rsidRPr="00930330">
        <w:t>identified</w:t>
      </w:r>
      <w:r w:rsidR="007D6816" w:rsidRPr="00930330">
        <w:t xml:space="preserve"> included </w:t>
      </w:r>
      <w:r w:rsidR="006A0F48" w:rsidRPr="00930330">
        <w:t xml:space="preserve">turnover of personnel from NOA </w:t>
      </w:r>
      <w:r w:rsidR="00F6177A" w:rsidRPr="00930330">
        <w:t>and difficulty</w:t>
      </w:r>
      <w:r w:rsidR="001D5E88" w:rsidRPr="00930330">
        <w:t xml:space="preserve"> in</w:t>
      </w:r>
      <w:r w:rsidR="00F6177A" w:rsidRPr="00930330">
        <w:t xml:space="preserve"> recruiting due to </w:t>
      </w:r>
      <w:r w:rsidR="00EE6835" w:rsidRPr="00930330">
        <w:t xml:space="preserve">the </w:t>
      </w:r>
      <w:r w:rsidR="00F6177A" w:rsidRPr="00930330">
        <w:t>renumeration level</w:t>
      </w:r>
      <w:r w:rsidR="001D5E88" w:rsidRPr="00930330">
        <w:t>;</w:t>
      </w:r>
      <w:r w:rsidR="00F6177A" w:rsidRPr="00930330">
        <w:t xml:space="preserve"> however</w:t>
      </w:r>
      <w:r w:rsidR="001D5E88" w:rsidRPr="00930330">
        <w:t>,</w:t>
      </w:r>
      <w:r w:rsidR="00F6177A" w:rsidRPr="00930330">
        <w:t xml:space="preserve"> the increase in institutional </w:t>
      </w:r>
      <w:r w:rsidR="00F13CAE" w:rsidRPr="00930330">
        <w:t>strengthening</w:t>
      </w:r>
      <w:r w:rsidR="00F6177A" w:rsidRPr="00930330">
        <w:t xml:space="preserve"> funding </w:t>
      </w:r>
      <w:r w:rsidR="00F13CAE" w:rsidRPr="00930330">
        <w:t xml:space="preserve">will be used partially to mitigate this risk. </w:t>
      </w:r>
      <w:r w:rsidR="008F2EAD" w:rsidRPr="00930330">
        <w:t>A</w:t>
      </w:r>
      <w:r w:rsidR="00EE6835" w:rsidRPr="00930330">
        <w:t>s</w:t>
      </w:r>
      <w:r w:rsidR="008F2EAD" w:rsidRPr="00930330">
        <w:t xml:space="preserve"> Mongolia relies on technology imports which are </w:t>
      </w:r>
      <w:r w:rsidR="001C2277" w:rsidRPr="00930330">
        <w:t>almost exclusively f</w:t>
      </w:r>
      <w:r w:rsidR="00EA3241" w:rsidRPr="00930330">
        <w:t>rom</w:t>
      </w:r>
      <w:r w:rsidR="001C2277" w:rsidRPr="00930330">
        <w:t xml:space="preserve"> China</w:t>
      </w:r>
      <w:r w:rsidR="001D5E88" w:rsidRPr="00930330">
        <w:t>,</w:t>
      </w:r>
      <w:r w:rsidR="001C2277" w:rsidRPr="00930330">
        <w:t xml:space="preserve"> </w:t>
      </w:r>
      <w:r w:rsidR="0059090A" w:rsidRPr="00930330">
        <w:t>the market will be influence</w:t>
      </w:r>
      <w:r w:rsidR="00CB4D0F" w:rsidRPr="00930330">
        <w:t>d</w:t>
      </w:r>
      <w:r w:rsidR="0059090A" w:rsidRPr="00930330">
        <w:t xml:space="preserve"> by what is available for import</w:t>
      </w:r>
      <w:r w:rsidR="00FD7C85" w:rsidRPr="00930330">
        <w:t xml:space="preserve"> </w:t>
      </w:r>
      <w:r w:rsidR="00A471BF" w:rsidRPr="00930330">
        <w:t>which</w:t>
      </w:r>
      <w:r w:rsidR="00FD7C85" w:rsidRPr="00930330">
        <w:t xml:space="preserve"> will be </w:t>
      </w:r>
      <w:r w:rsidR="00CB4D0F" w:rsidRPr="00930330">
        <w:t xml:space="preserve">closely </w:t>
      </w:r>
      <w:r w:rsidR="00FD7C85" w:rsidRPr="00930330">
        <w:t xml:space="preserve">monitored. </w:t>
      </w:r>
      <w:r w:rsidR="003354CE" w:rsidRPr="00930330">
        <w:t>The Government of Mongolia</w:t>
      </w:r>
      <w:r w:rsidR="007D387B" w:rsidRPr="00930330">
        <w:t xml:space="preserve">’s commitment </w:t>
      </w:r>
      <w:r w:rsidR="001F39A9" w:rsidRPr="00930330">
        <w:t xml:space="preserve">to </w:t>
      </w:r>
      <w:r w:rsidR="00FE5BD1" w:rsidRPr="00930330">
        <w:t xml:space="preserve">mitigating these risks can be demonstrated </w:t>
      </w:r>
      <w:r w:rsidR="001F39A9" w:rsidRPr="00930330">
        <w:t xml:space="preserve">through recent changes to Mongolian laws </w:t>
      </w:r>
      <w:r w:rsidR="00260E72" w:rsidRPr="00930330">
        <w:t xml:space="preserve">to facilitate the strengthening of related policy </w:t>
      </w:r>
      <w:r w:rsidR="00002135" w:rsidRPr="00930330">
        <w:t>and regulations</w:t>
      </w:r>
      <w:r w:rsidR="008723CB" w:rsidRPr="00930330">
        <w:t xml:space="preserve"> thus supporting the efficient implementation of the Montreal Protocol and its Amendments</w:t>
      </w:r>
      <w:r w:rsidR="00002135" w:rsidRPr="00930330">
        <w:t xml:space="preserve">. </w:t>
      </w:r>
    </w:p>
    <w:p w14:paraId="681B9BFE" w14:textId="763B3185" w:rsidR="00C038BF" w:rsidRPr="008F2EAD" w:rsidRDefault="00C038BF" w:rsidP="008F2EAD">
      <w:pPr>
        <w:pStyle w:val="Heading1"/>
        <w:keepNext/>
        <w:numPr>
          <w:ilvl w:val="0"/>
          <w:numId w:val="0"/>
        </w:numPr>
        <w:spacing w:before="240"/>
        <w:rPr>
          <w:u w:val="single"/>
        </w:rPr>
      </w:pPr>
      <w:r w:rsidRPr="008F2EAD">
        <w:rPr>
          <w:u w:val="single"/>
        </w:rPr>
        <w:t>Conclusion</w:t>
      </w:r>
    </w:p>
    <w:p w14:paraId="30878397" w14:textId="17965EF4" w:rsidR="007D2E82" w:rsidRPr="007D2E82" w:rsidRDefault="00450E6B" w:rsidP="009816E0">
      <w:pPr>
        <w:pStyle w:val="Heading1"/>
      </w:pPr>
      <w:r w:rsidRPr="00450E6B">
        <w:t xml:space="preserve">The </w:t>
      </w:r>
      <w:r w:rsidR="007D2E82">
        <w:t xml:space="preserve">Government of Mongolia has reduced its HCFC consumption to </w:t>
      </w:r>
      <w:r w:rsidR="003B01A8" w:rsidRPr="003B01A8">
        <w:t xml:space="preserve">0.05 ODP tonnes in 2022, which is 96 per cent below the HCFC baseline for compliance </w:t>
      </w:r>
      <w:r w:rsidR="003B01A8">
        <w:t>(1.4 ODP tonnes)</w:t>
      </w:r>
      <w:r w:rsidR="003648ED">
        <w:t>. The Government continues to implement it licensing and quota system which will enable further reductions in HCFC consumption. While the overall disbursement</w:t>
      </w:r>
      <w:r w:rsidR="001C172E">
        <w:t xml:space="preserve"> reported </w:t>
      </w:r>
      <w:r w:rsidR="00536357">
        <w:t xml:space="preserve">was 22 </w:t>
      </w:r>
      <w:r w:rsidR="001C172E">
        <w:t>per cent, t</w:t>
      </w:r>
      <w:r w:rsidR="003648ED" w:rsidRPr="009816E0">
        <w:rPr>
          <w:bCs/>
        </w:rPr>
        <w:t>he activities relating to the service sector and customs and enforcement training are under implementation</w:t>
      </w:r>
      <w:r w:rsidR="001C172E">
        <w:rPr>
          <w:bCs/>
        </w:rPr>
        <w:t xml:space="preserve">. </w:t>
      </w:r>
      <w:r w:rsidR="00340470">
        <w:rPr>
          <w:bCs/>
        </w:rPr>
        <w:t>A</w:t>
      </w:r>
      <w:r w:rsidR="00E46D4E" w:rsidRPr="00E46D4E">
        <w:rPr>
          <w:bCs/>
        </w:rPr>
        <w:t>ctivities</w:t>
      </w:r>
      <w:r w:rsidR="00340470">
        <w:rPr>
          <w:bCs/>
        </w:rPr>
        <w:t xml:space="preserve"> in the second tranche of stage II</w:t>
      </w:r>
      <w:r w:rsidR="00E46D4E" w:rsidRPr="00E46D4E">
        <w:rPr>
          <w:bCs/>
        </w:rPr>
        <w:t xml:space="preserve"> relating to training and capacity building of service technicians </w:t>
      </w:r>
      <w:r w:rsidR="00340470">
        <w:rPr>
          <w:bCs/>
        </w:rPr>
        <w:t>and the</w:t>
      </w:r>
      <w:r w:rsidR="00E46D4E" w:rsidRPr="00E46D4E">
        <w:rPr>
          <w:bCs/>
        </w:rPr>
        <w:t xml:space="preserve"> activities planned under the energy efficiency component would accelerate adoption of low-GWP</w:t>
      </w:r>
      <w:r w:rsidR="00A05ADF">
        <w:rPr>
          <w:bCs/>
        </w:rPr>
        <w:t>-energy-efficient</w:t>
      </w:r>
      <w:r w:rsidR="00E46D4E" w:rsidRPr="00E46D4E">
        <w:rPr>
          <w:bCs/>
        </w:rPr>
        <w:t xml:space="preserve"> RAC equipment in the country.</w:t>
      </w:r>
    </w:p>
    <w:p w14:paraId="50A1A857" w14:textId="77777777" w:rsidR="00C038BF" w:rsidRDefault="00C038BF" w:rsidP="00CD4C0B">
      <w:pPr>
        <w:spacing w:before="360" w:after="240"/>
        <w:rPr>
          <w:b/>
        </w:rPr>
      </w:pPr>
      <w:r w:rsidRPr="0034371D">
        <w:rPr>
          <w:b/>
        </w:rPr>
        <w:t>RECOMMENDATION</w:t>
      </w:r>
    </w:p>
    <w:p w14:paraId="4A9059B6" w14:textId="77777777" w:rsidR="00FF6F10" w:rsidRPr="0034371D" w:rsidRDefault="00FF6F10" w:rsidP="00FF6F10">
      <w:pPr>
        <w:pStyle w:val="Heading1"/>
      </w:pPr>
      <w:r w:rsidRPr="0034371D">
        <w:t>The Fund Secretariat recommends that the Executive Committee:</w:t>
      </w:r>
    </w:p>
    <w:p w14:paraId="1ECE7B8D" w14:textId="77777777" w:rsidR="00FF6F10" w:rsidRDefault="00FF6F10" w:rsidP="00FF6F10">
      <w:pPr>
        <w:pStyle w:val="Heading2"/>
      </w:pPr>
      <w:r>
        <w:t>N</w:t>
      </w:r>
      <w:r w:rsidRPr="0034371D">
        <w:t>ote</w:t>
      </w:r>
      <w:r>
        <w:t>:</w:t>
      </w:r>
    </w:p>
    <w:p w14:paraId="7266A14B" w14:textId="3DAAD676" w:rsidR="00FF6F10" w:rsidRDefault="00FF6F10" w:rsidP="00FF6F10">
      <w:pPr>
        <w:pStyle w:val="Heading3"/>
      </w:pPr>
      <w:r>
        <w:t>T</w:t>
      </w:r>
      <w:r w:rsidRPr="0034371D">
        <w:t xml:space="preserve">he progress report on the implementation of the </w:t>
      </w:r>
      <w:r>
        <w:t>first</w:t>
      </w:r>
      <w:r w:rsidRPr="0034371D">
        <w:t xml:space="preserve"> tranche of </w:t>
      </w:r>
      <w:r>
        <w:t xml:space="preserve">stage II </w:t>
      </w:r>
      <w:r w:rsidRPr="0034371D">
        <w:t>of the HCFC phase</w:t>
      </w:r>
      <w:r>
        <w:t>-</w:t>
      </w:r>
      <w:r w:rsidRPr="0034371D">
        <w:t>out management plan (HPMP) for</w:t>
      </w:r>
      <w:r>
        <w:t xml:space="preserve"> Mongolia</w:t>
      </w:r>
      <w:r w:rsidRPr="0034371D">
        <w:t>;</w:t>
      </w:r>
      <w:r>
        <w:t xml:space="preserve"> </w:t>
      </w:r>
    </w:p>
    <w:p w14:paraId="6646A89D" w14:textId="092BFEF7" w:rsidR="00FF6F10" w:rsidRPr="00244DC0" w:rsidRDefault="00FF6F10" w:rsidP="00FF6F10">
      <w:pPr>
        <w:pStyle w:val="Heading3"/>
      </w:pPr>
      <w:r w:rsidRPr="008B0A68">
        <w:t>The submission of additional activities to maintain energy efficiency in the refrigeration servicing sector in the amount of</w:t>
      </w:r>
      <w:r>
        <w:t xml:space="preserve"> </w:t>
      </w:r>
      <w:r w:rsidRPr="0034371D">
        <w:t>US $</w:t>
      </w:r>
      <w:r w:rsidR="00DC5E23">
        <w:t>100,000</w:t>
      </w:r>
      <w:r w:rsidRPr="0034371D">
        <w:t xml:space="preserve">, </w:t>
      </w:r>
      <w:r w:rsidRPr="008B0A68">
        <w:t>plus agency support costs of</w:t>
      </w:r>
      <w:r w:rsidRPr="0034371D">
        <w:t xml:space="preserve"> US $</w:t>
      </w:r>
      <w:r w:rsidR="00DC5E23">
        <w:t>13,000</w:t>
      </w:r>
      <w:r>
        <w:t>,</w:t>
      </w:r>
      <w:r w:rsidRPr="0034371D">
        <w:t xml:space="preserve"> </w:t>
      </w:r>
      <w:r w:rsidRPr="008B0A68">
        <w:t>for</w:t>
      </w:r>
      <w:r w:rsidRPr="0034371D">
        <w:t xml:space="preserve"> </w:t>
      </w:r>
      <w:r w:rsidR="00DC5E23">
        <w:t>UNEP</w:t>
      </w:r>
      <w:r>
        <w:t xml:space="preserve"> </w:t>
      </w:r>
      <w:r w:rsidR="00DC5E23" w:rsidRPr="00DC5E23">
        <w:rPr>
          <w:bCs/>
        </w:rPr>
        <w:t>only;</w:t>
      </w:r>
      <w:r w:rsidR="00DC5E23" w:rsidRPr="00C65C7C">
        <w:rPr>
          <w:bCs/>
        </w:rPr>
        <w:t xml:space="preserve"> </w:t>
      </w:r>
      <w:r w:rsidR="00C65C7C" w:rsidRPr="00C65C7C">
        <w:rPr>
          <w:bCs/>
        </w:rPr>
        <w:t>and</w:t>
      </w:r>
    </w:p>
    <w:p w14:paraId="3FBF7E4E" w14:textId="1CE0E269" w:rsidR="00FF6F10" w:rsidRDefault="00FF6F10" w:rsidP="00FF6F10">
      <w:pPr>
        <w:pStyle w:val="Heading3"/>
      </w:pPr>
      <w:r>
        <w:t>T</w:t>
      </w:r>
      <w:r w:rsidRPr="0034371D">
        <w:t xml:space="preserve">hat the Fund Secretariat has updated the Agreement between the Government of </w:t>
      </w:r>
      <w:r w:rsidR="00DC5E23">
        <w:t>Mongolia</w:t>
      </w:r>
      <w:r w:rsidRPr="0034371D">
        <w:t xml:space="preserve"> and the Executive Committee</w:t>
      </w:r>
      <w:r>
        <w:t>,</w:t>
      </w:r>
      <w:r w:rsidRPr="0034371D">
        <w:t xml:space="preserve"> as contained in </w:t>
      </w:r>
      <w:r>
        <w:t>A</w:t>
      </w:r>
      <w:r w:rsidRPr="0034371D">
        <w:t>nne</w:t>
      </w:r>
      <w:r>
        <w:t>x </w:t>
      </w:r>
      <w:r w:rsidRPr="0034371D">
        <w:t>I to the present document</w:t>
      </w:r>
      <w:r>
        <w:t>, specifically</w:t>
      </w:r>
      <w:r w:rsidR="008B7425">
        <w:t xml:space="preserve"> </w:t>
      </w:r>
      <w:r w:rsidRPr="0034371D">
        <w:t>Appendi</w:t>
      </w:r>
      <w:r>
        <w:t>x 2</w:t>
      </w:r>
      <w:r>
        <w:noBreakHyphen/>
      </w:r>
      <w:r w:rsidRPr="0034371D">
        <w:t>A</w:t>
      </w:r>
      <w:r>
        <w:t xml:space="preserve">, </w:t>
      </w:r>
      <w:r w:rsidRPr="0034371D">
        <w:t xml:space="preserve">based </w:t>
      </w:r>
      <w:r w:rsidRPr="008B7425">
        <w:t xml:space="preserve">on the revised funding level due to the </w:t>
      </w:r>
      <w:bookmarkStart w:id="4" w:name="_Hlk127472851"/>
      <w:r w:rsidRPr="008B7425">
        <w:rPr>
          <w:lang w:eastAsia="en-CA"/>
        </w:rPr>
        <w:t>inclusion of</w:t>
      </w:r>
      <w:r w:rsidRPr="008B7425">
        <w:t xml:space="preserve"> funding for additional activities to maintain energy efficiency in the refrigeration servicing sector </w:t>
      </w:r>
      <w:bookmarkEnd w:id="4"/>
      <w:r w:rsidRPr="008B7425">
        <w:t xml:space="preserve">referred to in </w:t>
      </w:r>
      <w:r w:rsidRPr="00B8277F">
        <w:t>subparagraph (a)(ii) above;</w:t>
      </w:r>
      <w:r w:rsidRPr="0034371D">
        <w:t xml:space="preserve"> and paragraph </w:t>
      </w:r>
      <w:r w:rsidR="00B8277F">
        <w:t>17</w:t>
      </w:r>
      <w:r w:rsidRPr="0034371D">
        <w:t xml:space="preserve"> </w:t>
      </w:r>
      <w:r>
        <w:t xml:space="preserve">that </w:t>
      </w:r>
      <w:r w:rsidRPr="0034371D">
        <w:t>has been added to indicate that the updated Agreement supersede</w:t>
      </w:r>
      <w:r>
        <w:t>s</w:t>
      </w:r>
      <w:r w:rsidRPr="0034371D">
        <w:t xml:space="preserve"> that reached at the </w:t>
      </w:r>
      <w:r w:rsidR="008B7425">
        <w:t>86</w:t>
      </w:r>
      <w:r w:rsidR="008B7425" w:rsidRPr="008B7425">
        <w:rPr>
          <w:vertAlign w:val="superscript"/>
        </w:rPr>
        <w:t>th</w:t>
      </w:r>
      <w:r w:rsidR="008B7425">
        <w:t xml:space="preserve"> </w:t>
      </w:r>
      <w:r w:rsidRPr="0034371D">
        <w:t>meeting</w:t>
      </w:r>
      <w:r w:rsidR="00C65C7C">
        <w:t>.</w:t>
      </w:r>
      <w:r>
        <w:t xml:space="preserve"> </w:t>
      </w:r>
    </w:p>
    <w:p w14:paraId="227BA91C" w14:textId="61B19D05" w:rsidR="00FF6F10" w:rsidRPr="008A6F28" w:rsidRDefault="00FF6F10" w:rsidP="00A50FDC">
      <w:pPr>
        <w:pStyle w:val="Heading1"/>
      </w:pPr>
      <w:r w:rsidRPr="0034371D">
        <w:lastRenderedPageBreak/>
        <w:t>The Fund Secretariat further recommends blanket approval</w:t>
      </w:r>
      <w:r w:rsidR="008F72E3">
        <w:t xml:space="preserve"> of</w:t>
      </w:r>
      <w:r w:rsidR="00897C4E">
        <w:t xml:space="preserve"> </w:t>
      </w:r>
      <w:r w:rsidR="008F72E3" w:rsidRPr="0034371D">
        <w:t>the</w:t>
      </w:r>
      <w:r w:rsidR="008F72E3">
        <w:t xml:space="preserve"> </w:t>
      </w:r>
      <w:r w:rsidR="008B7425">
        <w:t>second</w:t>
      </w:r>
      <w:r w:rsidRPr="0034371D">
        <w:t xml:space="preserve"> tranche of </w:t>
      </w:r>
      <w:r>
        <w:t>stage </w:t>
      </w:r>
      <w:r w:rsidR="008B7425">
        <w:t xml:space="preserve">II </w:t>
      </w:r>
      <w:r w:rsidRPr="0034371D">
        <w:t>of the HPMP for</w:t>
      </w:r>
      <w:r w:rsidR="008B7425">
        <w:t xml:space="preserve"> Mongolia</w:t>
      </w:r>
      <w:r w:rsidRPr="0034371D">
        <w:t>, and the corresponding 20</w:t>
      </w:r>
      <w:r>
        <w:t>24</w:t>
      </w:r>
      <w:r w:rsidRPr="000C6166">
        <w:t>-20</w:t>
      </w:r>
      <w:r w:rsidR="008B7425">
        <w:t>26</w:t>
      </w:r>
      <w:r w:rsidRPr="0034371D">
        <w:t xml:space="preserve"> tranche implementation plan, at the funding level</w:t>
      </w:r>
      <w:r w:rsidR="008B7425">
        <w:t>s</w:t>
      </w:r>
      <w:r>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FF6F10" w:rsidRPr="00226203" w14:paraId="665BAEAB" w14:textId="77777777" w:rsidTr="00624D67">
        <w:trPr>
          <w:tblHeader/>
        </w:trPr>
        <w:tc>
          <w:tcPr>
            <w:tcW w:w="540" w:type="dxa"/>
          </w:tcPr>
          <w:p w14:paraId="7D134B9E" w14:textId="77777777" w:rsidR="00FF6F10" w:rsidRPr="00226203" w:rsidRDefault="00FF6F10" w:rsidP="00624D67">
            <w:pPr>
              <w:keepNext/>
              <w:keepLines/>
              <w:jc w:val="center"/>
              <w:rPr>
                <w:b/>
                <w:bCs/>
                <w:sz w:val="20"/>
                <w:szCs w:val="20"/>
              </w:rPr>
            </w:pPr>
          </w:p>
        </w:tc>
        <w:tc>
          <w:tcPr>
            <w:tcW w:w="4309" w:type="dxa"/>
          </w:tcPr>
          <w:p w14:paraId="6848F24B" w14:textId="77777777" w:rsidR="00FF6F10" w:rsidRPr="00226203" w:rsidRDefault="00FF6F10" w:rsidP="00624D67">
            <w:pPr>
              <w:keepNext/>
              <w:keepLines/>
              <w:jc w:val="center"/>
              <w:rPr>
                <w:b/>
                <w:bCs/>
                <w:sz w:val="20"/>
                <w:szCs w:val="20"/>
              </w:rPr>
            </w:pPr>
            <w:r w:rsidRPr="00226203">
              <w:rPr>
                <w:b/>
                <w:bCs/>
                <w:sz w:val="20"/>
                <w:szCs w:val="20"/>
              </w:rPr>
              <w:t>Project title</w:t>
            </w:r>
          </w:p>
        </w:tc>
        <w:tc>
          <w:tcPr>
            <w:tcW w:w="1559" w:type="dxa"/>
            <w:tcMar>
              <w:left w:w="29" w:type="dxa"/>
              <w:right w:w="29" w:type="dxa"/>
            </w:tcMar>
          </w:tcPr>
          <w:p w14:paraId="518417DD" w14:textId="77777777" w:rsidR="00FF6F10" w:rsidRPr="00226203" w:rsidRDefault="00FF6F10" w:rsidP="00624D67">
            <w:pPr>
              <w:keepNext/>
              <w:keepLines/>
              <w:jc w:val="center"/>
              <w:rPr>
                <w:b/>
                <w:bCs/>
                <w:sz w:val="20"/>
                <w:szCs w:val="20"/>
              </w:rPr>
            </w:pPr>
            <w:r w:rsidRPr="00226203">
              <w:rPr>
                <w:b/>
                <w:bCs/>
                <w:sz w:val="20"/>
                <w:szCs w:val="20"/>
              </w:rPr>
              <w:t>Project funding (US $)</w:t>
            </w:r>
          </w:p>
        </w:tc>
        <w:tc>
          <w:tcPr>
            <w:tcW w:w="1452" w:type="dxa"/>
            <w:tcMar>
              <w:left w:w="29" w:type="dxa"/>
              <w:right w:w="29" w:type="dxa"/>
            </w:tcMar>
          </w:tcPr>
          <w:p w14:paraId="53945359" w14:textId="77777777" w:rsidR="00FF6F10" w:rsidRPr="00226203" w:rsidRDefault="00FF6F10" w:rsidP="00624D67">
            <w:pPr>
              <w:keepNext/>
              <w:keepLines/>
              <w:jc w:val="center"/>
              <w:rPr>
                <w:b/>
                <w:bCs/>
                <w:sz w:val="20"/>
                <w:szCs w:val="20"/>
              </w:rPr>
            </w:pPr>
            <w:r w:rsidRPr="00226203">
              <w:rPr>
                <w:b/>
                <w:bCs/>
                <w:sz w:val="20"/>
                <w:szCs w:val="20"/>
              </w:rPr>
              <w:t>Support costs (US $)</w:t>
            </w:r>
          </w:p>
        </w:tc>
        <w:tc>
          <w:tcPr>
            <w:tcW w:w="1590" w:type="dxa"/>
            <w:tcMar>
              <w:left w:w="29" w:type="dxa"/>
              <w:right w:w="29" w:type="dxa"/>
            </w:tcMar>
          </w:tcPr>
          <w:p w14:paraId="7C4E63E8" w14:textId="77777777" w:rsidR="00FF6F10" w:rsidRPr="00226203" w:rsidRDefault="00FF6F10" w:rsidP="00624D67">
            <w:pPr>
              <w:keepNext/>
              <w:keepLines/>
              <w:jc w:val="center"/>
              <w:rPr>
                <w:b/>
                <w:bCs/>
                <w:sz w:val="20"/>
                <w:szCs w:val="20"/>
              </w:rPr>
            </w:pPr>
            <w:r w:rsidRPr="00226203">
              <w:rPr>
                <w:b/>
                <w:bCs/>
                <w:sz w:val="20"/>
                <w:szCs w:val="20"/>
              </w:rPr>
              <w:t>Implementing agency</w:t>
            </w:r>
          </w:p>
        </w:tc>
      </w:tr>
      <w:tr w:rsidR="00FF6F10" w:rsidRPr="00226203" w14:paraId="33ACBD05" w14:textId="77777777" w:rsidTr="00624D67">
        <w:tc>
          <w:tcPr>
            <w:tcW w:w="540" w:type="dxa"/>
          </w:tcPr>
          <w:p w14:paraId="6648CBD5" w14:textId="77777777" w:rsidR="00FF6F10" w:rsidRPr="00226203" w:rsidRDefault="00FF6F10" w:rsidP="00624D67">
            <w:pPr>
              <w:keepNext/>
              <w:keepLines/>
              <w:rPr>
                <w:sz w:val="20"/>
                <w:szCs w:val="20"/>
              </w:rPr>
            </w:pPr>
            <w:r w:rsidRPr="00226203">
              <w:rPr>
                <w:sz w:val="20"/>
                <w:szCs w:val="20"/>
              </w:rPr>
              <w:t>(a)</w:t>
            </w:r>
          </w:p>
        </w:tc>
        <w:tc>
          <w:tcPr>
            <w:tcW w:w="4309" w:type="dxa"/>
          </w:tcPr>
          <w:p w14:paraId="11C091EF" w14:textId="149BF101" w:rsidR="00FF6F10" w:rsidRPr="00226203" w:rsidRDefault="00FF6F10" w:rsidP="00624D67">
            <w:pPr>
              <w:keepNext/>
              <w:keepLines/>
              <w:jc w:val="left"/>
              <w:rPr>
                <w:sz w:val="20"/>
                <w:szCs w:val="20"/>
              </w:rPr>
            </w:pPr>
            <w:r w:rsidRPr="00226203">
              <w:rPr>
                <w:sz w:val="20"/>
                <w:szCs w:val="20"/>
              </w:rPr>
              <w:t>HCFC phase-out management plan (stag</w:t>
            </w:r>
            <w:r w:rsidR="008B7425" w:rsidRPr="00226203">
              <w:rPr>
                <w:sz w:val="20"/>
                <w:szCs w:val="20"/>
              </w:rPr>
              <w:t>e II</w:t>
            </w:r>
            <w:r w:rsidRPr="00226203">
              <w:rPr>
                <w:sz w:val="20"/>
                <w:szCs w:val="20"/>
              </w:rPr>
              <w:t xml:space="preserve">, </w:t>
            </w:r>
            <w:r w:rsidR="00ED5421" w:rsidRPr="00226203">
              <w:rPr>
                <w:sz w:val="20"/>
                <w:szCs w:val="20"/>
              </w:rPr>
              <w:t xml:space="preserve">second </w:t>
            </w:r>
            <w:r w:rsidRPr="00226203">
              <w:rPr>
                <w:sz w:val="20"/>
                <w:szCs w:val="20"/>
              </w:rPr>
              <w:t>tranche)</w:t>
            </w:r>
          </w:p>
        </w:tc>
        <w:tc>
          <w:tcPr>
            <w:tcW w:w="1559" w:type="dxa"/>
          </w:tcPr>
          <w:p w14:paraId="23AB325A" w14:textId="17EF2D92" w:rsidR="00FF6F10" w:rsidRPr="00226203" w:rsidRDefault="00226203" w:rsidP="00624D67">
            <w:pPr>
              <w:keepNext/>
              <w:keepLines/>
              <w:jc w:val="right"/>
              <w:rPr>
                <w:sz w:val="20"/>
                <w:szCs w:val="20"/>
              </w:rPr>
            </w:pPr>
            <w:r w:rsidRPr="00226203">
              <w:rPr>
                <w:sz w:val="20"/>
                <w:szCs w:val="20"/>
              </w:rPr>
              <w:t>192,000</w:t>
            </w:r>
          </w:p>
        </w:tc>
        <w:tc>
          <w:tcPr>
            <w:tcW w:w="1452" w:type="dxa"/>
          </w:tcPr>
          <w:p w14:paraId="79B766D5" w14:textId="2C4BE6C6" w:rsidR="00FF6F10" w:rsidRPr="00226203" w:rsidRDefault="00226203" w:rsidP="00624D67">
            <w:pPr>
              <w:keepNext/>
              <w:keepLines/>
              <w:jc w:val="right"/>
              <w:rPr>
                <w:sz w:val="20"/>
                <w:szCs w:val="20"/>
              </w:rPr>
            </w:pPr>
            <w:r w:rsidRPr="00226203">
              <w:rPr>
                <w:sz w:val="20"/>
                <w:szCs w:val="20"/>
              </w:rPr>
              <w:t>24,960</w:t>
            </w:r>
          </w:p>
        </w:tc>
        <w:tc>
          <w:tcPr>
            <w:tcW w:w="1590" w:type="dxa"/>
          </w:tcPr>
          <w:p w14:paraId="0BF0E5CE" w14:textId="6D7F89CC" w:rsidR="00FF6F10" w:rsidRPr="00226203" w:rsidRDefault="00226203" w:rsidP="00624D67">
            <w:pPr>
              <w:keepNext/>
              <w:keepLines/>
              <w:jc w:val="center"/>
              <w:rPr>
                <w:sz w:val="20"/>
                <w:szCs w:val="20"/>
              </w:rPr>
            </w:pPr>
            <w:r w:rsidRPr="00226203">
              <w:rPr>
                <w:sz w:val="20"/>
                <w:szCs w:val="20"/>
              </w:rPr>
              <w:t>UNEP</w:t>
            </w:r>
          </w:p>
        </w:tc>
      </w:tr>
      <w:tr w:rsidR="00FF6F10" w:rsidRPr="00226203" w14:paraId="6C26EDF4" w14:textId="77777777" w:rsidTr="00624D67">
        <w:tc>
          <w:tcPr>
            <w:tcW w:w="540" w:type="dxa"/>
          </w:tcPr>
          <w:p w14:paraId="04DC309A" w14:textId="77777777" w:rsidR="00FF6F10" w:rsidRPr="00226203" w:rsidRDefault="00FF6F10" w:rsidP="00624D67">
            <w:pPr>
              <w:keepNext/>
              <w:keepLines/>
              <w:rPr>
                <w:sz w:val="20"/>
                <w:szCs w:val="20"/>
              </w:rPr>
            </w:pPr>
            <w:r w:rsidRPr="00226203">
              <w:rPr>
                <w:sz w:val="20"/>
                <w:szCs w:val="20"/>
              </w:rPr>
              <w:t>(b)</w:t>
            </w:r>
          </w:p>
        </w:tc>
        <w:tc>
          <w:tcPr>
            <w:tcW w:w="4309" w:type="dxa"/>
          </w:tcPr>
          <w:p w14:paraId="0E4137E0" w14:textId="64C713B9" w:rsidR="00FF6F10" w:rsidRPr="00226203" w:rsidRDefault="00FF6F10" w:rsidP="00624D67">
            <w:pPr>
              <w:keepNext/>
              <w:keepLines/>
              <w:jc w:val="left"/>
              <w:rPr>
                <w:sz w:val="20"/>
                <w:szCs w:val="20"/>
              </w:rPr>
            </w:pPr>
            <w:r w:rsidRPr="00226203">
              <w:rPr>
                <w:sz w:val="20"/>
                <w:szCs w:val="20"/>
              </w:rPr>
              <w:t>HCFC phase-out management plan (stage </w:t>
            </w:r>
            <w:r w:rsidR="00ED5421" w:rsidRPr="00226203">
              <w:rPr>
                <w:sz w:val="20"/>
                <w:szCs w:val="20"/>
              </w:rPr>
              <w:t>II</w:t>
            </w:r>
            <w:r w:rsidRPr="00226203">
              <w:rPr>
                <w:sz w:val="20"/>
                <w:szCs w:val="20"/>
              </w:rPr>
              <w:t xml:space="preserve">, </w:t>
            </w:r>
            <w:r w:rsidR="00ED5421" w:rsidRPr="00226203">
              <w:rPr>
                <w:sz w:val="20"/>
                <w:szCs w:val="20"/>
              </w:rPr>
              <w:t>second</w:t>
            </w:r>
            <w:r w:rsidRPr="00226203">
              <w:rPr>
                <w:sz w:val="20"/>
                <w:szCs w:val="20"/>
              </w:rPr>
              <w:t> tranche)</w:t>
            </w:r>
          </w:p>
        </w:tc>
        <w:tc>
          <w:tcPr>
            <w:tcW w:w="1559" w:type="dxa"/>
          </w:tcPr>
          <w:p w14:paraId="77093B21" w14:textId="48866B58" w:rsidR="00FF6F10" w:rsidRPr="00226203" w:rsidRDefault="00226203" w:rsidP="00624D67">
            <w:pPr>
              <w:keepNext/>
              <w:keepLines/>
              <w:jc w:val="right"/>
              <w:rPr>
                <w:sz w:val="20"/>
                <w:szCs w:val="20"/>
              </w:rPr>
            </w:pPr>
            <w:r w:rsidRPr="00226203">
              <w:rPr>
                <w:sz w:val="20"/>
                <w:szCs w:val="20"/>
              </w:rPr>
              <w:t>60,000</w:t>
            </w:r>
          </w:p>
        </w:tc>
        <w:tc>
          <w:tcPr>
            <w:tcW w:w="1452" w:type="dxa"/>
          </w:tcPr>
          <w:p w14:paraId="382E4804" w14:textId="3A8477A4" w:rsidR="00FF6F10" w:rsidRPr="00226203" w:rsidRDefault="00226203" w:rsidP="00624D67">
            <w:pPr>
              <w:keepNext/>
              <w:keepLines/>
              <w:jc w:val="right"/>
              <w:rPr>
                <w:sz w:val="20"/>
                <w:szCs w:val="20"/>
              </w:rPr>
            </w:pPr>
            <w:r w:rsidRPr="00226203">
              <w:rPr>
                <w:sz w:val="20"/>
                <w:szCs w:val="20"/>
              </w:rPr>
              <w:t>7,800</w:t>
            </w:r>
          </w:p>
        </w:tc>
        <w:tc>
          <w:tcPr>
            <w:tcW w:w="1590" w:type="dxa"/>
          </w:tcPr>
          <w:p w14:paraId="628D9200" w14:textId="64808F27" w:rsidR="00FF6F10" w:rsidRPr="00226203" w:rsidRDefault="00ED5421" w:rsidP="00624D67">
            <w:pPr>
              <w:keepNext/>
              <w:keepLines/>
              <w:jc w:val="center"/>
              <w:rPr>
                <w:sz w:val="20"/>
                <w:szCs w:val="20"/>
              </w:rPr>
            </w:pPr>
            <w:r w:rsidRPr="00226203">
              <w:rPr>
                <w:sz w:val="20"/>
                <w:szCs w:val="20"/>
              </w:rPr>
              <w:t>Japan</w:t>
            </w:r>
          </w:p>
        </w:tc>
      </w:tr>
    </w:tbl>
    <w:p w14:paraId="0E114636" w14:textId="77777777" w:rsidR="00EC098B" w:rsidRDefault="00EC098B" w:rsidP="00FF6F10">
      <w:pPr>
        <w:widowControl w:val="0"/>
      </w:pPr>
    </w:p>
    <w:p w14:paraId="5799B5C1" w14:textId="77777777" w:rsidR="008E0F2C" w:rsidRDefault="008E0F2C" w:rsidP="008E0F2C"/>
    <w:p w14:paraId="7022A2FD" w14:textId="77777777" w:rsidR="008F72E3" w:rsidRPr="008E0F2C" w:rsidRDefault="008F72E3" w:rsidP="009816E0">
      <w:pPr>
        <w:sectPr w:rsidR="008F72E3" w:rsidRPr="008E0F2C"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4B313E67" w14:textId="77777777" w:rsidR="00E36603" w:rsidRPr="00C4448E" w:rsidRDefault="00E36603" w:rsidP="00C15FA3">
      <w:pPr>
        <w:spacing w:after="240"/>
        <w:jc w:val="center"/>
        <w:rPr>
          <w:b/>
          <w:bCs/>
        </w:rPr>
      </w:pPr>
      <w:r w:rsidRPr="00C4448E">
        <w:rPr>
          <w:b/>
          <w:bCs/>
        </w:rPr>
        <w:lastRenderedPageBreak/>
        <w:t>Annex I</w:t>
      </w:r>
    </w:p>
    <w:p w14:paraId="64ECDC82" w14:textId="59C2B1A0" w:rsidR="00C15FA3" w:rsidRPr="0090629F" w:rsidRDefault="00C15FA3" w:rsidP="00C15FA3">
      <w:pPr>
        <w:jc w:val="center"/>
        <w:rPr>
          <w:b/>
        </w:rPr>
      </w:pPr>
      <w:r w:rsidRPr="0090629F">
        <w:rPr>
          <w:b/>
        </w:rPr>
        <w:t xml:space="preserve">AGREEMENT BETWEEN THE GOVERNMENT OF </w:t>
      </w:r>
      <w:r>
        <w:rPr>
          <w:b/>
        </w:rPr>
        <w:t xml:space="preserve">MONGOLIA </w:t>
      </w:r>
      <w:r w:rsidRPr="0090629F">
        <w:rPr>
          <w:b/>
        </w:rPr>
        <w:t>AND THE EXECUTIVE COMMITTEE OF THE MULTILATERAL FUND FOR THE REDUCTION IN CONSUMPTION OF HYDROCHLOROFLUOROCARBONS IN ACCORDANCE WITH STAGE II OF THE HCFC PHASE-OUT MANAGEMENT PLAN</w:t>
      </w:r>
    </w:p>
    <w:p w14:paraId="4BAEBF27" w14:textId="77777777" w:rsidR="00E36603" w:rsidRDefault="00E36603" w:rsidP="00E36603">
      <w:pPr>
        <w:widowControl w:val="0"/>
        <w:spacing w:before="5"/>
        <w:jc w:val="left"/>
        <w:rPr>
          <w:b/>
          <w:bCs/>
          <w:lang w:val="en-US"/>
        </w:rPr>
      </w:pPr>
    </w:p>
    <w:p w14:paraId="09E808B9" w14:textId="77777777" w:rsidR="00E36603" w:rsidRDefault="00E36603" w:rsidP="00E36603">
      <w:pPr>
        <w:widowControl w:val="0"/>
        <w:tabs>
          <w:tab w:val="left" w:pos="821"/>
        </w:tabs>
        <w:ind w:left="100" w:right="221"/>
        <w:jc w:val="center"/>
        <w:rPr>
          <w:rFonts w:cstheme="minorBidi"/>
          <w:lang w:val="en-US"/>
        </w:rPr>
      </w:pPr>
      <w:bookmarkStart w:id="5" w:name="8348ax1p2"/>
      <w:bookmarkEnd w:id="5"/>
      <w:r>
        <w:rPr>
          <w:rFonts w:cstheme="minorBidi"/>
          <w:lang w:val="en-US"/>
        </w:rPr>
        <w:t>(Relevant changes are in bold font for ease of reference)</w:t>
      </w:r>
    </w:p>
    <w:p w14:paraId="46280568" w14:textId="77777777" w:rsidR="0082268E" w:rsidRDefault="0082268E" w:rsidP="00E36603">
      <w:pPr>
        <w:widowControl w:val="0"/>
        <w:tabs>
          <w:tab w:val="left" w:pos="821"/>
        </w:tabs>
        <w:ind w:left="100" w:right="221"/>
        <w:jc w:val="center"/>
        <w:rPr>
          <w:rFonts w:cstheme="minorBidi"/>
          <w:lang w:val="en-US"/>
        </w:rPr>
      </w:pPr>
    </w:p>
    <w:p w14:paraId="57690AF3" w14:textId="2F09FC32" w:rsidR="0082268E" w:rsidRPr="00D36FB0" w:rsidRDefault="0082268E" w:rsidP="00D36FB0">
      <w:pPr>
        <w:pStyle w:val="Heading1"/>
        <w:numPr>
          <w:ilvl w:val="0"/>
          <w:numId w:val="24"/>
        </w:numPr>
        <w:rPr>
          <w:b/>
          <w:bCs/>
        </w:rPr>
      </w:pPr>
      <w:r w:rsidRPr="00D36FB0">
        <w:rPr>
          <w:b/>
          <w:bCs/>
        </w:rPr>
        <w:t xml:space="preserve">This revised Agreement supersedes the Agreement reached between the Government of </w:t>
      </w:r>
      <w:r w:rsidR="00D36FB0">
        <w:rPr>
          <w:b/>
          <w:bCs/>
        </w:rPr>
        <w:t>Mongolia</w:t>
      </w:r>
      <w:r w:rsidRPr="00D36FB0">
        <w:rPr>
          <w:b/>
          <w:bCs/>
        </w:rPr>
        <w:t xml:space="preserve"> and the Executive Committee at the 86</w:t>
      </w:r>
      <w:r w:rsidRPr="00D36FB0">
        <w:rPr>
          <w:b/>
          <w:bCs/>
          <w:vertAlign w:val="superscript"/>
        </w:rPr>
        <w:t>th</w:t>
      </w:r>
      <w:r w:rsidRPr="00D36FB0">
        <w:rPr>
          <w:b/>
          <w:bCs/>
        </w:rPr>
        <w:t xml:space="preserve"> meeting of the Executive Committee.</w:t>
      </w:r>
    </w:p>
    <w:p w14:paraId="4E1E02FF" w14:textId="77777777" w:rsidR="00FF6F10" w:rsidRPr="00E36603" w:rsidRDefault="00FF6F10" w:rsidP="00FF6F10">
      <w:pPr>
        <w:widowControl w:val="0"/>
        <w:rPr>
          <w:lang w:val="en-US"/>
        </w:rPr>
      </w:pPr>
    </w:p>
    <w:p w14:paraId="134EDB34" w14:textId="77777777" w:rsidR="00AD0BD4" w:rsidRPr="0090629F" w:rsidRDefault="00AD0BD4" w:rsidP="00AD0BD4">
      <w:pPr>
        <w:pStyle w:val="Heading1"/>
        <w:keepNext/>
        <w:keepLines/>
        <w:numPr>
          <w:ilvl w:val="0"/>
          <w:numId w:val="0"/>
        </w:numPr>
        <w:rPr>
          <w:b/>
        </w:rPr>
      </w:pPr>
      <w:r w:rsidRPr="0090629F">
        <w:rPr>
          <w:b/>
        </w:rPr>
        <w:t>APPENDIX 2-A: THE TARGETS, AND FUNDING</w:t>
      </w:r>
    </w:p>
    <w:tbl>
      <w:tblPr>
        <w:tblW w:w="5000" w:type="pct"/>
        <w:tblLayout w:type="fixed"/>
        <w:tblLook w:val="04A0" w:firstRow="1" w:lastRow="0" w:firstColumn="1" w:lastColumn="0" w:noHBand="0" w:noVBand="1"/>
      </w:tblPr>
      <w:tblGrid>
        <w:gridCol w:w="537"/>
        <w:gridCol w:w="2064"/>
        <w:gridCol w:w="748"/>
        <w:gridCol w:w="749"/>
        <w:gridCol w:w="750"/>
        <w:gridCol w:w="750"/>
        <w:gridCol w:w="749"/>
        <w:gridCol w:w="750"/>
        <w:gridCol w:w="750"/>
        <w:gridCol w:w="695"/>
        <w:gridCol w:w="808"/>
      </w:tblGrid>
      <w:tr w:rsidR="00AD0BD4" w:rsidRPr="0090629F" w14:paraId="115A3A85" w14:textId="77777777" w:rsidTr="00624D67">
        <w:trPr>
          <w:trHeight w:val="98"/>
          <w:tblHeader/>
        </w:trPr>
        <w:tc>
          <w:tcPr>
            <w:tcW w:w="53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33C28A4" w14:textId="77777777" w:rsidR="00AD0BD4" w:rsidRPr="0090629F" w:rsidRDefault="00AD0BD4" w:rsidP="00624D67">
            <w:pPr>
              <w:keepNext/>
              <w:keepLines/>
              <w:jc w:val="center"/>
              <w:rPr>
                <w:b/>
                <w:bCs/>
                <w:color w:val="000000"/>
                <w:sz w:val="20"/>
                <w:szCs w:val="20"/>
                <w:lang w:eastAsia="en-CA"/>
              </w:rPr>
            </w:pPr>
            <w:bookmarkStart w:id="6" w:name="_Hlk43727078"/>
            <w:r w:rsidRPr="0090629F">
              <w:rPr>
                <w:b/>
                <w:bCs/>
                <w:color w:val="000000"/>
                <w:sz w:val="20"/>
                <w:szCs w:val="20"/>
                <w:lang w:eastAsia="en-CA"/>
              </w:rPr>
              <w:t>Row</w:t>
            </w:r>
          </w:p>
        </w:tc>
        <w:tc>
          <w:tcPr>
            <w:tcW w:w="206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5EFF1BF" w14:textId="77777777" w:rsidR="00AD0BD4" w:rsidRPr="0090629F" w:rsidRDefault="00AD0BD4" w:rsidP="00624D67">
            <w:pPr>
              <w:keepNext/>
              <w:keepLines/>
              <w:jc w:val="center"/>
              <w:rPr>
                <w:b/>
                <w:bCs/>
                <w:color w:val="000000"/>
                <w:sz w:val="20"/>
                <w:szCs w:val="20"/>
                <w:lang w:eastAsia="en-CA"/>
              </w:rPr>
            </w:pPr>
            <w:r w:rsidRPr="0090629F">
              <w:rPr>
                <w:b/>
                <w:bCs/>
                <w:color w:val="000000"/>
                <w:sz w:val="20"/>
                <w:szCs w:val="20"/>
                <w:lang w:eastAsia="en-CA"/>
              </w:rPr>
              <w:t>Particulars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11A01E2" w14:textId="77777777" w:rsidR="00AD0BD4" w:rsidRPr="0090629F" w:rsidRDefault="00AD0BD4" w:rsidP="00624D67">
            <w:pPr>
              <w:keepNext/>
              <w:keepLines/>
              <w:jc w:val="center"/>
              <w:rPr>
                <w:b/>
                <w:bCs/>
                <w:color w:val="000000"/>
                <w:sz w:val="20"/>
                <w:szCs w:val="20"/>
                <w:lang w:eastAsia="en-CA"/>
              </w:rPr>
            </w:pPr>
            <w:r w:rsidRPr="0090629F">
              <w:rPr>
                <w:b/>
                <w:bCs/>
                <w:color w:val="000000"/>
                <w:sz w:val="20"/>
                <w:szCs w:val="20"/>
                <w:lang w:eastAsia="en-CA"/>
              </w:rPr>
              <w:t>2020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DC6F83D" w14:textId="77777777" w:rsidR="00AD0BD4" w:rsidRPr="0090629F" w:rsidRDefault="00AD0BD4" w:rsidP="00624D67">
            <w:pPr>
              <w:keepNext/>
              <w:keepLines/>
              <w:jc w:val="center"/>
              <w:rPr>
                <w:b/>
                <w:bCs/>
                <w:color w:val="000000"/>
                <w:sz w:val="20"/>
                <w:szCs w:val="20"/>
                <w:lang w:eastAsia="en-CA"/>
              </w:rPr>
            </w:pPr>
            <w:r>
              <w:rPr>
                <w:b/>
                <w:bCs/>
                <w:color w:val="000000"/>
                <w:sz w:val="20"/>
                <w:szCs w:val="20"/>
                <w:lang w:eastAsia="en-CA"/>
              </w:rPr>
              <w:t>2021-2022</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52E44C1" w14:textId="77777777" w:rsidR="00AD0BD4" w:rsidRPr="0090629F" w:rsidRDefault="00AD0BD4" w:rsidP="00624D67">
            <w:pPr>
              <w:keepNext/>
              <w:keepLines/>
              <w:jc w:val="center"/>
              <w:rPr>
                <w:b/>
                <w:bCs/>
                <w:color w:val="000000"/>
                <w:sz w:val="20"/>
                <w:szCs w:val="20"/>
                <w:lang w:eastAsia="en-CA"/>
              </w:rPr>
            </w:pPr>
            <w:r>
              <w:rPr>
                <w:b/>
                <w:bCs/>
                <w:color w:val="000000"/>
                <w:sz w:val="20"/>
                <w:szCs w:val="20"/>
                <w:lang w:eastAsia="en-CA"/>
              </w:rPr>
              <w:t>2023</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B107F0C" w14:textId="77777777" w:rsidR="00AD0BD4" w:rsidRPr="0090629F" w:rsidRDefault="00AD0BD4" w:rsidP="00624D67">
            <w:pPr>
              <w:keepNext/>
              <w:keepLines/>
              <w:jc w:val="center"/>
              <w:rPr>
                <w:b/>
                <w:bCs/>
                <w:color w:val="000000"/>
                <w:sz w:val="20"/>
                <w:szCs w:val="20"/>
                <w:lang w:eastAsia="en-CA"/>
              </w:rPr>
            </w:pPr>
            <w:r>
              <w:rPr>
                <w:b/>
                <w:bCs/>
                <w:color w:val="000000"/>
                <w:sz w:val="20"/>
                <w:szCs w:val="20"/>
                <w:lang w:eastAsia="en-CA"/>
              </w:rPr>
              <w:t>2024</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72E6CE84" w14:textId="77777777" w:rsidR="00AD0BD4" w:rsidRPr="0090629F" w:rsidRDefault="00AD0BD4" w:rsidP="00624D67">
            <w:pPr>
              <w:keepNext/>
              <w:keepLines/>
              <w:jc w:val="center"/>
              <w:rPr>
                <w:b/>
                <w:bCs/>
                <w:color w:val="000000"/>
                <w:sz w:val="20"/>
                <w:szCs w:val="20"/>
                <w:lang w:eastAsia="en-CA"/>
              </w:rPr>
            </w:pPr>
            <w:r>
              <w:rPr>
                <w:b/>
                <w:bCs/>
                <w:color w:val="000000"/>
                <w:sz w:val="20"/>
                <w:szCs w:val="20"/>
                <w:lang w:eastAsia="en-CA"/>
              </w:rPr>
              <w:t>2025</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B8D922B" w14:textId="77777777" w:rsidR="00AD0BD4" w:rsidRPr="0090629F" w:rsidRDefault="00AD0BD4" w:rsidP="00624D67">
            <w:pPr>
              <w:keepNext/>
              <w:keepLines/>
              <w:jc w:val="center"/>
              <w:rPr>
                <w:b/>
                <w:bCs/>
                <w:color w:val="000000"/>
                <w:sz w:val="20"/>
                <w:szCs w:val="20"/>
                <w:lang w:eastAsia="en-CA"/>
              </w:rPr>
            </w:pPr>
            <w:r>
              <w:rPr>
                <w:b/>
                <w:bCs/>
                <w:color w:val="000000"/>
                <w:sz w:val="20"/>
                <w:szCs w:val="20"/>
                <w:lang w:eastAsia="en-CA"/>
              </w:rPr>
              <w:t>2026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12D4AF9" w14:textId="77777777" w:rsidR="00AD0BD4" w:rsidRPr="0090629F" w:rsidRDefault="00AD0BD4" w:rsidP="00624D67">
            <w:pPr>
              <w:keepNext/>
              <w:keepLines/>
              <w:jc w:val="center"/>
              <w:rPr>
                <w:b/>
                <w:bCs/>
                <w:color w:val="000000"/>
                <w:sz w:val="20"/>
                <w:szCs w:val="20"/>
                <w:lang w:eastAsia="en-CA"/>
              </w:rPr>
            </w:pPr>
            <w:r>
              <w:rPr>
                <w:b/>
                <w:bCs/>
                <w:color w:val="000000"/>
                <w:sz w:val="20"/>
                <w:szCs w:val="20"/>
                <w:lang w:eastAsia="en-CA"/>
              </w:rPr>
              <w:t>2027-2029</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1A1F3A5" w14:textId="77777777" w:rsidR="00AD0BD4" w:rsidRPr="0090629F" w:rsidRDefault="00AD0BD4" w:rsidP="00624D67">
            <w:pPr>
              <w:keepNext/>
              <w:keepLines/>
              <w:jc w:val="center"/>
              <w:rPr>
                <w:b/>
                <w:bCs/>
                <w:color w:val="000000"/>
                <w:sz w:val="20"/>
                <w:szCs w:val="20"/>
                <w:lang w:eastAsia="en-CA"/>
              </w:rPr>
            </w:pPr>
            <w:r>
              <w:rPr>
                <w:b/>
                <w:bCs/>
                <w:color w:val="000000"/>
                <w:sz w:val="20"/>
                <w:szCs w:val="20"/>
                <w:lang w:eastAsia="en-CA"/>
              </w:rPr>
              <w:t>2030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D0CDBD5" w14:textId="77777777" w:rsidR="00AD0BD4" w:rsidRPr="0090629F" w:rsidRDefault="00AD0BD4" w:rsidP="00624D67">
            <w:pPr>
              <w:keepNext/>
              <w:keepLines/>
              <w:jc w:val="center"/>
              <w:rPr>
                <w:b/>
                <w:bCs/>
                <w:color w:val="000000"/>
                <w:sz w:val="20"/>
                <w:szCs w:val="20"/>
                <w:lang w:eastAsia="en-CA"/>
              </w:rPr>
            </w:pPr>
            <w:r w:rsidRPr="0090629F">
              <w:rPr>
                <w:b/>
                <w:bCs/>
                <w:color w:val="000000"/>
                <w:sz w:val="20"/>
                <w:szCs w:val="20"/>
                <w:lang w:eastAsia="en-CA"/>
              </w:rPr>
              <w:t>Total</w:t>
            </w:r>
          </w:p>
        </w:tc>
      </w:tr>
      <w:tr w:rsidR="00AD0BD4" w:rsidRPr="0090629F" w14:paraId="08B34123" w14:textId="77777777" w:rsidTr="00624D67">
        <w:trPr>
          <w:trHeight w:val="40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83C660" w14:textId="77777777" w:rsidR="00AD0BD4" w:rsidRPr="0090629F" w:rsidRDefault="00AD0BD4" w:rsidP="00624D67">
            <w:pPr>
              <w:keepNext/>
              <w:keepLines/>
              <w:jc w:val="left"/>
              <w:rPr>
                <w:color w:val="000000"/>
                <w:sz w:val="20"/>
                <w:szCs w:val="20"/>
                <w:lang w:eastAsia="en-CA"/>
              </w:rPr>
            </w:pPr>
            <w:r w:rsidRPr="0090629F">
              <w:rPr>
                <w:color w:val="000000"/>
                <w:sz w:val="20"/>
                <w:szCs w:val="20"/>
                <w:lang w:eastAsia="en-CA"/>
              </w:rPr>
              <w:t>1.1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535E2458" w14:textId="77777777" w:rsidR="00AD0BD4" w:rsidRPr="0090629F" w:rsidRDefault="00AD0BD4" w:rsidP="00624D67">
            <w:pPr>
              <w:keepNext/>
              <w:keepLines/>
              <w:jc w:val="left"/>
              <w:rPr>
                <w:color w:val="000000"/>
                <w:sz w:val="20"/>
                <w:szCs w:val="20"/>
                <w:lang w:eastAsia="en-CA"/>
              </w:rPr>
            </w:pPr>
            <w:r w:rsidRPr="0090629F">
              <w:rPr>
                <w:color w:val="000000"/>
                <w:sz w:val="20"/>
                <w:szCs w:val="20"/>
                <w:lang w:eastAsia="en-CA"/>
              </w:rPr>
              <w:t>Montreal Protocol reduction schedule of Annex C, Group I substances (ODP tonnes)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DA52B25" w14:textId="77777777" w:rsidR="00AD0BD4" w:rsidRPr="0090629F" w:rsidRDefault="00AD0BD4" w:rsidP="00624D67">
            <w:pPr>
              <w:keepNext/>
              <w:keepLines/>
              <w:jc w:val="right"/>
              <w:rPr>
                <w:color w:val="000000"/>
                <w:sz w:val="20"/>
                <w:szCs w:val="20"/>
                <w:lang w:eastAsia="en-CA"/>
              </w:rPr>
            </w:pPr>
            <w:r>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47508DA" w14:textId="77777777" w:rsidR="00AD0BD4" w:rsidRDefault="00AD0BD4" w:rsidP="00624D67">
            <w:pPr>
              <w:keepNext/>
              <w:keepLines/>
              <w:jc w:val="right"/>
              <w:rPr>
                <w:color w:val="000000"/>
                <w:sz w:val="20"/>
                <w:szCs w:val="20"/>
                <w:lang w:eastAsia="en-CA"/>
              </w:rPr>
            </w:pPr>
            <w:r w:rsidRPr="00073397">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8E167F1" w14:textId="77777777" w:rsidR="00AD0BD4" w:rsidRDefault="00AD0BD4" w:rsidP="00624D67">
            <w:pPr>
              <w:keepNext/>
              <w:keepLines/>
              <w:jc w:val="right"/>
              <w:rPr>
                <w:color w:val="000000"/>
                <w:sz w:val="20"/>
                <w:szCs w:val="20"/>
                <w:lang w:eastAsia="en-CA"/>
              </w:rPr>
            </w:pPr>
            <w:r w:rsidRPr="00073397">
              <w:rPr>
                <w:color w:val="000000"/>
                <w:sz w:val="20"/>
                <w:szCs w:val="20"/>
                <w:lang w:eastAsia="en-CA"/>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A5D4CBC" w14:textId="77777777" w:rsidR="00AD0BD4" w:rsidRDefault="00AD0BD4" w:rsidP="00624D67">
            <w:pPr>
              <w:keepNext/>
              <w:keepLines/>
              <w:jc w:val="right"/>
              <w:rPr>
                <w:color w:val="000000"/>
                <w:sz w:val="20"/>
                <w:szCs w:val="20"/>
                <w:lang w:eastAsia="en-CA"/>
              </w:rPr>
            </w:pPr>
            <w:r w:rsidRPr="00073397">
              <w:rPr>
                <w:color w:val="000000"/>
                <w:sz w:val="20"/>
                <w:szCs w:val="20"/>
                <w:lang w:eastAsia="en-CA"/>
              </w:rPr>
              <w:t>0.91</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855AD60" w14:textId="77777777" w:rsidR="00AD0BD4" w:rsidRDefault="00AD0BD4" w:rsidP="00624D67">
            <w:pPr>
              <w:keepNext/>
              <w:keepLines/>
              <w:jc w:val="right"/>
              <w:rPr>
                <w:color w:val="000000"/>
                <w:sz w:val="20"/>
                <w:szCs w:val="20"/>
                <w:lang w:eastAsia="en-CA"/>
              </w:rPr>
            </w:pPr>
            <w:r>
              <w:rPr>
                <w:color w:val="000000"/>
                <w:sz w:val="20"/>
                <w:szCs w:val="20"/>
                <w:lang w:eastAsia="en-CA"/>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E916FC" w14:textId="77777777" w:rsidR="00AD0BD4" w:rsidRPr="0090629F" w:rsidRDefault="00AD0BD4" w:rsidP="00624D67">
            <w:pPr>
              <w:keepNext/>
              <w:keepLines/>
              <w:jc w:val="right"/>
              <w:rPr>
                <w:color w:val="000000"/>
                <w:sz w:val="20"/>
                <w:szCs w:val="20"/>
                <w:lang w:eastAsia="en-CA"/>
              </w:rPr>
            </w:pPr>
            <w:r>
              <w:rPr>
                <w:color w:val="000000"/>
                <w:sz w:val="20"/>
                <w:szCs w:val="20"/>
                <w:lang w:eastAsia="en-CA"/>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23BCF3" w14:textId="77777777" w:rsidR="00AD0BD4" w:rsidRPr="0090629F" w:rsidRDefault="00AD0BD4" w:rsidP="00624D67">
            <w:pPr>
              <w:keepNext/>
              <w:keepLines/>
              <w:jc w:val="right"/>
              <w:rPr>
                <w:color w:val="000000"/>
                <w:sz w:val="20"/>
                <w:szCs w:val="20"/>
                <w:lang w:eastAsia="en-CA"/>
              </w:rPr>
            </w:pPr>
            <w:r>
              <w:rPr>
                <w:color w:val="000000"/>
                <w:sz w:val="20"/>
                <w:szCs w:val="20"/>
                <w:lang w:eastAsia="en-CA"/>
              </w:rPr>
              <w:t>0.46</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14BCC6" w14:textId="77777777" w:rsidR="00AD0BD4" w:rsidRPr="0090629F" w:rsidRDefault="00AD0BD4" w:rsidP="00624D67">
            <w:pPr>
              <w:keepNext/>
              <w:keepLines/>
              <w:jc w:val="right"/>
              <w:rPr>
                <w:color w:val="000000"/>
                <w:sz w:val="20"/>
                <w:szCs w:val="20"/>
                <w:lang w:eastAsia="en-CA"/>
              </w:rPr>
            </w:pPr>
            <w:r>
              <w:rPr>
                <w:color w:val="000000"/>
                <w:sz w:val="20"/>
                <w:szCs w:val="20"/>
                <w:lang w:eastAsia="en-CA"/>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29AD392" w14:textId="77777777" w:rsidR="00AD0BD4" w:rsidRPr="0090629F" w:rsidRDefault="00AD0BD4" w:rsidP="00624D67">
            <w:pPr>
              <w:keepNext/>
              <w:keepLines/>
              <w:jc w:val="right"/>
              <w:rPr>
                <w:color w:val="000000"/>
                <w:sz w:val="20"/>
                <w:szCs w:val="20"/>
                <w:lang w:eastAsia="en-CA"/>
              </w:rPr>
            </w:pPr>
            <w:r w:rsidRPr="0090629F">
              <w:rPr>
                <w:color w:val="000000"/>
                <w:sz w:val="20"/>
                <w:szCs w:val="20"/>
                <w:lang w:eastAsia="en-CA"/>
              </w:rPr>
              <w:t>n/a</w:t>
            </w:r>
          </w:p>
        </w:tc>
      </w:tr>
      <w:tr w:rsidR="00AD0BD4" w:rsidRPr="0090629F" w14:paraId="2E7AE0E1" w14:textId="77777777" w:rsidTr="00624D67">
        <w:trPr>
          <w:trHeight w:val="40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FD69EED" w14:textId="77777777" w:rsidR="00AD0BD4" w:rsidRPr="0090629F" w:rsidRDefault="00AD0BD4" w:rsidP="00624D67">
            <w:pPr>
              <w:keepNext/>
              <w:keepLines/>
              <w:jc w:val="left"/>
              <w:rPr>
                <w:color w:val="000000"/>
                <w:sz w:val="20"/>
                <w:szCs w:val="20"/>
                <w:lang w:eastAsia="en-CA"/>
              </w:rPr>
            </w:pPr>
            <w:r w:rsidRPr="0090629F">
              <w:rPr>
                <w:color w:val="000000"/>
                <w:sz w:val="20"/>
                <w:szCs w:val="20"/>
                <w:lang w:eastAsia="en-CA"/>
              </w:rPr>
              <w:t>1.2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479BD84F" w14:textId="77777777" w:rsidR="00AD0BD4" w:rsidRPr="0090629F" w:rsidRDefault="00AD0BD4" w:rsidP="00624D67">
            <w:pPr>
              <w:keepNext/>
              <w:keepLines/>
              <w:jc w:val="left"/>
              <w:rPr>
                <w:color w:val="000000"/>
                <w:sz w:val="20"/>
                <w:szCs w:val="20"/>
                <w:lang w:eastAsia="en-CA"/>
              </w:rPr>
            </w:pPr>
            <w:r w:rsidRPr="0090629F">
              <w:rPr>
                <w:color w:val="000000"/>
                <w:sz w:val="20"/>
                <w:szCs w:val="20"/>
                <w:lang w:eastAsia="en-CA"/>
              </w:rPr>
              <w:t>Maximum allowable total consumption of Annex C, Group I substances (ODP tonnes)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0C620AC" w14:textId="77777777" w:rsidR="00AD0BD4" w:rsidRPr="0090629F" w:rsidRDefault="00AD0BD4" w:rsidP="00624D67">
            <w:pPr>
              <w:keepNext/>
              <w:keepLines/>
              <w:jc w:val="right"/>
              <w:rPr>
                <w:color w:val="000000"/>
                <w:sz w:val="20"/>
                <w:szCs w:val="20"/>
                <w:lang w:eastAsia="en-CA"/>
              </w:rPr>
            </w:pPr>
            <w:r>
              <w:rPr>
                <w:color w:val="000000"/>
                <w:sz w:val="20"/>
                <w:szCs w:val="20"/>
                <w:lang w:eastAsia="en-CA"/>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BE03563" w14:textId="77777777" w:rsidR="00AD0BD4" w:rsidRPr="0090629F" w:rsidRDefault="00AD0BD4" w:rsidP="00624D67">
            <w:pPr>
              <w:keepNext/>
              <w:keepLines/>
              <w:jc w:val="right"/>
              <w:rPr>
                <w:color w:val="000000"/>
                <w:sz w:val="20"/>
                <w:szCs w:val="20"/>
                <w:lang w:eastAsia="en-CA"/>
              </w:rPr>
            </w:pPr>
            <w:r>
              <w:rPr>
                <w:color w:val="000000"/>
                <w:sz w:val="20"/>
                <w:szCs w:val="20"/>
                <w:lang w:eastAsia="en-CA"/>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36CD4B5" w14:textId="77777777" w:rsidR="00AD0BD4" w:rsidRPr="0090629F" w:rsidRDefault="00AD0BD4" w:rsidP="00624D67">
            <w:pPr>
              <w:keepNext/>
              <w:keepLines/>
              <w:jc w:val="right"/>
              <w:rPr>
                <w:color w:val="000000"/>
                <w:sz w:val="20"/>
                <w:szCs w:val="20"/>
                <w:lang w:eastAsia="en-CA"/>
              </w:rPr>
            </w:pPr>
            <w:r w:rsidRPr="009D21A7">
              <w:rPr>
                <w:color w:val="000000"/>
                <w:sz w:val="20"/>
                <w:szCs w:val="20"/>
                <w:lang w:eastAsia="en-CA"/>
              </w:rPr>
              <w:t>0.4</w:t>
            </w: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128F101" w14:textId="77777777" w:rsidR="00AD0BD4" w:rsidRPr="0090629F" w:rsidRDefault="00AD0BD4" w:rsidP="00624D67">
            <w:pPr>
              <w:keepNext/>
              <w:keepLines/>
              <w:jc w:val="right"/>
              <w:rPr>
                <w:color w:val="000000"/>
                <w:sz w:val="20"/>
                <w:szCs w:val="20"/>
                <w:lang w:eastAsia="en-CA"/>
              </w:rPr>
            </w:pPr>
            <w:r w:rsidRPr="009D21A7">
              <w:rPr>
                <w:color w:val="000000"/>
                <w:sz w:val="20"/>
                <w:szCs w:val="20"/>
                <w:lang w:eastAsia="en-CA"/>
              </w:rPr>
              <w:t>0.4</w:t>
            </w:r>
            <w:r>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4AB2979E" w14:textId="77777777" w:rsidR="00AD0BD4" w:rsidRPr="0090629F" w:rsidRDefault="00AD0BD4" w:rsidP="00624D67">
            <w:pPr>
              <w:keepNext/>
              <w:keepLines/>
              <w:jc w:val="right"/>
              <w:rPr>
                <w:color w:val="000000"/>
                <w:sz w:val="20"/>
                <w:szCs w:val="20"/>
                <w:lang w:eastAsia="en-CA"/>
              </w:rPr>
            </w:pPr>
            <w:r>
              <w:rPr>
                <w:color w:val="000000"/>
                <w:sz w:val="20"/>
                <w:szCs w:val="20"/>
                <w:lang w:eastAsia="en-CA"/>
              </w:rPr>
              <w:t>0.30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6F63BC" w14:textId="77777777" w:rsidR="00AD0BD4" w:rsidRPr="0090629F" w:rsidRDefault="00AD0BD4" w:rsidP="00624D67">
            <w:pPr>
              <w:keepNext/>
              <w:keepLines/>
              <w:jc w:val="right"/>
              <w:rPr>
                <w:color w:val="000000"/>
                <w:sz w:val="20"/>
                <w:szCs w:val="20"/>
                <w:lang w:eastAsia="en-CA"/>
              </w:rPr>
            </w:pPr>
            <w:r w:rsidRPr="002F0BBE">
              <w:rPr>
                <w:color w:val="000000"/>
                <w:sz w:val="20"/>
                <w:szCs w:val="20"/>
                <w:lang w:eastAsia="en-CA"/>
              </w:rPr>
              <w:t>0.3</w:t>
            </w: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520D40" w14:textId="77777777" w:rsidR="00AD0BD4" w:rsidRPr="0090629F" w:rsidRDefault="00AD0BD4" w:rsidP="00624D67">
            <w:pPr>
              <w:keepNext/>
              <w:keepLines/>
              <w:jc w:val="right"/>
              <w:rPr>
                <w:color w:val="000000"/>
                <w:sz w:val="20"/>
                <w:szCs w:val="20"/>
                <w:lang w:eastAsia="en-CA"/>
              </w:rPr>
            </w:pPr>
            <w:r w:rsidRPr="002F0BBE">
              <w:rPr>
                <w:color w:val="000000"/>
                <w:sz w:val="20"/>
                <w:szCs w:val="20"/>
                <w:lang w:eastAsia="en-CA"/>
              </w:rPr>
              <w:t>0.3</w:t>
            </w:r>
            <w:r>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D2FD95" w14:textId="77777777" w:rsidR="00AD0BD4" w:rsidRPr="0090629F" w:rsidRDefault="00AD0BD4" w:rsidP="00624D67">
            <w:pPr>
              <w:keepNext/>
              <w:keepLines/>
              <w:jc w:val="right"/>
              <w:rPr>
                <w:color w:val="000000"/>
                <w:sz w:val="20"/>
                <w:szCs w:val="20"/>
                <w:lang w:eastAsia="en-CA"/>
              </w:rPr>
            </w:pPr>
            <w:r>
              <w:rPr>
                <w:color w:val="000000"/>
                <w:sz w:val="20"/>
                <w:szCs w:val="20"/>
                <w:lang w:eastAsia="en-CA"/>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35712D9" w14:textId="77777777" w:rsidR="00AD0BD4" w:rsidRPr="0090629F" w:rsidRDefault="00AD0BD4" w:rsidP="00624D67">
            <w:pPr>
              <w:keepNext/>
              <w:keepLines/>
              <w:jc w:val="right"/>
              <w:rPr>
                <w:color w:val="000000"/>
                <w:sz w:val="20"/>
                <w:szCs w:val="20"/>
                <w:lang w:eastAsia="en-CA"/>
              </w:rPr>
            </w:pPr>
            <w:r w:rsidRPr="0090629F">
              <w:rPr>
                <w:color w:val="000000"/>
                <w:sz w:val="20"/>
                <w:szCs w:val="20"/>
                <w:lang w:eastAsia="en-CA"/>
              </w:rPr>
              <w:t>n/a</w:t>
            </w:r>
          </w:p>
        </w:tc>
      </w:tr>
      <w:tr w:rsidR="00AD0BD4" w:rsidRPr="00076521" w14:paraId="793CB420" w14:textId="77777777" w:rsidTr="00624D67">
        <w:trPr>
          <w:trHeight w:val="11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11ED9B" w14:textId="77777777" w:rsidR="00AD0BD4" w:rsidRPr="0090629F" w:rsidRDefault="00AD0BD4" w:rsidP="00624D67">
            <w:pPr>
              <w:jc w:val="left"/>
              <w:rPr>
                <w:color w:val="000000"/>
                <w:sz w:val="20"/>
                <w:szCs w:val="20"/>
                <w:lang w:eastAsia="en-CA"/>
              </w:rPr>
            </w:pPr>
            <w:r w:rsidRPr="0090629F">
              <w:rPr>
                <w:color w:val="000000"/>
                <w:sz w:val="20"/>
                <w:szCs w:val="20"/>
                <w:lang w:eastAsia="en-CA"/>
              </w:rPr>
              <w:t>2.1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39D5334B" w14:textId="77777777" w:rsidR="00AD0BD4" w:rsidRPr="0090629F" w:rsidRDefault="00AD0BD4" w:rsidP="00624D67">
            <w:pPr>
              <w:jc w:val="left"/>
              <w:rPr>
                <w:color w:val="000000"/>
                <w:sz w:val="20"/>
                <w:szCs w:val="20"/>
                <w:lang w:eastAsia="en-CA"/>
              </w:rPr>
            </w:pPr>
            <w:r w:rsidRPr="0090629F">
              <w:rPr>
                <w:color w:val="000000"/>
                <w:sz w:val="20"/>
                <w:szCs w:val="20"/>
                <w:lang w:eastAsia="en-CA"/>
              </w:rPr>
              <w:t xml:space="preserve">Lead IA </w:t>
            </w:r>
            <w:r>
              <w:rPr>
                <w:color w:val="000000"/>
                <w:sz w:val="20"/>
                <w:szCs w:val="20"/>
                <w:lang w:eastAsia="en-CA"/>
              </w:rPr>
              <w:t>(</w:t>
            </w:r>
            <w:r w:rsidRPr="0090629F">
              <w:rPr>
                <w:color w:val="000000"/>
                <w:sz w:val="20"/>
                <w:szCs w:val="20"/>
                <w:lang w:eastAsia="en-CA"/>
              </w:rPr>
              <w:t>UNEP</w:t>
            </w:r>
            <w:r>
              <w:rPr>
                <w:color w:val="000000"/>
                <w:sz w:val="20"/>
                <w:szCs w:val="20"/>
                <w:lang w:eastAsia="en-CA"/>
              </w:rPr>
              <w:t>)</w:t>
            </w:r>
            <w:r w:rsidRPr="0090629F">
              <w:rPr>
                <w:color w:val="000000"/>
                <w:sz w:val="20"/>
                <w:szCs w:val="20"/>
                <w:lang w:eastAsia="en-CA"/>
              </w:rPr>
              <w:t xml:space="preserve"> agreed funding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31D91DF" w14:textId="77777777" w:rsidR="00AD0BD4" w:rsidRPr="0090629F" w:rsidRDefault="00AD0BD4" w:rsidP="00624D67">
            <w:pPr>
              <w:jc w:val="right"/>
              <w:rPr>
                <w:color w:val="000000"/>
                <w:sz w:val="20"/>
                <w:szCs w:val="20"/>
                <w:lang w:eastAsia="en-CA"/>
              </w:rPr>
            </w:pPr>
            <w:r w:rsidRPr="00076521">
              <w:rPr>
                <w:color w:val="000000"/>
                <w:sz w:val="20"/>
                <w:szCs w:val="20"/>
                <w:lang w:eastAsia="en-CA"/>
              </w:rPr>
              <w:t>116,000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071F8BE" w14:textId="77777777" w:rsidR="00AD0BD4" w:rsidRPr="0090629F" w:rsidRDefault="00AD0BD4" w:rsidP="00624D67">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F607DF9" w14:textId="3F2CA9B3" w:rsidR="00AD0BD4" w:rsidRPr="00C47F12" w:rsidRDefault="00976A2B" w:rsidP="00624D67">
            <w:pPr>
              <w:jc w:val="right"/>
              <w:rPr>
                <w:b/>
                <w:bCs/>
                <w:color w:val="000000"/>
                <w:sz w:val="20"/>
                <w:szCs w:val="20"/>
                <w:lang w:eastAsia="en-CA"/>
              </w:rPr>
            </w:pPr>
            <w:r w:rsidRPr="00C47F12">
              <w:rPr>
                <w:b/>
                <w:bCs/>
                <w:color w:val="000000"/>
                <w:sz w:val="20"/>
                <w:szCs w:val="20"/>
                <w:lang w:eastAsia="en-CA"/>
              </w:rPr>
              <w:t>1</w:t>
            </w:r>
            <w:r w:rsidR="00AD0BD4" w:rsidRPr="00C47F12">
              <w:rPr>
                <w:b/>
                <w:bCs/>
                <w:color w:val="000000"/>
                <w:sz w:val="20"/>
                <w:szCs w:val="20"/>
                <w:lang w:eastAsia="en-CA"/>
              </w:rPr>
              <w:t>92,000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3CD70FC"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7B741782"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B6DDA0" w14:textId="77777777" w:rsidR="00AD0BD4" w:rsidRPr="0090629F" w:rsidRDefault="00AD0BD4" w:rsidP="00624D67">
            <w:pPr>
              <w:jc w:val="right"/>
              <w:rPr>
                <w:color w:val="000000"/>
                <w:sz w:val="20"/>
                <w:szCs w:val="20"/>
                <w:lang w:eastAsia="en-CA"/>
              </w:rPr>
            </w:pPr>
            <w:r w:rsidRPr="00076521">
              <w:rPr>
                <w:color w:val="000000"/>
                <w:sz w:val="20"/>
                <w:szCs w:val="20"/>
                <w:lang w:eastAsia="en-CA"/>
              </w:rPr>
              <w:t>108,000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0FF4C" w14:textId="77777777" w:rsidR="00AD0BD4" w:rsidRPr="0090629F" w:rsidRDefault="00AD0BD4" w:rsidP="00624D67">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2EB49E" w14:textId="77777777" w:rsidR="00AD0BD4" w:rsidRPr="0090629F" w:rsidRDefault="00AD0BD4" w:rsidP="00624D67">
            <w:pPr>
              <w:jc w:val="right"/>
              <w:rPr>
                <w:color w:val="000000"/>
                <w:sz w:val="20"/>
                <w:szCs w:val="20"/>
                <w:lang w:eastAsia="en-CA"/>
              </w:rPr>
            </w:pPr>
            <w:r w:rsidRPr="00076521">
              <w:rPr>
                <w:color w:val="000000"/>
                <w:sz w:val="20"/>
                <w:szCs w:val="20"/>
                <w:lang w:eastAsia="en-CA"/>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BD3D91B" w14:textId="6B816BA0" w:rsidR="00AD0BD4" w:rsidRPr="00CB35F6" w:rsidRDefault="00C47F12" w:rsidP="00624D67">
            <w:pPr>
              <w:jc w:val="right"/>
              <w:rPr>
                <w:b/>
                <w:bCs/>
                <w:color w:val="000000"/>
                <w:sz w:val="20"/>
                <w:szCs w:val="20"/>
                <w:lang w:eastAsia="en-CA"/>
              </w:rPr>
            </w:pPr>
            <w:r w:rsidRPr="00CB35F6">
              <w:rPr>
                <w:b/>
                <w:bCs/>
                <w:color w:val="000000"/>
                <w:sz w:val="20"/>
                <w:szCs w:val="20"/>
                <w:lang w:eastAsia="en-CA"/>
              </w:rPr>
              <w:t>4</w:t>
            </w:r>
            <w:r w:rsidR="00AD0BD4" w:rsidRPr="00CB35F6">
              <w:rPr>
                <w:b/>
                <w:bCs/>
                <w:color w:val="000000"/>
                <w:sz w:val="20"/>
                <w:szCs w:val="20"/>
                <w:lang w:eastAsia="en-CA"/>
              </w:rPr>
              <w:t>70,000</w:t>
            </w:r>
          </w:p>
        </w:tc>
      </w:tr>
      <w:tr w:rsidR="00AD0BD4" w:rsidRPr="00076521" w14:paraId="65D31E89" w14:textId="77777777" w:rsidTr="00624D67">
        <w:trPr>
          <w:trHeight w:val="5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D72F3B" w14:textId="77777777" w:rsidR="00AD0BD4" w:rsidRPr="0090629F" w:rsidRDefault="00AD0BD4" w:rsidP="00624D67">
            <w:pPr>
              <w:jc w:val="left"/>
              <w:rPr>
                <w:color w:val="000000"/>
                <w:sz w:val="20"/>
                <w:szCs w:val="20"/>
                <w:lang w:eastAsia="en-CA"/>
              </w:rPr>
            </w:pPr>
            <w:r w:rsidRPr="0090629F">
              <w:rPr>
                <w:color w:val="000000"/>
                <w:sz w:val="20"/>
                <w:szCs w:val="20"/>
                <w:lang w:eastAsia="en-CA"/>
              </w:rPr>
              <w:t>2.2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623BAACC" w14:textId="77777777" w:rsidR="00AD0BD4" w:rsidRPr="0090629F" w:rsidRDefault="00AD0BD4" w:rsidP="00624D67">
            <w:pPr>
              <w:jc w:val="left"/>
              <w:rPr>
                <w:color w:val="000000"/>
                <w:sz w:val="20"/>
                <w:szCs w:val="20"/>
                <w:lang w:eastAsia="en-CA"/>
              </w:rPr>
            </w:pPr>
            <w:r w:rsidRPr="0090629F">
              <w:rPr>
                <w:color w:val="000000"/>
                <w:sz w:val="20"/>
                <w:szCs w:val="20"/>
                <w:lang w:eastAsia="en-CA"/>
              </w:rPr>
              <w:t>Support costs for Lead IA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6142F13" w14:textId="77777777" w:rsidR="00AD0BD4" w:rsidRPr="0090629F" w:rsidRDefault="00AD0BD4" w:rsidP="00624D67">
            <w:pPr>
              <w:jc w:val="right"/>
              <w:rPr>
                <w:color w:val="000000"/>
                <w:sz w:val="20"/>
                <w:szCs w:val="20"/>
                <w:lang w:eastAsia="en-CA"/>
              </w:rPr>
            </w:pPr>
            <w:r w:rsidRPr="00076521">
              <w:rPr>
                <w:color w:val="000000"/>
                <w:sz w:val="20"/>
                <w:szCs w:val="20"/>
                <w:lang w:eastAsia="en-CA"/>
              </w:rPr>
              <w:t>15,080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F5EB302" w14:textId="77777777" w:rsidR="00AD0BD4" w:rsidRPr="0090629F" w:rsidRDefault="00AD0BD4" w:rsidP="00624D67">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F063C07" w14:textId="54850C2E" w:rsidR="00AD0BD4" w:rsidRPr="00C47F12" w:rsidRDefault="00976A2B" w:rsidP="00624D67">
            <w:pPr>
              <w:jc w:val="right"/>
              <w:rPr>
                <w:b/>
                <w:bCs/>
                <w:color w:val="000000"/>
                <w:sz w:val="20"/>
                <w:szCs w:val="20"/>
                <w:lang w:eastAsia="en-CA"/>
              </w:rPr>
            </w:pPr>
            <w:r w:rsidRPr="00C47F12">
              <w:rPr>
                <w:b/>
                <w:bCs/>
                <w:color w:val="000000"/>
                <w:sz w:val="20"/>
                <w:szCs w:val="20"/>
                <w:lang w:eastAsia="en-CA"/>
              </w:rPr>
              <w:t>24</w:t>
            </w:r>
            <w:r w:rsidR="00AD0BD4" w:rsidRPr="00C47F12">
              <w:rPr>
                <w:b/>
                <w:bCs/>
                <w:color w:val="000000"/>
                <w:sz w:val="20"/>
                <w:szCs w:val="20"/>
                <w:lang w:eastAsia="en-CA"/>
              </w:rPr>
              <w:t>,960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D39AC63"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3897359F"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F0DE92" w14:textId="77777777" w:rsidR="00AD0BD4" w:rsidRPr="0090629F" w:rsidRDefault="00AD0BD4" w:rsidP="00624D67">
            <w:pPr>
              <w:jc w:val="right"/>
              <w:rPr>
                <w:color w:val="000000"/>
                <w:sz w:val="20"/>
                <w:szCs w:val="20"/>
                <w:lang w:eastAsia="en-CA"/>
              </w:rPr>
            </w:pPr>
            <w:r w:rsidRPr="00076521">
              <w:rPr>
                <w:color w:val="000000"/>
                <w:sz w:val="20"/>
                <w:szCs w:val="20"/>
                <w:lang w:eastAsia="en-CA"/>
              </w:rPr>
              <w:t>14,040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97374C" w14:textId="77777777" w:rsidR="00AD0BD4" w:rsidRPr="0090629F" w:rsidRDefault="00AD0BD4" w:rsidP="00624D67">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31112F" w14:textId="77777777" w:rsidR="00AD0BD4" w:rsidRPr="0090629F" w:rsidRDefault="00AD0BD4" w:rsidP="00624D67">
            <w:pPr>
              <w:jc w:val="right"/>
              <w:rPr>
                <w:color w:val="000000"/>
                <w:sz w:val="20"/>
                <w:szCs w:val="20"/>
                <w:lang w:eastAsia="en-CA"/>
              </w:rPr>
            </w:pPr>
            <w:r w:rsidRPr="00076521">
              <w:rPr>
                <w:color w:val="000000"/>
                <w:sz w:val="20"/>
                <w:szCs w:val="20"/>
                <w:lang w:eastAsia="en-CA"/>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B6D2938" w14:textId="7FE594A4" w:rsidR="00AD0BD4" w:rsidRPr="00CB35F6" w:rsidRDefault="00CB35F6" w:rsidP="00624D67">
            <w:pPr>
              <w:jc w:val="right"/>
              <w:rPr>
                <w:b/>
                <w:bCs/>
                <w:color w:val="000000"/>
                <w:sz w:val="20"/>
                <w:szCs w:val="20"/>
                <w:lang w:eastAsia="en-CA"/>
              </w:rPr>
            </w:pPr>
            <w:r w:rsidRPr="00CB35F6">
              <w:rPr>
                <w:b/>
                <w:bCs/>
                <w:color w:val="000000"/>
                <w:sz w:val="20"/>
                <w:szCs w:val="20"/>
                <w:lang w:eastAsia="en-CA"/>
              </w:rPr>
              <w:t>61</w:t>
            </w:r>
            <w:r w:rsidR="00AD0BD4" w:rsidRPr="00CB35F6">
              <w:rPr>
                <w:b/>
                <w:bCs/>
                <w:color w:val="000000"/>
                <w:sz w:val="20"/>
                <w:szCs w:val="20"/>
                <w:lang w:eastAsia="en-CA"/>
              </w:rPr>
              <w:t>,100</w:t>
            </w:r>
          </w:p>
        </w:tc>
      </w:tr>
      <w:tr w:rsidR="00AD0BD4" w:rsidRPr="00076521" w14:paraId="593F82C7" w14:textId="77777777" w:rsidTr="00624D67">
        <w:trPr>
          <w:trHeight w:val="161"/>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F475BC3" w14:textId="77777777" w:rsidR="00AD0BD4" w:rsidRPr="0090629F" w:rsidRDefault="00AD0BD4" w:rsidP="00624D67">
            <w:pPr>
              <w:jc w:val="left"/>
              <w:rPr>
                <w:color w:val="000000"/>
                <w:sz w:val="20"/>
                <w:szCs w:val="20"/>
                <w:lang w:eastAsia="en-CA"/>
              </w:rPr>
            </w:pPr>
            <w:r w:rsidRPr="0090629F">
              <w:rPr>
                <w:color w:val="000000"/>
                <w:sz w:val="20"/>
                <w:szCs w:val="20"/>
                <w:lang w:eastAsia="en-CA"/>
              </w:rPr>
              <w:t>2.3</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1F983A8F" w14:textId="77777777" w:rsidR="00AD0BD4" w:rsidRPr="0090629F" w:rsidRDefault="00AD0BD4" w:rsidP="00624D67">
            <w:pPr>
              <w:jc w:val="left"/>
              <w:rPr>
                <w:color w:val="000000"/>
                <w:sz w:val="20"/>
                <w:szCs w:val="20"/>
                <w:lang w:eastAsia="en-CA"/>
              </w:rPr>
            </w:pPr>
            <w:r w:rsidRPr="0090629F">
              <w:rPr>
                <w:color w:val="000000"/>
                <w:sz w:val="20"/>
                <w:szCs w:val="20"/>
                <w:lang w:eastAsia="en-CA"/>
              </w:rPr>
              <w:t xml:space="preserve">Cooperating IA </w:t>
            </w:r>
            <w:r>
              <w:rPr>
                <w:color w:val="000000"/>
                <w:sz w:val="20"/>
                <w:szCs w:val="20"/>
                <w:lang w:eastAsia="en-CA"/>
              </w:rPr>
              <w:t xml:space="preserve">(Japan) </w:t>
            </w:r>
            <w:r w:rsidRPr="0090629F">
              <w:rPr>
                <w:color w:val="000000"/>
                <w:sz w:val="20"/>
                <w:szCs w:val="20"/>
                <w:lang w:eastAsia="en-CA"/>
              </w:rPr>
              <w:t>agreed funding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E0B3706" w14:textId="77777777" w:rsidR="00AD0BD4" w:rsidRPr="0090629F" w:rsidRDefault="00AD0BD4" w:rsidP="00624D67">
            <w:pPr>
              <w:jc w:val="right"/>
              <w:rPr>
                <w:color w:val="000000"/>
                <w:sz w:val="20"/>
                <w:szCs w:val="20"/>
                <w:lang w:eastAsia="en-CA"/>
              </w:rPr>
            </w:pPr>
            <w:r w:rsidRPr="00076521">
              <w:rPr>
                <w:color w:val="000000"/>
                <w:sz w:val="20"/>
                <w:szCs w:val="20"/>
                <w:lang w:eastAsia="en-CA"/>
              </w:rPr>
              <w:t>110,000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F4AA80F" w14:textId="77777777" w:rsidR="00AD0BD4" w:rsidRPr="0090629F" w:rsidRDefault="00AD0BD4" w:rsidP="00624D67">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E1E4135" w14:textId="77777777" w:rsidR="00AD0BD4" w:rsidRPr="00B730FD" w:rsidRDefault="00AD0BD4" w:rsidP="00624D67">
            <w:pPr>
              <w:jc w:val="right"/>
              <w:rPr>
                <w:color w:val="000000"/>
                <w:sz w:val="20"/>
                <w:szCs w:val="20"/>
                <w:lang w:eastAsia="en-CA"/>
              </w:rPr>
            </w:pPr>
            <w:r w:rsidRPr="00B730FD">
              <w:rPr>
                <w:color w:val="000000"/>
                <w:sz w:val="20"/>
                <w:szCs w:val="20"/>
                <w:lang w:eastAsia="en-CA"/>
              </w:rPr>
              <w:t>60,000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9B86E8A"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53756758"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0A722F" w14:textId="77777777" w:rsidR="00AD0BD4" w:rsidRPr="0090629F" w:rsidRDefault="00AD0BD4" w:rsidP="00624D67">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CB5F65" w14:textId="77777777" w:rsidR="00AD0BD4" w:rsidRPr="0090629F" w:rsidRDefault="00AD0BD4" w:rsidP="00624D67">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179C3A" w14:textId="77777777" w:rsidR="00AD0BD4" w:rsidRPr="0090629F" w:rsidRDefault="00AD0BD4" w:rsidP="00624D67">
            <w:pPr>
              <w:jc w:val="right"/>
              <w:rPr>
                <w:color w:val="000000"/>
                <w:sz w:val="20"/>
                <w:szCs w:val="20"/>
                <w:lang w:eastAsia="en-CA"/>
              </w:rPr>
            </w:pPr>
            <w:r>
              <w:rPr>
                <w:color w:val="000000"/>
                <w:sz w:val="20"/>
                <w:szCs w:val="20"/>
                <w:lang w:eastAsia="en-CA"/>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4AD1448C" w14:textId="77777777" w:rsidR="00AD0BD4" w:rsidRPr="0090629F" w:rsidRDefault="00AD0BD4" w:rsidP="00624D67">
            <w:pPr>
              <w:jc w:val="right"/>
              <w:rPr>
                <w:color w:val="000000"/>
                <w:sz w:val="20"/>
                <w:szCs w:val="20"/>
                <w:lang w:eastAsia="en-CA"/>
              </w:rPr>
            </w:pPr>
            <w:r w:rsidRPr="00BB1FFF">
              <w:rPr>
                <w:color w:val="000000"/>
                <w:sz w:val="20"/>
                <w:szCs w:val="20"/>
                <w:lang w:eastAsia="en-CA"/>
              </w:rPr>
              <w:t>170,000</w:t>
            </w:r>
          </w:p>
        </w:tc>
      </w:tr>
      <w:tr w:rsidR="00AD0BD4" w:rsidRPr="00076521" w14:paraId="0B313C4A" w14:textId="77777777" w:rsidTr="00624D67">
        <w:trPr>
          <w:trHeight w:val="60"/>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88F6EA" w14:textId="77777777" w:rsidR="00AD0BD4" w:rsidRPr="0090629F" w:rsidRDefault="00AD0BD4" w:rsidP="00624D67">
            <w:pPr>
              <w:jc w:val="left"/>
              <w:rPr>
                <w:color w:val="000000"/>
                <w:sz w:val="20"/>
                <w:szCs w:val="20"/>
                <w:lang w:eastAsia="en-CA"/>
              </w:rPr>
            </w:pPr>
            <w:r w:rsidRPr="0090629F">
              <w:rPr>
                <w:color w:val="000000"/>
                <w:sz w:val="20"/>
                <w:szCs w:val="20"/>
                <w:lang w:eastAsia="en-CA"/>
              </w:rPr>
              <w:t>2.4</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45755B0E" w14:textId="77777777" w:rsidR="00AD0BD4" w:rsidRPr="0090629F" w:rsidRDefault="00AD0BD4" w:rsidP="00624D67">
            <w:pPr>
              <w:jc w:val="left"/>
              <w:rPr>
                <w:color w:val="000000"/>
                <w:sz w:val="20"/>
                <w:szCs w:val="20"/>
                <w:lang w:eastAsia="en-CA"/>
              </w:rPr>
            </w:pPr>
            <w:r w:rsidRPr="0090629F">
              <w:rPr>
                <w:color w:val="000000"/>
                <w:sz w:val="20"/>
                <w:szCs w:val="20"/>
                <w:lang w:eastAsia="en-CA"/>
              </w:rPr>
              <w:t>Support costs for Cooperating IA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232FF3A" w14:textId="77777777" w:rsidR="00AD0BD4" w:rsidRPr="005F4781" w:rsidRDefault="00AD0BD4" w:rsidP="00624D67">
            <w:pPr>
              <w:jc w:val="right"/>
              <w:rPr>
                <w:color w:val="000000"/>
                <w:sz w:val="20"/>
                <w:szCs w:val="20"/>
                <w:lang w:eastAsia="en-CA"/>
              </w:rPr>
            </w:pPr>
            <w:r w:rsidRPr="00076521">
              <w:rPr>
                <w:color w:val="000000"/>
                <w:sz w:val="20"/>
                <w:szCs w:val="20"/>
                <w:lang w:eastAsia="en-CA"/>
              </w:rPr>
              <w:t>14,300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976376D" w14:textId="77777777" w:rsidR="00AD0BD4" w:rsidRPr="005F4781" w:rsidRDefault="00AD0BD4" w:rsidP="00624D67">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73924E5" w14:textId="77777777" w:rsidR="00AD0BD4" w:rsidRPr="00B730FD" w:rsidRDefault="00AD0BD4" w:rsidP="00624D67">
            <w:pPr>
              <w:jc w:val="right"/>
              <w:rPr>
                <w:color w:val="000000"/>
                <w:sz w:val="20"/>
                <w:szCs w:val="20"/>
                <w:lang w:eastAsia="en-CA"/>
              </w:rPr>
            </w:pPr>
            <w:r w:rsidRPr="00B730FD">
              <w:rPr>
                <w:color w:val="000000"/>
                <w:sz w:val="20"/>
                <w:szCs w:val="20"/>
                <w:lang w:eastAsia="en-CA"/>
              </w:rPr>
              <w:t>7,800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64925EE" w14:textId="77777777" w:rsidR="00AD0BD4" w:rsidRPr="005F4781" w:rsidRDefault="00AD0BD4" w:rsidP="00624D67">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F40F2E7" w14:textId="77777777" w:rsidR="00AD0BD4" w:rsidRPr="005F4781" w:rsidRDefault="00AD0BD4" w:rsidP="00624D67">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B360C8" w14:textId="77777777" w:rsidR="00AD0BD4" w:rsidRPr="005F4781" w:rsidRDefault="00AD0BD4" w:rsidP="00624D67">
            <w:pPr>
              <w:jc w:val="right"/>
              <w:rPr>
                <w:color w:val="000000"/>
                <w:sz w:val="20"/>
                <w:szCs w:val="20"/>
                <w:lang w:eastAsia="en-CA"/>
              </w:rPr>
            </w:pPr>
            <w:r>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94C2D5" w14:textId="77777777" w:rsidR="00AD0BD4" w:rsidRPr="0090629F" w:rsidRDefault="00AD0BD4" w:rsidP="00624D67">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03279D" w14:textId="77777777" w:rsidR="00AD0BD4" w:rsidRPr="0090629F" w:rsidRDefault="00AD0BD4" w:rsidP="00624D67">
            <w:pPr>
              <w:jc w:val="right"/>
              <w:rPr>
                <w:color w:val="000000"/>
                <w:sz w:val="20"/>
                <w:szCs w:val="20"/>
                <w:lang w:eastAsia="en-CA"/>
              </w:rPr>
            </w:pPr>
            <w:r>
              <w:rPr>
                <w:color w:val="000000"/>
                <w:sz w:val="20"/>
                <w:szCs w:val="20"/>
                <w:lang w:eastAsia="en-CA"/>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B13A1C2" w14:textId="77777777" w:rsidR="00AD0BD4" w:rsidRPr="0090629F" w:rsidRDefault="00AD0BD4" w:rsidP="00624D67">
            <w:pPr>
              <w:jc w:val="right"/>
              <w:rPr>
                <w:color w:val="000000"/>
                <w:sz w:val="20"/>
                <w:szCs w:val="20"/>
                <w:lang w:eastAsia="en-CA"/>
              </w:rPr>
            </w:pPr>
            <w:r w:rsidRPr="00BB1FFF">
              <w:rPr>
                <w:color w:val="000000"/>
                <w:sz w:val="20"/>
                <w:szCs w:val="20"/>
                <w:lang w:eastAsia="en-CA"/>
              </w:rPr>
              <w:t>22</w:t>
            </w:r>
            <w:r>
              <w:rPr>
                <w:color w:val="000000"/>
                <w:sz w:val="20"/>
                <w:szCs w:val="20"/>
                <w:lang w:eastAsia="en-CA"/>
              </w:rPr>
              <w:t>,</w:t>
            </w:r>
            <w:r w:rsidRPr="00BB1FFF">
              <w:rPr>
                <w:color w:val="000000"/>
                <w:sz w:val="20"/>
                <w:szCs w:val="20"/>
                <w:lang w:eastAsia="en-CA"/>
              </w:rPr>
              <w:t>100</w:t>
            </w:r>
          </w:p>
        </w:tc>
      </w:tr>
      <w:tr w:rsidR="00AD0BD4" w:rsidRPr="00076521" w14:paraId="36C11412" w14:textId="77777777" w:rsidTr="00624D67">
        <w:trPr>
          <w:trHeight w:val="62"/>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E287D2" w14:textId="77777777" w:rsidR="00AD0BD4" w:rsidRPr="0090629F" w:rsidRDefault="00AD0BD4" w:rsidP="00624D67">
            <w:pPr>
              <w:jc w:val="left"/>
              <w:rPr>
                <w:color w:val="000000"/>
                <w:sz w:val="20"/>
                <w:szCs w:val="20"/>
                <w:lang w:eastAsia="en-CA"/>
              </w:rPr>
            </w:pPr>
            <w:r w:rsidRPr="0090629F">
              <w:rPr>
                <w:color w:val="000000"/>
                <w:sz w:val="20"/>
                <w:szCs w:val="20"/>
                <w:lang w:eastAsia="en-CA"/>
              </w:rPr>
              <w:t>3.1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5F81722E" w14:textId="77777777" w:rsidR="00AD0BD4" w:rsidRPr="0090629F" w:rsidRDefault="00AD0BD4" w:rsidP="00624D67">
            <w:pPr>
              <w:jc w:val="left"/>
              <w:rPr>
                <w:color w:val="000000"/>
                <w:sz w:val="20"/>
                <w:szCs w:val="20"/>
                <w:lang w:eastAsia="en-CA"/>
              </w:rPr>
            </w:pPr>
            <w:r w:rsidRPr="0090629F">
              <w:rPr>
                <w:color w:val="000000"/>
                <w:sz w:val="20"/>
                <w:szCs w:val="20"/>
                <w:lang w:eastAsia="en-CA"/>
              </w:rPr>
              <w:t>Total agreed funding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4064853" w14:textId="77777777" w:rsidR="00AD0BD4" w:rsidRPr="005F4781" w:rsidRDefault="00AD0BD4" w:rsidP="00624D67">
            <w:pPr>
              <w:jc w:val="right"/>
              <w:rPr>
                <w:color w:val="000000"/>
                <w:sz w:val="20"/>
                <w:szCs w:val="20"/>
                <w:lang w:eastAsia="en-CA"/>
              </w:rPr>
            </w:pPr>
            <w:r w:rsidRPr="00076521">
              <w:rPr>
                <w:color w:val="000000"/>
                <w:sz w:val="20"/>
                <w:szCs w:val="20"/>
                <w:lang w:eastAsia="en-CA"/>
              </w:rPr>
              <w:t>226,000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0114411" w14:textId="77777777" w:rsidR="00AD0BD4" w:rsidRPr="005F4781" w:rsidRDefault="00AD0BD4" w:rsidP="00624D67">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16CDE39" w14:textId="6A4FFF55" w:rsidR="00AD0BD4" w:rsidRPr="00C47F12" w:rsidRDefault="00976A2B" w:rsidP="00624D67">
            <w:pPr>
              <w:jc w:val="right"/>
              <w:rPr>
                <w:b/>
                <w:bCs/>
                <w:color w:val="000000"/>
                <w:sz w:val="20"/>
                <w:szCs w:val="20"/>
                <w:lang w:eastAsia="en-CA"/>
              </w:rPr>
            </w:pPr>
            <w:r w:rsidRPr="00C47F12">
              <w:rPr>
                <w:b/>
                <w:bCs/>
                <w:color w:val="000000"/>
                <w:sz w:val="20"/>
                <w:szCs w:val="20"/>
                <w:lang w:eastAsia="en-CA"/>
              </w:rPr>
              <w:t>2</w:t>
            </w:r>
            <w:r w:rsidR="00AD0BD4" w:rsidRPr="00C47F12">
              <w:rPr>
                <w:b/>
                <w:bCs/>
                <w:color w:val="000000"/>
                <w:sz w:val="20"/>
                <w:szCs w:val="20"/>
                <w:lang w:eastAsia="en-CA"/>
              </w:rPr>
              <w:t>52,000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8960454" w14:textId="77777777" w:rsidR="00AD0BD4" w:rsidRPr="005F4781" w:rsidRDefault="00AD0BD4" w:rsidP="00624D67">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E30E6E6" w14:textId="77777777" w:rsidR="00AD0BD4" w:rsidRPr="005F4781" w:rsidRDefault="00AD0BD4" w:rsidP="00624D67">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170455" w14:textId="77777777" w:rsidR="00AD0BD4" w:rsidRPr="005F4781" w:rsidRDefault="00AD0BD4" w:rsidP="00624D67">
            <w:pPr>
              <w:jc w:val="right"/>
              <w:rPr>
                <w:color w:val="000000"/>
                <w:sz w:val="20"/>
                <w:szCs w:val="20"/>
                <w:lang w:eastAsia="en-CA"/>
              </w:rPr>
            </w:pPr>
            <w:r w:rsidRPr="00076521">
              <w:rPr>
                <w:color w:val="000000"/>
                <w:sz w:val="20"/>
                <w:szCs w:val="20"/>
                <w:lang w:eastAsia="en-CA"/>
              </w:rPr>
              <w:t>108,000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0E179B" w14:textId="77777777" w:rsidR="00AD0BD4" w:rsidRPr="0090629F" w:rsidRDefault="00AD0BD4" w:rsidP="00624D67">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AC7046" w14:textId="77777777" w:rsidR="00AD0BD4" w:rsidRPr="0090629F" w:rsidRDefault="00AD0BD4" w:rsidP="00624D67">
            <w:pPr>
              <w:jc w:val="right"/>
              <w:rPr>
                <w:color w:val="000000"/>
                <w:sz w:val="20"/>
                <w:szCs w:val="20"/>
                <w:lang w:eastAsia="en-CA"/>
              </w:rPr>
            </w:pPr>
            <w:r w:rsidRPr="00076521">
              <w:rPr>
                <w:color w:val="000000"/>
                <w:sz w:val="20"/>
                <w:szCs w:val="20"/>
                <w:lang w:eastAsia="en-CA"/>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45BF489" w14:textId="602890FC" w:rsidR="00AD0BD4" w:rsidRPr="00CB35F6" w:rsidRDefault="00CB35F6" w:rsidP="00624D67">
            <w:pPr>
              <w:jc w:val="right"/>
              <w:rPr>
                <w:b/>
                <w:bCs/>
                <w:color w:val="000000"/>
                <w:sz w:val="20"/>
                <w:szCs w:val="20"/>
                <w:lang w:eastAsia="en-CA"/>
              </w:rPr>
            </w:pPr>
            <w:r w:rsidRPr="00CB35F6">
              <w:rPr>
                <w:b/>
                <w:bCs/>
                <w:color w:val="000000"/>
                <w:sz w:val="20"/>
                <w:szCs w:val="20"/>
                <w:lang w:eastAsia="en-CA"/>
              </w:rPr>
              <w:t>6</w:t>
            </w:r>
            <w:r w:rsidR="00AD0BD4" w:rsidRPr="00CB35F6">
              <w:rPr>
                <w:b/>
                <w:bCs/>
                <w:color w:val="000000"/>
                <w:sz w:val="20"/>
                <w:szCs w:val="20"/>
                <w:lang w:eastAsia="en-CA"/>
              </w:rPr>
              <w:t>40,000</w:t>
            </w:r>
          </w:p>
        </w:tc>
      </w:tr>
      <w:tr w:rsidR="00AD0BD4" w:rsidRPr="00076521" w14:paraId="43BC1508" w14:textId="77777777" w:rsidTr="00624D67">
        <w:trPr>
          <w:trHeight w:val="62"/>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2BCA63" w14:textId="77777777" w:rsidR="00AD0BD4" w:rsidRPr="0090629F" w:rsidRDefault="00AD0BD4" w:rsidP="00624D67">
            <w:pPr>
              <w:jc w:val="left"/>
              <w:rPr>
                <w:color w:val="000000"/>
                <w:sz w:val="20"/>
                <w:szCs w:val="20"/>
                <w:lang w:eastAsia="en-CA"/>
              </w:rPr>
            </w:pPr>
            <w:r w:rsidRPr="0090629F">
              <w:rPr>
                <w:color w:val="000000"/>
                <w:sz w:val="20"/>
                <w:szCs w:val="20"/>
                <w:lang w:eastAsia="en-CA"/>
              </w:rPr>
              <w:t>3.2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32FFF542" w14:textId="77777777" w:rsidR="00AD0BD4" w:rsidRPr="0090629F" w:rsidRDefault="00AD0BD4" w:rsidP="00624D67">
            <w:pPr>
              <w:jc w:val="left"/>
              <w:rPr>
                <w:color w:val="000000"/>
                <w:sz w:val="20"/>
                <w:szCs w:val="20"/>
                <w:lang w:eastAsia="en-CA"/>
              </w:rPr>
            </w:pPr>
            <w:r w:rsidRPr="0090629F">
              <w:rPr>
                <w:color w:val="000000"/>
                <w:sz w:val="20"/>
                <w:szCs w:val="20"/>
                <w:lang w:eastAsia="en-CA"/>
              </w:rPr>
              <w:t>Total support costs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070AEC8" w14:textId="77777777" w:rsidR="00AD0BD4" w:rsidRPr="0090629F" w:rsidRDefault="00AD0BD4" w:rsidP="00624D67">
            <w:pPr>
              <w:jc w:val="right"/>
              <w:rPr>
                <w:color w:val="000000"/>
                <w:sz w:val="20"/>
                <w:szCs w:val="20"/>
                <w:lang w:eastAsia="en-CA"/>
              </w:rPr>
            </w:pPr>
            <w:r w:rsidRPr="00076521">
              <w:rPr>
                <w:color w:val="000000"/>
                <w:sz w:val="20"/>
                <w:szCs w:val="20"/>
                <w:lang w:eastAsia="en-CA"/>
              </w:rPr>
              <w:t>29,380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DEE0547" w14:textId="77777777" w:rsidR="00AD0BD4" w:rsidRPr="0090629F" w:rsidRDefault="00AD0BD4" w:rsidP="00624D67">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F4D275E" w14:textId="3701CE1C" w:rsidR="00AD0BD4" w:rsidRPr="00C47F12" w:rsidRDefault="00C47F12" w:rsidP="00624D67">
            <w:pPr>
              <w:jc w:val="right"/>
              <w:rPr>
                <w:b/>
                <w:bCs/>
                <w:color w:val="000000"/>
                <w:sz w:val="20"/>
                <w:szCs w:val="20"/>
                <w:lang w:eastAsia="en-CA"/>
              </w:rPr>
            </w:pPr>
            <w:r w:rsidRPr="00C47F12">
              <w:rPr>
                <w:b/>
                <w:bCs/>
                <w:color w:val="000000"/>
                <w:sz w:val="20"/>
                <w:szCs w:val="20"/>
                <w:lang w:eastAsia="en-CA"/>
              </w:rPr>
              <w:t>32,760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DEC324A"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4952255D"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702A83" w14:textId="77777777" w:rsidR="00AD0BD4" w:rsidRPr="0090629F" w:rsidRDefault="00AD0BD4" w:rsidP="00624D67">
            <w:pPr>
              <w:jc w:val="right"/>
              <w:rPr>
                <w:color w:val="000000"/>
                <w:sz w:val="20"/>
                <w:szCs w:val="20"/>
                <w:lang w:eastAsia="en-CA"/>
              </w:rPr>
            </w:pPr>
            <w:r w:rsidRPr="00076521">
              <w:rPr>
                <w:color w:val="000000"/>
                <w:sz w:val="20"/>
                <w:szCs w:val="20"/>
                <w:lang w:eastAsia="en-CA"/>
              </w:rPr>
              <w:t>14,040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1BD99A" w14:textId="77777777" w:rsidR="00AD0BD4" w:rsidRPr="0090629F" w:rsidRDefault="00AD0BD4" w:rsidP="00624D67">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77C614" w14:textId="77777777" w:rsidR="00AD0BD4" w:rsidRPr="0090629F" w:rsidRDefault="00AD0BD4" w:rsidP="00624D67">
            <w:pPr>
              <w:jc w:val="right"/>
              <w:rPr>
                <w:color w:val="000000"/>
                <w:sz w:val="20"/>
                <w:szCs w:val="20"/>
                <w:lang w:eastAsia="en-CA"/>
              </w:rPr>
            </w:pPr>
            <w:r w:rsidRPr="00076521">
              <w:rPr>
                <w:color w:val="000000"/>
                <w:sz w:val="20"/>
                <w:szCs w:val="20"/>
                <w:lang w:eastAsia="en-CA"/>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DF6E500" w14:textId="1CFC853A" w:rsidR="00AD0BD4" w:rsidRPr="00CB35F6" w:rsidRDefault="00CB35F6" w:rsidP="00624D67">
            <w:pPr>
              <w:jc w:val="right"/>
              <w:rPr>
                <w:b/>
                <w:bCs/>
                <w:color w:val="000000"/>
                <w:sz w:val="20"/>
                <w:szCs w:val="20"/>
                <w:lang w:eastAsia="en-CA"/>
              </w:rPr>
            </w:pPr>
            <w:r w:rsidRPr="00CB35F6">
              <w:rPr>
                <w:b/>
                <w:bCs/>
                <w:color w:val="000000"/>
                <w:sz w:val="20"/>
                <w:szCs w:val="20"/>
                <w:lang w:eastAsia="en-CA"/>
              </w:rPr>
              <w:t>83</w:t>
            </w:r>
            <w:r w:rsidR="00AD0BD4" w:rsidRPr="00CB35F6">
              <w:rPr>
                <w:b/>
                <w:bCs/>
                <w:color w:val="000000"/>
                <w:sz w:val="20"/>
                <w:szCs w:val="20"/>
                <w:lang w:eastAsia="en-CA"/>
              </w:rPr>
              <w:t>,200</w:t>
            </w:r>
          </w:p>
        </w:tc>
      </w:tr>
      <w:tr w:rsidR="00AD0BD4" w:rsidRPr="00076521" w14:paraId="6D70B8CC" w14:textId="77777777" w:rsidTr="00624D67">
        <w:trPr>
          <w:trHeight w:val="53"/>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17F9A31" w14:textId="77777777" w:rsidR="00AD0BD4" w:rsidRPr="0090629F" w:rsidRDefault="00AD0BD4" w:rsidP="00624D67">
            <w:pPr>
              <w:jc w:val="left"/>
              <w:rPr>
                <w:color w:val="000000"/>
                <w:sz w:val="20"/>
                <w:szCs w:val="20"/>
                <w:lang w:eastAsia="en-CA"/>
              </w:rPr>
            </w:pPr>
            <w:r w:rsidRPr="0090629F">
              <w:rPr>
                <w:color w:val="000000"/>
                <w:sz w:val="20"/>
                <w:szCs w:val="20"/>
                <w:lang w:eastAsia="en-CA"/>
              </w:rPr>
              <w:t>3.3</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374B0BD0" w14:textId="77777777" w:rsidR="00AD0BD4" w:rsidRPr="0090629F" w:rsidRDefault="00AD0BD4" w:rsidP="00624D67">
            <w:pPr>
              <w:jc w:val="left"/>
              <w:rPr>
                <w:color w:val="000000"/>
                <w:sz w:val="20"/>
                <w:szCs w:val="20"/>
                <w:lang w:eastAsia="en-CA"/>
              </w:rPr>
            </w:pPr>
            <w:r w:rsidRPr="0090629F">
              <w:rPr>
                <w:color w:val="000000"/>
                <w:sz w:val="20"/>
                <w:szCs w:val="20"/>
                <w:lang w:eastAsia="en-CA"/>
              </w:rPr>
              <w:t>Total agreed costs (US $)</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5110560" w14:textId="77777777" w:rsidR="00AD0BD4" w:rsidRPr="0090629F" w:rsidRDefault="00AD0BD4" w:rsidP="00624D67">
            <w:pPr>
              <w:jc w:val="right"/>
              <w:rPr>
                <w:color w:val="000000"/>
                <w:sz w:val="20"/>
                <w:szCs w:val="20"/>
                <w:lang w:eastAsia="en-CA"/>
              </w:rPr>
            </w:pPr>
            <w:r w:rsidRPr="00076521">
              <w:rPr>
                <w:color w:val="000000"/>
                <w:sz w:val="20"/>
                <w:szCs w:val="20"/>
                <w:lang w:eastAsia="en-CA"/>
              </w:rPr>
              <w:t>255,380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908136A" w14:textId="77777777" w:rsidR="00AD0BD4" w:rsidRPr="0090629F" w:rsidRDefault="00AD0BD4" w:rsidP="00624D67">
            <w:pPr>
              <w:jc w:val="right"/>
              <w:rPr>
                <w:color w:val="000000"/>
                <w:sz w:val="20"/>
                <w:szCs w:val="20"/>
                <w:lang w:eastAsia="en-CA"/>
              </w:rPr>
            </w:pPr>
            <w:r w:rsidRPr="00691AD5">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5DD6D54" w14:textId="6413F766" w:rsidR="00AD0BD4" w:rsidRPr="00C47F12" w:rsidRDefault="00C47F12" w:rsidP="00624D67">
            <w:pPr>
              <w:jc w:val="right"/>
              <w:rPr>
                <w:b/>
                <w:bCs/>
                <w:color w:val="000000"/>
                <w:sz w:val="20"/>
                <w:szCs w:val="20"/>
                <w:lang w:eastAsia="en-CA"/>
              </w:rPr>
            </w:pPr>
            <w:r w:rsidRPr="00C47F12">
              <w:rPr>
                <w:b/>
                <w:bCs/>
                <w:color w:val="000000"/>
                <w:sz w:val="20"/>
                <w:szCs w:val="20"/>
                <w:lang w:eastAsia="en-CA"/>
              </w:rPr>
              <w:t>284,760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AB7DC3F"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A894796" w14:textId="77777777" w:rsidR="00AD0BD4" w:rsidRPr="0090629F" w:rsidRDefault="00AD0BD4" w:rsidP="00624D67">
            <w:pPr>
              <w:jc w:val="right"/>
              <w:rPr>
                <w:color w:val="000000"/>
                <w:sz w:val="20"/>
                <w:szCs w:val="20"/>
                <w:lang w:eastAsia="en-CA"/>
              </w:rPr>
            </w:pPr>
            <w:r w:rsidRPr="00385023">
              <w:rPr>
                <w:color w:val="000000"/>
                <w:sz w:val="20"/>
                <w:szCs w:val="20"/>
                <w:lang w:eastAsia="en-CA"/>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8C1224" w14:textId="77777777" w:rsidR="00AD0BD4" w:rsidRPr="0090629F" w:rsidRDefault="00AD0BD4" w:rsidP="00624D67">
            <w:pPr>
              <w:jc w:val="right"/>
              <w:rPr>
                <w:color w:val="000000"/>
                <w:sz w:val="20"/>
                <w:szCs w:val="20"/>
                <w:lang w:eastAsia="en-CA"/>
              </w:rPr>
            </w:pPr>
            <w:r w:rsidRPr="00076521">
              <w:rPr>
                <w:color w:val="000000"/>
                <w:sz w:val="20"/>
                <w:szCs w:val="20"/>
                <w:lang w:eastAsia="en-CA"/>
              </w:rPr>
              <w:t>122,040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A0E84F" w14:textId="77777777" w:rsidR="00AD0BD4" w:rsidRPr="0090629F" w:rsidRDefault="00AD0BD4" w:rsidP="00624D67">
            <w:pPr>
              <w:jc w:val="right"/>
              <w:rPr>
                <w:color w:val="000000"/>
                <w:sz w:val="20"/>
                <w:szCs w:val="20"/>
                <w:lang w:eastAsia="en-CA"/>
              </w:rPr>
            </w:pPr>
            <w:r w:rsidRPr="004A53F2">
              <w:rPr>
                <w:color w:val="000000"/>
                <w:sz w:val="20"/>
                <w:szCs w:val="20"/>
                <w:lang w:eastAsia="en-CA"/>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FD1B02" w14:textId="77777777" w:rsidR="00AD0BD4" w:rsidRPr="0090629F" w:rsidRDefault="00AD0BD4" w:rsidP="00624D67">
            <w:pPr>
              <w:jc w:val="right"/>
              <w:rPr>
                <w:color w:val="000000"/>
                <w:sz w:val="20"/>
                <w:szCs w:val="20"/>
                <w:lang w:eastAsia="en-CA"/>
              </w:rPr>
            </w:pPr>
            <w:r w:rsidRPr="00076521">
              <w:rPr>
                <w:color w:val="000000"/>
                <w:sz w:val="20"/>
                <w:szCs w:val="20"/>
                <w:lang w:eastAsia="en-CA"/>
              </w:rPr>
              <w:t>61,020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701DC65" w14:textId="3712082F" w:rsidR="00AD0BD4" w:rsidRPr="00CB35F6" w:rsidRDefault="00CB35F6" w:rsidP="00624D67">
            <w:pPr>
              <w:jc w:val="right"/>
              <w:rPr>
                <w:b/>
                <w:bCs/>
                <w:color w:val="000000"/>
                <w:sz w:val="20"/>
                <w:szCs w:val="20"/>
                <w:lang w:eastAsia="en-CA"/>
              </w:rPr>
            </w:pPr>
            <w:r w:rsidRPr="00CB35F6">
              <w:rPr>
                <w:b/>
                <w:bCs/>
                <w:color w:val="000000"/>
                <w:sz w:val="20"/>
                <w:szCs w:val="20"/>
                <w:lang w:eastAsia="en-CA"/>
              </w:rPr>
              <w:t>723</w:t>
            </w:r>
            <w:r w:rsidR="00AD0BD4" w:rsidRPr="00CB35F6">
              <w:rPr>
                <w:b/>
                <w:bCs/>
                <w:color w:val="000000"/>
                <w:sz w:val="20"/>
                <w:szCs w:val="20"/>
                <w:lang w:eastAsia="en-CA"/>
              </w:rPr>
              <w:t>,200</w:t>
            </w:r>
          </w:p>
        </w:tc>
      </w:tr>
      <w:tr w:rsidR="00AD0BD4" w:rsidRPr="0090629F" w14:paraId="6C1F6191" w14:textId="77777777" w:rsidTr="00624D67">
        <w:trPr>
          <w:trHeight w:val="53"/>
        </w:trPr>
        <w:tc>
          <w:tcPr>
            <w:tcW w:w="53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86E6D76" w14:textId="77777777" w:rsidR="00AD0BD4" w:rsidRPr="0090629F" w:rsidRDefault="00AD0BD4" w:rsidP="00624D67">
            <w:pPr>
              <w:jc w:val="left"/>
              <w:rPr>
                <w:color w:val="000000"/>
                <w:sz w:val="20"/>
                <w:szCs w:val="20"/>
                <w:lang w:eastAsia="en-CA"/>
              </w:rPr>
            </w:pPr>
            <w:r w:rsidRPr="0090629F">
              <w:rPr>
                <w:color w:val="000000"/>
                <w:sz w:val="20"/>
                <w:szCs w:val="20"/>
                <w:lang w:eastAsia="en-CA"/>
              </w:rPr>
              <w:t>4.1.1</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5F6A0B60" w14:textId="77777777" w:rsidR="00AD0BD4" w:rsidRPr="0090629F" w:rsidRDefault="00AD0BD4" w:rsidP="00624D67">
            <w:pPr>
              <w:jc w:val="left"/>
              <w:rPr>
                <w:color w:val="000000"/>
                <w:sz w:val="20"/>
                <w:szCs w:val="20"/>
                <w:lang w:eastAsia="en-CA"/>
              </w:rPr>
            </w:pPr>
            <w:r w:rsidRPr="0090629F">
              <w:rPr>
                <w:color w:val="000000"/>
                <w:sz w:val="20"/>
                <w:szCs w:val="20"/>
                <w:lang w:eastAsia="en-CA"/>
              </w:rPr>
              <w:t>Total phase-out of HCFC-22 agreed to be achieved under this Agreement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24354F8" w14:textId="77777777" w:rsidR="00AD0BD4" w:rsidRPr="0090629F" w:rsidRDefault="00AD0BD4" w:rsidP="00624D67">
            <w:pPr>
              <w:jc w:val="right"/>
              <w:rPr>
                <w:color w:val="000000"/>
                <w:sz w:val="20"/>
                <w:szCs w:val="20"/>
                <w:lang w:eastAsia="en-CA"/>
              </w:rPr>
            </w:pPr>
            <w:r>
              <w:rPr>
                <w:color w:val="000000"/>
                <w:sz w:val="20"/>
                <w:szCs w:val="20"/>
                <w:lang w:eastAsia="en-CA"/>
              </w:rPr>
              <w:t>0.40</w:t>
            </w:r>
          </w:p>
        </w:tc>
      </w:tr>
      <w:tr w:rsidR="00AD0BD4" w:rsidRPr="0090629F" w14:paraId="5E2C1B37" w14:textId="77777777" w:rsidTr="00624D67">
        <w:trPr>
          <w:trHeight w:val="11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EEEFB8" w14:textId="77777777" w:rsidR="00AD0BD4" w:rsidRPr="0090629F" w:rsidRDefault="00AD0BD4" w:rsidP="00624D67">
            <w:pPr>
              <w:jc w:val="left"/>
              <w:rPr>
                <w:color w:val="000000"/>
                <w:sz w:val="20"/>
                <w:szCs w:val="20"/>
                <w:lang w:eastAsia="en-CA"/>
              </w:rPr>
            </w:pPr>
            <w:r w:rsidRPr="0090629F">
              <w:rPr>
                <w:color w:val="000000"/>
                <w:sz w:val="20"/>
                <w:szCs w:val="20"/>
                <w:lang w:eastAsia="en-CA"/>
              </w:rPr>
              <w:t>4.1.2</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0B6F0997" w14:textId="77777777" w:rsidR="00AD0BD4" w:rsidRPr="0090629F" w:rsidRDefault="00AD0BD4" w:rsidP="00624D67">
            <w:pPr>
              <w:jc w:val="left"/>
              <w:rPr>
                <w:color w:val="000000"/>
                <w:sz w:val="20"/>
                <w:szCs w:val="20"/>
                <w:lang w:eastAsia="en-CA"/>
              </w:rPr>
            </w:pPr>
            <w:r w:rsidRPr="0090629F">
              <w:rPr>
                <w:color w:val="000000"/>
                <w:sz w:val="20"/>
                <w:szCs w:val="20"/>
                <w:lang w:eastAsia="en-CA"/>
              </w:rPr>
              <w:t>Phase-out of HCFC-22 to be achieved in the previous stage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CF8B9F" w14:textId="77777777" w:rsidR="00AD0BD4" w:rsidRPr="0090629F" w:rsidRDefault="00AD0BD4" w:rsidP="00624D67">
            <w:pPr>
              <w:jc w:val="right"/>
              <w:rPr>
                <w:color w:val="000000"/>
                <w:sz w:val="20"/>
                <w:szCs w:val="20"/>
                <w:lang w:eastAsia="en-CA"/>
              </w:rPr>
            </w:pPr>
            <w:r>
              <w:rPr>
                <w:color w:val="000000"/>
                <w:sz w:val="20"/>
                <w:szCs w:val="20"/>
                <w:lang w:eastAsia="en-CA"/>
              </w:rPr>
              <w:t>1.00</w:t>
            </w:r>
          </w:p>
        </w:tc>
      </w:tr>
      <w:tr w:rsidR="00AD0BD4" w:rsidRPr="0090629F" w14:paraId="16D380D2" w14:textId="77777777" w:rsidTr="00624D67">
        <w:trPr>
          <w:trHeight w:val="9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1CFF9F" w14:textId="77777777" w:rsidR="00AD0BD4" w:rsidRPr="0090629F" w:rsidRDefault="00AD0BD4" w:rsidP="00624D67">
            <w:pPr>
              <w:jc w:val="left"/>
              <w:rPr>
                <w:color w:val="000000"/>
                <w:sz w:val="20"/>
                <w:szCs w:val="20"/>
                <w:lang w:eastAsia="en-CA"/>
              </w:rPr>
            </w:pPr>
            <w:r w:rsidRPr="0090629F">
              <w:rPr>
                <w:color w:val="000000"/>
                <w:sz w:val="20"/>
                <w:szCs w:val="20"/>
                <w:lang w:eastAsia="en-CA"/>
              </w:rPr>
              <w:t>4.1.3</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3C874D28" w14:textId="77777777" w:rsidR="00AD0BD4" w:rsidRPr="0090629F" w:rsidRDefault="00AD0BD4" w:rsidP="00624D67">
            <w:pPr>
              <w:jc w:val="left"/>
              <w:rPr>
                <w:color w:val="000000"/>
                <w:sz w:val="20"/>
                <w:szCs w:val="20"/>
                <w:lang w:eastAsia="en-CA"/>
              </w:rPr>
            </w:pPr>
            <w:r w:rsidRPr="0090629F">
              <w:rPr>
                <w:color w:val="000000"/>
                <w:sz w:val="20"/>
                <w:szCs w:val="20"/>
                <w:lang w:eastAsia="en-CA"/>
              </w:rPr>
              <w:t>Remaining eligible consumption for HCFC-22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DA7BB91" w14:textId="77777777" w:rsidR="00AD0BD4" w:rsidRPr="0090629F" w:rsidRDefault="00AD0BD4" w:rsidP="00624D67">
            <w:pPr>
              <w:jc w:val="right"/>
              <w:rPr>
                <w:color w:val="000000"/>
                <w:sz w:val="20"/>
                <w:szCs w:val="20"/>
                <w:lang w:eastAsia="en-CA"/>
              </w:rPr>
            </w:pPr>
            <w:r>
              <w:rPr>
                <w:color w:val="000000"/>
                <w:sz w:val="20"/>
                <w:szCs w:val="20"/>
                <w:lang w:eastAsia="en-CA"/>
              </w:rPr>
              <w:t>0.00</w:t>
            </w:r>
          </w:p>
        </w:tc>
      </w:tr>
    </w:tbl>
    <w:bookmarkEnd w:id="6"/>
    <w:p w14:paraId="4B01B548" w14:textId="77777777" w:rsidR="00AD0BD4" w:rsidRPr="0066452F" w:rsidRDefault="00AD0BD4" w:rsidP="00AD0BD4">
      <w:pPr>
        <w:pStyle w:val="Heading1"/>
        <w:numPr>
          <w:ilvl w:val="0"/>
          <w:numId w:val="0"/>
        </w:numPr>
        <w:rPr>
          <w:sz w:val="19"/>
          <w:szCs w:val="19"/>
        </w:rPr>
      </w:pPr>
      <w:r w:rsidRPr="0066452F">
        <w:rPr>
          <w:sz w:val="19"/>
          <w:szCs w:val="19"/>
        </w:rPr>
        <w:t xml:space="preserve">*Date of completion of stage I as per stage I Agreement: </w:t>
      </w:r>
      <w:r>
        <w:rPr>
          <w:sz w:val="19"/>
          <w:szCs w:val="19"/>
        </w:rPr>
        <w:t>31 December</w:t>
      </w:r>
      <w:r w:rsidRPr="0066452F">
        <w:rPr>
          <w:sz w:val="19"/>
          <w:szCs w:val="19"/>
        </w:rPr>
        <w:t xml:space="preserve"> 2021</w:t>
      </w:r>
    </w:p>
    <w:p w14:paraId="4098FFEE" w14:textId="77777777" w:rsidR="00AB70D5" w:rsidRPr="0034371D"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866721"/>
        </w:tc>
        <w:tc>
          <w:tcPr>
            <w:tcW w:w="1872" w:type="dxa"/>
          </w:tcPr>
          <w:p w14:paraId="2DED6062" w14:textId="77777777" w:rsidR="00C038BF" w:rsidRPr="009B0D30" w:rsidRDefault="00C038BF" w:rsidP="00866721"/>
        </w:tc>
        <w:tc>
          <w:tcPr>
            <w:tcW w:w="1872" w:type="dxa"/>
            <w:tcBorders>
              <w:bottom w:val="single" w:sz="4" w:space="0" w:color="auto"/>
            </w:tcBorders>
          </w:tcPr>
          <w:p w14:paraId="06974B8C" w14:textId="77777777" w:rsidR="00C038BF" w:rsidRPr="009B0D30" w:rsidRDefault="00C038BF" w:rsidP="00866721"/>
        </w:tc>
        <w:tc>
          <w:tcPr>
            <w:tcW w:w="1872" w:type="dxa"/>
          </w:tcPr>
          <w:p w14:paraId="7539F952" w14:textId="77777777" w:rsidR="00C038BF" w:rsidRPr="009B0D30" w:rsidRDefault="00C038BF" w:rsidP="00866721"/>
        </w:tc>
        <w:tc>
          <w:tcPr>
            <w:tcW w:w="1873" w:type="dxa"/>
          </w:tcPr>
          <w:p w14:paraId="4C1EB939" w14:textId="77777777" w:rsidR="00C038BF" w:rsidRPr="009B0D30" w:rsidRDefault="00C038BF" w:rsidP="00866721"/>
        </w:tc>
      </w:tr>
    </w:tbl>
    <w:p w14:paraId="242EA379" w14:textId="40775D2E" w:rsidR="00C15867" w:rsidRPr="009B0D30" w:rsidRDefault="00C15867" w:rsidP="00CA59FB">
      <w:pPr>
        <w:jc w:val="left"/>
      </w:pPr>
    </w:p>
    <w:sectPr w:rsidR="00C15867" w:rsidRPr="009B0D30" w:rsidSect="000654C0">
      <w:headerReference w:type="even" r:id="rId22"/>
      <w:headerReference w:type="default" r:id="rId23"/>
      <w:footerReference w:type="default" r:id="rId24"/>
      <w:head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AB6B2" w14:textId="77777777" w:rsidR="004716C6" w:rsidRDefault="004716C6" w:rsidP="004A504B">
      <w:r>
        <w:separator/>
      </w:r>
    </w:p>
  </w:endnote>
  <w:endnote w:type="continuationSeparator" w:id="0">
    <w:p w14:paraId="3C57F582" w14:textId="77777777" w:rsidR="004716C6" w:rsidRDefault="004716C6" w:rsidP="004A504B">
      <w:r>
        <w:continuationSeparator/>
      </w:r>
    </w:p>
  </w:endnote>
  <w:endnote w:type="continuationNotice" w:id="1">
    <w:p w14:paraId="5E3474A9" w14:textId="77777777" w:rsidR="004716C6" w:rsidRDefault="004716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0B674" w14:textId="77777777" w:rsidR="000654C0" w:rsidRPr="0033525D" w:rsidRDefault="000654C0">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35479" w14:textId="77777777" w:rsidR="004716C6" w:rsidRDefault="004716C6" w:rsidP="004A504B">
      <w:r>
        <w:separator/>
      </w:r>
    </w:p>
  </w:footnote>
  <w:footnote w:type="continuationSeparator" w:id="0">
    <w:p w14:paraId="07945205" w14:textId="77777777" w:rsidR="004716C6" w:rsidRDefault="004716C6" w:rsidP="004A504B">
      <w:r>
        <w:continuationSeparator/>
      </w:r>
    </w:p>
  </w:footnote>
  <w:footnote w:type="continuationNotice" w:id="1">
    <w:p w14:paraId="10F6ED51" w14:textId="77777777" w:rsidR="004716C6" w:rsidRDefault="004716C6"/>
  </w:footnote>
  <w:footnote w:id="2">
    <w:p w14:paraId="09F01ABC" w14:textId="69B9B1AC" w:rsidR="00C038BF" w:rsidRPr="00643975" w:rsidRDefault="00C038BF" w:rsidP="00C038BF">
      <w:pPr>
        <w:pStyle w:val="FootnoteText"/>
        <w:spacing w:after="60"/>
      </w:pPr>
      <w:r>
        <w:rPr>
          <w:rStyle w:val="FootnoteReference"/>
        </w:rPr>
        <w:footnoteRef/>
      </w:r>
      <w:r>
        <w:t xml:space="preserve"> UNEP/</w:t>
      </w:r>
      <w:proofErr w:type="spellStart"/>
      <w:r>
        <w:t>OzL.Pro</w:t>
      </w:r>
      <w:proofErr w:type="spellEnd"/>
      <w:r>
        <w:t>/ExCom/</w:t>
      </w:r>
      <w:r w:rsidRPr="00D47A2B">
        <w:t>9</w:t>
      </w:r>
      <w:r>
        <w:t>3</w:t>
      </w:r>
      <w:r w:rsidRPr="00D47A2B">
        <w:t>/1</w:t>
      </w:r>
    </w:p>
  </w:footnote>
  <w:footnote w:id="3">
    <w:p w14:paraId="5B3E470E" w14:textId="2EBDB717" w:rsidR="00C038BF" w:rsidRPr="00FE3307" w:rsidRDefault="00C038BF" w:rsidP="00C038BF">
      <w:pPr>
        <w:pStyle w:val="FootnoteText"/>
      </w:pPr>
      <w:r w:rsidRPr="00FE3307">
        <w:rPr>
          <w:rStyle w:val="FootnoteReference"/>
        </w:rPr>
        <w:footnoteRef/>
      </w:r>
      <w:r w:rsidRPr="00FE3307">
        <w:t xml:space="preserve"> As per the letter of </w:t>
      </w:r>
      <w:r w:rsidR="00262329">
        <w:t xml:space="preserve">12 September </w:t>
      </w:r>
      <w:r>
        <w:t>2023</w:t>
      </w:r>
      <w:r w:rsidRPr="00FE3307">
        <w:t xml:space="preserve"> from the Ministry of </w:t>
      </w:r>
      <w:r w:rsidR="00262329">
        <w:t>Environment and Tourism</w:t>
      </w:r>
      <w:r w:rsidRPr="00FE3307">
        <w:t xml:space="preserve"> of </w:t>
      </w:r>
      <w:r w:rsidR="00006720">
        <w:t>Mongolia</w:t>
      </w:r>
      <w:r w:rsidRPr="00F362D2">
        <w:t xml:space="preserve"> to </w:t>
      </w:r>
      <w:r w:rsidR="00006720">
        <w:t>UNEP</w:t>
      </w:r>
      <w:r w:rsidRPr="00FE3307">
        <w:t>.</w:t>
      </w:r>
    </w:p>
  </w:footnote>
  <w:footnote w:id="4">
    <w:p w14:paraId="7C1160B7" w14:textId="77777777" w:rsidR="00660B3B" w:rsidRPr="00F463C5" w:rsidRDefault="00660B3B" w:rsidP="00660B3B">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Pr="00F463C5">
        <w:t xml:space="preserve"> and for maintaining energy efficiency in the refrigeration servicing sector.</w:t>
      </w:r>
    </w:p>
  </w:footnote>
  <w:footnote w:id="5">
    <w:p w14:paraId="2E2F5A11" w14:textId="77777777" w:rsidR="004A1402" w:rsidRPr="007D127A" w:rsidRDefault="004A1402" w:rsidP="004A1402">
      <w:pPr>
        <w:autoSpaceDE w:val="0"/>
        <w:autoSpaceDN w:val="0"/>
        <w:adjustRightInd w:val="0"/>
        <w:rPr>
          <w:rFonts w:cs="Calibri"/>
          <w:sz w:val="20"/>
          <w:szCs w:val="20"/>
        </w:rPr>
      </w:pPr>
      <w:r w:rsidRPr="000C3F49">
        <w:rPr>
          <w:rStyle w:val="FootnoteReference"/>
          <w:sz w:val="20"/>
          <w:szCs w:val="20"/>
        </w:rPr>
        <w:footnoteRef/>
      </w:r>
      <w:r w:rsidRPr="009E0FB2">
        <w:rPr>
          <w:sz w:val="20"/>
          <w:szCs w:val="20"/>
        </w:rPr>
        <w:t xml:space="preserve"> </w:t>
      </w:r>
      <w:r w:rsidRPr="007D127A">
        <w:rPr>
          <w:sz w:val="20"/>
          <w:szCs w:val="20"/>
          <w:lang w:eastAsia="ko-KR" w:bidi="he-IL"/>
        </w:rPr>
        <w:t>Resolution #277 of 2018</w:t>
      </w:r>
      <w:r w:rsidRPr="007D127A">
        <w:rPr>
          <w:rFonts w:cs="Calibri"/>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11DE8BD6" w:rsidR="00DC6A10" w:rsidRPr="0033525D" w:rsidRDefault="00930330">
    <w:r>
      <w:fldChar w:fldCharType="begin"/>
    </w:r>
    <w:r>
      <w:instrText xml:space="preserve"> DOCPROPERTY "Document number"  \* MERGEFORMAT </w:instrText>
    </w:r>
    <w:r>
      <w:fldChar w:fldCharType="separate"/>
    </w:r>
    <w:r w:rsidR="00675ABD">
      <w:t>UNEP/</w:t>
    </w:r>
    <w:proofErr w:type="spellStart"/>
    <w:r w:rsidR="00675ABD">
      <w:t>OzL.Pro</w:t>
    </w:r>
    <w:proofErr w:type="spellEnd"/>
    <w:r w:rsidR="00675ABD">
      <w:t>/ExCom/93/71</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7D90838B" w:rsidR="00DC6A10" w:rsidRPr="0033525D" w:rsidRDefault="00930330">
    <w:pPr>
      <w:jc w:val="right"/>
    </w:pPr>
    <w:r>
      <w:fldChar w:fldCharType="begin"/>
    </w:r>
    <w:r>
      <w:instrText xml:space="preserve"> DOCPROPERTY "Document number"  \* MERGEFORMAT </w:instrText>
    </w:r>
    <w:r>
      <w:fldChar w:fldCharType="separate"/>
    </w:r>
    <w:r w:rsidR="00675ABD">
      <w:t>UNEP/</w:t>
    </w:r>
    <w:proofErr w:type="spellStart"/>
    <w:r w:rsidR="00675ABD">
      <w:t>OzL.Pro</w:t>
    </w:r>
    <w:proofErr w:type="spellEnd"/>
    <w:r w:rsidR="00675ABD">
      <w:t>/ExCom/93/71</w:t>
    </w:r>
    <w:r>
      <w:fldChar w:fldCharType="end"/>
    </w:r>
  </w:p>
  <w:p w14:paraId="206883EF" w14:textId="1D25307A" w:rsidR="00DC6A10" w:rsidRPr="0033525D" w:rsidRDefault="0007186F" w:rsidP="00AF34A5">
    <w:pPr>
      <w:jc w:val="right"/>
    </w:pPr>
    <w:r>
      <w:t xml:space="preserve"> </w:t>
    </w:r>
  </w:p>
  <w:p w14:paraId="649A1F7E" w14:textId="77777777" w:rsidR="00DC6A10" w:rsidRPr="0033525D" w:rsidRDefault="00DC6A10"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8CF0" w14:textId="77777777" w:rsidR="00EC098B" w:rsidRPr="0033525D" w:rsidRDefault="00930330">
    <w:r>
      <w:fldChar w:fldCharType="begin"/>
    </w:r>
    <w:r>
      <w:instrText xml:space="preserve"> DOCPROPERTY "Document number"  \* MERGEFORMAT </w:instrText>
    </w:r>
    <w:r>
      <w:fldChar w:fldCharType="separate"/>
    </w:r>
    <w:r w:rsidR="00EC098B">
      <w:t>UNEP/</w:t>
    </w:r>
    <w:proofErr w:type="spellStart"/>
    <w:r w:rsidR="00EC098B">
      <w:t>OzL.Pro</w:t>
    </w:r>
    <w:proofErr w:type="spellEnd"/>
    <w:r w:rsidR="00EC098B">
      <w:t>/ExCom/93/1</w:t>
    </w:r>
    <w:r>
      <w:fldChar w:fldCharType="end"/>
    </w:r>
  </w:p>
  <w:p w14:paraId="47BC9EDD" w14:textId="739A7145" w:rsidR="00EC098B" w:rsidRPr="0033525D" w:rsidRDefault="00EC098B">
    <w:r>
      <w:t>Annex I</w:t>
    </w:r>
  </w:p>
  <w:p w14:paraId="2A276FA9" w14:textId="77777777" w:rsidR="00EC098B" w:rsidRPr="0033525D" w:rsidRDefault="00EC098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F9F1" w14:textId="77777777" w:rsidR="00F55DBA" w:rsidRPr="0033525D" w:rsidRDefault="00930330">
    <w:pPr>
      <w:jc w:val="right"/>
    </w:pPr>
    <w:r>
      <w:fldChar w:fldCharType="begin"/>
    </w:r>
    <w:r>
      <w:instrText xml:space="preserve"> DOCPROPERTY "Document number"  \* MERGEFORMAT </w:instrText>
    </w:r>
    <w:r>
      <w:fldChar w:fldCharType="separate"/>
    </w:r>
    <w:r w:rsidR="00F55DBA">
      <w:t>UNEP/</w:t>
    </w:r>
    <w:proofErr w:type="spellStart"/>
    <w:r w:rsidR="00F55DBA">
      <w:t>OzL.Pro</w:t>
    </w:r>
    <w:proofErr w:type="spellEnd"/>
    <w:r w:rsidR="00F55DBA">
      <w:t>/ExCom/93/71</w:t>
    </w:r>
    <w:r>
      <w:fldChar w:fldCharType="end"/>
    </w:r>
  </w:p>
  <w:p w14:paraId="432C6E43" w14:textId="77777777" w:rsidR="00F55DBA" w:rsidRPr="0033525D" w:rsidRDefault="00F55DBA" w:rsidP="00AF34A5">
    <w:pPr>
      <w:jc w:val="right"/>
    </w:pPr>
    <w:r>
      <w:t xml:space="preserve">Annex I </w:t>
    </w:r>
  </w:p>
  <w:p w14:paraId="1A8EE6C5" w14:textId="77777777" w:rsidR="00F55DBA" w:rsidRPr="0033525D" w:rsidRDefault="00F55DBA"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E838" w14:textId="77777777" w:rsidR="00EC098B" w:rsidRDefault="00EC0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3CD35A"/>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7386699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2997299">
    <w:abstractNumId w:val="10"/>
  </w:num>
  <w:num w:numId="26" w16cid:durableId="585767282">
    <w:abstractNumId w:val="10"/>
  </w:num>
  <w:num w:numId="27" w16cid:durableId="2081829793">
    <w:abstractNumId w:val="10"/>
  </w:num>
  <w:num w:numId="28" w16cid:durableId="1816948529">
    <w:abstractNumId w:val="10"/>
  </w:num>
  <w:num w:numId="29" w16cid:durableId="825319970">
    <w:abstractNumId w:val="10"/>
  </w:num>
  <w:num w:numId="30" w16cid:durableId="1307007180">
    <w:abstractNumId w:val="10"/>
  </w:num>
  <w:num w:numId="31" w16cid:durableId="527376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6864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55361594">
    <w:abstractNumId w:val="10"/>
  </w:num>
  <w:num w:numId="34" w16cid:durableId="20980905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3D7"/>
    <w:rsid w:val="00000ABB"/>
    <w:rsid w:val="00000FED"/>
    <w:rsid w:val="0000159A"/>
    <w:rsid w:val="00002135"/>
    <w:rsid w:val="00002A30"/>
    <w:rsid w:val="00003CC3"/>
    <w:rsid w:val="0000434E"/>
    <w:rsid w:val="00004CAE"/>
    <w:rsid w:val="000056A7"/>
    <w:rsid w:val="00006720"/>
    <w:rsid w:val="00010246"/>
    <w:rsid w:val="00011467"/>
    <w:rsid w:val="00013277"/>
    <w:rsid w:val="0001509C"/>
    <w:rsid w:val="00015F76"/>
    <w:rsid w:val="00017019"/>
    <w:rsid w:val="000211A9"/>
    <w:rsid w:val="00021238"/>
    <w:rsid w:val="000223B7"/>
    <w:rsid w:val="000224D7"/>
    <w:rsid w:val="00024068"/>
    <w:rsid w:val="00024A61"/>
    <w:rsid w:val="0002678B"/>
    <w:rsid w:val="00026A47"/>
    <w:rsid w:val="00027332"/>
    <w:rsid w:val="000277DD"/>
    <w:rsid w:val="00027D58"/>
    <w:rsid w:val="00027ED9"/>
    <w:rsid w:val="000305C8"/>
    <w:rsid w:val="00031260"/>
    <w:rsid w:val="00033BA2"/>
    <w:rsid w:val="00033C0B"/>
    <w:rsid w:val="0003664E"/>
    <w:rsid w:val="0003681A"/>
    <w:rsid w:val="000372B7"/>
    <w:rsid w:val="00037C63"/>
    <w:rsid w:val="000426BD"/>
    <w:rsid w:val="00044C96"/>
    <w:rsid w:val="00045850"/>
    <w:rsid w:val="000459FE"/>
    <w:rsid w:val="000473E3"/>
    <w:rsid w:val="000503CC"/>
    <w:rsid w:val="00050F6E"/>
    <w:rsid w:val="00051AF2"/>
    <w:rsid w:val="000544B1"/>
    <w:rsid w:val="000571E0"/>
    <w:rsid w:val="0006062E"/>
    <w:rsid w:val="00060D17"/>
    <w:rsid w:val="00061EC2"/>
    <w:rsid w:val="00062721"/>
    <w:rsid w:val="00062C4D"/>
    <w:rsid w:val="00064357"/>
    <w:rsid w:val="000654C0"/>
    <w:rsid w:val="000666F0"/>
    <w:rsid w:val="0006698F"/>
    <w:rsid w:val="00066CE8"/>
    <w:rsid w:val="0007186F"/>
    <w:rsid w:val="0007572B"/>
    <w:rsid w:val="00080ED0"/>
    <w:rsid w:val="00083455"/>
    <w:rsid w:val="0008458E"/>
    <w:rsid w:val="00085B06"/>
    <w:rsid w:val="00085B8F"/>
    <w:rsid w:val="00086E02"/>
    <w:rsid w:val="000878FC"/>
    <w:rsid w:val="00087BB1"/>
    <w:rsid w:val="00090481"/>
    <w:rsid w:val="00092090"/>
    <w:rsid w:val="00094A54"/>
    <w:rsid w:val="00095348"/>
    <w:rsid w:val="00095CBC"/>
    <w:rsid w:val="000A1219"/>
    <w:rsid w:val="000A3826"/>
    <w:rsid w:val="000A5303"/>
    <w:rsid w:val="000A5CAE"/>
    <w:rsid w:val="000A655E"/>
    <w:rsid w:val="000A6C26"/>
    <w:rsid w:val="000A77BC"/>
    <w:rsid w:val="000A7996"/>
    <w:rsid w:val="000B1808"/>
    <w:rsid w:val="000B1A91"/>
    <w:rsid w:val="000C21EE"/>
    <w:rsid w:val="000C31B8"/>
    <w:rsid w:val="000C3E2A"/>
    <w:rsid w:val="000C7E3D"/>
    <w:rsid w:val="000D1FA5"/>
    <w:rsid w:val="000D2186"/>
    <w:rsid w:val="000D237C"/>
    <w:rsid w:val="000D2A2A"/>
    <w:rsid w:val="000D4116"/>
    <w:rsid w:val="000D52A4"/>
    <w:rsid w:val="000D5747"/>
    <w:rsid w:val="000D74D6"/>
    <w:rsid w:val="000E0018"/>
    <w:rsid w:val="000E07BC"/>
    <w:rsid w:val="000E112F"/>
    <w:rsid w:val="000E20A8"/>
    <w:rsid w:val="000E24F2"/>
    <w:rsid w:val="000E2AF9"/>
    <w:rsid w:val="000E2E21"/>
    <w:rsid w:val="000E5A4A"/>
    <w:rsid w:val="000E7EA8"/>
    <w:rsid w:val="000F1CD4"/>
    <w:rsid w:val="000F4103"/>
    <w:rsid w:val="000F6AC4"/>
    <w:rsid w:val="000F70A7"/>
    <w:rsid w:val="00102156"/>
    <w:rsid w:val="001022A8"/>
    <w:rsid w:val="00105D11"/>
    <w:rsid w:val="00106903"/>
    <w:rsid w:val="001069AC"/>
    <w:rsid w:val="001113A6"/>
    <w:rsid w:val="00113CCA"/>
    <w:rsid w:val="001143FA"/>
    <w:rsid w:val="00114635"/>
    <w:rsid w:val="00122412"/>
    <w:rsid w:val="00122F25"/>
    <w:rsid w:val="0012366A"/>
    <w:rsid w:val="00125AEC"/>
    <w:rsid w:val="00126000"/>
    <w:rsid w:val="00127C2E"/>
    <w:rsid w:val="001313A5"/>
    <w:rsid w:val="00132F8A"/>
    <w:rsid w:val="00134C75"/>
    <w:rsid w:val="00135256"/>
    <w:rsid w:val="00135334"/>
    <w:rsid w:val="00135980"/>
    <w:rsid w:val="0013658F"/>
    <w:rsid w:val="0013786F"/>
    <w:rsid w:val="00137B6C"/>
    <w:rsid w:val="0014176F"/>
    <w:rsid w:val="0014353C"/>
    <w:rsid w:val="001460B3"/>
    <w:rsid w:val="00147B16"/>
    <w:rsid w:val="001500E2"/>
    <w:rsid w:val="00152D8B"/>
    <w:rsid w:val="00156291"/>
    <w:rsid w:val="00156500"/>
    <w:rsid w:val="00157877"/>
    <w:rsid w:val="00157A56"/>
    <w:rsid w:val="00161C7A"/>
    <w:rsid w:val="00163D5F"/>
    <w:rsid w:val="00164719"/>
    <w:rsid w:val="00164FCB"/>
    <w:rsid w:val="00166FC4"/>
    <w:rsid w:val="00167183"/>
    <w:rsid w:val="001677AC"/>
    <w:rsid w:val="00174581"/>
    <w:rsid w:val="0017558B"/>
    <w:rsid w:val="001804EA"/>
    <w:rsid w:val="00182590"/>
    <w:rsid w:val="00182E45"/>
    <w:rsid w:val="00183C3A"/>
    <w:rsid w:val="00184D55"/>
    <w:rsid w:val="00185534"/>
    <w:rsid w:val="001855A7"/>
    <w:rsid w:val="00190A61"/>
    <w:rsid w:val="001923FF"/>
    <w:rsid w:val="001938E2"/>
    <w:rsid w:val="00194E14"/>
    <w:rsid w:val="00195B53"/>
    <w:rsid w:val="00196CB5"/>
    <w:rsid w:val="001A0B1E"/>
    <w:rsid w:val="001A2215"/>
    <w:rsid w:val="001A3342"/>
    <w:rsid w:val="001A3D17"/>
    <w:rsid w:val="001A3E3D"/>
    <w:rsid w:val="001A3EDE"/>
    <w:rsid w:val="001A4054"/>
    <w:rsid w:val="001A6631"/>
    <w:rsid w:val="001A7049"/>
    <w:rsid w:val="001A7E74"/>
    <w:rsid w:val="001B0291"/>
    <w:rsid w:val="001B1E40"/>
    <w:rsid w:val="001B3771"/>
    <w:rsid w:val="001B4368"/>
    <w:rsid w:val="001B51B8"/>
    <w:rsid w:val="001B5711"/>
    <w:rsid w:val="001B6FA0"/>
    <w:rsid w:val="001C172E"/>
    <w:rsid w:val="001C1927"/>
    <w:rsid w:val="001C1C43"/>
    <w:rsid w:val="001C2277"/>
    <w:rsid w:val="001C3CE4"/>
    <w:rsid w:val="001C52FA"/>
    <w:rsid w:val="001C5E79"/>
    <w:rsid w:val="001C764E"/>
    <w:rsid w:val="001D0AD3"/>
    <w:rsid w:val="001D0B82"/>
    <w:rsid w:val="001D2EAE"/>
    <w:rsid w:val="001D40F9"/>
    <w:rsid w:val="001D59AF"/>
    <w:rsid w:val="001D5E68"/>
    <w:rsid w:val="001D5E88"/>
    <w:rsid w:val="001D7BE8"/>
    <w:rsid w:val="001E04AD"/>
    <w:rsid w:val="001E0564"/>
    <w:rsid w:val="001E084D"/>
    <w:rsid w:val="001E1052"/>
    <w:rsid w:val="001E21B1"/>
    <w:rsid w:val="001E2F93"/>
    <w:rsid w:val="001E4412"/>
    <w:rsid w:val="001E4554"/>
    <w:rsid w:val="001E587A"/>
    <w:rsid w:val="001E5E9E"/>
    <w:rsid w:val="001E61E5"/>
    <w:rsid w:val="001F2159"/>
    <w:rsid w:val="001F2ABC"/>
    <w:rsid w:val="001F39A9"/>
    <w:rsid w:val="001F4427"/>
    <w:rsid w:val="001F51A3"/>
    <w:rsid w:val="001F53FD"/>
    <w:rsid w:val="001F7529"/>
    <w:rsid w:val="00202344"/>
    <w:rsid w:val="00206052"/>
    <w:rsid w:val="00210B8B"/>
    <w:rsid w:val="002126F3"/>
    <w:rsid w:val="00214863"/>
    <w:rsid w:val="002156B4"/>
    <w:rsid w:val="002157AA"/>
    <w:rsid w:val="002209D3"/>
    <w:rsid w:val="0022237E"/>
    <w:rsid w:val="002232E0"/>
    <w:rsid w:val="00224DD5"/>
    <w:rsid w:val="00224FCD"/>
    <w:rsid w:val="002254D1"/>
    <w:rsid w:val="00226203"/>
    <w:rsid w:val="0023120A"/>
    <w:rsid w:val="002338FC"/>
    <w:rsid w:val="0023475E"/>
    <w:rsid w:val="00237937"/>
    <w:rsid w:val="002406E4"/>
    <w:rsid w:val="00243D62"/>
    <w:rsid w:val="00244DC0"/>
    <w:rsid w:val="0024705A"/>
    <w:rsid w:val="00247452"/>
    <w:rsid w:val="0024763B"/>
    <w:rsid w:val="00253222"/>
    <w:rsid w:val="0025329A"/>
    <w:rsid w:val="00256A73"/>
    <w:rsid w:val="00257539"/>
    <w:rsid w:val="002603FA"/>
    <w:rsid w:val="00260E72"/>
    <w:rsid w:val="00261C13"/>
    <w:rsid w:val="00262329"/>
    <w:rsid w:val="00262847"/>
    <w:rsid w:val="00264F1B"/>
    <w:rsid w:val="002652FC"/>
    <w:rsid w:val="00266301"/>
    <w:rsid w:val="0027190E"/>
    <w:rsid w:val="0027475E"/>
    <w:rsid w:val="00276115"/>
    <w:rsid w:val="002762FE"/>
    <w:rsid w:val="002774FA"/>
    <w:rsid w:val="0028016E"/>
    <w:rsid w:val="00280D5E"/>
    <w:rsid w:val="002810E2"/>
    <w:rsid w:val="00281612"/>
    <w:rsid w:val="00281629"/>
    <w:rsid w:val="0028195A"/>
    <w:rsid w:val="00281BB2"/>
    <w:rsid w:val="00284C8F"/>
    <w:rsid w:val="00286BBF"/>
    <w:rsid w:val="00286F32"/>
    <w:rsid w:val="00287130"/>
    <w:rsid w:val="002879CA"/>
    <w:rsid w:val="00292052"/>
    <w:rsid w:val="00292243"/>
    <w:rsid w:val="00295786"/>
    <w:rsid w:val="002A03C3"/>
    <w:rsid w:val="002A43BA"/>
    <w:rsid w:val="002B0E6F"/>
    <w:rsid w:val="002B0FBE"/>
    <w:rsid w:val="002B1028"/>
    <w:rsid w:val="002B1CE1"/>
    <w:rsid w:val="002B1F21"/>
    <w:rsid w:val="002B254E"/>
    <w:rsid w:val="002B4F87"/>
    <w:rsid w:val="002B72E9"/>
    <w:rsid w:val="002C3460"/>
    <w:rsid w:val="002C3AD2"/>
    <w:rsid w:val="002C52C5"/>
    <w:rsid w:val="002C5CDA"/>
    <w:rsid w:val="002C67A5"/>
    <w:rsid w:val="002C7998"/>
    <w:rsid w:val="002D002C"/>
    <w:rsid w:val="002D0BE1"/>
    <w:rsid w:val="002D4ABC"/>
    <w:rsid w:val="002D62A1"/>
    <w:rsid w:val="002D7920"/>
    <w:rsid w:val="002E0A5A"/>
    <w:rsid w:val="002E2618"/>
    <w:rsid w:val="002E4F71"/>
    <w:rsid w:val="002E518C"/>
    <w:rsid w:val="002E560F"/>
    <w:rsid w:val="002F1E53"/>
    <w:rsid w:val="002F2CAA"/>
    <w:rsid w:val="002F4DBE"/>
    <w:rsid w:val="003001D5"/>
    <w:rsid w:val="0030052C"/>
    <w:rsid w:val="00306A22"/>
    <w:rsid w:val="00306E06"/>
    <w:rsid w:val="00307534"/>
    <w:rsid w:val="00311F60"/>
    <w:rsid w:val="00312CE7"/>
    <w:rsid w:val="00314AFB"/>
    <w:rsid w:val="00315269"/>
    <w:rsid w:val="00315316"/>
    <w:rsid w:val="00317DEC"/>
    <w:rsid w:val="0032182B"/>
    <w:rsid w:val="00321BA5"/>
    <w:rsid w:val="00323C21"/>
    <w:rsid w:val="003247E4"/>
    <w:rsid w:val="003306E1"/>
    <w:rsid w:val="003320E4"/>
    <w:rsid w:val="003340B1"/>
    <w:rsid w:val="0033432E"/>
    <w:rsid w:val="0033525D"/>
    <w:rsid w:val="003354CE"/>
    <w:rsid w:val="00335F0F"/>
    <w:rsid w:val="00335FC4"/>
    <w:rsid w:val="00340470"/>
    <w:rsid w:val="003414F3"/>
    <w:rsid w:val="00342661"/>
    <w:rsid w:val="00342C18"/>
    <w:rsid w:val="003446D2"/>
    <w:rsid w:val="00345830"/>
    <w:rsid w:val="00347565"/>
    <w:rsid w:val="00350E89"/>
    <w:rsid w:val="0035313C"/>
    <w:rsid w:val="003538F2"/>
    <w:rsid w:val="00355953"/>
    <w:rsid w:val="00355B8F"/>
    <w:rsid w:val="0035613E"/>
    <w:rsid w:val="00356957"/>
    <w:rsid w:val="003572EB"/>
    <w:rsid w:val="00360BD0"/>
    <w:rsid w:val="00361D3F"/>
    <w:rsid w:val="00362245"/>
    <w:rsid w:val="00362580"/>
    <w:rsid w:val="00363CF1"/>
    <w:rsid w:val="00363EE9"/>
    <w:rsid w:val="003648ED"/>
    <w:rsid w:val="00364D7C"/>
    <w:rsid w:val="003652B3"/>
    <w:rsid w:val="0036586C"/>
    <w:rsid w:val="0036722F"/>
    <w:rsid w:val="003709AE"/>
    <w:rsid w:val="00371416"/>
    <w:rsid w:val="003729E9"/>
    <w:rsid w:val="00376128"/>
    <w:rsid w:val="0037623E"/>
    <w:rsid w:val="00376611"/>
    <w:rsid w:val="00377270"/>
    <w:rsid w:val="0037742E"/>
    <w:rsid w:val="003774B7"/>
    <w:rsid w:val="00377D56"/>
    <w:rsid w:val="003800E7"/>
    <w:rsid w:val="0038057A"/>
    <w:rsid w:val="0038245A"/>
    <w:rsid w:val="003830E9"/>
    <w:rsid w:val="003840E6"/>
    <w:rsid w:val="003843F5"/>
    <w:rsid w:val="00384640"/>
    <w:rsid w:val="00385144"/>
    <w:rsid w:val="003854DA"/>
    <w:rsid w:val="003858C2"/>
    <w:rsid w:val="00385CFC"/>
    <w:rsid w:val="003862AA"/>
    <w:rsid w:val="0038666E"/>
    <w:rsid w:val="00386D0E"/>
    <w:rsid w:val="00387FE6"/>
    <w:rsid w:val="0039032E"/>
    <w:rsid w:val="003907CB"/>
    <w:rsid w:val="00390B8A"/>
    <w:rsid w:val="0039105B"/>
    <w:rsid w:val="003917DE"/>
    <w:rsid w:val="0039337A"/>
    <w:rsid w:val="003961B1"/>
    <w:rsid w:val="00396E04"/>
    <w:rsid w:val="003A1B00"/>
    <w:rsid w:val="003A3189"/>
    <w:rsid w:val="003A3CA7"/>
    <w:rsid w:val="003A3CD8"/>
    <w:rsid w:val="003A61BE"/>
    <w:rsid w:val="003A7858"/>
    <w:rsid w:val="003B01A8"/>
    <w:rsid w:val="003B048C"/>
    <w:rsid w:val="003B1F43"/>
    <w:rsid w:val="003B2211"/>
    <w:rsid w:val="003B33BD"/>
    <w:rsid w:val="003B569D"/>
    <w:rsid w:val="003C0EBB"/>
    <w:rsid w:val="003C2628"/>
    <w:rsid w:val="003C3C0E"/>
    <w:rsid w:val="003C5334"/>
    <w:rsid w:val="003C5EDD"/>
    <w:rsid w:val="003C608F"/>
    <w:rsid w:val="003C61E2"/>
    <w:rsid w:val="003D15D3"/>
    <w:rsid w:val="003D1668"/>
    <w:rsid w:val="003D3504"/>
    <w:rsid w:val="003D3B34"/>
    <w:rsid w:val="003D42A6"/>
    <w:rsid w:val="003D4F21"/>
    <w:rsid w:val="003D4FAC"/>
    <w:rsid w:val="003E0599"/>
    <w:rsid w:val="003E23F5"/>
    <w:rsid w:val="003E71A4"/>
    <w:rsid w:val="003E77E7"/>
    <w:rsid w:val="003E7906"/>
    <w:rsid w:val="003F000F"/>
    <w:rsid w:val="003F0024"/>
    <w:rsid w:val="003F1D4C"/>
    <w:rsid w:val="003F27CE"/>
    <w:rsid w:val="003F2839"/>
    <w:rsid w:val="003F2D0F"/>
    <w:rsid w:val="003F3C50"/>
    <w:rsid w:val="003F4117"/>
    <w:rsid w:val="003F4F19"/>
    <w:rsid w:val="003F7C54"/>
    <w:rsid w:val="00400324"/>
    <w:rsid w:val="004047D8"/>
    <w:rsid w:val="004047FD"/>
    <w:rsid w:val="004055C2"/>
    <w:rsid w:val="00406202"/>
    <w:rsid w:val="004062EF"/>
    <w:rsid w:val="00406A6A"/>
    <w:rsid w:val="00406B22"/>
    <w:rsid w:val="00407147"/>
    <w:rsid w:val="00407772"/>
    <w:rsid w:val="004078FA"/>
    <w:rsid w:val="00410789"/>
    <w:rsid w:val="00415F65"/>
    <w:rsid w:val="00416373"/>
    <w:rsid w:val="004168D5"/>
    <w:rsid w:val="00416B6B"/>
    <w:rsid w:val="004170A0"/>
    <w:rsid w:val="00417593"/>
    <w:rsid w:val="00420391"/>
    <w:rsid w:val="00420850"/>
    <w:rsid w:val="00420FD9"/>
    <w:rsid w:val="00427860"/>
    <w:rsid w:val="00427FB9"/>
    <w:rsid w:val="00430245"/>
    <w:rsid w:val="00431E08"/>
    <w:rsid w:val="00431F67"/>
    <w:rsid w:val="004328A7"/>
    <w:rsid w:val="00432D33"/>
    <w:rsid w:val="00434C74"/>
    <w:rsid w:val="00435922"/>
    <w:rsid w:val="004366C3"/>
    <w:rsid w:val="004371D2"/>
    <w:rsid w:val="00437FD9"/>
    <w:rsid w:val="004422EB"/>
    <w:rsid w:val="00442639"/>
    <w:rsid w:val="0044417C"/>
    <w:rsid w:val="00445A76"/>
    <w:rsid w:val="0044709D"/>
    <w:rsid w:val="00450E6B"/>
    <w:rsid w:val="0045101B"/>
    <w:rsid w:val="004525E5"/>
    <w:rsid w:val="00452DA4"/>
    <w:rsid w:val="00453FDB"/>
    <w:rsid w:val="00454298"/>
    <w:rsid w:val="00454538"/>
    <w:rsid w:val="00454DF6"/>
    <w:rsid w:val="0045504C"/>
    <w:rsid w:val="00456EB4"/>
    <w:rsid w:val="00457827"/>
    <w:rsid w:val="00457E71"/>
    <w:rsid w:val="00460524"/>
    <w:rsid w:val="004716C6"/>
    <w:rsid w:val="004718F3"/>
    <w:rsid w:val="00473D94"/>
    <w:rsid w:val="00473EE6"/>
    <w:rsid w:val="00474F3A"/>
    <w:rsid w:val="00475040"/>
    <w:rsid w:val="00475ACF"/>
    <w:rsid w:val="00477721"/>
    <w:rsid w:val="00481A70"/>
    <w:rsid w:val="0048230F"/>
    <w:rsid w:val="004823D9"/>
    <w:rsid w:val="004862BA"/>
    <w:rsid w:val="00487572"/>
    <w:rsid w:val="00487CE7"/>
    <w:rsid w:val="00490366"/>
    <w:rsid w:val="0049052A"/>
    <w:rsid w:val="00490A60"/>
    <w:rsid w:val="00490C06"/>
    <w:rsid w:val="004928B7"/>
    <w:rsid w:val="00493D40"/>
    <w:rsid w:val="00493EE3"/>
    <w:rsid w:val="0049491D"/>
    <w:rsid w:val="00495126"/>
    <w:rsid w:val="004967B6"/>
    <w:rsid w:val="004A1402"/>
    <w:rsid w:val="004A24A0"/>
    <w:rsid w:val="004A369C"/>
    <w:rsid w:val="004A504B"/>
    <w:rsid w:val="004A6911"/>
    <w:rsid w:val="004A6FD3"/>
    <w:rsid w:val="004A7B5C"/>
    <w:rsid w:val="004B1B53"/>
    <w:rsid w:val="004B4088"/>
    <w:rsid w:val="004B52B5"/>
    <w:rsid w:val="004B5344"/>
    <w:rsid w:val="004B54E0"/>
    <w:rsid w:val="004B7384"/>
    <w:rsid w:val="004C183C"/>
    <w:rsid w:val="004C1B5C"/>
    <w:rsid w:val="004C1D34"/>
    <w:rsid w:val="004C4269"/>
    <w:rsid w:val="004C5588"/>
    <w:rsid w:val="004C67DB"/>
    <w:rsid w:val="004D4AE7"/>
    <w:rsid w:val="004D4C0B"/>
    <w:rsid w:val="004D6236"/>
    <w:rsid w:val="004D7F90"/>
    <w:rsid w:val="004E0A18"/>
    <w:rsid w:val="004E1897"/>
    <w:rsid w:val="004E44DD"/>
    <w:rsid w:val="004E488D"/>
    <w:rsid w:val="004E4DBB"/>
    <w:rsid w:val="004E4E41"/>
    <w:rsid w:val="004E58D2"/>
    <w:rsid w:val="004E6AD7"/>
    <w:rsid w:val="004E73DB"/>
    <w:rsid w:val="004E7F9C"/>
    <w:rsid w:val="004F0AB3"/>
    <w:rsid w:val="004F1287"/>
    <w:rsid w:val="004F1FF8"/>
    <w:rsid w:val="004F2E1B"/>
    <w:rsid w:val="004F3493"/>
    <w:rsid w:val="004F37B0"/>
    <w:rsid w:val="004F3A58"/>
    <w:rsid w:val="004F3BC5"/>
    <w:rsid w:val="004F5143"/>
    <w:rsid w:val="004F6A53"/>
    <w:rsid w:val="004F70E1"/>
    <w:rsid w:val="0050029C"/>
    <w:rsid w:val="005003CA"/>
    <w:rsid w:val="0050140A"/>
    <w:rsid w:val="00505CF4"/>
    <w:rsid w:val="00512B09"/>
    <w:rsid w:val="00517FCB"/>
    <w:rsid w:val="0052000E"/>
    <w:rsid w:val="0052008D"/>
    <w:rsid w:val="00521E75"/>
    <w:rsid w:val="005220ED"/>
    <w:rsid w:val="00523EF3"/>
    <w:rsid w:val="0052454C"/>
    <w:rsid w:val="005259BA"/>
    <w:rsid w:val="00526612"/>
    <w:rsid w:val="0052759B"/>
    <w:rsid w:val="00527ED1"/>
    <w:rsid w:val="00527FD9"/>
    <w:rsid w:val="005316F5"/>
    <w:rsid w:val="005323EF"/>
    <w:rsid w:val="00533796"/>
    <w:rsid w:val="00533829"/>
    <w:rsid w:val="005357EE"/>
    <w:rsid w:val="00536357"/>
    <w:rsid w:val="00536848"/>
    <w:rsid w:val="00537343"/>
    <w:rsid w:val="00541342"/>
    <w:rsid w:val="00543115"/>
    <w:rsid w:val="005516F3"/>
    <w:rsid w:val="00554DC1"/>
    <w:rsid w:val="00555D75"/>
    <w:rsid w:val="005602DA"/>
    <w:rsid w:val="00560DF0"/>
    <w:rsid w:val="00561018"/>
    <w:rsid w:val="005616DC"/>
    <w:rsid w:val="00563ED6"/>
    <w:rsid w:val="00566187"/>
    <w:rsid w:val="00566322"/>
    <w:rsid w:val="005670A0"/>
    <w:rsid w:val="0056759C"/>
    <w:rsid w:val="00570D91"/>
    <w:rsid w:val="00571D99"/>
    <w:rsid w:val="00571DB1"/>
    <w:rsid w:val="00577F64"/>
    <w:rsid w:val="00583425"/>
    <w:rsid w:val="005859FE"/>
    <w:rsid w:val="0059090A"/>
    <w:rsid w:val="00590938"/>
    <w:rsid w:val="00590E43"/>
    <w:rsid w:val="00592693"/>
    <w:rsid w:val="00592A18"/>
    <w:rsid w:val="0059513E"/>
    <w:rsid w:val="00596E0A"/>
    <w:rsid w:val="00596FA2"/>
    <w:rsid w:val="005A5168"/>
    <w:rsid w:val="005A633B"/>
    <w:rsid w:val="005A668A"/>
    <w:rsid w:val="005A690F"/>
    <w:rsid w:val="005A6AA4"/>
    <w:rsid w:val="005A6D9F"/>
    <w:rsid w:val="005B1593"/>
    <w:rsid w:val="005B3BF4"/>
    <w:rsid w:val="005B48FF"/>
    <w:rsid w:val="005B6429"/>
    <w:rsid w:val="005C1E32"/>
    <w:rsid w:val="005C5883"/>
    <w:rsid w:val="005C604E"/>
    <w:rsid w:val="005C670D"/>
    <w:rsid w:val="005C7DD3"/>
    <w:rsid w:val="005D079F"/>
    <w:rsid w:val="005D2216"/>
    <w:rsid w:val="005D2D35"/>
    <w:rsid w:val="005D363F"/>
    <w:rsid w:val="005D448C"/>
    <w:rsid w:val="005D5440"/>
    <w:rsid w:val="005D5E52"/>
    <w:rsid w:val="005D76E9"/>
    <w:rsid w:val="005E1D0C"/>
    <w:rsid w:val="005E2BAB"/>
    <w:rsid w:val="005E32DA"/>
    <w:rsid w:val="005E3C5A"/>
    <w:rsid w:val="005E56F8"/>
    <w:rsid w:val="005E5731"/>
    <w:rsid w:val="005E5F7C"/>
    <w:rsid w:val="005F3264"/>
    <w:rsid w:val="005F4AD9"/>
    <w:rsid w:val="005F5614"/>
    <w:rsid w:val="005F74B7"/>
    <w:rsid w:val="006000B4"/>
    <w:rsid w:val="00600380"/>
    <w:rsid w:val="0060048D"/>
    <w:rsid w:val="00600D85"/>
    <w:rsid w:val="0060390A"/>
    <w:rsid w:val="00604C15"/>
    <w:rsid w:val="00605ECB"/>
    <w:rsid w:val="00606B68"/>
    <w:rsid w:val="00606DCE"/>
    <w:rsid w:val="00606E8F"/>
    <w:rsid w:val="00614DA8"/>
    <w:rsid w:val="006158D5"/>
    <w:rsid w:val="00616A50"/>
    <w:rsid w:val="0061796F"/>
    <w:rsid w:val="00621253"/>
    <w:rsid w:val="006233AF"/>
    <w:rsid w:val="00625D83"/>
    <w:rsid w:val="006263B2"/>
    <w:rsid w:val="00626FDE"/>
    <w:rsid w:val="0063149B"/>
    <w:rsid w:val="0063239B"/>
    <w:rsid w:val="00632E3B"/>
    <w:rsid w:val="0063445C"/>
    <w:rsid w:val="006355D5"/>
    <w:rsid w:val="00635A35"/>
    <w:rsid w:val="00642012"/>
    <w:rsid w:val="00643131"/>
    <w:rsid w:val="006438B4"/>
    <w:rsid w:val="00643D3E"/>
    <w:rsid w:val="00644661"/>
    <w:rsid w:val="00645570"/>
    <w:rsid w:val="00645858"/>
    <w:rsid w:val="00646538"/>
    <w:rsid w:val="00646CC9"/>
    <w:rsid w:val="00646F6B"/>
    <w:rsid w:val="006478D1"/>
    <w:rsid w:val="0065088F"/>
    <w:rsid w:val="00651984"/>
    <w:rsid w:val="006528C7"/>
    <w:rsid w:val="00652F63"/>
    <w:rsid w:val="006533B0"/>
    <w:rsid w:val="006543C2"/>
    <w:rsid w:val="006551D4"/>
    <w:rsid w:val="0065539B"/>
    <w:rsid w:val="006566E0"/>
    <w:rsid w:val="00660B3B"/>
    <w:rsid w:val="00661355"/>
    <w:rsid w:val="006616EC"/>
    <w:rsid w:val="006623E7"/>
    <w:rsid w:val="00662B80"/>
    <w:rsid w:val="0066389F"/>
    <w:rsid w:val="00665B13"/>
    <w:rsid w:val="0066768F"/>
    <w:rsid w:val="00667934"/>
    <w:rsid w:val="00667A11"/>
    <w:rsid w:val="00670F6C"/>
    <w:rsid w:val="00671396"/>
    <w:rsid w:val="00675ABD"/>
    <w:rsid w:val="00676E58"/>
    <w:rsid w:val="00677CC1"/>
    <w:rsid w:val="00677D26"/>
    <w:rsid w:val="006814FB"/>
    <w:rsid w:val="00681A5A"/>
    <w:rsid w:val="00681D93"/>
    <w:rsid w:val="00683D35"/>
    <w:rsid w:val="0068455A"/>
    <w:rsid w:val="006852C7"/>
    <w:rsid w:val="006852CE"/>
    <w:rsid w:val="00685552"/>
    <w:rsid w:val="00685E86"/>
    <w:rsid w:val="00685F45"/>
    <w:rsid w:val="00690094"/>
    <w:rsid w:val="0069156B"/>
    <w:rsid w:val="006917DB"/>
    <w:rsid w:val="00692D14"/>
    <w:rsid w:val="006930F5"/>
    <w:rsid w:val="0069313C"/>
    <w:rsid w:val="0069682E"/>
    <w:rsid w:val="006A0F48"/>
    <w:rsid w:val="006A3B63"/>
    <w:rsid w:val="006A60D0"/>
    <w:rsid w:val="006A7906"/>
    <w:rsid w:val="006A7A3B"/>
    <w:rsid w:val="006B05AF"/>
    <w:rsid w:val="006B0DC0"/>
    <w:rsid w:val="006B157A"/>
    <w:rsid w:val="006B1EDC"/>
    <w:rsid w:val="006B3BC8"/>
    <w:rsid w:val="006B41DE"/>
    <w:rsid w:val="006B5BE3"/>
    <w:rsid w:val="006B65C7"/>
    <w:rsid w:val="006B6B73"/>
    <w:rsid w:val="006C0B15"/>
    <w:rsid w:val="006C1727"/>
    <w:rsid w:val="006C1C24"/>
    <w:rsid w:val="006C2EA5"/>
    <w:rsid w:val="006C32FD"/>
    <w:rsid w:val="006C39CE"/>
    <w:rsid w:val="006C49B6"/>
    <w:rsid w:val="006D0FCC"/>
    <w:rsid w:val="006D1586"/>
    <w:rsid w:val="006D21F5"/>
    <w:rsid w:val="006D3089"/>
    <w:rsid w:val="006D39D6"/>
    <w:rsid w:val="006D3B7E"/>
    <w:rsid w:val="006D4869"/>
    <w:rsid w:val="006D5235"/>
    <w:rsid w:val="006D572E"/>
    <w:rsid w:val="006E0416"/>
    <w:rsid w:val="006E1187"/>
    <w:rsid w:val="006E126D"/>
    <w:rsid w:val="006E14EA"/>
    <w:rsid w:val="006E1FC3"/>
    <w:rsid w:val="006E2FDC"/>
    <w:rsid w:val="006E3FBD"/>
    <w:rsid w:val="006E4768"/>
    <w:rsid w:val="006E553B"/>
    <w:rsid w:val="006E5D92"/>
    <w:rsid w:val="006E66E0"/>
    <w:rsid w:val="006F064F"/>
    <w:rsid w:val="006F1913"/>
    <w:rsid w:val="006F1E86"/>
    <w:rsid w:val="006F492E"/>
    <w:rsid w:val="00701009"/>
    <w:rsid w:val="00701B8F"/>
    <w:rsid w:val="00704866"/>
    <w:rsid w:val="007048F2"/>
    <w:rsid w:val="00704CE9"/>
    <w:rsid w:val="00705A16"/>
    <w:rsid w:val="0070616B"/>
    <w:rsid w:val="00706295"/>
    <w:rsid w:val="00706FDA"/>
    <w:rsid w:val="00707B53"/>
    <w:rsid w:val="00707E1C"/>
    <w:rsid w:val="00710678"/>
    <w:rsid w:val="00710B68"/>
    <w:rsid w:val="0071151F"/>
    <w:rsid w:val="00711F9A"/>
    <w:rsid w:val="007120D3"/>
    <w:rsid w:val="00712C8B"/>
    <w:rsid w:val="00713810"/>
    <w:rsid w:val="0071582A"/>
    <w:rsid w:val="0072143D"/>
    <w:rsid w:val="00722B98"/>
    <w:rsid w:val="0072352D"/>
    <w:rsid w:val="007247E9"/>
    <w:rsid w:val="007275B5"/>
    <w:rsid w:val="00727682"/>
    <w:rsid w:val="00727B59"/>
    <w:rsid w:val="00727E8F"/>
    <w:rsid w:val="0073031C"/>
    <w:rsid w:val="007303A5"/>
    <w:rsid w:val="00730B3E"/>
    <w:rsid w:val="00730C02"/>
    <w:rsid w:val="00731137"/>
    <w:rsid w:val="00732B3D"/>
    <w:rsid w:val="0073420B"/>
    <w:rsid w:val="0073430C"/>
    <w:rsid w:val="00734CDB"/>
    <w:rsid w:val="007355B4"/>
    <w:rsid w:val="00735C43"/>
    <w:rsid w:val="00735E64"/>
    <w:rsid w:val="00736367"/>
    <w:rsid w:val="007378CF"/>
    <w:rsid w:val="007437F7"/>
    <w:rsid w:val="00745B39"/>
    <w:rsid w:val="00746312"/>
    <w:rsid w:val="0074760E"/>
    <w:rsid w:val="00747BC6"/>
    <w:rsid w:val="0075193E"/>
    <w:rsid w:val="00751E58"/>
    <w:rsid w:val="0075414A"/>
    <w:rsid w:val="00754ABA"/>
    <w:rsid w:val="007563E8"/>
    <w:rsid w:val="007600C4"/>
    <w:rsid w:val="0076027F"/>
    <w:rsid w:val="00762D76"/>
    <w:rsid w:val="00765E26"/>
    <w:rsid w:val="00766D06"/>
    <w:rsid w:val="007676B0"/>
    <w:rsid w:val="007711D1"/>
    <w:rsid w:val="00776C1D"/>
    <w:rsid w:val="00781313"/>
    <w:rsid w:val="00781A89"/>
    <w:rsid w:val="00782B0D"/>
    <w:rsid w:val="00784CDB"/>
    <w:rsid w:val="00790060"/>
    <w:rsid w:val="007909DC"/>
    <w:rsid w:val="007949AF"/>
    <w:rsid w:val="00795F80"/>
    <w:rsid w:val="0079785D"/>
    <w:rsid w:val="00797D58"/>
    <w:rsid w:val="007A1546"/>
    <w:rsid w:val="007A1882"/>
    <w:rsid w:val="007A19DF"/>
    <w:rsid w:val="007A228C"/>
    <w:rsid w:val="007A368E"/>
    <w:rsid w:val="007A5868"/>
    <w:rsid w:val="007A6DE5"/>
    <w:rsid w:val="007A6DEC"/>
    <w:rsid w:val="007B04CE"/>
    <w:rsid w:val="007B4266"/>
    <w:rsid w:val="007B57F5"/>
    <w:rsid w:val="007B6871"/>
    <w:rsid w:val="007B7A2F"/>
    <w:rsid w:val="007C0443"/>
    <w:rsid w:val="007C06A3"/>
    <w:rsid w:val="007C18A1"/>
    <w:rsid w:val="007C3214"/>
    <w:rsid w:val="007C32EE"/>
    <w:rsid w:val="007C3D33"/>
    <w:rsid w:val="007C474E"/>
    <w:rsid w:val="007D01B5"/>
    <w:rsid w:val="007D0FEA"/>
    <w:rsid w:val="007D294A"/>
    <w:rsid w:val="007D2E82"/>
    <w:rsid w:val="007D387B"/>
    <w:rsid w:val="007D3F5B"/>
    <w:rsid w:val="007D47D2"/>
    <w:rsid w:val="007D549F"/>
    <w:rsid w:val="007D6816"/>
    <w:rsid w:val="007D6EC0"/>
    <w:rsid w:val="007D7886"/>
    <w:rsid w:val="007D7E1D"/>
    <w:rsid w:val="007E0634"/>
    <w:rsid w:val="007E12B5"/>
    <w:rsid w:val="007E157E"/>
    <w:rsid w:val="007E39DD"/>
    <w:rsid w:val="007E5D7E"/>
    <w:rsid w:val="007E63BF"/>
    <w:rsid w:val="007E7E46"/>
    <w:rsid w:val="007F09E0"/>
    <w:rsid w:val="007F21F0"/>
    <w:rsid w:val="007F2BA0"/>
    <w:rsid w:val="007F4EE8"/>
    <w:rsid w:val="007F4FF3"/>
    <w:rsid w:val="007F5A73"/>
    <w:rsid w:val="007F6E5F"/>
    <w:rsid w:val="0080005C"/>
    <w:rsid w:val="00800B73"/>
    <w:rsid w:val="0080345C"/>
    <w:rsid w:val="00803B62"/>
    <w:rsid w:val="008073FB"/>
    <w:rsid w:val="008075DA"/>
    <w:rsid w:val="00807A8E"/>
    <w:rsid w:val="00810010"/>
    <w:rsid w:val="008102B6"/>
    <w:rsid w:val="00810F1D"/>
    <w:rsid w:val="00814FA6"/>
    <w:rsid w:val="00815021"/>
    <w:rsid w:val="00816F2C"/>
    <w:rsid w:val="00821E1F"/>
    <w:rsid w:val="00822348"/>
    <w:rsid w:val="0082268E"/>
    <w:rsid w:val="0082522F"/>
    <w:rsid w:val="00831270"/>
    <w:rsid w:val="00831689"/>
    <w:rsid w:val="00831773"/>
    <w:rsid w:val="0083192C"/>
    <w:rsid w:val="00831979"/>
    <w:rsid w:val="00831DA7"/>
    <w:rsid w:val="00832FD5"/>
    <w:rsid w:val="008354E7"/>
    <w:rsid w:val="00836D95"/>
    <w:rsid w:val="00837D69"/>
    <w:rsid w:val="00840AF6"/>
    <w:rsid w:val="00842966"/>
    <w:rsid w:val="008430BD"/>
    <w:rsid w:val="008436A6"/>
    <w:rsid w:val="00845D6E"/>
    <w:rsid w:val="00847A62"/>
    <w:rsid w:val="0085057E"/>
    <w:rsid w:val="00851352"/>
    <w:rsid w:val="00857077"/>
    <w:rsid w:val="008610C0"/>
    <w:rsid w:val="00861276"/>
    <w:rsid w:val="008628B8"/>
    <w:rsid w:val="00863230"/>
    <w:rsid w:val="00863FFB"/>
    <w:rsid w:val="00865BD0"/>
    <w:rsid w:val="00865D76"/>
    <w:rsid w:val="00866954"/>
    <w:rsid w:val="00866B3C"/>
    <w:rsid w:val="00866B49"/>
    <w:rsid w:val="00870953"/>
    <w:rsid w:val="008717D8"/>
    <w:rsid w:val="0087215C"/>
    <w:rsid w:val="008723CB"/>
    <w:rsid w:val="00873866"/>
    <w:rsid w:val="008745AF"/>
    <w:rsid w:val="00874DE7"/>
    <w:rsid w:val="00875D25"/>
    <w:rsid w:val="00876A9E"/>
    <w:rsid w:val="00880E35"/>
    <w:rsid w:val="008850B6"/>
    <w:rsid w:val="008875FE"/>
    <w:rsid w:val="00887F8E"/>
    <w:rsid w:val="00890808"/>
    <w:rsid w:val="0089100E"/>
    <w:rsid w:val="008944ED"/>
    <w:rsid w:val="00896234"/>
    <w:rsid w:val="00897C4E"/>
    <w:rsid w:val="00897E43"/>
    <w:rsid w:val="008A2144"/>
    <w:rsid w:val="008A47EA"/>
    <w:rsid w:val="008A4ADF"/>
    <w:rsid w:val="008A7653"/>
    <w:rsid w:val="008B0A68"/>
    <w:rsid w:val="008B1451"/>
    <w:rsid w:val="008B2455"/>
    <w:rsid w:val="008B252D"/>
    <w:rsid w:val="008B2619"/>
    <w:rsid w:val="008B33A8"/>
    <w:rsid w:val="008B4E41"/>
    <w:rsid w:val="008B7425"/>
    <w:rsid w:val="008C1427"/>
    <w:rsid w:val="008C222B"/>
    <w:rsid w:val="008C2A24"/>
    <w:rsid w:val="008C514D"/>
    <w:rsid w:val="008C5738"/>
    <w:rsid w:val="008C6FB9"/>
    <w:rsid w:val="008C7A36"/>
    <w:rsid w:val="008C7EAD"/>
    <w:rsid w:val="008D05F6"/>
    <w:rsid w:val="008D0CFE"/>
    <w:rsid w:val="008D1D3D"/>
    <w:rsid w:val="008D2D8D"/>
    <w:rsid w:val="008D3BA7"/>
    <w:rsid w:val="008D3E76"/>
    <w:rsid w:val="008D4E76"/>
    <w:rsid w:val="008D585E"/>
    <w:rsid w:val="008D6152"/>
    <w:rsid w:val="008D65E8"/>
    <w:rsid w:val="008D7486"/>
    <w:rsid w:val="008D78B3"/>
    <w:rsid w:val="008E0B37"/>
    <w:rsid w:val="008E0F2C"/>
    <w:rsid w:val="008E25C5"/>
    <w:rsid w:val="008E2C06"/>
    <w:rsid w:val="008E3F4B"/>
    <w:rsid w:val="008E508D"/>
    <w:rsid w:val="008E6266"/>
    <w:rsid w:val="008E7BA9"/>
    <w:rsid w:val="008F0113"/>
    <w:rsid w:val="008F0279"/>
    <w:rsid w:val="008F0F81"/>
    <w:rsid w:val="008F27BF"/>
    <w:rsid w:val="008F2EAD"/>
    <w:rsid w:val="008F35A7"/>
    <w:rsid w:val="008F3C60"/>
    <w:rsid w:val="008F460D"/>
    <w:rsid w:val="008F5A24"/>
    <w:rsid w:val="008F6064"/>
    <w:rsid w:val="008F6903"/>
    <w:rsid w:val="008F72E3"/>
    <w:rsid w:val="00900C87"/>
    <w:rsid w:val="00902365"/>
    <w:rsid w:val="0090274D"/>
    <w:rsid w:val="00902A28"/>
    <w:rsid w:val="00904459"/>
    <w:rsid w:val="00905B9C"/>
    <w:rsid w:val="0091003A"/>
    <w:rsid w:val="00910D31"/>
    <w:rsid w:val="00912A75"/>
    <w:rsid w:val="0091321E"/>
    <w:rsid w:val="009142EC"/>
    <w:rsid w:val="009154C3"/>
    <w:rsid w:val="009223C1"/>
    <w:rsid w:val="0092328C"/>
    <w:rsid w:val="009232B5"/>
    <w:rsid w:val="00923540"/>
    <w:rsid w:val="00923960"/>
    <w:rsid w:val="00924F88"/>
    <w:rsid w:val="00926767"/>
    <w:rsid w:val="00930330"/>
    <w:rsid w:val="0093524D"/>
    <w:rsid w:val="009361D5"/>
    <w:rsid w:val="00936FB2"/>
    <w:rsid w:val="00942342"/>
    <w:rsid w:val="009428A4"/>
    <w:rsid w:val="00950D4B"/>
    <w:rsid w:val="00951E84"/>
    <w:rsid w:val="00952DEC"/>
    <w:rsid w:val="00954046"/>
    <w:rsid w:val="00954772"/>
    <w:rsid w:val="009563CD"/>
    <w:rsid w:val="00956CA3"/>
    <w:rsid w:val="00960B8C"/>
    <w:rsid w:val="009631DB"/>
    <w:rsid w:val="009654EC"/>
    <w:rsid w:val="009659F4"/>
    <w:rsid w:val="00965D06"/>
    <w:rsid w:val="00967228"/>
    <w:rsid w:val="00967707"/>
    <w:rsid w:val="0097039B"/>
    <w:rsid w:val="00970D60"/>
    <w:rsid w:val="00973E08"/>
    <w:rsid w:val="0097466D"/>
    <w:rsid w:val="009752C8"/>
    <w:rsid w:val="00976A2B"/>
    <w:rsid w:val="00977296"/>
    <w:rsid w:val="00980BD7"/>
    <w:rsid w:val="0098104A"/>
    <w:rsid w:val="009816E0"/>
    <w:rsid w:val="009822BB"/>
    <w:rsid w:val="00984578"/>
    <w:rsid w:val="00985E30"/>
    <w:rsid w:val="009900B1"/>
    <w:rsid w:val="00990398"/>
    <w:rsid w:val="00991221"/>
    <w:rsid w:val="00992954"/>
    <w:rsid w:val="0099390E"/>
    <w:rsid w:val="00993CBC"/>
    <w:rsid w:val="009960E5"/>
    <w:rsid w:val="009A0E49"/>
    <w:rsid w:val="009A32AC"/>
    <w:rsid w:val="009A4F0E"/>
    <w:rsid w:val="009A5AD0"/>
    <w:rsid w:val="009A62CD"/>
    <w:rsid w:val="009A79C6"/>
    <w:rsid w:val="009A7ADC"/>
    <w:rsid w:val="009B0D30"/>
    <w:rsid w:val="009B29D7"/>
    <w:rsid w:val="009B368E"/>
    <w:rsid w:val="009B3B72"/>
    <w:rsid w:val="009B6B1B"/>
    <w:rsid w:val="009B7735"/>
    <w:rsid w:val="009C02AD"/>
    <w:rsid w:val="009C02FA"/>
    <w:rsid w:val="009C11A2"/>
    <w:rsid w:val="009C196D"/>
    <w:rsid w:val="009C19B7"/>
    <w:rsid w:val="009C4BF0"/>
    <w:rsid w:val="009C5876"/>
    <w:rsid w:val="009C5ABB"/>
    <w:rsid w:val="009C5BE6"/>
    <w:rsid w:val="009D584F"/>
    <w:rsid w:val="009D68E8"/>
    <w:rsid w:val="009D7C51"/>
    <w:rsid w:val="009E196C"/>
    <w:rsid w:val="009E34FD"/>
    <w:rsid w:val="009E6993"/>
    <w:rsid w:val="009E6A0A"/>
    <w:rsid w:val="009E7E76"/>
    <w:rsid w:val="009F1CAD"/>
    <w:rsid w:val="009F2B8C"/>
    <w:rsid w:val="009F36BF"/>
    <w:rsid w:val="009F4350"/>
    <w:rsid w:val="009F6FCC"/>
    <w:rsid w:val="009F796E"/>
    <w:rsid w:val="009F7EEE"/>
    <w:rsid w:val="009F7F5A"/>
    <w:rsid w:val="00A03054"/>
    <w:rsid w:val="00A03CE6"/>
    <w:rsid w:val="00A04507"/>
    <w:rsid w:val="00A05ADF"/>
    <w:rsid w:val="00A104BA"/>
    <w:rsid w:val="00A111B6"/>
    <w:rsid w:val="00A112F3"/>
    <w:rsid w:val="00A12CB3"/>
    <w:rsid w:val="00A205D4"/>
    <w:rsid w:val="00A210B8"/>
    <w:rsid w:val="00A22790"/>
    <w:rsid w:val="00A22829"/>
    <w:rsid w:val="00A22BA8"/>
    <w:rsid w:val="00A23FB9"/>
    <w:rsid w:val="00A263A1"/>
    <w:rsid w:val="00A26D27"/>
    <w:rsid w:val="00A27F30"/>
    <w:rsid w:val="00A351B5"/>
    <w:rsid w:val="00A353F0"/>
    <w:rsid w:val="00A35754"/>
    <w:rsid w:val="00A36A01"/>
    <w:rsid w:val="00A376EE"/>
    <w:rsid w:val="00A37C2F"/>
    <w:rsid w:val="00A37F91"/>
    <w:rsid w:val="00A40A67"/>
    <w:rsid w:val="00A42A99"/>
    <w:rsid w:val="00A43077"/>
    <w:rsid w:val="00A4323F"/>
    <w:rsid w:val="00A432EA"/>
    <w:rsid w:val="00A436FC"/>
    <w:rsid w:val="00A43ACD"/>
    <w:rsid w:val="00A449E9"/>
    <w:rsid w:val="00A46033"/>
    <w:rsid w:val="00A46DC8"/>
    <w:rsid w:val="00A471BF"/>
    <w:rsid w:val="00A5151A"/>
    <w:rsid w:val="00A518FA"/>
    <w:rsid w:val="00A51F04"/>
    <w:rsid w:val="00A5249B"/>
    <w:rsid w:val="00A524D5"/>
    <w:rsid w:val="00A52F37"/>
    <w:rsid w:val="00A531F9"/>
    <w:rsid w:val="00A53E93"/>
    <w:rsid w:val="00A56049"/>
    <w:rsid w:val="00A5619C"/>
    <w:rsid w:val="00A57233"/>
    <w:rsid w:val="00A57E0A"/>
    <w:rsid w:val="00A710CD"/>
    <w:rsid w:val="00A715E2"/>
    <w:rsid w:val="00A730DA"/>
    <w:rsid w:val="00A73C8A"/>
    <w:rsid w:val="00A73CB2"/>
    <w:rsid w:val="00A756E0"/>
    <w:rsid w:val="00A76451"/>
    <w:rsid w:val="00A823F6"/>
    <w:rsid w:val="00A8719E"/>
    <w:rsid w:val="00A90D8C"/>
    <w:rsid w:val="00A92007"/>
    <w:rsid w:val="00A9395B"/>
    <w:rsid w:val="00A93998"/>
    <w:rsid w:val="00A94D06"/>
    <w:rsid w:val="00A954DA"/>
    <w:rsid w:val="00A95551"/>
    <w:rsid w:val="00A974F6"/>
    <w:rsid w:val="00AA087A"/>
    <w:rsid w:val="00AA0A89"/>
    <w:rsid w:val="00AA15A3"/>
    <w:rsid w:val="00AA45FB"/>
    <w:rsid w:val="00AA4749"/>
    <w:rsid w:val="00AA5368"/>
    <w:rsid w:val="00AA6429"/>
    <w:rsid w:val="00AA73B7"/>
    <w:rsid w:val="00AA7698"/>
    <w:rsid w:val="00AA7E5B"/>
    <w:rsid w:val="00AB210D"/>
    <w:rsid w:val="00AB36D3"/>
    <w:rsid w:val="00AB645E"/>
    <w:rsid w:val="00AB6CD0"/>
    <w:rsid w:val="00AB70D5"/>
    <w:rsid w:val="00AB7CAE"/>
    <w:rsid w:val="00AC01AA"/>
    <w:rsid w:val="00AC1B51"/>
    <w:rsid w:val="00AC1D2D"/>
    <w:rsid w:val="00AC1DBE"/>
    <w:rsid w:val="00AC4F72"/>
    <w:rsid w:val="00AC74EF"/>
    <w:rsid w:val="00AD07B8"/>
    <w:rsid w:val="00AD0BD4"/>
    <w:rsid w:val="00AD1663"/>
    <w:rsid w:val="00AD7120"/>
    <w:rsid w:val="00AE02FE"/>
    <w:rsid w:val="00AE0419"/>
    <w:rsid w:val="00AE2FA4"/>
    <w:rsid w:val="00AE482E"/>
    <w:rsid w:val="00AE7B3F"/>
    <w:rsid w:val="00AE7B80"/>
    <w:rsid w:val="00AF34A5"/>
    <w:rsid w:val="00AF543F"/>
    <w:rsid w:val="00AF6C07"/>
    <w:rsid w:val="00AF741A"/>
    <w:rsid w:val="00AF7655"/>
    <w:rsid w:val="00B01657"/>
    <w:rsid w:val="00B01ADB"/>
    <w:rsid w:val="00B020BC"/>
    <w:rsid w:val="00B02537"/>
    <w:rsid w:val="00B04161"/>
    <w:rsid w:val="00B056F9"/>
    <w:rsid w:val="00B06C19"/>
    <w:rsid w:val="00B075FB"/>
    <w:rsid w:val="00B10333"/>
    <w:rsid w:val="00B103B0"/>
    <w:rsid w:val="00B11E3D"/>
    <w:rsid w:val="00B13F2A"/>
    <w:rsid w:val="00B14D2C"/>
    <w:rsid w:val="00B15983"/>
    <w:rsid w:val="00B165F4"/>
    <w:rsid w:val="00B1697E"/>
    <w:rsid w:val="00B174EB"/>
    <w:rsid w:val="00B17E82"/>
    <w:rsid w:val="00B2228B"/>
    <w:rsid w:val="00B22D19"/>
    <w:rsid w:val="00B24283"/>
    <w:rsid w:val="00B24D04"/>
    <w:rsid w:val="00B25D38"/>
    <w:rsid w:val="00B263CE"/>
    <w:rsid w:val="00B275A5"/>
    <w:rsid w:val="00B35974"/>
    <w:rsid w:val="00B35A46"/>
    <w:rsid w:val="00B40D21"/>
    <w:rsid w:val="00B4323B"/>
    <w:rsid w:val="00B43A32"/>
    <w:rsid w:val="00B4575A"/>
    <w:rsid w:val="00B5104D"/>
    <w:rsid w:val="00B5160E"/>
    <w:rsid w:val="00B5709A"/>
    <w:rsid w:val="00B575BA"/>
    <w:rsid w:val="00B60366"/>
    <w:rsid w:val="00B62F96"/>
    <w:rsid w:val="00B6722E"/>
    <w:rsid w:val="00B67406"/>
    <w:rsid w:val="00B67879"/>
    <w:rsid w:val="00B71608"/>
    <w:rsid w:val="00B7172C"/>
    <w:rsid w:val="00B726C6"/>
    <w:rsid w:val="00B730FD"/>
    <w:rsid w:val="00B752CD"/>
    <w:rsid w:val="00B75713"/>
    <w:rsid w:val="00B76288"/>
    <w:rsid w:val="00B76429"/>
    <w:rsid w:val="00B8277F"/>
    <w:rsid w:val="00B852DE"/>
    <w:rsid w:val="00B86471"/>
    <w:rsid w:val="00B9210C"/>
    <w:rsid w:val="00B92218"/>
    <w:rsid w:val="00B92466"/>
    <w:rsid w:val="00B92EA9"/>
    <w:rsid w:val="00B933D3"/>
    <w:rsid w:val="00B956D4"/>
    <w:rsid w:val="00B97446"/>
    <w:rsid w:val="00BA35C7"/>
    <w:rsid w:val="00BA50CE"/>
    <w:rsid w:val="00BA7432"/>
    <w:rsid w:val="00BB096F"/>
    <w:rsid w:val="00BB2764"/>
    <w:rsid w:val="00BB3A57"/>
    <w:rsid w:val="00BC1AA0"/>
    <w:rsid w:val="00BC2495"/>
    <w:rsid w:val="00BC2989"/>
    <w:rsid w:val="00BC314A"/>
    <w:rsid w:val="00BC41B0"/>
    <w:rsid w:val="00BC55D4"/>
    <w:rsid w:val="00BC5668"/>
    <w:rsid w:val="00BC7D80"/>
    <w:rsid w:val="00BC7EB9"/>
    <w:rsid w:val="00BD2643"/>
    <w:rsid w:val="00BD2DCE"/>
    <w:rsid w:val="00BD3024"/>
    <w:rsid w:val="00BD56B1"/>
    <w:rsid w:val="00BD6558"/>
    <w:rsid w:val="00BD6EEE"/>
    <w:rsid w:val="00BE1930"/>
    <w:rsid w:val="00BE2F57"/>
    <w:rsid w:val="00BE50F0"/>
    <w:rsid w:val="00BF2AD7"/>
    <w:rsid w:val="00BF2F76"/>
    <w:rsid w:val="00BF3022"/>
    <w:rsid w:val="00BF3214"/>
    <w:rsid w:val="00BF5573"/>
    <w:rsid w:val="00BF7191"/>
    <w:rsid w:val="00C00227"/>
    <w:rsid w:val="00C00370"/>
    <w:rsid w:val="00C00FC1"/>
    <w:rsid w:val="00C01D77"/>
    <w:rsid w:val="00C022A6"/>
    <w:rsid w:val="00C0359B"/>
    <w:rsid w:val="00C038BF"/>
    <w:rsid w:val="00C03DB5"/>
    <w:rsid w:val="00C04E3F"/>
    <w:rsid w:val="00C05952"/>
    <w:rsid w:val="00C10B24"/>
    <w:rsid w:val="00C11711"/>
    <w:rsid w:val="00C12911"/>
    <w:rsid w:val="00C15867"/>
    <w:rsid w:val="00C15FA3"/>
    <w:rsid w:val="00C215BB"/>
    <w:rsid w:val="00C2296D"/>
    <w:rsid w:val="00C23155"/>
    <w:rsid w:val="00C238CF"/>
    <w:rsid w:val="00C24135"/>
    <w:rsid w:val="00C26128"/>
    <w:rsid w:val="00C2683E"/>
    <w:rsid w:val="00C309E9"/>
    <w:rsid w:val="00C31A56"/>
    <w:rsid w:val="00C323FD"/>
    <w:rsid w:val="00C33D59"/>
    <w:rsid w:val="00C34B14"/>
    <w:rsid w:val="00C34B53"/>
    <w:rsid w:val="00C34CA5"/>
    <w:rsid w:val="00C40C41"/>
    <w:rsid w:val="00C42D0A"/>
    <w:rsid w:val="00C42EA5"/>
    <w:rsid w:val="00C43544"/>
    <w:rsid w:val="00C45885"/>
    <w:rsid w:val="00C46A18"/>
    <w:rsid w:val="00C47AC1"/>
    <w:rsid w:val="00C47F12"/>
    <w:rsid w:val="00C50F22"/>
    <w:rsid w:val="00C51DC1"/>
    <w:rsid w:val="00C51DF1"/>
    <w:rsid w:val="00C523EF"/>
    <w:rsid w:val="00C56022"/>
    <w:rsid w:val="00C5681E"/>
    <w:rsid w:val="00C57971"/>
    <w:rsid w:val="00C6034A"/>
    <w:rsid w:val="00C61012"/>
    <w:rsid w:val="00C63385"/>
    <w:rsid w:val="00C63B9D"/>
    <w:rsid w:val="00C65BD7"/>
    <w:rsid w:val="00C65C7C"/>
    <w:rsid w:val="00C665ED"/>
    <w:rsid w:val="00C66D35"/>
    <w:rsid w:val="00C71158"/>
    <w:rsid w:val="00C72E4B"/>
    <w:rsid w:val="00C7405C"/>
    <w:rsid w:val="00C74642"/>
    <w:rsid w:val="00C757C8"/>
    <w:rsid w:val="00C75846"/>
    <w:rsid w:val="00C75A69"/>
    <w:rsid w:val="00C762D4"/>
    <w:rsid w:val="00C769B8"/>
    <w:rsid w:val="00C76BA4"/>
    <w:rsid w:val="00C833E6"/>
    <w:rsid w:val="00C838D3"/>
    <w:rsid w:val="00C83A48"/>
    <w:rsid w:val="00C83E8F"/>
    <w:rsid w:val="00C84E95"/>
    <w:rsid w:val="00C85865"/>
    <w:rsid w:val="00C85E85"/>
    <w:rsid w:val="00C92533"/>
    <w:rsid w:val="00C936D1"/>
    <w:rsid w:val="00C96ACA"/>
    <w:rsid w:val="00C97195"/>
    <w:rsid w:val="00C97FAE"/>
    <w:rsid w:val="00CA11FD"/>
    <w:rsid w:val="00CA13A4"/>
    <w:rsid w:val="00CA1C12"/>
    <w:rsid w:val="00CA27FF"/>
    <w:rsid w:val="00CA2EAE"/>
    <w:rsid w:val="00CA4AC1"/>
    <w:rsid w:val="00CA5098"/>
    <w:rsid w:val="00CA59FB"/>
    <w:rsid w:val="00CA7221"/>
    <w:rsid w:val="00CA7F52"/>
    <w:rsid w:val="00CB0316"/>
    <w:rsid w:val="00CB050B"/>
    <w:rsid w:val="00CB0B11"/>
    <w:rsid w:val="00CB35F6"/>
    <w:rsid w:val="00CB426A"/>
    <w:rsid w:val="00CB4D0F"/>
    <w:rsid w:val="00CB5354"/>
    <w:rsid w:val="00CB7541"/>
    <w:rsid w:val="00CC14E8"/>
    <w:rsid w:val="00CC18B1"/>
    <w:rsid w:val="00CC37C9"/>
    <w:rsid w:val="00CC3C9E"/>
    <w:rsid w:val="00CC6A14"/>
    <w:rsid w:val="00CC70A3"/>
    <w:rsid w:val="00CD1320"/>
    <w:rsid w:val="00CD42F6"/>
    <w:rsid w:val="00CD4442"/>
    <w:rsid w:val="00CD4C0B"/>
    <w:rsid w:val="00CD53C3"/>
    <w:rsid w:val="00CD574E"/>
    <w:rsid w:val="00CD6046"/>
    <w:rsid w:val="00CE15F0"/>
    <w:rsid w:val="00CE2EF9"/>
    <w:rsid w:val="00CE4925"/>
    <w:rsid w:val="00CE4C22"/>
    <w:rsid w:val="00CE5EF2"/>
    <w:rsid w:val="00CE638A"/>
    <w:rsid w:val="00CE76E5"/>
    <w:rsid w:val="00CF0F4C"/>
    <w:rsid w:val="00CF1D2C"/>
    <w:rsid w:val="00CF2794"/>
    <w:rsid w:val="00CF2C3A"/>
    <w:rsid w:val="00CF41EC"/>
    <w:rsid w:val="00CF5D04"/>
    <w:rsid w:val="00CF698C"/>
    <w:rsid w:val="00CF7A05"/>
    <w:rsid w:val="00D00C5C"/>
    <w:rsid w:val="00D0132C"/>
    <w:rsid w:val="00D01805"/>
    <w:rsid w:val="00D02103"/>
    <w:rsid w:val="00D04439"/>
    <w:rsid w:val="00D04DE4"/>
    <w:rsid w:val="00D05281"/>
    <w:rsid w:val="00D063F1"/>
    <w:rsid w:val="00D107CB"/>
    <w:rsid w:val="00D12903"/>
    <w:rsid w:val="00D12E84"/>
    <w:rsid w:val="00D14F22"/>
    <w:rsid w:val="00D15C7E"/>
    <w:rsid w:val="00D27330"/>
    <w:rsid w:val="00D31EEF"/>
    <w:rsid w:val="00D350E0"/>
    <w:rsid w:val="00D36FB0"/>
    <w:rsid w:val="00D3763C"/>
    <w:rsid w:val="00D37784"/>
    <w:rsid w:val="00D41D56"/>
    <w:rsid w:val="00D45AD3"/>
    <w:rsid w:val="00D46FC9"/>
    <w:rsid w:val="00D4741C"/>
    <w:rsid w:val="00D47D03"/>
    <w:rsid w:val="00D5102D"/>
    <w:rsid w:val="00D52176"/>
    <w:rsid w:val="00D55B64"/>
    <w:rsid w:val="00D56833"/>
    <w:rsid w:val="00D5723E"/>
    <w:rsid w:val="00D57918"/>
    <w:rsid w:val="00D60380"/>
    <w:rsid w:val="00D60A08"/>
    <w:rsid w:val="00D60BF1"/>
    <w:rsid w:val="00D62A86"/>
    <w:rsid w:val="00D632EE"/>
    <w:rsid w:val="00D65131"/>
    <w:rsid w:val="00D67168"/>
    <w:rsid w:val="00D701CD"/>
    <w:rsid w:val="00D70C94"/>
    <w:rsid w:val="00D715C8"/>
    <w:rsid w:val="00D71BC3"/>
    <w:rsid w:val="00D73D74"/>
    <w:rsid w:val="00D73DC6"/>
    <w:rsid w:val="00D74C1A"/>
    <w:rsid w:val="00D754C1"/>
    <w:rsid w:val="00D760BC"/>
    <w:rsid w:val="00D76881"/>
    <w:rsid w:val="00D76A0B"/>
    <w:rsid w:val="00D77393"/>
    <w:rsid w:val="00D77A35"/>
    <w:rsid w:val="00D77E51"/>
    <w:rsid w:val="00D80AE6"/>
    <w:rsid w:val="00D8192A"/>
    <w:rsid w:val="00D81B3E"/>
    <w:rsid w:val="00D85AD9"/>
    <w:rsid w:val="00D86DA6"/>
    <w:rsid w:val="00D876BD"/>
    <w:rsid w:val="00D90C70"/>
    <w:rsid w:val="00D90E49"/>
    <w:rsid w:val="00D96ADE"/>
    <w:rsid w:val="00DA0CE2"/>
    <w:rsid w:val="00DA19AE"/>
    <w:rsid w:val="00DA1D01"/>
    <w:rsid w:val="00DA2387"/>
    <w:rsid w:val="00DA36E6"/>
    <w:rsid w:val="00DA47C7"/>
    <w:rsid w:val="00DB02A6"/>
    <w:rsid w:val="00DB12FD"/>
    <w:rsid w:val="00DB1A7A"/>
    <w:rsid w:val="00DB5884"/>
    <w:rsid w:val="00DB5B82"/>
    <w:rsid w:val="00DB62E1"/>
    <w:rsid w:val="00DC1E6B"/>
    <w:rsid w:val="00DC1FB3"/>
    <w:rsid w:val="00DC4A59"/>
    <w:rsid w:val="00DC4C6B"/>
    <w:rsid w:val="00DC5E23"/>
    <w:rsid w:val="00DC6214"/>
    <w:rsid w:val="00DC6A10"/>
    <w:rsid w:val="00DC7875"/>
    <w:rsid w:val="00DD2411"/>
    <w:rsid w:val="00DD47CB"/>
    <w:rsid w:val="00DD4D4C"/>
    <w:rsid w:val="00DD4EA6"/>
    <w:rsid w:val="00DD6D61"/>
    <w:rsid w:val="00DD718A"/>
    <w:rsid w:val="00DD7C58"/>
    <w:rsid w:val="00DE0967"/>
    <w:rsid w:val="00DE294A"/>
    <w:rsid w:val="00DE2D28"/>
    <w:rsid w:val="00DE4D59"/>
    <w:rsid w:val="00DE657E"/>
    <w:rsid w:val="00DE7651"/>
    <w:rsid w:val="00DE7F40"/>
    <w:rsid w:val="00DF0424"/>
    <w:rsid w:val="00DF0CF9"/>
    <w:rsid w:val="00DF0D51"/>
    <w:rsid w:val="00DF1E4F"/>
    <w:rsid w:val="00DF1FB4"/>
    <w:rsid w:val="00DF3B50"/>
    <w:rsid w:val="00DF4704"/>
    <w:rsid w:val="00E003B7"/>
    <w:rsid w:val="00E00EBC"/>
    <w:rsid w:val="00E01516"/>
    <w:rsid w:val="00E024AA"/>
    <w:rsid w:val="00E04C78"/>
    <w:rsid w:val="00E05A45"/>
    <w:rsid w:val="00E05FF7"/>
    <w:rsid w:val="00E0729D"/>
    <w:rsid w:val="00E11AEA"/>
    <w:rsid w:val="00E11DC0"/>
    <w:rsid w:val="00E11F9C"/>
    <w:rsid w:val="00E140AD"/>
    <w:rsid w:val="00E1449A"/>
    <w:rsid w:val="00E1475E"/>
    <w:rsid w:val="00E15C77"/>
    <w:rsid w:val="00E17763"/>
    <w:rsid w:val="00E2299B"/>
    <w:rsid w:val="00E23614"/>
    <w:rsid w:val="00E242F7"/>
    <w:rsid w:val="00E250F1"/>
    <w:rsid w:val="00E30D2C"/>
    <w:rsid w:val="00E32548"/>
    <w:rsid w:val="00E3261F"/>
    <w:rsid w:val="00E3357E"/>
    <w:rsid w:val="00E35364"/>
    <w:rsid w:val="00E3550D"/>
    <w:rsid w:val="00E359C1"/>
    <w:rsid w:val="00E36603"/>
    <w:rsid w:val="00E3750B"/>
    <w:rsid w:val="00E46914"/>
    <w:rsid w:val="00E46D4E"/>
    <w:rsid w:val="00E51A34"/>
    <w:rsid w:val="00E52838"/>
    <w:rsid w:val="00E54848"/>
    <w:rsid w:val="00E54861"/>
    <w:rsid w:val="00E54B93"/>
    <w:rsid w:val="00E553A5"/>
    <w:rsid w:val="00E55983"/>
    <w:rsid w:val="00E55CC4"/>
    <w:rsid w:val="00E56053"/>
    <w:rsid w:val="00E60BFB"/>
    <w:rsid w:val="00E614E0"/>
    <w:rsid w:val="00E631FF"/>
    <w:rsid w:val="00E63DED"/>
    <w:rsid w:val="00E67DBE"/>
    <w:rsid w:val="00E70C11"/>
    <w:rsid w:val="00E72DE4"/>
    <w:rsid w:val="00E73EF7"/>
    <w:rsid w:val="00E73F7F"/>
    <w:rsid w:val="00E753E8"/>
    <w:rsid w:val="00E77A9B"/>
    <w:rsid w:val="00E80325"/>
    <w:rsid w:val="00E80DC6"/>
    <w:rsid w:val="00E82294"/>
    <w:rsid w:val="00E82B82"/>
    <w:rsid w:val="00E85409"/>
    <w:rsid w:val="00E8540A"/>
    <w:rsid w:val="00E909D6"/>
    <w:rsid w:val="00E90F13"/>
    <w:rsid w:val="00E94DB8"/>
    <w:rsid w:val="00E94F14"/>
    <w:rsid w:val="00E97ACE"/>
    <w:rsid w:val="00E97E23"/>
    <w:rsid w:val="00EA1CAD"/>
    <w:rsid w:val="00EA2BCA"/>
    <w:rsid w:val="00EA3241"/>
    <w:rsid w:val="00EA4292"/>
    <w:rsid w:val="00EA429F"/>
    <w:rsid w:val="00EA4D4E"/>
    <w:rsid w:val="00EA4F9E"/>
    <w:rsid w:val="00EA5239"/>
    <w:rsid w:val="00EA63CA"/>
    <w:rsid w:val="00EA6D0F"/>
    <w:rsid w:val="00EA6D3B"/>
    <w:rsid w:val="00EB00AD"/>
    <w:rsid w:val="00EB10B0"/>
    <w:rsid w:val="00EB136C"/>
    <w:rsid w:val="00EB4228"/>
    <w:rsid w:val="00EB46CB"/>
    <w:rsid w:val="00EB480E"/>
    <w:rsid w:val="00EB4D52"/>
    <w:rsid w:val="00EB5EC6"/>
    <w:rsid w:val="00EB7FC9"/>
    <w:rsid w:val="00EC0371"/>
    <w:rsid w:val="00EC098B"/>
    <w:rsid w:val="00EC4D66"/>
    <w:rsid w:val="00EC52B0"/>
    <w:rsid w:val="00EC57FB"/>
    <w:rsid w:val="00EC5E16"/>
    <w:rsid w:val="00ED20BE"/>
    <w:rsid w:val="00ED27E8"/>
    <w:rsid w:val="00ED2FE0"/>
    <w:rsid w:val="00ED3183"/>
    <w:rsid w:val="00ED3EF8"/>
    <w:rsid w:val="00ED4CFD"/>
    <w:rsid w:val="00ED5421"/>
    <w:rsid w:val="00ED58AA"/>
    <w:rsid w:val="00ED609E"/>
    <w:rsid w:val="00ED7137"/>
    <w:rsid w:val="00ED721A"/>
    <w:rsid w:val="00ED76CB"/>
    <w:rsid w:val="00ED7F6C"/>
    <w:rsid w:val="00EE03A1"/>
    <w:rsid w:val="00EE1B1D"/>
    <w:rsid w:val="00EE6835"/>
    <w:rsid w:val="00EE74CA"/>
    <w:rsid w:val="00EE7B83"/>
    <w:rsid w:val="00EE7ECE"/>
    <w:rsid w:val="00EF02B8"/>
    <w:rsid w:val="00EF06EA"/>
    <w:rsid w:val="00EF27DF"/>
    <w:rsid w:val="00EF49AF"/>
    <w:rsid w:val="00EF58A8"/>
    <w:rsid w:val="00F01751"/>
    <w:rsid w:val="00F0335A"/>
    <w:rsid w:val="00F0690C"/>
    <w:rsid w:val="00F073D9"/>
    <w:rsid w:val="00F07604"/>
    <w:rsid w:val="00F07EC7"/>
    <w:rsid w:val="00F105A5"/>
    <w:rsid w:val="00F10BED"/>
    <w:rsid w:val="00F10E01"/>
    <w:rsid w:val="00F13CAE"/>
    <w:rsid w:val="00F15985"/>
    <w:rsid w:val="00F16F48"/>
    <w:rsid w:val="00F20059"/>
    <w:rsid w:val="00F21088"/>
    <w:rsid w:val="00F21226"/>
    <w:rsid w:val="00F24B4D"/>
    <w:rsid w:val="00F25697"/>
    <w:rsid w:val="00F25C81"/>
    <w:rsid w:val="00F26F00"/>
    <w:rsid w:val="00F316F2"/>
    <w:rsid w:val="00F327E7"/>
    <w:rsid w:val="00F32A54"/>
    <w:rsid w:val="00F32F32"/>
    <w:rsid w:val="00F33DAA"/>
    <w:rsid w:val="00F35746"/>
    <w:rsid w:val="00F36F4A"/>
    <w:rsid w:val="00F40EF7"/>
    <w:rsid w:val="00F43477"/>
    <w:rsid w:val="00F43A8A"/>
    <w:rsid w:val="00F447C7"/>
    <w:rsid w:val="00F44B4D"/>
    <w:rsid w:val="00F4524B"/>
    <w:rsid w:val="00F459B4"/>
    <w:rsid w:val="00F46250"/>
    <w:rsid w:val="00F46B54"/>
    <w:rsid w:val="00F472E7"/>
    <w:rsid w:val="00F477A4"/>
    <w:rsid w:val="00F47AB6"/>
    <w:rsid w:val="00F5211B"/>
    <w:rsid w:val="00F53484"/>
    <w:rsid w:val="00F554A9"/>
    <w:rsid w:val="00F55DBA"/>
    <w:rsid w:val="00F565E0"/>
    <w:rsid w:val="00F6177A"/>
    <w:rsid w:val="00F61E45"/>
    <w:rsid w:val="00F716FD"/>
    <w:rsid w:val="00F721DF"/>
    <w:rsid w:val="00F73878"/>
    <w:rsid w:val="00F73944"/>
    <w:rsid w:val="00F76194"/>
    <w:rsid w:val="00F76C30"/>
    <w:rsid w:val="00F80355"/>
    <w:rsid w:val="00F83953"/>
    <w:rsid w:val="00F86D8D"/>
    <w:rsid w:val="00F87034"/>
    <w:rsid w:val="00F87C40"/>
    <w:rsid w:val="00F87C43"/>
    <w:rsid w:val="00FA04B8"/>
    <w:rsid w:val="00FA2078"/>
    <w:rsid w:val="00FA27E4"/>
    <w:rsid w:val="00FA3836"/>
    <w:rsid w:val="00FA5722"/>
    <w:rsid w:val="00FB0C81"/>
    <w:rsid w:val="00FB1B49"/>
    <w:rsid w:val="00FB4B70"/>
    <w:rsid w:val="00FC2200"/>
    <w:rsid w:val="00FC2540"/>
    <w:rsid w:val="00FC2794"/>
    <w:rsid w:val="00FC48B1"/>
    <w:rsid w:val="00FC5DBE"/>
    <w:rsid w:val="00FC60FC"/>
    <w:rsid w:val="00FC65E4"/>
    <w:rsid w:val="00FC6AC2"/>
    <w:rsid w:val="00FD7C85"/>
    <w:rsid w:val="00FE1EB8"/>
    <w:rsid w:val="00FE2A9C"/>
    <w:rsid w:val="00FE322F"/>
    <w:rsid w:val="00FE40AE"/>
    <w:rsid w:val="00FE5BD1"/>
    <w:rsid w:val="00FE608B"/>
    <w:rsid w:val="00FF0204"/>
    <w:rsid w:val="00FF08C3"/>
    <w:rsid w:val="00FF3AED"/>
    <w:rsid w:val="00FF3C71"/>
    <w:rsid w:val="00FF6F10"/>
    <w:rsid w:val="00FF7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D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0935959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54905942">
      <w:bodyDiv w:val="1"/>
      <w:marLeft w:val="0"/>
      <w:marRight w:val="0"/>
      <w:marTop w:val="0"/>
      <w:marBottom w:val="0"/>
      <w:divBdr>
        <w:top w:val="none" w:sz="0" w:space="0" w:color="auto"/>
        <w:left w:val="none" w:sz="0" w:space="0" w:color="auto"/>
        <w:bottom w:val="none" w:sz="0" w:space="0" w:color="auto"/>
        <w:right w:val="none" w:sz="0" w:space="0" w:color="auto"/>
      </w:divBdr>
    </w:div>
    <w:div w:id="1729838040">
      <w:bodyDiv w:val="1"/>
      <w:marLeft w:val="0"/>
      <w:marRight w:val="0"/>
      <w:marTop w:val="0"/>
      <w:marBottom w:val="0"/>
      <w:divBdr>
        <w:top w:val="none" w:sz="0" w:space="0" w:color="auto"/>
        <w:left w:val="none" w:sz="0" w:space="0" w:color="auto"/>
        <w:bottom w:val="none" w:sz="0" w:space="0" w:color="auto"/>
        <w:right w:val="none" w:sz="0" w:space="0" w:color="auto"/>
      </w:divBdr>
    </w:div>
    <w:div w:id="18475964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510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UNEP/OzL.Pro/ExCom/93/71</Document_x0020_Number>
    <DocumentType xmlns="64e33b30-101d-41de-b951-961aab25ea29">Pre-session</DocumentType>
    <Agreements xmlns="16802030-d49a-4281-84e9-c9b4b5b3b629">HPMP tranche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96B46651-7E07-4D16-B9BC-DD074805612B}"/>
</file>

<file path=customXml/itemProps4.xml><?xml version="1.0" encoding="utf-8"?>
<ds:datastoreItem xmlns:ds="http://schemas.openxmlformats.org/officeDocument/2006/customXml" ds:itemID="{2F46850D-4B80-40FC-80FC-C7ADFA0037FC}"/>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1</TotalTime>
  <Pages>11</Pages>
  <Words>4426</Words>
  <Characters>25232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Project proposal: Mongolia</vt:lpstr>
    </vt:vector>
  </TitlesOfParts>
  <Company>UNMFS</Company>
  <LinksUpToDate>false</LinksUpToDate>
  <CharactersWithSpaces>29599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Mongolia                                                                                                                                </dc:title>
  <dc:creator>Kaleen Mcnamara</dc:creator>
  <cp:keywords>93rd ExCom</cp:keywords>
  <cp:lastModifiedBy>Kaleen Mcnamara</cp:lastModifiedBy>
  <cp:revision>2</cp:revision>
  <cp:lastPrinted>2001-05-26T16:40:00Z</cp:lastPrinted>
  <dcterms:created xsi:type="dcterms:W3CDTF">2023-11-06T21:17:00Z</dcterms:created>
  <dcterms:modified xsi:type="dcterms:W3CDTF">2023-11-06T21:17:00Z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UNEP/OzL.Pro/ExCom/93/71</vt:lpwstr>
  </property>
  <property fmtid="{D5CDD505-2E9C-101B-9397-08002B2CF9AE}" pid="3" name="Revision date">
    <vt:lpwstr>11/03/2023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lcf76f155ced4ddcb4097134ff3c332f">
    <vt:lpwstr/>
  </property>
  <property fmtid="{D5CDD505-2E9C-101B-9397-08002B2CF9AE}" pid="10" name="SharedWithUsers">
    <vt:lpwstr>Kaleen Mcnamara76Cecilia Mercado77</vt:lpwstr>
  </property>
  <property fmtid="{D5CDD505-2E9C-101B-9397-08002B2CF9AE}" pid="11" name="Part I: Online/Part II: In Person">
    <vt:lpwstr>Part I</vt:lpwstr>
  </property>
</Properties>
</file>