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338"/>
        <w:gridCol w:w="3728"/>
      </w:tblGrid>
      <w:tr w:rsidR="00CC0B08" w:rsidRPr="00561068" w14:paraId="785BA49F" w14:textId="77777777" w:rsidTr="00C9367C">
        <w:trPr>
          <w:trHeight w:val="720"/>
        </w:trPr>
        <w:tc>
          <w:tcPr>
            <w:tcW w:w="6352" w:type="dxa"/>
            <w:gridSpan w:val="2"/>
            <w:tcBorders>
              <w:bottom w:val="single" w:sz="18" w:space="0" w:color="auto"/>
            </w:tcBorders>
          </w:tcPr>
          <w:p w14:paraId="06143F40" w14:textId="77777777" w:rsidR="00CC0B08" w:rsidRPr="00561068" w:rsidRDefault="00CC0B08" w:rsidP="00C936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561068">
              <w:rPr>
                <w:rFonts w:ascii="Univers" w:hAnsi="Univers"/>
                <w:b/>
                <w:sz w:val="28"/>
                <w:szCs w:val="28"/>
                <w:lang w:val="es-ES_tradnl"/>
              </w:rPr>
              <w:t>NACIONES</w:t>
            </w:r>
            <w:r w:rsidRPr="00561068">
              <w:rPr>
                <w:rFonts w:ascii="Univers" w:hAnsi="Univers"/>
                <w:b/>
                <w:sz w:val="28"/>
                <w:szCs w:val="28"/>
                <w:lang w:val="es-ES_tradnl"/>
              </w:rPr>
              <w:br/>
              <w:t>UNIDAS</w:t>
            </w:r>
          </w:p>
        </w:tc>
        <w:tc>
          <w:tcPr>
            <w:tcW w:w="3728" w:type="dxa"/>
            <w:tcBorders>
              <w:bottom w:val="single" w:sz="18" w:space="0" w:color="auto"/>
            </w:tcBorders>
          </w:tcPr>
          <w:p w14:paraId="51CB1E71" w14:textId="77777777" w:rsidR="00CC0B08" w:rsidRPr="00561068" w:rsidRDefault="00CC0B08" w:rsidP="00C9367C">
            <w:pPr>
              <w:jc w:val="right"/>
              <w:rPr>
                <w:sz w:val="52"/>
                <w:szCs w:val="52"/>
                <w:lang w:val="es-ES_tradnl"/>
              </w:rPr>
            </w:pPr>
            <w:r w:rsidRPr="00561068">
              <w:rPr>
                <w:rFonts w:ascii="Univers Bold" w:hAnsi="Univers Bold"/>
                <w:b/>
                <w:sz w:val="72"/>
                <w:lang w:val="es-ES_tradnl"/>
              </w:rPr>
              <w:t>EP</w:t>
            </w:r>
          </w:p>
        </w:tc>
      </w:tr>
      <w:tr w:rsidR="00CC0B08" w:rsidRPr="00561068" w14:paraId="0BFBE1CC" w14:textId="77777777" w:rsidTr="00C936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EC76437" w14:textId="77777777" w:rsidR="00CC0B08" w:rsidRPr="00561068" w:rsidRDefault="00CC0B08" w:rsidP="00C9367C">
            <w:pPr>
              <w:spacing w:before="120"/>
              <w:ind w:left="-9"/>
              <w:rPr>
                <w:lang w:val="es-ES_tradnl"/>
              </w:rPr>
            </w:pPr>
            <w:r w:rsidRPr="00561068">
              <w:rPr>
                <w:noProof/>
                <w:lang w:val="es-ES_tradnl"/>
              </w:rPr>
              <mc:AlternateContent>
                <mc:Choice Requires="wpg">
                  <w:drawing>
                    <wp:inline distT="0" distB="0" distL="0" distR="0" wp14:anchorId="53762C48" wp14:editId="778DAB88">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C96C24"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338" w:type="dxa"/>
            <w:tcBorders>
              <w:top w:val="nil"/>
              <w:left w:val="nil"/>
              <w:bottom w:val="single" w:sz="36" w:space="0" w:color="auto"/>
              <w:right w:val="nil"/>
            </w:tcBorders>
          </w:tcPr>
          <w:p w14:paraId="725C86F1" w14:textId="77777777" w:rsidR="00CC0B08" w:rsidRPr="00561068" w:rsidRDefault="00CC0B08" w:rsidP="00C936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B1BA38" w14:textId="77777777" w:rsidR="00CC0B08" w:rsidRPr="00561068" w:rsidRDefault="00CC0B08" w:rsidP="00C936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61068">
              <w:rPr>
                <w:rFonts w:ascii="Univers" w:hAnsi="Univers"/>
                <w:b/>
                <w:sz w:val="32"/>
                <w:lang w:val="es-ES_tradnl"/>
              </w:rPr>
              <w:t>Programa de las</w:t>
            </w:r>
          </w:p>
          <w:p w14:paraId="5741DB1F" w14:textId="77777777" w:rsidR="00CC0B08" w:rsidRPr="00561068" w:rsidRDefault="00CC0B08" w:rsidP="00C936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61068">
              <w:rPr>
                <w:rFonts w:ascii="Univers" w:hAnsi="Univers"/>
                <w:b/>
                <w:sz w:val="32"/>
                <w:lang w:val="es-ES_tradnl"/>
              </w:rPr>
              <w:t>Naciones Unidas</w:t>
            </w:r>
          </w:p>
          <w:p w14:paraId="148019DE" w14:textId="77777777" w:rsidR="00CC0B08" w:rsidRPr="00561068" w:rsidRDefault="00CC0B08" w:rsidP="00C936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561068">
              <w:rPr>
                <w:rFonts w:ascii="Univers" w:hAnsi="Univers"/>
                <w:b/>
                <w:sz w:val="32"/>
                <w:lang w:val="es-ES_tradnl"/>
              </w:rPr>
              <w:t>para el Medio Ambiente</w:t>
            </w:r>
          </w:p>
        </w:tc>
        <w:tc>
          <w:tcPr>
            <w:tcW w:w="3728" w:type="dxa"/>
            <w:tcBorders>
              <w:top w:val="nil"/>
              <w:left w:val="nil"/>
              <w:bottom w:val="single" w:sz="36" w:space="0" w:color="auto"/>
              <w:right w:val="nil"/>
            </w:tcBorders>
          </w:tcPr>
          <w:p w14:paraId="116D18D1" w14:textId="77777777" w:rsidR="00CC0B08" w:rsidRPr="00561068" w:rsidRDefault="00CC0B08" w:rsidP="00C9367C">
            <w:pPr>
              <w:spacing w:before="240"/>
              <w:rPr>
                <w:lang w:val="es-ES_tradnl"/>
              </w:rPr>
            </w:pPr>
            <w:r w:rsidRPr="00561068">
              <w:rPr>
                <w:lang w:val="es-ES_tradnl"/>
              </w:rPr>
              <w:t>Distr.</w:t>
            </w:r>
          </w:p>
          <w:p w14:paraId="215DC220" w14:textId="77777777" w:rsidR="00CC0B08" w:rsidRPr="00561068" w:rsidRDefault="00CC0B08" w:rsidP="00C9367C">
            <w:pPr>
              <w:rPr>
                <w:lang w:val="es-ES_tradnl"/>
              </w:rPr>
            </w:pPr>
            <w:r w:rsidRPr="00561068">
              <w:rPr>
                <w:lang w:val="es-ES_tradnl"/>
              </w:rPr>
              <w:t>GENERAL</w:t>
            </w:r>
          </w:p>
          <w:p w14:paraId="24ED01F2" w14:textId="77777777" w:rsidR="00CC0B08" w:rsidRPr="00561068" w:rsidRDefault="00CC0B08" w:rsidP="00C9367C">
            <w:pPr>
              <w:rPr>
                <w:lang w:val="es-ES_tradnl"/>
              </w:rPr>
            </w:pPr>
          </w:p>
          <w:p w14:paraId="33705CDC" w14:textId="44D44090" w:rsidR="00CC0B08" w:rsidRPr="001D4FFB" w:rsidRDefault="00F83396" w:rsidP="00C9367C">
            <w:pPr>
              <w:rPr>
                <w:lang w:val="es-ES"/>
              </w:rPr>
            </w:pPr>
            <w:r>
              <w:fldChar w:fldCharType="begin"/>
            </w:r>
            <w:r w:rsidRPr="00F83396">
              <w:rPr>
                <w:lang w:val="es-ES"/>
              </w:rPr>
              <w:instrText xml:space="preserve"> DOCPROPERTY "Document number"  \* MERGEFORMAT </w:instrText>
            </w:r>
            <w:r>
              <w:fldChar w:fldCharType="separate"/>
            </w:r>
            <w:r w:rsidR="006C1616">
              <w:rPr>
                <w:lang w:val="es-ES"/>
              </w:rPr>
              <w:t>UNEP/OzL.Pro/ExCom/98/2</w:t>
            </w:r>
            <w:r>
              <w:fldChar w:fldCharType="end"/>
            </w:r>
            <w:r w:rsidR="001D4FFB" w:rsidRPr="001D4FFB">
              <w:rPr>
                <w:lang w:val="es-ES"/>
              </w:rPr>
              <w:t>*</w:t>
            </w:r>
          </w:p>
          <w:p w14:paraId="78A72362" w14:textId="77777777" w:rsidR="00CC0B08" w:rsidRPr="00561068" w:rsidRDefault="00CC0B08" w:rsidP="00C9367C">
            <w:pPr>
              <w:rPr>
                <w:lang w:val="es-ES_tradnl"/>
              </w:rPr>
            </w:pPr>
            <w:r w:rsidRPr="00561068">
              <w:rPr>
                <w:lang w:val="es-ES_tradnl"/>
              </w:rPr>
              <w:t>1º de junio de 2026</w:t>
            </w:r>
          </w:p>
          <w:p w14:paraId="3F056109" w14:textId="77777777" w:rsidR="00CC0B08" w:rsidRPr="00561068" w:rsidRDefault="00CC0B08" w:rsidP="00C9367C">
            <w:pPr>
              <w:rPr>
                <w:lang w:val="es-ES_tradnl"/>
              </w:rPr>
            </w:pPr>
          </w:p>
          <w:p w14:paraId="4C68689E" w14:textId="77777777" w:rsidR="00CC0B08" w:rsidRPr="00561068" w:rsidRDefault="00CC0B08" w:rsidP="00C9367C">
            <w:pPr>
              <w:rPr>
                <w:lang w:val="es-ES_tradnl"/>
              </w:rPr>
            </w:pPr>
            <w:r w:rsidRPr="00561068">
              <w:rPr>
                <w:lang w:val="es-ES_tradnl"/>
              </w:rPr>
              <w:t>ESPAÑOL</w:t>
            </w:r>
          </w:p>
          <w:p w14:paraId="5C8240C6" w14:textId="77777777" w:rsidR="00CC0B08" w:rsidRPr="00561068" w:rsidRDefault="00CC0B08" w:rsidP="00C9367C">
            <w:pPr>
              <w:rPr>
                <w:lang w:val="es-ES_tradnl"/>
              </w:rPr>
            </w:pPr>
            <w:r w:rsidRPr="00561068">
              <w:rPr>
                <w:lang w:val="es-ES_tradnl"/>
              </w:rPr>
              <w:t>ORIGINAL: INGLÉS</w:t>
            </w:r>
          </w:p>
        </w:tc>
      </w:tr>
    </w:tbl>
    <w:p w14:paraId="5911F7DF" w14:textId="77777777" w:rsidR="00CC0B08" w:rsidRPr="00561068" w:rsidRDefault="00CC0B08" w:rsidP="00CC0B08">
      <w:pPr>
        <w:spacing w:before="60"/>
        <w:jc w:val="left"/>
        <w:rPr>
          <w:lang w:val="es-ES_tradnl"/>
        </w:rPr>
      </w:pPr>
      <w:r w:rsidRPr="00561068">
        <w:rPr>
          <w:lang w:val="es-ES_tradnl"/>
        </w:rPr>
        <w:t>COMITÉ EJECUTIVO DEL FONDO MULTILATERAL</w:t>
      </w:r>
      <w:r w:rsidRPr="00561068">
        <w:rPr>
          <w:lang w:val="es-ES_tradnl"/>
        </w:rPr>
        <w:br/>
        <w:t xml:space="preserve"> PARA LA APLICACIÓN DEL</w:t>
      </w:r>
      <w:r w:rsidRPr="00561068">
        <w:rPr>
          <w:lang w:val="es-ES_tradnl"/>
        </w:rPr>
        <w:br/>
        <w:t xml:space="preserve"> PROTOCOLO DE MONTREAL</w:t>
      </w:r>
      <w:r w:rsidRPr="00561068">
        <w:rPr>
          <w:lang w:val="es-ES_tradnl"/>
        </w:rPr>
        <w:br/>
        <w:t>Nonagésima octava reunión</w:t>
      </w:r>
    </w:p>
    <w:p w14:paraId="7FC2DB58" w14:textId="215EF8A9" w:rsidR="00CA59FB" w:rsidRPr="00561068" w:rsidRDefault="00CC0B08" w:rsidP="00CC0B08">
      <w:pPr>
        <w:jc w:val="left"/>
        <w:rPr>
          <w:lang w:val="es-ES_tradnl"/>
        </w:rPr>
      </w:pPr>
      <w:r w:rsidRPr="00561068">
        <w:rPr>
          <w:lang w:val="es-ES_tradnl"/>
        </w:rPr>
        <w:t>Montreal, 22-26 de junio de 2026</w:t>
      </w:r>
    </w:p>
    <w:p w14:paraId="7165BB6C" w14:textId="14572D27" w:rsidR="0079781A" w:rsidRPr="00561068" w:rsidRDefault="0079781A" w:rsidP="0079781A">
      <w:pPr>
        <w:jc w:val="left"/>
        <w:rPr>
          <w:lang w:val="es-ES_tradnl"/>
        </w:rPr>
      </w:pPr>
      <w:r w:rsidRPr="00561068">
        <w:rPr>
          <w:lang w:val="es-ES_tradnl"/>
        </w:rPr>
        <w:t>Punto</w:t>
      </w:r>
      <w:r w:rsidR="00823A20" w:rsidRPr="00561068">
        <w:rPr>
          <w:lang w:val="es-ES_tradnl"/>
        </w:rPr>
        <w:t xml:space="preserve"> 3 </w:t>
      </w:r>
      <w:r w:rsidRPr="00561068">
        <w:rPr>
          <w:lang w:val="es-ES_tradnl"/>
        </w:rPr>
        <w:t>del orden del día provisional</w:t>
      </w:r>
      <w:r w:rsidRPr="00561068">
        <w:rPr>
          <w:rStyle w:val="FootnoteReference"/>
          <w:lang w:val="es-ES_tradnl"/>
        </w:rPr>
        <w:footnoteReference w:id="1"/>
      </w:r>
    </w:p>
    <w:p w14:paraId="66D41332" w14:textId="77777777" w:rsidR="00C15867" w:rsidRPr="00561068" w:rsidRDefault="00C15867" w:rsidP="00CA59FB">
      <w:pPr>
        <w:jc w:val="left"/>
        <w:rPr>
          <w:lang w:val="es-ES_tradnl"/>
        </w:rPr>
      </w:pPr>
    </w:p>
    <w:p w14:paraId="1FBA728F" w14:textId="77777777" w:rsidR="007F6A8A" w:rsidRDefault="007F6A8A" w:rsidP="00F67DEB">
      <w:pPr>
        <w:pStyle w:val="Title1"/>
        <w:rPr>
          <w:szCs w:val="24"/>
          <w:lang w:val="es-ES_tradnl"/>
        </w:rPr>
      </w:pPr>
    </w:p>
    <w:p w14:paraId="235EE091" w14:textId="0E0A6C1C" w:rsidR="00F67DEB" w:rsidRPr="000F2C51" w:rsidRDefault="00F67DEB" w:rsidP="00F67DEB">
      <w:pPr>
        <w:pStyle w:val="Title1"/>
        <w:rPr>
          <w:szCs w:val="24"/>
          <w:lang w:val="es-ES_tradnl"/>
        </w:rPr>
      </w:pPr>
      <w:r w:rsidRPr="004112E6">
        <w:rPr>
          <w:szCs w:val="24"/>
          <w:lang w:val="es-ES_tradnl"/>
        </w:rPr>
        <w:t>Actividades de la Secretaría</w:t>
      </w:r>
    </w:p>
    <w:p w14:paraId="09D9CDDB" w14:textId="77777777" w:rsidR="00F67DEB" w:rsidRPr="00561068" w:rsidRDefault="00F67DEB" w:rsidP="00F67DEB">
      <w:pPr>
        <w:rPr>
          <w:lang w:val="es-ES_tradnl"/>
        </w:rPr>
      </w:pPr>
    </w:p>
    <w:p w14:paraId="03BB005C" w14:textId="77777777" w:rsidR="00F67DEB" w:rsidRPr="000F2C51" w:rsidRDefault="00F67DEB" w:rsidP="00F67DEB">
      <w:pPr>
        <w:pStyle w:val="Heading1"/>
        <w:numPr>
          <w:ilvl w:val="0"/>
          <w:numId w:val="0"/>
        </w:numPr>
        <w:rPr>
          <w:b/>
          <w:color w:val="000000" w:themeColor="text1"/>
          <w:szCs w:val="24"/>
          <w:lang w:val="es-ES_tradnl"/>
        </w:rPr>
      </w:pPr>
      <w:r w:rsidRPr="008418ED">
        <w:rPr>
          <w:b/>
          <w:color w:val="000000" w:themeColor="text1"/>
          <w:szCs w:val="24"/>
          <w:lang w:val="es-ES_tradnl"/>
        </w:rPr>
        <w:t>Introducción</w:t>
      </w:r>
    </w:p>
    <w:p w14:paraId="38098CEF" w14:textId="09382360" w:rsidR="00F67DEB" w:rsidRPr="00561068" w:rsidRDefault="00F67DEB" w:rsidP="00F67DEB">
      <w:pPr>
        <w:pStyle w:val="Heading1"/>
        <w:rPr>
          <w:lang w:val="es-ES_tradnl"/>
        </w:rPr>
      </w:pPr>
      <w:r w:rsidRPr="00561068">
        <w:rPr>
          <w:lang w:val="es-ES_tradnl"/>
        </w:rPr>
        <w:t xml:space="preserve">El presente documento expone las actividades de la Secretaría desde la emisión del documento sobre </w:t>
      </w:r>
      <w:r w:rsidR="00591EAD" w:rsidRPr="00561068">
        <w:rPr>
          <w:lang w:val="es-ES_tradnl"/>
        </w:rPr>
        <w:t xml:space="preserve">Actividades </w:t>
      </w:r>
      <w:r w:rsidRPr="00561068">
        <w:rPr>
          <w:lang w:val="es-ES_tradnl"/>
        </w:rPr>
        <w:t>de la Secretaría correspondiente a la</w:t>
      </w:r>
      <w:r w:rsidR="00333FDF" w:rsidRPr="00561068">
        <w:rPr>
          <w:lang w:val="es-ES_tradnl"/>
        </w:rPr>
        <w:t xml:space="preserve"> 97</w:t>
      </w:r>
      <w:r w:rsidR="00D828CD" w:rsidRPr="00561068">
        <w:rPr>
          <w:lang w:val="es-ES_tradnl"/>
        </w:rPr>
        <w:t>ª</w:t>
      </w:r>
      <w:r w:rsidR="007A1C01" w:rsidRPr="00561068">
        <w:rPr>
          <w:vertAlign w:val="superscript"/>
          <w:lang w:val="es-ES_tradnl"/>
        </w:rPr>
        <w:t xml:space="preserve"> </w:t>
      </w:r>
      <w:r w:rsidRPr="00561068">
        <w:rPr>
          <w:lang w:val="es-ES_tradnl"/>
        </w:rPr>
        <w:t>reunión.</w:t>
      </w:r>
      <w:r w:rsidRPr="00561068">
        <w:rPr>
          <w:rStyle w:val="FootnoteReference"/>
          <w:lang w:val="es-ES_tradnl"/>
        </w:rPr>
        <w:footnoteReference w:id="2"/>
      </w:r>
    </w:p>
    <w:p w14:paraId="6170798D" w14:textId="0FFEFDEA" w:rsidR="00F67DEB" w:rsidRPr="000F2C51" w:rsidRDefault="001C3247" w:rsidP="00F67DEB">
      <w:pPr>
        <w:pStyle w:val="Heading1"/>
        <w:numPr>
          <w:ilvl w:val="0"/>
          <w:numId w:val="21"/>
        </w:numPr>
        <w:tabs>
          <w:tab w:val="num" w:pos="1800"/>
        </w:tabs>
        <w:ind w:left="709" w:hanging="578"/>
        <w:rPr>
          <w:b/>
          <w:color w:val="000000" w:themeColor="text1"/>
          <w:szCs w:val="24"/>
          <w:lang w:val="es-ES_tradnl"/>
        </w:rPr>
      </w:pPr>
      <w:r w:rsidRPr="000F2C51">
        <w:rPr>
          <w:b/>
          <w:color w:val="000000" w:themeColor="text1"/>
          <w:szCs w:val="24"/>
          <w:lang w:val="es-ES_tradnl"/>
        </w:rPr>
        <w:t>Reuniones</w:t>
      </w:r>
    </w:p>
    <w:p w14:paraId="32F3F010" w14:textId="2919E01E" w:rsidR="00F67DEB" w:rsidRPr="00561068" w:rsidRDefault="00F67DEB" w:rsidP="00F67DEB">
      <w:pPr>
        <w:pStyle w:val="ListParagraph"/>
        <w:ind w:hanging="720"/>
        <w:rPr>
          <w:b/>
          <w:bCs/>
          <w:lang w:val="es-ES_tradnl"/>
        </w:rPr>
      </w:pPr>
      <w:r w:rsidRPr="00561068">
        <w:rPr>
          <w:b/>
          <w:bCs/>
          <w:lang w:val="es-ES_tradnl"/>
        </w:rPr>
        <w:t>I.1</w:t>
      </w:r>
      <w:r w:rsidRPr="00561068">
        <w:rPr>
          <w:b/>
          <w:bCs/>
          <w:lang w:val="es-ES_tradnl"/>
        </w:rPr>
        <w:tab/>
      </w:r>
      <w:r w:rsidR="00333FDF" w:rsidRPr="00561068">
        <w:rPr>
          <w:b/>
          <w:bCs/>
          <w:lang w:val="es-ES_tradnl"/>
        </w:rPr>
        <w:t>97</w:t>
      </w:r>
      <w:r w:rsidR="00D828CD" w:rsidRPr="00561068">
        <w:rPr>
          <w:b/>
          <w:bCs/>
          <w:lang w:val="es-ES_tradnl"/>
        </w:rPr>
        <w:t>ª</w:t>
      </w:r>
      <w:r w:rsidR="007A1C01" w:rsidRPr="00561068">
        <w:rPr>
          <w:b/>
          <w:bCs/>
          <w:vertAlign w:val="superscript"/>
          <w:lang w:val="es-ES_tradnl"/>
        </w:rPr>
        <w:t xml:space="preserve"> </w:t>
      </w:r>
      <w:r w:rsidRPr="00561068">
        <w:rPr>
          <w:b/>
          <w:bCs/>
          <w:lang w:val="es-ES_tradnl"/>
        </w:rPr>
        <w:t>reunión</w:t>
      </w:r>
    </w:p>
    <w:p w14:paraId="534D677C" w14:textId="77777777" w:rsidR="00F67DEB" w:rsidRPr="00561068" w:rsidRDefault="00F67DEB" w:rsidP="00F67DEB">
      <w:pPr>
        <w:pStyle w:val="ListParagraph"/>
        <w:ind w:left="491"/>
        <w:rPr>
          <w:lang w:val="es-ES_tradnl"/>
        </w:rPr>
      </w:pPr>
    </w:p>
    <w:p w14:paraId="5B87D96F" w14:textId="13B6E061" w:rsidR="00F67DEB" w:rsidRPr="00561068" w:rsidRDefault="00F67DEB" w:rsidP="00F67DEB">
      <w:pPr>
        <w:pStyle w:val="Heading1"/>
        <w:widowControl w:val="0"/>
        <w:rPr>
          <w:lang w:val="es-ES_tradnl"/>
        </w:rPr>
      </w:pPr>
      <w:r w:rsidRPr="00561068">
        <w:rPr>
          <w:lang w:val="es-ES_tradnl"/>
        </w:rPr>
        <w:t>El informe de la</w:t>
      </w:r>
      <w:r w:rsidR="00333FDF" w:rsidRPr="00561068">
        <w:rPr>
          <w:lang w:val="es-ES_tradnl"/>
        </w:rPr>
        <w:t xml:space="preserve"> 97</w:t>
      </w:r>
      <w:r w:rsidR="00D828CD" w:rsidRPr="00561068">
        <w:rPr>
          <w:lang w:val="es-ES_tradnl"/>
        </w:rPr>
        <w:t>ª</w:t>
      </w:r>
      <w:r w:rsidR="007A1C01" w:rsidRPr="00561068">
        <w:rPr>
          <w:vertAlign w:val="superscript"/>
          <w:lang w:val="es-ES_tradnl"/>
        </w:rPr>
        <w:t xml:space="preserve"> </w:t>
      </w:r>
      <w:r w:rsidRPr="00561068">
        <w:rPr>
          <w:lang w:val="es-ES_tradnl"/>
        </w:rPr>
        <w:t>reunión</w:t>
      </w:r>
      <w:r w:rsidRPr="00561068">
        <w:rPr>
          <w:rStyle w:val="FootnoteReference"/>
          <w:lang w:val="es-ES_tradnl"/>
        </w:rPr>
        <w:footnoteReference w:id="3"/>
      </w:r>
      <w:r w:rsidRPr="00561068">
        <w:rPr>
          <w:lang w:val="es-ES_tradnl"/>
        </w:rPr>
        <w:t xml:space="preserve"> </w:t>
      </w:r>
      <w:bookmarkStart w:id="0" w:name="_Hlk134463720"/>
      <w:r w:rsidR="002968D1" w:rsidRPr="00561068">
        <w:rPr>
          <w:lang w:val="es-ES_tradnl"/>
        </w:rPr>
        <w:t xml:space="preserve">se hizo llegar a la totalidad del Comité Ejecutivo, a los organismos bilaterales y de ejecución y a la Secretaría del Ozono, y se publicó además en el sitio web del Fondo Multilateral. </w:t>
      </w:r>
      <w:r w:rsidR="00FF7B0B" w:rsidRPr="00561068">
        <w:rPr>
          <w:lang w:val="es-ES_tradnl"/>
        </w:rPr>
        <w:t>Los resultados de la reunión en cuanto a aprobación de proyectos se comunicaron a</w:t>
      </w:r>
      <w:r w:rsidR="004B6E55" w:rsidRPr="00561068">
        <w:rPr>
          <w:lang w:val="es-ES_tradnl"/>
        </w:rPr>
        <w:t xml:space="preserve"> 74 </w:t>
      </w:r>
      <w:r w:rsidRPr="00561068">
        <w:rPr>
          <w:lang w:val="es-ES_tradnl"/>
        </w:rPr>
        <w:t>países del artículo 5 y a los organismos</w:t>
      </w:r>
      <w:r w:rsidR="00075097" w:rsidRPr="00346619">
        <w:rPr>
          <w:lang w:val="es-ES"/>
        </w:rPr>
        <w:t xml:space="preserve"> </w:t>
      </w:r>
      <w:r w:rsidR="00075097" w:rsidRPr="00075097">
        <w:rPr>
          <w:lang w:val="es-ES_tradnl"/>
        </w:rPr>
        <w:t>correspondientes</w:t>
      </w:r>
      <w:r w:rsidRPr="00561068">
        <w:rPr>
          <w:lang w:val="es-ES_tradnl"/>
        </w:rPr>
        <w:t>.</w:t>
      </w:r>
      <w:r w:rsidR="00256E32" w:rsidRPr="00561068">
        <w:rPr>
          <w:lang w:val="es-ES_tradnl"/>
        </w:rPr>
        <w:t xml:space="preserve"> </w:t>
      </w:r>
      <w:r w:rsidR="00AD3170">
        <w:rPr>
          <w:lang w:val="es-ES_tradnl"/>
        </w:rPr>
        <w:t>Asimismo, s</w:t>
      </w:r>
      <w:r w:rsidR="00256E32" w:rsidRPr="00561068">
        <w:rPr>
          <w:lang w:val="es-ES_tradnl"/>
        </w:rPr>
        <w:t>e elaboró y publicó en el sitio web del Fondo un resumen de la 97ª reunión y de las decisiones adoptadas.</w:t>
      </w:r>
    </w:p>
    <w:p w14:paraId="05AD6BEB" w14:textId="4F45A95D" w:rsidR="00F67DEB" w:rsidRPr="00561068" w:rsidRDefault="00F67DEB" w:rsidP="00F67DEB">
      <w:pPr>
        <w:pStyle w:val="ListParagraph"/>
        <w:ind w:hanging="720"/>
        <w:rPr>
          <w:b/>
          <w:bCs/>
          <w:lang w:val="es-ES_tradnl"/>
        </w:rPr>
      </w:pPr>
      <w:r w:rsidRPr="00561068">
        <w:rPr>
          <w:b/>
          <w:bCs/>
          <w:lang w:val="es-ES_tradnl"/>
        </w:rPr>
        <w:t>I.2</w:t>
      </w:r>
      <w:r w:rsidRPr="00561068">
        <w:rPr>
          <w:b/>
          <w:bCs/>
          <w:lang w:val="es-ES_tradnl"/>
        </w:rPr>
        <w:tab/>
        <w:t>9</w:t>
      </w:r>
      <w:bookmarkEnd w:id="0"/>
      <w:r w:rsidR="009D0F91" w:rsidRPr="00561068">
        <w:rPr>
          <w:b/>
          <w:bCs/>
          <w:lang w:val="es-ES_tradnl"/>
        </w:rPr>
        <w:t>8</w:t>
      </w:r>
      <w:r w:rsidR="00D828CD" w:rsidRPr="00561068">
        <w:rPr>
          <w:b/>
          <w:bCs/>
          <w:lang w:val="es-ES_tradnl"/>
        </w:rPr>
        <w:t>ª</w:t>
      </w:r>
      <w:r w:rsidR="007A1C01" w:rsidRPr="00561068">
        <w:rPr>
          <w:b/>
          <w:bCs/>
          <w:vertAlign w:val="superscript"/>
          <w:lang w:val="es-ES_tradnl"/>
        </w:rPr>
        <w:t xml:space="preserve"> </w:t>
      </w:r>
      <w:r w:rsidRPr="00561068">
        <w:rPr>
          <w:b/>
          <w:bCs/>
          <w:lang w:val="es-ES_tradnl"/>
        </w:rPr>
        <w:t>reunión</w:t>
      </w:r>
    </w:p>
    <w:p w14:paraId="4A79E925" w14:textId="77777777" w:rsidR="00FD30E3" w:rsidRPr="00561068" w:rsidRDefault="00FD30E3" w:rsidP="00F67DEB">
      <w:pPr>
        <w:pStyle w:val="ListParagraph"/>
        <w:ind w:hanging="720"/>
        <w:rPr>
          <w:b/>
          <w:bCs/>
          <w:lang w:val="es-ES_tradnl"/>
        </w:rPr>
      </w:pPr>
    </w:p>
    <w:p w14:paraId="755EA61D" w14:textId="3EED96A6" w:rsidR="00FD30E3" w:rsidRPr="00561068" w:rsidRDefault="00AA7FF3" w:rsidP="006A3342">
      <w:pPr>
        <w:pStyle w:val="Heading1"/>
        <w:rPr>
          <w:lang w:val="es-ES_tradnl"/>
        </w:rPr>
      </w:pPr>
      <w:r w:rsidRPr="00561068">
        <w:rPr>
          <w:lang w:val="es-ES_tradnl"/>
        </w:rPr>
        <w:t>Para la 98ª</w:t>
      </w:r>
      <w:r w:rsidRPr="00561068">
        <w:rPr>
          <w:vertAlign w:val="superscript"/>
          <w:lang w:val="es-ES_tradnl"/>
        </w:rPr>
        <w:t xml:space="preserve"> </w:t>
      </w:r>
      <w:r w:rsidRPr="00561068">
        <w:rPr>
          <w:lang w:val="es-ES_tradnl"/>
        </w:rPr>
        <w:t>reunión</w:t>
      </w:r>
      <w:r w:rsidRPr="00561068">
        <w:rPr>
          <w:rStyle w:val="FootnoteReference"/>
          <w:color w:val="000000" w:themeColor="text1"/>
          <w:lang w:val="es-ES_tradnl"/>
        </w:rPr>
        <w:footnoteReference w:id="4"/>
      </w:r>
      <w:r w:rsidRPr="00561068">
        <w:rPr>
          <w:lang w:val="es-ES_tradnl"/>
        </w:rPr>
        <w:t xml:space="preserve"> l</w:t>
      </w:r>
      <w:r w:rsidR="00FD30E3" w:rsidRPr="00561068">
        <w:rPr>
          <w:lang w:val="es-ES_tradnl"/>
        </w:rPr>
        <w:t xml:space="preserve">a Secretaría </w:t>
      </w:r>
      <w:r w:rsidR="00095C4E" w:rsidRPr="00561068">
        <w:rPr>
          <w:lang w:val="es-ES_tradnl"/>
        </w:rPr>
        <w:t xml:space="preserve">elaboró </w:t>
      </w:r>
      <w:r w:rsidR="001A34F2" w:rsidRPr="00561068">
        <w:rPr>
          <w:lang w:val="es-ES_tradnl"/>
        </w:rPr>
        <w:t xml:space="preserve">65 </w:t>
      </w:r>
      <w:r w:rsidR="00EC4A3D" w:rsidRPr="00561068">
        <w:rPr>
          <w:lang w:val="es-ES_tradnl"/>
        </w:rPr>
        <w:t xml:space="preserve">documentos, </w:t>
      </w:r>
      <w:r w:rsidR="00FD30E3" w:rsidRPr="00561068">
        <w:rPr>
          <w:lang w:val="es-ES_tradnl"/>
        </w:rPr>
        <w:t xml:space="preserve">actualizó las bases de datos y </w:t>
      </w:r>
      <w:r w:rsidR="00A0008D" w:rsidRPr="00561068">
        <w:rPr>
          <w:lang w:val="es-ES_tradnl"/>
        </w:rPr>
        <w:t xml:space="preserve">elaboró </w:t>
      </w:r>
      <w:r w:rsidR="00601F4A" w:rsidRPr="00561068">
        <w:rPr>
          <w:lang w:val="es-ES_tradnl"/>
        </w:rPr>
        <w:t>los resúmenes</w:t>
      </w:r>
      <w:r w:rsidR="00FD30E3" w:rsidRPr="00561068">
        <w:rPr>
          <w:lang w:val="es-ES_tradnl"/>
        </w:rPr>
        <w:t xml:space="preserve"> </w:t>
      </w:r>
      <w:r w:rsidR="005260EB" w:rsidRPr="00561068">
        <w:rPr>
          <w:lang w:val="es-ES_tradnl"/>
        </w:rPr>
        <w:t>del caso</w:t>
      </w:r>
      <w:r w:rsidR="00E86B32" w:rsidRPr="00561068">
        <w:rPr>
          <w:lang w:val="es-ES_tradnl"/>
        </w:rPr>
        <w:t>.</w:t>
      </w:r>
    </w:p>
    <w:p w14:paraId="59B8EA7A" w14:textId="3934002D" w:rsidR="00FD30E3" w:rsidRPr="00561068" w:rsidRDefault="00F67DEB" w:rsidP="00055F3E">
      <w:pPr>
        <w:pStyle w:val="Heading1"/>
        <w:keepNext/>
        <w:keepLines/>
        <w:widowControl w:val="0"/>
        <w:numPr>
          <w:ilvl w:val="0"/>
          <w:numId w:val="0"/>
        </w:numPr>
        <w:rPr>
          <w:lang w:val="es-ES_tradnl"/>
        </w:rPr>
      </w:pPr>
      <w:r w:rsidRPr="00561068">
        <w:rPr>
          <w:b/>
          <w:bCs/>
          <w:lang w:val="es-ES_tradnl"/>
        </w:rPr>
        <w:lastRenderedPageBreak/>
        <w:t>I.3</w:t>
      </w:r>
      <w:r w:rsidRPr="00561068">
        <w:rPr>
          <w:b/>
          <w:bCs/>
          <w:lang w:val="es-ES_tradnl"/>
        </w:rPr>
        <w:tab/>
        <w:t>Reunión de c</w:t>
      </w:r>
      <w:r w:rsidR="00F3410D" w:rsidRPr="00561068">
        <w:rPr>
          <w:b/>
          <w:bCs/>
          <w:lang w:val="es-ES_tradnl"/>
        </w:rPr>
        <w:t>oordinación interinstitucional</w:t>
      </w:r>
    </w:p>
    <w:p w14:paraId="31923E7D" w14:textId="397FAE8D" w:rsidR="00F67DEB" w:rsidRPr="00561068" w:rsidRDefault="003130B7" w:rsidP="00055F3E">
      <w:pPr>
        <w:pStyle w:val="Heading1"/>
        <w:keepNext/>
        <w:keepLines/>
        <w:widowControl w:val="0"/>
        <w:rPr>
          <w:lang w:val="es-ES_tradnl"/>
        </w:rPr>
      </w:pPr>
      <w:r w:rsidRPr="00561068">
        <w:rPr>
          <w:lang w:val="es-ES_tradnl"/>
        </w:rPr>
        <w:t xml:space="preserve">Del 17 al 19 de marzo de 2026 </w:t>
      </w:r>
      <w:r w:rsidR="003620B1">
        <w:rPr>
          <w:lang w:val="es-ES_tradnl"/>
        </w:rPr>
        <w:t xml:space="preserve">tuvo lugar </w:t>
      </w:r>
      <w:r w:rsidR="009721C0" w:rsidRPr="00561068">
        <w:rPr>
          <w:lang w:val="es-ES_tradnl"/>
        </w:rPr>
        <w:t>en Montreal</w:t>
      </w:r>
      <w:r w:rsidR="0083347E" w:rsidRPr="00561068">
        <w:rPr>
          <w:lang w:val="es-ES_tradnl"/>
        </w:rPr>
        <w:t xml:space="preserve"> </w:t>
      </w:r>
      <w:r w:rsidRPr="00561068">
        <w:rPr>
          <w:lang w:val="es-ES_tradnl"/>
        </w:rPr>
        <w:t xml:space="preserve">una </w:t>
      </w:r>
      <w:r w:rsidR="00580891" w:rsidRPr="00561068">
        <w:rPr>
          <w:lang w:val="es-ES_tradnl"/>
        </w:rPr>
        <w:t>reunión de coordinación interinstitucional organizada por l</w:t>
      </w:r>
      <w:r w:rsidR="00F67DEB" w:rsidRPr="00561068">
        <w:rPr>
          <w:lang w:val="es-ES_tradnl"/>
        </w:rPr>
        <w:t xml:space="preserve">a Secretaría. </w:t>
      </w:r>
      <w:r w:rsidR="002106CE" w:rsidRPr="00561068">
        <w:rPr>
          <w:lang w:val="es-ES_tradnl"/>
        </w:rPr>
        <w:t xml:space="preserve">Participaron </w:t>
      </w:r>
      <w:r w:rsidR="00F67DEB" w:rsidRPr="00561068">
        <w:rPr>
          <w:lang w:val="es-ES_tradnl"/>
        </w:rPr>
        <w:t xml:space="preserve">representantes de los organismos bilaterales de Canadá </w:t>
      </w:r>
      <w:r w:rsidR="00623541" w:rsidRPr="00561068">
        <w:rPr>
          <w:lang w:val="es-ES_tradnl"/>
        </w:rPr>
        <w:t xml:space="preserve">y </w:t>
      </w:r>
      <w:r w:rsidR="00F67DEB" w:rsidRPr="00561068">
        <w:rPr>
          <w:lang w:val="es-ES_tradnl"/>
        </w:rPr>
        <w:t>Alemania, de los organismos de ejecución y personal de la Secretaría. El informe</w:t>
      </w:r>
      <w:r w:rsidR="00FE7088" w:rsidRPr="00346619">
        <w:rPr>
          <w:lang w:val="es-ES"/>
        </w:rPr>
        <w:t xml:space="preserve"> </w:t>
      </w:r>
      <w:r w:rsidR="00FE7088" w:rsidRPr="00FE7088">
        <w:rPr>
          <w:lang w:val="es-ES_tradnl"/>
        </w:rPr>
        <w:t>respectivo</w:t>
      </w:r>
      <w:r w:rsidR="00F67DEB" w:rsidRPr="00561068">
        <w:rPr>
          <w:rStyle w:val="FootnoteReference"/>
          <w:lang w:val="es-ES_tradnl"/>
        </w:rPr>
        <w:footnoteReference w:id="5"/>
      </w:r>
      <w:r w:rsidR="00F67DEB" w:rsidRPr="00561068">
        <w:rPr>
          <w:lang w:val="es-ES_tradnl"/>
        </w:rPr>
        <w:t xml:space="preserve"> </w:t>
      </w:r>
      <w:r w:rsidR="00FF25DB" w:rsidRPr="00561068">
        <w:rPr>
          <w:lang w:val="es-ES_tradnl"/>
        </w:rPr>
        <w:t xml:space="preserve">se </w:t>
      </w:r>
      <w:r w:rsidR="00FA6ECF" w:rsidRPr="00561068">
        <w:rPr>
          <w:lang w:val="es-ES_tradnl"/>
        </w:rPr>
        <w:t>encuentra</w:t>
      </w:r>
      <w:r w:rsidR="00FF25DB" w:rsidRPr="00561068">
        <w:rPr>
          <w:lang w:val="es-ES_tradnl"/>
        </w:rPr>
        <w:t xml:space="preserve"> </w:t>
      </w:r>
      <w:r w:rsidR="00F67DEB" w:rsidRPr="00561068">
        <w:rPr>
          <w:lang w:val="es-ES_tradnl"/>
        </w:rPr>
        <w:t xml:space="preserve">en </w:t>
      </w:r>
      <w:r w:rsidR="00221301">
        <w:rPr>
          <w:lang w:val="es-ES_tradnl"/>
        </w:rPr>
        <w:t xml:space="preserve">la </w:t>
      </w:r>
      <w:r w:rsidR="00F67DEB" w:rsidRPr="00561068">
        <w:rPr>
          <w:lang w:val="es-ES_tradnl"/>
        </w:rPr>
        <w:t xml:space="preserve">sección reuniones </w:t>
      </w:r>
      <w:r w:rsidR="00A50052" w:rsidRPr="00561068">
        <w:rPr>
          <w:lang w:val="es-ES_tradnl"/>
        </w:rPr>
        <w:t>de coordinación interinstitucional</w:t>
      </w:r>
      <w:r w:rsidR="00221301">
        <w:rPr>
          <w:lang w:val="es-ES_tradnl"/>
        </w:rPr>
        <w:t xml:space="preserve"> del </w:t>
      </w:r>
      <w:r w:rsidR="00221301" w:rsidRPr="00221301">
        <w:rPr>
          <w:lang w:val="es-ES_tradnl"/>
        </w:rPr>
        <w:t>sitio web del Fondo</w:t>
      </w:r>
      <w:r w:rsidR="00F67DEB" w:rsidRPr="00561068">
        <w:rPr>
          <w:lang w:val="es-ES_tradnl"/>
        </w:rPr>
        <w:t xml:space="preserve">. </w:t>
      </w:r>
      <w:r w:rsidR="006C3802" w:rsidRPr="00561068">
        <w:rPr>
          <w:lang w:val="es-ES_tradnl"/>
        </w:rPr>
        <w:t>S</w:t>
      </w:r>
      <w:r w:rsidR="00F67DEB" w:rsidRPr="00561068">
        <w:rPr>
          <w:lang w:val="es-ES_tradnl"/>
        </w:rPr>
        <w:t xml:space="preserve">e resumen </w:t>
      </w:r>
      <w:r w:rsidR="006C3802" w:rsidRPr="006C3802">
        <w:rPr>
          <w:lang w:val="es-ES_tradnl"/>
        </w:rPr>
        <w:t xml:space="preserve">a continuación </w:t>
      </w:r>
      <w:r w:rsidR="00F67DEB" w:rsidRPr="00561068">
        <w:rPr>
          <w:iCs/>
          <w:lang w:val="es-ES_tradnl"/>
        </w:rPr>
        <w:t xml:space="preserve">los </w:t>
      </w:r>
      <w:r w:rsidR="001F1356" w:rsidRPr="00561068">
        <w:rPr>
          <w:iCs/>
          <w:lang w:val="es-ES_tradnl"/>
        </w:rPr>
        <w:t xml:space="preserve">principales </w:t>
      </w:r>
      <w:r w:rsidR="00F67DEB" w:rsidRPr="00561068">
        <w:rPr>
          <w:iCs/>
          <w:lang w:val="es-ES_tradnl"/>
        </w:rPr>
        <w:t xml:space="preserve">aspectos </w:t>
      </w:r>
      <w:r w:rsidR="005D22F8" w:rsidRPr="00561068">
        <w:rPr>
          <w:iCs/>
          <w:lang w:val="es-ES_tradnl"/>
        </w:rPr>
        <w:t>del encuentro</w:t>
      </w:r>
      <w:r w:rsidR="00F67DEB" w:rsidRPr="00561068">
        <w:rPr>
          <w:lang w:val="es-ES_tradnl"/>
        </w:rPr>
        <w:t>.</w:t>
      </w:r>
    </w:p>
    <w:p w14:paraId="753C2A2C" w14:textId="64DE46D7" w:rsidR="0024779F" w:rsidRPr="00561068" w:rsidRDefault="001835DC" w:rsidP="00B63E07">
      <w:pPr>
        <w:pStyle w:val="Heading1"/>
        <w:rPr>
          <w:lang w:val="es-ES_tradnl"/>
        </w:rPr>
      </w:pPr>
      <w:r w:rsidRPr="00561068">
        <w:rPr>
          <w:lang w:val="es-ES_tradnl"/>
        </w:rPr>
        <w:t xml:space="preserve">La Secretaría informó los avances </w:t>
      </w:r>
      <w:r w:rsidR="009723A1">
        <w:rPr>
          <w:lang w:val="es-ES_tradnl"/>
        </w:rPr>
        <w:t xml:space="preserve">generales </w:t>
      </w:r>
      <w:r w:rsidR="00FE1414" w:rsidRPr="00561068">
        <w:rPr>
          <w:lang w:val="es-ES_tradnl"/>
        </w:rPr>
        <w:t xml:space="preserve">logrados </w:t>
      </w:r>
      <w:r w:rsidRPr="00561068">
        <w:rPr>
          <w:lang w:val="es-ES_tradnl"/>
        </w:rPr>
        <w:t xml:space="preserve">en </w:t>
      </w:r>
      <w:r w:rsidR="00F9561A" w:rsidRPr="00561068">
        <w:rPr>
          <w:lang w:val="es-ES_tradnl"/>
        </w:rPr>
        <w:t>materia de</w:t>
      </w:r>
      <w:r w:rsidRPr="00561068">
        <w:rPr>
          <w:lang w:val="es-ES_tradnl"/>
        </w:rPr>
        <w:t xml:space="preserve"> presentación de datos del programa país</w:t>
      </w:r>
      <w:r w:rsidR="00CF6372" w:rsidRPr="00561068">
        <w:rPr>
          <w:lang w:val="es-ES_tradnl"/>
        </w:rPr>
        <w:t>.</w:t>
      </w:r>
      <w:r w:rsidRPr="00561068">
        <w:rPr>
          <w:lang w:val="es-ES_tradnl"/>
        </w:rPr>
        <w:t xml:space="preserve"> </w:t>
      </w:r>
      <w:r w:rsidR="00CF6372" w:rsidRPr="00561068">
        <w:rPr>
          <w:lang w:val="es-ES_tradnl"/>
        </w:rPr>
        <w:t xml:space="preserve">La </w:t>
      </w:r>
      <w:r w:rsidRPr="00561068">
        <w:rPr>
          <w:lang w:val="es-ES_tradnl"/>
        </w:rPr>
        <w:t xml:space="preserve">mayoría de los países </w:t>
      </w:r>
      <w:r w:rsidR="00CF6372" w:rsidRPr="00561068">
        <w:rPr>
          <w:lang w:val="es-ES_tradnl"/>
        </w:rPr>
        <w:t xml:space="preserve">están </w:t>
      </w:r>
      <w:r w:rsidR="004054B3">
        <w:rPr>
          <w:lang w:val="es-ES_tradnl"/>
        </w:rPr>
        <w:t>haciendo uso</w:t>
      </w:r>
      <w:r w:rsidRPr="00561068">
        <w:rPr>
          <w:lang w:val="es-ES_tradnl"/>
        </w:rPr>
        <w:t xml:space="preserve"> </w:t>
      </w:r>
      <w:r w:rsidR="004054B3">
        <w:rPr>
          <w:lang w:val="es-ES_tradnl"/>
        </w:rPr>
        <w:t xml:space="preserve">de </w:t>
      </w:r>
      <w:r w:rsidRPr="00561068">
        <w:rPr>
          <w:lang w:val="es-ES_tradnl"/>
        </w:rPr>
        <w:t xml:space="preserve">la plataforma de presentación en línea, lo que ha mejorado la calidad de los datos y </w:t>
      </w:r>
      <w:r w:rsidR="00861B27" w:rsidRPr="00861B27">
        <w:rPr>
          <w:lang w:val="es-ES_tradnl"/>
        </w:rPr>
        <w:t>reducido</w:t>
      </w:r>
      <w:r w:rsidRPr="00561068">
        <w:rPr>
          <w:lang w:val="es-ES_tradnl"/>
        </w:rPr>
        <w:t xml:space="preserve"> los errores. </w:t>
      </w:r>
      <w:r w:rsidR="00B71BC7" w:rsidRPr="00561068">
        <w:rPr>
          <w:lang w:val="es-ES_tradnl"/>
        </w:rPr>
        <w:t>Los organismos destacaron la</w:t>
      </w:r>
      <w:r w:rsidR="0091570B" w:rsidRPr="00561068">
        <w:rPr>
          <w:lang w:val="es-ES_tradnl"/>
        </w:rPr>
        <w:t xml:space="preserve"> p</w:t>
      </w:r>
      <w:r w:rsidR="00B71BC7" w:rsidRPr="00561068">
        <w:rPr>
          <w:lang w:val="es-ES_tradnl"/>
        </w:rPr>
        <w:t>ositiva</w:t>
      </w:r>
      <w:r w:rsidR="0091570B" w:rsidRPr="00561068">
        <w:rPr>
          <w:lang w:val="es-ES_tradnl"/>
        </w:rPr>
        <w:t xml:space="preserve"> </w:t>
      </w:r>
      <w:r w:rsidR="00B71BC7" w:rsidRPr="00561068">
        <w:rPr>
          <w:lang w:val="es-ES_tradnl"/>
        </w:rPr>
        <w:t xml:space="preserve">respuesta </w:t>
      </w:r>
      <w:r w:rsidR="0091570B" w:rsidRPr="00561068">
        <w:rPr>
          <w:lang w:val="es-ES_tradnl"/>
        </w:rPr>
        <w:t xml:space="preserve">de los países </w:t>
      </w:r>
      <w:r w:rsidR="006D75A1" w:rsidRPr="00561068">
        <w:rPr>
          <w:lang w:val="es-ES_tradnl"/>
        </w:rPr>
        <w:t xml:space="preserve">en cuanto a </w:t>
      </w:r>
      <w:r w:rsidR="0091570B" w:rsidRPr="00561068">
        <w:rPr>
          <w:lang w:val="es-ES_tradnl"/>
        </w:rPr>
        <w:t xml:space="preserve">la facilidad de uso </w:t>
      </w:r>
      <w:r w:rsidR="00332AE7" w:rsidRPr="00332AE7">
        <w:rPr>
          <w:lang w:val="es-ES_tradnl"/>
        </w:rPr>
        <w:t>de la plataforma</w:t>
      </w:r>
      <w:r w:rsidR="0091570B" w:rsidRPr="00561068">
        <w:rPr>
          <w:lang w:val="es-ES_tradnl"/>
        </w:rPr>
        <w:t xml:space="preserve">, </w:t>
      </w:r>
      <w:r w:rsidR="000514F3">
        <w:rPr>
          <w:lang w:val="es-ES_tradnl"/>
        </w:rPr>
        <w:t>en especial</w:t>
      </w:r>
      <w:r w:rsidR="00467E10" w:rsidRPr="00561068">
        <w:rPr>
          <w:lang w:val="es-ES_tradnl"/>
        </w:rPr>
        <w:t xml:space="preserve"> </w:t>
      </w:r>
      <w:r w:rsidR="0091570B" w:rsidRPr="00561068">
        <w:rPr>
          <w:lang w:val="es-ES_tradnl"/>
        </w:rPr>
        <w:t xml:space="preserve">características </w:t>
      </w:r>
      <w:r w:rsidR="002D0917" w:rsidRPr="00561068">
        <w:rPr>
          <w:lang w:val="es-ES_tradnl"/>
        </w:rPr>
        <w:t xml:space="preserve">tales </w:t>
      </w:r>
      <w:r w:rsidR="0091570B" w:rsidRPr="00561068">
        <w:rPr>
          <w:lang w:val="es-ES_tradnl"/>
        </w:rPr>
        <w:t xml:space="preserve">como </w:t>
      </w:r>
      <w:r w:rsidR="002D0B6F">
        <w:rPr>
          <w:lang w:val="es-ES_tradnl"/>
        </w:rPr>
        <w:t xml:space="preserve">la automatización de los </w:t>
      </w:r>
      <w:r w:rsidR="0091570B" w:rsidRPr="00561068">
        <w:rPr>
          <w:lang w:val="es-ES_tradnl"/>
        </w:rPr>
        <w:t>cá</w:t>
      </w:r>
      <w:r w:rsidR="00DB2458" w:rsidRPr="00561068">
        <w:rPr>
          <w:lang w:val="es-ES_tradnl"/>
        </w:rPr>
        <w:t xml:space="preserve">lculos </w:t>
      </w:r>
      <w:r w:rsidR="0079326A" w:rsidRPr="00561068">
        <w:rPr>
          <w:lang w:val="es-ES_tradnl"/>
        </w:rPr>
        <w:t xml:space="preserve">y la </w:t>
      </w:r>
      <w:r w:rsidR="00F75EE4">
        <w:rPr>
          <w:lang w:val="es-ES_tradnl"/>
        </w:rPr>
        <w:t>mayor</w:t>
      </w:r>
      <w:r w:rsidR="0091570B" w:rsidRPr="00561068">
        <w:rPr>
          <w:lang w:val="es-ES_tradnl"/>
        </w:rPr>
        <w:t xml:space="preserve"> trazabilidad de </w:t>
      </w:r>
      <w:r w:rsidR="005E6882" w:rsidRPr="00561068">
        <w:rPr>
          <w:lang w:val="es-ES_tradnl"/>
        </w:rPr>
        <w:t>la in</w:t>
      </w:r>
      <w:r w:rsidR="00F42262" w:rsidRPr="00561068">
        <w:rPr>
          <w:lang w:val="es-ES_tradnl"/>
        </w:rPr>
        <w:t>formación</w:t>
      </w:r>
      <w:r w:rsidR="0091570B" w:rsidRPr="00561068">
        <w:rPr>
          <w:lang w:val="es-ES_tradnl"/>
        </w:rPr>
        <w:t xml:space="preserve">. </w:t>
      </w:r>
      <w:r w:rsidR="00597FF1" w:rsidRPr="00561068">
        <w:rPr>
          <w:lang w:val="es-ES_tradnl"/>
        </w:rPr>
        <w:t>Dicho eso</w:t>
      </w:r>
      <w:r w:rsidRPr="00561068">
        <w:rPr>
          <w:lang w:val="es-ES_tradnl"/>
        </w:rPr>
        <w:t xml:space="preserve">, </w:t>
      </w:r>
      <w:r w:rsidR="001A4726">
        <w:rPr>
          <w:lang w:val="es-ES_tradnl"/>
        </w:rPr>
        <w:t>persisten ciertas inconsistencias</w:t>
      </w:r>
      <w:r w:rsidRPr="00561068">
        <w:rPr>
          <w:lang w:val="es-ES_tradnl"/>
        </w:rPr>
        <w:t xml:space="preserve">, </w:t>
      </w:r>
      <w:r w:rsidR="00C0500B" w:rsidRPr="00561068">
        <w:rPr>
          <w:lang w:val="es-ES_tradnl"/>
        </w:rPr>
        <w:t xml:space="preserve">en especial </w:t>
      </w:r>
      <w:r w:rsidRPr="00561068">
        <w:rPr>
          <w:lang w:val="es-ES_tradnl"/>
        </w:rPr>
        <w:t>entre los dato</w:t>
      </w:r>
      <w:r w:rsidR="00AC0E25" w:rsidRPr="00561068">
        <w:rPr>
          <w:lang w:val="es-ES_tradnl"/>
        </w:rPr>
        <w:t>s sectoriales y comerciales</w:t>
      </w:r>
      <w:r w:rsidRPr="00561068">
        <w:rPr>
          <w:lang w:val="es-ES_tradnl"/>
        </w:rPr>
        <w:t xml:space="preserve"> </w:t>
      </w:r>
      <w:r w:rsidR="00AC0E25" w:rsidRPr="00561068">
        <w:rPr>
          <w:lang w:val="es-ES_tradnl"/>
        </w:rPr>
        <w:t xml:space="preserve">y </w:t>
      </w:r>
      <w:r w:rsidR="00555CF5">
        <w:rPr>
          <w:lang w:val="es-ES_tradnl"/>
        </w:rPr>
        <w:t xml:space="preserve">en la </w:t>
      </w:r>
      <w:r w:rsidR="00BA5055" w:rsidRPr="00BA5055">
        <w:rPr>
          <w:lang w:val="es-ES_tradnl"/>
        </w:rPr>
        <w:t xml:space="preserve">incorrecta </w:t>
      </w:r>
      <w:r w:rsidRPr="00561068">
        <w:rPr>
          <w:lang w:val="es-ES_tradnl"/>
        </w:rPr>
        <w:t xml:space="preserve">notificación de sustancias. </w:t>
      </w:r>
      <w:r w:rsidR="005F22F3" w:rsidRPr="00561068">
        <w:rPr>
          <w:lang w:val="es-ES_tradnl"/>
        </w:rPr>
        <w:t>Por ello, s</w:t>
      </w:r>
      <w:r w:rsidR="007F072B" w:rsidRPr="00561068">
        <w:rPr>
          <w:lang w:val="es-ES_tradnl"/>
        </w:rPr>
        <w:t xml:space="preserve">e </w:t>
      </w:r>
      <w:r w:rsidR="00832ABB">
        <w:rPr>
          <w:lang w:val="es-ES_tradnl"/>
        </w:rPr>
        <w:t xml:space="preserve">siguen haciendo </w:t>
      </w:r>
      <w:r w:rsidR="00FC5A11">
        <w:rPr>
          <w:lang w:val="es-ES_tradnl"/>
        </w:rPr>
        <w:t xml:space="preserve">tareas </w:t>
      </w:r>
      <w:r w:rsidR="00C7577A" w:rsidRPr="00561068">
        <w:rPr>
          <w:lang w:val="es-ES_tradnl"/>
        </w:rPr>
        <w:t xml:space="preserve">de capacitación </w:t>
      </w:r>
      <w:r w:rsidR="00244C86" w:rsidRPr="00561068">
        <w:rPr>
          <w:lang w:val="es-ES_tradnl"/>
        </w:rPr>
        <w:t xml:space="preserve">orientadas a </w:t>
      </w:r>
      <w:r w:rsidR="004030F6">
        <w:rPr>
          <w:lang w:val="es-ES_tradnl"/>
        </w:rPr>
        <w:t>potenciar</w:t>
      </w:r>
      <w:r w:rsidR="000E1474" w:rsidRPr="00561068">
        <w:rPr>
          <w:lang w:val="es-ES_tradnl"/>
        </w:rPr>
        <w:t xml:space="preserve"> </w:t>
      </w:r>
      <w:r w:rsidR="00721E9D" w:rsidRPr="00561068">
        <w:rPr>
          <w:lang w:val="es-ES_tradnl"/>
        </w:rPr>
        <w:t xml:space="preserve">la adopción </w:t>
      </w:r>
      <w:r w:rsidR="00207B94">
        <w:rPr>
          <w:lang w:val="es-ES_tradnl"/>
        </w:rPr>
        <w:t xml:space="preserve">y </w:t>
      </w:r>
      <w:r w:rsidR="001C4E02" w:rsidRPr="00561068">
        <w:rPr>
          <w:lang w:val="es-ES_tradnl"/>
        </w:rPr>
        <w:t xml:space="preserve">la </w:t>
      </w:r>
      <w:r w:rsidR="00D646B9" w:rsidRPr="00D646B9">
        <w:rPr>
          <w:lang w:val="es-ES_tradnl"/>
        </w:rPr>
        <w:t>coherencia</w:t>
      </w:r>
      <w:r w:rsidRPr="00561068">
        <w:rPr>
          <w:lang w:val="es-ES_tradnl"/>
        </w:rPr>
        <w:t>.</w:t>
      </w:r>
      <w:r w:rsidR="004C66E4" w:rsidRPr="00561068">
        <w:rPr>
          <w:lang w:val="es-ES_tradnl"/>
        </w:rPr>
        <w:t xml:space="preserve"> </w:t>
      </w:r>
      <w:r w:rsidR="004875F0">
        <w:rPr>
          <w:lang w:val="es-ES_tradnl"/>
        </w:rPr>
        <w:t xml:space="preserve">También se </w:t>
      </w:r>
      <w:r w:rsidRPr="00561068">
        <w:rPr>
          <w:lang w:val="es-ES_tradnl"/>
        </w:rPr>
        <w:t xml:space="preserve">expresó preocupación por el hecho de que tres países informaran un consumo superior a </w:t>
      </w:r>
      <w:r w:rsidR="00017B20" w:rsidRPr="00561068">
        <w:rPr>
          <w:lang w:val="es-ES_tradnl"/>
        </w:rPr>
        <w:t xml:space="preserve">la </w:t>
      </w:r>
      <w:r w:rsidR="00090BAB" w:rsidRPr="00561068">
        <w:rPr>
          <w:lang w:val="es-ES_tradnl"/>
        </w:rPr>
        <w:t>base</w:t>
      </w:r>
      <w:r w:rsidRPr="00561068">
        <w:rPr>
          <w:lang w:val="es-ES_tradnl"/>
        </w:rPr>
        <w:t xml:space="preserve"> de comparación sin contar </w:t>
      </w:r>
      <w:r w:rsidR="00FE6715" w:rsidRPr="00561068">
        <w:rPr>
          <w:lang w:val="es-ES_tradnl"/>
        </w:rPr>
        <w:t xml:space="preserve">todavía </w:t>
      </w:r>
      <w:r w:rsidRPr="00561068">
        <w:rPr>
          <w:lang w:val="es-ES_tradnl"/>
        </w:rPr>
        <w:t xml:space="preserve">con planes de aplicación </w:t>
      </w:r>
      <w:r w:rsidR="005A500B" w:rsidRPr="00561068">
        <w:rPr>
          <w:lang w:val="es-ES_tradnl"/>
        </w:rPr>
        <w:t xml:space="preserve">de la Enmienda </w:t>
      </w:r>
      <w:r w:rsidRPr="00561068">
        <w:rPr>
          <w:lang w:val="es-ES_tradnl"/>
        </w:rPr>
        <w:t xml:space="preserve">de Kigali </w:t>
      </w:r>
      <w:r w:rsidR="007C3E6D" w:rsidRPr="00561068">
        <w:rPr>
          <w:lang w:val="es-ES_tradnl"/>
        </w:rPr>
        <w:t xml:space="preserve">(PAK) </w:t>
      </w:r>
      <w:r w:rsidRPr="00561068">
        <w:rPr>
          <w:lang w:val="es-ES_tradnl"/>
        </w:rPr>
        <w:t xml:space="preserve">aprobados, </w:t>
      </w:r>
      <w:r w:rsidR="00FF0E7B" w:rsidRPr="00561068">
        <w:rPr>
          <w:lang w:val="es-ES_tradnl"/>
        </w:rPr>
        <w:t>los que</w:t>
      </w:r>
      <w:r w:rsidRPr="00561068">
        <w:rPr>
          <w:lang w:val="es-ES_tradnl"/>
        </w:rPr>
        <w:t xml:space="preserve"> se </w:t>
      </w:r>
      <w:r w:rsidR="00C36E00">
        <w:rPr>
          <w:lang w:val="es-ES_tradnl"/>
        </w:rPr>
        <w:t>conocerán</w:t>
      </w:r>
      <w:r w:rsidR="00411429" w:rsidRPr="00561068">
        <w:rPr>
          <w:lang w:val="es-ES_tradnl"/>
        </w:rPr>
        <w:t xml:space="preserve"> </w:t>
      </w:r>
      <w:r w:rsidR="00A0098A" w:rsidRPr="00561068">
        <w:rPr>
          <w:lang w:val="es-ES_tradnl"/>
        </w:rPr>
        <w:t xml:space="preserve">recién </w:t>
      </w:r>
      <w:r w:rsidRPr="00561068">
        <w:rPr>
          <w:lang w:val="es-ES_tradnl"/>
        </w:rPr>
        <w:t>en la 99</w:t>
      </w:r>
      <w:r w:rsidR="00D828CD" w:rsidRPr="00561068">
        <w:rPr>
          <w:lang w:val="es-ES_tradnl"/>
        </w:rPr>
        <w:t>ª</w:t>
      </w:r>
      <w:r w:rsidR="007A1C01" w:rsidRPr="00561068">
        <w:rPr>
          <w:vertAlign w:val="superscript"/>
          <w:lang w:val="es-ES_tradnl"/>
        </w:rPr>
        <w:t xml:space="preserve"> </w:t>
      </w:r>
      <w:r w:rsidRPr="00561068">
        <w:rPr>
          <w:lang w:val="es-ES_tradnl"/>
        </w:rPr>
        <w:t>reunión.</w:t>
      </w:r>
    </w:p>
    <w:p w14:paraId="00A270B2" w14:textId="618A2949" w:rsidR="0024779F" w:rsidRPr="00561068" w:rsidRDefault="004B6E55" w:rsidP="00673487">
      <w:pPr>
        <w:pStyle w:val="Heading1"/>
        <w:rPr>
          <w:lang w:val="es-ES_tradnl"/>
        </w:rPr>
      </w:pPr>
      <w:r w:rsidRPr="00561068">
        <w:rPr>
          <w:lang w:val="es-ES_tradnl"/>
        </w:rPr>
        <w:t xml:space="preserve">En </w:t>
      </w:r>
      <w:r w:rsidR="00A03FC2">
        <w:rPr>
          <w:lang w:val="es-ES_tradnl"/>
        </w:rPr>
        <w:t xml:space="preserve">el </w:t>
      </w:r>
      <w:r w:rsidR="00937B47">
        <w:rPr>
          <w:lang w:val="es-ES_tradnl"/>
        </w:rPr>
        <w:t>contexto</w:t>
      </w:r>
      <w:r w:rsidR="00A03FC2">
        <w:rPr>
          <w:lang w:val="es-ES_tradnl"/>
        </w:rPr>
        <w:t xml:space="preserve"> de </w:t>
      </w:r>
      <w:r w:rsidR="0024779F" w:rsidRPr="00561068">
        <w:rPr>
          <w:lang w:val="es-ES_tradnl"/>
        </w:rPr>
        <w:t xml:space="preserve">avances en ejecución de proyectos, </w:t>
      </w:r>
      <w:r w:rsidR="007D251F" w:rsidRPr="00561068">
        <w:rPr>
          <w:lang w:val="es-ES_tradnl"/>
        </w:rPr>
        <w:t>obligación</w:t>
      </w:r>
      <w:r w:rsidR="0024779F" w:rsidRPr="00561068">
        <w:rPr>
          <w:lang w:val="es-ES_tradnl"/>
        </w:rPr>
        <w:t xml:space="preserve"> de </w:t>
      </w:r>
      <w:r w:rsidR="009F7F86">
        <w:rPr>
          <w:lang w:val="es-ES_tradnl"/>
        </w:rPr>
        <w:t xml:space="preserve">informar </w:t>
      </w:r>
      <w:r w:rsidR="0024779F" w:rsidRPr="00561068">
        <w:rPr>
          <w:lang w:val="es-ES_tradnl"/>
        </w:rPr>
        <w:t>y marcos de seguimiento</w:t>
      </w:r>
      <w:r w:rsidRPr="00561068">
        <w:rPr>
          <w:lang w:val="es-ES_tradnl"/>
        </w:rPr>
        <w:t xml:space="preserve">, </w:t>
      </w:r>
      <w:r w:rsidR="0024779F" w:rsidRPr="00561068">
        <w:rPr>
          <w:lang w:val="es-ES_tradnl"/>
        </w:rPr>
        <w:t xml:space="preserve">se recordó a los organismos cumplir </w:t>
      </w:r>
      <w:r w:rsidR="007749C4" w:rsidRPr="00561068">
        <w:rPr>
          <w:lang w:val="es-ES_tradnl"/>
        </w:rPr>
        <w:t xml:space="preserve">con </w:t>
      </w:r>
      <w:r w:rsidR="0024779F" w:rsidRPr="00561068">
        <w:rPr>
          <w:lang w:val="es-ES_tradnl"/>
        </w:rPr>
        <w:t xml:space="preserve">los plazos </w:t>
      </w:r>
      <w:r w:rsidR="007749C4" w:rsidRPr="00561068">
        <w:rPr>
          <w:lang w:val="es-ES_tradnl"/>
        </w:rPr>
        <w:t xml:space="preserve">de </w:t>
      </w:r>
      <w:r w:rsidR="00C15959">
        <w:rPr>
          <w:lang w:val="es-ES_tradnl"/>
        </w:rPr>
        <w:t xml:space="preserve">los </w:t>
      </w:r>
      <w:r w:rsidR="006C744A" w:rsidRPr="00561068">
        <w:rPr>
          <w:lang w:val="es-ES_tradnl"/>
        </w:rPr>
        <w:t>informes sobre proyectos con requisitos específicos de presentación de informes</w:t>
      </w:r>
      <w:r w:rsidR="00332372" w:rsidRPr="00561068">
        <w:rPr>
          <w:lang w:val="es-ES_tradnl"/>
        </w:rPr>
        <w:t xml:space="preserve"> o </w:t>
      </w:r>
      <w:r w:rsidR="00FF0D78" w:rsidRPr="00561068">
        <w:rPr>
          <w:lang w:val="es-ES_tradnl"/>
        </w:rPr>
        <w:t>demoras en la ejecución</w:t>
      </w:r>
      <w:r w:rsidR="0024779F" w:rsidRPr="00561068">
        <w:rPr>
          <w:lang w:val="es-ES_tradnl"/>
        </w:rPr>
        <w:t xml:space="preserve">. </w:t>
      </w:r>
      <w:r w:rsidR="00DA4293" w:rsidRPr="00561068">
        <w:rPr>
          <w:lang w:val="es-ES_tradnl"/>
        </w:rPr>
        <w:t xml:space="preserve">Se informó </w:t>
      </w:r>
      <w:r w:rsidR="00D73A38">
        <w:rPr>
          <w:lang w:val="es-ES_tradnl"/>
        </w:rPr>
        <w:t xml:space="preserve">además </w:t>
      </w:r>
      <w:r w:rsidR="00DA4293" w:rsidRPr="00561068">
        <w:rPr>
          <w:lang w:val="es-ES_tradnl"/>
        </w:rPr>
        <w:t>que</w:t>
      </w:r>
      <w:r w:rsidR="009E0EEC" w:rsidRPr="00561068">
        <w:rPr>
          <w:lang w:val="es-ES_tradnl"/>
        </w:rPr>
        <w:t>,</w:t>
      </w:r>
      <w:r w:rsidR="00DA4293" w:rsidRPr="00561068">
        <w:rPr>
          <w:lang w:val="es-ES_tradnl"/>
        </w:rPr>
        <w:t xml:space="preserve"> </w:t>
      </w:r>
      <w:r w:rsidR="00D1449F" w:rsidRPr="00561068">
        <w:rPr>
          <w:lang w:val="es-ES_tradnl"/>
        </w:rPr>
        <w:t xml:space="preserve">pese a que algunos </w:t>
      </w:r>
      <w:r w:rsidR="006A05A2">
        <w:rPr>
          <w:lang w:val="es-ES_tradnl"/>
        </w:rPr>
        <w:t xml:space="preserve">podrían </w:t>
      </w:r>
      <w:r w:rsidR="00E33D95">
        <w:rPr>
          <w:lang w:val="es-ES_tradnl"/>
        </w:rPr>
        <w:t>necesitar</w:t>
      </w:r>
      <w:r w:rsidR="00D1449F" w:rsidRPr="00561068">
        <w:rPr>
          <w:lang w:val="es-ES_tradnl"/>
        </w:rPr>
        <w:t xml:space="preserve"> </w:t>
      </w:r>
      <w:r w:rsidR="00E33D95">
        <w:rPr>
          <w:lang w:val="es-ES_tradnl"/>
        </w:rPr>
        <w:t>una prórroga</w:t>
      </w:r>
      <w:r w:rsidR="00F30649" w:rsidRPr="00561068">
        <w:rPr>
          <w:lang w:val="es-ES_tradnl"/>
        </w:rPr>
        <w:t xml:space="preserve">, </w:t>
      </w:r>
      <w:r w:rsidR="000336D5" w:rsidRPr="00561068">
        <w:rPr>
          <w:lang w:val="es-ES_tradnl"/>
        </w:rPr>
        <w:t xml:space="preserve">la mayoría de </w:t>
      </w:r>
      <w:r w:rsidR="0024779F" w:rsidRPr="00561068">
        <w:rPr>
          <w:lang w:val="es-ES_tradnl"/>
        </w:rPr>
        <w:t xml:space="preserve">los proyectos </w:t>
      </w:r>
      <w:r w:rsidR="006B6427" w:rsidRPr="00561068">
        <w:rPr>
          <w:lang w:val="es-ES_tradnl"/>
        </w:rPr>
        <w:t>piloto de eficiencia</w:t>
      </w:r>
      <w:r w:rsidR="0024779F" w:rsidRPr="00561068">
        <w:rPr>
          <w:lang w:val="es-ES_tradnl"/>
        </w:rPr>
        <w:t xml:space="preserve"> energética </w:t>
      </w:r>
      <w:r w:rsidR="000C4B50">
        <w:rPr>
          <w:lang w:val="es-ES_tradnl"/>
        </w:rPr>
        <w:t>marchan</w:t>
      </w:r>
      <w:r w:rsidR="0024779F" w:rsidRPr="00561068">
        <w:rPr>
          <w:lang w:val="es-ES_tradnl"/>
        </w:rPr>
        <w:t xml:space="preserve"> </w:t>
      </w:r>
      <w:r w:rsidR="00A96D78">
        <w:rPr>
          <w:lang w:val="es-ES_tradnl"/>
        </w:rPr>
        <w:t>correctamente</w:t>
      </w:r>
      <w:r w:rsidR="0024779F" w:rsidRPr="00561068">
        <w:rPr>
          <w:lang w:val="es-ES_tradnl"/>
        </w:rPr>
        <w:t xml:space="preserve">. </w:t>
      </w:r>
      <w:r w:rsidR="001749B5" w:rsidRPr="00561068">
        <w:rPr>
          <w:lang w:val="es-ES_tradnl"/>
        </w:rPr>
        <w:t xml:space="preserve">Aunque </w:t>
      </w:r>
      <w:r w:rsidR="00684E60" w:rsidRPr="00561068">
        <w:rPr>
          <w:lang w:val="es-ES_tradnl"/>
        </w:rPr>
        <w:t>también avanza</w:t>
      </w:r>
      <w:r w:rsidR="001B5149">
        <w:rPr>
          <w:lang w:val="es-ES_tradnl"/>
        </w:rPr>
        <w:t>n</w:t>
      </w:r>
      <w:r w:rsidR="00684E60" w:rsidRPr="00561068">
        <w:rPr>
          <w:lang w:val="es-ES_tradnl"/>
        </w:rPr>
        <w:t xml:space="preserve"> </w:t>
      </w:r>
      <w:r w:rsidR="001B5149">
        <w:rPr>
          <w:lang w:val="es-ES_tradnl"/>
        </w:rPr>
        <w:t xml:space="preserve">los </w:t>
      </w:r>
      <w:r w:rsidR="0087595A" w:rsidRPr="00561068">
        <w:rPr>
          <w:lang w:val="es-ES_tradnl"/>
        </w:rPr>
        <w:t>inventarios nacionales de bancos de sustancias controladas de desecho</w:t>
      </w:r>
      <w:r w:rsidR="0024779F" w:rsidRPr="00561068">
        <w:rPr>
          <w:lang w:val="es-ES_tradnl"/>
        </w:rPr>
        <w:t xml:space="preserve">, </w:t>
      </w:r>
      <w:r w:rsidR="002974CF">
        <w:rPr>
          <w:lang w:val="es-ES_tradnl"/>
        </w:rPr>
        <w:t xml:space="preserve">la </w:t>
      </w:r>
      <w:r w:rsidR="008F7571" w:rsidRPr="00561068">
        <w:rPr>
          <w:lang w:val="es-ES_tradnl"/>
        </w:rPr>
        <w:t xml:space="preserve">tarea </w:t>
      </w:r>
      <w:r w:rsidR="004A2C3D" w:rsidRPr="00561068">
        <w:rPr>
          <w:lang w:val="es-ES_tradnl"/>
        </w:rPr>
        <w:t xml:space="preserve">podría </w:t>
      </w:r>
      <w:r w:rsidR="00D37F59">
        <w:rPr>
          <w:lang w:val="es-ES_tradnl"/>
        </w:rPr>
        <w:t xml:space="preserve">prolongarse </w:t>
      </w:r>
      <w:r w:rsidR="003E63E4" w:rsidRPr="00561068">
        <w:rPr>
          <w:lang w:val="es-ES_tradnl"/>
        </w:rPr>
        <w:t>más allá de lo</w:t>
      </w:r>
      <w:r w:rsidR="0024779F" w:rsidRPr="00561068">
        <w:rPr>
          <w:lang w:val="es-ES_tradnl"/>
        </w:rPr>
        <w:t xml:space="preserve"> </w:t>
      </w:r>
      <w:r w:rsidR="005E3B14" w:rsidRPr="00561068">
        <w:rPr>
          <w:lang w:val="es-ES_tradnl"/>
        </w:rPr>
        <w:t>programado</w:t>
      </w:r>
      <w:r w:rsidR="0024779F" w:rsidRPr="00561068">
        <w:rPr>
          <w:lang w:val="es-ES_tradnl"/>
        </w:rPr>
        <w:t xml:space="preserve">. La Secretaría </w:t>
      </w:r>
      <w:r w:rsidR="00972229" w:rsidRPr="00561068">
        <w:rPr>
          <w:lang w:val="es-ES_tradnl"/>
        </w:rPr>
        <w:t>llam</w:t>
      </w:r>
      <w:r w:rsidR="00F53066" w:rsidRPr="00561068">
        <w:rPr>
          <w:lang w:val="es-ES_tradnl"/>
        </w:rPr>
        <w:t>ó</w:t>
      </w:r>
      <w:r w:rsidR="0024779F" w:rsidRPr="00561068">
        <w:rPr>
          <w:lang w:val="es-ES_tradnl"/>
        </w:rPr>
        <w:t xml:space="preserve"> a los organismos a </w:t>
      </w:r>
      <w:r w:rsidR="00347687" w:rsidRPr="00561068">
        <w:rPr>
          <w:lang w:val="es-ES_tradnl"/>
        </w:rPr>
        <w:t>informar</w:t>
      </w:r>
      <w:r w:rsidR="000C66AD" w:rsidRPr="00561068">
        <w:rPr>
          <w:lang w:val="es-ES_tradnl"/>
        </w:rPr>
        <w:t xml:space="preserve"> los proyectos terminados</w:t>
      </w:r>
      <w:r w:rsidR="0024779F" w:rsidRPr="00561068">
        <w:rPr>
          <w:lang w:val="es-ES_tradnl"/>
        </w:rPr>
        <w:t xml:space="preserve"> </w:t>
      </w:r>
      <w:r w:rsidR="006A65A1">
        <w:rPr>
          <w:lang w:val="es-ES_tradnl"/>
        </w:rPr>
        <w:t xml:space="preserve">no </w:t>
      </w:r>
      <w:r w:rsidR="0074658A" w:rsidRPr="00561068">
        <w:rPr>
          <w:lang w:val="es-ES_tradnl"/>
        </w:rPr>
        <w:t xml:space="preserve">más </w:t>
      </w:r>
      <w:r w:rsidR="006A65A1">
        <w:rPr>
          <w:lang w:val="es-ES_tradnl"/>
        </w:rPr>
        <w:t xml:space="preserve">allá de </w:t>
      </w:r>
      <w:r w:rsidR="0024779F" w:rsidRPr="00561068">
        <w:rPr>
          <w:lang w:val="es-ES_tradnl"/>
        </w:rPr>
        <w:t>principios de octubre de 2</w:t>
      </w:r>
      <w:r w:rsidR="00EE428F" w:rsidRPr="00561068">
        <w:rPr>
          <w:lang w:val="es-ES_tradnl"/>
        </w:rPr>
        <w:t xml:space="preserve">026 a fin de </w:t>
      </w:r>
      <w:r w:rsidR="00DA62D1">
        <w:rPr>
          <w:lang w:val="es-ES_tradnl"/>
        </w:rPr>
        <w:t>integrarlos</w:t>
      </w:r>
      <w:r w:rsidR="00A12ECA" w:rsidRPr="00561068">
        <w:rPr>
          <w:lang w:val="es-ES_tradnl"/>
        </w:rPr>
        <w:t xml:space="preserve"> a</w:t>
      </w:r>
      <w:r w:rsidR="0024779F" w:rsidRPr="00561068">
        <w:rPr>
          <w:lang w:val="es-ES_tradnl"/>
        </w:rPr>
        <w:t xml:space="preserve">l documento sobre </w:t>
      </w:r>
      <w:r w:rsidR="002D3AF4" w:rsidRPr="00561068">
        <w:rPr>
          <w:lang w:val="es-ES_tradnl"/>
        </w:rPr>
        <w:t xml:space="preserve">gestión integral de refrigerantes </w:t>
      </w:r>
      <w:r w:rsidR="00587870" w:rsidRPr="00561068">
        <w:rPr>
          <w:lang w:val="es-ES_tradnl"/>
        </w:rPr>
        <w:t>a</w:t>
      </w:r>
      <w:r w:rsidR="0024779F" w:rsidRPr="00561068">
        <w:rPr>
          <w:lang w:val="es-ES_tradnl"/>
        </w:rPr>
        <w:t xml:space="preserve"> </w:t>
      </w:r>
      <w:r w:rsidR="00587870" w:rsidRPr="00561068">
        <w:rPr>
          <w:lang w:val="es-ES_tradnl"/>
        </w:rPr>
        <w:t>presentar</w:t>
      </w:r>
      <w:r w:rsidR="0024779F" w:rsidRPr="00561068">
        <w:rPr>
          <w:lang w:val="es-ES_tradnl"/>
        </w:rPr>
        <w:t xml:space="preserve"> en la 99</w:t>
      </w:r>
      <w:r w:rsidR="00D828CD" w:rsidRPr="00561068">
        <w:rPr>
          <w:lang w:val="es-ES_tradnl"/>
        </w:rPr>
        <w:t>ª</w:t>
      </w:r>
      <w:r w:rsidR="007A1C01" w:rsidRPr="00561068">
        <w:rPr>
          <w:vertAlign w:val="superscript"/>
          <w:lang w:val="es-ES_tradnl"/>
        </w:rPr>
        <w:t xml:space="preserve"> </w:t>
      </w:r>
      <w:r w:rsidR="0024779F" w:rsidRPr="00561068">
        <w:rPr>
          <w:lang w:val="es-ES_tradnl"/>
        </w:rPr>
        <w:t xml:space="preserve">reunión. </w:t>
      </w:r>
      <w:r w:rsidR="00FC3A6B" w:rsidRPr="00561068">
        <w:rPr>
          <w:lang w:val="es-ES_tradnl"/>
        </w:rPr>
        <w:t>Contar con u</w:t>
      </w:r>
      <w:r w:rsidR="0024779F" w:rsidRPr="00561068">
        <w:rPr>
          <w:lang w:val="es-ES_tradnl"/>
        </w:rPr>
        <w:t xml:space="preserve">na muestra representativa de proyectos terminados </w:t>
      </w:r>
      <w:r w:rsidR="00CF4850" w:rsidRPr="00561068">
        <w:rPr>
          <w:lang w:val="es-ES_tradnl"/>
        </w:rPr>
        <w:t xml:space="preserve">permitirá </w:t>
      </w:r>
      <w:r w:rsidR="0017717F" w:rsidRPr="00561068">
        <w:rPr>
          <w:lang w:val="es-ES_tradnl"/>
        </w:rPr>
        <w:t>a</w:t>
      </w:r>
      <w:r w:rsidR="0083157D" w:rsidRPr="00561068">
        <w:rPr>
          <w:lang w:val="es-ES_tradnl"/>
        </w:rPr>
        <w:t xml:space="preserve">l Comité </w:t>
      </w:r>
      <w:r w:rsidR="00762FF5" w:rsidRPr="00561068">
        <w:rPr>
          <w:lang w:val="es-ES_tradnl"/>
        </w:rPr>
        <w:t xml:space="preserve">decidir </w:t>
      </w:r>
      <w:r w:rsidR="00332F53">
        <w:rPr>
          <w:lang w:val="es-ES_tradnl"/>
        </w:rPr>
        <w:t>en</w:t>
      </w:r>
      <w:r w:rsidR="00762FF5" w:rsidRPr="00561068">
        <w:rPr>
          <w:lang w:val="es-ES_tradnl"/>
        </w:rPr>
        <w:t xml:space="preserve"> </w:t>
      </w:r>
      <w:r w:rsidR="005A2D10" w:rsidRPr="00561068">
        <w:rPr>
          <w:lang w:val="es-ES_tradnl"/>
        </w:rPr>
        <w:t xml:space="preserve">la 100ª reunión </w:t>
      </w:r>
      <w:r w:rsidR="00A868EF">
        <w:rPr>
          <w:lang w:val="es-ES_tradnl"/>
        </w:rPr>
        <w:t xml:space="preserve">sobre </w:t>
      </w:r>
      <w:r w:rsidR="00165F55" w:rsidRPr="00561068">
        <w:rPr>
          <w:lang w:val="es-ES_tradnl"/>
        </w:rPr>
        <w:t xml:space="preserve">la creación </w:t>
      </w:r>
      <w:r w:rsidR="0024779F" w:rsidRPr="00561068">
        <w:rPr>
          <w:lang w:val="es-ES_tradnl"/>
        </w:rPr>
        <w:t xml:space="preserve">de una ventana de financiamiento </w:t>
      </w:r>
      <w:r w:rsidR="00D00983" w:rsidRPr="00561068">
        <w:rPr>
          <w:lang w:val="es-ES_tradnl"/>
        </w:rPr>
        <w:t>orientada</w:t>
      </w:r>
      <w:r w:rsidR="00931366" w:rsidRPr="00561068">
        <w:rPr>
          <w:lang w:val="es-ES_tradnl"/>
        </w:rPr>
        <w:t xml:space="preserve"> a</w:t>
      </w:r>
      <w:r w:rsidR="0024779F" w:rsidRPr="00561068">
        <w:rPr>
          <w:lang w:val="es-ES_tradnl"/>
        </w:rPr>
        <w:t xml:space="preserve"> seguir prestando asistencia a los países.</w:t>
      </w:r>
    </w:p>
    <w:p w14:paraId="72CA1E13" w14:textId="55A868F6" w:rsidR="0024779F" w:rsidRPr="00561068" w:rsidRDefault="0024779F" w:rsidP="0024779F">
      <w:pPr>
        <w:pStyle w:val="Heading1"/>
        <w:rPr>
          <w:lang w:val="es-ES_tradnl"/>
        </w:rPr>
      </w:pPr>
      <w:r w:rsidRPr="00561068">
        <w:rPr>
          <w:lang w:val="es-ES_tradnl"/>
        </w:rPr>
        <w:t xml:space="preserve">La Secretaría informó sobre el nuevo formato para </w:t>
      </w:r>
      <w:r w:rsidR="00862B87" w:rsidRPr="00561068">
        <w:rPr>
          <w:lang w:val="es-ES_tradnl"/>
        </w:rPr>
        <w:t>informes financieros</w:t>
      </w:r>
      <w:r w:rsidR="00217F17" w:rsidRPr="00561068">
        <w:rPr>
          <w:lang w:val="es-ES_tradnl"/>
        </w:rPr>
        <w:t xml:space="preserve"> </w:t>
      </w:r>
      <w:r w:rsidR="0068243E" w:rsidRPr="0068243E">
        <w:rPr>
          <w:lang w:val="es-ES_tradnl"/>
        </w:rPr>
        <w:t>previsto</w:t>
      </w:r>
      <w:r w:rsidR="00F43858">
        <w:rPr>
          <w:lang w:val="es-ES_tradnl"/>
        </w:rPr>
        <w:t xml:space="preserve"> en</w:t>
      </w:r>
      <w:r w:rsidR="00D7496A" w:rsidRPr="00561068">
        <w:rPr>
          <w:lang w:val="es-ES_tradnl"/>
        </w:rPr>
        <w:t xml:space="preserve"> </w:t>
      </w:r>
      <w:r w:rsidR="0064585E" w:rsidRPr="00561068">
        <w:rPr>
          <w:lang w:val="es-ES_tradnl"/>
        </w:rPr>
        <w:t xml:space="preserve">el </w:t>
      </w:r>
      <w:r w:rsidRPr="00561068">
        <w:rPr>
          <w:lang w:val="es-ES_tradnl"/>
        </w:rPr>
        <w:t>siste</w:t>
      </w:r>
      <w:r w:rsidR="00C13AF5" w:rsidRPr="00561068">
        <w:rPr>
          <w:lang w:val="es-ES_tradnl"/>
        </w:rPr>
        <w:t>ma de gestión del conocimiento</w:t>
      </w:r>
      <w:r w:rsidRPr="00561068">
        <w:rPr>
          <w:lang w:val="es-ES_tradnl"/>
        </w:rPr>
        <w:t xml:space="preserve">, </w:t>
      </w:r>
      <w:r w:rsidR="00991CB9">
        <w:rPr>
          <w:lang w:val="es-ES_tradnl"/>
        </w:rPr>
        <w:t>el</w:t>
      </w:r>
      <w:r w:rsidR="006D73D7" w:rsidRPr="006D73D7">
        <w:rPr>
          <w:lang w:val="es-ES_tradnl"/>
        </w:rPr>
        <w:t xml:space="preserve"> </w:t>
      </w:r>
      <w:r w:rsidRPr="00561068">
        <w:rPr>
          <w:lang w:val="es-ES_tradnl"/>
        </w:rPr>
        <w:t xml:space="preserve">que </w:t>
      </w:r>
      <w:r w:rsidR="00202B85" w:rsidRPr="00561068">
        <w:rPr>
          <w:lang w:val="es-ES_tradnl"/>
        </w:rPr>
        <w:t>normaliza</w:t>
      </w:r>
      <w:r w:rsidRPr="00561068">
        <w:rPr>
          <w:lang w:val="es-ES_tradnl"/>
        </w:rPr>
        <w:t xml:space="preserve"> </w:t>
      </w:r>
      <w:r w:rsidR="003D2BE7" w:rsidRPr="00561068">
        <w:rPr>
          <w:lang w:val="es-ES_tradnl"/>
        </w:rPr>
        <w:t xml:space="preserve">la terminología y </w:t>
      </w:r>
      <w:r w:rsidR="00580BFB" w:rsidRPr="00561068">
        <w:rPr>
          <w:lang w:val="es-ES_tradnl"/>
        </w:rPr>
        <w:t>optimiza</w:t>
      </w:r>
      <w:r w:rsidRPr="00561068">
        <w:rPr>
          <w:lang w:val="es-ES_tradnl"/>
        </w:rPr>
        <w:t xml:space="preserve"> la </w:t>
      </w:r>
      <w:r w:rsidR="00864264" w:rsidRPr="00864264">
        <w:rPr>
          <w:lang w:val="es-ES_tradnl"/>
        </w:rPr>
        <w:t>coherencia</w:t>
      </w:r>
      <w:r w:rsidRPr="00561068">
        <w:rPr>
          <w:lang w:val="es-ES_tradnl"/>
        </w:rPr>
        <w:t xml:space="preserve"> </w:t>
      </w:r>
      <w:r w:rsidR="00146B81" w:rsidRPr="00561068">
        <w:rPr>
          <w:lang w:val="es-ES_tradnl"/>
        </w:rPr>
        <w:t>de</w:t>
      </w:r>
      <w:r w:rsidR="001E082C">
        <w:rPr>
          <w:lang w:val="es-ES_tradnl"/>
        </w:rPr>
        <w:t xml:space="preserve"> </w:t>
      </w:r>
      <w:r w:rsidR="00864264">
        <w:rPr>
          <w:lang w:val="es-ES_tradnl"/>
        </w:rPr>
        <w:t xml:space="preserve">los datos </w:t>
      </w:r>
      <w:r w:rsidR="00146B81" w:rsidRPr="00561068">
        <w:rPr>
          <w:lang w:val="es-ES_tradnl"/>
        </w:rPr>
        <w:t xml:space="preserve">sin </w:t>
      </w:r>
      <w:r w:rsidR="00A1317E" w:rsidRPr="00A1317E">
        <w:rPr>
          <w:lang w:val="es-ES_tradnl"/>
        </w:rPr>
        <w:t>variar</w:t>
      </w:r>
      <w:r w:rsidR="00146B81" w:rsidRPr="00561068">
        <w:rPr>
          <w:lang w:val="es-ES_tradnl"/>
        </w:rPr>
        <w:t xml:space="preserve"> </w:t>
      </w:r>
      <w:r w:rsidR="000B0551">
        <w:rPr>
          <w:lang w:val="es-ES_tradnl"/>
        </w:rPr>
        <w:t>el plazo</w:t>
      </w:r>
      <w:r w:rsidRPr="00561068">
        <w:rPr>
          <w:lang w:val="es-ES_tradnl"/>
        </w:rPr>
        <w:t xml:space="preserve"> de presentación. Se recordó a los organismos </w:t>
      </w:r>
      <w:r w:rsidR="00090347">
        <w:rPr>
          <w:lang w:val="es-ES_tradnl"/>
        </w:rPr>
        <w:t>la</w:t>
      </w:r>
      <w:r w:rsidRPr="00561068">
        <w:rPr>
          <w:lang w:val="es-ES_tradnl"/>
        </w:rPr>
        <w:t xml:space="preserve"> obligación de presentar </w:t>
      </w:r>
      <w:r w:rsidR="001E37C1" w:rsidRPr="00561068">
        <w:rPr>
          <w:lang w:val="es-ES_tradnl"/>
        </w:rPr>
        <w:t>sus</w:t>
      </w:r>
      <w:r w:rsidRPr="00561068">
        <w:rPr>
          <w:lang w:val="es-ES_tradnl"/>
        </w:rPr>
        <w:t xml:space="preserve"> informes </w:t>
      </w:r>
      <w:r w:rsidR="00413180" w:rsidRPr="00561068">
        <w:rPr>
          <w:lang w:val="es-ES_tradnl"/>
        </w:rPr>
        <w:t xml:space="preserve">dentro de </w:t>
      </w:r>
      <w:r w:rsidRPr="00561068">
        <w:rPr>
          <w:lang w:val="es-ES_tradnl"/>
        </w:rPr>
        <w:t xml:space="preserve">seis meses </w:t>
      </w:r>
      <w:r w:rsidR="00595F4A" w:rsidRPr="00561068">
        <w:rPr>
          <w:lang w:val="es-ES_tradnl"/>
        </w:rPr>
        <w:t>del cierre</w:t>
      </w:r>
      <w:r w:rsidR="00144D81">
        <w:rPr>
          <w:lang w:val="es-ES_tradnl"/>
        </w:rPr>
        <w:t>, utilizando</w:t>
      </w:r>
      <w:r w:rsidRPr="00561068">
        <w:rPr>
          <w:lang w:val="es-ES_tradnl"/>
        </w:rPr>
        <w:t xml:space="preserve"> el formato </w:t>
      </w:r>
      <w:r w:rsidR="000D7BB4" w:rsidRPr="00561068">
        <w:rPr>
          <w:lang w:val="es-ES_tradnl"/>
        </w:rPr>
        <w:t>actual</w:t>
      </w:r>
      <w:r w:rsidR="00382F03" w:rsidRPr="00561068">
        <w:rPr>
          <w:lang w:val="es-ES_tradnl"/>
        </w:rPr>
        <w:t xml:space="preserve"> </w:t>
      </w:r>
      <w:r w:rsidRPr="00561068">
        <w:rPr>
          <w:lang w:val="es-ES_tradnl"/>
        </w:rPr>
        <w:t xml:space="preserve">hasta </w:t>
      </w:r>
      <w:r w:rsidR="001613A1" w:rsidRPr="00561068">
        <w:rPr>
          <w:lang w:val="es-ES_tradnl"/>
        </w:rPr>
        <w:t xml:space="preserve">que </w:t>
      </w:r>
      <w:r w:rsidR="00D52ABA">
        <w:rPr>
          <w:lang w:val="es-ES_tradnl"/>
        </w:rPr>
        <w:t xml:space="preserve">termine </w:t>
      </w:r>
      <w:r w:rsidRPr="00561068">
        <w:rPr>
          <w:lang w:val="es-ES_tradnl"/>
        </w:rPr>
        <w:t xml:space="preserve">la transición </w:t>
      </w:r>
      <w:r w:rsidR="004B0F00">
        <w:rPr>
          <w:lang w:val="es-ES_tradnl"/>
        </w:rPr>
        <w:t xml:space="preserve">al </w:t>
      </w:r>
      <w:r w:rsidR="001C242D">
        <w:rPr>
          <w:lang w:val="es-ES_tradnl"/>
        </w:rPr>
        <w:t xml:space="preserve">nuevo </w:t>
      </w:r>
      <w:r w:rsidRPr="00561068">
        <w:rPr>
          <w:lang w:val="es-ES_tradnl"/>
        </w:rPr>
        <w:t>sistema en línea.</w:t>
      </w:r>
    </w:p>
    <w:p w14:paraId="38F44929" w14:textId="16E2E8AF" w:rsidR="0024779F" w:rsidRPr="00561068" w:rsidRDefault="001460C4" w:rsidP="00636207">
      <w:pPr>
        <w:pStyle w:val="Heading1"/>
        <w:rPr>
          <w:lang w:val="es-ES_tradnl"/>
        </w:rPr>
      </w:pPr>
      <w:r w:rsidRPr="00561068">
        <w:rPr>
          <w:lang w:val="es-ES_tradnl"/>
        </w:rPr>
        <w:t xml:space="preserve">La Secretaría presentó el </w:t>
      </w:r>
      <w:r w:rsidR="00C07D1F" w:rsidRPr="00561068">
        <w:rPr>
          <w:lang w:val="es-ES_tradnl"/>
        </w:rPr>
        <w:t>plan administrativo 2026-2028</w:t>
      </w:r>
      <w:r w:rsidRPr="00561068">
        <w:rPr>
          <w:lang w:val="es-ES_tradnl"/>
        </w:rPr>
        <w:t xml:space="preserve">, </w:t>
      </w:r>
      <w:r w:rsidR="00B12D20" w:rsidRPr="00561068">
        <w:rPr>
          <w:lang w:val="es-ES_tradnl"/>
        </w:rPr>
        <w:t xml:space="preserve">ascendiente a </w:t>
      </w:r>
      <w:r w:rsidR="00E10B8C" w:rsidRPr="00561068">
        <w:rPr>
          <w:lang w:val="es-ES_tradnl"/>
        </w:rPr>
        <w:t xml:space="preserve">la suma de </w:t>
      </w:r>
      <w:r w:rsidR="00B708AB" w:rsidRPr="00561068">
        <w:rPr>
          <w:lang w:val="es-ES_tradnl"/>
        </w:rPr>
        <w:t>USD </w:t>
      </w:r>
      <w:r w:rsidR="003B3FF3" w:rsidRPr="00561068">
        <w:rPr>
          <w:lang w:val="es-ES_tradnl"/>
        </w:rPr>
        <w:t>555</w:t>
      </w:r>
      <w:r w:rsidR="00346619">
        <w:rPr>
          <w:lang w:val="es-ES_tradnl"/>
        </w:rPr>
        <w:t>,</w:t>
      </w:r>
      <w:r w:rsidR="002718E4" w:rsidRPr="00561068">
        <w:rPr>
          <w:lang w:val="es-ES_tradnl"/>
        </w:rPr>
        <w:t xml:space="preserve">02 millones, </w:t>
      </w:r>
      <w:r w:rsidR="00FC2D0B" w:rsidRPr="00561068">
        <w:rPr>
          <w:lang w:val="es-ES_tradnl"/>
        </w:rPr>
        <w:t>de los</w:t>
      </w:r>
      <w:r w:rsidR="002718E4" w:rsidRPr="00561068">
        <w:rPr>
          <w:lang w:val="es-ES_tradnl"/>
        </w:rPr>
        <w:t xml:space="preserve"> </w:t>
      </w:r>
      <w:r w:rsidR="00B77BD1" w:rsidRPr="00561068">
        <w:rPr>
          <w:lang w:val="es-ES_tradnl"/>
        </w:rPr>
        <w:t xml:space="preserve">cuales </w:t>
      </w:r>
      <w:r w:rsidR="00B708AB" w:rsidRPr="00561068">
        <w:rPr>
          <w:lang w:val="es-ES_tradnl"/>
        </w:rPr>
        <w:t>USD </w:t>
      </w:r>
      <w:r w:rsidR="002718E4" w:rsidRPr="00561068">
        <w:rPr>
          <w:lang w:val="es-ES_tradnl"/>
        </w:rPr>
        <w:t>244</w:t>
      </w:r>
      <w:r w:rsidR="00346619">
        <w:rPr>
          <w:lang w:val="es-ES_tradnl"/>
        </w:rPr>
        <w:t>,</w:t>
      </w:r>
      <w:r w:rsidRPr="00561068">
        <w:rPr>
          <w:lang w:val="es-ES_tradnl"/>
        </w:rPr>
        <w:t xml:space="preserve">6 </w:t>
      </w:r>
      <w:r w:rsidR="0032509D" w:rsidRPr="00561068">
        <w:rPr>
          <w:lang w:val="es-ES_tradnl"/>
        </w:rPr>
        <w:t>están</w:t>
      </w:r>
      <w:r w:rsidR="000A67D5" w:rsidRPr="00561068">
        <w:rPr>
          <w:lang w:val="es-ES_tradnl"/>
        </w:rPr>
        <w:t xml:space="preserve"> </w:t>
      </w:r>
      <w:r w:rsidR="00B36A4F" w:rsidRPr="00B36A4F">
        <w:rPr>
          <w:lang w:val="es-ES_tradnl"/>
        </w:rPr>
        <w:t>asignados</w:t>
      </w:r>
      <w:r w:rsidR="000A67D5" w:rsidRPr="00561068">
        <w:rPr>
          <w:lang w:val="es-ES_tradnl"/>
        </w:rPr>
        <w:t xml:space="preserve"> al ejercicio </w:t>
      </w:r>
      <w:r w:rsidR="005338CD" w:rsidRPr="00561068">
        <w:rPr>
          <w:lang w:val="es-ES_tradnl"/>
        </w:rPr>
        <w:t>2026. Se indicó que a</w:t>
      </w:r>
      <w:r w:rsidRPr="00561068">
        <w:rPr>
          <w:lang w:val="es-ES_tradnl"/>
        </w:rPr>
        <w:t xml:space="preserve">lgunas actividades, </w:t>
      </w:r>
      <w:r w:rsidR="002307E5">
        <w:rPr>
          <w:lang w:val="es-ES_tradnl"/>
        </w:rPr>
        <w:t xml:space="preserve">incluyendo </w:t>
      </w:r>
      <w:r w:rsidRPr="00561068">
        <w:rPr>
          <w:lang w:val="es-ES_tradnl"/>
        </w:rPr>
        <w:t xml:space="preserve">los </w:t>
      </w:r>
      <w:r w:rsidR="003B34A5" w:rsidRPr="00561068">
        <w:rPr>
          <w:lang w:val="es-ES_tradnl"/>
        </w:rPr>
        <w:t>PAK</w:t>
      </w:r>
      <w:r w:rsidRPr="00561068">
        <w:rPr>
          <w:lang w:val="es-ES_tradnl"/>
        </w:rPr>
        <w:t xml:space="preserve">, </w:t>
      </w:r>
      <w:r w:rsidR="00160BD0">
        <w:rPr>
          <w:lang w:val="es-ES_tradnl"/>
        </w:rPr>
        <w:t>podrían</w:t>
      </w:r>
      <w:r w:rsidR="006B7D1F" w:rsidRPr="00561068">
        <w:rPr>
          <w:lang w:val="es-ES_tradnl"/>
        </w:rPr>
        <w:t xml:space="preserve"> </w:t>
      </w:r>
      <w:r w:rsidR="008C74A0" w:rsidRPr="00561068">
        <w:rPr>
          <w:lang w:val="es-ES_tradnl"/>
        </w:rPr>
        <w:t xml:space="preserve">retrasarse </w:t>
      </w:r>
      <w:r w:rsidR="008C2919">
        <w:rPr>
          <w:lang w:val="es-ES_tradnl"/>
        </w:rPr>
        <w:t xml:space="preserve">debido </w:t>
      </w:r>
      <w:r w:rsidR="00DD3341" w:rsidRPr="00561068">
        <w:rPr>
          <w:lang w:val="es-ES_tradnl"/>
        </w:rPr>
        <w:t xml:space="preserve">a </w:t>
      </w:r>
      <w:r w:rsidR="003138B0">
        <w:rPr>
          <w:lang w:val="es-ES_tradnl"/>
        </w:rPr>
        <w:t xml:space="preserve">ratificaciones pendientes o </w:t>
      </w:r>
      <w:r w:rsidRPr="00561068">
        <w:rPr>
          <w:lang w:val="es-ES_tradnl"/>
        </w:rPr>
        <w:t xml:space="preserve">cambios en las circunstancias nacionales, </w:t>
      </w:r>
      <w:r w:rsidR="005B410A" w:rsidRPr="00561068">
        <w:rPr>
          <w:lang w:val="es-ES_tradnl"/>
        </w:rPr>
        <w:t xml:space="preserve">y </w:t>
      </w:r>
      <w:r w:rsidRPr="00561068">
        <w:rPr>
          <w:lang w:val="es-ES_tradnl"/>
        </w:rPr>
        <w:t xml:space="preserve">que </w:t>
      </w:r>
      <w:r w:rsidR="00D2426A" w:rsidRPr="00561068">
        <w:rPr>
          <w:lang w:val="es-ES_tradnl"/>
        </w:rPr>
        <w:t xml:space="preserve">además </w:t>
      </w:r>
      <w:r w:rsidRPr="00561068">
        <w:rPr>
          <w:lang w:val="es-ES_tradnl"/>
        </w:rPr>
        <w:t xml:space="preserve">se espera </w:t>
      </w:r>
      <w:r w:rsidR="00A67627" w:rsidRPr="00561068">
        <w:rPr>
          <w:lang w:val="es-ES_tradnl"/>
        </w:rPr>
        <w:t xml:space="preserve">recibir </w:t>
      </w:r>
      <w:r w:rsidR="00556AE6">
        <w:rPr>
          <w:lang w:val="es-ES_tradnl"/>
        </w:rPr>
        <w:t xml:space="preserve">algunos </w:t>
      </w:r>
      <w:r w:rsidRPr="00561068">
        <w:rPr>
          <w:lang w:val="es-ES_tradnl"/>
        </w:rPr>
        <w:t xml:space="preserve">proyectos no </w:t>
      </w:r>
      <w:r w:rsidR="004C3369">
        <w:rPr>
          <w:lang w:val="es-ES_tradnl"/>
        </w:rPr>
        <w:t>contemplados</w:t>
      </w:r>
      <w:r w:rsidRPr="00561068">
        <w:rPr>
          <w:lang w:val="es-ES_tradnl"/>
        </w:rPr>
        <w:t>.</w:t>
      </w:r>
      <w:r w:rsidR="008262EE" w:rsidRPr="00561068">
        <w:rPr>
          <w:lang w:val="es-ES_tradnl"/>
        </w:rPr>
        <w:t xml:space="preserve"> </w:t>
      </w:r>
      <w:r w:rsidR="00D8123E" w:rsidRPr="00561068">
        <w:rPr>
          <w:lang w:val="es-ES_tradnl"/>
        </w:rPr>
        <w:t>L</w:t>
      </w:r>
      <w:r w:rsidR="00C532EF">
        <w:rPr>
          <w:lang w:val="es-ES_tradnl"/>
        </w:rPr>
        <w:t xml:space="preserve">uego de que los </w:t>
      </w:r>
      <w:r w:rsidRPr="00561068">
        <w:rPr>
          <w:lang w:val="es-ES_tradnl"/>
        </w:rPr>
        <w:t>organismos</w:t>
      </w:r>
      <w:r w:rsidR="005E6F47">
        <w:rPr>
          <w:lang w:val="es-ES_tradnl"/>
        </w:rPr>
        <w:t xml:space="preserve"> </w:t>
      </w:r>
      <w:r w:rsidR="00C532EF">
        <w:rPr>
          <w:lang w:val="es-ES_tradnl"/>
        </w:rPr>
        <w:t xml:space="preserve">hicieran una actualización de las </w:t>
      </w:r>
      <w:r w:rsidRPr="00561068">
        <w:rPr>
          <w:lang w:val="es-ES_tradnl"/>
        </w:rPr>
        <w:t>demoras</w:t>
      </w:r>
      <w:r w:rsidR="00C532EF">
        <w:rPr>
          <w:lang w:val="es-ES_tradnl"/>
        </w:rPr>
        <w:t xml:space="preserve"> en la presentación de tramos, l</w:t>
      </w:r>
      <w:r w:rsidRPr="00561068">
        <w:rPr>
          <w:lang w:val="es-ES_tradnl"/>
        </w:rPr>
        <w:t xml:space="preserve">a Secretaría recordó </w:t>
      </w:r>
      <w:r w:rsidR="00646F3D" w:rsidRPr="00561068">
        <w:rPr>
          <w:lang w:val="es-ES_tradnl"/>
        </w:rPr>
        <w:t>que la decisión 72/19</w:t>
      </w:r>
      <w:r w:rsidRPr="00561068">
        <w:rPr>
          <w:lang w:val="es-ES_tradnl"/>
        </w:rPr>
        <w:t xml:space="preserve"> permite </w:t>
      </w:r>
      <w:r w:rsidR="00B25F4B" w:rsidRPr="00561068">
        <w:rPr>
          <w:lang w:val="es-ES_tradnl"/>
        </w:rPr>
        <w:t xml:space="preserve">aprobar </w:t>
      </w:r>
      <w:r w:rsidRPr="00561068">
        <w:rPr>
          <w:lang w:val="es-ES_tradnl"/>
        </w:rPr>
        <w:t xml:space="preserve">tramos </w:t>
      </w:r>
      <w:r w:rsidR="00115F16" w:rsidRPr="00561068">
        <w:rPr>
          <w:lang w:val="es-ES_tradnl"/>
        </w:rPr>
        <w:t xml:space="preserve">a la </w:t>
      </w:r>
      <w:r w:rsidR="004F37F5" w:rsidRPr="00561068">
        <w:rPr>
          <w:lang w:val="es-ES_tradnl"/>
        </w:rPr>
        <w:t>espera de verificación</w:t>
      </w:r>
      <w:r w:rsidRPr="00561068">
        <w:rPr>
          <w:lang w:val="es-ES_tradnl"/>
        </w:rPr>
        <w:t xml:space="preserve"> y </w:t>
      </w:r>
      <w:r w:rsidR="00F27EEE" w:rsidRPr="00561068">
        <w:rPr>
          <w:lang w:val="es-ES_tradnl"/>
        </w:rPr>
        <w:t>llamó</w:t>
      </w:r>
      <w:r w:rsidRPr="00561068">
        <w:rPr>
          <w:lang w:val="es-ES_tradnl"/>
        </w:rPr>
        <w:t xml:space="preserve"> a los organismos a </w:t>
      </w:r>
      <w:r w:rsidR="00F52FD2" w:rsidRPr="00561068">
        <w:rPr>
          <w:lang w:val="es-ES_tradnl"/>
        </w:rPr>
        <w:t>hacer</w:t>
      </w:r>
      <w:r w:rsidRPr="00561068">
        <w:rPr>
          <w:lang w:val="es-ES_tradnl"/>
        </w:rPr>
        <w:t xml:space="preserve"> las presentaciones </w:t>
      </w:r>
      <w:r w:rsidR="00C407ED" w:rsidRPr="00561068">
        <w:rPr>
          <w:lang w:val="es-ES_tradnl"/>
        </w:rPr>
        <w:t xml:space="preserve">en cuanto </w:t>
      </w:r>
      <w:r w:rsidR="000052F7">
        <w:rPr>
          <w:lang w:val="es-ES_tradnl"/>
        </w:rPr>
        <w:t xml:space="preserve">les </w:t>
      </w:r>
      <w:r w:rsidR="00A27212" w:rsidRPr="00561068">
        <w:rPr>
          <w:lang w:val="es-ES_tradnl"/>
        </w:rPr>
        <w:t xml:space="preserve">sea </w:t>
      </w:r>
      <w:r w:rsidRPr="00561068">
        <w:rPr>
          <w:lang w:val="es-ES_tradnl"/>
        </w:rPr>
        <w:t>factible.</w:t>
      </w:r>
    </w:p>
    <w:p w14:paraId="3AF5F7DD" w14:textId="564008B5" w:rsidR="00F0735A" w:rsidRPr="00561068" w:rsidRDefault="008F7021" w:rsidP="004C36FE">
      <w:pPr>
        <w:pStyle w:val="Heading1"/>
        <w:rPr>
          <w:lang w:val="es-ES_tradnl"/>
        </w:rPr>
      </w:pPr>
      <w:r>
        <w:rPr>
          <w:lang w:val="es-ES_tradnl"/>
        </w:rPr>
        <w:t>Lo</w:t>
      </w:r>
      <w:r w:rsidR="005C1D25">
        <w:rPr>
          <w:lang w:val="es-ES_tradnl"/>
        </w:rPr>
        <w:t xml:space="preserve"> </w:t>
      </w:r>
      <w:r w:rsidR="00AB3355" w:rsidRPr="00561068">
        <w:rPr>
          <w:lang w:val="es-ES_tradnl"/>
        </w:rPr>
        <w:t>relat</w:t>
      </w:r>
      <w:r w:rsidR="00A00EE8" w:rsidRPr="00561068">
        <w:rPr>
          <w:lang w:val="es-ES_tradnl"/>
        </w:rPr>
        <w:t>ivo</w:t>
      </w:r>
      <w:r w:rsidR="00AB3355" w:rsidRPr="00561068">
        <w:rPr>
          <w:lang w:val="es-ES_tradnl"/>
        </w:rPr>
        <w:t xml:space="preserve"> </w:t>
      </w:r>
      <w:r w:rsidR="00101AF4" w:rsidRPr="00561068">
        <w:rPr>
          <w:lang w:val="es-ES_tradnl"/>
        </w:rPr>
        <w:t xml:space="preserve">a </w:t>
      </w:r>
      <w:r w:rsidR="00C25A18" w:rsidRPr="00561068">
        <w:rPr>
          <w:lang w:val="es-ES_tradnl"/>
        </w:rPr>
        <w:t xml:space="preserve">presentación y </w:t>
      </w:r>
      <w:r>
        <w:rPr>
          <w:lang w:val="es-ES_tradnl"/>
        </w:rPr>
        <w:t>evaluación de proyectos</w:t>
      </w:r>
      <w:r w:rsidR="00E15464" w:rsidRPr="00561068">
        <w:rPr>
          <w:lang w:val="es-ES_tradnl"/>
        </w:rPr>
        <w:t xml:space="preserve"> </w:t>
      </w:r>
      <w:r w:rsidR="003D660E">
        <w:rPr>
          <w:lang w:val="es-ES_tradnl"/>
        </w:rPr>
        <w:t>dice</w:t>
      </w:r>
      <w:r w:rsidR="005D0144">
        <w:rPr>
          <w:lang w:val="es-ES_tradnl"/>
        </w:rPr>
        <w:t xml:space="preserve"> relación con </w:t>
      </w:r>
      <w:r w:rsidR="0024779F" w:rsidRPr="00561068">
        <w:rPr>
          <w:lang w:val="es-ES_tradnl"/>
        </w:rPr>
        <w:t xml:space="preserve">casos específicos de condiciones de financiamiento </w:t>
      </w:r>
      <w:r w:rsidR="00340E5A" w:rsidRPr="00561068">
        <w:rPr>
          <w:lang w:val="es-ES_tradnl"/>
        </w:rPr>
        <w:t xml:space="preserve">y </w:t>
      </w:r>
      <w:r w:rsidR="00D22CDC">
        <w:rPr>
          <w:lang w:val="es-ES_tradnl"/>
        </w:rPr>
        <w:t>temas</w:t>
      </w:r>
      <w:r w:rsidR="00DD1133" w:rsidRPr="00561068">
        <w:rPr>
          <w:lang w:val="es-ES_tradnl"/>
        </w:rPr>
        <w:t xml:space="preserve"> </w:t>
      </w:r>
      <w:r w:rsidR="00340B4A" w:rsidRPr="00561068">
        <w:rPr>
          <w:lang w:val="es-ES_tradnl"/>
        </w:rPr>
        <w:t xml:space="preserve">generales </w:t>
      </w:r>
      <w:r w:rsidR="004A3E43">
        <w:rPr>
          <w:lang w:val="es-ES_tradnl"/>
        </w:rPr>
        <w:t>de</w:t>
      </w:r>
      <w:r w:rsidR="00E0281B">
        <w:rPr>
          <w:lang w:val="es-ES_tradnl"/>
        </w:rPr>
        <w:t xml:space="preserve"> </w:t>
      </w:r>
      <w:r w:rsidR="004A3E43">
        <w:rPr>
          <w:lang w:val="es-ES_tradnl"/>
        </w:rPr>
        <w:t xml:space="preserve">la </w:t>
      </w:r>
      <w:r w:rsidR="0024779F" w:rsidRPr="00561068">
        <w:rPr>
          <w:lang w:val="es-ES_tradnl"/>
        </w:rPr>
        <w:t xml:space="preserve">preparación y evaluación de proyectos. </w:t>
      </w:r>
      <w:r w:rsidR="00F0735A" w:rsidRPr="00561068">
        <w:rPr>
          <w:lang w:val="es-ES_tradnl"/>
        </w:rPr>
        <w:t xml:space="preserve">La Secretaría </w:t>
      </w:r>
      <w:r w:rsidR="00D00297" w:rsidRPr="00561068">
        <w:rPr>
          <w:lang w:val="es-ES_tradnl"/>
        </w:rPr>
        <w:t xml:space="preserve">recalcó </w:t>
      </w:r>
      <w:r w:rsidR="00F0735A" w:rsidRPr="00561068">
        <w:rPr>
          <w:lang w:val="es-ES_tradnl"/>
        </w:rPr>
        <w:t xml:space="preserve">que las discrepancias entre datos </w:t>
      </w:r>
      <w:r w:rsidR="00A47D50" w:rsidRPr="00561068">
        <w:rPr>
          <w:lang w:val="es-ES_tradnl"/>
        </w:rPr>
        <w:t>del a</w:t>
      </w:r>
      <w:r w:rsidR="00267925" w:rsidRPr="00561068">
        <w:rPr>
          <w:lang w:val="es-ES_tradnl"/>
        </w:rPr>
        <w:t>rtículo</w:t>
      </w:r>
      <w:r w:rsidR="00F0735A" w:rsidRPr="00561068">
        <w:rPr>
          <w:lang w:val="es-ES_tradnl"/>
        </w:rPr>
        <w:t xml:space="preserve"> 7 y del programa país deben </w:t>
      </w:r>
      <w:r w:rsidR="00E15E46" w:rsidRPr="00561068">
        <w:rPr>
          <w:lang w:val="es-ES_tradnl"/>
        </w:rPr>
        <w:t xml:space="preserve">resolverse previo a </w:t>
      </w:r>
      <w:r w:rsidR="00FB1D6D">
        <w:rPr>
          <w:lang w:val="es-ES_tradnl"/>
        </w:rPr>
        <w:t>su</w:t>
      </w:r>
      <w:r w:rsidR="00F0735A" w:rsidRPr="00561068">
        <w:rPr>
          <w:lang w:val="es-ES_tradnl"/>
        </w:rPr>
        <w:t xml:space="preserve"> p</w:t>
      </w:r>
      <w:r w:rsidR="00DC4CF9" w:rsidRPr="00561068">
        <w:rPr>
          <w:lang w:val="es-ES_tradnl"/>
        </w:rPr>
        <w:t xml:space="preserve">resentación y que </w:t>
      </w:r>
      <w:r w:rsidR="00F0735A" w:rsidRPr="00561068">
        <w:rPr>
          <w:lang w:val="es-ES_tradnl"/>
        </w:rPr>
        <w:t xml:space="preserve">los </w:t>
      </w:r>
      <w:r w:rsidR="00AA2E77">
        <w:rPr>
          <w:lang w:val="es-ES_tradnl"/>
        </w:rPr>
        <w:t xml:space="preserve">primeros </w:t>
      </w:r>
      <w:r w:rsidR="00DC4CF9" w:rsidRPr="00561068">
        <w:rPr>
          <w:lang w:val="es-ES_tradnl"/>
        </w:rPr>
        <w:t xml:space="preserve">sirven </w:t>
      </w:r>
      <w:r w:rsidR="00DE75F8">
        <w:rPr>
          <w:lang w:val="es-ES_tradnl"/>
        </w:rPr>
        <w:t>como</w:t>
      </w:r>
      <w:r w:rsidR="00DC4CF9" w:rsidRPr="00561068">
        <w:rPr>
          <w:lang w:val="es-ES_tradnl"/>
        </w:rPr>
        <w:t xml:space="preserve"> </w:t>
      </w:r>
      <w:r w:rsidR="00F0735A" w:rsidRPr="00561068">
        <w:rPr>
          <w:lang w:val="es-ES_tradnl"/>
        </w:rPr>
        <w:t xml:space="preserve">referencia de cumplimiento y los </w:t>
      </w:r>
      <w:r w:rsidR="001027E2">
        <w:rPr>
          <w:lang w:val="es-ES_tradnl"/>
        </w:rPr>
        <w:t xml:space="preserve">segundos </w:t>
      </w:r>
      <w:r w:rsidR="00F0735A" w:rsidRPr="00561068">
        <w:rPr>
          <w:lang w:val="es-ES_tradnl"/>
        </w:rPr>
        <w:t xml:space="preserve">para </w:t>
      </w:r>
      <w:r w:rsidR="004A0602">
        <w:rPr>
          <w:lang w:val="es-ES_tradnl"/>
        </w:rPr>
        <w:t xml:space="preserve">el </w:t>
      </w:r>
      <w:r w:rsidR="00F0735A" w:rsidRPr="00561068">
        <w:rPr>
          <w:lang w:val="es-ES_tradnl"/>
        </w:rPr>
        <w:t xml:space="preserve">análisis de </w:t>
      </w:r>
      <w:r w:rsidR="00CD44B8">
        <w:rPr>
          <w:lang w:val="es-ES_tradnl"/>
        </w:rPr>
        <w:t xml:space="preserve">los </w:t>
      </w:r>
      <w:r w:rsidR="00F0735A" w:rsidRPr="00561068">
        <w:rPr>
          <w:lang w:val="es-ES_tradnl"/>
        </w:rPr>
        <w:t>proyecto</w:t>
      </w:r>
      <w:r w:rsidR="00DD3641">
        <w:rPr>
          <w:lang w:val="es-ES_tradnl"/>
        </w:rPr>
        <w:t>s</w:t>
      </w:r>
      <w:r w:rsidR="00F0735A" w:rsidRPr="00561068">
        <w:rPr>
          <w:lang w:val="es-ES_tradnl"/>
        </w:rPr>
        <w:t xml:space="preserve">. </w:t>
      </w:r>
      <w:r w:rsidR="0065072B" w:rsidRPr="00561068">
        <w:rPr>
          <w:lang w:val="es-ES_tradnl"/>
        </w:rPr>
        <w:t>Se enfatizó</w:t>
      </w:r>
      <w:r w:rsidR="0024779F" w:rsidRPr="00561068">
        <w:rPr>
          <w:lang w:val="es-ES_tradnl"/>
        </w:rPr>
        <w:t xml:space="preserve"> </w:t>
      </w:r>
      <w:r w:rsidR="0075709E" w:rsidRPr="00561068">
        <w:rPr>
          <w:lang w:val="es-ES_tradnl"/>
        </w:rPr>
        <w:t xml:space="preserve">además </w:t>
      </w:r>
      <w:r w:rsidR="0024779F" w:rsidRPr="00561068">
        <w:rPr>
          <w:lang w:val="es-ES_tradnl"/>
        </w:rPr>
        <w:t xml:space="preserve">la </w:t>
      </w:r>
      <w:r w:rsidR="00DC01B1" w:rsidRPr="00561068">
        <w:rPr>
          <w:lang w:val="es-ES_tradnl"/>
        </w:rPr>
        <w:t xml:space="preserve">importancia </w:t>
      </w:r>
      <w:r w:rsidR="0024779F" w:rsidRPr="00561068">
        <w:rPr>
          <w:lang w:val="es-ES_tradnl"/>
        </w:rPr>
        <w:t xml:space="preserve">de </w:t>
      </w:r>
      <w:r w:rsidR="009B79F9" w:rsidRPr="00561068">
        <w:rPr>
          <w:lang w:val="es-ES_tradnl"/>
        </w:rPr>
        <w:t>reforzar</w:t>
      </w:r>
      <w:r w:rsidR="0024779F" w:rsidRPr="00561068">
        <w:rPr>
          <w:lang w:val="es-ES_tradnl"/>
        </w:rPr>
        <w:t xml:space="preserve"> </w:t>
      </w:r>
      <w:r w:rsidR="00D155B1" w:rsidRPr="00561068">
        <w:rPr>
          <w:lang w:val="es-ES_tradnl"/>
        </w:rPr>
        <w:t xml:space="preserve">la </w:t>
      </w:r>
      <w:r w:rsidR="0024779F" w:rsidRPr="00561068">
        <w:rPr>
          <w:lang w:val="es-ES_tradnl"/>
        </w:rPr>
        <w:t xml:space="preserve">verificación y control de la </w:t>
      </w:r>
      <w:r w:rsidR="0018521F" w:rsidRPr="00561068">
        <w:rPr>
          <w:lang w:val="es-ES_tradnl"/>
        </w:rPr>
        <w:t>precisión de los datos, dado que l</w:t>
      </w:r>
      <w:r w:rsidR="004C36FE" w:rsidRPr="00561068">
        <w:rPr>
          <w:lang w:val="es-ES_tradnl"/>
        </w:rPr>
        <w:t xml:space="preserve">as </w:t>
      </w:r>
      <w:r w:rsidR="00CC341F" w:rsidRPr="00CC341F">
        <w:rPr>
          <w:lang w:val="es-ES_tradnl"/>
        </w:rPr>
        <w:t xml:space="preserve">discrepancias </w:t>
      </w:r>
      <w:r w:rsidR="00F17DCA" w:rsidRPr="00561068">
        <w:rPr>
          <w:lang w:val="es-ES_tradnl"/>
        </w:rPr>
        <w:t xml:space="preserve">retrasan </w:t>
      </w:r>
      <w:r w:rsidR="004C36FE" w:rsidRPr="00561068">
        <w:rPr>
          <w:lang w:val="es-ES_tradnl"/>
        </w:rPr>
        <w:t>la</w:t>
      </w:r>
      <w:r w:rsidR="006F0F73">
        <w:rPr>
          <w:lang w:val="es-ES_tradnl"/>
        </w:rPr>
        <w:t xml:space="preserve"> evaluación</w:t>
      </w:r>
      <w:r w:rsidR="004C36FE" w:rsidRPr="00561068">
        <w:rPr>
          <w:lang w:val="es-ES_tradnl"/>
        </w:rPr>
        <w:t>.</w:t>
      </w:r>
    </w:p>
    <w:p w14:paraId="7BB70370" w14:textId="5B8A0A35" w:rsidR="00D27010" w:rsidRPr="00561068" w:rsidRDefault="00430292" w:rsidP="004C36FE">
      <w:pPr>
        <w:pStyle w:val="Heading1"/>
        <w:rPr>
          <w:lang w:val="es-ES_tradnl"/>
        </w:rPr>
      </w:pPr>
      <w:r w:rsidRPr="00561068">
        <w:rPr>
          <w:lang w:val="es-ES_tradnl"/>
        </w:rPr>
        <w:lastRenderedPageBreak/>
        <w:t xml:space="preserve">Estimar </w:t>
      </w:r>
      <w:r w:rsidR="004C36FE" w:rsidRPr="00561068">
        <w:rPr>
          <w:lang w:val="es-ES_tradnl"/>
        </w:rPr>
        <w:t xml:space="preserve">el uso sectorial de HFC sigue siendo </w:t>
      </w:r>
      <w:r w:rsidR="00FB2D95" w:rsidRPr="00561068">
        <w:rPr>
          <w:lang w:val="es-ES_tradnl"/>
        </w:rPr>
        <w:t>problemático</w:t>
      </w:r>
      <w:r w:rsidR="00132343" w:rsidRPr="00561068">
        <w:rPr>
          <w:lang w:val="es-ES_tradnl"/>
        </w:rPr>
        <w:t xml:space="preserve"> </w:t>
      </w:r>
      <w:r w:rsidR="00300440">
        <w:rPr>
          <w:lang w:val="es-ES_tradnl"/>
        </w:rPr>
        <w:t xml:space="preserve">por </w:t>
      </w:r>
      <w:r w:rsidR="00BE5F92" w:rsidRPr="00561068">
        <w:rPr>
          <w:lang w:val="es-ES_tradnl"/>
        </w:rPr>
        <w:t xml:space="preserve">la </w:t>
      </w:r>
      <w:r w:rsidR="00466FAE" w:rsidRPr="00561068">
        <w:rPr>
          <w:lang w:val="es-ES_tradnl"/>
        </w:rPr>
        <w:t xml:space="preserve">falta de </w:t>
      </w:r>
      <w:r w:rsidR="00F304C9" w:rsidRPr="00561068">
        <w:rPr>
          <w:lang w:val="es-ES_tradnl"/>
        </w:rPr>
        <w:t xml:space="preserve">detalles </w:t>
      </w:r>
      <w:r w:rsidR="004C36FE" w:rsidRPr="00561068">
        <w:rPr>
          <w:lang w:val="es-ES_tradnl"/>
        </w:rPr>
        <w:t>sobr</w:t>
      </w:r>
      <w:r w:rsidR="0014786C" w:rsidRPr="00561068">
        <w:rPr>
          <w:lang w:val="es-ES_tradnl"/>
        </w:rPr>
        <w:t xml:space="preserve">e equipos, mantenimiento y </w:t>
      </w:r>
      <w:r w:rsidR="00D92463" w:rsidRPr="00561068">
        <w:rPr>
          <w:lang w:val="es-ES_tradnl"/>
        </w:rPr>
        <w:t>nivel</w:t>
      </w:r>
      <w:r w:rsidR="004C36FE" w:rsidRPr="00561068">
        <w:rPr>
          <w:lang w:val="es-ES_tradnl"/>
        </w:rPr>
        <w:t xml:space="preserve"> de </w:t>
      </w:r>
      <w:r w:rsidR="00260D2B" w:rsidRPr="00561068">
        <w:rPr>
          <w:lang w:val="es-ES_tradnl"/>
        </w:rPr>
        <w:t>pérdidas</w:t>
      </w:r>
      <w:r w:rsidR="004C36FE" w:rsidRPr="00561068">
        <w:rPr>
          <w:lang w:val="es-ES_tradnl"/>
        </w:rPr>
        <w:t xml:space="preserve">. </w:t>
      </w:r>
      <w:r w:rsidR="00BF5D88">
        <w:rPr>
          <w:lang w:val="es-ES_tradnl"/>
        </w:rPr>
        <w:t xml:space="preserve">La Secretaría </w:t>
      </w:r>
      <w:r w:rsidR="00D90919" w:rsidRPr="00561068">
        <w:rPr>
          <w:lang w:val="es-ES_tradnl"/>
        </w:rPr>
        <w:t>conoce</w:t>
      </w:r>
      <w:r w:rsidR="003031D1" w:rsidRPr="00561068">
        <w:rPr>
          <w:lang w:val="es-ES_tradnl"/>
        </w:rPr>
        <w:t xml:space="preserve"> estas dificultades, especialmente en </w:t>
      </w:r>
      <w:r w:rsidR="00DD5874" w:rsidRPr="00561068">
        <w:rPr>
          <w:lang w:val="es-ES_tradnl"/>
        </w:rPr>
        <w:t xml:space="preserve">el caso de </w:t>
      </w:r>
      <w:r w:rsidR="00A24D8C">
        <w:rPr>
          <w:lang w:val="es-ES_tradnl"/>
        </w:rPr>
        <w:t xml:space="preserve">los </w:t>
      </w:r>
      <w:r w:rsidR="00F341CE" w:rsidRPr="00F341CE">
        <w:rPr>
          <w:lang w:val="es-ES_tradnl"/>
        </w:rPr>
        <w:t>países de mayor extensión territorial</w:t>
      </w:r>
      <w:r w:rsidR="003031D1" w:rsidRPr="00561068">
        <w:rPr>
          <w:lang w:val="es-ES_tradnl"/>
        </w:rPr>
        <w:t xml:space="preserve"> y </w:t>
      </w:r>
      <w:r w:rsidR="00524EB3">
        <w:rPr>
          <w:lang w:val="es-ES_tradnl"/>
        </w:rPr>
        <w:t xml:space="preserve">de la </w:t>
      </w:r>
      <w:r w:rsidR="003031D1" w:rsidRPr="00561068">
        <w:rPr>
          <w:lang w:val="es-ES_tradnl"/>
        </w:rPr>
        <w:t xml:space="preserve">refrigeración industrial y comercial, y </w:t>
      </w:r>
      <w:r w:rsidR="00616914" w:rsidRPr="00561068">
        <w:rPr>
          <w:lang w:val="es-ES_tradnl"/>
        </w:rPr>
        <w:t>solicitó</w:t>
      </w:r>
      <w:r w:rsidR="003031D1" w:rsidRPr="00561068">
        <w:rPr>
          <w:lang w:val="es-ES_tradnl"/>
        </w:rPr>
        <w:t xml:space="preserve"> </w:t>
      </w:r>
      <w:r w:rsidR="00074A4A" w:rsidRPr="00561068">
        <w:rPr>
          <w:lang w:val="es-ES_tradnl"/>
        </w:rPr>
        <w:t>adjuntar</w:t>
      </w:r>
      <w:r w:rsidR="003C4F7E" w:rsidRPr="00561068">
        <w:rPr>
          <w:lang w:val="es-ES_tradnl"/>
        </w:rPr>
        <w:t xml:space="preserve"> </w:t>
      </w:r>
      <w:r w:rsidR="003B62B4" w:rsidRPr="00561068">
        <w:rPr>
          <w:lang w:val="es-ES_tradnl"/>
        </w:rPr>
        <w:t xml:space="preserve">una clara </w:t>
      </w:r>
      <w:r w:rsidR="00AC534E" w:rsidRPr="00561068">
        <w:rPr>
          <w:lang w:val="es-ES_tradnl"/>
        </w:rPr>
        <w:t xml:space="preserve">explicación </w:t>
      </w:r>
      <w:r w:rsidR="00EE67EA">
        <w:rPr>
          <w:lang w:val="es-ES_tradnl"/>
        </w:rPr>
        <w:t xml:space="preserve">cuando </w:t>
      </w:r>
      <w:r w:rsidR="00964D26">
        <w:rPr>
          <w:lang w:val="es-ES_tradnl"/>
        </w:rPr>
        <w:t xml:space="preserve">existan </w:t>
      </w:r>
      <w:r w:rsidR="003031D1" w:rsidRPr="00561068">
        <w:rPr>
          <w:lang w:val="es-ES_tradnl"/>
        </w:rPr>
        <w:t xml:space="preserve">valores anormales o </w:t>
      </w:r>
      <w:r w:rsidR="003B4396" w:rsidRPr="00561068">
        <w:rPr>
          <w:lang w:val="es-ES_tradnl"/>
        </w:rPr>
        <w:t>dudosos</w:t>
      </w:r>
      <w:r w:rsidR="003031D1" w:rsidRPr="00561068">
        <w:rPr>
          <w:lang w:val="es-ES_tradnl"/>
        </w:rPr>
        <w:t xml:space="preserve">. </w:t>
      </w:r>
      <w:r w:rsidR="00F15CB2">
        <w:rPr>
          <w:lang w:val="es-ES_tradnl"/>
        </w:rPr>
        <w:t xml:space="preserve">Se </w:t>
      </w:r>
      <w:r w:rsidR="006D54A8" w:rsidRPr="00561068">
        <w:rPr>
          <w:lang w:val="es-ES_tradnl"/>
        </w:rPr>
        <w:t>pidió</w:t>
      </w:r>
      <w:r w:rsidR="00153B11" w:rsidRPr="00561068">
        <w:rPr>
          <w:lang w:val="es-ES_tradnl"/>
        </w:rPr>
        <w:t xml:space="preserve"> </w:t>
      </w:r>
      <w:r w:rsidR="004C36FE" w:rsidRPr="00561068">
        <w:rPr>
          <w:lang w:val="es-ES_tradnl"/>
        </w:rPr>
        <w:t xml:space="preserve">a los organismos </w:t>
      </w:r>
      <w:r w:rsidR="00431119">
        <w:rPr>
          <w:lang w:val="es-ES_tradnl"/>
        </w:rPr>
        <w:t>contrastar</w:t>
      </w:r>
      <w:r w:rsidR="008B2182" w:rsidRPr="00561068">
        <w:rPr>
          <w:lang w:val="es-ES_tradnl"/>
        </w:rPr>
        <w:t xml:space="preserve"> </w:t>
      </w:r>
      <w:r w:rsidR="002F69A1">
        <w:rPr>
          <w:lang w:val="es-ES_tradnl"/>
        </w:rPr>
        <w:t>sus</w:t>
      </w:r>
      <w:r w:rsidR="004C36FE" w:rsidRPr="00561068">
        <w:rPr>
          <w:lang w:val="es-ES_tradnl"/>
        </w:rPr>
        <w:t xml:space="preserve"> estimaciones con </w:t>
      </w:r>
      <w:r w:rsidR="00683225" w:rsidRPr="00561068">
        <w:rPr>
          <w:lang w:val="es-ES_tradnl"/>
        </w:rPr>
        <w:t>la</w:t>
      </w:r>
      <w:r w:rsidR="00BF18B7" w:rsidRPr="00561068">
        <w:rPr>
          <w:lang w:val="es-ES_tradnl"/>
        </w:rPr>
        <w:t xml:space="preserve">s </w:t>
      </w:r>
      <w:r w:rsidR="00683225" w:rsidRPr="00561068">
        <w:rPr>
          <w:lang w:val="es-ES_tradnl"/>
        </w:rPr>
        <w:t xml:space="preserve">de </w:t>
      </w:r>
      <w:r w:rsidR="004C36FE" w:rsidRPr="00561068">
        <w:rPr>
          <w:lang w:val="es-ES_tradnl"/>
        </w:rPr>
        <w:t>países similares, document</w:t>
      </w:r>
      <w:r w:rsidR="00431119">
        <w:rPr>
          <w:lang w:val="es-ES_tradnl"/>
        </w:rPr>
        <w:t>ar</w:t>
      </w:r>
      <w:r w:rsidR="009029A8">
        <w:rPr>
          <w:lang w:val="es-ES_tradnl"/>
        </w:rPr>
        <w:t xml:space="preserve"> la metodología</w:t>
      </w:r>
      <w:r w:rsidR="004C36FE" w:rsidRPr="00561068">
        <w:rPr>
          <w:lang w:val="es-ES_tradnl"/>
        </w:rPr>
        <w:t xml:space="preserve"> y trabaj</w:t>
      </w:r>
      <w:r w:rsidR="00431119">
        <w:rPr>
          <w:lang w:val="es-ES_tradnl"/>
        </w:rPr>
        <w:t>ar</w:t>
      </w:r>
      <w:r w:rsidR="004C36FE" w:rsidRPr="00561068">
        <w:rPr>
          <w:lang w:val="es-ES_tradnl"/>
        </w:rPr>
        <w:t xml:space="preserve"> con </w:t>
      </w:r>
      <w:r w:rsidR="00A40893" w:rsidRPr="00561068">
        <w:rPr>
          <w:lang w:val="es-ES_tradnl"/>
        </w:rPr>
        <w:t>las</w:t>
      </w:r>
      <w:r w:rsidR="003E7984" w:rsidRPr="00561068">
        <w:rPr>
          <w:lang w:val="es-ES_tradnl"/>
        </w:rPr>
        <w:t xml:space="preserve"> oficinas nacionales del ozono </w:t>
      </w:r>
      <w:r w:rsidR="00A8567C" w:rsidRPr="00561068">
        <w:rPr>
          <w:lang w:val="es-ES_tradnl"/>
        </w:rPr>
        <w:t xml:space="preserve">a fin de </w:t>
      </w:r>
      <w:r w:rsidR="00D9594E" w:rsidRPr="00561068">
        <w:rPr>
          <w:lang w:val="es-ES_tradnl"/>
        </w:rPr>
        <w:t>optimizar</w:t>
      </w:r>
      <w:r w:rsidR="004C36FE" w:rsidRPr="00561068">
        <w:rPr>
          <w:lang w:val="es-ES_tradnl"/>
        </w:rPr>
        <w:t xml:space="preserve"> los datos.</w:t>
      </w:r>
      <w:r w:rsidR="00DE69D8" w:rsidRPr="00561068">
        <w:rPr>
          <w:lang w:val="es-ES_tradnl"/>
        </w:rPr>
        <w:t xml:space="preserve"> </w:t>
      </w:r>
      <w:r w:rsidR="009B36FC" w:rsidRPr="00561068">
        <w:rPr>
          <w:lang w:val="es-ES_tradnl"/>
        </w:rPr>
        <w:t xml:space="preserve">La Secretaría </w:t>
      </w:r>
      <w:r w:rsidR="00942DD1" w:rsidRPr="00561068">
        <w:rPr>
          <w:lang w:val="es-ES_tradnl"/>
        </w:rPr>
        <w:t xml:space="preserve">agregó que </w:t>
      </w:r>
      <w:r w:rsidR="00BA0A26" w:rsidRPr="00561068">
        <w:rPr>
          <w:lang w:val="es-ES_tradnl"/>
        </w:rPr>
        <w:t xml:space="preserve">la definición de </w:t>
      </w:r>
      <w:r w:rsidR="00DE69D8" w:rsidRPr="00561068">
        <w:rPr>
          <w:lang w:val="es-ES_tradnl"/>
        </w:rPr>
        <w:t xml:space="preserve">las actividades de </w:t>
      </w:r>
      <w:r w:rsidR="00CD053D" w:rsidRPr="00561068">
        <w:rPr>
          <w:lang w:val="es-ES_tradnl"/>
        </w:rPr>
        <w:t>cada proyecto</w:t>
      </w:r>
      <w:r w:rsidR="00DE69D8" w:rsidRPr="00561068">
        <w:rPr>
          <w:lang w:val="es-ES_tradnl"/>
        </w:rPr>
        <w:t xml:space="preserve"> </w:t>
      </w:r>
      <w:r w:rsidR="001475A4" w:rsidRPr="00561068">
        <w:rPr>
          <w:lang w:val="es-ES_tradnl"/>
        </w:rPr>
        <w:t>es</w:t>
      </w:r>
      <w:r w:rsidR="00DE69D8" w:rsidRPr="00561068">
        <w:rPr>
          <w:lang w:val="es-ES_tradnl"/>
        </w:rPr>
        <w:t xml:space="preserve"> un </w:t>
      </w:r>
      <w:r w:rsidR="0095451E" w:rsidRPr="00561068">
        <w:rPr>
          <w:lang w:val="es-ES_tradnl"/>
        </w:rPr>
        <w:t>aspecto</w:t>
      </w:r>
      <w:r w:rsidR="00DE69D8" w:rsidRPr="00561068">
        <w:rPr>
          <w:lang w:val="es-ES_tradnl"/>
        </w:rPr>
        <w:t xml:space="preserve"> que </w:t>
      </w:r>
      <w:r w:rsidR="00CE7D1F" w:rsidRPr="00561068">
        <w:rPr>
          <w:lang w:val="es-ES_tradnl"/>
        </w:rPr>
        <w:t xml:space="preserve">debe </w:t>
      </w:r>
      <w:r w:rsidR="00211893" w:rsidRPr="00561068">
        <w:rPr>
          <w:lang w:val="es-ES_tradnl"/>
        </w:rPr>
        <w:t>mejorar</w:t>
      </w:r>
      <w:r w:rsidR="00FF078E" w:rsidRPr="00561068">
        <w:rPr>
          <w:lang w:val="es-ES_tradnl"/>
        </w:rPr>
        <w:t xml:space="preserve"> </w:t>
      </w:r>
      <w:r w:rsidR="007867D6" w:rsidRPr="00561068">
        <w:rPr>
          <w:lang w:val="es-ES_tradnl"/>
        </w:rPr>
        <w:t xml:space="preserve">y llamó </w:t>
      </w:r>
      <w:r w:rsidR="00380E25" w:rsidRPr="00561068">
        <w:rPr>
          <w:lang w:val="es-ES_tradnl"/>
        </w:rPr>
        <w:t xml:space="preserve">a </w:t>
      </w:r>
      <w:r w:rsidR="00E35F25" w:rsidRPr="00561068">
        <w:rPr>
          <w:lang w:val="es-ES_tradnl"/>
        </w:rPr>
        <w:t>contar</w:t>
      </w:r>
      <w:r w:rsidR="00380E25" w:rsidRPr="00561068">
        <w:rPr>
          <w:lang w:val="es-ES_tradnl"/>
        </w:rPr>
        <w:t xml:space="preserve"> </w:t>
      </w:r>
      <w:r w:rsidR="00E60E2F" w:rsidRPr="00561068">
        <w:rPr>
          <w:lang w:val="es-ES_tradnl"/>
        </w:rPr>
        <w:t xml:space="preserve">con </w:t>
      </w:r>
      <w:r w:rsidR="00DE69D8" w:rsidRPr="00561068">
        <w:rPr>
          <w:lang w:val="es-ES_tradnl"/>
        </w:rPr>
        <w:t xml:space="preserve">un diseño más detallado, metodologías de cálculo de costos más claras y una mayor </w:t>
      </w:r>
      <w:r w:rsidR="00860230" w:rsidRPr="00561068">
        <w:rPr>
          <w:lang w:val="es-ES_tradnl"/>
        </w:rPr>
        <w:t xml:space="preserve">convergencia </w:t>
      </w:r>
      <w:r w:rsidR="00DE69D8" w:rsidRPr="00561068">
        <w:rPr>
          <w:lang w:val="es-ES_tradnl"/>
        </w:rPr>
        <w:t xml:space="preserve">con las realidades </w:t>
      </w:r>
      <w:r w:rsidR="00FD09C8" w:rsidRPr="00561068">
        <w:rPr>
          <w:lang w:val="es-ES_tradnl"/>
        </w:rPr>
        <w:t xml:space="preserve">y objetivos </w:t>
      </w:r>
      <w:r w:rsidR="00F90ADD" w:rsidRPr="00561068">
        <w:rPr>
          <w:lang w:val="es-ES_tradnl"/>
        </w:rPr>
        <w:t>sectoriales</w:t>
      </w:r>
      <w:r w:rsidR="00DE69D8" w:rsidRPr="00561068">
        <w:rPr>
          <w:lang w:val="es-ES_tradnl"/>
        </w:rPr>
        <w:t>.</w:t>
      </w:r>
    </w:p>
    <w:p w14:paraId="5D45A366" w14:textId="37E13E31" w:rsidR="00D27010" w:rsidRPr="00561068" w:rsidRDefault="00146E16" w:rsidP="004B6E55">
      <w:pPr>
        <w:pStyle w:val="Heading1"/>
        <w:rPr>
          <w:lang w:val="es-ES_tradnl"/>
        </w:rPr>
      </w:pPr>
      <w:r w:rsidRPr="00561068">
        <w:rPr>
          <w:lang w:val="es-ES_tradnl"/>
        </w:rPr>
        <w:t xml:space="preserve">De </w:t>
      </w:r>
      <w:r w:rsidR="004C36FE" w:rsidRPr="00561068">
        <w:rPr>
          <w:lang w:val="es-ES_tradnl"/>
        </w:rPr>
        <w:t xml:space="preserve">los proyectos de eficiencia energética </w:t>
      </w:r>
      <w:r w:rsidR="007938ED" w:rsidRPr="00561068">
        <w:rPr>
          <w:lang w:val="es-ES_tradnl"/>
        </w:rPr>
        <w:t xml:space="preserve">implementados </w:t>
      </w:r>
      <w:r w:rsidR="00BA3752">
        <w:rPr>
          <w:lang w:val="es-ES_tradnl"/>
        </w:rPr>
        <w:t xml:space="preserve">según </w:t>
      </w:r>
      <w:r w:rsidR="004C36FE" w:rsidRPr="00561068">
        <w:rPr>
          <w:lang w:val="es-ES_tradnl"/>
        </w:rPr>
        <w:t>las decisiones 94/60 y 95/87</w:t>
      </w:r>
      <w:r w:rsidR="00C13619">
        <w:rPr>
          <w:lang w:val="es-ES_tradnl"/>
        </w:rPr>
        <w:t>,</w:t>
      </w:r>
      <w:r w:rsidR="004C36FE" w:rsidRPr="00561068">
        <w:rPr>
          <w:lang w:val="es-ES_tradnl"/>
        </w:rPr>
        <w:t xml:space="preserve"> </w:t>
      </w:r>
      <w:r w:rsidRPr="00146E16">
        <w:rPr>
          <w:lang w:val="es-ES_tradnl"/>
        </w:rPr>
        <w:t xml:space="preserve">se espera </w:t>
      </w:r>
      <w:r>
        <w:rPr>
          <w:lang w:val="es-ES_tradnl"/>
        </w:rPr>
        <w:t>que correlacionen</w:t>
      </w:r>
      <w:r w:rsidR="00822A7B" w:rsidRPr="00561068">
        <w:rPr>
          <w:lang w:val="es-ES_tradnl"/>
        </w:rPr>
        <w:t xml:space="preserve"> </w:t>
      </w:r>
      <w:r w:rsidR="004C36FE" w:rsidRPr="00561068">
        <w:rPr>
          <w:lang w:val="es-ES_tradnl"/>
        </w:rPr>
        <w:t>el financiamiento a la</w:t>
      </w:r>
      <w:r w:rsidR="00916B2B" w:rsidRPr="00561068">
        <w:rPr>
          <w:lang w:val="es-ES_tradnl"/>
        </w:rPr>
        <w:t xml:space="preserve"> eficiencia lograda</w:t>
      </w:r>
      <w:r w:rsidR="004C36FE" w:rsidRPr="00561068">
        <w:rPr>
          <w:lang w:val="es-ES_tradnl"/>
        </w:rPr>
        <w:t xml:space="preserve"> </w:t>
      </w:r>
      <w:r w:rsidR="00333C5E" w:rsidRPr="00561068">
        <w:rPr>
          <w:lang w:val="es-ES_tradnl"/>
        </w:rPr>
        <w:t xml:space="preserve">más que </w:t>
      </w:r>
      <w:r w:rsidR="004C36FE" w:rsidRPr="00561068">
        <w:rPr>
          <w:lang w:val="es-ES_tradnl"/>
        </w:rPr>
        <w:t>a los costos fijos</w:t>
      </w:r>
      <w:r w:rsidR="00A40893" w:rsidRPr="00561068">
        <w:rPr>
          <w:lang w:val="es-ES_tradnl"/>
        </w:rPr>
        <w:t xml:space="preserve">, </w:t>
      </w:r>
      <w:r w:rsidR="002A5902" w:rsidRPr="00561068">
        <w:rPr>
          <w:lang w:val="es-ES_tradnl"/>
        </w:rPr>
        <w:t xml:space="preserve">y </w:t>
      </w:r>
      <w:r w:rsidR="00CB1C57" w:rsidRPr="00561068">
        <w:rPr>
          <w:lang w:val="es-ES_tradnl"/>
        </w:rPr>
        <w:t xml:space="preserve">que las propuestas </w:t>
      </w:r>
      <w:r w:rsidR="00370548" w:rsidRPr="00561068">
        <w:rPr>
          <w:lang w:val="es-ES_tradnl"/>
        </w:rPr>
        <w:t xml:space="preserve">de </w:t>
      </w:r>
      <w:r w:rsidR="009722E4" w:rsidRPr="00561068">
        <w:rPr>
          <w:lang w:val="es-ES_tradnl"/>
        </w:rPr>
        <w:t xml:space="preserve">actividades </w:t>
      </w:r>
      <w:r w:rsidR="00796C6F" w:rsidRPr="00561068">
        <w:rPr>
          <w:lang w:val="es-ES_tradnl"/>
        </w:rPr>
        <w:t xml:space="preserve">no manufactureras </w:t>
      </w:r>
      <w:r w:rsidR="00CB1C57" w:rsidRPr="00561068">
        <w:rPr>
          <w:lang w:val="es-ES_tradnl"/>
        </w:rPr>
        <w:t xml:space="preserve">presenten objetivos claros y cuantificables, escalas de demostración adecuadas, compromisos definidos </w:t>
      </w:r>
      <w:r w:rsidR="009B1FAD">
        <w:rPr>
          <w:lang w:val="es-ES_tradnl"/>
        </w:rPr>
        <w:t>con las</w:t>
      </w:r>
      <w:r w:rsidR="00CB1C57" w:rsidRPr="00561068">
        <w:rPr>
          <w:lang w:val="es-ES_tradnl"/>
        </w:rPr>
        <w:t xml:space="preserve"> normas m</w:t>
      </w:r>
      <w:r w:rsidR="00636DFD" w:rsidRPr="00561068">
        <w:rPr>
          <w:lang w:val="es-ES_tradnl"/>
        </w:rPr>
        <w:t xml:space="preserve">ínimas de eficiencia energética, </w:t>
      </w:r>
      <w:r w:rsidR="00C9480A" w:rsidRPr="00561068">
        <w:rPr>
          <w:lang w:val="es-ES_tradnl"/>
        </w:rPr>
        <w:t>un</w:t>
      </w:r>
      <w:r w:rsidR="00CB1C57" w:rsidRPr="00561068">
        <w:rPr>
          <w:lang w:val="es-ES_tradnl"/>
        </w:rPr>
        <w:t xml:space="preserve"> </w:t>
      </w:r>
      <w:r w:rsidR="008C1398" w:rsidRPr="00561068">
        <w:rPr>
          <w:lang w:val="es-ES_tradnl"/>
        </w:rPr>
        <w:t xml:space="preserve">nexo </w:t>
      </w:r>
      <w:r w:rsidR="0050326A">
        <w:rPr>
          <w:lang w:val="es-ES_tradnl"/>
        </w:rPr>
        <w:t xml:space="preserve">más claro </w:t>
      </w:r>
      <w:r w:rsidR="00CB1C57" w:rsidRPr="00561068">
        <w:rPr>
          <w:lang w:val="es-ES_tradnl"/>
        </w:rPr>
        <w:t xml:space="preserve">con </w:t>
      </w:r>
      <w:r w:rsidR="00A27931" w:rsidRPr="00561068">
        <w:rPr>
          <w:lang w:val="es-ES_tradnl"/>
        </w:rPr>
        <w:t xml:space="preserve">las metas </w:t>
      </w:r>
      <w:r w:rsidR="00BE64A3" w:rsidRPr="00561068">
        <w:rPr>
          <w:lang w:val="es-ES_tradnl"/>
        </w:rPr>
        <w:t xml:space="preserve">de reducción de los </w:t>
      </w:r>
      <w:r w:rsidR="00205DE0" w:rsidRPr="00561068">
        <w:rPr>
          <w:lang w:val="es-ES_tradnl"/>
        </w:rPr>
        <w:t xml:space="preserve">HFC, </w:t>
      </w:r>
      <w:r w:rsidR="00AA272C" w:rsidRPr="00561068">
        <w:rPr>
          <w:lang w:val="es-ES_tradnl"/>
        </w:rPr>
        <w:t xml:space="preserve">una </w:t>
      </w:r>
      <w:r w:rsidR="00162C05" w:rsidRPr="00561068">
        <w:rPr>
          <w:lang w:val="es-ES_tradnl"/>
        </w:rPr>
        <w:t>buena factura</w:t>
      </w:r>
      <w:r w:rsidR="009A0723" w:rsidRPr="00561068">
        <w:rPr>
          <w:lang w:val="es-ES_tradnl"/>
        </w:rPr>
        <w:t xml:space="preserve"> técnica</w:t>
      </w:r>
      <w:r w:rsidR="006A6AB7" w:rsidRPr="00561068">
        <w:rPr>
          <w:lang w:val="es-ES_tradnl"/>
        </w:rPr>
        <w:t>,</w:t>
      </w:r>
      <w:r w:rsidR="00CB1C57" w:rsidRPr="00561068">
        <w:rPr>
          <w:lang w:val="es-ES_tradnl"/>
        </w:rPr>
        <w:t xml:space="preserve"> </w:t>
      </w:r>
      <w:r w:rsidR="00A54555" w:rsidRPr="00561068">
        <w:rPr>
          <w:lang w:val="es-ES_tradnl"/>
        </w:rPr>
        <w:t xml:space="preserve">y </w:t>
      </w:r>
      <w:r w:rsidR="003A69EC">
        <w:rPr>
          <w:lang w:val="es-ES_tradnl"/>
        </w:rPr>
        <w:t xml:space="preserve">que </w:t>
      </w:r>
      <w:r w:rsidR="00ED0DE7">
        <w:rPr>
          <w:lang w:val="es-ES_tradnl"/>
        </w:rPr>
        <w:t>teng</w:t>
      </w:r>
      <w:r w:rsidR="00094B3D">
        <w:rPr>
          <w:lang w:val="es-ES_tradnl"/>
        </w:rPr>
        <w:t>an relevancia</w:t>
      </w:r>
      <w:r w:rsidR="00BA2674">
        <w:rPr>
          <w:lang w:val="es-ES_tradnl"/>
        </w:rPr>
        <w:t xml:space="preserve"> </w:t>
      </w:r>
      <w:r w:rsidR="00856788" w:rsidRPr="00561068">
        <w:rPr>
          <w:lang w:val="es-ES_tradnl"/>
        </w:rPr>
        <w:t xml:space="preserve">para la </w:t>
      </w:r>
      <w:r w:rsidR="00AB52D0" w:rsidRPr="00561068">
        <w:rPr>
          <w:lang w:val="es-ES_tradnl"/>
        </w:rPr>
        <w:t>política</w:t>
      </w:r>
      <w:r w:rsidR="00F174BA">
        <w:rPr>
          <w:lang w:val="es-ES_tradnl"/>
        </w:rPr>
        <w:t xml:space="preserve"> sectorial</w:t>
      </w:r>
      <w:r w:rsidR="00CB1C57" w:rsidRPr="00561068">
        <w:rPr>
          <w:lang w:val="es-ES_tradnl"/>
        </w:rPr>
        <w:t xml:space="preserve">. </w:t>
      </w:r>
      <w:r w:rsidR="00B77B9E" w:rsidRPr="00561068">
        <w:rPr>
          <w:lang w:val="es-ES_tradnl"/>
        </w:rPr>
        <w:t xml:space="preserve">En respuesta </w:t>
      </w:r>
      <w:r w:rsidR="0061599D" w:rsidRPr="00561068">
        <w:rPr>
          <w:lang w:val="es-ES_tradnl"/>
        </w:rPr>
        <w:t xml:space="preserve">al </w:t>
      </w:r>
      <w:r w:rsidR="004330F7" w:rsidRPr="00561068">
        <w:rPr>
          <w:lang w:val="es-ES_tradnl"/>
        </w:rPr>
        <w:t>desafío</w:t>
      </w:r>
      <w:r w:rsidR="008919A6" w:rsidRPr="00561068">
        <w:rPr>
          <w:lang w:val="es-ES_tradnl"/>
        </w:rPr>
        <w:t xml:space="preserve"> </w:t>
      </w:r>
      <w:r w:rsidR="00945AA5" w:rsidRPr="00561068">
        <w:rPr>
          <w:lang w:val="es-ES_tradnl"/>
        </w:rPr>
        <w:t xml:space="preserve">que </w:t>
      </w:r>
      <w:r w:rsidR="00A57D3B" w:rsidRPr="00561068">
        <w:rPr>
          <w:lang w:val="es-ES_tradnl"/>
        </w:rPr>
        <w:t>re</w:t>
      </w:r>
      <w:r w:rsidR="00945AA5" w:rsidRPr="00561068">
        <w:rPr>
          <w:lang w:val="es-ES_tradnl"/>
        </w:rPr>
        <w:t xml:space="preserve">presentan </w:t>
      </w:r>
      <w:r w:rsidR="00460409" w:rsidRPr="00561068">
        <w:rPr>
          <w:lang w:val="es-ES_tradnl"/>
        </w:rPr>
        <w:t xml:space="preserve">la </w:t>
      </w:r>
      <w:r w:rsidR="00245AED">
        <w:rPr>
          <w:lang w:val="es-ES_tradnl"/>
        </w:rPr>
        <w:t xml:space="preserve">gran diversidad </w:t>
      </w:r>
      <w:r w:rsidR="00460409" w:rsidRPr="00561068">
        <w:rPr>
          <w:lang w:val="es-ES_tradnl"/>
        </w:rPr>
        <w:t xml:space="preserve">de </w:t>
      </w:r>
      <w:r w:rsidR="008919A6" w:rsidRPr="00561068">
        <w:rPr>
          <w:lang w:val="es-ES_tradnl"/>
        </w:rPr>
        <w:t xml:space="preserve">normas nacionales </w:t>
      </w:r>
      <w:r w:rsidR="00522EE1">
        <w:rPr>
          <w:lang w:val="es-ES_tradnl"/>
        </w:rPr>
        <w:t>sobre</w:t>
      </w:r>
      <w:r w:rsidR="008919A6" w:rsidRPr="00561068">
        <w:rPr>
          <w:lang w:val="es-ES_tradnl"/>
        </w:rPr>
        <w:t xml:space="preserve"> </w:t>
      </w:r>
      <w:r w:rsidR="00C40D6F">
        <w:rPr>
          <w:lang w:val="es-ES_tradnl"/>
        </w:rPr>
        <w:t>prueba</w:t>
      </w:r>
      <w:r w:rsidR="00E00733">
        <w:rPr>
          <w:lang w:val="es-ES_tradnl"/>
        </w:rPr>
        <w:t>s técnicas</w:t>
      </w:r>
      <w:r w:rsidR="008919A6" w:rsidRPr="00561068">
        <w:rPr>
          <w:lang w:val="es-ES_tradnl"/>
        </w:rPr>
        <w:t xml:space="preserve"> y </w:t>
      </w:r>
      <w:r w:rsidR="009723D6" w:rsidRPr="00561068">
        <w:rPr>
          <w:lang w:val="es-ES_tradnl"/>
        </w:rPr>
        <w:t xml:space="preserve">el cumplimiento </w:t>
      </w:r>
      <w:r w:rsidR="006E46EF" w:rsidRPr="00561068">
        <w:rPr>
          <w:lang w:val="es-ES_tradnl"/>
        </w:rPr>
        <w:t xml:space="preserve">con </w:t>
      </w:r>
      <w:r w:rsidR="008919A6" w:rsidRPr="00561068">
        <w:rPr>
          <w:lang w:val="es-ES_tradnl"/>
        </w:rPr>
        <w:t xml:space="preserve">los </w:t>
      </w:r>
      <w:r w:rsidR="002E7ECF" w:rsidRPr="00561068">
        <w:rPr>
          <w:lang w:val="es-ES_tradnl"/>
        </w:rPr>
        <w:t xml:space="preserve">criterios </w:t>
      </w:r>
      <w:r w:rsidR="008919A6" w:rsidRPr="00561068">
        <w:rPr>
          <w:lang w:val="es-ES_tradnl"/>
        </w:rPr>
        <w:t xml:space="preserve">de rendimiento </w:t>
      </w:r>
      <w:r w:rsidR="00DC0A80" w:rsidRPr="00561068">
        <w:rPr>
          <w:lang w:val="es-ES_tradnl"/>
        </w:rPr>
        <w:t>establecidos</w:t>
      </w:r>
      <w:r w:rsidR="00E57C80" w:rsidRPr="00561068">
        <w:rPr>
          <w:lang w:val="es-ES_tradnl"/>
        </w:rPr>
        <w:t xml:space="preserve">, algunos proyectos </w:t>
      </w:r>
      <w:r w:rsidR="009C7863" w:rsidRPr="00561068">
        <w:rPr>
          <w:lang w:val="es-ES_tradnl"/>
        </w:rPr>
        <w:t>se han estructurado par</w:t>
      </w:r>
      <w:r w:rsidR="00CE7440" w:rsidRPr="00561068">
        <w:rPr>
          <w:lang w:val="es-ES_tradnl"/>
        </w:rPr>
        <w:t xml:space="preserve">a </w:t>
      </w:r>
      <w:r w:rsidR="008919A6" w:rsidRPr="00561068">
        <w:rPr>
          <w:lang w:val="es-ES_tradnl"/>
        </w:rPr>
        <w:t xml:space="preserve">abordar primero </w:t>
      </w:r>
      <w:r w:rsidR="00DC710F" w:rsidRPr="00561068">
        <w:rPr>
          <w:lang w:val="es-ES_tradnl"/>
        </w:rPr>
        <w:t xml:space="preserve">los </w:t>
      </w:r>
      <w:r w:rsidR="00252A34" w:rsidRPr="00561068">
        <w:rPr>
          <w:lang w:val="es-ES_tradnl"/>
        </w:rPr>
        <w:t>vacíos normativos</w:t>
      </w:r>
      <w:r w:rsidR="002E65D1" w:rsidRPr="00561068">
        <w:rPr>
          <w:lang w:val="es-ES_tradnl"/>
        </w:rPr>
        <w:t xml:space="preserve">, </w:t>
      </w:r>
      <w:r w:rsidR="001D1598" w:rsidRPr="00561068">
        <w:rPr>
          <w:lang w:val="es-ES_tradnl"/>
        </w:rPr>
        <w:t xml:space="preserve">p. ej., </w:t>
      </w:r>
      <w:r w:rsidR="008919A6" w:rsidRPr="00561068">
        <w:rPr>
          <w:lang w:val="es-ES_tradnl"/>
        </w:rPr>
        <w:t xml:space="preserve">el desarrollo de </w:t>
      </w:r>
      <w:r w:rsidR="00F1621B" w:rsidRPr="00561068">
        <w:rPr>
          <w:lang w:val="es-ES_tradnl"/>
        </w:rPr>
        <w:t>normas mínimas de eficiencia energética</w:t>
      </w:r>
      <w:r w:rsidR="008919A6" w:rsidRPr="00561068">
        <w:rPr>
          <w:lang w:val="es-ES_tradnl"/>
        </w:rPr>
        <w:t xml:space="preserve">, </w:t>
      </w:r>
      <w:r w:rsidR="0054286F" w:rsidRPr="00561068">
        <w:rPr>
          <w:lang w:val="es-ES_tradnl"/>
        </w:rPr>
        <w:t xml:space="preserve">y luego </w:t>
      </w:r>
      <w:r w:rsidR="008919A6" w:rsidRPr="00561068">
        <w:rPr>
          <w:lang w:val="es-ES_tradnl"/>
        </w:rPr>
        <w:t xml:space="preserve">los componentes de inversión, </w:t>
      </w:r>
      <w:r w:rsidR="00657F4F" w:rsidRPr="00561068">
        <w:rPr>
          <w:lang w:val="es-ES_tradnl"/>
        </w:rPr>
        <w:t xml:space="preserve">permitiendo </w:t>
      </w:r>
      <w:r w:rsidR="008919A6" w:rsidRPr="00561068">
        <w:rPr>
          <w:lang w:val="es-ES_tradnl"/>
        </w:rPr>
        <w:t xml:space="preserve">una </w:t>
      </w:r>
      <w:r w:rsidR="00100683" w:rsidRPr="00561068">
        <w:rPr>
          <w:lang w:val="es-ES_tradnl"/>
        </w:rPr>
        <w:t xml:space="preserve">ejecución </w:t>
      </w:r>
      <w:r w:rsidR="00856E27" w:rsidRPr="00561068">
        <w:rPr>
          <w:lang w:val="es-ES_tradnl"/>
        </w:rPr>
        <w:t xml:space="preserve">más </w:t>
      </w:r>
      <w:r w:rsidR="00B72653" w:rsidRPr="00561068">
        <w:rPr>
          <w:lang w:val="es-ES_tradnl"/>
        </w:rPr>
        <w:t>flexible</w:t>
      </w:r>
      <w:r w:rsidR="008919A6" w:rsidRPr="00561068">
        <w:rPr>
          <w:lang w:val="es-ES_tradnl"/>
        </w:rPr>
        <w:t xml:space="preserve">. </w:t>
      </w:r>
      <w:r w:rsidR="007B1B3B" w:rsidRPr="00561068">
        <w:rPr>
          <w:lang w:val="es-ES_tradnl"/>
        </w:rPr>
        <w:t xml:space="preserve">El </w:t>
      </w:r>
      <w:r w:rsidR="00186833" w:rsidRPr="00561068">
        <w:rPr>
          <w:lang w:val="es-ES_tradnl"/>
        </w:rPr>
        <w:t xml:space="preserve">que las </w:t>
      </w:r>
      <w:r w:rsidR="00F1621B" w:rsidRPr="00561068">
        <w:rPr>
          <w:lang w:val="es-ES_tradnl"/>
        </w:rPr>
        <w:t>normas mínimas de eficiencia energética</w:t>
      </w:r>
      <w:r w:rsidR="00D359E6" w:rsidRPr="00561068">
        <w:rPr>
          <w:lang w:val="es-ES_tradnl"/>
        </w:rPr>
        <w:t xml:space="preserve"> </w:t>
      </w:r>
      <w:r w:rsidR="00967116" w:rsidRPr="00561068">
        <w:rPr>
          <w:lang w:val="es-ES_tradnl"/>
        </w:rPr>
        <w:t>tienda</w:t>
      </w:r>
      <w:r w:rsidR="00D359E6" w:rsidRPr="00561068">
        <w:rPr>
          <w:lang w:val="es-ES_tradnl"/>
        </w:rPr>
        <w:t xml:space="preserve">n a </w:t>
      </w:r>
      <w:r w:rsidR="00186833" w:rsidRPr="00561068">
        <w:rPr>
          <w:lang w:val="es-ES_tradnl"/>
        </w:rPr>
        <w:t xml:space="preserve">introducirse </w:t>
      </w:r>
      <w:r w:rsidR="007379EE" w:rsidRPr="00561068">
        <w:rPr>
          <w:lang w:val="es-ES_tradnl"/>
        </w:rPr>
        <w:t xml:space="preserve">por sector </w:t>
      </w:r>
      <w:r w:rsidR="00F24A50" w:rsidRPr="00561068">
        <w:rPr>
          <w:lang w:val="es-ES_tradnl"/>
        </w:rPr>
        <w:t xml:space="preserve">de forma </w:t>
      </w:r>
      <w:r w:rsidR="00186833" w:rsidRPr="00561068">
        <w:rPr>
          <w:lang w:val="es-ES_tradnl"/>
        </w:rPr>
        <w:t>g</w:t>
      </w:r>
      <w:r w:rsidR="00F24A50" w:rsidRPr="00561068">
        <w:rPr>
          <w:lang w:val="es-ES_tradnl"/>
        </w:rPr>
        <w:t>radual</w:t>
      </w:r>
      <w:r w:rsidR="00186833" w:rsidRPr="00561068">
        <w:rPr>
          <w:lang w:val="es-ES_tradnl"/>
        </w:rPr>
        <w:t xml:space="preserve"> </w:t>
      </w:r>
      <w:r w:rsidR="0077008E">
        <w:rPr>
          <w:lang w:val="es-ES_tradnl"/>
        </w:rPr>
        <w:t>complejiza</w:t>
      </w:r>
      <w:r w:rsidR="00186833" w:rsidRPr="00561068">
        <w:rPr>
          <w:lang w:val="es-ES_tradnl"/>
        </w:rPr>
        <w:t xml:space="preserve"> </w:t>
      </w:r>
      <w:r w:rsidR="00F95BCA" w:rsidRPr="00561068">
        <w:rPr>
          <w:lang w:val="es-ES_tradnl"/>
        </w:rPr>
        <w:t xml:space="preserve">la </w:t>
      </w:r>
      <w:r w:rsidR="00186833" w:rsidRPr="00561068">
        <w:rPr>
          <w:lang w:val="es-ES_tradnl"/>
        </w:rPr>
        <w:t xml:space="preserve">ejecución de </w:t>
      </w:r>
      <w:r w:rsidR="004803EC">
        <w:rPr>
          <w:lang w:val="es-ES_tradnl"/>
        </w:rPr>
        <w:t>aquel</w:t>
      </w:r>
      <w:r w:rsidR="00A878D7">
        <w:rPr>
          <w:lang w:val="es-ES_tradnl"/>
        </w:rPr>
        <w:t xml:space="preserve">los </w:t>
      </w:r>
      <w:r w:rsidR="00186833" w:rsidRPr="00561068">
        <w:rPr>
          <w:lang w:val="es-ES_tradnl"/>
        </w:rPr>
        <w:t xml:space="preserve">proyectos que </w:t>
      </w:r>
      <w:r w:rsidR="00CF1C63" w:rsidRPr="00561068">
        <w:rPr>
          <w:lang w:val="es-ES_tradnl"/>
        </w:rPr>
        <w:t xml:space="preserve">las </w:t>
      </w:r>
      <w:r w:rsidR="008E7F50">
        <w:rPr>
          <w:lang w:val="es-ES_tradnl"/>
        </w:rPr>
        <w:t>usan</w:t>
      </w:r>
      <w:r w:rsidR="0088637F">
        <w:rPr>
          <w:lang w:val="es-ES_tradnl"/>
        </w:rPr>
        <w:t xml:space="preserve"> como </w:t>
      </w:r>
      <w:r w:rsidR="00186833" w:rsidRPr="00561068">
        <w:rPr>
          <w:lang w:val="es-ES_tradnl"/>
        </w:rPr>
        <w:t xml:space="preserve">referencia. </w:t>
      </w:r>
      <w:r w:rsidR="00F847C8" w:rsidRPr="00561068">
        <w:rPr>
          <w:lang w:val="es-ES_tradnl"/>
        </w:rPr>
        <w:t xml:space="preserve">Aunque </w:t>
      </w:r>
      <w:r w:rsidR="00970DDD" w:rsidRPr="00561068">
        <w:rPr>
          <w:lang w:val="es-ES_tradnl"/>
        </w:rPr>
        <w:t xml:space="preserve">es posible </w:t>
      </w:r>
      <w:r w:rsidR="00186833" w:rsidRPr="00561068">
        <w:rPr>
          <w:lang w:val="es-ES_tradnl"/>
        </w:rPr>
        <w:t xml:space="preserve">cierta flexibilidad, </w:t>
      </w:r>
      <w:r w:rsidR="00075F00" w:rsidRPr="00561068">
        <w:rPr>
          <w:lang w:val="es-ES_tradnl"/>
        </w:rPr>
        <w:t>esto</w:t>
      </w:r>
      <w:r w:rsidR="005D21C0" w:rsidRPr="00561068">
        <w:rPr>
          <w:lang w:val="es-ES_tradnl"/>
        </w:rPr>
        <w:t xml:space="preserve"> </w:t>
      </w:r>
      <w:r w:rsidR="00970DDD" w:rsidRPr="00561068">
        <w:rPr>
          <w:lang w:val="es-ES_tradnl"/>
        </w:rPr>
        <w:t xml:space="preserve">también </w:t>
      </w:r>
      <w:r w:rsidR="0003249B">
        <w:rPr>
          <w:lang w:val="es-ES_tradnl"/>
        </w:rPr>
        <w:t>genera</w:t>
      </w:r>
      <w:r w:rsidR="00666A51" w:rsidRPr="00561068">
        <w:rPr>
          <w:lang w:val="es-ES_tradnl"/>
        </w:rPr>
        <w:t xml:space="preserve"> </w:t>
      </w:r>
      <w:r w:rsidR="0003249B" w:rsidRPr="0003249B">
        <w:rPr>
          <w:lang w:val="es-ES_tradnl"/>
        </w:rPr>
        <w:t>inconvenientes</w:t>
      </w:r>
      <w:r w:rsidR="00186833" w:rsidRPr="00561068">
        <w:rPr>
          <w:lang w:val="es-ES_tradnl"/>
        </w:rPr>
        <w:t xml:space="preserve"> estructurales, en </w:t>
      </w:r>
      <w:r w:rsidR="00602BE0" w:rsidRPr="00561068">
        <w:rPr>
          <w:lang w:val="es-ES_tradnl"/>
        </w:rPr>
        <w:t xml:space="preserve">especial </w:t>
      </w:r>
      <w:r w:rsidR="009340D8" w:rsidRPr="00561068">
        <w:rPr>
          <w:lang w:val="es-ES_tradnl"/>
        </w:rPr>
        <w:t>en</w:t>
      </w:r>
      <w:r w:rsidR="00186833" w:rsidRPr="00561068">
        <w:rPr>
          <w:lang w:val="es-ES_tradnl"/>
        </w:rPr>
        <w:t xml:space="preserve"> el sector manufacturero. La Secretaría </w:t>
      </w:r>
      <w:r w:rsidR="008A5BA3">
        <w:rPr>
          <w:lang w:val="es-ES_tradnl"/>
        </w:rPr>
        <w:t xml:space="preserve">señaló </w:t>
      </w:r>
      <w:r w:rsidR="003B4C6E" w:rsidRPr="00561068">
        <w:rPr>
          <w:lang w:val="es-ES_tradnl"/>
        </w:rPr>
        <w:t xml:space="preserve">que </w:t>
      </w:r>
      <w:r w:rsidR="00B91F43" w:rsidRPr="00561068">
        <w:rPr>
          <w:lang w:val="es-ES_tradnl"/>
        </w:rPr>
        <w:t xml:space="preserve">combinar decisiones de financiamiento </w:t>
      </w:r>
      <w:r w:rsidR="00B6487D">
        <w:rPr>
          <w:lang w:val="es-ES_tradnl"/>
        </w:rPr>
        <w:t>podría</w:t>
      </w:r>
      <w:r w:rsidR="005A5348">
        <w:rPr>
          <w:lang w:val="es-ES_tradnl"/>
        </w:rPr>
        <w:t xml:space="preserve"> </w:t>
      </w:r>
      <w:r w:rsidR="001E14E8">
        <w:rPr>
          <w:lang w:val="es-ES_tradnl"/>
        </w:rPr>
        <w:t xml:space="preserve">contribuir </w:t>
      </w:r>
      <w:r w:rsidR="00B91F43" w:rsidRPr="00561068">
        <w:rPr>
          <w:lang w:val="es-ES_tradnl"/>
        </w:rPr>
        <w:t xml:space="preserve">a </w:t>
      </w:r>
      <w:r w:rsidR="001376B1">
        <w:rPr>
          <w:lang w:val="es-ES_tradnl"/>
        </w:rPr>
        <w:t>aco</w:t>
      </w:r>
      <w:r w:rsidR="00DA0E35">
        <w:rPr>
          <w:lang w:val="es-ES_tradnl"/>
        </w:rPr>
        <w:t>r</w:t>
      </w:r>
      <w:r w:rsidR="001376B1">
        <w:rPr>
          <w:lang w:val="es-ES_tradnl"/>
        </w:rPr>
        <w:t>tar</w:t>
      </w:r>
      <w:r w:rsidR="00B91F43" w:rsidRPr="00561068">
        <w:rPr>
          <w:lang w:val="es-ES_tradnl"/>
        </w:rPr>
        <w:t xml:space="preserve"> estas brechas</w:t>
      </w:r>
      <w:r w:rsidR="007F08B7" w:rsidRPr="00561068">
        <w:rPr>
          <w:lang w:val="es-ES_tradnl"/>
        </w:rPr>
        <w:t xml:space="preserve">, </w:t>
      </w:r>
      <w:r w:rsidR="008F5FD0">
        <w:rPr>
          <w:lang w:val="es-ES_tradnl"/>
        </w:rPr>
        <w:t>recordando</w:t>
      </w:r>
      <w:r w:rsidR="007F08B7" w:rsidRPr="00561068">
        <w:rPr>
          <w:lang w:val="es-ES_tradnl"/>
        </w:rPr>
        <w:t xml:space="preserve"> </w:t>
      </w:r>
      <w:r w:rsidR="00186833" w:rsidRPr="00561068">
        <w:rPr>
          <w:lang w:val="es-ES_tradnl"/>
        </w:rPr>
        <w:t xml:space="preserve">que </w:t>
      </w:r>
      <w:r w:rsidR="00B651B8">
        <w:rPr>
          <w:lang w:val="es-ES_tradnl"/>
        </w:rPr>
        <w:t>se</w:t>
      </w:r>
      <w:r w:rsidR="00186833" w:rsidRPr="00561068">
        <w:rPr>
          <w:lang w:val="es-ES_tradnl"/>
        </w:rPr>
        <w:t xml:space="preserve"> pueden presentar proyecto</w:t>
      </w:r>
      <w:r w:rsidR="006F3191" w:rsidRPr="00561068">
        <w:rPr>
          <w:lang w:val="es-ES_tradnl"/>
        </w:rPr>
        <w:t>s</w:t>
      </w:r>
      <w:r w:rsidR="00186833" w:rsidRPr="00561068">
        <w:rPr>
          <w:lang w:val="es-ES_tradnl"/>
        </w:rPr>
        <w:t xml:space="preserve"> </w:t>
      </w:r>
      <w:r w:rsidR="00270FA1" w:rsidRPr="00561068">
        <w:rPr>
          <w:lang w:val="es-ES_tradnl"/>
        </w:rPr>
        <w:t xml:space="preserve">con arreglo a </w:t>
      </w:r>
      <w:r w:rsidR="00186833" w:rsidRPr="00561068">
        <w:rPr>
          <w:lang w:val="es-ES_tradnl"/>
        </w:rPr>
        <w:t xml:space="preserve">la decisión 91/65 </w:t>
      </w:r>
      <w:r w:rsidR="00BA1284" w:rsidRPr="00561068">
        <w:rPr>
          <w:lang w:val="es-ES_tradnl"/>
        </w:rPr>
        <w:t>aun</w:t>
      </w:r>
      <w:r w:rsidR="00F573AE" w:rsidRPr="00561068">
        <w:rPr>
          <w:lang w:val="es-ES_tradnl"/>
        </w:rPr>
        <w:t xml:space="preserve">que </w:t>
      </w:r>
      <w:r w:rsidR="00186833" w:rsidRPr="00561068">
        <w:rPr>
          <w:lang w:val="es-ES_tradnl"/>
        </w:rPr>
        <w:t xml:space="preserve">no </w:t>
      </w:r>
      <w:r w:rsidR="003A4897" w:rsidRPr="00561068">
        <w:rPr>
          <w:lang w:val="es-ES_tradnl"/>
        </w:rPr>
        <w:t xml:space="preserve">estén contemplados </w:t>
      </w:r>
      <w:r w:rsidR="00186833" w:rsidRPr="00561068">
        <w:rPr>
          <w:lang w:val="es-ES_tradnl"/>
        </w:rPr>
        <w:t>en el plan a</w:t>
      </w:r>
      <w:r w:rsidR="00547A48" w:rsidRPr="00561068">
        <w:rPr>
          <w:lang w:val="es-ES_tradnl"/>
        </w:rPr>
        <w:t xml:space="preserve">dministrativo, así como </w:t>
      </w:r>
      <w:r w:rsidR="00186833" w:rsidRPr="00561068">
        <w:rPr>
          <w:lang w:val="es-ES_tradnl"/>
        </w:rPr>
        <w:t>segundo</w:t>
      </w:r>
      <w:r w:rsidR="00777C8C" w:rsidRPr="00561068">
        <w:rPr>
          <w:lang w:val="es-ES_tradnl"/>
        </w:rPr>
        <w:t>s</w:t>
      </w:r>
      <w:r w:rsidR="00186833" w:rsidRPr="00561068">
        <w:rPr>
          <w:lang w:val="es-ES_tradnl"/>
        </w:rPr>
        <w:t xml:space="preserve"> proyecto</w:t>
      </w:r>
      <w:r w:rsidR="00777C8C" w:rsidRPr="00561068">
        <w:rPr>
          <w:lang w:val="es-ES_tradnl"/>
        </w:rPr>
        <w:t>s</w:t>
      </w:r>
      <w:r w:rsidR="00186833" w:rsidRPr="00561068">
        <w:rPr>
          <w:lang w:val="es-ES_tradnl"/>
        </w:rPr>
        <w:t xml:space="preserve"> </w:t>
      </w:r>
      <w:r w:rsidR="008751B2" w:rsidRPr="00561068">
        <w:rPr>
          <w:lang w:val="es-ES_tradnl"/>
        </w:rPr>
        <w:t xml:space="preserve">conforme a </w:t>
      </w:r>
      <w:r w:rsidR="00C66750">
        <w:rPr>
          <w:lang w:val="es-ES_tradnl"/>
        </w:rPr>
        <w:t>la misma</w:t>
      </w:r>
      <w:r w:rsidR="002722A1" w:rsidRPr="00561068">
        <w:rPr>
          <w:lang w:val="es-ES_tradnl"/>
        </w:rPr>
        <w:t xml:space="preserve"> </w:t>
      </w:r>
      <w:r w:rsidR="00186833" w:rsidRPr="00561068">
        <w:rPr>
          <w:lang w:val="es-ES_tradnl"/>
        </w:rPr>
        <w:t xml:space="preserve">decisión </w:t>
      </w:r>
      <w:r w:rsidR="008B76EF">
        <w:rPr>
          <w:lang w:val="es-ES_tradnl"/>
        </w:rPr>
        <w:t xml:space="preserve">siempre que </w:t>
      </w:r>
      <w:r w:rsidR="001D067D" w:rsidRPr="00561068">
        <w:rPr>
          <w:lang w:val="es-ES_tradnl"/>
        </w:rPr>
        <w:t>el</w:t>
      </w:r>
      <w:r w:rsidR="00186833" w:rsidRPr="00561068">
        <w:rPr>
          <w:lang w:val="es-ES_tradnl"/>
        </w:rPr>
        <w:t xml:space="preserve"> país ya </w:t>
      </w:r>
      <w:r w:rsidR="00DF7B96">
        <w:rPr>
          <w:lang w:val="es-ES_tradnl"/>
        </w:rPr>
        <w:t>cuente</w:t>
      </w:r>
      <w:r w:rsidR="00676CBF" w:rsidRPr="00561068">
        <w:rPr>
          <w:lang w:val="es-ES_tradnl"/>
        </w:rPr>
        <w:t xml:space="preserve"> con </w:t>
      </w:r>
      <w:r w:rsidR="00430D53" w:rsidRPr="00561068">
        <w:rPr>
          <w:lang w:val="es-ES_tradnl"/>
        </w:rPr>
        <w:t xml:space="preserve">un proyecto </w:t>
      </w:r>
      <w:r w:rsidR="00186833" w:rsidRPr="00561068">
        <w:rPr>
          <w:lang w:val="es-ES_tradnl"/>
        </w:rPr>
        <w:t>aprobado</w:t>
      </w:r>
      <w:r w:rsidR="004B3036" w:rsidRPr="00561068">
        <w:rPr>
          <w:lang w:val="es-ES_tradnl"/>
        </w:rPr>
        <w:t>. En la 100ª reunión se revisará e</w:t>
      </w:r>
      <w:r w:rsidR="00186833" w:rsidRPr="00561068">
        <w:rPr>
          <w:lang w:val="es-ES_tradnl"/>
        </w:rPr>
        <w:t>l marco operativo para pro</w:t>
      </w:r>
      <w:r w:rsidR="00670E00" w:rsidRPr="00561068">
        <w:rPr>
          <w:lang w:val="es-ES_tradnl"/>
        </w:rPr>
        <w:t>yectos del sector manufacturero</w:t>
      </w:r>
      <w:r w:rsidR="00025C99" w:rsidRPr="00561068">
        <w:rPr>
          <w:lang w:val="es-ES_tradnl"/>
        </w:rPr>
        <w:t xml:space="preserve"> y se podrán </w:t>
      </w:r>
      <w:r w:rsidR="00BF7D6C" w:rsidRPr="00561068">
        <w:rPr>
          <w:lang w:val="es-ES_tradnl"/>
        </w:rPr>
        <w:t>hacer</w:t>
      </w:r>
      <w:r w:rsidR="005A0DF5" w:rsidRPr="00561068">
        <w:rPr>
          <w:lang w:val="es-ES_tradnl"/>
        </w:rPr>
        <w:t xml:space="preserve"> </w:t>
      </w:r>
      <w:r w:rsidR="00186833" w:rsidRPr="00561068">
        <w:rPr>
          <w:lang w:val="es-ES_tradnl"/>
        </w:rPr>
        <w:t xml:space="preserve">ajustes </w:t>
      </w:r>
      <w:r w:rsidR="005A0DF5" w:rsidRPr="00561068">
        <w:rPr>
          <w:lang w:val="es-ES_tradnl"/>
        </w:rPr>
        <w:t xml:space="preserve">según </w:t>
      </w:r>
      <w:r w:rsidR="003F516D" w:rsidRPr="00561068">
        <w:rPr>
          <w:lang w:val="es-ES_tradnl"/>
        </w:rPr>
        <w:t>la</w:t>
      </w:r>
      <w:r w:rsidR="005A0DF5" w:rsidRPr="00561068">
        <w:rPr>
          <w:lang w:val="es-ES_tradnl"/>
        </w:rPr>
        <w:t xml:space="preserve"> </w:t>
      </w:r>
      <w:r w:rsidR="00186833" w:rsidRPr="00561068">
        <w:rPr>
          <w:lang w:val="es-ES_tradnl"/>
        </w:rPr>
        <w:t>experiencia de ejecución.</w:t>
      </w:r>
    </w:p>
    <w:p w14:paraId="662678F4" w14:textId="1BF7ACB0" w:rsidR="00D27010" w:rsidRPr="00561068" w:rsidRDefault="00885CD9" w:rsidP="00BE7FDF">
      <w:pPr>
        <w:pStyle w:val="Heading1"/>
        <w:rPr>
          <w:lang w:val="es-ES_tradnl"/>
        </w:rPr>
      </w:pPr>
      <w:r w:rsidRPr="00561068">
        <w:rPr>
          <w:lang w:val="es-ES_tradnl"/>
        </w:rPr>
        <w:t xml:space="preserve">La Secretaría </w:t>
      </w:r>
      <w:r w:rsidR="007D08AA">
        <w:rPr>
          <w:lang w:val="es-ES_tradnl"/>
        </w:rPr>
        <w:t>recordó</w:t>
      </w:r>
      <w:r w:rsidRPr="00561068">
        <w:rPr>
          <w:lang w:val="es-ES_tradnl"/>
        </w:rPr>
        <w:t xml:space="preserve"> que </w:t>
      </w:r>
      <w:r w:rsidR="004C36FE" w:rsidRPr="00561068">
        <w:rPr>
          <w:lang w:val="es-ES_tradnl"/>
        </w:rPr>
        <w:t>el consumo de HFC</w:t>
      </w:r>
      <w:r w:rsidR="00BE7FDF" w:rsidRPr="00561068">
        <w:rPr>
          <w:lang w:val="es-ES_tradnl"/>
        </w:rPr>
        <w:t xml:space="preserve"> </w:t>
      </w:r>
      <w:r w:rsidR="00E55D2D" w:rsidRPr="00561068">
        <w:rPr>
          <w:lang w:val="es-ES_tradnl"/>
        </w:rPr>
        <w:t xml:space="preserve">debe verificarse </w:t>
      </w:r>
      <w:r w:rsidR="004C36FE" w:rsidRPr="00561068">
        <w:rPr>
          <w:lang w:val="es-ES_tradnl"/>
        </w:rPr>
        <w:t xml:space="preserve">a partir del año de </w:t>
      </w:r>
      <w:r w:rsidR="00E55526" w:rsidRPr="00561068">
        <w:rPr>
          <w:lang w:val="es-ES_tradnl"/>
        </w:rPr>
        <w:t>aprobación del tramo anterior</w:t>
      </w:r>
      <w:r w:rsidR="004C36FE" w:rsidRPr="00561068">
        <w:rPr>
          <w:lang w:val="es-ES_tradnl"/>
        </w:rPr>
        <w:t xml:space="preserve"> </w:t>
      </w:r>
      <w:r w:rsidR="006727C2" w:rsidRPr="00561068">
        <w:rPr>
          <w:lang w:val="es-ES_tradnl"/>
        </w:rPr>
        <w:t>y</w:t>
      </w:r>
      <w:r w:rsidR="004C36FE" w:rsidRPr="00561068">
        <w:rPr>
          <w:lang w:val="es-ES_tradnl"/>
        </w:rPr>
        <w:t xml:space="preserve"> que </w:t>
      </w:r>
      <w:r w:rsidR="008F0A8A">
        <w:rPr>
          <w:lang w:val="es-ES_tradnl"/>
        </w:rPr>
        <w:t>verificar</w:t>
      </w:r>
      <w:r w:rsidR="008F0A8A" w:rsidRPr="008F0A8A">
        <w:rPr>
          <w:lang w:val="es-ES_tradnl"/>
        </w:rPr>
        <w:t xml:space="preserve"> </w:t>
      </w:r>
      <w:r w:rsidR="004C36FE" w:rsidRPr="00561068">
        <w:rPr>
          <w:lang w:val="es-ES_tradnl"/>
        </w:rPr>
        <w:t xml:space="preserve">la base de comparación </w:t>
      </w:r>
      <w:r w:rsidR="00703B58">
        <w:rPr>
          <w:lang w:val="es-ES_tradnl"/>
        </w:rPr>
        <w:t xml:space="preserve">no </w:t>
      </w:r>
      <w:r w:rsidR="004C36FE" w:rsidRPr="00561068">
        <w:rPr>
          <w:lang w:val="es-ES_tradnl"/>
        </w:rPr>
        <w:t xml:space="preserve">es </w:t>
      </w:r>
      <w:r w:rsidR="008F0A8A">
        <w:rPr>
          <w:lang w:val="es-ES_tradnl"/>
        </w:rPr>
        <w:t>obligatorio</w:t>
      </w:r>
      <w:r w:rsidR="000E68FC">
        <w:rPr>
          <w:lang w:val="es-ES_tradnl"/>
        </w:rPr>
        <w:t>,</w:t>
      </w:r>
      <w:r w:rsidR="00703B58">
        <w:rPr>
          <w:lang w:val="es-ES_tradnl"/>
        </w:rPr>
        <w:t xml:space="preserve"> pero sí </w:t>
      </w:r>
      <w:r w:rsidR="00BA74AC" w:rsidRPr="00561068">
        <w:rPr>
          <w:lang w:val="es-ES_tradnl"/>
        </w:rPr>
        <w:t>recomendable</w:t>
      </w:r>
      <w:r w:rsidR="004C36FE" w:rsidRPr="00561068">
        <w:rPr>
          <w:lang w:val="es-ES_tradnl"/>
        </w:rPr>
        <w:t xml:space="preserve">. </w:t>
      </w:r>
      <w:r w:rsidR="00C63ED0" w:rsidRPr="00561068">
        <w:rPr>
          <w:lang w:val="es-ES_tradnl"/>
        </w:rPr>
        <w:t xml:space="preserve">Para fines de planificar los programas de trabajo, </w:t>
      </w:r>
      <w:r w:rsidR="00E3225F" w:rsidRPr="00561068">
        <w:rPr>
          <w:lang w:val="es-ES_tradnl"/>
        </w:rPr>
        <w:t xml:space="preserve">se hará llegar a </w:t>
      </w:r>
      <w:r w:rsidR="004C36FE" w:rsidRPr="00561068">
        <w:rPr>
          <w:lang w:val="es-ES_tradnl"/>
        </w:rPr>
        <w:t xml:space="preserve">los organismos </w:t>
      </w:r>
      <w:r w:rsidR="001A6F07" w:rsidRPr="00561068">
        <w:rPr>
          <w:lang w:val="es-ES_tradnl"/>
        </w:rPr>
        <w:t xml:space="preserve">el listado </w:t>
      </w:r>
      <w:r w:rsidR="004C36FE" w:rsidRPr="00561068">
        <w:rPr>
          <w:lang w:val="es-ES_tradnl"/>
        </w:rPr>
        <w:t xml:space="preserve">de países </w:t>
      </w:r>
      <w:r w:rsidR="00A40893" w:rsidRPr="00561068">
        <w:rPr>
          <w:lang w:val="es-ES_tradnl"/>
        </w:rPr>
        <w:t>de</w:t>
      </w:r>
      <w:r w:rsidR="004C36FE" w:rsidRPr="00561068">
        <w:rPr>
          <w:lang w:val="es-ES_tradnl"/>
        </w:rPr>
        <w:t xml:space="preserve"> bajo </w:t>
      </w:r>
      <w:r w:rsidR="00A40893" w:rsidRPr="00561068">
        <w:rPr>
          <w:lang w:val="es-ES_tradnl"/>
        </w:rPr>
        <w:t>consumo</w:t>
      </w:r>
      <w:r w:rsidR="004C36FE" w:rsidRPr="00561068">
        <w:rPr>
          <w:lang w:val="es-ES_tradnl"/>
        </w:rPr>
        <w:t xml:space="preserve"> que </w:t>
      </w:r>
      <w:r w:rsidR="007D36AD" w:rsidRPr="00561068">
        <w:rPr>
          <w:lang w:val="es-ES_tradnl"/>
        </w:rPr>
        <w:t xml:space="preserve">requerirán </w:t>
      </w:r>
      <w:r w:rsidR="004C36FE" w:rsidRPr="00561068">
        <w:rPr>
          <w:lang w:val="es-ES_tradnl"/>
        </w:rPr>
        <w:t xml:space="preserve">verificación </w:t>
      </w:r>
      <w:r w:rsidR="00D103AF" w:rsidRPr="00561068">
        <w:rPr>
          <w:lang w:val="es-ES_tradnl"/>
        </w:rPr>
        <w:t xml:space="preserve">durante </w:t>
      </w:r>
      <w:r w:rsidR="00FB5FFF" w:rsidRPr="00561068">
        <w:rPr>
          <w:lang w:val="es-ES_tradnl"/>
        </w:rPr>
        <w:t xml:space="preserve">el </w:t>
      </w:r>
      <w:r w:rsidR="003F67D4" w:rsidRPr="00561068">
        <w:rPr>
          <w:lang w:val="es-ES_tradnl"/>
        </w:rPr>
        <w:t xml:space="preserve">año </w:t>
      </w:r>
      <w:r w:rsidR="00C63ED0" w:rsidRPr="00561068">
        <w:rPr>
          <w:lang w:val="es-ES_tradnl"/>
        </w:rPr>
        <w:t>2027</w:t>
      </w:r>
      <w:r w:rsidR="004C36FE" w:rsidRPr="00561068">
        <w:rPr>
          <w:lang w:val="es-ES_tradnl"/>
        </w:rPr>
        <w:t xml:space="preserve">. </w:t>
      </w:r>
      <w:r w:rsidR="0024779F" w:rsidRPr="00561068">
        <w:rPr>
          <w:lang w:val="es-ES_tradnl"/>
        </w:rPr>
        <w:t xml:space="preserve">La Secretaría </w:t>
      </w:r>
      <w:r w:rsidR="007309F3">
        <w:rPr>
          <w:lang w:val="es-ES_tradnl"/>
        </w:rPr>
        <w:t xml:space="preserve">hizo </w:t>
      </w:r>
      <w:r w:rsidR="0009316E">
        <w:rPr>
          <w:lang w:val="es-ES_tradnl"/>
        </w:rPr>
        <w:t>luego</w:t>
      </w:r>
      <w:r w:rsidR="006C68DE" w:rsidRPr="00561068">
        <w:rPr>
          <w:lang w:val="es-ES_tradnl"/>
        </w:rPr>
        <w:t xml:space="preserve"> </w:t>
      </w:r>
      <w:r w:rsidR="00553BE2" w:rsidRPr="00561068">
        <w:rPr>
          <w:lang w:val="es-ES_tradnl"/>
        </w:rPr>
        <w:t xml:space="preserve">una </w:t>
      </w:r>
      <w:r w:rsidR="00614150" w:rsidRPr="00561068">
        <w:rPr>
          <w:lang w:val="es-ES_tradnl"/>
        </w:rPr>
        <w:t>puesta al día</w:t>
      </w:r>
      <w:r w:rsidR="00553BE2" w:rsidRPr="00561068">
        <w:rPr>
          <w:lang w:val="es-ES_tradnl"/>
        </w:rPr>
        <w:t xml:space="preserve"> </w:t>
      </w:r>
      <w:r w:rsidR="0024779F" w:rsidRPr="00561068">
        <w:rPr>
          <w:lang w:val="es-ES_tradnl"/>
        </w:rPr>
        <w:t xml:space="preserve">sobre la evaluación de tecnologías alternativas </w:t>
      </w:r>
      <w:r w:rsidR="00BA6FFE">
        <w:rPr>
          <w:lang w:val="es-ES_tradnl"/>
        </w:rPr>
        <w:t>para</w:t>
      </w:r>
      <w:r w:rsidR="0024779F" w:rsidRPr="00561068">
        <w:rPr>
          <w:lang w:val="es-ES_tradnl"/>
        </w:rPr>
        <w:t xml:space="preserve"> la fabricación de espuma</w:t>
      </w:r>
      <w:r w:rsidR="00340A3E">
        <w:rPr>
          <w:lang w:val="es-ES_tradnl"/>
        </w:rPr>
        <w:t>s</w:t>
      </w:r>
      <w:r w:rsidR="0024779F" w:rsidRPr="00561068">
        <w:rPr>
          <w:lang w:val="es-ES_tradnl"/>
        </w:rPr>
        <w:t xml:space="preserve"> de poliuretano, </w:t>
      </w:r>
      <w:r w:rsidR="00AE707D">
        <w:rPr>
          <w:lang w:val="es-ES_tradnl"/>
        </w:rPr>
        <w:t>destacando</w:t>
      </w:r>
      <w:r w:rsidR="00570FA9" w:rsidRPr="00561068">
        <w:rPr>
          <w:lang w:val="es-ES_tradnl"/>
        </w:rPr>
        <w:t xml:space="preserve"> </w:t>
      </w:r>
      <w:r w:rsidR="0024779F" w:rsidRPr="00561068">
        <w:rPr>
          <w:lang w:val="es-ES_tradnl"/>
        </w:rPr>
        <w:t>la</w:t>
      </w:r>
      <w:r w:rsidR="002128B2">
        <w:rPr>
          <w:lang w:val="es-ES_tradnl"/>
        </w:rPr>
        <w:t>s dificultades que enfrenta la</w:t>
      </w:r>
      <w:r w:rsidR="0024779F" w:rsidRPr="00561068">
        <w:rPr>
          <w:lang w:val="es-ES_tradnl"/>
        </w:rPr>
        <w:t xml:space="preserve"> </w:t>
      </w:r>
      <w:r w:rsidR="002128B2">
        <w:rPr>
          <w:lang w:val="es-ES_tradnl"/>
        </w:rPr>
        <w:t>pequeña y mediana empresa</w:t>
      </w:r>
      <w:r w:rsidR="00A51161">
        <w:rPr>
          <w:lang w:val="es-ES_tradnl"/>
        </w:rPr>
        <w:t>. Este</w:t>
      </w:r>
      <w:r w:rsidR="0024779F" w:rsidRPr="00561068">
        <w:rPr>
          <w:lang w:val="es-ES_tradnl"/>
        </w:rPr>
        <w:t xml:space="preserve"> análisis se </w:t>
      </w:r>
      <w:r w:rsidR="003F50FD">
        <w:rPr>
          <w:lang w:val="es-ES_tradnl"/>
        </w:rPr>
        <w:t>hizo en base</w:t>
      </w:r>
      <w:r w:rsidR="0031784D">
        <w:rPr>
          <w:lang w:val="es-ES_tradnl"/>
        </w:rPr>
        <w:t xml:space="preserve"> </w:t>
      </w:r>
      <w:r w:rsidR="003F50FD">
        <w:rPr>
          <w:lang w:val="es-ES_tradnl"/>
        </w:rPr>
        <w:t>a</w:t>
      </w:r>
      <w:r w:rsidR="0024779F" w:rsidRPr="00561068">
        <w:rPr>
          <w:lang w:val="es-ES_tradnl"/>
        </w:rPr>
        <w:t xml:space="preserve"> informes </w:t>
      </w:r>
      <w:r w:rsidR="00E47DBE" w:rsidRPr="00561068">
        <w:rPr>
          <w:lang w:val="es-ES_tradnl"/>
        </w:rPr>
        <w:t>y consultas anteriores</w:t>
      </w:r>
      <w:r w:rsidR="0024779F" w:rsidRPr="00561068">
        <w:rPr>
          <w:lang w:val="es-ES_tradnl"/>
        </w:rPr>
        <w:t xml:space="preserve"> y </w:t>
      </w:r>
      <w:r w:rsidR="00591A58">
        <w:rPr>
          <w:lang w:val="es-ES_tradnl"/>
        </w:rPr>
        <w:t>a</w:t>
      </w:r>
      <w:r w:rsidR="0024779F" w:rsidRPr="00561068">
        <w:rPr>
          <w:lang w:val="es-ES_tradnl"/>
        </w:rPr>
        <w:t xml:space="preserve"> la disponibilidad </w:t>
      </w:r>
      <w:r w:rsidR="00201220" w:rsidRPr="00561068">
        <w:rPr>
          <w:lang w:val="es-ES_tradnl"/>
        </w:rPr>
        <w:t xml:space="preserve">de </w:t>
      </w:r>
      <w:r w:rsidR="0024779F" w:rsidRPr="00561068">
        <w:rPr>
          <w:lang w:val="es-ES_tradnl"/>
        </w:rPr>
        <w:t xml:space="preserve">mercado, </w:t>
      </w:r>
      <w:r w:rsidR="00A76F0D" w:rsidRPr="00561068">
        <w:rPr>
          <w:lang w:val="es-ES_tradnl"/>
        </w:rPr>
        <w:t>costo</w:t>
      </w:r>
      <w:r w:rsidR="00B95582">
        <w:rPr>
          <w:lang w:val="es-ES_tradnl"/>
        </w:rPr>
        <w:t>s</w:t>
      </w:r>
      <w:r w:rsidR="00A76F0D" w:rsidRPr="00561068">
        <w:rPr>
          <w:lang w:val="es-ES_tradnl"/>
        </w:rPr>
        <w:t xml:space="preserve"> </w:t>
      </w:r>
      <w:r w:rsidR="0024779F" w:rsidRPr="00561068">
        <w:rPr>
          <w:lang w:val="es-ES_tradnl"/>
        </w:rPr>
        <w:t>y cadena de suministro de las alternativas.</w:t>
      </w:r>
    </w:p>
    <w:p w14:paraId="10FBA79C" w14:textId="1E2AE1F1" w:rsidR="0024779F" w:rsidRPr="00561068" w:rsidRDefault="00515595" w:rsidP="00BE7FDF">
      <w:pPr>
        <w:pStyle w:val="Heading1"/>
        <w:rPr>
          <w:lang w:val="es-ES_tradnl"/>
        </w:rPr>
      </w:pPr>
      <w:r w:rsidRPr="00561068">
        <w:rPr>
          <w:lang w:val="es-ES_tradnl"/>
        </w:rPr>
        <w:t xml:space="preserve">En </w:t>
      </w:r>
      <w:r w:rsidR="007E3AF0" w:rsidRPr="00561068">
        <w:rPr>
          <w:lang w:val="es-ES_tradnl"/>
        </w:rPr>
        <w:t>cuanto a</w:t>
      </w:r>
      <w:r w:rsidR="0012113B" w:rsidRPr="00561068">
        <w:rPr>
          <w:lang w:val="es-ES_tradnl"/>
        </w:rPr>
        <w:t xml:space="preserve"> </w:t>
      </w:r>
      <w:r w:rsidR="003C646E" w:rsidRPr="00561068">
        <w:rPr>
          <w:lang w:val="es-ES_tradnl"/>
        </w:rPr>
        <w:t>la cadena de suministro d</w:t>
      </w:r>
      <w:r w:rsidR="00BE7FDF" w:rsidRPr="00561068">
        <w:rPr>
          <w:lang w:val="es-ES_tradnl"/>
        </w:rPr>
        <w:t xml:space="preserve">el </w:t>
      </w:r>
      <w:r w:rsidR="004B07CD" w:rsidRPr="00561068">
        <w:rPr>
          <w:lang w:val="es-ES_tradnl"/>
        </w:rPr>
        <w:t>sector refrigeración</w:t>
      </w:r>
      <w:r w:rsidR="00BE7FDF" w:rsidRPr="00561068">
        <w:rPr>
          <w:lang w:val="es-ES_tradnl"/>
        </w:rPr>
        <w:t xml:space="preserve">, </w:t>
      </w:r>
      <w:r w:rsidR="00BB0536" w:rsidRPr="00561068">
        <w:rPr>
          <w:lang w:val="es-ES_tradnl"/>
        </w:rPr>
        <w:t>climatización</w:t>
      </w:r>
      <w:r w:rsidR="00BE7FDF" w:rsidRPr="00561068">
        <w:rPr>
          <w:lang w:val="es-ES_tradnl"/>
        </w:rPr>
        <w:t xml:space="preserve"> y </w:t>
      </w:r>
      <w:r w:rsidR="009027F6" w:rsidRPr="00561068">
        <w:rPr>
          <w:lang w:val="es-ES_tradnl"/>
        </w:rPr>
        <w:t>bomba</w:t>
      </w:r>
      <w:r w:rsidR="00BE7FDF" w:rsidRPr="00561068">
        <w:rPr>
          <w:lang w:val="es-ES_tradnl"/>
        </w:rPr>
        <w:t xml:space="preserve"> de calor</w:t>
      </w:r>
      <w:r w:rsidRPr="00561068">
        <w:rPr>
          <w:lang w:val="es-ES_tradnl"/>
        </w:rPr>
        <w:t xml:space="preserve">, la Secretaría </w:t>
      </w:r>
      <w:r w:rsidR="004909EB" w:rsidRPr="00561068">
        <w:rPr>
          <w:lang w:val="es-ES_tradnl"/>
        </w:rPr>
        <w:t xml:space="preserve">agradeció a los organismos y </w:t>
      </w:r>
      <w:r w:rsidR="00AC32B5" w:rsidRPr="00561068">
        <w:rPr>
          <w:lang w:val="es-ES_tradnl"/>
        </w:rPr>
        <w:t>oficin</w:t>
      </w:r>
      <w:r w:rsidR="00ED1229" w:rsidRPr="00561068">
        <w:rPr>
          <w:lang w:val="es-ES_tradnl"/>
        </w:rPr>
        <w:t>as</w:t>
      </w:r>
      <w:r w:rsidR="00AC32B5" w:rsidRPr="00561068">
        <w:rPr>
          <w:lang w:val="es-ES_tradnl"/>
        </w:rPr>
        <w:t xml:space="preserve"> nacionales del ozono</w:t>
      </w:r>
      <w:r w:rsidR="007E1751" w:rsidRPr="00561068">
        <w:rPr>
          <w:lang w:val="es-ES_tradnl"/>
        </w:rPr>
        <w:t xml:space="preserve"> </w:t>
      </w:r>
      <w:r w:rsidR="0024779F" w:rsidRPr="00561068">
        <w:rPr>
          <w:lang w:val="es-ES_tradnl"/>
        </w:rPr>
        <w:t xml:space="preserve">sus respuestas al cuestionario </w:t>
      </w:r>
      <w:r w:rsidR="00D22F65" w:rsidRPr="00561068">
        <w:rPr>
          <w:lang w:val="es-ES_tradnl"/>
        </w:rPr>
        <w:t xml:space="preserve">que </w:t>
      </w:r>
      <w:r w:rsidR="001F5053" w:rsidRPr="00561068">
        <w:rPr>
          <w:lang w:val="es-ES_tradnl"/>
        </w:rPr>
        <w:t>se les envió</w:t>
      </w:r>
      <w:r w:rsidR="0024779F" w:rsidRPr="00561068">
        <w:rPr>
          <w:lang w:val="es-ES_tradnl"/>
        </w:rPr>
        <w:t xml:space="preserve">. </w:t>
      </w:r>
      <w:r w:rsidR="00A5399F" w:rsidRPr="00561068">
        <w:rPr>
          <w:lang w:val="es-ES_tradnl"/>
        </w:rPr>
        <w:t xml:space="preserve">Se </w:t>
      </w:r>
      <w:r w:rsidR="0024779F" w:rsidRPr="00561068">
        <w:rPr>
          <w:lang w:val="es-ES_tradnl"/>
        </w:rPr>
        <w:t xml:space="preserve">informó </w:t>
      </w:r>
      <w:r w:rsidR="00063DF3">
        <w:rPr>
          <w:lang w:val="es-ES_tradnl"/>
        </w:rPr>
        <w:t xml:space="preserve">además </w:t>
      </w:r>
      <w:r w:rsidR="00AF4ADD" w:rsidRPr="00561068">
        <w:rPr>
          <w:lang w:val="es-ES_tradnl"/>
        </w:rPr>
        <w:t>sobre</w:t>
      </w:r>
      <w:r w:rsidR="0024779F" w:rsidRPr="00561068">
        <w:rPr>
          <w:lang w:val="es-ES_tradnl"/>
        </w:rPr>
        <w:t xml:space="preserve"> las consultas realizadas con </w:t>
      </w:r>
      <w:r w:rsidR="006B73DA" w:rsidRPr="00561068">
        <w:rPr>
          <w:lang w:val="es-ES_tradnl"/>
        </w:rPr>
        <w:t>distintos</w:t>
      </w:r>
      <w:r w:rsidR="00AF4ADD" w:rsidRPr="00561068">
        <w:rPr>
          <w:lang w:val="es-ES_tradnl"/>
        </w:rPr>
        <w:t xml:space="preserve"> actores</w:t>
      </w:r>
      <w:r w:rsidR="0024779F" w:rsidRPr="00561068">
        <w:rPr>
          <w:lang w:val="es-ES_tradnl"/>
        </w:rPr>
        <w:t xml:space="preserve">, </w:t>
      </w:r>
      <w:r w:rsidR="009D2B7B">
        <w:rPr>
          <w:lang w:val="es-ES_tradnl"/>
        </w:rPr>
        <w:t xml:space="preserve">en especial </w:t>
      </w:r>
      <w:r w:rsidR="0024779F" w:rsidRPr="00561068">
        <w:rPr>
          <w:lang w:val="es-ES_tradnl"/>
        </w:rPr>
        <w:t xml:space="preserve">los </w:t>
      </w:r>
      <w:r w:rsidR="004E3E27" w:rsidRPr="00561068">
        <w:rPr>
          <w:lang w:val="es-ES_tradnl"/>
        </w:rPr>
        <w:t>proveedores tecnológicos</w:t>
      </w:r>
      <w:r w:rsidR="0024779F" w:rsidRPr="00561068">
        <w:rPr>
          <w:lang w:val="es-ES_tradnl"/>
        </w:rPr>
        <w:t xml:space="preserve">, y </w:t>
      </w:r>
      <w:r w:rsidR="0067430D" w:rsidRPr="00561068">
        <w:rPr>
          <w:lang w:val="es-ES_tradnl"/>
        </w:rPr>
        <w:t xml:space="preserve">se presentaron </w:t>
      </w:r>
      <w:r w:rsidR="00BF097C">
        <w:rPr>
          <w:lang w:val="es-ES_tradnl"/>
        </w:rPr>
        <w:t>conclusiones sobre la</w:t>
      </w:r>
      <w:r w:rsidR="0024779F" w:rsidRPr="00561068">
        <w:rPr>
          <w:lang w:val="es-ES_tradnl"/>
        </w:rPr>
        <w:t xml:space="preserve">s </w:t>
      </w:r>
      <w:r w:rsidR="00BF097C" w:rsidRPr="00BF097C">
        <w:rPr>
          <w:lang w:val="es-ES_tradnl"/>
        </w:rPr>
        <w:t>trabas</w:t>
      </w:r>
      <w:r w:rsidR="005A34F3" w:rsidRPr="005A34F3">
        <w:rPr>
          <w:lang w:val="es-ES_tradnl"/>
        </w:rPr>
        <w:t xml:space="preserve"> </w:t>
      </w:r>
      <w:r w:rsidR="00AA61D4">
        <w:rPr>
          <w:lang w:val="es-ES_tradnl"/>
        </w:rPr>
        <w:t>de</w:t>
      </w:r>
      <w:r w:rsidR="0024779F" w:rsidRPr="00561068">
        <w:rPr>
          <w:lang w:val="es-ES_tradnl"/>
        </w:rPr>
        <w:t xml:space="preserve"> la cad</w:t>
      </w:r>
      <w:r w:rsidR="008E32F3" w:rsidRPr="00561068">
        <w:rPr>
          <w:lang w:val="es-ES_tradnl"/>
        </w:rPr>
        <w:t xml:space="preserve">ena de suministro que afectan </w:t>
      </w:r>
      <w:r w:rsidR="0024779F" w:rsidRPr="00561068">
        <w:rPr>
          <w:lang w:val="es-ES_tradnl"/>
        </w:rPr>
        <w:t xml:space="preserve">la transición </w:t>
      </w:r>
      <w:r w:rsidR="00984991">
        <w:rPr>
          <w:lang w:val="es-ES_tradnl"/>
        </w:rPr>
        <w:t>a</w:t>
      </w:r>
      <w:r w:rsidR="00C5459D">
        <w:rPr>
          <w:lang w:val="es-ES_tradnl"/>
        </w:rPr>
        <w:t xml:space="preserve"> refrigerantes alternativos,</w:t>
      </w:r>
      <w:r w:rsidR="0024779F" w:rsidRPr="00561068">
        <w:rPr>
          <w:lang w:val="es-ES_tradnl"/>
        </w:rPr>
        <w:t xml:space="preserve"> </w:t>
      </w:r>
      <w:r w:rsidR="00E926AF">
        <w:rPr>
          <w:lang w:val="es-ES_tradnl"/>
        </w:rPr>
        <w:t xml:space="preserve">en especial </w:t>
      </w:r>
      <w:r w:rsidR="002E23AB">
        <w:rPr>
          <w:lang w:val="es-ES_tradnl"/>
        </w:rPr>
        <w:t>su</w:t>
      </w:r>
      <w:r w:rsidR="0024779F" w:rsidRPr="00561068">
        <w:rPr>
          <w:lang w:val="es-ES_tradnl"/>
        </w:rPr>
        <w:t xml:space="preserve"> </w:t>
      </w:r>
      <w:r w:rsidR="003C619F">
        <w:rPr>
          <w:lang w:val="es-ES_tradnl"/>
        </w:rPr>
        <w:t>baja</w:t>
      </w:r>
      <w:r w:rsidR="009A0EB2" w:rsidRPr="00561068">
        <w:rPr>
          <w:lang w:val="es-ES_tradnl"/>
        </w:rPr>
        <w:t xml:space="preserve"> </w:t>
      </w:r>
      <w:r w:rsidR="0024779F" w:rsidRPr="00561068">
        <w:rPr>
          <w:lang w:val="es-ES_tradnl"/>
        </w:rPr>
        <w:t xml:space="preserve">disponibilidad, </w:t>
      </w:r>
      <w:r w:rsidR="006A48B2" w:rsidRPr="00561068">
        <w:rPr>
          <w:lang w:val="es-ES_tradnl"/>
        </w:rPr>
        <w:t>precios elevados e</w:t>
      </w:r>
      <w:r w:rsidR="0024779F" w:rsidRPr="00561068">
        <w:rPr>
          <w:lang w:val="es-ES_tradnl"/>
        </w:rPr>
        <w:t xml:space="preserve"> </w:t>
      </w:r>
      <w:r w:rsidR="006A48B2" w:rsidRPr="00561068">
        <w:rPr>
          <w:lang w:val="es-ES_tradnl"/>
        </w:rPr>
        <w:t>inestables</w:t>
      </w:r>
      <w:r w:rsidR="0024779F" w:rsidRPr="00561068">
        <w:rPr>
          <w:lang w:val="es-ES_tradnl"/>
        </w:rPr>
        <w:t xml:space="preserve"> y </w:t>
      </w:r>
      <w:r w:rsidR="00E60E8C">
        <w:rPr>
          <w:lang w:val="es-ES_tradnl"/>
        </w:rPr>
        <w:t>falta</w:t>
      </w:r>
      <w:r w:rsidR="009067CD" w:rsidRPr="00561068">
        <w:rPr>
          <w:lang w:val="es-ES_tradnl"/>
        </w:rPr>
        <w:t xml:space="preserve"> </w:t>
      </w:r>
      <w:r w:rsidR="0024779F" w:rsidRPr="00561068">
        <w:rPr>
          <w:lang w:val="es-ES_tradnl"/>
        </w:rPr>
        <w:t xml:space="preserve">de infraestructura nacional </w:t>
      </w:r>
      <w:r w:rsidR="00B82D25" w:rsidRPr="00561068">
        <w:rPr>
          <w:lang w:val="es-ES_tradnl"/>
        </w:rPr>
        <w:t xml:space="preserve">de </w:t>
      </w:r>
      <w:r w:rsidR="00E2143C" w:rsidRPr="00E2143C">
        <w:rPr>
          <w:lang w:val="es-ES_tradnl"/>
        </w:rPr>
        <w:t>acopio</w:t>
      </w:r>
      <w:r w:rsidR="0024779F" w:rsidRPr="00561068">
        <w:rPr>
          <w:lang w:val="es-ES_tradnl"/>
        </w:rPr>
        <w:t xml:space="preserve"> y distribución. Estas </w:t>
      </w:r>
      <w:r w:rsidR="001A773C" w:rsidRPr="001A773C">
        <w:rPr>
          <w:lang w:val="es-ES_tradnl"/>
        </w:rPr>
        <w:t>trabas</w:t>
      </w:r>
      <w:r w:rsidR="0024779F" w:rsidRPr="00561068">
        <w:rPr>
          <w:lang w:val="es-ES_tradnl"/>
        </w:rPr>
        <w:t xml:space="preserve"> son especialmente graves en el caso de </w:t>
      </w:r>
      <w:r w:rsidR="00AB6A5D">
        <w:rPr>
          <w:lang w:val="es-ES_tradnl"/>
        </w:rPr>
        <w:t xml:space="preserve">los </w:t>
      </w:r>
      <w:r w:rsidR="000047ED" w:rsidRPr="00561068">
        <w:rPr>
          <w:lang w:val="es-ES_tradnl"/>
        </w:rPr>
        <w:t xml:space="preserve">nuevos </w:t>
      </w:r>
      <w:r w:rsidR="0024779F" w:rsidRPr="00561068">
        <w:rPr>
          <w:lang w:val="es-ES_tradnl"/>
        </w:rPr>
        <w:t xml:space="preserve">refrigerantes que </w:t>
      </w:r>
      <w:r w:rsidR="000E78DD" w:rsidRPr="00561068">
        <w:rPr>
          <w:lang w:val="es-ES_tradnl"/>
        </w:rPr>
        <w:t>empiezan a entrar a</w:t>
      </w:r>
      <w:r w:rsidR="0024779F" w:rsidRPr="00561068">
        <w:rPr>
          <w:lang w:val="es-ES_tradnl"/>
        </w:rPr>
        <w:t xml:space="preserve">l mercado y </w:t>
      </w:r>
      <w:r w:rsidR="00783F88">
        <w:rPr>
          <w:lang w:val="es-ES_tradnl"/>
        </w:rPr>
        <w:t xml:space="preserve">carecen de </w:t>
      </w:r>
      <w:r w:rsidR="005151A5" w:rsidRPr="00561068">
        <w:rPr>
          <w:lang w:val="es-ES_tradnl"/>
        </w:rPr>
        <w:t xml:space="preserve">una red </w:t>
      </w:r>
      <w:r w:rsidR="00DD4129" w:rsidRPr="00561068">
        <w:rPr>
          <w:lang w:val="es-ES_tradnl"/>
        </w:rPr>
        <w:t>de suministro consolidada</w:t>
      </w:r>
      <w:r w:rsidR="0024779F" w:rsidRPr="00561068">
        <w:rPr>
          <w:lang w:val="es-ES_tradnl"/>
        </w:rPr>
        <w:t xml:space="preserve">. </w:t>
      </w:r>
      <w:r w:rsidR="006771DE" w:rsidRPr="00561068">
        <w:rPr>
          <w:lang w:val="es-ES_tradnl"/>
        </w:rPr>
        <w:t>Las pequeñas y medianas empresas (</w:t>
      </w:r>
      <w:r w:rsidR="006447A9" w:rsidRPr="00561068">
        <w:rPr>
          <w:lang w:val="es-ES_tradnl"/>
        </w:rPr>
        <w:t>Pymes</w:t>
      </w:r>
      <w:r w:rsidR="006771DE" w:rsidRPr="00561068">
        <w:rPr>
          <w:lang w:val="es-ES_tradnl"/>
        </w:rPr>
        <w:t xml:space="preserve">) </w:t>
      </w:r>
      <w:r w:rsidR="009416E0" w:rsidRPr="00561068">
        <w:rPr>
          <w:lang w:val="es-ES_tradnl"/>
        </w:rPr>
        <w:t>enfrentan</w:t>
      </w:r>
      <w:r w:rsidR="006771DE" w:rsidRPr="00561068">
        <w:rPr>
          <w:lang w:val="es-ES_tradnl"/>
        </w:rPr>
        <w:t xml:space="preserve"> </w:t>
      </w:r>
      <w:r w:rsidR="00FD6774" w:rsidRPr="00561068">
        <w:rPr>
          <w:lang w:val="es-ES_tradnl"/>
        </w:rPr>
        <w:t xml:space="preserve">mayores </w:t>
      </w:r>
      <w:r w:rsidR="006771DE" w:rsidRPr="00561068">
        <w:rPr>
          <w:lang w:val="es-ES_tradnl"/>
        </w:rPr>
        <w:t xml:space="preserve">obstáculos debido a su </w:t>
      </w:r>
      <w:r w:rsidR="00F04E1D">
        <w:rPr>
          <w:lang w:val="es-ES_tradnl"/>
        </w:rPr>
        <w:t>menor</w:t>
      </w:r>
      <w:r w:rsidR="006771DE" w:rsidRPr="00561068">
        <w:rPr>
          <w:lang w:val="es-ES_tradnl"/>
        </w:rPr>
        <w:t xml:space="preserve"> poder compra</w:t>
      </w:r>
      <w:r w:rsidR="00E27A10" w:rsidRPr="00561068">
        <w:rPr>
          <w:lang w:val="es-ES_tradnl"/>
        </w:rPr>
        <w:t>dor</w:t>
      </w:r>
      <w:r w:rsidR="00C73050">
        <w:rPr>
          <w:lang w:val="es-ES_tradnl"/>
        </w:rPr>
        <w:t>, a normas</w:t>
      </w:r>
      <w:r w:rsidR="006771DE" w:rsidRPr="00561068">
        <w:rPr>
          <w:lang w:val="es-ES_tradnl"/>
        </w:rPr>
        <w:t xml:space="preserve"> obso</w:t>
      </w:r>
      <w:r w:rsidR="001665FC" w:rsidRPr="00561068">
        <w:rPr>
          <w:lang w:val="es-ES_tradnl"/>
        </w:rPr>
        <w:t>leta</w:t>
      </w:r>
      <w:r w:rsidR="00C73050">
        <w:rPr>
          <w:lang w:val="es-ES_tradnl"/>
        </w:rPr>
        <w:t>s</w:t>
      </w:r>
      <w:r w:rsidR="001665FC" w:rsidRPr="00561068">
        <w:rPr>
          <w:lang w:val="es-ES_tradnl"/>
        </w:rPr>
        <w:t xml:space="preserve"> y a la falta de personal c</w:t>
      </w:r>
      <w:r w:rsidR="006771DE" w:rsidRPr="00561068">
        <w:rPr>
          <w:lang w:val="es-ES_tradnl"/>
        </w:rPr>
        <w:t xml:space="preserve">alificado. En </w:t>
      </w:r>
      <w:r w:rsidR="007C74CA" w:rsidRPr="00561068">
        <w:rPr>
          <w:lang w:val="es-ES_tradnl"/>
        </w:rPr>
        <w:t xml:space="preserve">la discusión del tema </w:t>
      </w:r>
      <w:r w:rsidR="00D65DF6">
        <w:rPr>
          <w:lang w:val="es-ES_tradnl"/>
        </w:rPr>
        <w:t xml:space="preserve">se enfatizó </w:t>
      </w:r>
      <w:r w:rsidR="006771DE" w:rsidRPr="00561068">
        <w:rPr>
          <w:lang w:val="es-ES_tradnl"/>
        </w:rPr>
        <w:t xml:space="preserve">la </w:t>
      </w:r>
      <w:r w:rsidR="00F60CC8">
        <w:rPr>
          <w:lang w:val="es-ES_tradnl"/>
        </w:rPr>
        <w:t xml:space="preserve">importancia </w:t>
      </w:r>
      <w:r w:rsidR="006771DE" w:rsidRPr="00561068">
        <w:rPr>
          <w:lang w:val="es-ES_tradnl"/>
        </w:rPr>
        <w:t xml:space="preserve">de </w:t>
      </w:r>
      <w:r w:rsidR="00AE121A" w:rsidRPr="00561068">
        <w:rPr>
          <w:lang w:val="es-ES_tradnl"/>
        </w:rPr>
        <w:t xml:space="preserve">contar con </w:t>
      </w:r>
      <w:r w:rsidR="006771DE" w:rsidRPr="00561068">
        <w:rPr>
          <w:lang w:val="es-ES_tradnl"/>
        </w:rPr>
        <w:t xml:space="preserve">soluciones que </w:t>
      </w:r>
      <w:r w:rsidR="00C9041B" w:rsidRPr="00561068">
        <w:rPr>
          <w:lang w:val="es-ES_tradnl"/>
        </w:rPr>
        <w:t>integren</w:t>
      </w:r>
      <w:r w:rsidR="006771DE" w:rsidRPr="00561068">
        <w:rPr>
          <w:lang w:val="es-ES_tradnl"/>
        </w:rPr>
        <w:t xml:space="preserve"> asesoría técnica, </w:t>
      </w:r>
      <w:r w:rsidR="00E45A5B" w:rsidRPr="00561068">
        <w:rPr>
          <w:lang w:val="es-ES_tradnl"/>
        </w:rPr>
        <w:t xml:space="preserve">reformas en materia de </w:t>
      </w:r>
      <w:r w:rsidR="006771DE" w:rsidRPr="00561068">
        <w:rPr>
          <w:lang w:val="es-ES_tradnl"/>
        </w:rPr>
        <w:t xml:space="preserve">políticas </w:t>
      </w:r>
      <w:r w:rsidR="00E45A5B" w:rsidRPr="00561068">
        <w:rPr>
          <w:lang w:val="es-ES_tradnl"/>
        </w:rPr>
        <w:t xml:space="preserve">sectoriales </w:t>
      </w:r>
      <w:r w:rsidR="006771DE" w:rsidRPr="00561068">
        <w:rPr>
          <w:lang w:val="es-ES_tradnl"/>
        </w:rPr>
        <w:t xml:space="preserve">y apoyo específico a las </w:t>
      </w:r>
      <w:r w:rsidR="007B0455" w:rsidRPr="00561068">
        <w:rPr>
          <w:lang w:val="es-ES_tradnl"/>
        </w:rPr>
        <w:t>Pymes</w:t>
      </w:r>
      <w:r w:rsidR="006771DE" w:rsidRPr="00561068">
        <w:rPr>
          <w:lang w:val="es-ES_tradnl"/>
        </w:rPr>
        <w:t>.</w:t>
      </w:r>
    </w:p>
    <w:p w14:paraId="3BF26EA3" w14:textId="592E4726" w:rsidR="00DE5447" w:rsidRPr="00561068" w:rsidRDefault="0024779F" w:rsidP="000373D1">
      <w:pPr>
        <w:pStyle w:val="Heading1"/>
        <w:rPr>
          <w:lang w:val="es-ES_tradnl"/>
        </w:rPr>
      </w:pPr>
      <w:r w:rsidRPr="00561068">
        <w:rPr>
          <w:lang w:val="es-ES_tradnl"/>
        </w:rPr>
        <w:t xml:space="preserve">La Secretaría </w:t>
      </w:r>
      <w:r w:rsidR="00681504" w:rsidRPr="00561068">
        <w:rPr>
          <w:lang w:val="es-ES_tradnl"/>
        </w:rPr>
        <w:t>refirió</w:t>
      </w:r>
      <w:r w:rsidRPr="00561068">
        <w:rPr>
          <w:lang w:val="es-ES_tradnl"/>
        </w:rPr>
        <w:t xml:space="preserve"> las dificultades </w:t>
      </w:r>
      <w:r w:rsidR="006F2E05" w:rsidRPr="00561068">
        <w:rPr>
          <w:lang w:val="es-ES_tradnl"/>
        </w:rPr>
        <w:t>relativas a</w:t>
      </w:r>
      <w:r w:rsidRPr="00561068">
        <w:rPr>
          <w:lang w:val="es-ES_tradnl"/>
        </w:rPr>
        <w:t>l subsector de empresas nacio</w:t>
      </w:r>
      <w:r w:rsidR="0019291D" w:rsidRPr="00561068">
        <w:rPr>
          <w:lang w:val="es-ES_tradnl"/>
        </w:rPr>
        <w:t xml:space="preserve">nales de instalación y montaje, </w:t>
      </w:r>
      <w:r w:rsidR="009B4B4E">
        <w:rPr>
          <w:lang w:val="es-ES_tradnl"/>
        </w:rPr>
        <w:t>gran</w:t>
      </w:r>
      <w:r w:rsidR="002D16A4" w:rsidRPr="00561068">
        <w:rPr>
          <w:lang w:val="es-ES_tradnl"/>
        </w:rPr>
        <w:t xml:space="preserve"> consumidor </w:t>
      </w:r>
      <w:r w:rsidR="00DE62F8" w:rsidRPr="00561068">
        <w:rPr>
          <w:lang w:val="es-ES_tradnl"/>
        </w:rPr>
        <w:t>de HFC</w:t>
      </w:r>
      <w:r w:rsidRPr="00561068">
        <w:rPr>
          <w:lang w:val="es-ES_tradnl"/>
        </w:rPr>
        <w:t xml:space="preserve"> </w:t>
      </w:r>
      <w:r w:rsidR="00AC7020" w:rsidRPr="00561068">
        <w:rPr>
          <w:lang w:val="es-ES_tradnl"/>
        </w:rPr>
        <w:t xml:space="preserve">que resulta </w:t>
      </w:r>
      <w:r w:rsidR="00047650" w:rsidRPr="00561068">
        <w:rPr>
          <w:lang w:val="es-ES_tradnl"/>
        </w:rPr>
        <w:t xml:space="preserve">difícil </w:t>
      </w:r>
      <w:r w:rsidR="008874BE" w:rsidRPr="00561068">
        <w:rPr>
          <w:lang w:val="es-ES_tradnl"/>
        </w:rPr>
        <w:t>de regular y supervisar</w:t>
      </w:r>
      <w:r w:rsidR="000A28DF" w:rsidRPr="00561068">
        <w:rPr>
          <w:lang w:val="es-ES_tradnl"/>
        </w:rPr>
        <w:t xml:space="preserve"> </w:t>
      </w:r>
      <w:r w:rsidR="00B05236" w:rsidRPr="00561068">
        <w:rPr>
          <w:lang w:val="es-ES_tradnl"/>
        </w:rPr>
        <w:t xml:space="preserve">y que </w:t>
      </w:r>
      <w:r w:rsidRPr="00561068">
        <w:rPr>
          <w:lang w:val="es-ES_tradnl"/>
        </w:rPr>
        <w:t xml:space="preserve">se caracteriza por </w:t>
      </w:r>
      <w:r w:rsidR="00320804">
        <w:rPr>
          <w:lang w:val="es-ES_tradnl"/>
        </w:rPr>
        <w:t>su</w:t>
      </w:r>
      <w:r w:rsidRPr="00561068">
        <w:rPr>
          <w:lang w:val="es-ES_tradnl"/>
        </w:rPr>
        <w:t xml:space="preserve"> fragmentación, </w:t>
      </w:r>
      <w:r w:rsidR="0062049E">
        <w:rPr>
          <w:lang w:val="es-ES_tradnl"/>
        </w:rPr>
        <w:t>duplicación</w:t>
      </w:r>
      <w:r w:rsidRPr="00561068">
        <w:rPr>
          <w:lang w:val="es-ES_tradnl"/>
        </w:rPr>
        <w:t xml:space="preserve"> de funciones y </w:t>
      </w:r>
      <w:r w:rsidR="003D6DB2" w:rsidRPr="00561068">
        <w:rPr>
          <w:lang w:val="es-ES_tradnl"/>
        </w:rPr>
        <w:t xml:space="preserve">poca </w:t>
      </w:r>
      <w:r w:rsidRPr="00561068">
        <w:rPr>
          <w:lang w:val="es-ES_tradnl"/>
        </w:rPr>
        <w:t xml:space="preserve">disponibilidad de datos, lo que </w:t>
      </w:r>
      <w:r w:rsidR="00893457" w:rsidRPr="00893457">
        <w:rPr>
          <w:lang w:val="es-ES_tradnl"/>
        </w:rPr>
        <w:t>complica</w:t>
      </w:r>
      <w:r w:rsidRPr="00561068">
        <w:rPr>
          <w:lang w:val="es-ES_tradnl"/>
        </w:rPr>
        <w:t xml:space="preserve"> </w:t>
      </w:r>
      <w:r w:rsidR="00D966CA">
        <w:rPr>
          <w:lang w:val="es-ES_tradnl"/>
        </w:rPr>
        <w:t>la fijación de</w:t>
      </w:r>
      <w:r w:rsidR="005C6C18" w:rsidRPr="00561068">
        <w:rPr>
          <w:lang w:val="es-ES_tradnl"/>
        </w:rPr>
        <w:t xml:space="preserve"> </w:t>
      </w:r>
      <w:r w:rsidRPr="00561068">
        <w:rPr>
          <w:lang w:val="es-ES_tradnl"/>
        </w:rPr>
        <w:t xml:space="preserve">bases de comparación precisas y el seguimiento </w:t>
      </w:r>
      <w:r w:rsidR="000373D1" w:rsidRPr="00736820">
        <w:rPr>
          <w:lang w:val="es-ES"/>
        </w:rPr>
        <w:t>del consumo</w:t>
      </w:r>
      <w:r w:rsidRPr="00561068">
        <w:rPr>
          <w:lang w:val="es-ES_tradnl"/>
        </w:rPr>
        <w:t>.</w:t>
      </w:r>
      <w:r w:rsidR="00A51FB3" w:rsidRPr="00561068">
        <w:rPr>
          <w:lang w:val="es-ES_tradnl"/>
        </w:rPr>
        <w:t xml:space="preserve"> </w:t>
      </w:r>
      <w:r w:rsidR="00C22EBD" w:rsidRPr="00561068">
        <w:rPr>
          <w:lang w:val="es-ES_tradnl"/>
        </w:rPr>
        <w:t xml:space="preserve">En </w:t>
      </w:r>
      <w:r w:rsidR="001A381B" w:rsidRPr="00561068">
        <w:rPr>
          <w:lang w:val="es-ES_tradnl"/>
        </w:rPr>
        <w:t>ese marco</w:t>
      </w:r>
      <w:r w:rsidR="00C22EBD" w:rsidRPr="00561068">
        <w:rPr>
          <w:lang w:val="es-ES_tradnl"/>
        </w:rPr>
        <w:t xml:space="preserve"> se </w:t>
      </w:r>
      <w:r w:rsidR="00072044" w:rsidRPr="00561068">
        <w:rPr>
          <w:lang w:val="es-ES_tradnl"/>
        </w:rPr>
        <w:t>discutieron</w:t>
      </w:r>
      <w:r w:rsidRPr="00561068">
        <w:rPr>
          <w:lang w:val="es-ES_tradnl"/>
        </w:rPr>
        <w:t xml:space="preserve"> </w:t>
      </w:r>
      <w:r w:rsidR="005678E5" w:rsidRPr="00561068">
        <w:rPr>
          <w:lang w:val="es-ES_tradnl"/>
        </w:rPr>
        <w:t>opciones</w:t>
      </w:r>
      <w:r w:rsidR="00010F07" w:rsidRPr="00561068">
        <w:rPr>
          <w:lang w:val="es-ES_tradnl"/>
        </w:rPr>
        <w:t xml:space="preserve"> </w:t>
      </w:r>
      <w:r w:rsidR="00CE71CD">
        <w:rPr>
          <w:lang w:val="es-ES_tradnl"/>
        </w:rPr>
        <w:t>para la</w:t>
      </w:r>
      <w:r w:rsidR="00010F07" w:rsidRPr="00561068">
        <w:rPr>
          <w:lang w:val="es-ES_tradnl"/>
        </w:rPr>
        <w:t xml:space="preserve"> </w:t>
      </w:r>
      <w:r w:rsidRPr="00561068">
        <w:rPr>
          <w:lang w:val="es-ES_tradnl"/>
        </w:rPr>
        <w:t xml:space="preserve">recopilación de datos, </w:t>
      </w:r>
      <w:r w:rsidR="001F5240" w:rsidRPr="00561068">
        <w:rPr>
          <w:lang w:val="es-ES_tradnl"/>
        </w:rPr>
        <w:t xml:space="preserve">entre ellas recurrir a los </w:t>
      </w:r>
      <w:r w:rsidRPr="00561068">
        <w:rPr>
          <w:lang w:val="es-ES_tradnl"/>
        </w:rPr>
        <w:t>programas</w:t>
      </w:r>
      <w:r w:rsidR="007110EE">
        <w:rPr>
          <w:lang w:val="es-ES_tradnl"/>
        </w:rPr>
        <w:t xml:space="preserve"> en curso</w:t>
      </w:r>
      <w:r w:rsidRPr="00561068">
        <w:rPr>
          <w:lang w:val="es-ES_tradnl"/>
        </w:rPr>
        <w:t xml:space="preserve">, </w:t>
      </w:r>
      <w:r w:rsidR="00B748D4" w:rsidRPr="00561068">
        <w:rPr>
          <w:lang w:val="es-ES_tradnl"/>
        </w:rPr>
        <w:t xml:space="preserve">colaborar </w:t>
      </w:r>
      <w:r w:rsidRPr="00561068">
        <w:rPr>
          <w:lang w:val="es-ES_tradnl"/>
        </w:rPr>
        <w:t xml:space="preserve">con </w:t>
      </w:r>
      <w:r w:rsidR="00807BA3" w:rsidRPr="00561068">
        <w:rPr>
          <w:lang w:val="es-ES_tradnl"/>
        </w:rPr>
        <w:t xml:space="preserve">las </w:t>
      </w:r>
      <w:r w:rsidRPr="00561068">
        <w:rPr>
          <w:lang w:val="es-ES_tradnl"/>
        </w:rPr>
        <w:t xml:space="preserve">instituciones nacionales y </w:t>
      </w:r>
      <w:r w:rsidR="001D594E">
        <w:rPr>
          <w:lang w:val="es-ES_tradnl"/>
        </w:rPr>
        <w:t>hacer</w:t>
      </w:r>
      <w:r w:rsidR="00AB5920" w:rsidRPr="00561068">
        <w:rPr>
          <w:lang w:val="es-ES_tradnl"/>
        </w:rPr>
        <w:t xml:space="preserve"> </w:t>
      </w:r>
      <w:r w:rsidRPr="00561068">
        <w:rPr>
          <w:lang w:val="es-ES_tradnl"/>
        </w:rPr>
        <w:t xml:space="preserve">estudios específicos. Se están </w:t>
      </w:r>
      <w:r w:rsidR="00416A6C" w:rsidRPr="00561068">
        <w:rPr>
          <w:lang w:val="es-ES_tradnl"/>
        </w:rPr>
        <w:t xml:space="preserve">implementando </w:t>
      </w:r>
      <w:r w:rsidRPr="00561068">
        <w:rPr>
          <w:lang w:val="es-ES_tradnl"/>
        </w:rPr>
        <w:t xml:space="preserve">iniciativas piloto </w:t>
      </w:r>
      <w:r w:rsidR="0070792F" w:rsidRPr="00561068">
        <w:rPr>
          <w:lang w:val="es-ES_tradnl"/>
        </w:rPr>
        <w:t>orientadas a</w:t>
      </w:r>
      <w:r w:rsidRPr="00561068">
        <w:rPr>
          <w:lang w:val="es-ES_tradnl"/>
        </w:rPr>
        <w:t xml:space="preserve"> </w:t>
      </w:r>
      <w:r w:rsidR="00C44DD3">
        <w:rPr>
          <w:lang w:val="es-ES_tradnl"/>
        </w:rPr>
        <w:t>conocer</w:t>
      </w:r>
      <w:r w:rsidRPr="00561068">
        <w:rPr>
          <w:lang w:val="es-ES_tradnl"/>
        </w:rPr>
        <w:t xml:space="preserve"> </w:t>
      </w:r>
      <w:r w:rsidRPr="00561068">
        <w:rPr>
          <w:lang w:val="es-ES_tradnl"/>
        </w:rPr>
        <w:lastRenderedPageBreak/>
        <w:t xml:space="preserve">mejor el sector, especialmente en </w:t>
      </w:r>
      <w:r w:rsidR="00C246C9" w:rsidRPr="00561068">
        <w:rPr>
          <w:lang w:val="es-ES_tradnl"/>
        </w:rPr>
        <w:t xml:space="preserve">países de bajo consumo, </w:t>
      </w:r>
      <w:r w:rsidR="009129ED">
        <w:rPr>
          <w:lang w:val="es-ES_tradnl"/>
        </w:rPr>
        <w:t>tarea</w:t>
      </w:r>
      <w:r w:rsidR="001C6A28" w:rsidRPr="00561068">
        <w:rPr>
          <w:lang w:val="es-ES_tradnl"/>
        </w:rPr>
        <w:t xml:space="preserve"> </w:t>
      </w:r>
      <w:r w:rsidR="00C246C9" w:rsidRPr="00561068">
        <w:rPr>
          <w:lang w:val="es-ES_tradnl"/>
        </w:rPr>
        <w:t xml:space="preserve">que </w:t>
      </w:r>
      <w:r w:rsidRPr="00561068">
        <w:rPr>
          <w:lang w:val="es-ES_tradnl"/>
        </w:rPr>
        <w:t xml:space="preserve">requerirá </w:t>
      </w:r>
      <w:r w:rsidR="00B50DC4" w:rsidRPr="00561068">
        <w:rPr>
          <w:lang w:val="es-ES_tradnl"/>
        </w:rPr>
        <w:t>mejores</w:t>
      </w:r>
      <w:r w:rsidR="00236F1F" w:rsidRPr="00561068">
        <w:rPr>
          <w:lang w:val="es-ES_tradnl"/>
        </w:rPr>
        <w:t xml:space="preserve"> </w:t>
      </w:r>
      <w:r w:rsidRPr="00561068">
        <w:rPr>
          <w:lang w:val="es-ES_tradnl"/>
        </w:rPr>
        <w:t xml:space="preserve">sistemas de datos, capacitación especializada, políticas sectoriales </w:t>
      </w:r>
      <w:r w:rsidR="006D22EC">
        <w:rPr>
          <w:lang w:val="es-ES_tradnl"/>
        </w:rPr>
        <w:t xml:space="preserve">diferenciadas </w:t>
      </w:r>
      <w:r w:rsidRPr="00561068">
        <w:rPr>
          <w:lang w:val="es-ES_tradnl"/>
        </w:rPr>
        <w:t xml:space="preserve">y una orientación más clara sobre marcos de financiamiento </w:t>
      </w:r>
      <w:r w:rsidR="007729D8" w:rsidRPr="00561068">
        <w:rPr>
          <w:lang w:val="es-ES_tradnl"/>
        </w:rPr>
        <w:t xml:space="preserve">que respalden </w:t>
      </w:r>
      <w:r w:rsidRPr="00561068">
        <w:rPr>
          <w:lang w:val="es-ES_tradnl"/>
        </w:rPr>
        <w:t>intervenciones eficaces.</w:t>
      </w:r>
    </w:p>
    <w:p w14:paraId="7669C588" w14:textId="6EAF76E2" w:rsidR="00D27010" w:rsidRPr="00561068" w:rsidRDefault="0024779F" w:rsidP="002E74F3">
      <w:pPr>
        <w:pStyle w:val="Heading1"/>
        <w:rPr>
          <w:lang w:val="es-ES_tradnl"/>
        </w:rPr>
      </w:pPr>
      <w:r w:rsidRPr="00561068">
        <w:rPr>
          <w:lang w:val="es-ES_tradnl"/>
        </w:rPr>
        <w:t>E</w:t>
      </w:r>
      <w:r w:rsidR="009F6C13">
        <w:rPr>
          <w:lang w:val="es-ES_tradnl"/>
        </w:rPr>
        <w:t>n e</w:t>
      </w:r>
      <w:r w:rsidRPr="00561068">
        <w:rPr>
          <w:lang w:val="es-ES_tradnl"/>
        </w:rPr>
        <w:t xml:space="preserve">l debate </w:t>
      </w:r>
      <w:r w:rsidR="0095607D" w:rsidRPr="00561068">
        <w:rPr>
          <w:lang w:val="es-ES_tradnl"/>
        </w:rPr>
        <w:t xml:space="preserve">sobre enfoques estratégicos para la </w:t>
      </w:r>
      <w:r w:rsidR="00465081" w:rsidRPr="00561068">
        <w:rPr>
          <w:lang w:val="es-ES_tradnl"/>
        </w:rPr>
        <w:t>aplicación de la Enmienda</w:t>
      </w:r>
      <w:r w:rsidR="00566DE2" w:rsidRPr="00561068">
        <w:rPr>
          <w:lang w:val="es-ES_tradnl"/>
        </w:rPr>
        <w:t xml:space="preserve"> </w:t>
      </w:r>
      <w:r w:rsidR="0095607D" w:rsidRPr="00561068">
        <w:rPr>
          <w:lang w:val="es-ES_tradnl"/>
        </w:rPr>
        <w:t xml:space="preserve">de Kigali </w:t>
      </w:r>
      <w:r w:rsidR="009F6C13">
        <w:rPr>
          <w:lang w:val="es-ES_tradnl"/>
        </w:rPr>
        <w:t xml:space="preserve">se </w:t>
      </w:r>
      <w:r w:rsidR="00B44B88" w:rsidRPr="00B44B88">
        <w:rPr>
          <w:lang w:val="es-ES_tradnl"/>
        </w:rPr>
        <w:t>subrayó</w:t>
      </w:r>
      <w:r w:rsidR="00A34C00">
        <w:rPr>
          <w:lang w:val="es-ES_tradnl"/>
        </w:rPr>
        <w:t xml:space="preserve"> </w:t>
      </w:r>
      <w:r w:rsidR="0095607D" w:rsidRPr="00561068">
        <w:rPr>
          <w:lang w:val="es-ES_tradnl"/>
        </w:rPr>
        <w:t xml:space="preserve">la </w:t>
      </w:r>
      <w:r w:rsidR="00DF0FFD">
        <w:rPr>
          <w:lang w:val="es-ES_tradnl"/>
        </w:rPr>
        <w:t>importancia</w:t>
      </w:r>
      <w:r w:rsidR="0095607D" w:rsidRPr="00561068">
        <w:rPr>
          <w:lang w:val="es-ES_tradnl"/>
        </w:rPr>
        <w:t xml:space="preserve"> de </w:t>
      </w:r>
      <w:r w:rsidR="00D2759D" w:rsidRPr="00561068">
        <w:rPr>
          <w:lang w:val="es-ES_tradnl"/>
        </w:rPr>
        <w:t xml:space="preserve">contar con </w:t>
      </w:r>
      <w:r w:rsidR="0095607D" w:rsidRPr="00561068">
        <w:rPr>
          <w:lang w:val="es-ES_tradnl"/>
        </w:rPr>
        <w:t xml:space="preserve">marcos estratégicos integrados que </w:t>
      </w:r>
      <w:r w:rsidR="00D3264B">
        <w:rPr>
          <w:lang w:val="es-ES_tradnl"/>
        </w:rPr>
        <w:t xml:space="preserve">resuelvan </w:t>
      </w:r>
      <w:r w:rsidR="00EE0C15">
        <w:rPr>
          <w:lang w:val="es-ES_tradnl"/>
        </w:rPr>
        <w:t xml:space="preserve">los vacíos </w:t>
      </w:r>
      <w:r w:rsidR="0095607D" w:rsidRPr="00561068">
        <w:rPr>
          <w:lang w:val="es-ES_tradnl"/>
        </w:rPr>
        <w:t>en materia de capacidad técnica, infraestructura, cadena de sum</w:t>
      </w:r>
      <w:r w:rsidR="00B875E9" w:rsidRPr="00561068">
        <w:rPr>
          <w:lang w:val="es-ES_tradnl"/>
        </w:rPr>
        <w:t>inistro y eficiencia energética,</w:t>
      </w:r>
      <w:r w:rsidR="0095607D" w:rsidRPr="00561068">
        <w:rPr>
          <w:lang w:val="es-ES_tradnl"/>
        </w:rPr>
        <w:t xml:space="preserve"> </w:t>
      </w:r>
      <w:r w:rsidR="005A4E40" w:rsidRPr="00561068">
        <w:rPr>
          <w:lang w:val="es-ES_tradnl"/>
        </w:rPr>
        <w:t xml:space="preserve">destacándose </w:t>
      </w:r>
      <w:r w:rsidRPr="00561068">
        <w:rPr>
          <w:lang w:val="es-ES_tradnl"/>
        </w:rPr>
        <w:t xml:space="preserve">la importancia de la cooperación regional y </w:t>
      </w:r>
      <w:r w:rsidR="00E67E66">
        <w:rPr>
          <w:lang w:val="es-ES_tradnl"/>
        </w:rPr>
        <w:t xml:space="preserve">los </w:t>
      </w:r>
      <w:r w:rsidRPr="00561068">
        <w:rPr>
          <w:lang w:val="es-ES_tradnl"/>
        </w:rPr>
        <w:t xml:space="preserve">modelos de </w:t>
      </w:r>
      <w:r w:rsidR="00AD1E17" w:rsidRPr="00561068">
        <w:rPr>
          <w:lang w:val="es-ES_tradnl"/>
        </w:rPr>
        <w:t>gestión</w:t>
      </w:r>
      <w:r w:rsidR="00EF73C6">
        <w:rPr>
          <w:lang w:val="es-ES_tradnl"/>
        </w:rPr>
        <w:t xml:space="preserve"> descentralizados</w:t>
      </w:r>
      <w:r w:rsidRPr="00561068">
        <w:rPr>
          <w:lang w:val="es-ES_tradnl"/>
        </w:rPr>
        <w:t xml:space="preserve"> </w:t>
      </w:r>
      <w:r w:rsidR="000C6EEF" w:rsidRPr="00561068">
        <w:rPr>
          <w:lang w:val="es-ES_tradnl"/>
        </w:rPr>
        <w:t>que mejoren</w:t>
      </w:r>
      <w:r w:rsidR="00DD10C3" w:rsidRPr="00561068">
        <w:rPr>
          <w:lang w:val="es-ES_tradnl"/>
        </w:rPr>
        <w:t xml:space="preserve"> </w:t>
      </w:r>
      <w:r w:rsidRPr="00561068">
        <w:rPr>
          <w:lang w:val="es-ES_tradnl"/>
        </w:rPr>
        <w:t xml:space="preserve">la capacidad de ejecución, especialmente en países </w:t>
      </w:r>
      <w:r w:rsidR="00903E02">
        <w:rPr>
          <w:lang w:val="es-ES_tradnl"/>
        </w:rPr>
        <w:t xml:space="preserve">de mayor </w:t>
      </w:r>
      <w:r w:rsidR="00955570">
        <w:rPr>
          <w:lang w:val="es-ES_tradnl"/>
        </w:rPr>
        <w:t xml:space="preserve">extensión </w:t>
      </w:r>
      <w:r w:rsidR="00955570" w:rsidRPr="00955570">
        <w:rPr>
          <w:lang w:val="es-ES_tradnl"/>
        </w:rPr>
        <w:t>territorial</w:t>
      </w:r>
      <w:r w:rsidRPr="00561068">
        <w:rPr>
          <w:lang w:val="es-ES_tradnl"/>
        </w:rPr>
        <w:t xml:space="preserve">. </w:t>
      </w:r>
      <w:r w:rsidR="006C286C">
        <w:rPr>
          <w:lang w:val="es-ES_tradnl"/>
        </w:rPr>
        <w:t xml:space="preserve">Otro </w:t>
      </w:r>
      <w:r w:rsidR="006C286C" w:rsidRPr="006C286C">
        <w:rPr>
          <w:lang w:val="es-ES_tradnl"/>
        </w:rPr>
        <w:t xml:space="preserve">factor crítico </w:t>
      </w:r>
      <w:r w:rsidR="006C286C">
        <w:rPr>
          <w:lang w:val="es-ES_tradnl"/>
        </w:rPr>
        <w:t>es e</w:t>
      </w:r>
      <w:r w:rsidR="00E72324" w:rsidRPr="00561068">
        <w:rPr>
          <w:lang w:val="es-ES_tradnl"/>
        </w:rPr>
        <w:t>l financiamiento</w:t>
      </w:r>
      <w:r w:rsidR="00566DE2" w:rsidRPr="00561068">
        <w:rPr>
          <w:lang w:val="es-ES_tradnl"/>
        </w:rPr>
        <w:t xml:space="preserve">, </w:t>
      </w:r>
      <w:r w:rsidR="00AC1860" w:rsidRPr="00561068">
        <w:rPr>
          <w:lang w:val="es-ES_tradnl"/>
        </w:rPr>
        <w:t xml:space="preserve">especialmente </w:t>
      </w:r>
      <w:r w:rsidR="000B707D">
        <w:rPr>
          <w:lang w:val="es-ES_tradnl"/>
        </w:rPr>
        <w:t xml:space="preserve">en </w:t>
      </w:r>
      <w:r w:rsidRPr="00561068">
        <w:rPr>
          <w:lang w:val="es-ES_tradnl"/>
        </w:rPr>
        <w:t xml:space="preserve">transiciones a gran escala. En </w:t>
      </w:r>
      <w:r w:rsidR="00433D71">
        <w:rPr>
          <w:lang w:val="es-ES_tradnl"/>
        </w:rPr>
        <w:t>suma</w:t>
      </w:r>
      <w:r w:rsidRPr="00561068">
        <w:rPr>
          <w:lang w:val="es-ES_tradnl"/>
        </w:rPr>
        <w:t xml:space="preserve">, se </w:t>
      </w:r>
      <w:r w:rsidR="006F3347" w:rsidRPr="00561068">
        <w:rPr>
          <w:lang w:val="es-ES_tradnl"/>
        </w:rPr>
        <w:t>recalcó</w:t>
      </w:r>
      <w:r w:rsidRPr="00561068">
        <w:rPr>
          <w:lang w:val="es-ES_tradnl"/>
        </w:rPr>
        <w:t xml:space="preserve"> que una </w:t>
      </w:r>
      <w:r w:rsidR="00934E60" w:rsidRPr="00561068">
        <w:rPr>
          <w:lang w:val="es-ES_tradnl"/>
        </w:rPr>
        <w:t xml:space="preserve">correcta </w:t>
      </w:r>
      <w:r w:rsidR="00BC0E0B">
        <w:rPr>
          <w:lang w:val="es-ES_tradnl"/>
        </w:rPr>
        <w:t>implementación</w:t>
      </w:r>
      <w:r w:rsidR="00321E84" w:rsidRPr="00561068">
        <w:rPr>
          <w:lang w:val="es-ES_tradnl"/>
        </w:rPr>
        <w:t xml:space="preserve"> </w:t>
      </w:r>
      <w:r w:rsidR="00FC3004" w:rsidRPr="00561068">
        <w:rPr>
          <w:lang w:val="es-ES_tradnl"/>
        </w:rPr>
        <w:t>exigirá</w:t>
      </w:r>
      <w:r w:rsidR="0089502D" w:rsidRPr="00561068">
        <w:rPr>
          <w:lang w:val="es-ES_tradnl"/>
        </w:rPr>
        <w:t xml:space="preserve"> </w:t>
      </w:r>
      <w:r w:rsidR="00DC5C74">
        <w:rPr>
          <w:lang w:val="es-ES_tradnl"/>
        </w:rPr>
        <w:t>la</w:t>
      </w:r>
      <w:r w:rsidR="004B7AB6">
        <w:rPr>
          <w:lang w:val="es-ES_tradnl"/>
        </w:rPr>
        <w:t xml:space="preserve"> transformación </w:t>
      </w:r>
      <w:r w:rsidRPr="00561068">
        <w:rPr>
          <w:lang w:val="es-ES_tradnl"/>
        </w:rPr>
        <w:t xml:space="preserve">sistémica </w:t>
      </w:r>
      <w:r w:rsidR="004B7AB6">
        <w:rPr>
          <w:lang w:val="es-ES_tradnl"/>
        </w:rPr>
        <w:t xml:space="preserve">de </w:t>
      </w:r>
      <w:r w:rsidRPr="00561068">
        <w:rPr>
          <w:lang w:val="es-ES_tradnl"/>
        </w:rPr>
        <w:t>las dimensiones técnica</w:t>
      </w:r>
      <w:r w:rsidR="002A025A" w:rsidRPr="00561068">
        <w:rPr>
          <w:lang w:val="es-ES_tradnl"/>
        </w:rPr>
        <w:t>s</w:t>
      </w:r>
      <w:r w:rsidRPr="00561068">
        <w:rPr>
          <w:lang w:val="es-ES_tradnl"/>
        </w:rPr>
        <w:t>, institucional</w:t>
      </w:r>
      <w:r w:rsidR="002A025A" w:rsidRPr="00561068">
        <w:rPr>
          <w:lang w:val="es-ES_tradnl"/>
        </w:rPr>
        <w:t>es</w:t>
      </w:r>
      <w:r w:rsidRPr="00561068">
        <w:rPr>
          <w:lang w:val="es-ES_tradnl"/>
        </w:rPr>
        <w:t xml:space="preserve"> y financiera</w:t>
      </w:r>
      <w:r w:rsidR="002A025A" w:rsidRPr="00561068">
        <w:rPr>
          <w:lang w:val="es-ES_tradnl"/>
        </w:rPr>
        <w:t>s</w:t>
      </w:r>
      <w:r w:rsidRPr="00561068">
        <w:rPr>
          <w:lang w:val="es-ES_tradnl"/>
        </w:rPr>
        <w:t>.</w:t>
      </w:r>
    </w:p>
    <w:p w14:paraId="1C88A160" w14:textId="76CF1EBE" w:rsidR="0024779F" w:rsidRPr="00561068" w:rsidRDefault="00BB5157" w:rsidP="0024779F">
      <w:pPr>
        <w:pStyle w:val="Heading1"/>
        <w:rPr>
          <w:lang w:val="es-ES_tradnl"/>
        </w:rPr>
      </w:pPr>
      <w:r w:rsidRPr="00561068">
        <w:rPr>
          <w:lang w:val="es-ES_tradnl"/>
        </w:rPr>
        <w:t xml:space="preserve">La Secretaría expuso </w:t>
      </w:r>
      <w:r w:rsidR="00D46011">
        <w:rPr>
          <w:lang w:val="es-ES_tradnl"/>
        </w:rPr>
        <w:t>el</w:t>
      </w:r>
      <w:r w:rsidRPr="00561068">
        <w:rPr>
          <w:lang w:val="es-ES_tradnl"/>
        </w:rPr>
        <w:t xml:space="preserve"> </w:t>
      </w:r>
      <w:r w:rsidR="007222EF" w:rsidRPr="007222EF">
        <w:rPr>
          <w:lang w:val="es-ES_tradnl"/>
        </w:rPr>
        <w:t>proyecto</w:t>
      </w:r>
      <w:r w:rsidRPr="00561068">
        <w:rPr>
          <w:lang w:val="es-ES_tradnl"/>
        </w:rPr>
        <w:t xml:space="preserve"> </w:t>
      </w:r>
      <w:r w:rsidR="00A76B45">
        <w:rPr>
          <w:lang w:val="es-ES_tradnl"/>
        </w:rPr>
        <w:t xml:space="preserve">de </w:t>
      </w:r>
      <w:r w:rsidR="00C0294A" w:rsidRPr="00561068">
        <w:rPr>
          <w:lang w:val="es-ES_tradnl"/>
        </w:rPr>
        <w:t xml:space="preserve">presentar </w:t>
      </w:r>
      <w:r w:rsidRPr="00561068">
        <w:rPr>
          <w:lang w:val="es-ES_tradnl"/>
        </w:rPr>
        <w:t>a la 99</w:t>
      </w:r>
      <w:r w:rsidR="00D828CD" w:rsidRPr="00561068">
        <w:rPr>
          <w:lang w:val="es-ES_tradnl"/>
        </w:rPr>
        <w:t>ª</w:t>
      </w:r>
      <w:r w:rsidR="007A1C01" w:rsidRPr="00561068">
        <w:rPr>
          <w:vertAlign w:val="superscript"/>
          <w:lang w:val="es-ES_tradnl"/>
        </w:rPr>
        <w:t xml:space="preserve"> </w:t>
      </w:r>
      <w:r w:rsidRPr="00561068">
        <w:rPr>
          <w:lang w:val="es-ES_tradnl"/>
        </w:rPr>
        <w:t xml:space="preserve">reunión </w:t>
      </w:r>
      <w:r w:rsidR="00C0294A" w:rsidRPr="00561068">
        <w:rPr>
          <w:lang w:val="es-ES_tradnl"/>
        </w:rPr>
        <w:t xml:space="preserve">un documento </w:t>
      </w:r>
      <w:r w:rsidR="000749BD">
        <w:rPr>
          <w:lang w:val="es-ES_tradnl"/>
        </w:rPr>
        <w:t>de política sectorial</w:t>
      </w:r>
      <w:r w:rsidR="00C0294A" w:rsidRPr="00561068">
        <w:rPr>
          <w:lang w:val="es-ES_tradnl"/>
        </w:rPr>
        <w:t xml:space="preserve"> </w:t>
      </w:r>
      <w:r w:rsidRPr="00561068">
        <w:rPr>
          <w:lang w:val="es-ES_tradnl"/>
        </w:rPr>
        <w:t>sobre lo</w:t>
      </w:r>
      <w:r w:rsidR="00A21D6F">
        <w:rPr>
          <w:lang w:val="es-ES_tradnl"/>
        </w:rPr>
        <w:t xml:space="preserve">s centros temáticos regionales </w:t>
      </w:r>
      <w:r w:rsidR="002163D9">
        <w:rPr>
          <w:lang w:val="es-ES_tradnl"/>
        </w:rPr>
        <w:t xml:space="preserve">con </w:t>
      </w:r>
      <w:r w:rsidR="00E57FEB">
        <w:rPr>
          <w:lang w:val="es-ES_tradnl"/>
        </w:rPr>
        <w:t xml:space="preserve">datos </w:t>
      </w:r>
      <w:r w:rsidR="00050463">
        <w:rPr>
          <w:lang w:val="es-ES_tradnl"/>
        </w:rPr>
        <w:t xml:space="preserve">que </w:t>
      </w:r>
      <w:r w:rsidR="003964DD">
        <w:rPr>
          <w:lang w:val="es-ES_tradnl"/>
        </w:rPr>
        <w:t xml:space="preserve">se propone </w:t>
      </w:r>
      <w:r w:rsidR="00EE7BDE" w:rsidRPr="00561068">
        <w:rPr>
          <w:lang w:val="es-ES_tradnl"/>
        </w:rPr>
        <w:t>recopilar</w:t>
      </w:r>
      <w:r w:rsidRPr="00561068">
        <w:rPr>
          <w:lang w:val="es-ES_tradnl"/>
        </w:rPr>
        <w:t xml:space="preserve"> </w:t>
      </w:r>
      <w:r w:rsidR="00FA2A61">
        <w:rPr>
          <w:lang w:val="es-ES_tradnl"/>
        </w:rPr>
        <w:t xml:space="preserve">a través </w:t>
      </w:r>
      <w:r w:rsidRPr="00561068">
        <w:rPr>
          <w:lang w:val="es-ES_tradnl"/>
        </w:rPr>
        <w:t xml:space="preserve">de </w:t>
      </w:r>
      <w:r w:rsidR="00A063EF">
        <w:rPr>
          <w:lang w:val="es-ES_tradnl"/>
        </w:rPr>
        <w:t xml:space="preserve">las </w:t>
      </w:r>
      <w:r w:rsidRPr="00561068">
        <w:rPr>
          <w:lang w:val="es-ES_tradnl"/>
        </w:rPr>
        <w:t xml:space="preserve">reuniones de redes regionales, </w:t>
      </w:r>
      <w:r w:rsidR="001835E0">
        <w:rPr>
          <w:lang w:val="es-ES_tradnl"/>
        </w:rPr>
        <w:t xml:space="preserve">de </w:t>
      </w:r>
      <w:r w:rsidRPr="00561068">
        <w:rPr>
          <w:lang w:val="es-ES_tradnl"/>
        </w:rPr>
        <w:t xml:space="preserve">cuestionarios a las ONO y </w:t>
      </w:r>
      <w:r w:rsidR="00BE0534">
        <w:rPr>
          <w:lang w:val="es-ES_tradnl"/>
        </w:rPr>
        <w:t xml:space="preserve">de </w:t>
      </w:r>
      <w:r w:rsidR="00B72663" w:rsidRPr="00561068">
        <w:rPr>
          <w:lang w:val="es-ES_tradnl"/>
        </w:rPr>
        <w:t>consulta</w:t>
      </w:r>
      <w:r w:rsidR="003863DF">
        <w:rPr>
          <w:lang w:val="es-ES_tradnl"/>
        </w:rPr>
        <w:t>s</w:t>
      </w:r>
      <w:r w:rsidR="00BD41D2" w:rsidRPr="00561068">
        <w:rPr>
          <w:lang w:val="es-ES_tradnl"/>
        </w:rPr>
        <w:t xml:space="preserve"> con las contrapartes. Entre lo</w:t>
      </w:r>
      <w:r w:rsidRPr="00561068">
        <w:rPr>
          <w:lang w:val="es-ES_tradnl"/>
        </w:rPr>
        <w:t xml:space="preserve">s principales </w:t>
      </w:r>
      <w:r w:rsidR="003A0CF2" w:rsidRPr="00561068">
        <w:rPr>
          <w:lang w:val="es-ES_tradnl"/>
        </w:rPr>
        <w:t>desafíos</w:t>
      </w:r>
      <w:r w:rsidRPr="00561068">
        <w:rPr>
          <w:lang w:val="es-ES_tradnl"/>
        </w:rPr>
        <w:t xml:space="preserve"> se </w:t>
      </w:r>
      <w:r w:rsidR="00605629" w:rsidRPr="00561068">
        <w:rPr>
          <w:lang w:val="es-ES_tradnl"/>
        </w:rPr>
        <w:t xml:space="preserve">destacan </w:t>
      </w:r>
      <w:r w:rsidRPr="00561068">
        <w:rPr>
          <w:lang w:val="es-ES_tradnl"/>
        </w:rPr>
        <w:t xml:space="preserve">la sostenibilidad, </w:t>
      </w:r>
      <w:r w:rsidR="009C245E" w:rsidRPr="00561068">
        <w:rPr>
          <w:lang w:val="es-ES_tradnl"/>
        </w:rPr>
        <w:t>el financiamiento</w:t>
      </w:r>
      <w:r w:rsidR="00694647" w:rsidRPr="00561068">
        <w:rPr>
          <w:lang w:val="es-ES_tradnl"/>
        </w:rPr>
        <w:t xml:space="preserve"> </w:t>
      </w:r>
      <w:r w:rsidR="005C5993" w:rsidRPr="00561068">
        <w:rPr>
          <w:lang w:val="es-ES_tradnl"/>
        </w:rPr>
        <w:t>y la diversidad de</w:t>
      </w:r>
      <w:r w:rsidRPr="00561068">
        <w:rPr>
          <w:lang w:val="es-ES_tradnl"/>
        </w:rPr>
        <w:t xml:space="preserve"> </w:t>
      </w:r>
      <w:r w:rsidR="00222252" w:rsidRPr="00561068">
        <w:rPr>
          <w:lang w:val="es-ES_tradnl"/>
        </w:rPr>
        <w:t xml:space="preserve">los </w:t>
      </w:r>
      <w:r w:rsidR="008014E6">
        <w:rPr>
          <w:lang w:val="es-ES_tradnl"/>
        </w:rPr>
        <w:t>contextos regionales</w:t>
      </w:r>
      <w:r w:rsidRPr="00561068">
        <w:rPr>
          <w:lang w:val="es-ES_tradnl"/>
        </w:rPr>
        <w:t xml:space="preserve"> </w:t>
      </w:r>
      <w:r w:rsidR="008014E6">
        <w:rPr>
          <w:lang w:val="es-ES_tradnl"/>
        </w:rPr>
        <w:t>y</w:t>
      </w:r>
      <w:r w:rsidRPr="00561068">
        <w:rPr>
          <w:lang w:val="es-ES_tradnl"/>
        </w:rPr>
        <w:t xml:space="preserve"> </w:t>
      </w:r>
      <w:r w:rsidR="00262BE3">
        <w:rPr>
          <w:lang w:val="es-ES_tradnl"/>
        </w:rPr>
        <w:t>la</w:t>
      </w:r>
      <w:r w:rsidRPr="00561068">
        <w:rPr>
          <w:lang w:val="es-ES_tradnl"/>
        </w:rPr>
        <w:t xml:space="preserve"> exploración </w:t>
      </w:r>
      <w:r w:rsidR="00262BE3">
        <w:rPr>
          <w:lang w:val="es-ES_tradnl"/>
        </w:rPr>
        <w:t xml:space="preserve">preliminar </w:t>
      </w:r>
      <w:r w:rsidRPr="00561068">
        <w:rPr>
          <w:lang w:val="es-ES_tradnl"/>
        </w:rPr>
        <w:t xml:space="preserve">de modelos de gestión y </w:t>
      </w:r>
      <w:r w:rsidR="00C8749D" w:rsidRPr="00561068">
        <w:rPr>
          <w:lang w:val="es-ES_tradnl"/>
        </w:rPr>
        <w:t>alianzas</w:t>
      </w:r>
      <w:r w:rsidRPr="00561068">
        <w:rPr>
          <w:lang w:val="es-ES_tradnl"/>
        </w:rPr>
        <w:t xml:space="preserve"> institucionales.</w:t>
      </w:r>
    </w:p>
    <w:p w14:paraId="6E934D9D" w14:textId="6EC52ED2" w:rsidR="0024779F" w:rsidRPr="00561068" w:rsidRDefault="00C55EF6" w:rsidP="0024779F">
      <w:pPr>
        <w:pStyle w:val="Heading1"/>
        <w:rPr>
          <w:lang w:val="es-ES_tradnl"/>
        </w:rPr>
      </w:pPr>
      <w:r w:rsidRPr="00561068">
        <w:rPr>
          <w:lang w:val="es-ES_tradnl"/>
        </w:rPr>
        <w:t xml:space="preserve">El último día </w:t>
      </w:r>
      <w:r w:rsidR="00AE05BF">
        <w:rPr>
          <w:lang w:val="es-ES_tradnl"/>
        </w:rPr>
        <w:t xml:space="preserve">se hizo </w:t>
      </w:r>
      <w:r w:rsidRPr="00561068">
        <w:rPr>
          <w:lang w:val="es-ES_tradnl"/>
        </w:rPr>
        <w:t xml:space="preserve">un taller sobre el módulo de presentación de proyectos del </w:t>
      </w:r>
      <w:r w:rsidR="00C13AF5" w:rsidRPr="00561068">
        <w:rPr>
          <w:lang w:val="es-ES_tradnl"/>
        </w:rPr>
        <w:t>sistema de gestión del conocimiento</w:t>
      </w:r>
      <w:r w:rsidR="00BC5DBA">
        <w:rPr>
          <w:lang w:val="es-ES_tradnl"/>
        </w:rPr>
        <w:t xml:space="preserve"> </w:t>
      </w:r>
      <w:r w:rsidR="007B1CE0" w:rsidRPr="007B1CE0">
        <w:rPr>
          <w:lang w:val="es-ES_tradnl"/>
        </w:rPr>
        <w:t xml:space="preserve">en el que los organismos </w:t>
      </w:r>
      <w:r w:rsidR="007B1CE0">
        <w:rPr>
          <w:lang w:val="es-ES_tradnl"/>
        </w:rPr>
        <w:t>participaron</w:t>
      </w:r>
      <w:r w:rsidR="00DD70D8">
        <w:rPr>
          <w:lang w:val="es-ES_tradnl"/>
        </w:rPr>
        <w:t xml:space="preserve"> </w:t>
      </w:r>
      <w:r w:rsidR="007B1CE0">
        <w:rPr>
          <w:lang w:val="es-ES_tradnl"/>
        </w:rPr>
        <w:t xml:space="preserve">de forma </w:t>
      </w:r>
      <w:r w:rsidR="00571652">
        <w:rPr>
          <w:lang w:val="es-ES_tradnl"/>
        </w:rPr>
        <w:t xml:space="preserve">tanto </w:t>
      </w:r>
      <w:r w:rsidRPr="00561068">
        <w:rPr>
          <w:lang w:val="es-ES_tradnl"/>
        </w:rPr>
        <w:t xml:space="preserve">presencial </w:t>
      </w:r>
      <w:r w:rsidR="00571652">
        <w:rPr>
          <w:lang w:val="es-ES_tradnl"/>
        </w:rPr>
        <w:t xml:space="preserve">como </w:t>
      </w:r>
      <w:r w:rsidR="000D1BBD" w:rsidRPr="00561068">
        <w:rPr>
          <w:lang w:val="es-ES_tradnl"/>
        </w:rPr>
        <w:t>telemática</w:t>
      </w:r>
      <w:r w:rsidRPr="00561068">
        <w:rPr>
          <w:lang w:val="es-ES_tradnl"/>
        </w:rPr>
        <w:t xml:space="preserve">. </w:t>
      </w:r>
      <w:r w:rsidR="00B52E20">
        <w:rPr>
          <w:lang w:val="es-ES_tradnl"/>
        </w:rPr>
        <w:t xml:space="preserve">Se </w:t>
      </w:r>
      <w:r w:rsidR="00FE27D2">
        <w:rPr>
          <w:lang w:val="es-ES_tradnl"/>
        </w:rPr>
        <w:t xml:space="preserve">abordaron </w:t>
      </w:r>
      <w:r w:rsidR="00EF3FFE" w:rsidRPr="00561068">
        <w:rPr>
          <w:lang w:val="es-ES_tradnl"/>
        </w:rPr>
        <w:t>la actualización</w:t>
      </w:r>
      <w:r w:rsidRPr="00561068">
        <w:rPr>
          <w:lang w:val="es-ES_tradnl"/>
        </w:rPr>
        <w:t xml:space="preserve"> del </w:t>
      </w:r>
      <w:r w:rsidR="00C13AF5" w:rsidRPr="00561068">
        <w:rPr>
          <w:lang w:val="es-ES_tradnl"/>
        </w:rPr>
        <w:t>sistema de gestión del conocimiento</w:t>
      </w:r>
      <w:r w:rsidRPr="00561068">
        <w:rPr>
          <w:lang w:val="es-ES_tradnl"/>
        </w:rPr>
        <w:t xml:space="preserve"> </w:t>
      </w:r>
      <w:r w:rsidR="00393B0A">
        <w:rPr>
          <w:lang w:val="es-ES_tradnl"/>
        </w:rPr>
        <w:t xml:space="preserve">y </w:t>
      </w:r>
      <w:r w:rsidRPr="00561068">
        <w:rPr>
          <w:lang w:val="es-ES_tradnl"/>
        </w:rPr>
        <w:t xml:space="preserve">los avances en </w:t>
      </w:r>
      <w:r w:rsidR="00F8728A" w:rsidRPr="00561068">
        <w:rPr>
          <w:lang w:val="es-ES_tradnl"/>
        </w:rPr>
        <w:t xml:space="preserve">el traslado </w:t>
      </w:r>
      <w:r w:rsidR="00AA3051">
        <w:rPr>
          <w:lang w:val="es-ES_tradnl"/>
        </w:rPr>
        <w:t xml:space="preserve">de datos, seguido por </w:t>
      </w:r>
      <w:r w:rsidRPr="00561068">
        <w:rPr>
          <w:lang w:val="es-ES_tradnl"/>
        </w:rPr>
        <w:t xml:space="preserve">una introducción práctica al </w:t>
      </w:r>
      <w:r w:rsidR="0084380B" w:rsidRPr="00561068">
        <w:rPr>
          <w:lang w:val="es-ES_tradnl"/>
        </w:rPr>
        <w:t>módulo, cuyo</w:t>
      </w:r>
      <w:r w:rsidR="003D7C59" w:rsidRPr="00561068">
        <w:rPr>
          <w:lang w:val="es-ES_tradnl"/>
        </w:rPr>
        <w:t xml:space="preserve"> funcionamiento fue</w:t>
      </w:r>
      <w:r w:rsidR="00347D58" w:rsidRPr="00561068">
        <w:rPr>
          <w:lang w:val="es-ES_tradnl"/>
        </w:rPr>
        <w:t xml:space="preserve"> </w:t>
      </w:r>
      <w:r w:rsidR="003D7C59" w:rsidRPr="00561068">
        <w:rPr>
          <w:lang w:val="es-ES_tradnl"/>
        </w:rPr>
        <w:t>valorado</w:t>
      </w:r>
      <w:r w:rsidR="00AB062A" w:rsidRPr="00561068">
        <w:rPr>
          <w:lang w:val="es-ES_tradnl"/>
        </w:rPr>
        <w:t xml:space="preserve"> </w:t>
      </w:r>
      <w:r w:rsidRPr="00561068">
        <w:rPr>
          <w:lang w:val="es-ES_tradnl"/>
        </w:rPr>
        <w:t xml:space="preserve">positivamente </w:t>
      </w:r>
      <w:r w:rsidR="00B747F7" w:rsidRPr="00561068">
        <w:rPr>
          <w:lang w:val="es-ES_tradnl"/>
        </w:rPr>
        <w:t xml:space="preserve">por los </w:t>
      </w:r>
      <w:r w:rsidR="00E942A7">
        <w:rPr>
          <w:lang w:val="es-ES_tradnl"/>
        </w:rPr>
        <w:t>participantes</w:t>
      </w:r>
      <w:r w:rsidR="00386225" w:rsidRPr="00561068">
        <w:rPr>
          <w:lang w:val="es-ES_tradnl"/>
        </w:rPr>
        <w:t>.</w:t>
      </w:r>
      <w:r w:rsidRPr="00561068">
        <w:rPr>
          <w:lang w:val="es-ES_tradnl"/>
        </w:rPr>
        <w:t xml:space="preserve"> </w:t>
      </w:r>
      <w:r w:rsidR="00842BA4" w:rsidRPr="00561068">
        <w:rPr>
          <w:lang w:val="es-ES_tradnl"/>
        </w:rPr>
        <w:t>L</w:t>
      </w:r>
      <w:r w:rsidRPr="00561068">
        <w:rPr>
          <w:lang w:val="es-ES_tradnl"/>
        </w:rPr>
        <w:t xml:space="preserve">a Secretaría anunció </w:t>
      </w:r>
      <w:r w:rsidR="00BC6883">
        <w:rPr>
          <w:lang w:val="es-ES_tradnl"/>
        </w:rPr>
        <w:t xml:space="preserve">que </w:t>
      </w:r>
      <w:r w:rsidR="00BC6883" w:rsidRPr="00BC6883">
        <w:rPr>
          <w:lang w:val="es-ES_tradnl"/>
        </w:rPr>
        <w:t>entre las reuniones 98ª y 99ª</w:t>
      </w:r>
      <w:r w:rsidR="00BC6883">
        <w:rPr>
          <w:lang w:val="es-ES_tradnl"/>
        </w:rPr>
        <w:t xml:space="preserve"> se </w:t>
      </w:r>
      <w:r w:rsidR="0092639A">
        <w:rPr>
          <w:lang w:val="es-ES_tradnl"/>
        </w:rPr>
        <w:t>hará</w:t>
      </w:r>
      <w:r w:rsidR="00BC6883">
        <w:rPr>
          <w:lang w:val="es-ES_tradnl"/>
        </w:rPr>
        <w:t xml:space="preserve"> </w:t>
      </w:r>
      <w:r w:rsidRPr="00561068">
        <w:rPr>
          <w:lang w:val="es-ES_tradnl"/>
        </w:rPr>
        <w:t>una capacitación oficial</w:t>
      </w:r>
      <w:r w:rsidR="00C32B68" w:rsidRPr="00561068">
        <w:rPr>
          <w:lang w:val="es-ES_tradnl"/>
        </w:rPr>
        <w:t xml:space="preserve">, tras lo cual </w:t>
      </w:r>
      <w:r w:rsidR="00A01916" w:rsidRPr="00561068">
        <w:rPr>
          <w:lang w:val="es-ES_tradnl"/>
        </w:rPr>
        <w:t xml:space="preserve">el ingreso de datos </w:t>
      </w:r>
      <w:r w:rsidR="00CB4761">
        <w:rPr>
          <w:lang w:val="es-ES_tradnl"/>
        </w:rPr>
        <w:t>quedará</w:t>
      </w:r>
      <w:r w:rsidR="00A8552A">
        <w:rPr>
          <w:lang w:val="es-ES_tradnl"/>
        </w:rPr>
        <w:t xml:space="preserve"> directamente en</w:t>
      </w:r>
      <w:r w:rsidR="009248ED" w:rsidRPr="00561068">
        <w:rPr>
          <w:lang w:val="es-ES_tradnl"/>
        </w:rPr>
        <w:t xml:space="preserve"> </w:t>
      </w:r>
      <w:r w:rsidR="0062267C">
        <w:rPr>
          <w:lang w:val="es-ES_tradnl"/>
        </w:rPr>
        <w:t xml:space="preserve">manos </w:t>
      </w:r>
      <w:r w:rsidR="009248ED" w:rsidRPr="00561068">
        <w:rPr>
          <w:lang w:val="es-ES_tradnl"/>
        </w:rPr>
        <w:t xml:space="preserve">de </w:t>
      </w:r>
      <w:r w:rsidR="007C5214" w:rsidRPr="00561068">
        <w:rPr>
          <w:lang w:val="es-ES_tradnl"/>
        </w:rPr>
        <w:t>los organismos</w:t>
      </w:r>
      <w:r w:rsidRPr="00561068">
        <w:rPr>
          <w:lang w:val="es-ES_tradnl"/>
        </w:rPr>
        <w:t>.</w:t>
      </w:r>
    </w:p>
    <w:p w14:paraId="249954C6" w14:textId="1AD28AA1" w:rsidR="00F67DEB" w:rsidRPr="000F2C51" w:rsidRDefault="00D548A3" w:rsidP="00F67DEB">
      <w:pPr>
        <w:rPr>
          <w:b/>
          <w:color w:val="000000" w:themeColor="text1"/>
          <w:szCs w:val="24"/>
          <w:lang w:val="es-ES_tradnl"/>
        </w:rPr>
      </w:pPr>
      <w:r w:rsidRPr="000F2C51">
        <w:rPr>
          <w:b/>
          <w:bCs/>
          <w:caps/>
          <w:szCs w:val="24"/>
          <w:lang w:val="es-ES_tradnl"/>
        </w:rPr>
        <w:t>ii.</w:t>
      </w:r>
      <w:r w:rsidR="00F67DEB" w:rsidRPr="000F2C51">
        <w:rPr>
          <w:b/>
          <w:bCs/>
          <w:szCs w:val="24"/>
          <w:lang w:val="es-ES_tradnl"/>
        </w:rPr>
        <w:tab/>
      </w:r>
      <w:bookmarkStart w:id="1" w:name="_Hlk131420314"/>
      <w:r w:rsidR="00F67DEB" w:rsidRPr="000F2C51">
        <w:rPr>
          <w:b/>
          <w:color w:val="000000" w:themeColor="text1"/>
          <w:szCs w:val="24"/>
          <w:lang w:val="es-ES_tradnl"/>
        </w:rPr>
        <w:t>Asistencia a reuniones y giras realizadas</w:t>
      </w:r>
    </w:p>
    <w:p w14:paraId="2955F610" w14:textId="77777777" w:rsidR="00F67DEB" w:rsidRPr="000F2C51" w:rsidRDefault="00F67DEB" w:rsidP="00F67DEB">
      <w:pPr>
        <w:rPr>
          <w:color w:val="000000" w:themeColor="text1"/>
          <w:szCs w:val="24"/>
          <w:lang w:val="es-ES_tradnl"/>
        </w:rPr>
      </w:pPr>
    </w:p>
    <w:p w14:paraId="61CD9E40" w14:textId="49ADFBCC" w:rsidR="00F67DEB" w:rsidRPr="00561068" w:rsidRDefault="00F5559D" w:rsidP="00F67DEB">
      <w:pPr>
        <w:pStyle w:val="Heading1"/>
        <w:keepNext/>
        <w:keepLines/>
        <w:rPr>
          <w:lang w:val="es-ES_tradnl"/>
        </w:rPr>
      </w:pPr>
      <w:r w:rsidRPr="00561068">
        <w:rPr>
          <w:lang w:val="es-ES_tradnl"/>
        </w:rPr>
        <w:t xml:space="preserve">En el período informado </w:t>
      </w:r>
      <w:r w:rsidR="00F67DEB" w:rsidRPr="00561068">
        <w:rPr>
          <w:lang w:val="es-ES_tradnl"/>
        </w:rPr>
        <w:t>los representantes de la Secretaría participaron en los siguientes eventos:</w:t>
      </w:r>
    </w:p>
    <w:p w14:paraId="14F797C2" w14:textId="0323A49E" w:rsidR="008437EB" w:rsidRPr="00561068" w:rsidRDefault="008437EB" w:rsidP="001A2A57">
      <w:pPr>
        <w:pStyle w:val="Heading2"/>
        <w:spacing w:after="200"/>
        <w:rPr>
          <w:lang w:val="es-ES_tradnl"/>
        </w:rPr>
      </w:pPr>
      <w:bookmarkStart w:id="2" w:name="_Hlk132027434"/>
      <w:bookmarkEnd w:id="1"/>
      <w:r w:rsidRPr="00561068">
        <w:rPr>
          <w:lang w:val="es-ES_tradnl"/>
        </w:rPr>
        <w:t xml:space="preserve">Reunión de la </w:t>
      </w:r>
      <w:r w:rsidR="00744BDE" w:rsidRPr="00561068">
        <w:rPr>
          <w:lang w:val="es-ES_tradnl"/>
        </w:rPr>
        <w:t>Red de Encargados Nacionales del Ozono de Países Insulares del Pacífico</w:t>
      </w:r>
      <w:r w:rsidRPr="00561068">
        <w:rPr>
          <w:lang w:val="es-ES_tradnl"/>
        </w:rPr>
        <w:t xml:space="preserve"> y </w:t>
      </w:r>
      <w:r w:rsidR="006B4BA6" w:rsidRPr="00561068">
        <w:rPr>
          <w:lang w:val="es-ES_tradnl"/>
        </w:rPr>
        <w:t xml:space="preserve">Taller Temático </w:t>
      </w:r>
      <w:r w:rsidR="00BA69A8" w:rsidRPr="00561068">
        <w:rPr>
          <w:lang w:val="es-ES_tradnl"/>
        </w:rPr>
        <w:t xml:space="preserve">sobre estrategia, </w:t>
      </w:r>
      <w:r w:rsidR="00865802" w:rsidRPr="00561068">
        <w:rPr>
          <w:lang w:val="es-ES_tradnl"/>
        </w:rPr>
        <w:t>recomen</w:t>
      </w:r>
      <w:r w:rsidR="00F549FB" w:rsidRPr="00561068">
        <w:rPr>
          <w:lang w:val="es-ES_tradnl"/>
        </w:rPr>
        <w:t>daciones en materia de política</w:t>
      </w:r>
      <w:r w:rsidR="00865802" w:rsidRPr="00561068">
        <w:rPr>
          <w:lang w:val="es-ES_tradnl"/>
        </w:rPr>
        <w:t xml:space="preserve"> </w:t>
      </w:r>
      <w:r w:rsidR="00863016" w:rsidRPr="00561068">
        <w:rPr>
          <w:lang w:val="es-ES_tradnl"/>
        </w:rPr>
        <w:t>secto</w:t>
      </w:r>
      <w:r w:rsidR="00F549FB" w:rsidRPr="00561068">
        <w:rPr>
          <w:lang w:val="es-ES_tradnl"/>
        </w:rPr>
        <w:t>rial</w:t>
      </w:r>
      <w:r w:rsidR="00863016" w:rsidRPr="00561068">
        <w:rPr>
          <w:lang w:val="es-ES_tradnl"/>
        </w:rPr>
        <w:t xml:space="preserve"> </w:t>
      </w:r>
      <w:r w:rsidR="00BA69A8" w:rsidRPr="00561068">
        <w:rPr>
          <w:lang w:val="es-ES_tradnl"/>
        </w:rPr>
        <w:t xml:space="preserve">y plan de acción </w:t>
      </w:r>
      <w:r w:rsidRPr="00561068">
        <w:rPr>
          <w:lang w:val="es-ES_tradnl"/>
        </w:rPr>
        <w:t xml:space="preserve">para la </w:t>
      </w:r>
      <w:r w:rsidR="005A1653" w:rsidRPr="00561068">
        <w:rPr>
          <w:lang w:val="es-ES_tradnl"/>
        </w:rPr>
        <w:t>gestión integral de sustancias controladas</w:t>
      </w:r>
      <w:r w:rsidR="00A46CE5" w:rsidRPr="00561068">
        <w:rPr>
          <w:lang w:val="es-ES_tradnl"/>
        </w:rPr>
        <w:t xml:space="preserve">, </w:t>
      </w:r>
      <w:r w:rsidR="00FE121F">
        <w:rPr>
          <w:lang w:val="es-ES_tradnl"/>
        </w:rPr>
        <w:t xml:space="preserve">ambos </w:t>
      </w:r>
      <w:r w:rsidR="00514D93">
        <w:rPr>
          <w:lang w:val="es-ES_tradnl"/>
        </w:rPr>
        <w:t xml:space="preserve">realizados </w:t>
      </w:r>
      <w:r w:rsidR="00A46CE5" w:rsidRPr="00561068">
        <w:rPr>
          <w:lang w:val="es-ES_tradnl"/>
        </w:rPr>
        <w:t xml:space="preserve">en Majuro, </w:t>
      </w:r>
      <w:r w:rsidR="00DB6874" w:rsidRPr="00561068">
        <w:rPr>
          <w:lang w:val="es-ES_tradnl"/>
        </w:rPr>
        <w:t>Islas Marshall</w:t>
      </w:r>
      <w:r w:rsidR="003A2167" w:rsidRPr="00561068">
        <w:rPr>
          <w:lang w:val="es-ES_tradnl"/>
        </w:rPr>
        <w:t xml:space="preserve">, del 22 al </w:t>
      </w:r>
      <w:r w:rsidR="007E61AD" w:rsidRPr="00561068">
        <w:rPr>
          <w:lang w:val="es-ES_tradnl"/>
        </w:rPr>
        <w:t xml:space="preserve">26 de mayo de 2026 </w:t>
      </w:r>
      <w:r w:rsidR="002C3921" w:rsidRPr="00561068">
        <w:rPr>
          <w:lang w:val="es-ES_tradnl"/>
        </w:rPr>
        <w:t>(en línea)</w:t>
      </w:r>
      <w:r w:rsidR="007E61AD" w:rsidRPr="00561068">
        <w:rPr>
          <w:lang w:val="es-ES_tradnl"/>
        </w:rPr>
        <w:t>.</w:t>
      </w:r>
    </w:p>
    <w:p w14:paraId="1349CA25" w14:textId="1E182F96" w:rsidR="00B37321" w:rsidRPr="00561068" w:rsidRDefault="00FD1739" w:rsidP="001A2A57">
      <w:pPr>
        <w:pStyle w:val="Heading2"/>
        <w:spacing w:after="200"/>
        <w:rPr>
          <w:lang w:val="es-ES_tradnl"/>
        </w:rPr>
      </w:pPr>
      <w:r w:rsidRPr="00561068">
        <w:rPr>
          <w:lang w:val="es-ES_tradnl"/>
        </w:rPr>
        <w:t>“</w:t>
      </w:r>
      <w:r w:rsidR="00011617" w:rsidRPr="00561068">
        <w:rPr>
          <w:lang w:val="es-ES_tradnl"/>
        </w:rPr>
        <w:t>P</w:t>
      </w:r>
      <w:r w:rsidR="00B37321" w:rsidRPr="00561068">
        <w:rPr>
          <w:lang w:val="es-ES_tradnl"/>
        </w:rPr>
        <w:t xml:space="preserve">apel de las herramientas digitales y </w:t>
      </w:r>
      <w:r w:rsidR="00017044" w:rsidRPr="00561068">
        <w:rPr>
          <w:lang w:val="es-ES_tradnl"/>
        </w:rPr>
        <w:t xml:space="preserve">de </w:t>
      </w:r>
      <w:r w:rsidR="00B37321" w:rsidRPr="00561068">
        <w:rPr>
          <w:lang w:val="es-ES_tradnl"/>
        </w:rPr>
        <w:t xml:space="preserve">la IA en la </w:t>
      </w:r>
      <w:r w:rsidR="00465081" w:rsidRPr="00561068">
        <w:rPr>
          <w:lang w:val="es-ES_tradnl"/>
        </w:rPr>
        <w:t>aplicación de la Enmienda</w:t>
      </w:r>
      <w:r w:rsidR="00B37321" w:rsidRPr="00561068">
        <w:rPr>
          <w:lang w:val="es-ES_tradnl"/>
        </w:rPr>
        <w:t xml:space="preserve"> de </w:t>
      </w:r>
      <w:r w:rsidRPr="00561068">
        <w:rPr>
          <w:lang w:val="es-ES_tradnl"/>
        </w:rPr>
        <w:t>Kigali”</w:t>
      </w:r>
      <w:r w:rsidR="005F1A15" w:rsidRPr="00561068">
        <w:rPr>
          <w:lang w:val="es-ES_tradnl"/>
        </w:rPr>
        <w:t xml:space="preserve">, </w:t>
      </w:r>
      <w:r w:rsidR="00B37321" w:rsidRPr="00561068">
        <w:rPr>
          <w:lang w:val="es-ES_tradnl"/>
        </w:rPr>
        <w:t xml:space="preserve">inauguración y puesta en marcha del </w:t>
      </w:r>
      <w:r w:rsidR="001956DE" w:rsidRPr="00561068">
        <w:rPr>
          <w:lang w:val="es-ES_tradnl"/>
        </w:rPr>
        <w:t xml:space="preserve">BrainBox </w:t>
      </w:r>
      <w:r w:rsidR="00B37321" w:rsidRPr="00561068">
        <w:rPr>
          <w:lang w:val="es-ES_tradnl"/>
        </w:rPr>
        <w:t xml:space="preserve">AI Lab &amp; Showroom, oficinas de BrainBox AI, </w:t>
      </w:r>
      <w:r w:rsidR="001956DE" w:rsidRPr="00561068">
        <w:rPr>
          <w:lang w:val="es-ES_tradnl"/>
        </w:rPr>
        <w:t>Montreal</w:t>
      </w:r>
      <w:r w:rsidR="007C3FFA" w:rsidRPr="00561068">
        <w:rPr>
          <w:lang w:val="es-ES_tradnl"/>
        </w:rPr>
        <w:t>,</w:t>
      </w:r>
      <w:r w:rsidR="00FF250F" w:rsidRPr="00561068">
        <w:rPr>
          <w:lang w:val="es-ES_tradnl"/>
        </w:rPr>
        <w:t xml:space="preserve"> Canadá</w:t>
      </w:r>
      <w:r w:rsidRPr="00561068">
        <w:rPr>
          <w:lang w:val="es-ES_tradnl"/>
        </w:rPr>
        <w:t>, 20 de mayo de 2026</w:t>
      </w:r>
      <w:r w:rsidR="00B37321" w:rsidRPr="00561068">
        <w:rPr>
          <w:lang w:val="es-ES_tradnl"/>
        </w:rPr>
        <w:t>.</w:t>
      </w:r>
    </w:p>
    <w:p w14:paraId="1BB0F58F" w14:textId="6C077A15" w:rsidR="006B52E9" w:rsidRPr="00561068" w:rsidRDefault="005F1A15" w:rsidP="001A2A57">
      <w:pPr>
        <w:pStyle w:val="Heading2"/>
        <w:spacing w:after="200"/>
        <w:rPr>
          <w:lang w:val="es-ES_tradnl"/>
        </w:rPr>
      </w:pPr>
      <w:r w:rsidRPr="00561068">
        <w:rPr>
          <w:lang w:val="es-ES_tradnl"/>
        </w:rPr>
        <w:t xml:space="preserve">Seminario </w:t>
      </w:r>
      <w:r w:rsidR="00B46E8A" w:rsidRPr="00B46E8A">
        <w:rPr>
          <w:lang w:val="es-ES_tradnl"/>
        </w:rPr>
        <w:t xml:space="preserve">telemático </w:t>
      </w:r>
      <w:r w:rsidR="00FD1739" w:rsidRPr="00561068">
        <w:rPr>
          <w:lang w:val="es-ES_tradnl"/>
        </w:rPr>
        <w:t>“</w:t>
      </w:r>
      <w:r w:rsidR="006B52E9" w:rsidRPr="00561068">
        <w:rPr>
          <w:lang w:val="es-ES_tradnl"/>
        </w:rPr>
        <w:t xml:space="preserve">Taxonomías para </w:t>
      </w:r>
      <w:r w:rsidR="00576579">
        <w:rPr>
          <w:lang w:val="es-ES_tradnl"/>
        </w:rPr>
        <w:t xml:space="preserve">financiar </w:t>
      </w:r>
      <w:r w:rsidR="00CE7363" w:rsidRPr="00561068">
        <w:rPr>
          <w:lang w:val="es-ES_tradnl"/>
        </w:rPr>
        <w:t xml:space="preserve">electrodomésticos </w:t>
      </w:r>
      <w:r w:rsidR="00512E30" w:rsidRPr="00561068">
        <w:rPr>
          <w:lang w:val="es-ES_tradnl"/>
        </w:rPr>
        <w:t xml:space="preserve">más </w:t>
      </w:r>
      <w:r w:rsidR="00FD1739" w:rsidRPr="00561068">
        <w:rPr>
          <w:lang w:val="es-ES_tradnl"/>
        </w:rPr>
        <w:t>eficientes”</w:t>
      </w:r>
      <w:r w:rsidR="006B52E9" w:rsidRPr="00561068">
        <w:rPr>
          <w:lang w:val="es-ES_tradnl"/>
        </w:rPr>
        <w:t xml:space="preserve">, </w:t>
      </w:r>
      <w:r w:rsidR="00F052FF">
        <w:rPr>
          <w:lang w:val="es-ES_tradnl"/>
        </w:rPr>
        <w:t>dictado</w:t>
      </w:r>
      <w:r w:rsidR="006B52E9" w:rsidRPr="00561068">
        <w:rPr>
          <w:lang w:val="es-ES_tradnl"/>
        </w:rPr>
        <w:t xml:space="preserve"> por la Coalición para la Refrigeración Limpia y Eficiente</w:t>
      </w:r>
      <w:r w:rsidR="00FD1739" w:rsidRPr="00561068">
        <w:rPr>
          <w:lang w:val="es-ES_tradnl"/>
        </w:rPr>
        <w:t>,</w:t>
      </w:r>
      <w:r w:rsidR="00B0671A">
        <w:rPr>
          <w:lang w:val="es-ES_tradnl"/>
        </w:rPr>
        <w:t xml:space="preserve"> 18 de mayo de 2026</w:t>
      </w:r>
      <w:r w:rsidR="006B52E9" w:rsidRPr="00561068">
        <w:rPr>
          <w:lang w:val="es-ES_tradnl"/>
        </w:rPr>
        <w:t>.</w:t>
      </w:r>
    </w:p>
    <w:p w14:paraId="05ABFE00" w14:textId="4D72B6C1" w:rsidR="000E35F3" w:rsidRPr="00561068" w:rsidRDefault="000E35F3" w:rsidP="001A2A57">
      <w:pPr>
        <w:pStyle w:val="Heading2"/>
        <w:spacing w:after="200"/>
        <w:rPr>
          <w:lang w:val="es-ES_tradnl"/>
        </w:rPr>
      </w:pPr>
      <w:r w:rsidRPr="00561068">
        <w:rPr>
          <w:lang w:val="es-ES_tradnl"/>
        </w:rPr>
        <w:t xml:space="preserve">Reunión de la </w:t>
      </w:r>
      <w:r w:rsidR="00891E95" w:rsidRPr="00561068">
        <w:rPr>
          <w:lang w:val="es-ES_tradnl"/>
        </w:rPr>
        <w:t xml:space="preserve">Red </w:t>
      </w:r>
      <w:r w:rsidR="00CB7049" w:rsidRPr="00561068">
        <w:rPr>
          <w:lang w:val="es-ES_tradnl"/>
        </w:rPr>
        <w:t xml:space="preserve">de </w:t>
      </w:r>
      <w:r w:rsidR="00891E95" w:rsidRPr="00561068">
        <w:rPr>
          <w:lang w:val="es-ES_tradnl"/>
        </w:rPr>
        <w:t xml:space="preserve">Encargados </w:t>
      </w:r>
      <w:r w:rsidR="00CB7049" w:rsidRPr="00561068">
        <w:rPr>
          <w:lang w:val="es-ES_tradnl"/>
        </w:rPr>
        <w:t xml:space="preserve">del Protocolo de Montreal </w:t>
      </w:r>
      <w:r w:rsidR="00476D3B" w:rsidRPr="00561068">
        <w:rPr>
          <w:lang w:val="es-ES_tradnl"/>
        </w:rPr>
        <w:t>de</w:t>
      </w:r>
      <w:r w:rsidR="00CB7049" w:rsidRPr="00561068">
        <w:rPr>
          <w:lang w:val="es-ES_tradnl"/>
        </w:rPr>
        <w:t xml:space="preserve"> Europa y Asia Central</w:t>
      </w:r>
      <w:r w:rsidR="00B37E72" w:rsidRPr="00561068">
        <w:rPr>
          <w:lang w:val="es-ES_tradnl"/>
        </w:rPr>
        <w:t xml:space="preserve"> </w:t>
      </w:r>
      <w:r w:rsidR="00C51882" w:rsidRPr="00561068">
        <w:rPr>
          <w:lang w:val="es-ES_tradnl"/>
        </w:rPr>
        <w:t>con</w:t>
      </w:r>
      <w:r w:rsidRPr="00561068">
        <w:rPr>
          <w:lang w:val="es-ES_tradnl"/>
        </w:rPr>
        <w:t xml:space="preserve"> asociaciones </w:t>
      </w:r>
      <w:r w:rsidR="00D213DA">
        <w:rPr>
          <w:lang w:val="es-ES_tradnl"/>
        </w:rPr>
        <w:t xml:space="preserve">gremiales </w:t>
      </w:r>
      <w:r w:rsidRPr="00561068">
        <w:rPr>
          <w:lang w:val="es-ES_tradnl"/>
        </w:rPr>
        <w:t>de refri</w:t>
      </w:r>
      <w:r w:rsidR="003C2C1C" w:rsidRPr="00561068">
        <w:rPr>
          <w:lang w:val="es-ES_tradnl"/>
        </w:rPr>
        <w:t>geración, climatización y bomba</w:t>
      </w:r>
      <w:r w:rsidRPr="00561068">
        <w:rPr>
          <w:lang w:val="es-ES_tradnl"/>
        </w:rPr>
        <w:t xml:space="preserve"> de calor, </w:t>
      </w:r>
      <w:r w:rsidR="00AC54BB" w:rsidRPr="00561068">
        <w:rPr>
          <w:lang w:val="es-ES_tradnl"/>
        </w:rPr>
        <w:t xml:space="preserve">realizada </w:t>
      </w:r>
      <w:r w:rsidR="00E510AE" w:rsidRPr="00561068">
        <w:rPr>
          <w:lang w:val="es-ES_tradnl"/>
        </w:rPr>
        <w:t xml:space="preserve">en </w:t>
      </w:r>
      <w:r w:rsidR="006C4E25" w:rsidRPr="00561068">
        <w:rPr>
          <w:lang w:val="es-ES_tradnl"/>
        </w:rPr>
        <w:t>Bis</w:t>
      </w:r>
      <w:r w:rsidRPr="00561068">
        <w:rPr>
          <w:lang w:val="es-ES_tradnl"/>
        </w:rPr>
        <w:t>kek, Kirguistán</w:t>
      </w:r>
      <w:r w:rsidR="00E92836" w:rsidRPr="00561068">
        <w:rPr>
          <w:lang w:val="es-ES_tradnl"/>
        </w:rPr>
        <w:t>,</w:t>
      </w:r>
      <w:r w:rsidRPr="00561068">
        <w:rPr>
          <w:lang w:val="es-ES_tradnl"/>
        </w:rPr>
        <w:t xml:space="preserve"> 12-14 de mayo de 2026 </w:t>
      </w:r>
      <w:r w:rsidR="002C3921" w:rsidRPr="00561068">
        <w:rPr>
          <w:lang w:val="es-ES_tradnl"/>
        </w:rPr>
        <w:t>(en línea)</w:t>
      </w:r>
      <w:r w:rsidRPr="00561068">
        <w:rPr>
          <w:lang w:val="es-ES_tradnl"/>
        </w:rPr>
        <w:t>.</w:t>
      </w:r>
    </w:p>
    <w:p w14:paraId="2E0D8076" w14:textId="339AB04D" w:rsidR="006B52E9" w:rsidRPr="00561068" w:rsidRDefault="005F1A15" w:rsidP="001A2A57">
      <w:pPr>
        <w:pStyle w:val="Heading2"/>
        <w:spacing w:after="200"/>
        <w:rPr>
          <w:lang w:val="es-ES_tradnl"/>
        </w:rPr>
      </w:pPr>
      <w:r w:rsidRPr="00561068">
        <w:rPr>
          <w:lang w:val="es-ES_tradnl"/>
        </w:rPr>
        <w:t xml:space="preserve">Seminario telemático </w:t>
      </w:r>
      <w:r w:rsidR="006B52E9" w:rsidRPr="00561068">
        <w:rPr>
          <w:lang w:val="es-ES_tradnl"/>
        </w:rPr>
        <w:t>“</w:t>
      </w:r>
      <w:r w:rsidR="00A41527" w:rsidRPr="00561068">
        <w:rPr>
          <w:lang w:val="es-ES_tradnl"/>
        </w:rPr>
        <w:t xml:space="preserve">Centros </w:t>
      </w:r>
      <w:r w:rsidR="006B52E9" w:rsidRPr="00561068">
        <w:rPr>
          <w:lang w:val="es-ES_tradnl"/>
        </w:rPr>
        <w:t xml:space="preserve">de datos en </w:t>
      </w:r>
      <w:r w:rsidR="00A41527" w:rsidRPr="00561068">
        <w:rPr>
          <w:lang w:val="es-ES_tradnl"/>
        </w:rPr>
        <w:t>l</w:t>
      </w:r>
      <w:r w:rsidR="006B52E9" w:rsidRPr="00561068">
        <w:rPr>
          <w:lang w:val="es-ES_tradnl"/>
        </w:rPr>
        <w:t xml:space="preserve">a encrucijada: </w:t>
      </w:r>
      <w:r w:rsidR="007D4737">
        <w:rPr>
          <w:lang w:val="es-ES_tradnl"/>
        </w:rPr>
        <w:t>Desafíos</w:t>
      </w:r>
      <w:r w:rsidR="0022361B" w:rsidRPr="0022361B">
        <w:rPr>
          <w:lang w:val="es-ES_tradnl"/>
        </w:rPr>
        <w:t xml:space="preserve"> en materia </w:t>
      </w:r>
      <w:r w:rsidR="00DF4649">
        <w:rPr>
          <w:lang w:val="es-ES_tradnl"/>
        </w:rPr>
        <w:t>de energía</w:t>
      </w:r>
      <w:r w:rsidR="006B52E9" w:rsidRPr="00561068">
        <w:rPr>
          <w:lang w:val="es-ES_tradnl"/>
        </w:rPr>
        <w:t xml:space="preserve">, refrigeración y </w:t>
      </w:r>
      <w:r w:rsidR="0022361B">
        <w:rPr>
          <w:lang w:val="es-ES_tradnl"/>
        </w:rPr>
        <w:t>política sectorial</w:t>
      </w:r>
      <w:r w:rsidR="00FD1739" w:rsidRPr="00561068">
        <w:rPr>
          <w:lang w:val="es-ES_tradnl"/>
        </w:rPr>
        <w:t>”</w:t>
      </w:r>
      <w:r w:rsidR="00A00D24" w:rsidRPr="00561068">
        <w:rPr>
          <w:lang w:val="es-ES_tradnl"/>
        </w:rPr>
        <w:t xml:space="preserve">, </w:t>
      </w:r>
      <w:r w:rsidR="006B52E9" w:rsidRPr="00561068">
        <w:rPr>
          <w:lang w:val="es-ES_tradnl"/>
        </w:rPr>
        <w:t>organizado por el Instituto Internacio</w:t>
      </w:r>
      <w:r w:rsidR="00CD6861">
        <w:rPr>
          <w:lang w:val="es-ES_tradnl"/>
        </w:rPr>
        <w:t xml:space="preserve">nal de Refrigeración </w:t>
      </w:r>
      <w:r w:rsidR="006B52E9" w:rsidRPr="00561068">
        <w:rPr>
          <w:lang w:val="es-ES_tradnl"/>
        </w:rPr>
        <w:t>y el Centro</w:t>
      </w:r>
      <w:r w:rsidR="002A4EE5" w:rsidRPr="00561068">
        <w:rPr>
          <w:lang w:val="es-ES_tradnl"/>
        </w:rPr>
        <w:t xml:space="preserve"> de Energía de la ASEAN</w:t>
      </w:r>
      <w:r w:rsidR="00A16F4B">
        <w:rPr>
          <w:lang w:val="es-ES_tradnl"/>
        </w:rPr>
        <w:t>, 12 de mayo de 2026</w:t>
      </w:r>
      <w:r w:rsidR="006B52E9" w:rsidRPr="00561068">
        <w:rPr>
          <w:lang w:val="es-ES_tradnl"/>
        </w:rPr>
        <w:t>.</w:t>
      </w:r>
    </w:p>
    <w:p w14:paraId="1316EAB5" w14:textId="61C3523F" w:rsidR="00D36513" w:rsidRPr="00561068" w:rsidRDefault="00D36513" w:rsidP="001A2A57">
      <w:pPr>
        <w:pStyle w:val="Heading2"/>
        <w:spacing w:after="200"/>
        <w:rPr>
          <w:lang w:val="es-ES_tradnl"/>
        </w:rPr>
      </w:pPr>
      <w:r w:rsidRPr="00561068">
        <w:rPr>
          <w:lang w:val="es-ES_tradnl"/>
        </w:rPr>
        <w:t xml:space="preserve">Taller </w:t>
      </w:r>
      <w:r w:rsidR="002C648E" w:rsidRPr="00561068">
        <w:rPr>
          <w:lang w:val="es-ES_tradnl"/>
        </w:rPr>
        <w:t xml:space="preserve">Temático </w:t>
      </w:r>
      <w:r w:rsidR="00367C82" w:rsidRPr="00561068">
        <w:rPr>
          <w:lang w:val="es-ES_tradnl"/>
        </w:rPr>
        <w:t xml:space="preserve">de Acción por el Ozono </w:t>
      </w:r>
      <w:r w:rsidR="00470B50" w:rsidRPr="00561068">
        <w:rPr>
          <w:lang w:val="es-ES_tradnl"/>
        </w:rPr>
        <w:t xml:space="preserve">sobre estrategia, recomendaciones en materia de política sectorial y </w:t>
      </w:r>
      <w:r w:rsidR="009C3A96" w:rsidRPr="00561068">
        <w:rPr>
          <w:lang w:val="es-ES_tradnl"/>
        </w:rPr>
        <w:t xml:space="preserve">Plan </w:t>
      </w:r>
      <w:r w:rsidR="00470B50" w:rsidRPr="00561068">
        <w:rPr>
          <w:lang w:val="es-ES_tradnl"/>
        </w:rPr>
        <w:t xml:space="preserve">de </w:t>
      </w:r>
      <w:r w:rsidR="009C3A96" w:rsidRPr="00561068">
        <w:rPr>
          <w:lang w:val="es-ES_tradnl"/>
        </w:rPr>
        <w:t xml:space="preserve">Acción </w:t>
      </w:r>
      <w:r w:rsidR="00470B50" w:rsidRPr="00561068">
        <w:rPr>
          <w:lang w:val="es-ES_tradnl"/>
        </w:rPr>
        <w:t>para la gestión integral de sustancias controladas</w:t>
      </w:r>
      <w:r w:rsidR="00344944" w:rsidRPr="00561068">
        <w:rPr>
          <w:lang w:val="es-ES_tradnl"/>
        </w:rPr>
        <w:t xml:space="preserve">, </w:t>
      </w:r>
      <w:r w:rsidRPr="00561068">
        <w:rPr>
          <w:lang w:val="es-ES_tradnl"/>
        </w:rPr>
        <w:t>Yogyakarta, Indonesia</w:t>
      </w:r>
      <w:r w:rsidR="00344944" w:rsidRPr="00561068">
        <w:rPr>
          <w:lang w:val="es-ES_tradnl"/>
        </w:rPr>
        <w:t>,</w:t>
      </w:r>
      <w:r w:rsidRPr="00561068">
        <w:rPr>
          <w:lang w:val="es-ES_tradnl"/>
        </w:rPr>
        <w:t xml:space="preserve"> 5-7 de mayo de 2026 </w:t>
      </w:r>
      <w:r w:rsidR="00A75DB5" w:rsidRPr="00561068">
        <w:rPr>
          <w:lang w:val="es-ES_tradnl"/>
        </w:rPr>
        <w:t>(en línea)</w:t>
      </w:r>
      <w:r w:rsidR="00FD1739" w:rsidRPr="00561068">
        <w:rPr>
          <w:lang w:val="es-ES_tradnl"/>
        </w:rPr>
        <w:t>.</w:t>
      </w:r>
    </w:p>
    <w:p w14:paraId="3D5C2307" w14:textId="127508A9" w:rsidR="006D741D" w:rsidRPr="00561068" w:rsidRDefault="00D405A4" w:rsidP="001A2A57">
      <w:pPr>
        <w:pStyle w:val="Heading2"/>
        <w:spacing w:after="200"/>
        <w:rPr>
          <w:lang w:val="es-ES_tradnl"/>
        </w:rPr>
      </w:pPr>
      <w:r w:rsidRPr="00561068">
        <w:rPr>
          <w:lang w:val="es-ES_tradnl"/>
        </w:rPr>
        <w:t xml:space="preserve">Reunión de la </w:t>
      </w:r>
      <w:r w:rsidR="00A96BEF" w:rsidRPr="00561068">
        <w:rPr>
          <w:lang w:val="es-ES_tradnl"/>
        </w:rPr>
        <w:t xml:space="preserve">Red de </w:t>
      </w:r>
      <w:r w:rsidR="00554F08" w:rsidRPr="00561068">
        <w:rPr>
          <w:lang w:val="es-ES_tradnl"/>
        </w:rPr>
        <w:t xml:space="preserve">Encargados Nacionales </w:t>
      </w:r>
      <w:r w:rsidR="00B55452" w:rsidRPr="00561068">
        <w:rPr>
          <w:lang w:val="es-ES_tradnl"/>
        </w:rPr>
        <w:t xml:space="preserve">del </w:t>
      </w:r>
      <w:r w:rsidR="00554F08" w:rsidRPr="00561068">
        <w:rPr>
          <w:lang w:val="es-ES_tradnl"/>
        </w:rPr>
        <w:t xml:space="preserve">Ozono </w:t>
      </w:r>
      <w:r w:rsidR="00A96BEF" w:rsidRPr="00561068">
        <w:rPr>
          <w:lang w:val="es-ES_tradnl"/>
        </w:rPr>
        <w:t xml:space="preserve">para América Latina </w:t>
      </w:r>
      <w:r w:rsidR="00FD1739" w:rsidRPr="00561068">
        <w:rPr>
          <w:lang w:val="es-ES_tradnl"/>
        </w:rPr>
        <w:t xml:space="preserve">y </w:t>
      </w:r>
      <w:r w:rsidR="00D3635B" w:rsidRPr="00561068">
        <w:rPr>
          <w:lang w:val="es-ES_tradnl"/>
        </w:rPr>
        <w:lastRenderedPageBreak/>
        <w:t xml:space="preserve">Conferencia </w:t>
      </w:r>
      <w:r w:rsidR="00703A6F" w:rsidRPr="00561068">
        <w:rPr>
          <w:lang w:val="es-ES_tradnl"/>
        </w:rPr>
        <w:t xml:space="preserve">Especial </w:t>
      </w:r>
      <w:r w:rsidR="00FD1739" w:rsidRPr="00561068">
        <w:rPr>
          <w:lang w:val="es-ES_tradnl"/>
        </w:rPr>
        <w:t xml:space="preserve">sobre centros de excelencia, </w:t>
      </w:r>
      <w:r w:rsidR="00645615" w:rsidRPr="00561068">
        <w:rPr>
          <w:lang w:val="es-ES_tradnl"/>
        </w:rPr>
        <w:t>Asunción del Paraguay</w:t>
      </w:r>
      <w:r w:rsidR="00DF2101" w:rsidRPr="00561068">
        <w:rPr>
          <w:lang w:val="es-ES_tradnl"/>
        </w:rPr>
        <w:t>, 4-</w:t>
      </w:r>
      <w:r w:rsidRPr="00561068">
        <w:rPr>
          <w:lang w:val="es-ES_tradnl"/>
        </w:rPr>
        <w:t xml:space="preserve">8 de mayo de 2026 </w:t>
      </w:r>
      <w:r w:rsidR="00A75DB5" w:rsidRPr="00561068">
        <w:rPr>
          <w:lang w:val="es-ES_tradnl"/>
        </w:rPr>
        <w:t>(en línea)</w:t>
      </w:r>
      <w:r w:rsidRPr="00561068">
        <w:rPr>
          <w:lang w:val="es-ES_tradnl"/>
        </w:rPr>
        <w:t>.</w:t>
      </w:r>
    </w:p>
    <w:p w14:paraId="261D89D4" w14:textId="0851797C" w:rsidR="004B1F86" w:rsidRPr="00561068" w:rsidRDefault="00C31B76" w:rsidP="001A2A57">
      <w:pPr>
        <w:pStyle w:val="Heading2"/>
        <w:spacing w:after="200"/>
        <w:rPr>
          <w:lang w:val="es-ES_tradnl"/>
        </w:rPr>
      </w:pPr>
      <w:r w:rsidRPr="00561068">
        <w:rPr>
          <w:lang w:val="es-ES_tradnl"/>
        </w:rPr>
        <w:t>Reunión del Grupo Consultivo</w:t>
      </w:r>
      <w:r w:rsidR="00B128D5" w:rsidRPr="00561068">
        <w:rPr>
          <w:lang w:val="es-ES_tradnl"/>
        </w:rPr>
        <w:t xml:space="preserve"> sobre </w:t>
      </w:r>
      <w:r w:rsidR="0039285C" w:rsidRPr="00561068">
        <w:rPr>
          <w:lang w:val="es-ES_tradnl"/>
        </w:rPr>
        <w:t>Cumplimiento</w:t>
      </w:r>
      <w:r w:rsidRPr="00561068">
        <w:rPr>
          <w:lang w:val="es-ES_tradnl"/>
        </w:rPr>
        <w:t>, París</w:t>
      </w:r>
      <w:r w:rsidR="00E47AA1" w:rsidRPr="00561068">
        <w:rPr>
          <w:lang w:val="es-ES_tradnl"/>
        </w:rPr>
        <w:t>, 21-22 de abril de 2026.</w:t>
      </w:r>
    </w:p>
    <w:p w14:paraId="64A6FEAA" w14:textId="2A7AA19A" w:rsidR="003B63AC" w:rsidRPr="00561068" w:rsidRDefault="003B63AC" w:rsidP="001A2A57">
      <w:pPr>
        <w:pStyle w:val="Heading2"/>
        <w:spacing w:after="200"/>
        <w:rPr>
          <w:lang w:val="es-ES_tradnl"/>
        </w:rPr>
      </w:pPr>
      <w:r w:rsidRPr="00561068">
        <w:rPr>
          <w:lang w:val="es-ES_tradnl"/>
        </w:rPr>
        <w:t xml:space="preserve">Foro </w:t>
      </w:r>
      <w:r w:rsidR="00810942">
        <w:rPr>
          <w:lang w:val="es-ES_tradnl"/>
        </w:rPr>
        <w:t xml:space="preserve">de </w:t>
      </w:r>
      <w:r w:rsidR="00810942" w:rsidRPr="00810942">
        <w:rPr>
          <w:lang w:val="es-ES_tradnl"/>
        </w:rPr>
        <w:t xml:space="preserve">la ONUDI </w:t>
      </w:r>
      <w:r w:rsidRPr="00561068">
        <w:rPr>
          <w:lang w:val="es-ES_tradnl"/>
        </w:rPr>
        <w:t>sobre refrigeración sustentable</w:t>
      </w:r>
      <w:r w:rsidR="006F25EF" w:rsidRPr="00561068">
        <w:rPr>
          <w:lang w:val="es-ES_tradnl"/>
        </w:rPr>
        <w:t>, Viena</w:t>
      </w:r>
      <w:r w:rsidRPr="00561068">
        <w:rPr>
          <w:lang w:val="es-ES_tradnl"/>
        </w:rPr>
        <w:t>, 8-10 de abril de 2026.</w:t>
      </w:r>
    </w:p>
    <w:p w14:paraId="7366B097" w14:textId="702CAD31" w:rsidR="00D27010" w:rsidRPr="00561068" w:rsidRDefault="00367C82" w:rsidP="001A2A57">
      <w:pPr>
        <w:pStyle w:val="Heading2"/>
        <w:spacing w:after="200"/>
        <w:rPr>
          <w:lang w:val="es-ES_tradnl"/>
        </w:rPr>
      </w:pPr>
      <w:r w:rsidRPr="00561068">
        <w:rPr>
          <w:lang w:val="es-ES_tradnl"/>
        </w:rPr>
        <w:t xml:space="preserve">Reunión </w:t>
      </w:r>
      <w:r w:rsidR="0063077F" w:rsidRPr="00561068">
        <w:rPr>
          <w:lang w:val="es-ES_tradnl"/>
        </w:rPr>
        <w:t xml:space="preserve">Temática </w:t>
      </w:r>
      <w:r w:rsidRPr="00561068">
        <w:rPr>
          <w:lang w:val="es-ES_tradnl"/>
        </w:rPr>
        <w:t xml:space="preserve">de los </w:t>
      </w:r>
      <w:r w:rsidR="00D033F6" w:rsidRPr="00561068">
        <w:rPr>
          <w:lang w:val="es-ES_tradnl"/>
        </w:rPr>
        <w:t xml:space="preserve">Encargados Nacionales </w:t>
      </w:r>
      <w:r w:rsidR="00A56C2B" w:rsidRPr="00561068">
        <w:rPr>
          <w:lang w:val="es-ES_tradnl"/>
        </w:rPr>
        <w:t xml:space="preserve">del </w:t>
      </w:r>
      <w:r w:rsidR="00D033F6" w:rsidRPr="00561068">
        <w:rPr>
          <w:lang w:val="es-ES_tradnl"/>
        </w:rPr>
        <w:t xml:space="preserve">Ozono </w:t>
      </w:r>
      <w:r w:rsidR="00DB0ED1" w:rsidRPr="00561068">
        <w:rPr>
          <w:lang w:val="es-ES_tradnl"/>
        </w:rPr>
        <w:t xml:space="preserve">del Caribe Anglófono y Haití </w:t>
      </w:r>
      <w:r w:rsidR="00E03136" w:rsidRPr="00E03136">
        <w:rPr>
          <w:lang w:val="es-ES_tradnl"/>
        </w:rPr>
        <w:t xml:space="preserve">sobre marco reglamentario y normativo </w:t>
      </w:r>
      <w:r w:rsidR="006542E9" w:rsidRPr="00561068">
        <w:rPr>
          <w:lang w:val="es-ES_tradnl"/>
        </w:rPr>
        <w:t xml:space="preserve">y </w:t>
      </w:r>
      <w:r w:rsidR="00943BA0" w:rsidRPr="00561068">
        <w:rPr>
          <w:lang w:val="es-ES_tradnl"/>
        </w:rPr>
        <w:t xml:space="preserve">Conferencia Especial </w:t>
      </w:r>
      <w:r w:rsidR="006542E9" w:rsidRPr="00561068">
        <w:rPr>
          <w:lang w:val="es-ES_tradnl"/>
        </w:rPr>
        <w:t xml:space="preserve">sobre centros de excelencia, </w:t>
      </w:r>
      <w:r w:rsidR="00EC4F6A" w:rsidRPr="00561068">
        <w:rPr>
          <w:lang w:val="es-ES_tradnl"/>
        </w:rPr>
        <w:t>Nassau, Bahamas, 23</w:t>
      </w:r>
      <w:r w:rsidRPr="00561068">
        <w:rPr>
          <w:lang w:val="es-ES_tradnl"/>
        </w:rPr>
        <w:t>-27 de marzo de 2026</w:t>
      </w:r>
      <w:r w:rsidR="0033142C" w:rsidRPr="00561068">
        <w:rPr>
          <w:lang w:val="es-ES_tradnl"/>
        </w:rPr>
        <w:t>.</w:t>
      </w:r>
    </w:p>
    <w:p w14:paraId="2E4928DE" w14:textId="1443468A" w:rsidR="00D405A4" w:rsidRPr="00561068" w:rsidRDefault="00E20AD2" w:rsidP="001A2A57">
      <w:pPr>
        <w:pStyle w:val="Heading2"/>
        <w:spacing w:after="200"/>
        <w:rPr>
          <w:lang w:val="es-ES_tradnl"/>
        </w:rPr>
      </w:pPr>
      <w:r w:rsidRPr="00561068">
        <w:rPr>
          <w:lang w:val="es-ES_tradnl"/>
        </w:rPr>
        <w:t xml:space="preserve">Reunión </w:t>
      </w:r>
      <w:r w:rsidR="00D405A4" w:rsidRPr="00561068">
        <w:rPr>
          <w:lang w:val="es-ES_tradnl"/>
        </w:rPr>
        <w:t xml:space="preserve">de </w:t>
      </w:r>
      <w:r w:rsidRPr="00561068">
        <w:rPr>
          <w:lang w:val="es-ES_tradnl"/>
        </w:rPr>
        <w:t xml:space="preserve">la </w:t>
      </w:r>
      <w:r w:rsidR="00070E8C" w:rsidRPr="00561068">
        <w:rPr>
          <w:lang w:val="es-ES_tradnl"/>
        </w:rPr>
        <w:t xml:space="preserve">Red de Encargados Nacionales del Ozono de Países Insulares del Pacífico </w:t>
      </w:r>
      <w:r w:rsidR="006542E9" w:rsidRPr="00561068">
        <w:rPr>
          <w:lang w:val="es-ES_tradnl"/>
        </w:rPr>
        <w:t xml:space="preserve">y </w:t>
      </w:r>
      <w:r w:rsidR="00284AED" w:rsidRPr="00561068">
        <w:rPr>
          <w:lang w:val="es-ES_tradnl"/>
        </w:rPr>
        <w:t xml:space="preserve">Sesión Especial </w:t>
      </w:r>
      <w:r w:rsidR="00070E8C" w:rsidRPr="00561068">
        <w:rPr>
          <w:lang w:val="es-ES_tradnl"/>
        </w:rPr>
        <w:t>sobre centros de excelencia</w:t>
      </w:r>
      <w:r w:rsidR="006542E9" w:rsidRPr="00561068">
        <w:rPr>
          <w:lang w:val="es-ES_tradnl"/>
        </w:rPr>
        <w:t xml:space="preserve">, </w:t>
      </w:r>
      <w:r w:rsidR="00070E8C" w:rsidRPr="00561068">
        <w:rPr>
          <w:lang w:val="es-ES_tradnl"/>
        </w:rPr>
        <w:t>Port Moresby, Papua</w:t>
      </w:r>
      <w:r w:rsidR="00D405A4" w:rsidRPr="00561068">
        <w:rPr>
          <w:lang w:val="es-ES_tradnl"/>
        </w:rPr>
        <w:t xml:space="preserve"> Nueva Guinea, 25-31 de marzo de 2026 </w:t>
      </w:r>
      <w:r w:rsidR="00A75DB5" w:rsidRPr="00561068">
        <w:rPr>
          <w:lang w:val="es-ES_tradnl"/>
        </w:rPr>
        <w:t>(en línea)</w:t>
      </w:r>
      <w:r w:rsidR="00D405A4" w:rsidRPr="00561068">
        <w:rPr>
          <w:lang w:val="es-ES_tradnl"/>
        </w:rPr>
        <w:t>.</w:t>
      </w:r>
    </w:p>
    <w:p w14:paraId="291FA8FC" w14:textId="3CBD6017" w:rsidR="00A4492E" w:rsidRPr="00561068" w:rsidRDefault="00BF1295" w:rsidP="001A2A57">
      <w:pPr>
        <w:pStyle w:val="Heading2"/>
        <w:spacing w:after="200"/>
        <w:rPr>
          <w:lang w:val="es-ES_tradnl"/>
        </w:rPr>
      </w:pPr>
      <w:r w:rsidRPr="00561068">
        <w:rPr>
          <w:lang w:val="es-ES_tradnl"/>
        </w:rPr>
        <w:t xml:space="preserve">Misión para </w:t>
      </w:r>
      <w:r w:rsidR="00271FBD" w:rsidRPr="00561068">
        <w:rPr>
          <w:lang w:val="es-ES_tradnl"/>
        </w:rPr>
        <w:t>tratar</w:t>
      </w:r>
      <w:r w:rsidR="00A731D4" w:rsidRPr="00561068">
        <w:rPr>
          <w:lang w:val="es-ES_tradnl"/>
        </w:rPr>
        <w:t xml:space="preserve"> </w:t>
      </w:r>
      <w:r w:rsidR="00C8749B" w:rsidRPr="00C8749B">
        <w:rPr>
          <w:lang w:val="es-ES_tradnl"/>
        </w:rPr>
        <w:t xml:space="preserve">las principales dificultades y oportunidades para </w:t>
      </w:r>
      <w:r w:rsidR="00D573EF">
        <w:rPr>
          <w:lang w:val="es-ES_tradnl"/>
        </w:rPr>
        <w:t xml:space="preserve">reducir </w:t>
      </w:r>
      <w:r w:rsidR="00C8749B" w:rsidRPr="00C8749B">
        <w:rPr>
          <w:lang w:val="es-ES_tradnl"/>
        </w:rPr>
        <w:t xml:space="preserve">los HFC y </w:t>
      </w:r>
      <w:r w:rsidR="00D573EF">
        <w:rPr>
          <w:lang w:val="es-ES_tradnl"/>
        </w:rPr>
        <w:t xml:space="preserve">adoptar </w:t>
      </w:r>
      <w:r w:rsidR="00C8749B" w:rsidRPr="00C8749B">
        <w:rPr>
          <w:lang w:val="es-ES_tradnl"/>
        </w:rPr>
        <w:t xml:space="preserve">refrigerantes de bajo PCA en Brasil </w:t>
      </w:r>
      <w:r w:rsidR="00A731D4" w:rsidRPr="00561068">
        <w:rPr>
          <w:lang w:val="es-ES_tradnl"/>
        </w:rPr>
        <w:t xml:space="preserve">con representantes </w:t>
      </w:r>
      <w:r w:rsidR="000611FB" w:rsidRPr="00561068">
        <w:rPr>
          <w:lang w:val="es-ES_tradnl"/>
        </w:rPr>
        <w:t>de</w:t>
      </w:r>
      <w:r w:rsidR="00E4376D" w:rsidRPr="00561068">
        <w:rPr>
          <w:lang w:val="es-ES_tradnl"/>
        </w:rPr>
        <w:t>l</w:t>
      </w:r>
      <w:r w:rsidR="000611FB" w:rsidRPr="00561068">
        <w:rPr>
          <w:lang w:val="es-ES_tradnl"/>
        </w:rPr>
        <w:t xml:space="preserve"> </w:t>
      </w:r>
      <w:r w:rsidR="00A4492E" w:rsidRPr="00561068">
        <w:rPr>
          <w:lang w:val="es-ES_tradnl"/>
        </w:rPr>
        <w:t xml:space="preserve">Gobierno, </w:t>
      </w:r>
      <w:r w:rsidR="00E4376D" w:rsidRPr="00561068">
        <w:rPr>
          <w:lang w:val="es-ES_tradnl"/>
        </w:rPr>
        <w:t xml:space="preserve">la </w:t>
      </w:r>
      <w:r w:rsidR="003E4493" w:rsidRPr="00561068">
        <w:rPr>
          <w:lang w:val="es-ES_tradnl"/>
        </w:rPr>
        <w:t xml:space="preserve">industria, </w:t>
      </w:r>
      <w:r w:rsidR="00E4376D" w:rsidRPr="00561068">
        <w:rPr>
          <w:lang w:val="es-ES_tradnl"/>
        </w:rPr>
        <w:t xml:space="preserve">los </w:t>
      </w:r>
      <w:r w:rsidR="00A4492E" w:rsidRPr="00561068">
        <w:rPr>
          <w:lang w:val="es-ES_tradnl"/>
        </w:rPr>
        <w:t xml:space="preserve">institutos de </w:t>
      </w:r>
      <w:r w:rsidR="00F42262" w:rsidRPr="00561068">
        <w:rPr>
          <w:lang w:val="es-ES_tradnl"/>
        </w:rPr>
        <w:t>formación</w:t>
      </w:r>
      <w:r w:rsidR="00A4492E" w:rsidRPr="00561068">
        <w:rPr>
          <w:lang w:val="es-ES_tradnl"/>
        </w:rPr>
        <w:t xml:space="preserve"> técnica participan</w:t>
      </w:r>
      <w:r w:rsidR="004E2888" w:rsidRPr="00561068">
        <w:rPr>
          <w:lang w:val="es-ES_tradnl"/>
        </w:rPr>
        <w:t>tes</w:t>
      </w:r>
      <w:r w:rsidR="00A4492E" w:rsidRPr="00561068">
        <w:rPr>
          <w:lang w:val="es-ES_tradnl"/>
        </w:rPr>
        <w:t xml:space="preserve"> en proyectos</w:t>
      </w:r>
      <w:r w:rsidR="00D27AB9" w:rsidRPr="00561068">
        <w:rPr>
          <w:lang w:val="es-ES_tradnl"/>
        </w:rPr>
        <w:t xml:space="preserve"> </w:t>
      </w:r>
      <w:r w:rsidR="00A322B8" w:rsidRPr="00561068">
        <w:rPr>
          <w:lang w:val="es-ES_tradnl"/>
        </w:rPr>
        <w:t xml:space="preserve">financiados </w:t>
      </w:r>
      <w:r w:rsidR="00D27AB9" w:rsidRPr="00561068">
        <w:rPr>
          <w:lang w:val="es-ES_tradnl"/>
        </w:rPr>
        <w:t>por el Fondo Multilateral</w:t>
      </w:r>
      <w:r w:rsidR="00A4492E" w:rsidRPr="00561068">
        <w:rPr>
          <w:lang w:val="es-ES_tradnl"/>
        </w:rPr>
        <w:t>, lo</w:t>
      </w:r>
      <w:r w:rsidR="00AF4ADD" w:rsidRPr="00561068">
        <w:rPr>
          <w:lang w:val="es-ES_tradnl"/>
        </w:rPr>
        <w:t>s organismos de ejecución y otro</w:t>
      </w:r>
      <w:r w:rsidR="00A4492E" w:rsidRPr="00561068">
        <w:rPr>
          <w:lang w:val="es-ES_tradnl"/>
        </w:rPr>
        <w:t xml:space="preserve">s </w:t>
      </w:r>
      <w:r w:rsidR="00033D9D">
        <w:rPr>
          <w:lang w:val="es-ES_tradnl"/>
        </w:rPr>
        <w:t>a</w:t>
      </w:r>
      <w:r w:rsidR="00AF4ADD" w:rsidRPr="00561068">
        <w:rPr>
          <w:lang w:val="es-ES_tradnl"/>
        </w:rPr>
        <w:t xml:space="preserve">ctores </w:t>
      </w:r>
      <w:r w:rsidR="009134CE" w:rsidRPr="00561068">
        <w:rPr>
          <w:lang w:val="es-ES_tradnl"/>
        </w:rPr>
        <w:t>involucrados</w:t>
      </w:r>
      <w:r w:rsidRPr="00561068">
        <w:rPr>
          <w:lang w:val="es-ES_tradnl"/>
        </w:rPr>
        <w:t xml:space="preserve">. </w:t>
      </w:r>
      <w:r w:rsidR="00145ADC" w:rsidRPr="00561068">
        <w:rPr>
          <w:lang w:val="es-ES_tradnl"/>
        </w:rPr>
        <w:t>Brasilia, Curitiba y São Paulo</w:t>
      </w:r>
      <w:r w:rsidRPr="00561068">
        <w:rPr>
          <w:lang w:val="es-ES_tradnl"/>
        </w:rPr>
        <w:t>,</w:t>
      </w:r>
      <w:r w:rsidR="00D27AB9" w:rsidRPr="00561068">
        <w:rPr>
          <w:lang w:val="es-ES_tradnl"/>
        </w:rPr>
        <w:t xml:space="preserve"> 23-27 de febrero de 2026.</w:t>
      </w:r>
    </w:p>
    <w:p w14:paraId="6B8E95E3" w14:textId="5B536422" w:rsidR="00FF6D9D" w:rsidRPr="00561068" w:rsidRDefault="009C42D0" w:rsidP="001A2A57">
      <w:pPr>
        <w:pStyle w:val="Heading2"/>
        <w:spacing w:after="200"/>
        <w:rPr>
          <w:lang w:val="es-ES_tradnl"/>
        </w:rPr>
      </w:pPr>
      <w:r w:rsidRPr="00561068">
        <w:rPr>
          <w:lang w:val="es-ES_tradnl"/>
        </w:rPr>
        <w:t>Conferencia de i</w:t>
      </w:r>
      <w:r w:rsidR="00FF6D9D" w:rsidRPr="00561068">
        <w:rPr>
          <w:lang w:val="es-ES_tradnl"/>
        </w:rPr>
        <w:t xml:space="preserve">nvierno de la </w:t>
      </w:r>
      <w:r w:rsidR="00337DD8" w:rsidRPr="00561068">
        <w:rPr>
          <w:lang w:val="es-ES_tradnl"/>
        </w:rPr>
        <w:t>Sociedad Americana de Ingenieros en Calefacción, Refrigeración y Aire Acondicionado</w:t>
      </w:r>
      <w:r w:rsidR="00FF6D9D" w:rsidRPr="00561068">
        <w:rPr>
          <w:lang w:val="es-ES_tradnl"/>
        </w:rPr>
        <w:t xml:space="preserve"> y </w:t>
      </w:r>
      <w:r w:rsidR="007A7D16">
        <w:rPr>
          <w:lang w:val="es-ES_tradnl"/>
        </w:rPr>
        <w:t>feria</w:t>
      </w:r>
      <w:r w:rsidR="00FF6D9D" w:rsidRPr="00561068">
        <w:rPr>
          <w:lang w:val="es-ES_tradnl"/>
        </w:rPr>
        <w:t xml:space="preserve"> </w:t>
      </w:r>
      <w:r w:rsidR="00F87F1D">
        <w:rPr>
          <w:lang w:val="es-ES_tradnl"/>
        </w:rPr>
        <w:t>comercial</w:t>
      </w:r>
      <w:r w:rsidR="00BB256C">
        <w:rPr>
          <w:lang w:val="es-ES_tradnl"/>
        </w:rPr>
        <w:t xml:space="preserve"> </w:t>
      </w:r>
      <w:r w:rsidR="00A019CB" w:rsidRPr="00A019CB">
        <w:rPr>
          <w:lang w:val="es-ES_tradnl"/>
        </w:rPr>
        <w:t>concurrente</w:t>
      </w:r>
      <w:r w:rsidR="00FF6D9D" w:rsidRPr="00561068">
        <w:rPr>
          <w:lang w:val="es-ES_tradnl"/>
        </w:rPr>
        <w:t xml:space="preserve">, Las Vegas, Estados Unidos de América, 31 de enero-4 de febrero de 2026. </w:t>
      </w:r>
      <w:r w:rsidR="00B013F3" w:rsidRPr="00561068">
        <w:rPr>
          <w:lang w:val="es-ES_tradnl"/>
        </w:rPr>
        <w:t xml:space="preserve">En paralelo a </w:t>
      </w:r>
      <w:r w:rsidR="00146959">
        <w:rPr>
          <w:lang w:val="es-ES_tradnl"/>
        </w:rPr>
        <w:t>ambos</w:t>
      </w:r>
      <w:r w:rsidR="00B013F3" w:rsidRPr="00561068">
        <w:rPr>
          <w:lang w:val="es-ES_tradnl"/>
        </w:rPr>
        <w:t xml:space="preserve"> eventos s</w:t>
      </w:r>
      <w:r w:rsidR="00E45853" w:rsidRPr="00561068">
        <w:rPr>
          <w:lang w:val="es-ES_tradnl"/>
        </w:rPr>
        <w:t xml:space="preserve">e realizaron </w:t>
      </w:r>
      <w:r w:rsidR="00FF6D9D" w:rsidRPr="00561068">
        <w:rPr>
          <w:lang w:val="es-ES_tradnl"/>
        </w:rPr>
        <w:t xml:space="preserve">reuniones de consulta con </w:t>
      </w:r>
      <w:r w:rsidR="00324527" w:rsidRPr="00561068">
        <w:rPr>
          <w:lang w:val="es-ES_tradnl"/>
        </w:rPr>
        <w:t>distintas</w:t>
      </w:r>
      <w:r w:rsidR="00FF6D9D" w:rsidRPr="00561068">
        <w:rPr>
          <w:lang w:val="es-ES_tradnl"/>
        </w:rPr>
        <w:t xml:space="preserve"> contrapartes.</w:t>
      </w:r>
    </w:p>
    <w:p w14:paraId="09AE8307" w14:textId="6A7C1100" w:rsidR="005C713B" w:rsidRPr="00561068" w:rsidRDefault="00D36513" w:rsidP="001A2A57">
      <w:pPr>
        <w:pStyle w:val="Heading2"/>
        <w:spacing w:after="200"/>
        <w:rPr>
          <w:lang w:val="es-ES_tradnl"/>
        </w:rPr>
      </w:pPr>
      <w:r w:rsidRPr="00561068">
        <w:rPr>
          <w:lang w:val="es-ES_tradnl"/>
        </w:rPr>
        <w:t xml:space="preserve">Reunión de la </w:t>
      </w:r>
      <w:r w:rsidR="00BA4F95" w:rsidRPr="00561068">
        <w:rPr>
          <w:lang w:val="es-ES_tradnl"/>
        </w:rPr>
        <w:t xml:space="preserve">Red de Encargados Nacionales del Ozono del Sudeste Asiático </w:t>
      </w:r>
      <w:r w:rsidR="00393DFD" w:rsidRPr="00561068">
        <w:rPr>
          <w:lang w:val="es-ES_tradnl"/>
        </w:rPr>
        <w:t xml:space="preserve">y </w:t>
      </w:r>
      <w:r w:rsidR="00CF0C56" w:rsidRPr="00561068">
        <w:rPr>
          <w:lang w:val="es-ES_tradnl"/>
        </w:rPr>
        <w:t xml:space="preserve">Taller </w:t>
      </w:r>
      <w:r w:rsidR="00EB6E64" w:rsidRPr="00561068">
        <w:rPr>
          <w:lang w:val="es-ES_tradnl"/>
        </w:rPr>
        <w:t xml:space="preserve">de </w:t>
      </w:r>
      <w:r w:rsidR="00CF0C56" w:rsidRPr="00561068">
        <w:rPr>
          <w:lang w:val="es-ES_tradnl"/>
        </w:rPr>
        <w:t xml:space="preserve">Articulación </w:t>
      </w:r>
      <w:r w:rsidR="00835608" w:rsidRPr="00835608">
        <w:rPr>
          <w:lang w:val="es-ES_tradnl"/>
        </w:rPr>
        <w:t xml:space="preserve">de Encargados </w:t>
      </w:r>
      <w:r w:rsidR="00851971">
        <w:rPr>
          <w:lang w:val="es-ES_tradnl"/>
        </w:rPr>
        <w:t>y</w:t>
      </w:r>
      <w:r w:rsidR="0042559F">
        <w:rPr>
          <w:lang w:val="es-ES_tradnl"/>
        </w:rPr>
        <w:t xml:space="preserve"> </w:t>
      </w:r>
      <w:r w:rsidR="00EB6E64" w:rsidRPr="00561068">
        <w:rPr>
          <w:lang w:val="es-ES_tradnl"/>
        </w:rPr>
        <w:t xml:space="preserve">autoridades aduaneras </w:t>
      </w:r>
      <w:r w:rsidRPr="00561068">
        <w:rPr>
          <w:lang w:val="es-ES_tradnl"/>
        </w:rPr>
        <w:t xml:space="preserve">sobre </w:t>
      </w:r>
      <w:r w:rsidR="006A0837" w:rsidRPr="00561068">
        <w:rPr>
          <w:lang w:val="es-ES_tradnl"/>
        </w:rPr>
        <w:t xml:space="preserve">reforzamiento </w:t>
      </w:r>
      <w:r w:rsidRPr="00561068">
        <w:rPr>
          <w:lang w:val="es-ES_tradnl"/>
        </w:rPr>
        <w:t xml:space="preserve">de la fiscalización de sustancias controladas </w:t>
      </w:r>
      <w:r w:rsidR="00924137" w:rsidRPr="00561068">
        <w:rPr>
          <w:lang w:val="es-ES_tradnl"/>
        </w:rPr>
        <w:t xml:space="preserve">por </w:t>
      </w:r>
      <w:r w:rsidRPr="00561068">
        <w:rPr>
          <w:lang w:val="es-ES_tradnl"/>
        </w:rPr>
        <w:t>el Protocolo de Montreal</w:t>
      </w:r>
      <w:r w:rsidR="00F558DF" w:rsidRPr="00561068">
        <w:rPr>
          <w:lang w:val="es-ES_tradnl"/>
        </w:rPr>
        <w:t xml:space="preserve">, </w:t>
      </w:r>
      <w:r w:rsidRPr="00561068">
        <w:rPr>
          <w:lang w:val="es-ES_tradnl"/>
        </w:rPr>
        <w:t xml:space="preserve">Luang Prabang, </w:t>
      </w:r>
      <w:r w:rsidR="006B19E7" w:rsidRPr="00561068">
        <w:rPr>
          <w:lang w:val="es-ES_tradnl"/>
        </w:rPr>
        <w:t>República Democrática Popular Lao</w:t>
      </w:r>
      <w:r w:rsidR="00F5197F" w:rsidRPr="00561068">
        <w:rPr>
          <w:lang w:val="es-ES_tradnl"/>
        </w:rPr>
        <w:t>, 16</w:t>
      </w:r>
      <w:r w:rsidR="00F558DF" w:rsidRPr="00561068">
        <w:rPr>
          <w:lang w:val="es-ES_tradnl"/>
        </w:rPr>
        <w:t xml:space="preserve">-19 de diciembre de 2025 </w:t>
      </w:r>
      <w:r w:rsidR="00393DFD" w:rsidRPr="00561068">
        <w:rPr>
          <w:lang w:val="es-ES_tradnl"/>
        </w:rPr>
        <w:t>(en línea)</w:t>
      </w:r>
      <w:r w:rsidR="00F558DF" w:rsidRPr="00561068">
        <w:rPr>
          <w:lang w:val="es-ES_tradnl"/>
        </w:rPr>
        <w:t>.</w:t>
      </w:r>
    </w:p>
    <w:p w14:paraId="3DDB6F16" w14:textId="3227F677" w:rsidR="00F5427C" w:rsidRPr="00561068" w:rsidRDefault="00F56224" w:rsidP="001A2A57">
      <w:pPr>
        <w:pStyle w:val="Heading2"/>
        <w:spacing w:after="200"/>
        <w:rPr>
          <w:lang w:val="es-ES_tradnl"/>
        </w:rPr>
      </w:pPr>
      <w:r w:rsidRPr="00561068">
        <w:rPr>
          <w:lang w:val="es-ES_tradnl"/>
        </w:rPr>
        <w:t>Séptimo período de sesiones</w:t>
      </w:r>
      <w:r w:rsidR="009F682D" w:rsidRPr="00561068">
        <w:rPr>
          <w:lang w:val="es-ES_tradnl"/>
        </w:rPr>
        <w:t xml:space="preserve"> de la Asamblea de Naciones Unidas para el Medio Ambiente </w:t>
      </w:r>
      <w:r w:rsidR="00F5427C" w:rsidRPr="00561068">
        <w:rPr>
          <w:lang w:val="es-ES_tradnl"/>
        </w:rPr>
        <w:t>(</w:t>
      </w:r>
      <w:r w:rsidR="00F00B83" w:rsidRPr="00561068">
        <w:rPr>
          <w:lang w:val="es-ES_tradnl"/>
        </w:rPr>
        <w:t>ANUMA</w:t>
      </w:r>
      <w:r w:rsidR="00F5427C" w:rsidRPr="00561068">
        <w:rPr>
          <w:lang w:val="es-ES_tradnl"/>
        </w:rPr>
        <w:t>)</w:t>
      </w:r>
      <w:r w:rsidR="009F682D" w:rsidRPr="00561068">
        <w:rPr>
          <w:lang w:val="es-ES_tradnl"/>
        </w:rPr>
        <w:t xml:space="preserve">, </w:t>
      </w:r>
      <w:r w:rsidR="00D23AEF" w:rsidRPr="00561068">
        <w:rPr>
          <w:lang w:val="es-ES_tradnl"/>
        </w:rPr>
        <w:t xml:space="preserve">Nairobi, </w:t>
      </w:r>
      <w:r w:rsidR="000B4359" w:rsidRPr="00561068">
        <w:rPr>
          <w:lang w:val="es-ES_tradnl"/>
        </w:rPr>
        <w:t>Kenya</w:t>
      </w:r>
      <w:r w:rsidR="00D23AEF" w:rsidRPr="00561068">
        <w:rPr>
          <w:lang w:val="es-ES_tradnl"/>
        </w:rPr>
        <w:t xml:space="preserve">, 8-12 de diciembre de 2025. </w:t>
      </w:r>
      <w:r w:rsidR="00BB6F5C" w:rsidRPr="00561068">
        <w:rPr>
          <w:lang w:val="es-ES_tradnl"/>
        </w:rPr>
        <w:t xml:space="preserve">La </w:t>
      </w:r>
      <w:r w:rsidR="00F5427C" w:rsidRPr="00561068">
        <w:rPr>
          <w:lang w:val="es-ES_tradnl"/>
        </w:rPr>
        <w:t>Director</w:t>
      </w:r>
      <w:r w:rsidR="00305E0A" w:rsidRPr="00561068">
        <w:rPr>
          <w:lang w:val="es-ES_tradnl"/>
        </w:rPr>
        <w:t>a</w:t>
      </w:r>
      <w:r w:rsidR="00F5427C" w:rsidRPr="00561068">
        <w:rPr>
          <w:lang w:val="es-ES_tradnl"/>
        </w:rPr>
        <w:t xml:space="preserve"> representó al Fondo en el Día de los </w:t>
      </w:r>
      <w:r w:rsidR="00075A44" w:rsidRPr="00561068">
        <w:rPr>
          <w:lang w:val="es-ES_tradnl"/>
        </w:rPr>
        <w:t xml:space="preserve">Acuerdos Ambientales Multilaterales </w:t>
      </w:r>
      <w:r w:rsidR="00F31737" w:rsidRPr="00561068">
        <w:rPr>
          <w:lang w:val="es-ES_tradnl"/>
        </w:rPr>
        <w:t>y en el evento paralelo “Cómo a</w:t>
      </w:r>
      <w:r w:rsidR="00F5427C" w:rsidRPr="00561068">
        <w:rPr>
          <w:lang w:val="es-ES_tradnl"/>
        </w:rPr>
        <w:t xml:space="preserve">provechar </w:t>
      </w:r>
      <w:r w:rsidR="002101D4">
        <w:rPr>
          <w:lang w:val="es-ES_tradnl"/>
        </w:rPr>
        <w:t xml:space="preserve">la inteligencia artificial </w:t>
      </w:r>
      <w:r w:rsidR="002D38B8">
        <w:rPr>
          <w:lang w:val="es-ES_tradnl"/>
        </w:rPr>
        <w:t xml:space="preserve">para </w:t>
      </w:r>
      <w:r w:rsidR="009542DD">
        <w:rPr>
          <w:lang w:val="es-ES_tradnl"/>
        </w:rPr>
        <w:t>una mayor</w:t>
      </w:r>
      <w:r w:rsidR="00F5427C" w:rsidRPr="00561068">
        <w:rPr>
          <w:lang w:val="es-ES_tradnl"/>
        </w:rPr>
        <w:t xml:space="preserve"> cooperación, colaboración </w:t>
      </w:r>
      <w:r w:rsidR="004D56EE">
        <w:rPr>
          <w:lang w:val="es-ES_tradnl"/>
        </w:rPr>
        <w:t xml:space="preserve">e </w:t>
      </w:r>
      <w:r w:rsidR="00F5427C" w:rsidRPr="00561068">
        <w:rPr>
          <w:lang w:val="es-ES_tradnl"/>
        </w:rPr>
        <w:t>impacto de los acuerdos</w:t>
      </w:r>
      <w:r w:rsidR="00E678C6" w:rsidRPr="00561068">
        <w:rPr>
          <w:lang w:val="es-ES_tradnl"/>
        </w:rPr>
        <w:t xml:space="preserve"> ambientales multilaterales</w:t>
      </w:r>
      <w:r w:rsidR="00F5427C" w:rsidRPr="00561068">
        <w:rPr>
          <w:lang w:val="es-ES_tradnl"/>
        </w:rPr>
        <w:t xml:space="preserve">”, celebrado durante la </w:t>
      </w:r>
      <w:r w:rsidR="002956E5" w:rsidRPr="00561068">
        <w:rPr>
          <w:lang w:val="es-ES_tradnl"/>
        </w:rPr>
        <w:t>conferencia</w:t>
      </w:r>
      <w:r w:rsidR="00F5427C" w:rsidRPr="00561068">
        <w:rPr>
          <w:lang w:val="es-ES_tradnl"/>
        </w:rPr>
        <w:t>.</w:t>
      </w:r>
    </w:p>
    <w:p w14:paraId="11BF2BF2" w14:textId="25C4DDD5" w:rsidR="00451FCE" w:rsidRPr="00561068" w:rsidRDefault="00451FCE" w:rsidP="001A2A57">
      <w:pPr>
        <w:pStyle w:val="Heading2"/>
        <w:spacing w:after="200"/>
        <w:rPr>
          <w:lang w:val="es-ES_tradnl"/>
        </w:rPr>
      </w:pPr>
      <w:r w:rsidRPr="00561068">
        <w:rPr>
          <w:lang w:val="es-ES_tradnl"/>
        </w:rPr>
        <w:t>Conferencia de la Asamblea Juvenil de</w:t>
      </w:r>
      <w:r w:rsidR="00EF73F8" w:rsidRPr="00561068">
        <w:rPr>
          <w:lang w:val="es-ES_tradnl"/>
        </w:rPr>
        <w:t>l Medio Ambiente sobre “Protección de</w:t>
      </w:r>
      <w:r w:rsidRPr="00561068">
        <w:rPr>
          <w:lang w:val="es-ES_tradnl"/>
        </w:rPr>
        <w:t xml:space="preserve"> la </w:t>
      </w:r>
      <w:r w:rsidR="00EF73F8" w:rsidRPr="00561068">
        <w:rPr>
          <w:lang w:val="es-ES_tradnl"/>
        </w:rPr>
        <w:t>estratósfera</w:t>
      </w:r>
      <w:r w:rsidRPr="00561068">
        <w:rPr>
          <w:lang w:val="es-ES_tradnl"/>
        </w:rPr>
        <w:t xml:space="preserve">: </w:t>
      </w:r>
      <w:r w:rsidR="00CB6C6A" w:rsidRPr="00561068">
        <w:rPr>
          <w:lang w:val="es-ES_tradnl"/>
        </w:rPr>
        <w:t xml:space="preserve">Siguientes </w:t>
      </w:r>
      <w:r w:rsidRPr="00561068">
        <w:rPr>
          <w:lang w:val="es-ES_tradnl"/>
        </w:rPr>
        <w:t xml:space="preserve">pasos para la protección del ozono y el </w:t>
      </w:r>
      <w:r w:rsidR="00D27AB9" w:rsidRPr="00561068">
        <w:rPr>
          <w:lang w:val="es-ES_tradnl"/>
        </w:rPr>
        <w:t>clima”</w:t>
      </w:r>
      <w:r w:rsidR="008E0D20" w:rsidRPr="00561068">
        <w:rPr>
          <w:lang w:val="es-ES_tradnl"/>
        </w:rPr>
        <w:t>, Nairobi, Kenya</w:t>
      </w:r>
      <w:r w:rsidRPr="00561068">
        <w:rPr>
          <w:lang w:val="es-ES_tradnl"/>
        </w:rPr>
        <w:t xml:space="preserve">, 29 de noviembre de 2025 </w:t>
      </w:r>
      <w:r w:rsidR="004D37C4" w:rsidRPr="00561068">
        <w:rPr>
          <w:lang w:val="es-ES_tradnl"/>
        </w:rPr>
        <w:t>(en línea)</w:t>
      </w:r>
      <w:r w:rsidRPr="00561068">
        <w:rPr>
          <w:lang w:val="es-ES_tradnl"/>
        </w:rPr>
        <w:t>.</w:t>
      </w:r>
    </w:p>
    <w:bookmarkEnd w:id="2"/>
    <w:p w14:paraId="122E385E" w14:textId="0895B82A" w:rsidR="00B26E99" w:rsidRPr="000F2C51" w:rsidRDefault="00F67DEB" w:rsidP="002C4F7E">
      <w:pPr>
        <w:pStyle w:val="Heading2"/>
        <w:numPr>
          <w:ilvl w:val="0"/>
          <w:numId w:val="39"/>
        </w:numPr>
        <w:ind w:left="720"/>
        <w:rPr>
          <w:b/>
          <w:bCs/>
          <w:color w:val="000000" w:themeColor="text1"/>
          <w:szCs w:val="24"/>
          <w:lang w:val="es-ES_tradnl"/>
        </w:rPr>
      </w:pPr>
      <w:r w:rsidRPr="000F2C51">
        <w:rPr>
          <w:b/>
          <w:bCs/>
          <w:color w:val="000000" w:themeColor="text1"/>
          <w:szCs w:val="24"/>
          <w:lang w:val="es-ES_tradnl"/>
        </w:rPr>
        <w:t>Sistema de gestión del conocimiento</w:t>
      </w:r>
      <w:bookmarkStart w:id="3" w:name="_Hlk196390608"/>
    </w:p>
    <w:p w14:paraId="7C0C630D" w14:textId="455AF5AA" w:rsidR="00D27010" w:rsidRPr="00561068" w:rsidRDefault="005A665D" w:rsidP="00031521">
      <w:pPr>
        <w:pStyle w:val="Heading1"/>
        <w:rPr>
          <w:lang w:val="es-ES_tradnl"/>
        </w:rPr>
      </w:pPr>
      <w:r>
        <w:rPr>
          <w:lang w:val="es-ES_tradnl"/>
        </w:rPr>
        <w:t xml:space="preserve">Tras </w:t>
      </w:r>
      <w:r w:rsidR="00B26E99" w:rsidRPr="00561068">
        <w:rPr>
          <w:lang w:val="es-ES_tradnl"/>
        </w:rPr>
        <w:t>la 97</w:t>
      </w:r>
      <w:r w:rsidR="00D828CD" w:rsidRPr="00561068">
        <w:rPr>
          <w:lang w:val="es-ES_tradnl"/>
        </w:rPr>
        <w:t>ª</w:t>
      </w:r>
      <w:r w:rsidR="007A1C01" w:rsidRPr="00561068">
        <w:rPr>
          <w:vertAlign w:val="superscript"/>
          <w:lang w:val="es-ES_tradnl"/>
        </w:rPr>
        <w:t xml:space="preserve"> </w:t>
      </w:r>
      <w:r w:rsidR="001C394B" w:rsidRPr="00561068">
        <w:rPr>
          <w:lang w:val="es-ES_tradnl"/>
        </w:rPr>
        <w:t>reunión del Comité Ejecutivo</w:t>
      </w:r>
      <w:r w:rsidR="00B26E99" w:rsidRPr="00561068">
        <w:rPr>
          <w:lang w:val="es-ES_tradnl"/>
        </w:rPr>
        <w:t xml:space="preserve"> en que </w:t>
      </w:r>
      <w:r w:rsidR="00C96599" w:rsidRPr="00561068">
        <w:rPr>
          <w:lang w:val="es-ES_tradnl"/>
        </w:rPr>
        <w:t xml:space="preserve">se </w:t>
      </w:r>
      <w:r w:rsidR="00B26E99" w:rsidRPr="00561068">
        <w:rPr>
          <w:lang w:val="es-ES_tradnl"/>
        </w:rPr>
        <w:t xml:space="preserve">informó </w:t>
      </w:r>
      <w:r w:rsidR="00DD31EF">
        <w:rPr>
          <w:lang w:val="es-ES_tradnl"/>
        </w:rPr>
        <w:t xml:space="preserve">el término del desarrollo </w:t>
      </w:r>
      <w:r w:rsidR="008940B2" w:rsidRPr="00561068">
        <w:rPr>
          <w:lang w:val="es-ES_tradnl"/>
        </w:rPr>
        <w:t xml:space="preserve">del módulo </w:t>
      </w:r>
      <w:r w:rsidR="003539BD">
        <w:rPr>
          <w:lang w:val="es-ES_tradnl"/>
        </w:rPr>
        <w:t xml:space="preserve">para el </w:t>
      </w:r>
      <w:r w:rsidR="00594970" w:rsidRPr="00561068">
        <w:rPr>
          <w:lang w:val="es-ES_tradnl"/>
        </w:rPr>
        <w:t>plan administrativo</w:t>
      </w:r>
      <w:r w:rsidR="00B26E99" w:rsidRPr="00561068">
        <w:rPr>
          <w:lang w:val="es-ES_tradnl"/>
        </w:rPr>
        <w:t xml:space="preserve">, la </w:t>
      </w:r>
      <w:r w:rsidR="00926C3C">
        <w:rPr>
          <w:lang w:val="es-ES_tradnl"/>
        </w:rPr>
        <w:t xml:space="preserve">entrada </w:t>
      </w:r>
      <w:r w:rsidR="00983981">
        <w:rPr>
          <w:lang w:val="es-ES_tradnl"/>
        </w:rPr>
        <w:t xml:space="preserve">en operación </w:t>
      </w:r>
      <w:r w:rsidR="00B26E99" w:rsidRPr="00561068">
        <w:rPr>
          <w:lang w:val="es-ES_tradnl"/>
        </w:rPr>
        <w:t xml:space="preserve">de </w:t>
      </w:r>
      <w:r w:rsidR="003D4D63">
        <w:rPr>
          <w:lang w:val="es-ES_tradnl"/>
        </w:rPr>
        <w:t>dos</w:t>
      </w:r>
      <w:r w:rsidR="00B26E99" w:rsidRPr="00561068">
        <w:rPr>
          <w:lang w:val="es-ES_tradnl"/>
        </w:rPr>
        <w:t xml:space="preserve"> paneles de control y la </w:t>
      </w:r>
      <w:r w:rsidR="007F01BD">
        <w:rPr>
          <w:lang w:val="es-ES_tradnl"/>
        </w:rPr>
        <w:t xml:space="preserve">marcha blanca </w:t>
      </w:r>
      <w:r w:rsidR="00B26E99" w:rsidRPr="00561068">
        <w:rPr>
          <w:lang w:val="es-ES_tradnl"/>
        </w:rPr>
        <w:t xml:space="preserve">del módulo de </w:t>
      </w:r>
      <w:r w:rsidR="00E42F57" w:rsidRPr="00561068">
        <w:rPr>
          <w:lang w:val="es-ES_tradnl"/>
        </w:rPr>
        <w:t>presentación de proyectos</w:t>
      </w:r>
      <w:r w:rsidR="00B26E99" w:rsidRPr="00561068">
        <w:rPr>
          <w:lang w:val="es-ES_tradnl"/>
        </w:rPr>
        <w:t xml:space="preserve">, la Secretaría ha seguido avanzando en </w:t>
      </w:r>
      <w:r w:rsidR="00BE67FF" w:rsidRPr="00561068">
        <w:rPr>
          <w:lang w:val="es-ES_tradnl"/>
        </w:rPr>
        <w:t xml:space="preserve">distintos frentes </w:t>
      </w:r>
      <w:r w:rsidR="00BE777A" w:rsidRPr="00561068">
        <w:rPr>
          <w:lang w:val="es-ES_tradnl"/>
        </w:rPr>
        <w:t>d</w:t>
      </w:r>
      <w:r w:rsidR="00B26E99" w:rsidRPr="00561068">
        <w:rPr>
          <w:lang w:val="es-ES_tradnl"/>
        </w:rPr>
        <w:t xml:space="preserve">el </w:t>
      </w:r>
      <w:r w:rsidR="00C13AF5" w:rsidRPr="00561068">
        <w:rPr>
          <w:lang w:val="es-ES_tradnl"/>
        </w:rPr>
        <w:t>sistema de gestión del conocimiento</w:t>
      </w:r>
      <w:r w:rsidR="002F1C8D" w:rsidRPr="00561068">
        <w:rPr>
          <w:lang w:val="es-ES_tradnl"/>
        </w:rPr>
        <w:t xml:space="preserve">. </w:t>
      </w:r>
      <w:r w:rsidR="007B3035" w:rsidRPr="00561068">
        <w:rPr>
          <w:lang w:val="es-ES_tradnl"/>
        </w:rPr>
        <w:t xml:space="preserve">Respecto de </w:t>
      </w:r>
      <w:r w:rsidR="008833EF">
        <w:rPr>
          <w:lang w:val="es-ES_tradnl"/>
        </w:rPr>
        <w:t xml:space="preserve">la </w:t>
      </w:r>
      <w:r w:rsidR="007B3035" w:rsidRPr="00561068">
        <w:rPr>
          <w:lang w:val="es-ES_tradnl"/>
        </w:rPr>
        <w:t>presentación de proyectos</w:t>
      </w:r>
      <w:r w:rsidR="002F1C8D" w:rsidRPr="00561068">
        <w:rPr>
          <w:lang w:val="es-ES_tradnl"/>
        </w:rPr>
        <w:t xml:space="preserve">, </w:t>
      </w:r>
      <w:r w:rsidR="007A0549" w:rsidRPr="00561068">
        <w:rPr>
          <w:lang w:val="es-ES_tradnl"/>
        </w:rPr>
        <w:t>se completó</w:t>
      </w:r>
      <w:r w:rsidR="00B26E99" w:rsidRPr="00561068">
        <w:rPr>
          <w:lang w:val="es-ES_tradnl"/>
        </w:rPr>
        <w:t xml:space="preserve"> </w:t>
      </w:r>
      <w:r w:rsidR="00D97B15" w:rsidRPr="00D97B15">
        <w:rPr>
          <w:lang w:val="es-ES_tradnl"/>
        </w:rPr>
        <w:t>la marcha blanca</w:t>
      </w:r>
      <w:r w:rsidR="008833EF" w:rsidRPr="00346619">
        <w:rPr>
          <w:lang w:val="es-ES"/>
        </w:rPr>
        <w:t xml:space="preserve"> </w:t>
      </w:r>
      <w:r w:rsidR="008833EF" w:rsidRPr="008833EF">
        <w:rPr>
          <w:lang w:val="es-ES_tradnl"/>
        </w:rPr>
        <w:t>del módulo</w:t>
      </w:r>
      <w:r w:rsidR="00B26E99" w:rsidRPr="00561068">
        <w:rPr>
          <w:lang w:val="es-ES_tradnl"/>
        </w:rPr>
        <w:t xml:space="preserve">, </w:t>
      </w:r>
      <w:r w:rsidR="00AC6B2E" w:rsidRPr="00561068">
        <w:rPr>
          <w:lang w:val="es-ES_tradnl"/>
        </w:rPr>
        <w:t xml:space="preserve">se presentó </w:t>
      </w:r>
      <w:r w:rsidR="005F4DF7">
        <w:rPr>
          <w:lang w:val="es-ES_tradnl"/>
        </w:rPr>
        <w:t xml:space="preserve">el mismo </w:t>
      </w:r>
      <w:r w:rsidR="00B26E99" w:rsidRPr="00561068">
        <w:rPr>
          <w:lang w:val="es-ES_tradnl"/>
        </w:rPr>
        <w:t xml:space="preserve">en la </w:t>
      </w:r>
      <w:r w:rsidR="00A50052" w:rsidRPr="00561068">
        <w:rPr>
          <w:lang w:val="es-ES_tradnl"/>
        </w:rPr>
        <w:t>reunión de coordinación interinstitucional</w:t>
      </w:r>
      <w:r w:rsidR="006713F9">
        <w:rPr>
          <w:lang w:val="es-ES_tradnl"/>
        </w:rPr>
        <w:t>,</w:t>
      </w:r>
      <w:r w:rsidR="00B26E99" w:rsidRPr="00561068">
        <w:rPr>
          <w:lang w:val="es-ES_tradnl"/>
        </w:rPr>
        <w:t xml:space="preserve"> y </w:t>
      </w:r>
      <w:r w:rsidR="00435017" w:rsidRPr="00561068">
        <w:rPr>
          <w:lang w:val="es-ES_tradnl"/>
        </w:rPr>
        <w:t>se</w:t>
      </w:r>
      <w:r w:rsidR="00B26E99" w:rsidRPr="00561068">
        <w:rPr>
          <w:lang w:val="es-ES_tradnl"/>
        </w:rPr>
        <w:t xml:space="preserve"> </w:t>
      </w:r>
      <w:r w:rsidR="00435017" w:rsidRPr="00561068">
        <w:rPr>
          <w:lang w:val="es-ES_tradnl"/>
        </w:rPr>
        <w:t xml:space="preserve">hizo </w:t>
      </w:r>
      <w:r w:rsidR="00B26E99" w:rsidRPr="00561068">
        <w:rPr>
          <w:lang w:val="es-ES_tradnl"/>
        </w:rPr>
        <w:t xml:space="preserve">una exhaustiva </w:t>
      </w:r>
      <w:r w:rsidR="00922B5A" w:rsidRPr="00561068">
        <w:rPr>
          <w:lang w:val="es-ES_tradnl"/>
        </w:rPr>
        <w:t xml:space="preserve">prueba en régimen </w:t>
      </w:r>
      <w:r w:rsidR="004007C6">
        <w:rPr>
          <w:lang w:val="es-ES_tradnl"/>
        </w:rPr>
        <w:t xml:space="preserve">en el período previo a </w:t>
      </w:r>
      <w:r w:rsidR="00B26E99" w:rsidRPr="00561068">
        <w:rPr>
          <w:lang w:val="es-ES_tradnl"/>
        </w:rPr>
        <w:t>la 98</w:t>
      </w:r>
      <w:r w:rsidR="00D828CD" w:rsidRPr="00561068">
        <w:rPr>
          <w:lang w:val="es-ES_tradnl"/>
        </w:rPr>
        <w:t>ª</w:t>
      </w:r>
      <w:r w:rsidR="007A1C01" w:rsidRPr="00561068">
        <w:rPr>
          <w:vertAlign w:val="superscript"/>
          <w:lang w:val="es-ES_tradnl"/>
        </w:rPr>
        <w:t xml:space="preserve"> </w:t>
      </w:r>
      <w:r w:rsidR="00B26E99" w:rsidRPr="00561068">
        <w:rPr>
          <w:lang w:val="es-ES_tradnl"/>
        </w:rPr>
        <w:t xml:space="preserve">reunión. </w:t>
      </w:r>
      <w:r w:rsidR="00291C88" w:rsidRPr="00561068">
        <w:rPr>
          <w:lang w:val="es-ES_tradnl"/>
        </w:rPr>
        <w:t>E</w:t>
      </w:r>
      <w:r w:rsidR="005943DC" w:rsidRPr="00561068">
        <w:rPr>
          <w:lang w:val="es-ES_tradnl"/>
        </w:rPr>
        <w:t xml:space="preserve">l </w:t>
      </w:r>
      <w:r w:rsidR="00F61E5A" w:rsidRPr="00561068">
        <w:rPr>
          <w:lang w:val="es-ES_tradnl"/>
        </w:rPr>
        <w:t xml:space="preserve">módulo </w:t>
      </w:r>
      <w:r w:rsidR="00762395">
        <w:rPr>
          <w:lang w:val="es-ES_tradnl"/>
        </w:rPr>
        <w:t>para</w:t>
      </w:r>
      <w:r w:rsidR="00B26E99" w:rsidRPr="00561068">
        <w:rPr>
          <w:lang w:val="es-ES_tradnl"/>
        </w:rPr>
        <w:t xml:space="preserve"> informe</w:t>
      </w:r>
      <w:r w:rsidR="00F61E5A" w:rsidRPr="00561068">
        <w:rPr>
          <w:lang w:val="es-ES_tradnl"/>
        </w:rPr>
        <w:t>s</w:t>
      </w:r>
      <w:r w:rsidR="00B26E99" w:rsidRPr="00561068">
        <w:rPr>
          <w:lang w:val="es-ES_tradnl"/>
        </w:rPr>
        <w:t xml:space="preserve"> anual</w:t>
      </w:r>
      <w:r w:rsidR="00F61E5A" w:rsidRPr="00561068">
        <w:rPr>
          <w:lang w:val="es-ES_tradnl"/>
        </w:rPr>
        <w:t>es</w:t>
      </w:r>
      <w:r w:rsidR="00B26E99" w:rsidRPr="00561068">
        <w:rPr>
          <w:lang w:val="es-ES_tradnl"/>
        </w:rPr>
        <w:t xml:space="preserve"> </w:t>
      </w:r>
      <w:r w:rsidR="005943DC" w:rsidRPr="00561068">
        <w:rPr>
          <w:lang w:val="es-ES_tradnl"/>
        </w:rPr>
        <w:t>se encuentra en su etapa final</w:t>
      </w:r>
      <w:r w:rsidR="00D46EC2" w:rsidRPr="00561068">
        <w:rPr>
          <w:lang w:val="es-ES_tradnl"/>
        </w:rPr>
        <w:t xml:space="preserve"> y se concluyó </w:t>
      </w:r>
      <w:r w:rsidR="001D6A9E" w:rsidRPr="00561068">
        <w:rPr>
          <w:lang w:val="es-ES_tradnl"/>
        </w:rPr>
        <w:t xml:space="preserve">con éxito </w:t>
      </w:r>
      <w:r w:rsidR="00207D13" w:rsidRPr="00561068">
        <w:rPr>
          <w:lang w:val="es-ES_tradnl"/>
        </w:rPr>
        <w:t xml:space="preserve">el traslado </w:t>
      </w:r>
      <w:r w:rsidR="009A5BB1" w:rsidRPr="00561068">
        <w:rPr>
          <w:lang w:val="es-ES_tradnl"/>
        </w:rPr>
        <w:t xml:space="preserve">de datos </w:t>
      </w:r>
      <w:r w:rsidR="007457AF" w:rsidRPr="00561068">
        <w:rPr>
          <w:lang w:val="es-ES_tradnl"/>
        </w:rPr>
        <w:t xml:space="preserve">al </w:t>
      </w:r>
      <w:r w:rsidR="00806023" w:rsidRPr="00561068">
        <w:rPr>
          <w:lang w:val="es-ES_tradnl"/>
        </w:rPr>
        <w:t>sistema de gestión del conocimiento</w:t>
      </w:r>
      <w:r w:rsidR="0036136A">
        <w:rPr>
          <w:lang w:val="es-ES_tradnl"/>
        </w:rPr>
        <w:t xml:space="preserve">, lo </w:t>
      </w:r>
      <w:r w:rsidR="00B826A5" w:rsidRPr="00561068">
        <w:rPr>
          <w:lang w:val="es-ES_tradnl"/>
        </w:rPr>
        <w:t xml:space="preserve">que </w:t>
      </w:r>
      <w:r w:rsidR="00A35ADA" w:rsidRPr="00561068">
        <w:rPr>
          <w:lang w:val="es-ES_tradnl"/>
        </w:rPr>
        <w:t xml:space="preserve">pone </w:t>
      </w:r>
      <w:r w:rsidR="00B826A5" w:rsidRPr="00561068">
        <w:rPr>
          <w:lang w:val="es-ES_tradnl"/>
        </w:rPr>
        <w:t xml:space="preserve">a disposición </w:t>
      </w:r>
      <w:r w:rsidR="003B554B" w:rsidRPr="00561068">
        <w:rPr>
          <w:lang w:val="es-ES_tradnl"/>
        </w:rPr>
        <w:t xml:space="preserve">el </w:t>
      </w:r>
      <w:r w:rsidR="00B26E99" w:rsidRPr="00561068">
        <w:rPr>
          <w:lang w:val="es-ES_tradnl"/>
        </w:rPr>
        <w:t xml:space="preserve">historial </w:t>
      </w:r>
      <w:r w:rsidR="00790E51" w:rsidRPr="00561068">
        <w:rPr>
          <w:lang w:val="es-ES_tradnl"/>
        </w:rPr>
        <w:t xml:space="preserve">de </w:t>
      </w:r>
      <w:r w:rsidR="00123FEA" w:rsidRPr="00123FEA">
        <w:rPr>
          <w:lang w:val="es-ES_tradnl"/>
        </w:rPr>
        <w:t xml:space="preserve">inventarios </w:t>
      </w:r>
      <w:r w:rsidR="00123FEA">
        <w:rPr>
          <w:lang w:val="es-ES_tradnl"/>
        </w:rPr>
        <w:t xml:space="preserve">y </w:t>
      </w:r>
      <w:r w:rsidR="00790E51" w:rsidRPr="00561068">
        <w:rPr>
          <w:lang w:val="es-ES_tradnl"/>
        </w:rPr>
        <w:t xml:space="preserve">proyectos </w:t>
      </w:r>
      <w:r w:rsidR="00B26E99" w:rsidRPr="00561068">
        <w:rPr>
          <w:lang w:val="es-ES_tradnl"/>
        </w:rPr>
        <w:t xml:space="preserve">del Fondo Multilateral desde </w:t>
      </w:r>
      <w:r w:rsidR="003E506F" w:rsidRPr="00561068">
        <w:rPr>
          <w:lang w:val="es-ES_tradnl"/>
        </w:rPr>
        <w:t>su</w:t>
      </w:r>
      <w:r w:rsidR="005C78F0">
        <w:rPr>
          <w:lang w:val="es-ES_tradnl"/>
        </w:rPr>
        <w:t>s</w:t>
      </w:r>
      <w:r w:rsidR="003E506F" w:rsidRPr="00561068">
        <w:rPr>
          <w:lang w:val="es-ES_tradnl"/>
        </w:rPr>
        <w:t xml:space="preserve"> </w:t>
      </w:r>
      <w:r w:rsidR="005C78F0">
        <w:rPr>
          <w:lang w:val="es-ES_tradnl"/>
        </w:rPr>
        <w:t xml:space="preserve">inicios </w:t>
      </w:r>
      <w:r w:rsidR="003E506F" w:rsidRPr="00561068">
        <w:rPr>
          <w:lang w:val="es-ES_tradnl"/>
        </w:rPr>
        <w:t xml:space="preserve">en </w:t>
      </w:r>
      <w:r w:rsidR="00B26E99" w:rsidRPr="00561068">
        <w:rPr>
          <w:lang w:val="es-ES_tradnl"/>
        </w:rPr>
        <w:t xml:space="preserve">1991. Todos los productos y módulos </w:t>
      </w:r>
      <w:r w:rsidR="007552B2">
        <w:rPr>
          <w:lang w:val="es-ES_tradnl"/>
        </w:rPr>
        <w:t xml:space="preserve">integrados </w:t>
      </w:r>
      <w:r w:rsidR="00D76C45" w:rsidRPr="00561068">
        <w:rPr>
          <w:lang w:val="es-ES_tradnl"/>
        </w:rPr>
        <w:t xml:space="preserve">durante </w:t>
      </w:r>
      <w:r w:rsidR="00B26E99" w:rsidRPr="00561068">
        <w:rPr>
          <w:lang w:val="es-ES_tradnl"/>
        </w:rPr>
        <w:t xml:space="preserve">las fases 1 y 2 del </w:t>
      </w:r>
      <w:r w:rsidR="00C13AF5" w:rsidRPr="00561068">
        <w:rPr>
          <w:lang w:val="es-ES_tradnl"/>
        </w:rPr>
        <w:t xml:space="preserve">sistema </w:t>
      </w:r>
      <w:r w:rsidR="00442D60">
        <w:rPr>
          <w:lang w:val="es-ES_tradnl"/>
        </w:rPr>
        <w:t>siguen</w:t>
      </w:r>
      <w:r w:rsidR="00B26E99" w:rsidRPr="00561068">
        <w:rPr>
          <w:lang w:val="es-ES_tradnl"/>
        </w:rPr>
        <w:t xml:space="preserve"> plenamente operativos y funcionan </w:t>
      </w:r>
      <w:r w:rsidR="00EB66F2" w:rsidRPr="00561068">
        <w:rPr>
          <w:lang w:val="es-ES_tradnl"/>
        </w:rPr>
        <w:t xml:space="preserve">según </w:t>
      </w:r>
      <w:r w:rsidR="00B26E99" w:rsidRPr="00561068">
        <w:rPr>
          <w:lang w:val="es-ES_tradnl"/>
        </w:rPr>
        <w:t>lo previsto</w:t>
      </w:r>
      <w:r w:rsidR="00031521" w:rsidRPr="00561068">
        <w:rPr>
          <w:lang w:val="es-ES_tradnl"/>
        </w:rPr>
        <w:t>.</w:t>
      </w:r>
    </w:p>
    <w:p w14:paraId="113B0553" w14:textId="3D576C43" w:rsidR="00D27010" w:rsidRPr="00561068" w:rsidRDefault="0005083A" w:rsidP="00E403A9">
      <w:pPr>
        <w:pStyle w:val="Heading1"/>
        <w:rPr>
          <w:lang w:val="es-ES_tradnl"/>
        </w:rPr>
      </w:pPr>
      <w:r w:rsidRPr="00561068">
        <w:rPr>
          <w:lang w:val="es-ES_tradnl"/>
        </w:rPr>
        <w:lastRenderedPageBreak/>
        <w:t>L</w:t>
      </w:r>
      <w:r w:rsidR="00B26E99" w:rsidRPr="00561068">
        <w:rPr>
          <w:lang w:val="es-ES_tradnl"/>
        </w:rPr>
        <w:t xml:space="preserve">a Secretaría </w:t>
      </w:r>
      <w:r w:rsidR="00287F09">
        <w:rPr>
          <w:lang w:val="es-ES_tradnl"/>
        </w:rPr>
        <w:t>rea</w:t>
      </w:r>
      <w:r w:rsidR="006835FB" w:rsidRPr="00561068">
        <w:rPr>
          <w:lang w:val="es-ES_tradnl"/>
        </w:rPr>
        <w:t xml:space="preserve">firma </w:t>
      </w:r>
      <w:r w:rsidR="00B26E99" w:rsidRPr="00561068">
        <w:rPr>
          <w:lang w:val="es-ES_tradnl"/>
        </w:rPr>
        <w:t xml:space="preserve">su compromiso de </w:t>
      </w:r>
      <w:r w:rsidR="00C465D9">
        <w:rPr>
          <w:lang w:val="es-ES_tradnl"/>
        </w:rPr>
        <w:t>alcanzar</w:t>
      </w:r>
      <w:r w:rsidR="00C811C3" w:rsidRPr="00561068">
        <w:rPr>
          <w:lang w:val="es-ES_tradnl"/>
        </w:rPr>
        <w:t xml:space="preserve"> </w:t>
      </w:r>
      <w:r w:rsidR="000C2189">
        <w:rPr>
          <w:lang w:val="es-ES_tradnl"/>
        </w:rPr>
        <w:t>par</w:t>
      </w:r>
      <w:r w:rsidR="001466D8" w:rsidRPr="00561068">
        <w:rPr>
          <w:lang w:val="es-ES_tradnl"/>
        </w:rPr>
        <w:t xml:space="preserve">a fines de 2026 </w:t>
      </w:r>
      <w:r w:rsidR="00C811C3" w:rsidRPr="00561068">
        <w:rPr>
          <w:lang w:val="es-ES_tradnl"/>
        </w:rPr>
        <w:t xml:space="preserve">todas las metas </w:t>
      </w:r>
      <w:r w:rsidR="00B26E99" w:rsidRPr="00561068">
        <w:rPr>
          <w:lang w:val="es-ES_tradnl"/>
        </w:rPr>
        <w:t>pendientes</w:t>
      </w:r>
      <w:r w:rsidR="00AB33F6" w:rsidRPr="00561068">
        <w:rPr>
          <w:lang w:val="es-ES_tradnl"/>
        </w:rPr>
        <w:t xml:space="preserve"> </w:t>
      </w:r>
      <w:r w:rsidR="006835FB" w:rsidRPr="00561068">
        <w:rPr>
          <w:lang w:val="es-ES_tradnl"/>
        </w:rPr>
        <w:t xml:space="preserve">del sistema de gestión del conocimiento </w:t>
      </w:r>
      <w:r w:rsidR="00AB33F6" w:rsidRPr="00561068">
        <w:rPr>
          <w:lang w:val="es-ES_tradnl"/>
        </w:rPr>
        <w:t xml:space="preserve">y </w:t>
      </w:r>
      <w:r w:rsidR="0078053D">
        <w:rPr>
          <w:lang w:val="es-ES_tradnl"/>
        </w:rPr>
        <w:t>poner</w:t>
      </w:r>
      <w:r w:rsidR="00B26E99" w:rsidRPr="00561068">
        <w:rPr>
          <w:lang w:val="es-ES_tradnl"/>
        </w:rPr>
        <w:t xml:space="preserve"> su pleno potencial operativo al servicio del Fondo. </w:t>
      </w:r>
      <w:r w:rsidR="00246999" w:rsidRPr="00561068">
        <w:rPr>
          <w:lang w:val="es-ES_tradnl"/>
        </w:rPr>
        <w:t xml:space="preserve">Las </w:t>
      </w:r>
      <w:r w:rsidR="00B26E99" w:rsidRPr="00561068">
        <w:rPr>
          <w:lang w:val="es-ES_tradnl"/>
        </w:rPr>
        <w:t xml:space="preserve">prioridades inmediatas </w:t>
      </w:r>
      <w:r w:rsidR="00246999" w:rsidRPr="00561068">
        <w:rPr>
          <w:lang w:val="es-ES_tradnl"/>
        </w:rPr>
        <w:t xml:space="preserve">para la 99ª reunión </w:t>
      </w:r>
      <w:r w:rsidR="00B26E99" w:rsidRPr="00561068">
        <w:rPr>
          <w:lang w:val="es-ES_tradnl"/>
        </w:rPr>
        <w:t xml:space="preserve">son </w:t>
      </w:r>
      <w:r w:rsidR="00FE7C61" w:rsidRPr="00FE7C61">
        <w:rPr>
          <w:lang w:val="es-ES_tradnl"/>
        </w:rPr>
        <w:t xml:space="preserve">habilitar </w:t>
      </w:r>
      <w:r w:rsidR="00FE4419" w:rsidRPr="00561068">
        <w:rPr>
          <w:lang w:val="es-ES_tradnl"/>
        </w:rPr>
        <w:t>el módulo de</w:t>
      </w:r>
      <w:r w:rsidR="00B26E99" w:rsidRPr="00561068">
        <w:rPr>
          <w:lang w:val="es-ES_tradnl"/>
        </w:rPr>
        <w:t xml:space="preserve"> </w:t>
      </w:r>
      <w:r w:rsidR="00D372EB" w:rsidRPr="00561068">
        <w:rPr>
          <w:lang w:val="es-ES_tradnl"/>
        </w:rPr>
        <w:t>informe</w:t>
      </w:r>
      <w:r w:rsidR="00FE4419" w:rsidRPr="00561068">
        <w:rPr>
          <w:lang w:val="es-ES_tradnl"/>
        </w:rPr>
        <w:t>s</w:t>
      </w:r>
      <w:r w:rsidR="00D372EB" w:rsidRPr="00561068">
        <w:rPr>
          <w:lang w:val="es-ES_tradnl"/>
        </w:rPr>
        <w:t xml:space="preserve"> de término de proyectos</w:t>
      </w:r>
      <w:r w:rsidR="00B26E99" w:rsidRPr="00561068">
        <w:rPr>
          <w:lang w:val="es-ES_tradnl"/>
        </w:rPr>
        <w:t xml:space="preserve"> </w:t>
      </w:r>
      <w:r w:rsidR="00DB25AA" w:rsidRPr="00561068">
        <w:rPr>
          <w:lang w:val="es-ES_tradnl"/>
        </w:rPr>
        <w:t xml:space="preserve">y </w:t>
      </w:r>
      <w:r w:rsidR="00B26E99" w:rsidRPr="00561068">
        <w:rPr>
          <w:lang w:val="es-ES_tradnl"/>
        </w:rPr>
        <w:t xml:space="preserve">el primer </w:t>
      </w:r>
      <w:r w:rsidR="00940D90" w:rsidRPr="00561068">
        <w:rPr>
          <w:lang w:val="es-ES_tradnl"/>
        </w:rPr>
        <w:t>grupo</w:t>
      </w:r>
      <w:r w:rsidR="00B26E99" w:rsidRPr="00561068">
        <w:rPr>
          <w:lang w:val="es-ES_tradnl"/>
        </w:rPr>
        <w:t xml:space="preserve"> de </w:t>
      </w:r>
      <w:r w:rsidR="005539FC" w:rsidRPr="00561068">
        <w:rPr>
          <w:lang w:val="es-ES_tradnl"/>
        </w:rPr>
        <w:t xml:space="preserve">los </w:t>
      </w:r>
      <w:r w:rsidR="00B26E99" w:rsidRPr="00561068">
        <w:rPr>
          <w:lang w:val="es-ES_tradnl"/>
        </w:rPr>
        <w:t xml:space="preserve">paneles de control que </w:t>
      </w:r>
      <w:r w:rsidR="000F7CEE" w:rsidRPr="00561068">
        <w:rPr>
          <w:lang w:val="es-ES_tradnl"/>
        </w:rPr>
        <w:t xml:space="preserve">informan </w:t>
      </w:r>
      <w:r w:rsidR="00B26E99" w:rsidRPr="00561068">
        <w:rPr>
          <w:lang w:val="es-ES_tradnl"/>
        </w:rPr>
        <w:t>en tiempo real sobre la cart</w:t>
      </w:r>
      <w:r w:rsidR="001E5A01" w:rsidRPr="00561068">
        <w:rPr>
          <w:lang w:val="es-ES_tradnl"/>
        </w:rPr>
        <w:t xml:space="preserve">era del Fondo, </w:t>
      </w:r>
      <w:r w:rsidR="0013315B">
        <w:rPr>
          <w:lang w:val="es-ES_tradnl"/>
        </w:rPr>
        <w:t xml:space="preserve">así como </w:t>
      </w:r>
      <w:r w:rsidR="00A17B7D" w:rsidRPr="00561068">
        <w:rPr>
          <w:lang w:val="es-ES_tradnl"/>
        </w:rPr>
        <w:t xml:space="preserve">realizar </w:t>
      </w:r>
      <w:r w:rsidR="00B26E99" w:rsidRPr="00561068">
        <w:rPr>
          <w:lang w:val="es-ES_tradnl"/>
        </w:rPr>
        <w:t xml:space="preserve">talleres </w:t>
      </w:r>
      <w:r w:rsidR="00036A84" w:rsidRPr="00561068">
        <w:rPr>
          <w:lang w:val="es-ES_tradnl"/>
        </w:rPr>
        <w:t>para</w:t>
      </w:r>
      <w:r w:rsidR="008858F4" w:rsidRPr="00561068">
        <w:rPr>
          <w:lang w:val="es-ES_tradnl"/>
        </w:rPr>
        <w:t xml:space="preserve"> </w:t>
      </w:r>
      <w:r w:rsidR="006B1499" w:rsidRPr="00561068">
        <w:rPr>
          <w:lang w:val="es-ES_tradnl"/>
        </w:rPr>
        <w:t>capac</w:t>
      </w:r>
      <w:r w:rsidR="00036A84" w:rsidRPr="00561068">
        <w:rPr>
          <w:lang w:val="es-ES_tradnl"/>
        </w:rPr>
        <w:t>itar</w:t>
      </w:r>
      <w:r w:rsidR="006B1499" w:rsidRPr="00561068">
        <w:rPr>
          <w:lang w:val="es-ES_tradnl"/>
        </w:rPr>
        <w:t xml:space="preserve"> </w:t>
      </w:r>
      <w:r w:rsidR="00031D31" w:rsidRPr="00561068">
        <w:rPr>
          <w:lang w:val="es-ES_tradnl"/>
        </w:rPr>
        <w:t xml:space="preserve">a los organismos </w:t>
      </w:r>
      <w:r w:rsidR="001751AB" w:rsidRPr="00561068">
        <w:rPr>
          <w:lang w:val="es-ES_tradnl"/>
        </w:rPr>
        <w:t>en la presentación</w:t>
      </w:r>
      <w:r w:rsidR="00B26E99" w:rsidRPr="00561068">
        <w:rPr>
          <w:lang w:val="es-ES_tradnl"/>
        </w:rPr>
        <w:t xml:space="preserve"> </w:t>
      </w:r>
      <w:r w:rsidR="001751AB" w:rsidRPr="00561068">
        <w:rPr>
          <w:lang w:val="es-ES_tradnl"/>
        </w:rPr>
        <w:t xml:space="preserve">de </w:t>
      </w:r>
      <w:r w:rsidR="00B26E99" w:rsidRPr="00561068">
        <w:rPr>
          <w:lang w:val="es-ES_tradnl"/>
        </w:rPr>
        <w:t xml:space="preserve">proyectos a través </w:t>
      </w:r>
      <w:r w:rsidR="00AF1752" w:rsidRPr="00561068">
        <w:rPr>
          <w:lang w:val="es-ES_tradnl"/>
        </w:rPr>
        <w:t>de esta plataforma</w:t>
      </w:r>
      <w:r w:rsidR="00B26E99" w:rsidRPr="00561068">
        <w:rPr>
          <w:lang w:val="es-ES_tradnl"/>
        </w:rPr>
        <w:t xml:space="preserve">. </w:t>
      </w:r>
      <w:r w:rsidR="00740B9C" w:rsidRPr="00561068">
        <w:rPr>
          <w:lang w:val="es-ES_tradnl"/>
        </w:rPr>
        <w:t xml:space="preserve">Posterior a </w:t>
      </w:r>
      <w:r w:rsidR="00B26E99" w:rsidRPr="00561068">
        <w:rPr>
          <w:lang w:val="es-ES_tradnl"/>
        </w:rPr>
        <w:t>la 99</w:t>
      </w:r>
      <w:r w:rsidR="00D828CD" w:rsidRPr="00561068">
        <w:rPr>
          <w:lang w:val="es-ES_tradnl"/>
        </w:rPr>
        <w:t>ª</w:t>
      </w:r>
      <w:r w:rsidR="007A1C01" w:rsidRPr="00561068">
        <w:rPr>
          <w:vertAlign w:val="superscript"/>
          <w:lang w:val="es-ES_tradnl"/>
        </w:rPr>
        <w:t xml:space="preserve"> </w:t>
      </w:r>
      <w:r w:rsidR="00B26E99" w:rsidRPr="00561068">
        <w:rPr>
          <w:lang w:val="es-ES_tradnl"/>
        </w:rPr>
        <w:t xml:space="preserve">reunión, la Secretaría seguirá </w:t>
      </w:r>
      <w:r w:rsidR="00531D31">
        <w:rPr>
          <w:lang w:val="es-ES_tradnl"/>
        </w:rPr>
        <w:t xml:space="preserve">trabajando </w:t>
      </w:r>
      <w:r w:rsidR="00B26E99" w:rsidRPr="00561068">
        <w:rPr>
          <w:lang w:val="es-ES_tradnl"/>
        </w:rPr>
        <w:t xml:space="preserve">en </w:t>
      </w:r>
      <w:r w:rsidR="003D5EFF">
        <w:rPr>
          <w:lang w:val="es-ES_tradnl"/>
        </w:rPr>
        <w:t xml:space="preserve">operativizar </w:t>
      </w:r>
      <w:r w:rsidR="00B26E99" w:rsidRPr="00561068">
        <w:rPr>
          <w:lang w:val="es-ES_tradnl"/>
        </w:rPr>
        <w:t xml:space="preserve">los </w:t>
      </w:r>
      <w:r w:rsidR="00EF0D86" w:rsidRPr="00561068">
        <w:rPr>
          <w:lang w:val="es-ES_tradnl"/>
        </w:rPr>
        <w:t xml:space="preserve">restantes </w:t>
      </w:r>
      <w:r w:rsidR="00C24020" w:rsidRPr="00561068">
        <w:rPr>
          <w:lang w:val="es-ES_tradnl"/>
        </w:rPr>
        <w:t>aspectos</w:t>
      </w:r>
      <w:r w:rsidR="00B26E99" w:rsidRPr="00561068">
        <w:rPr>
          <w:lang w:val="es-ES_tradnl"/>
        </w:rPr>
        <w:t xml:space="preserve"> de los p</w:t>
      </w:r>
      <w:r w:rsidR="00D969BC">
        <w:rPr>
          <w:lang w:val="es-ES_tradnl"/>
        </w:rPr>
        <w:t>aneles de control y consolidar</w:t>
      </w:r>
      <w:r w:rsidR="00B26E99" w:rsidRPr="00561068">
        <w:rPr>
          <w:lang w:val="es-ES_tradnl"/>
        </w:rPr>
        <w:t xml:space="preserve"> el conjunto de datos </w:t>
      </w:r>
      <w:r w:rsidR="00FC1312" w:rsidRPr="00561068">
        <w:rPr>
          <w:lang w:val="es-ES_tradnl"/>
        </w:rPr>
        <w:t xml:space="preserve">del Fondo Multilateral </w:t>
      </w:r>
      <w:r w:rsidR="00F469A5" w:rsidRPr="00561068">
        <w:rPr>
          <w:lang w:val="es-ES_tradnl"/>
        </w:rPr>
        <w:t xml:space="preserve">a medida que el módulo </w:t>
      </w:r>
      <w:r w:rsidR="00D372EB" w:rsidRPr="00561068">
        <w:rPr>
          <w:lang w:val="es-ES_tradnl"/>
        </w:rPr>
        <w:t>de término de proyectos</w:t>
      </w:r>
      <w:r w:rsidR="00B26E99" w:rsidRPr="00561068">
        <w:rPr>
          <w:lang w:val="es-ES_tradnl"/>
        </w:rPr>
        <w:t xml:space="preserve"> </w:t>
      </w:r>
      <w:r w:rsidR="00ED2EE4">
        <w:rPr>
          <w:lang w:val="es-ES_tradnl"/>
        </w:rPr>
        <w:t xml:space="preserve">entre </w:t>
      </w:r>
      <w:r w:rsidR="00B26E99" w:rsidRPr="00561068">
        <w:rPr>
          <w:lang w:val="es-ES_tradnl"/>
        </w:rPr>
        <w:t xml:space="preserve">en </w:t>
      </w:r>
      <w:r w:rsidR="00650EF0">
        <w:rPr>
          <w:lang w:val="es-ES_tradnl"/>
        </w:rPr>
        <w:t>operación</w:t>
      </w:r>
      <w:r w:rsidR="00B26E99" w:rsidRPr="00561068">
        <w:rPr>
          <w:lang w:val="es-ES_tradnl"/>
        </w:rPr>
        <w:t xml:space="preserve">. La Secretaría </w:t>
      </w:r>
      <w:r w:rsidR="00B469CD" w:rsidRPr="00561068">
        <w:rPr>
          <w:lang w:val="es-ES_tradnl"/>
        </w:rPr>
        <w:t>estudia</w:t>
      </w:r>
      <w:r w:rsidR="0018512D" w:rsidRPr="00561068">
        <w:rPr>
          <w:lang w:val="es-ES_tradnl"/>
        </w:rPr>
        <w:t xml:space="preserve"> </w:t>
      </w:r>
      <w:r w:rsidR="00015032" w:rsidRPr="00561068">
        <w:rPr>
          <w:lang w:val="es-ES_tradnl"/>
        </w:rPr>
        <w:t xml:space="preserve">además </w:t>
      </w:r>
      <w:r w:rsidR="00317D01">
        <w:rPr>
          <w:lang w:val="es-ES_tradnl"/>
        </w:rPr>
        <w:t xml:space="preserve">opciones </w:t>
      </w:r>
      <w:r w:rsidR="00B26E99" w:rsidRPr="00561068">
        <w:rPr>
          <w:lang w:val="es-ES_tradnl"/>
        </w:rPr>
        <w:t xml:space="preserve">para </w:t>
      </w:r>
      <w:r w:rsidR="00CE27FB">
        <w:rPr>
          <w:lang w:val="es-ES_tradnl"/>
        </w:rPr>
        <w:t xml:space="preserve">interconectar </w:t>
      </w:r>
      <w:r w:rsidR="00B26E99" w:rsidRPr="00561068">
        <w:rPr>
          <w:lang w:val="es-ES_tradnl"/>
        </w:rPr>
        <w:t xml:space="preserve">el </w:t>
      </w:r>
      <w:r w:rsidR="00C13AF5" w:rsidRPr="00561068">
        <w:rPr>
          <w:lang w:val="es-ES_tradnl"/>
        </w:rPr>
        <w:t>sistema de gestión del conocimiento</w:t>
      </w:r>
      <w:r w:rsidR="001E0F69" w:rsidRPr="00561068">
        <w:rPr>
          <w:lang w:val="es-ES_tradnl"/>
        </w:rPr>
        <w:t xml:space="preserve"> con</w:t>
      </w:r>
      <w:r w:rsidR="006F5EBA" w:rsidRPr="00561068">
        <w:rPr>
          <w:lang w:val="es-ES_tradnl"/>
        </w:rPr>
        <w:t xml:space="preserve"> </w:t>
      </w:r>
      <w:r w:rsidR="00B26E99" w:rsidRPr="00561068">
        <w:rPr>
          <w:lang w:val="es-ES_tradnl"/>
        </w:rPr>
        <w:t xml:space="preserve">un asistente </w:t>
      </w:r>
      <w:r w:rsidR="00455A67" w:rsidRPr="00561068">
        <w:rPr>
          <w:lang w:val="es-ES_tradnl"/>
        </w:rPr>
        <w:t>accionado por</w:t>
      </w:r>
      <w:r w:rsidR="008252E5" w:rsidRPr="00561068">
        <w:rPr>
          <w:lang w:val="es-ES_tradnl"/>
        </w:rPr>
        <w:t xml:space="preserve"> inteligencia artificial</w:t>
      </w:r>
      <w:r w:rsidR="000633C3" w:rsidRPr="00561068">
        <w:rPr>
          <w:lang w:val="es-ES_tradnl"/>
        </w:rPr>
        <w:t xml:space="preserve">, </w:t>
      </w:r>
      <w:r w:rsidR="00043638" w:rsidRPr="00561068">
        <w:rPr>
          <w:lang w:val="es-ES_tradnl"/>
        </w:rPr>
        <w:t xml:space="preserve">materia </w:t>
      </w:r>
      <w:r w:rsidR="000633C3" w:rsidRPr="00561068">
        <w:rPr>
          <w:lang w:val="es-ES_tradnl"/>
        </w:rPr>
        <w:t xml:space="preserve">sobre </w:t>
      </w:r>
      <w:r w:rsidR="00043638" w:rsidRPr="00561068">
        <w:rPr>
          <w:lang w:val="es-ES_tradnl"/>
        </w:rPr>
        <w:t>la</w:t>
      </w:r>
      <w:r w:rsidR="000633C3" w:rsidRPr="00561068">
        <w:rPr>
          <w:lang w:val="es-ES_tradnl"/>
        </w:rPr>
        <w:t xml:space="preserve"> cual </w:t>
      </w:r>
      <w:r w:rsidR="009D1AF3">
        <w:rPr>
          <w:lang w:val="es-ES_tradnl"/>
        </w:rPr>
        <w:t xml:space="preserve">se </w:t>
      </w:r>
      <w:r w:rsidR="00B26E99" w:rsidRPr="00561068">
        <w:rPr>
          <w:lang w:val="es-ES_tradnl"/>
        </w:rPr>
        <w:t>informará en la 100</w:t>
      </w:r>
      <w:r w:rsidR="00D828CD" w:rsidRPr="00561068">
        <w:rPr>
          <w:lang w:val="es-ES_tradnl"/>
        </w:rPr>
        <w:t>ª</w:t>
      </w:r>
      <w:r w:rsidR="007A1C01" w:rsidRPr="00561068">
        <w:rPr>
          <w:vertAlign w:val="superscript"/>
          <w:lang w:val="es-ES_tradnl"/>
        </w:rPr>
        <w:t xml:space="preserve"> </w:t>
      </w:r>
      <w:r w:rsidR="00B26E99" w:rsidRPr="00561068">
        <w:rPr>
          <w:lang w:val="es-ES_tradnl"/>
        </w:rPr>
        <w:t xml:space="preserve">reunión. </w:t>
      </w:r>
      <w:r w:rsidR="005831B7" w:rsidRPr="00561068">
        <w:rPr>
          <w:lang w:val="es-ES_tradnl"/>
        </w:rPr>
        <w:t>El anexo I a</w:t>
      </w:r>
      <w:r w:rsidR="00576E7A" w:rsidRPr="00561068">
        <w:rPr>
          <w:lang w:val="es-ES_tradnl"/>
        </w:rPr>
        <w:t xml:space="preserve">l presente documento </w:t>
      </w:r>
      <w:r w:rsidR="00347140" w:rsidRPr="00561068">
        <w:rPr>
          <w:lang w:val="es-ES_tradnl"/>
        </w:rPr>
        <w:t xml:space="preserve">presenta </w:t>
      </w:r>
      <w:r w:rsidR="004308BF" w:rsidRPr="00561068">
        <w:rPr>
          <w:lang w:val="es-ES_tradnl"/>
        </w:rPr>
        <w:t xml:space="preserve">un </w:t>
      </w:r>
      <w:r w:rsidR="00257C2D" w:rsidRPr="00561068">
        <w:rPr>
          <w:lang w:val="es-ES_tradnl"/>
        </w:rPr>
        <w:t>informe</w:t>
      </w:r>
      <w:r w:rsidR="004308BF" w:rsidRPr="00561068">
        <w:rPr>
          <w:lang w:val="es-ES_tradnl"/>
        </w:rPr>
        <w:t xml:space="preserve"> actualizado </w:t>
      </w:r>
      <w:r w:rsidR="00576E7A" w:rsidRPr="00561068">
        <w:rPr>
          <w:lang w:val="es-ES_tradnl"/>
        </w:rPr>
        <w:t xml:space="preserve">sobre el estado del </w:t>
      </w:r>
      <w:r w:rsidR="00C13AF5" w:rsidRPr="00561068">
        <w:rPr>
          <w:lang w:val="es-ES_tradnl"/>
        </w:rPr>
        <w:t>sistema de gestión del conocimiento</w:t>
      </w:r>
      <w:r w:rsidR="00576E7A" w:rsidRPr="00561068">
        <w:rPr>
          <w:lang w:val="es-ES_tradnl"/>
        </w:rPr>
        <w:t>.</w:t>
      </w:r>
    </w:p>
    <w:p w14:paraId="05DF31E1" w14:textId="03C647B1" w:rsidR="00D27010" w:rsidRPr="00561068" w:rsidRDefault="008D19BF" w:rsidP="00A227B8">
      <w:pPr>
        <w:pStyle w:val="Heading1"/>
        <w:rPr>
          <w:lang w:val="es-ES_tradnl"/>
        </w:rPr>
      </w:pPr>
      <w:r w:rsidRPr="00561068">
        <w:rPr>
          <w:lang w:val="es-ES_tradnl"/>
        </w:rPr>
        <w:t xml:space="preserve">La Secretaría </w:t>
      </w:r>
      <w:r w:rsidR="00920CC4" w:rsidRPr="00561068">
        <w:rPr>
          <w:lang w:val="es-ES_tradnl"/>
        </w:rPr>
        <w:t xml:space="preserve">y el programa Acción por el Ozono </w:t>
      </w:r>
      <w:r w:rsidR="002B7B9F" w:rsidRPr="00561068">
        <w:rPr>
          <w:lang w:val="es-ES_tradnl"/>
        </w:rPr>
        <w:t>(PNUMA)</w:t>
      </w:r>
      <w:r w:rsidR="00920CC4" w:rsidRPr="00561068">
        <w:rPr>
          <w:lang w:val="es-ES_tradnl"/>
        </w:rPr>
        <w:t xml:space="preserve"> </w:t>
      </w:r>
      <w:r w:rsidR="00546B14" w:rsidRPr="00561068">
        <w:rPr>
          <w:lang w:val="es-ES_tradnl"/>
        </w:rPr>
        <w:t>realizaron</w:t>
      </w:r>
      <w:r w:rsidR="00877DBB" w:rsidRPr="00561068">
        <w:rPr>
          <w:lang w:val="es-ES_tradnl"/>
        </w:rPr>
        <w:t xml:space="preserve"> </w:t>
      </w:r>
      <w:r w:rsidR="00F86A20">
        <w:rPr>
          <w:lang w:val="es-ES_tradnl"/>
        </w:rPr>
        <w:t xml:space="preserve">de forma conjunta </w:t>
      </w:r>
      <w:r w:rsidR="00A01932" w:rsidRPr="00561068">
        <w:rPr>
          <w:lang w:val="es-ES_tradnl"/>
        </w:rPr>
        <w:t xml:space="preserve">dos </w:t>
      </w:r>
      <w:r w:rsidRPr="00561068">
        <w:rPr>
          <w:lang w:val="es-ES_tradnl"/>
        </w:rPr>
        <w:t xml:space="preserve">seminarios telemáticos </w:t>
      </w:r>
      <w:r w:rsidR="00F05224" w:rsidRPr="00561068">
        <w:rPr>
          <w:lang w:val="es-ES_tradnl"/>
        </w:rPr>
        <w:t xml:space="preserve">sobre el sistema de presentación de datos en línea </w:t>
      </w:r>
      <w:r w:rsidR="00FA2D80" w:rsidRPr="00561068">
        <w:rPr>
          <w:lang w:val="es-ES_tradnl"/>
        </w:rPr>
        <w:t xml:space="preserve">para </w:t>
      </w:r>
      <w:r w:rsidR="00AC283A" w:rsidRPr="00561068">
        <w:rPr>
          <w:lang w:val="es-ES_tradnl"/>
        </w:rPr>
        <w:t>encargados de oficinas del ozono</w:t>
      </w:r>
      <w:r w:rsidR="00877DBB" w:rsidRPr="00561068">
        <w:rPr>
          <w:lang w:val="es-ES_tradnl"/>
        </w:rPr>
        <w:t xml:space="preserve">. </w:t>
      </w:r>
      <w:r w:rsidR="00B57F5F">
        <w:rPr>
          <w:lang w:val="es-ES_tradnl"/>
        </w:rPr>
        <w:t>Estos eventos</w:t>
      </w:r>
      <w:r w:rsidR="00CA71BB" w:rsidRPr="00561068">
        <w:rPr>
          <w:lang w:val="es-ES_tradnl"/>
        </w:rPr>
        <w:t xml:space="preserve">, </w:t>
      </w:r>
      <w:r w:rsidR="00680028" w:rsidRPr="00680028">
        <w:rPr>
          <w:lang w:val="es-ES_tradnl"/>
        </w:rPr>
        <w:t>diseñado</w:t>
      </w:r>
      <w:r w:rsidR="00680028">
        <w:rPr>
          <w:lang w:val="es-ES_tradnl"/>
        </w:rPr>
        <w:t xml:space="preserve">s para </w:t>
      </w:r>
      <w:r w:rsidR="00EA469A" w:rsidRPr="00561068">
        <w:rPr>
          <w:lang w:val="es-ES_tradnl"/>
        </w:rPr>
        <w:t xml:space="preserve">presentar </w:t>
      </w:r>
      <w:r w:rsidR="00CA71BB" w:rsidRPr="00561068">
        <w:rPr>
          <w:lang w:val="es-ES_tradnl"/>
        </w:rPr>
        <w:t xml:space="preserve">el sistema y </w:t>
      </w:r>
      <w:r w:rsidR="00EA469A" w:rsidRPr="00561068">
        <w:rPr>
          <w:lang w:val="es-ES_tradnl"/>
        </w:rPr>
        <w:t>orientar</w:t>
      </w:r>
      <w:r w:rsidR="00CA71BB" w:rsidRPr="00561068">
        <w:rPr>
          <w:lang w:val="es-ES_tradnl"/>
        </w:rPr>
        <w:t xml:space="preserve"> sobre sus funciones, </w:t>
      </w:r>
      <w:r w:rsidR="005B07F8" w:rsidRPr="00561068">
        <w:rPr>
          <w:lang w:val="es-ES_tradnl"/>
        </w:rPr>
        <w:t xml:space="preserve">tuvieron lugar </w:t>
      </w:r>
      <w:r w:rsidR="00A01932" w:rsidRPr="00561068">
        <w:rPr>
          <w:lang w:val="es-ES_tradnl"/>
        </w:rPr>
        <w:t>el 16 de abril de 2026 para la región de</w:t>
      </w:r>
      <w:r w:rsidR="006318B1" w:rsidRPr="00561068">
        <w:rPr>
          <w:lang w:val="es-ES_tradnl"/>
        </w:rPr>
        <w:t>l</w:t>
      </w:r>
      <w:r w:rsidR="00A01932" w:rsidRPr="00561068">
        <w:rPr>
          <w:lang w:val="es-ES_tradnl"/>
        </w:rPr>
        <w:t xml:space="preserve"> África y el 3 de junio de 2026 para América</w:t>
      </w:r>
      <w:r w:rsidR="00AC283A" w:rsidRPr="00561068">
        <w:rPr>
          <w:lang w:val="es-ES_tradnl"/>
        </w:rPr>
        <w:t xml:space="preserve"> Latina </w:t>
      </w:r>
      <w:r w:rsidR="00A01932" w:rsidRPr="00561068">
        <w:rPr>
          <w:lang w:val="es-ES_tradnl"/>
        </w:rPr>
        <w:t>y el Caribe.</w:t>
      </w:r>
    </w:p>
    <w:p w14:paraId="51BCE1F6" w14:textId="77777777" w:rsidR="00D27010" w:rsidRPr="00561068" w:rsidRDefault="00A227B8" w:rsidP="00C70DD7">
      <w:pPr>
        <w:keepNext/>
        <w:keepLines/>
        <w:rPr>
          <w:u w:val="single"/>
          <w:lang w:val="es-ES_tradnl"/>
        </w:rPr>
      </w:pPr>
      <w:r w:rsidRPr="00561068">
        <w:rPr>
          <w:u w:val="single"/>
          <w:lang w:val="es-ES_tradnl"/>
        </w:rPr>
        <w:t>Políticas, procedimientos, pautas y criterios</w:t>
      </w:r>
    </w:p>
    <w:p w14:paraId="6FB74688" w14:textId="5E893B82" w:rsidR="00A227B8" w:rsidRPr="00561068" w:rsidRDefault="00A227B8" w:rsidP="00C70DD7">
      <w:pPr>
        <w:keepNext/>
        <w:keepLines/>
        <w:rPr>
          <w:lang w:val="es-ES_tradnl"/>
        </w:rPr>
      </w:pPr>
    </w:p>
    <w:p w14:paraId="019F7F4F" w14:textId="768B09AA" w:rsidR="006B2087" w:rsidRPr="00561068" w:rsidRDefault="00A40723" w:rsidP="007109E6">
      <w:pPr>
        <w:pStyle w:val="Heading1"/>
        <w:rPr>
          <w:lang w:val="es-ES_tradnl"/>
        </w:rPr>
      </w:pPr>
      <w:r>
        <w:rPr>
          <w:lang w:val="es-ES_tradnl"/>
        </w:rPr>
        <w:t>Toda vez</w:t>
      </w:r>
      <w:r w:rsidR="00771E09" w:rsidRPr="00561068">
        <w:rPr>
          <w:lang w:val="es-ES_tradnl"/>
        </w:rPr>
        <w:t xml:space="preserve"> </w:t>
      </w:r>
      <w:r w:rsidR="006B2087" w:rsidRPr="00561068">
        <w:rPr>
          <w:lang w:val="es-ES_tradnl"/>
        </w:rPr>
        <w:t>que QuiriO</w:t>
      </w:r>
      <w:r w:rsidR="006B2087" w:rsidRPr="00561068">
        <w:rPr>
          <w:vertAlign w:val="subscript"/>
          <w:lang w:val="es-ES_tradnl"/>
        </w:rPr>
        <w:t>3</w:t>
      </w:r>
      <w:r w:rsidR="0097438B" w:rsidRPr="00561068">
        <w:rPr>
          <w:lang w:val="es-ES_tradnl"/>
        </w:rPr>
        <w:t xml:space="preserve"> </w:t>
      </w:r>
      <w:r w:rsidR="00F72AE9">
        <w:rPr>
          <w:lang w:val="es-ES_tradnl"/>
        </w:rPr>
        <w:t xml:space="preserve">entrega fácil acceso </w:t>
      </w:r>
      <w:r w:rsidR="006B2087" w:rsidRPr="00561068">
        <w:rPr>
          <w:lang w:val="es-ES_tradnl"/>
        </w:rPr>
        <w:t xml:space="preserve">a las más de </w:t>
      </w:r>
      <w:r w:rsidR="00AB1A2B">
        <w:rPr>
          <w:lang w:val="es-ES_tradnl"/>
        </w:rPr>
        <w:t xml:space="preserve">10.000 </w:t>
      </w:r>
      <w:r w:rsidR="006B2087" w:rsidRPr="00561068">
        <w:rPr>
          <w:lang w:val="es-ES_tradnl"/>
        </w:rPr>
        <w:t xml:space="preserve">decisiones </w:t>
      </w:r>
      <w:r w:rsidR="00892029" w:rsidRPr="00561068">
        <w:rPr>
          <w:lang w:val="es-ES_tradnl"/>
        </w:rPr>
        <w:t xml:space="preserve">adoptadas </w:t>
      </w:r>
      <w:r w:rsidR="00877507" w:rsidRPr="00877507">
        <w:rPr>
          <w:lang w:val="es-ES_tradnl"/>
        </w:rPr>
        <w:t xml:space="preserve">durante las 97 reuniones </w:t>
      </w:r>
      <w:r w:rsidR="00877507">
        <w:rPr>
          <w:lang w:val="es-ES_tradnl"/>
        </w:rPr>
        <w:t>d</w:t>
      </w:r>
      <w:r w:rsidR="006B2087" w:rsidRPr="00561068">
        <w:rPr>
          <w:lang w:val="es-ES_tradnl"/>
        </w:rPr>
        <w:t xml:space="preserve">el Comité, </w:t>
      </w:r>
      <w:r w:rsidR="003F2009">
        <w:rPr>
          <w:lang w:val="es-ES_tradnl"/>
        </w:rPr>
        <w:t>la</w:t>
      </w:r>
      <w:r w:rsidR="003F2009" w:rsidRPr="00346619">
        <w:rPr>
          <w:lang w:val="es-ES"/>
        </w:rPr>
        <w:t xml:space="preserve"> </w:t>
      </w:r>
      <w:r w:rsidR="003F2009" w:rsidRPr="003F2009">
        <w:rPr>
          <w:lang w:val="es-ES_tradnl"/>
        </w:rPr>
        <w:t>Secretaría</w:t>
      </w:r>
      <w:r w:rsidR="006B2087" w:rsidRPr="00561068">
        <w:rPr>
          <w:lang w:val="es-ES_tradnl"/>
        </w:rPr>
        <w:t xml:space="preserve"> </w:t>
      </w:r>
      <w:r w:rsidR="00521B64">
        <w:rPr>
          <w:lang w:val="es-ES_tradnl"/>
        </w:rPr>
        <w:t xml:space="preserve">propone </w:t>
      </w:r>
      <w:r w:rsidR="002A2A7E">
        <w:rPr>
          <w:lang w:val="es-ES_tradnl"/>
        </w:rPr>
        <w:t>descontinuar</w:t>
      </w:r>
      <w:r w:rsidR="00967BE6" w:rsidRPr="00561068">
        <w:rPr>
          <w:lang w:val="es-ES_tradnl"/>
        </w:rPr>
        <w:t xml:space="preserve"> </w:t>
      </w:r>
      <w:r w:rsidR="006B2087" w:rsidRPr="00561068">
        <w:rPr>
          <w:lang w:val="es-ES_tradnl"/>
        </w:rPr>
        <w:t xml:space="preserve">el documento “Políticas, procedimientos, pautas y criterios </w:t>
      </w:r>
      <w:r w:rsidR="00F30C2C" w:rsidRPr="00561068">
        <w:rPr>
          <w:lang w:val="es-ES_tradnl"/>
        </w:rPr>
        <w:t xml:space="preserve">del Fondo </w:t>
      </w:r>
      <w:r w:rsidR="000F4CE1" w:rsidRPr="00561068">
        <w:rPr>
          <w:lang w:val="es-ES_tradnl"/>
        </w:rPr>
        <w:t>Multilateral”</w:t>
      </w:r>
      <w:r w:rsidR="006B2087" w:rsidRPr="00561068">
        <w:rPr>
          <w:lang w:val="es-ES_tradnl"/>
        </w:rPr>
        <w:t xml:space="preserve"> </w:t>
      </w:r>
      <w:r w:rsidR="000F4CE1" w:rsidRPr="00561068">
        <w:rPr>
          <w:lang w:val="es-ES_tradnl"/>
        </w:rPr>
        <w:t xml:space="preserve">y </w:t>
      </w:r>
      <w:r w:rsidR="00F3164B" w:rsidRPr="00561068">
        <w:rPr>
          <w:lang w:val="es-ES_tradnl"/>
        </w:rPr>
        <w:t>el</w:t>
      </w:r>
      <w:r w:rsidR="0046184F" w:rsidRPr="00561068">
        <w:rPr>
          <w:lang w:val="es-ES_tradnl"/>
        </w:rPr>
        <w:t xml:space="preserve"> </w:t>
      </w:r>
      <w:r w:rsidR="009459AD" w:rsidRPr="00561068">
        <w:rPr>
          <w:lang w:val="es-ES_tradnl"/>
        </w:rPr>
        <w:t>compendio</w:t>
      </w:r>
      <w:r w:rsidR="0088540B" w:rsidRPr="00561068">
        <w:rPr>
          <w:lang w:val="es-ES_tradnl"/>
        </w:rPr>
        <w:t xml:space="preserve"> </w:t>
      </w:r>
      <w:r w:rsidR="009601B3" w:rsidRPr="00561068">
        <w:rPr>
          <w:lang w:val="es-ES_tradnl"/>
        </w:rPr>
        <w:t xml:space="preserve">del mismo </w:t>
      </w:r>
      <w:r w:rsidR="00F3164B" w:rsidRPr="00561068">
        <w:rPr>
          <w:lang w:val="es-ES_tradnl"/>
        </w:rPr>
        <w:t>que se actualiza</w:t>
      </w:r>
      <w:r w:rsidR="006B2087" w:rsidRPr="00561068">
        <w:rPr>
          <w:lang w:val="es-ES_tradnl"/>
        </w:rPr>
        <w:t xml:space="preserve"> tras cada reunión. </w:t>
      </w:r>
      <w:r w:rsidR="00BF7830">
        <w:rPr>
          <w:lang w:val="es-ES_tradnl"/>
        </w:rPr>
        <w:t>En</w:t>
      </w:r>
      <w:r w:rsidR="00E517AF" w:rsidRPr="00561068">
        <w:rPr>
          <w:lang w:val="es-ES_tradnl"/>
        </w:rPr>
        <w:t xml:space="preserve"> 2027 la Secretaría </w:t>
      </w:r>
      <w:r w:rsidR="00E517AF">
        <w:rPr>
          <w:lang w:val="es-ES_tradnl"/>
        </w:rPr>
        <w:t>habilitará</w:t>
      </w:r>
      <w:r w:rsidR="00E517AF" w:rsidRPr="00561068">
        <w:rPr>
          <w:lang w:val="es-ES_tradnl"/>
        </w:rPr>
        <w:t xml:space="preserve"> en QuiriO</w:t>
      </w:r>
      <w:r w:rsidR="00E517AF" w:rsidRPr="00561068">
        <w:rPr>
          <w:vertAlign w:val="subscript"/>
          <w:lang w:val="es-ES_tradnl"/>
        </w:rPr>
        <w:t>3</w:t>
      </w:r>
      <w:r w:rsidR="00E517AF" w:rsidRPr="00561068">
        <w:rPr>
          <w:lang w:val="es-ES_tradnl"/>
        </w:rPr>
        <w:t xml:space="preserve"> una pestaña </w:t>
      </w:r>
      <w:r w:rsidR="00E517AF">
        <w:rPr>
          <w:lang w:val="es-ES_tradnl"/>
        </w:rPr>
        <w:t>especial</w:t>
      </w:r>
      <w:r w:rsidR="00E517AF" w:rsidRPr="00561068">
        <w:rPr>
          <w:lang w:val="es-ES_tradnl"/>
        </w:rPr>
        <w:t xml:space="preserve"> </w:t>
      </w:r>
      <w:r w:rsidR="00A30AFF">
        <w:rPr>
          <w:lang w:val="es-ES_tradnl"/>
        </w:rPr>
        <w:t xml:space="preserve">para </w:t>
      </w:r>
      <w:r w:rsidR="00024E8B">
        <w:rPr>
          <w:lang w:val="es-ES_tradnl"/>
        </w:rPr>
        <w:t xml:space="preserve">acceder a </w:t>
      </w:r>
      <w:r w:rsidR="00E517AF" w:rsidRPr="00561068">
        <w:rPr>
          <w:lang w:val="es-ES_tradnl"/>
        </w:rPr>
        <w:t>las</w:t>
      </w:r>
      <w:r w:rsidR="00E517AF">
        <w:rPr>
          <w:lang w:val="es-ES_tradnl"/>
        </w:rPr>
        <w:t xml:space="preserve"> </w:t>
      </w:r>
      <w:r w:rsidR="00C32D4A" w:rsidRPr="00561068">
        <w:rPr>
          <w:lang w:val="es-ES_tradnl"/>
        </w:rPr>
        <w:t xml:space="preserve">decisiones </w:t>
      </w:r>
      <w:r w:rsidR="00C23B5E" w:rsidRPr="00561068">
        <w:rPr>
          <w:lang w:val="es-ES_tradnl"/>
        </w:rPr>
        <w:t xml:space="preserve">de las Reuniones de las Partes en </w:t>
      </w:r>
      <w:r w:rsidR="00C32D4A" w:rsidRPr="00561068">
        <w:rPr>
          <w:lang w:val="es-ES_tradnl"/>
        </w:rPr>
        <w:t xml:space="preserve">el Protocolo de Montreal </w:t>
      </w:r>
      <w:r w:rsidR="00686A32" w:rsidRPr="00561068">
        <w:rPr>
          <w:lang w:val="es-ES_tradnl"/>
        </w:rPr>
        <w:t>que</w:t>
      </w:r>
      <w:r w:rsidR="00A82EB2" w:rsidRPr="00561068">
        <w:rPr>
          <w:lang w:val="es-ES_tradnl"/>
        </w:rPr>
        <w:t xml:space="preserve"> </w:t>
      </w:r>
      <w:r w:rsidR="00686A32" w:rsidRPr="00561068">
        <w:rPr>
          <w:lang w:val="es-ES_tradnl"/>
        </w:rPr>
        <w:t xml:space="preserve">mencionen </w:t>
      </w:r>
      <w:r w:rsidR="00A2768B" w:rsidRPr="00561068">
        <w:rPr>
          <w:lang w:val="es-ES_tradnl"/>
        </w:rPr>
        <w:t>a</w:t>
      </w:r>
      <w:r w:rsidR="006B2087" w:rsidRPr="00561068">
        <w:rPr>
          <w:lang w:val="es-ES_tradnl"/>
        </w:rPr>
        <w:t xml:space="preserve">l Fondo Multilateral </w:t>
      </w:r>
      <w:r w:rsidR="00C0451F" w:rsidRPr="00561068">
        <w:rPr>
          <w:lang w:val="es-ES_tradnl"/>
        </w:rPr>
        <w:t>o a</w:t>
      </w:r>
      <w:r w:rsidR="00931FA7">
        <w:rPr>
          <w:lang w:val="es-ES_tradnl"/>
        </w:rPr>
        <w:t xml:space="preserve"> su </w:t>
      </w:r>
      <w:r w:rsidR="004A3E70" w:rsidRPr="00561068">
        <w:rPr>
          <w:lang w:val="es-ES_tradnl"/>
        </w:rPr>
        <w:t>Comité Ejecutivo</w:t>
      </w:r>
      <w:r w:rsidR="00812FEF" w:rsidRPr="00561068">
        <w:rPr>
          <w:lang w:val="es-ES_tradnl"/>
        </w:rPr>
        <w:t>.</w:t>
      </w:r>
    </w:p>
    <w:p w14:paraId="5D96D5BB" w14:textId="5EE399D8" w:rsidR="00C22D0A" w:rsidRPr="00561068" w:rsidRDefault="00C22D0A" w:rsidP="00DD184F">
      <w:pPr>
        <w:pStyle w:val="Heading1"/>
        <w:numPr>
          <w:ilvl w:val="0"/>
          <w:numId w:val="0"/>
        </w:numPr>
        <w:rPr>
          <w:bCs/>
          <w:u w:val="single"/>
          <w:lang w:val="es-ES_tradnl"/>
        </w:rPr>
      </w:pPr>
      <w:r w:rsidRPr="00561068">
        <w:rPr>
          <w:bCs/>
          <w:color w:val="000000" w:themeColor="text1"/>
          <w:u w:val="single"/>
          <w:lang w:val="es-ES_tradnl"/>
        </w:rPr>
        <w:t>Comunicación y sitio web</w:t>
      </w:r>
    </w:p>
    <w:p w14:paraId="4402957B" w14:textId="51B1C637" w:rsidR="00C22D0A" w:rsidRPr="00561068" w:rsidRDefault="00053F26" w:rsidP="00C22D0A">
      <w:pPr>
        <w:pStyle w:val="Heading1"/>
        <w:rPr>
          <w:lang w:val="es-ES_tradnl"/>
        </w:rPr>
      </w:pPr>
      <w:r>
        <w:rPr>
          <w:lang w:val="es-ES_tradnl"/>
        </w:rPr>
        <w:t>E</w:t>
      </w:r>
      <w:r w:rsidR="00547B38">
        <w:rPr>
          <w:lang w:val="es-ES_tradnl"/>
        </w:rPr>
        <w:t>n e</w:t>
      </w:r>
      <w:r w:rsidR="00F01D06" w:rsidRPr="00561068">
        <w:rPr>
          <w:lang w:val="es-ES_tradnl"/>
        </w:rPr>
        <w:t xml:space="preserve">l sitio web </w:t>
      </w:r>
      <w:r w:rsidR="00547B38">
        <w:rPr>
          <w:lang w:val="es-ES_tradnl"/>
        </w:rPr>
        <w:t xml:space="preserve">se siguen </w:t>
      </w:r>
      <w:r>
        <w:rPr>
          <w:lang w:val="es-ES_tradnl"/>
        </w:rPr>
        <w:t>publica</w:t>
      </w:r>
      <w:r w:rsidR="00547B38">
        <w:rPr>
          <w:lang w:val="es-ES_tradnl"/>
        </w:rPr>
        <w:t>ndo</w:t>
      </w:r>
      <w:r w:rsidR="00581A52" w:rsidRPr="00561068">
        <w:rPr>
          <w:lang w:val="es-ES_tradnl"/>
        </w:rPr>
        <w:t xml:space="preserve"> </w:t>
      </w:r>
      <w:r w:rsidR="00721024">
        <w:rPr>
          <w:lang w:val="es-ES_tradnl"/>
        </w:rPr>
        <w:t xml:space="preserve">mes </w:t>
      </w:r>
      <w:r w:rsidR="00547B38">
        <w:rPr>
          <w:lang w:val="es-ES_tradnl"/>
        </w:rPr>
        <w:t xml:space="preserve">a mes </w:t>
      </w:r>
      <w:r w:rsidR="009C29A8" w:rsidRPr="00561068">
        <w:rPr>
          <w:lang w:val="es-ES_tradnl"/>
        </w:rPr>
        <w:t xml:space="preserve">noticias </w:t>
      </w:r>
      <w:r w:rsidR="006D41F3" w:rsidRPr="00561068">
        <w:rPr>
          <w:lang w:val="es-ES_tradnl"/>
        </w:rPr>
        <w:t xml:space="preserve">y </w:t>
      </w:r>
      <w:r w:rsidR="00C928EE" w:rsidRPr="00C928EE">
        <w:rPr>
          <w:lang w:val="es-ES_tradnl"/>
        </w:rPr>
        <w:t>crónicas</w:t>
      </w:r>
      <w:r w:rsidR="00C22D0A" w:rsidRPr="00561068">
        <w:rPr>
          <w:lang w:val="es-ES_tradnl"/>
        </w:rPr>
        <w:t xml:space="preserve"> sobre los </w:t>
      </w:r>
      <w:r w:rsidR="00CF0AE8" w:rsidRPr="00561068">
        <w:rPr>
          <w:lang w:val="es-ES_tradnl"/>
        </w:rPr>
        <w:t xml:space="preserve">logros </w:t>
      </w:r>
      <w:r w:rsidR="00C22D0A" w:rsidRPr="00561068">
        <w:rPr>
          <w:lang w:val="es-ES_tradnl"/>
        </w:rPr>
        <w:t xml:space="preserve">de </w:t>
      </w:r>
      <w:r w:rsidR="006D41F3" w:rsidRPr="00561068">
        <w:rPr>
          <w:lang w:val="es-ES_tradnl"/>
        </w:rPr>
        <w:t xml:space="preserve">los proyectos </w:t>
      </w:r>
      <w:r w:rsidR="00CF0AE8" w:rsidRPr="00561068">
        <w:rPr>
          <w:lang w:val="es-ES_tradnl"/>
        </w:rPr>
        <w:t xml:space="preserve">financiados </w:t>
      </w:r>
      <w:r w:rsidR="006D41F3" w:rsidRPr="00561068">
        <w:rPr>
          <w:lang w:val="es-ES_tradnl"/>
        </w:rPr>
        <w:t xml:space="preserve">por el Fondo Multilateral </w:t>
      </w:r>
      <w:r w:rsidR="00C22D0A" w:rsidRPr="00561068">
        <w:rPr>
          <w:lang w:val="es-ES_tradnl"/>
        </w:rPr>
        <w:t xml:space="preserve">en </w:t>
      </w:r>
      <w:r w:rsidR="0003780A">
        <w:rPr>
          <w:lang w:val="es-ES_tradnl"/>
        </w:rPr>
        <w:t xml:space="preserve">muy </w:t>
      </w:r>
      <w:r w:rsidR="00472FD5" w:rsidRPr="00561068">
        <w:rPr>
          <w:lang w:val="es-ES_tradnl"/>
        </w:rPr>
        <w:t xml:space="preserve">distintos </w:t>
      </w:r>
      <w:r w:rsidR="00C22D0A" w:rsidRPr="00561068">
        <w:rPr>
          <w:lang w:val="es-ES_tradnl"/>
        </w:rPr>
        <w:t>países del artículo 5.</w:t>
      </w:r>
      <w:r w:rsidR="00C22D0A" w:rsidRPr="00561068">
        <w:rPr>
          <w:rStyle w:val="FootnoteReference"/>
          <w:lang w:val="es-ES_tradnl"/>
        </w:rPr>
        <w:footnoteReference w:id="6"/>
      </w:r>
      <w:r w:rsidR="00C22D0A" w:rsidRPr="00561068">
        <w:rPr>
          <w:lang w:val="es-ES_tradnl"/>
        </w:rPr>
        <w:t xml:space="preserve"> </w:t>
      </w:r>
      <w:r w:rsidR="008B1F93">
        <w:rPr>
          <w:lang w:val="es-ES_tradnl"/>
        </w:rPr>
        <w:t>Asimismo</w:t>
      </w:r>
      <w:r w:rsidR="0016648E">
        <w:rPr>
          <w:lang w:val="es-ES_tradnl"/>
        </w:rPr>
        <w:t>, e</w:t>
      </w:r>
      <w:r w:rsidR="00AB3AC8" w:rsidRPr="00561068">
        <w:rPr>
          <w:lang w:val="es-ES_tradnl"/>
        </w:rPr>
        <w:t>n la sección de reuniones e</w:t>
      </w:r>
      <w:r w:rsidR="00644056" w:rsidRPr="00561068">
        <w:rPr>
          <w:lang w:val="es-ES_tradnl"/>
        </w:rPr>
        <w:t>l Secretariado publ</w:t>
      </w:r>
      <w:r w:rsidR="00B8192B" w:rsidRPr="00561068">
        <w:rPr>
          <w:lang w:val="es-ES_tradnl"/>
        </w:rPr>
        <w:t>icó</w:t>
      </w:r>
      <w:r w:rsidR="00ED3372" w:rsidRPr="00561068">
        <w:rPr>
          <w:lang w:val="es-ES_tradnl"/>
        </w:rPr>
        <w:t xml:space="preserve"> una versión actualizada, </w:t>
      </w:r>
      <w:r w:rsidR="00644056" w:rsidRPr="00561068">
        <w:rPr>
          <w:lang w:val="es-ES_tradnl"/>
        </w:rPr>
        <w:t xml:space="preserve">revisada </w:t>
      </w:r>
      <w:r w:rsidR="001E6192" w:rsidRPr="00561068">
        <w:rPr>
          <w:lang w:val="es-ES_tradnl"/>
        </w:rPr>
        <w:t xml:space="preserve">y </w:t>
      </w:r>
      <w:r w:rsidR="008971F2">
        <w:rPr>
          <w:lang w:val="es-ES_tradnl"/>
        </w:rPr>
        <w:t>modernizada</w:t>
      </w:r>
      <w:r w:rsidR="001E6192" w:rsidRPr="00561068">
        <w:rPr>
          <w:lang w:val="es-ES_tradnl"/>
        </w:rPr>
        <w:t xml:space="preserve"> del </w:t>
      </w:r>
      <w:r w:rsidR="00644056" w:rsidRPr="00561068">
        <w:rPr>
          <w:lang w:val="es-ES_tradnl"/>
        </w:rPr>
        <w:t xml:space="preserve">Manual del </w:t>
      </w:r>
      <w:r w:rsidR="000B41CA" w:rsidRPr="00561068">
        <w:rPr>
          <w:lang w:val="es-ES_tradnl"/>
        </w:rPr>
        <w:t>Comité Ejecutivo,</w:t>
      </w:r>
      <w:r w:rsidR="00644056" w:rsidRPr="00561068">
        <w:rPr>
          <w:lang w:val="es-ES_tradnl"/>
        </w:rPr>
        <w:t xml:space="preserve"> </w:t>
      </w:r>
      <w:r w:rsidR="000B6377" w:rsidRPr="00561068">
        <w:rPr>
          <w:lang w:val="es-ES_tradnl"/>
        </w:rPr>
        <w:t xml:space="preserve">guía </w:t>
      </w:r>
      <w:r w:rsidR="0071079F">
        <w:rPr>
          <w:lang w:val="es-ES_tradnl"/>
        </w:rPr>
        <w:t xml:space="preserve">que </w:t>
      </w:r>
      <w:r w:rsidR="003E7D4B" w:rsidRPr="00561068">
        <w:rPr>
          <w:lang w:val="es-ES_tradnl"/>
        </w:rPr>
        <w:t>orienta</w:t>
      </w:r>
      <w:r w:rsidR="00861356" w:rsidRPr="00561068">
        <w:rPr>
          <w:lang w:val="es-ES_tradnl"/>
        </w:rPr>
        <w:t xml:space="preserve"> </w:t>
      </w:r>
      <w:r w:rsidR="00644056" w:rsidRPr="00561068">
        <w:rPr>
          <w:lang w:val="es-ES_tradnl"/>
        </w:rPr>
        <w:t xml:space="preserve">a </w:t>
      </w:r>
      <w:r w:rsidR="006B18F6">
        <w:rPr>
          <w:lang w:val="es-ES_tradnl"/>
        </w:rPr>
        <w:t>sus</w:t>
      </w:r>
      <w:r w:rsidR="000611FE" w:rsidRPr="00561068">
        <w:rPr>
          <w:lang w:val="es-ES_tradnl"/>
        </w:rPr>
        <w:t xml:space="preserve"> </w:t>
      </w:r>
      <w:r w:rsidR="00644056" w:rsidRPr="00561068">
        <w:rPr>
          <w:lang w:val="es-ES_tradnl"/>
        </w:rPr>
        <w:t xml:space="preserve">nuevos </w:t>
      </w:r>
      <w:r w:rsidR="00287D16" w:rsidRPr="00561068">
        <w:rPr>
          <w:lang w:val="es-ES_tradnl"/>
        </w:rPr>
        <w:t>integrantes</w:t>
      </w:r>
      <w:r w:rsidR="00644056" w:rsidRPr="00561068">
        <w:rPr>
          <w:lang w:val="es-ES_tradnl"/>
        </w:rPr>
        <w:t xml:space="preserve"> sobre el funcionamiento del Fondo y d</w:t>
      </w:r>
      <w:r w:rsidR="00D86A8F" w:rsidRPr="00561068">
        <w:rPr>
          <w:lang w:val="es-ES_tradnl"/>
        </w:rPr>
        <w:t>el</w:t>
      </w:r>
      <w:r w:rsidR="00644056" w:rsidRPr="00561068">
        <w:rPr>
          <w:lang w:val="es-ES_tradnl"/>
        </w:rPr>
        <w:t xml:space="preserve"> Comité</w:t>
      </w:r>
      <w:r w:rsidR="003C49DE" w:rsidRPr="00561068">
        <w:rPr>
          <w:lang w:val="es-ES_tradnl"/>
        </w:rPr>
        <w:t xml:space="preserve"> </w:t>
      </w:r>
      <w:r w:rsidR="00577FA5" w:rsidRPr="00561068">
        <w:rPr>
          <w:lang w:val="es-ES_tradnl"/>
        </w:rPr>
        <w:t xml:space="preserve">y entrega </w:t>
      </w:r>
      <w:r w:rsidR="00644056" w:rsidRPr="00561068">
        <w:rPr>
          <w:lang w:val="es-ES_tradnl"/>
        </w:rPr>
        <w:t>la in</w:t>
      </w:r>
      <w:r w:rsidR="00F42262" w:rsidRPr="00561068">
        <w:rPr>
          <w:lang w:val="es-ES_tradnl"/>
        </w:rPr>
        <w:t>formación</w:t>
      </w:r>
      <w:r w:rsidR="00644056" w:rsidRPr="00561068">
        <w:rPr>
          <w:lang w:val="es-ES_tradnl"/>
        </w:rPr>
        <w:t xml:space="preserve"> necesaria para </w:t>
      </w:r>
      <w:r w:rsidR="00BB45D4" w:rsidRPr="00561068">
        <w:rPr>
          <w:lang w:val="es-ES_tradnl"/>
        </w:rPr>
        <w:t>entender</w:t>
      </w:r>
      <w:r w:rsidR="00644056" w:rsidRPr="00561068">
        <w:rPr>
          <w:lang w:val="es-ES_tradnl"/>
        </w:rPr>
        <w:t xml:space="preserve"> las reuniones y procedimientos </w:t>
      </w:r>
      <w:r w:rsidR="000205E9" w:rsidRPr="00561068">
        <w:rPr>
          <w:lang w:val="es-ES_tradnl"/>
        </w:rPr>
        <w:t xml:space="preserve">del Comité </w:t>
      </w:r>
      <w:r w:rsidR="00A44BEB" w:rsidRPr="00561068">
        <w:rPr>
          <w:lang w:val="es-ES_tradnl"/>
        </w:rPr>
        <w:t xml:space="preserve">a fin de </w:t>
      </w:r>
      <w:r w:rsidR="0008302E">
        <w:rPr>
          <w:lang w:val="es-ES_tradnl"/>
        </w:rPr>
        <w:t>facilita</w:t>
      </w:r>
      <w:r w:rsidR="00C23DB7">
        <w:rPr>
          <w:lang w:val="es-ES_tradnl"/>
        </w:rPr>
        <w:t>r</w:t>
      </w:r>
      <w:r w:rsidR="00281232" w:rsidRPr="00561068">
        <w:rPr>
          <w:lang w:val="es-ES_tradnl"/>
        </w:rPr>
        <w:t xml:space="preserve"> </w:t>
      </w:r>
      <w:r w:rsidR="00D525F2">
        <w:rPr>
          <w:lang w:val="es-ES_tradnl"/>
        </w:rPr>
        <w:t>una</w:t>
      </w:r>
      <w:r w:rsidR="00D40ECE" w:rsidRPr="00561068">
        <w:rPr>
          <w:lang w:val="es-ES_tradnl"/>
        </w:rPr>
        <w:t xml:space="preserve"> efectiva </w:t>
      </w:r>
      <w:r w:rsidR="00B7668A" w:rsidRPr="00561068">
        <w:rPr>
          <w:lang w:val="es-ES_tradnl"/>
        </w:rPr>
        <w:t>participación</w:t>
      </w:r>
      <w:r w:rsidR="00644056" w:rsidRPr="00561068">
        <w:rPr>
          <w:lang w:val="es-ES_tradnl"/>
        </w:rPr>
        <w:t>.</w:t>
      </w:r>
    </w:p>
    <w:bookmarkEnd w:id="3"/>
    <w:p w14:paraId="5B2C37A9" w14:textId="5DDD655B" w:rsidR="00F67DEB" w:rsidRPr="000F2C51" w:rsidRDefault="00F67DEB" w:rsidP="00F67DEB">
      <w:pPr>
        <w:pStyle w:val="Heading1"/>
        <w:numPr>
          <w:ilvl w:val="0"/>
          <w:numId w:val="0"/>
        </w:numPr>
        <w:rPr>
          <w:b/>
          <w:color w:val="000000" w:themeColor="text1"/>
          <w:szCs w:val="24"/>
          <w:lang w:val="es-ES_tradnl"/>
        </w:rPr>
      </w:pPr>
      <w:r w:rsidRPr="000F2C51">
        <w:rPr>
          <w:b/>
          <w:caps/>
          <w:color w:val="000000" w:themeColor="text1"/>
          <w:szCs w:val="24"/>
          <w:lang w:val="es-ES_tradnl"/>
        </w:rPr>
        <w:t>iv</w:t>
      </w:r>
      <w:r w:rsidR="00B61D2D" w:rsidRPr="000F2C51">
        <w:rPr>
          <w:b/>
          <w:color w:val="000000" w:themeColor="text1"/>
          <w:szCs w:val="24"/>
          <w:lang w:val="es-ES_tradnl"/>
        </w:rPr>
        <w:t>.</w:t>
      </w:r>
      <w:r w:rsidRPr="000F2C51">
        <w:rPr>
          <w:b/>
          <w:color w:val="000000" w:themeColor="text1"/>
          <w:szCs w:val="24"/>
          <w:lang w:val="es-ES_tradnl"/>
        </w:rPr>
        <w:tab/>
      </w:r>
      <w:r w:rsidR="00820493" w:rsidRPr="000F2C51">
        <w:rPr>
          <w:b/>
          <w:color w:val="000000" w:themeColor="text1"/>
          <w:szCs w:val="24"/>
          <w:lang w:val="es-ES_tradnl"/>
        </w:rPr>
        <w:t>Asuntos administrativos</w:t>
      </w:r>
    </w:p>
    <w:p w14:paraId="4A60339F" w14:textId="77777777" w:rsidR="00F67DEB" w:rsidRPr="00561068" w:rsidRDefault="00F67DEB" w:rsidP="00F67DEB">
      <w:pPr>
        <w:pStyle w:val="Heading1"/>
        <w:keepNext/>
        <w:numPr>
          <w:ilvl w:val="0"/>
          <w:numId w:val="0"/>
        </w:numPr>
        <w:rPr>
          <w:b/>
          <w:lang w:val="es-ES_tradnl"/>
        </w:rPr>
      </w:pPr>
      <w:r w:rsidRPr="00561068">
        <w:rPr>
          <w:b/>
          <w:color w:val="000000" w:themeColor="text1"/>
          <w:lang w:val="es-ES_tradnl"/>
        </w:rPr>
        <w:t>IV.1</w:t>
      </w:r>
      <w:r w:rsidRPr="00561068">
        <w:rPr>
          <w:b/>
          <w:color w:val="000000" w:themeColor="text1"/>
          <w:lang w:val="es-ES_tradnl"/>
        </w:rPr>
        <w:tab/>
        <w:t>Contrataciones y nombramientos</w:t>
      </w:r>
    </w:p>
    <w:p w14:paraId="7DCD7BD6" w14:textId="498A0C52" w:rsidR="004F1770" w:rsidRPr="00561068" w:rsidRDefault="00897EFA" w:rsidP="00E403A9">
      <w:pPr>
        <w:pStyle w:val="Heading1"/>
        <w:rPr>
          <w:lang w:val="es-ES_tradnl"/>
        </w:rPr>
      </w:pPr>
      <w:r w:rsidRPr="00561068">
        <w:rPr>
          <w:lang w:val="es-ES_tradnl"/>
        </w:rPr>
        <w:t xml:space="preserve">Tras un </w:t>
      </w:r>
      <w:r w:rsidR="004F1770" w:rsidRPr="00561068">
        <w:rPr>
          <w:lang w:val="es-ES_tradnl"/>
        </w:rPr>
        <w:t>proceso de selección</w:t>
      </w:r>
      <w:r w:rsidR="001054E6">
        <w:rPr>
          <w:lang w:val="es-ES_tradnl"/>
        </w:rPr>
        <w:t>,</w:t>
      </w:r>
      <w:r w:rsidR="00027732" w:rsidRPr="00561068">
        <w:rPr>
          <w:lang w:val="es-ES_tradnl"/>
        </w:rPr>
        <w:t xml:space="preserve"> </w:t>
      </w:r>
      <w:r w:rsidR="008B5FDE" w:rsidRPr="00561068">
        <w:rPr>
          <w:lang w:val="es-ES_tradnl"/>
        </w:rPr>
        <w:t>se nombró</w:t>
      </w:r>
      <w:r w:rsidR="00027732" w:rsidRPr="00561068">
        <w:rPr>
          <w:lang w:val="es-ES_tradnl"/>
        </w:rPr>
        <w:t xml:space="preserve"> </w:t>
      </w:r>
      <w:r w:rsidR="008B5FDE" w:rsidRPr="00561068">
        <w:rPr>
          <w:lang w:val="es-ES_tradnl"/>
        </w:rPr>
        <w:t xml:space="preserve">en </w:t>
      </w:r>
      <w:r w:rsidR="00027732" w:rsidRPr="00561068">
        <w:rPr>
          <w:lang w:val="es-ES_tradnl"/>
        </w:rPr>
        <w:t>el cargo de Oficial Superior de Evaluación (P-5)</w:t>
      </w:r>
      <w:r w:rsidR="0023079B" w:rsidRPr="00561068">
        <w:rPr>
          <w:lang w:val="es-ES_tradnl"/>
        </w:rPr>
        <w:t xml:space="preserve"> </w:t>
      </w:r>
      <w:r w:rsidR="0038343B" w:rsidRPr="00561068">
        <w:rPr>
          <w:lang w:val="es-ES_tradnl"/>
        </w:rPr>
        <w:t>a</w:t>
      </w:r>
      <w:r w:rsidR="0023079B" w:rsidRPr="00561068">
        <w:rPr>
          <w:lang w:val="es-ES_tradnl"/>
        </w:rPr>
        <w:t xml:space="preserve">l Sr. Adnan Atwa, </w:t>
      </w:r>
      <w:r w:rsidR="00B60670" w:rsidRPr="00561068">
        <w:rPr>
          <w:lang w:val="es-ES_tradnl"/>
        </w:rPr>
        <w:t xml:space="preserve">quien asumirá sus funciones </w:t>
      </w:r>
      <w:r w:rsidR="00881565" w:rsidRPr="00561068">
        <w:rPr>
          <w:lang w:val="es-ES_tradnl"/>
        </w:rPr>
        <w:t xml:space="preserve">a </w:t>
      </w:r>
      <w:r w:rsidR="003249FF" w:rsidRPr="00561068">
        <w:rPr>
          <w:lang w:val="es-ES_tradnl"/>
        </w:rPr>
        <w:t>contar</w:t>
      </w:r>
      <w:r w:rsidR="00881565" w:rsidRPr="00561068">
        <w:rPr>
          <w:lang w:val="es-ES_tradnl"/>
        </w:rPr>
        <w:t xml:space="preserve"> d</w:t>
      </w:r>
      <w:r w:rsidR="0023079B" w:rsidRPr="00561068">
        <w:rPr>
          <w:lang w:val="es-ES_tradnl"/>
        </w:rPr>
        <w:t>el 1</w:t>
      </w:r>
      <w:r w:rsidR="006124BE" w:rsidRPr="00561068">
        <w:rPr>
          <w:lang w:val="es-ES_tradnl"/>
        </w:rPr>
        <w:t>º</w:t>
      </w:r>
      <w:r w:rsidR="0023079B" w:rsidRPr="00561068">
        <w:rPr>
          <w:lang w:val="es-ES_tradnl"/>
        </w:rPr>
        <w:t xml:space="preserve"> de mayo de 2026</w:t>
      </w:r>
      <w:r w:rsidR="005D5788" w:rsidRPr="00561068">
        <w:rPr>
          <w:lang w:val="es-ES_tradnl"/>
        </w:rPr>
        <w:t>.</w:t>
      </w:r>
    </w:p>
    <w:p w14:paraId="68EA84DD" w14:textId="3673FABC" w:rsidR="004F1770" w:rsidRPr="00561068" w:rsidRDefault="00893CBD" w:rsidP="00E403A9">
      <w:pPr>
        <w:pStyle w:val="Heading1"/>
        <w:rPr>
          <w:lang w:val="es-ES_tradnl"/>
        </w:rPr>
      </w:pPr>
      <w:r w:rsidRPr="00561068">
        <w:rPr>
          <w:lang w:val="es-ES_tradnl"/>
        </w:rPr>
        <w:t>L</w:t>
      </w:r>
      <w:r w:rsidR="006D2B7B" w:rsidRPr="00561068">
        <w:rPr>
          <w:lang w:val="es-ES_tradnl"/>
        </w:rPr>
        <w:t xml:space="preserve">uego del retiro del Sr. Jack Lee </w:t>
      </w:r>
      <w:r w:rsidR="00E44CF4">
        <w:rPr>
          <w:lang w:val="es-ES_tradnl"/>
        </w:rPr>
        <w:t xml:space="preserve">a partir </w:t>
      </w:r>
      <w:r w:rsidR="004E4E9A">
        <w:rPr>
          <w:lang w:val="es-ES_tradnl"/>
        </w:rPr>
        <w:t>d</w:t>
      </w:r>
      <w:r w:rsidR="006D2B7B" w:rsidRPr="00561068">
        <w:rPr>
          <w:lang w:val="es-ES_tradnl"/>
        </w:rPr>
        <w:t xml:space="preserve">el 31 de marzo de 2026, </w:t>
      </w:r>
      <w:r w:rsidRPr="00561068">
        <w:rPr>
          <w:lang w:val="es-ES_tradnl"/>
        </w:rPr>
        <w:t xml:space="preserve">y tras un proceso de selección, </w:t>
      </w:r>
      <w:r w:rsidR="00D674A6" w:rsidRPr="00561068">
        <w:rPr>
          <w:lang w:val="es-ES_tradnl"/>
        </w:rPr>
        <w:t>se nombró</w:t>
      </w:r>
      <w:r w:rsidR="00A4084D" w:rsidRPr="00561068">
        <w:rPr>
          <w:lang w:val="es-ES_tradnl"/>
        </w:rPr>
        <w:t xml:space="preserve"> </w:t>
      </w:r>
      <w:r w:rsidR="00333E81" w:rsidRPr="00561068">
        <w:rPr>
          <w:lang w:val="es-ES_tradnl"/>
        </w:rPr>
        <w:t xml:space="preserve">y </w:t>
      </w:r>
      <w:r w:rsidR="00961C0F" w:rsidRPr="00561068">
        <w:rPr>
          <w:lang w:val="es-ES_tradnl"/>
        </w:rPr>
        <w:t xml:space="preserve">redestinó </w:t>
      </w:r>
      <w:r w:rsidR="00A711AC" w:rsidRPr="00561068">
        <w:rPr>
          <w:lang w:val="es-ES_tradnl"/>
        </w:rPr>
        <w:t xml:space="preserve">al cargo de Oficial Administrativo (P-3) </w:t>
      </w:r>
      <w:r w:rsidR="00697225" w:rsidRPr="00561068">
        <w:rPr>
          <w:lang w:val="es-ES_tradnl"/>
        </w:rPr>
        <w:t>a</w:t>
      </w:r>
      <w:r w:rsidR="00A82DFB">
        <w:rPr>
          <w:lang w:val="es-ES_tradnl"/>
        </w:rPr>
        <w:t>l Sr.</w:t>
      </w:r>
      <w:r w:rsidR="00697225" w:rsidRPr="00561068">
        <w:rPr>
          <w:lang w:val="es-ES_tradnl"/>
        </w:rPr>
        <w:t xml:space="preserve"> Rony Salim Aoun</w:t>
      </w:r>
      <w:r w:rsidR="007D0E45" w:rsidRPr="00561068">
        <w:rPr>
          <w:lang w:val="es-ES_tradnl"/>
        </w:rPr>
        <w:t xml:space="preserve">, </w:t>
      </w:r>
      <w:r w:rsidR="007253E3" w:rsidRPr="00561068">
        <w:rPr>
          <w:lang w:val="es-ES_tradnl"/>
        </w:rPr>
        <w:t xml:space="preserve">quien asumirá sus funciones a </w:t>
      </w:r>
      <w:r w:rsidR="003249FF" w:rsidRPr="00561068">
        <w:rPr>
          <w:lang w:val="es-ES_tradnl"/>
        </w:rPr>
        <w:t>contar</w:t>
      </w:r>
      <w:r w:rsidR="007253E3" w:rsidRPr="00561068">
        <w:rPr>
          <w:lang w:val="es-ES_tradnl"/>
        </w:rPr>
        <w:t xml:space="preserve"> </w:t>
      </w:r>
      <w:r w:rsidR="007D0E45" w:rsidRPr="00561068">
        <w:rPr>
          <w:lang w:val="es-ES_tradnl"/>
        </w:rPr>
        <w:t>del 1º de abril de 2026</w:t>
      </w:r>
      <w:r w:rsidR="004F1770" w:rsidRPr="00561068">
        <w:rPr>
          <w:lang w:val="es-ES_tradnl"/>
        </w:rPr>
        <w:t>.</w:t>
      </w:r>
    </w:p>
    <w:p w14:paraId="52743C62" w14:textId="403AFB45" w:rsidR="004F1770" w:rsidRPr="00561068" w:rsidRDefault="008959BA" w:rsidP="00E403A9">
      <w:pPr>
        <w:pStyle w:val="Heading1"/>
        <w:rPr>
          <w:lang w:val="es-ES_tradnl"/>
        </w:rPr>
      </w:pPr>
      <w:r w:rsidRPr="00561068">
        <w:rPr>
          <w:lang w:val="es-ES_tradnl"/>
        </w:rPr>
        <w:t xml:space="preserve">La </w:t>
      </w:r>
      <w:r w:rsidR="00157048" w:rsidRPr="00561068">
        <w:rPr>
          <w:lang w:val="es-ES_tradnl"/>
        </w:rPr>
        <w:t xml:space="preserve">redestinación </w:t>
      </w:r>
      <w:r w:rsidRPr="00561068">
        <w:rPr>
          <w:lang w:val="es-ES_tradnl"/>
        </w:rPr>
        <w:t>del Sr. Salim Aoun</w:t>
      </w:r>
      <w:r w:rsidR="004F1770" w:rsidRPr="00561068">
        <w:rPr>
          <w:lang w:val="es-ES_tradnl"/>
        </w:rPr>
        <w:t xml:space="preserve"> </w:t>
      </w:r>
      <w:r w:rsidRPr="00561068">
        <w:rPr>
          <w:lang w:val="es-ES_tradnl"/>
        </w:rPr>
        <w:t>dej</w:t>
      </w:r>
      <w:r w:rsidR="004F1770" w:rsidRPr="00561068">
        <w:rPr>
          <w:lang w:val="es-ES_tradnl"/>
        </w:rPr>
        <w:t xml:space="preserve">ó vacante el cargo de </w:t>
      </w:r>
      <w:r w:rsidR="00525883" w:rsidRPr="00561068">
        <w:rPr>
          <w:lang w:val="es-ES_tradnl"/>
        </w:rPr>
        <w:t xml:space="preserve">Administrador </w:t>
      </w:r>
      <w:r w:rsidR="004F1770" w:rsidRPr="00561068">
        <w:rPr>
          <w:lang w:val="es-ES_tradnl"/>
        </w:rPr>
        <w:t xml:space="preserve">de </w:t>
      </w:r>
      <w:r w:rsidR="00525883" w:rsidRPr="00561068">
        <w:rPr>
          <w:lang w:val="es-ES_tradnl"/>
        </w:rPr>
        <w:t xml:space="preserve">Programas </w:t>
      </w:r>
      <w:r w:rsidR="004F1770" w:rsidRPr="00561068">
        <w:rPr>
          <w:lang w:val="es-ES_tradnl"/>
        </w:rPr>
        <w:t xml:space="preserve">(P-3). </w:t>
      </w:r>
      <w:r w:rsidR="001142CB">
        <w:rPr>
          <w:lang w:val="es-ES_tradnl"/>
        </w:rPr>
        <w:t xml:space="preserve">Las postulaciones se cerraron </w:t>
      </w:r>
      <w:r w:rsidR="003D133A" w:rsidRPr="00561068">
        <w:rPr>
          <w:lang w:val="es-ES_tradnl"/>
        </w:rPr>
        <w:t>e</w:t>
      </w:r>
      <w:r w:rsidR="00736940" w:rsidRPr="00561068">
        <w:rPr>
          <w:lang w:val="es-ES_tradnl"/>
        </w:rPr>
        <w:t>l</w:t>
      </w:r>
      <w:r w:rsidR="00CA0C54" w:rsidRPr="00561068">
        <w:rPr>
          <w:lang w:val="es-ES_tradnl"/>
        </w:rPr>
        <w:t xml:space="preserve"> 31 de marzo de 2026</w:t>
      </w:r>
      <w:r w:rsidR="001142CB">
        <w:rPr>
          <w:lang w:val="es-ES_tradnl"/>
        </w:rPr>
        <w:t xml:space="preserve"> y e</w:t>
      </w:r>
      <w:r w:rsidR="00E348D7" w:rsidRPr="00561068">
        <w:rPr>
          <w:lang w:val="es-ES_tradnl"/>
        </w:rPr>
        <w:t xml:space="preserve">l </w:t>
      </w:r>
      <w:r w:rsidR="004F1770" w:rsidRPr="00561068">
        <w:rPr>
          <w:lang w:val="es-ES_tradnl"/>
        </w:rPr>
        <w:t xml:space="preserve">proceso de </w:t>
      </w:r>
      <w:r w:rsidR="00F169C0">
        <w:rPr>
          <w:lang w:val="es-ES_tradnl"/>
        </w:rPr>
        <w:t>selección</w:t>
      </w:r>
      <w:r w:rsidR="004F1770" w:rsidRPr="00561068">
        <w:rPr>
          <w:lang w:val="es-ES_tradnl"/>
        </w:rPr>
        <w:t xml:space="preserve"> </w:t>
      </w:r>
      <w:r w:rsidR="001142CB">
        <w:rPr>
          <w:lang w:val="es-ES_tradnl"/>
        </w:rPr>
        <w:t xml:space="preserve">sigue </w:t>
      </w:r>
      <w:r w:rsidR="004F1770" w:rsidRPr="00561068">
        <w:rPr>
          <w:lang w:val="es-ES_tradnl"/>
        </w:rPr>
        <w:t>en curso.</w:t>
      </w:r>
    </w:p>
    <w:p w14:paraId="5E4567BA" w14:textId="1D51EC9C" w:rsidR="004F1770" w:rsidRPr="00561068" w:rsidRDefault="00E63444" w:rsidP="00E403A9">
      <w:pPr>
        <w:pStyle w:val="Heading1"/>
        <w:rPr>
          <w:lang w:val="es-ES_tradnl"/>
        </w:rPr>
      </w:pPr>
      <w:r w:rsidRPr="00561068">
        <w:rPr>
          <w:lang w:val="es-ES_tradnl"/>
        </w:rPr>
        <w:t xml:space="preserve">Se </w:t>
      </w:r>
      <w:r w:rsidR="00B67341" w:rsidRPr="00B67341">
        <w:rPr>
          <w:lang w:val="es-ES_tradnl"/>
        </w:rPr>
        <w:t>concluyeron</w:t>
      </w:r>
      <w:r w:rsidR="00BD1E31" w:rsidRPr="00561068">
        <w:rPr>
          <w:lang w:val="es-ES_tradnl"/>
        </w:rPr>
        <w:t xml:space="preserve"> </w:t>
      </w:r>
      <w:r w:rsidR="001507CE" w:rsidRPr="00561068">
        <w:rPr>
          <w:lang w:val="es-ES_tradnl"/>
        </w:rPr>
        <w:t>la</w:t>
      </w:r>
      <w:r w:rsidR="004F1770" w:rsidRPr="00561068">
        <w:rPr>
          <w:lang w:val="es-ES_tradnl"/>
        </w:rPr>
        <w:t xml:space="preserve"> contratación y </w:t>
      </w:r>
      <w:r w:rsidR="00D35CC2">
        <w:rPr>
          <w:lang w:val="es-ES_tradnl"/>
        </w:rPr>
        <w:t xml:space="preserve">los </w:t>
      </w:r>
      <w:r w:rsidR="004F1770" w:rsidRPr="00561068">
        <w:rPr>
          <w:lang w:val="es-ES_tradnl"/>
        </w:rPr>
        <w:t>acuerdos co</w:t>
      </w:r>
      <w:r w:rsidR="001B7E30" w:rsidRPr="00561068">
        <w:rPr>
          <w:lang w:val="es-ES_tradnl"/>
        </w:rPr>
        <w:t xml:space="preserve">ntractuales </w:t>
      </w:r>
      <w:r w:rsidR="00BF60F0">
        <w:rPr>
          <w:lang w:val="es-ES_tradnl"/>
        </w:rPr>
        <w:t xml:space="preserve">para </w:t>
      </w:r>
      <w:r w:rsidR="00163790">
        <w:rPr>
          <w:lang w:val="es-ES_tradnl"/>
        </w:rPr>
        <w:t xml:space="preserve">el </w:t>
      </w:r>
      <w:r w:rsidR="001B7E30" w:rsidRPr="00561068">
        <w:rPr>
          <w:lang w:val="es-ES_tradnl"/>
        </w:rPr>
        <w:t xml:space="preserve">personal de </w:t>
      </w:r>
      <w:r w:rsidR="00E36912" w:rsidRPr="00561068">
        <w:rPr>
          <w:lang w:val="es-ES_tradnl"/>
        </w:rPr>
        <w:t>apoyo a</w:t>
      </w:r>
      <w:r w:rsidR="004F1770" w:rsidRPr="00561068">
        <w:rPr>
          <w:lang w:val="es-ES_tradnl"/>
        </w:rPr>
        <w:t xml:space="preserve"> las actividades </w:t>
      </w:r>
      <w:r w:rsidR="000C74E0">
        <w:rPr>
          <w:lang w:val="es-ES_tradnl"/>
        </w:rPr>
        <w:t xml:space="preserve">de las </w:t>
      </w:r>
      <w:r w:rsidR="004450DC" w:rsidRPr="00561068">
        <w:rPr>
          <w:lang w:val="es-ES_tradnl"/>
        </w:rPr>
        <w:t>conferencia</w:t>
      </w:r>
      <w:r w:rsidR="000C74E0">
        <w:rPr>
          <w:lang w:val="es-ES_tradnl"/>
        </w:rPr>
        <w:t>s</w:t>
      </w:r>
      <w:r w:rsidR="004450DC" w:rsidRPr="00561068">
        <w:rPr>
          <w:lang w:val="es-ES_tradnl"/>
        </w:rPr>
        <w:t xml:space="preserve"> y preconferencia</w:t>
      </w:r>
      <w:r w:rsidR="000C74E0">
        <w:rPr>
          <w:lang w:val="es-ES_tradnl"/>
        </w:rPr>
        <w:t>s</w:t>
      </w:r>
      <w:r w:rsidR="00DA3529" w:rsidRPr="00561068">
        <w:rPr>
          <w:lang w:val="es-ES_tradnl"/>
        </w:rPr>
        <w:t>:</w:t>
      </w:r>
      <w:r w:rsidR="004F1770" w:rsidRPr="00561068">
        <w:rPr>
          <w:lang w:val="es-ES_tradnl"/>
        </w:rPr>
        <w:t xml:space="preserve"> tres consultores y un contratista </w:t>
      </w:r>
      <w:r w:rsidR="007F6DFC" w:rsidRPr="00561068">
        <w:rPr>
          <w:lang w:val="es-ES_tradnl"/>
        </w:rPr>
        <w:t xml:space="preserve">que </w:t>
      </w:r>
      <w:r w:rsidR="009E35FC">
        <w:rPr>
          <w:lang w:val="es-ES_tradnl"/>
        </w:rPr>
        <w:t>colaborarán</w:t>
      </w:r>
      <w:r w:rsidR="005E1511" w:rsidRPr="00561068">
        <w:rPr>
          <w:lang w:val="es-ES_tradnl"/>
        </w:rPr>
        <w:t xml:space="preserve"> </w:t>
      </w:r>
      <w:r w:rsidR="004F1770" w:rsidRPr="00561068">
        <w:rPr>
          <w:lang w:val="es-ES_tradnl"/>
        </w:rPr>
        <w:t xml:space="preserve">en </w:t>
      </w:r>
      <w:r w:rsidR="00714A80">
        <w:rPr>
          <w:lang w:val="es-ES_tradnl"/>
        </w:rPr>
        <w:t>áreas especializada</w:t>
      </w:r>
      <w:r w:rsidR="00C8216E" w:rsidRPr="00561068">
        <w:rPr>
          <w:lang w:val="es-ES_tradnl"/>
        </w:rPr>
        <w:t xml:space="preserve">s de los documentos </w:t>
      </w:r>
      <w:r w:rsidR="00190F24">
        <w:rPr>
          <w:lang w:val="es-ES_tradnl"/>
        </w:rPr>
        <w:t xml:space="preserve">de </w:t>
      </w:r>
      <w:r w:rsidR="00C5746B">
        <w:rPr>
          <w:lang w:val="es-ES_tradnl"/>
        </w:rPr>
        <w:t>política</w:t>
      </w:r>
      <w:r w:rsidR="00190F24">
        <w:rPr>
          <w:lang w:val="es-ES_tradnl"/>
        </w:rPr>
        <w:t xml:space="preserve"> </w:t>
      </w:r>
      <w:r w:rsidR="00C5746B">
        <w:rPr>
          <w:lang w:val="es-ES_tradnl"/>
        </w:rPr>
        <w:t xml:space="preserve">sectorial </w:t>
      </w:r>
      <w:r w:rsidR="00C8216E" w:rsidRPr="00561068">
        <w:rPr>
          <w:lang w:val="es-ES_tradnl"/>
        </w:rPr>
        <w:t>y evaluación de proyectos</w:t>
      </w:r>
      <w:r w:rsidR="00AA1EB2" w:rsidRPr="00561068">
        <w:rPr>
          <w:lang w:val="es-ES_tradnl"/>
        </w:rPr>
        <w:t xml:space="preserve">; </w:t>
      </w:r>
      <w:r w:rsidR="004F1770" w:rsidRPr="00561068">
        <w:rPr>
          <w:lang w:val="es-ES_tradnl"/>
        </w:rPr>
        <w:t xml:space="preserve">un contratista </w:t>
      </w:r>
      <w:r w:rsidR="001613DA" w:rsidRPr="00561068">
        <w:rPr>
          <w:lang w:val="es-ES_tradnl"/>
        </w:rPr>
        <w:t xml:space="preserve">que </w:t>
      </w:r>
      <w:r w:rsidR="008C23E8" w:rsidRPr="008C23E8">
        <w:rPr>
          <w:lang w:val="es-ES_tradnl"/>
        </w:rPr>
        <w:lastRenderedPageBreak/>
        <w:t xml:space="preserve">asistirá </w:t>
      </w:r>
      <w:r w:rsidR="00C768A0">
        <w:rPr>
          <w:lang w:val="es-ES_tradnl"/>
        </w:rPr>
        <w:t>en</w:t>
      </w:r>
      <w:r w:rsidR="005D2026" w:rsidRPr="00561068">
        <w:rPr>
          <w:lang w:val="es-ES_tradnl"/>
        </w:rPr>
        <w:t xml:space="preserve"> </w:t>
      </w:r>
      <w:r w:rsidR="00C768A0">
        <w:rPr>
          <w:lang w:val="es-ES_tradnl"/>
        </w:rPr>
        <w:t>la revisión y corrección de</w:t>
      </w:r>
      <w:r w:rsidR="005D2026" w:rsidRPr="00561068">
        <w:rPr>
          <w:lang w:val="es-ES_tradnl"/>
        </w:rPr>
        <w:t xml:space="preserve"> </w:t>
      </w:r>
      <w:r w:rsidR="004F1770" w:rsidRPr="00561068">
        <w:rPr>
          <w:lang w:val="es-ES_tradnl"/>
        </w:rPr>
        <w:t xml:space="preserve">documentos; un contratista </w:t>
      </w:r>
      <w:r w:rsidR="00006C33" w:rsidRPr="00561068">
        <w:rPr>
          <w:lang w:val="es-ES_tradnl"/>
        </w:rPr>
        <w:t xml:space="preserve">que </w:t>
      </w:r>
      <w:r w:rsidR="004D1145" w:rsidRPr="004D1145">
        <w:rPr>
          <w:lang w:val="es-ES_tradnl"/>
        </w:rPr>
        <w:t xml:space="preserve">ayudará </w:t>
      </w:r>
      <w:r w:rsidR="004D1145">
        <w:rPr>
          <w:lang w:val="es-ES_tradnl"/>
        </w:rPr>
        <w:t>a</w:t>
      </w:r>
      <w:r w:rsidR="005E1511" w:rsidRPr="00561068">
        <w:rPr>
          <w:lang w:val="es-ES_tradnl"/>
        </w:rPr>
        <w:t xml:space="preserve"> </w:t>
      </w:r>
      <w:r w:rsidR="00A73CE8" w:rsidRPr="00561068">
        <w:rPr>
          <w:lang w:val="es-ES_tradnl"/>
        </w:rPr>
        <w:t xml:space="preserve">coordinar </w:t>
      </w:r>
      <w:r w:rsidR="00AE4E4E" w:rsidRPr="00561068">
        <w:rPr>
          <w:lang w:val="es-ES_tradnl"/>
        </w:rPr>
        <w:t>la traducción</w:t>
      </w:r>
      <w:r w:rsidR="001D1993">
        <w:rPr>
          <w:lang w:val="es-ES_tradnl"/>
        </w:rPr>
        <w:t>,</w:t>
      </w:r>
      <w:r w:rsidR="004F1770" w:rsidRPr="00561068">
        <w:rPr>
          <w:lang w:val="es-ES_tradnl"/>
        </w:rPr>
        <w:t xml:space="preserve"> y un </w:t>
      </w:r>
      <w:r w:rsidR="00497C22" w:rsidRPr="00561068">
        <w:rPr>
          <w:lang w:val="es-ES_tradnl"/>
        </w:rPr>
        <w:t>pasante</w:t>
      </w:r>
      <w:r w:rsidR="004F1770" w:rsidRPr="00561068">
        <w:rPr>
          <w:lang w:val="es-ES_tradnl"/>
        </w:rPr>
        <w:t xml:space="preserve"> que </w:t>
      </w:r>
      <w:r w:rsidR="00A17E40" w:rsidRPr="00A17E40">
        <w:rPr>
          <w:lang w:val="es-ES_tradnl"/>
        </w:rPr>
        <w:t xml:space="preserve">asistirá </w:t>
      </w:r>
      <w:r w:rsidR="00D50A2C" w:rsidRPr="00561068">
        <w:rPr>
          <w:lang w:val="es-ES_tradnl"/>
        </w:rPr>
        <w:t>e</w:t>
      </w:r>
      <w:r w:rsidR="005E1511" w:rsidRPr="00561068">
        <w:rPr>
          <w:lang w:val="es-ES_tradnl"/>
        </w:rPr>
        <w:t xml:space="preserve">n </w:t>
      </w:r>
      <w:r w:rsidR="008D4BB5" w:rsidRPr="00561068">
        <w:rPr>
          <w:lang w:val="es-ES_tradnl"/>
        </w:rPr>
        <w:t xml:space="preserve">materia de </w:t>
      </w:r>
      <w:r w:rsidR="004F1770" w:rsidRPr="00561068">
        <w:rPr>
          <w:lang w:val="es-ES_tradnl"/>
        </w:rPr>
        <w:t xml:space="preserve">sistemas </w:t>
      </w:r>
      <w:r w:rsidR="000503FF" w:rsidRPr="00561068">
        <w:rPr>
          <w:lang w:val="es-ES_tradnl"/>
        </w:rPr>
        <w:t xml:space="preserve">informáticos </w:t>
      </w:r>
      <w:r w:rsidR="004F1770" w:rsidRPr="00561068">
        <w:rPr>
          <w:lang w:val="es-ES_tradnl"/>
        </w:rPr>
        <w:t xml:space="preserve">y gestión de datos. </w:t>
      </w:r>
      <w:r w:rsidR="00827235" w:rsidRPr="00561068">
        <w:rPr>
          <w:lang w:val="es-ES_tradnl"/>
        </w:rPr>
        <w:t>Se contrató</w:t>
      </w:r>
      <w:r w:rsidR="00C97C6D" w:rsidRPr="00561068">
        <w:rPr>
          <w:lang w:val="es-ES_tradnl"/>
        </w:rPr>
        <w:t xml:space="preserve"> además </w:t>
      </w:r>
      <w:r w:rsidR="004F1770" w:rsidRPr="00561068">
        <w:rPr>
          <w:lang w:val="es-ES_tradnl"/>
        </w:rPr>
        <w:t>a</w:t>
      </w:r>
      <w:r w:rsidR="003026D2" w:rsidRPr="00561068">
        <w:rPr>
          <w:lang w:val="es-ES_tradnl"/>
        </w:rPr>
        <w:t xml:space="preserve"> </w:t>
      </w:r>
      <w:r w:rsidR="00846257" w:rsidRPr="00561068">
        <w:rPr>
          <w:lang w:val="es-ES_tradnl"/>
        </w:rPr>
        <w:t xml:space="preserve">tres </w:t>
      </w:r>
      <w:r w:rsidR="00497C22" w:rsidRPr="00561068">
        <w:rPr>
          <w:lang w:val="es-ES_tradnl"/>
        </w:rPr>
        <w:t>pasante</w:t>
      </w:r>
      <w:r w:rsidR="004F1770" w:rsidRPr="00561068">
        <w:rPr>
          <w:lang w:val="es-ES_tradnl"/>
        </w:rPr>
        <w:t xml:space="preserve">s que se incorporarán </w:t>
      </w:r>
      <w:r w:rsidR="00685CB4" w:rsidRPr="00561068">
        <w:rPr>
          <w:lang w:val="es-ES_tradnl"/>
        </w:rPr>
        <w:t xml:space="preserve">paulatinamente </w:t>
      </w:r>
      <w:r w:rsidR="001D3FFF">
        <w:rPr>
          <w:lang w:val="es-ES_tradnl"/>
        </w:rPr>
        <w:t>durante</w:t>
      </w:r>
      <w:r w:rsidR="00F65A70" w:rsidRPr="00561068">
        <w:rPr>
          <w:lang w:val="es-ES_tradnl"/>
        </w:rPr>
        <w:t xml:space="preserve"> </w:t>
      </w:r>
      <w:r w:rsidR="004F1770" w:rsidRPr="00561068">
        <w:rPr>
          <w:lang w:val="es-ES_tradnl"/>
        </w:rPr>
        <w:t>las reuniones 98</w:t>
      </w:r>
      <w:r w:rsidR="00D828CD" w:rsidRPr="00561068">
        <w:rPr>
          <w:lang w:val="es-ES_tradnl"/>
        </w:rPr>
        <w:t>ª</w:t>
      </w:r>
      <w:r w:rsidR="007A1C01" w:rsidRPr="00561068">
        <w:rPr>
          <w:vertAlign w:val="superscript"/>
          <w:lang w:val="es-ES_tradnl"/>
        </w:rPr>
        <w:t xml:space="preserve"> </w:t>
      </w:r>
      <w:r w:rsidR="004F1770" w:rsidRPr="00561068">
        <w:rPr>
          <w:lang w:val="es-ES_tradnl"/>
        </w:rPr>
        <w:t>y 99</w:t>
      </w:r>
      <w:r w:rsidR="00D828CD" w:rsidRPr="00561068">
        <w:rPr>
          <w:lang w:val="es-ES_tradnl"/>
        </w:rPr>
        <w:t>ª</w:t>
      </w:r>
      <w:r w:rsidR="004F1770" w:rsidRPr="00561068">
        <w:rPr>
          <w:lang w:val="es-ES_tradnl"/>
        </w:rPr>
        <w:t xml:space="preserve">: dos </w:t>
      </w:r>
      <w:r w:rsidR="00C049CB" w:rsidRPr="00561068">
        <w:rPr>
          <w:lang w:val="es-ES_tradnl"/>
        </w:rPr>
        <w:t xml:space="preserve">que </w:t>
      </w:r>
      <w:r w:rsidR="00146F4C" w:rsidRPr="00561068">
        <w:rPr>
          <w:lang w:val="es-ES_tradnl"/>
        </w:rPr>
        <w:t xml:space="preserve">colaborarán </w:t>
      </w:r>
      <w:r w:rsidR="00B81ED0" w:rsidRPr="00561068">
        <w:rPr>
          <w:lang w:val="es-ES_tradnl"/>
        </w:rPr>
        <w:t>con</w:t>
      </w:r>
      <w:r w:rsidR="00046D1C" w:rsidRPr="00561068">
        <w:rPr>
          <w:lang w:val="es-ES_tradnl"/>
        </w:rPr>
        <w:t xml:space="preserve"> e</w:t>
      </w:r>
      <w:r w:rsidR="004F1770" w:rsidRPr="00561068">
        <w:rPr>
          <w:lang w:val="es-ES_tradnl"/>
        </w:rPr>
        <w:t>l equ</w:t>
      </w:r>
      <w:r w:rsidR="009F2B07" w:rsidRPr="00561068">
        <w:rPr>
          <w:lang w:val="es-ES_tradnl"/>
        </w:rPr>
        <w:t>ipo de gestión del conocimiento</w:t>
      </w:r>
      <w:r w:rsidR="0049203B">
        <w:rPr>
          <w:lang w:val="es-ES_tradnl"/>
        </w:rPr>
        <w:t xml:space="preserve"> y</w:t>
      </w:r>
      <w:r w:rsidR="0049203B" w:rsidRPr="00346619">
        <w:rPr>
          <w:lang w:val="es-ES"/>
        </w:rPr>
        <w:t xml:space="preserve"> </w:t>
      </w:r>
      <w:r w:rsidR="0049203B" w:rsidRPr="0049203B">
        <w:rPr>
          <w:lang w:val="es-ES_tradnl"/>
        </w:rPr>
        <w:t>en tareas de investigación</w:t>
      </w:r>
      <w:r w:rsidR="00E74650">
        <w:rPr>
          <w:lang w:val="es-ES_tradnl"/>
        </w:rPr>
        <w:t>,</w:t>
      </w:r>
      <w:r w:rsidR="004F1770" w:rsidRPr="00561068">
        <w:rPr>
          <w:lang w:val="es-ES_tradnl"/>
        </w:rPr>
        <w:t xml:space="preserve"> y </w:t>
      </w:r>
      <w:r w:rsidR="00846257" w:rsidRPr="00561068">
        <w:rPr>
          <w:lang w:val="es-ES_tradnl"/>
        </w:rPr>
        <w:t xml:space="preserve">uno </w:t>
      </w:r>
      <w:r w:rsidR="00740565" w:rsidRPr="00561068">
        <w:rPr>
          <w:lang w:val="es-ES_tradnl"/>
        </w:rPr>
        <w:t xml:space="preserve">que </w:t>
      </w:r>
      <w:r w:rsidR="00E74650">
        <w:rPr>
          <w:lang w:val="es-ES_tradnl"/>
        </w:rPr>
        <w:t xml:space="preserve">ayudará a </w:t>
      </w:r>
      <w:r w:rsidR="00A035A2" w:rsidRPr="00561068">
        <w:rPr>
          <w:lang w:val="es-ES_tradnl"/>
        </w:rPr>
        <w:t xml:space="preserve">coordinar </w:t>
      </w:r>
      <w:r w:rsidR="004F1770" w:rsidRPr="00561068">
        <w:rPr>
          <w:lang w:val="es-ES_tradnl"/>
        </w:rPr>
        <w:t>la traducción.</w:t>
      </w:r>
    </w:p>
    <w:p w14:paraId="5B65CD95" w14:textId="50723210" w:rsidR="00F67DEB" w:rsidRPr="00561068" w:rsidRDefault="00F67DEB" w:rsidP="000C6620">
      <w:pPr>
        <w:pStyle w:val="Heading1"/>
        <w:keepNext/>
        <w:numPr>
          <w:ilvl w:val="0"/>
          <w:numId w:val="0"/>
        </w:numPr>
        <w:rPr>
          <w:lang w:val="es-ES_tradnl"/>
        </w:rPr>
      </w:pPr>
      <w:r w:rsidRPr="00561068">
        <w:rPr>
          <w:b/>
          <w:color w:val="000000" w:themeColor="text1"/>
          <w:lang w:val="es-ES_tradnl"/>
        </w:rPr>
        <w:t>IV.2</w:t>
      </w:r>
      <w:r w:rsidRPr="00561068">
        <w:rPr>
          <w:b/>
          <w:color w:val="000000" w:themeColor="text1"/>
          <w:lang w:val="es-ES_tradnl"/>
        </w:rPr>
        <w:tab/>
        <w:t>Pe</w:t>
      </w:r>
      <w:r w:rsidR="005B1495" w:rsidRPr="00561068">
        <w:rPr>
          <w:b/>
          <w:color w:val="000000" w:themeColor="text1"/>
          <w:lang w:val="es-ES_tradnl"/>
        </w:rPr>
        <w:t>rfeccionamiento y capacitación</w:t>
      </w:r>
      <w:r w:rsidRPr="00561068">
        <w:rPr>
          <w:b/>
          <w:color w:val="000000" w:themeColor="text1"/>
          <w:lang w:val="es-ES_tradnl"/>
        </w:rPr>
        <w:t xml:space="preserve"> del personal</w:t>
      </w:r>
    </w:p>
    <w:p w14:paraId="2C7F9B50" w14:textId="56590C26" w:rsidR="004F1770" w:rsidRPr="00561068" w:rsidRDefault="004F1770" w:rsidP="00E403A9">
      <w:pPr>
        <w:pStyle w:val="Heading1"/>
        <w:rPr>
          <w:lang w:val="es-ES_tradnl"/>
        </w:rPr>
      </w:pPr>
      <w:bookmarkStart w:id="4" w:name="_Hlk131422396"/>
      <w:r w:rsidRPr="00561068">
        <w:rPr>
          <w:lang w:val="es-ES_tradnl"/>
        </w:rPr>
        <w:t xml:space="preserve">El personal realizó </w:t>
      </w:r>
      <w:r w:rsidR="00B87FA2" w:rsidRPr="00561068">
        <w:rPr>
          <w:lang w:val="es-ES_tradnl"/>
        </w:rPr>
        <w:t xml:space="preserve">diversos </w:t>
      </w:r>
      <w:r w:rsidRPr="00561068">
        <w:rPr>
          <w:lang w:val="es-ES_tradnl"/>
        </w:rPr>
        <w:t xml:space="preserve">cursos </w:t>
      </w:r>
      <w:r w:rsidR="00B957F1" w:rsidRPr="00561068">
        <w:rPr>
          <w:lang w:val="es-ES_tradnl"/>
        </w:rPr>
        <w:t xml:space="preserve">obligatorios </w:t>
      </w:r>
      <w:r w:rsidRPr="00561068">
        <w:rPr>
          <w:lang w:val="es-ES_tradnl"/>
        </w:rPr>
        <w:t xml:space="preserve">de capacitación en línea </w:t>
      </w:r>
      <w:r w:rsidR="00DF2BDE" w:rsidRPr="00561068">
        <w:rPr>
          <w:lang w:val="es-ES_tradnl"/>
        </w:rPr>
        <w:t>de las Naciones Unidas</w:t>
      </w:r>
      <w:r w:rsidRPr="00561068">
        <w:rPr>
          <w:lang w:val="es-ES_tradnl"/>
        </w:rPr>
        <w:t xml:space="preserve"> </w:t>
      </w:r>
      <w:r w:rsidR="000064A0" w:rsidRPr="00561068">
        <w:rPr>
          <w:lang w:val="es-ES_tradnl"/>
        </w:rPr>
        <w:t xml:space="preserve">y </w:t>
      </w:r>
      <w:r w:rsidRPr="00561068">
        <w:rPr>
          <w:lang w:val="es-ES_tradnl"/>
        </w:rPr>
        <w:t xml:space="preserve">otros </w:t>
      </w:r>
      <w:r w:rsidR="00262238" w:rsidRPr="00561068">
        <w:rPr>
          <w:lang w:val="es-ES_tradnl"/>
        </w:rPr>
        <w:t xml:space="preserve">que imparten </w:t>
      </w:r>
      <w:r w:rsidR="004F401A" w:rsidRPr="00561068">
        <w:rPr>
          <w:lang w:val="es-ES_tradnl"/>
        </w:rPr>
        <w:t xml:space="preserve">internamente </w:t>
      </w:r>
      <w:r w:rsidRPr="00561068">
        <w:rPr>
          <w:lang w:val="es-ES_tradnl"/>
        </w:rPr>
        <w:t xml:space="preserve">la </w:t>
      </w:r>
      <w:r w:rsidR="00F23031" w:rsidRPr="00561068">
        <w:rPr>
          <w:lang w:val="es-ES_tradnl"/>
        </w:rPr>
        <w:t>ONUN</w:t>
      </w:r>
      <w:r w:rsidRPr="00561068">
        <w:rPr>
          <w:lang w:val="es-ES_tradnl"/>
        </w:rPr>
        <w:t xml:space="preserve"> y el </w:t>
      </w:r>
      <w:r w:rsidR="00F23031" w:rsidRPr="00561068">
        <w:rPr>
          <w:lang w:val="es-ES_tradnl"/>
        </w:rPr>
        <w:t>PNUMA</w:t>
      </w:r>
      <w:r w:rsidRPr="00561068">
        <w:rPr>
          <w:lang w:val="es-ES_tradnl"/>
        </w:rPr>
        <w:t>.</w:t>
      </w:r>
    </w:p>
    <w:p w14:paraId="0E7B236F" w14:textId="56657337" w:rsidR="00F67DEB" w:rsidRPr="000F2C51" w:rsidRDefault="00F67DEB" w:rsidP="00ED735C">
      <w:pPr>
        <w:pStyle w:val="Heading1"/>
        <w:numPr>
          <w:ilvl w:val="0"/>
          <w:numId w:val="0"/>
        </w:numPr>
        <w:jc w:val="left"/>
        <w:rPr>
          <w:b/>
          <w:color w:val="000000" w:themeColor="text1"/>
          <w:szCs w:val="24"/>
          <w:lang w:val="es-ES_tradnl"/>
        </w:rPr>
      </w:pPr>
      <w:r w:rsidRPr="000F2C51">
        <w:rPr>
          <w:b/>
          <w:color w:val="000000" w:themeColor="text1"/>
          <w:szCs w:val="24"/>
          <w:lang w:val="es-ES_tradnl"/>
        </w:rPr>
        <w:t>V.</w:t>
      </w:r>
      <w:r w:rsidRPr="000F2C51">
        <w:rPr>
          <w:b/>
          <w:color w:val="000000" w:themeColor="text1"/>
          <w:szCs w:val="24"/>
          <w:lang w:val="es-ES_tradnl"/>
        </w:rPr>
        <w:tab/>
        <w:t>Cooperación con organismos de ejecuci</w:t>
      </w:r>
      <w:r w:rsidR="00EE6551" w:rsidRPr="000F2C51">
        <w:rPr>
          <w:b/>
          <w:color w:val="000000" w:themeColor="text1"/>
          <w:szCs w:val="24"/>
          <w:lang w:val="es-ES_tradnl"/>
        </w:rPr>
        <w:t xml:space="preserve">ón del Fondo Multilateral y </w:t>
      </w:r>
      <w:r w:rsidR="00707986" w:rsidRPr="000F2C51">
        <w:rPr>
          <w:b/>
          <w:color w:val="000000" w:themeColor="text1"/>
          <w:szCs w:val="24"/>
          <w:lang w:val="es-ES_tradnl"/>
        </w:rPr>
        <w:t xml:space="preserve">otras </w:t>
      </w:r>
      <w:r w:rsidR="00081655" w:rsidRPr="000F2C51">
        <w:rPr>
          <w:b/>
          <w:color w:val="000000" w:themeColor="text1"/>
          <w:szCs w:val="24"/>
          <w:lang w:val="es-ES_tradnl"/>
        </w:rPr>
        <w:t>entidades</w:t>
      </w:r>
    </w:p>
    <w:bookmarkEnd w:id="4"/>
    <w:p w14:paraId="250B0250" w14:textId="2F20F56F" w:rsidR="00F67DEB" w:rsidRPr="00561068" w:rsidRDefault="00F67DEB" w:rsidP="00F67DEB">
      <w:pPr>
        <w:pStyle w:val="Heading1"/>
        <w:rPr>
          <w:bCs/>
          <w:lang w:val="es-ES_tradnl"/>
        </w:rPr>
      </w:pPr>
      <w:r w:rsidRPr="00561068">
        <w:rPr>
          <w:lang w:val="es-ES_tradnl"/>
        </w:rPr>
        <w:t xml:space="preserve">Conforme a la decisión 79/1 b), la Secretaría </w:t>
      </w:r>
      <w:r w:rsidR="00A17A4E">
        <w:rPr>
          <w:lang w:val="es-ES_tradnl"/>
        </w:rPr>
        <w:t>expone</w:t>
      </w:r>
      <w:r w:rsidR="00054324" w:rsidRPr="00561068">
        <w:rPr>
          <w:lang w:val="es-ES_tradnl"/>
        </w:rPr>
        <w:t xml:space="preserve"> </w:t>
      </w:r>
      <w:r w:rsidRPr="00561068">
        <w:rPr>
          <w:lang w:val="es-ES_tradnl"/>
        </w:rPr>
        <w:t xml:space="preserve">en el anexo II </w:t>
      </w:r>
      <w:r w:rsidR="00FF481C" w:rsidRPr="00561068">
        <w:rPr>
          <w:lang w:val="es-ES_tradnl"/>
        </w:rPr>
        <w:t>a</w:t>
      </w:r>
      <w:r w:rsidRPr="00561068">
        <w:rPr>
          <w:lang w:val="es-ES_tradnl"/>
        </w:rPr>
        <w:t xml:space="preserve">l presente documento una </w:t>
      </w:r>
      <w:r w:rsidR="00396AB9" w:rsidRPr="00561068">
        <w:rPr>
          <w:lang w:val="es-ES_tradnl"/>
        </w:rPr>
        <w:t xml:space="preserve">completa </w:t>
      </w:r>
      <w:r w:rsidR="00EA2318" w:rsidRPr="00561068">
        <w:rPr>
          <w:lang w:val="es-ES_tradnl"/>
        </w:rPr>
        <w:t>síntesis</w:t>
      </w:r>
      <w:r w:rsidRPr="00561068">
        <w:rPr>
          <w:lang w:val="es-ES_tradnl"/>
        </w:rPr>
        <w:t xml:space="preserve"> del estado de las conversaciones </w:t>
      </w:r>
      <w:r w:rsidR="00FE565B" w:rsidRPr="00561068">
        <w:rPr>
          <w:lang w:val="es-ES_tradnl"/>
        </w:rPr>
        <w:t>sos</w:t>
      </w:r>
      <w:r w:rsidRPr="00561068">
        <w:rPr>
          <w:lang w:val="es-ES_tradnl"/>
        </w:rPr>
        <w:t xml:space="preserve">tenidas con </w:t>
      </w:r>
      <w:r w:rsidR="003D2BEF" w:rsidRPr="00561068">
        <w:rPr>
          <w:lang w:val="es-ES_tradnl"/>
        </w:rPr>
        <w:t>los acuer</w:t>
      </w:r>
      <w:r w:rsidR="00C426B1" w:rsidRPr="00561068">
        <w:rPr>
          <w:lang w:val="es-ES_tradnl"/>
        </w:rPr>
        <w:t xml:space="preserve">dos ambientales multilaterales </w:t>
      </w:r>
      <w:r w:rsidRPr="00561068">
        <w:rPr>
          <w:lang w:val="es-ES_tradnl"/>
        </w:rPr>
        <w:t xml:space="preserve">y </w:t>
      </w:r>
      <w:r w:rsidR="00C426B1" w:rsidRPr="00561068">
        <w:rPr>
          <w:lang w:val="es-ES_tradnl"/>
        </w:rPr>
        <w:t xml:space="preserve">otros organismos </w:t>
      </w:r>
      <w:r w:rsidR="00BE311D">
        <w:rPr>
          <w:lang w:val="es-ES_tradnl"/>
        </w:rPr>
        <w:t>relevantes</w:t>
      </w:r>
      <w:r w:rsidRPr="00561068">
        <w:rPr>
          <w:lang w:val="es-ES_tradnl"/>
        </w:rPr>
        <w:t>.</w:t>
      </w:r>
    </w:p>
    <w:p w14:paraId="32647840" w14:textId="0716420C" w:rsidR="00F67DEB" w:rsidRPr="00561068" w:rsidRDefault="009E668C" w:rsidP="0024303E">
      <w:pPr>
        <w:pStyle w:val="Heading1"/>
        <w:numPr>
          <w:ilvl w:val="0"/>
          <w:numId w:val="0"/>
        </w:numPr>
        <w:rPr>
          <w:b/>
          <w:color w:val="000000" w:themeColor="text1"/>
          <w:lang w:val="es-ES_tradnl"/>
        </w:rPr>
      </w:pPr>
      <w:r w:rsidRPr="00561068">
        <w:rPr>
          <w:b/>
          <w:color w:val="000000" w:themeColor="text1"/>
          <w:lang w:val="es-ES_tradnl"/>
        </w:rPr>
        <w:t>V.1</w:t>
      </w:r>
      <w:r w:rsidRPr="00561068">
        <w:rPr>
          <w:b/>
          <w:color w:val="000000" w:themeColor="text1"/>
          <w:lang w:val="es-ES_tradnl"/>
        </w:rPr>
        <w:tab/>
      </w:r>
      <w:r w:rsidR="00F67DEB" w:rsidRPr="00561068">
        <w:rPr>
          <w:b/>
          <w:color w:val="000000" w:themeColor="text1"/>
          <w:lang w:val="es-ES_tradnl"/>
        </w:rPr>
        <w:t>Programa de Naciones Unidas para el Medio Ambiente</w:t>
      </w:r>
    </w:p>
    <w:p w14:paraId="5D391598" w14:textId="60E5938C" w:rsidR="00D27010" w:rsidRPr="00561068" w:rsidRDefault="00C47023" w:rsidP="0024303E">
      <w:pPr>
        <w:pStyle w:val="Heading1"/>
        <w:rPr>
          <w:lang w:val="es-ES_tradnl"/>
        </w:rPr>
      </w:pPr>
      <w:r w:rsidRPr="00561068">
        <w:rPr>
          <w:lang w:val="es-ES_tradnl"/>
        </w:rPr>
        <w:t xml:space="preserve">La </w:t>
      </w:r>
      <w:r w:rsidR="00654848" w:rsidRPr="00561068">
        <w:rPr>
          <w:lang w:val="es-ES_tradnl"/>
        </w:rPr>
        <w:t xml:space="preserve">Directora, </w:t>
      </w:r>
      <w:r w:rsidR="00D32FD3">
        <w:rPr>
          <w:lang w:val="es-ES_tradnl"/>
        </w:rPr>
        <w:t>la</w:t>
      </w:r>
      <w:r w:rsidR="00B41B28" w:rsidRPr="00561068">
        <w:rPr>
          <w:lang w:val="es-ES_tradnl"/>
        </w:rPr>
        <w:t xml:space="preserve"> </w:t>
      </w:r>
      <w:r w:rsidR="00D32FD3">
        <w:rPr>
          <w:lang w:val="es-ES_tradnl"/>
        </w:rPr>
        <w:t>plana ejecutiva</w:t>
      </w:r>
      <w:r w:rsidR="00B41B28" w:rsidRPr="00561068">
        <w:rPr>
          <w:lang w:val="es-ES_tradnl"/>
        </w:rPr>
        <w:t xml:space="preserve"> de los acuerdos ambientales multilaterales y </w:t>
      </w:r>
      <w:r w:rsidR="00BD2225" w:rsidRPr="00561068">
        <w:rPr>
          <w:lang w:val="es-ES_tradnl"/>
        </w:rPr>
        <w:t xml:space="preserve">los </w:t>
      </w:r>
      <w:r w:rsidR="00B41B28" w:rsidRPr="00561068">
        <w:rPr>
          <w:lang w:val="es-ES_tradnl"/>
        </w:rPr>
        <w:t>directores d</w:t>
      </w:r>
      <w:r w:rsidR="00A80EFD" w:rsidRPr="00561068">
        <w:rPr>
          <w:lang w:val="es-ES_tradnl"/>
        </w:rPr>
        <w:t>e división del PNUMA</w:t>
      </w:r>
      <w:r w:rsidR="00B41B28" w:rsidRPr="00561068">
        <w:rPr>
          <w:lang w:val="es-ES_tradnl"/>
        </w:rPr>
        <w:t xml:space="preserve"> </w:t>
      </w:r>
      <w:r w:rsidR="00A80EFD" w:rsidRPr="00561068">
        <w:rPr>
          <w:lang w:val="es-ES_tradnl"/>
        </w:rPr>
        <w:t xml:space="preserve">participaron </w:t>
      </w:r>
      <w:r w:rsidR="005E0317" w:rsidRPr="00561068">
        <w:rPr>
          <w:lang w:val="es-ES_tradnl"/>
        </w:rPr>
        <w:t xml:space="preserve">conjuntamente </w:t>
      </w:r>
      <w:r w:rsidR="00EA14FD" w:rsidRPr="00561068">
        <w:rPr>
          <w:lang w:val="es-ES_tradnl"/>
        </w:rPr>
        <w:t xml:space="preserve">en </w:t>
      </w:r>
      <w:r w:rsidR="00B41B28" w:rsidRPr="00561068">
        <w:rPr>
          <w:lang w:val="es-ES_tradnl"/>
        </w:rPr>
        <w:t xml:space="preserve">las deliberaciones </w:t>
      </w:r>
      <w:r w:rsidR="00681F21">
        <w:rPr>
          <w:lang w:val="es-ES_tradnl"/>
        </w:rPr>
        <w:t>de</w:t>
      </w:r>
      <w:r w:rsidR="00656A9E" w:rsidRPr="00561068">
        <w:rPr>
          <w:lang w:val="es-ES_tradnl"/>
        </w:rPr>
        <w:t xml:space="preserve">l </w:t>
      </w:r>
      <w:r w:rsidR="00610373" w:rsidRPr="00561068">
        <w:rPr>
          <w:lang w:val="es-ES_tradnl"/>
        </w:rPr>
        <w:t xml:space="preserve">Paquete </w:t>
      </w:r>
      <w:r w:rsidR="00E76638" w:rsidRPr="00561068">
        <w:rPr>
          <w:lang w:val="es-ES_tradnl"/>
        </w:rPr>
        <w:t xml:space="preserve">de </w:t>
      </w:r>
      <w:r w:rsidR="001E54DE" w:rsidRPr="00561068">
        <w:rPr>
          <w:lang w:val="es-ES_tradnl"/>
        </w:rPr>
        <w:t xml:space="preserve">Trabajo </w:t>
      </w:r>
      <w:r w:rsidR="00631C59" w:rsidRPr="00561068">
        <w:rPr>
          <w:lang w:val="es-ES_tradnl"/>
        </w:rPr>
        <w:t>27</w:t>
      </w:r>
      <w:r w:rsidR="0082324E" w:rsidRPr="00561068">
        <w:rPr>
          <w:lang w:val="es-ES_tradnl"/>
        </w:rPr>
        <w:t>,</w:t>
      </w:r>
      <w:r w:rsidR="0020748A" w:rsidRPr="00561068">
        <w:rPr>
          <w:lang w:val="es-ES_tradnl"/>
        </w:rPr>
        <w:t xml:space="preserve"> </w:t>
      </w:r>
      <w:r w:rsidR="000F1804">
        <w:rPr>
          <w:lang w:val="es-ES_tradnl"/>
        </w:rPr>
        <w:t xml:space="preserve">instancia que forma </w:t>
      </w:r>
      <w:r w:rsidR="0020748A" w:rsidRPr="00561068">
        <w:rPr>
          <w:lang w:val="es-ES_tradnl"/>
        </w:rPr>
        <w:t>parte</w:t>
      </w:r>
      <w:r w:rsidR="00EA14FD" w:rsidRPr="00561068">
        <w:rPr>
          <w:lang w:val="es-ES_tradnl"/>
        </w:rPr>
        <w:t xml:space="preserve"> de la </w:t>
      </w:r>
      <w:r w:rsidR="006661FE" w:rsidRPr="00561068">
        <w:rPr>
          <w:lang w:val="es-ES_tradnl"/>
        </w:rPr>
        <w:t>Iniciativa ONU80</w:t>
      </w:r>
      <w:r w:rsidR="00C5510C" w:rsidRPr="00561068">
        <w:rPr>
          <w:lang w:val="es-ES_tradnl"/>
        </w:rPr>
        <w:t>.</w:t>
      </w:r>
      <w:r w:rsidR="00EA14FD" w:rsidRPr="00561068">
        <w:rPr>
          <w:lang w:val="es-ES_tradnl"/>
        </w:rPr>
        <w:t xml:space="preserve"> </w:t>
      </w:r>
      <w:r w:rsidR="00C5510C" w:rsidRPr="00561068">
        <w:rPr>
          <w:lang w:val="es-ES_tradnl"/>
        </w:rPr>
        <w:t xml:space="preserve">Los </w:t>
      </w:r>
      <w:r w:rsidR="00042BF0" w:rsidRPr="00561068">
        <w:rPr>
          <w:lang w:val="es-ES_tradnl"/>
        </w:rPr>
        <w:t>t</w:t>
      </w:r>
      <w:r w:rsidR="00EA14FD" w:rsidRPr="00561068">
        <w:rPr>
          <w:lang w:val="es-ES_tradnl"/>
        </w:rPr>
        <w:t xml:space="preserve">érminos de referencia del </w:t>
      </w:r>
      <w:r w:rsidR="00752056" w:rsidRPr="00561068">
        <w:rPr>
          <w:lang w:val="es-ES_tradnl"/>
        </w:rPr>
        <w:t>Paquete</w:t>
      </w:r>
      <w:r w:rsidR="002668DD" w:rsidRPr="00561068">
        <w:rPr>
          <w:lang w:val="es-ES_tradnl"/>
        </w:rPr>
        <w:t xml:space="preserve"> </w:t>
      </w:r>
      <w:r w:rsidR="00EA14FD" w:rsidRPr="00561068">
        <w:rPr>
          <w:lang w:val="es-ES_tradnl"/>
        </w:rPr>
        <w:t xml:space="preserve">describen </w:t>
      </w:r>
      <w:r w:rsidR="001C4B50" w:rsidRPr="00561068">
        <w:rPr>
          <w:lang w:val="es-ES_tradnl"/>
        </w:rPr>
        <w:t>el</w:t>
      </w:r>
      <w:r w:rsidR="00EA14FD" w:rsidRPr="00561068">
        <w:rPr>
          <w:lang w:val="es-ES_tradnl"/>
        </w:rPr>
        <w:t xml:space="preserve"> proceso </w:t>
      </w:r>
      <w:r w:rsidR="002D1274" w:rsidRPr="00561068">
        <w:rPr>
          <w:lang w:val="es-ES_tradnl"/>
        </w:rPr>
        <w:t>par</w:t>
      </w:r>
      <w:r w:rsidR="00926F25" w:rsidRPr="00561068">
        <w:rPr>
          <w:lang w:val="es-ES_tradnl"/>
        </w:rPr>
        <w:t>a</w:t>
      </w:r>
      <w:r w:rsidR="00EA342E">
        <w:rPr>
          <w:lang w:val="es-ES_tradnl"/>
        </w:rPr>
        <w:t xml:space="preserve"> evaluar</w:t>
      </w:r>
      <w:r w:rsidR="00EA14FD" w:rsidRPr="00561068">
        <w:rPr>
          <w:lang w:val="es-ES_tradnl"/>
        </w:rPr>
        <w:t xml:space="preserve">, </w:t>
      </w:r>
      <w:r w:rsidR="00EA342E">
        <w:rPr>
          <w:lang w:val="es-ES_tradnl"/>
        </w:rPr>
        <w:t xml:space="preserve">y </w:t>
      </w:r>
      <w:r w:rsidR="00F80B82" w:rsidRPr="00561068">
        <w:rPr>
          <w:lang w:val="es-ES_tradnl"/>
        </w:rPr>
        <w:t xml:space="preserve">en su </w:t>
      </w:r>
      <w:r w:rsidR="000B3C73" w:rsidRPr="00561068">
        <w:rPr>
          <w:lang w:val="es-ES_tradnl"/>
        </w:rPr>
        <w:t>caso</w:t>
      </w:r>
      <w:r w:rsidR="00E13ECB">
        <w:rPr>
          <w:lang w:val="es-ES_tradnl"/>
        </w:rPr>
        <w:t xml:space="preserve"> </w:t>
      </w:r>
      <w:r w:rsidR="00EA14FD" w:rsidRPr="00561068">
        <w:rPr>
          <w:lang w:val="es-ES_tradnl"/>
        </w:rPr>
        <w:t>proponer</w:t>
      </w:r>
      <w:r w:rsidR="00E13ECB">
        <w:rPr>
          <w:lang w:val="es-ES_tradnl"/>
        </w:rPr>
        <w:t>,</w:t>
      </w:r>
      <w:r w:rsidR="00EA14FD" w:rsidRPr="00561068">
        <w:rPr>
          <w:lang w:val="es-ES_tradnl"/>
        </w:rPr>
        <w:t xml:space="preserve"> cambios estructurales y ajustes programáticos </w:t>
      </w:r>
      <w:r w:rsidR="00103C7E">
        <w:rPr>
          <w:lang w:val="es-ES_tradnl"/>
        </w:rPr>
        <w:t xml:space="preserve">que </w:t>
      </w:r>
      <w:r w:rsidR="00A90912">
        <w:rPr>
          <w:lang w:val="es-ES_tradnl"/>
        </w:rPr>
        <w:t xml:space="preserve">hagan más eficaz </w:t>
      </w:r>
      <w:r w:rsidR="00EA14FD" w:rsidRPr="00561068">
        <w:rPr>
          <w:lang w:val="es-ES_tradnl"/>
        </w:rPr>
        <w:t xml:space="preserve">la acción ambiental </w:t>
      </w:r>
      <w:r w:rsidR="006C53B9" w:rsidRPr="00561068">
        <w:rPr>
          <w:lang w:val="es-ES_tradnl"/>
        </w:rPr>
        <w:t>d</w:t>
      </w:r>
      <w:r w:rsidR="00EA14FD" w:rsidRPr="00561068">
        <w:rPr>
          <w:lang w:val="es-ES_tradnl"/>
        </w:rPr>
        <w:t xml:space="preserve">el sistema de Naciones Unidas. </w:t>
      </w:r>
      <w:r w:rsidR="00972A25" w:rsidRPr="00561068">
        <w:rPr>
          <w:lang w:val="es-ES_tradnl"/>
        </w:rPr>
        <w:t>E</w:t>
      </w:r>
      <w:r w:rsidR="00C22B31">
        <w:rPr>
          <w:lang w:val="es-ES_tradnl"/>
        </w:rPr>
        <w:t>l</w:t>
      </w:r>
      <w:r w:rsidR="00972A25" w:rsidRPr="00561068">
        <w:rPr>
          <w:lang w:val="es-ES_tradnl"/>
        </w:rPr>
        <w:t xml:space="preserve"> documento, </w:t>
      </w:r>
      <w:r w:rsidR="00002171">
        <w:rPr>
          <w:lang w:val="es-ES_tradnl"/>
        </w:rPr>
        <w:t xml:space="preserve">elaborado en base al </w:t>
      </w:r>
      <w:r w:rsidR="00EA14FD" w:rsidRPr="00561068">
        <w:rPr>
          <w:lang w:val="es-ES_tradnl"/>
        </w:rPr>
        <w:t xml:space="preserve">informe del Secretario General </w:t>
      </w:r>
      <w:r w:rsidR="00EA14FD" w:rsidRPr="00561068">
        <w:rPr>
          <w:i/>
          <w:iCs/>
          <w:lang w:val="es-ES_tradnl"/>
        </w:rPr>
        <w:t>Cambio de paradigmas: Unidos para cumplir</w:t>
      </w:r>
      <w:r w:rsidR="00EA14FD" w:rsidRPr="00561068">
        <w:rPr>
          <w:lang w:val="es-ES_tradnl"/>
        </w:rPr>
        <w:t xml:space="preserve">, </w:t>
      </w:r>
      <w:r w:rsidR="007B2E38" w:rsidRPr="00561068">
        <w:rPr>
          <w:lang w:val="es-ES_tradnl"/>
        </w:rPr>
        <w:t xml:space="preserve">constata </w:t>
      </w:r>
      <w:r w:rsidR="00EA14FD" w:rsidRPr="00561068">
        <w:rPr>
          <w:lang w:val="es-ES_tradnl"/>
        </w:rPr>
        <w:t xml:space="preserve">que las responsabilidades ambientales </w:t>
      </w:r>
      <w:r w:rsidR="00E21A3B">
        <w:rPr>
          <w:lang w:val="es-ES_tradnl"/>
        </w:rPr>
        <w:t xml:space="preserve">recaen en </w:t>
      </w:r>
      <w:r w:rsidR="00EA14FD" w:rsidRPr="00561068">
        <w:rPr>
          <w:lang w:val="es-ES_tradnl"/>
        </w:rPr>
        <w:t xml:space="preserve">múltiples entidades y que la actual </w:t>
      </w:r>
      <w:r w:rsidR="009B3070" w:rsidRPr="00561068">
        <w:rPr>
          <w:lang w:val="es-ES_tradnl"/>
        </w:rPr>
        <w:t xml:space="preserve">arquitectura </w:t>
      </w:r>
      <w:r w:rsidR="00EA14FD" w:rsidRPr="00561068">
        <w:rPr>
          <w:lang w:val="es-ES_tradnl"/>
        </w:rPr>
        <w:t xml:space="preserve">ha evolucionado </w:t>
      </w:r>
      <w:r w:rsidR="00B00E8C" w:rsidRPr="00561068">
        <w:rPr>
          <w:lang w:val="es-ES_tradnl"/>
        </w:rPr>
        <w:t>paulatina</w:t>
      </w:r>
      <w:r w:rsidR="00D8560F">
        <w:rPr>
          <w:lang w:val="es-ES_tradnl"/>
        </w:rPr>
        <w:t>mente</w:t>
      </w:r>
      <w:r w:rsidR="00EA14FD" w:rsidRPr="00561068">
        <w:rPr>
          <w:lang w:val="es-ES_tradnl"/>
        </w:rPr>
        <w:t xml:space="preserve"> en respuesta a las demandas de los Estados Miembros. </w:t>
      </w:r>
      <w:r w:rsidR="00FF15B2" w:rsidRPr="00561068">
        <w:rPr>
          <w:lang w:val="es-ES_tradnl"/>
        </w:rPr>
        <w:t xml:space="preserve">Aunque ello </w:t>
      </w:r>
      <w:r w:rsidR="00EA14FD" w:rsidRPr="00561068">
        <w:rPr>
          <w:lang w:val="es-ES_tradnl"/>
        </w:rPr>
        <w:t xml:space="preserve">ha </w:t>
      </w:r>
      <w:r w:rsidR="00BD25C2" w:rsidRPr="00561068">
        <w:rPr>
          <w:lang w:val="es-ES_tradnl"/>
        </w:rPr>
        <w:t>permitido</w:t>
      </w:r>
      <w:r w:rsidR="00EA14FD" w:rsidRPr="00561068">
        <w:rPr>
          <w:lang w:val="es-ES_tradnl"/>
        </w:rPr>
        <w:t xml:space="preserve"> </w:t>
      </w:r>
      <w:r w:rsidR="00BD25C2" w:rsidRPr="00561068">
        <w:rPr>
          <w:lang w:val="es-ES_tradnl"/>
        </w:rPr>
        <w:t xml:space="preserve">avanzar </w:t>
      </w:r>
      <w:r w:rsidR="00EA14FD" w:rsidRPr="00561068">
        <w:rPr>
          <w:lang w:val="es-ES_tradnl"/>
        </w:rPr>
        <w:t xml:space="preserve">en </w:t>
      </w:r>
      <w:r w:rsidR="00544103">
        <w:rPr>
          <w:lang w:val="es-ES_tradnl"/>
        </w:rPr>
        <w:t>distintos</w:t>
      </w:r>
      <w:r w:rsidR="001B4B52" w:rsidRPr="00561068">
        <w:rPr>
          <w:lang w:val="es-ES_tradnl"/>
        </w:rPr>
        <w:t xml:space="preserve"> </w:t>
      </w:r>
      <w:r w:rsidR="006120BE" w:rsidRPr="00561068">
        <w:rPr>
          <w:lang w:val="es-ES_tradnl"/>
        </w:rPr>
        <w:t>ámbitos temático</w:t>
      </w:r>
      <w:r w:rsidR="00EA14FD" w:rsidRPr="00561068">
        <w:rPr>
          <w:lang w:val="es-ES_tradnl"/>
        </w:rPr>
        <w:t xml:space="preserve">s, el </w:t>
      </w:r>
      <w:r w:rsidR="0051414E" w:rsidRPr="00561068">
        <w:rPr>
          <w:lang w:val="es-ES_tradnl"/>
        </w:rPr>
        <w:t xml:space="preserve">Paquete </w:t>
      </w:r>
      <w:r w:rsidR="002668DD" w:rsidRPr="00561068">
        <w:rPr>
          <w:lang w:val="es-ES_tradnl"/>
        </w:rPr>
        <w:t>27</w:t>
      </w:r>
      <w:r w:rsidR="00EA14FD" w:rsidRPr="00561068">
        <w:rPr>
          <w:lang w:val="es-ES_tradnl"/>
        </w:rPr>
        <w:t xml:space="preserve"> </w:t>
      </w:r>
      <w:r w:rsidR="00996ECF" w:rsidRPr="00561068">
        <w:rPr>
          <w:lang w:val="es-ES_tradnl"/>
        </w:rPr>
        <w:t xml:space="preserve">propone </w:t>
      </w:r>
      <w:r w:rsidR="00AB4639" w:rsidRPr="00561068">
        <w:rPr>
          <w:lang w:val="es-ES_tradnl"/>
        </w:rPr>
        <w:t>analizar</w:t>
      </w:r>
      <w:r w:rsidR="00EA14FD" w:rsidRPr="00561068">
        <w:rPr>
          <w:lang w:val="es-ES_tradnl"/>
        </w:rPr>
        <w:t xml:space="preserve"> los </w:t>
      </w:r>
      <w:r w:rsidR="0012430B" w:rsidRPr="00561068">
        <w:rPr>
          <w:lang w:val="es-ES_tradnl"/>
        </w:rPr>
        <w:t xml:space="preserve">actuales </w:t>
      </w:r>
      <w:r w:rsidR="00EA14FD" w:rsidRPr="00561068">
        <w:rPr>
          <w:lang w:val="es-ES_tradnl"/>
        </w:rPr>
        <w:t xml:space="preserve">acuerdos </w:t>
      </w:r>
      <w:r w:rsidR="00F568D4">
        <w:rPr>
          <w:lang w:val="es-ES_tradnl"/>
        </w:rPr>
        <w:t>a fin de</w:t>
      </w:r>
      <w:r w:rsidR="0012543A">
        <w:rPr>
          <w:lang w:val="es-ES_tradnl"/>
        </w:rPr>
        <w:t xml:space="preserve"> </w:t>
      </w:r>
      <w:r w:rsidR="003B5E3D">
        <w:rPr>
          <w:lang w:val="es-ES_tradnl"/>
        </w:rPr>
        <w:t xml:space="preserve">definir </w:t>
      </w:r>
      <w:r w:rsidR="00EA14FD" w:rsidRPr="00561068">
        <w:rPr>
          <w:lang w:val="es-ES_tradnl"/>
        </w:rPr>
        <w:t xml:space="preserve">opciones </w:t>
      </w:r>
      <w:r w:rsidR="00D56F90" w:rsidRPr="00561068">
        <w:rPr>
          <w:lang w:val="es-ES_tradnl"/>
        </w:rPr>
        <w:t>que</w:t>
      </w:r>
      <w:r w:rsidR="00EA14FD" w:rsidRPr="00561068">
        <w:rPr>
          <w:lang w:val="es-ES_tradnl"/>
        </w:rPr>
        <w:t xml:space="preserve"> </w:t>
      </w:r>
      <w:r w:rsidR="00F75DCF" w:rsidRPr="00561068">
        <w:rPr>
          <w:lang w:val="es-ES_tradnl"/>
        </w:rPr>
        <w:t xml:space="preserve">potencien </w:t>
      </w:r>
      <w:r w:rsidR="004B1F3F">
        <w:rPr>
          <w:lang w:val="es-ES_tradnl"/>
        </w:rPr>
        <w:t>su</w:t>
      </w:r>
      <w:r w:rsidR="00EA14FD" w:rsidRPr="00561068">
        <w:rPr>
          <w:lang w:val="es-ES_tradnl"/>
        </w:rPr>
        <w:t xml:space="preserve"> </w:t>
      </w:r>
      <w:r w:rsidR="00406ABC" w:rsidRPr="00561068">
        <w:rPr>
          <w:lang w:val="es-ES_tradnl"/>
        </w:rPr>
        <w:t>coherencia</w:t>
      </w:r>
      <w:r w:rsidR="00EA14FD" w:rsidRPr="00561068">
        <w:rPr>
          <w:lang w:val="es-ES_tradnl"/>
        </w:rPr>
        <w:t xml:space="preserve">, </w:t>
      </w:r>
      <w:r w:rsidR="00B9594B">
        <w:rPr>
          <w:lang w:val="es-ES_tradnl"/>
        </w:rPr>
        <w:t>eficacia</w:t>
      </w:r>
      <w:r w:rsidR="00EA14FD" w:rsidRPr="00561068">
        <w:rPr>
          <w:lang w:val="es-ES_tradnl"/>
        </w:rPr>
        <w:t xml:space="preserve"> </w:t>
      </w:r>
      <w:r w:rsidR="00406ABC" w:rsidRPr="00561068">
        <w:rPr>
          <w:lang w:val="es-ES_tradnl"/>
        </w:rPr>
        <w:t xml:space="preserve">e </w:t>
      </w:r>
      <w:r w:rsidR="00EA14FD" w:rsidRPr="00561068">
        <w:rPr>
          <w:lang w:val="es-ES_tradnl"/>
        </w:rPr>
        <w:t xml:space="preserve">impacto </w:t>
      </w:r>
      <w:r w:rsidR="00D42C36" w:rsidRPr="00561068">
        <w:rPr>
          <w:lang w:val="es-ES_tradnl"/>
        </w:rPr>
        <w:t>sistémico</w:t>
      </w:r>
      <w:r w:rsidR="007567D9">
        <w:rPr>
          <w:lang w:val="es-ES_tradnl"/>
        </w:rPr>
        <w:t>. Esta</w:t>
      </w:r>
      <w:r w:rsidR="00302B56">
        <w:rPr>
          <w:lang w:val="es-ES_tradnl"/>
        </w:rPr>
        <w:t xml:space="preserve"> </w:t>
      </w:r>
      <w:r w:rsidR="007567D9">
        <w:rPr>
          <w:lang w:val="es-ES_tradnl"/>
        </w:rPr>
        <w:t xml:space="preserve">labor </w:t>
      </w:r>
      <w:r w:rsidR="00EA14FD" w:rsidRPr="00561068">
        <w:rPr>
          <w:lang w:val="es-ES_tradnl"/>
        </w:rPr>
        <w:t xml:space="preserve">se enmarca en una visión </w:t>
      </w:r>
      <w:r w:rsidR="00BB48A5" w:rsidRPr="00561068">
        <w:rPr>
          <w:lang w:val="es-ES_tradnl"/>
        </w:rPr>
        <w:t>orientada</w:t>
      </w:r>
      <w:r w:rsidR="00EA14FD" w:rsidRPr="00561068">
        <w:rPr>
          <w:lang w:val="es-ES_tradnl"/>
        </w:rPr>
        <w:t xml:space="preserve"> a reforzar el </w:t>
      </w:r>
      <w:r w:rsidR="006C5300">
        <w:rPr>
          <w:lang w:val="es-ES_tradnl"/>
        </w:rPr>
        <w:t>rol</w:t>
      </w:r>
      <w:r w:rsidR="00EA14FD" w:rsidRPr="00561068">
        <w:rPr>
          <w:lang w:val="es-ES_tradnl"/>
        </w:rPr>
        <w:t xml:space="preserve"> de la sostenibilidad ambiental en los tres pil</w:t>
      </w:r>
      <w:r w:rsidR="00F017F4" w:rsidRPr="00561068">
        <w:rPr>
          <w:lang w:val="es-ES_tradnl"/>
        </w:rPr>
        <w:t>ares de Nacione</w:t>
      </w:r>
      <w:r w:rsidR="00D937E3" w:rsidRPr="00561068">
        <w:rPr>
          <w:lang w:val="es-ES_tradnl"/>
        </w:rPr>
        <w:t>s Unidas -</w:t>
      </w:r>
      <w:r w:rsidR="00EA14FD" w:rsidRPr="00561068">
        <w:rPr>
          <w:lang w:val="es-ES_tradnl"/>
        </w:rPr>
        <w:t>paz y seguridad, desarrollo y derechos humanos</w:t>
      </w:r>
      <w:r w:rsidR="00D937E3" w:rsidRPr="00561068">
        <w:rPr>
          <w:lang w:val="es-ES_tradnl"/>
        </w:rPr>
        <w:t>-</w:t>
      </w:r>
      <w:r w:rsidR="00673B2E" w:rsidRPr="00561068">
        <w:rPr>
          <w:lang w:val="es-ES_tradnl"/>
        </w:rPr>
        <w:t xml:space="preserve"> </w:t>
      </w:r>
      <w:r w:rsidR="002B3F7A">
        <w:rPr>
          <w:lang w:val="es-ES_tradnl"/>
        </w:rPr>
        <w:t xml:space="preserve">y </w:t>
      </w:r>
      <w:r w:rsidR="0097100F" w:rsidRPr="00561068">
        <w:rPr>
          <w:lang w:val="es-ES_tradnl"/>
        </w:rPr>
        <w:t xml:space="preserve">promover </w:t>
      </w:r>
      <w:r w:rsidR="00C43F58" w:rsidRPr="00561068">
        <w:rPr>
          <w:lang w:val="es-ES_tradnl"/>
        </w:rPr>
        <w:t>la colaboración, la</w:t>
      </w:r>
      <w:r w:rsidR="00EA14FD" w:rsidRPr="00561068">
        <w:rPr>
          <w:lang w:val="es-ES_tradnl"/>
        </w:rPr>
        <w:t xml:space="preserve">s </w:t>
      </w:r>
      <w:r w:rsidR="00C43F58" w:rsidRPr="00561068">
        <w:rPr>
          <w:lang w:val="es-ES_tradnl"/>
        </w:rPr>
        <w:t xml:space="preserve">metodologías </w:t>
      </w:r>
      <w:r w:rsidR="004A72BF" w:rsidRPr="00561068">
        <w:rPr>
          <w:lang w:val="es-ES_tradnl"/>
        </w:rPr>
        <w:t xml:space="preserve">comunes </w:t>
      </w:r>
      <w:r w:rsidR="00EA14FD" w:rsidRPr="00561068">
        <w:rPr>
          <w:lang w:val="es-ES_tradnl"/>
        </w:rPr>
        <w:t>y una ejecución más integrada.</w:t>
      </w:r>
    </w:p>
    <w:p w14:paraId="45A2E3CE" w14:textId="4C52EB4A" w:rsidR="00D27010" w:rsidRPr="00561068" w:rsidRDefault="00EA14FD" w:rsidP="009800A8">
      <w:pPr>
        <w:pStyle w:val="Heading1"/>
        <w:rPr>
          <w:lang w:val="es-ES_tradnl"/>
        </w:rPr>
      </w:pPr>
      <w:r w:rsidRPr="00561068">
        <w:rPr>
          <w:lang w:val="es-ES_tradnl"/>
        </w:rPr>
        <w:t xml:space="preserve">El </w:t>
      </w:r>
      <w:r w:rsidR="00173F4A" w:rsidRPr="00561068">
        <w:rPr>
          <w:lang w:val="es-ES_tradnl"/>
        </w:rPr>
        <w:t>Paquete</w:t>
      </w:r>
      <w:r w:rsidR="002668DD" w:rsidRPr="00561068">
        <w:rPr>
          <w:lang w:val="es-ES_tradnl"/>
        </w:rPr>
        <w:t xml:space="preserve"> 27</w:t>
      </w:r>
      <w:r w:rsidRPr="00561068">
        <w:rPr>
          <w:lang w:val="es-ES_tradnl"/>
        </w:rPr>
        <w:t xml:space="preserve"> se </w:t>
      </w:r>
      <w:r w:rsidR="00843C59">
        <w:rPr>
          <w:lang w:val="es-ES_tradnl"/>
        </w:rPr>
        <w:t xml:space="preserve">centra </w:t>
      </w:r>
      <w:r w:rsidRPr="00561068">
        <w:rPr>
          <w:lang w:val="es-ES_tradnl"/>
        </w:rPr>
        <w:t xml:space="preserve">en cuatro </w:t>
      </w:r>
      <w:r w:rsidR="001A5EEB" w:rsidRPr="00561068">
        <w:rPr>
          <w:lang w:val="es-ES_tradnl"/>
        </w:rPr>
        <w:t>ámbitos</w:t>
      </w:r>
      <w:r w:rsidRPr="00561068">
        <w:rPr>
          <w:lang w:val="es-ES_tradnl"/>
        </w:rPr>
        <w:t xml:space="preserve"> </w:t>
      </w:r>
      <w:r w:rsidR="00375279" w:rsidRPr="00375279">
        <w:rPr>
          <w:lang w:val="es-ES_tradnl"/>
        </w:rPr>
        <w:t xml:space="preserve">interconectados </w:t>
      </w:r>
      <w:r w:rsidRPr="00561068">
        <w:rPr>
          <w:lang w:val="es-ES_tradnl"/>
        </w:rPr>
        <w:t xml:space="preserve">de análisis </w:t>
      </w:r>
      <w:r w:rsidR="00673B2E" w:rsidRPr="00561068">
        <w:rPr>
          <w:lang w:val="es-ES_tradnl"/>
        </w:rPr>
        <w:t>(</w:t>
      </w:r>
      <w:r w:rsidR="003E2BF9">
        <w:rPr>
          <w:lang w:val="es-ES_tradnl"/>
        </w:rPr>
        <w:t xml:space="preserve">la </w:t>
      </w:r>
      <w:r w:rsidRPr="00561068">
        <w:rPr>
          <w:lang w:val="es-ES_tradnl"/>
        </w:rPr>
        <w:t>cie</w:t>
      </w:r>
      <w:r w:rsidR="00C51E6B" w:rsidRPr="00561068">
        <w:rPr>
          <w:lang w:val="es-ES_tradnl"/>
        </w:rPr>
        <w:t xml:space="preserve">ncia, </w:t>
      </w:r>
      <w:r w:rsidR="003E2BF9">
        <w:rPr>
          <w:lang w:val="es-ES_tradnl"/>
        </w:rPr>
        <w:t xml:space="preserve">la </w:t>
      </w:r>
      <w:r w:rsidR="00C51E6B" w:rsidRPr="00561068">
        <w:rPr>
          <w:lang w:val="es-ES_tradnl"/>
        </w:rPr>
        <w:t xml:space="preserve">gobernanza, </w:t>
      </w:r>
      <w:r w:rsidR="003E2BF9">
        <w:rPr>
          <w:lang w:val="es-ES_tradnl"/>
        </w:rPr>
        <w:t>la coordinación y</w:t>
      </w:r>
      <w:r w:rsidRPr="00561068">
        <w:rPr>
          <w:lang w:val="es-ES_tradnl"/>
        </w:rPr>
        <w:t xml:space="preserve"> </w:t>
      </w:r>
      <w:r w:rsidR="003E2BF9">
        <w:rPr>
          <w:lang w:val="es-ES_tradnl"/>
        </w:rPr>
        <w:t xml:space="preserve">la </w:t>
      </w:r>
      <w:r w:rsidR="00C51E6B" w:rsidRPr="00561068">
        <w:rPr>
          <w:lang w:val="es-ES_tradnl"/>
        </w:rPr>
        <w:t>implementación</w:t>
      </w:r>
      <w:r w:rsidR="00CC42F8">
        <w:rPr>
          <w:lang w:val="es-ES_tradnl"/>
        </w:rPr>
        <w:t>)</w:t>
      </w:r>
      <w:r w:rsidR="00673B2E" w:rsidRPr="00561068">
        <w:rPr>
          <w:lang w:val="es-ES_tradnl"/>
        </w:rPr>
        <w:t xml:space="preserve"> </w:t>
      </w:r>
      <w:r w:rsidR="00CC42F8">
        <w:rPr>
          <w:lang w:val="es-ES_tradnl"/>
        </w:rPr>
        <w:t xml:space="preserve">que </w:t>
      </w:r>
      <w:r w:rsidR="0056419F">
        <w:rPr>
          <w:lang w:val="es-ES_tradnl"/>
        </w:rPr>
        <w:t>hacen</w:t>
      </w:r>
      <w:r w:rsidR="00CC42F8">
        <w:rPr>
          <w:lang w:val="es-ES_tradnl"/>
        </w:rPr>
        <w:t xml:space="preserve"> </w:t>
      </w:r>
      <w:r w:rsidRPr="00561068">
        <w:rPr>
          <w:lang w:val="es-ES_tradnl"/>
        </w:rPr>
        <w:t xml:space="preserve">un mapeo </w:t>
      </w:r>
      <w:r w:rsidR="00087C4A" w:rsidRPr="00561068">
        <w:rPr>
          <w:lang w:val="es-ES_tradnl"/>
        </w:rPr>
        <w:t>sistémico</w:t>
      </w:r>
      <w:r w:rsidRPr="00561068">
        <w:rPr>
          <w:lang w:val="es-ES_tradnl"/>
        </w:rPr>
        <w:t xml:space="preserve">, </w:t>
      </w:r>
      <w:r w:rsidR="0056419F">
        <w:rPr>
          <w:lang w:val="es-ES_tradnl"/>
        </w:rPr>
        <w:t>distinguen</w:t>
      </w:r>
      <w:r w:rsidR="001729C1" w:rsidRPr="00561068">
        <w:rPr>
          <w:lang w:val="es-ES_tradnl"/>
        </w:rPr>
        <w:t xml:space="preserve"> </w:t>
      </w:r>
      <w:r w:rsidR="004B397B" w:rsidRPr="00561068">
        <w:rPr>
          <w:lang w:val="es-ES_tradnl"/>
        </w:rPr>
        <w:t xml:space="preserve">vacíos </w:t>
      </w:r>
      <w:r w:rsidRPr="00561068">
        <w:rPr>
          <w:lang w:val="es-ES_tradnl"/>
        </w:rPr>
        <w:t xml:space="preserve">y </w:t>
      </w:r>
      <w:r w:rsidR="003E611F" w:rsidRPr="00561068">
        <w:rPr>
          <w:lang w:val="es-ES_tradnl"/>
        </w:rPr>
        <w:t>duplicación de funciones</w:t>
      </w:r>
      <w:r w:rsidRPr="00561068">
        <w:rPr>
          <w:lang w:val="es-ES_tradnl"/>
        </w:rPr>
        <w:t xml:space="preserve"> y </w:t>
      </w:r>
      <w:r w:rsidR="00F048E5" w:rsidRPr="00561068">
        <w:rPr>
          <w:lang w:val="es-ES_tradnl"/>
        </w:rPr>
        <w:t>propone</w:t>
      </w:r>
      <w:r w:rsidR="0056419F">
        <w:rPr>
          <w:lang w:val="es-ES_tradnl"/>
        </w:rPr>
        <w:t xml:space="preserve">n </w:t>
      </w:r>
      <w:r w:rsidRPr="00561068">
        <w:rPr>
          <w:lang w:val="es-ES_tradnl"/>
        </w:rPr>
        <w:t>recomenda</w:t>
      </w:r>
      <w:r w:rsidR="007F0F3F">
        <w:rPr>
          <w:lang w:val="es-ES_tradnl"/>
        </w:rPr>
        <w:t>ciones prácticas, e</w:t>
      </w:r>
      <w:r w:rsidRPr="00561068">
        <w:rPr>
          <w:lang w:val="es-ES_tradnl"/>
        </w:rPr>
        <w:t xml:space="preserve">ntre </w:t>
      </w:r>
      <w:r w:rsidR="00C6011D">
        <w:rPr>
          <w:lang w:val="es-ES_tradnl"/>
        </w:rPr>
        <w:t>el</w:t>
      </w:r>
      <w:r w:rsidRPr="00561068">
        <w:rPr>
          <w:lang w:val="es-ES_tradnl"/>
        </w:rPr>
        <w:t xml:space="preserve">las revisar </w:t>
      </w:r>
      <w:r w:rsidR="00657570" w:rsidRPr="00561068">
        <w:rPr>
          <w:lang w:val="es-ES_tradnl"/>
        </w:rPr>
        <w:t xml:space="preserve">la generación </w:t>
      </w:r>
      <w:r w:rsidR="00A53D7C" w:rsidRPr="00561068">
        <w:rPr>
          <w:lang w:val="es-ES_tradnl"/>
        </w:rPr>
        <w:t xml:space="preserve">y uso </w:t>
      </w:r>
      <w:r w:rsidR="002A0FEF" w:rsidRPr="00561068">
        <w:rPr>
          <w:lang w:val="es-ES_tradnl"/>
        </w:rPr>
        <w:t xml:space="preserve">sistémico </w:t>
      </w:r>
      <w:r w:rsidR="00A53D7C" w:rsidRPr="00561068">
        <w:rPr>
          <w:lang w:val="es-ES_tradnl"/>
        </w:rPr>
        <w:t xml:space="preserve">de </w:t>
      </w:r>
      <w:r w:rsidR="001B6781" w:rsidRPr="00561068">
        <w:rPr>
          <w:lang w:val="es-ES_tradnl"/>
        </w:rPr>
        <w:t>la evidencia científica</w:t>
      </w:r>
      <w:r w:rsidRPr="00561068">
        <w:rPr>
          <w:lang w:val="es-ES_tradnl"/>
        </w:rPr>
        <w:t xml:space="preserve">, explorar sinergias entre </w:t>
      </w:r>
      <w:r w:rsidR="00412C39" w:rsidRPr="00561068">
        <w:rPr>
          <w:lang w:val="es-ES_tradnl"/>
        </w:rPr>
        <w:t xml:space="preserve">acuerdos </w:t>
      </w:r>
      <w:r w:rsidR="00F56745" w:rsidRPr="00561068">
        <w:rPr>
          <w:lang w:val="es-ES_tradnl"/>
        </w:rPr>
        <w:t>ambientales multilaterales</w:t>
      </w:r>
      <w:r w:rsidR="00412C39" w:rsidRPr="00561068">
        <w:rPr>
          <w:lang w:val="es-ES_tradnl"/>
        </w:rPr>
        <w:t xml:space="preserve"> </w:t>
      </w:r>
      <w:r w:rsidR="00071690">
        <w:rPr>
          <w:lang w:val="es-ES_tradnl"/>
        </w:rPr>
        <w:t xml:space="preserve">e instancias </w:t>
      </w:r>
      <w:r w:rsidRPr="00561068">
        <w:rPr>
          <w:lang w:val="es-ES_tradnl"/>
        </w:rPr>
        <w:t xml:space="preserve">de gobernanza como </w:t>
      </w:r>
      <w:r w:rsidR="003C7A4E">
        <w:rPr>
          <w:lang w:val="es-ES_tradnl"/>
        </w:rPr>
        <w:t xml:space="preserve">la </w:t>
      </w:r>
      <w:r w:rsidR="00F00B83" w:rsidRPr="00561068">
        <w:rPr>
          <w:lang w:val="es-ES_tradnl"/>
        </w:rPr>
        <w:t>ANUMA</w:t>
      </w:r>
      <w:r w:rsidRPr="00561068">
        <w:rPr>
          <w:lang w:val="es-ES_tradnl"/>
        </w:rPr>
        <w:t xml:space="preserve">, </w:t>
      </w:r>
      <w:r w:rsidR="00EB4CDA" w:rsidRPr="00561068">
        <w:rPr>
          <w:lang w:val="es-ES_tradnl"/>
        </w:rPr>
        <w:t xml:space="preserve">fortalecer </w:t>
      </w:r>
      <w:r w:rsidR="00971682">
        <w:rPr>
          <w:lang w:val="es-ES_tradnl"/>
        </w:rPr>
        <w:t>la</w:t>
      </w:r>
      <w:r w:rsidRPr="00561068">
        <w:rPr>
          <w:lang w:val="es-ES_tradnl"/>
        </w:rPr>
        <w:t xml:space="preserve"> coordinación entre entidades de Naciones Unidas y </w:t>
      </w:r>
      <w:r w:rsidR="00AB2A31" w:rsidRPr="00561068">
        <w:rPr>
          <w:lang w:val="es-ES_tradnl"/>
        </w:rPr>
        <w:t xml:space="preserve">potenciar </w:t>
      </w:r>
      <w:r w:rsidRPr="00561068">
        <w:rPr>
          <w:lang w:val="es-ES_tradnl"/>
        </w:rPr>
        <w:t xml:space="preserve">el apoyo a los Estados Miembros </w:t>
      </w:r>
      <w:r w:rsidR="00366E63">
        <w:rPr>
          <w:lang w:val="es-ES_tradnl"/>
        </w:rPr>
        <w:t xml:space="preserve">en </w:t>
      </w:r>
      <w:r w:rsidR="002A4F15" w:rsidRPr="00561068">
        <w:rPr>
          <w:lang w:val="es-ES_tradnl"/>
        </w:rPr>
        <w:t xml:space="preserve">el cumplimiento </w:t>
      </w:r>
      <w:r w:rsidR="00E468EC">
        <w:rPr>
          <w:lang w:val="es-ES_tradnl"/>
        </w:rPr>
        <w:t>de</w:t>
      </w:r>
      <w:r w:rsidR="002A4F15" w:rsidRPr="00561068">
        <w:rPr>
          <w:lang w:val="es-ES_tradnl"/>
        </w:rPr>
        <w:t xml:space="preserve"> </w:t>
      </w:r>
      <w:r w:rsidR="006027AF">
        <w:rPr>
          <w:lang w:val="es-ES_tradnl"/>
        </w:rPr>
        <w:t xml:space="preserve">sus </w:t>
      </w:r>
      <w:r w:rsidRPr="00561068">
        <w:rPr>
          <w:lang w:val="es-ES_tradnl"/>
        </w:rPr>
        <w:t xml:space="preserve">compromisos </w:t>
      </w:r>
      <w:r w:rsidR="00B51F5E">
        <w:rPr>
          <w:lang w:val="es-ES_tradnl"/>
        </w:rPr>
        <w:t>ambientales. La metodología cont</w:t>
      </w:r>
      <w:r w:rsidR="000E2177">
        <w:rPr>
          <w:lang w:val="es-ES_tradnl"/>
        </w:rPr>
        <w:t>empl</w:t>
      </w:r>
      <w:r w:rsidR="00EF7B7C">
        <w:rPr>
          <w:lang w:val="es-ES_tradnl"/>
        </w:rPr>
        <w:t>ó</w:t>
      </w:r>
      <w:r w:rsidRPr="00561068">
        <w:rPr>
          <w:lang w:val="es-ES_tradnl"/>
        </w:rPr>
        <w:t xml:space="preserve"> un enfoque </w:t>
      </w:r>
      <w:r w:rsidR="00D27ADE" w:rsidRPr="00561068">
        <w:rPr>
          <w:lang w:val="es-ES_tradnl"/>
        </w:rPr>
        <w:t xml:space="preserve">gradual </w:t>
      </w:r>
      <w:r w:rsidR="00EF7B7C">
        <w:rPr>
          <w:lang w:val="es-ES_tradnl"/>
        </w:rPr>
        <w:t>que culminó</w:t>
      </w:r>
      <w:r w:rsidRPr="00561068">
        <w:rPr>
          <w:lang w:val="es-ES_tradnl"/>
        </w:rPr>
        <w:t xml:space="preserve"> en recomendaciones que especifican modalidades, funciones y plazos</w:t>
      </w:r>
      <w:r w:rsidR="00E47CCB" w:rsidRPr="00561068">
        <w:rPr>
          <w:lang w:val="es-ES_tradnl"/>
        </w:rPr>
        <w:t xml:space="preserve"> de </w:t>
      </w:r>
      <w:r w:rsidR="005C7CCF">
        <w:rPr>
          <w:lang w:val="es-ES_tradnl"/>
        </w:rPr>
        <w:t>implementación</w:t>
      </w:r>
      <w:r w:rsidRPr="00561068">
        <w:rPr>
          <w:lang w:val="es-ES_tradnl"/>
        </w:rPr>
        <w:t xml:space="preserve"> </w:t>
      </w:r>
      <w:r w:rsidR="00756C6C">
        <w:rPr>
          <w:lang w:val="es-ES_tradnl"/>
        </w:rPr>
        <w:t xml:space="preserve">acordes </w:t>
      </w:r>
      <w:r w:rsidRPr="00561068">
        <w:rPr>
          <w:lang w:val="es-ES_tradnl"/>
        </w:rPr>
        <w:t xml:space="preserve">con los paquetes de trabajo de la Iniciativa </w:t>
      </w:r>
      <w:r w:rsidR="006E0DB0" w:rsidRPr="00561068">
        <w:rPr>
          <w:lang w:val="es-ES_tradnl"/>
        </w:rPr>
        <w:t>ONU80</w:t>
      </w:r>
      <w:r w:rsidR="009C6D59" w:rsidRPr="00561068">
        <w:rPr>
          <w:lang w:val="es-ES_tradnl"/>
        </w:rPr>
        <w:t xml:space="preserve">. </w:t>
      </w:r>
      <w:r w:rsidR="00CF68A3" w:rsidRPr="00561068">
        <w:rPr>
          <w:lang w:val="es-ES_tradnl"/>
        </w:rPr>
        <w:t>Entre l</w:t>
      </w:r>
      <w:r w:rsidR="0064304E" w:rsidRPr="00561068">
        <w:rPr>
          <w:lang w:val="es-ES_tradnl"/>
        </w:rPr>
        <w:t xml:space="preserve">os </w:t>
      </w:r>
      <w:r w:rsidR="00A92E43" w:rsidRPr="00561068">
        <w:rPr>
          <w:lang w:val="es-ES_tradnl"/>
        </w:rPr>
        <w:t>resultados</w:t>
      </w:r>
      <w:r w:rsidR="009C6D59" w:rsidRPr="00561068">
        <w:rPr>
          <w:lang w:val="es-ES_tradnl"/>
        </w:rPr>
        <w:t xml:space="preserve"> </w:t>
      </w:r>
      <w:r w:rsidR="001D5241" w:rsidRPr="00561068">
        <w:rPr>
          <w:lang w:val="es-ES_tradnl"/>
        </w:rPr>
        <w:t xml:space="preserve">que se espera lograr </w:t>
      </w:r>
      <w:r w:rsidR="00272C65" w:rsidRPr="00561068">
        <w:rPr>
          <w:lang w:val="es-ES_tradnl"/>
        </w:rPr>
        <w:t xml:space="preserve">se </w:t>
      </w:r>
      <w:r w:rsidR="004A33F1">
        <w:rPr>
          <w:lang w:val="es-ES_tradnl"/>
        </w:rPr>
        <w:t>destacan</w:t>
      </w:r>
      <w:r w:rsidR="00D77673" w:rsidRPr="00561068">
        <w:rPr>
          <w:lang w:val="es-ES_tradnl"/>
        </w:rPr>
        <w:t xml:space="preserve"> </w:t>
      </w:r>
      <w:r w:rsidRPr="00561068">
        <w:rPr>
          <w:lang w:val="es-ES_tradnl"/>
        </w:rPr>
        <w:t>infor</w:t>
      </w:r>
      <w:r w:rsidR="00F04B4A" w:rsidRPr="00561068">
        <w:rPr>
          <w:lang w:val="es-ES_tradnl"/>
        </w:rPr>
        <w:t>mes analíticos, consultas con lo</w:t>
      </w:r>
      <w:r w:rsidRPr="00561068">
        <w:rPr>
          <w:lang w:val="es-ES_tradnl"/>
        </w:rPr>
        <w:t xml:space="preserve">s </w:t>
      </w:r>
      <w:r w:rsidR="00F04B4A" w:rsidRPr="00561068">
        <w:rPr>
          <w:lang w:val="es-ES_tradnl"/>
        </w:rPr>
        <w:t xml:space="preserve">actores </w:t>
      </w:r>
      <w:r w:rsidRPr="00561068">
        <w:rPr>
          <w:lang w:val="es-ES_tradnl"/>
        </w:rPr>
        <w:t xml:space="preserve">intervinientes y una evaluación consolidada con opciones </w:t>
      </w:r>
      <w:r w:rsidR="006D6849" w:rsidRPr="00561068">
        <w:rPr>
          <w:lang w:val="es-ES_tradnl"/>
        </w:rPr>
        <w:t>para</w:t>
      </w:r>
      <w:r w:rsidRPr="00561068">
        <w:rPr>
          <w:lang w:val="es-ES_tradnl"/>
        </w:rPr>
        <w:t xml:space="preserve"> ajustes estructurales y programáticos, </w:t>
      </w:r>
      <w:r w:rsidR="00C16B28" w:rsidRPr="00561068">
        <w:rPr>
          <w:lang w:val="es-ES_tradnl"/>
        </w:rPr>
        <w:t xml:space="preserve">los </w:t>
      </w:r>
      <w:r w:rsidRPr="00561068">
        <w:rPr>
          <w:lang w:val="es-ES_tradnl"/>
        </w:rPr>
        <w:t xml:space="preserve">que se presentarán </w:t>
      </w:r>
      <w:r w:rsidR="00C16B28" w:rsidRPr="00561068">
        <w:rPr>
          <w:lang w:val="es-ES_tradnl"/>
        </w:rPr>
        <w:t xml:space="preserve">a </w:t>
      </w:r>
      <w:r w:rsidRPr="00561068">
        <w:rPr>
          <w:lang w:val="es-ES_tradnl"/>
        </w:rPr>
        <w:t xml:space="preserve">consideración </w:t>
      </w:r>
      <w:r w:rsidR="00E17944">
        <w:rPr>
          <w:lang w:val="es-ES_tradnl"/>
        </w:rPr>
        <w:t>durante el</w:t>
      </w:r>
      <w:r w:rsidR="004F1DF9" w:rsidRPr="00561068">
        <w:rPr>
          <w:lang w:val="es-ES_tradnl"/>
        </w:rPr>
        <w:t xml:space="preserve"> 2026 </w:t>
      </w:r>
      <w:r w:rsidRPr="00561068">
        <w:rPr>
          <w:lang w:val="es-ES_tradnl"/>
        </w:rPr>
        <w:t xml:space="preserve">a través de los </w:t>
      </w:r>
      <w:r w:rsidR="00FA3D2F">
        <w:rPr>
          <w:lang w:val="es-ES_tradnl"/>
        </w:rPr>
        <w:t xml:space="preserve">canales regulares </w:t>
      </w:r>
      <w:r w:rsidRPr="00561068">
        <w:rPr>
          <w:lang w:val="es-ES_tradnl"/>
        </w:rPr>
        <w:t>de Naciones Unidas.</w:t>
      </w:r>
    </w:p>
    <w:p w14:paraId="6E2BAFCE" w14:textId="71FE58D5" w:rsidR="006F7C38" w:rsidRPr="00561068" w:rsidRDefault="009E668C" w:rsidP="00F67DEB">
      <w:pPr>
        <w:pStyle w:val="Heading1"/>
        <w:keepNext/>
        <w:numPr>
          <w:ilvl w:val="0"/>
          <w:numId w:val="0"/>
        </w:numPr>
        <w:rPr>
          <w:b/>
          <w:color w:val="000000" w:themeColor="text1"/>
          <w:lang w:val="es-ES_tradnl"/>
        </w:rPr>
      </w:pPr>
      <w:r w:rsidRPr="00561068">
        <w:rPr>
          <w:b/>
          <w:color w:val="000000" w:themeColor="text1"/>
          <w:lang w:val="es-ES_tradnl"/>
        </w:rPr>
        <w:t xml:space="preserve">V.2 </w:t>
      </w:r>
      <w:r w:rsidRPr="00561068">
        <w:rPr>
          <w:b/>
          <w:color w:val="000000" w:themeColor="text1"/>
          <w:lang w:val="es-ES_tradnl"/>
        </w:rPr>
        <w:tab/>
      </w:r>
      <w:r w:rsidR="006F7C38" w:rsidRPr="00561068">
        <w:rPr>
          <w:b/>
          <w:color w:val="000000" w:themeColor="text1"/>
          <w:lang w:val="es-ES_tradnl"/>
        </w:rPr>
        <w:t>Acción por el Ozono</w:t>
      </w:r>
    </w:p>
    <w:p w14:paraId="3A23E007" w14:textId="66EF00B4" w:rsidR="006F7C38" w:rsidRPr="00561068" w:rsidRDefault="00026897" w:rsidP="00610193">
      <w:pPr>
        <w:pStyle w:val="Heading1"/>
        <w:rPr>
          <w:lang w:val="es-ES_tradnl"/>
        </w:rPr>
      </w:pPr>
      <w:r w:rsidRPr="00561068">
        <w:rPr>
          <w:lang w:val="es-ES_tradnl"/>
        </w:rPr>
        <w:t xml:space="preserve">La Secretaría </w:t>
      </w:r>
      <w:r w:rsidR="00526E62">
        <w:rPr>
          <w:lang w:val="es-ES_tradnl"/>
        </w:rPr>
        <w:t>se encuentra</w:t>
      </w:r>
      <w:r w:rsidR="002F0EFC">
        <w:rPr>
          <w:lang w:val="es-ES_tradnl"/>
        </w:rPr>
        <w:t xml:space="preserve"> colaborando con</w:t>
      </w:r>
      <w:r w:rsidRPr="00561068">
        <w:rPr>
          <w:lang w:val="es-ES_tradnl"/>
        </w:rPr>
        <w:t xml:space="preserve"> la iniciativa </w:t>
      </w:r>
      <w:r w:rsidR="007A3024">
        <w:rPr>
          <w:lang w:val="es-ES_tradnl"/>
        </w:rPr>
        <w:t xml:space="preserve">de </w:t>
      </w:r>
      <w:r w:rsidRPr="00561068">
        <w:rPr>
          <w:lang w:val="es-ES_tradnl"/>
        </w:rPr>
        <w:t xml:space="preserve">Acción por el Ozono </w:t>
      </w:r>
      <w:r w:rsidR="00D43F43">
        <w:rPr>
          <w:lang w:val="es-ES_tradnl"/>
        </w:rPr>
        <w:t xml:space="preserve">para </w:t>
      </w:r>
      <w:r w:rsidR="000B5AAD">
        <w:rPr>
          <w:lang w:val="es-ES_tradnl"/>
        </w:rPr>
        <w:t>conmemorar</w:t>
      </w:r>
      <w:r w:rsidR="00D43F43">
        <w:rPr>
          <w:lang w:val="es-ES_tradnl"/>
        </w:rPr>
        <w:t xml:space="preserve"> </w:t>
      </w:r>
      <w:r w:rsidR="00786146">
        <w:rPr>
          <w:lang w:val="es-ES_tradnl"/>
        </w:rPr>
        <w:t>el décimo</w:t>
      </w:r>
      <w:r w:rsidR="00D43F43" w:rsidRPr="00D43F43">
        <w:rPr>
          <w:lang w:val="es-ES_tradnl"/>
        </w:rPr>
        <w:t xml:space="preserve"> aniversario de la Enmienda de Kigali </w:t>
      </w:r>
      <w:r w:rsidR="00D43F43">
        <w:rPr>
          <w:lang w:val="es-ES_tradnl"/>
        </w:rPr>
        <w:t xml:space="preserve">con </w:t>
      </w:r>
      <w:r w:rsidRPr="00561068">
        <w:rPr>
          <w:lang w:val="es-ES_tradnl"/>
        </w:rPr>
        <w:t>un</w:t>
      </w:r>
      <w:r w:rsidR="00876A97" w:rsidRPr="00561068">
        <w:rPr>
          <w:lang w:val="es-ES_tradnl"/>
        </w:rPr>
        <w:t>a</w:t>
      </w:r>
      <w:r w:rsidRPr="00561068">
        <w:rPr>
          <w:lang w:val="es-ES_tradnl"/>
        </w:rPr>
        <w:t xml:space="preserve"> </w:t>
      </w:r>
      <w:r w:rsidR="00876A97" w:rsidRPr="00561068">
        <w:rPr>
          <w:lang w:val="es-ES_tradnl"/>
        </w:rPr>
        <w:t xml:space="preserve">edición </w:t>
      </w:r>
      <w:r w:rsidRPr="00561068">
        <w:rPr>
          <w:lang w:val="es-ES_tradnl"/>
        </w:rPr>
        <w:t xml:space="preserve">especial de la ficha técnica </w:t>
      </w:r>
      <w:r w:rsidR="0083459B">
        <w:rPr>
          <w:lang w:val="es-ES_tradnl"/>
        </w:rPr>
        <w:t xml:space="preserve">que </w:t>
      </w:r>
      <w:r w:rsidR="005E5531">
        <w:rPr>
          <w:lang w:val="es-ES_tradnl"/>
        </w:rPr>
        <w:t>ponga de relieve</w:t>
      </w:r>
      <w:r w:rsidR="0083459B">
        <w:rPr>
          <w:lang w:val="es-ES_tradnl"/>
        </w:rPr>
        <w:t xml:space="preserve"> </w:t>
      </w:r>
      <w:r w:rsidRPr="00561068">
        <w:rPr>
          <w:lang w:val="es-ES_tradnl"/>
        </w:rPr>
        <w:t xml:space="preserve">los avances </w:t>
      </w:r>
      <w:r w:rsidR="001E32A3" w:rsidRPr="001E32A3">
        <w:rPr>
          <w:lang w:val="es-ES_tradnl"/>
        </w:rPr>
        <w:t xml:space="preserve">en su aplicación </w:t>
      </w:r>
      <w:r w:rsidRPr="00561068">
        <w:rPr>
          <w:lang w:val="es-ES_tradnl"/>
        </w:rPr>
        <w:t>logrados por los países del artículo 5.</w:t>
      </w:r>
    </w:p>
    <w:p w14:paraId="0C9FC738" w14:textId="70C6474F" w:rsidR="00F67DEB" w:rsidRPr="00561068" w:rsidRDefault="009E668C" w:rsidP="00F67DEB">
      <w:pPr>
        <w:pStyle w:val="Heading1"/>
        <w:keepNext/>
        <w:numPr>
          <w:ilvl w:val="0"/>
          <w:numId w:val="0"/>
        </w:numPr>
        <w:rPr>
          <w:b/>
          <w:color w:val="000000" w:themeColor="text1"/>
          <w:lang w:val="es-ES_tradnl"/>
        </w:rPr>
      </w:pPr>
      <w:r w:rsidRPr="00561068">
        <w:rPr>
          <w:b/>
          <w:color w:val="000000" w:themeColor="text1"/>
          <w:lang w:val="es-ES_tradnl"/>
        </w:rPr>
        <w:lastRenderedPageBreak/>
        <w:t xml:space="preserve">V.3 </w:t>
      </w:r>
      <w:r w:rsidRPr="00561068">
        <w:rPr>
          <w:b/>
          <w:color w:val="000000" w:themeColor="text1"/>
          <w:lang w:val="es-ES_tradnl"/>
        </w:rPr>
        <w:tab/>
      </w:r>
      <w:r w:rsidR="000D11BC" w:rsidRPr="00561068">
        <w:rPr>
          <w:b/>
          <w:color w:val="000000" w:themeColor="text1"/>
          <w:lang w:val="es-ES_tradnl"/>
        </w:rPr>
        <w:t>Secretaría del Ozono</w:t>
      </w:r>
    </w:p>
    <w:p w14:paraId="7775C2A3" w14:textId="4B2349E4" w:rsidR="00F67DEB" w:rsidRPr="00561068" w:rsidRDefault="00BA4925" w:rsidP="00610193">
      <w:pPr>
        <w:pStyle w:val="Heading1"/>
        <w:rPr>
          <w:color w:val="212121"/>
          <w:lang w:val="es-ES_tradnl" w:eastAsia="en-GB"/>
        </w:rPr>
      </w:pPr>
      <w:r w:rsidRPr="00561068">
        <w:rPr>
          <w:bCs/>
          <w:color w:val="000000" w:themeColor="text1"/>
          <w:lang w:val="es-ES_tradnl"/>
        </w:rPr>
        <w:t xml:space="preserve">La Secretaría </w:t>
      </w:r>
      <w:r w:rsidR="0067639B">
        <w:rPr>
          <w:bCs/>
          <w:color w:val="000000" w:themeColor="text1"/>
          <w:lang w:val="es-ES_tradnl"/>
        </w:rPr>
        <w:t xml:space="preserve">también </w:t>
      </w:r>
      <w:r w:rsidR="002F0EFC">
        <w:rPr>
          <w:bCs/>
          <w:color w:val="000000" w:themeColor="text1"/>
          <w:lang w:val="es-ES_tradnl"/>
        </w:rPr>
        <w:t>está colaborando con</w:t>
      </w:r>
      <w:r w:rsidR="00B117C4" w:rsidRPr="00561068">
        <w:rPr>
          <w:bCs/>
          <w:color w:val="000000" w:themeColor="text1"/>
          <w:lang w:val="es-ES_tradnl"/>
        </w:rPr>
        <w:t xml:space="preserve"> la </w:t>
      </w:r>
      <w:r w:rsidR="00AD5966" w:rsidRPr="00561068">
        <w:rPr>
          <w:lang w:val="es-ES_tradnl" w:eastAsia="en-GB"/>
        </w:rPr>
        <w:t xml:space="preserve">Nota Informativa </w:t>
      </w:r>
      <w:r w:rsidR="00B117C4" w:rsidRPr="00561068">
        <w:rPr>
          <w:lang w:val="es-ES_tradnl" w:eastAsia="en-GB"/>
        </w:rPr>
        <w:t xml:space="preserve">sobre logros, dificultades y oportunidades en la </w:t>
      </w:r>
      <w:r w:rsidR="00465081" w:rsidRPr="00561068">
        <w:rPr>
          <w:lang w:val="es-ES_tradnl" w:eastAsia="en-GB"/>
        </w:rPr>
        <w:t>aplicación de la Enmienda</w:t>
      </w:r>
      <w:r w:rsidR="00B117C4" w:rsidRPr="00561068">
        <w:rPr>
          <w:lang w:val="es-ES_tradnl" w:eastAsia="en-GB"/>
        </w:rPr>
        <w:t xml:space="preserve"> de K</w:t>
      </w:r>
      <w:r w:rsidR="00CE58C2" w:rsidRPr="00561068">
        <w:rPr>
          <w:lang w:val="es-ES_tradnl" w:eastAsia="en-GB"/>
        </w:rPr>
        <w:t>igali</w:t>
      </w:r>
      <w:r w:rsidR="00B117C4" w:rsidRPr="00561068">
        <w:rPr>
          <w:lang w:val="es-ES_tradnl" w:eastAsia="en-GB"/>
        </w:rPr>
        <w:t xml:space="preserve"> que la Secretaría del Ozono </w:t>
      </w:r>
      <w:r w:rsidR="00BF1088">
        <w:rPr>
          <w:color w:val="212121"/>
          <w:lang w:val="es-ES_tradnl" w:eastAsia="en-GB"/>
        </w:rPr>
        <w:t>elabora</w:t>
      </w:r>
      <w:r w:rsidR="00B117C4" w:rsidRPr="00561068">
        <w:rPr>
          <w:color w:val="212121"/>
          <w:lang w:val="es-ES_tradnl" w:eastAsia="en-GB"/>
        </w:rPr>
        <w:t xml:space="preserve"> con motivo del </w:t>
      </w:r>
      <w:r w:rsidR="00610193" w:rsidRPr="00561068">
        <w:rPr>
          <w:lang w:val="es-ES_tradnl"/>
        </w:rPr>
        <w:t>décimo</w:t>
      </w:r>
      <w:r w:rsidR="00C72C28" w:rsidRPr="00561068">
        <w:rPr>
          <w:lang w:val="es-ES_tradnl"/>
        </w:rPr>
        <w:t xml:space="preserve"> </w:t>
      </w:r>
      <w:r w:rsidR="00B117C4" w:rsidRPr="00561068">
        <w:rPr>
          <w:lang w:val="es-ES_tradnl"/>
        </w:rPr>
        <w:t>aniversario</w:t>
      </w:r>
      <w:r w:rsidR="00B117C4" w:rsidRPr="00561068">
        <w:rPr>
          <w:color w:val="212121"/>
          <w:lang w:val="es-ES_tradnl" w:eastAsia="en-GB"/>
        </w:rPr>
        <w:t xml:space="preserve"> de la Enmienda de Kigali. La nota pasará </w:t>
      </w:r>
      <w:r w:rsidR="0024621F" w:rsidRPr="00561068">
        <w:rPr>
          <w:color w:val="212121"/>
          <w:lang w:val="es-ES_tradnl" w:eastAsia="en-GB"/>
        </w:rPr>
        <w:t xml:space="preserve">revista a </w:t>
      </w:r>
      <w:r w:rsidR="00B117C4" w:rsidRPr="00561068">
        <w:rPr>
          <w:color w:val="212121"/>
          <w:lang w:val="es-ES_tradnl" w:eastAsia="en-GB"/>
        </w:rPr>
        <w:t>los logros de los últimos diez años y analizará las dificultades y oportunidades de</w:t>
      </w:r>
      <w:r w:rsidR="005B43D5" w:rsidRPr="00561068">
        <w:rPr>
          <w:color w:val="212121"/>
          <w:lang w:val="es-ES_tradnl" w:eastAsia="en-GB"/>
        </w:rPr>
        <w:t>l siguiente decenio</w:t>
      </w:r>
      <w:r w:rsidR="00B117C4" w:rsidRPr="00561068">
        <w:rPr>
          <w:color w:val="212121"/>
          <w:lang w:val="es-ES_tradnl" w:eastAsia="en-GB"/>
        </w:rPr>
        <w:t>.</w:t>
      </w:r>
    </w:p>
    <w:p w14:paraId="103BFAD3" w14:textId="2F3D0B98" w:rsidR="00B117C4" w:rsidRPr="000F2C51" w:rsidRDefault="00B117C4" w:rsidP="00792E19">
      <w:pPr>
        <w:pStyle w:val="Heading1"/>
        <w:keepNext/>
        <w:keepLines/>
        <w:numPr>
          <w:ilvl w:val="0"/>
          <w:numId w:val="32"/>
        </w:numPr>
        <w:tabs>
          <w:tab w:val="num" w:pos="1800"/>
        </w:tabs>
        <w:ind w:left="709" w:hanging="709"/>
        <w:jc w:val="left"/>
        <w:rPr>
          <w:b/>
          <w:color w:val="000000" w:themeColor="text1"/>
          <w:szCs w:val="24"/>
          <w:lang w:val="es-ES_tradnl"/>
        </w:rPr>
      </w:pPr>
      <w:r w:rsidRPr="000F2C51">
        <w:rPr>
          <w:b/>
          <w:color w:val="000000" w:themeColor="text1"/>
          <w:szCs w:val="24"/>
          <w:lang w:val="es-ES_tradnl"/>
        </w:rPr>
        <w:t xml:space="preserve">Exploración del uso de </w:t>
      </w:r>
      <w:r w:rsidR="001A193B" w:rsidRPr="000F2C51">
        <w:rPr>
          <w:b/>
          <w:color w:val="000000" w:themeColor="text1"/>
          <w:szCs w:val="24"/>
          <w:lang w:val="es-ES_tradnl"/>
        </w:rPr>
        <w:t xml:space="preserve">IA </w:t>
      </w:r>
      <w:r w:rsidR="00180BF7" w:rsidRPr="000F2C51">
        <w:rPr>
          <w:b/>
          <w:color w:val="000000" w:themeColor="text1"/>
          <w:szCs w:val="24"/>
          <w:lang w:val="es-ES_tradnl"/>
        </w:rPr>
        <w:t>en</w:t>
      </w:r>
      <w:r w:rsidRPr="000F2C51">
        <w:rPr>
          <w:b/>
          <w:color w:val="000000" w:themeColor="text1"/>
          <w:szCs w:val="24"/>
          <w:lang w:val="es-ES_tradnl"/>
        </w:rPr>
        <w:t xml:space="preserve"> la</w:t>
      </w:r>
      <w:r w:rsidR="00D24BB1" w:rsidRPr="000F2C51">
        <w:rPr>
          <w:b/>
          <w:color w:val="000000" w:themeColor="text1"/>
          <w:szCs w:val="24"/>
          <w:lang w:val="es-ES_tradnl"/>
        </w:rPr>
        <w:t>s</w:t>
      </w:r>
      <w:r w:rsidRPr="000F2C51">
        <w:rPr>
          <w:b/>
          <w:color w:val="000000" w:themeColor="text1"/>
          <w:szCs w:val="24"/>
          <w:lang w:val="es-ES_tradnl"/>
        </w:rPr>
        <w:t xml:space="preserve"> labor</w:t>
      </w:r>
      <w:r w:rsidR="00D24BB1" w:rsidRPr="000F2C51">
        <w:rPr>
          <w:b/>
          <w:color w:val="000000" w:themeColor="text1"/>
          <w:szCs w:val="24"/>
          <w:lang w:val="es-ES_tradnl"/>
        </w:rPr>
        <w:t>es</w:t>
      </w:r>
      <w:r w:rsidRPr="000F2C51">
        <w:rPr>
          <w:b/>
          <w:color w:val="000000" w:themeColor="text1"/>
          <w:szCs w:val="24"/>
          <w:lang w:val="es-ES_tradnl"/>
        </w:rPr>
        <w:t xml:space="preserve"> de la Secretaría y </w:t>
      </w:r>
      <w:r w:rsidR="00AC7D0D" w:rsidRPr="000F2C51">
        <w:rPr>
          <w:b/>
          <w:color w:val="000000" w:themeColor="text1"/>
          <w:szCs w:val="24"/>
          <w:lang w:val="es-ES_tradnl"/>
        </w:rPr>
        <w:t xml:space="preserve">del </w:t>
      </w:r>
      <w:r w:rsidRPr="000F2C51">
        <w:rPr>
          <w:b/>
          <w:color w:val="000000" w:themeColor="text1"/>
          <w:szCs w:val="24"/>
          <w:lang w:val="es-ES_tradnl"/>
        </w:rPr>
        <w:t>Comité Ejecutivo</w:t>
      </w:r>
    </w:p>
    <w:p w14:paraId="14A345C3" w14:textId="748D8F28" w:rsidR="00610193" w:rsidRPr="00561068" w:rsidRDefault="00B117C4" w:rsidP="00610193">
      <w:pPr>
        <w:pStyle w:val="Heading1"/>
        <w:keepNext/>
        <w:keepLines/>
        <w:numPr>
          <w:ilvl w:val="0"/>
          <w:numId w:val="0"/>
        </w:numPr>
        <w:ind w:left="709" w:hanging="709"/>
        <w:rPr>
          <w:b/>
          <w:color w:val="212121"/>
          <w:lang w:val="es-ES_tradnl" w:eastAsia="en-GB"/>
        </w:rPr>
      </w:pPr>
      <w:r w:rsidRPr="00561068">
        <w:rPr>
          <w:b/>
          <w:color w:val="000000" w:themeColor="text1"/>
          <w:lang w:val="es-ES_tradnl"/>
        </w:rPr>
        <w:t>V</w:t>
      </w:r>
      <w:r w:rsidR="00602CD7" w:rsidRPr="00561068">
        <w:rPr>
          <w:b/>
          <w:color w:val="000000" w:themeColor="text1"/>
          <w:lang w:val="es-ES_tradnl"/>
        </w:rPr>
        <w:t>I</w:t>
      </w:r>
      <w:r w:rsidRPr="00561068">
        <w:rPr>
          <w:b/>
          <w:color w:val="000000" w:themeColor="text1"/>
          <w:lang w:val="es-ES_tradnl"/>
        </w:rPr>
        <w:t xml:space="preserve">.1 </w:t>
      </w:r>
      <w:r w:rsidRPr="00561068">
        <w:rPr>
          <w:b/>
          <w:color w:val="000000" w:themeColor="text1"/>
          <w:lang w:val="es-ES_tradnl"/>
        </w:rPr>
        <w:tab/>
      </w:r>
      <w:r w:rsidR="00150F55">
        <w:rPr>
          <w:b/>
          <w:color w:val="000000" w:themeColor="text1"/>
          <w:lang w:val="es-ES_tradnl"/>
        </w:rPr>
        <w:t xml:space="preserve">Inteligencia </w:t>
      </w:r>
      <w:r w:rsidR="00150F55" w:rsidRPr="00150F55">
        <w:rPr>
          <w:b/>
          <w:color w:val="000000" w:themeColor="text1"/>
          <w:lang w:val="es-ES_tradnl"/>
        </w:rPr>
        <w:t xml:space="preserve">artificial </w:t>
      </w:r>
      <w:r w:rsidR="00150F55">
        <w:rPr>
          <w:b/>
          <w:color w:val="000000" w:themeColor="text1"/>
          <w:lang w:val="es-ES_tradnl"/>
        </w:rPr>
        <w:t>para t</w:t>
      </w:r>
      <w:r w:rsidR="005533C1">
        <w:rPr>
          <w:b/>
          <w:color w:val="000000" w:themeColor="text1"/>
          <w:lang w:val="es-ES_tradnl"/>
        </w:rPr>
        <w:t>raducciones</w:t>
      </w:r>
      <w:r w:rsidR="00930B8E" w:rsidRPr="001A35D9">
        <w:rPr>
          <w:b/>
          <w:color w:val="000000" w:themeColor="text1"/>
          <w:lang w:val="es-ES_tradnl"/>
        </w:rPr>
        <w:t xml:space="preserve"> </w:t>
      </w:r>
      <w:r w:rsidR="001D002B">
        <w:rPr>
          <w:b/>
          <w:color w:val="000000" w:themeColor="text1"/>
          <w:lang w:val="es-ES_tradnl"/>
        </w:rPr>
        <w:t>rentable</w:t>
      </w:r>
      <w:r w:rsidR="005533C1">
        <w:rPr>
          <w:b/>
          <w:color w:val="000000" w:themeColor="text1"/>
          <w:lang w:val="es-ES_tradnl"/>
        </w:rPr>
        <w:t>s</w:t>
      </w:r>
    </w:p>
    <w:p w14:paraId="4C2F2167" w14:textId="318A35A8" w:rsidR="00B117C4" w:rsidRPr="00561068" w:rsidRDefault="00A653EE" w:rsidP="00610193">
      <w:pPr>
        <w:pStyle w:val="Heading1"/>
        <w:rPr>
          <w:lang w:val="es-ES_tradnl" w:eastAsia="en-GB"/>
        </w:rPr>
      </w:pPr>
      <w:r>
        <w:rPr>
          <w:lang w:val="es-ES_tradnl" w:eastAsia="en-GB"/>
        </w:rPr>
        <w:t xml:space="preserve">Siguiendo con </w:t>
      </w:r>
      <w:r w:rsidR="003776E0" w:rsidRPr="00561068">
        <w:rPr>
          <w:lang w:val="es-ES_tradnl" w:eastAsia="en-GB"/>
        </w:rPr>
        <w:t>lo</w:t>
      </w:r>
      <w:r w:rsidR="00FE6085" w:rsidRPr="00561068">
        <w:rPr>
          <w:lang w:val="es-ES_tradnl" w:eastAsia="en-GB"/>
        </w:rPr>
        <w:t xml:space="preserve"> </w:t>
      </w:r>
      <w:r w:rsidR="003776E0" w:rsidRPr="00561068">
        <w:rPr>
          <w:lang w:val="es-ES_tradnl" w:eastAsia="en-GB"/>
        </w:rPr>
        <w:t>informado</w:t>
      </w:r>
      <w:r w:rsidR="00FE6085" w:rsidRPr="00561068">
        <w:rPr>
          <w:lang w:val="es-ES_tradnl" w:eastAsia="en-GB"/>
        </w:rPr>
        <w:t xml:space="preserve"> </w:t>
      </w:r>
      <w:r w:rsidR="00B117C4" w:rsidRPr="00561068">
        <w:rPr>
          <w:lang w:val="es-ES_tradnl" w:eastAsia="en-GB"/>
        </w:rPr>
        <w:t xml:space="preserve">en el documento 97/2, </w:t>
      </w:r>
      <w:r w:rsidR="00CF5C26" w:rsidRPr="00561068">
        <w:rPr>
          <w:lang w:val="es-ES_tradnl" w:eastAsia="en-GB"/>
        </w:rPr>
        <w:t xml:space="preserve">para la 98ª reunión </w:t>
      </w:r>
      <w:r w:rsidR="00B117C4" w:rsidRPr="00561068">
        <w:rPr>
          <w:lang w:val="es-ES_tradnl" w:eastAsia="en-GB"/>
        </w:rPr>
        <w:t xml:space="preserve">la </w:t>
      </w:r>
      <w:r w:rsidR="00187066" w:rsidRPr="00561068">
        <w:rPr>
          <w:lang w:val="es-ES_tradnl" w:eastAsia="en-GB"/>
        </w:rPr>
        <w:t xml:space="preserve">Secretaría </w:t>
      </w:r>
      <w:r w:rsidR="00CD6474">
        <w:rPr>
          <w:lang w:val="es-ES_tradnl" w:eastAsia="en-GB"/>
        </w:rPr>
        <w:t xml:space="preserve">implementó </w:t>
      </w:r>
      <w:r w:rsidR="00B117C4" w:rsidRPr="00561068">
        <w:rPr>
          <w:lang w:val="es-ES_tradnl" w:eastAsia="en-GB"/>
        </w:rPr>
        <w:t xml:space="preserve">la traducción </w:t>
      </w:r>
      <w:r w:rsidR="00D35A64">
        <w:rPr>
          <w:lang w:val="es-ES_tradnl" w:eastAsia="en-GB"/>
        </w:rPr>
        <w:t>por</w:t>
      </w:r>
      <w:r w:rsidR="00473939" w:rsidRPr="00561068">
        <w:rPr>
          <w:lang w:val="es-ES_tradnl" w:eastAsia="en-GB"/>
        </w:rPr>
        <w:t xml:space="preserve"> </w:t>
      </w:r>
      <w:r w:rsidR="001C1EA5" w:rsidRPr="00561068">
        <w:rPr>
          <w:lang w:val="es-ES_tradnl" w:eastAsia="en-GB"/>
        </w:rPr>
        <w:t>inteligencia artificial</w:t>
      </w:r>
      <w:r w:rsidR="00AC1321">
        <w:rPr>
          <w:lang w:val="es-ES_tradnl" w:eastAsia="en-GB"/>
        </w:rPr>
        <w:t xml:space="preserve"> </w:t>
      </w:r>
      <w:r w:rsidR="00AE2A26" w:rsidRPr="00AE2A26">
        <w:rPr>
          <w:lang w:val="es-ES_tradnl" w:eastAsia="en-GB"/>
        </w:rPr>
        <w:t xml:space="preserve">a los idiomas francés y español </w:t>
      </w:r>
      <w:r w:rsidR="000132A7">
        <w:rPr>
          <w:lang w:val="es-ES_tradnl" w:eastAsia="en-GB"/>
        </w:rPr>
        <w:t>a través de</w:t>
      </w:r>
      <w:r w:rsidR="00615EED">
        <w:rPr>
          <w:lang w:val="es-ES_tradnl" w:eastAsia="en-GB"/>
        </w:rPr>
        <w:t xml:space="preserve"> la </w:t>
      </w:r>
      <w:r w:rsidR="00615EED" w:rsidRPr="00615EED">
        <w:rPr>
          <w:lang w:val="es-ES_tradnl" w:eastAsia="en-GB"/>
        </w:rPr>
        <w:t>herramienta</w:t>
      </w:r>
      <w:r w:rsidR="00AC1321">
        <w:rPr>
          <w:lang w:val="es-ES_tradnl" w:eastAsia="en-GB"/>
        </w:rPr>
        <w:t xml:space="preserve"> </w:t>
      </w:r>
      <w:r w:rsidR="00B117C4" w:rsidRPr="00734B47">
        <w:rPr>
          <w:i/>
          <w:lang w:val="es-ES_tradnl" w:eastAsia="en-GB"/>
        </w:rPr>
        <w:t>DeepL</w:t>
      </w:r>
      <w:r w:rsidR="00B117C4" w:rsidRPr="00561068">
        <w:rPr>
          <w:lang w:val="es-ES_tradnl" w:eastAsia="en-GB"/>
        </w:rPr>
        <w:t>.</w:t>
      </w:r>
    </w:p>
    <w:p w14:paraId="6374396E" w14:textId="0768CD25" w:rsidR="00B117C4" w:rsidRPr="00561068" w:rsidRDefault="000B3A55" w:rsidP="00610193">
      <w:pPr>
        <w:pStyle w:val="Heading1"/>
        <w:rPr>
          <w:lang w:val="es-ES_tradnl" w:eastAsia="en-GB"/>
        </w:rPr>
      </w:pPr>
      <w:r>
        <w:rPr>
          <w:lang w:val="es-ES_tradnl" w:eastAsia="en-GB"/>
        </w:rPr>
        <w:t xml:space="preserve">Conforme al enfoque </w:t>
      </w:r>
      <w:r w:rsidR="00E954C6" w:rsidRPr="00561068">
        <w:rPr>
          <w:lang w:val="es-ES_tradnl" w:eastAsia="en-GB"/>
        </w:rPr>
        <w:t>anteriormente</w:t>
      </w:r>
      <w:r w:rsidR="00DA7A41" w:rsidRPr="00561068">
        <w:rPr>
          <w:lang w:val="es-ES_tradnl" w:eastAsia="en-GB"/>
        </w:rPr>
        <w:t xml:space="preserve"> </w:t>
      </w:r>
      <w:r w:rsidR="00B117C4" w:rsidRPr="00561068">
        <w:rPr>
          <w:lang w:val="es-ES_tradnl" w:eastAsia="en-GB"/>
        </w:rPr>
        <w:t>des</w:t>
      </w:r>
      <w:r w:rsidR="003554AE" w:rsidRPr="00561068">
        <w:rPr>
          <w:lang w:val="es-ES_tradnl" w:eastAsia="en-GB"/>
        </w:rPr>
        <w:t>crito</w:t>
      </w:r>
      <w:r w:rsidR="00B117C4" w:rsidRPr="00561068">
        <w:rPr>
          <w:lang w:val="es-ES_tradnl" w:eastAsia="en-GB"/>
        </w:rPr>
        <w:t xml:space="preserve">, el Secretariado </w:t>
      </w:r>
      <w:r w:rsidR="00B00C4E">
        <w:rPr>
          <w:lang w:val="es-ES_tradnl" w:eastAsia="en-GB"/>
        </w:rPr>
        <w:t>tradujo</w:t>
      </w:r>
      <w:r w:rsidR="00596555">
        <w:rPr>
          <w:lang w:val="es-ES_tradnl" w:eastAsia="en-GB"/>
        </w:rPr>
        <w:t xml:space="preserve"> </w:t>
      </w:r>
      <w:r w:rsidR="00D20DBB">
        <w:rPr>
          <w:lang w:val="es-ES_tradnl" w:eastAsia="en-GB"/>
        </w:rPr>
        <w:t>por</w:t>
      </w:r>
      <w:r w:rsidR="00B00C4E">
        <w:rPr>
          <w:lang w:val="es-ES_tradnl" w:eastAsia="en-GB"/>
        </w:rPr>
        <w:t xml:space="preserve"> </w:t>
      </w:r>
      <w:r w:rsidR="00072F25">
        <w:rPr>
          <w:lang w:val="es-ES_tradnl" w:eastAsia="en-GB"/>
        </w:rPr>
        <w:t>inteligencia</w:t>
      </w:r>
      <w:r w:rsidR="008035BC" w:rsidRPr="00561068">
        <w:rPr>
          <w:lang w:val="es-ES_tradnl" w:eastAsia="en-GB"/>
        </w:rPr>
        <w:t xml:space="preserve"> artificial</w:t>
      </w:r>
      <w:r w:rsidR="00B117C4" w:rsidRPr="00561068">
        <w:rPr>
          <w:lang w:val="es-ES_tradnl" w:eastAsia="en-GB"/>
        </w:rPr>
        <w:t xml:space="preserve"> sólo </w:t>
      </w:r>
      <w:r w:rsidR="00214625">
        <w:rPr>
          <w:lang w:val="es-ES_tradnl" w:eastAsia="en-GB"/>
        </w:rPr>
        <w:t>a</w:t>
      </w:r>
      <w:r w:rsidR="00DB14E0">
        <w:rPr>
          <w:lang w:val="es-ES_tradnl" w:eastAsia="en-GB"/>
        </w:rPr>
        <w:t xml:space="preserve"> </w:t>
      </w:r>
      <w:r w:rsidR="00B729FC">
        <w:rPr>
          <w:lang w:val="es-ES_tradnl" w:eastAsia="en-GB"/>
        </w:rPr>
        <w:t>lenguas</w:t>
      </w:r>
      <w:r w:rsidR="00B117C4" w:rsidRPr="00561068">
        <w:rPr>
          <w:lang w:val="es-ES_tradnl" w:eastAsia="en-GB"/>
        </w:rPr>
        <w:t xml:space="preserve"> </w:t>
      </w:r>
      <w:r w:rsidR="00B729FC">
        <w:rPr>
          <w:lang w:val="es-ES_tradnl" w:eastAsia="en-GB"/>
        </w:rPr>
        <w:t>distinta</w:t>
      </w:r>
      <w:r w:rsidR="00935005">
        <w:rPr>
          <w:lang w:val="es-ES_tradnl" w:eastAsia="en-GB"/>
        </w:rPr>
        <w:t>s a</w:t>
      </w:r>
      <w:r w:rsidR="00B117C4" w:rsidRPr="00561068">
        <w:rPr>
          <w:lang w:val="es-ES_tradnl" w:eastAsia="en-GB"/>
        </w:rPr>
        <w:t>l idioma of</w:t>
      </w:r>
      <w:r w:rsidR="00780E42">
        <w:rPr>
          <w:lang w:val="es-ES_tradnl" w:eastAsia="en-GB"/>
        </w:rPr>
        <w:t>icial del país beneficiario</w:t>
      </w:r>
      <w:r w:rsidR="00BE1806">
        <w:rPr>
          <w:lang w:val="es-ES_tradnl" w:eastAsia="en-GB"/>
        </w:rPr>
        <w:t>; l</w:t>
      </w:r>
      <w:r w:rsidR="0051561C" w:rsidRPr="00561068">
        <w:rPr>
          <w:lang w:val="es-ES_tradnl" w:eastAsia="en-GB"/>
        </w:rPr>
        <w:t>a traducción al idioma</w:t>
      </w:r>
      <w:r w:rsidR="00C811E7">
        <w:rPr>
          <w:lang w:val="es-ES_tradnl" w:eastAsia="en-GB"/>
        </w:rPr>
        <w:t xml:space="preserve"> oficial de </w:t>
      </w:r>
      <w:r w:rsidR="00C811E7" w:rsidRPr="00C811E7">
        <w:rPr>
          <w:lang w:val="es-ES_tradnl" w:eastAsia="en-GB"/>
        </w:rPr>
        <w:t xml:space="preserve">los beneficiarios </w:t>
      </w:r>
      <w:r w:rsidR="008E3D3E" w:rsidRPr="00561068">
        <w:rPr>
          <w:lang w:val="es-ES_tradnl" w:eastAsia="en-GB"/>
        </w:rPr>
        <w:t xml:space="preserve">se </w:t>
      </w:r>
      <w:r w:rsidR="00A8111B" w:rsidRPr="00561068">
        <w:rPr>
          <w:lang w:val="es-ES_tradnl" w:eastAsia="en-GB"/>
        </w:rPr>
        <w:t>s</w:t>
      </w:r>
      <w:r w:rsidR="003A50AD" w:rsidRPr="00561068">
        <w:rPr>
          <w:lang w:val="es-ES_tradnl" w:eastAsia="en-GB"/>
        </w:rPr>
        <w:t xml:space="preserve">igue encomendando </w:t>
      </w:r>
      <w:r w:rsidR="004342E8" w:rsidRPr="00561068">
        <w:rPr>
          <w:lang w:val="es-ES_tradnl" w:eastAsia="en-GB"/>
        </w:rPr>
        <w:t xml:space="preserve">a </w:t>
      </w:r>
      <w:r w:rsidR="00AC0692">
        <w:rPr>
          <w:lang w:val="es-ES_tradnl" w:eastAsia="en-GB"/>
        </w:rPr>
        <w:t>traductor</w:t>
      </w:r>
      <w:r w:rsidR="00D7566F">
        <w:rPr>
          <w:lang w:val="es-ES_tradnl" w:eastAsia="en-GB"/>
        </w:rPr>
        <w:t>es</w:t>
      </w:r>
      <w:r w:rsidR="00BA367F">
        <w:rPr>
          <w:lang w:val="es-ES_tradnl" w:eastAsia="en-GB"/>
        </w:rPr>
        <w:t xml:space="preserve"> profesional</w:t>
      </w:r>
      <w:r w:rsidR="00D7566F">
        <w:rPr>
          <w:lang w:val="es-ES_tradnl" w:eastAsia="en-GB"/>
        </w:rPr>
        <w:t>es</w:t>
      </w:r>
      <w:r w:rsidR="00B117C4" w:rsidRPr="00561068">
        <w:rPr>
          <w:lang w:val="es-ES_tradnl" w:eastAsia="en-GB"/>
        </w:rPr>
        <w:t xml:space="preserve">. </w:t>
      </w:r>
      <w:r w:rsidR="00F1676D" w:rsidRPr="00561068">
        <w:rPr>
          <w:lang w:val="es-ES_tradnl" w:eastAsia="en-GB"/>
        </w:rPr>
        <w:t xml:space="preserve">Por </w:t>
      </w:r>
      <w:r w:rsidR="00966B5B">
        <w:rPr>
          <w:lang w:val="es-ES_tradnl" w:eastAsia="en-GB"/>
        </w:rPr>
        <w:t>ejemplo:</w:t>
      </w:r>
      <w:r w:rsidR="00B117C4" w:rsidRPr="00561068">
        <w:rPr>
          <w:lang w:val="es-ES_tradnl" w:eastAsia="en-GB"/>
        </w:rPr>
        <w:t xml:space="preserve"> </w:t>
      </w:r>
      <w:r w:rsidR="006A711A" w:rsidRPr="00561068">
        <w:rPr>
          <w:lang w:val="es-ES_tradnl" w:eastAsia="en-GB"/>
        </w:rPr>
        <w:t xml:space="preserve">DeepL </w:t>
      </w:r>
      <w:r w:rsidR="0005173D">
        <w:rPr>
          <w:lang w:val="es-ES_tradnl" w:eastAsia="en-GB"/>
        </w:rPr>
        <w:t>tradujo</w:t>
      </w:r>
      <w:r w:rsidR="003D5FF2">
        <w:rPr>
          <w:lang w:val="es-ES_tradnl" w:eastAsia="en-GB"/>
        </w:rPr>
        <w:t xml:space="preserve"> </w:t>
      </w:r>
      <w:r w:rsidR="00B117C4" w:rsidRPr="00561068">
        <w:rPr>
          <w:lang w:val="es-ES_tradnl" w:eastAsia="en-GB"/>
        </w:rPr>
        <w:t xml:space="preserve">al español un proyecto </w:t>
      </w:r>
      <w:r w:rsidR="0078548F">
        <w:rPr>
          <w:lang w:val="es-ES_tradnl" w:eastAsia="en-GB"/>
        </w:rPr>
        <w:t xml:space="preserve">que beneficia </w:t>
      </w:r>
      <w:r w:rsidR="002E3748">
        <w:rPr>
          <w:lang w:val="es-ES_tradnl" w:eastAsia="en-GB"/>
        </w:rPr>
        <w:t>a</w:t>
      </w:r>
      <w:r w:rsidR="00B117C4" w:rsidRPr="00561068">
        <w:rPr>
          <w:lang w:val="es-ES_tradnl" w:eastAsia="en-GB"/>
        </w:rPr>
        <w:t xml:space="preserve"> un país </w:t>
      </w:r>
      <w:r w:rsidR="00DE6234" w:rsidRPr="00561068">
        <w:rPr>
          <w:lang w:val="es-ES_tradnl" w:eastAsia="en-GB"/>
        </w:rPr>
        <w:t>francófono –</w:t>
      </w:r>
      <w:r w:rsidR="00C01B9E" w:rsidRPr="00C01B9E">
        <w:rPr>
          <w:lang w:val="es-ES_tradnl" w:eastAsia="en-GB"/>
        </w:rPr>
        <w:t>digamos</w:t>
      </w:r>
      <w:r w:rsidR="00DE6234" w:rsidRPr="00561068">
        <w:rPr>
          <w:lang w:val="es-ES_tradnl" w:eastAsia="en-GB"/>
        </w:rPr>
        <w:t xml:space="preserve"> </w:t>
      </w:r>
      <w:r w:rsidR="004B5420" w:rsidRPr="00561068">
        <w:rPr>
          <w:lang w:val="es-ES_tradnl" w:eastAsia="en-GB"/>
        </w:rPr>
        <w:t>Beni</w:t>
      </w:r>
      <w:r w:rsidR="006A711A" w:rsidRPr="00561068">
        <w:rPr>
          <w:lang w:val="es-ES_tradnl" w:eastAsia="en-GB"/>
        </w:rPr>
        <w:t>n</w:t>
      </w:r>
      <w:r w:rsidR="00DE6234" w:rsidRPr="00561068">
        <w:rPr>
          <w:lang w:val="es-ES_tradnl" w:eastAsia="en-GB"/>
        </w:rPr>
        <w:t>-</w:t>
      </w:r>
      <w:r w:rsidR="00B117C4" w:rsidRPr="00561068">
        <w:rPr>
          <w:lang w:val="es-ES_tradnl" w:eastAsia="en-GB"/>
        </w:rPr>
        <w:t xml:space="preserve"> </w:t>
      </w:r>
      <w:r w:rsidR="00F14CCF" w:rsidRPr="00561068">
        <w:rPr>
          <w:lang w:val="es-ES_tradnl" w:eastAsia="en-GB"/>
        </w:rPr>
        <w:t xml:space="preserve">pero la traducción al francés </w:t>
      </w:r>
      <w:r w:rsidR="00530211" w:rsidRPr="00561068">
        <w:rPr>
          <w:lang w:val="es-ES_tradnl" w:eastAsia="en-GB"/>
        </w:rPr>
        <w:t xml:space="preserve">la </w:t>
      </w:r>
      <w:r w:rsidR="00896B78">
        <w:rPr>
          <w:lang w:val="es-ES_tradnl" w:eastAsia="en-GB"/>
        </w:rPr>
        <w:t xml:space="preserve">hizo </w:t>
      </w:r>
      <w:r w:rsidR="008B2C1C" w:rsidRPr="00561068">
        <w:rPr>
          <w:lang w:val="es-ES_tradnl" w:eastAsia="en-GB"/>
        </w:rPr>
        <w:t>un traductor profesional</w:t>
      </w:r>
      <w:r w:rsidR="00B117C4" w:rsidRPr="00561068">
        <w:rPr>
          <w:lang w:val="es-ES_tradnl" w:eastAsia="en-GB"/>
        </w:rPr>
        <w:t xml:space="preserve">. </w:t>
      </w:r>
      <w:r w:rsidR="009E5A58" w:rsidRPr="00561068">
        <w:rPr>
          <w:lang w:val="es-ES_tradnl" w:eastAsia="en-GB"/>
        </w:rPr>
        <w:t>T</w:t>
      </w:r>
      <w:r w:rsidR="00A96BEB" w:rsidRPr="00561068">
        <w:rPr>
          <w:lang w:val="es-ES_tradnl" w:eastAsia="en-GB"/>
        </w:rPr>
        <w:t>odo</w:t>
      </w:r>
      <w:r w:rsidR="009E5A58" w:rsidRPr="00561068">
        <w:rPr>
          <w:lang w:val="es-ES_tradnl" w:eastAsia="en-GB"/>
        </w:rPr>
        <w:t xml:space="preserve">s </w:t>
      </w:r>
      <w:r w:rsidR="00A96BEB" w:rsidRPr="00561068">
        <w:rPr>
          <w:lang w:val="es-ES_tradnl" w:eastAsia="en-GB"/>
        </w:rPr>
        <w:t xml:space="preserve">los </w:t>
      </w:r>
      <w:r w:rsidR="00876D71">
        <w:rPr>
          <w:lang w:val="es-ES_tradnl" w:eastAsia="en-GB"/>
        </w:rPr>
        <w:t>documentos</w:t>
      </w:r>
      <w:r w:rsidR="00A96BEB" w:rsidRPr="00561068">
        <w:rPr>
          <w:lang w:val="es-ES_tradnl" w:eastAsia="en-GB"/>
        </w:rPr>
        <w:t xml:space="preserve"> generados</w:t>
      </w:r>
      <w:r w:rsidR="009E5A58" w:rsidRPr="00561068">
        <w:rPr>
          <w:lang w:val="es-ES_tradnl" w:eastAsia="en-GB"/>
        </w:rPr>
        <w:t xml:space="preserve"> </w:t>
      </w:r>
      <w:r w:rsidR="008C6B5E">
        <w:rPr>
          <w:lang w:val="es-ES_tradnl" w:eastAsia="en-GB"/>
        </w:rPr>
        <w:t xml:space="preserve">con </w:t>
      </w:r>
      <w:r w:rsidR="009E5A58" w:rsidRPr="00561068">
        <w:rPr>
          <w:lang w:val="es-ES_tradnl" w:eastAsia="en-GB"/>
        </w:rPr>
        <w:t xml:space="preserve">inteligencia artificial </w:t>
      </w:r>
      <w:r w:rsidR="0015161C" w:rsidRPr="00561068">
        <w:rPr>
          <w:lang w:val="es-ES_tradnl" w:eastAsia="en-GB"/>
        </w:rPr>
        <w:t>se revisa</w:t>
      </w:r>
      <w:r w:rsidR="00BC674D">
        <w:rPr>
          <w:lang w:val="es-ES_tradnl" w:eastAsia="en-GB"/>
        </w:rPr>
        <w:t>ro</w:t>
      </w:r>
      <w:r w:rsidR="009E5A58" w:rsidRPr="00561068">
        <w:rPr>
          <w:lang w:val="es-ES_tradnl" w:eastAsia="en-GB"/>
        </w:rPr>
        <w:t xml:space="preserve">n </w:t>
      </w:r>
      <w:r w:rsidR="00F133C3">
        <w:rPr>
          <w:lang w:val="es-ES_tradnl" w:eastAsia="en-GB"/>
        </w:rPr>
        <w:t xml:space="preserve">bajo </w:t>
      </w:r>
      <w:r w:rsidR="00B117C4" w:rsidRPr="00561068">
        <w:rPr>
          <w:lang w:val="es-ES_tradnl" w:eastAsia="en-GB"/>
        </w:rPr>
        <w:t xml:space="preserve">las normas de calidad </w:t>
      </w:r>
      <w:r w:rsidR="00C4607E">
        <w:rPr>
          <w:lang w:val="es-ES_tradnl" w:eastAsia="en-GB"/>
        </w:rPr>
        <w:t>aplicables</w:t>
      </w:r>
      <w:r w:rsidR="00BE4F89" w:rsidRPr="00561068">
        <w:rPr>
          <w:lang w:val="es-ES_tradnl" w:eastAsia="en-GB"/>
        </w:rPr>
        <w:t xml:space="preserve"> </w:t>
      </w:r>
      <w:r w:rsidR="00B117C4" w:rsidRPr="00561068">
        <w:rPr>
          <w:lang w:val="es-ES_tradnl" w:eastAsia="en-GB"/>
        </w:rPr>
        <w:t xml:space="preserve">a </w:t>
      </w:r>
      <w:r w:rsidR="001E33FF">
        <w:rPr>
          <w:lang w:val="es-ES_tradnl" w:eastAsia="en-GB"/>
        </w:rPr>
        <w:t xml:space="preserve">una traducción </w:t>
      </w:r>
      <w:r w:rsidR="00D75D6A" w:rsidRPr="00561068">
        <w:rPr>
          <w:lang w:val="es-ES_tradnl" w:eastAsia="en-GB"/>
        </w:rPr>
        <w:t>profesional</w:t>
      </w:r>
      <w:r w:rsidR="00B117C4" w:rsidRPr="00561068">
        <w:rPr>
          <w:lang w:val="es-ES_tradnl" w:eastAsia="en-GB"/>
        </w:rPr>
        <w:t>.</w:t>
      </w:r>
    </w:p>
    <w:p w14:paraId="3DA9EAE9" w14:textId="3BFA9F97" w:rsidR="00B117C4" w:rsidRPr="00561068" w:rsidRDefault="004C7682" w:rsidP="00610193">
      <w:pPr>
        <w:pStyle w:val="Heading1"/>
        <w:rPr>
          <w:lang w:val="es-ES_tradnl" w:eastAsia="en-GB"/>
        </w:rPr>
      </w:pPr>
      <w:r>
        <w:rPr>
          <w:lang w:val="es-ES_tradnl" w:eastAsia="en-GB"/>
        </w:rPr>
        <w:t xml:space="preserve">Se estima </w:t>
      </w:r>
      <w:r w:rsidR="00877ED1">
        <w:rPr>
          <w:lang w:val="es-ES_tradnl" w:eastAsia="en-GB"/>
        </w:rPr>
        <w:t xml:space="preserve">que </w:t>
      </w:r>
      <w:r>
        <w:rPr>
          <w:lang w:val="es-ES_tradnl" w:eastAsia="en-GB"/>
        </w:rPr>
        <w:t>l</w:t>
      </w:r>
      <w:r w:rsidR="00B117C4" w:rsidRPr="00561068">
        <w:rPr>
          <w:lang w:val="es-ES_tradnl" w:eastAsia="en-GB"/>
        </w:rPr>
        <w:t>a calidad de</w:t>
      </w:r>
      <w:r w:rsidR="00361BFD">
        <w:rPr>
          <w:lang w:val="es-ES_tradnl" w:eastAsia="en-GB"/>
        </w:rPr>
        <w:t>l</w:t>
      </w:r>
      <w:r w:rsidR="00B117C4" w:rsidRPr="00561068">
        <w:rPr>
          <w:lang w:val="es-ES_tradnl" w:eastAsia="en-GB"/>
        </w:rPr>
        <w:t xml:space="preserve"> </w:t>
      </w:r>
      <w:r w:rsidR="003B7603">
        <w:rPr>
          <w:lang w:val="es-ES_tradnl" w:eastAsia="en-GB"/>
        </w:rPr>
        <w:t>resultado</w:t>
      </w:r>
      <w:r w:rsidR="00B117C4" w:rsidRPr="00561068">
        <w:rPr>
          <w:lang w:val="es-ES_tradnl" w:eastAsia="en-GB"/>
        </w:rPr>
        <w:t xml:space="preserve"> </w:t>
      </w:r>
      <w:r w:rsidR="00877ED1">
        <w:rPr>
          <w:lang w:val="es-ES_tradnl" w:eastAsia="en-GB"/>
        </w:rPr>
        <w:t xml:space="preserve">ha sido </w:t>
      </w:r>
      <w:r w:rsidR="002D4D36">
        <w:rPr>
          <w:lang w:val="es-ES_tradnl" w:eastAsia="en-GB"/>
        </w:rPr>
        <w:t>consisten</w:t>
      </w:r>
      <w:r w:rsidR="00F83AB7">
        <w:rPr>
          <w:lang w:val="es-ES_tradnl" w:eastAsia="en-GB"/>
        </w:rPr>
        <w:t>temente</w:t>
      </w:r>
      <w:r w:rsidR="00B117C4" w:rsidRPr="00561068">
        <w:rPr>
          <w:lang w:val="es-ES_tradnl" w:eastAsia="en-GB"/>
        </w:rPr>
        <w:t xml:space="preserve"> </w:t>
      </w:r>
      <w:r w:rsidR="000477D1" w:rsidRPr="00561068">
        <w:rPr>
          <w:lang w:val="es-ES_tradnl" w:eastAsia="en-GB"/>
        </w:rPr>
        <w:t>buena</w:t>
      </w:r>
      <w:r w:rsidR="00B117C4" w:rsidRPr="00561068">
        <w:rPr>
          <w:lang w:val="es-ES_tradnl" w:eastAsia="en-GB"/>
        </w:rPr>
        <w:t xml:space="preserve">, debido en gran </w:t>
      </w:r>
      <w:r w:rsidR="0012215E" w:rsidRPr="00561068">
        <w:rPr>
          <w:lang w:val="es-ES_tradnl" w:eastAsia="en-GB"/>
        </w:rPr>
        <w:t>medida</w:t>
      </w:r>
      <w:r w:rsidR="00B117C4" w:rsidRPr="00561068">
        <w:rPr>
          <w:lang w:val="es-ES_tradnl" w:eastAsia="en-GB"/>
        </w:rPr>
        <w:t xml:space="preserve"> a </w:t>
      </w:r>
      <w:r w:rsidR="0077511E">
        <w:rPr>
          <w:lang w:val="es-ES_tradnl" w:eastAsia="en-GB"/>
        </w:rPr>
        <w:t>una</w:t>
      </w:r>
      <w:r w:rsidR="00D842B6" w:rsidRPr="00561068">
        <w:rPr>
          <w:lang w:val="es-ES_tradnl" w:eastAsia="en-GB"/>
        </w:rPr>
        <w:t xml:space="preserve"> cuidadosa </w:t>
      </w:r>
      <w:r w:rsidR="008F016B">
        <w:rPr>
          <w:lang w:val="es-ES_tradnl" w:eastAsia="en-GB"/>
        </w:rPr>
        <w:t xml:space="preserve">configuración de los </w:t>
      </w:r>
      <w:r w:rsidR="00B117C4" w:rsidRPr="00561068">
        <w:rPr>
          <w:lang w:val="es-ES_tradnl" w:eastAsia="en-GB"/>
        </w:rPr>
        <w:t>glosario</w:t>
      </w:r>
      <w:r w:rsidR="008F016B">
        <w:rPr>
          <w:lang w:val="es-ES_tradnl" w:eastAsia="en-GB"/>
        </w:rPr>
        <w:t>s</w:t>
      </w:r>
      <w:r w:rsidR="00B117C4" w:rsidRPr="00561068">
        <w:rPr>
          <w:lang w:val="es-ES_tradnl" w:eastAsia="en-GB"/>
        </w:rPr>
        <w:t xml:space="preserve"> y </w:t>
      </w:r>
      <w:r w:rsidR="001871D8">
        <w:rPr>
          <w:lang w:val="es-ES_tradnl" w:eastAsia="en-GB"/>
        </w:rPr>
        <w:t xml:space="preserve">de la </w:t>
      </w:r>
      <w:r w:rsidR="00B117C4" w:rsidRPr="00561068">
        <w:rPr>
          <w:lang w:val="es-ES_tradnl" w:eastAsia="en-GB"/>
        </w:rPr>
        <w:t xml:space="preserve">memoria de traducción de DeepL, </w:t>
      </w:r>
      <w:r w:rsidR="00602C65" w:rsidRPr="00561068">
        <w:rPr>
          <w:lang w:val="es-ES_tradnl" w:eastAsia="en-GB"/>
        </w:rPr>
        <w:t>funciones</w:t>
      </w:r>
      <w:r w:rsidR="00D27C34" w:rsidRPr="00561068">
        <w:rPr>
          <w:lang w:val="es-ES_tradnl" w:eastAsia="en-GB"/>
        </w:rPr>
        <w:t xml:space="preserve"> </w:t>
      </w:r>
      <w:r w:rsidR="00B117C4" w:rsidRPr="00561068">
        <w:rPr>
          <w:lang w:val="es-ES_tradnl" w:eastAsia="en-GB"/>
        </w:rPr>
        <w:t xml:space="preserve">que permiten </w:t>
      </w:r>
      <w:r w:rsidR="00D0424B" w:rsidRPr="00561068">
        <w:rPr>
          <w:lang w:val="es-ES_tradnl" w:eastAsia="en-GB"/>
        </w:rPr>
        <w:t>normalizar</w:t>
      </w:r>
      <w:r w:rsidR="00B117C4" w:rsidRPr="00561068">
        <w:rPr>
          <w:lang w:val="es-ES_tradnl" w:eastAsia="en-GB"/>
        </w:rPr>
        <w:t xml:space="preserve"> la terminología específica </w:t>
      </w:r>
      <w:r w:rsidR="00A329AF" w:rsidRPr="00561068">
        <w:rPr>
          <w:lang w:val="es-ES_tradnl" w:eastAsia="en-GB"/>
        </w:rPr>
        <w:t>a</w:t>
      </w:r>
      <w:r w:rsidR="00B117C4" w:rsidRPr="00561068">
        <w:rPr>
          <w:lang w:val="es-ES_tradnl" w:eastAsia="en-GB"/>
        </w:rPr>
        <w:t xml:space="preserve"> cada </w:t>
      </w:r>
      <w:r w:rsidR="0077470B" w:rsidRPr="00561068">
        <w:rPr>
          <w:lang w:val="es-ES_tradnl" w:eastAsia="en-GB"/>
        </w:rPr>
        <w:t>ámbito</w:t>
      </w:r>
      <w:r w:rsidR="00B117C4" w:rsidRPr="00561068">
        <w:rPr>
          <w:lang w:val="es-ES_tradnl" w:eastAsia="en-GB"/>
        </w:rPr>
        <w:t xml:space="preserve">. </w:t>
      </w:r>
      <w:r w:rsidR="005D6EF3">
        <w:rPr>
          <w:lang w:val="es-ES_tradnl" w:eastAsia="en-GB"/>
        </w:rPr>
        <w:t>Para</w:t>
      </w:r>
      <w:r w:rsidR="00B117C4" w:rsidRPr="00561068">
        <w:rPr>
          <w:lang w:val="es-ES_tradnl" w:eastAsia="en-GB"/>
        </w:rPr>
        <w:t xml:space="preserve"> la 98</w:t>
      </w:r>
      <w:r w:rsidR="00D828CD" w:rsidRPr="00561068">
        <w:rPr>
          <w:lang w:val="es-ES_tradnl" w:eastAsia="en-GB"/>
        </w:rPr>
        <w:t>ª</w:t>
      </w:r>
      <w:r w:rsidR="007A1C01" w:rsidRPr="00561068">
        <w:rPr>
          <w:vertAlign w:val="superscript"/>
          <w:lang w:val="es-ES_tradnl" w:eastAsia="en-GB"/>
        </w:rPr>
        <w:t xml:space="preserve"> </w:t>
      </w:r>
      <w:r w:rsidR="008F1AD4" w:rsidRPr="00561068">
        <w:rPr>
          <w:lang w:val="es-ES_tradnl" w:eastAsia="en-GB"/>
        </w:rPr>
        <w:t>reunión</w:t>
      </w:r>
      <w:r w:rsidR="005D6EF3">
        <w:rPr>
          <w:lang w:val="es-ES_tradnl" w:eastAsia="en-GB"/>
        </w:rPr>
        <w:t xml:space="preserve"> </w:t>
      </w:r>
      <w:r w:rsidR="009269B2">
        <w:rPr>
          <w:lang w:val="es-ES_tradnl" w:eastAsia="en-GB"/>
        </w:rPr>
        <w:t>se utilizó</w:t>
      </w:r>
      <w:r w:rsidR="00D77EE9">
        <w:rPr>
          <w:lang w:val="es-ES_tradnl" w:eastAsia="en-GB"/>
        </w:rPr>
        <w:t xml:space="preserve"> </w:t>
      </w:r>
      <w:r w:rsidR="00772A61" w:rsidRPr="00772A61">
        <w:rPr>
          <w:lang w:val="es-ES_tradnl" w:eastAsia="en-GB"/>
        </w:rPr>
        <w:t xml:space="preserve">este método </w:t>
      </w:r>
      <w:r w:rsidR="00C4687C">
        <w:rPr>
          <w:lang w:val="es-ES_tradnl" w:eastAsia="en-GB"/>
        </w:rPr>
        <w:t>en</w:t>
      </w:r>
      <w:r w:rsidR="00BC794D" w:rsidRPr="00561068">
        <w:rPr>
          <w:lang w:val="es-ES_tradnl" w:eastAsia="en-GB"/>
        </w:rPr>
        <w:t xml:space="preserve"> 32 </w:t>
      </w:r>
      <w:r w:rsidR="001F6E1B" w:rsidRPr="00561068">
        <w:rPr>
          <w:lang w:val="es-ES_tradnl" w:eastAsia="en-GB"/>
        </w:rPr>
        <w:t xml:space="preserve">propuestas </w:t>
      </w:r>
      <w:r w:rsidR="00BC794D" w:rsidRPr="00561068">
        <w:rPr>
          <w:lang w:val="es-ES_tradnl" w:eastAsia="en-GB"/>
        </w:rPr>
        <w:t>de</w:t>
      </w:r>
      <w:r w:rsidR="00B117C4" w:rsidRPr="00561068">
        <w:rPr>
          <w:lang w:val="es-ES_tradnl" w:eastAsia="en-GB"/>
        </w:rPr>
        <w:t xml:space="preserve"> proyecto, lo que contribuyó a agilizar </w:t>
      </w:r>
      <w:r w:rsidR="007E26BE">
        <w:rPr>
          <w:lang w:val="es-ES_tradnl" w:eastAsia="en-GB"/>
        </w:rPr>
        <w:t>el flujo</w:t>
      </w:r>
      <w:r w:rsidR="00B117C4" w:rsidRPr="00561068">
        <w:rPr>
          <w:lang w:val="es-ES_tradnl" w:eastAsia="en-GB"/>
        </w:rPr>
        <w:t xml:space="preserve"> de trabajo de </w:t>
      </w:r>
      <w:r w:rsidR="007E26BE">
        <w:rPr>
          <w:lang w:val="es-ES_tradnl" w:eastAsia="en-GB"/>
        </w:rPr>
        <w:t xml:space="preserve">la </w:t>
      </w:r>
      <w:r w:rsidR="00B117C4" w:rsidRPr="00561068">
        <w:rPr>
          <w:lang w:val="es-ES_tradnl" w:eastAsia="en-GB"/>
        </w:rPr>
        <w:t>traducción.</w:t>
      </w:r>
    </w:p>
    <w:p w14:paraId="012FFD97" w14:textId="5D38CAF3" w:rsidR="00B117C4" w:rsidRPr="00561068" w:rsidRDefault="00B117C4" w:rsidP="00610193">
      <w:pPr>
        <w:pStyle w:val="Heading1"/>
        <w:rPr>
          <w:lang w:val="es-ES_tradnl" w:eastAsia="en-GB"/>
        </w:rPr>
      </w:pPr>
      <w:r w:rsidRPr="00561068">
        <w:rPr>
          <w:lang w:val="es-ES_tradnl" w:eastAsia="en-GB"/>
        </w:rPr>
        <w:t xml:space="preserve">La Secretaría seguirá </w:t>
      </w:r>
      <w:r w:rsidR="008B7B9D">
        <w:rPr>
          <w:lang w:val="es-ES_tradnl" w:eastAsia="en-GB"/>
        </w:rPr>
        <w:t>controlando</w:t>
      </w:r>
      <w:r w:rsidR="00A827AB" w:rsidRPr="00561068">
        <w:rPr>
          <w:lang w:val="es-ES_tradnl" w:eastAsia="en-GB"/>
        </w:rPr>
        <w:t xml:space="preserve"> </w:t>
      </w:r>
      <w:r w:rsidRPr="00561068">
        <w:rPr>
          <w:lang w:val="es-ES_tradnl" w:eastAsia="en-GB"/>
        </w:rPr>
        <w:t xml:space="preserve">la calidad de la traducción e </w:t>
      </w:r>
      <w:r w:rsidR="002F0AED" w:rsidRPr="00561068">
        <w:rPr>
          <w:lang w:val="es-ES_tradnl" w:eastAsia="en-GB"/>
        </w:rPr>
        <w:t>informando sobre los resultados</w:t>
      </w:r>
      <w:r w:rsidR="00A504B1" w:rsidRPr="00561068">
        <w:rPr>
          <w:lang w:val="es-ES_tradnl" w:eastAsia="en-GB"/>
        </w:rPr>
        <w:t xml:space="preserve">, </w:t>
      </w:r>
      <w:r w:rsidR="00A92D9A">
        <w:rPr>
          <w:lang w:val="es-ES_tradnl" w:eastAsia="en-GB"/>
        </w:rPr>
        <w:t xml:space="preserve">incluyendo </w:t>
      </w:r>
      <w:r w:rsidR="008D29CF" w:rsidRPr="00561068">
        <w:rPr>
          <w:lang w:val="es-ES_tradnl" w:eastAsia="en-GB"/>
        </w:rPr>
        <w:t xml:space="preserve">los </w:t>
      </w:r>
      <w:r w:rsidR="00F21EB5">
        <w:rPr>
          <w:lang w:val="es-ES_tradnl" w:eastAsia="en-GB"/>
        </w:rPr>
        <w:t xml:space="preserve">de tipo </w:t>
      </w:r>
      <w:r w:rsidR="00784D97">
        <w:rPr>
          <w:lang w:val="es-ES_tradnl" w:eastAsia="en-GB"/>
        </w:rPr>
        <w:t>financiero</w:t>
      </w:r>
      <w:r w:rsidRPr="00561068">
        <w:rPr>
          <w:lang w:val="es-ES_tradnl" w:eastAsia="en-GB"/>
        </w:rPr>
        <w:t xml:space="preserve">, </w:t>
      </w:r>
      <w:r w:rsidR="00AD71C6">
        <w:rPr>
          <w:lang w:val="es-ES_tradnl" w:eastAsia="en-GB"/>
        </w:rPr>
        <w:t xml:space="preserve">según </w:t>
      </w:r>
      <w:r w:rsidRPr="00561068">
        <w:rPr>
          <w:lang w:val="es-ES_tradnl" w:eastAsia="en-GB"/>
        </w:rPr>
        <w:t xml:space="preserve">adquiera </w:t>
      </w:r>
      <w:r w:rsidR="005A0CEA">
        <w:rPr>
          <w:lang w:val="es-ES_tradnl" w:eastAsia="en-GB"/>
        </w:rPr>
        <w:t xml:space="preserve">mayor </w:t>
      </w:r>
      <w:r w:rsidRPr="00561068">
        <w:rPr>
          <w:lang w:val="es-ES_tradnl" w:eastAsia="en-GB"/>
        </w:rPr>
        <w:t xml:space="preserve">experiencia con </w:t>
      </w:r>
      <w:r w:rsidR="00965CE3">
        <w:rPr>
          <w:lang w:val="es-ES_tradnl" w:eastAsia="en-GB"/>
        </w:rPr>
        <w:t>esta</w:t>
      </w:r>
      <w:r w:rsidR="009442BF" w:rsidRPr="00561068">
        <w:rPr>
          <w:lang w:val="es-ES_tradnl" w:eastAsia="en-GB"/>
        </w:rPr>
        <w:t xml:space="preserve"> </w:t>
      </w:r>
      <w:r w:rsidR="00965CE3">
        <w:rPr>
          <w:lang w:val="es-ES_tradnl" w:eastAsia="en-GB"/>
        </w:rPr>
        <w:t>herramienta</w:t>
      </w:r>
      <w:r w:rsidRPr="00561068">
        <w:rPr>
          <w:lang w:val="es-ES_tradnl" w:eastAsia="en-GB"/>
        </w:rPr>
        <w:t xml:space="preserve">. </w:t>
      </w:r>
      <w:r w:rsidR="00CC23B9">
        <w:rPr>
          <w:lang w:val="es-ES_tradnl" w:eastAsia="en-GB"/>
        </w:rPr>
        <w:t>A</w:t>
      </w:r>
      <w:r w:rsidR="00CC23B9" w:rsidRPr="00346619">
        <w:rPr>
          <w:lang w:val="es-ES"/>
        </w:rPr>
        <w:t xml:space="preserve"> </w:t>
      </w:r>
      <w:r w:rsidR="00CC23B9" w:rsidRPr="00CC23B9">
        <w:rPr>
          <w:lang w:val="es-ES_tradnl" w:eastAsia="en-GB"/>
        </w:rPr>
        <w:t>medida que la evidencia al respecto se siga desarrollando</w:t>
      </w:r>
      <w:r w:rsidR="00CC23B9">
        <w:rPr>
          <w:lang w:val="es-ES_tradnl" w:eastAsia="en-GB"/>
        </w:rPr>
        <w:t xml:space="preserve">, </w:t>
      </w:r>
      <w:r w:rsidRPr="00561068">
        <w:rPr>
          <w:lang w:val="es-ES_tradnl" w:eastAsia="en-GB"/>
        </w:rPr>
        <w:t xml:space="preserve">considerará </w:t>
      </w:r>
      <w:r w:rsidR="00CC23B9" w:rsidRPr="00CC23B9">
        <w:rPr>
          <w:lang w:val="es-ES_tradnl" w:eastAsia="en-GB"/>
        </w:rPr>
        <w:t xml:space="preserve">también </w:t>
      </w:r>
      <w:r w:rsidRPr="00561068">
        <w:rPr>
          <w:lang w:val="es-ES_tradnl" w:eastAsia="en-GB"/>
        </w:rPr>
        <w:t xml:space="preserve">la </w:t>
      </w:r>
      <w:r w:rsidR="00A25B33" w:rsidRPr="00561068">
        <w:rPr>
          <w:lang w:val="es-ES_tradnl" w:eastAsia="en-GB"/>
        </w:rPr>
        <w:t>posibilidad de</w:t>
      </w:r>
      <w:r w:rsidR="00A43414">
        <w:rPr>
          <w:lang w:val="es-ES_tradnl" w:eastAsia="en-GB"/>
        </w:rPr>
        <w:t xml:space="preserve"> traducir</w:t>
      </w:r>
      <w:r w:rsidR="00A25B33" w:rsidRPr="00561068">
        <w:rPr>
          <w:lang w:val="es-ES_tradnl" w:eastAsia="en-GB"/>
        </w:rPr>
        <w:t xml:space="preserve"> </w:t>
      </w:r>
      <w:r w:rsidR="00CA3795" w:rsidRPr="00CA3795">
        <w:rPr>
          <w:lang w:val="es-ES_tradnl" w:eastAsia="en-GB"/>
        </w:rPr>
        <w:t xml:space="preserve">otros tipos de documentos </w:t>
      </w:r>
      <w:r w:rsidR="00CA3795">
        <w:rPr>
          <w:lang w:val="es-ES_tradnl" w:eastAsia="en-GB"/>
        </w:rPr>
        <w:t xml:space="preserve">con </w:t>
      </w:r>
      <w:r w:rsidR="00072F25">
        <w:rPr>
          <w:lang w:val="es-ES_tradnl" w:eastAsia="en-GB"/>
        </w:rPr>
        <w:t>inteligencia</w:t>
      </w:r>
      <w:r w:rsidR="00465FDA" w:rsidRPr="00561068">
        <w:rPr>
          <w:lang w:val="es-ES_tradnl" w:eastAsia="en-GB"/>
        </w:rPr>
        <w:t xml:space="preserve"> artificial</w:t>
      </w:r>
      <w:r w:rsidRPr="00561068">
        <w:rPr>
          <w:lang w:val="es-ES_tradnl" w:eastAsia="en-GB"/>
        </w:rPr>
        <w:t>.</w:t>
      </w:r>
    </w:p>
    <w:p w14:paraId="0DF33F34" w14:textId="1BB3CCDC" w:rsidR="00BF1295" w:rsidRPr="00561068" w:rsidRDefault="00B117C4" w:rsidP="00610193">
      <w:pPr>
        <w:pStyle w:val="Heading1"/>
        <w:numPr>
          <w:ilvl w:val="0"/>
          <w:numId w:val="0"/>
        </w:numPr>
        <w:tabs>
          <w:tab w:val="num" w:pos="709"/>
        </w:tabs>
        <w:rPr>
          <w:b/>
          <w:color w:val="000000" w:themeColor="text1"/>
          <w:lang w:val="es-ES_tradnl"/>
        </w:rPr>
      </w:pPr>
      <w:r w:rsidRPr="00561068">
        <w:rPr>
          <w:b/>
          <w:bCs/>
          <w:color w:val="000000" w:themeColor="text1"/>
          <w:lang w:val="es-ES_tradnl"/>
        </w:rPr>
        <w:t>V</w:t>
      </w:r>
      <w:r w:rsidR="00094F17" w:rsidRPr="00561068">
        <w:rPr>
          <w:b/>
          <w:bCs/>
          <w:color w:val="000000" w:themeColor="text1"/>
          <w:lang w:val="es-ES_tradnl"/>
        </w:rPr>
        <w:t>I</w:t>
      </w:r>
      <w:r w:rsidRPr="00561068">
        <w:rPr>
          <w:b/>
          <w:bCs/>
          <w:color w:val="000000" w:themeColor="text1"/>
          <w:lang w:val="es-ES_tradnl"/>
        </w:rPr>
        <w:t>.2</w:t>
      </w:r>
      <w:r w:rsidR="00467DE3" w:rsidRPr="00561068">
        <w:rPr>
          <w:b/>
          <w:bCs/>
          <w:color w:val="000000" w:themeColor="text1"/>
          <w:lang w:val="es-ES_tradnl"/>
        </w:rPr>
        <w:tab/>
      </w:r>
      <w:r w:rsidR="0060442C" w:rsidRPr="00561068">
        <w:rPr>
          <w:b/>
          <w:bCs/>
          <w:color w:val="000000" w:themeColor="text1"/>
          <w:lang w:val="es-ES_tradnl"/>
        </w:rPr>
        <w:t xml:space="preserve">Chatbot </w:t>
      </w:r>
      <w:r w:rsidR="00BF1295" w:rsidRPr="00561068">
        <w:rPr>
          <w:b/>
          <w:bCs/>
          <w:color w:val="000000" w:themeColor="text1"/>
          <w:lang w:val="es-ES_tradnl"/>
        </w:rPr>
        <w:t xml:space="preserve">de IA para </w:t>
      </w:r>
      <w:r w:rsidR="00C9131C" w:rsidRPr="00561068">
        <w:rPr>
          <w:b/>
          <w:bCs/>
          <w:color w:val="000000" w:themeColor="text1"/>
          <w:lang w:val="es-ES_tradnl"/>
        </w:rPr>
        <w:t xml:space="preserve">consulta </w:t>
      </w:r>
      <w:r w:rsidRPr="00561068">
        <w:rPr>
          <w:b/>
          <w:bCs/>
          <w:color w:val="000000" w:themeColor="text1"/>
          <w:lang w:val="es-ES_tradnl"/>
        </w:rPr>
        <w:t xml:space="preserve">de decisiones </w:t>
      </w:r>
      <w:r w:rsidR="006C5CAC">
        <w:rPr>
          <w:b/>
          <w:bCs/>
          <w:color w:val="000000" w:themeColor="text1"/>
          <w:lang w:val="es-ES_tradnl"/>
        </w:rPr>
        <w:t>a través de</w:t>
      </w:r>
      <w:r w:rsidRPr="00561068">
        <w:rPr>
          <w:b/>
          <w:bCs/>
          <w:color w:val="000000" w:themeColor="text1"/>
          <w:lang w:val="es-ES_tradnl"/>
        </w:rPr>
        <w:t xml:space="preserve"> QuiriO</w:t>
      </w:r>
      <w:r w:rsidRPr="00561068">
        <w:rPr>
          <w:b/>
          <w:bCs/>
          <w:color w:val="000000" w:themeColor="text1"/>
          <w:vertAlign w:val="subscript"/>
          <w:lang w:val="es-ES_tradnl"/>
        </w:rPr>
        <w:t>3</w:t>
      </w:r>
      <w:r w:rsidR="00137428" w:rsidRPr="00346619">
        <w:rPr>
          <w:lang w:val="es-ES"/>
        </w:rPr>
        <w:t>;</w:t>
      </w:r>
      <w:r w:rsidR="0061100C" w:rsidRPr="00561068">
        <w:rPr>
          <w:b/>
          <w:color w:val="000000" w:themeColor="text1"/>
          <w:lang w:val="es-ES_tradnl"/>
        </w:rPr>
        <w:t xml:space="preserve"> c</w:t>
      </w:r>
      <w:r w:rsidR="00BF1295" w:rsidRPr="00561068">
        <w:rPr>
          <w:b/>
          <w:color w:val="000000" w:themeColor="text1"/>
          <w:lang w:val="es-ES_tradnl"/>
        </w:rPr>
        <w:t xml:space="preserve">olaboración con </w:t>
      </w:r>
      <w:r w:rsidR="00DB7F9E" w:rsidRPr="00561068">
        <w:rPr>
          <w:b/>
          <w:color w:val="000000" w:themeColor="text1"/>
          <w:lang w:val="es-ES_tradnl"/>
        </w:rPr>
        <w:t xml:space="preserve">la </w:t>
      </w:r>
      <w:r w:rsidR="00BF1295" w:rsidRPr="00561068">
        <w:rPr>
          <w:b/>
          <w:color w:val="000000" w:themeColor="text1"/>
          <w:lang w:val="es-ES_tradnl"/>
        </w:rPr>
        <w:t>GIZ</w:t>
      </w:r>
    </w:p>
    <w:p w14:paraId="44C23B47" w14:textId="68B97211" w:rsidR="00D27010" w:rsidRPr="00561068" w:rsidRDefault="004813C8" w:rsidP="002661F5">
      <w:pPr>
        <w:pStyle w:val="Heading1"/>
        <w:rPr>
          <w:lang w:val="es-ES_tradnl"/>
        </w:rPr>
      </w:pPr>
      <w:r>
        <w:rPr>
          <w:lang w:val="es-ES_tradnl" w:eastAsia="en-GB"/>
        </w:rPr>
        <w:t xml:space="preserve">Tras </w:t>
      </w:r>
      <w:r w:rsidR="00121B3A" w:rsidRPr="00561068">
        <w:rPr>
          <w:lang w:val="es-ES_tradnl" w:eastAsia="en-GB"/>
        </w:rPr>
        <w:t>lo informado</w:t>
      </w:r>
      <w:r w:rsidR="0060442C" w:rsidRPr="00561068">
        <w:rPr>
          <w:lang w:val="es-ES_tradnl"/>
        </w:rPr>
        <w:t xml:space="preserve"> en </w:t>
      </w:r>
      <w:r w:rsidR="00BF1295" w:rsidRPr="00561068">
        <w:rPr>
          <w:lang w:val="es-ES_tradnl"/>
        </w:rPr>
        <w:t>la 97</w:t>
      </w:r>
      <w:r w:rsidR="00D828CD" w:rsidRPr="00561068">
        <w:rPr>
          <w:lang w:val="es-ES_tradnl"/>
        </w:rPr>
        <w:t>ª</w:t>
      </w:r>
      <w:r w:rsidR="007A1C01" w:rsidRPr="00561068">
        <w:rPr>
          <w:vertAlign w:val="superscript"/>
          <w:lang w:val="es-ES_tradnl"/>
        </w:rPr>
        <w:t xml:space="preserve"> </w:t>
      </w:r>
      <w:r w:rsidR="00BF1295" w:rsidRPr="00561068">
        <w:rPr>
          <w:lang w:val="es-ES_tradnl"/>
        </w:rPr>
        <w:t xml:space="preserve">reunión, la GIZ </w:t>
      </w:r>
      <w:r w:rsidR="00123DC5">
        <w:rPr>
          <w:lang w:val="es-ES_tradnl"/>
        </w:rPr>
        <w:t>hizo llegar</w:t>
      </w:r>
      <w:r w:rsidR="00CD5FE2" w:rsidRPr="00561068">
        <w:rPr>
          <w:lang w:val="es-ES_tradnl"/>
        </w:rPr>
        <w:t xml:space="preserve"> a la Secretaría </w:t>
      </w:r>
      <w:r w:rsidR="00BF1295" w:rsidRPr="00561068">
        <w:rPr>
          <w:lang w:val="es-ES_tradnl"/>
        </w:rPr>
        <w:t xml:space="preserve">el código y los materiales </w:t>
      </w:r>
      <w:r w:rsidR="00470FC5">
        <w:rPr>
          <w:lang w:val="es-ES_tradnl"/>
        </w:rPr>
        <w:t>para</w:t>
      </w:r>
      <w:r w:rsidR="008379B7" w:rsidRPr="00561068">
        <w:rPr>
          <w:lang w:val="es-ES_tradnl"/>
        </w:rPr>
        <w:t xml:space="preserve"> el </w:t>
      </w:r>
      <w:r w:rsidR="009905EC" w:rsidRPr="00561068">
        <w:rPr>
          <w:lang w:val="es-ES_tradnl"/>
        </w:rPr>
        <w:t>chatbot demostrativo</w:t>
      </w:r>
      <w:r w:rsidR="006764B6" w:rsidRPr="00561068">
        <w:rPr>
          <w:lang w:val="es-ES_tradnl"/>
        </w:rPr>
        <w:t xml:space="preserve"> que complementa</w:t>
      </w:r>
      <w:r w:rsidR="00B2278A">
        <w:rPr>
          <w:lang w:val="es-ES_tradnl"/>
        </w:rPr>
        <w:t>n</w:t>
      </w:r>
      <w:r w:rsidR="00F328BF" w:rsidRPr="00561068">
        <w:rPr>
          <w:lang w:val="es-ES_tradnl"/>
        </w:rPr>
        <w:t xml:space="preserve"> la</w:t>
      </w:r>
      <w:r w:rsidR="00BF1295" w:rsidRPr="00561068">
        <w:rPr>
          <w:lang w:val="es-ES_tradnl"/>
        </w:rPr>
        <w:t xml:space="preserve"> </w:t>
      </w:r>
      <w:r w:rsidR="00F328BF" w:rsidRPr="00561068">
        <w:rPr>
          <w:lang w:val="es-ES_tradnl"/>
        </w:rPr>
        <w:t xml:space="preserve">consulta </w:t>
      </w:r>
      <w:r w:rsidR="00522C15">
        <w:rPr>
          <w:lang w:val="es-ES_tradnl"/>
        </w:rPr>
        <w:t xml:space="preserve">con </w:t>
      </w:r>
      <w:r w:rsidR="00FF0BBD" w:rsidRPr="00561068">
        <w:rPr>
          <w:color w:val="000000" w:themeColor="text1"/>
          <w:lang w:val="es-ES_tradnl"/>
        </w:rPr>
        <w:t>QuiriO</w:t>
      </w:r>
      <w:r w:rsidR="00FF0BBD" w:rsidRPr="00561068">
        <w:rPr>
          <w:color w:val="000000" w:themeColor="text1"/>
          <w:vertAlign w:val="subscript"/>
          <w:lang w:val="es-ES_tradnl"/>
        </w:rPr>
        <w:t xml:space="preserve">3 </w:t>
      </w:r>
      <w:r w:rsidR="006150A9" w:rsidRPr="00561068">
        <w:rPr>
          <w:lang w:val="es-ES_tradnl"/>
        </w:rPr>
        <w:t xml:space="preserve">de </w:t>
      </w:r>
      <w:r w:rsidR="00BF1295" w:rsidRPr="00561068">
        <w:rPr>
          <w:lang w:val="es-ES_tradnl"/>
        </w:rPr>
        <w:t xml:space="preserve">las más de 10.000 decisiones del Comité Ejecutivo. </w:t>
      </w:r>
      <w:r w:rsidR="00CD4BC4">
        <w:rPr>
          <w:lang w:val="es-ES_tradnl"/>
        </w:rPr>
        <w:t xml:space="preserve">Buscando armonizar </w:t>
      </w:r>
      <w:r w:rsidR="00BF1295" w:rsidRPr="00561068">
        <w:rPr>
          <w:lang w:val="es-ES_tradnl"/>
        </w:rPr>
        <w:t xml:space="preserve">y </w:t>
      </w:r>
      <w:r w:rsidR="002748DD" w:rsidRPr="00561068">
        <w:rPr>
          <w:lang w:val="es-ES_tradnl"/>
        </w:rPr>
        <w:t>aunar</w:t>
      </w:r>
      <w:r w:rsidR="008E7059" w:rsidRPr="00561068">
        <w:rPr>
          <w:lang w:val="es-ES_tradnl"/>
        </w:rPr>
        <w:t xml:space="preserve"> </w:t>
      </w:r>
      <w:r w:rsidR="00FD755B" w:rsidRPr="00561068">
        <w:rPr>
          <w:lang w:val="es-ES_tradnl"/>
        </w:rPr>
        <w:t>esfuerzos</w:t>
      </w:r>
      <w:r w:rsidR="00BF1295" w:rsidRPr="00561068">
        <w:rPr>
          <w:lang w:val="es-ES_tradnl"/>
        </w:rPr>
        <w:t xml:space="preserve">, </w:t>
      </w:r>
      <w:r w:rsidR="000F34B0">
        <w:rPr>
          <w:lang w:val="es-ES_tradnl"/>
        </w:rPr>
        <w:t xml:space="preserve">las </w:t>
      </w:r>
      <w:r w:rsidR="00BF1295" w:rsidRPr="00561068">
        <w:rPr>
          <w:lang w:val="es-ES_tradnl"/>
        </w:rPr>
        <w:t>Secretaría</w:t>
      </w:r>
      <w:r w:rsidR="003A58A8" w:rsidRPr="00561068">
        <w:rPr>
          <w:lang w:val="es-ES_tradnl"/>
        </w:rPr>
        <w:t>s</w:t>
      </w:r>
      <w:r w:rsidR="00BF1295" w:rsidRPr="00561068">
        <w:rPr>
          <w:lang w:val="es-ES_tradnl"/>
        </w:rPr>
        <w:t xml:space="preserve"> </w:t>
      </w:r>
      <w:r w:rsidR="000F34B0">
        <w:rPr>
          <w:lang w:val="es-ES_tradnl"/>
        </w:rPr>
        <w:t xml:space="preserve">del Fondo y </w:t>
      </w:r>
      <w:r w:rsidR="000F34B0" w:rsidRPr="000F34B0">
        <w:rPr>
          <w:lang w:val="es-ES_tradnl"/>
        </w:rPr>
        <w:t xml:space="preserve">del Ozono </w:t>
      </w:r>
      <w:r w:rsidR="00601882">
        <w:rPr>
          <w:lang w:val="es-ES_tradnl"/>
        </w:rPr>
        <w:t>iniciaron</w:t>
      </w:r>
      <w:r w:rsidR="00F71647" w:rsidRPr="00561068">
        <w:rPr>
          <w:lang w:val="es-ES_tradnl"/>
        </w:rPr>
        <w:t xml:space="preserve"> </w:t>
      </w:r>
      <w:r w:rsidR="00B97052">
        <w:rPr>
          <w:lang w:val="es-ES_tradnl"/>
        </w:rPr>
        <w:t>una</w:t>
      </w:r>
      <w:r w:rsidR="003D1183">
        <w:rPr>
          <w:lang w:val="es-ES_tradnl"/>
        </w:rPr>
        <w:t xml:space="preserve"> </w:t>
      </w:r>
      <w:r w:rsidR="003D1183" w:rsidRPr="003D1183">
        <w:rPr>
          <w:lang w:val="es-ES_tradnl"/>
        </w:rPr>
        <w:t xml:space="preserve">evaluación </w:t>
      </w:r>
      <w:r w:rsidR="003D1183">
        <w:rPr>
          <w:lang w:val="es-ES_tradnl"/>
        </w:rPr>
        <w:t>preliminar</w:t>
      </w:r>
      <w:r w:rsidR="00823A03" w:rsidRPr="00561068">
        <w:rPr>
          <w:lang w:val="es-ES_tradnl"/>
        </w:rPr>
        <w:t xml:space="preserve"> </w:t>
      </w:r>
      <w:r w:rsidR="003D1183">
        <w:rPr>
          <w:lang w:val="es-ES_tradnl"/>
        </w:rPr>
        <w:t>de</w:t>
      </w:r>
      <w:r w:rsidR="00C05671" w:rsidRPr="00561068">
        <w:rPr>
          <w:lang w:val="es-ES_tradnl"/>
        </w:rPr>
        <w:t xml:space="preserve"> </w:t>
      </w:r>
      <w:r w:rsidR="00BF1295" w:rsidRPr="00561068">
        <w:rPr>
          <w:lang w:val="es-ES_tradnl"/>
        </w:rPr>
        <w:t xml:space="preserve">la viabilidad de </w:t>
      </w:r>
      <w:r w:rsidR="00D14941">
        <w:rPr>
          <w:lang w:val="es-ES_tradnl"/>
        </w:rPr>
        <w:t xml:space="preserve">desarrollar </w:t>
      </w:r>
      <w:r w:rsidR="00AA7481">
        <w:rPr>
          <w:lang w:val="es-ES_tradnl"/>
        </w:rPr>
        <w:t xml:space="preserve">de forma sinérgica </w:t>
      </w:r>
      <w:r w:rsidR="006A3685" w:rsidRPr="006A3685">
        <w:rPr>
          <w:lang w:val="es-ES_tradnl"/>
        </w:rPr>
        <w:t xml:space="preserve">un chatbot </w:t>
      </w:r>
      <w:r w:rsidR="006A3685">
        <w:rPr>
          <w:lang w:val="es-ES_tradnl"/>
        </w:rPr>
        <w:t xml:space="preserve">que realice </w:t>
      </w:r>
      <w:r w:rsidR="00BF1295" w:rsidRPr="00561068">
        <w:rPr>
          <w:lang w:val="es-ES_tradnl"/>
        </w:rPr>
        <w:t xml:space="preserve">búsquedas </w:t>
      </w:r>
      <w:r w:rsidR="008D7164" w:rsidRPr="00561068">
        <w:rPr>
          <w:lang w:val="es-ES_tradnl"/>
        </w:rPr>
        <w:t>en ambos sitios web</w:t>
      </w:r>
      <w:r w:rsidR="00BF1295" w:rsidRPr="00561068">
        <w:rPr>
          <w:lang w:val="es-ES_tradnl"/>
        </w:rPr>
        <w:t>. La Secr</w:t>
      </w:r>
      <w:r w:rsidR="0091675A" w:rsidRPr="00561068">
        <w:rPr>
          <w:lang w:val="es-ES_tradnl"/>
        </w:rPr>
        <w:t>etaría agradece</w:t>
      </w:r>
      <w:r w:rsidR="00BF1295" w:rsidRPr="00561068">
        <w:rPr>
          <w:lang w:val="es-ES_tradnl"/>
        </w:rPr>
        <w:t xml:space="preserve"> </w:t>
      </w:r>
      <w:r w:rsidR="00F1426D">
        <w:rPr>
          <w:lang w:val="es-ES_tradnl"/>
        </w:rPr>
        <w:t xml:space="preserve">asimismo </w:t>
      </w:r>
      <w:r w:rsidR="003D35DF" w:rsidRPr="00561068">
        <w:rPr>
          <w:lang w:val="es-ES_tradnl"/>
        </w:rPr>
        <w:t xml:space="preserve">el tiempo y </w:t>
      </w:r>
      <w:r w:rsidR="002E0300">
        <w:rPr>
          <w:lang w:val="es-ES_tradnl"/>
        </w:rPr>
        <w:t>los recursos</w:t>
      </w:r>
      <w:r w:rsidR="003D35DF" w:rsidRPr="00561068">
        <w:rPr>
          <w:lang w:val="es-ES_tradnl"/>
        </w:rPr>
        <w:t xml:space="preserve"> </w:t>
      </w:r>
      <w:r w:rsidR="008C6F50" w:rsidRPr="00561068">
        <w:rPr>
          <w:lang w:val="es-ES_tradnl"/>
        </w:rPr>
        <w:t>destinado</w:t>
      </w:r>
      <w:r w:rsidR="002E0300">
        <w:rPr>
          <w:lang w:val="es-ES_tradnl"/>
        </w:rPr>
        <w:t>s</w:t>
      </w:r>
      <w:r w:rsidR="00E37F12" w:rsidRPr="00561068">
        <w:rPr>
          <w:lang w:val="es-ES_tradnl"/>
        </w:rPr>
        <w:t xml:space="preserve"> </w:t>
      </w:r>
      <w:r w:rsidR="009D5EE8" w:rsidRPr="00561068">
        <w:rPr>
          <w:lang w:val="es-ES_tradnl"/>
        </w:rPr>
        <w:t xml:space="preserve">por la GIZ </w:t>
      </w:r>
      <w:r w:rsidR="003D35DF" w:rsidRPr="00561068">
        <w:rPr>
          <w:lang w:val="es-ES_tradnl"/>
        </w:rPr>
        <w:t xml:space="preserve">a esta </w:t>
      </w:r>
      <w:r w:rsidR="00BF1295" w:rsidRPr="00561068">
        <w:rPr>
          <w:lang w:val="es-ES_tradnl"/>
        </w:rPr>
        <w:t>iniciativa</w:t>
      </w:r>
      <w:r w:rsidR="003D35DF" w:rsidRPr="00561068">
        <w:rPr>
          <w:lang w:val="es-ES_tradnl"/>
        </w:rPr>
        <w:t>.</w:t>
      </w:r>
    </w:p>
    <w:p w14:paraId="67787C58" w14:textId="1762F831" w:rsidR="00B117C4" w:rsidRPr="00561068" w:rsidRDefault="00467DE3" w:rsidP="001A0C21">
      <w:pPr>
        <w:pStyle w:val="Heading1"/>
        <w:numPr>
          <w:ilvl w:val="0"/>
          <w:numId w:val="0"/>
        </w:numPr>
        <w:rPr>
          <w:b/>
          <w:bCs/>
          <w:color w:val="000000" w:themeColor="text1"/>
          <w:lang w:val="es-ES_tradnl"/>
        </w:rPr>
      </w:pPr>
      <w:r w:rsidRPr="006B505E">
        <w:rPr>
          <w:b/>
          <w:bCs/>
          <w:color w:val="000000" w:themeColor="text1"/>
          <w:lang w:val="es-ES_tradnl"/>
        </w:rPr>
        <w:t>V</w:t>
      </w:r>
      <w:r w:rsidR="00AE14CB" w:rsidRPr="006B505E">
        <w:rPr>
          <w:b/>
          <w:bCs/>
          <w:color w:val="000000" w:themeColor="text1"/>
          <w:lang w:val="es-ES_tradnl"/>
        </w:rPr>
        <w:t>I</w:t>
      </w:r>
      <w:r w:rsidR="00644187" w:rsidRPr="006B505E">
        <w:rPr>
          <w:b/>
          <w:bCs/>
          <w:color w:val="000000" w:themeColor="text1"/>
          <w:lang w:val="es-ES_tradnl"/>
        </w:rPr>
        <w:t>.3</w:t>
      </w:r>
      <w:r w:rsidR="00644187" w:rsidRPr="006B505E">
        <w:rPr>
          <w:b/>
          <w:bCs/>
          <w:color w:val="000000" w:themeColor="text1"/>
          <w:lang w:val="es-ES_tradnl"/>
        </w:rPr>
        <w:tab/>
        <w:t>Actualización</w:t>
      </w:r>
      <w:r w:rsidRPr="006B505E">
        <w:rPr>
          <w:b/>
          <w:bCs/>
          <w:color w:val="000000" w:themeColor="text1"/>
          <w:lang w:val="es-ES_tradnl"/>
        </w:rPr>
        <w:t xml:space="preserve"> sobre </w:t>
      </w:r>
      <w:r w:rsidR="009F3DB1" w:rsidRPr="006B505E">
        <w:rPr>
          <w:b/>
          <w:bCs/>
          <w:color w:val="000000" w:themeColor="text1"/>
          <w:lang w:val="es-ES_tradnl"/>
        </w:rPr>
        <w:t>Kigali Sim</w:t>
      </w:r>
      <w:r w:rsidR="006966A6" w:rsidRPr="006B505E">
        <w:rPr>
          <w:b/>
          <w:bCs/>
          <w:color w:val="000000" w:themeColor="text1"/>
          <w:lang w:val="es-ES_tradnl"/>
        </w:rPr>
        <w:t xml:space="preserve">, </w:t>
      </w:r>
      <w:r w:rsidR="00B117C4" w:rsidRPr="006B505E">
        <w:rPr>
          <w:b/>
          <w:bCs/>
          <w:color w:val="000000" w:themeColor="text1"/>
          <w:lang w:val="es-ES_tradnl"/>
        </w:rPr>
        <w:t>herramienta en línea de código abierto</w:t>
      </w:r>
      <w:r w:rsidRPr="006B505E">
        <w:rPr>
          <w:b/>
          <w:bCs/>
          <w:color w:val="000000" w:themeColor="text1"/>
          <w:lang w:val="es-ES_tradnl"/>
        </w:rPr>
        <w:t xml:space="preserve"> </w:t>
      </w:r>
      <w:r w:rsidR="004C3CBB" w:rsidRPr="006B505E">
        <w:rPr>
          <w:b/>
          <w:bCs/>
          <w:color w:val="000000" w:themeColor="text1"/>
          <w:lang w:val="es-ES_tradnl"/>
        </w:rPr>
        <w:t xml:space="preserve">con </w:t>
      </w:r>
      <w:r w:rsidR="009F3DB1" w:rsidRPr="006B505E">
        <w:rPr>
          <w:b/>
          <w:bCs/>
          <w:color w:val="000000" w:themeColor="text1"/>
          <w:lang w:val="es-ES_tradnl"/>
        </w:rPr>
        <w:t>inteligencia</w:t>
      </w:r>
      <w:r w:rsidR="009F3DB1" w:rsidRPr="00561068">
        <w:rPr>
          <w:b/>
          <w:bCs/>
          <w:color w:val="000000" w:themeColor="text1"/>
          <w:lang w:val="es-ES_tradnl"/>
        </w:rPr>
        <w:t xml:space="preserve"> artificial</w:t>
      </w:r>
      <w:r w:rsidR="00B117C4" w:rsidRPr="00561068">
        <w:rPr>
          <w:b/>
          <w:bCs/>
          <w:color w:val="000000" w:themeColor="text1"/>
          <w:lang w:val="es-ES_tradnl"/>
        </w:rPr>
        <w:t>: colaboración con el Centro Eric y Wendy Schmidt para la Ciencia de</w:t>
      </w:r>
      <w:r w:rsidR="006A6280" w:rsidRPr="00561068">
        <w:rPr>
          <w:b/>
          <w:bCs/>
          <w:color w:val="000000" w:themeColor="text1"/>
          <w:lang w:val="es-ES_tradnl"/>
        </w:rPr>
        <w:t xml:space="preserve"> Datos y el Medio Ambiente</w:t>
      </w:r>
      <w:r w:rsidR="00EC1521" w:rsidRPr="00561068">
        <w:rPr>
          <w:b/>
          <w:bCs/>
          <w:color w:val="000000" w:themeColor="text1"/>
          <w:lang w:val="es-ES_tradnl"/>
        </w:rPr>
        <w:t xml:space="preserve"> (DSE)</w:t>
      </w:r>
      <w:r w:rsidR="006A6280" w:rsidRPr="00561068">
        <w:rPr>
          <w:b/>
          <w:bCs/>
          <w:color w:val="000000" w:themeColor="text1"/>
          <w:lang w:val="es-ES_tradnl"/>
        </w:rPr>
        <w:t>,</w:t>
      </w:r>
      <w:r w:rsidR="00B117C4" w:rsidRPr="00561068">
        <w:rPr>
          <w:b/>
          <w:bCs/>
          <w:color w:val="000000" w:themeColor="text1"/>
          <w:lang w:val="es-ES_tradnl"/>
        </w:rPr>
        <w:t xml:space="preserve"> </w:t>
      </w:r>
      <w:r w:rsidR="00F15AFA" w:rsidRPr="00561068">
        <w:rPr>
          <w:b/>
          <w:bCs/>
          <w:color w:val="000000" w:themeColor="text1"/>
          <w:lang w:val="es-ES_tradnl"/>
        </w:rPr>
        <w:t>Universidad de California</w:t>
      </w:r>
      <w:r w:rsidR="005A4C32">
        <w:rPr>
          <w:b/>
          <w:bCs/>
          <w:color w:val="000000" w:themeColor="text1"/>
          <w:lang w:val="es-ES_tradnl"/>
        </w:rPr>
        <w:t>-</w:t>
      </w:r>
      <w:r w:rsidR="00B117C4" w:rsidRPr="00561068">
        <w:rPr>
          <w:b/>
          <w:bCs/>
          <w:color w:val="000000" w:themeColor="text1"/>
          <w:lang w:val="es-ES_tradnl"/>
        </w:rPr>
        <w:t>Berkeley</w:t>
      </w:r>
    </w:p>
    <w:p w14:paraId="537C34DB" w14:textId="2524C39D" w:rsidR="00D27010" w:rsidRPr="00561068" w:rsidRDefault="00467DE3" w:rsidP="00F57B87">
      <w:pPr>
        <w:pStyle w:val="Heading1"/>
        <w:rPr>
          <w:lang w:val="es-ES_tradnl"/>
        </w:rPr>
      </w:pPr>
      <w:r w:rsidRPr="00561068">
        <w:rPr>
          <w:lang w:val="es-ES_tradnl"/>
        </w:rPr>
        <w:t xml:space="preserve">La Secretaría se complace en </w:t>
      </w:r>
      <w:r w:rsidR="00AF7AF2">
        <w:rPr>
          <w:lang w:val="es-ES_tradnl"/>
        </w:rPr>
        <w:t xml:space="preserve">anunciar </w:t>
      </w:r>
      <w:r w:rsidRPr="00561068">
        <w:rPr>
          <w:lang w:val="es-ES_tradnl"/>
        </w:rPr>
        <w:t xml:space="preserve">dos </w:t>
      </w:r>
      <w:r w:rsidR="00802248" w:rsidRPr="00561068">
        <w:rPr>
          <w:lang w:val="es-ES_tradnl"/>
        </w:rPr>
        <w:t xml:space="preserve">importantes </w:t>
      </w:r>
      <w:r w:rsidRPr="00561068">
        <w:rPr>
          <w:lang w:val="es-ES_tradnl"/>
        </w:rPr>
        <w:t xml:space="preserve">hitos en el desarrollo de Kigali Sim. En mayo de 2026, el </w:t>
      </w:r>
      <w:r w:rsidR="00544FA1" w:rsidRPr="00346619">
        <w:rPr>
          <w:i/>
          <w:lang w:val="es-ES"/>
        </w:rPr>
        <w:t xml:space="preserve">Journal of Open </w:t>
      </w:r>
      <w:r w:rsidRPr="00346619">
        <w:rPr>
          <w:i/>
          <w:lang w:val="es-ES"/>
        </w:rPr>
        <w:t>Source Software</w:t>
      </w:r>
      <w:r w:rsidRPr="00561068">
        <w:rPr>
          <w:lang w:val="es-ES_tradnl"/>
        </w:rPr>
        <w:t xml:space="preserve">, revista </w:t>
      </w:r>
      <w:r w:rsidR="00AC20A5" w:rsidRPr="00561068">
        <w:rPr>
          <w:lang w:val="es-ES_tradnl"/>
        </w:rPr>
        <w:t>indexada</w:t>
      </w:r>
      <w:r w:rsidRPr="00561068">
        <w:rPr>
          <w:lang w:val="es-ES_tradnl"/>
        </w:rPr>
        <w:t xml:space="preserve"> que </w:t>
      </w:r>
      <w:r w:rsidR="00485068" w:rsidRPr="00561068">
        <w:rPr>
          <w:lang w:val="es-ES_tradnl"/>
        </w:rPr>
        <w:t>distingue</w:t>
      </w:r>
      <w:r w:rsidRPr="00561068">
        <w:rPr>
          <w:lang w:val="es-ES_tradnl"/>
        </w:rPr>
        <w:t xml:space="preserve"> el software de investigación de relevancia científica y académica, </w:t>
      </w:r>
      <w:r w:rsidR="00E402E8" w:rsidRPr="00561068">
        <w:rPr>
          <w:lang w:val="es-ES_tradnl"/>
        </w:rPr>
        <w:t>publicó un artículo sobre Kigali Sim</w:t>
      </w:r>
      <w:r w:rsidR="00DC0F07" w:rsidRPr="00561068">
        <w:rPr>
          <w:lang w:val="es-ES_tradnl"/>
        </w:rPr>
        <w:t xml:space="preserve">, </w:t>
      </w:r>
      <w:r w:rsidR="00CA0ACB">
        <w:rPr>
          <w:lang w:val="es-ES_tradnl"/>
        </w:rPr>
        <w:t>reconocimiento</w:t>
      </w:r>
      <w:r w:rsidRPr="00561068">
        <w:rPr>
          <w:lang w:val="es-ES_tradnl"/>
        </w:rPr>
        <w:t xml:space="preserve"> </w:t>
      </w:r>
      <w:r w:rsidR="001B74DA" w:rsidRPr="00561068">
        <w:rPr>
          <w:lang w:val="es-ES_tradnl"/>
        </w:rPr>
        <w:t xml:space="preserve">que </w:t>
      </w:r>
      <w:r w:rsidR="00970509" w:rsidRPr="00970509">
        <w:rPr>
          <w:lang w:val="es-ES_tradnl"/>
        </w:rPr>
        <w:t xml:space="preserve">pone de relieve </w:t>
      </w:r>
      <w:r w:rsidRPr="00561068">
        <w:rPr>
          <w:lang w:val="es-ES_tradnl"/>
        </w:rPr>
        <w:t xml:space="preserve">la excelencia técnica y credibilidad de </w:t>
      </w:r>
      <w:r w:rsidR="00AC6375" w:rsidRPr="00561068">
        <w:rPr>
          <w:lang w:val="es-ES_tradnl"/>
        </w:rPr>
        <w:t xml:space="preserve">esta </w:t>
      </w:r>
      <w:r w:rsidRPr="00561068">
        <w:rPr>
          <w:lang w:val="es-ES_tradnl"/>
        </w:rPr>
        <w:t xml:space="preserve">herramienta. </w:t>
      </w:r>
      <w:r w:rsidR="00DC3794" w:rsidRPr="00561068">
        <w:rPr>
          <w:lang w:val="es-ES_tradnl"/>
        </w:rPr>
        <w:t xml:space="preserve">El </w:t>
      </w:r>
      <w:r w:rsidR="00ED4FF8" w:rsidRPr="00561068">
        <w:rPr>
          <w:lang w:val="es-ES_tradnl"/>
        </w:rPr>
        <w:t xml:space="preserve">artículo </w:t>
      </w:r>
      <w:r w:rsidR="00FC405D">
        <w:rPr>
          <w:lang w:val="es-ES_tradnl"/>
        </w:rPr>
        <w:t xml:space="preserve">está disponible </w:t>
      </w:r>
      <w:r w:rsidR="0049449D" w:rsidRPr="00561068">
        <w:rPr>
          <w:lang w:val="es-ES_tradnl"/>
        </w:rPr>
        <w:t>en</w:t>
      </w:r>
      <w:hyperlink r:id="rId15" w:history="1">
        <w:r w:rsidR="000567F3" w:rsidRPr="00561068">
          <w:rPr>
            <w:rStyle w:val="Hyperlink"/>
            <w:lang w:val="es-ES_tradnl"/>
          </w:rPr>
          <w:t xml:space="preserve"> https://joss.theoj.org/papers/10.21105/joss.10104</w:t>
        </w:r>
      </w:hyperlink>
      <w:r w:rsidR="002B075E">
        <w:rPr>
          <w:rStyle w:val="Hyperlink"/>
          <w:lang w:val="es-ES_tradnl"/>
        </w:rPr>
        <w:t>.</w:t>
      </w:r>
    </w:p>
    <w:p w14:paraId="4C181812" w14:textId="1C6DD436" w:rsidR="00D27010" w:rsidRPr="00561068" w:rsidRDefault="002F23BF" w:rsidP="00F57B87">
      <w:pPr>
        <w:pStyle w:val="Heading1"/>
        <w:rPr>
          <w:lang w:val="es-ES_tradnl"/>
        </w:rPr>
      </w:pPr>
      <w:r w:rsidRPr="00561068">
        <w:rPr>
          <w:lang w:val="es-ES_tradnl"/>
        </w:rPr>
        <w:t xml:space="preserve">Tras </w:t>
      </w:r>
      <w:r w:rsidR="00467DE3" w:rsidRPr="00561068">
        <w:rPr>
          <w:lang w:val="es-ES_tradnl"/>
        </w:rPr>
        <w:t xml:space="preserve">este </w:t>
      </w:r>
      <w:r w:rsidR="00037CFD" w:rsidRPr="00037CFD">
        <w:rPr>
          <w:lang w:val="es-ES_tradnl"/>
        </w:rPr>
        <w:t>acierto</w:t>
      </w:r>
      <w:r w:rsidR="00467DE3" w:rsidRPr="00561068">
        <w:rPr>
          <w:lang w:val="es-ES_tradnl"/>
        </w:rPr>
        <w:t xml:space="preserve"> la Secretaría </w:t>
      </w:r>
      <w:r w:rsidR="00ED4FF8" w:rsidRPr="00561068">
        <w:rPr>
          <w:lang w:val="es-ES_tradnl"/>
        </w:rPr>
        <w:t xml:space="preserve">y </w:t>
      </w:r>
      <w:r w:rsidR="00482D8C" w:rsidRPr="00561068">
        <w:rPr>
          <w:lang w:val="es-ES_tradnl"/>
        </w:rPr>
        <w:t>el</w:t>
      </w:r>
      <w:r w:rsidR="00ED4FF8" w:rsidRPr="00561068">
        <w:rPr>
          <w:lang w:val="es-ES_tradnl"/>
        </w:rPr>
        <w:t xml:space="preserve"> DSE </w:t>
      </w:r>
      <w:r w:rsidR="0019253C">
        <w:rPr>
          <w:lang w:val="es-ES_tradnl"/>
        </w:rPr>
        <w:t xml:space="preserve">fueron honrados con una invitación </w:t>
      </w:r>
      <w:r w:rsidR="00C20CFD" w:rsidRPr="00561068">
        <w:rPr>
          <w:lang w:val="es-ES_tradnl"/>
        </w:rPr>
        <w:t xml:space="preserve">a </w:t>
      </w:r>
      <w:r w:rsidR="00467DE3" w:rsidRPr="00561068">
        <w:rPr>
          <w:lang w:val="es-ES_tradnl"/>
        </w:rPr>
        <w:t xml:space="preserve">presentar Kigali Sim en la </w:t>
      </w:r>
      <w:r w:rsidR="00161777" w:rsidRPr="00561068">
        <w:rPr>
          <w:lang w:val="es-ES_tradnl"/>
        </w:rPr>
        <w:t>Semana del Código Abierto de la ONU 2026</w:t>
      </w:r>
      <w:r w:rsidR="00467DE3" w:rsidRPr="00561068">
        <w:rPr>
          <w:lang w:val="es-ES_tradnl"/>
        </w:rPr>
        <w:t xml:space="preserve"> que </w:t>
      </w:r>
      <w:r w:rsidR="00ED6AF9" w:rsidRPr="00561068">
        <w:rPr>
          <w:lang w:val="es-ES_tradnl"/>
        </w:rPr>
        <w:t xml:space="preserve">tendrá lugar </w:t>
      </w:r>
      <w:r w:rsidR="00C675E5" w:rsidRPr="00561068">
        <w:rPr>
          <w:lang w:val="es-ES_tradnl"/>
        </w:rPr>
        <w:t xml:space="preserve">del 22 al </w:t>
      </w:r>
      <w:r w:rsidR="00467DE3" w:rsidRPr="00561068">
        <w:rPr>
          <w:lang w:val="es-ES_tradnl"/>
        </w:rPr>
        <w:t xml:space="preserve">26 de junio en la sede de </w:t>
      </w:r>
      <w:r w:rsidR="00712569">
        <w:rPr>
          <w:lang w:val="es-ES_tradnl"/>
        </w:rPr>
        <w:t xml:space="preserve">Nueva York, </w:t>
      </w:r>
      <w:r w:rsidR="00803F25">
        <w:rPr>
          <w:lang w:val="es-ES_tradnl"/>
        </w:rPr>
        <w:t>lo</w:t>
      </w:r>
      <w:r w:rsidR="00712569">
        <w:rPr>
          <w:lang w:val="es-ES_tradnl"/>
        </w:rPr>
        <w:t xml:space="preserve"> </w:t>
      </w:r>
      <w:r w:rsidR="00467DE3" w:rsidRPr="00561068">
        <w:rPr>
          <w:lang w:val="es-ES_tradnl"/>
        </w:rPr>
        <w:t xml:space="preserve">que </w:t>
      </w:r>
      <w:r w:rsidR="00435968">
        <w:rPr>
          <w:lang w:val="es-ES_tradnl"/>
        </w:rPr>
        <w:t>pone</w:t>
      </w:r>
      <w:r w:rsidR="00467DE3" w:rsidRPr="00561068">
        <w:rPr>
          <w:lang w:val="es-ES_tradnl"/>
        </w:rPr>
        <w:t xml:space="preserve"> al </w:t>
      </w:r>
      <w:r w:rsidR="00E374D6" w:rsidRPr="00561068">
        <w:rPr>
          <w:lang w:val="es-ES_tradnl"/>
        </w:rPr>
        <w:t xml:space="preserve">Fondo Multilateral </w:t>
      </w:r>
      <w:r w:rsidR="00467DE3" w:rsidRPr="00561068">
        <w:rPr>
          <w:lang w:val="es-ES_tradnl"/>
        </w:rPr>
        <w:t xml:space="preserve">en </w:t>
      </w:r>
      <w:r w:rsidR="00CD1E34">
        <w:rPr>
          <w:lang w:val="es-ES_tradnl"/>
        </w:rPr>
        <w:t xml:space="preserve">la primera línea </w:t>
      </w:r>
      <w:r w:rsidR="00F13701">
        <w:rPr>
          <w:lang w:val="es-ES_tradnl"/>
        </w:rPr>
        <w:t xml:space="preserve">de la innovación y </w:t>
      </w:r>
      <w:r w:rsidR="00467DE3" w:rsidRPr="00561068">
        <w:rPr>
          <w:lang w:val="es-ES_tradnl"/>
        </w:rPr>
        <w:t xml:space="preserve">el compromiso de </w:t>
      </w:r>
      <w:r w:rsidR="007325FC" w:rsidRPr="00561068">
        <w:rPr>
          <w:lang w:val="es-ES_tradnl"/>
        </w:rPr>
        <w:t xml:space="preserve">la </w:t>
      </w:r>
      <w:r w:rsidR="007325FC" w:rsidRPr="00561068">
        <w:rPr>
          <w:lang w:val="es-ES_tradnl"/>
        </w:rPr>
        <w:lastRenderedPageBreak/>
        <w:t xml:space="preserve">ONU </w:t>
      </w:r>
      <w:r w:rsidR="00467DE3" w:rsidRPr="00561068">
        <w:rPr>
          <w:lang w:val="es-ES_tradnl"/>
        </w:rPr>
        <w:t xml:space="preserve">con </w:t>
      </w:r>
      <w:r w:rsidR="00E27C83" w:rsidRPr="00561068">
        <w:rPr>
          <w:lang w:val="es-ES_tradnl"/>
        </w:rPr>
        <w:t xml:space="preserve">la </w:t>
      </w:r>
      <w:r w:rsidR="00467DE3" w:rsidRPr="00561068">
        <w:rPr>
          <w:lang w:val="es-ES_tradnl"/>
        </w:rPr>
        <w:t>cooperación digital abierta e inclusiva.</w:t>
      </w:r>
      <w:r w:rsidR="00ED4FF8" w:rsidRPr="00561068">
        <w:rPr>
          <w:lang w:val="es-ES_tradnl"/>
        </w:rPr>
        <w:t xml:space="preserve"> </w:t>
      </w:r>
      <w:r w:rsidR="00D42309" w:rsidRPr="00561068">
        <w:rPr>
          <w:lang w:val="es-ES_tradnl"/>
        </w:rPr>
        <w:t xml:space="preserve">Por coincidir </w:t>
      </w:r>
      <w:r w:rsidR="00ED4FF8" w:rsidRPr="00561068">
        <w:rPr>
          <w:lang w:val="es-ES_tradnl"/>
        </w:rPr>
        <w:t>con la</w:t>
      </w:r>
      <w:r w:rsidR="0080294D" w:rsidRPr="00561068">
        <w:rPr>
          <w:lang w:val="es-ES_tradnl"/>
        </w:rPr>
        <w:t xml:space="preserve"> 98</w:t>
      </w:r>
      <w:r w:rsidR="00D828CD" w:rsidRPr="00561068">
        <w:rPr>
          <w:lang w:val="es-ES_tradnl"/>
        </w:rPr>
        <w:t>ª</w:t>
      </w:r>
      <w:r w:rsidR="007A1C01" w:rsidRPr="00561068">
        <w:rPr>
          <w:vertAlign w:val="superscript"/>
          <w:lang w:val="es-ES_tradnl"/>
        </w:rPr>
        <w:t xml:space="preserve"> </w:t>
      </w:r>
      <w:r w:rsidR="0080294D" w:rsidRPr="00561068">
        <w:rPr>
          <w:lang w:val="es-ES_tradnl"/>
        </w:rPr>
        <w:t xml:space="preserve">reunión, </w:t>
      </w:r>
      <w:r w:rsidR="008C4C52">
        <w:rPr>
          <w:lang w:val="es-ES_tradnl"/>
        </w:rPr>
        <w:t>e</w:t>
      </w:r>
      <w:r w:rsidR="00FE15B3" w:rsidRPr="00561068">
        <w:rPr>
          <w:lang w:val="es-ES_tradnl"/>
        </w:rPr>
        <w:t>l eq</w:t>
      </w:r>
      <w:r w:rsidR="00377381" w:rsidRPr="00561068">
        <w:rPr>
          <w:lang w:val="es-ES_tradnl"/>
        </w:rPr>
        <w:t xml:space="preserve">uipo </w:t>
      </w:r>
      <w:r w:rsidR="00FE15B3" w:rsidRPr="00561068">
        <w:rPr>
          <w:lang w:val="es-ES_tradnl"/>
        </w:rPr>
        <w:t xml:space="preserve">de </w:t>
      </w:r>
      <w:r w:rsidR="00D200D8" w:rsidRPr="00561068">
        <w:rPr>
          <w:lang w:val="es-ES_tradnl"/>
        </w:rPr>
        <w:t xml:space="preserve">Kigali Sim </w:t>
      </w:r>
      <w:r w:rsidR="001F5A33" w:rsidRPr="001F5A33">
        <w:rPr>
          <w:lang w:val="es-ES_tradnl"/>
        </w:rPr>
        <w:t xml:space="preserve">será representado </w:t>
      </w:r>
      <w:r w:rsidR="00E96A07" w:rsidRPr="00E96A07">
        <w:rPr>
          <w:lang w:val="es-ES_tradnl"/>
        </w:rPr>
        <w:t xml:space="preserve">en este importante evento </w:t>
      </w:r>
      <w:r w:rsidR="001F5A33" w:rsidRPr="001F5A33">
        <w:rPr>
          <w:lang w:val="es-ES_tradnl"/>
        </w:rPr>
        <w:t xml:space="preserve">por </w:t>
      </w:r>
      <w:r w:rsidR="005A4F83">
        <w:rPr>
          <w:lang w:val="es-ES_tradnl"/>
        </w:rPr>
        <w:t>el</w:t>
      </w:r>
      <w:r w:rsidR="001F5A33" w:rsidRPr="001F5A33">
        <w:rPr>
          <w:lang w:val="es-ES_tradnl"/>
        </w:rPr>
        <w:t xml:space="preserve"> DSE</w:t>
      </w:r>
      <w:r w:rsidR="0080294D" w:rsidRPr="00561068">
        <w:rPr>
          <w:lang w:val="es-ES_tradnl"/>
        </w:rPr>
        <w:t>.</w:t>
      </w:r>
    </w:p>
    <w:p w14:paraId="6519C9FF" w14:textId="453E6141" w:rsidR="007C043D" w:rsidRPr="00561068" w:rsidRDefault="00F104D2" w:rsidP="007C043D">
      <w:pPr>
        <w:pStyle w:val="Heading1"/>
        <w:rPr>
          <w:lang w:val="es-ES_tradnl"/>
        </w:rPr>
      </w:pPr>
      <w:r w:rsidRPr="00561068">
        <w:rPr>
          <w:lang w:val="es-ES_tradnl"/>
        </w:rPr>
        <w:t>Kigali Sim</w:t>
      </w:r>
      <w:r w:rsidR="00235C05" w:rsidRPr="00561068">
        <w:rPr>
          <w:lang w:val="es-ES_tradnl"/>
        </w:rPr>
        <w:t xml:space="preserve">, </w:t>
      </w:r>
      <w:r w:rsidR="007030C6">
        <w:rPr>
          <w:lang w:val="es-ES_tradnl"/>
        </w:rPr>
        <w:t xml:space="preserve">herramienta </w:t>
      </w:r>
      <w:r w:rsidR="004D45B4">
        <w:rPr>
          <w:lang w:val="es-ES_tradnl"/>
        </w:rPr>
        <w:t xml:space="preserve">que </w:t>
      </w:r>
      <w:r w:rsidR="00235C05" w:rsidRPr="00561068">
        <w:rPr>
          <w:lang w:val="es-ES_tradnl"/>
        </w:rPr>
        <w:t xml:space="preserve">la </w:t>
      </w:r>
      <w:r w:rsidR="00467DE3" w:rsidRPr="00561068">
        <w:rPr>
          <w:lang w:val="es-ES_tradnl"/>
        </w:rPr>
        <w:t xml:space="preserve">Secretaría </w:t>
      </w:r>
      <w:r w:rsidR="004D45B4">
        <w:rPr>
          <w:lang w:val="es-ES_tradnl"/>
        </w:rPr>
        <w:t xml:space="preserve">presentó </w:t>
      </w:r>
      <w:r w:rsidR="00151A67" w:rsidRPr="00561068">
        <w:rPr>
          <w:lang w:val="es-ES_tradnl"/>
        </w:rPr>
        <w:t xml:space="preserve">en diciembre de 2025 durante </w:t>
      </w:r>
      <w:r w:rsidR="00467DE3" w:rsidRPr="00561068">
        <w:rPr>
          <w:lang w:val="es-ES_tradnl"/>
        </w:rPr>
        <w:t>la 97</w:t>
      </w:r>
      <w:r w:rsidR="00D828CD" w:rsidRPr="00561068">
        <w:rPr>
          <w:lang w:val="es-ES_tradnl"/>
        </w:rPr>
        <w:t>ª</w:t>
      </w:r>
      <w:r w:rsidR="007A1C01" w:rsidRPr="00561068">
        <w:rPr>
          <w:vertAlign w:val="superscript"/>
          <w:lang w:val="es-ES_tradnl"/>
        </w:rPr>
        <w:t xml:space="preserve"> </w:t>
      </w:r>
      <w:r w:rsidR="00151A67" w:rsidRPr="00561068">
        <w:rPr>
          <w:lang w:val="es-ES_tradnl"/>
        </w:rPr>
        <w:t>reunión del Comité</w:t>
      </w:r>
      <w:r w:rsidR="00467DE3" w:rsidRPr="00561068">
        <w:rPr>
          <w:lang w:val="es-ES_tradnl"/>
        </w:rPr>
        <w:t xml:space="preserve">, </w:t>
      </w:r>
      <w:r w:rsidR="00053889">
        <w:rPr>
          <w:lang w:val="es-ES_tradnl"/>
        </w:rPr>
        <w:t xml:space="preserve">permite </w:t>
      </w:r>
      <w:r w:rsidR="00467DE3" w:rsidRPr="00561068">
        <w:rPr>
          <w:lang w:val="es-ES_tradnl"/>
        </w:rPr>
        <w:t xml:space="preserve">a países en desarrollo, investigadores y analistas </w:t>
      </w:r>
      <w:r w:rsidR="00191111">
        <w:rPr>
          <w:lang w:val="es-ES_tradnl"/>
        </w:rPr>
        <w:t xml:space="preserve">entender </w:t>
      </w:r>
      <w:r w:rsidR="00467DE3" w:rsidRPr="00561068">
        <w:rPr>
          <w:lang w:val="es-ES_tradnl"/>
        </w:rPr>
        <w:t xml:space="preserve">las tendencias de consumo de HFC y </w:t>
      </w:r>
      <w:r w:rsidR="00DC00EF">
        <w:rPr>
          <w:lang w:val="es-ES_tradnl"/>
        </w:rPr>
        <w:t>explorar</w:t>
      </w:r>
      <w:r w:rsidR="00276D5F" w:rsidRPr="00561068">
        <w:rPr>
          <w:lang w:val="es-ES_tradnl"/>
        </w:rPr>
        <w:t xml:space="preserve"> </w:t>
      </w:r>
      <w:r w:rsidR="003C1E78" w:rsidRPr="00561068">
        <w:rPr>
          <w:lang w:val="es-ES_tradnl"/>
        </w:rPr>
        <w:t xml:space="preserve">alternativas </w:t>
      </w:r>
      <w:r w:rsidR="006851C6">
        <w:rPr>
          <w:lang w:val="es-ES_tradnl"/>
        </w:rPr>
        <w:t xml:space="preserve">en el marco de </w:t>
      </w:r>
      <w:r w:rsidR="00467DE3" w:rsidRPr="00561068">
        <w:rPr>
          <w:lang w:val="es-ES_tradnl"/>
        </w:rPr>
        <w:t xml:space="preserve">la Enmienda de Kigali. La Secretaría </w:t>
      </w:r>
      <w:r w:rsidR="00F922F1">
        <w:rPr>
          <w:lang w:val="es-ES_tradnl"/>
        </w:rPr>
        <w:t xml:space="preserve">está </w:t>
      </w:r>
      <w:r w:rsidR="00BE7BA5">
        <w:rPr>
          <w:lang w:val="es-ES_tradnl"/>
        </w:rPr>
        <w:t>en</w:t>
      </w:r>
      <w:r w:rsidR="008E7D8F">
        <w:rPr>
          <w:lang w:val="es-ES_tradnl"/>
        </w:rPr>
        <w:t xml:space="preserve"> </w:t>
      </w:r>
      <w:r w:rsidR="00BE7BA5">
        <w:rPr>
          <w:lang w:val="es-ES_tradnl"/>
        </w:rPr>
        <w:t xml:space="preserve">plena disposición de </w:t>
      </w:r>
      <w:r w:rsidR="00DD6CC4">
        <w:rPr>
          <w:lang w:val="es-ES_tradnl"/>
        </w:rPr>
        <w:t>seguir impulsando</w:t>
      </w:r>
      <w:r w:rsidR="00467DE3" w:rsidRPr="00561068">
        <w:rPr>
          <w:lang w:val="es-ES_tradnl"/>
        </w:rPr>
        <w:t xml:space="preserve"> esta colaboración y </w:t>
      </w:r>
      <w:r w:rsidR="0095641B">
        <w:rPr>
          <w:lang w:val="es-ES_tradnl"/>
        </w:rPr>
        <w:t xml:space="preserve">de </w:t>
      </w:r>
      <w:r w:rsidR="002C10C1" w:rsidRPr="002C10C1">
        <w:rPr>
          <w:lang w:val="es-ES_tradnl"/>
        </w:rPr>
        <w:t>acompañar</w:t>
      </w:r>
      <w:r w:rsidR="00F82EBD" w:rsidRPr="00561068">
        <w:rPr>
          <w:lang w:val="es-ES_tradnl"/>
        </w:rPr>
        <w:t xml:space="preserve"> </w:t>
      </w:r>
      <w:r w:rsidR="002C10C1">
        <w:rPr>
          <w:lang w:val="es-ES_tradnl"/>
        </w:rPr>
        <w:t>a</w:t>
      </w:r>
      <w:r w:rsidR="00F82EBD" w:rsidRPr="00561068">
        <w:rPr>
          <w:lang w:val="es-ES_tradnl"/>
        </w:rPr>
        <w:t xml:space="preserve"> </w:t>
      </w:r>
      <w:r w:rsidR="00467DE3" w:rsidRPr="00561068">
        <w:rPr>
          <w:lang w:val="es-ES_tradnl"/>
        </w:rPr>
        <w:t xml:space="preserve">los países del artículo 5 en </w:t>
      </w:r>
      <w:r w:rsidR="00FC48D5">
        <w:rPr>
          <w:lang w:val="es-ES_tradnl"/>
        </w:rPr>
        <w:t xml:space="preserve">cumplir </w:t>
      </w:r>
      <w:r w:rsidR="00A3507D" w:rsidRPr="00A3507D">
        <w:rPr>
          <w:lang w:val="es-ES_tradnl"/>
        </w:rPr>
        <w:t xml:space="preserve">con eficacia y una buena relación costo-beneficio </w:t>
      </w:r>
      <w:r w:rsidR="001F3333" w:rsidRPr="00561068">
        <w:rPr>
          <w:lang w:val="es-ES_tradnl"/>
        </w:rPr>
        <w:t>las</w:t>
      </w:r>
      <w:r w:rsidR="00467DE3" w:rsidRPr="00561068">
        <w:rPr>
          <w:lang w:val="es-ES_tradnl"/>
        </w:rPr>
        <w:t xml:space="preserve"> obligaciones </w:t>
      </w:r>
      <w:r w:rsidR="009A04E6" w:rsidRPr="00561068">
        <w:rPr>
          <w:lang w:val="es-ES_tradnl"/>
        </w:rPr>
        <w:t xml:space="preserve">adquiridas </w:t>
      </w:r>
      <w:r w:rsidR="00467DE3" w:rsidRPr="00561068">
        <w:rPr>
          <w:lang w:val="es-ES_tradnl"/>
        </w:rPr>
        <w:t>en virtud de la Enmienda.</w:t>
      </w:r>
    </w:p>
    <w:p w14:paraId="1032A11D" w14:textId="13A383FB" w:rsidR="00467DE3" w:rsidRPr="000F2C51" w:rsidRDefault="00DD184F" w:rsidP="00E718C4">
      <w:pPr>
        <w:pStyle w:val="ListParagraph"/>
        <w:numPr>
          <w:ilvl w:val="0"/>
          <w:numId w:val="32"/>
        </w:numPr>
        <w:ind w:left="993" w:hanging="1080"/>
        <w:jc w:val="left"/>
        <w:rPr>
          <w:b/>
          <w:bCs/>
          <w:color w:val="000000" w:themeColor="text1"/>
          <w:kern w:val="28"/>
          <w:szCs w:val="24"/>
          <w:lang w:val="es-ES_tradnl"/>
        </w:rPr>
      </w:pPr>
      <w:r w:rsidRPr="000F2C51">
        <w:rPr>
          <w:b/>
          <w:bCs/>
          <w:color w:val="000000" w:themeColor="text1"/>
          <w:kern w:val="28"/>
          <w:szCs w:val="24"/>
          <w:lang w:val="es-ES_tradnl"/>
        </w:rPr>
        <w:t xml:space="preserve">Materias </w:t>
      </w:r>
      <w:r w:rsidR="00E718C4" w:rsidRPr="000F2C51">
        <w:rPr>
          <w:b/>
          <w:bCs/>
          <w:color w:val="000000" w:themeColor="text1"/>
          <w:kern w:val="28"/>
          <w:szCs w:val="24"/>
          <w:lang w:val="es-ES_tradnl"/>
        </w:rPr>
        <w:t>que requieren la atención del Comité Ejecutivo</w:t>
      </w:r>
    </w:p>
    <w:p w14:paraId="779199AD" w14:textId="77777777" w:rsidR="00E718C4" w:rsidRPr="00561068" w:rsidRDefault="00E718C4" w:rsidP="00E718C4">
      <w:pPr>
        <w:pStyle w:val="ListParagraph"/>
        <w:ind w:left="993"/>
        <w:jc w:val="left"/>
        <w:rPr>
          <w:b/>
          <w:bCs/>
          <w:color w:val="000000" w:themeColor="text1"/>
          <w:kern w:val="28"/>
          <w:lang w:val="es-ES_tradnl"/>
        </w:rPr>
      </w:pPr>
    </w:p>
    <w:p w14:paraId="502FAF29" w14:textId="7B2E68FE" w:rsidR="00CE15B2" w:rsidRPr="00561068" w:rsidRDefault="00CE15B2" w:rsidP="00F57B87">
      <w:pPr>
        <w:pStyle w:val="Heading1"/>
        <w:rPr>
          <w:lang w:val="es-ES_tradnl"/>
        </w:rPr>
      </w:pPr>
      <w:r w:rsidRPr="00561068">
        <w:rPr>
          <w:lang w:val="es-ES_tradnl"/>
        </w:rPr>
        <w:t xml:space="preserve">La Secretaría </w:t>
      </w:r>
      <w:r w:rsidR="00BC370A">
        <w:rPr>
          <w:lang w:val="es-ES_tradnl"/>
        </w:rPr>
        <w:t xml:space="preserve">advierte </w:t>
      </w:r>
      <w:r w:rsidR="005443E1" w:rsidRPr="00561068">
        <w:rPr>
          <w:lang w:val="es-ES_tradnl"/>
        </w:rPr>
        <w:t>a</w:t>
      </w:r>
      <w:r w:rsidR="00E70646" w:rsidRPr="00561068">
        <w:rPr>
          <w:lang w:val="es-ES_tradnl"/>
        </w:rPr>
        <w:t xml:space="preserve">l Comité que </w:t>
      </w:r>
      <w:r w:rsidRPr="00561068">
        <w:rPr>
          <w:lang w:val="es-ES_tradnl"/>
        </w:rPr>
        <w:t xml:space="preserve">el </w:t>
      </w:r>
      <w:r w:rsidR="00F347DA" w:rsidRPr="00561068">
        <w:rPr>
          <w:lang w:val="es-ES_tradnl"/>
        </w:rPr>
        <w:t>8º</w:t>
      </w:r>
      <w:r w:rsidRPr="00561068">
        <w:rPr>
          <w:lang w:val="es-ES_tradnl"/>
        </w:rPr>
        <w:t xml:space="preserve"> período de sesiones de la </w:t>
      </w:r>
      <w:r w:rsidR="00F00B83" w:rsidRPr="00561068">
        <w:rPr>
          <w:lang w:val="es-ES_tradnl"/>
        </w:rPr>
        <w:t>ANUMA</w:t>
      </w:r>
      <w:r w:rsidRPr="00561068">
        <w:rPr>
          <w:lang w:val="es-ES_tradnl"/>
        </w:rPr>
        <w:t xml:space="preserve">, </w:t>
      </w:r>
      <w:r w:rsidR="00276FB1" w:rsidRPr="00561068">
        <w:rPr>
          <w:lang w:val="es-ES_tradnl"/>
        </w:rPr>
        <w:t xml:space="preserve">a realizarse </w:t>
      </w:r>
      <w:r w:rsidR="00290087" w:rsidRPr="00561068">
        <w:rPr>
          <w:lang w:val="es-ES_tradnl"/>
        </w:rPr>
        <w:t>en Nairobi, Kenya</w:t>
      </w:r>
      <w:r w:rsidRPr="00561068">
        <w:rPr>
          <w:lang w:val="es-ES_tradnl"/>
        </w:rPr>
        <w:t xml:space="preserve"> del 6 </w:t>
      </w:r>
      <w:r w:rsidR="00EE2E26" w:rsidRPr="00561068">
        <w:rPr>
          <w:lang w:val="es-ES_tradnl"/>
        </w:rPr>
        <w:t xml:space="preserve">al </w:t>
      </w:r>
      <w:r w:rsidRPr="00561068">
        <w:rPr>
          <w:lang w:val="es-ES_tradnl"/>
        </w:rPr>
        <w:t xml:space="preserve">10 de diciembre de 2027, </w:t>
      </w:r>
      <w:r w:rsidR="00697978" w:rsidRPr="00561068">
        <w:rPr>
          <w:lang w:val="es-ES_tradnl"/>
        </w:rPr>
        <w:t xml:space="preserve">coincide </w:t>
      </w:r>
      <w:r w:rsidR="0028405D" w:rsidRPr="00561068">
        <w:rPr>
          <w:lang w:val="es-ES_tradnl"/>
        </w:rPr>
        <w:t xml:space="preserve">con la </w:t>
      </w:r>
      <w:r w:rsidRPr="00561068">
        <w:rPr>
          <w:lang w:val="es-ES_tradnl"/>
        </w:rPr>
        <w:t>101</w:t>
      </w:r>
      <w:r w:rsidR="00D828CD" w:rsidRPr="00561068">
        <w:rPr>
          <w:lang w:val="es-ES_tradnl"/>
        </w:rPr>
        <w:t>ª</w:t>
      </w:r>
      <w:r w:rsidR="007A1C01" w:rsidRPr="00561068">
        <w:rPr>
          <w:vertAlign w:val="superscript"/>
          <w:lang w:val="es-ES_tradnl"/>
        </w:rPr>
        <w:t xml:space="preserve"> </w:t>
      </w:r>
      <w:r w:rsidR="00325E8F" w:rsidRPr="00561068">
        <w:rPr>
          <w:lang w:val="es-ES_tradnl"/>
        </w:rPr>
        <w:t>reunión del Comité Ejecutivo</w:t>
      </w:r>
      <w:r w:rsidRPr="00561068">
        <w:rPr>
          <w:lang w:val="es-ES_tradnl"/>
        </w:rPr>
        <w:t xml:space="preserve"> </w:t>
      </w:r>
      <w:r w:rsidR="00CE64DE" w:rsidRPr="00561068">
        <w:rPr>
          <w:lang w:val="es-ES_tradnl"/>
        </w:rPr>
        <w:t xml:space="preserve">que tendrá lugar </w:t>
      </w:r>
      <w:r w:rsidRPr="00561068">
        <w:rPr>
          <w:lang w:val="es-ES_tradnl"/>
        </w:rPr>
        <w:t xml:space="preserve">en </w:t>
      </w:r>
      <w:r w:rsidR="00950189" w:rsidRPr="00561068">
        <w:rPr>
          <w:lang w:val="es-ES_tradnl"/>
        </w:rPr>
        <w:t xml:space="preserve">la ciudad de </w:t>
      </w:r>
      <w:r w:rsidRPr="00561068">
        <w:rPr>
          <w:lang w:val="es-ES_tradnl"/>
        </w:rPr>
        <w:t>Montreal.</w:t>
      </w:r>
    </w:p>
    <w:p w14:paraId="1D4A9A05" w14:textId="7D1AFD76" w:rsidR="00467DE3" w:rsidRPr="00561068" w:rsidRDefault="00467DE3">
      <w:pPr>
        <w:jc w:val="left"/>
        <w:rPr>
          <w:b/>
          <w:bCs/>
          <w:color w:val="000000" w:themeColor="text1"/>
          <w:kern w:val="28"/>
          <w:lang w:val="es-ES_tradnl"/>
        </w:rPr>
      </w:pPr>
      <w:r w:rsidRPr="00561068">
        <w:rPr>
          <w:b/>
          <w:bCs/>
          <w:color w:val="000000" w:themeColor="text1"/>
          <w:kern w:val="28"/>
          <w:lang w:val="es-ES_tradnl"/>
        </w:rPr>
        <w:br w:type="page"/>
      </w:r>
    </w:p>
    <w:p w14:paraId="0F7A88CA" w14:textId="77777777" w:rsidR="00467DE3" w:rsidRPr="00561068" w:rsidRDefault="00467DE3" w:rsidP="00250404">
      <w:pPr>
        <w:jc w:val="left"/>
        <w:rPr>
          <w:b/>
          <w:bCs/>
          <w:color w:val="000000" w:themeColor="text1"/>
          <w:kern w:val="28"/>
          <w:lang w:val="es-ES_tradnl"/>
        </w:rPr>
        <w:sectPr w:rsidR="00467DE3" w:rsidRPr="00561068" w:rsidSect="00495F7A">
          <w:headerReference w:type="even" r:id="rId16"/>
          <w:headerReference w:type="default" r:id="rId17"/>
          <w:footerReference w:type="even" r:id="rId18"/>
          <w:footerReference w:type="default" r:id="rId19"/>
          <w:footerReference w:type="first" r:id="rId20"/>
          <w:type w:val="continuous"/>
          <w:pgSz w:w="12240" w:h="15840" w:code="1"/>
          <w:pgMar w:top="720" w:right="1350" w:bottom="864" w:left="1440" w:header="720" w:footer="475" w:gutter="0"/>
          <w:pgNumType w:start="1"/>
          <w:cols w:space="720"/>
          <w:titlePg/>
          <w:docGrid w:linePitch="299"/>
        </w:sectPr>
      </w:pPr>
    </w:p>
    <w:p w14:paraId="62836BB3" w14:textId="77777777" w:rsidR="006B1D8A" w:rsidRPr="00CB4B88" w:rsidRDefault="006B1D8A" w:rsidP="006B1D8A">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66C7A2CB" w14:textId="77777777" w:rsidR="006B1D8A" w:rsidRPr="00CB4B88" w:rsidRDefault="006B1D8A" w:rsidP="006B1D8A">
      <w:pPr>
        <w:pStyle w:val="Title"/>
        <w:spacing w:before="0" w:after="0"/>
        <w:jc w:val="both"/>
        <w:rPr>
          <w:rFonts w:ascii="Times New Roman" w:hAnsi="Times New Roman" w:cs="Times New Roman"/>
          <w:color w:val="000000" w:themeColor="text1"/>
          <w:lang w:val="en-US"/>
        </w:rPr>
      </w:pPr>
    </w:p>
    <w:p w14:paraId="13BD2DC0" w14:textId="77777777" w:rsidR="006B1D8A" w:rsidRPr="00CB4B88" w:rsidRDefault="006B1D8A" w:rsidP="006B1D8A">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PROGRESS REPORT ON THE CREATION OF A</w:t>
      </w:r>
    </w:p>
    <w:p w14:paraId="5B90D6B8" w14:textId="77777777" w:rsidR="006B1D8A" w:rsidRPr="00CB4B88" w:rsidRDefault="006B1D8A" w:rsidP="006B1D8A">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KNOWLEDGE MANAGEMENT SYSTEM (decision 91/69)</w:t>
      </w:r>
    </w:p>
    <w:p w14:paraId="5E8A44FB" w14:textId="77777777" w:rsidR="006B1D8A" w:rsidRPr="00CB4B88" w:rsidRDefault="006B1D8A" w:rsidP="006B1D8A">
      <w:pPr>
        <w:pStyle w:val="Heading1"/>
        <w:numPr>
          <w:ilvl w:val="0"/>
          <w:numId w:val="0"/>
        </w:numPr>
        <w:spacing w:after="0"/>
        <w:rPr>
          <w:b/>
          <w:bCs/>
          <w:lang w:val="en-US"/>
        </w:rPr>
      </w:pPr>
    </w:p>
    <w:p w14:paraId="79853FD9" w14:textId="77777777" w:rsidR="006B1D8A" w:rsidRPr="00812BC0" w:rsidRDefault="006B1D8A" w:rsidP="006B1D8A">
      <w:pPr>
        <w:pStyle w:val="Heading1"/>
        <w:numPr>
          <w:ilvl w:val="0"/>
          <w:numId w:val="42"/>
        </w:numPr>
        <w:rPr>
          <w:lang w:val="en-US"/>
        </w:rPr>
      </w:pPr>
      <w:r w:rsidRPr="00812BC0">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95th meeting, the Executive Committee noted the progress made and approved the funding for phase 3 of the KMS on the “Agencies’ portal and other enhancements.” As presented in paragraph 5 of annex I of document UNEP/OzL.Pro/ExCom/96/2, “the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07EF72E7" w14:textId="77777777" w:rsidR="006B1D8A" w:rsidRPr="00D01BF9" w:rsidRDefault="006B1D8A" w:rsidP="006B1D8A">
      <w:pPr>
        <w:pStyle w:val="Heading1"/>
        <w:rPr>
          <w:lang w:val="en-US"/>
        </w:rPr>
      </w:pPr>
      <w:r>
        <w:t>At the 96</w:t>
      </w:r>
      <w:r w:rsidRPr="00D01BF9">
        <w:rPr>
          <w:vertAlign w:val="superscript"/>
        </w:rPr>
        <w:t>th</w:t>
      </w:r>
      <w:r>
        <w:t xml:space="preserve"> meeting, the Secretariat reported on the finalization of the CP Data Centre and Contributions dashboards, and the initiation of development of the IA/BA Portal modules. At the 97</w:t>
      </w:r>
      <w:r w:rsidRPr="00D01BF9">
        <w:rPr>
          <w:vertAlign w:val="superscript"/>
        </w:rPr>
        <w:t>th</w:t>
      </w:r>
      <w:r>
        <w:t xml:space="preserve"> meeting, the Committee was informed of the completion of the Business Plan module, the deployment of both dashboards into production, and the ongoing validation of the Project Submission module ahead of its full release.</w:t>
      </w:r>
    </w:p>
    <w:p w14:paraId="0817C031" w14:textId="77777777" w:rsidR="006B1D8A" w:rsidRPr="006A2EBC" w:rsidRDefault="006B1D8A" w:rsidP="006B1D8A">
      <w:pPr>
        <w:pStyle w:val="Heading1"/>
        <w:rPr>
          <w:lang w:val="en-US"/>
        </w:rPr>
      </w:pPr>
      <w:r>
        <w:t>This progress report provides updates on the status of all products to be delivered under the KMS.</w:t>
      </w:r>
    </w:p>
    <w:p w14:paraId="1234DB17" w14:textId="77777777" w:rsidR="006B1D8A" w:rsidRDefault="006B1D8A" w:rsidP="006B1D8A">
      <w:pPr>
        <w:rPr>
          <w:b/>
          <w:bCs/>
          <w:lang w:val="en-US"/>
        </w:rPr>
      </w:pPr>
      <w:r w:rsidRPr="000E3F0C">
        <w:rPr>
          <w:b/>
          <w:bCs/>
          <w:lang w:val="en-US"/>
        </w:rPr>
        <w:t xml:space="preserve">Status of implementation </w:t>
      </w:r>
    </w:p>
    <w:p w14:paraId="10C5B92E" w14:textId="77777777" w:rsidR="006B1D8A" w:rsidRDefault="006B1D8A" w:rsidP="006B1D8A">
      <w:pPr>
        <w:rPr>
          <w:b/>
          <w:bCs/>
          <w:lang w:val="en-US"/>
        </w:rPr>
      </w:pPr>
    </w:p>
    <w:p w14:paraId="0C5DD98E" w14:textId="77777777" w:rsidR="006B1D8A" w:rsidRPr="000E3F0C" w:rsidRDefault="006B1D8A" w:rsidP="006B1D8A">
      <w:pPr>
        <w:pStyle w:val="Heading1"/>
        <w:rPr>
          <w:lang w:val="en-US"/>
        </w:rPr>
      </w:pPr>
      <w:r w:rsidRPr="000E3F0C">
        <w:rPr>
          <w:lang w:val="en-US"/>
        </w:rPr>
        <w:t>The Secretariat is pleased to report that all products and modules released under phases 1 and 2 of the KMS are fully operational and performing as intended</w:t>
      </w:r>
      <w:r>
        <w:rPr>
          <w:lang w:val="en-US"/>
        </w:rPr>
        <w:t>,</w:t>
      </w:r>
      <w:r>
        <w:t xml:space="preserve"> as evidenced by the active use of the revamped website and meeting portal, the successful processing of country programme data submissions from countries through the CP data centre, the tracking of contributions through the dashboard, and the continued daily use of the QuiriO</w:t>
      </w:r>
      <w:r w:rsidRPr="00C50870">
        <w:rPr>
          <w:vertAlign w:val="subscript"/>
        </w:rPr>
        <w:t>3</w:t>
      </w:r>
      <w:r>
        <w:t xml:space="preserve"> handbook.</w:t>
      </w:r>
      <w:r w:rsidRPr="000E3F0C">
        <w:rPr>
          <w:lang w:val="en-US"/>
        </w:rPr>
        <w:t xml:space="preserve"> These solutions are being actively and consistently utilized by all relevant stakeholders. The adoption has been notably strong across all user groups, reflecting the intuitive design, reliability, and practical value of the system. In line with the previous updates table 1 presents the status of the implementation of the Knowledge Management System. Each product in the table includes typical application development components such as user requirements, design, backend and frontend adjustments, data migration, testing, and deployment.</w:t>
      </w:r>
    </w:p>
    <w:p w14:paraId="076FC6C6" w14:textId="77777777" w:rsidR="006B1D8A" w:rsidRDefault="006B1D8A" w:rsidP="006B1D8A">
      <w:pPr>
        <w:sectPr w:rsidR="006B1D8A" w:rsidSect="00D01BF9">
          <w:headerReference w:type="default" r:id="rId21"/>
          <w:headerReference w:type="first" r:id="rId22"/>
          <w:footerReference w:type="first" r:id="rId23"/>
          <w:type w:val="continuous"/>
          <w:pgSz w:w="12240" w:h="15840" w:code="1"/>
          <w:pgMar w:top="864" w:right="1440" w:bottom="720" w:left="1350" w:header="720" w:footer="475" w:gutter="0"/>
          <w:pgNumType w:start="1"/>
          <w:cols w:space="720"/>
          <w:titlePg/>
          <w:docGrid w:linePitch="299"/>
        </w:sectPr>
      </w:pPr>
    </w:p>
    <w:p w14:paraId="66295785" w14:textId="77777777" w:rsidR="006B1D8A" w:rsidRPr="00C47DEB" w:rsidRDefault="006B1D8A" w:rsidP="006B1D8A">
      <w:pPr>
        <w:spacing w:line="240" w:lineRule="atLeast"/>
        <w:rPr>
          <w:b/>
          <w:bCs/>
          <w:lang w:val="en-US"/>
        </w:rPr>
      </w:pPr>
      <w:r w:rsidRPr="00C47DEB">
        <w:rPr>
          <w:b/>
          <w:bCs/>
        </w:rPr>
        <w:lastRenderedPageBreak/>
        <w:t>Table 1</w:t>
      </w:r>
      <w:r>
        <w:rPr>
          <w:b/>
          <w:bCs/>
        </w:rPr>
        <w:t>.</w:t>
      </w:r>
      <w:r w:rsidRPr="00C47DEB">
        <w:rPr>
          <w:b/>
          <w:bCs/>
        </w:rPr>
        <w:t xml:space="preserve"> </w:t>
      </w:r>
      <w:r w:rsidRPr="00C47DEB">
        <w:rPr>
          <w:b/>
          <w:bCs/>
          <w:lang w:val="en-US"/>
        </w:rPr>
        <w:t>Status of implementation and key updates since the 97</w:t>
      </w:r>
      <w:r w:rsidRPr="00C47DEB">
        <w:rPr>
          <w:b/>
          <w:bCs/>
          <w:vertAlign w:val="superscript"/>
          <w:lang w:val="en-US"/>
        </w:rPr>
        <w:t>th</w:t>
      </w:r>
      <w:r w:rsidRPr="00C47DEB">
        <w:rPr>
          <w:b/>
          <w:bCs/>
          <w:lang w:val="en-US"/>
        </w:rPr>
        <w:t xml:space="preserve"> meeting of the Executive Committee</w:t>
      </w:r>
    </w:p>
    <w:tbl>
      <w:tblPr>
        <w:tblStyle w:val="TableGrid"/>
        <w:tblW w:w="5000" w:type="pct"/>
        <w:tblLook w:val="04A0" w:firstRow="1" w:lastRow="0" w:firstColumn="1" w:lastColumn="0" w:noHBand="0" w:noVBand="1"/>
      </w:tblPr>
      <w:tblGrid>
        <w:gridCol w:w="547"/>
        <w:gridCol w:w="3013"/>
        <w:gridCol w:w="1372"/>
        <w:gridCol w:w="1372"/>
        <w:gridCol w:w="8168"/>
      </w:tblGrid>
      <w:tr w:rsidR="006B1D8A" w:rsidRPr="00C47DEB" w14:paraId="79112686" w14:textId="77777777" w:rsidTr="00C9367C">
        <w:trPr>
          <w:tblHeader/>
        </w:trPr>
        <w:tc>
          <w:tcPr>
            <w:tcW w:w="1230" w:type="pct"/>
            <w:gridSpan w:val="2"/>
          </w:tcPr>
          <w:p w14:paraId="5B0F6EFE" w14:textId="77777777" w:rsidR="006B1D8A" w:rsidRPr="00C04F85" w:rsidRDefault="006B1D8A" w:rsidP="00C9367C">
            <w:pPr>
              <w:spacing w:line="240" w:lineRule="atLeast"/>
              <w:jc w:val="left"/>
              <w:rPr>
                <w:b/>
                <w:bCs/>
                <w:sz w:val="20"/>
                <w:szCs w:val="20"/>
              </w:rPr>
            </w:pPr>
            <w:bookmarkStart w:id="5" w:name="_Hlk148104200"/>
            <w:r w:rsidRPr="00C04F85">
              <w:rPr>
                <w:b/>
                <w:bCs/>
                <w:sz w:val="20"/>
                <w:szCs w:val="20"/>
              </w:rPr>
              <w:t>Group of tasks / tasks</w:t>
            </w:r>
          </w:p>
        </w:tc>
        <w:tc>
          <w:tcPr>
            <w:tcW w:w="474" w:type="pct"/>
          </w:tcPr>
          <w:p w14:paraId="7A21F2C4" w14:textId="77777777" w:rsidR="006B1D8A" w:rsidRPr="00C04F85" w:rsidRDefault="006B1D8A" w:rsidP="00C9367C">
            <w:pPr>
              <w:spacing w:line="240" w:lineRule="atLeast"/>
              <w:jc w:val="left"/>
              <w:rPr>
                <w:b/>
                <w:bCs/>
                <w:sz w:val="20"/>
                <w:szCs w:val="20"/>
              </w:rPr>
            </w:pPr>
            <w:r w:rsidRPr="00C04F85">
              <w:rPr>
                <w:b/>
                <w:bCs/>
                <w:sz w:val="20"/>
                <w:szCs w:val="20"/>
              </w:rPr>
              <w:t>Completion rate (%) – 97</w:t>
            </w:r>
            <w:r w:rsidRPr="00C04F85">
              <w:rPr>
                <w:b/>
                <w:bCs/>
                <w:sz w:val="20"/>
                <w:szCs w:val="20"/>
                <w:vertAlign w:val="superscript"/>
              </w:rPr>
              <w:t>th</w:t>
            </w:r>
            <w:r w:rsidRPr="00C04F85">
              <w:rPr>
                <w:b/>
                <w:bCs/>
                <w:sz w:val="20"/>
                <w:szCs w:val="20"/>
              </w:rPr>
              <w:t xml:space="preserve"> meeting</w:t>
            </w:r>
          </w:p>
        </w:tc>
        <w:tc>
          <w:tcPr>
            <w:tcW w:w="474" w:type="pct"/>
          </w:tcPr>
          <w:p w14:paraId="036B4A02" w14:textId="77777777" w:rsidR="006B1D8A" w:rsidRPr="00C04F85" w:rsidRDefault="006B1D8A" w:rsidP="00C9367C">
            <w:pPr>
              <w:spacing w:line="240" w:lineRule="atLeast"/>
              <w:jc w:val="left"/>
              <w:rPr>
                <w:b/>
                <w:bCs/>
                <w:sz w:val="20"/>
                <w:szCs w:val="20"/>
              </w:rPr>
            </w:pPr>
            <w:r w:rsidRPr="00C04F85">
              <w:rPr>
                <w:b/>
                <w:bCs/>
                <w:sz w:val="20"/>
                <w:szCs w:val="20"/>
              </w:rPr>
              <w:t>Completion rate (%) – 98</w:t>
            </w:r>
            <w:r w:rsidRPr="00C04F85">
              <w:rPr>
                <w:b/>
                <w:bCs/>
                <w:sz w:val="20"/>
                <w:szCs w:val="20"/>
                <w:vertAlign w:val="superscript"/>
              </w:rPr>
              <w:t>th</w:t>
            </w:r>
            <w:r w:rsidRPr="00C04F85">
              <w:rPr>
                <w:b/>
                <w:bCs/>
                <w:sz w:val="20"/>
                <w:szCs w:val="20"/>
              </w:rPr>
              <w:t xml:space="preserve"> meeting</w:t>
            </w:r>
          </w:p>
        </w:tc>
        <w:tc>
          <w:tcPr>
            <w:tcW w:w="2822" w:type="pct"/>
          </w:tcPr>
          <w:p w14:paraId="4602EB7E" w14:textId="77777777" w:rsidR="006B1D8A" w:rsidRPr="00C04F85" w:rsidRDefault="006B1D8A" w:rsidP="00C9367C">
            <w:pPr>
              <w:spacing w:line="240" w:lineRule="atLeast"/>
              <w:jc w:val="left"/>
              <w:rPr>
                <w:b/>
                <w:bCs/>
                <w:sz w:val="20"/>
                <w:szCs w:val="20"/>
              </w:rPr>
            </w:pPr>
            <w:r w:rsidRPr="00C04F85">
              <w:rPr>
                <w:b/>
                <w:bCs/>
                <w:sz w:val="20"/>
                <w:szCs w:val="20"/>
              </w:rPr>
              <w:t>Comments</w:t>
            </w:r>
          </w:p>
        </w:tc>
      </w:tr>
      <w:tr w:rsidR="006B1D8A" w:rsidRPr="00C47DEB" w14:paraId="6EC71FD5" w14:textId="77777777" w:rsidTr="00C9367C">
        <w:tc>
          <w:tcPr>
            <w:tcW w:w="5000" w:type="pct"/>
            <w:gridSpan w:val="5"/>
          </w:tcPr>
          <w:p w14:paraId="21FFD625" w14:textId="77777777" w:rsidR="006B1D8A" w:rsidRPr="00C04F85" w:rsidRDefault="006B1D8A" w:rsidP="00C9367C">
            <w:pPr>
              <w:spacing w:line="240" w:lineRule="atLeast"/>
              <w:jc w:val="left"/>
              <w:rPr>
                <w:b/>
                <w:bCs/>
                <w:sz w:val="20"/>
                <w:szCs w:val="20"/>
                <w:lang w:val="en-US"/>
              </w:rPr>
            </w:pPr>
            <w:r w:rsidRPr="00C04F85">
              <w:rPr>
                <w:b/>
                <w:bCs/>
                <w:sz w:val="20"/>
                <w:szCs w:val="20"/>
                <w:lang w:val="en-US"/>
              </w:rPr>
              <w:t xml:space="preserve">Group 1: Overall website </w:t>
            </w:r>
          </w:p>
        </w:tc>
      </w:tr>
      <w:tr w:rsidR="006B1D8A" w:rsidRPr="00C47DEB" w14:paraId="60A0530A" w14:textId="77777777" w:rsidTr="00C9367C">
        <w:tc>
          <w:tcPr>
            <w:tcW w:w="189" w:type="pct"/>
            <w:shd w:val="clear" w:color="auto" w:fill="EAF1DD" w:themeFill="accent3" w:themeFillTint="33"/>
          </w:tcPr>
          <w:p w14:paraId="681D18C6" w14:textId="77777777" w:rsidR="006B1D8A" w:rsidRPr="00C04F85" w:rsidRDefault="006B1D8A" w:rsidP="00C9367C">
            <w:pPr>
              <w:spacing w:line="240" w:lineRule="atLeast"/>
              <w:jc w:val="left"/>
              <w:rPr>
                <w:color w:val="000000"/>
                <w:sz w:val="20"/>
                <w:szCs w:val="20"/>
                <w:lang w:val="en-GB"/>
              </w:rPr>
            </w:pPr>
            <w:r w:rsidRPr="00C04F85">
              <w:rPr>
                <w:color w:val="000000"/>
                <w:sz w:val="20"/>
                <w:szCs w:val="20"/>
                <w:lang w:val="en-GB"/>
              </w:rPr>
              <w:t>1</w:t>
            </w:r>
          </w:p>
        </w:tc>
        <w:tc>
          <w:tcPr>
            <w:tcW w:w="1041" w:type="pct"/>
            <w:shd w:val="clear" w:color="auto" w:fill="EAF1DD" w:themeFill="accent3" w:themeFillTint="33"/>
          </w:tcPr>
          <w:p w14:paraId="3F4C616F" w14:textId="77777777" w:rsidR="006B1D8A" w:rsidRPr="00C04F85" w:rsidRDefault="006B1D8A" w:rsidP="00C9367C">
            <w:pPr>
              <w:spacing w:line="240" w:lineRule="atLeast"/>
              <w:jc w:val="left"/>
              <w:rPr>
                <w:sz w:val="20"/>
                <w:szCs w:val="20"/>
              </w:rPr>
            </w:pPr>
            <w:r w:rsidRPr="00C04F85">
              <w:rPr>
                <w:sz w:val="20"/>
                <w:szCs w:val="20"/>
              </w:rPr>
              <w:t>Website, QuiriO</w:t>
            </w:r>
            <w:r w:rsidRPr="00C04F85">
              <w:rPr>
                <w:sz w:val="20"/>
                <w:szCs w:val="20"/>
                <w:vertAlign w:val="subscript"/>
              </w:rPr>
              <w:t>3</w:t>
            </w:r>
            <w:r w:rsidRPr="00C04F85">
              <w:rPr>
                <w:sz w:val="20"/>
                <w:szCs w:val="20"/>
              </w:rPr>
              <w:t>, meeting portal</w:t>
            </w:r>
          </w:p>
        </w:tc>
        <w:tc>
          <w:tcPr>
            <w:tcW w:w="474" w:type="pct"/>
            <w:shd w:val="clear" w:color="auto" w:fill="EAF1DD" w:themeFill="accent3" w:themeFillTint="33"/>
          </w:tcPr>
          <w:p w14:paraId="7042C2AD" w14:textId="77777777" w:rsidR="006B1D8A" w:rsidRPr="00C04F85" w:rsidRDefault="006B1D8A" w:rsidP="00C9367C">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4C336181" w14:textId="77777777" w:rsidR="006B1D8A" w:rsidRPr="00C04F85" w:rsidRDefault="006B1D8A" w:rsidP="00C9367C">
            <w:pPr>
              <w:spacing w:line="240" w:lineRule="atLeast"/>
              <w:jc w:val="left"/>
              <w:rPr>
                <w:sz w:val="20"/>
                <w:szCs w:val="20"/>
                <w:lang w:val="en-US"/>
              </w:rPr>
            </w:pPr>
            <w:r w:rsidRPr="00C04F85">
              <w:rPr>
                <w:sz w:val="20"/>
                <w:szCs w:val="20"/>
                <w:lang w:val="en-US"/>
              </w:rPr>
              <w:t>100</w:t>
            </w:r>
          </w:p>
        </w:tc>
        <w:tc>
          <w:tcPr>
            <w:tcW w:w="2822" w:type="pct"/>
            <w:shd w:val="clear" w:color="auto" w:fill="EAF1DD" w:themeFill="accent3" w:themeFillTint="33"/>
          </w:tcPr>
          <w:p w14:paraId="6A30790A" w14:textId="77777777" w:rsidR="006B1D8A" w:rsidRPr="00C04F85" w:rsidRDefault="006B1D8A" w:rsidP="00C9367C">
            <w:pPr>
              <w:spacing w:line="240" w:lineRule="atLeast"/>
              <w:jc w:val="left"/>
              <w:rPr>
                <w:sz w:val="20"/>
                <w:szCs w:val="20"/>
              </w:rPr>
            </w:pPr>
            <w:r w:rsidRPr="00C04F85">
              <w:rPr>
                <w:sz w:val="20"/>
                <w:szCs w:val="20"/>
              </w:rPr>
              <w:t>These items have been grouped together for the Secretariat to report back at future meetings in case of any changes or updates. Regular maintenance activities taking place</w:t>
            </w:r>
            <w:r>
              <w:rPr>
                <w:sz w:val="20"/>
                <w:szCs w:val="20"/>
              </w:rPr>
              <w:t>.</w:t>
            </w:r>
          </w:p>
        </w:tc>
      </w:tr>
      <w:tr w:rsidR="006B1D8A" w:rsidRPr="00C47DEB" w14:paraId="3DAFBA35" w14:textId="77777777" w:rsidTr="00C9367C">
        <w:tc>
          <w:tcPr>
            <w:tcW w:w="5000" w:type="pct"/>
            <w:gridSpan w:val="5"/>
          </w:tcPr>
          <w:p w14:paraId="019EA1BE" w14:textId="77777777" w:rsidR="006B1D8A" w:rsidRPr="00C04F85" w:rsidRDefault="006B1D8A" w:rsidP="00C9367C">
            <w:pPr>
              <w:spacing w:line="240" w:lineRule="atLeast"/>
              <w:jc w:val="left"/>
              <w:rPr>
                <w:sz w:val="20"/>
                <w:szCs w:val="20"/>
              </w:rPr>
            </w:pPr>
            <w:r w:rsidRPr="00C04F85">
              <w:rPr>
                <w:b/>
                <w:bCs/>
                <w:sz w:val="20"/>
                <w:szCs w:val="20"/>
                <w:lang w:val="en-US"/>
              </w:rPr>
              <w:t>Group 2: “Projects and data” main tab of the website adjusted to “Our work” tab</w:t>
            </w:r>
          </w:p>
        </w:tc>
      </w:tr>
      <w:tr w:rsidR="006B1D8A" w:rsidRPr="00C47DEB" w14:paraId="265B6279" w14:textId="77777777" w:rsidTr="00C9367C">
        <w:trPr>
          <w:trHeight w:val="890"/>
        </w:trPr>
        <w:tc>
          <w:tcPr>
            <w:tcW w:w="189" w:type="pct"/>
          </w:tcPr>
          <w:p w14:paraId="19876856" w14:textId="77777777" w:rsidR="006B1D8A" w:rsidRPr="00C04F85" w:rsidRDefault="006B1D8A" w:rsidP="00C9367C">
            <w:pPr>
              <w:spacing w:line="240" w:lineRule="atLeast"/>
              <w:jc w:val="left"/>
              <w:rPr>
                <w:sz w:val="20"/>
                <w:szCs w:val="20"/>
              </w:rPr>
            </w:pPr>
            <w:r w:rsidRPr="00C04F85">
              <w:rPr>
                <w:color w:val="000000"/>
                <w:sz w:val="20"/>
                <w:szCs w:val="20"/>
                <w:lang w:val="en-GB"/>
              </w:rPr>
              <w:t>2</w:t>
            </w:r>
          </w:p>
        </w:tc>
        <w:tc>
          <w:tcPr>
            <w:tcW w:w="1041" w:type="pct"/>
          </w:tcPr>
          <w:p w14:paraId="7ABA6B74" w14:textId="77777777" w:rsidR="006B1D8A" w:rsidRPr="00C04F85" w:rsidRDefault="006B1D8A" w:rsidP="00C9367C">
            <w:pPr>
              <w:spacing w:line="240" w:lineRule="atLeast"/>
              <w:jc w:val="left"/>
              <w:rPr>
                <w:sz w:val="20"/>
                <w:szCs w:val="20"/>
              </w:rPr>
            </w:pPr>
            <w:r w:rsidRPr="00C04F85">
              <w:rPr>
                <w:sz w:val="20"/>
                <w:szCs w:val="20"/>
              </w:rPr>
              <w:t xml:space="preserve">Projects and impact will become </w:t>
            </w:r>
          </w:p>
          <w:p w14:paraId="5CB93487" w14:textId="77777777" w:rsidR="006B1D8A" w:rsidRPr="00C04F85" w:rsidRDefault="006B1D8A" w:rsidP="00C9367C">
            <w:pPr>
              <w:spacing w:line="240" w:lineRule="atLeast"/>
              <w:jc w:val="left"/>
              <w:rPr>
                <w:rStyle w:val="Strong"/>
                <w:sz w:val="20"/>
                <w:szCs w:val="20"/>
              </w:rPr>
            </w:pPr>
            <w:r w:rsidRPr="00C04F85">
              <w:rPr>
                <w:rStyle w:val="Strong"/>
                <w:sz w:val="20"/>
                <w:szCs w:val="20"/>
              </w:rPr>
              <w:t xml:space="preserve">Project performance </w:t>
            </w:r>
            <w:r w:rsidRPr="00C04F85">
              <w:rPr>
                <w:b/>
                <w:bCs/>
                <w:sz w:val="20"/>
                <w:szCs w:val="20"/>
              </w:rPr>
              <w:br/>
            </w:r>
            <w:r w:rsidRPr="00C04F85">
              <w:rPr>
                <w:rStyle w:val="Strong"/>
                <w:sz w:val="20"/>
                <w:szCs w:val="20"/>
              </w:rPr>
              <w:t xml:space="preserve">a. Portfolio </w:t>
            </w:r>
          </w:p>
          <w:p w14:paraId="482114C1" w14:textId="77777777" w:rsidR="006B1D8A" w:rsidRPr="00C04F85" w:rsidRDefault="006B1D8A" w:rsidP="00C9367C">
            <w:pPr>
              <w:spacing w:line="240" w:lineRule="atLeast"/>
              <w:jc w:val="left"/>
              <w:rPr>
                <w:sz w:val="20"/>
                <w:szCs w:val="20"/>
              </w:rPr>
            </w:pPr>
            <w:r w:rsidRPr="00C04F85">
              <w:rPr>
                <w:rStyle w:val="Strong"/>
                <w:sz w:val="20"/>
                <w:szCs w:val="20"/>
              </w:rPr>
              <w:t xml:space="preserve">b. Dashboards </w:t>
            </w:r>
          </w:p>
        </w:tc>
        <w:tc>
          <w:tcPr>
            <w:tcW w:w="474" w:type="pct"/>
          </w:tcPr>
          <w:p w14:paraId="382617AA" w14:textId="77777777" w:rsidR="006B1D8A" w:rsidRPr="00C04F85" w:rsidRDefault="006B1D8A" w:rsidP="00C9367C">
            <w:pPr>
              <w:spacing w:line="240" w:lineRule="atLeast"/>
              <w:jc w:val="left"/>
              <w:rPr>
                <w:sz w:val="20"/>
                <w:szCs w:val="20"/>
              </w:rPr>
            </w:pPr>
            <w:r w:rsidRPr="00C04F85">
              <w:rPr>
                <w:sz w:val="20"/>
                <w:szCs w:val="20"/>
              </w:rPr>
              <w:t>20</w:t>
            </w:r>
          </w:p>
        </w:tc>
        <w:tc>
          <w:tcPr>
            <w:tcW w:w="474" w:type="pct"/>
          </w:tcPr>
          <w:p w14:paraId="2866AFA6" w14:textId="77777777" w:rsidR="006B1D8A" w:rsidRPr="00C04F85" w:rsidRDefault="006B1D8A" w:rsidP="00C9367C">
            <w:pPr>
              <w:spacing w:line="240" w:lineRule="atLeast"/>
              <w:jc w:val="left"/>
              <w:rPr>
                <w:sz w:val="20"/>
                <w:szCs w:val="20"/>
                <w:lang w:val="en-US"/>
              </w:rPr>
            </w:pPr>
            <w:r w:rsidRPr="00C04F85">
              <w:rPr>
                <w:sz w:val="20"/>
                <w:szCs w:val="20"/>
                <w:lang w:val="en-US"/>
              </w:rPr>
              <w:t>30</w:t>
            </w:r>
          </w:p>
        </w:tc>
        <w:tc>
          <w:tcPr>
            <w:tcW w:w="2822" w:type="pct"/>
          </w:tcPr>
          <w:p w14:paraId="066D3372" w14:textId="77777777" w:rsidR="006B1D8A" w:rsidRPr="00C04F85" w:rsidRDefault="006B1D8A" w:rsidP="00C9367C">
            <w:pPr>
              <w:spacing w:line="240" w:lineRule="atLeast"/>
              <w:jc w:val="left"/>
              <w:rPr>
                <w:sz w:val="20"/>
                <w:szCs w:val="20"/>
              </w:rPr>
            </w:pPr>
            <w:r w:rsidRPr="00C04F85">
              <w:rPr>
                <w:sz w:val="20"/>
                <w:szCs w:val="20"/>
              </w:rPr>
              <w:t>Requirements and design completed, pending development</w:t>
            </w:r>
            <w:r>
              <w:rPr>
                <w:sz w:val="20"/>
                <w:szCs w:val="20"/>
              </w:rPr>
              <w:t>.</w:t>
            </w:r>
          </w:p>
        </w:tc>
      </w:tr>
      <w:tr w:rsidR="006B1D8A" w:rsidRPr="00C47DEB" w14:paraId="09353BD2" w14:textId="77777777" w:rsidTr="00C9367C">
        <w:tc>
          <w:tcPr>
            <w:tcW w:w="189" w:type="pct"/>
          </w:tcPr>
          <w:p w14:paraId="1ADD8F6E" w14:textId="77777777" w:rsidR="006B1D8A" w:rsidRPr="00C04F85" w:rsidRDefault="006B1D8A" w:rsidP="00C9367C">
            <w:pPr>
              <w:spacing w:line="240" w:lineRule="atLeast"/>
              <w:jc w:val="left"/>
              <w:rPr>
                <w:sz w:val="20"/>
                <w:szCs w:val="20"/>
              </w:rPr>
            </w:pPr>
            <w:r w:rsidRPr="00C04F85">
              <w:rPr>
                <w:color w:val="000000"/>
                <w:sz w:val="20"/>
                <w:szCs w:val="20"/>
                <w:lang w:val="en-GB"/>
              </w:rPr>
              <w:t>3</w:t>
            </w:r>
          </w:p>
        </w:tc>
        <w:tc>
          <w:tcPr>
            <w:tcW w:w="1041" w:type="pct"/>
          </w:tcPr>
          <w:p w14:paraId="40D42FC6" w14:textId="77777777" w:rsidR="006B1D8A" w:rsidRPr="00C04F85" w:rsidRDefault="006B1D8A" w:rsidP="00C9367C">
            <w:pPr>
              <w:spacing w:line="240" w:lineRule="atLeast"/>
              <w:jc w:val="left"/>
              <w:rPr>
                <w:sz w:val="20"/>
                <w:szCs w:val="20"/>
              </w:rPr>
            </w:pPr>
            <w:r w:rsidRPr="00C04F85">
              <w:rPr>
                <w:sz w:val="20"/>
                <w:szCs w:val="20"/>
              </w:rPr>
              <w:t xml:space="preserve">Country profiles  </w:t>
            </w:r>
          </w:p>
        </w:tc>
        <w:tc>
          <w:tcPr>
            <w:tcW w:w="474" w:type="pct"/>
          </w:tcPr>
          <w:p w14:paraId="27399D57" w14:textId="77777777" w:rsidR="006B1D8A" w:rsidRPr="00C04F85" w:rsidRDefault="006B1D8A" w:rsidP="00C9367C">
            <w:pPr>
              <w:spacing w:line="240" w:lineRule="atLeast"/>
              <w:jc w:val="left"/>
              <w:rPr>
                <w:sz w:val="20"/>
                <w:szCs w:val="20"/>
              </w:rPr>
            </w:pPr>
            <w:r w:rsidRPr="00C04F85">
              <w:rPr>
                <w:sz w:val="20"/>
                <w:szCs w:val="20"/>
              </w:rPr>
              <w:t>20</w:t>
            </w:r>
          </w:p>
        </w:tc>
        <w:tc>
          <w:tcPr>
            <w:tcW w:w="474" w:type="pct"/>
          </w:tcPr>
          <w:p w14:paraId="6855E759" w14:textId="77777777" w:rsidR="006B1D8A" w:rsidRPr="00C04F85" w:rsidRDefault="006B1D8A" w:rsidP="00C9367C">
            <w:pPr>
              <w:spacing w:line="240" w:lineRule="atLeast"/>
              <w:jc w:val="left"/>
              <w:rPr>
                <w:sz w:val="20"/>
                <w:szCs w:val="20"/>
              </w:rPr>
            </w:pPr>
            <w:r w:rsidRPr="00C04F85">
              <w:rPr>
                <w:sz w:val="20"/>
                <w:szCs w:val="20"/>
              </w:rPr>
              <w:t>30</w:t>
            </w:r>
          </w:p>
        </w:tc>
        <w:tc>
          <w:tcPr>
            <w:tcW w:w="2822" w:type="pct"/>
          </w:tcPr>
          <w:p w14:paraId="42992BE1" w14:textId="77777777" w:rsidR="006B1D8A" w:rsidRPr="00C04F85" w:rsidRDefault="006B1D8A" w:rsidP="00C9367C">
            <w:pPr>
              <w:spacing w:line="240" w:lineRule="atLeast"/>
              <w:jc w:val="left"/>
              <w:rPr>
                <w:sz w:val="20"/>
                <w:szCs w:val="20"/>
              </w:rPr>
            </w:pPr>
            <w:r w:rsidRPr="00C04F85">
              <w:rPr>
                <w:sz w:val="20"/>
                <w:szCs w:val="20"/>
              </w:rPr>
              <w:t>Requirements and design completed, pending development</w:t>
            </w:r>
            <w:r>
              <w:rPr>
                <w:sz w:val="20"/>
                <w:szCs w:val="20"/>
              </w:rPr>
              <w:t>.</w:t>
            </w:r>
          </w:p>
        </w:tc>
      </w:tr>
      <w:tr w:rsidR="006B1D8A" w:rsidRPr="00C47DEB" w14:paraId="148C7DBE" w14:textId="77777777" w:rsidTr="00C9367C">
        <w:tc>
          <w:tcPr>
            <w:tcW w:w="189" w:type="pct"/>
            <w:shd w:val="clear" w:color="auto" w:fill="EAF1DD" w:themeFill="accent3" w:themeFillTint="33"/>
          </w:tcPr>
          <w:p w14:paraId="5A449C0A" w14:textId="77777777" w:rsidR="006B1D8A" w:rsidRPr="00C04F85" w:rsidRDefault="006B1D8A" w:rsidP="00C9367C">
            <w:pPr>
              <w:spacing w:line="240" w:lineRule="atLeast"/>
              <w:jc w:val="left"/>
              <w:rPr>
                <w:color w:val="000000"/>
                <w:sz w:val="20"/>
                <w:szCs w:val="20"/>
                <w:lang w:val="en-GB"/>
              </w:rPr>
            </w:pPr>
            <w:r w:rsidRPr="00C04F85">
              <w:rPr>
                <w:color w:val="000000"/>
                <w:sz w:val="20"/>
                <w:szCs w:val="20"/>
                <w:lang w:val="en-GB"/>
              </w:rPr>
              <w:t>4</w:t>
            </w:r>
          </w:p>
        </w:tc>
        <w:tc>
          <w:tcPr>
            <w:tcW w:w="1041" w:type="pct"/>
            <w:shd w:val="clear" w:color="auto" w:fill="EAF1DD" w:themeFill="accent3" w:themeFillTint="33"/>
          </w:tcPr>
          <w:p w14:paraId="152300AE" w14:textId="77777777" w:rsidR="006B1D8A" w:rsidRPr="00C04F85" w:rsidRDefault="006B1D8A" w:rsidP="00C9367C">
            <w:pPr>
              <w:spacing w:line="240" w:lineRule="atLeast"/>
              <w:jc w:val="left"/>
              <w:rPr>
                <w:sz w:val="20"/>
                <w:szCs w:val="20"/>
              </w:rPr>
            </w:pPr>
            <w:r w:rsidRPr="00C04F85">
              <w:rPr>
                <w:color w:val="000000"/>
                <w:sz w:val="20"/>
                <w:szCs w:val="20"/>
                <w:lang w:val="en-GB"/>
              </w:rPr>
              <w:t>Country Programme (CP) data centre</w:t>
            </w:r>
          </w:p>
        </w:tc>
        <w:tc>
          <w:tcPr>
            <w:tcW w:w="474" w:type="pct"/>
            <w:shd w:val="clear" w:color="auto" w:fill="EAF1DD" w:themeFill="accent3" w:themeFillTint="33"/>
          </w:tcPr>
          <w:p w14:paraId="7ADDCCE7" w14:textId="77777777" w:rsidR="006B1D8A" w:rsidRPr="00C04F85" w:rsidRDefault="006B1D8A" w:rsidP="00C9367C">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2A0AB4E1" w14:textId="77777777" w:rsidR="006B1D8A" w:rsidRPr="00C04F85" w:rsidRDefault="006B1D8A" w:rsidP="00C9367C">
            <w:pPr>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77C9D20F" w14:textId="77777777" w:rsidR="006B1D8A" w:rsidRPr="00C04F85" w:rsidRDefault="006B1D8A" w:rsidP="00C9367C">
            <w:pPr>
              <w:spacing w:line="240" w:lineRule="atLeast"/>
              <w:jc w:val="left"/>
              <w:rPr>
                <w:sz w:val="20"/>
                <w:szCs w:val="20"/>
              </w:rPr>
            </w:pPr>
            <w:r>
              <w:rPr>
                <w:sz w:val="20"/>
                <w:szCs w:val="20"/>
              </w:rPr>
              <w:t>T</w:t>
            </w:r>
            <w:r>
              <w:t xml:space="preserve">he </w:t>
            </w:r>
            <w:r w:rsidRPr="00C04F85">
              <w:rPr>
                <w:sz w:val="20"/>
                <w:szCs w:val="20"/>
              </w:rPr>
              <w:t>CP data center includes full datasets with</w:t>
            </w:r>
            <w:r>
              <w:rPr>
                <w:sz w:val="20"/>
                <w:szCs w:val="20"/>
              </w:rPr>
              <w:t>i</w:t>
            </w:r>
            <w:r>
              <w:t>n a</w:t>
            </w:r>
            <w:r w:rsidRPr="00C04F85">
              <w:rPr>
                <w:sz w:val="20"/>
                <w:szCs w:val="20"/>
              </w:rPr>
              <w:t xml:space="preserve"> country</w:t>
            </w:r>
            <w:r>
              <w:rPr>
                <w:sz w:val="20"/>
                <w:szCs w:val="20"/>
              </w:rPr>
              <w:t xml:space="preserve"> </w:t>
            </w:r>
            <w:r>
              <w:t>and</w:t>
            </w:r>
            <w:r w:rsidRPr="00C04F85">
              <w:rPr>
                <w:sz w:val="20"/>
                <w:szCs w:val="20"/>
              </w:rPr>
              <w:t xml:space="preserve"> comparison of substance data among countries and regions. The dashboard includes additional details on substance sectors and prices. Reduced public version is deployed and live. Th</w:t>
            </w:r>
            <w:r>
              <w:rPr>
                <w:sz w:val="20"/>
                <w:szCs w:val="20"/>
              </w:rPr>
              <w:t>e</w:t>
            </w:r>
            <w:r w:rsidRPr="00C04F85">
              <w:rPr>
                <w:sz w:val="20"/>
                <w:szCs w:val="20"/>
              </w:rPr>
              <w:t xml:space="preserve"> CP </w:t>
            </w:r>
            <w:r>
              <w:rPr>
                <w:sz w:val="20"/>
                <w:szCs w:val="20"/>
              </w:rPr>
              <w:t>data center maintains</w:t>
            </w:r>
            <w:r w:rsidRPr="00C04F85">
              <w:rPr>
                <w:sz w:val="20"/>
                <w:szCs w:val="20"/>
              </w:rPr>
              <w:t xml:space="preserve"> the integrity and confidentiality of the data through common aggregation formulas.</w:t>
            </w:r>
          </w:p>
        </w:tc>
      </w:tr>
      <w:tr w:rsidR="006B1D8A" w:rsidRPr="00C47DEB" w14:paraId="09DC7168" w14:textId="77777777" w:rsidTr="00C9367C">
        <w:tc>
          <w:tcPr>
            <w:tcW w:w="189" w:type="pct"/>
            <w:shd w:val="clear" w:color="auto" w:fill="EAF1DD" w:themeFill="accent3" w:themeFillTint="33"/>
          </w:tcPr>
          <w:p w14:paraId="6CC091E6" w14:textId="77777777" w:rsidR="006B1D8A" w:rsidRPr="00C04F85" w:rsidRDefault="006B1D8A" w:rsidP="00C9367C">
            <w:pPr>
              <w:spacing w:line="240" w:lineRule="atLeast"/>
              <w:jc w:val="left"/>
              <w:rPr>
                <w:sz w:val="20"/>
                <w:szCs w:val="20"/>
              </w:rPr>
            </w:pPr>
            <w:r w:rsidRPr="00C04F85">
              <w:rPr>
                <w:color w:val="000000"/>
                <w:sz w:val="20"/>
                <w:szCs w:val="20"/>
                <w:lang w:val="en-GB"/>
              </w:rPr>
              <w:t>5</w:t>
            </w:r>
          </w:p>
        </w:tc>
        <w:tc>
          <w:tcPr>
            <w:tcW w:w="1041" w:type="pct"/>
            <w:shd w:val="clear" w:color="auto" w:fill="EAF1DD" w:themeFill="accent3" w:themeFillTint="33"/>
          </w:tcPr>
          <w:p w14:paraId="32AA2761" w14:textId="77777777" w:rsidR="006B1D8A" w:rsidRPr="00C04F85" w:rsidRDefault="006B1D8A" w:rsidP="00C9367C">
            <w:pPr>
              <w:spacing w:line="240" w:lineRule="atLeast"/>
              <w:jc w:val="left"/>
              <w:rPr>
                <w:sz w:val="20"/>
                <w:szCs w:val="20"/>
              </w:rPr>
            </w:pPr>
            <w:r w:rsidRPr="00C04F85">
              <w:rPr>
                <w:sz w:val="20"/>
                <w:szCs w:val="20"/>
              </w:rPr>
              <w:t>Contributions</w:t>
            </w:r>
          </w:p>
        </w:tc>
        <w:tc>
          <w:tcPr>
            <w:tcW w:w="474" w:type="pct"/>
            <w:shd w:val="clear" w:color="auto" w:fill="EAF1DD" w:themeFill="accent3" w:themeFillTint="33"/>
          </w:tcPr>
          <w:p w14:paraId="44B593C6" w14:textId="77777777" w:rsidR="006B1D8A" w:rsidRPr="00C04F85" w:rsidRDefault="006B1D8A" w:rsidP="00C9367C">
            <w:pPr>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04F2DD1D" w14:textId="77777777" w:rsidR="006B1D8A" w:rsidRPr="00C04F85" w:rsidRDefault="006B1D8A" w:rsidP="00C9367C">
            <w:pPr>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74194E44" w14:textId="77777777" w:rsidR="006B1D8A" w:rsidRPr="00C04F85" w:rsidRDefault="006B1D8A" w:rsidP="00C9367C">
            <w:pPr>
              <w:spacing w:line="240" w:lineRule="atLeast"/>
              <w:jc w:val="left"/>
              <w:rPr>
                <w:sz w:val="20"/>
                <w:szCs w:val="20"/>
              </w:rPr>
            </w:pPr>
            <w:r w:rsidRPr="00C04F85">
              <w:rPr>
                <w:sz w:val="20"/>
                <w:szCs w:val="20"/>
              </w:rPr>
              <w:t>Full contribution dashboard includes sections on</w:t>
            </w:r>
            <w:r>
              <w:rPr>
                <w:sz w:val="20"/>
                <w:szCs w:val="20"/>
              </w:rPr>
              <w:t xml:space="preserve"> s</w:t>
            </w:r>
            <w:r w:rsidRPr="00C04F85">
              <w:rPr>
                <w:sz w:val="20"/>
                <w:szCs w:val="20"/>
              </w:rPr>
              <w:t>cale of assessments</w:t>
            </w:r>
            <w:r>
              <w:rPr>
                <w:sz w:val="20"/>
                <w:szCs w:val="20"/>
              </w:rPr>
              <w:t>, s</w:t>
            </w:r>
            <w:r w:rsidRPr="00C04F85">
              <w:rPr>
                <w:sz w:val="20"/>
                <w:szCs w:val="20"/>
              </w:rPr>
              <w:t>tatus of the Fund</w:t>
            </w:r>
            <w:r>
              <w:rPr>
                <w:sz w:val="20"/>
                <w:szCs w:val="20"/>
              </w:rPr>
              <w:t>, s</w:t>
            </w:r>
            <w:r w:rsidRPr="00C04F85">
              <w:rPr>
                <w:sz w:val="20"/>
                <w:szCs w:val="20"/>
              </w:rPr>
              <w:t>tatus of contributions</w:t>
            </w:r>
            <w:r>
              <w:rPr>
                <w:sz w:val="20"/>
                <w:szCs w:val="20"/>
              </w:rPr>
              <w:t>, b</w:t>
            </w:r>
            <w:r w:rsidRPr="00C04F85">
              <w:rPr>
                <w:sz w:val="20"/>
                <w:szCs w:val="20"/>
              </w:rPr>
              <w:t>ilateral assistance</w:t>
            </w:r>
            <w:r>
              <w:rPr>
                <w:sz w:val="20"/>
                <w:szCs w:val="20"/>
              </w:rPr>
              <w:t>, f</w:t>
            </w:r>
            <w:r w:rsidRPr="00C04F85">
              <w:rPr>
                <w:sz w:val="20"/>
                <w:szCs w:val="20"/>
              </w:rPr>
              <w:t>ixed exchange rate mechanism</w:t>
            </w:r>
            <w:r>
              <w:rPr>
                <w:sz w:val="20"/>
                <w:szCs w:val="20"/>
              </w:rPr>
              <w:t>, i</w:t>
            </w:r>
            <w:r w:rsidRPr="00C04F85">
              <w:rPr>
                <w:sz w:val="20"/>
                <w:szCs w:val="20"/>
              </w:rPr>
              <w:t>nterest earned</w:t>
            </w:r>
            <w:r>
              <w:rPr>
                <w:sz w:val="20"/>
                <w:szCs w:val="20"/>
              </w:rPr>
              <w:t>, d</w:t>
            </w:r>
            <w:r w:rsidRPr="00C04F85">
              <w:rPr>
                <w:sz w:val="20"/>
                <w:szCs w:val="20"/>
              </w:rPr>
              <w:t>isputed contributions</w:t>
            </w:r>
            <w:r>
              <w:rPr>
                <w:sz w:val="20"/>
                <w:szCs w:val="20"/>
              </w:rPr>
              <w:t>, i</w:t>
            </w:r>
            <w:r w:rsidRPr="00C04F85">
              <w:rPr>
                <w:sz w:val="20"/>
                <w:szCs w:val="20"/>
              </w:rPr>
              <w:t>nvoice/payment logs</w:t>
            </w:r>
            <w:r>
              <w:rPr>
                <w:sz w:val="20"/>
                <w:szCs w:val="20"/>
              </w:rPr>
              <w:t xml:space="preserve">. </w:t>
            </w:r>
            <w:r w:rsidRPr="00C04F85">
              <w:rPr>
                <w:sz w:val="20"/>
                <w:szCs w:val="20"/>
              </w:rPr>
              <w:t>All the above pages are accessible to the Secretariat and the Treasurer while a reduced public version is deployed and live</w:t>
            </w:r>
            <w:r>
              <w:rPr>
                <w:sz w:val="20"/>
                <w:szCs w:val="20"/>
              </w:rPr>
              <w:t>.</w:t>
            </w:r>
          </w:p>
        </w:tc>
      </w:tr>
      <w:tr w:rsidR="006B1D8A" w:rsidRPr="00C47DEB" w14:paraId="3883B277" w14:textId="77777777" w:rsidTr="00C9367C">
        <w:tc>
          <w:tcPr>
            <w:tcW w:w="189" w:type="pct"/>
            <w:shd w:val="clear" w:color="auto" w:fill="EAF1DD" w:themeFill="accent3" w:themeFillTint="33"/>
          </w:tcPr>
          <w:p w14:paraId="68F74911" w14:textId="77777777" w:rsidR="006B1D8A" w:rsidRPr="00C04F85" w:rsidDel="00D959C0" w:rsidRDefault="006B1D8A" w:rsidP="00C9367C">
            <w:pPr>
              <w:widowControl w:val="0"/>
              <w:spacing w:line="240" w:lineRule="atLeast"/>
              <w:jc w:val="left"/>
              <w:rPr>
                <w:color w:val="000000"/>
                <w:sz w:val="20"/>
                <w:szCs w:val="20"/>
                <w:lang w:val="en-GB"/>
              </w:rPr>
            </w:pPr>
            <w:r w:rsidRPr="00C04F85">
              <w:rPr>
                <w:color w:val="000000"/>
                <w:sz w:val="20"/>
                <w:szCs w:val="20"/>
                <w:lang w:val="en-GB"/>
              </w:rPr>
              <w:t>6</w:t>
            </w:r>
          </w:p>
        </w:tc>
        <w:tc>
          <w:tcPr>
            <w:tcW w:w="1041" w:type="pct"/>
            <w:shd w:val="clear" w:color="auto" w:fill="EAF1DD" w:themeFill="accent3" w:themeFillTint="33"/>
          </w:tcPr>
          <w:p w14:paraId="71BB0A68" w14:textId="77777777" w:rsidR="006B1D8A" w:rsidRPr="00C04F85" w:rsidRDefault="006B1D8A" w:rsidP="00C9367C">
            <w:pPr>
              <w:widowControl w:val="0"/>
              <w:spacing w:line="240" w:lineRule="atLeast"/>
              <w:jc w:val="left"/>
              <w:rPr>
                <w:sz w:val="20"/>
                <w:szCs w:val="20"/>
              </w:rPr>
            </w:pPr>
            <w:r w:rsidRPr="00C04F85">
              <w:rPr>
                <w:sz w:val="20"/>
                <w:szCs w:val="20"/>
              </w:rPr>
              <w:t>Portals</w:t>
            </w:r>
          </w:p>
        </w:tc>
        <w:tc>
          <w:tcPr>
            <w:tcW w:w="474" w:type="pct"/>
            <w:shd w:val="clear" w:color="auto" w:fill="EAF1DD" w:themeFill="accent3" w:themeFillTint="33"/>
          </w:tcPr>
          <w:p w14:paraId="2F8B33F0" w14:textId="77777777" w:rsidR="006B1D8A" w:rsidRPr="00C04F85" w:rsidRDefault="006B1D8A" w:rsidP="00C9367C">
            <w:pPr>
              <w:widowControl w:val="0"/>
              <w:spacing w:line="240" w:lineRule="atLeast"/>
              <w:jc w:val="left"/>
              <w:rPr>
                <w:sz w:val="20"/>
                <w:szCs w:val="20"/>
              </w:rPr>
            </w:pPr>
            <w:r w:rsidRPr="00C04F85">
              <w:rPr>
                <w:sz w:val="20"/>
                <w:szCs w:val="20"/>
              </w:rPr>
              <w:t>50</w:t>
            </w:r>
          </w:p>
        </w:tc>
        <w:tc>
          <w:tcPr>
            <w:tcW w:w="474" w:type="pct"/>
            <w:shd w:val="clear" w:color="auto" w:fill="EAF1DD" w:themeFill="accent3" w:themeFillTint="33"/>
          </w:tcPr>
          <w:p w14:paraId="0A545748" w14:textId="77777777" w:rsidR="006B1D8A" w:rsidRPr="00C04F85" w:rsidRDefault="006B1D8A" w:rsidP="00C9367C">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60A51782" w14:textId="77777777" w:rsidR="006B1D8A" w:rsidRPr="00C04F85" w:rsidRDefault="006B1D8A" w:rsidP="00C9367C">
            <w:pPr>
              <w:widowControl w:val="0"/>
              <w:spacing w:line="240" w:lineRule="atLeast"/>
              <w:jc w:val="left"/>
              <w:rPr>
                <w:sz w:val="20"/>
                <w:szCs w:val="20"/>
              </w:rPr>
            </w:pPr>
            <w:r w:rsidRPr="00C04F85">
              <w:rPr>
                <w:sz w:val="20"/>
                <w:szCs w:val="20"/>
              </w:rPr>
              <w:t xml:space="preserve">This page provides access to various portals available to stakeholders. The implementing and bilateral agency portal (IA/BA), the treasurer portal, the CP online reporting portal are operational. </w:t>
            </w:r>
          </w:p>
        </w:tc>
      </w:tr>
      <w:tr w:rsidR="006B1D8A" w:rsidRPr="00C47DEB" w14:paraId="68B293B8" w14:textId="77777777" w:rsidTr="00C9367C">
        <w:tc>
          <w:tcPr>
            <w:tcW w:w="5000" w:type="pct"/>
            <w:gridSpan w:val="5"/>
          </w:tcPr>
          <w:p w14:paraId="2F6249B6" w14:textId="77777777" w:rsidR="006B1D8A" w:rsidRPr="00C04F85" w:rsidRDefault="006B1D8A" w:rsidP="00C9367C">
            <w:pPr>
              <w:widowControl w:val="0"/>
              <w:spacing w:line="240" w:lineRule="atLeast"/>
              <w:jc w:val="left"/>
              <w:rPr>
                <w:b/>
                <w:bCs/>
                <w:sz w:val="20"/>
                <w:szCs w:val="20"/>
              </w:rPr>
            </w:pPr>
            <w:r w:rsidRPr="00C04F85">
              <w:rPr>
                <w:b/>
                <w:bCs/>
                <w:color w:val="000000"/>
                <w:sz w:val="20"/>
                <w:szCs w:val="20"/>
                <w:lang w:val="en-GB"/>
              </w:rPr>
              <w:t xml:space="preserve">Group 3: KMS as a solution for the project cycle </w:t>
            </w:r>
          </w:p>
        </w:tc>
      </w:tr>
      <w:tr w:rsidR="006B1D8A" w:rsidRPr="00C47DEB" w14:paraId="65F37084" w14:textId="77777777" w:rsidTr="00C9367C">
        <w:tc>
          <w:tcPr>
            <w:tcW w:w="189" w:type="pct"/>
            <w:shd w:val="clear" w:color="auto" w:fill="EAF1DD" w:themeFill="accent3" w:themeFillTint="33"/>
          </w:tcPr>
          <w:p w14:paraId="25D9FA6C" w14:textId="77777777" w:rsidR="006B1D8A" w:rsidRPr="00C04F85" w:rsidRDefault="006B1D8A" w:rsidP="00C9367C">
            <w:pPr>
              <w:widowControl w:val="0"/>
              <w:spacing w:line="240" w:lineRule="atLeast"/>
              <w:jc w:val="left"/>
              <w:rPr>
                <w:sz w:val="20"/>
                <w:szCs w:val="20"/>
              </w:rPr>
            </w:pPr>
            <w:r w:rsidRPr="00C04F85">
              <w:rPr>
                <w:color w:val="000000"/>
                <w:sz w:val="20"/>
                <w:szCs w:val="20"/>
                <w:lang w:val="en-GB"/>
              </w:rPr>
              <w:t>7</w:t>
            </w:r>
          </w:p>
        </w:tc>
        <w:tc>
          <w:tcPr>
            <w:tcW w:w="1041" w:type="pct"/>
            <w:shd w:val="clear" w:color="auto" w:fill="EAF1DD" w:themeFill="accent3" w:themeFillTint="33"/>
          </w:tcPr>
          <w:p w14:paraId="3668CF63" w14:textId="77777777" w:rsidR="006B1D8A" w:rsidRPr="00C04F85" w:rsidRDefault="006B1D8A" w:rsidP="00C9367C">
            <w:pPr>
              <w:widowControl w:val="0"/>
              <w:spacing w:line="240" w:lineRule="atLeast"/>
              <w:jc w:val="left"/>
              <w:rPr>
                <w:sz w:val="20"/>
                <w:szCs w:val="20"/>
              </w:rPr>
            </w:pPr>
            <w:r>
              <w:rPr>
                <w:sz w:val="20"/>
                <w:szCs w:val="20"/>
              </w:rPr>
              <w:t>C</w:t>
            </w:r>
            <w:r w:rsidRPr="00C04F85">
              <w:rPr>
                <w:sz w:val="20"/>
                <w:szCs w:val="20"/>
              </w:rPr>
              <w:t>lear user requirements of all core modules and applications</w:t>
            </w:r>
          </w:p>
        </w:tc>
        <w:tc>
          <w:tcPr>
            <w:tcW w:w="474" w:type="pct"/>
            <w:shd w:val="clear" w:color="auto" w:fill="EAF1DD" w:themeFill="accent3" w:themeFillTint="33"/>
          </w:tcPr>
          <w:p w14:paraId="6DE8CDBF" w14:textId="77777777" w:rsidR="006B1D8A" w:rsidRPr="00C04F85" w:rsidRDefault="006B1D8A" w:rsidP="00C9367C">
            <w:pPr>
              <w:widowControl w:val="0"/>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172A0EDA" w14:textId="77777777" w:rsidR="006B1D8A" w:rsidRPr="00C04F85" w:rsidRDefault="006B1D8A" w:rsidP="00C9367C">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43887B6A" w14:textId="77777777" w:rsidR="006B1D8A" w:rsidRPr="00C04F85" w:rsidRDefault="006B1D8A" w:rsidP="00C9367C">
            <w:pPr>
              <w:widowControl w:val="0"/>
              <w:spacing w:line="240" w:lineRule="atLeast"/>
              <w:jc w:val="left"/>
              <w:rPr>
                <w:sz w:val="20"/>
                <w:szCs w:val="20"/>
              </w:rPr>
            </w:pPr>
          </w:p>
        </w:tc>
      </w:tr>
      <w:tr w:rsidR="006B1D8A" w:rsidRPr="00C47DEB" w14:paraId="45A59E98" w14:textId="77777777" w:rsidTr="00C9367C">
        <w:trPr>
          <w:trHeight w:val="314"/>
        </w:trPr>
        <w:tc>
          <w:tcPr>
            <w:tcW w:w="189" w:type="pct"/>
            <w:shd w:val="clear" w:color="auto" w:fill="EAF1DD" w:themeFill="accent3" w:themeFillTint="33"/>
          </w:tcPr>
          <w:p w14:paraId="47305E15"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8</w:t>
            </w:r>
          </w:p>
        </w:tc>
        <w:tc>
          <w:tcPr>
            <w:tcW w:w="1041" w:type="pct"/>
            <w:shd w:val="clear" w:color="auto" w:fill="EAF1DD" w:themeFill="accent3" w:themeFillTint="33"/>
          </w:tcPr>
          <w:p w14:paraId="25961536" w14:textId="77777777" w:rsidR="006B1D8A" w:rsidRPr="00C04F85" w:rsidRDefault="006B1D8A" w:rsidP="00C9367C">
            <w:pPr>
              <w:widowControl w:val="0"/>
              <w:spacing w:line="240" w:lineRule="atLeast"/>
              <w:jc w:val="left"/>
              <w:rPr>
                <w:sz w:val="20"/>
                <w:szCs w:val="20"/>
              </w:rPr>
            </w:pPr>
            <w:r w:rsidRPr="00C04F85">
              <w:rPr>
                <w:sz w:val="20"/>
                <w:szCs w:val="20"/>
              </w:rPr>
              <w:t>Business plan module</w:t>
            </w:r>
          </w:p>
        </w:tc>
        <w:tc>
          <w:tcPr>
            <w:tcW w:w="474" w:type="pct"/>
            <w:shd w:val="clear" w:color="auto" w:fill="EAF1DD" w:themeFill="accent3" w:themeFillTint="33"/>
          </w:tcPr>
          <w:p w14:paraId="09B87A55" w14:textId="77777777" w:rsidR="006B1D8A" w:rsidRPr="00C04F85" w:rsidRDefault="006B1D8A" w:rsidP="00C9367C">
            <w:pPr>
              <w:widowControl w:val="0"/>
              <w:spacing w:line="240" w:lineRule="atLeast"/>
              <w:jc w:val="left"/>
              <w:rPr>
                <w:sz w:val="20"/>
                <w:szCs w:val="20"/>
              </w:rPr>
            </w:pPr>
            <w:r w:rsidRPr="00C04F85">
              <w:rPr>
                <w:sz w:val="20"/>
                <w:szCs w:val="20"/>
              </w:rPr>
              <w:t>100</w:t>
            </w:r>
          </w:p>
        </w:tc>
        <w:tc>
          <w:tcPr>
            <w:tcW w:w="474" w:type="pct"/>
            <w:shd w:val="clear" w:color="auto" w:fill="EAF1DD" w:themeFill="accent3" w:themeFillTint="33"/>
          </w:tcPr>
          <w:p w14:paraId="0539CDD3" w14:textId="77777777" w:rsidR="006B1D8A" w:rsidRPr="00C04F85" w:rsidRDefault="006B1D8A" w:rsidP="00C9367C">
            <w:pPr>
              <w:widowControl w:val="0"/>
              <w:spacing w:line="240" w:lineRule="atLeast"/>
              <w:jc w:val="left"/>
              <w:rPr>
                <w:sz w:val="20"/>
                <w:szCs w:val="20"/>
              </w:rPr>
            </w:pPr>
            <w:r w:rsidRPr="00C04F85">
              <w:rPr>
                <w:sz w:val="20"/>
                <w:szCs w:val="20"/>
              </w:rPr>
              <w:t>100</w:t>
            </w:r>
          </w:p>
        </w:tc>
        <w:tc>
          <w:tcPr>
            <w:tcW w:w="2822" w:type="pct"/>
            <w:shd w:val="clear" w:color="auto" w:fill="EAF1DD" w:themeFill="accent3" w:themeFillTint="33"/>
          </w:tcPr>
          <w:p w14:paraId="1599BAF2" w14:textId="77777777" w:rsidR="006B1D8A" w:rsidRPr="00C04F85" w:rsidRDefault="006B1D8A" w:rsidP="00C9367C">
            <w:pPr>
              <w:widowControl w:val="0"/>
              <w:spacing w:line="240" w:lineRule="atLeast"/>
              <w:jc w:val="left"/>
              <w:outlineLvl w:val="1"/>
              <w:rPr>
                <w:sz w:val="20"/>
                <w:szCs w:val="20"/>
              </w:rPr>
            </w:pPr>
            <w:r w:rsidRPr="00C04F85">
              <w:rPr>
                <w:sz w:val="20"/>
                <w:szCs w:val="20"/>
              </w:rPr>
              <w:t>Development is complete.</w:t>
            </w:r>
          </w:p>
        </w:tc>
      </w:tr>
      <w:tr w:rsidR="006B1D8A" w:rsidRPr="00C47DEB" w14:paraId="19831EBA" w14:textId="77777777" w:rsidTr="00C9367C">
        <w:tc>
          <w:tcPr>
            <w:tcW w:w="189" w:type="pct"/>
          </w:tcPr>
          <w:p w14:paraId="7DC20E66"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9</w:t>
            </w:r>
          </w:p>
        </w:tc>
        <w:tc>
          <w:tcPr>
            <w:tcW w:w="1041" w:type="pct"/>
          </w:tcPr>
          <w:p w14:paraId="18AF4F73" w14:textId="77777777" w:rsidR="006B1D8A" w:rsidRPr="00C04F85" w:rsidRDefault="006B1D8A" w:rsidP="00C9367C">
            <w:pPr>
              <w:widowControl w:val="0"/>
              <w:spacing w:line="240" w:lineRule="atLeast"/>
              <w:jc w:val="left"/>
              <w:rPr>
                <w:sz w:val="20"/>
                <w:szCs w:val="20"/>
              </w:rPr>
            </w:pPr>
            <w:r w:rsidRPr="00C04F85">
              <w:rPr>
                <w:sz w:val="20"/>
                <w:szCs w:val="20"/>
              </w:rPr>
              <w:t xml:space="preserve">Project submission module </w:t>
            </w:r>
          </w:p>
        </w:tc>
        <w:tc>
          <w:tcPr>
            <w:tcW w:w="474" w:type="pct"/>
          </w:tcPr>
          <w:p w14:paraId="1887B3F0" w14:textId="77777777" w:rsidR="006B1D8A" w:rsidRPr="00C04F85" w:rsidRDefault="006B1D8A" w:rsidP="00C9367C">
            <w:pPr>
              <w:widowControl w:val="0"/>
              <w:spacing w:line="240" w:lineRule="atLeast"/>
              <w:jc w:val="left"/>
              <w:rPr>
                <w:sz w:val="20"/>
                <w:szCs w:val="20"/>
              </w:rPr>
            </w:pPr>
            <w:r w:rsidRPr="00C04F85">
              <w:rPr>
                <w:sz w:val="20"/>
                <w:szCs w:val="20"/>
              </w:rPr>
              <w:t>85</w:t>
            </w:r>
          </w:p>
        </w:tc>
        <w:tc>
          <w:tcPr>
            <w:tcW w:w="474" w:type="pct"/>
          </w:tcPr>
          <w:p w14:paraId="290ECAC4" w14:textId="77777777" w:rsidR="006B1D8A" w:rsidRPr="00C04F85" w:rsidRDefault="006B1D8A" w:rsidP="00C9367C">
            <w:pPr>
              <w:widowControl w:val="0"/>
              <w:spacing w:line="240" w:lineRule="atLeast"/>
              <w:jc w:val="left"/>
              <w:rPr>
                <w:sz w:val="20"/>
                <w:szCs w:val="20"/>
              </w:rPr>
            </w:pPr>
            <w:r w:rsidRPr="00C04F85">
              <w:rPr>
                <w:sz w:val="20"/>
                <w:szCs w:val="20"/>
              </w:rPr>
              <w:t>99</w:t>
            </w:r>
          </w:p>
        </w:tc>
        <w:tc>
          <w:tcPr>
            <w:tcW w:w="2822" w:type="pct"/>
          </w:tcPr>
          <w:p w14:paraId="37858D1B" w14:textId="77777777" w:rsidR="006B1D8A" w:rsidRPr="00C04F85" w:rsidRDefault="006B1D8A" w:rsidP="00C9367C">
            <w:pPr>
              <w:widowControl w:val="0"/>
              <w:spacing w:line="240" w:lineRule="atLeast"/>
              <w:jc w:val="left"/>
              <w:rPr>
                <w:sz w:val="20"/>
                <w:szCs w:val="20"/>
              </w:rPr>
            </w:pPr>
            <w:r w:rsidRPr="00C04F85">
              <w:rPr>
                <w:sz w:val="20"/>
                <w:szCs w:val="20"/>
              </w:rPr>
              <w:t>The</w:t>
            </w:r>
            <w:r w:rsidRPr="00C04F85">
              <w:rPr>
                <w:b/>
                <w:bCs/>
                <w:sz w:val="20"/>
                <w:szCs w:val="20"/>
              </w:rPr>
              <w:t xml:space="preserve"> </w:t>
            </w:r>
            <w:r w:rsidRPr="00C04F85">
              <w:rPr>
                <w:sz w:val="20"/>
                <w:szCs w:val="20"/>
              </w:rPr>
              <w:t>module followed a structured validation cycle. It was first tested internally, then presented and demonstrated to implementing and bilateral agencies during a dedicated half-day workshop at the March Inter-Agency Coordination Meeting (IACM). The results were encouraging, demonstrating that the module is robust and ready for agency-wide deployment. Feedback collected during the IACM was incorporated before the module was used by the Secretariat to input project submissions for the 98</w:t>
            </w:r>
            <w:r w:rsidRPr="00C04F85">
              <w:rPr>
                <w:sz w:val="20"/>
                <w:szCs w:val="20"/>
                <w:vertAlign w:val="superscript"/>
              </w:rPr>
              <w:t>th</w:t>
            </w:r>
            <w:r w:rsidRPr="00C04F85">
              <w:rPr>
                <w:sz w:val="20"/>
                <w:szCs w:val="20"/>
              </w:rPr>
              <w:t xml:space="preserve"> meeting. A comprehensive, end-to-end stress test that validated data flows, confirmed system performance under full load was conducted and residual issues were resolved. Following the 98</w:t>
            </w:r>
            <w:r w:rsidRPr="00C04F85">
              <w:rPr>
                <w:sz w:val="20"/>
                <w:szCs w:val="20"/>
                <w:vertAlign w:val="superscript"/>
              </w:rPr>
              <w:t>th</w:t>
            </w:r>
            <w:r w:rsidRPr="00C04F85">
              <w:rPr>
                <w:sz w:val="20"/>
                <w:szCs w:val="20"/>
              </w:rPr>
              <w:t xml:space="preserve"> meeting, the Secretariat will organize a series of training sessions and workshops to ensure implementing and bilateral agencies are fully prepared to submit their projects through the KMS for the 99</w:t>
            </w:r>
            <w:r w:rsidRPr="00C04F85">
              <w:rPr>
                <w:sz w:val="20"/>
                <w:szCs w:val="20"/>
                <w:vertAlign w:val="superscript"/>
              </w:rPr>
              <w:t>th</w:t>
            </w:r>
            <w:r w:rsidRPr="00C04F85">
              <w:rPr>
                <w:sz w:val="20"/>
                <w:szCs w:val="20"/>
              </w:rPr>
              <w:t xml:space="preserve"> meeting, with individualized follow-up support provided. </w:t>
            </w:r>
            <w:r w:rsidRPr="00C04F85">
              <w:rPr>
                <w:sz w:val="20"/>
                <w:szCs w:val="20"/>
              </w:rPr>
              <w:lastRenderedPageBreak/>
              <w:t xml:space="preserve">Module remains at 99% pending full adoption. </w:t>
            </w:r>
          </w:p>
        </w:tc>
      </w:tr>
      <w:tr w:rsidR="006B1D8A" w:rsidRPr="00C47DEB" w14:paraId="61DAA6AF" w14:textId="77777777" w:rsidTr="00C9367C">
        <w:tc>
          <w:tcPr>
            <w:tcW w:w="189" w:type="pct"/>
          </w:tcPr>
          <w:p w14:paraId="563E77D9"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lastRenderedPageBreak/>
              <w:t>10</w:t>
            </w:r>
          </w:p>
        </w:tc>
        <w:tc>
          <w:tcPr>
            <w:tcW w:w="1041" w:type="pct"/>
          </w:tcPr>
          <w:p w14:paraId="3588951A" w14:textId="77777777" w:rsidR="006B1D8A" w:rsidRPr="00C04F85" w:rsidRDefault="006B1D8A" w:rsidP="00C9367C">
            <w:pPr>
              <w:widowControl w:val="0"/>
              <w:spacing w:line="240" w:lineRule="atLeast"/>
              <w:jc w:val="left"/>
              <w:rPr>
                <w:sz w:val="20"/>
                <w:szCs w:val="20"/>
              </w:rPr>
            </w:pPr>
            <w:r w:rsidRPr="00C04F85">
              <w:rPr>
                <w:sz w:val="20"/>
                <w:szCs w:val="20"/>
              </w:rPr>
              <w:t>Annual progress report module</w:t>
            </w:r>
          </w:p>
        </w:tc>
        <w:tc>
          <w:tcPr>
            <w:tcW w:w="474" w:type="pct"/>
          </w:tcPr>
          <w:p w14:paraId="53CCD50B" w14:textId="77777777" w:rsidR="006B1D8A" w:rsidRPr="00C04F85" w:rsidRDefault="006B1D8A" w:rsidP="00C9367C">
            <w:pPr>
              <w:widowControl w:val="0"/>
              <w:spacing w:line="240" w:lineRule="atLeast"/>
              <w:jc w:val="left"/>
              <w:rPr>
                <w:sz w:val="20"/>
                <w:szCs w:val="20"/>
              </w:rPr>
            </w:pPr>
            <w:r w:rsidRPr="00C04F85">
              <w:rPr>
                <w:sz w:val="20"/>
                <w:szCs w:val="20"/>
              </w:rPr>
              <w:t>30</w:t>
            </w:r>
          </w:p>
        </w:tc>
        <w:tc>
          <w:tcPr>
            <w:tcW w:w="474" w:type="pct"/>
          </w:tcPr>
          <w:p w14:paraId="7415F596" w14:textId="77777777" w:rsidR="006B1D8A" w:rsidRPr="00C04F85" w:rsidRDefault="006B1D8A" w:rsidP="00C9367C">
            <w:pPr>
              <w:widowControl w:val="0"/>
              <w:spacing w:line="240" w:lineRule="atLeast"/>
              <w:jc w:val="left"/>
              <w:rPr>
                <w:sz w:val="20"/>
                <w:szCs w:val="20"/>
              </w:rPr>
            </w:pPr>
            <w:r w:rsidRPr="00C04F85">
              <w:rPr>
                <w:sz w:val="20"/>
                <w:szCs w:val="20"/>
              </w:rPr>
              <w:t>90</w:t>
            </w:r>
          </w:p>
        </w:tc>
        <w:tc>
          <w:tcPr>
            <w:tcW w:w="2822" w:type="pct"/>
          </w:tcPr>
          <w:p w14:paraId="097B7F98" w14:textId="77777777" w:rsidR="006B1D8A" w:rsidRPr="00C04F85" w:rsidRDefault="006B1D8A" w:rsidP="00C9367C">
            <w:pPr>
              <w:pStyle w:val="Heading1"/>
              <w:widowControl w:val="0"/>
              <w:spacing w:after="0" w:line="240" w:lineRule="atLeast"/>
              <w:jc w:val="left"/>
              <w:rPr>
                <w:sz w:val="20"/>
                <w:szCs w:val="20"/>
              </w:rPr>
            </w:pPr>
            <w:r w:rsidRPr="00C04F85">
              <w:rPr>
                <w:sz w:val="20"/>
                <w:szCs w:val="20"/>
              </w:rPr>
              <w:t>The module has been successfully finalized and is now in the user verification testing phase. As part of the testing and finalization process, all relevant data was migrated into the system using the platform’s built-in functionality, which provided an important opportunity to conduct a comprehensive, end-to-end test of this module under realistic conditions. The migration and testing exercise confirms the integrity, accuracy, and completeness of the data now residing in the production environment. As a result, all project data and inventory information are now fully accessible by the Secretariat through the KMS production system, significantly enhancing our capacity to manage, track, and report on funded activities in a centralized and efficient manner.</w:t>
            </w:r>
          </w:p>
        </w:tc>
      </w:tr>
      <w:tr w:rsidR="006B1D8A" w:rsidRPr="00C47DEB" w14:paraId="5181212A" w14:textId="77777777" w:rsidTr="00C9367C">
        <w:tc>
          <w:tcPr>
            <w:tcW w:w="189" w:type="pct"/>
          </w:tcPr>
          <w:p w14:paraId="1C3977D2"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11</w:t>
            </w:r>
          </w:p>
        </w:tc>
        <w:tc>
          <w:tcPr>
            <w:tcW w:w="1041" w:type="pct"/>
          </w:tcPr>
          <w:p w14:paraId="63B66A82" w14:textId="77777777" w:rsidR="006B1D8A" w:rsidRPr="00C04F85" w:rsidRDefault="006B1D8A" w:rsidP="00C9367C">
            <w:pPr>
              <w:widowControl w:val="0"/>
              <w:spacing w:line="240" w:lineRule="atLeast"/>
              <w:jc w:val="left"/>
              <w:rPr>
                <w:sz w:val="20"/>
                <w:szCs w:val="20"/>
              </w:rPr>
            </w:pPr>
            <w:r w:rsidRPr="00C04F85">
              <w:rPr>
                <w:sz w:val="20"/>
                <w:szCs w:val="20"/>
              </w:rPr>
              <w:t>Project completion report module</w:t>
            </w:r>
          </w:p>
        </w:tc>
        <w:tc>
          <w:tcPr>
            <w:tcW w:w="474" w:type="pct"/>
          </w:tcPr>
          <w:p w14:paraId="6820F868" w14:textId="77777777" w:rsidR="006B1D8A" w:rsidRPr="00C04F85" w:rsidRDefault="006B1D8A" w:rsidP="00C9367C">
            <w:pPr>
              <w:widowControl w:val="0"/>
              <w:spacing w:line="240" w:lineRule="atLeast"/>
              <w:jc w:val="left"/>
              <w:rPr>
                <w:sz w:val="20"/>
                <w:szCs w:val="20"/>
              </w:rPr>
            </w:pPr>
            <w:r w:rsidRPr="00C04F85">
              <w:rPr>
                <w:sz w:val="20"/>
                <w:szCs w:val="20"/>
              </w:rPr>
              <w:t>20</w:t>
            </w:r>
          </w:p>
        </w:tc>
        <w:tc>
          <w:tcPr>
            <w:tcW w:w="474" w:type="pct"/>
          </w:tcPr>
          <w:p w14:paraId="53E69F4C" w14:textId="77777777" w:rsidR="006B1D8A" w:rsidRPr="00C04F85" w:rsidRDefault="006B1D8A" w:rsidP="00C9367C">
            <w:pPr>
              <w:widowControl w:val="0"/>
              <w:spacing w:line="240" w:lineRule="atLeast"/>
              <w:jc w:val="left"/>
              <w:rPr>
                <w:sz w:val="20"/>
                <w:szCs w:val="20"/>
              </w:rPr>
            </w:pPr>
            <w:r w:rsidRPr="00C04F85">
              <w:rPr>
                <w:sz w:val="20"/>
                <w:szCs w:val="20"/>
              </w:rPr>
              <w:t>30</w:t>
            </w:r>
          </w:p>
        </w:tc>
        <w:tc>
          <w:tcPr>
            <w:tcW w:w="2822" w:type="pct"/>
          </w:tcPr>
          <w:p w14:paraId="517A0791" w14:textId="77777777" w:rsidR="006B1D8A" w:rsidRPr="00C04F85" w:rsidRDefault="006B1D8A" w:rsidP="00C9367C">
            <w:pPr>
              <w:pStyle w:val="Heading1"/>
              <w:widowControl w:val="0"/>
              <w:spacing w:after="0" w:line="240" w:lineRule="atLeast"/>
              <w:jc w:val="left"/>
              <w:rPr>
                <w:sz w:val="20"/>
                <w:szCs w:val="20"/>
              </w:rPr>
            </w:pPr>
            <w:r w:rsidRPr="00C04F85">
              <w:rPr>
                <w:sz w:val="20"/>
                <w:szCs w:val="20"/>
              </w:rPr>
              <w:t>Between the 98</w:t>
            </w:r>
            <w:r w:rsidRPr="00C04F85">
              <w:rPr>
                <w:sz w:val="20"/>
                <w:szCs w:val="20"/>
                <w:vertAlign w:val="superscript"/>
              </w:rPr>
              <w:t>th</w:t>
            </w:r>
            <w:r w:rsidRPr="00C04F85">
              <w:rPr>
                <w:sz w:val="20"/>
                <w:szCs w:val="20"/>
              </w:rPr>
              <w:t xml:space="preserve"> and 99</w:t>
            </w:r>
            <w:r w:rsidRPr="00C04F85">
              <w:rPr>
                <w:sz w:val="20"/>
                <w:szCs w:val="20"/>
                <w:vertAlign w:val="superscript"/>
              </w:rPr>
              <w:t>th</w:t>
            </w:r>
            <w:r w:rsidRPr="00C04F85">
              <w:rPr>
                <w:sz w:val="20"/>
                <w:szCs w:val="20"/>
              </w:rPr>
              <w:t xml:space="preserve"> meetings, the Secretariat will launch this module. Development is well advanced, with user acceptance testing set to begin in the coming weeks. </w:t>
            </w:r>
          </w:p>
        </w:tc>
      </w:tr>
      <w:tr w:rsidR="006B1D8A" w:rsidRPr="00C47DEB" w14:paraId="2E66DF89" w14:textId="77777777" w:rsidTr="00C9367C">
        <w:trPr>
          <w:trHeight w:val="233"/>
        </w:trPr>
        <w:tc>
          <w:tcPr>
            <w:tcW w:w="189" w:type="pct"/>
          </w:tcPr>
          <w:p w14:paraId="61E219C7" w14:textId="77777777" w:rsidR="006B1D8A" w:rsidRPr="00C04F85" w:rsidRDefault="006B1D8A" w:rsidP="00C9367C">
            <w:pPr>
              <w:widowControl w:val="0"/>
              <w:jc w:val="left"/>
              <w:rPr>
                <w:color w:val="000000"/>
                <w:sz w:val="20"/>
                <w:szCs w:val="20"/>
                <w:lang w:val="en-GB"/>
              </w:rPr>
            </w:pPr>
            <w:r w:rsidRPr="00C04F85">
              <w:rPr>
                <w:color w:val="000000"/>
                <w:sz w:val="20"/>
                <w:szCs w:val="20"/>
                <w:lang w:val="en-GB"/>
              </w:rPr>
              <w:t>12</w:t>
            </w:r>
          </w:p>
        </w:tc>
        <w:tc>
          <w:tcPr>
            <w:tcW w:w="1041" w:type="pct"/>
          </w:tcPr>
          <w:p w14:paraId="3A03D91C" w14:textId="77777777" w:rsidR="006B1D8A" w:rsidRPr="00C04F85" w:rsidRDefault="006B1D8A" w:rsidP="00C9367C">
            <w:pPr>
              <w:widowControl w:val="0"/>
              <w:jc w:val="left"/>
              <w:rPr>
                <w:sz w:val="20"/>
                <w:szCs w:val="20"/>
                <w:vertAlign w:val="superscript"/>
              </w:rPr>
            </w:pPr>
            <w:r w:rsidRPr="00C04F85">
              <w:rPr>
                <w:sz w:val="20"/>
                <w:szCs w:val="20"/>
              </w:rPr>
              <w:t>APIs1</w:t>
            </w:r>
            <w:r w:rsidRPr="00C04F85">
              <w:rPr>
                <w:rStyle w:val="FootnoteReference"/>
                <w:sz w:val="20"/>
                <w:szCs w:val="20"/>
              </w:rPr>
              <w:footnoteReference w:id="7"/>
            </w:r>
          </w:p>
        </w:tc>
        <w:tc>
          <w:tcPr>
            <w:tcW w:w="474" w:type="pct"/>
          </w:tcPr>
          <w:p w14:paraId="40ACDDA4" w14:textId="77777777" w:rsidR="006B1D8A" w:rsidRPr="00C04F85" w:rsidRDefault="006B1D8A" w:rsidP="00C9367C">
            <w:pPr>
              <w:widowControl w:val="0"/>
              <w:jc w:val="left"/>
              <w:rPr>
                <w:sz w:val="20"/>
                <w:szCs w:val="20"/>
              </w:rPr>
            </w:pPr>
            <w:r w:rsidRPr="00C04F85">
              <w:rPr>
                <w:sz w:val="20"/>
                <w:szCs w:val="20"/>
              </w:rPr>
              <w:t>90</w:t>
            </w:r>
          </w:p>
        </w:tc>
        <w:tc>
          <w:tcPr>
            <w:tcW w:w="474" w:type="pct"/>
          </w:tcPr>
          <w:p w14:paraId="42BFA795" w14:textId="77777777" w:rsidR="006B1D8A" w:rsidRPr="00C04F85" w:rsidRDefault="006B1D8A" w:rsidP="00C9367C">
            <w:pPr>
              <w:widowControl w:val="0"/>
              <w:jc w:val="left"/>
              <w:rPr>
                <w:sz w:val="20"/>
                <w:szCs w:val="20"/>
              </w:rPr>
            </w:pPr>
            <w:r w:rsidRPr="00C04F85">
              <w:rPr>
                <w:sz w:val="20"/>
                <w:szCs w:val="20"/>
              </w:rPr>
              <w:t>90</w:t>
            </w:r>
          </w:p>
        </w:tc>
        <w:tc>
          <w:tcPr>
            <w:tcW w:w="2822" w:type="pct"/>
          </w:tcPr>
          <w:p w14:paraId="4D8CD226" w14:textId="77777777" w:rsidR="006B1D8A" w:rsidRPr="00C04F85" w:rsidRDefault="006B1D8A" w:rsidP="00C9367C">
            <w:pPr>
              <w:widowControl w:val="0"/>
              <w:jc w:val="left"/>
              <w:rPr>
                <w:sz w:val="20"/>
                <w:szCs w:val="20"/>
              </w:rPr>
            </w:pPr>
            <w:r w:rsidRPr="00C04F85">
              <w:rPr>
                <w:sz w:val="20"/>
                <w:szCs w:val="20"/>
              </w:rPr>
              <w:t xml:space="preserve">In continuous updates as new modules/data sets are finalized. </w:t>
            </w:r>
          </w:p>
        </w:tc>
      </w:tr>
      <w:tr w:rsidR="006B1D8A" w:rsidRPr="00C47DEB" w14:paraId="2BB6B5FE" w14:textId="77777777" w:rsidTr="00C9367C">
        <w:tc>
          <w:tcPr>
            <w:tcW w:w="5000" w:type="pct"/>
            <w:gridSpan w:val="5"/>
          </w:tcPr>
          <w:p w14:paraId="3B9A5B8B" w14:textId="77777777" w:rsidR="006B1D8A" w:rsidRPr="00C04F85" w:rsidRDefault="006B1D8A" w:rsidP="00C9367C">
            <w:pPr>
              <w:widowControl w:val="0"/>
              <w:spacing w:line="240" w:lineRule="atLeast"/>
              <w:jc w:val="left"/>
              <w:rPr>
                <w:b/>
                <w:bCs/>
                <w:sz w:val="20"/>
                <w:szCs w:val="20"/>
              </w:rPr>
            </w:pPr>
            <w:r w:rsidRPr="00C04F85">
              <w:rPr>
                <w:b/>
                <w:bCs/>
                <w:sz w:val="20"/>
                <w:szCs w:val="20"/>
              </w:rPr>
              <w:t xml:space="preserve">Group 4: Infrastructure and technical issues </w:t>
            </w:r>
          </w:p>
        </w:tc>
      </w:tr>
      <w:tr w:rsidR="006B1D8A" w:rsidRPr="00C47DEB" w14:paraId="323DD682" w14:textId="77777777" w:rsidTr="00C9367C">
        <w:tc>
          <w:tcPr>
            <w:tcW w:w="189" w:type="pct"/>
          </w:tcPr>
          <w:p w14:paraId="1B70AA97"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13</w:t>
            </w:r>
          </w:p>
        </w:tc>
        <w:tc>
          <w:tcPr>
            <w:tcW w:w="1041" w:type="pct"/>
          </w:tcPr>
          <w:p w14:paraId="4C4D2A1D" w14:textId="77777777" w:rsidR="006B1D8A" w:rsidRPr="00C04F85" w:rsidRDefault="006B1D8A" w:rsidP="00C9367C">
            <w:pPr>
              <w:widowControl w:val="0"/>
              <w:spacing w:line="240" w:lineRule="atLeast"/>
              <w:jc w:val="left"/>
              <w:rPr>
                <w:sz w:val="20"/>
                <w:szCs w:val="20"/>
              </w:rPr>
            </w:pPr>
            <w:r w:rsidRPr="00C04F85">
              <w:rPr>
                <w:color w:val="000000"/>
                <w:sz w:val="20"/>
                <w:szCs w:val="20"/>
                <w:lang w:val="en-GB"/>
              </w:rPr>
              <w:t>User processes (governance</w:t>
            </w:r>
            <w:r>
              <w:rPr>
                <w:color w:val="000000"/>
                <w:sz w:val="20"/>
                <w:szCs w:val="20"/>
                <w:lang w:val="en-GB"/>
              </w:rPr>
              <w:t xml:space="preserve">, </w:t>
            </w:r>
            <w:r w:rsidRPr="00C04F85">
              <w:rPr>
                <w:color w:val="000000"/>
                <w:sz w:val="20"/>
                <w:szCs w:val="20"/>
                <w:lang w:val="en-GB"/>
              </w:rPr>
              <w:t>administering and managing data)</w:t>
            </w:r>
          </w:p>
        </w:tc>
        <w:tc>
          <w:tcPr>
            <w:tcW w:w="474" w:type="pct"/>
          </w:tcPr>
          <w:p w14:paraId="47556A69" w14:textId="77777777" w:rsidR="006B1D8A" w:rsidRPr="00C04F85" w:rsidRDefault="006B1D8A" w:rsidP="00C9367C">
            <w:pPr>
              <w:widowControl w:val="0"/>
              <w:spacing w:line="240" w:lineRule="atLeast"/>
              <w:jc w:val="left"/>
              <w:rPr>
                <w:sz w:val="20"/>
                <w:szCs w:val="20"/>
              </w:rPr>
            </w:pPr>
            <w:r w:rsidRPr="00C04F85">
              <w:rPr>
                <w:sz w:val="20"/>
                <w:szCs w:val="20"/>
              </w:rPr>
              <w:t>80</w:t>
            </w:r>
          </w:p>
        </w:tc>
        <w:tc>
          <w:tcPr>
            <w:tcW w:w="474" w:type="pct"/>
          </w:tcPr>
          <w:p w14:paraId="32E009C0" w14:textId="77777777" w:rsidR="006B1D8A" w:rsidRPr="00C04F85" w:rsidRDefault="006B1D8A" w:rsidP="00C9367C">
            <w:pPr>
              <w:widowControl w:val="0"/>
              <w:spacing w:line="240" w:lineRule="atLeast"/>
              <w:jc w:val="left"/>
              <w:rPr>
                <w:sz w:val="20"/>
                <w:szCs w:val="20"/>
              </w:rPr>
            </w:pPr>
            <w:r w:rsidRPr="00C04F85">
              <w:rPr>
                <w:sz w:val="20"/>
                <w:szCs w:val="20"/>
              </w:rPr>
              <w:t>80</w:t>
            </w:r>
          </w:p>
        </w:tc>
        <w:tc>
          <w:tcPr>
            <w:tcW w:w="2822" w:type="pct"/>
          </w:tcPr>
          <w:p w14:paraId="57E2C8CA" w14:textId="77777777" w:rsidR="006B1D8A" w:rsidRPr="00C04F85" w:rsidRDefault="006B1D8A" w:rsidP="00C9367C">
            <w:pPr>
              <w:widowControl w:val="0"/>
              <w:spacing w:line="240" w:lineRule="atLeast"/>
              <w:jc w:val="left"/>
              <w:rPr>
                <w:sz w:val="20"/>
                <w:szCs w:val="20"/>
              </w:rPr>
            </w:pPr>
            <w:r w:rsidRPr="00C04F85">
              <w:rPr>
                <w:sz w:val="20"/>
                <w:szCs w:val="20"/>
              </w:rPr>
              <w:t xml:space="preserve">This process remains open and continues until the finalization of </w:t>
            </w:r>
            <w:r>
              <w:rPr>
                <w:sz w:val="20"/>
                <w:szCs w:val="20"/>
              </w:rPr>
              <w:t>all products</w:t>
            </w:r>
            <w:r w:rsidRPr="00C04F85">
              <w:rPr>
                <w:sz w:val="20"/>
                <w:szCs w:val="20"/>
              </w:rPr>
              <w:t>.</w:t>
            </w:r>
          </w:p>
        </w:tc>
      </w:tr>
      <w:tr w:rsidR="006B1D8A" w:rsidRPr="00C47DEB" w14:paraId="46DFEC52" w14:textId="77777777" w:rsidTr="00C9367C">
        <w:tc>
          <w:tcPr>
            <w:tcW w:w="189" w:type="pct"/>
          </w:tcPr>
          <w:p w14:paraId="095B0D00"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14</w:t>
            </w:r>
          </w:p>
        </w:tc>
        <w:tc>
          <w:tcPr>
            <w:tcW w:w="1041" w:type="pct"/>
          </w:tcPr>
          <w:p w14:paraId="050E6F54" w14:textId="77777777" w:rsidR="006B1D8A" w:rsidRPr="00C04F85" w:rsidRDefault="006B1D8A" w:rsidP="00C9367C">
            <w:pPr>
              <w:widowControl w:val="0"/>
              <w:spacing w:line="240" w:lineRule="atLeast"/>
              <w:jc w:val="left"/>
              <w:rPr>
                <w:color w:val="000000"/>
                <w:sz w:val="20"/>
                <w:szCs w:val="20"/>
                <w:lang w:val="en-GB"/>
              </w:rPr>
            </w:pPr>
            <w:r>
              <w:rPr>
                <w:color w:val="000000"/>
                <w:sz w:val="20"/>
                <w:szCs w:val="20"/>
                <w:lang w:val="en-GB"/>
              </w:rPr>
              <w:t xml:space="preserve">Migration </w:t>
            </w:r>
            <w:r w:rsidRPr="00C04F85">
              <w:rPr>
                <w:color w:val="000000"/>
                <w:sz w:val="20"/>
                <w:szCs w:val="20"/>
                <w:lang w:val="en-GB"/>
              </w:rPr>
              <w:t>into a new master database </w:t>
            </w:r>
          </w:p>
        </w:tc>
        <w:tc>
          <w:tcPr>
            <w:tcW w:w="474" w:type="pct"/>
          </w:tcPr>
          <w:p w14:paraId="15D19115" w14:textId="77777777" w:rsidR="006B1D8A" w:rsidRPr="00C04F85" w:rsidRDefault="006B1D8A" w:rsidP="00C9367C">
            <w:pPr>
              <w:widowControl w:val="0"/>
              <w:spacing w:line="240" w:lineRule="atLeast"/>
              <w:jc w:val="left"/>
              <w:rPr>
                <w:sz w:val="20"/>
                <w:szCs w:val="20"/>
              </w:rPr>
            </w:pPr>
            <w:r w:rsidRPr="00C04F85">
              <w:rPr>
                <w:sz w:val="20"/>
                <w:szCs w:val="20"/>
              </w:rPr>
              <w:t>99</w:t>
            </w:r>
          </w:p>
        </w:tc>
        <w:tc>
          <w:tcPr>
            <w:tcW w:w="474" w:type="pct"/>
          </w:tcPr>
          <w:p w14:paraId="23B78283" w14:textId="77777777" w:rsidR="006B1D8A" w:rsidRPr="00C04F85" w:rsidRDefault="006B1D8A" w:rsidP="00C9367C">
            <w:pPr>
              <w:widowControl w:val="0"/>
              <w:spacing w:line="240" w:lineRule="atLeast"/>
              <w:jc w:val="left"/>
              <w:rPr>
                <w:sz w:val="20"/>
                <w:szCs w:val="20"/>
              </w:rPr>
            </w:pPr>
            <w:r w:rsidRPr="00C04F85">
              <w:rPr>
                <w:sz w:val="20"/>
                <w:szCs w:val="20"/>
              </w:rPr>
              <w:t>99</w:t>
            </w:r>
          </w:p>
        </w:tc>
        <w:tc>
          <w:tcPr>
            <w:tcW w:w="2822" w:type="pct"/>
          </w:tcPr>
          <w:p w14:paraId="521691B0" w14:textId="77777777" w:rsidR="006B1D8A" w:rsidRPr="00C04F85" w:rsidRDefault="006B1D8A" w:rsidP="00C9367C">
            <w:pPr>
              <w:widowControl w:val="0"/>
              <w:spacing w:line="240" w:lineRule="atLeast"/>
              <w:jc w:val="left"/>
              <w:rPr>
                <w:sz w:val="20"/>
                <w:szCs w:val="20"/>
              </w:rPr>
            </w:pPr>
            <w:r w:rsidRPr="00C04F85">
              <w:rPr>
                <w:sz w:val="20"/>
                <w:szCs w:val="20"/>
              </w:rPr>
              <w:t>This process will continue until the finalization of core modules as minor adjustments to the master data might be required.</w:t>
            </w:r>
          </w:p>
        </w:tc>
      </w:tr>
      <w:tr w:rsidR="006B1D8A" w:rsidRPr="00C47DEB" w14:paraId="1094CD1D" w14:textId="77777777" w:rsidTr="00C9367C">
        <w:tc>
          <w:tcPr>
            <w:tcW w:w="189" w:type="pct"/>
          </w:tcPr>
          <w:p w14:paraId="1779E866"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15</w:t>
            </w:r>
          </w:p>
        </w:tc>
        <w:tc>
          <w:tcPr>
            <w:tcW w:w="1041" w:type="pct"/>
          </w:tcPr>
          <w:p w14:paraId="3AD54608" w14:textId="77777777" w:rsidR="006B1D8A" w:rsidRPr="00C04F85" w:rsidRDefault="006B1D8A" w:rsidP="00C9367C">
            <w:pPr>
              <w:widowControl w:val="0"/>
              <w:spacing w:line="240" w:lineRule="atLeast"/>
              <w:jc w:val="left"/>
              <w:rPr>
                <w:color w:val="000000"/>
                <w:sz w:val="20"/>
                <w:szCs w:val="20"/>
                <w:lang w:val="en-GB"/>
              </w:rPr>
            </w:pPr>
            <w:r>
              <w:rPr>
                <w:color w:val="000000"/>
                <w:sz w:val="20"/>
                <w:szCs w:val="20"/>
                <w:lang w:val="en-GB"/>
              </w:rPr>
              <w:t>N</w:t>
            </w:r>
            <w:r w:rsidRPr="00C04F85">
              <w:rPr>
                <w:color w:val="000000"/>
                <w:sz w:val="20"/>
                <w:szCs w:val="20"/>
                <w:lang w:val="en-GB"/>
              </w:rPr>
              <w:t>ew technology needs for the KMS - configuration (proxies, security assessment, new coding)</w:t>
            </w:r>
          </w:p>
        </w:tc>
        <w:tc>
          <w:tcPr>
            <w:tcW w:w="474" w:type="pct"/>
          </w:tcPr>
          <w:p w14:paraId="22EC647E" w14:textId="77777777" w:rsidR="006B1D8A" w:rsidRPr="00C04F85" w:rsidRDefault="006B1D8A" w:rsidP="00C9367C">
            <w:pPr>
              <w:widowControl w:val="0"/>
              <w:spacing w:line="240" w:lineRule="atLeast"/>
              <w:jc w:val="left"/>
              <w:rPr>
                <w:sz w:val="20"/>
                <w:szCs w:val="20"/>
              </w:rPr>
            </w:pPr>
            <w:r w:rsidRPr="00C04F85">
              <w:rPr>
                <w:sz w:val="20"/>
                <w:szCs w:val="20"/>
              </w:rPr>
              <w:t>90</w:t>
            </w:r>
          </w:p>
        </w:tc>
        <w:tc>
          <w:tcPr>
            <w:tcW w:w="474" w:type="pct"/>
          </w:tcPr>
          <w:p w14:paraId="61D80977" w14:textId="77777777" w:rsidR="006B1D8A" w:rsidRPr="00C04F85" w:rsidRDefault="006B1D8A" w:rsidP="00C9367C">
            <w:pPr>
              <w:widowControl w:val="0"/>
              <w:spacing w:line="240" w:lineRule="atLeast"/>
              <w:jc w:val="left"/>
              <w:rPr>
                <w:sz w:val="20"/>
                <w:szCs w:val="20"/>
              </w:rPr>
            </w:pPr>
            <w:r w:rsidRPr="00C04F85">
              <w:rPr>
                <w:sz w:val="20"/>
                <w:szCs w:val="20"/>
              </w:rPr>
              <w:t>90</w:t>
            </w:r>
          </w:p>
        </w:tc>
        <w:tc>
          <w:tcPr>
            <w:tcW w:w="2822" w:type="pct"/>
          </w:tcPr>
          <w:p w14:paraId="37F01650" w14:textId="77777777" w:rsidR="006B1D8A" w:rsidRPr="00C04F85" w:rsidRDefault="006B1D8A" w:rsidP="00C9367C">
            <w:pPr>
              <w:widowControl w:val="0"/>
              <w:spacing w:line="240" w:lineRule="atLeast"/>
              <w:jc w:val="left"/>
              <w:rPr>
                <w:sz w:val="20"/>
                <w:szCs w:val="20"/>
              </w:rPr>
            </w:pPr>
            <w:r w:rsidRPr="00C04F85">
              <w:rPr>
                <w:sz w:val="20"/>
                <w:szCs w:val="20"/>
              </w:rPr>
              <w:t>This is a continuous task. As new technologies and techniques are available, we implement them to make sure are systems are modern and offer the best user experience.</w:t>
            </w:r>
          </w:p>
        </w:tc>
      </w:tr>
      <w:tr w:rsidR="006B1D8A" w:rsidRPr="00C47DEB" w14:paraId="66EC72BD" w14:textId="77777777" w:rsidTr="00C9367C">
        <w:tc>
          <w:tcPr>
            <w:tcW w:w="189" w:type="pct"/>
          </w:tcPr>
          <w:p w14:paraId="378D810A" w14:textId="77777777" w:rsidR="006B1D8A" w:rsidRPr="00C04F85" w:rsidRDefault="006B1D8A" w:rsidP="00C9367C">
            <w:pPr>
              <w:widowControl w:val="0"/>
              <w:spacing w:line="240" w:lineRule="atLeast"/>
              <w:jc w:val="left"/>
              <w:rPr>
                <w:color w:val="000000"/>
                <w:sz w:val="20"/>
                <w:szCs w:val="20"/>
                <w:lang w:val="en-GB"/>
              </w:rPr>
            </w:pPr>
            <w:r w:rsidRPr="00C04F85">
              <w:rPr>
                <w:color w:val="000000"/>
                <w:sz w:val="20"/>
                <w:szCs w:val="20"/>
                <w:lang w:val="en-GB"/>
              </w:rPr>
              <w:t>16</w:t>
            </w:r>
          </w:p>
        </w:tc>
        <w:tc>
          <w:tcPr>
            <w:tcW w:w="1041" w:type="pct"/>
          </w:tcPr>
          <w:p w14:paraId="4A9C3C9E" w14:textId="77777777" w:rsidR="006B1D8A" w:rsidRPr="00C04F85" w:rsidRDefault="006B1D8A" w:rsidP="00C9367C">
            <w:pPr>
              <w:widowControl w:val="0"/>
              <w:spacing w:line="240" w:lineRule="atLeast"/>
              <w:jc w:val="left"/>
              <w:rPr>
                <w:sz w:val="20"/>
                <w:szCs w:val="20"/>
                <w:lang w:val="fr-CA"/>
              </w:rPr>
            </w:pPr>
            <w:r w:rsidRPr="00C04F85">
              <w:rPr>
                <w:sz w:val="20"/>
                <w:szCs w:val="20"/>
                <w:lang w:val="fr-CA"/>
              </w:rPr>
              <w:t xml:space="preserve">Move infrastructure to UN cloud environnent </w:t>
            </w:r>
          </w:p>
        </w:tc>
        <w:tc>
          <w:tcPr>
            <w:tcW w:w="474" w:type="pct"/>
          </w:tcPr>
          <w:p w14:paraId="66CE4706" w14:textId="77777777" w:rsidR="006B1D8A" w:rsidRPr="00C04F85" w:rsidRDefault="006B1D8A" w:rsidP="00C9367C">
            <w:pPr>
              <w:widowControl w:val="0"/>
              <w:spacing w:line="240" w:lineRule="atLeast"/>
              <w:jc w:val="left"/>
              <w:rPr>
                <w:sz w:val="20"/>
                <w:szCs w:val="20"/>
              </w:rPr>
            </w:pPr>
            <w:r w:rsidRPr="00C04F85">
              <w:rPr>
                <w:sz w:val="20"/>
                <w:szCs w:val="20"/>
              </w:rPr>
              <w:t>90</w:t>
            </w:r>
          </w:p>
        </w:tc>
        <w:tc>
          <w:tcPr>
            <w:tcW w:w="474" w:type="pct"/>
          </w:tcPr>
          <w:p w14:paraId="128791EA" w14:textId="77777777" w:rsidR="006B1D8A" w:rsidRPr="00C04F85" w:rsidRDefault="006B1D8A" w:rsidP="00C9367C">
            <w:pPr>
              <w:widowControl w:val="0"/>
              <w:spacing w:line="240" w:lineRule="atLeast"/>
              <w:jc w:val="left"/>
              <w:rPr>
                <w:sz w:val="20"/>
                <w:szCs w:val="20"/>
              </w:rPr>
            </w:pPr>
            <w:r w:rsidRPr="00C04F85">
              <w:rPr>
                <w:sz w:val="20"/>
                <w:szCs w:val="20"/>
              </w:rPr>
              <w:t>95</w:t>
            </w:r>
          </w:p>
        </w:tc>
        <w:tc>
          <w:tcPr>
            <w:tcW w:w="2822" w:type="pct"/>
          </w:tcPr>
          <w:p w14:paraId="75F58496" w14:textId="77777777" w:rsidR="006B1D8A" w:rsidRPr="00C04F85" w:rsidRDefault="006B1D8A" w:rsidP="00C9367C">
            <w:pPr>
              <w:widowControl w:val="0"/>
              <w:spacing w:line="240" w:lineRule="atLeast"/>
              <w:jc w:val="left"/>
              <w:rPr>
                <w:sz w:val="20"/>
                <w:szCs w:val="20"/>
              </w:rPr>
            </w:pPr>
            <w:r w:rsidRPr="00C04F85">
              <w:rPr>
                <w:sz w:val="20"/>
                <w:szCs w:val="20"/>
              </w:rPr>
              <w:t xml:space="preserve">The website and all major applications have been successfully migrated to the UN cloud environment. Migration of the IA/BA portal is </w:t>
            </w:r>
            <w:r>
              <w:rPr>
                <w:sz w:val="20"/>
                <w:szCs w:val="20"/>
              </w:rPr>
              <w:t>under process</w:t>
            </w:r>
            <w:r w:rsidRPr="00C04F85">
              <w:rPr>
                <w:sz w:val="20"/>
                <w:szCs w:val="20"/>
              </w:rPr>
              <w:t>.</w:t>
            </w:r>
          </w:p>
        </w:tc>
      </w:tr>
      <w:bookmarkEnd w:id="5"/>
    </w:tbl>
    <w:p w14:paraId="17FAAD6E" w14:textId="77777777" w:rsidR="006B1D8A" w:rsidRPr="00C47DEB" w:rsidRDefault="006B1D8A" w:rsidP="006B1D8A">
      <w:pPr>
        <w:spacing w:line="240" w:lineRule="atLeast"/>
        <w:rPr>
          <w:rFonts w:eastAsiaTheme="minorHAnsi"/>
        </w:rPr>
      </w:pPr>
    </w:p>
    <w:p w14:paraId="06DC169A" w14:textId="77777777" w:rsidR="006B1D8A" w:rsidRDefault="006B1D8A" w:rsidP="006B1D8A">
      <w:pPr>
        <w:jc w:val="left"/>
        <w:rPr>
          <w:b/>
          <w:bCs/>
          <w:lang w:val="en-US"/>
        </w:rPr>
        <w:sectPr w:rsidR="006B1D8A" w:rsidSect="00D85AD2">
          <w:headerReference w:type="first" r:id="rId24"/>
          <w:footerReference w:type="first" r:id="rId25"/>
          <w:pgSz w:w="15840" w:h="12240" w:orient="landscape" w:code="1"/>
          <w:pgMar w:top="1350" w:right="864" w:bottom="1440" w:left="720" w:header="720" w:footer="475" w:gutter="0"/>
          <w:cols w:space="720"/>
          <w:titlePg/>
          <w:docGrid w:linePitch="299"/>
        </w:sectPr>
      </w:pPr>
    </w:p>
    <w:p w14:paraId="445BC9EB" w14:textId="77777777" w:rsidR="006B1D8A" w:rsidRDefault="006B1D8A" w:rsidP="006B1D8A">
      <w:pPr>
        <w:spacing w:line="240" w:lineRule="atLeast"/>
        <w:rPr>
          <w:b/>
          <w:bCs/>
          <w:lang w:val="en-US"/>
        </w:rPr>
      </w:pPr>
      <w:r w:rsidRPr="00C47DEB">
        <w:rPr>
          <w:b/>
          <w:bCs/>
          <w:lang w:val="en-US"/>
        </w:rPr>
        <w:lastRenderedPageBreak/>
        <w:t>Concluding remarks</w:t>
      </w:r>
    </w:p>
    <w:p w14:paraId="105E0A26" w14:textId="77777777" w:rsidR="006B1D8A" w:rsidRPr="000E3F0C" w:rsidRDefault="006B1D8A" w:rsidP="006B1D8A">
      <w:pPr>
        <w:spacing w:line="240" w:lineRule="atLeast"/>
        <w:rPr>
          <w:lang w:val="en-US"/>
        </w:rPr>
      </w:pPr>
    </w:p>
    <w:p w14:paraId="02B81C1D" w14:textId="77777777" w:rsidR="006B1D8A" w:rsidRPr="00007017" w:rsidRDefault="006B1D8A" w:rsidP="006B1D8A">
      <w:pPr>
        <w:pStyle w:val="Heading1"/>
        <w:numPr>
          <w:ilvl w:val="0"/>
          <w:numId w:val="44"/>
        </w:numPr>
        <w:rPr>
          <w:lang w:val="en-US"/>
        </w:rPr>
      </w:pPr>
      <w:r w:rsidRPr="00007017">
        <w:rPr>
          <w:lang w:val="en-US"/>
        </w:rPr>
        <w:t>Following the 97</w:t>
      </w:r>
      <w:r w:rsidRPr="00007017">
        <w:rPr>
          <w:vertAlign w:val="superscript"/>
          <w:lang w:val="en-US"/>
        </w:rPr>
        <w:t>th</w:t>
      </w:r>
      <w:r w:rsidRPr="00007017">
        <w:rPr>
          <w:lang w:val="en-US"/>
        </w:rPr>
        <w:t xml:space="preserve"> meeting of the Executive Committee, the Secretariat has continued to advance the KMS on multiple fronts simultaneously: completing the full validation cycle of the Project Submission Module, launching it at </w:t>
      </w:r>
      <w:r w:rsidRPr="009C5244">
        <w:t>the</w:t>
      </w:r>
      <w:r w:rsidRPr="00007017">
        <w:rPr>
          <w:lang w:val="en-US"/>
        </w:rPr>
        <w:t xml:space="preserve"> IACM, and conducting the comprehensive stress test through the 98</w:t>
      </w:r>
      <w:r w:rsidRPr="00007017">
        <w:rPr>
          <w:vertAlign w:val="superscript"/>
          <w:lang w:val="en-US"/>
        </w:rPr>
        <w:t>th</w:t>
      </w:r>
      <w:r w:rsidRPr="00007017">
        <w:rPr>
          <w:lang w:val="en-US"/>
        </w:rPr>
        <w:t xml:space="preserve"> meeting preparation. </w:t>
      </w:r>
      <w:r>
        <w:t>In parallel, the Annual Progress Report Module is nearing finalization, and all project and inventory data covering the full history of the Multilateral Fund since its establishment in 1991 has been successfully migrated to the production environment, making the Fund's complete operational record accessible within the KMS.</w:t>
      </w:r>
    </w:p>
    <w:p w14:paraId="6C1B42E0" w14:textId="77777777" w:rsidR="006B1D8A" w:rsidRPr="0057318A" w:rsidRDefault="006B1D8A" w:rsidP="006B1D8A">
      <w:pPr>
        <w:pStyle w:val="Heading1"/>
        <w:rPr>
          <w:lang w:val="en-US"/>
        </w:rPr>
      </w:pPr>
      <w:r>
        <w:t>The Secretariat remains committed to completing all outstanding KMS deliverables by the end of 2026, ensuring that the system reaches its full operational potential in service of the Multilateral Fund and its implementing agencies. Looking ahead to the 99</w:t>
      </w:r>
      <w:r w:rsidRPr="0057318A">
        <w:rPr>
          <w:vertAlign w:val="superscript"/>
        </w:rPr>
        <w:t>th</w:t>
      </w:r>
      <w:r>
        <w:t xml:space="preserve"> meeting, the immediate priorities are the finalization and launch of the Project Completion Report module, the release of the first set of KMS dashboards offering real-time insights into the Fund's portfolio, and the rollout of agency training workshops to ensure that all implementing agencies are fully equipped to submit projects through the KMS. Beyond the 99</w:t>
      </w:r>
      <w:r w:rsidRPr="0057318A">
        <w:rPr>
          <w:vertAlign w:val="superscript"/>
        </w:rPr>
        <w:t>th</w:t>
      </w:r>
      <w:r>
        <w:t xml:space="preserve"> meeting, the Secretariat will continue advancing the remaining dashboard components and consolidating the full MLF data set as the PCR module comes online.</w:t>
      </w:r>
      <w:r w:rsidRPr="000E3F0C">
        <w:rPr>
          <w:lang w:val="en-US"/>
        </w:rPr>
        <w:t xml:space="preserve"> The Secretariat is also exploring options of how the KMS will be more intertwined with </w:t>
      </w:r>
      <w:r>
        <w:rPr>
          <w:lang w:val="en-US"/>
        </w:rPr>
        <w:t xml:space="preserve">an </w:t>
      </w:r>
      <w:r w:rsidRPr="000E3F0C">
        <w:rPr>
          <w:lang w:val="en-US"/>
        </w:rPr>
        <w:t>AI</w:t>
      </w:r>
      <w:r>
        <w:rPr>
          <w:lang w:val="en-US"/>
        </w:rPr>
        <w:t>-enabled</w:t>
      </w:r>
      <w:r w:rsidRPr="000E3F0C">
        <w:rPr>
          <w:lang w:val="en-US"/>
        </w:rPr>
        <w:t xml:space="preserve"> assistant and will inform the Executive Committee on its efforts at the 100</w:t>
      </w:r>
      <w:r w:rsidRPr="0057318A">
        <w:rPr>
          <w:vertAlign w:val="superscript"/>
          <w:lang w:val="en-US"/>
        </w:rPr>
        <w:t>th</w:t>
      </w:r>
      <w:r w:rsidRPr="000E3F0C">
        <w:rPr>
          <w:lang w:val="en-US"/>
        </w:rPr>
        <w:t xml:space="preserve"> meeting.</w:t>
      </w:r>
    </w:p>
    <w:p w14:paraId="6CE16A02" w14:textId="77777777" w:rsidR="006B1D8A" w:rsidRDefault="006B1D8A" w:rsidP="006B1D8A">
      <w:pPr>
        <w:pStyle w:val="StyleHeader4Para4Left0Firstline0"/>
        <w:numPr>
          <w:ilvl w:val="0"/>
          <w:numId w:val="0"/>
        </w:numPr>
        <w:tabs>
          <w:tab w:val="clear" w:pos="2880"/>
          <w:tab w:val="clear" w:pos="5760"/>
        </w:tabs>
        <w:rPr>
          <w:b/>
          <w:sz w:val="22"/>
        </w:rPr>
        <w:sectPr w:rsidR="006B1D8A" w:rsidSect="00D2611C">
          <w:footerReference w:type="even" r:id="rId26"/>
          <w:footerReference w:type="default" r:id="rId27"/>
          <w:footerReference w:type="first" r:id="rId28"/>
          <w:type w:val="continuous"/>
          <w:pgSz w:w="12240" w:h="15840" w:code="1"/>
          <w:pgMar w:top="720" w:right="1440" w:bottom="864" w:left="1440" w:header="720" w:footer="475" w:gutter="0"/>
          <w:cols w:space="720"/>
          <w:titlePg/>
        </w:sectPr>
      </w:pPr>
    </w:p>
    <w:p w14:paraId="1EACCF61" w14:textId="77777777" w:rsidR="006B1D8A" w:rsidRPr="00781568" w:rsidRDefault="006B1D8A" w:rsidP="006B1D8A">
      <w:pPr>
        <w:spacing w:after="160" w:line="259" w:lineRule="auto"/>
        <w:jc w:val="center"/>
        <w:rPr>
          <w:b/>
          <w:color w:val="000000" w:themeColor="text1"/>
        </w:rPr>
      </w:pPr>
      <w:r w:rsidRPr="00781568">
        <w:rPr>
          <w:b/>
          <w:color w:val="000000" w:themeColor="text1"/>
        </w:rPr>
        <w:lastRenderedPageBreak/>
        <w:t>Annex II</w:t>
      </w:r>
    </w:p>
    <w:p w14:paraId="669C916E" w14:textId="77777777" w:rsidR="006B1D8A" w:rsidRPr="00781568" w:rsidRDefault="006B1D8A" w:rsidP="006B1D8A">
      <w:pPr>
        <w:widowControl w:val="0"/>
        <w:spacing w:after="240"/>
        <w:jc w:val="center"/>
        <w:rPr>
          <w:b/>
        </w:rPr>
      </w:pPr>
      <w:bookmarkStart w:id="6" w:name="_Hlk131422276"/>
      <w:r w:rsidRPr="00781568">
        <w:rPr>
          <w:b/>
        </w:rPr>
        <w:t>ADVICE AND/OR INFORMATION PROVIDED BY THE SECRETARIAT OF THE MULTILATERAL FUND TO NON-MONTREAL PROTOCOL BODIES</w:t>
      </w:r>
    </w:p>
    <w:p w14:paraId="1F8416F5" w14:textId="77777777" w:rsidR="006B1D8A" w:rsidRPr="00781568" w:rsidRDefault="006B1D8A" w:rsidP="006B1D8A">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6B1D8A" w:rsidRPr="00781568" w14:paraId="7818B825" w14:textId="77777777" w:rsidTr="00C9367C">
        <w:trPr>
          <w:cantSplit/>
          <w:tblHeader/>
        </w:trPr>
        <w:tc>
          <w:tcPr>
            <w:tcW w:w="8217" w:type="dxa"/>
            <w:vAlign w:val="center"/>
            <w:hideMark/>
          </w:tcPr>
          <w:bookmarkEnd w:id="6"/>
          <w:p w14:paraId="2971815C" w14:textId="77777777" w:rsidR="006B1D8A" w:rsidRPr="00781568" w:rsidRDefault="006B1D8A" w:rsidP="00C9367C">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027C5D6C" w14:textId="77777777" w:rsidR="006B1D8A" w:rsidRPr="00781568" w:rsidRDefault="006B1D8A" w:rsidP="00C9367C">
            <w:pPr>
              <w:spacing w:before="60" w:after="60"/>
              <w:rPr>
                <w:b/>
                <w:bCs/>
                <w:color w:val="000000" w:themeColor="text1"/>
                <w:sz w:val="20"/>
                <w:szCs w:val="20"/>
              </w:rPr>
            </w:pPr>
            <w:r w:rsidRPr="00781568">
              <w:rPr>
                <w:b/>
                <w:bCs/>
                <w:color w:val="000000" w:themeColor="text1"/>
                <w:sz w:val="20"/>
                <w:szCs w:val="20"/>
              </w:rPr>
              <w:t xml:space="preserve">Meeting </w:t>
            </w:r>
          </w:p>
        </w:tc>
      </w:tr>
      <w:tr w:rsidR="006B1D8A" w:rsidRPr="00781568" w14:paraId="046B7DB4" w14:textId="77777777" w:rsidTr="00C9367C">
        <w:trPr>
          <w:cantSplit/>
        </w:trPr>
        <w:tc>
          <w:tcPr>
            <w:tcW w:w="9360" w:type="dxa"/>
            <w:gridSpan w:val="2"/>
            <w:tcMar>
              <w:left w:w="115" w:type="dxa"/>
              <w:right w:w="173" w:type="dxa"/>
            </w:tcMar>
            <w:vAlign w:val="center"/>
          </w:tcPr>
          <w:p w14:paraId="675D6152"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Adaption Fund</w:t>
            </w:r>
          </w:p>
        </w:tc>
      </w:tr>
      <w:tr w:rsidR="006B1D8A" w:rsidRPr="00781568" w14:paraId="0020756C" w14:textId="77777777" w:rsidTr="00C9367C">
        <w:trPr>
          <w:cantSplit/>
        </w:trPr>
        <w:tc>
          <w:tcPr>
            <w:tcW w:w="8217" w:type="dxa"/>
            <w:vAlign w:val="center"/>
            <w:hideMark/>
          </w:tcPr>
          <w:p w14:paraId="2AC21FFC"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7451C5D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76</w:t>
            </w:r>
          </w:p>
        </w:tc>
      </w:tr>
      <w:tr w:rsidR="006B1D8A" w:rsidRPr="00781568" w14:paraId="19260DC2" w14:textId="77777777" w:rsidTr="00C9367C">
        <w:trPr>
          <w:cantSplit/>
        </w:trPr>
        <w:tc>
          <w:tcPr>
            <w:tcW w:w="9360" w:type="dxa"/>
            <w:gridSpan w:val="2"/>
            <w:tcMar>
              <w:left w:w="115" w:type="dxa"/>
              <w:right w:w="173" w:type="dxa"/>
            </w:tcMar>
            <w:vAlign w:val="center"/>
          </w:tcPr>
          <w:p w14:paraId="7845644E"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Arab Forum for Environment and Development</w:t>
            </w:r>
          </w:p>
        </w:tc>
      </w:tr>
      <w:tr w:rsidR="006B1D8A" w:rsidRPr="00781568" w14:paraId="07AF163F" w14:textId="77777777" w:rsidTr="00C9367C">
        <w:trPr>
          <w:cantSplit/>
        </w:trPr>
        <w:tc>
          <w:tcPr>
            <w:tcW w:w="8217" w:type="dxa"/>
            <w:vAlign w:val="center"/>
          </w:tcPr>
          <w:p w14:paraId="63EA9248" w14:textId="77777777" w:rsidR="006B1D8A" w:rsidRPr="00781568" w:rsidRDefault="006B1D8A" w:rsidP="00C9367C">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38FAC6F2"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81</w:t>
            </w:r>
          </w:p>
        </w:tc>
      </w:tr>
      <w:tr w:rsidR="006B1D8A" w:rsidRPr="00781568" w14:paraId="72732D19" w14:textId="77777777" w:rsidTr="00C9367C">
        <w:trPr>
          <w:cantSplit/>
        </w:trPr>
        <w:tc>
          <w:tcPr>
            <w:tcW w:w="9360" w:type="dxa"/>
            <w:gridSpan w:val="2"/>
            <w:tcMar>
              <w:left w:w="115" w:type="dxa"/>
              <w:right w:w="173" w:type="dxa"/>
            </w:tcMar>
            <w:vAlign w:val="center"/>
          </w:tcPr>
          <w:p w14:paraId="62F52AAD" w14:textId="77777777" w:rsidR="006B1D8A" w:rsidRPr="00781568" w:rsidRDefault="006B1D8A" w:rsidP="00C9367C">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6B1D8A" w:rsidRPr="00781568" w14:paraId="1D262996" w14:textId="77777777" w:rsidTr="00C9367C">
        <w:trPr>
          <w:cantSplit/>
        </w:trPr>
        <w:tc>
          <w:tcPr>
            <w:tcW w:w="8217" w:type="dxa"/>
            <w:tcMar>
              <w:left w:w="115" w:type="dxa"/>
              <w:right w:w="173" w:type="dxa"/>
            </w:tcMar>
            <w:vAlign w:val="center"/>
          </w:tcPr>
          <w:p w14:paraId="47961AC2" w14:textId="77777777" w:rsidR="006B1D8A" w:rsidRPr="00781568" w:rsidRDefault="006B1D8A" w:rsidP="00C9367C">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648D55E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09490B" w14:paraId="3CF2AC80" w14:textId="77777777" w:rsidTr="00C9367C">
        <w:trPr>
          <w:cantSplit/>
        </w:trPr>
        <w:tc>
          <w:tcPr>
            <w:tcW w:w="8217" w:type="dxa"/>
            <w:tcMar>
              <w:left w:w="115" w:type="dxa"/>
              <w:right w:w="173" w:type="dxa"/>
            </w:tcMar>
          </w:tcPr>
          <w:p w14:paraId="5C1613B7" w14:textId="77777777" w:rsidR="006B1D8A" w:rsidRPr="005B4A71" w:rsidRDefault="006B1D8A" w:rsidP="00C9367C">
            <w:pPr>
              <w:spacing w:before="60" w:after="60"/>
              <w:rPr>
                <w:b/>
                <w:bCs/>
                <w:sz w:val="20"/>
                <w:szCs w:val="20"/>
              </w:rPr>
            </w:pPr>
            <w:r w:rsidRPr="005B4A71">
              <w:rPr>
                <w:b/>
                <w:bCs/>
                <w:sz w:val="20"/>
                <w:szCs w:val="20"/>
              </w:rPr>
              <w:t>Birmingham Energy Institute, University of Birmingham</w:t>
            </w:r>
          </w:p>
        </w:tc>
        <w:tc>
          <w:tcPr>
            <w:tcW w:w="1143" w:type="dxa"/>
          </w:tcPr>
          <w:p w14:paraId="55FF4479" w14:textId="77777777" w:rsidR="006B1D8A" w:rsidRPr="0009490B" w:rsidRDefault="006B1D8A" w:rsidP="00C9367C">
            <w:pPr>
              <w:spacing w:before="60" w:after="60"/>
              <w:jc w:val="right"/>
              <w:rPr>
                <w:i/>
                <w:iCs/>
                <w:sz w:val="20"/>
                <w:szCs w:val="20"/>
                <w:u w:val="single"/>
              </w:rPr>
            </w:pPr>
          </w:p>
        </w:tc>
      </w:tr>
      <w:tr w:rsidR="006B1D8A" w:rsidRPr="0009490B" w14:paraId="044841AB" w14:textId="77777777" w:rsidTr="00C9367C">
        <w:trPr>
          <w:cantSplit/>
          <w:trHeight w:val="766"/>
        </w:trPr>
        <w:tc>
          <w:tcPr>
            <w:tcW w:w="8217" w:type="dxa"/>
            <w:tcMar>
              <w:left w:w="115" w:type="dxa"/>
              <w:right w:w="173" w:type="dxa"/>
            </w:tcMar>
          </w:tcPr>
          <w:p w14:paraId="44D07C79" w14:textId="77777777" w:rsidR="006B1D8A" w:rsidRPr="00F11039" w:rsidRDefault="006B1D8A" w:rsidP="00C9367C">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0D43FCDC" w14:textId="77777777" w:rsidR="006B1D8A" w:rsidRPr="0029755C" w:rsidRDefault="006B1D8A" w:rsidP="00C9367C">
            <w:pPr>
              <w:spacing w:before="60" w:after="60"/>
              <w:jc w:val="right"/>
              <w:rPr>
                <w:color w:val="000000" w:themeColor="text1"/>
                <w:sz w:val="20"/>
                <w:szCs w:val="20"/>
              </w:rPr>
            </w:pPr>
            <w:r w:rsidRPr="0029755C">
              <w:rPr>
                <w:color w:val="000000" w:themeColor="text1"/>
                <w:sz w:val="20"/>
                <w:szCs w:val="20"/>
              </w:rPr>
              <w:t>95</w:t>
            </w:r>
          </w:p>
        </w:tc>
      </w:tr>
      <w:tr w:rsidR="006B1D8A" w:rsidRPr="00781568" w14:paraId="5A3704FB" w14:textId="77777777" w:rsidTr="00C9367C">
        <w:trPr>
          <w:cantSplit/>
        </w:trPr>
        <w:tc>
          <w:tcPr>
            <w:tcW w:w="9360" w:type="dxa"/>
            <w:gridSpan w:val="2"/>
            <w:tcMar>
              <w:left w:w="115" w:type="dxa"/>
              <w:right w:w="173" w:type="dxa"/>
            </w:tcMar>
            <w:vAlign w:val="center"/>
          </w:tcPr>
          <w:p w14:paraId="630BE402"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6B1D8A" w:rsidRPr="00781568" w14:paraId="28F3F49E" w14:textId="77777777" w:rsidTr="00C9367C">
        <w:trPr>
          <w:cantSplit/>
        </w:trPr>
        <w:tc>
          <w:tcPr>
            <w:tcW w:w="8217" w:type="dxa"/>
            <w:vAlign w:val="center"/>
            <w:hideMark/>
          </w:tcPr>
          <w:p w14:paraId="0BC6EC60"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6966D485"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 xml:space="preserve">75 </w:t>
            </w:r>
          </w:p>
        </w:tc>
      </w:tr>
      <w:tr w:rsidR="006B1D8A" w:rsidRPr="00781568" w14:paraId="3158BD3D" w14:textId="77777777" w:rsidTr="00C9367C">
        <w:trPr>
          <w:cantSplit/>
        </w:trPr>
        <w:tc>
          <w:tcPr>
            <w:tcW w:w="9360" w:type="dxa"/>
            <w:gridSpan w:val="2"/>
            <w:tcMar>
              <w:left w:w="115" w:type="dxa"/>
              <w:right w:w="173" w:type="dxa"/>
            </w:tcMar>
            <w:vAlign w:val="center"/>
          </w:tcPr>
          <w:p w14:paraId="31FC265E" w14:textId="77777777" w:rsidR="006B1D8A" w:rsidRPr="00781568" w:rsidRDefault="006B1D8A" w:rsidP="00C9367C">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6B1D8A" w:rsidRPr="00781568" w14:paraId="73E27783" w14:textId="77777777" w:rsidTr="00C9367C">
        <w:trPr>
          <w:cantSplit/>
        </w:trPr>
        <w:tc>
          <w:tcPr>
            <w:tcW w:w="8217" w:type="dxa"/>
            <w:vAlign w:val="center"/>
          </w:tcPr>
          <w:p w14:paraId="3460A5E0" w14:textId="77777777" w:rsidR="006B1D8A" w:rsidRPr="00781568" w:rsidRDefault="006B1D8A" w:rsidP="00C9367C">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7AC85E9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88</w:t>
            </w:r>
          </w:p>
        </w:tc>
      </w:tr>
      <w:tr w:rsidR="006B1D8A" w:rsidRPr="00781568" w14:paraId="760C580F" w14:textId="77777777" w:rsidTr="00C9367C">
        <w:trPr>
          <w:cantSplit/>
        </w:trPr>
        <w:tc>
          <w:tcPr>
            <w:tcW w:w="8217" w:type="dxa"/>
            <w:vAlign w:val="center"/>
          </w:tcPr>
          <w:p w14:paraId="520FCBB5"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4306C6F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p>
        </w:tc>
      </w:tr>
      <w:tr w:rsidR="006B1D8A" w:rsidRPr="00781568" w14:paraId="24BA9183" w14:textId="77777777" w:rsidTr="00C9367C">
        <w:trPr>
          <w:cantSplit/>
        </w:trPr>
        <w:tc>
          <w:tcPr>
            <w:tcW w:w="8217" w:type="dxa"/>
            <w:vAlign w:val="center"/>
          </w:tcPr>
          <w:p w14:paraId="529B1F39"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2409BD9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83</w:t>
            </w:r>
          </w:p>
        </w:tc>
      </w:tr>
      <w:tr w:rsidR="006B1D8A" w:rsidRPr="00781568" w14:paraId="62D6C27A" w14:textId="77777777" w:rsidTr="00C9367C">
        <w:trPr>
          <w:cantSplit/>
        </w:trPr>
        <w:tc>
          <w:tcPr>
            <w:tcW w:w="8217" w:type="dxa"/>
            <w:vAlign w:val="center"/>
            <w:hideMark/>
          </w:tcPr>
          <w:p w14:paraId="246D11A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074AFCF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 xml:space="preserve">75 </w:t>
            </w:r>
          </w:p>
        </w:tc>
      </w:tr>
      <w:tr w:rsidR="006B1D8A" w:rsidRPr="00781568" w14:paraId="2F6FB749" w14:textId="77777777" w:rsidTr="00C9367C">
        <w:trPr>
          <w:cantSplit/>
        </w:trPr>
        <w:tc>
          <w:tcPr>
            <w:tcW w:w="8217" w:type="dxa"/>
            <w:vAlign w:val="center"/>
            <w:hideMark/>
          </w:tcPr>
          <w:p w14:paraId="63EFB81B"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7E76D253"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74</w:t>
            </w:r>
          </w:p>
        </w:tc>
      </w:tr>
      <w:tr w:rsidR="006B1D8A" w:rsidRPr="00781568" w14:paraId="38C6D78C" w14:textId="77777777" w:rsidTr="00C9367C">
        <w:trPr>
          <w:cantSplit/>
        </w:trPr>
        <w:tc>
          <w:tcPr>
            <w:tcW w:w="9360" w:type="dxa"/>
            <w:gridSpan w:val="2"/>
            <w:tcMar>
              <w:left w:w="115" w:type="dxa"/>
              <w:right w:w="173" w:type="dxa"/>
            </w:tcMar>
            <w:vAlign w:val="center"/>
          </w:tcPr>
          <w:p w14:paraId="6BD72C2E"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6B1D8A" w:rsidRPr="00781568" w14:paraId="6AEE1A9B" w14:textId="77777777" w:rsidTr="00C9367C">
        <w:trPr>
          <w:cantSplit/>
        </w:trPr>
        <w:tc>
          <w:tcPr>
            <w:tcW w:w="8217" w:type="dxa"/>
            <w:vAlign w:val="center"/>
            <w:hideMark/>
          </w:tcPr>
          <w:p w14:paraId="3F47F2FF"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4641F202"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75</w:t>
            </w:r>
          </w:p>
        </w:tc>
      </w:tr>
      <w:tr w:rsidR="006B1D8A" w:rsidRPr="00781568" w14:paraId="77050911" w14:textId="77777777" w:rsidTr="00C9367C">
        <w:trPr>
          <w:cantSplit/>
        </w:trPr>
        <w:tc>
          <w:tcPr>
            <w:tcW w:w="9360" w:type="dxa"/>
            <w:gridSpan w:val="2"/>
            <w:tcMar>
              <w:left w:w="115" w:type="dxa"/>
              <w:right w:w="173" w:type="dxa"/>
            </w:tcMar>
            <w:vAlign w:val="center"/>
          </w:tcPr>
          <w:p w14:paraId="4B7F8B05"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Cool Coalition Working Group</w:t>
            </w:r>
          </w:p>
        </w:tc>
      </w:tr>
      <w:tr w:rsidR="006B1D8A" w:rsidRPr="00781568" w14:paraId="29068C73" w14:textId="77777777" w:rsidTr="00C9367C">
        <w:trPr>
          <w:cantSplit/>
        </w:trPr>
        <w:tc>
          <w:tcPr>
            <w:tcW w:w="8217" w:type="dxa"/>
            <w:vAlign w:val="center"/>
          </w:tcPr>
          <w:p w14:paraId="1739D19B" w14:textId="77777777" w:rsidR="006B1D8A" w:rsidRPr="00781568" w:rsidRDefault="006B1D8A" w:rsidP="00C9367C">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202AE7AD"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93</w:t>
            </w:r>
          </w:p>
        </w:tc>
      </w:tr>
      <w:tr w:rsidR="006B1D8A" w:rsidRPr="00781568" w14:paraId="2B087F44" w14:textId="77777777" w:rsidTr="00C9367C">
        <w:trPr>
          <w:cantSplit/>
        </w:trPr>
        <w:tc>
          <w:tcPr>
            <w:tcW w:w="8217" w:type="dxa"/>
            <w:vAlign w:val="center"/>
            <w:hideMark/>
          </w:tcPr>
          <w:p w14:paraId="7B46DEE2" w14:textId="77777777" w:rsidR="006B1D8A" w:rsidRPr="00781568" w:rsidRDefault="006B1D8A" w:rsidP="00C9367C">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68E16C6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781568" w14:paraId="2A23D071" w14:textId="77777777" w:rsidTr="00C9367C">
        <w:trPr>
          <w:cantSplit/>
        </w:trPr>
        <w:tc>
          <w:tcPr>
            <w:tcW w:w="9360" w:type="dxa"/>
            <w:gridSpan w:val="2"/>
            <w:tcMar>
              <w:left w:w="115" w:type="dxa"/>
              <w:right w:w="173" w:type="dxa"/>
            </w:tcMar>
            <w:vAlign w:val="center"/>
          </w:tcPr>
          <w:p w14:paraId="00071100" w14:textId="77777777" w:rsidR="006B1D8A" w:rsidRPr="00781568" w:rsidRDefault="006B1D8A" w:rsidP="00C9367C">
            <w:pPr>
              <w:keepNext/>
              <w:spacing w:before="60" w:after="60"/>
              <w:rPr>
                <w:color w:val="000000" w:themeColor="text1"/>
                <w:sz w:val="20"/>
                <w:szCs w:val="20"/>
              </w:rPr>
            </w:pPr>
            <w:r w:rsidRPr="00781568">
              <w:rPr>
                <w:b/>
                <w:color w:val="000000" w:themeColor="text1"/>
                <w:sz w:val="20"/>
                <w:szCs w:val="20"/>
              </w:rPr>
              <w:t>European Union / European Parliament</w:t>
            </w:r>
          </w:p>
        </w:tc>
      </w:tr>
      <w:tr w:rsidR="006B1D8A" w:rsidRPr="00781568" w14:paraId="2D0E0B0E" w14:textId="77777777" w:rsidTr="00C9367C">
        <w:trPr>
          <w:cantSplit/>
        </w:trPr>
        <w:tc>
          <w:tcPr>
            <w:tcW w:w="8217" w:type="dxa"/>
            <w:vAlign w:val="center"/>
            <w:hideMark/>
          </w:tcPr>
          <w:p w14:paraId="3B0055AB"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16E367B3"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71</w:t>
            </w:r>
          </w:p>
        </w:tc>
      </w:tr>
      <w:tr w:rsidR="006B1D8A" w:rsidRPr="00781568" w14:paraId="191D74E1" w14:textId="77777777" w:rsidTr="00C9367C">
        <w:trPr>
          <w:cantSplit/>
        </w:trPr>
        <w:tc>
          <w:tcPr>
            <w:tcW w:w="9360" w:type="dxa"/>
            <w:gridSpan w:val="2"/>
            <w:tcMar>
              <w:left w:w="115" w:type="dxa"/>
              <w:right w:w="173" w:type="dxa"/>
            </w:tcMar>
            <w:vAlign w:val="center"/>
          </w:tcPr>
          <w:p w14:paraId="0ECAE770" w14:textId="77777777" w:rsidR="006B1D8A" w:rsidRPr="00781568" w:rsidRDefault="006B1D8A" w:rsidP="00C9367C">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6B1D8A" w:rsidRPr="00781568" w14:paraId="27846487" w14:textId="77777777" w:rsidTr="00C9367C">
        <w:trPr>
          <w:cantSplit/>
        </w:trPr>
        <w:tc>
          <w:tcPr>
            <w:tcW w:w="8217" w:type="dxa"/>
            <w:vAlign w:val="center"/>
            <w:hideMark/>
          </w:tcPr>
          <w:p w14:paraId="1A199044"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61C040D7"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77</w:t>
            </w:r>
          </w:p>
        </w:tc>
      </w:tr>
      <w:tr w:rsidR="006B1D8A" w:rsidRPr="00781568" w14:paraId="3EFD22C4" w14:textId="77777777" w:rsidTr="00C9367C">
        <w:trPr>
          <w:cantSplit/>
        </w:trPr>
        <w:tc>
          <w:tcPr>
            <w:tcW w:w="9360" w:type="dxa"/>
            <w:gridSpan w:val="2"/>
            <w:tcMar>
              <w:left w:w="115" w:type="dxa"/>
              <w:right w:w="173" w:type="dxa"/>
            </w:tcMar>
            <w:vAlign w:val="center"/>
          </w:tcPr>
          <w:p w14:paraId="1D116284" w14:textId="77777777" w:rsidR="006B1D8A" w:rsidRPr="00781568" w:rsidRDefault="006B1D8A" w:rsidP="00C9367C">
            <w:pPr>
              <w:spacing w:before="60" w:after="60"/>
              <w:rPr>
                <w:b/>
                <w:color w:val="000000" w:themeColor="text1"/>
                <w:sz w:val="20"/>
                <w:szCs w:val="20"/>
              </w:rPr>
            </w:pPr>
            <w:r w:rsidRPr="002F289C">
              <w:rPr>
                <w:b/>
                <w:color w:val="000000" w:themeColor="text1"/>
                <w:sz w:val="20"/>
                <w:szCs w:val="20"/>
              </w:rPr>
              <w:t>Global Environment Facility (GEF), Green Climate Fund (GCF), Regional Development Banks</w:t>
            </w:r>
          </w:p>
        </w:tc>
      </w:tr>
      <w:tr w:rsidR="006B1D8A" w:rsidRPr="00781568" w14:paraId="66965AD7" w14:textId="77777777" w:rsidTr="00C9367C">
        <w:trPr>
          <w:cantSplit/>
        </w:trPr>
        <w:tc>
          <w:tcPr>
            <w:tcW w:w="8217" w:type="dxa"/>
            <w:vAlign w:val="center"/>
          </w:tcPr>
          <w:p w14:paraId="102B979E" w14:textId="77777777" w:rsidR="006B1D8A" w:rsidRPr="008F0BFE" w:rsidRDefault="006B1D8A" w:rsidP="00C9367C">
            <w:pPr>
              <w:spacing w:before="60" w:after="60"/>
              <w:rPr>
                <w:sz w:val="20"/>
                <w:szCs w:val="20"/>
                <w:lang w:val="en-US" w:eastAsia="zh-CN"/>
              </w:rPr>
            </w:pPr>
            <w:r w:rsidRPr="008F0BFE">
              <w:rPr>
                <w:sz w:val="20"/>
                <w:szCs w:val="20"/>
                <w:lang w:val="en-US" w:eastAsia="zh-CN"/>
              </w:rPr>
              <w:t>In March 2026, the Secretariat shared information with the GCF, the GEF, the Asian Development Bank, the European Bank for Reconstruction and Development, the African Development Bank and the Inter-American Development Bank on discussions held at the 97</w:t>
            </w:r>
            <w:r w:rsidRPr="008F0BFE">
              <w:rPr>
                <w:sz w:val="20"/>
                <w:szCs w:val="20"/>
                <w:vertAlign w:val="superscript"/>
                <w:lang w:val="en-US" w:eastAsia="zh-CN"/>
              </w:rPr>
              <w:t>th</w:t>
            </w:r>
            <w:r w:rsidRPr="008F0BFE">
              <w:rPr>
                <w:sz w:val="20"/>
                <w:szCs w:val="20"/>
                <w:lang w:val="en-US" w:eastAsia="zh-CN"/>
              </w:rPr>
              <w:t xml:space="preserve"> Executive Committee meeting relating to the centres of excellence for sustainable cooling and energy efficiency testing centres. The Secretariat also shared information on projects approved under the </w:t>
            </w:r>
            <w:r w:rsidRPr="005460A7">
              <w:rPr>
                <w:sz w:val="20"/>
                <w:szCs w:val="20"/>
                <w:lang w:val="en-US" w:eastAsia="zh-CN"/>
              </w:rPr>
              <w:t>funding window</w:t>
            </w:r>
            <w:r>
              <w:rPr>
                <w:sz w:val="20"/>
                <w:szCs w:val="20"/>
                <w:lang w:val="en-US" w:eastAsia="zh-CN"/>
              </w:rPr>
              <w:t>s</w:t>
            </w:r>
            <w:r w:rsidRPr="005460A7">
              <w:rPr>
                <w:sz w:val="20"/>
                <w:szCs w:val="20"/>
                <w:lang w:val="en-US" w:eastAsia="zh-CN"/>
              </w:rPr>
              <w:t xml:space="preserve"> established by decisions 91/65</w:t>
            </w:r>
            <w:r>
              <w:rPr>
                <w:sz w:val="20"/>
                <w:szCs w:val="20"/>
                <w:lang w:val="en-US" w:eastAsia="zh-CN"/>
              </w:rPr>
              <w:t xml:space="preserve"> and </w:t>
            </w:r>
            <w:r w:rsidRPr="005460A7">
              <w:rPr>
                <w:sz w:val="20"/>
                <w:szCs w:val="20"/>
                <w:lang w:val="en-US" w:eastAsia="zh-CN"/>
              </w:rPr>
              <w:t>94/60</w:t>
            </w:r>
            <w:r>
              <w:rPr>
                <w:sz w:val="20"/>
                <w:szCs w:val="20"/>
                <w:lang w:val="en-US" w:eastAsia="zh-CN"/>
              </w:rPr>
              <w:t>,</w:t>
            </w:r>
            <w:r w:rsidRPr="005460A7">
              <w:rPr>
                <w:sz w:val="20"/>
                <w:szCs w:val="20"/>
                <w:lang w:val="en-US" w:eastAsia="zh-CN"/>
              </w:rPr>
              <w:t xml:space="preserve"> along with the Executive Committee repo</w:t>
            </w:r>
            <w:r w:rsidRPr="008F0BFE">
              <w:rPr>
                <w:sz w:val="20"/>
                <w:szCs w:val="20"/>
                <w:lang w:val="en-US" w:eastAsia="zh-CN"/>
              </w:rPr>
              <w:t>rt that contained discussions on all the above matters. The Secretariat also h</w:t>
            </w:r>
            <w:r>
              <w:rPr>
                <w:sz w:val="20"/>
                <w:szCs w:val="20"/>
                <w:lang w:val="en-US" w:eastAsia="zh-CN"/>
              </w:rPr>
              <w:t>el</w:t>
            </w:r>
            <w:r w:rsidRPr="008F0BFE">
              <w:rPr>
                <w:sz w:val="20"/>
                <w:szCs w:val="20"/>
                <w:lang w:val="en-US" w:eastAsia="zh-CN"/>
              </w:rPr>
              <w:t>d informal consultations with GEF on different activities relating to sustainable cooling in Article 5 countries.</w:t>
            </w:r>
          </w:p>
        </w:tc>
        <w:tc>
          <w:tcPr>
            <w:tcW w:w="1143" w:type="dxa"/>
            <w:tcMar>
              <w:left w:w="115" w:type="dxa"/>
              <w:right w:w="173" w:type="dxa"/>
            </w:tcMar>
            <w:vAlign w:val="center"/>
          </w:tcPr>
          <w:p w14:paraId="736436C7" w14:textId="77777777" w:rsidR="006B1D8A" w:rsidRPr="008F0BFE" w:rsidRDefault="006B1D8A" w:rsidP="00C9367C">
            <w:pPr>
              <w:spacing w:before="60" w:after="60"/>
              <w:jc w:val="right"/>
              <w:rPr>
                <w:b/>
                <w:bCs/>
                <w:color w:val="000000" w:themeColor="text1"/>
                <w:sz w:val="20"/>
                <w:szCs w:val="20"/>
              </w:rPr>
            </w:pPr>
            <w:r w:rsidRPr="008F0BFE">
              <w:rPr>
                <w:b/>
                <w:bCs/>
                <w:color w:val="000000" w:themeColor="text1"/>
                <w:sz w:val="20"/>
                <w:szCs w:val="20"/>
              </w:rPr>
              <w:t>98</w:t>
            </w:r>
          </w:p>
        </w:tc>
      </w:tr>
      <w:tr w:rsidR="006B1D8A" w:rsidRPr="00781568" w14:paraId="2F13EF44" w14:textId="77777777" w:rsidTr="00C9367C">
        <w:trPr>
          <w:cantSplit/>
        </w:trPr>
        <w:tc>
          <w:tcPr>
            <w:tcW w:w="8217" w:type="dxa"/>
            <w:vAlign w:val="center"/>
          </w:tcPr>
          <w:p w14:paraId="3127CF56" w14:textId="77777777" w:rsidR="006B1D8A" w:rsidRDefault="006B1D8A" w:rsidP="00C9367C">
            <w:pPr>
              <w:spacing w:before="60" w:after="60"/>
              <w:rPr>
                <w:sz w:val="20"/>
                <w:szCs w:val="20"/>
                <w:lang w:eastAsia="zh-CN"/>
              </w:rPr>
            </w:pPr>
            <w:r>
              <w:rPr>
                <w:sz w:val="20"/>
                <w:szCs w:val="20"/>
                <w:lang w:eastAsia="zh-CN"/>
              </w:rPr>
              <w:t xml:space="preserve">In October 2025, the Secretariat shared information with the GCF, the GEF, </w:t>
            </w:r>
            <w:r w:rsidRPr="00781568">
              <w:rPr>
                <w:sz w:val="20"/>
                <w:szCs w:val="20"/>
                <w:lang w:eastAsia="zh-CN"/>
              </w:rPr>
              <w:t xml:space="preserve">the Asian Development Bank, the European Bank for Reconstruction and Development, the African Development Bank and the Inter-American Development Bank </w:t>
            </w:r>
            <w:r>
              <w:rPr>
                <w:sz w:val="20"/>
                <w:szCs w:val="20"/>
                <w:lang w:eastAsia="zh-CN"/>
              </w:rPr>
              <w:t>on discussions held at the 96</w:t>
            </w:r>
            <w:r w:rsidRPr="001E13CA">
              <w:rPr>
                <w:sz w:val="20"/>
                <w:szCs w:val="20"/>
                <w:vertAlign w:val="superscript"/>
                <w:lang w:eastAsia="zh-CN"/>
              </w:rPr>
              <w:t>th</w:t>
            </w:r>
            <w:r>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Pr>
                <w:sz w:val="20"/>
                <w:szCs w:val="20"/>
                <w:lang w:val="en-US" w:eastAsia="zh-CN"/>
              </w:rPr>
              <w:t xml:space="preserve"> </w:t>
            </w:r>
            <w:r w:rsidRPr="00B630CA">
              <w:rPr>
                <w:sz w:val="20"/>
                <w:szCs w:val="20"/>
                <w:lang w:val="en-US" w:eastAsia="zh-CN"/>
              </w:rPr>
              <w:t>fund window</w:t>
            </w:r>
            <w:r>
              <w:rPr>
                <w:sz w:val="20"/>
                <w:szCs w:val="20"/>
                <w:lang w:val="en-US" w:eastAsia="zh-CN"/>
              </w:rPr>
              <w:t xml:space="preserve">. The Secretariat also shared information 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Pr>
                <w:sz w:val="20"/>
                <w:szCs w:val="20"/>
                <w:lang w:eastAsia="zh-CN"/>
              </w:rPr>
              <w:t>, and the documents prepared by the Secretariat and submitted to the 96</w:t>
            </w:r>
            <w:r w:rsidRPr="001E13CA">
              <w:rPr>
                <w:sz w:val="20"/>
                <w:szCs w:val="20"/>
                <w:vertAlign w:val="superscript"/>
                <w:lang w:eastAsia="zh-CN"/>
              </w:rPr>
              <w:t>th</w:t>
            </w:r>
            <w:r>
              <w:rPr>
                <w:sz w:val="20"/>
                <w:szCs w:val="20"/>
                <w:lang w:eastAsia="zh-CN"/>
              </w:rPr>
              <w:t xml:space="preserve"> meeting on this matter</w:t>
            </w:r>
            <w:r w:rsidRPr="00781568">
              <w:rPr>
                <w:sz w:val="20"/>
                <w:szCs w:val="20"/>
                <w:lang w:eastAsia="zh-CN"/>
              </w:rPr>
              <w:t>.</w:t>
            </w:r>
          </w:p>
        </w:tc>
        <w:tc>
          <w:tcPr>
            <w:tcW w:w="1143" w:type="dxa"/>
            <w:tcMar>
              <w:left w:w="115" w:type="dxa"/>
              <w:right w:w="173" w:type="dxa"/>
            </w:tcMar>
            <w:vAlign w:val="center"/>
          </w:tcPr>
          <w:p w14:paraId="5F49D8ED" w14:textId="77777777" w:rsidR="006B1D8A" w:rsidRPr="004733B3" w:rsidRDefault="006B1D8A" w:rsidP="00C9367C">
            <w:pPr>
              <w:spacing w:before="60" w:after="60"/>
              <w:jc w:val="right"/>
              <w:rPr>
                <w:color w:val="000000" w:themeColor="text1"/>
                <w:sz w:val="20"/>
                <w:szCs w:val="20"/>
              </w:rPr>
            </w:pPr>
            <w:r w:rsidRPr="004733B3">
              <w:rPr>
                <w:color w:val="000000" w:themeColor="text1"/>
                <w:sz w:val="20"/>
                <w:szCs w:val="20"/>
              </w:rPr>
              <w:t>97</w:t>
            </w:r>
          </w:p>
        </w:tc>
      </w:tr>
      <w:tr w:rsidR="006B1D8A" w:rsidRPr="00781568" w14:paraId="3045CDD3" w14:textId="77777777" w:rsidTr="00C9367C">
        <w:trPr>
          <w:cantSplit/>
        </w:trPr>
        <w:tc>
          <w:tcPr>
            <w:tcW w:w="8217" w:type="dxa"/>
            <w:vAlign w:val="center"/>
          </w:tcPr>
          <w:p w14:paraId="2ACEBE26" w14:textId="77777777" w:rsidR="006B1D8A" w:rsidRPr="00781568" w:rsidRDefault="006B1D8A" w:rsidP="00C9367C">
            <w:pPr>
              <w:widowControl w:val="0"/>
              <w:spacing w:before="60" w:after="60"/>
              <w:rPr>
                <w:sz w:val="20"/>
                <w:szCs w:val="20"/>
              </w:rPr>
            </w:pPr>
            <w:r>
              <w:rPr>
                <w:sz w:val="20"/>
                <w:szCs w:val="20"/>
                <w:lang w:eastAsia="zh-CN"/>
              </w:rPr>
              <w:lastRenderedPageBreak/>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5861855B" w14:textId="77777777" w:rsidR="006B1D8A" w:rsidRPr="00781568" w:rsidRDefault="006B1D8A" w:rsidP="00C9367C">
            <w:pPr>
              <w:widowControl w:val="0"/>
              <w:spacing w:before="60" w:after="60"/>
              <w:jc w:val="right"/>
              <w:rPr>
                <w:color w:val="000000" w:themeColor="text1"/>
                <w:sz w:val="20"/>
                <w:szCs w:val="20"/>
              </w:rPr>
            </w:pPr>
            <w:r w:rsidRPr="00781568">
              <w:rPr>
                <w:color w:val="000000" w:themeColor="text1"/>
                <w:sz w:val="20"/>
                <w:szCs w:val="20"/>
              </w:rPr>
              <w:t>9</w:t>
            </w:r>
            <w:r>
              <w:rPr>
                <w:color w:val="000000" w:themeColor="text1"/>
                <w:sz w:val="20"/>
                <w:szCs w:val="20"/>
              </w:rPr>
              <w:t>5</w:t>
            </w:r>
          </w:p>
        </w:tc>
      </w:tr>
      <w:tr w:rsidR="006B1D8A" w:rsidRPr="00781568" w14:paraId="49ABA0E4" w14:textId="77777777" w:rsidTr="00C9367C">
        <w:trPr>
          <w:cantSplit/>
          <w:trHeight w:val="1448"/>
        </w:trPr>
        <w:tc>
          <w:tcPr>
            <w:tcW w:w="8217" w:type="dxa"/>
            <w:vAlign w:val="center"/>
          </w:tcPr>
          <w:p w14:paraId="00F5E25C" w14:textId="77777777" w:rsidR="006B1D8A" w:rsidRPr="00781568" w:rsidRDefault="006B1D8A" w:rsidP="00C9367C">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73F99A9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94</w:t>
            </w:r>
          </w:p>
        </w:tc>
      </w:tr>
      <w:tr w:rsidR="006B1D8A" w:rsidRPr="00781568" w14:paraId="23FA609B" w14:textId="77777777" w:rsidTr="00C9367C">
        <w:trPr>
          <w:cantSplit/>
          <w:trHeight w:val="987"/>
        </w:trPr>
        <w:tc>
          <w:tcPr>
            <w:tcW w:w="8217" w:type="dxa"/>
            <w:vAlign w:val="center"/>
          </w:tcPr>
          <w:p w14:paraId="584825B7" w14:textId="77777777" w:rsidR="006B1D8A" w:rsidRPr="0009490B" w:rsidRDefault="006B1D8A" w:rsidP="00C9367C">
            <w:pPr>
              <w:rPr>
                <w:sz w:val="20"/>
                <w:szCs w:val="20"/>
                <w:lang w:val="en-US" w:eastAsia="zh-CN"/>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62DBC3FB" w14:textId="77777777" w:rsidR="006B1D8A" w:rsidRPr="0029755C" w:rsidRDefault="006B1D8A" w:rsidP="00C9367C">
            <w:pPr>
              <w:spacing w:before="60" w:after="60"/>
              <w:jc w:val="right"/>
              <w:rPr>
                <w:color w:val="000000" w:themeColor="text1"/>
                <w:sz w:val="20"/>
                <w:szCs w:val="20"/>
              </w:rPr>
            </w:pPr>
            <w:r w:rsidRPr="0029755C">
              <w:rPr>
                <w:color w:val="000000" w:themeColor="text1"/>
                <w:sz w:val="20"/>
                <w:szCs w:val="20"/>
              </w:rPr>
              <w:t>9</w:t>
            </w:r>
            <w:r>
              <w:rPr>
                <w:color w:val="000000" w:themeColor="text1"/>
                <w:sz w:val="20"/>
                <w:szCs w:val="20"/>
              </w:rPr>
              <w:t>3</w:t>
            </w:r>
          </w:p>
        </w:tc>
      </w:tr>
      <w:tr w:rsidR="006B1D8A" w:rsidRPr="00781568" w14:paraId="5FE52400" w14:textId="77777777" w:rsidTr="00C9367C">
        <w:trPr>
          <w:cantSplit/>
        </w:trPr>
        <w:tc>
          <w:tcPr>
            <w:tcW w:w="8217" w:type="dxa"/>
            <w:vAlign w:val="center"/>
          </w:tcPr>
          <w:p w14:paraId="5758EDC7" w14:textId="77777777" w:rsidR="006B1D8A" w:rsidRPr="00781568" w:rsidRDefault="006B1D8A" w:rsidP="00C9367C">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09A6D279" w14:textId="77777777" w:rsidR="006B1D8A" w:rsidRPr="00781568" w:rsidRDefault="006B1D8A" w:rsidP="00C9367C">
            <w:pPr>
              <w:spacing w:before="60" w:after="60"/>
              <w:jc w:val="right"/>
              <w:rPr>
                <w:b/>
                <w:bCs/>
                <w:color w:val="000000" w:themeColor="text1"/>
                <w:sz w:val="20"/>
                <w:szCs w:val="20"/>
              </w:rPr>
            </w:pPr>
          </w:p>
        </w:tc>
      </w:tr>
      <w:tr w:rsidR="006B1D8A" w:rsidRPr="00781568" w14:paraId="1BE1AD4A" w14:textId="77777777" w:rsidTr="00C9367C">
        <w:trPr>
          <w:cantSplit/>
        </w:trPr>
        <w:tc>
          <w:tcPr>
            <w:tcW w:w="8217" w:type="dxa"/>
            <w:vAlign w:val="center"/>
          </w:tcPr>
          <w:p w14:paraId="74A30F1B" w14:textId="77777777" w:rsidR="006B1D8A" w:rsidRPr="00781568" w:rsidRDefault="006B1D8A" w:rsidP="00C9367C">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2E87695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93</w:t>
            </w:r>
          </w:p>
        </w:tc>
      </w:tr>
      <w:tr w:rsidR="006B1D8A" w:rsidRPr="00781568" w14:paraId="55F2B3E9" w14:textId="77777777" w:rsidTr="00C9367C">
        <w:trPr>
          <w:cantSplit/>
        </w:trPr>
        <w:tc>
          <w:tcPr>
            <w:tcW w:w="8217" w:type="dxa"/>
            <w:vAlign w:val="center"/>
          </w:tcPr>
          <w:p w14:paraId="3BC1B292" w14:textId="77777777" w:rsidR="006B1D8A" w:rsidRPr="00781568" w:rsidRDefault="006B1D8A" w:rsidP="00C9367C">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10EC57D8"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781568" w14:paraId="3136CF2F" w14:textId="77777777" w:rsidTr="00C9367C">
        <w:trPr>
          <w:cantSplit/>
        </w:trPr>
        <w:tc>
          <w:tcPr>
            <w:tcW w:w="8217" w:type="dxa"/>
            <w:vAlign w:val="center"/>
          </w:tcPr>
          <w:p w14:paraId="5AECE58F" w14:textId="77777777" w:rsidR="006B1D8A" w:rsidRPr="00781568" w:rsidRDefault="006B1D8A" w:rsidP="00C9367C">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4D2F78B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91</w:t>
            </w:r>
          </w:p>
        </w:tc>
      </w:tr>
      <w:tr w:rsidR="006B1D8A" w:rsidRPr="00781568" w14:paraId="254E5A3F" w14:textId="77777777" w:rsidTr="00C9367C">
        <w:trPr>
          <w:cantSplit/>
        </w:trPr>
        <w:tc>
          <w:tcPr>
            <w:tcW w:w="8217" w:type="dxa"/>
            <w:vAlign w:val="center"/>
          </w:tcPr>
          <w:p w14:paraId="1EB71B96"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71AA1757"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p>
        </w:tc>
      </w:tr>
      <w:tr w:rsidR="006B1D8A" w:rsidRPr="00781568" w14:paraId="259892D6" w14:textId="77777777" w:rsidTr="00C9367C">
        <w:trPr>
          <w:cantSplit/>
        </w:trPr>
        <w:tc>
          <w:tcPr>
            <w:tcW w:w="8217" w:type="dxa"/>
            <w:vAlign w:val="center"/>
          </w:tcPr>
          <w:p w14:paraId="49E8DD41"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057CF390"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p>
        </w:tc>
      </w:tr>
      <w:tr w:rsidR="006B1D8A" w:rsidRPr="00781568" w14:paraId="1C4CC07F" w14:textId="77777777" w:rsidTr="00C9367C">
        <w:trPr>
          <w:cantSplit/>
        </w:trPr>
        <w:tc>
          <w:tcPr>
            <w:tcW w:w="8217" w:type="dxa"/>
            <w:vAlign w:val="center"/>
          </w:tcPr>
          <w:p w14:paraId="6945E612" w14:textId="77777777" w:rsidR="006B1D8A" w:rsidRPr="00781568" w:rsidRDefault="006B1D8A" w:rsidP="00C9367C">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39982192"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85</w:t>
            </w:r>
          </w:p>
        </w:tc>
      </w:tr>
      <w:tr w:rsidR="006B1D8A" w:rsidRPr="00781568" w14:paraId="690FA250" w14:textId="77777777" w:rsidTr="00C9367C">
        <w:trPr>
          <w:cantSplit/>
        </w:trPr>
        <w:tc>
          <w:tcPr>
            <w:tcW w:w="8217" w:type="dxa"/>
            <w:vAlign w:val="center"/>
          </w:tcPr>
          <w:p w14:paraId="4781958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51529AF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84</w:t>
            </w:r>
          </w:p>
        </w:tc>
      </w:tr>
      <w:tr w:rsidR="006B1D8A" w:rsidRPr="00781568" w14:paraId="62EF1EFB" w14:textId="77777777" w:rsidTr="00C9367C">
        <w:trPr>
          <w:cantSplit/>
        </w:trPr>
        <w:tc>
          <w:tcPr>
            <w:tcW w:w="8217" w:type="dxa"/>
            <w:vAlign w:val="center"/>
          </w:tcPr>
          <w:p w14:paraId="17D2B3D4"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09497A8D"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82</w:t>
            </w:r>
          </w:p>
        </w:tc>
      </w:tr>
      <w:tr w:rsidR="006B1D8A" w:rsidRPr="00781568" w14:paraId="10E99037" w14:textId="77777777" w:rsidTr="00C9367C">
        <w:trPr>
          <w:cantSplit/>
        </w:trPr>
        <w:tc>
          <w:tcPr>
            <w:tcW w:w="8217" w:type="dxa"/>
            <w:vAlign w:val="center"/>
            <w:hideMark/>
          </w:tcPr>
          <w:p w14:paraId="0A846006"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13647BAE"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80</w:t>
            </w:r>
          </w:p>
        </w:tc>
      </w:tr>
      <w:tr w:rsidR="006B1D8A" w:rsidRPr="00781568" w14:paraId="5E44EFE4" w14:textId="77777777" w:rsidTr="00C9367C">
        <w:trPr>
          <w:cantSplit/>
        </w:trPr>
        <w:tc>
          <w:tcPr>
            <w:tcW w:w="8217" w:type="dxa"/>
            <w:vAlign w:val="center"/>
            <w:hideMark/>
          </w:tcPr>
          <w:p w14:paraId="6B4E44D3"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34B3515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76</w:t>
            </w:r>
          </w:p>
        </w:tc>
      </w:tr>
      <w:tr w:rsidR="006B1D8A" w:rsidRPr="00781568" w14:paraId="22B61AFE" w14:textId="77777777" w:rsidTr="00C9367C">
        <w:trPr>
          <w:cantSplit/>
        </w:trPr>
        <w:tc>
          <w:tcPr>
            <w:tcW w:w="8217" w:type="dxa"/>
            <w:vAlign w:val="center"/>
            <w:hideMark/>
          </w:tcPr>
          <w:p w14:paraId="15B3E3E2"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313A17B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1CAC8D5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75</w:t>
            </w:r>
          </w:p>
        </w:tc>
      </w:tr>
      <w:tr w:rsidR="006B1D8A" w:rsidRPr="00781568" w14:paraId="17AB6120" w14:textId="77777777" w:rsidTr="00C9367C">
        <w:trPr>
          <w:cantSplit/>
        </w:trPr>
        <w:tc>
          <w:tcPr>
            <w:tcW w:w="8217" w:type="dxa"/>
            <w:vAlign w:val="center"/>
            <w:hideMark/>
          </w:tcPr>
          <w:p w14:paraId="3F364F73"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lastRenderedPageBreak/>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2192CC1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72</w:t>
            </w:r>
          </w:p>
        </w:tc>
      </w:tr>
      <w:tr w:rsidR="006B1D8A" w:rsidRPr="00781568" w14:paraId="7B885CA9" w14:textId="77777777" w:rsidTr="00C9367C">
        <w:trPr>
          <w:cantSplit/>
        </w:trPr>
        <w:tc>
          <w:tcPr>
            <w:tcW w:w="8217" w:type="dxa"/>
            <w:vAlign w:val="center"/>
            <w:hideMark/>
          </w:tcPr>
          <w:p w14:paraId="24B9BDE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04B7000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71</w:t>
            </w:r>
          </w:p>
        </w:tc>
      </w:tr>
      <w:tr w:rsidR="006B1D8A" w:rsidRPr="00781568" w14:paraId="00B476D5" w14:textId="77777777" w:rsidTr="00C9367C">
        <w:trPr>
          <w:cantSplit/>
        </w:trPr>
        <w:tc>
          <w:tcPr>
            <w:tcW w:w="8217" w:type="dxa"/>
            <w:vAlign w:val="center"/>
            <w:hideMark/>
          </w:tcPr>
          <w:p w14:paraId="3957BCF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75F986C7"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69</w:t>
            </w:r>
          </w:p>
        </w:tc>
      </w:tr>
      <w:tr w:rsidR="006B1D8A" w:rsidRPr="00781568" w14:paraId="6DDC6B34" w14:textId="77777777" w:rsidTr="00C9367C">
        <w:trPr>
          <w:cantSplit/>
        </w:trPr>
        <w:tc>
          <w:tcPr>
            <w:tcW w:w="8217" w:type="dxa"/>
            <w:vAlign w:val="center"/>
            <w:hideMark/>
          </w:tcPr>
          <w:p w14:paraId="263F8AA5"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6EB6976F"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68</w:t>
            </w:r>
          </w:p>
        </w:tc>
      </w:tr>
      <w:tr w:rsidR="006B1D8A" w:rsidRPr="00781568" w14:paraId="591CF47C" w14:textId="77777777" w:rsidTr="00C9367C">
        <w:trPr>
          <w:cantSplit/>
        </w:trPr>
        <w:tc>
          <w:tcPr>
            <w:tcW w:w="9360" w:type="dxa"/>
            <w:gridSpan w:val="2"/>
            <w:tcMar>
              <w:left w:w="115" w:type="dxa"/>
              <w:right w:w="173" w:type="dxa"/>
            </w:tcMar>
            <w:vAlign w:val="center"/>
          </w:tcPr>
          <w:p w14:paraId="3C09A573" w14:textId="77777777" w:rsidR="006B1D8A" w:rsidRPr="00781568" w:rsidRDefault="006B1D8A" w:rsidP="00C9367C">
            <w:pPr>
              <w:keepNext/>
              <w:spacing w:before="60" w:after="60"/>
              <w:rPr>
                <w:color w:val="000000" w:themeColor="text1"/>
                <w:sz w:val="20"/>
                <w:szCs w:val="20"/>
              </w:rPr>
            </w:pPr>
            <w:r w:rsidRPr="00781568">
              <w:rPr>
                <w:b/>
                <w:color w:val="000000" w:themeColor="text1"/>
                <w:sz w:val="20"/>
                <w:szCs w:val="20"/>
              </w:rPr>
              <w:t>Government of France</w:t>
            </w:r>
          </w:p>
        </w:tc>
      </w:tr>
      <w:tr w:rsidR="006B1D8A" w:rsidRPr="00781568" w14:paraId="7EFFFB9D" w14:textId="77777777" w:rsidTr="00C9367C">
        <w:trPr>
          <w:cantSplit/>
        </w:trPr>
        <w:tc>
          <w:tcPr>
            <w:tcW w:w="8217" w:type="dxa"/>
            <w:vAlign w:val="center"/>
          </w:tcPr>
          <w:p w14:paraId="46DC0C5E" w14:textId="77777777" w:rsidR="006B1D8A" w:rsidRPr="00781568" w:rsidRDefault="006B1D8A" w:rsidP="00C9367C">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02D34B6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88</w:t>
            </w:r>
          </w:p>
        </w:tc>
      </w:tr>
      <w:tr w:rsidR="006B1D8A" w:rsidRPr="00781568" w14:paraId="76F3E097" w14:textId="77777777" w:rsidTr="00C9367C">
        <w:trPr>
          <w:cantSplit/>
        </w:trPr>
        <w:tc>
          <w:tcPr>
            <w:tcW w:w="8217" w:type="dxa"/>
            <w:vAlign w:val="center"/>
            <w:hideMark/>
          </w:tcPr>
          <w:p w14:paraId="3D64B065"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5ACFF4E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86/87</w:t>
            </w:r>
          </w:p>
        </w:tc>
      </w:tr>
      <w:tr w:rsidR="006B1D8A" w:rsidRPr="00781568" w14:paraId="67A03AED" w14:textId="77777777" w:rsidTr="00C9367C">
        <w:trPr>
          <w:cantSplit/>
        </w:trPr>
        <w:tc>
          <w:tcPr>
            <w:tcW w:w="8217" w:type="dxa"/>
            <w:vAlign w:val="center"/>
            <w:hideMark/>
          </w:tcPr>
          <w:p w14:paraId="04FBFF6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5282310A"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83</w:t>
            </w:r>
          </w:p>
        </w:tc>
      </w:tr>
      <w:tr w:rsidR="006B1D8A" w:rsidRPr="00781568" w14:paraId="60790B51" w14:textId="77777777" w:rsidTr="00C9367C">
        <w:trPr>
          <w:cantSplit/>
        </w:trPr>
        <w:tc>
          <w:tcPr>
            <w:tcW w:w="8217" w:type="dxa"/>
            <w:vAlign w:val="center"/>
            <w:hideMark/>
          </w:tcPr>
          <w:p w14:paraId="09017E54"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19580308"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77</w:t>
            </w:r>
          </w:p>
        </w:tc>
      </w:tr>
      <w:tr w:rsidR="006B1D8A" w:rsidRPr="00781568" w14:paraId="7D2BC87B" w14:textId="77777777" w:rsidTr="00C9367C">
        <w:trPr>
          <w:cantSplit/>
        </w:trPr>
        <w:tc>
          <w:tcPr>
            <w:tcW w:w="9360" w:type="dxa"/>
            <w:gridSpan w:val="2"/>
            <w:tcMar>
              <w:left w:w="115" w:type="dxa"/>
              <w:right w:w="173" w:type="dxa"/>
            </w:tcMar>
            <w:vAlign w:val="center"/>
          </w:tcPr>
          <w:p w14:paraId="1EB41239" w14:textId="77777777" w:rsidR="006B1D8A" w:rsidRPr="00781568" w:rsidRDefault="006B1D8A" w:rsidP="00C9367C">
            <w:pPr>
              <w:keepNext/>
              <w:spacing w:before="60" w:after="60"/>
              <w:rPr>
                <w:color w:val="000000" w:themeColor="text1"/>
                <w:sz w:val="20"/>
                <w:szCs w:val="20"/>
              </w:rPr>
            </w:pPr>
            <w:r w:rsidRPr="00781568">
              <w:rPr>
                <w:b/>
                <w:color w:val="000000" w:themeColor="text1"/>
                <w:sz w:val="20"/>
                <w:szCs w:val="20"/>
              </w:rPr>
              <w:t>Green Climate Fund (GCF)</w:t>
            </w:r>
          </w:p>
        </w:tc>
      </w:tr>
      <w:tr w:rsidR="006B1D8A" w:rsidRPr="00781568" w14:paraId="3C60DD12" w14:textId="77777777" w:rsidTr="00C9367C">
        <w:trPr>
          <w:cantSplit/>
        </w:trPr>
        <w:tc>
          <w:tcPr>
            <w:tcW w:w="8217" w:type="dxa"/>
            <w:vAlign w:val="center"/>
          </w:tcPr>
          <w:p w14:paraId="13B7043B" w14:textId="77777777" w:rsidR="006B1D8A" w:rsidRPr="00781568" w:rsidRDefault="006B1D8A" w:rsidP="00C9367C">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6F2A147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781568" w14:paraId="424C481F" w14:textId="77777777" w:rsidTr="00C9367C">
        <w:trPr>
          <w:cantSplit/>
        </w:trPr>
        <w:tc>
          <w:tcPr>
            <w:tcW w:w="8217" w:type="dxa"/>
            <w:vAlign w:val="center"/>
          </w:tcPr>
          <w:p w14:paraId="6B0DD779" w14:textId="77777777" w:rsidR="006B1D8A" w:rsidRPr="00781568" w:rsidRDefault="006B1D8A" w:rsidP="00C9367C">
            <w:pPr>
              <w:spacing w:before="60" w:after="60"/>
              <w:rPr>
                <w:sz w:val="20"/>
                <w:szCs w:val="20"/>
              </w:rPr>
            </w:pPr>
            <w:bookmarkStart w:id="7"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7"/>
          </w:p>
        </w:tc>
        <w:tc>
          <w:tcPr>
            <w:tcW w:w="1143" w:type="dxa"/>
            <w:tcMar>
              <w:left w:w="115" w:type="dxa"/>
              <w:right w:w="173" w:type="dxa"/>
            </w:tcMar>
            <w:vAlign w:val="center"/>
          </w:tcPr>
          <w:p w14:paraId="0D10384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91</w:t>
            </w:r>
          </w:p>
        </w:tc>
      </w:tr>
      <w:tr w:rsidR="006B1D8A" w:rsidRPr="00781568" w14:paraId="3C93AD98" w14:textId="77777777" w:rsidTr="00C9367C">
        <w:trPr>
          <w:cantSplit/>
        </w:trPr>
        <w:tc>
          <w:tcPr>
            <w:tcW w:w="8217" w:type="dxa"/>
            <w:vAlign w:val="center"/>
          </w:tcPr>
          <w:p w14:paraId="0377B3EB" w14:textId="77777777" w:rsidR="006B1D8A" w:rsidRPr="00781568" w:rsidRDefault="006B1D8A" w:rsidP="00C9367C">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223DEC0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85</w:t>
            </w:r>
          </w:p>
        </w:tc>
      </w:tr>
      <w:tr w:rsidR="006B1D8A" w:rsidRPr="00781568" w14:paraId="7BD37113" w14:textId="77777777" w:rsidTr="00C9367C">
        <w:trPr>
          <w:cantSplit/>
        </w:trPr>
        <w:tc>
          <w:tcPr>
            <w:tcW w:w="8217" w:type="dxa"/>
            <w:vAlign w:val="center"/>
          </w:tcPr>
          <w:p w14:paraId="087761C9" w14:textId="77777777" w:rsidR="006B1D8A" w:rsidRPr="00781568" w:rsidRDefault="006B1D8A" w:rsidP="00C9367C">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66EF0D05"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84</w:t>
            </w:r>
          </w:p>
        </w:tc>
      </w:tr>
      <w:tr w:rsidR="006B1D8A" w:rsidRPr="00781568" w14:paraId="15604B48" w14:textId="77777777" w:rsidTr="00C9367C">
        <w:trPr>
          <w:cantSplit/>
        </w:trPr>
        <w:tc>
          <w:tcPr>
            <w:tcW w:w="8217" w:type="dxa"/>
            <w:vAlign w:val="center"/>
          </w:tcPr>
          <w:p w14:paraId="79A5D432"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69CA6A63"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83</w:t>
            </w:r>
          </w:p>
        </w:tc>
      </w:tr>
      <w:tr w:rsidR="006B1D8A" w:rsidRPr="00781568" w14:paraId="7E1BA990" w14:textId="77777777" w:rsidTr="00C9367C">
        <w:trPr>
          <w:cantSplit/>
        </w:trPr>
        <w:tc>
          <w:tcPr>
            <w:tcW w:w="8217" w:type="dxa"/>
            <w:vAlign w:val="center"/>
          </w:tcPr>
          <w:p w14:paraId="2A34D18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4757607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81</w:t>
            </w:r>
          </w:p>
        </w:tc>
      </w:tr>
      <w:tr w:rsidR="006B1D8A" w:rsidRPr="00781568" w14:paraId="6A4759BF" w14:textId="77777777" w:rsidTr="00C9367C">
        <w:trPr>
          <w:cantSplit/>
        </w:trPr>
        <w:tc>
          <w:tcPr>
            <w:tcW w:w="8217" w:type="dxa"/>
            <w:vAlign w:val="center"/>
            <w:hideMark/>
          </w:tcPr>
          <w:p w14:paraId="0644E35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lastRenderedPageBreak/>
              <w:t>Conference call to provide information on the Multilateral Fund practices regarding concessional lending and incremental costs.</w:t>
            </w:r>
          </w:p>
        </w:tc>
        <w:tc>
          <w:tcPr>
            <w:tcW w:w="1143" w:type="dxa"/>
            <w:tcMar>
              <w:left w:w="115" w:type="dxa"/>
              <w:right w:w="173" w:type="dxa"/>
            </w:tcMar>
            <w:vAlign w:val="center"/>
          </w:tcPr>
          <w:p w14:paraId="1BD234F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80</w:t>
            </w:r>
          </w:p>
        </w:tc>
      </w:tr>
      <w:tr w:rsidR="006B1D8A" w:rsidRPr="00781568" w14:paraId="1D46BB53" w14:textId="77777777" w:rsidTr="00C9367C">
        <w:trPr>
          <w:cantSplit/>
        </w:trPr>
        <w:tc>
          <w:tcPr>
            <w:tcW w:w="8217" w:type="dxa"/>
            <w:vAlign w:val="center"/>
          </w:tcPr>
          <w:p w14:paraId="4E4AE90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2ADB6A72"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3E8F5F45"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77</w:t>
            </w:r>
          </w:p>
        </w:tc>
      </w:tr>
      <w:tr w:rsidR="006B1D8A" w:rsidRPr="00781568" w14:paraId="13D70335" w14:textId="77777777" w:rsidTr="00C9367C">
        <w:trPr>
          <w:cantSplit/>
        </w:trPr>
        <w:tc>
          <w:tcPr>
            <w:tcW w:w="8217" w:type="dxa"/>
            <w:vAlign w:val="center"/>
            <w:hideMark/>
          </w:tcPr>
          <w:p w14:paraId="3D8D3026"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6C7D093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76</w:t>
            </w:r>
          </w:p>
        </w:tc>
      </w:tr>
      <w:tr w:rsidR="006B1D8A" w:rsidRPr="00781568" w14:paraId="6BD442ED" w14:textId="77777777" w:rsidTr="00C9367C">
        <w:trPr>
          <w:cantSplit/>
        </w:trPr>
        <w:tc>
          <w:tcPr>
            <w:tcW w:w="8217" w:type="dxa"/>
            <w:vAlign w:val="center"/>
            <w:hideMark/>
          </w:tcPr>
          <w:p w14:paraId="3AA2D0B6" w14:textId="77777777" w:rsidR="006B1D8A" w:rsidRPr="00781568" w:rsidRDefault="006B1D8A" w:rsidP="00C9367C">
            <w:pPr>
              <w:rPr>
                <w:color w:val="000000" w:themeColor="text1"/>
                <w:sz w:val="20"/>
                <w:szCs w:val="20"/>
              </w:rPr>
            </w:pPr>
            <w:r w:rsidRPr="00781568">
              <w:rPr>
                <w:color w:val="000000" w:themeColor="text1"/>
                <w:sz w:val="20"/>
                <w:szCs w:val="20"/>
              </w:rPr>
              <w:t>Information on performance indicators developed for the Multilateral Fund;</w:t>
            </w:r>
          </w:p>
          <w:p w14:paraId="132DA266" w14:textId="77777777" w:rsidR="006B1D8A" w:rsidRPr="00781568" w:rsidRDefault="006B1D8A" w:rsidP="00C9367C">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58BBD315" w14:textId="77777777" w:rsidR="006B1D8A" w:rsidRPr="00781568" w:rsidRDefault="006B1D8A" w:rsidP="00C9367C">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389DB707" w14:textId="77777777" w:rsidR="006B1D8A" w:rsidRPr="00781568" w:rsidRDefault="006B1D8A" w:rsidP="00C9367C">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15835EB0"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75</w:t>
            </w:r>
          </w:p>
        </w:tc>
      </w:tr>
      <w:tr w:rsidR="006B1D8A" w:rsidRPr="00781568" w14:paraId="2B69D44B" w14:textId="77777777" w:rsidTr="00C9367C">
        <w:trPr>
          <w:cantSplit/>
        </w:trPr>
        <w:tc>
          <w:tcPr>
            <w:tcW w:w="8217" w:type="dxa"/>
            <w:vAlign w:val="center"/>
            <w:hideMark/>
          </w:tcPr>
          <w:p w14:paraId="491878C1"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4ADD6B4A"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74</w:t>
            </w:r>
          </w:p>
        </w:tc>
      </w:tr>
      <w:tr w:rsidR="006B1D8A" w:rsidRPr="00781568" w14:paraId="0430EE96" w14:textId="77777777" w:rsidTr="00C9367C">
        <w:trPr>
          <w:cantSplit/>
        </w:trPr>
        <w:tc>
          <w:tcPr>
            <w:tcW w:w="8217" w:type="dxa"/>
            <w:vAlign w:val="center"/>
            <w:hideMark/>
          </w:tcPr>
          <w:p w14:paraId="160215FE"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69127575"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72</w:t>
            </w:r>
          </w:p>
        </w:tc>
      </w:tr>
      <w:tr w:rsidR="006B1D8A" w:rsidRPr="00781568" w14:paraId="0CFD6ABD" w14:textId="77777777" w:rsidTr="00C9367C">
        <w:trPr>
          <w:cantSplit/>
        </w:trPr>
        <w:tc>
          <w:tcPr>
            <w:tcW w:w="8217" w:type="dxa"/>
            <w:vAlign w:val="center"/>
            <w:hideMark/>
          </w:tcPr>
          <w:p w14:paraId="643DA53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2BF91092"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71</w:t>
            </w:r>
          </w:p>
        </w:tc>
      </w:tr>
      <w:tr w:rsidR="006B1D8A" w:rsidRPr="00781568" w14:paraId="6F4E4170" w14:textId="77777777" w:rsidTr="00C9367C">
        <w:trPr>
          <w:cantSplit/>
        </w:trPr>
        <w:tc>
          <w:tcPr>
            <w:tcW w:w="9360" w:type="dxa"/>
            <w:gridSpan w:val="2"/>
            <w:tcMar>
              <w:left w:w="115" w:type="dxa"/>
              <w:right w:w="173" w:type="dxa"/>
            </w:tcMar>
            <w:vAlign w:val="center"/>
          </w:tcPr>
          <w:p w14:paraId="70F482E3" w14:textId="77777777" w:rsidR="006B1D8A" w:rsidRPr="00781568" w:rsidRDefault="006B1D8A" w:rsidP="00C9367C">
            <w:pPr>
              <w:keepNext/>
              <w:spacing w:before="60" w:after="60"/>
              <w:rPr>
                <w:color w:val="000000" w:themeColor="text1"/>
                <w:sz w:val="20"/>
                <w:szCs w:val="20"/>
              </w:rPr>
            </w:pPr>
            <w:r w:rsidRPr="00781568">
              <w:rPr>
                <w:b/>
                <w:color w:val="000000" w:themeColor="text1"/>
                <w:sz w:val="20"/>
                <w:szCs w:val="20"/>
              </w:rPr>
              <w:t>Grenoble School of Management</w:t>
            </w:r>
          </w:p>
        </w:tc>
      </w:tr>
      <w:tr w:rsidR="006B1D8A" w:rsidRPr="00781568" w14:paraId="48A58450" w14:textId="77777777" w:rsidTr="00C9367C">
        <w:trPr>
          <w:cantSplit/>
        </w:trPr>
        <w:tc>
          <w:tcPr>
            <w:tcW w:w="8217" w:type="dxa"/>
            <w:vAlign w:val="center"/>
            <w:hideMark/>
          </w:tcPr>
          <w:p w14:paraId="28315302"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074A4E2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80</w:t>
            </w:r>
          </w:p>
        </w:tc>
      </w:tr>
      <w:tr w:rsidR="006B1D8A" w:rsidRPr="00781568" w14:paraId="5C1F890E" w14:textId="77777777" w:rsidTr="00C9367C">
        <w:trPr>
          <w:cantSplit/>
        </w:trPr>
        <w:tc>
          <w:tcPr>
            <w:tcW w:w="9360" w:type="dxa"/>
            <w:gridSpan w:val="2"/>
            <w:tcMar>
              <w:left w:w="115" w:type="dxa"/>
              <w:right w:w="173" w:type="dxa"/>
            </w:tcMar>
            <w:vAlign w:val="center"/>
          </w:tcPr>
          <w:p w14:paraId="10D1CFDA" w14:textId="77777777" w:rsidR="006B1D8A" w:rsidRPr="00781568" w:rsidRDefault="006B1D8A" w:rsidP="00C9367C">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6B1D8A" w:rsidRPr="00781568" w14:paraId="72156CA3" w14:textId="77777777" w:rsidTr="00C9367C">
        <w:trPr>
          <w:cantSplit/>
        </w:trPr>
        <w:tc>
          <w:tcPr>
            <w:tcW w:w="8217" w:type="dxa"/>
            <w:vAlign w:val="center"/>
            <w:hideMark/>
          </w:tcPr>
          <w:p w14:paraId="40D9B40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7ADC577E"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75</w:t>
            </w:r>
          </w:p>
        </w:tc>
      </w:tr>
      <w:tr w:rsidR="006B1D8A" w:rsidRPr="00781568" w14:paraId="7E8AF2F1" w14:textId="77777777" w:rsidTr="00C9367C">
        <w:trPr>
          <w:cantSplit/>
        </w:trPr>
        <w:tc>
          <w:tcPr>
            <w:tcW w:w="9360" w:type="dxa"/>
            <w:gridSpan w:val="2"/>
            <w:tcMar>
              <w:left w:w="115" w:type="dxa"/>
              <w:right w:w="173" w:type="dxa"/>
            </w:tcMar>
            <w:vAlign w:val="center"/>
          </w:tcPr>
          <w:p w14:paraId="3AF5B0C3" w14:textId="77777777" w:rsidR="006B1D8A" w:rsidRPr="00781568" w:rsidRDefault="006B1D8A" w:rsidP="00C9367C">
            <w:pPr>
              <w:keepNext/>
              <w:spacing w:before="60" w:after="60"/>
              <w:rPr>
                <w:color w:val="000000" w:themeColor="text1"/>
                <w:sz w:val="20"/>
                <w:szCs w:val="20"/>
              </w:rPr>
            </w:pPr>
            <w:r w:rsidRPr="00781568">
              <w:rPr>
                <w:b/>
                <w:color w:val="000000" w:themeColor="text1"/>
                <w:sz w:val="20"/>
                <w:szCs w:val="20"/>
              </w:rPr>
              <w:t>International Energy Agency (IEA)</w:t>
            </w:r>
          </w:p>
        </w:tc>
      </w:tr>
      <w:tr w:rsidR="006B1D8A" w:rsidRPr="00781568" w14:paraId="11CC6E6C" w14:textId="77777777" w:rsidTr="00C9367C">
        <w:trPr>
          <w:cantSplit/>
        </w:trPr>
        <w:tc>
          <w:tcPr>
            <w:tcW w:w="8217" w:type="dxa"/>
            <w:vAlign w:val="center"/>
            <w:hideMark/>
          </w:tcPr>
          <w:p w14:paraId="3396FA0B"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4203407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83</w:t>
            </w:r>
          </w:p>
        </w:tc>
      </w:tr>
      <w:tr w:rsidR="006B1D8A" w:rsidRPr="00781568" w14:paraId="366655BD" w14:textId="77777777" w:rsidTr="00C9367C">
        <w:trPr>
          <w:cantSplit/>
        </w:trPr>
        <w:tc>
          <w:tcPr>
            <w:tcW w:w="9360" w:type="dxa"/>
            <w:gridSpan w:val="2"/>
            <w:tcMar>
              <w:left w:w="115" w:type="dxa"/>
              <w:right w:w="173" w:type="dxa"/>
            </w:tcMar>
            <w:vAlign w:val="center"/>
          </w:tcPr>
          <w:p w14:paraId="6AB4D543" w14:textId="77777777" w:rsidR="006B1D8A" w:rsidRPr="00781568" w:rsidRDefault="006B1D8A" w:rsidP="00C9367C">
            <w:pPr>
              <w:spacing w:before="60" w:after="60"/>
              <w:rPr>
                <w:color w:val="000000" w:themeColor="text1"/>
                <w:sz w:val="20"/>
                <w:szCs w:val="20"/>
              </w:rPr>
            </w:pPr>
            <w:r w:rsidRPr="00781568">
              <w:rPr>
                <w:b/>
                <w:color w:val="000000" w:themeColor="text1"/>
                <w:sz w:val="20"/>
                <w:szCs w:val="20"/>
              </w:rPr>
              <w:t>Joint Inspection Unit of the United Nations</w:t>
            </w:r>
          </w:p>
        </w:tc>
      </w:tr>
      <w:tr w:rsidR="006B1D8A" w:rsidRPr="00781568" w14:paraId="5203C24F" w14:textId="77777777" w:rsidTr="00C9367C">
        <w:trPr>
          <w:cantSplit/>
        </w:trPr>
        <w:tc>
          <w:tcPr>
            <w:tcW w:w="8217" w:type="dxa"/>
            <w:vAlign w:val="center"/>
          </w:tcPr>
          <w:p w14:paraId="0EF40ACE"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434F3DD4"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p>
        </w:tc>
      </w:tr>
      <w:tr w:rsidR="006B1D8A" w:rsidRPr="00781568" w14:paraId="6DD50BF2" w14:textId="77777777" w:rsidTr="00C9367C">
        <w:trPr>
          <w:cantSplit/>
        </w:trPr>
        <w:tc>
          <w:tcPr>
            <w:tcW w:w="8217" w:type="dxa"/>
            <w:vAlign w:val="center"/>
            <w:hideMark/>
          </w:tcPr>
          <w:p w14:paraId="754237CC"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lastRenderedPageBreak/>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08638AE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77</w:t>
            </w:r>
          </w:p>
        </w:tc>
      </w:tr>
      <w:tr w:rsidR="006B1D8A" w:rsidRPr="00781568" w14:paraId="7011D635" w14:textId="77777777" w:rsidTr="00C9367C">
        <w:trPr>
          <w:cantSplit/>
        </w:trPr>
        <w:tc>
          <w:tcPr>
            <w:tcW w:w="8217" w:type="dxa"/>
            <w:vAlign w:val="center"/>
            <w:hideMark/>
          </w:tcPr>
          <w:p w14:paraId="2138340F"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0431E1B8"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08AD012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74</w:t>
            </w:r>
          </w:p>
        </w:tc>
      </w:tr>
      <w:tr w:rsidR="006B1D8A" w:rsidRPr="00781568" w14:paraId="54F19D04" w14:textId="77777777" w:rsidTr="00C9367C">
        <w:trPr>
          <w:cantSplit/>
        </w:trPr>
        <w:tc>
          <w:tcPr>
            <w:tcW w:w="8217" w:type="dxa"/>
            <w:vAlign w:val="center"/>
            <w:hideMark/>
          </w:tcPr>
          <w:p w14:paraId="7753B36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61174652"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73</w:t>
            </w:r>
          </w:p>
        </w:tc>
      </w:tr>
      <w:tr w:rsidR="006B1D8A" w:rsidRPr="00781568" w14:paraId="41AD7A91" w14:textId="77777777" w:rsidTr="00C9367C">
        <w:trPr>
          <w:cantSplit/>
        </w:trPr>
        <w:tc>
          <w:tcPr>
            <w:tcW w:w="8217" w:type="dxa"/>
            <w:vAlign w:val="center"/>
            <w:hideMark/>
          </w:tcPr>
          <w:p w14:paraId="54218B80"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25F1A0A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72</w:t>
            </w:r>
          </w:p>
        </w:tc>
      </w:tr>
      <w:tr w:rsidR="006B1D8A" w:rsidRPr="00781568" w14:paraId="46B42872" w14:textId="77777777" w:rsidTr="00C9367C">
        <w:trPr>
          <w:cantSplit/>
        </w:trPr>
        <w:tc>
          <w:tcPr>
            <w:tcW w:w="8217" w:type="dxa"/>
            <w:noWrap/>
            <w:vAlign w:val="center"/>
            <w:hideMark/>
          </w:tcPr>
          <w:p w14:paraId="3743DA3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4117BCD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70</w:t>
            </w:r>
          </w:p>
        </w:tc>
      </w:tr>
      <w:tr w:rsidR="006B1D8A" w:rsidRPr="00781568" w14:paraId="43F8A3F3" w14:textId="77777777" w:rsidTr="00C9367C">
        <w:trPr>
          <w:cantSplit/>
        </w:trPr>
        <w:tc>
          <w:tcPr>
            <w:tcW w:w="9360" w:type="dxa"/>
            <w:gridSpan w:val="2"/>
            <w:noWrap/>
            <w:tcMar>
              <w:left w:w="115" w:type="dxa"/>
              <w:right w:w="173" w:type="dxa"/>
            </w:tcMar>
            <w:vAlign w:val="center"/>
          </w:tcPr>
          <w:p w14:paraId="08807AEE"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6B1D8A" w:rsidRPr="00781568" w14:paraId="7E9EE698" w14:textId="77777777" w:rsidTr="00C9367C">
        <w:trPr>
          <w:cantSplit/>
        </w:trPr>
        <w:tc>
          <w:tcPr>
            <w:tcW w:w="8217" w:type="dxa"/>
            <w:noWrap/>
            <w:vAlign w:val="center"/>
          </w:tcPr>
          <w:p w14:paraId="34B6708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608B1CE"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269A0AD9"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85</w:t>
            </w:r>
          </w:p>
        </w:tc>
      </w:tr>
      <w:tr w:rsidR="006B1D8A" w:rsidRPr="00781568" w14:paraId="29DB5824" w14:textId="77777777" w:rsidTr="00C9367C">
        <w:trPr>
          <w:cantSplit/>
        </w:trPr>
        <w:tc>
          <w:tcPr>
            <w:tcW w:w="8217" w:type="dxa"/>
            <w:noWrap/>
            <w:vAlign w:val="center"/>
          </w:tcPr>
          <w:p w14:paraId="3101452A" w14:textId="77777777" w:rsidR="006B1D8A" w:rsidRPr="00781568" w:rsidRDefault="006B1D8A" w:rsidP="00C9367C">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18C71E1F"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84</w:t>
            </w:r>
          </w:p>
        </w:tc>
      </w:tr>
      <w:tr w:rsidR="006B1D8A" w:rsidRPr="00781568" w14:paraId="604E5207" w14:textId="77777777" w:rsidTr="00C9367C">
        <w:trPr>
          <w:cantSplit/>
        </w:trPr>
        <w:tc>
          <w:tcPr>
            <w:tcW w:w="8217" w:type="dxa"/>
            <w:noWrap/>
            <w:vAlign w:val="center"/>
            <w:hideMark/>
          </w:tcPr>
          <w:p w14:paraId="5ED11E7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178B9135"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80</w:t>
            </w:r>
          </w:p>
        </w:tc>
      </w:tr>
      <w:tr w:rsidR="006B1D8A" w:rsidRPr="00781568" w14:paraId="7A8AA2D7" w14:textId="77777777" w:rsidTr="00C9367C">
        <w:trPr>
          <w:cantSplit/>
        </w:trPr>
        <w:tc>
          <w:tcPr>
            <w:tcW w:w="8217" w:type="dxa"/>
            <w:vAlign w:val="center"/>
            <w:hideMark/>
          </w:tcPr>
          <w:p w14:paraId="37ADC41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20486F43"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15E12D1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78</w:t>
            </w:r>
          </w:p>
        </w:tc>
      </w:tr>
      <w:tr w:rsidR="006B1D8A" w:rsidRPr="00781568" w14:paraId="1C5AF447" w14:textId="77777777" w:rsidTr="00C9367C">
        <w:trPr>
          <w:cantSplit/>
        </w:trPr>
        <w:tc>
          <w:tcPr>
            <w:tcW w:w="9360" w:type="dxa"/>
            <w:gridSpan w:val="2"/>
            <w:tcMar>
              <w:left w:w="115" w:type="dxa"/>
              <w:right w:w="173" w:type="dxa"/>
            </w:tcMar>
            <w:vAlign w:val="center"/>
          </w:tcPr>
          <w:p w14:paraId="3395FEC1"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6B1D8A" w:rsidRPr="00781568" w14:paraId="3D34174B" w14:textId="77777777" w:rsidTr="00C9367C">
        <w:trPr>
          <w:cantSplit/>
        </w:trPr>
        <w:tc>
          <w:tcPr>
            <w:tcW w:w="8217" w:type="dxa"/>
            <w:vAlign w:val="center"/>
            <w:hideMark/>
          </w:tcPr>
          <w:p w14:paraId="685A0A2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lastRenderedPageBreak/>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61455E00"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80</w:t>
            </w:r>
          </w:p>
        </w:tc>
      </w:tr>
      <w:tr w:rsidR="006B1D8A" w:rsidRPr="00781568" w14:paraId="22944244" w14:textId="77777777" w:rsidTr="00C9367C">
        <w:trPr>
          <w:cantSplit/>
        </w:trPr>
        <w:tc>
          <w:tcPr>
            <w:tcW w:w="8217" w:type="dxa"/>
            <w:vAlign w:val="center"/>
          </w:tcPr>
          <w:p w14:paraId="126E644D" w14:textId="77777777" w:rsidR="006B1D8A" w:rsidRPr="00781568" w:rsidRDefault="006B1D8A" w:rsidP="00C9367C">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300A9F76" w14:textId="77777777" w:rsidR="006B1D8A" w:rsidRPr="0029755C" w:rsidRDefault="006B1D8A" w:rsidP="00C9367C">
            <w:pPr>
              <w:spacing w:before="60" w:after="60"/>
              <w:jc w:val="right"/>
              <w:rPr>
                <w:color w:val="000000" w:themeColor="text1"/>
                <w:sz w:val="20"/>
                <w:szCs w:val="20"/>
              </w:rPr>
            </w:pPr>
            <w:r w:rsidRPr="0029755C">
              <w:rPr>
                <w:color w:val="000000" w:themeColor="text1"/>
                <w:sz w:val="20"/>
                <w:szCs w:val="20"/>
              </w:rPr>
              <w:t>95</w:t>
            </w:r>
          </w:p>
        </w:tc>
      </w:tr>
      <w:tr w:rsidR="006B1D8A" w:rsidRPr="00781568" w14:paraId="368B80C4" w14:textId="77777777" w:rsidTr="00C9367C">
        <w:trPr>
          <w:cantSplit/>
        </w:trPr>
        <w:tc>
          <w:tcPr>
            <w:tcW w:w="9360" w:type="dxa"/>
            <w:gridSpan w:val="2"/>
            <w:tcMar>
              <w:left w:w="115" w:type="dxa"/>
              <w:right w:w="173" w:type="dxa"/>
            </w:tcMar>
            <w:vAlign w:val="center"/>
          </w:tcPr>
          <w:p w14:paraId="2CBF00B9"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Natural Resources Defense Council</w:t>
            </w:r>
          </w:p>
        </w:tc>
      </w:tr>
      <w:tr w:rsidR="006B1D8A" w:rsidRPr="00781568" w14:paraId="0FF0095D" w14:textId="77777777" w:rsidTr="00C9367C">
        <w:trPr>
          <w:cantSplit/>
        </w:trPr>
        <w:tc>
          <w:tcPr>
            <w:tcW w:w="8217" w:type="dxa"/>
            <w:vAlign w:val="center"/>
          </w:tcPr>
          <w:p w14:paraId="20D7A497"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0BD1EFFA"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81</w:t>
            </w:r>
          </w:p>
        </w:tc>
      </w:tr>
      <w:tr w:rsidR="006B1D8A" w:rsidRPr="00781568" w14:paraId="594021F1" w14:textId="77777777" w:rsidTr="00C9367C">
        <w:trPr>
          <w:cantSplit/>
        </w:trPr>
        <w:tc>
          <w:tcPr>
            <w:tcW w:w="9360" w:type="dxa"/>
            <w:gridSpan w:val="2"/>
            <w:tcMar>
              <w:left w:w="115" w:type="dxa"/>
              <w:right w:w="173" w:type="dxa"/>
            </w:tcMar>
            <w:vAlign w:val="center"/>
          </w:tcPr>
          <w:p w14:paraId="06A3E977"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Minamata Convention on Mercury</w:t>
            </w:r>
          </w:p>
        </w:tc>
      </w:tr>
      <w:tr w:rsidR="006B1D8A" w:rsidRPr="00781568" w14:paraId="5A85584D" w14:textId="77777777" w:rsidTr="00C9367C">
        <w:trPr>
          <w:cantSplit/>
        </w:trPr>
        <w:tc>
          <w:tcPr>
            <w:tcW w:w="8217" w:type="dxa"/>
            <w:vAlign w:val="center"/>
            <w:hideMark/>
          </w:tcPr>
          <w:p w14:paraId="0C62FEBC"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4CD32027"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71</w:t>
            </w:r>
          </w:p>
        </w:tc>
      </w:tr>
      <w:tr w:rsidR="006B1D8A" w:rsidRPr="00781568" w14:paraId="3EA62943" w14:textId="77777777" w:rsidTr="00C9367C">
        <w:trPr>
          <w:cantSplit/>
        </w:trPr>
        <w:tc>
          <w:tcPr>
            <w:tcW w:w="9360" w:type="dxa"/>
            <w:gridSpan w:val="2"/>
            <w:tcMar>
              <w:left w:w="115" w:type="dxa"/>
              <w:right w:w="173" w:type="dxa"/>
            </w:tcMar>
            <w:vAlign w:val="center"/>
          </w:tcPr>
          <w:p w14:paraId="48995D89" w14:textId="77777777" w:rsidR="006B1D8A" w:rsidRPr="00781568" w:rsidRDefault="006B1D8A" w:rsidP="00C9367C">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6B1D8A" w:rsidRPr="00781568" w14:paraId="13EC4D00" w14:textId="77777777" w:rsidTr="00C9367C">
        <w:trPr>
          <w:cantSplit/>
          <w:trHeight w:val="1051"/>
        </w:trPr>
        <w:tc>
          <w:tcPr>
            <w:tcW w:w="8217" w:type="dxa"/>
            <w:vAlign w:val="center"/>
          </w:tcPr>
          <w:p w14:paraId="0789B6AD" w14:textId="77777777" w:rsidR="006B1D8A" w:rsidRPr="00781568" w:rsidRDefault="006B1D8A" w:rsidP="00C9367C">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4931BB53"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781568" w14:paraId="18426EB4" w14:textId="77777777" w:rsidTr="00C9367C">
        <w:trPr>
          <w:cantSplit/>
        </w:trPr>
        <w:tc>
          <w:tcPr>
            <w:tcW w:w="8217" w:type="dxa"/>
            <w:vAlign w:val="center"/>
          </w:tcPr>
          <w:p w14:paraId="6B52B76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tcMar>
              <w:left w:w="115" w:type="dxa"/>
              <w:right w:w="173" w:type="dxa"/>
            </w:tcMar>
            <w:vAlign w:val="center"/>
          </w:tcPr>
          <w:p w14:paraId="5F53431C"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88</w:t>
            </w:r>
          </w:p>
        </w:tc>
      </w:tr>
      <w:tr w:rsidR="006B1D8A" w:rsidRPr="00781568" w14:paraId="6ECD624A" w14:textId="77777777" w:rsidTr="00C9367C">
        <w:trPr>
          <w:cantSplit/>
        </w:trPr>
        <w:tc>
          <w:tcPr>
            <w:tcW w:w="8217" w:type="dxa"/>
            <w:vAlign w:val="center"/>
          </w:tcPr>
          <w:p w14:paraId="479DA796"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0633082D"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p>
        </w:tc>
      </w:tr>
      <w:tr w:rsidR="006B1D8A" w:rsidRPr="00781568" w14:paraId="4FF81B81" w14:textId="77777777" w:rsidTr="00C9367C">
        <w:trPr>
          <w:cantSplit/>
        </w:trPr>
        <w:tc>
          <w:tcPr>
            <w:tcW w:w="8217" w:type="dxa"/>
            <w:vAlign w:val="center"/>
          </w:tcPr>
          <w:p w14:paraId="584096B6" w14:textId="77777777" w:rsidR="006B1D8A" w:rsidRPr="00781568" w:rsidRDefault="006B1D8A" w:rsidP="00C9367C">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40E29843"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p>
        </w:tc>
      </w:tr>
      <w:tr w:rsidR="006B1D8A" w:rsidRPr="00781568" w14:paraId="0044E6AE" w14:textId="77777777" w:rsidTr="00C9367C">
        <w:trPr>
          <w:cantSplit/>
        </w:trPr>
        <w:tc>
          <w:tcPr>
            <w:tcW w:w="8217" w:type="dxa"/>
            <w:vAlign w:val="center"/>
          </w:tcPr>
          <w:p w14:paraId="7C44038B" w14:textId="77777777" w:rsidR="006B1D8A" w:rsidRPr="00781568" w:rsidRDefault="006B1D8A" w:rsidP="00C9367C">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5848E9F9"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85</w:t>
            </w:r>
          </w:p>
        </w:tc>
      </w:tr>
      <w:tr w:rsidR="006B1D8A" w:rsidRPr="00781568" w14:paraId="0A1E75D0" w14:textId="77777777" w:rsidTr="00C9367C">
        <w:trPr>
          <w:cantSplit/>
        </w:trPr>
        <w:tc>
          <w:tcPr>
            <w:tcW w:w="8217" w:type="dxa"/>
            <w:vAlign w:val="center"/>
          </w:tcPr>
          <w:p w14:paraId="6E523FEE" w14:textId="77777777" w:rsidR="006B1D8A" w:rsidRPr="00781568" w:rsidRDefault="006B1D8A" w:rsidP="00C9367C">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646B796F"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84</w:t>
            </w:r>
          </w:p>
        </w:tc>
      </w:tr>
      <w:tr w:rsidR="006B1D8A" w:rsidRPr="00781568" w14:paraId="5B47ADFE" w14:textId="77777777" w:rsidTr="00C9367C">
        <w:trPr>
          <w:cantSplit/>
        </w:trPr>
        <w:tc>
          <w:tcPr>
            <w:tcW w:w="8217" w:type="dxa"/>
            <w:vAlign w:val="center"/>
            <w:hideMark/>
          </w:tcPr>
          <w:p w14:paraId="4D9A61E9"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36AB0E13"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83</w:t>
            </w:r>
          </w:p>
        </w:tc>
      </w:tr>
      <w:tr w:rsidR="006B1D8A" w:rsidRPr="00781568" w14:paraId="7696BEEC" w14:textId="77777777" w:rsidTr="00C9367C">
        <w:trPr>
          <w:cantSplit/>
        </w:trPr>
        <w:tc>
          <w:tcPr>
            <w:tcW w:w="8217" w:type="dxa"/>
            <w:vAlign w:val="center"/>
          </w:tcPr>
          <w:p w14:paraId="67EAC0DD"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lastRenderedPageBreak/>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33F5C51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82</w:t>
            </w:r>
          </w:p>
        </w:tc>
      </w:tr>
      <w:tr w:rsidR="006B1D8A" w:rsidRPr="00781568" w14:paraId="4EC50774" w14:textId="77777777" w:rsidTr="00C9367C">
        <w:trPr>
          <w:cantSplit/>
        </w:trPr>
        <w:tc>
          <w:tcPr>
            <w:tcW w:w="9360" w:type="dxa"/>
            <w:gridSpan w:val="2"/>
            <w:vAlign w:val="center"/>
          </w:tcPr>
          <w:p w14:paraId="10274D16" w14:textId="77777777" w:rsidR="006B1D8A" w:rsidRPr="00781568" w:rsidRDefault="006B1D8A" w:rsidP="00C9367C">
            <w:pPr>
              <w:keepNext/>
              <w:spacing w:before="60" w:after="60"/>
              <w:jc w:val="left"/>
              <w:rPr>
                <w:color w:val="000000" w:themeColor="text1"/>
                <w:sz w:val="20"/>
                <w:szCs w:val="20"/>
              </w:rPr>
            </w:pPr>
            <w:r w:rsidRPr="005608FE">
              <w:rPr>
                <w:b/>
                <w:bCs/>
                <w:sz w:val="20"/>
                <w:szCs w:val="20"/>
              </w:rPr>
              <w:t xml:space="preserve">Eric and Wendy Schmidt Center for Data Science and Environment (DSE), </w:t>
            </w:r>
            <w:r w:rsidRPr="005608FE">
              <w:rPr>
                <w:b/>
                <w:bCs/>
                <w:color w:val="000000" w:themeColor="text1"/>
                <w:sz w:val="20"/>
                <w:szCs w:val="20"/>
              </w:rPr>
              <w:t>University of California, Berkeley</w:t>
            </w:r>
          </w:p>
        </w:tc>
      </w:tr>
      <w:tr w:rsidR="006B1D8A" w:rsidRPr="00781568" w14:paraId="40AA7E93" w14:textId="77777777" w:rsidTr="00C9367C">
        <w:trPr>
          <w:cantSplit/>
        </w:trPr>
        <w:tc>
          <w:tcPr>
            <w:tcW w:w="8217" w:type="dxa"/>
            <w:vAlign w:val="center"/>
          </w:tcPr>
          <w:p w14:paraId="77BBCB66" w14:textId="77777777" w:rsidR="006B1D8A" w:rsidRPr="0059762A" w:rsidRDefault="006B1D8A" w:rsidP="00C9367C">
            <w:pPr>
              <w:spacing w:before="60" w:after="60"/>
              <w:rPr>
                <w:sz w:val="20"/>
                <w:szCs w:val="20"/>
              </w:rPr>
            </w:pPr>
            <w:r>
              <w:rPr>
                <w:sz w:val="20"/>
                <w:szCs w:val="20"/>
              </w:rPr>
              <w:t xml:space="preserve">A side event was </w:t>
            </w:r>
            <w:r w:rsidRPr="009B270B">
              <w:rPr>
                <w:sz w:val="20"/>
                <w:szCs w:val="20"/>
              </w:rPr>
              <w:t xml:space="preserve">held by the Secretariat and the </w:t>
            </w:r>
            <w:r>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 of the Montreal Protocol, allowing for a demonstration of the tool </w:t>
            </w:r>
            <w:r w:rsidRPr="001E13CA">
              <w:rPr>
                <w:sz w:val="20"/>
                <w:szCs w:val="20"/>
              </w:rPr>
              <w:t>relating to HFC consumption assessment, trend analysis and impact of different policy interventions on HFC consumption projections</w:t>
            </w:r>
            <w:r w:rsidRPr="009B270B">
              <w:rPr>
                <w:sz w:val="20"/>
                <w:szCs w:val="20"/>
              </w:rPr>
              <w:t>, and collection of feedback from attendees.</w:t>
            </w:r>
          </w:p>
        </w:tc>
        <w:tc>
          <w:tcPr>
            <w:tcW w:w="1143" w:type="dxa"/>
            <w:tcMar>
              <w:left w:w="115" w:type="dxa"/>
              <w:right w:w="173" w:type="dxa"/>
            </w:tcMar>
            <w:vAlign w:val="center"/>
          </w:tcPr>
          <w:p w14:paraId="7A76F539" w14:textId="77777777" w:rsidR="006B1D8A" w:rsidRPr="004733B3" w:rsidRDefault="006B1D8A" w:rsidP="00C9367C">
            <w:pPr>
              <w:spacing w:before="60" w:after="60"/>
              <w:jc w:val="right"/>
              <w:rPr>
                <w:color w:val="000000" w:themeColor="text1"/>
                <w:sz w:val="20"/>
                <w:szCs w:val="20"/>
              </w:rPr>
            </w:pPr>
            <w:r w:rsidRPr="004733B3">
              <w:rPr>
                <w:color w:val="000000" w:themeColor="text1"/>
                <w:sz w:val="20"/>
                <w:szCs w:val="20"/>
              </w:rPr>
              <w:t>97</w:t>
            </w:r>
          </w:p>
        </w:tc>
      </w:tr>
      <w:tr w:rsidR="006B1D8A" w:rsidRPr="00781568" w14:paraId="3711A4F3" w14:textId="77777777" w:rsidTr="00C9367C">
        <w:trPr>
          <w:cantSplit/>
        </w:trPr>
        <w:tc>
          <w:tcPr>
            <w:tcW w:w="8217" w:type="dxa"/>
            <w:vAlign w:val="center"/>
          </w:tcPr>
          <w:p w14:paraId="67C69269" w14:textId="77777777" w:rsidR="006B1D8A" w:rsidRPr="0009490B" w:rsidRDefault="006B1D8A" w:rsidP="00C9367C">
            <w:pPr>
              <w:spacing w:before="60" w:after="60"/>
              <w:rPr>
                <w:sz w:val="20"/>
                <w:szCs w:val="20"/>
              </w:rPr>
            </w:pPr>
            <w:r w:rsidRPr="0059762A">
              <w:rPr>
                <w:sz w:val="20"/>
                <w:szCs w:val="20"/>
              </w:rPr>
              <w:t xml:space="preserve">Two countries were identified for further discussions on using the tool for the HFC consumption related assessment.  In February 2025, the technical experts from the </w:t>
            </w:r>
            <w:r>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Pr>
                <w:sz w:val="20"/>
                <w:szCs w:val="20"/>
              </w:rPr>
              <w:t xml:space="preserve">by </w:t>
            </w:r>
            <w:r w:rsidRPr="0059762A">
              <w:rPr>
                <w:sz w:val="20"/>
                <w:szCs w:val="20"/>
              </w:rPr>
              <w:t>one of the countries and this was used by the technical experts for appropriately incorporating those inputs in the tool</w:t>
            </w:r>
            <w:r>
              <w:rPr>
                <w:sz w:val="20"/>
                <w:szCs w:val="20"/>
              </w:rPr>
              <w:t>.</w:t>
            </w:r>
          </w:p>
        </w:tc>
        <w:tc>
          <w:tcPr>
            <w:tcW w:w="1143" w:type="dxa"/>
            <w:tcMar>
              <w:left w:w="115" w:type="dxa"/>
              <w:right w:w="173" w:type="dxa"/>
            </w:tcMar>
            <w:vAlign w:val="center"/>
          </w:tcPr>
          <w:p w14:paraId="47EBAB26" w14:textId="77777777" w:rsidR="006B1D8A" w:rsidRPr="00023090" w:rsidRDefault="006B1D8A" w:rsidP="00C9367C">
            <w:pPr>
              <w:spacing w:before="60" w:after="60"/>
              <w:jc w:val="right"/>
              <w:rPr>
                <w:color w:val="000000" w:themeColor="text1"/>
                <w:sz w:val="20"/>
                <w:szCs w:val="20"/>
              </w:rPr>
            </w:pPr>
            <w:r w:rsidRPr="00023090">
              <w:rPr>
                <w:color w:val="000000" w:themeColor="text1"/>
                <w:sz w:val="20"/>
                <w:szCs w:val="20"/>
              </w:rPr>
              <w:t>96</w:t>
            </w:r>
          </w:p>
        </w:tc>
      </w:tr>
      <w:tr w:rsidR="006B1D8A" w:rsidRPr="00781568" w14:paraId="1E2DA96A" w14:textId="77777777" w:rsidTr="00C9367C">
        <w:trPr>
          <w:cantSplit/>
        </w:trPr>
        <w:tc>
          <w:tcPr>
            <w:tcW w:w="8217" w:type="dxa"/>
            <w:vAlign w:val="center"/>
          </w:tcPr>
          <w:p w14:paraId="3AF1D771" w14:textId="77777777" w:rsidR="006B1D8A" w:rsidRPr="00A211C1" w:rsidRDefault="006B1D8A" w:rsidP="00C9367C">
            <w:pPr>
              <w:spacing w:before="60" w:after="60"/>
              <w:rPr>
                <w:color w:val="000000" w:themeColor="text1"/>
                <w:sz w:val="20"/>
                <w:szCs w:val="20"/>
              </w:rPr>
            </w:pPr>
            <w:r w:rsidRPr="0009490B">
              <w:rPr>
                <w:sz w:val="20"/>
                <w:szCs w:val="20"/>
              </w:rPr>
              <w:t xml:space="preserve">A workshop was held in October 2024 between the </w:t>
            </w:r>
            <w:r>
              <w:rPr>
                <w:sz w:val="20"/>
                <w:szCs w:val="20"/>
              </w:rPr>
              <w:t xml:space="preserve">DSE </w:t>
            </w:r>
            <w:r w:rsidRPr="0009490B">
              <w:rPr>
                <w:sz w:val="20"/>
                <w:szCs w:val="20"/>
              </w:rPr>
              <w:t>and the Secretariat to discuss the features of an interactive user-friendly model for HFC consumption assessment, trend analysis</w:t>
            </w:r>
            <w:r>
              <w:rPr>
                <w:sz w:val="20"/>
                <w:szCs w:val="20"/>
              </w:rPr>
              <w:t>,</w:t>
            </w:r>
            <w:r w:rsidRPr="0009490B">
              <w:rPr>
                <w:sz w:val="20"/>
                <w:szCs w:val="20"/>
              </w:rPr>
              <w:t xml:space="preserve"> and impact</w:t>
            </w:r>
            <w:r>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Pr>
                <w:sz w:val="20"/>
                <w:szCs w:val="20"/>
              </w:rPr>
              <w:t xml:space="preserve">by the DSE </w:t>
            </w:r>
            <w:r w:rsidRPr="0009490B">
              <w:rPr>
                <w:sz w:val="20"/>
                <w:szCs w:val="20"/>
              </w:rPr>
              <w:t xml:space="preserve">is expected to be used by countries to make assessments of HFC consumption trends and </w:t>
            </w:r>
            <w:r>
              <w:rPr>
                <w:sz w:val="20"/>
                <w:szCs w:val="20"/>
              </w:rPr>
              <w:t xml:space="preserve">to </w:t>
            </w:r>
            <w:r w:rsidRPr="0009490B">
              <w:rPr>
                <w:sz w:val="20"/>
                <w:szCs w:val="20"/>
              </w:rPr>
              <w:t xml:space="preserve">understand the </w:t>
            </w:r>
            <w:r>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6AE2E9BB" w14:textId="77777777" w:rsidR="006B1D8A" w:rsidRPr="0029755C" w:rsidRDefault="006B1D8A" w:rsidP="00C9367C">
            <w:pPr>
              <w:spacing w:before="60" w:after="60"/>
              <w:jc w:val="right"/>
              <w:rPr>
                <w:color w:val="000000" w:themeColor="text1"/>
                <w:sz w:val="20"/>
                <w:szCs w:val="20"/>
              </w:rPr>
            </w:pPr>
            <w:r w:rsidRPr="0029755C">
              <w:rPr>
                <w:color w:val="000000" w:themeColor="text1"/>
                <w:sz w:val="20"/>
                <w:szCs w:val="20"/>
              </w:rPr>
              <w:t>95</w:t>
            </w:r>
          </w:p>
        </w:tc>
      </w:tr>
      <w:tr w:rsidR="006B1D8A" w:rsidRPr="00781568" w14:paraId="34D23EDF" w14:textId="77777777" w:rsidTr="00C9367C">
        <w:trPr>
          <w:cantSplit/>
        </w:trPr>
        <w:tc>
          <w:tcPr>
            <w:tcW w:w="9360" w:type="dxa"/>
            <w:gridSpan w:val="2"/>
            <w:tcMar>
              <w:left w:w="115" w:type="dxa"/>
              <w:right w:w="173" w:type="dxa"/>
            </w:tcMar>
            <w:vAlign w:val="center"/>
          </w:tcPr>
          <w:p w14:paraId="58C9125C" w14:textId="77777777" w:rsidR="006B1D8A" w:rsidRPr="00781568" w:rsidRDefault="006B1D8A" w:rsidP="00C9367C">
            <w:pPr>
              <w:keepNext/>
              <w:spacing w:before="60" w:after="60"/>
              <w:rPr>
                <w:b/>
                <w:color w:val="000000" w:themeColor="text1"/>
                <w:sz w:val="20"/>
                <w:szCs w:val="20"/>
              </w:rPr>
            </w:pPr>
            <w:r>
              <w:rPr>
                <w:b/>
                <w:bCs/>
                <w:sz w:val="20"/>
                <w:szCs w:val="20"/>
              </w:rPr>
              <w:t>Secretariat of the Convention on Wetlands</w:t>
            </w:r>
          </w:p>
        </w:tc>
      </w:tr>
      <w:tr w:rsidR="006B1D8A" w:rsidRPr="00781568" w14:paraId="0AEB1590" w14:textId="77777777" w:rsidTr="00C9367C">
        <w:trPr>
          <w:cantSplit/>
        </w:trPr>
        <w:tc>
          <w:tcPr>
            <w:tcW w:w="8217" w:type="dxa"/>
            <w:tcMar>
              <w:left w:w="115" w:type="dxa"/>
              <w:right w:w="173" w:type="dxa"/>
            </w:tcMar>
            <w:vAlign w:val="center"/>
          </w:tcPr>
          <w:p w14:paraId="00C2B6A0" w14:textId="77777777" w:rsidR="006B1D8A" w:rsidRPr="00781568" w:rsidRDefault="006B1D8A" w:rsidP="00C9367C">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48E4C1C9" w14:textId="77777777" w:rsidR="006B1D8A" w:rsidRPr="00023090" w:rsidRDefault="006B1D8A" w:rsidP="00C9367C">
            <w:pPr>
              <w:keepNext/>
              <w:spacing w:before="60" w:after="60"/>
              <w:ind w:right="112"/>
              <w:jc w:val="right"/>
              <w:rPr>
                <w:color w:val="000000" w:themeColor="text1"/>
                <w:sz w:val="20"/>
                <w:szCs w:val="20"/>
              </w:rPr>
            </w:pPr>
            <w:r w:rsidRPr="00023090">
              <w:rPr>
                <w:color w:val="000000" w:themeColor="text1"/>
                <w:sz w:val="20"/>
                <w:szCs w:val="20"/>
              </w:rPr>
              <w:t>96</w:t>
            </w:r>
          </w:p>
        </w:tc>
      </w:tr>
      <w:tr w:rsidR="006B1D8A" w:rsidRPr="00781568" w14:paraId="5B4E4742" w14:textId="77777777" w:rsidTr="00C9367C">
        <w:trPr>
          <w:cantSplit/>
        </w:trPr>
        <w:tc>
          <w:tcPr>
            <w:tcW w:w="9360" w:type="dxa"/>
            <w:gridSpan w:val="2"/>
            <w:tcMar>
              <w:left w:w="115" w:type="dxa"/>
              <w:right w:w="173" w:type="dxa"/>
            </w:tcMar>
            <w:vAlign w:val="center"/>
          </w:tcPr>
          <w:p w14:paraId="77A6F692"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Stimson Centre</w:t>
            </w:r>
          </w:p>
        </w:tc>
      </w:tr>
      <w:tr w:rsidR="006B1D8A" w:rsidRPr="00781568" w14:paraId="05A9414B" w14:textId="77777777" w:rsidTr="00C9367C">
        <w:trPr>
          <w:cantSplit/>
        </w:trPr>
        <w:tc>
          <w:tcPr>
            <w:tcW w:w="8217" w:type="dxa"/>
            <w:vAlign w:val="center"/>
          </w:tcPr>
          <w:p w14:paraId="65109181" w14:textId="77777777" w:rsidR="006B1D8A" w:rsidRPr="00781568" w:rsidRDefault="006B1D8A" w:rsidP="00C9367C">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47AAFC98"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93</w:t>
            </w:r>
          </w:p>
        </w:tc>
      </w:tr>
      <w:tr w:rsidR="006B1D8A" w:rsidRPr="0009490B" w14:paraId="6F886BA3" w14:textId="77777777" w:rsidTr="00C9367C">
        <w:trPr>
          <w:cantSplit/>
        </w:trPr>
        <w:tc>
          <w:tcPr>
            <w:tcW w:w="8217" w:type="dxa"/>
            <w:vAlign w:val="center"/>
          </w:tcPr>
          <w:p w14:paraId="493A8734" w14:textId="77777777" w:rsidR="006B1D8A" w:rsidRPr="00F11039" w:rsidRDefault="006B1D8A" w:rsidP="00C9367C">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29"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6561AF21" w14:textId="77777777" w:rsidR="006B1D8A" w:rsidRPr="0029755C" w:rsidRDefault="006B1D8A" w:rsidP="00C9367C">
            <w:pPr>
              <w:spacing w:before="60" w:after="60"/>
              <w:jc w:val="right"/>
              <w:rPr>
                <w:color w:val="000000" w:themeColor="text1"/>
                <w:sz w:val="20"/>
                <w:szCs w:val="20"/>
              </w:rPr>
            </w:pPr>
            <w:r w:rsidRPr="0029755C">
              <w:rPr>
                <w:color w:val="000000" w:themeColor="text1"/>
                <w:sz w:val="20"/>
                <w:szCs w:val="20"/>
              </w:rPr>
              <w:t>95</w:t>
            </w:r>
          </w:p>
        </w:tc>
      </w:tr>
      <w:tr w:rsidR="006B1D8A" w:rsidRPr="00781568" w14:paraId="231E40B5" w14:textId="77777777" w:rsidTr="00C9367C">
        <w:trPr>
          <w:cantSplit/>
        </w:trPr>
        <w:tc>
          <w:tcPr>
            <w:tcW w:w="9360" w:type="dxa"/>
            <w:gridSpan w:val="2"/>
            <w:tcMar>
              <w:left w:w="115" w:type="dxa"/>
              <w:right w:w="173" w:type="dxa"/>
            </w:tcMar>
            <w:vAlign w:val="center"/>
          </w:tcPr>
          <w:p w14:paraId="5F964692"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Sustainable Energy for all (SE4All)</w:t>
            </w:r>
          </w:p>
        </w:tc>
      </w:tr>
      <w:tr w:rsidR="006B1D8A" w:rsidRPr="00781568" w14:paraId="6BF27079" w14:textId="77777777" w:rsidTr="00C9367C">
        <w:trPr>
          <w:cantSplit/>
        </w:trPr>
        <w:tc>
          <w:tcPr>
            <w:tcW w:w="8217" w:type="dxa"/>
            <w:vAlign w:val="center"/>
          </w:tcPr>
          <w:p w14:paraId="5AA52848" w14:textId="77777777" w:rsidR="006B1D8A" w:rsidRPr="00781568" w:rsidRDefault="006B1D8A" w:rsidP="00C9367C">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0D074BC5"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90</w:t>
            </w:r>
          </w:p>
        </w:tc>
      </w:tr>
      <w:tr w:rsidR="006B1D8A" w:rsidRPr="00781568" w14:paraId="5F4225A0" w14:textId="77777777" w:rsidTr="00C9367C">
        <w:trPr>
          <w:cantSplit/>
        </w:trPr>
        <w:tc>
          <w:tcPr>
            <w:tcW w:w="9360" w:type="dxa"/>
            <w:gridSpan w:val="2"/>
            <w:tcMar>
              <w:left w:w="115" w:type="dxa"/>
              <w:right w:w="173" w:type="dxa"/>
            </w:tcMar>
            <w:vAlign w:val="center"/>
          </w:tcPr>
          <w:p w14:paraId="4ED1BCBB"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Sustainable United Nations (SUN)</w:t>
            </w:r>
          </w:p>
        </w:tc>
      </w:tr>
      <w:tr w:rsidR="006B1D8A" w:rsidRPr="00781568" w14:paraId="326B15D7" w14:textId="77777777" w:rsidTr="00C9367C">
        <w:trPr>
          <w:cantSplit/>
        </w:trPr>
        <w:tc>
          <w:tcPr>
            <w:tcW w:w="8217" w:type="dxa"/>
            <w:vAlign w:val="center"/>
          </w:tcPr>
          <w:p w14:paraId="07AA6736" w14:textId="77777777" w:rsidR="006B1D8A" w:rsidRPr="00781568" w:rsidRDefault="006B1D8A" w:rsidP="00C9367C">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30"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2F462E4D"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84</w:t>
            </w:r>
          </w:p>
        </w:tc>
      </w:tr>
      <w:tr w:rsidR="006B1D8A" w:rsidRPr="00781568" w14:paraId="5612A1EA" w14:textId="77777777" w:rsidTr="00C9367C">
        <w:trPr>
          <w:cantSplit/>
        </w:trPr>
        <w:tc>
          <w:tcPr>
            <w:tcW w:w="8217" w:type="dxa"/>
            <w:vAlign w:val="center"/>
          </w:tcPr>
          <w:p w14:paraId="5131B916" w14:textId="77777777" w:rsidR="006B1D8A" w:rsidRPr="00781568" w:rsidRDefault="006B1D8A" w:rsidP="00C9367C">
            <w:pPr>
              <w:keepNext/>
              <w:spacing w:before="60" w:after="60"/>
              <w:rPr>
                <w:b/>
                <w:bCs/>
                <w:color w:val="000000" w:themeColor="text1"/>
                <w:sz w:val="20"/>
                <w:szCs w:val="20"/>
              </w:rPr>
            </w:pPr>
            <w:r w:rsidRPr="00781568">
              <w:rPr>
                <w:b/>
                <w:bCs/>
                <w:color w:val="000000" w:themeColor="text1"/>
                <w:sz w:val="20"/>
                <w:szCs w:val="20"/>
              </w:rPr>
              <w:lastRenderedPageBreak/>
              <w:t>Transparency International-Australia (TI-A)</w:t>
            </w:r>
          </w:p>
        </w:tc>
        <w:tc>
          <w:tcPr>
            <w:tcW w:w="1143" w:type="dxa"/>
            <w:tcMar>
              <w:left w:w="115" w:type="dxa"/>
              <w:right w:w="173" w:type="dxa"/>
            </w:tcMar>
            <w:vAlign w:val="center"/>
          </w:tcPr>
          <w:p w14:paraId="7B9674FA" w14:textId="77777777" w:rsidR="006B1D8A" w:rsidRPr="00781568" w:rsidRDefault="006B1D8A" w:rsidP="00C9367C">
            <w:pPr>
              <w:keepNext/>
              <w:spacing w:before="60" w:after="60"/>
              <w:jc w:val="right"/>
              <w:rPr>
                <w:color w:val="000000" w:themeColor="text1"/>
                <w:sz w:val="20"/>
                <w:szCs w:val="20"/>
              </w:rPr>
            </w:pPr>
          </w:p>
        </w:tc>
      </w:tr>
      <w:tr w:rsidR="006B1D8A" w:rsidRPr="00781568" w14:paraId="394C2F43" w14:textId="77777777" w:rsidTr="00C9367C">
        <w:trPr>
          <w:cantSplit/>
          <w:trHeight w:val="1257"/>
        </w:trPr>
        <w:tc>
          <w:tcPr>
            <w:tcW w:w="8217" w:type="dxa"/>
            <w:vAlign w:val="center"/>
          </w:tcPr>
          <w:p w14:paraId="23DA7B08" w14:textId="77777777" w:rsidR="006B1D8A" w:rsidRPr="00781568" w:rsidRDefault="006B1D8A" w:rsidP="00C9367C">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0FAEA066"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             94</w:t>
            </w:r>
          </w:p>
        </w:tc>
      </w:tr>
      <w:tr w:rsidR="006B1D8A" w:rsidRPr="00781568" w14:paraId="25E2C453" w14:textId="77777777" w:rsidTr="00C9367C">
        <w:trPr>
          <w:cantSplit/>
        </w:trPr>
        <w:tc>
          <w:tcPr>
            <w:tcW w:w="9360" w:type="dxa"/>
            <w:gridSpan w:val="2"/>
            <w:tcMar>
              <w:left w:w="115" w:type="dxa"/>
              <w:right w:w="173" w:type="dxa"/>
            </w:tcMar>
            <w:vAlign w:val="center"/>
          </w:tcPr>
          <w:p w14:paraId="3ABDFEBF"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6B1D8A" w:rsidRPr="00781568" w14:paraId="6E139585" w14:textId="77777777" w:rsidTr="00C9367C">
        <w:trPr>
          <w:cantSplit/>
        </w:trPr>
        <w:tc>
          <w:tcPr>
            <w:tcW w:w="8217" w:type="dxa"/>
            <w:vAlign w:val="center"/>
          </w:tcPr>
          <w:p w14:paraId="07925CF4"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1504A3FB"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90</w:t>
            </w:r>
          </w:p>
        </w:tc>
      </w:tr>
      <w:tr w:rsidR="006B1D8A" w:rsidRPr="00781568" w14:paraId="5CFEBF49" w14:textId="77777777" w:rsidTr="00C9367C">
        <w:trPr>
          <w:cantSplit/>
        </w:trPr>
        <w:tc>
          <w:tcPr>
            <w:tcW w:w="8217" w:type="dxa"/>
            <w:vAlign w:val="center"/>
          </w:tcPr>
          <w:p w14:paraId="005BF825" w14:textId="77777777" w:rsidR="006B1D8A" w:rsidRPr="00781568" w:rsidRDefault="006B1D8A" w:rsidP="00C9367C">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tcMar>
              <w:left w:w="115" w:type="dxa"/>
              <w:right w:w="173" w:type="dxa"/>
            </w:tcMar>
            <w:vAlign w:val="center"/>
          </w:tcPr>
          <w:p w14:paraId="634B5B69"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88</w:t>
            </w:r>
          </w:p>
        </w:tc>
      </w:tr>
      <w:tr w:rsidR="006B1D8A" w:rsidRPr="00781568" w14:paraId="1E30B6B4" w14:textId="77777777" w:rsidTr="00C9367C">
        <w:trPr>
          <w:cantSplit/>
        </w:trPr>
        <w:tc>
          <w:tcPr>
            <w:tcW w:w="8217" w:type="dxa"/>
            <w:vAlign w:val="center"/>
          </w:tcPr>
          <w:p w14:paraId="33FD2A36" w14:textId="77777777" w:rsidR="006B1D8A" w:rsidRPr="00781568" w:rsidRDefault="006B1D8A" w:rsidP="00C9367C">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12493987"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6B1D8A" w:rsidRPr="00781568" w14:paraId="3BCF891B" w14:textId="77777777" w:rsidTr="00C9367C">
        <w:trPr>
          <w:cantSplit/>
          <w:trHeight w:val="1038"/>
        </w:trPr>
        <w:tc>
          <w:tcPr>
            <w:tcW w:w="8217" w:type="dxa"/>
            <w:vAlign w:val="center"/>
            <w:hideMark/>
          </w:tcPr>
          <w:p w14:paraId="4DDDD5E1"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5263054F"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75</w:t>
            </w:r>
          </w:p>
        </w:tc>
      </w:tr>
      <w:tr w:rsidR="006B1D8A" w:rsidRPr="00781568" w14:paraId="5821EB2E" w14:textId="77777777" w:rsidTr="00C9367C">
        <w:trPr>
          <w:cantSplit/>
        </w:trPr>
        <w:tc>
          <w:tcPr>
            <w:tcW w:w="9360" w:type="dxa"/>
            <w:gridSpan w:val="2"/>
            <w:tcMar>
              <w:left w:w="115" w:type="dxa"/>
              <w:right w:w="173" w:type="dxa"/>
            </w:tcMar>
            <w:vAlign w:val="center"/>
          </w:tcPr>
          <w:p w14:paraId="23CBAFBF"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6B1D8A" w:rsidRPr="00781568" w14:paraId="45BC9F50" w14:textId="77777777" w:rsidTr="00C9367C">
        <w:trPr>
          <w:cantSplit/>
          <w:trHeight w:val="1470"/>
        </w:trPr>
        <w:tc>
          <w:tcPr>
            <w:tcW w:w="8217" w:type="dxa"/>
            <w:vAlign w:val="center"/>
          </w:tcPr>
          <w:p w14:paraId="284837C7" w14:textId="77777777" w:rsidR="006B1D8A" w:rsidRPr="0009490B" w:rsidRDefault="006B1D8A" w:rsidP="00C9367C">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75908EA1" w14:textId="77777777" w:rsidR="006B1D8A" w:rsidRPr="00023090" w:rsidRDefault="006B1D8A" w:rsidP="00C9367C">
            <w:pPr>
              <w:spacing w:before="60" w:after="60"/>
              <w:jc w:val="right"/>
              <w:rPr>
                <w:color w:val="000000" w:themeColor="text1"/>
                <w:sz w:val="20"/>
                <w:szCs w:val="20"/>
              </w:rPr>
            </w:pPr>
            <w:r w:rsidRPr="00023090">
              <w:rPr>
                <w:color w:val="000000" w:themeColor="text1"/>
                <w:sz w:val="20"/>
                <w:szCs w:val="20"/>
              </w:rPr>
              <w:t>96</w:t>
            </w:r>
          </w:p>
        </w:tc>
      </w:tr>
      <w:tr w:rsidR="006B1D8A" w:rsidRPr="00781568" w14:paraId="6ABEBFD5" w14:textId="77777777" w:rsidTr="00C9367C">
        <w:trPr>
          <w:cantSplit/>
          <w:trHeight w:val="980"/>
        </w:trPr>
        <w:tc>
          <w:tcPr>
            <w:tcW w:w="8217" w:type="dxa"/>
            <w:vAlign w:val="center"/>
          </w:tcPr>
          <w:p w14:paraId="70389E65" w14:textId="77777777" w:rsidR="006B1D8A" w:rsidRPr="0009490B" w:rsidRDefault="006B1D8A" w:rsidP="00C9367C">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47217CD5" w14:textId="77777777" w:rsidR="006B1D8A" w:rsidRPr="00023090" w:rsidRDefault="006B1D8A" w:rsidP="00C9367C">
            <w:pPr>
              <w:spacing w:before="60" w:after="60"/>
              <w:jc w:val="right"/>
              <w:rPr>
                <w:color w:val="000000" w:themeColor="text1"/>
                <w:sz w:val="20"/>
                <w:szCs w:val="20"/>
              </w:rPr>
            </w:pPr>
            <w:r w:rsidRPr="00023090">
              <w:rPr>
                <w:color w:val="000000" w:themeColor="text1"/>
                <w:sz w:val="20"/>
                <w:szCs w:val="20"/>
              </w:rPr>
              <w:t>96</w:t>
            </w:r>
          </w:p>
        </w:tc>
      </w:tr>
      <w:tr w:rsidR="006B1D8A" w:rsidRPr="00781568" w14:paraId="135A62A8" w14:textId="77777777" w:rsidTr="00C9367C">
        <w:trPr>
          <w:cantSplit/>
          <w:trHeight w:val="1264"/>
        </w:trPr>
        <w:tc>
          <w:tcPr>
            <w:tcW w:w="8217" w:type="dxa"/>
            <w:vAlign w:val="center"/>
          </w:tcPr>
          <w:p w14:paraId="32D24105" w14:textId="77777777" w:rsidR="006B1D8A" w:rsidRDefault="006B1D8A" w:rsidP="00C9367C">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47153335" w14:textId="77777777" w:rsidR="006B1D8A" w:rsidRPr="00023090" w:rsidRDefault="006B1D8A" w:rsidP="00C9367C">
            <w:pPr>
              <w:spacing w:before="60" w:after="60"/>
              <w:jc w:val="right"/>
              <w:rPr>
                <w:color w:val="000000" w:themeColor="text1"/>
                <w:sz w:val="20"/>
                <w:szCs w:val="20"/>
              </w:rPr>
            </w:pPr>
            <w:r w:rsidRPr="00023090">
              <w:rPr>
                <w:color w:val="000000" w:themeColor="text1"/>
                <w:sz w:val="20"/>
                <w:szCs w:val="20"/>
              </w:rPr>
              <w:t>96</w:t>
            </w:r>
          </w:p>
        </w:tc>
      </w:tr>
      <w:tr w:rsidR="006B1D8A" w:rsidRPr="00781568" w14:paraId="69BCD2E1" w14:textId="77777777" w:rsidTr="00C9367C">
        <w:trPr>
          <w:cantSplit/>
          <w:trHeight w:val="899"/>
        </w:trPr>
        <w:tc>
          <w:tcPr>
            <w:tcW w:w="8217" w:type="dxa"/>
            <w:vAlign w:val="center"/>
          </w:tcPr>
          <w:p w14:paraId="0D8777D0" w14:textId="77777777" w:rsidR="006B1D8A" w:rsidRPr="00781568" w:rsidRDefault="006B1D8A" w:rsidP="00C9367C">
            <w:pPr>
              <w:pStyle w:val="Heading1"/>
              <w:numPr>
                <w:ilvl w:val="0"/>
                <w:numId w:val="0"/>
              </w:numPr>
              <w:spacing w:after="0"/>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210C238E" w14:textId="77777777" w:rsidR="006B1D8A" w:rsidRPr="0029755C" w:rsidRDefault="006B1D8A" w:rsidP="00C9367C">
            <w:pPr>
              <w:jc w:val="right"/>
              <w:rPr>
                <w:color w:val="000000" w:themeColor="text1"/>
                <w:sz w:val="20"/>
                <w:szCs w:val="20"/>
              </w:rPr>
            </w:pPr>
            <w:r w:rsidRPr="0029755C">
              <w:rPr>
                <w:color w:val="000000" w:themeColor="text1"/>
                <w:sz w:val="20"/>
                <w:szCs w:val="20"/>
              </w:rPr>
              <w:t>95</w:t>
            </w:r>
          </w:p>
        </w:tc>
      </w:tr>
      <w:tr w:rsidR="006B1D8A" w:rsidRPr="00781568" w14:paraId="79BA6EB9" w14:textId="77777777" w:rsidTr="00C9367C">
        <w:trPr>
          <w:cantSplit/>
          <w:trHeight w:val="1023"/>
        </w:trPr>
        <w:tc>
          <w:tcPr>
            <w:tcW w:w="8217" w:type="dxa"/>
            <w:vAlign w:val="center"/>
          </w:tcPr>
          <w:p w14:paraId="0BF2E8D8" w14:textId="77777777" w:rsidR="006B1D8A" w:rsidRPr="00781568" w:rsidRDefault="006B1D8A" w:rsidP="00C9367C">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00DB578D"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781568" w14:paraId="297BBB6B" w14:textId="77777777" w:rsidTr="00C9367C">
        <w:trPr>
          <w:cantSplit/>
          <w:trHeight w:val="1264"/>
        </w:trPr>
        <w:tc>
          <w:tcPr>
            <w:tcW w:w="8217" w:type="dxa"/>
            <w:vAlign w:val="center"/>
          </w:tcPr>
          <w:p w14:paraId="00369963" w14:textId="77777777" w:rsidR="006B1D8A" w:rsidRPr="0009490B" w:rsidRDefault="006B1D8A" w:rsidP="00C9367C">
            <w:pPr>
              <w:pStyle w:val="Heading1"/>
              <w:numPr>
                <w:ilvl w:val="0"/>
                <w:numId w:val="0"/>
              </w:numPr>
              <w:spacing w:after="0"/>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49A71274" w14:textId="77777777" w:rsidR="006B1D8A" w:rsidRPr="000213F8" w:rsidRDefault="006B1D8A" w:rsidP="00C9367C">
            <w:pPr>
              <w:spacing w:before="60" w:after="60"/>
              <w:jc w:val="right"/>
              <w:rPr>
                <w:color w:val="000000" w:themeColor="text1"/>
                <w:sz w:val="20"/>
                <w:szCs w:val="20"/>
              </w:rPr>
            </w:pPr>
            <w:r w:rsidRPr="000213F8">
              <w:rPr>
                <w:color w:val="000000" w:themeColor="text1"/>
                <w:sz w:val="20"/>
                <w:szCs w:val="20"/>
              </w:rPr>
              <w:t>82</w:t>
            </w:r>
          </w:p>
        </w:tc>
      </w:tr>
      <w:tr w:rsidR="006B1D8A" w:rsidRPr="00781568" w14:paraId="2BD1E289" w14:textId="77777777" w:rsidTr="00C9367C">
        <w:trPr>
          <w:cantSplit/>
          <w:trHeight w:val="560"/>
        </w:trPr>
        <w:tc>
          <w:tcPr>
            <w:tcW w:w="9360" w:type="dxa"/>
            <w:gridSpan w:val="2"/>
            <w:vAlign w:val="center"/>
          </w:tcPr>
          <w:p w14:paraId="0AD1C07B" w14:textId="77777777" w:rsidR="006B1D8A" w:rsidRPr="00165256" w:rsidRDefault="006B1D8A" w:rsidP="00C9367C">
            <w:pPr>
              <w:pStyle w:val="Heading1"/>
              <w:numPr>
                <w:ilvl w:val="0"/>
                <w:numId w:val="0"/>
              </w:numPr>
              <w:spacing w:after="0"/>
              <w:rPr>
                <w:color w:val="000000" w:themeColor="text1"/>
                <w:sz w:val="20"/>
                <w:szCs w:val="20"/>
              </w:rPr>
            </w:pPr>
            <w:r>
              <w:rPr>
                <w:rStyle w:val="Strong"/>
                <w:color w:val="1E1E1E"/>
                <w:sz w:val="20"/>
                <w:szCs w:val="20"/>
                <w:shd w:val="clear" w:color="auto" w:fill="FFFFFF"/>
              </w:rPr>
              <w:lastRenderedPageBreak/>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6B1D8A" w:rsidRPr="00781568" w14:paraId="0E3F3F6B" w14:textId="77777777" w:rsidTr="00C9367C">
        <w:trPr>
          <w:cantSplit/>
          <w:trHeight w:val="1546"/>
        </w:trPr>
        <w:tc>
          <w:tcPr>
            <w:tcW w:w="8217" w:type="dxa"/>
            <w:vAlign w:val="center"/>
          </w:tcPr>
          <w:p w14:paraId="2DEC6FEC" w14:textId="77777777" w:rsidR="006B1D8A" w:rsidRPr="000213F8" w:rsidRDefault="006B1D8A" w:rsidP="00C9367C">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628E7584" w14:textId="77777777" w:rsidR="006B1D8A" w:rsidRPr="00165256" w:rsidRDefault="006B1D8A" w:rsidP="00C9367C">
            <w:pPr>
              <w:spacing w:before="60" w:after="60"/>
              <w:jc w:val="right"/>
              <w:rPr>
                <w:color w:val="000000" w:themeColor="text1"/>
                <w:sz w:val="20"/>
                <w:szCs w:val="20"/>
              </w:rPr>
            </w:pPr>
            <w:r w:rsidRPr="00165256">
              <w:rPr>
                <w:color w:val="000000" w:themeColor="text1"/>
                <w:sz w:val="20"/>
                <w:szCs w:val="20"/>
              </w:rPr>
              <w:t>95</w:t>
            </w:r>
          </w:p>
        </w:tc>
      </w:tr>
      <w:tr w:rsidR="006B1D8A" w:rsidRPr="00781568" w14:paraId="0DC82F06" w14:textId="77777777" w:rsidTr="00C9367C">
        <w:trPr>
          <w:cantSplit/>
          <w:trHeight w:val="703"/>
        </w:trPr>
        <w:tc>
          <w:tcPr>
            <w:tcW w:w="8217" w:type="dxa"/>
            <w:vAlign w:val="center"/>
          </w:tcPr>
          <w:p w14:paraId="2B70A604" w14:textId="77777777" w:rsidR="006B1D8A" w:rsidRPr="000213F8" w:rsidRDefault="006B1D8A" w:rsidP="00C9367C">
            <w:pPr>
              <w:pStyle w:val="Heading2"/>
              <w:numPr>
                <w:ilvl w:val="0"/>
                <w:numId w:val="0"/>
              </w:numPr>
              <w:spacing w:after="0"/>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1B9DBF7F" w14:textId="77777777" w:rsidR="006B1D8A" w:rsidRPr="000213F8" w:rsidRDefault="006B1D8A" w:rsidP="00C9367C">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6B1D8A" w:rsidRPr="00781568" w14:paraId="24EE1533" w14:textId="77777777" w:rsidTr="00C9367C">
        <w:trPr>
          <w:cantSplit/>
        </w:trPr>
        <w:tc>
          <w:tcPr>
            <w:tcW w:w="9360" w:type="dxa"/>
            <w:gridSpan w:val="2"/>
            <w:tcMar>
              <w:left w:w="115" w:type="dxa"/>
              <w:right w:w="173" w:type="dxa"/>
            </w:tcMar>
            <w:vAlign w:val="center"/>
          </w:tcPr>
          <w:p w14:paraId="53C0C262" w14:textId="77777777" w:rsidR="006B1D8A" w:rsidRPr="00781568" w:rsidRDefault="006B1D8A" w:rsidP="00C9367C">
            <w:pPr>
              <w:keepNext/>
              <w:spacing w:before="60" w:after="60"/>
              <w:rPr>
                <w:b/>
                <w:color w:val="000000" w:themeColor="text1"/>
                <w:sz w:val="20"/>
                <w:szCs w:val="20"/>
              </w:rPr>
            </w:pPr>
            <w:r w:rsidRPr="00781568">
              <w:rPr>
                <w:b/>
                <w:color w:val="000000" w:themeColor="text1"/>
                <w:sz w:val="20"/>
                <w:szCs w:val="20"/>
              </w:rPr>
              <w:t>United Nations Framework Convention on Climate Change (UNFCCC)</w:t>
            </w:r>
          </w:p>
        </w:tc>
      </w:tr>
      <w:tr w:rsidR="006B1D8A" w:rsidRPr="00781568" w14:paraId="314CD4DD" w14:textId="77777777" w:rsidTr="00C9367C">
        <w:trPr>
          <w:cantSplit/>
          <w:trHeight w:val="1342"/>
        </w:trPr>
        <w:tc>
          <w:tcPr>
            <w:tcW w:w="8217" w:type="dxa"/>
            <w:vAlign w:val="center"/>
          </w:tcPr>
          <w:p w14:paraId="5CB01912" w14:textId="77777777" w:rsidR="006B1D8A" w:rsidRPr="00781568" w:rsidRDefault="006B1D8A" w:rsidP="00C9367C">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6ABEB5AE"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93</w:t>
            </w:r>
          </w:p>
        </w:tc>
      </w:tr>
      <w:tr w:rsidR="006B1D8A" w:rsidRPr="00781568" w14:paraId="71C812F6" w14:textId="77777777" w:rsidTr="00C9367C">
        <w:trPr>
          <w:cantSplit/>
          <w:trHeight w:val="1958"/>
        </w:trPr>
        <w:tc>
          <w:tcPr>
            <w:tcW w:w="8217" w:type="dxa"/>
            <w:vAlign w:val="center"/>
          </w:tcPr>
          <w:p w14:paraId="6B8EF767" w14:textId="77777777" w:rsidR="006B1D8A" w:rsidRPr="00781568" w:rsidRDefault="006B1D8A" w:rsidP="00C9367C">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66B61171"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92</w:t>
            </w:r>
          </w:p>
        </w:tc>
      </w:tr>
      <w:tr w:rsidR="006B1D8A" w:rsidRPr="00781568" w14:paraId="21CA7778" w14:textId="77777777" w:rsidTr="00C9367C">
        <w:trPr>
          <w:cantSplit/>
        </w:trPr>
        <w:tc>
          <w:tcPr>
            <w:tcW w:w="8217" w:type="dxa"/>
            <w:vAlign w:val="center"/>
            <w:hideMark/>
          </w:tcPr>
          <w:p w14:paraId="238C4B53"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58326E9E"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74</w:t>
            </w:r>
          </w:p>
        </w:tc>
      </w:tr>
      <w:tr w:rsidR="006B1D8A" w:rsidRPr="00781568" w14:paraId="2F7E92AF" w14:textId="77777777" w:rsidTr="00C9367C">
        <w:trPr>
          <w:cantSplit/>
          <w:trHeight w:val="2978"/>
        </w:trPr>
        <w:tc>
          <w:tcPr>
            <w:tcW w:w="8217" w:type="dxa"/>
            <w:vAlign w:val="center"/>
            <w:hideMark/>
          </w:tcPr>
          <w:p w14:paraId="6F5608CA"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529C1130"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484C362E"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2EC75116"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71</w:t>
            </w:r>
          </w:p>
        </w:tc>
      </w:tr>
      <w:tr w:rsidR="006B1D8A" w:rsidRPr="00781568" w14:paraId="6BFB4354" w14:textId="77777777" w:rsidTr="00C9367C">
        <w:trPr>
          <w:cantSplit/>
        </w:trPr>
        <w:tc>
          <w:tcPr>
            <w:tcW w:w="9360" w:type="dxa"/>
            <w:gridSpan w:val="2"/>
            <w:tcMar>
              <w:left w:w="115" w:type="dxa"/>
              <w:right w:w="173" w:type="dxa"/>
            </w:tcMar>
            <w:vAlign w:val="center"/>
          </w:tcPr>
          <w:p w14:paraId="25CE0750"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University of Bristol</w:t>
            </w:r>
          </w:p>
        </w:tc>
      </w:tr>
      <w:tr w:rsidR="006B1D8A" w:rsidRPr="00781568" w14:paraId="1A5D8A21" w14:textId="77777777" w:rsidTr="00C9367C">
        <w:trPr>
          <w:cantSplit/>
        </w:trPr>
        <w:tc>
          <w:tcPr>
            <w:tcW w:w="8217" w:type="dxa"/>
            <w:vAlign w:val="center"/>
            <w:hideMark/>
          </w:tcPr>
          <w:p w14:paraId="2152E15B"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43" w:type="dxa"/>
            <w:tcMar>
              <w:left w:w="115" w:type="dxa"/>
              <w:right w:w="173" w:type="dxa"/>
            </w:tcMar>
            <w:vAlign w:val="center"/>
          </w:tcPr>
          <w:p w14:paraId="039C3302"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83</w:t>
            </w:r>
          </w:p>
        </w:tc>
      </w:tr>
      <w:tr w:rsidR="006B1D8A" w:rsidRPr="00781568" w14:paraId="4C1DB786" w14:textId="77777777" w:rsidTr="00C9367C">
        <w:trPr>
          <w:cantSplit/>
        </w:trPr>
        <w:tc>
          <w:tcPr>
            <w:tcW w:w="8217" w:type="dxa"/>
            <w:vAlign w:val="center"/>
          </w:tcPr>
          <w:p w14:paraId="1188C286" w14:textId="77777777" w:rsidR="006B1D8A" w:rsidRPr="002F71C2" w:rsidRDefault="006B1D8A" w:rsidP="00C9367C">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469B3A70" w14:textId="77777777" w:rsidR="006B1D8A" w:rsidRPr="00781568" w:rsidRDefault="006B1D8A" w:rsidP="00C9367C">
            <w:pPr>
              <w:spacing w:before="60" w:after="60"/>
              <w:jc w:val="right"/>
              <w:rPr>
                <w:color w:val="000000" w:themeColor="text1"/>
                <w:sz w:val="20"/>
                <w:szCs w:val="20"/>
              </w:rPr>
            </w:pPr>
          </w:p>
        </w:tc>
      </w:tr>
      <w:tr w:rsidR="006B1D8A" w:rsidRPr="00781568" w14:paraId="2AFCC259" w14:textId="77777777" w:rsidTr="00C9367C">
        <w:trPr>
          <w:cantSplit/>
          <w:trHeight w:val="1956"/>
        </w:trPr>
        <w:tc>
          <w:tcPr>
            <w:tcW w:w="8217" w:type="dxa"/>
            <w:vAlign w:val="center"/>
          </w:tcPr>
          <w:p w14:paraId="2B166B8B" w14:textId="77777777" w:rsidR="006B1D8A" w:rsidRPr="00781568" w:rsidRDefault="006B1D8A" w:rsidP="00C9367C">
            <w:pPr>
              <w:pStyle w:val="Heading1"/>
              <w:numPr>
                <w:ilvl w:val="0"/>
                <w:numId w:val="0"/>
              </w:numPr>
              <w:spacing w:after="0"/>
              <w:rPr>
                <w:color w:val="000000" w:themeColor="text1"/>
                <w:sz w:val="20"/>
                <w:szCs w:val="20"/>
              </w:rPr>
            </w:pPr>
            <w:r w:rsidRPr="0009490B">
              <w:rPr>
                <w:sz w:val="20"/>
                <w:szCs w:val="20"/>
              </w:rPr>
              <w:lastRenderedPageBreak/>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sustainable domestic financing mechanisms based on country-level experiences in implementation of Multilateral fund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16288180" w14:textId="77777777" w:rsidR="006B1D8A" w:rsidRPr="00165256" w:rsidRDefault="006B1D8A" w:rsidP="00C9367C">
            <w:pPr>
              <w:spacing w:before="60" w:after="60"/>
              <w:jc w:val="right"/>
              <w:rPr>
                <w:color w:val="000000" w:themeColor="text1"/>
                <w:sz w:val="20"/>
                <w:szCs w:val="20"/>
              </w:rPr>
            </w:pPr>
            <w:r w:rsidRPr="00165256">
              <w:rPr>
                <w:color w:val="000000" w:themeColor="text1"/>
                <w:sz w:val="20"/>
                <w:szCs w:val="20"/>
              </w:rPr>
              <w:t>95</w:t>
            </w:r>
          </w:p>
        </w:tc>
      </w:tr>
      <w:tr w:rsidR="006B1D8A" w:rsidRPr="00781568" w14:paraId="702BAE3D" w14:textId="77777777" w:rsidTr="00C9367C">
        <w:trPr>
          <w:cantSplit/>
        </w:trPr>
        <w:tc>
          <w:tcPr>
            <w:tcW w:w="9360" w:type="dxa"/>
            <w:gridSpan w:val="2"/>
            <w:tcMar>
              <w:left w:w="115" w:type="dxa"/>
              <w:right w:w="173" w:type="dxa"/>
            </w:tcMar>
            <w:vAlign w:val="center"/>
          </w:tcPr>
          <w:p w14:paraId="3DB8A8AC" w14:textId="77777777" w:rsidR="006B1D8A" w:rsidRPr="00781568" w:rsidRDefault="006B1D8A" w:rsidP="00C9367C">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6B1D8A" w:rsidRPr="00781568" w14:paraId="4780FD1C" w14:textId="77777777" w:rsidTr="00C9367C">
        <w:trPr>
          <w:cantSplit/>
        </w:trPr>
        <w:tc>
          <w:tcPr>
            <w:tcW w:w="8217" w:type="dxa"/>
            <w:vAlign w:val="center"/>
            <w:hideMark/>
          </w:tcPr>
          <w:p w14:paraId="56C85F9B" w14:textId="77777777" w:rsidR="006B1D8A" w:rsidRPr="00781568" w:rsidRDefault="006B1D8A" w:rsidP="00C9367C">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6008AA7A" w14:textId="77777777" w:rsidR="006B1D8A" w:rsidRPr="00781568" w:rsidRDefault="006B1D8A" w:rsidP="00C9367C">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B1D8A" w14:paraId="301593C3" w14:textId="77777777" w:rsidTr="00C9367C">
        <w:tc>
          <w:tcPr>
            <w:tcW w:w="1870" w:type="dxa"/>
          </w:tcPr>
          <w:p w14:paraId="3A7AFF80" w14:textId="77777777" w:rsidR="006B1D8A" w:rsidRDefault="006B1D8A" w:rsidP="00C9367C">
            <w:pPr>
              <w:widowControl w:val="0"/>
            </w:pPr>
          </w:p>
        </w:tc>
        <w:tc>
          <w:tcPr>
            <w:tcW w:w="1870" w:type="dxa"/>
          </w:tcPr>
          <w:p w14:paraId="1BA8B3A9" w14:textId="77777777" w:rsidR="006B1D8A" w:rsidRDefault="006B1D8A" w:rsidP="00C9367C">
            <w:pPr>
              <w:widowControl w:val="0"/>
            </w:pPr>
          </w:p>
        </w:tc>
        <w:tc>
          <w:tcPr>
            <w:tcW w:w="1870" w:type="dxa"/>
            <w:tcBorders>
              <w:bottom w:val="single" w:sz="4" w:space="0" w:color="auto"/>
            </w:tcBorders>
          </w:tcPr>
          <w:p w14:paraId="4CFA5A9F" w14:textId="77777777" w:rsidR="006B1D8A" w:rsidRDefault="006B1D8A" w:rsidP="00C9367C">
            <w:pPr>
              <w:widowControl w:val="0"/>
            </w:pPr>
          </w:p>
          <w:p w14:paraId="32010BEC" w14:textId="77777777" w:rsidR="00736820" w:rsidRDefault="00736820" w:rsidP="00C9367C">
            <w:pPr>
              <w:widowControl w:val="0"/>
            </w:pPr>
          </w:p>
        </w:tc>
        <w:tc>
          <w:tcPr>
            <w:tcW w:w="1870" w:type="dxa"/>
          </w:tcPr>
          <w:p w14:paraId="6D33390B" w14:textId="77777777" w:rsidR="006B1D8A" w:rsidRDefault="006B1D8A" w:rsidP="00C9367C">
            <w:pPr>
              <w:widowControl w:val="0"/>
            </w:pPr>
          </w:p>
        </w:tc>
        <w:tc>
          <w:tcPr>
            <w:tcW w:w="1870" w:type="dxa"/>
          </w:tcPr>
          <w:p w14:paraId="612052CE" w14:textId="77777777" w:rsidR="006B1D8A" w:rsidRDefault="006B1D8A" w:rsidP="00C9367C">
            <w:pPr>
              <w:widowControl w:val="0"/>
            </w:pPr>
          </w:p>
        </w:tc>
      </w:tr>
    </w:tbl>
    <w:p w14:paraId="46D25B08" w14:textId="77777777" w:rsidR="006B1D8A" w:rsidRPr="009B0D30" w:rsidRDefault="006B1D8A" w:rsidP="006B1D8A"/>
    <w:p w14:paraId="53425446" w14:textId="77777777" w:rsidR="004733B3" w:rsidRPr="00561068" w:rsidRDefault="004733B3" w:rsidP="009806CB">
      <w:pPr>
        <w:pStyle w:val="Title"/>
        <w:spacing w:before="0" w:after="0"/>
        <w:rPr>
          <w:lang w:val="es-ES_tradnl"/>
        </w:rPr>
      </w:pPr>
    </w:p>
    <w:sectPr w:rsidR="004733B3" w:rsidRPr="00561068" w:rsidSect="00D2611C">
      <w:headerReference w:type="even" r:id="rId31"/>
      <w:headerReference w:type="default" r:id="rId32"/>
      <w:footerReference w:type="even"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33F72" w14:textId="77777777" w:rsidR="00B93D2D" w:rsidRDefault="00B93D2D" w:rsidP="004A504B">
      <w:r>
        <w:separator/>
      </w:r>
    </w:p>
  </w:endnote>
  <w:endnote w:type="continuationSeparator" w:id="0">
    <w:p w14:paraId="3EFD4A49" w14:textId="77777777" w:rsidR="00B93D2D" w:rsidRDefault="00B93D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sidR="000C05F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sidR="000C05F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1EE6" w14:textId="77777777" w:rsidR="00BF56CC" w:rsidRPr="00DB0ABB" w:rsidRDefault="00BF56CC" w:rsidP="00BF56CC">
    <w:pPr>
      <w:pBdr>
        <w:top w:val="single" w:sz="4" w:space="1" w:color="auto"/>
        <w:left w:val="single" w:sz="4" w:space="4" w:color="auto"/>
        <w:bottom w:val="single" w:sz="4" w:space="1" w:color="auto"/>
        <w:right w:val="single" w:sz="4" w:space="4" w:color="auto"/>
      </w:pBdr>
      <w:jc w:val="center"/>
      <w:rPr>
        <w:sz w:val="18"/>
        <w:szCs w:val="18"/>
        <w:lang w:val="es-ES_tradnl"/>
      </w:rPr>
    </w:pPr>
    <w:r w:rsidRPr="00DB0ABB">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102666"/>
      <w:docPartObj>
        <w:docPartGallery w:val="Page Numbers (Bottom of Page)"/>
        <w:docPartUnique/>
      </w:docPartObj>
    </w:sdtPr>
    <w:sdtEndPr>
      <w:rPr>
        <w:noProof/>
      </w:rPr>
    </w:sdtEndPr>
    <w:sdtContent>
      <w:p w14:paraId="4C22BA03" w14:textId="77777777" w:rsidR="006B1D8A" w:rsidRDefault="006B1D8A">
        <w:pPr>
          <w:pStyle w:val="Footer"/>
          <w:jc w:val="center"/>
        </w:pPr>
        <w:r>
          <w:fldChar w:fldCharType="begin"/>
        </w:r>
        <w:r>
          <w:instrText xml:space="preserve"> PAGE   \* MERGEFORMAT </w:instrText>
        </w:r>
        <w:r>
          <w:fldChar w:fldCharType="separate"/>
        </w:r>
        <w:r w:rsidR="00FC3621">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251923"/>
      <w:docPartObj>
        <w:docPartGallery w:val="Page Numbers (Bottom of Page)"/>
        <w:docPartUnique/>
      </w:docPartObj>
    </w:sdtPr>
    <w:sdtEndPr>
      <w:rPr>
        <w:noProof/>
      </w:rPr>
    </w:sdtEndPr>
    <w:sdtContent>
      <w:p w14:paraId="5450CE5E" w14:textId="77777777" w:rsidR="006B1D8A" w:rsidRDefault="006B1D8A">
        <w:pPr>
          <w:pStyle w:val="Footer"/>
          <w:jc w:val="center"/>
        </w:pPr>
        <w:r>
          <w:fldChar w:fldCharType="begin"/>
        </w:r>
        <w:r>
          <w:instrText xml:space="preserve"> PAGE   \* MERGEFORMAT </w:instrText>
        </w:r>
        <w:r>
          <w:fldChar w:fldCharType="separate"/>
        </w:r>
        <w:r w:rsidR="00FC3621">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0A88" w14:textId="77777777" w:rsidR="006B1D8A" w:rsidRPr="0033525D" w:rsidRDefault="006B1D8A">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05C1" w14:textId="77777777" w:rsidR="006B1D8A" w:rsidRPr="0033525D" w:rsidRDefault="006B1D8A">
    <w:pPr>
      <w:jc w:val="center"/>
    </w:pPr>
    <w:r>
      <w:fldChar w:fldCharType="begin"/>
    </w:r>
    <w:r>
      <w:instrText xml:space="preserve"> PAGE </w:instrText>
    </w:r>
    <w:r>
      <w:fldChar w:fldCharType="separate"/>
    </w:r>
    <w:r w:rsidR="00FC3621">
      <w:rPr>
        <w:noProof/>
      </w:rPr>
      <w:t>11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19386"/>
      <w:docPartObj>
        <w:docPartGallery w:val="Page Numbers (Bottom of Page)"/>
        <w:docPartUnique/>
      </w:docPartObj>
    </w:sdtPr>
    <w:sdtEndPr>
      <w:rPr>
        <w:noProof/>
      </w:rPr>
    </w:sdtEndPr>
    <w:sdtContent>
      <w:p w14:paraId="669EA4C1" w14:textId="77777777" w:rsidR="006B1D8A" w:rsidRDefault="006B1D8A">
        <w:pPr>
          <w:pStyle w:val="Footer"/>
          <w:jc w:val="center"/>
        </w:pPr>
        <w:r>
          <w:fldChar w:fldCharType="begin"/>
        </w:r>
        <w:r>
          <w:instrText xml:space="preserve"> PAGE   \* MERGEFORMAT </w:instrText>
        </w:r>
        <w:r>
          <w:fldChar w:fldCharType="separate"/>
        </w:r>
        <w:r w:rsidR="00FC3621">
          <w:rPr>
            <w:noProof/>
          </w:rPr>
          <w:t>4</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CDF0F" w14:textId="77777777" w:rsidR="006A44B2" w:rsidRPr="0033525D" w:rsidRDefault="006A44B2">
    <w:pPr>
      <w:jc w:val="center"/>
    </w:pPr>
    <w:r>
      <w:fldChar w:fldCharType="begin"/>
    </w:r>
    <w:r>
      <w:instrText xml:space="preserve"> PAGE </w:instrText>
    </w:r>
    <w:r>
      <w:fldChar w:fldCharType="separate"/>
    </w:r>
    <w:r w:rsidR="00FC3621">
      <w:rPr>
        <w:noProof/>
      </w:rPr>
      <w:t>10</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84543"/>
      <w:docPartObj>
        <w:docPartGallery w:val="Page Numbers (Bottom of Page)"/>
        <w:docPartUnique/>
      </w:docPartObj>
    </w:sdtPr>
    <w:sdtEndPr>
      <w:rPr>
        <w:noProof/>
      </w:rPr>
    </w:sdtEndPr>
    <w:sdtContent>
      <w:p w14:paraId="7CDACEEC" w14:textId="77777777" w:rsidR="006A44B2" w:rsidRDefault="006A44B2">
        <w:pPr>
          <w:pStyle w:val="Footer"/>
          <w:jc w:val="center"/>
        </w:pPr>
        <w:r>
          <w:fldChar w:fldCharType="begin"/>
        </w:r>
        <w:r>
          <w:instrText xml:space="preserve"> PAGE   \* MERGEFORMAT </w:instrText>
        </w:r>
        <w:r>
          <w:fldChar w:fldCharType="separate"/>
        </w:r>
        <w:r w:rsidR="00FC362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DF6CA" w14:textId="77777777" w:rsidR="00B93D2D" w:rsidRDefault="00B93D2D" w:rsidP="004A504B">
      <w:r>
        <w:separator/>
      </w:r>
    </w:p>
  </w:footnote>
  <w:footnote w:type="continuationSeparator" w:id="0">
    <w:p w14:paraId="3617BF2C" w14:textId="77777777" w:rsidR="00B93D2D" w:rsidRDefault="00B93D2D" w:rsidP="004A504B">
      <w:r>
        <w:continuationSeparator/>
      </w:r>
    </w:p>
  </w:footnote>
  <w:footnote w:id="1">
    <w:p w14:paraId="198EE5EE" w14:textId="564A3814" w:rsidR="007F6A8A" w:rsidRDefault="007F6A8A" w:rsidP="0079781A">
      <w:pPr>
        <w:pStyle w:val="FootnoteText"/>
        <w:rPr>
          <w:lang w:val="es-ES_tradnl"/>
        </w:rPr>
      </w:pPr>
      <w:r w:rsidRPr="007F6A8A">
        <w:rPr>
          <w:lang w:val="es-ES_tradnl"/>
        </w:rPr>
        <w:t xml:space="preserve">*Reeditado por razones técnicas el </w:t>
      </w:r>
      <w:r>
        <w:rPr>
          <w:lang w:val="es-ES_tradnl"/>
        </w:rPr>
        <w:t>12</w:t>
      </w:r>
      <w:r w:rsidRPr="007F6A8A">
        <w:rPr>
          <w:lang w:val="es-ES_tradnl"/>
        </w:rPr>
        <w:t xml:space="preserve"> </w:t>
      </w:r>
      <w:r w:rsidRPr="00561068">
        <w:rPr>
          <w:lang w:val="es-ES_tradnl"/>
        </w:rPr>
        <w:t>de junio de 2026</w:t>
      </w:r>
    </w:p>
    <w:p w14:paraId="10409CF2" w14:textId="74B331EA" w:rsidR="0079781A" w:rsidRPr="00C21786" w:rsidRDefault="0079781A" w:rsidP="0079781A">
      <w:pPr>
        <w:pStyle w:val="FootnoteText"/>
        <w:rPr>
          <w:lang w:val="es-ES_tradnl"/>
        </w:rPr>
      </w:pPr>
      <w:r w:rsidRPr="00C21786">
        <w:rPr>
          <w:rStyle w:val="FootnoteReference"/>
          <w:lang w:val="es-ES_tradnl"/>
        </w:rPr>
        <w:footnoteRef/>
      </w:r>
      <w:r w:rsidRPr="00C21786">
        <w:rPr>
          <w:lang w:val="es-ES_tradnl"/>
        </w:rPr>
        <w:t xml:space="preserve"> UNEP/OzL.Pro/ExCom/98/1</w:t>
      </w:r>
      <w:r w:rsidR="00672EA2">
        <w:rPr>
          <w:lang w:val="es-ES_tradnl"/>
        </w:rPr>
        <w:t>.</w:t>
      </w:r>
    </w:p>
  </w:footnote>
  <w:footnote w:id="2">
    <w:p w14:paraId="36712884" w14:textId="2E802FE5" w:rsidR="00F67DEB" w:rsidRPr="00C21786" w:rsidRDefault="00F67DEB" w:rsidP="00F67DEB">
      <w:pPr>
        <w:pStyle w:val="FootnoteText"/>
        <w:rPr>
          <w:lang w:val="es-ES_tradnl"/>
        </w:rPr>
      </w:pPr>
      <w:r w:rsidRPr="00C21786">
        <w:rPr>
          <w:rStyle w:val="FootnoteReference"/>
          <w:lang w:val="es-ES_tradnl"/>
        </w:rPr>
        <w:footnoteRef/>
      </w:r>
      <w:r w:rsidRPr="00C21786">
        <w:rPr>
          <w:lang w:val="es-ES_tradnl"/>
        </w:rPr>
        <w:t xml:space="preserve"> UNEP/OzL.Pro/ExCom/97/2</w:t>
      </w:r>
      <w:r w:rsidR="00672EA2">
        <w:rPr>
          <w:lang w:val="es-ES_tradnl"/>
        </w:rPr>
        <w:t>.</w:t>
      </w:r>
    </w:p>
  </w:footnote>
  <w:footnote w:id="3">
    <w:p w14:paraId="2E2C1D95" w14:textId="06BA3F15" w:rsidR="00F67DEB" w:rsidRPr="00C21786" w:rsidRDefault="00F67DEB" w:rsidP="00F67DEB">
      <w:pPr>
        <w:pStyle w:val="FootnoteText"/>
        <w:rPr>
          <w:highlight w:val="yellow"/>
          <w:lang w:val="es-ES_tradnl"/>
        </w:rPr>
      </w:pPr>
      <w:r w:rsidRPr="00C21786">
        <w:rPr>
          <w:rStyle w:val="FootnoteReference"/>
          <w:lang w:val="es-ES_tradnl"/>
        </w:rPr>
        <w:footnoteRef/>
      </w:r>
      <w:r w:rsidRPr="00C21786">
        <w:rPr>
          <w:lang w:val="es-ES_tradnl"/>
        </w:rPr>
        <w:t xml:space="preserve"> UNEP/OzL.</w:t>
      </w:r>
      <w:r w:rsidR="00333FDF" w:rsidRPr="00C21786">
        <w:rPr>
          <w:lang w:val="es-ES_tradnl"/>
        </w:rPr>
        <w:t>Pro/ExCom/97/91</w:t>
      </w:r>
      <w:r w:rsidR="00672EA2">
        <w:rPr>
          <w:lang w:val="es-ES_tradnl"/>
        </w:rPr>
        <w:t>.</w:t>
      </w:r>
    </w:p>
  </w:footnote>
  <w:footnote w:id="4">
    <w:p w14:paraId="50B75E9B" w14:textId="6E4275DF" w:rsidR="00AA7FF3" w:rsidRDefault="00AA7FF3" w:rsidP="00AA7FF3">
      <w:pPr>
        <w:pStyle w:val="FootnoteText"/>
        <w:rPr>
          <w:lang w:val="es-ES_tradnl"/>
        </w:rPr>
      </w:pPr>
      <w:r w:rsidRPr="00C21786">
        <w:rPr>
          <w:rStyle w:val="FootnoteReference"/>
          <w:lang w:val="es-ES_tradnl"/>
        </w:rPr>
        <w:footnoteRef/>
      </w:r>
      <w:r w:rsidRPr="00C21786">
        <w:rPr>
          <w:lang w:val="es-ES_tradnl"/>
        </w:rPr>
        <w:t xml:space="preserve"> </w:t>
      </w:r>
      <w:r w:rsidR="003337F3">
        <w:rPr>
          <w:lang w:val="es-ES_tradnl"/>
        </w:rPr>
        <w:t>A la que s</w:t>
      </w:r>
      <w:r w:rsidR="00EB3371">
        <w:rPr>
          <w:lang w:val="es-ES_tradnl"/>
        </w:rPr>
        <w:t xml:space="preserve">e invitó </w:t>
      </w:r>
      <w:r w:rsidRPr="00C21786">
        <w:rPr>
          <w:color w:val="000000" w:themeColor="text1"/>
          <w:lang w:val="es-ES_tradnl"/>
        </w:rPr>
        <w:t xml:space="preserve">a los </w:t>
      </w:r>
      <w:r w:rsidR="00564455">
        <w:rPr>
          <w:color w:val="000000" w:themeColor="text1"/>
          <w:lang w:val="es-ES_tradnl"/>
        </w:rPr>
        <w:t>integrantes</w:t>
      </w:r>
      <w:r w:rsidRPr="00C21786">
        <w:rPr>
          <w:color w:val="000000" w:themeColor="text1"/>
          <w:lang w:val="es-ES_tradnl"/>
        </w:rPr>
        <w:t xml:space="preserve"> del Comité Ejecutivo, al Presidente de la Mesa de la Reunión de las Partes, al Presidente y Vicepresidente del </w:t>
      </w:r>
      <w:r w:rsidR="0001721A" w:rsidRPr="0001721A">
        <w:rPr>
          <w:color w:val="000000" w:themeColor="text1"/>
          <w:lang w:val="es-ES_tradnl"/>
        </w:rPr>
        <w:t>Comité de Aplicación del procedimiento relativo al incumplimiento del Protocolo de Montreal</w:t>
      </w:r>
      <w:r w:rsidR="00AA5F30">
        <w:rPr>
          <w:color w:val="000000" w:themeColor="text1"/>
          <w:lang w:val="es-ES_tradnl"/>
        </w:rPr>
        <w:t xml:space="preserve">, a la </w:t>
      </w:r>
      <w:r w:rsidRPr="00C21786">
        <w:rPr>
          <w:color w:val="000000" w:themeColor="text1"/>
          <w:lang w:val="es-ES_tradnl"/>
        </w:rPr>
        <w:t>Director</w:t>
      </w:r>
      <w:r w:rsidR="000844D3">
        <w:rPr>
          <w:color w:val="000000" w:themeColor="text1"/>
          <w:lang w:val="es-ES_tradnl"/>
        </w:rPr>
        <w:t>a</w:t>
      </w:r>
      <w:r w:rsidR="00AA5F30">
        <w:rPr>
          <w:color w:val="000000" w:themeColor="text1"/>
          <w:lang w:val="es-ES_tradnl"/>
        </w:rPr>
        <w:t xml:space="preserve"> Ejecutiva</w:t>
      </w:r>
      <w:r w:rsidRPr="00C21786">
        <w:rPr>
          <w:color w:val="000000" w:themeColor="text1"/>
          <w:lang w:val="es-ES_tradnl"/>
        </w:rPr>
        <w:t xml:space="preserve"> del PNUMA, a la </w:t>
      </w:r>
      <w:r w:rsidR="000844D3">
        <w:rPr>
          <w:color w:val="000000" w:themeColor="text1"/>
          <w:lang w:val="es-ES_tradnl"/>
        </w:rPr>
        <w:t>Secretaria</w:t>
      </w:r>
      <w:r w:rsidRPr="00C21786">
        <w:rPr>
          <w:color w:val="000000" w:themeColor="text1"/>
          <w:lang w:val="es-ES_tradnl"/>
        </w:rPr>
        <w:t xml:space="preserve"> Ejecutiva de la </w:t>
      </w:r>
      <w:r w:rsidRPr="00C21786">
        <w:rPr>
          <w:lang w:val="es-ES_tradnl"/>
        </w:rPr>
        <w:t xml:space="preserve">Secretaría del Ozono, a los organismos de ejecución, al </w:t>
      </w:r>
      <w:r w:rsidR="007A5A1B" w:rsidRPr="007A5A1B">
        <w:rPr>
          <w:lang w:val="es-ES_tradnl"/>
        </w:rPr>
        <w:t xml:space="preserve">Fondo para el Medio Ambiente Mundial (FMAM) </w:t>
      </w:r>
      <w:r w:rsidRPr="00C21786">
        <w:rPr>
          <w:lang w:val="es-ES_tradnl"/>
        </w:rPr>
        <w:t>y a organizaciones no gubernamentales.</w:t>
      </w:r>
    </w:p>
    <w:p w14:paraId="61B22CBA" w14:textId="77777777" w:rsidR="00346619" w:rsidRPr="00C21786" w:rsidRDefault="00346619" w:rsidP="00AA7FF3">
      <w:pPr>
        <w:pStyle w:val="FootnoteText"/>
        <w:rPr>
          <w:lang w:val="es-ES_tradnl"/>
        </w:rPr>
      </w:pPr>
    </w:p>
  </w:footnote>
  <w:footnote w:id="5">
    <w:p w14:paraId="1FFBD016" w14:textId="38598939" w:rsidR="00F67DEB" w:rsidRPr="00C21786" w:rsidRDefault="00F67DEB" w:rsidP="00F67DEB">
      <w:pPr>
        <w:pStyle w:val="FootnoteText"/>
        <w:rPr>
          <w:lang w:val="es-ES_tradnl"/>
        </w:rPr>
      </w:pPr>
      <w:r w:rsidRPr="00C21786">
        <w:rPr>
          <w:rStyle w:val="FootnoteReference"/>
          <w:lang w:val="es-ES_tradnl"/>
        </w:rPr>
        <w:footnoteRef/>
      </w:r>
      <w:r w:rsidRPr="00C21786">
        <w:rPr>
          <w:lang w:val="es-ES_tradnl"/>
        </w:rPr>
        <w:t xml:space="preserve"> </w:t>
      </w:r>
      <w:r w:rsidR="00FF25DB" w:rsidRPr="00FF25DB">
        <w:rPr>
          <w:lang w:val="es-ES_tradnl"/>
        </w:rPr>
        <w:t>IACM</w:t>
      </w:r>
      <w:r w:rsidRPr="00C21786">
        <w:rPr>
          <w:lang w:val="es-ES_tradnl"/>
        </w:rPr>
        <w:t>/2026/1/2</w:t>
      </w:r>
      <w:r w:rsidR="009B596E">
        <w:rPr>
          <w:lang w:val="es-ES_tradnl"/>
        </w:rPr>
        <w:t>.</w:t>
      </w:r>
    </w:p>
  </w:footnote>
  <w:footnote w:id="6">
    <w:p w14:paraId="390B41CB" w14:textId="16DE95AE" w:rsidR="00C22D0A" w:rsidRPr="00C21786" w:rsidRDefault="00C22D0A" w:rsidP="00C22D0A">
      <w:pPr>
        <w:pStyle w:val="FootnoteText"/>
        <w:rPr>
          <w:lang w:val="es-ES_tradnl"/>
        </w:rPr>
      </w:pPr>
      <w:r w:rsidRPr="00C21786">
        <w:rPr>
          <w:rStyle w:val="FootnoteReference"/>
          <w:lang w:val="es-ES_tradnl"/>
        </w:rPr>
        <w:footnoteRef/>
      </w:r>
      <w:r w:rsidRPr="00C21786">
        <w:rPr>
          <w:lang w:val="es-ES_tradnl"/>
        </w:rPr>
        <w:t xml:space="preserve"> </w:t>
      </w:r>
      <w:r w:rsidR="00644056" w:rsidRPr="00C21786">
        <w:rPr>
          <w:lang w:val="es-ES_tradnl"/>
        </w:rPr>
        <w:t xml:space="preserve">Brasil, </w:t>
      </w:r>
      <w:r w:rsidR="00DF0380">
        <w:rPr>
          <w:lang w:val="es-ES_tradnl"/>
        </w:rPr>
        <w:t>Vanuatu, Sudáfrica y la</w:t>
      </w:r>
      <w:r w:rsidR="006D41F3" w:rsidRPr="00C21786">
        <w:rPr>
          <w:lang w:val="es-ES_tradnl"/>
        </w:rPr>
        <w:t xml:space="preserve"> India</w:t>
      </w:r>
      <w:r w:rsidR="00644056" w:rsidRPr="00C21786">
        <w:rPr>
          <w:lang w:val="es-ES_tradnl"/>
        </w:rPr>
        <w:t>.</w:t>
      </w:r>
    </w:p>
  </w:footnote>
  <w:footnote w:id="7">
    <w:p w14:paraId="0EFB2EC8" w14:textId="77777777" w:rsidR="006B1D8A" w:rsidRPr="00E934E6" w:rsidRDefault="006B1D8A" w:rsidP="006B1D8A">
      <w:pPr>
        <w:pStyle w:val="FootnoteText"/>
        <w:rPr>
          <w:sz w:val="18"/>
          <w:szCs w:val="18"/>
          <w:lang w:val="en-US"/>
        </w:rPr>
      </w:pPr>
      <w:r w:rsidRPr="00E934E6">
        <w:rPr>
          <w:rStyle w:val="FootnoteReference"/>
          <w:sz w:val="18"/>
          <w:szCs w:val="18"/>
        </w:rPr>
        <w:footnoteRef/>
      </w:r>
      <w:r w:rsidRPr="00E934E6">
        <w:rPr>
          <w:sz w:val="18"/>
          <w:szCs w:val="18"/>
        </w:rPr>
        <w:t xml:space="preserve"> Application Programming Interfaces (APIs) are standardized protocols enabling automated data exchange between software applications. In the context of the KMS, APIs ensure interoperability across all modules and dashboards, allowing data entered in one component to be automatically accessible throughout the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40C54B0B" w:rsidR="00BC3417" w:rsidRPr="0033525D" w:rsidRDefault="006C1616" w:rsidP="00BC3417">
    <w:fldSimple w:instr=" DOCPROPERTY &quot;Document number&quot;  \* MERGEFORMAT ">
      <w:r>
        <w:t>UNEP/OzL.Pro/ExCom/98/2</w:t>
      </w:r>
    </w:fldSimple>
  </w:p>
  <w:p w14:paraId="24E483A3" w14:textId="77777777" w:rsidR="00C85A4B" w:rsidRDefault="00C85A4B">
    <w:pPr>
      <w:pStyle w:val="Header"/>
    </w:pPr>
  </w:p>
  <w:p w14:paraId="5CA80832" w14:textId="77777777" w:rsidR="00FA3869" w:rsidRDefault="00FA3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49B60B93" w:rsidR="00FA3869" w:rsidRPr="0033525D" w:rsidRDefault="006C1616" w:rsidP="00FA3869">
    <w:pPr>
      <w:jc w:val="right"/>
    </w:pPr>
    <w:fldSimple w:instr=" DOCPROPERTY &quot;Document number&quot;  \* MERGEFORMAT ">
      <w:r>
        <w:t>UNEP/OzL.Pro/ExCom/98/2</w:t>
      </w:r>
    </w:fldSimple>
  </w:p>
  <w:p w14:paraId="41E4EDE8" w14:textId="77777777" w:rsidR="00042047" w:rsidRPr="0033525D" w:rsidRDefault="00042047" w:rsidP="00FA3869">
    <w:pPr>
      <w:jc w:val="right"/>
    </w:pPr>
  </w:p>
  <w:p w14:paraId="0687A7FD" w14:textId="77777777" w:rsidR="00042047" w:rsidRPr="0033525D" w:rsidRDefault="00042047" w:rsidP="00FA386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21AB" w14:textId="77777777" w:rsidR="006B1D8A" w:rsidRPr="0033525D" w:rsidRDefault="006B1D8A" w:rsidP="00EE73BF">
    <w:pPr>
      <w:jc w:val="right"/>
    </w:pPr>
    <w:fldSimple w:instr=" DOCPROPERTY &quot;Document number&quot;  \* MERGEFORMAT ">
      <w:r>
        <w:t>UNEP/OzL.Pro/ExCom/98/2</w:t>
      </w:r>
    </w:fldSimple>
  </w:p>
  <w:p w14:paraId="12425049" w14:textId="77777777" w:rsidR="006B1D8A" w:rsidRDefault="006B1D8A" w:rsidP="00EE73BF">
    <w:pPr>
      <w:pStyle w:val="Header"/>
      <w:tabs>
        <w:tab w:val="clear" w:pos="4320"/>
        <w:tab w:val="clear" w:pos="8640"/>
        <w:tab w:val="left" w:pos="7913"/>
      </w:tabs>
      <w:jc w:val="right"/>
    </w:pPr>
    <w:r>
      <w:t>Annex I</w:t>
    </w:r>
  </w:p>
  <w:p w14:paraId="150EBE43" w14:textId="77777777" w:rsidR="006B1D8A" w:rsidRDefault="006B1D8A" w:rsidP="00891052">
    <w:pPr>
      <w:tabs>
        <w:tab w:val="left" w:pos="1195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2CE1D" w14:textId="77777777" w:rsidR="006B1D8A" w:rsidRDefault="006B1D8A" w:rsidP="008437EB">
    <w:pPr>
      <w:jc w:val="right"/>
    </w:pPr>
    <w:r>
      <w:tab/>
    </w:r>
    <w:fldSimple w:instr=" DOCPROPERTY &quot;Document number&quot;  \* MERGEFORMAT ">
      <w:r>
        <w:t>UNEP/OzL.Pro/ExCom/98/2</w:t>
      </w:r>
    </w:fldSimple>
  </w:p>
  <w:p w14:paraId="4F19E382" w14:textId="77777777" w:rsidR="006B1D8A" w:rsidRPr="0033525D" w:rsidRDefault="006B1D8A" w:rsidP="008437EB">
    <w:pPr>
      <w:jc w:val="right"/>
    </w:pPr>
    <w:r>
      <w:t>Annex I</w:t>
    </w:r>
  </w:p>
  <w:p w14:paraId="2F39DC2E" w14:textId="77777777" w:rsidR="006B1D8A" w:rsidRDefault="006B1D8A" w:rsidP="008437EB">
    <w:pPr>
      <w:pStyle w:val="Header"/>
      <w:tabs>
        <w:tab w:val="clear" w:pos="4320"/>
        <w:tab w:val="clear" w:pos="8640"/>
        <w:tab w:val="left" w:pos="7913"/>
      </w:tabs>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D4344" w14:textId="77777777" w:rsidR="006B1D8A" w:rsidRPr="0033525D" w:rsidRDefault="006B1D8A" w:rsidP="00D85AD2">
    <w:pPr>
      <w:jc w:val="left"/>
    </w:pPr>
    <w:fldSimple w:instr=" DOCPROPERTY &quot;Document number&quot;  \* MERGEFORMAT ">
      <w:r>
        <w:t>UNEP/OzL.Pro/ExCom/98/2</w:t>
      </w:r>
    </w:fldSimple>
  </w:p>
  <w:p w14:paraId="637A3D93" w14:textId="77777777" w:rsidR="006B1D8A" w:rsidRDefault="006B1D8A" w:rsidP="008437EB">
    <w:pPr>
      <w:pStyle w:val="Header"/>
      <w:tabs>
        <w:tab w:val="clear" w:pos="4320"/>
        <w:tab w:val="clear" w:pos="8640"/>
        <w:tab w:val="left" w:pos="7913"/>
      </w:tabs>
      <w:jc w:val="left"/>
    </w:pPr>
    <w:r>
      <w:t>Annex I</w:t>
    </w:r>
  </w:p>
  <w:p w14:paraId="6399213E" w14:textId="77777777" w:rsidR="006B1D8A" w:rsidRDefault="006B1D8A" w:rsidP="008437EB">
    <w:pPr>
      <w:pStyle w:val="Header"/>
      <w:tabs>
        <w:tab w:val="clear" w:pos="4320"/>
        <w:tab w:val="clear" w:pos="8640"/>
        <w:tab w:val="left" w:pos="7913"/>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C0B9" w14:textId="77777777" w:rsidR="006A44B2" w:rsidRPr="006A44B2" w:rsidRDefault="006A44B2" w:rsidP="00BC3417">
    <w:pPr>
      <w:rPr>
        <w:lang w:val="pt-BR"/>
      </w:rPr>
    </w:pPr>
    <w:r>
      <w:fldChar w:fldCharType="begin"/>
    </w:r>
    <w:r w:rsidRPr="006A44B2">
      <w:rPr>
        <w:lang w:val="pt-BR"/>
      </w:rPr>
      <w:instrText xml:space="preserve"> DOCPROPERTY "Document number"  \* MERGEFORMAT </w:instrText>
    </w:r>
    <w:r>
      <w:fldChar w:fldCharType="separate"/>
    </w:r>
    <w:r w:rsidRPr="006A44B2">
      <w:rPr>
        <w:lang w:val="pt-BR"/>
      </w:rPr>
      <w:t>UNEP/OzL.Pro/ExCom/98/2</w:t>
    </w:r>
    <w:r>
      <w:fldChar w:fldCharType="end"/>
    </w:r>
  </w:p>
  <w:p w14:paraId="2A6F7E0E" w14:textId="77777777" w:rsidR="006A44B2" w:rsidRPr="006A44B2" w:rsidRDefault="006A44B2">
    <w:pPr>
      <w:pStyle w:val="Header"/>
      <w:rPr>
        <w:lang w:val="pt-BR"/>
      </w:rPr>
    </w:pPr>
    <w:r w:rsidRPr="006A44B2">
      <w:rPr>
        <w:lang w:val="pt-BR"/>
      </w:rPr>
      <w:t>A</w:t>
    </w:r>
    <w:r>
      <w:rPr>
        <w:lang w:val="pt-BR"/>
      </w:rPr>
      <w:t>nnex II</w:t>
    </w:r>
  </w:p>
  <w:p w14:paraId="1243BAE0" w14:textId="77777777" w:rsidR="006A44B2" w:rsidRPr="006A44B2" w:rsidRDefault="006A44B2">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1791C" w14:textId="77777777" w:rsidR="006A44B2" w:rsidRPr="0033525D" w:rsidRDefault="006A44B2" w:rsidP="00EE73BF">
    <w:pPr>
      <w:jc w:val="right"/>
    </w:pPr>
    <w:fldSimple w:instr=" DOCPROPERTY &quot;Document number&quot;  \* MERGEFORMAT ">
      <w:r>
        <w:t>UNEP/OzL.Pro/ExCom/98/2</w:t>
      </w:r>
    </w:fldSimple>
  </w:p>
  <w:p w14:paraId="7710257F" w14:textId="77777777" w:rsidR="006A44B2" w:rsidRDefault="006A44B2" w:rsidP="00EE73BF">
    <w:pPr>
      <w:pStyle w:val="Header"/>
      <w:tabs>
        <w:tab w:val="clear" w:pos="4320"/>
        <w:tab w:val="clear" w:pos="8640"/>
        <w:tab w:val="left" w:pos="7913"/>
      </w:tabs>
      <w:jc w:val="right"/>
    </w:pPr>
    <w:r>
      <w:t>Annex II</w:t>
    </w:r>
  </w:p>
  <w:p w14:paraId="417B82EE" w14:textId="77777777" w:rsidR="006A44B2" w:rsidRDefault="006A44B2" w:rsidP="00891052">
    <w:pPr>
      <w:tabs>
        <w:tab w:val="left" w:pos="1195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5F2A" w14:textId="77777777" w:rsidR="00D2611C" w:rsidRPr="0033525D" w:rsidRDefault="00D2611C" w:rsidP="00D2611C">
    <w:pPr>
      <w:jc w:val="right"/>
    </w:pPr>
    <w:fldSimple w:instr=" DOCPROPERTY &quot;Document number&quot;  \* MERGEFORMAT ">
      <w:r>
        <w:t>UNEP/OzL.Pro/ExCom/98/2</w:t>
      </w:r>
    </w:fldSimple>
  </w:p>
  <w:p w14:paraId="73AB79F0" w14:textId="77777777" w:rsidR="00D2611C" w:rsidRDefault="00D2611C" w:rsidP="00D2611C">
    <w:pPr>
      <w:pStyle w:val="Header"/>
      <w:tabs>
        <w:tab w:val="clear" w:pos="4320"/>
        <w:tab w:val="clear" w:pos="8640"/>
        <w:tab w:val="left" w:pos="7913"/>
      </w:tabs>
      <w:jc w:val="right"/>
    </w:pPr>
    <w:r>
      <w:t>Annex II</w:t>
    </w:r>
  </w:p>
  <w:p w14:paraId="1471E86C" w14:textId="77777777" w:rsidR="00D2611C" w:rsidRDefault="00D2611C" w:rsidP="008437EB">
    <w:pPr>
      <w:pStyle w:val="Header"/>
      <w:tabs>
        <w:tab w:val="clear" w:pos="4320"/>
        <w:tab w:val="clear" w:pos="8640"/>
        <w:tab w:val="left" w:pos="7913"/>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667C10"/>
    <w:lvl w:ilvl="0">
      <w:start w:val="1"/>
      <w:numFmt w:val="decimal"/>
      <w:pStyle w:val="Heading1"/>
      <w:lvlText w:val="%1."/>
      <w:lvlJc w:val="left"/>
      <w:pPr>
        <w:tabs>
          <w:tab w:val="num" w:pos="0"/>
        </w:tabs>
        <w:ind w:left="0" w:firstLine="0"/>
      </w:pPr>
      <w:rPr>
        <w:rFonts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6C36E0"/>
    <w:multiLevelType w:val="hybridMultilevel"/>
    <w:tmpl w:val="F7A88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13" w15:restartNumberingAfterBreak="0">
    <w:nsid w:val="0D14778B"/>
    <w:multiLevelType w:val="multilevel"/>
    <w:tmpl w:val="D8304B92"/>
    <w:lvl w:ilvl="0">
      <w:start w:val="22"/>
      <w:numFmt w:val="decimal"/>
      <w:lvlText w:val="%1"/>
      <w:lvlJc w:val="left"/>
      <w:pPr>
        <w:ind w:left="510" w:hanging="510"/>
      </w:pPr>
      <w:rPr>
        <w:rFonts w:hint="default"/>
      </w:rPr>
    </w:lvl>
    <w:lvl w:ilvl="1">
      <w:start w:val="26"/>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C9082A"/>
    <w:multiLevelType w:val="hybridMultilevel"/>
    <w:tmpl w:val="FB582504"/>
    <w:lvl w:ilvl="0" w:tplc="47F4C6A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4E24AB"/>
    <w:multiLevelType w:val="hybridMultilevel"/>
    <w:tmpl w:val="14820E40"/>
    <w:lvl w:ilvl="0" w:tplc="D7A8D500">
      <w:start w:val="6"/>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122ED4"/>
    <w:multiLevelType w:val="hybridMultilevel"/>
    <w:tmpl w:val="53BCD7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197C5257"/>
    <w:multiLevelType w:val="hybridMultilevel"/>
    <w:tmpl w:val="EA7C5E98"/>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EAF5F21"/>
    <w:multiLevelType w:val="hybridMultilevel"/>
    <w:tmpl w:val="2EB2D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EF03A0A"/>
    <w:multiLevelType w:val="multilevel"/>
    <w:tmpl w:val="8E722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62E07"/>
    <w:multiLevelType w:val="hybridMultilevel"/>
    <w:tmpl w:val="8E586B0E"/>
    <w:lvl w:ilvl="0" w:tplc="1B4EF36E">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2826E9B"/>
    <w:multiLevelType w:val="hybridMultilevel"/>
    <w:tmpl w:val="DE7CB726"/>
    <w:lvl w:ilvl="0" w:tplc="822E8056">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0614BA"/>
    <w:multiLevelType w:val="hybridMultilevel"/>
    <w:tmpl w:val="C25A76A2"/>
    <w:lvl w:ilvl="0" w:tplc="10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DC94C91"/>
    <w:multiLevelType w:val="multilevel"/>
    <w:tmpl w:val="04326934"/>
    <w:lvl w:ilvl="0">
      <w:start w:val="1"/>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37502D"/>
    <w:multiLevelType w:val="hybridMultilevel"/>
    <w:tmpl w:val="046AC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077195">
    <w:abstractNumId w:val="10"/>
  </w:num>
  <w:num w:numId="2" w16cid:durableId="1903564189">
    <w:abstractNumId w:val="10"/>
  </w:num>
  <w:num w:numId="3" w16cid:durableId="866524907">
    <w:abstractNumId w:val="10"/>
  </w:num>
  <w:num w:numId="4" w16cid:durableId="1494221200">
    <w:abstractNumId w:val="10"/>
  </w:num>
  <w:num w:numId="5" w16cid:durableId="1714110448">
    <w:abstractNumId w:val="10"/>
  </w:num>
  <w:num w:numId="6" w16cid:durableId="35667142">
    <w:abstractNumId w:val="9"/>
  </w:num>
  <w:num w:numId="7" w16cid:durableId="913396916">
    <w:abstractNumId w:val="7"/>
  </w:num>
  <w:num w:numId="8" w16cid:durableId="362832195">
    <w:abstractNumId w:val="6"/>
  </w:num>
  <w:num w:numId="9" w16cid:durableId="28726975">
    <w:abstractNumId w:val="5"/>
  </w:num>
  <w:num w:numId="10" w16cid:durableId="1738433786">
    <w:abstractNumId w:val="4"/>
  </w:num>
  <w:num w:numId="11" w16cid:durableId="1808087885">
    <w:abstractNumId w:val="8"/>
  </w:num>
  <w:num w:numId="12" w16cid:durableId="1149782966">
    <w:abstractNumId w:val="3"/>
  </w:num>
  <w:num w:numId="13" w16cid:durableId="505100314">
    <w:abstractNumId w:val="2"/>
  </w:num>
  <w:num w:numId="14" w16cid:durableId="1682506410">
    <w:abstractNumId w:val="1"/>
  </w:num>
  <w:num w:numId="15" w16cid:durableId="537012571">
    <w:abstractNumId w:val="0"/>
  </w:num>
  <w:num w:numId="16" w16cid:durableId="1729646826">
    <w:abstractNumId w:val="20"/>
  </w:num>
  <w:num w:numId="17" w16cid:durableId="1167592342">
    <w:abstractNumId w:val="25"/>
  </w:num>
  <w:num w:numId="18" w16cid:durableId="1885680309">
    <w:abstractNumId w:val="26"/>
  </w:num>
  <w:num w:numId="19" w16cid:durableId="2070612569">
    <w:abstractNumId w:val="31"/>
  </w:num>
  <w:num w:numId="20" w16cid:durableId="544676631">
    <w:abstractNumId w:val="21"/>
  </w:num>
  <w:num w:numId="21" w16cid:durableId="1263563221">
    <w:abstractNumId w:val="24"/>
  </w:num>
  <w:num w:numId="22" w16cid:durableId="1432970141">
    <w:abstractNumId w:val="29"/>
  </w:num>
  <w:num w:numId="23" w16cid:durableId="1663924687">
    <w:abstractNumId w:val="32"/>
  </w:num>
  <w:num w:numId="24" w16cid:durableId="570428494">
    <w:abstractNumId w:val="27"/>
  </w:num>
  <w:num w:numId="25" w16cid:durableId="1635911514">
    <w:abstractNumId w:val="10"/>
    <w:lvlOverride w:ilvl="0">
      <w:startOverride w:val="1"/>
    </w:lvlOverride>
  </w:num>
  <w:num w:numId="26" w16cid:durableId="661351890">
    <w:abstractNumId w:val="10"/>
    <w:lvlOverride w:ilvl="0">
      <w:startOverride w:val="5"/>
    </w:lvlOverride>
  </w:num>
  <w:num w:numId="27" w16cid:durableId="1573083422">
    <w:abstractNumId w:val="13"/>
  </w:num>
  <w:num w:numId="28" w16cid:durableId="618612785">
    <w:abstractNumId w:val="22"/>
  </w:num>
  <w:num w:numId="29" w16cid:durableId="69354689">
    <w:abstractNumId w:val="12"/>
  </w:num>
  <w:num w:numId="30" w16cid:durableId="835997628">
    <w:abstractNumId w:val="19"/>
  </w:num>
  <w:num w:numId="31" w16cid:durableId="1653291300">
    <w:abstractNumId w:val="23"/>
  </w:num>
  <w:num w:numId="32" w16cid:durableId="1801805383">
    <w:abstractNumId w:val="15"/>
  </w:num>
  <w:num w:numId="33" w16cid:durableId="13168368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1027071">
    <w:abstractNumId w:val="11"/>
  </w:num>
  <w:num w:numId="35" w16cid:durableId="1498618570">
    <w:abstractNumId w:val="17"/>
    <w:lvlOverride w:ilvl="0">
      <w:startOverride w:val="1"/>
    </w:lvlOverride>
    <w:lvlOverride w:ilvl="1"/>
    <w:lvlOverride w:ilvl="2"/>
    <w:lvlOverride w:ilvl="3"/>
    <w:lvlOverride w:ilvl="4"/>
    <w:lvlOverride w:ilvl="5"/>
    <w:lvlOverride w:ilvl="6"/>
    <w:lvlOverride w:ilvl="7"/>
    <w:lvlOverride w:ilvl="8"/>
  </w:num>
  <w:num w:numId="36" w16cid:durableId="1436444146">
    <w:abstractNumId w:val="28"/>
    <w:lvlOverride w:ilvl="0">
      <w:startOverride w:val="1"/>
    </w:lvlOverride>
    <w:lvlOverride w:ilvl="1"/>
    <w:lvlOverride w:ilvl="2"/>
    <w:lvlOverride w:ilvl="3"/>
    <w:lvlOverride w:ilvl="4"/>
    <w:lvlOverride w:ilvl="5"/>
    <w:lvlOverride w:ilvl="6"/>
    <w:lvlOverride w:ilvl="7"/>
    <w:lvlOverride w:ilvl="8"/>
  </w:num>
  <w:num w:numId="37" w16cid:durableId="1844515999">
    <w:abstractNumId w:val="16"/>
  </w:num>
  <w:num w:numId="38" w16cid:durableId="2035837724">
    <w:abstractNumId w:val="10"/>
    <w:lvlOverride w:ilvl="0">
      <w:startOverride w:val="39"/>
    </w:lvlOverride>
  </w:num>
  <w:num w:numId="39" w16cid:durableId="862402609">
    <w:abstractNumId w:val="14"/>
  </w:num>
  <w:num w:numId="40" w16cid:durableId="1950506027">
    <w:abstractNumId w:val="10"/>
  </w:num>
  <w:num w:numId="41" w16cid:durableId="1104032255">
    <w:abstractNumId w:val="17"/>
  </w:num>
  <w:num w:numId="42" w16cid:durableId="1027020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80573498">
    <w:abstractNumId w:val="10"/>
  </w:num>
  <w:num w:numId="44" w16cid:durableId="204775306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19281745">
    <w:abstractNumId w:val="3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3B1"/>
    <w:rsid w:val="00000789"/>
    <w:rsid w:val="00000FED"/>
    <w:rsid w:val="000010BD"/>
    <w:rsid w:val="000013E4"/>
    <w:rsid w:val="0000143F"/>
    <w:rsid w:val="00002171"/>
    <w:rsid w:val="00002BC4"/>
    <w:rsid w:val="00002F57"/>
    <w:rsid w:val="00002F7E"/>
    <w:rsid w:val="0000318A"/>
    <w:rsid w:val="00003217"/>
    <w:rsid w:val="00003C3E"/>
    <w:rsid w:val="0000434E"/>
    <w:rsid w:val="00004712"/>
    <w:rsid w:val="000047ED"/>
    <w:rsid w:val="00004B6B"/>
    <w:rsid w:val="000052F7"/>
    <w:rsid w:val="00005429"/>
    <w:rsid w:val="00005709"/>
    <w:rsid w:val="0000588D"/>
    <w:rsid w:val="00005B1D"/>
    <w:rsid w:val="00005D4B"/>
    <w:rsid w:val="00005E27"/>
    <w:rsid w:val="000063CE"/>
    <w:rsid w:val="000064A0"/>
    <w:rsid w:val="00006961"/>
    <w:rsid w:val="00006C33"/>
    <w:rsid w:val="00007017"/>
    <w:rsid w:val="0000744D"/>
    <w:rsid w:val="000076C0"/>
    <w:rsid w:val="00007BC8"/>
    <w:rsid w:val="00010F07"/>
    <w:rsid w:val="00011617"/>
    <w:rsid w:val="00011FD2"/>
    <w:rsid w:val="00012202"/>
    <w:rsid w:val="0001267D"/>
    <w:rsid w:val="000132A7"/>
    <w:rsid w:val="0001382F"/>
    <w:rsid w:val="00014042"/>
    <w:rsid w:val="00014911"/>
    <w:rsid w:val="00014C73"/>
    <w:rsid w:val="00015032"/>
    <w:rsid w:val="000154DB"/>
    <w:rsid w:val="000156CE"/>
    <w:rsid w:val="00015AC9"/>
    <w:rsid w:val="0001668D"/>
    <w:rsid w:val="0001677D"/>
    <w:rsid w:val="0001680D"/>
    <w:rsid w:val="00016D2B"/>
    <w:rsid w:val="00017044"/>
    <w:rsid w:val="0001721A"/>
    <w:rsid w:val="0001725A"/>
    <w:rsid w:val="0001751B"/>
    <w:rsid w:val="00017B20"/>
    <w:rsid w:val="00017EE5"/>
    <w:rsid w:val="000205E9"/>
    <w:rsid w:val="00020BDD"/>
    <w:rsid w:val="000211A9"/>
    <w:rsid w:val="00021238"/>
    <w:rsid w:val="000213D4"/>
    <w:rsid w:val="00022071"/>
    <w:rsid w:val="0002243A"/>
    <w:rsid w:val="00022B68"/>
    <w:rsid w:val="0002356C"/>
    <w:rsid w:val="00023AF2"/>
    <w:rsid w:val="00024E8B"/>
    <w:rsid w:val="000251E7"/>
    <w:rsid w:val="000252F5"/>
    <w:rsid w:val="00025489"/>
    <w:rsid w:val="00025B0C"/>
    <w:rsid w:val="00025B62"/>
    <w:rsid w:val="00025C99"/>
    <w:rsid w:val="00026309"/>
    <w:rsid w:val="00026314"/>
    <w:rsid w:val="0002632B"/>
    <w:rsid w:val="00026897"/>
    <w:rsid w:val="00027732"/>
    <w:rsid w:val="00030935"/>
    <w:rsid w:val="00031260"/>
    <w:rsid w:val="00031521"/>
    <w:rsid w:val="00031D31"/>
    <w:rsid w:val="0003249B"/>
    <w:rsid w:val="00032FE4"/>
    <w:rsid w:val="000336D5"/>
    <w:rsid w:val="00033B08"/>
    <w:rsid w:val="00033D9D"/>
    <w:rsid w:val="0003424C"/>
    <w:rsid w:val="00034AF8"/>
    <w:rsid w:val="000364C9"/>
    <w:rsid w:val="0003664A"/>
    <w:rsid w:val="0003681A"/>
    <w:rsid w:val="000369F7"/>
    <w:rsid w:val="00036A84"/>
    <w:rsid w:val="000372B7"/>
    <w:rsid w:val="000373D1"/>
    <w:rsid w:val="0003780A"/>
    <w:rsid w:val="00037CFD"/>
    <w:rsid w:val="0004005C"/>
    <w:rsid w:val="00040666"/>
    <w:rsid w:val="0004082E"/>
    <w:rsid w:val="00041367"/>
    <w:rsid w:val="00041F02"/>
    <w:rsid w:val="00041F79"/>
    <w:rsid w:val="00041FD2"/>
    <w:rsid w:val="00042047"/>
    <w:rsid w:val="00042BF0"/>
    <w:rsid w:val="00042F84"/>
    <w:rsid w:val="00043638"/>
    <w:rsid w:val="00043A12"/>
    <w:rsid w:val="00043F1F"/>
    <w:rsid w:val="00044530"/>
    <w:rsid w:val="00044A19"/>
    <w:rsid w:val="00045E78"/>
    <w:rsid w:val="00046198"/>
    <w:rsid w:val="00046B5E"/>
    <w:rsid w:val="00046D1C"/>
    <w:rsid w:val="0004736C"/>
    <w:rsid w:val="00047372"/>
    <w:rsid w:val="00047466"/>
    <w:rsid w:val="000474E3"/>
    <w:rsid w:val="00047650"/>
    <w:rsid w:val="000477D1"/>
    <w:rsid w:val="000503FF"/>
    <w:rsid w:val="00050463"/>
    <w:rsid w:val="0005083A"/>
    <w:rsid w:val="00050F6E"/>
    <w:rsid w:val="00050F97"/>
    <w:rsid w:val="000514F3"/>
    <w:rsid w:val="0005173D"/>
    <w:rsid w:val="000517BF"/>
    <w:rsid w:val="00051FC8"/>
    <w:rsid w:val="000529C3"/>
    <w:rsid w:val="00053051"/>
    <w:rsid w:val="00053142"/>
    <w:rsid w:val="00053889"/>
    <w:rsid w:val="00053980"/>
    <w:rsid w:val="00053C2F"/>
    <w:rsid w:val="00053C8C"/>
    <w:rsid w:val="00053F26"/>
    <w:rsid w:val="0005426E"/>
    <w:rsid w:val="00054324"/>
    <w:rsid w:val="0005558E"/>
    <w:rsid w:val="00055F3E"/>
    <w:rsid w:val="000565EF"/>
    <w:rsid w:val="000567F3"/>
    <w:rsid w:val="000569D4"/>
    <w:rsid w:val="00056BC0"/>
    <w:rsid w:val="000601B9"/>
    <w:rsid w:val="000602F6"/>
    <w:rsid w:val="000610A2"/>
    <w:rsid w:val="000611FB"/>
    <w:rsid w:val="000611FE"/>
    <w:rsid w:val="00061DB2"/>
    <w:rsid w:val="00061EC2"/>
    <w:rsid w:val="00062C9E"/>
    <w:rsid w:val="000633C3"/>
    <w:rsid w:val="00063C3F"/>
    <w:rsid w:val="00063DF3"/>
    <w:rsid w:val="000644BD"/>
    <w:rsid w:val="00064FDC"/>
    <w:rsid w:val="00065374"/>
    <w:rsid w:val="00065983"/>
    <w:rsid w:val="00065E72"/>
    <w:rsid w:val="00065ED3"/>
    <w:rsid w:val="000660F7"/>
    <w:rsid w:val="00066CE8"/>
    <w:rsid w:val="00066FB2"/>
    <w:rsid w:val="000679B6"/>
    <w:rsid w:val="000703FC"/>
    <w:rsid w:val="00070739"/>
    <w:rsid w:val="00070CCE"/>
    <w:rsid w:val="00070DBD"/>
    <w:rsid w:val="00070E8C"/>
    <w:rsid w:val="00071690"/>
    <w:rsid w:val="00071B65"/>
    <w:rsid w:val="00071D22"/>
    <w:rsid w:val="00072044"/>
    <w:rsid w:val="00072AB4"/>
    <w:rsid w:val="00072F25"/>
    <w:rsid w:val="000730A1"/>
    <w:rsid w:val="000730B8"/>
    <w:rsid w:val="000739DA"/>
    <w:rsid w:val="00073E09"/>
    <w:rsid w:val="00073E10"/>
    <w:rsid w:val="00074012"/>
    <w:rsid w:val="000749BD"/>
    <w:rsid w:val="00074A4A"/>
    <w:rsid w:val="00074AD8"/>
    <w:rsid w:val="00075097"/>
    <w:rsid w:val="000759E7"/>
    <w:rsid w:val="00075A44"/>
    <w:rsid w:val="00075F00"/>
    <w:rsid w:val="00076986"/>
    <w:rsid w:val="00076B94"/>
    <w:rsid w:val="0007727B"/>
    <w:rsid w:val="00077E00"/>
    <w:rsid w:val="0008031F"/>
    <w:rsid w:val="00080439"/>
    <w:rsid w:val="00080765"/>
    <w:rsid w:val="00080923"/>
    <w:rsid w:val="0008097C"/>
    <w:rsid w:val="00080E2D"/>
    <w:rsid w:val="00080ED0"/>
    <w:rsid w:val="00081655"/>
    <w:rsid w:val="0008175F"/>
    <w:rsid w:val="0008302E"/>
    <w:rsid w:val="000833F1"/>
    <w:rsid w:val="000836D7"/>
    <w:rsid w:val="00083A56"/>
    <w:rsid w:val="000844D3"/>
    <w:rsid w:val="0008502F"/>
    <w:rsid w:val="000852B7"/>
    <w:rsid w:val="00085B8F"/>
    <w:rsid w:val="00086557"/>
    <w:rsid w:val="000869F7"/>
    <w:rsid w:val="0008711D"/>
    <w:rsid w:val="00087C4A"/>
    <w:rsid w:val="00087C78"/>
    <w:rsid w:val="00087ED2"/>
    <w:rsid w:val="00087EE4"/>
    <w:rsid w:val="000900CB"/>
    <w:rsid w:val="00090347"/>
    <w:rsid w:val="00090481"/>
    <w:rsid w:val="00090990"/>
    <w:rsid w:val="00090BAB"/>
    <w:rsid w:val="00090C9E"/>
    <w:rsid w:val="00091008"/>
    <w:rsid w:val="00091470"/>
    <w:rsid w:val="000917FF"/>
    <w:rsid w:val="00091F9E"/>
    <w:rsid w:val="00092841"/>
    <w:rsid w:val="00092876"/>
    <w:rsid w:val="0009316E"/>
    <w:rsid w:val="00093825"/>
    <w:rsid w:val="00093F67"/>
    <w:rsid w:val="0009419F"/>
    <w:rsid w:val="00094705"/>
    <w:rsid w:val="00094B3D"/>
    <w:rsid w:val="00094F17"/>
    <w:rsid w:val="000951E1"/>
    <w:rsid w:val="0009532A"/>
    <w:rsid w:val="00095479"/>
    <w:rsid w:val="000955CF"/>
    <w:rsid w:val="00095C4E"/>
    <w:rsid w:val="00095DCE"/>
    <w:rsid w:val="00097C02"/>
    <w:rsid w:val="000A137D"/>
    <w:rsid w:val="000A1D75"/>
    <w:rsid w:val="000A1D99"/>
    <w:rsid w:val="000A28DF"/>
    <w:rsid w:val="000A297F"/>
    <w:rsid w:val="000A3242"/>
    <w:rsid w:val="000A32C3"/>
    <w:rsid w:val="000A35D4"/>
    <w:rsid w:val="000A37FD"/>
    <w:rsid w:val="000A3826"/>
    <w:rsid w:val="000A46D2"/>
    <w:rsid w:val="000A46FD"/>
    <w:rsid w:val="000A4DD7"/>
    <w:rsid w:val="000A5969"/>
    <w:rsid w:val="000A5ED2"/>
    <w:rsid w:val="000A67D5"/>
    <w:rsid w:val="000A6C26"/>
    <w:rsid w:val="000A6EF1"/>
    <w:rsid w:val="000B02F9"/>
    <w:rsid w:val="000B0551"/>
    <w:rsid w:val="000B1852"/>
    <w:rsid w:val="000B1AAD"/>
    <w:rsid w:val="000B1CF4"/>
    <w:rsid w:val="000B201F"/>
    <w:rsid w:val="000B36C8"/>
    <w:rsid w:val="000B38FF"/>
    <w:rsid w:val="000B3A55"/>
    <w:rsid w:val="000B3C73"/>
    <w:rsid w:val="000B41CA"/>
    <w:rsid w:val="000B42C3"/>
    <w:rsid w:val="000B4359"/>
    <w:rsid w:val="000B4606"/>
    <w:rsid w:val="000B4D59"/>
    <w:rsid w:val="000B5AAD"/>
    <w:rsid w:val="000B5C60"/>
    <w:rsid w:val="000B5EBD"/>
    <w:rsid w:val="000B5EC5"/>
    <w:rsid w:val="000B6377"/>
    <w:rsid w:val="000B6665"/>
    <w:rsid w:val="000B6931"/>
    <w:rsid w:val="000B6CAF"/>
    <w:rsid w:val="000B707D"/>
    <w:rsid w:val="000B7086"/>
    <w:rsid w:val="000B722B"/>
    <w:rsid w:val="000B7547"/>
    <w:rsid w:val="000B756D"/>
    <w:rsid w:val="000C0010"/>
    <w:rsid w:val="000C04A7"/>
    <w:rsid w:val="000C05F6"/>
    <w:rsid w:val="000C0662"/>
    <w:rsid w:val="000C0B81"/>
    <w:rsid w:val="000C1436"/>
    <w:rsid w:val="000C16D3"/>
    <w:rsid w:val="000C192F"/>
    <w:rsid w:val="000C2189"/>
    <w:rsid w:val="000C2BBB"/>
    <w:rsid w:val="000C3087"/>
    <w:rsid w:val="000C353F"/>
    <w:rsid w:val="000C35D8"/>
    <w:rsid w:val="000C3867"/>
    <w:rsid w:val="000C3CAE"/>
    <w:rsid w:val="000C4318"/>
    <w:rsid w:val="000C4618"/>
    <w:rsid w:val="000C49DD"/>
    <w:rsid w:val="000C4B50"/>
    <w:rsid w:val="000C4F71"/>
    <w:rsid w:val="000C5AE7"/>
    <w:rsid w:val="000C5C00"/>
    <w:rsid w:val="000C5E16"/>
    <w:rsid w:val="000C5F92"/>
    <w:rsid w:val="000C6620"/>
    <w:rsid w:val="000C66AD"/>
    <w:rsid w:val="000C6C69"/>
    <w:rsid w:val="000C6EEF"/>
    <w:rsid w:val="000C74E0"/>
    <w:rsid w:val="000C75EC"/>
    <w:rsid w:val="000C7E4C"/>
    <w:rsid w:val="000D0C9B"/>
    <w:rsid w:val="000D11BC"/>
    <w:rsid w:val="000D134F"/>
    <w:rsid w:val="000D16B9"/>
    <w:rsid w:val="000D1BBD"/>
    <w:rsid w:val="000D33CC"/>
    <w:rsid w:val="000D356E"/>
    <w:rsid w:val="000D37DF"/>
    <w:rsid w:val="000D411C"/>
    <w:rsid w:val="000D4F7C"/>
    <w:rsid w:val="000D4F95"/>
    <w:rsid w:val="000D52A4"/>
    <w:rsid w:val="000D52D5"/>
    <w:rsid w:val="000D5748"/>
    <w:rsid w:val="000D57B3"/>
    <w:rsid w:val="000D5906"/>
    <w:rsid w:val="000D59D5"/>
    <w:rsid w:val="000D5B40"/>
    <w:rsid w:val="000D5EC6"/>
    <w:rsid w:val="000D609C"/>
    <w:rsid w:val="000D63DF"/>
    <w:rsid w:val="000D7393"/>
    <w:rsid w:val="000D7822"/>
    <w:rsid w:val="000D7BB4"/>
    <w:rsid w:val="000E006B"/>
    <w:rsid w:val="000E07BC"/>
    <w:rsid w:val="000E08A1"/>
    <w:rsid w:val="000E101D"/>
    <w:rsid w:val="000E11D1"/>
    <w:rsid w:val="000E1474"/>
    <w:rsid w:val="000E1F5B"/>
    <w:rsid w:val="000E2177"/>
    <w:rsid w:val="000E22B3"/>
    <w:rsid w:val="000E2625"/>
    <w:rsid w:val="000E2B34"/>
    <w:rsid w:val="000E2BB6"/>
    <w:rsid w:val="000E2E21"/>
    <w:rsid w:val="000E2EFC"/>
    <w:rsid w:val="000E35F3"/>
    <w:rsid w:val="000E373B"/>
    <w:rsid w:val="000E3833"/>
    <w:rsid w:val="000E394C"/>
    <w:rsid w:val="000E3BE3"/>
    <w:rsid w:val="000E42C2"/>
    <w:rsid w:val="000E447C"/>
    <w:rsid w:val="000E4F59"/>
    <w:rsid w:val="000E66E3"/>
    <w:rsid w:val="000E68FC"/>
    <w:rsid w:val="000E773E"/>
    <w:rsid w:val="000E78DD"/>
    <w:rsid w:val="000E7D3D"/>
    <w:rsid w:val="000F016E"/>
    <w:rsid w:val="000F03CF"/>
    <w:rsid w:val="000F16EB"/>
    <w:rsid w:val="000F1804"/>
    <w:rsid w:val="000F1CD4"/>
    <w:rsid w:val="000F2C51"/>
    <w:rsid w:val="000F2F48"/>
    <w:rsid w:val="000F2FEE"/>
    <w:rsid w:val="000F3311"/>
    <w:rsid w:val="000F34B0"/>
    <w:rsid w:val="000F3654"/>
    <w:rsid w:val="000F389C"/>
    <w:rsid w:val="000F3982"/>
    <w:rsid w:val="000F4103"/>
    <w:rsid w:val="000F4BB5"/>
    <w:rsid w:val="000F4CE1"/>
    <w:rsid w:val="000F5330"/>
    <w:rsid w:val="000F5BEA"/>
    <w:rsid w:val="000F603A"/>
    <w:rsid w:val="000F609D"/>
    <w:rsid w:val="000F6371"/>
    <w:rsid w:val="000F6A88"/>
    <w:rsid w:val="000F70A7"/>
    <w:rsid w:val="000F7872"/>
    <w:rsid w:val="000F7CEE"/>
    <w:rsid w:val="0010010D"/>
    <w:rsid w:val="00100683"/>
    <w:rsid w:val="00100A0C"/>
    <w:rsid w:val="00100A5D"/>
    <w:rsid w:val="00101449"/>
    <w:rsid w:val="00101613"/>
    <w:rsid w:val="00101AF4"/>
    <w:rsid w:val="00102062"/>
    <w:rsid w:val="001020AC"/>
    <w:rsid w:val="00102257"/>
    <w:rsid w:val="001027E2"/>
    <w:rsid w:val="00103AAB"/>
    <w:rsid w:val="00103C7E"/>
    <w:rsid w:val="00103E70"/>
    <w:rsid w:val="001041F1"/>
    <w:rsid w:val="001042E4"/>
    <w:rsid w:val="00104473"/>
    <w:rsid w:val="00104892"/>
    <w:rsid w:val="0010545C"/>
    <w:rsid w:val="001054E6"/>
    <w:rsid w:val="001059B3"/>
    <w:rsid w:val="00105F81"/>
    <w:rsid w:val="001060AF"/>
    <w:rsid w:val="00106960"/>
    <w:rsid w:val="00107609"/>
    <w:rsid w:val="00107F7E"/>
    <w:rsid w:val="00110830"/>
    <w:rsid w:val="00110A7F"/>
    <w:rsid w:val="001111E7"/>
    <w:rsid w:val="00111AC4"/>
    <w:rsid w:val="00111ADF"/>
    <w:rsid w:val="001124A4"/>
    <w:rsid w:val="00112D93"/>
    <w:rsid w:val="00113CCA"/>
    <w:rsid w:val="00114218"/>
    <w:rsid w:val="001142CB"/>
    <w:rsid w:val="00114BBB"/>
    <w:rsid w:val="00115233"/>
    <w:rsid w:val="00115301"/>
    <w:rsid w:val="00115F16"/>
    <w:rsid w:val="00117200"/>
    <w:rsid w:val="00117E83"/>
    <w:rsid w:val="00120741"/>
    <w:rsid w:val="0012113B"/>
    <w:rsid w:val="001217B5"/>
    <w:rsid w:val="00121B3A"/>
    <w:rsid w:val="0012215E"/>
    <w:rsid w:val="001222FA"/>
    <w:rsid w:val="001224A1"/>
    <w:rsid w:val="00122C71"/>
    <w:rsid w:val="00122F25"/>
    <w:rsid w:val="00123C10"/>
    <w:rsid w:val="00123DC5"/>
    <w:rsid w:val="00123FEA"/>
    <w:rsid w:val="0012430B"/>
    <w:rsid w:val="001249DB"/>
    <w:rsid w:val="0012543A"/>
    <w:rsid w:val="001261E0"/>
    <w:rsid w:val="00126362"/>
    <w:rsid w:val="00126D62"/>
    <w:rsid w:val="00127546"/>
    <w:rsid w:val="00127DA8"/>
    <w:rsid w:val="001306AF"/>
    <w:rsid w:val="001309C3"/>
    <w:rsid w:val="00131EAB"/>
    <w:rsid w:val="001320CC"/>
    <w:rsid w:val="00132343"/>
    <w:rsid w:val="00132412"/>
    <w:rsid w:val="00132E37"/>
    <w:rsid w:val="00132FDC"/>
    <w:rsid w:val="0013315B"/>
    <w:rsid w:val="00133B8B"/>
    <w:rsid w:val="00133EF1"/>
    <w:rsid w:val="00134280"/>
    <w:rsid w:val="00134821"/>
    <w:rsid w:val="00134EDE"/>
    <w:rsid w:val="00135980"/>
    <w:rsid w:val="00136AFB"/>
    <w:rsid w:val="00137245"/>
    <w:rsid w:val="00137428"/>
    <w:rsid w:val="001376B1"/>
    <w:rsid w:val="0013786F"/>
    <w:rsid w:val="00137A18"/>
    <w:rsid w:val="00137C4C"/>
    <w:rsid w:val="001407D2"/>
    <w:rsid w:val="00140DD6"/>
    <w:rsid w:val="00141265"/>
    <w:rsid w:val="00142108"/>
    <w:rsid w:val="00142B0F"/>
    <w:rsid w:val="00142EE5"/>
    <w:rsid w:val="00143079"/>
    <w:rsid w:val="00143267"/>
    <w:rsid w:val="001435E0"/>
    <w:rsid w:val="001438A1"/>
    <w:rsid w:val="00144A98"/>
    <w:rsid w:val="00144D81"/>
    <w:rsid w:val="0014573E"/>
    <w:rsid w:val="00145ADC"/>
    <w:rsid w:val="00145C79"/>
    <w:rsid w:val="001460C4"/>
    <w:rsid w:val="001466D8"/>
    <w:rsid w:val="00146959"/>
    <w:rsid w:val="00146B81"/>
    <w:rsid w:val="00146E16"/>
    <w:rsid w:val="00146F4C"/>
    <w:rsid w:val="001472BB"/>
    <w:rsid w:val="00147323"/>
    <w:rsid w:val="001475A4"/>
    <w:rsid w:val="0014786C"/>
    <w:rsid w:val="00147B90"/>
    <w:rsid w:val="00147D53"/>
    <w:rsid w:val="00150039"/>
    <w:rsid w:val="001507CE"/>
    <w:rsid w:val="00150A07"/>
    <w:rsid w:val="00150A7A"/>
    <w:rsid w:val="00150B07"/>
    <w:rsid w:val="00150F55"/>
    <w:rsid w:val="0015161C"/>
    <w:rsid w:val="00151A67"/>
    <w:rsid w:val="00151B65"/>
    <w:rsid w:val="00152FAA"/>
    <w:rsid w:val="00153636"/>
    <w:rsid w:val="00153ACE"/>
    <w:rsid w:val="00153B11"/>
    <w:rsid w:val="00154020"/>
    <w:rsid w:val="00154136"/>
    <w:rsid w:val="00154218"/>
    <w:rsid w:val="00154694"/>
    <w:rsid w:val="001549B6"/>
    <w:rsid w:val="00154ED7"/>
    <w:rsid w:val="001556D8"/>
    <w:rsid w:val="00155803"/>
    <w:rsid w:val="001569DC"/>
    <w:rsid w:val="00157048"/>
    <w:rsid w:val="001574EC"/>
    <w:rsid w:val="00157A64"/>
    <w:rsid w:val="00157B19"/>
    <w:rsid w:val="00157DB1"/>
    <w:rsid w:val="001603AC"/>
    <w:rsid w:val="00160450"/>
    <w:rsid w:val="0016099E"/>
    <w:rsid w:val="00160BD0"/>
    <w:rsid w:val="0016139F"/>
    <w:rsid w:val="001613A1"/>
    <w:rsid w:val="001613DA"/>
    <w:rsid w:val="00161777"/>
    <w:rsid w:val="00161891"/>
    <w:rsid w:val="00162351"/>
    <w:rsid w:val="0016273A"/>
    <w:rsid w:val="00162C05"/>
    <w:rsid w:val="00163217"/>
    <w:rsid w:val="00163790"/>
    <w:rsid w:val="00164221"/>
    <w:rsid w:val="001644BC"/>
    <w:rsid w:val="00164719"/>
    <w:rsid w:val="00164FB8"/>
    <w:rsid w:val="00165256"/>
    <w:rsid w:val="00165402"/>
    <w:rsid w:val="00165874"/>
    <w:rsid w:val="00165A65"/>
    <w:rsid w:val="00165DBA"/>
    <w:rsid w:val="00165F55"/>
    <w:rsid w:val="0016648E"/>
    <w:rsid w:val="001665FC"/>
    <w:rsid w:val="00166AD8"/>
    <w:rsid w:val="00166FC4"/>
    <w:rsid w:val="001677AC"/>
    <w:rsid w:val="00167CCB"/>
    <w:rsid w:val="00167EE4"/>
    <w:rsid w:val="00170234"/>
    <w:rsid w:val="001707C2"/>
    <w:rsid w:val="00171064"/>
    <w:rsid w:val="00171607"/>
    <w:rsid w:val="001717E5"/>
    <w:rsid w:val="0017270E"/>
    <w:rsid w:val="001729C1"/>
    <w:rsid w:val="00173450"/>
    <w:rsid w:val="00173E4B"/>
    <w:rsid w:val="00173F4A"/>
    <w:rsid w:val="001749B5"/>
    <w:rsid w:val="00174E6F"/>
    <w:rsid w:val="001751AB"/>
    <w:rsid w:val="00175AA5"/>
    <w:rsid w:val="00175CF9"/>
    <w:rsid w:val="00175DB9"/>
    <w:rsid w:val="001765CB"/>
    <w:rsid w:val="00176B46"/>
    <w:rsid w:val="0017717F"/>
    <w:rsid w:val="00177344"/>
    <w:rsid w:val="00177C89"/>
    <w:rsid w:val="00180309"/>
    <w:rsid w:val="001804EA"/>
    <w:rsid w:val="00180BF7"/>
    <w:rsid w:val="001819BB"/>
    <w:rsid w:val="00181D30"/>
    <w:rsid w:val="00182283"/>
    <w:rsid w:val="0018292E"/>
    <w:rsid w:val="00182FD2"/>
    <w:rsid w:val="001835DC"/>
    <w:rsid w:val="001835E0"/>
    <w:rsid w:val="001836AF"/>
    <w:rsid w:val="001841E3"/>
    <w:rsid w:val="001845B4"/>
    <w:rsid w:val="00184A19"/>
    <w:rsid w:val="00184B82"/>
    <w:rsid w:val="00184D17"/>
    <w:rsid w:val="0018512D"/>
    <w:rsid w:val="00185186"/>
    <w:rsid w:val="0018521F"/>
    <w:rsid w:val="001853A8"/>
    <w:rsid w:val="00185E19"/>
    <w:rsid w:val="00186833"/>
    <w:rsid w:val="00187066"/>
    <w:rsid w:val="001871D8"/>
    <w:rsid w:val="0018752A"/>
    <w:rsid w:val="00190A61"/>
    <w:rsid w:val="00190F24"/>
    <w:rsid w:val="00191111"/>
    <w:rsid w:val="00191115"/>
    <w:rsid w:val="00191A16"/>
    <w:rsid w:val="0019253C"/>
    <w:rsid w:val="0019291D"/>
    <w:rsid w:val="001939A9"/>
    <w:rsid w:val="00193F19"/>
    <w:rsid w:val="001943BC"/>
    <w:rsid w:val="0019441E"/>
    <w:rsid w:val="001947F9"/>
    <w:rsid w:val="001956DE"/>
    <w:rsid w:val="0019572E"/>
    <w:rsid w:val="001959CD"/>
    <w:rsid w:val="001965AB"/>
    <w:rsid w:val="00196C72"/>
    <w:rsid w:val="00197179"/>
    <w:rsid w:val="00197AE8"/>
    <w:rsid w:val="00197E52"/>
    <w:rsid w:val="001A00EF"/>
    <w:rsid w:val="001A0B95"/>
    <w:rsid w:val="001A0C21"/>
    <w:rsid w:val="001A11DA"/>
    <w:rsid w:val="001A17A1"/>
    <w:rsid w:val="001A193B"/>
    <w:rsid w:val="001A1BE7"/>
    <w:rsid w:val="001A20BF"/>
    <w:rsid w:val="001A2215"/>
    <w:rsid w:val="001A2A57"/>
    <w:rsid w:val="001A2EAB"/>
    <w:rsid w:val="001A3083"/>
    <w:rsid w:val="001A3126"/>
    <w:rsid w:val="001A3342"/>
    <w:rsid w:val="001A34F2"/>
    <w:rsid w:val="001A35D9"/>
    <w:rsid w:val="001A381B"/>
    <w:rsid w:val="001A3BE9"/>
    <w:rsid w:val="001A3E3D"/>
    <w:rsid w:val="001A4548"/>
    <w:rsid w:val="001A4726"/>
    <w:rsid w:val="001A47BD"/>
    <w:rsid w:val="001A4AB0"/>
    <w:rsid w:val="001A5EEB"/>
    <w:rsid w:val="001A629C"/>
    <w:rsid w:val="001A66E4"/>
    <w:rsid w:val="001A6F07"/>
    <w:rsid w:val="001A6FD5"/>
    <w:rsid w:val="001A7049"/>
    <w:rsid w:val="001A7251"/>
    <w:rsid w:val="001A72F5"/>
    <w:rsid w:val="001A773C"/>
    <w:rsid w:val="001A789E"/>
    <w:rsid w:val="001A79E6"/>
    <w:rsid w:val="001B048C"/>
    <w:rsid w:val="001B0BB1"/>
    <w:rsid w:val="001B1526"/>
    <w:rsid w:val="001B19C2"/>
    <w:rsid w:val="001B1E40"/>
    <w:rsid w:val="001B2267"/>
    <w:rsid w:val="001B24DA"/>
    <w:rsid w:val="001B2B50"/>
    <w:rsid w:val="001B35B3"/>
    <w:rsid w:val="001B4104"/>
    <w:rsid w:val="001B4A93"/>
    <w:rsid w:val="001B4B52"/>
    <w:rsid w:val="001B50D1"/>
    <w:rsid w:val="001B5149"/>
    <w:rsid w:val="001B5387"/>
    <w:rsid w:val="001B5599"/>
    <w:rsid w:val="001B5A3F"/>
    <w:rsid w:val="001B6111"/>
    <w:rsid w:val="001B6781"/>
    <w:rsid w:val="001B698B"/>
    <w:rsid w:val="001B70A1"/>
    <w:rsid w:val="001B74DA"/>
    <w:rsid w:val="001B7BC1"/>
    <w:rsid w:val="001B7E30"/>
    <w:rsid w:val="001C0114"/>
    <w:rsid w:val="001C084D"/>
    <w:rsid w:val="001C094C"/>
    <w:rsid w:val="001C0AF0"/>
    <w:rsid w:val="001C107F"/>
    <w:rsid w:val="001C11CC"/>
    <w:rsid w:val="001C1465"/>
    <w:rsid w:val="001C1E75"/>
    <w:rsid w:val="001C1EA5"/>
    <w:rsid w:val="001C242D"/>
    <w:rsid w:val="001C31F9"/>
    <w:rsid w:val="001C3247"/>
    <w:rsid w:val="001C3661"/>
    <w:rsid w:val="001C3666"/>
    <w:rsid w:val="001C36D8"/>
    <w:rsid w:val="001C392F"/>
    <w:rsid w:val="001C394B"/>
    <w:rsid w:val="001C4ACF"/>
    <w:rsid w:val="001C4B50"/>
    <w:rsid w:val="001C4E02"/>
    <w:rsid w:val="001C4E6C"/>
    <w:rsid w:val="001C538B"/>
    <w:rsid w:val="001C5657"/>
    <w:rsid w:val="001C568B"/>
    <w:rsid w:val="001C597E"/>
    <w:rsid w:val="001C5C12"/>
    <w:rsid w:val="001C5DB1"/>
    <w:rsid w:val="001C6A28"/>
    <w:rsid w:val="001C703F"/>
    <w:rsid w:val="001C70B3"/>
    <w:rsid w:val="001C764E"/>
    <w:rsid w:val="001C7F1B"/>
    <w:rsid w:val="001D002B"/>
    <w:rsid w:val="001D01CC"/>
    <w:rsid w:val="001D067D"/>
    <w:rsid w:val="001D113B"/>
    <w:rsid w:val="001D14AE"/>
    <w:rsid w:val="001D1598"/>
    <w:rsid w:val="001D1993"/>
    <w:rsid w:val="001D2076"/>
    <w:rsid w:val="001D2388"/>
    <w:rsid w:val="001D3919"/>
    <w:rsid w:val="001D3CD5"/>
    <w:rsid w:val="001D3E15"/>
    <w:rsid w:val="001D3FCC"/>
    <w:rsid w:val="001D3FFF"/>
    <w:rsid w:val="001D400B"/>
    <w:rsid w:val="001D447B"/>
    <w:rsid w:val="001D4E3D"/>
    <w:rsid w:val="001D4FFB"/>
    <w:rsid w:val="001D5241"/>
    <w:rsid w:val="001D594E"/>
    <w:rsid w:val="001D5972"/>
    <w:rsid w:val="001D5C56"/>
    <w:rsid w:val="001D6A9E"/>
    <w:rsid w:val="001D6AEC"/>
    <w:rsid w:val="001D70E9"/>
    <w:rsid w:val="001D7C2E"/>
    <w:rsid w:val="001E05E6"/>
    <w:rsid w:val="001E07DB"/>
    <w:rsid w:val="001E082C"/>
    <w:rsid w:val="001E0CC2"/>
    <w:rsid w:val="001E0F69"/>
    <w:rsid w:val="001E1052"/>
    <w:rsid w:val="001E14E8"/>
    <w:rsid w:val="001E21B1"/>
    <w:rsid w:val="001E2340"/>
    <w:rsid w:val="001E2F93"/>
    <w:rsid w:val="001E32A3"/>
    <w:rsid w:val="001E33FF"/>
    <w:rsid w:val="001E34AE"/>
    <w:rsid w:val="001E352B"/>
    <w:rsid w:val="001E37C1"/>
    <w:rsid w:val="001E3B5C"/>
    <w:rsid w:val="001E4554"/>
    <w:rsid w:val="001E4A38"/>
    <w:rsid w:val="001E54DE"/>
    <w:rsid w:val="001E5A01"/>
    <w:rsid w:val="001E5DE0"/>
    <w:rsid w:val="001E6192"/>
    <w:rsid w:val="001E61E5"/>
    <w:rsid w:val="001E66ED"/>
    <w:rsid w:val="001E6F31"/>
    <w:rsid w:val="001E7011"/>
    <w:rsid w:val="001E70F0"/>
    <w:rsid w:val="001F00F8"/>
    <w:rsid w:val="001F04A0"/>
    <w:rsid w:val="001F085B"/>
    <w:rsid w:val="001F0DE6"/>
    <w:rsid w:val="001F1356"/>
    <w:rsid w:val="001F13E9"/>
    <w:rsid w:val="001F1D3E"/>
    <w:rsid w:val="001F2159"/>
    <w:rsid w:val="001F2AC3"/>
    <w:rsid w:val="001F2B2E"/>
    <w:rsid w:val="001F3333"/>
    <w:rsid w:val="001F3336"/>
    <w:rsid w:val="001F3798"/>
    <w:rsid w:val="001F3A9A"/>
    <w:rsid w:val="001F4197"/>
    <w:rsid w:val="001F494D"/>
    <w:rsid w:val="001F5053"/>
    <w:rsid w:val="001F5240"/>
    <w:rsid w:val="001F53FD"/>
    <w:rsid w:val="001F58E4"/>
    <w:rsid w:val="001F5A33"/>
    <w:rsid w:val="001F5B65"/>
    <w:rsid w:val="001F601B"/>
    <w:rsid w:val="001F665F"/>
    <w:rsid w:val="001F6E1B"/>
    <w:rsid w:val="00200076"/>
    <w:rsid w:val="002001C5"/>
    <w:rsid w:val="0020021A"/>
    <w:rsid w:val="00200A7F"/>
    <w:rsid w:val="0020117A"/>
    <w:rsid w:val="00201220"/>
    <w:rsid w:val="0020184D"/>
    <w:rsid w:val="00201946"/>
    <w:rsid w:val="00201BA0"/>
    <w:rsid w:val="00201E4B"/>
    <w:rsid w:val="00201ED7"/>
    <w:rsid w:val="00202415"/>
    <w:rsid w:val="00202B38"/>
    <w:rsid w:val="00202B85"/>
    <w:rsid w:val="00203C0B"/>
    <w:rsid w:val="00203CB4"/>
    <w:rsid w:val="002040B6"/>
    <w:rsid w:val="002040E6"/>
    <w:rsid w:val="0020413D"/>
    <w:rsid w:val="00204209"/>
    <w:rsid w:val="0020420C"/>
    <w:rsid w:val="002054A0"/>
    <w:rsid w:val="00205DE0"/>
    <w:rsid w:val="00206ADB"/>
    <w:rsid w:val="00206B3A"/>
    <w:rsid w:val="00206D7C"/>
    <w:rsid w:val="0020748A"/>
    <w:rsid w:val="002074C0"/>
    <w:rsid w:val="002074C6"/>
    <w:rsid w:val="00207B94"/>
    <w:rsid w:val="00207D13"/>
    <w:rsid w:val="002101D4"/>
    <w:rsid w:val="00210292"/>
    <w:rsid w:val="002106CE"/>
    <w:rsid w:val="00210B8B"/>
    <w:rsid w:val="002116CB"/>
    <w:rsid w:val="00211893"/>
    <w:rsid w:val="00211C08"/>
    <w:rsid w:val="00211EF8"/>
    <w:rsid w:val="0021227B"/>
    <w:rsid w:val="00212802"/>
    <w:rsid w:val="002128B2"/>
    <w:rsid w:val="00213238"/>
    <w:rsid w:val="00213BCD"/>
    <w:rsid w:val="00213C84"/>
    <w:rsid w:val="00213D44"/>
    <w:rsid w:val="00214106"/>
    <w:rsid w:val="00214625"/>
    <w:rsid w:val="00214863"/>
    <w:rsid w:val="00214906"/>
    <w:rsid w:val="0021559D"/>
    <w:rsid w:val="002156B4"/>
    <w:rsid w:val="002163D9"/>
    <w:rsid w:val="00217664"/>
    <w:rsid w:val="00217F17"/>
    <w:rsid w:val="002209D1"/>
    <w:rsid w:val="00220C05"/>
    <w:rsid w:val="00220C5E"/>
    <w:rsid w:val="00220E06"/>
    <w:rsid w:val="00221301"/>
    <w:rsid w:val="00222252"/>
    <w:rsid w:val="002223CE"/>
    <w:rsid w:val="002228D3"/>
    <w:rsid w:val="002229CF"/>
    <w:rsid w:val="00222B3D"/>
    <w:rsid w:val="00222BD4"/>
    <w:rsid w:val="00222C07"/>
    <w:rsid w:val="002232A8"/>
    <w:rsid w:val="0022361B"/>
    <w:rsid w:val="00223F6A"/>
    <w:rsid w:val="00224503"/>
    <w:rsid w:val="00224586"/>
    <w:rsid w:val="00224672"/>
    <w:rsid w:val="00224AB4"/>
    <w:rsid w:val="00224B32"/>
    <w:rsid w:val="00224D30"/>
    <w:rsid w:val="00224FCD"/>
    <w:rsid w:val="002250CE"/>
    <w:rsid w:val="00225426"/>
    <w:rsid w:val="00225B5B"/>
    <w:rsid w:val="00227F35"/>
    <w:rsid w:val="00230556"/>
    <w:rsid w:val="0023079B"/>
    <w:rsid w:val="002307E5"/>
    <w:rsid w:val="00230A6A"/>
    <w:rsid w:val="00230CA9"/>
    <w:rsid w:val="00232B6F"/>
    <w:rsid w:val="00232C02"/>
    <w:rsid w:val="00232F7F"/>
    <w:rsid w:val="00232F95"/>
    <w:rsid w:val="0023370D"/>
    <w:rsid w:val="00233789"/>
    <w:rsid w:val="00233A95"/>
    <w:rsid w:val="002344F9"/>
    <w:rsid w:val="00234EC3"/>
    <w:rsid w:val="00235C05"/>
    <w:rsid w:val="00235F2F"/>
    <w:rsid w:val="00236A49"/>
    <w:rsid w:val="00236C6B"/>
    <w:rsid w:val="00236E56"/>
    <w:rsid w:val="00236F1F"/>
    <w:rsid w:val="00236FC4"/>
    <w:rsid w:val="00237B5F"/>
    <w:rsid w:val="00240217"/>
    <w:rsid w:val="0024057F"/>
    <w:rsid w:val="00240903"/>
    <w:rsid w:val="002415E7"/>
    <w:rsid w:val="00241F4A"/>
    <w:rsid w:val="0024261E"/>
    <w:rsid w:val="00242B4D"/>
    <w:rsid w:val="0024303E"/>
    <w:rsid w:val="00243E72"/>
    <w:rsid w:val="002442C3"/>
    <w:rsid w:val="00244C86"/>
    <w:rsid w:val="00244D84"/>
    <w:rsid w:val="0024516A"/>
    <w:rsid w:val="00245AED"/>
    <w:rsid w:val="00245F01"/>
    <w:rsid w:val="0024621F"/>
    <w:rsid w:val="0024625C"/>
    <w:rsid w:val="00246999"/>
    <w:rsid w:val="00246A66"/>
    <w:rsid w:val="002471E8"/>
    <w:rsid w:val="002475B9"/>
    <w:rsid w:val="0024779F"/>
    <w:rsid w:val="00247B8F"/>
    <w:rsid w:val="00250065"/>
    <w:rsid w:val="00250404"/>
    <w:rsid w:val="00250C69"/>
    <w:rsid w:val="00251128"/>
    <w:rsid w:val="00251E10"/>
    <w:rsid w:val="00252A34"/>
    <w:rsid w:val="00253215"/>
    <w:rsid w:val="00253222"/>
    <w:rsid w:val="002543EC"/>
    <w:rsid w:val="002546FA"/>
    <w:rsid w:val="00255632"/>
    <w:rsid w:val="002556CD"/>
    <w:rsid w:val="002563BC"/>
    <w:rsid w:val="00256502"/>
    <w:rsid w:val="00256663"/>
    <w:rsid w:val="00256E32"/>
    <w:rsid w:val="00257C2D"/>
    <w:rsid w:val="0026024F"/>
    <w:rsid w:val="00260A50"/>
    <w:rsid w:val="00260D2B"/>
    <w:rsid w:val="00260EC6"/>
    <w:rsid w:val="0026194F"/>
    <w:rsid w:val="00261C13"/>
    <w:rsid w:val="00262238"/>
    <w:rsid w:val="00262847"/>
    <w:rsid w:val="00262BE3"/>
    <w:rsid w:val="002631D7"/>
    <w:rsid w:val="002634C7"/>
    <w:rsid w:val="002639DD"/>
    <w:rsid w:val="00263B73"/>
    <w:rsid w:val="002643DF"/>
    <w:rsid w:val="00264A7F"/>
    <w:rsid w:val="002653D1"/>
    <w:rsid w:val="002661F5"/>
    <w:rsid w:val="002668DD"/>
    <w:rsid w:val="00266E99"/>
    <w:rsid w:val="002674AD"/>
    <w:rsid w:val="00267908"/>
    <w:rsid w:val="00267925"/>
    <w:rsid w:val="002701E2"/>
    <w:rsid w:val="00270B3D"/>
    <w:rsid w:val="00270F70"/>
    <w:rsid w:val="00270FA1"/>
    <w:rsid w:val="002718E4"/>
    <w:rsid w:val="00271FBD"/>
    <w:rsid w:val="0027200C"/>
    <w:rsid w:val="0027208B"/>
    <w:rsid w:val="00272190"/>
    <w:rsid w:val="002722A1"/>
    <w:rsid w:val="002723B3"/>
    <w:rsid w:val="00272ABA"/>
    <w:rsid w:val="00272C65"/>
    <w:rsid w:val="0027474E"/>
    <w:rsid w:val="002748DD"/>
    <w:rsid w:val="00274B93"/>
    <w:rsid w:val="00275592"/>
    <w:rsid w:val="002758AF"/>
    <w:rsid w:val="002767DC"/>
    <w:rsid w:val="00276D5F"/>
    <w:rsid w:val="00276EC0"/>
    <w:rsid w:val="00276FB1"/>
    <w:rsid w:val="00281232"/>
    <w:rsid w:val="00281BB2"/>
    <w:rsid w:val="00282345"/>
    <w:rsid w:val="00283ABC"/>
    <w:rsid w:val="0028405D"/>
    <w:rsid w:val="00284AED"/>
    <w:rsid w:val="00284B21"/>
    <w:rsid w:val="00285CD4"/>
    <w:rsid w:val="0028691F"/>
    <w:rsid w:val="00287354"/>
    <w:rsid w:val="00287D16"/>
    <w:rsid w:val="00287F09"/>
    <w:rsid w:val="00290087"/>
    <w:rsid w:val="00290233"/>
    <w:rsid w:val="00290362"/>
    <w:rsid w:val="00290447"/>
    <w:rsid w:val="00291A28"/>
    <w:rsid w:val="00291A89"/>
    <w:rsid w:val="00291C88"/>
    <w:rsid w:val="00291D64"/>
    <w:rsid w:val="00291DD5"/>
    <w:rsid w:val="00291FD1"/>
    <w:rsid w:val="002920EA"/>
    <w:rsid w:val="00293466"/>
    <w:rsid w:val="0029349F"/>
    <w:rsid w:val="00293597"/>
    <w:rsid w:val="00293B18"/>
    <w:rsid w:val="00293EAA"/>
    <w:rsid w:val="002941E0"/>
    <w:rsid w:val="002942C7"/>
    <w:rsid w:val="002945E0"/>
    <w:rsid w:val="00294728"/>
    <w:rsid w:val="00294777"/>
    <w:rsid w:val="00294811"/>
    <w:rsid w:val="002956E5"/>
    <w:rsid w:val="00295C3A"/>
    <w:rsid w:val="002963B0"/>
    <w:rsid w:val="0029663D"/>
    <w:rsid w:val="002968D1"/>
    <w:rsid w:val="00296F0E"/>
    <w:rsid w:val="00297094"/>
    <w:rsid w:val="00297250"/>
    <w:rsid w:val="002974CF"/>
    <w:rsid w:val="002974D9"/>
    <w:rsid w:val="0029755C"/>
    <w:rsid w:val="00297EC5"/>
    <w:rsid w:val="002A025A"/>
    <w:rsid w:val="002A03C3"/>
    <w:rsid w:val="002A0FEF"/>
    <w:rsid w:val="002A135D"/>
    <w:rsid w:val="002A24E1"/>
    <w:rsid w:val="002A276A"/>
    <w:rsid w:val="002A2A7E"/>
    <w:rsid w:val="002A306A"/>
    <w:rsid w:val="002A3443"/>
    <w:rsid w:val="002A4AC3"/>
    <w:rsid w:val="002A4EE5"/>
    <w:rsid w:val="002A4F15"/>
    <w:rsid w:val="002A5902"/>
    <w:rsid w:val="002A592E"/>
    <w:rsid w:val="002A5CBB"/>
    <w:rsid w:val="002A664E"/>
    <w:rsid w:val="002A68D3"/>
    <w:rsid w:val="002A73E7"/>
    <w:rsid w:val="002A7866"/>
    <w:rsid w:val="002A79D3"/>
    <w:rsid w:val="002B0197"/>
    <w:rsid w:val="002B075E"/>
    <w:rsid w:val="002B0989"/>
    <w:rsid w:val="002B20B7"/>
    <w:rsid w:val="002B254E"/>
    <w:rsid w:val="002B28BC"/>
    <w:rsid w:val="002B3F7A"/>
    <w:rsid w:val="002B4015"/>
    <w:rsid w:val="002B4434"/>
    <w:rsid w:val="002B4A0D"/>
    <w:rsid w:val="002B4C19"/>
    <w:rsid w:val="002B4C50"/>
    <w:rsid w:val="002B4CE8"/>
    <w:rsid w:val="002B52F4"/>
    <w:rsid w:val="002B580F"/>
    <w:rsid w:val="002B5DD8"/>
    <w:rsid w:val="002B65DD"/>
    <w:rsid w:val="002B67B8"/>
    <w:rsid w:val="002B72E9"/>
    <w:rsid w:val="002B7B9F"/>
    <w:rsid w:val="002C02FE"/>
    <w:rsid w:val="002C0744"/>
    <w:rsid w:val="002C0B37"/>
    <w:rsid w:val="002C0D67"/>
    <w:rsid w:val="002C0E0C"/>
    <w:rsid w:val="002C10C1"/>
    <w:rsid w:val="002C153A"/>
    <w:rsid w:val="002C1625"/>
    <w:rsid w:val="002C3921"/>
    <w:rsid w:val="002C3949"/>
    <w:rsid w:val="002C3A7F"/>
    <w:rsid w:val="002C4044"/>
    <w:rsid w:val="002C430A"/>
    <w:rsid w:val="002C4F39"/>
    <w:rsid w:val="002C4F7E"/>
    <w:rsid w:val="002C63D8"/>
    <w:rsid w:val="002C648E"/>
    <w:rsid w:val="002C793D"/>
    <w:rsid w:val="002C7998"/>
    <w:rsid w:val="002D01B6"/>
    <w:rsid w:val="002D04F2"/>
    <w:rsid w:val="002D0917"/>
    <w:rsid w:val="002D0B6F"/>
    <w:rsid w:val="002D1274"/>
    <w:rsid w:val="002D16A4"/>
    <w:rsid w:val="002D211F"/>
    <w:rsid w:val="002D2635"/>
    <w:rsid w:val="002D2ADE"/>
    <w:rsid w:val="002D38B8"/>
    <w:rsid w:val="002D3AF4"/>
    <w:rsid w:val="002D3C6F"/>
    <w:rsid w:val="002D4C6F"/>
    <w:rsid w:val="002D4D36"/>
    <w:rsid w:val="002D4FA5"/>
    <w:rsid w:val="002D694B"/>
    <w:rsid w:val="002D7295"/>
    <w:rsid w:val="002D745A"/>
    <w:rsid w:val="002D7DA8"/>
    <w:rsid w:val="002E0300"/>
    <w:rsid w:val="002E0570"/>
    <w:rsid w:val="002E05BB"/>
    <w:rsid w:val="002E05F4"/>
    <w:rsid w:val="002E0AC2"/>
    <w:rsid w:val="002E0E5A"/>
    <w:rsid w:val="002E1893"/>
    <w:rsid w:val="002E21CB"/>
    <w:rsid w:val="002E21D7"/>
    <w:rsid w:val="002E23AB"/>
    <w:rsid w:val="002E3748"/>
    <w:rsid w:val="002E37C0"/>
    <w:rsid w:val="002E3967"/>
    <w:rsid w:val="002E4D20"/>
    <w:rsid w:val="002E4D78"/>
    <w:rsid w:val="002E5283"/>
    <w:rsid w:val="002E5497"/>
    <w:rsid w:val="002E5D62"/>
    <w:rsid w:val="002E5EC2"/>
    <w:rsid w:val="002E5EF5"/>
    <w:rsid w:val="002E6190"/>
    <w:rsid w:val="002E65D1"/>
    <w:rsid w:val="002E6BC6"/>
    <w:rsid w:val="002E6E52"/>
    <w:rsid w:val="002E74F3"/>
    <w:rsid w:val="002E7ECF"/>
    <w:rsid w:val="002F07D6"/>
    <w:rsid w:val="002F0AE7"/>
    <w:rsid w:val="002F0AED"/>
    <w:rsid w:val="002F0EFC"/>
    <w:rsid w:val="002F1881"/>
    <w:rsid w:val="002F1C8D"/>
    <w:rsid w:val="002F1E53"/>
    <w:rsid w:val="002F20C2"/>
    <w:rsid w:val="002F23BF"/>
    <w:rsid w:val="002F2446"/>
    <w:rsid w:val="002F25D1"/>
    <w:rsid w:val="002F2705"/>
    <w:rsid w:val="002F2881"/>
    <w:rsid w:val="002F289C"/>
    <w:rsid w:val="002F28DC"/>
    <w:rsid w:val="002F2CAA"/>
    <w:rsid w:val="002F31B6"/>
    <w:rsid w:val="002F3624"/>
    <w:rsid w:val="002F3706"/>
    <w:rsid w:val="002F3DEC"/>
    <w:rsid w:val="002F432C"/>
    <w:rsid w:val="002F48EE"/>
    <w:rsid w:val="002F4ADF"/>
    <w:rsid w:val="002F4D45"/>
    <w:rsid w:val="002F69A1"/>
    <w:rsid w:val="002F7127"/>
    <w:rsid w:val="002F73A9"/>
    <w:rsid w:val="002F7C9F"/>
    <w:rsid w:val="002F7EA5"/>
    <w:rsid w:val="00300172"/>
    <w:rsid w:val="003002AE"/>
    <w:rsid w:val="00300440"/>
    <w:rsid w:val="0030052C"/>
    <w:rsid w:val="00300611"/>
    <w:rsid w:val="00300621"/>
    <w:rsid w:val="00300B02"/>
    <w:rsid w:val="00301E80"/>
    <w:rsid w:val="003025F4"/>
    <w:rsid w:val="003026D2"/>
    <w:rsid w:val="00302B56"/>
    <w:rsid w:val="00302DF0"/>
    <w:rsid w:val="003031D1"/>
    <w:rsid w:val="0030334D"/>
    <w:rsid w:val="0030377C"/>
    <w:rsid w:val="00303DDD"/>
    <w:rsid w:val="003045B6"/>
    <w:rsid w:val="00305961"/>
    <w:rsid w:val="00305C04"/>
    <w:rsid w:val="00305E0A"/>
    <w:rsid w:val="00306BA5"/>
    <w:rsid w:val="003072E6"/>
    <w:rsid w:val="003075C1"/>
    <w:rsid w:val="003115AE"/>
    <w:rsid w:val="003117F2"/>
    <w:rsid w:val="00311A86"/>
    <w:rsid w:val="00311E25"/>
    <w:rsid w:val="00312019"/>
    <w:rsid w:val="0031250D"/>
    <w:rsid w:val="00312B92"/>
    <w:rsid w:val="003130B7"/>
    <w:rsid w:val="003138B0"/>
    <w:rsid w:val="00313F76"/>
    <w:rsid w:val="00314420"/>
    <w:rsid w:val="003146DF"/>
    <w:rsid w:val="003155AD"/>
    <w:rsid w:val="00315969"/>
    <w:rsid w:val="00315DE1"/>
    <w:rsid w:val="003166F1"/>
    <w:rsid w:val="0031729B"/>
    <w:rsid w:val="0031784D"/>
    <w:rsid w:val="00317A7F"/>
    <w:rsid w:val="00317D01"/>
    <w:rsid w:val="0032007E"/>
    <w:rsid w:val="00320129"/>
    <w:rsid w:val="00320804"/>
    <w:rsid w:val="00320CBC"/>
    <w:rsid w:val="00321E84"/>
    <w:rsid w:val="0032216D"/>
    <w:rsid w:val="003226FC"/>
    <w:rsid w:val="0032275F"/>
    <w:rsid w:val="00322F40"/>
    <w:rsid w:val="0032347C"/>
    <w:rsid w:val="003235AE"/>
    <w:rsid w:val="0032365D"/>
    <w:rsid w:val="00323929"/>
    <w:rsid w:val="00323CD2"/>
    <w:rsid w:val="00324527"/>
    <w:rsid w:val="003247CF"/>
    <w:rsid w:val="003249FF"/>
    <w:rsid w:val="00324B50"/>
    <w:rsid w:val="00324E84"/>
    <w:rsid w:val="0032509D"/>
    <w:rsid w:val="003250D2"/>
    <w:rsid w:val="00325E8F"/>
    <w:rsid w:val="00326A58"/>
    <w:rsid w:val="00326A7C"/>
    <w:rsid w:val="00326B3F"/>
    <w:rsid w:val="00327116"/>
    <w:rsid w:val="003272D5"/>
    <w:rsid w:val="0032758C"/>
    <w:rsid w:val="00327A4D"/>
    <w:rsid w:val="003306E1"/>
    <w:rsid w:val="00331163"/>
    <w:rsid w:val="0033142C"/>
    <w:rsid w:val="00331CEE"/>
    <w:rsid w:val="0033208E"/>
    <w:rsid w:val="003320E4"/>
    <w:rsid w:val="0033211B"/>
    <w:rsid w:val="00332372"/>
    <w:rsid w:val="00332AC6"/>
    <w:rsid w:val="00332AE7"/>
    <w:rsid w:val="00332F53"/>
    <w:rsid w:val="003337F3"/>
    <w:rsid w:val="00333C5E"/>
    <w:rsid w:val="00333E81"/>
    <w:rsid w:val="00333FDF"/>
    <w:rsid w:val="003343BF"/>
    <w:rsid w:val="003349FF"/>
    <w:rsid w:val="00334D24"/>
    <w:rsid w:val="0033525D"/>
    <w:rsid w:val="0033526B"/>
    <w:rsid w:val="003353D5"/>
    <w:rsid w:val="00336255"/>
    <w:rsid w:val="00336279"/>
    <w:rsid w:val="00336C05"/>
    <w:rsid w:val="0033702A"/>
    <w:rsid w:val="0033760B"/>
    <w:rsid w:val="00337760"/>
    <w:rsid w:val="00337CC9"/>
    <w:rsid w:val="00337DD8"/>
    <w:rsid w:val="00337FE9"/>
    <w:rsid w:val="0034064C"/>
    <w:rsid w:val="00340683"/>
    <w:rsid w:val="00340A01"/>
    <w:rsid w:val="00340A3E"/>
    <w:rsid w:val="00340B4A"/>
    <w:rsid w:val="00340E5A"/>
    <w:rsid w:val="00341226"/>
    <w:rsid w:val="003414F3"/>
    <w:rsid w:val="00342614"/>
    <w:rsid w:val="00342645"/>
    <w:rsid w:val="00342C72"/>
    <w:rsid w:val="00342C82"/>
    <w:rsid w:val="00343314"/>
    <w:rsid w:val="0034375D"/>
    <w:rsid w:val="00343D92"/>
    <w:rsid w:val="00344759"/>
    <w:rsid w:val="00344944"/>
    <w:rsid w:val="00345BA1"/>
    <w:rsid w:val="00345C47"/>
    <w:rsid w:val="0034629C"/>
    <w:rsid w:val="00346619"/>
    <w:rsid w:val="00346AD9"/>
    <w:rsid w:val="00346CA8"/>
    <w:rsid w:val="00346E37"/>
    <w:rsid w:val="00346E5F"/>
    <w:rsid w:val="00347140"/>
    <w:rsid w:val="00347378"/>
    <w:rsid w:val="0034763B"/>
    <w:rsid w:val="00347687"/>
    <w:rsid w:val="00347880"/>
    <w:rsid w:val="00347A78"/>
    <w:rsid w:val="00347D58"/>
    <w:rsid w:val="00350403"/>
    <w:rsid w:val="0035061F"/>
    <w:rsid w:val="003506B2"/>
    <w:rsid w:val="00350AA7"/>
    <w:rsid w:val="0035196D"/>
    <w:rsid w:val="00352B3F"/>
    <w:rsid w:val="00352FE9"/>
    <w:rsid w:val="00353455"/>
    <w:rsid w:val="00353785"/>
    <w:rsid w:val="003539BD"/>
    <w:rsid w:val="00353F1E"/>
    <w:rsid w:val="00354DDE"/>
    <w:rsid w:val="003554AE"/>
    <w:rsid w:val="00355FBD"/>
    <w:rsid w:val="0035613E"/>
    <w:rsid w:val="0035684B"/>
    <w:rsid w:val="00360292"/>
    <w:rsid w:val="003604CD"/>
    <w:rsid w:val="003604DD"/>
    <w:rsid w:val="00360642"/>
    <w:rsid w:val="00360AE3"/>
    <w:rsid w:val="00360EF9"/>
    <w:rsid w:val="0036136A"/>
    <w:rsid w:val="003613E0"/>
    <w:rsid w:val="00361BFD"/>
    <w:rsid w:val="003620B1"/>
    <w:rsid w:val="00362561"/>
    <w:rsid w:val="00362727"/>
    <w:rsid w:val="003629DC"/>
    <w:rsid w:val="00363EE9"/>
    <w:rsid w:val="0036460D"/>
    <w:rsid w:val="00364AFE"/>
    <w:rsid w:val="00364CEC"/>
    <w:rsid w:val="0036501E"/>
    <w:rsid w:val="00365626"/>
    <w:rsid w:val="00365EF5"/>
    <w:rsid w:val="003663E6"/>
    <w:rsid w:val="003665C2"/>
    <w:rsid w:val="0036669E"/>
    <w:rsid w:val="00366987"/>
    <w:rsid w:val="00366E63"/>
    <w:rsid w:val="0036723E"/>
    <w:rsid w:val="00367C82"/>
    <w:rsid w:val="00370205"/>
    <w:rsid w:val="003704D7"/>
    <w:rsid w:val="00370548"/>
    <w:rsid w:val="003708EA"/>
    <w:rsid w:val="00371252"/>
    <w:rsid w:val="00371692"/>
    <w:rsid w:val="0037172C"/>
    <w:rsid w:val="00371C8B"/>
    <w:rsid w:val="00372145"/>
    <w:rsid w:val="00372DC0"/>
    <w:rsid w:val="00375279"/>
    <w:rsid w:val="00376128"/>
    <w:rsid w:val="00376535"/>
    <w:rsid w:val="00376835"/>
    <w:rsid w:val="00376A17"/>
    <w:rsid w:val="003771DB"/>
    <w:rsid w:val="00377381"/>
    <w:rsid w:val="0037742E"/>
    <w:rsid w:val="00377689"/>
    <w:rsid w:val="003776E0"/>
    <w:rsid w:val="00377C8A"/>
    <w:rsid w:val="00377D56"/>
    <w:rsid w:val="00377E0F"/>
    <w:rsid w:val="00380239"/>
    <w:rsid w:val="00380E25"/>
    <w:rsid w:val="00381000"/>
    <w:rsid w:val="00381070"/>
    <w:rsid w:val="00381209"/>
    <w:rsid w:val="00381764"/>
    <w:rsid w:val="003818C7"/>
    <w:rsid w:val="0038190C"/>
    <w:rsid w:val="0038245A"/>
    <w:rsid w:val="00382F03"/>
    <w:rsid w:val="0038343B"/>
    <w:rsid w:val="00383440"/>
    <w:rsid w:val="0038349C"/>
    <w:rsid w:val="00383EE6"/>
    <w:rsid w:val="003840E6"/>
    <w:rsid w:val="0038414D"/>
    <w:rsid w:val="003841E7"/>
    <w:rsid w:val="003844E0"/>
    <w:rsid w:val="00384736"/>
    <w:rsid w:val="00385024"/>
    <w:rsid w:val="00385326"/>
    <w:rsid w:val="00385CFC"/>
    <w:rsid w:val="00386225"/>
    <w:rsid w:val="003863DF"/>
    <w:rsid w:val="00387B93"/>
    <w:rsid w:val="00387D51"/>
    <w:rsid w:val="00390CCF"/>
    <w:rsid w:val="00391B41"/>
    <w:rsid w:val="00391EDA"/>
    <w:rsid w:val="00392802"/>
    <w:rsid w:val="0039285C"/>
    <w:rsid w:val="00392A13"/>
    <w:rsid w:val="00392BF1"/>
    <w:rsid w:val="0039337A"/>
    <w:rsid w:val="00393B0A"/>
    <w:rsid w:val="00393C33"/>
    <w:rsid w:val="00393DFD"/>
    <w:rsid w:val="00393F3F"/>
    <w:rsid w:val="00394061"/>
    <w:rsid w:val="003943AF"/>
    <w:rsid w:val="00395370"/>
    <w:rsid w:val="00395779"/>
    <w:rsid w:val="003964DD"/>
    <w:rsid w:val="00396AB9"/>
    <w:rsid w:val="00396F86"/>
    <w:rsid w:val="0039728B"/>
    <w:rsid w:val="0039764E"/>
    <w:rsid w:val="00397984"/>
    <w:rsid w:val="00397BE1"/>
    <w:rsid w:val="00397D7B"/>
    <w:rsid w:val="00397EB5"/>
    <w:rsid w:val="003A01F9"/>
    <w:rsid w:val="003A0CF2"/>
    <w:rsid w:val="003A184C"/>
    <w:rsid w:val="003A1892"/>
    <w:rsid w:val="003A2167"/>
    <w:rsid w:val="003A2A58"/>
    <w:rsid w:val="003A2CFB"/>
    <w:rsid w:val="003A3189"/>
    <w:rsid w:val="003A33BA"/>
    <w:rsid w:val="003A3CA7"/>
    <w:rsid w:val="003A3F82"/>
    <w:rsid w:val="003A4582"/>
    <w:rsid w:val="003A4897"/>
    <w:rsid w:val="003A50AD"/>
    <w:rsid w:val="003A58A8"/>
    <w:rsid w:val="003A59E0"/>
    <w:rsid w:val="003A5A1E"/>
    <w:rsid w:val="003A69EC"/>
    <w:rsid w:val="003A6AB4"/>
    <w:rsid w:val="003A764B"/>
    <w:rsid w:val="003B006F"/>
    <w:rsid w:val="003B132B"/>
    <w:rsid w:val="003B14B0"/>
    <w:rsid w:val="003B1E5E"/>
    <w:rsid w:val="003B1FD5"/>
    <w:rsid w:val="003B21FC"/>
    <w:rsid w:val="003B27B8"/>
    <w:rsid w:val="003B2B5C"/>
    <w:rsid w:val="003B33BD"/>
    <w:rsid w:val="003B34A5"/>
    <w:rsid w:val="003B362B"/>
    <w:rsid w:val="003B3799"/>
    <w:rsid w:val="003B3FF3"/>
    <w:rsid w:val="003B4396"/>
    <w:rsid w:val="003B4770"/>
    <w:rsid w:val="003B4BCE"/>
    <w:rsid w:val="003B4C6E"/>
    <w:rsid w:val="003B521A"/>
    <w:rsid w:val="003B554B"/>
    <w:rsid w:val="003B569D"/>
    <w:rsid w:val="003B57CC"/>
    <w:rsid w:val="003B5A8B"/>
    <w:rsid w:val="003B5E3D"/>
    <w:rsid w:val="003B604F"/>
    <w:rsid w:val="003B62B4"/>
    <w:rsid w:val="003B63AC"/>
    <w:rsid w:val="003B64BD"/>
    <w:rsid w:val="003B68B2"/>
    <w:rsid w:val="003B6EAF"/>
    <w:rsid w:val="003B7603"/>
    <w:rsid w:val="003C0651"/>
    <w:rsid w:val="003C06B3"/>
    <w:rsid w:val="003C1501"/>
    <w:rsid w:val="003C1CCB"/>
    <w:rsid w:val="003C1E2B"/>
    <w:rsid w:val="003C1E78"/>
    <w:rsid w:val="003C1FB0"/>
    <w:rsid w:val="003C2C1C"/>
    <w:rsid w:val="003C2E30"/>
    <w:rsid w:val="003C3090"/>
    <w:rsid w:val="003C35EB"/>
    <w:rsid w:val="003C3621"/>
    <w:rsid w:val="003C3C0E"/>
    <w:rsid w:val="003C45EE"/>
    <w:rsid w:val="003C49DE"/>
    <w:rsid w:val="003C4C03"/>
    <w:rsid w:val="003C4F7E"/>
    <w:rsid w:val="003C5756"/>
    <w:rsid w:val="003C5F8B"/>
    <w:rsid w:val="003C619F"/>
    <w:rsid w:val="003C645A"/>
    <w:rsid w:val="003C646E"/>
    <w:rsid w:val="003C65BA"/>
    <w:rsid w:val="003C719B"/>
    <w:rsid w:val="003C71DE"/>
    <w:rsid w:val="003C71FE"/>
    <w:rsid w:val="003C7903"/>
    <w:rsid w:val="003C7A4E"/>
    <w:rsid w:val="003C7F16"/>
    <w:rsid w:val="003C7F47"/>
    <w:rsid w:val="003D0562"/>
    <w:rsid w:val="003D07A3"/>
    <w:rsid w:val="003D1183"/>
    <w:rsid w:val="003D133A"/>
    <w:rsid w:val="003D1C0A"/>
    <w:rsid w:val="003D2212"/>
    <w:rsid w:val="003D29EE"/>
    <w:rsid w:val="003D2BE7"/>
    <w:rsid w:val="003D2BEF"/>
    <w:rsid w:val="003D2CF9"/>
    <w:rsid w:val="003D2F90"/>
    <w:rsid w:val="003D304F"/>
    <w:rsid w:val="003D30E8"/>
    <w:rsid w:val="003D35DF"/>
    <w:rsid w:val="003D3AF4"/>
    <w:rsid w:val="003D42A6"/>
    <w:rsid w:val="003D4930"/>
    <w:rsid w:val="003D4D63"/>
    <w:rsid w:val="003D4F21"/>
    <w:rsid w:val="003D4FAC"/>
    <w:rsid w:val="003D5571"/>
    <w:rsid w:val="003D5703"/>
    <w:rsid w:val="003D59F3"/>
    <w:rsid w:val="003D5A95"/>
    <w:rsid w:val="003D5EFF"/>
    <w:rsid w:val="003D5FF2"/>
    <w:rsid w:val="003D64DB"/>
    <w:rsid w:val="003D660E"/>
    <w:rsid w:val="003D6D77"/>
    <w:rsid w:val="003D6DB2"/>
    <w:rsid w:val="003D6EFA"/>
    <w:rsid w:val="003D6F2D"/>
    <w:rsid w:val="003D7C59"/>
    <w:rsid w:val="003D7E3B"/>
    <w:rsid w:val="003E0105"/>
    <w:rsid w:val="003E0B35"/>
    <w:rsid w:val="003E0EAA"/>
    <w:rsid w:val="003E1885"/>
    <w:rsid w:val="003E2961"/>
    <w:rsid w:val="003E2BF9"/>
    <w:rsid w:val="003E3961"/>
    <w:rsid w:val="003E4024"/>
    <w:rsid w:val="003E4493"/>
    <w:rsid w:val="003E486E"/>
    <w:rsid w:val="003E48C4"/>
    <w:rsid w:val="003E506F"/>
    <w:rsid w:val="003E5905"/>
    <w:rsid w:val="003E5A92"/>
    <w:rsid w:val="003E5D03"/>
    <w:rsid w:val="003E611F"/>
    <w:rsid w:val="003E616D"/>
    <w:rsid w:val="003E63E4"/>
    <w:rsid w:val="003E6834"/>
    <w:rsid w:val="003E6A0A"/>
    <w:rsid w:val="003E7100"/>
    <w:rsid w:val="003E7906"/>
    <w:rsid w:val="003E7984"/>
    <w:rsid w:val="003E7BD7"/>
    <w:rsid w:val="003E7D4B"/>
    <w:rsid w:val="003E7E98"/>
    <w:rsid w:val="003F000F"/>
    <w:rsid w:val="003F0375"/>
    <w:rsid w:val="003F2009"/>
    <w:rsid w:val="003F221D"/>
    <w:rsid w:val="003F24DA"/>
    <w:rsid w:val="003F2AA6"/>
    <w:rsid w:val="003F3C50"/>
    <w:rsid w:val="003F5023"/>
    <w:rsid w:val="003F50FD"/>
    <w:rsid w:val="003F516D"/>
    <w:rsid w:val="003F540E"/>
    <w:rsid w:val="003F549A"/>
    <w:rsid w:val="003F5567"/>
    <w:rsid w:val="003F5BC9"/>
    <w:rsid w:val="003F62F2"/>
    <w:rsid w:val="003F67D4"/>
    <w:rsid w:val="003F6F6B"/>
    <w:rsid w:val="003F794B"/>
    <w:rsid w:val="003F79F3"/>
    <w:rsid w:val="004004BC"/>
    <w:rsid w:val="004007C6"/>
    <w:rsid w:val="00401027"/>
    <w:rsid w:val="00401696"/>
    <w:rsid w:val="00401703"/>
    <w:rsid w:val="004022A9"/>
    <w:rsid w:val="0040250D"/>
    <w:rsid w:val="0040260D"/>
    <w:rsid w:val="004029AE"/>
    <w:rsid w:val="004030F6"/>
    <w:rsid w:val="004038EE"/>
    <w:rsid w:val="0040390E"/>
    <w:rsid w:val="00403CD3"/>
    <w:rsid w:val="00404294"/>
    <w:rsid w:val="00404CAC"/>
    <w:rsid w:val="00404D07"/>
    <w:rsid w:val="004054B3"/>
    <w:rsid w:val="00405638"/>
    <w:rsid w:val="00405E2F"/>
    <w:rsid w:val="00406033"/>
    <w:rsid w:val="00406202"/>
    <w:rsid w:val="00406A6A"/>
    <w:rsid w:val="00406AA6"/>
    <w:rsid w:val="00406ABC"/>
    <w:rsid w:val="00406B22"/>
    <w:rsid w:val="00407147"/>
    <w:rsid w:val="0040725E"/>
    <w:rsid w:val="00407333"/>
    <w:rsid w:val="0040769F"/>
    <w:rsid w:val="004078FA"/>
    <w:rsid w:val="004100ED"/>
    <w:rsid w:val="004112E6"/>
    <w:rsid w:val="00411429"/>
    <w:rsid w:val="00411482"/>
    <w:rsid w:val="00411C07"/>
    <w:rsid w:val="00411F64"/>
    <w:rsid w:val="00412A36"/>
    <w:rsid w:val="00412C39"/>
    <w:rsid w:val="00412CC0"/>
    <w:rsid w:val="00413180"/>
    <w:rsid w:val="00413275"/>
    <w:rsid w:val="00413B8C"/>
    <w:rsid w:val="00413E9E"/>
    <w:rsid w:val="004142E0"/>
    <w:rsid w:val="0041511C"/>
    <w:rsid w:val="004154AD"/>
    <w:rsid w:val="004157E9"/>
    <w:rsid w:val="004163B2"/>
    <w:rsid w:val="0041676A"/>
    <w:rsid w:val="00416A6C"/>
    <w:rsid w:val="004170B0"/>
    <w:rsid w:val="0041769B"/>
    <w:rsid w:val="004202DC"/>
    <w:rsid w:val="00420744"/>
    <w:rsid w:val="00420A8A"/>
    <w:rsid w:val="00421238"/>
    <w:rsid w:val="00421636"/>
    <w:rsid w:val="0042312E"/>
    <w:rsid w:val="004234B1"/>
    <w:rsid w:val="00423889"/>
    <w:rsid w:val="00423D17"/>
    <w:rsid w:val="00424804"/>
    <w:rsid w:val="00424F08"/>
    <w:rsid w:val="00425375"/>
    <w:rsid w:val="0042559F"/>
    <w:rsid w:val="00425958"/>
    <w:rsid w:val="004259ED"/>
    <w:rsid w:val="004275B9"/>
    <w:rsid w:val="00427C90"/>
    <w:rsid w:val="00427C9A"/>
    <w:rsid w:val="00427F3A"/>
    <w:rsid w:val="00430292"/>
    <w:rsid w:val="004308BF"/>
    <w:rsid w:val="004308D8"/>
    <w:rsid w:val="00430CB7"/>
    <w:rsid w:val="00430D53"/>
    <w:rsid w:val="00431119"/>
    <w:rsid w:val="0043125E"/>
    <w:rsid w:val="00431E02"/>
    <w:rsid w:val="00431E08"/>
    <w:rsid w:val="00432024"/>
    <w:rsid w:val="004328A7"/>
    <w:rsid w:val="00432C04"/>
    <w:rsid w:val="004330F7"/>
    <w:rsid w:val="00433D71"/>
    <w:rsid w:val="0043405A"/>
    <w:rsid w:val="00434064"/>
    <w:rsid w:val="004342E8"/>
    <w:rsid w:val="00434AD3"/>
    <w:rsid w:val="00434C74"/>
    <w:rsid w:val="00435017"/>
    <w:rsid w:val="004354A4"/>
    <w:rsid w:val="00435590"/>
    <w:rsid w:val="00435968"/>
    <w:rsid w:val="00435C6D"/>
    <w:rsid w:val="00435EE6"/>
    <w:rsid w:val="00436777"/>
    <w:rsid w:val="004367CB"/>
    <w:rsid w:val="0043707F"/>
    <w:rsid w:val="00437860"/>
    <w:rsid w:val="004379CF"/>
    <w:rsid w:val="0044004B"/>
    <w:rsid w:val="004409E3"/>
    <w:rsid w:val="00440EEF"/>
    <w:rsid w:val="00441D54"/>
    <w:rsid w:val="00442A20"/>
    <w:rsid w:val="00442D60"/>
    <w:rsid w:val="00442E6B"/>
    <w:rsid w:val="0044362B"/>
    <w:rsid w:val="00443892"/>
    <w:rsid w:val="00443B74"/>
    <w:rsid w:val="004449A9"/>
    <w:rsid w:val="004450DC"/>
    <w:rsid w:val="00445CB3"/>
    <w:rsid w:val="00446723"/>
    <w:rsid w:val="00446775"/>
    <w:rsid w:val="004472FC"/>
    <w:rsid w:val="00450AEE"/>
    <w:rsid w:val="00450B63"/>
    <w:rsid w:val="00450EF7"/>
    <w:rsid w:val="00451FCE"/>
    <w:rsid w:val="00451FFA"/>
    <w:rsid w:val="0045214A"/>
    <w:rsid w:val="004528B1"/>
    <w:rsid w:val="00452CFC"/>
    <w:rsid w:val="00452D91"/>
    <w:rsid w:val="004531B6"/>
    <w:rsid w:val="00453AC1"/>
    <w:rsid w:val="00453D91"/>
    <w:rsid w:val="00454B26"/>
    <w:rsid w:val="00454FA9"/>
    <w:rsid w:val="00455A67"/>
    <w:rsid w:val="00456EB4"/>
    <w:rsid w:val="00456FC5"/>
    <w:rsid w:val="0045743E"/>
    <w:rsid w:val="00457827"/>
    <w:rsid w:val="00460409"/>
    <w:rsid w:val="0046184F"/>
    <w:rsid w:val="00461B4A"/>
    <w:rsid w:val="004639D2"/>
    <w:rsid w:val="00463BE5"/>
    <w:rsid w:val="0046408C"/>
    <w:rsid w:val="004647DF"/>
    <w:rsid w:val="00465081"/>
    <w:rsid w:val="004659EC"/>
    <w:rsid w:val="00465A91"/>
    <w:rsid w:val="00465DBC"/>
    <w:rsid w:val="00465FDA"/>
    <w:rsid w:val="004661FD"/>
    <w:rsid w:val="00466726"/>
    <w:rsid w:val="00466FAE"/>
    <w:rsid w:val="00467629"/>
    <w:rsid w:val="00467B18"/>
    <w:rsid w:val="00467DE3"/>
    <w:rsid w:val="00467E10"/>
    <w:rsid w:val="00470863"/>
    <w:rsid w:val="00470A09"/>
    <w:rsid w:val="00470B50"/>
    <w:rsid w:val="00470FC5"/>
    <w:rsid w:val="004718F3"/>
    <w:rsid w:val="00471940"/>
    <w:rsid w:val="00471BEF"/>
    <w:rsid w:val="00471FDC"/>
    <w:rsid w:val="004729A9"/>
    <w:rsid w:val="00472B5F"/>
    <w:rsid w:val="00472FD5"/>
    <w:rsid w:val="004731BB"/>
    <w:rsid w:val="004733B3"/>
    <w:rsid w:val="00473939"/>
    <w:rsid w:val="00473A24"/>
    <w:rsid w:val="00473A2B"/>
    <w:rsid w:val="00474242"/>
    <w:rsid w:val="00475040"/>
    <w:rsid w:val="00475A2A"/>
    <w:rsid w:val="00475AD0"/>
    <w:rsid w:val="004761E7"/>
    <w:rsid w:val="00476D3B"/>
    <w:rsid w:val="004771F3"/>
    <w:rsid w:val="0047778B"/>
    <w:rsid w:val="00477CC9"/>
    <w:rsid w:val="0048022F"/>
    <w:rsid w:val="004803EC"/>
    <w:rsid w:val="00480A2C"/>
    <w:rsid w:val="004810B4"/>
    <w:rsid w:val="0048110B"/>
    <w:rsid w:val="00481229"/>
    <w:rsid w:val="00481235"/>
    <w:rsid w:val="004813C8"/>
    <w:rsid w:val="00481B1B"/>
    <w:rsid w:val="00482193"/>
    <w:rsid w:val="00482D8C"/>
    <w:rsid w:val="004830ED"/>
    <w:rsid w:val="00483501"/>
    <w:rsid w:val="0048415C"/>
    <w:rsid w:val="00484298"/>
    <w:rsid w:val="00485068"/>
    <w:rsid w:val="004865FF"/>
    <w:rsid w:val="00486860"/>
    <w:rsid w:val="004871B5"/>
    <w:rsid w:val="004875F0"/>
    <w:rsid w:val="004876D4"/>
    <w:rsid w:val="0048772C"/>
    <w:rsid w:val="00487818"/>
    <w:rsid w:val="00490292"/>
    <w:rsid w:val="0049029A"/>
    <w:rsid w:val="00490633"/>
    <w:rsid w:val="004909EB"/>
    <w:rsid w:val="00490C06"/>
    <w:rsid w:val="00490D94"/>
    <w:rsid w:val="00490F79"/>
    <w:rsid w:val="00491945"/>
    <w:rsid w:val="0049203B"/>
    <w:rsid w:val="004928FB"/>
    <w:rsid w:val="00493493"/>
    <w:rsid w:val="004937FD"/>
    <w:rsid w:val="00493BE3"/>
    <w:rsid w:val="00493D40"/>
    <w:rsid w:val="00493EE3"/>
    <w:rsid w:val="0049432F"/>
    <w:rsid w:val="0049449D"/>
    <w:rsid w:val="00494639"/>
    <w:rsid w:val="00494965"/>
    <w:rsid w:val="0049553E"/>
    <w:rsid w:val="00495F7A"/>
    <w:rsid w:val="004967B6"/>
    <w:rsid w:val="00496AF4"/>
    <w:rsid w:val="0049734E"/>
    <w:rsid w:val="00497C22"/>
    <w:rsid w:val="004A054E"/>
    <w:rsid w:val="004A0602"/>
    <w:rsid w:val="004A1064"/>
    <w:rsid w:val="004A1C2A"/>
    <w:rsid w:val="004A2BB7"/>
    <w:rsid w:val="004A2C3D"/>
    <w:rsid w:val="004A2D50"/>
    <w:rsid w:val="004A33F1"/>
    <w:rsid w:val="004A3A18"/>
    <w:rsid w:val="004A3A46"/>
    <w:rsid w:val="004A3A6B"/>
    <w:rsid w:val="004A3E43"/>
    <w:rsid w:val="004A3E70"/>
    <w:rsid w:val="004A4889"/>
    <w:rsid w:val="004A49A3"/>
    <w:rsid w:val="004A504B"/>
    <w:rsid w:val="004A62C7"/>
    <w:rsid w:val="004A6911"/>
    <w:rsid w:val="004A6F00"/>
    <w:rsid w:val="004A72BF"/>
    <w:rsid w:val="004A7496"/>
    <w:rsid w:val="004A7628"/>
    <w:rsid w:val="004A7910"/>
    <w:rsid w:val="004B07CD"/>
    <w:rsid w:val="004B0AB6"/>
    <w:rsid w:val="004B0F00"/>
    <w:rsid w:val="004B11E1"/>
    <w:rsid w:val="004B1C0B"/>
    <w:rsid w:val="004B1F3F"/>
    <w:rsid w:val="004B1F86"/>
    <w:rsid w:val="004B3036"/>
    <w:rsid w:val="004B3652"/>
    <w:rsid w:val="004B38DD"/>
    <w:rsid w:val="004B397B"/>
    <w:rsid w:val="004B3E63"/>
    <w:rsid w:val="004B3EE9"/>
    <w:rsid w:val="004B47B3"/>
    <w:rsid w:val="004B5379"/>
    <w:rsid w:val="004B5420"/>
    <w:rsid w:val="004B54E0"/>
    <w:rsid w:val="004B6A1C"/>
    <w:rsid w:val="004B6E55"/>
    <w:rsid w:val="004B7384"/>
    <w:rsid w:val="004B7AB6"/>
    <w:rsid w:val="004C0595"/>
    <w:rsid w:val="004C06A5"/>
    <w:rsid w:val="004C083A"/>
    <w:rsid w:val="004C0D31"/>
    <w:rsid w:val="004C1538"/>
    <w:rsid w:val="004C1E88"/>
    <w:rsid w:val="004C2099"/>
    <w:rsid w:val="004C277E"/>
    <w:rsid w:val="004C3369"/>
    <w:rsid w:val="004C3629"/>
    <w:rsid w:val="004C36FE"/>
    <w:rsid w:val="004C3CBB"/>
    <w:rsid w:val="004C4269"/>
    <w:rsid w:val="004C60BA"/>
    <w:rsid w:val="004C66E4"/>
    <w:rsid w:val="004C6F97"/>
    <w:rsid w:val="004C7682"/>
    <w:rsid w:val="004C79E4"/>
    <w:rsid w:val="004C7E75"/>
    <w:rsid w:val="004D10DC"/>
    <w:rsid w:val="004D1145"/>
    <w:rsid w:val="004D2350"/>
    <w:rsid w:val="004D244F"/>
    <w:rsid w:val="004D2BF7"/>
    <w:rsid w:val="004D31DD"/>
    <w:rsid w:val="004D37C4"/>
    <w:rsid w:val="004D3AFD"/>
    <w:rsid w:val="004D3CB3"/>
    <w:rsid w:val="004D3E74"/>
    <w:rsid w:val="004D45B4"/>
    <w:rsid w:val="004D46A8"/>
    <w:rsid w:val="004D5426"/>
    <w:rsid w:val="004D54C1"/>
    <w:rsid w:val="004D555F"/>
    <w:rsid w:val="004D56EE"/>
    <w:rsid w:val="004D5E35"/>
    <w:rsid w:val="004D5FBE"/>
    <w:rsid w:val="004D6149"/>
    <w:rsid w:val="004D6236"/>
    <w:rsid w:val="004D65E3"/>
    <w:rsid w:val="004D77D6"/>
    <w:rsid w:val="004D7F90"/>
    <w:rsid w:val="004E003B"/>
    <w:rsid w:val="004E0AFF"/>
    <w:rsid w:val="004E0C10"/>
    <w:rsid w:val="004E13E0"/>
    <w:rsid w:val="004E15C8"/>
    <w:rsid w:val="004E1AF7"/>
    <w:rsid w:val="004E1E92"/>
    <w:rsid w:val="004E255B"/>
    <w:rsid w:val="004E26F8"/>
    <w:rsid w:val="004E2888"/>
    <w:rsid w:val="004E2D3F"/>
    <w:rsid w:val="004E3E27"/>
    <w:rsid w:val="004E4433"/>
    <w:rsid w:val="004E47CE"/>
    <w:rsid w:val="004E4D5A"/>
    <w:rsid w:val="004E4DBB"/>
    <w:rsid w:val="004E4E41"/>
    <w:rsid w:val="004E4E9A"/>
    <w:rsid w:val="004E5836"/>
    <w:rsid w:val="004E590E"/>
    <w:rsid w:val="004E5C1E"/>
    <w:rsid w:val="004E5F7B"/>
    <w:rsid w:val="004E6422"/>
    <w:rsid w:val="004E6D82"/>
    <w:rsid w:val="004E70B1"/>
    <w:rsid w:val="004E73DB"/>
    <w:rsid w:val="004E7A28"/>
    <w:rsid w:val="004E7A3B"/>
    <w:rsid w:val="004E7D9D"/>
    <w:rsid w:val="004E7F9C"/>
    <w:rsid w:val="004F0615"/>
    <w:rsid w:val="004F0F28"/>
    <w:rsid w:val="004F164A"/>
    <w:rsid w:val="004F1770"/>
    <w:rsid w:val="004F1A6B"/>
    <w:rsid w:val="004F1B0A"/>
    <w:rsid w:val="004F1B61"/>
    <w:rsid w:val="004F1DF9"/>
    <w:rsid w:val="004F210D"/>
    <w:rsid w:val="004F294F"/>
    <w:rsid w:val="004F3493"/>
    <w:rsid w:val="004F37F5"/>
    <w:rsid w:val="004F3DFD"/>
    <w:rsid w:val="004F401A"/>
    <w:rsid w:val="004F41F2"/>
    <w:rsid w:val="004F4384"/>
    <w:rsid w:val="004F443B"/>
    <w:rsid w:val="004F46EE"/>
    <w:rsid w:val="004F5143"/>
    <w:rsid w:val="004F5839"/>
    <w:rsid w:val="004F5F1B"/>
    <w:rsid w:val="004F646D"/>
    <w:rsid w:val="004F6A89"/>
    <w:rsid w:val="004F6AEE"/>
    <w:rsid w:val="004F6D32"/>
    <w:rsid w:val="004F6FDD"/>
    <w:rsid w:val="004F7FEE"/>
    <w:rsid w:val="0050004F"/>
    <w:rsid w:val="00500099"/>
    <w:rsid w:val="00500EBF"/>
    <w:rsid w:val="00500F0F"/>
    <w:rsid w:val="00501BAB"/>
    <w:rsid w:val="0050241A"/>
    <w:rsid w:val="0050326A"/>
    <w:rsid w:val="00504159"/>
    <w:rsid w:val="00504A71"/>
    <w:rsid w:val="00504F95"/>
    <w:rsid w:val="00505443"/>
    <w:rsid w:val="00505640"/>
    <w:rsid w:val="0050581F"/>
    <w:rsid w:val="00505E4A"/>
    <w:rsid w:val="00506605"/>
    <w:rsid w:val="00506711"/>
    <w:rsid w:val="00506A00"/>
    <w:rsid w:val="00506DE6"/>
    <w:rsid w:val="00506F2F"/>
    <w:rsid w:val="00507139"/>
    <w:rsid w:val="0050780B"/>
    <w:rsid w:val="00507BB3"/>
    <w:rsid w:val="0051097C"/>
    <w:rsid w:val="00510DB9"/>
    <w:rsid w:val="005114C1"/>
    <w:rsid w:val="00511F9D"/>
    <w:rsid w:val="00512113"/>
    <w:rsid w:val="00512479"/>
    <w:rsid w:val="005126C8"/>
    <w:rsid w:val="00512B09"/>
    <w:rsid w:val="00512E30"/>
    <w:rsid w:val="005135D1"/>
    <w:rsid w:val="005136AF"/>
    <w:rsid w:val="0051414E"/>
    <w:rsid w:val="0051468D"/>
    <w:rsid w:val="005148DD"/>
    <w:rsid w:val="00514D93"/>
    <w:rsid w:val="00514E08"/>
    <w:rsid w:val="00515008"/>
    <w:rsid w:val="005151A5"/>
    <w:rsid w:val="0051531C"/>
    <w:rsid w:val="00515595"/>
    <w:rsid w:val="0051561C"/>
    <w:rsid w:val="00515E78"/>
    <w:rsid w:val="005164AD"/>
    <w:rsid w:val="00516E67"/>
    <w:rsid w:val="005173BC"/>
    <w:rsid w:val="00520277"/>
    <w:rsid w:val="0052083A"/>
    <w:rsid w:val="00521664"/>
    <w:rsid w:val="00521818"/>
    <w:rsid w:val="00521B64"/>
    <w:rsid w:val="005220ED"/>
    <w:rsid w:val="00522C15"/>
    <w:rsid w:val="00522EE1"/>
    <w:rsid w:val="005233C0"/>
    <w:rsid w:val="00523411"/>
    <w:rsid w:val="00523652"/>
    <w:rsid w:val="005239D6"/>
    <w:rsid w:val="00523D68"/>
    <w:rsid w:val="00523DD7"/>
    <w:rsid w:val="00523FB3"/>
    <w:rsid w:val="00523FE7"/>
    <w:rsid w:val="00524EB3"/>
    <w:rsid w:val="005254B8"/>
    <w:rsid w:val="0052553B"/>
    <w:rsid w:val="00525883"/>
    <w:rsid w:val="005260EB"/>
    <w:rsid w:val="0052646D"/>
    <w:rsid w:val="00526C98"/>
    <w:rsid w:val="00526E62"/>
    <w:rsid w:val="00526EDB"/>
    <w:rsid w:val="005274EC"/>
    <w:rsid w:val="005277A0"/>
    <w:rsid w:val="005279CC"/>
    <w:rsid w:val="00527C76"/>
    <w:rsid w:val="00527EA5"/>
    <w:rsid w:val="00530211"/>
    <w:rsid w:val="0053081E"/>
    <w:rsid w:val="00530927"/>
    <w:rsid w:val="00530ABC"/>
    <w:rsid w:val="00530E2E"/>
    <w:rsid w:val="00531D31"/>
    <w:rsid w:val="00532516"/>
    <w:rsid w:val="00532E22"/>
    <w:rsid w:val="00533796"/>
    <w:rsid w:val="005338CD"/>
    <w:rsid w:val="005340B5"/>
    <w:rsid w:val="00534891"/>
    <w:rsid w:val="00534FFB"/>
    <w:rsid w:val="00535345"/>
    <w:rsid w:val="00535E7B"/>
    <w:rsid w:val="00536508"/>
    <w:rsid w:val="005365FA"/>
    <w:rsid w:val="005370F5"/>
    <w:rsid w:val="00537343"/>
    <w:rsid w:val="0053757F"/>
    <w:rsid w:val="005377DC"/>
    <w:rsid w:val="00541222"/>
    <w:rsid w:val="00541683"/>
    <w:rsid w:val="00541F32"/>
    <w:rsid w:val="0054286F"/>
    <w:rsid w:val="00544103"/>
    <w:rsid w:val="005443E1"/>
    <w:rsid w:val="00544428"/>
    <w:rsid w:val="0054488D"/>
    <w:rsid w:val="00544FA1"/>
    <w:rsid w:val="005455AD"/>
    <w:rsid w:val="00545DCE"/>
    <w:rsid w:val="00545F1C"/>
    <w:rsid w:val="005460A7"/>
    <w:rsid w:val="0054683A"/>
    <w:rsid w:val="00546B14"/>
    <w:rsid w:val="0054703C"/>
    <w:rsid w:val="0054716F"/>
    <w:rsid w:val="00547A48"/>
    <w:rsid w:val="00547B38"/>
    <w:rsid w:val="00550960"/>
    <w:rsid w:val="0055123B"/>
    <w:rsid w:val="0055131A"/>
    <w:rsid w:val="005516F3"/>
    <w:rsid w:val="005523FB"/>
    <w:rsid w:val="00552783"/>
    <w:rsid w:val="00553236"/>
    <w:rsid w:val="005533C1"/>
    <w:rsid w:val="0055358A"/>
    <w:rsid w:val="005538D9"/>
    <w:rsid w:val="005539FC"/>
    <w:rsid w:val="00553BE2"/>
    <w:rsid w:val="00553C83"/>
    <w:rsid w:val="00554354"/>
    <w:rsid w:val="00554D2A"/>
    <w:rsid w:val="00554F08"/>
    <w:rsid w:val="00555B7C"/>
    <w:rsid w:val="00555CF5"/>
    <w:rsid w:val="00555D75"/>
    <w:rsid w:val="00556513"/>
    <w:rsid w:val="00556790"/>
    <w:rsid w:val="00556AE6"/>
    <w:rsid w:val="00556E50"/>
    <w:rsid w:val="00556E59"/>
    <w:rsid w:val="005578E5"/>
    <w:rsid w:val="00557A6E"/>
    <w:rsid w:val="00557C02"/>
    <w:rsid w:val="00557CC5"/>
    <w:rsid w:val="005608FE"/>
    <w:rsid w:val="00560DF0"/>
    <w:rsid w:val="00561068"/>
    <w:rsid w:val="00561BFD"/>
    <w:rsid w:val="00561D2E"/>
    <w:rsid w:val="005620D4"/>
    <w:rsid w:val="005625A6"/>
    <w:rsid w:val="005626B9"/>
    <w:rsid w:val="00563596"/>
    <w:rsid w:val="00563708"/>
    <w:rsid w:val="00563A61"/>
    <w:rsid w:val="0056419F"/>
    <w:rsid w:val="005641C6"/>
    <w:rsid w:val="00564455"/>
    <w:rsid w:val="0056632D"/>
    <w:rsid w:val="00566361"/>
    <w:rsid w:val="00566451"/>
    <w:rsid w:val="005667F7"/>
    <w:rsid w:val="00566BF9"/>
    <w:rsid w:val="00566DE2"/>
    <w:rsid w:val="00566DE8"/>
    <w:rsid w:val="00566FFF"/>
    <w:rsid w:val="0056759C"/>
    <w:rsid w:val="005678CB"/>
    <w:rsid w:val="005678E5"/>
    <w:rsid w:val="00567B50"/>
    <w:rsid w:val="005701C4"/>
    <w:rsid w:val="00570FA9"/>
    <w:rsid w:val="005711C4"/>
    <w:rsid w:val="0057154F"/>
    <w:rsid w:val="00571652"/>
    <w:rsid w:val="005725C1"/>
    <w:rsid w:val="005733B9"/>
    <w:rsid w:val="005733E4"/>
    <w:rsid w:val="0057341A"/>
    <w:rsid w:val="005744B4"/>
    <w:rsid w:val="005744E5"/>
    <w:rsid w:val="005746D9"/>
    <w:rsid w:val="00574CDE"/>
    <w:rsid w:val="00575AFF"/>
    <w:rsid w:val="00575B80"/>
    <w:rsid w:val="00576579"/>
    <w:rsid w:val="00576E7A"/>
    <w:rsid w:val="00576F60"/>
    <w:rsid w:val="0057720A"/>
    <w:rsid w:val="00577357"/>
    <w:rsid w:val="00577AA2"/>
    <w:rsid w:val="00577BA9"/>
    <w:rsid w:val="00577E10"/>
    <w:rsid w:val="00577FA5"/>
    <w:rsid w:val="00580820"/>
    <w:rsid w:val="00580891"/>
    <w:rsid w:val="005808E8"/>
    <w:rsid w:val="005808EE"/>
    <w:rsid w:val="00580BFB"/>
    <w:rsid w:val="0058126D"/>
    <w:rsid w:val="0058145A"/>
    <w:rsid w:val="005818BB"/>
    <w:rsid w:val="00581A52"/>
    <w:rsid w:val="00581A8D"/>
    <w:rsid w:val="00581CF0"/>
    <w:rsid w:val="0058241C"/>
    <w:rsid w:val="005831B7"/>
    <w:rsid w:val="00583630"/>
    <w:rsid w:val="0058402B"/>
    <w:rsid w:val="0058413D"/>
    <w:rsid w:val="005846D2"/>
    <w:rsid w:val="005848A6"/>
    <w:rsid w:val="005852DB"/>
    <w:rsid w:val="00586A62"/>
    <w:rsid w:val="00586D51"/>
    <w:rsid w:val="0058780E"/>
    <w:rsid w:val="0058785C"/>
    <w:rsid w:val="00587870"/>
    <w:rsid w:val="0059083B"/>
    <w:rsid w:val="00591A4D"/>
    <w:rsid w:val="00591A58"/>
    <w:rsid w:val="00591EAD"/>
    <w:rsid w:val="005928C0"/>
    <w:rsid w:val="005933A5"/>
    <w:rsid w:val="0059410E"/>
    <w:rsid w:val="005941E7"/>
    <w:rsid w:val="005943DC"/>
    <w:rsid w:val="00594970"/>
    <w:rsid w:val="00594DB0"/>
    <w:rsid w:val="00594DCB"/>
    <w:rsid w:val="0059513E"/>
    <w:rsid w:val="005955BE"/>
    <w:rsid w:val="00595F4A"/>
    <w:rsid w:val="00595F91"/>
    <w:rsid w:val="00596555"/>
    <w:rsid w:val="00597220"/>
    <w:rsid w:val="00597245"/>
    <w:rsid w:val="0059762A"/>
    <w:rsid w:val="00597A66"/>
    <w:rsid w:val="00597B28"/>
    <w:rsid w:val="00597FF1"/>
    <w:rsid w:val="005A0B5B"/>
    <w:rsid w:val="005A0CEA"/>
    <w:rsid w:val="005A0DF5"/>
    <w:rsid w:val="005A1653"/>
    <w:rsid w:val="005A1BD6"/>
    <w:rsid w:val="005A1CD5"/>
    <w:rsid w:val="005A27AE"/>
    <w:rsid w:val="005A282D"/>
    <w:rsid w:val="005A29B9"/>
    <w:rsid w:val="005A2D10"/>
    <w:rsid w:val="005A34F3"/>
    <w:rsid w:val="005A37CB"/>
    <w:rsid w:val="005A4496"/>
    <w:rsid w:val="005A4C32"/>
    <w:rsid w:val="005A4E40"/>
    <w:rsid w:val="005A4F83"/>
    <w:rsid w:val="005A500B"/>
    <w:rsid w:val="005A5236"/>
    <w:rsid w:val="005A5348"/>
    <w:rsid w:val="005A60D9"/>
    <w:rsid w:val="005A628D"/>
    <w:rsid w:val="005A645A"/>
    <w:rsid w:val="005A665D"/>
    <w:rsid w:val="005A6A4C"/>
    <w:rsid w:val="005A6AA4"/>
    <w:rsid w:val="005A6D9F"/>
    <w:rsid w:val="005A78A0"/>
    <w:rsid w:val="005A7C4B"/>
    <w:rsid w:val="005A7D6F"/>
    <w:rsid w:val="005B06C9"/>
    <w:rsid w:val="005B07F8"/>
    <w:rsid w:val="005B0A26"/>
    <w:rsid w:val="005B1495"/>
    <w:rsid w:val="005B1808"/>
    <w:rsid w:val="005B1AA2"/>
    <w:rsid w:val="005B2027"/>
    <w:rsid w:val="005B205D"/>
    <w:rsid w:val="005B2B25"/>
    <w:rsid w:val="005B377A"/>
    <w:rsid w:val="005B395C"/>
    <w:rsid w:val="005B3F12"/>
    <w:rsid w:val="005B410A"/>
    <w:rsid w:val="005B43D5"/>
    <w:rsid w:val="005B48FF"/>
    <w:rsid w:val="005B52CA"/>
    <w:rsid w:val="005B52FD"/>
    <w:rsid w:val="005B56D4"/>
    <w:rsid w:val="005B59A4"/>
    <w:rsid w:val="005B5C67"/>
    <w:rsid w:val="005B5C69"/>
    <w:rsid w:val="005B6813"/>
    <w:rsid w:val="005B7E72"/>
    <w:rsid w:val="005B7F7D"/>
    <w:rsid w:val="005C0535"/>
    <w:rsid w:val="005C0D33"/>
    <w:rsid w:val="005C1049"/>
    <w:rsid w:val="005C1608"/>
    <w:rsid w:val="005C18F2"/>
    <w:rsid w:val="005C1D25"/>
    <w:rsid w:val="005C1D7B"/>
    <w:rsid w:val="005C1E32"/>
    <w:rsid w:val="005C2059"/>
    <w:rsid w:val="005C382A"/>
    <w:rsid w:val="005C486C"/>
    <w:rsid w:val="005C4AA0"/>
    <w:rsid w:val="005C4EB6"/>
    <w:rsid w:val="005C5993"/>
    <w:rsid w:val="005C5A5B"/>
    <w:rsid w:val="005C5A8C"/>
    <w:rsid w:val="005C620D"/>
    <w:rsid w:val="005C670D"/>
    <w:rsid w:val="005C6739"/>
    <w:rsid w:val="005C67F9"/>
    <w:rsid w:val="005C6A62"/>
    <w:rsid w:val="005C6C18"/>
    <w:rsid w:val="005C6CED"/>
    <w:rsid w:val="005C713B"/>
    <w:rsid w:val="005C78F0"/>
    <w:rsid w:val="005C7CCF"/>
    <w:rsid w:val="005C7D56"/>
    <w:rsid w:val="005C7E82"/>
    <w:rsid w:val="005D0144"/>
    <w:rsid w:val="005D023A"/>
    <w:rsid w:val="005D0A28"/>
    <w:rsid w:val="005D1136"/>
    <w:rsid w:val="005D13ED"/>
    <w:rsid w:val="005D1870"/>
    <w:rsid w:val="005D1C6B"/>
    <w:rsid w:val="005D2026"/>
    <w:rsid w:val="005D21C0"/>
    <w:rsid w:val="005D22F8"/>
    <w:rsid w:val="005D234C"/>
    <w:rsid w:val="005D2987"/>
    <w:rsid w:val="005D363F"/>
    <w:rsid w:val="005D4971"/>
    <w:rsid w:val="005D4AC9"/>
    <w:rsid w:val="005D4C7E"/>
    <w:rsid w:val="005D53B5"/>
    <w:rsid w:val="005D573E"/>
    <w:rsid w:val="005D5788"/>
    <w:rsid w:val="005D57E9"/>
    <w:rsid w:val="005D5CD2"/>
    <w:rsid w:val="005D5F12"/>
    <w:rsid w:val="005D655D"/>
    <w:rsid w:val="005D68FA"/>
    <w:rsid w:val="005D6C9E"/>
    <w:rsid w:val="005D6CC0"/>
    <w:rsid w:val="005D6EF3"/>
    <w:rsid w:val="005D74E5"/>
    <w:rsid w:val="005E0317"/>
    <w:rsid w:val="005E0807"/>
    <w:rsid w:val="005E0DA0"/>
    <w:rsid w:val="005E0DCA"/>
    <w:rsid w:val="005E1179"/>
    <w:rsid w:val="005E1511"/>
    <w:rsid w:val="005E16E6"/>
    <w:rsid w:val="005E1D40"/>
    <w:rsid w:val="005E1E6E"/>
    <w:rsid w:val="005E309B"/>
    <w:rsid w:val="005E3124"/>
    <w:rsid w:val="005E3219"/>
    <w:rsid w:val="005E365E"/>
    <w:rsid w:val="005E381F"/>
    <w:rsid w:val="005E3B14"/>
    <w:rsid w:val="005E3FD1"/>
    <w:rsid w:val="005E4B01"/>
    <w:rsid w:val="005E5044"/>
    <w:rsid w:val="005E5072"/>
    <w:rsid w:val="005E5531"/>
    <w:rsid w:val="005E576C"/>
    <w:rsid w:val="005E588A"/>
    <w:rsid w:val="005E5DDE"/>
    <w:rsid w:val="005E6882"/>
    <w:rsid w:val="005E69E1"/>
    <w:rsid w:val="005E6F47"/>
    <w:rsid w:val="005E7944"/>
    <w:rsid w:val="005E796B"/>
    <w:rsid w:val="005E7BD2"/>
    <w:rsid w:val="005E7BEB"/>
    <w:rsid w:val="005F0422"/>
    <w:rsid w:val="005F0DF9"/>
    <w:rsid w:val="005F0FCC"/>
    <w:rsid w:val="005F1980"/>
    <w:rsid w:val="005F1A15"/>
    <w:rsid w:val="005F225E"/>
    <w:rsid w:val="005F22F3"/>
    <w:rsid w:val="005F3202"/>
    <w:rsid w:val="005F3D7F"/>
    <w:rsid w:val="005F4AF1"/>
    <w:rsid w:val="005F4CAA"/>
    <w:rsid w:val="005F4DF7"/>
    <w:rsid w:val="005F4F6A"/>
    <w:rsid w:val="005F5215"/>
    <w:rsid w:val="005F55DE"/>
    <w:rsid w:val="005F5E65"/>
    <w:rsid w:val="005F6DFF"/>
    <w:rsid w:val="005F71C6"/>
    <w:rsid w:val="005F71F8"/>
    <w:rsid w:val="005F7400"/>
    <w:rsid w:val="00600851"/>
    <w:rsid w:val="00600881"/>
    <w:rsid w:val="00601882"/>
    <w:rsid w:val="0060191D"/>
    <w:rsid w:val="00601BF8"/>
    <w:rsid w:val="00601E17"/>
    <w:rsid w:val="00601F4A"/>
    <w:rsid w:val="006027AF"/>
    <w:rsid w:val="00602BE0"/>
    <w:rsid w:val="00602C65"/>
    <w:rsid w:val="00602CD7"/>
    <w:rsid w:val="006039DA"/>
    <w:rsid w:val="00603EF9"/>
    <w:rsid w:val="00604329"/>
    <w:rsid w:val="0060442C"/>
    <w:rsid w:val="00604C15"/>
    <w:rsid w:val="006053C2"/>
    <w:rsid w:val="00605629"/>
    <w:rsid w:val="006058E6"/>
    <w:rsid w:val="0060677A"/>
    <w:rsid w:val="0060727F"/>
    <w:rsid w:val="006077F4"/>
    <w:rsid w:val="00610193"/>
    <w:rsid w:val="00610373"/>
    <w:rsid w:val="006104E2"/>
    <w:rsid w:val="0061100C"/>
    <w:rsid w:val="006117DF"/>
    <w:rsid w:val="00611A73"/>
    <w:rsid w:val="006120BE"/>
    <w:rsid w:val="006124BE"/>
    <w:rsid w:val="006132A3"/>
    <w:rsid w:val="006133B9"/>
    <w:rsid w:val="006135AD"/>
    <w:rsid w:val="006140C0"/>
    <w:rsid w:val="00614150"/>
    <w:rsid w:val="006144DB"/>
    <w:rsid w:val="00614AC3"/>
    <w:rsid w:val="00614B94"/>
    <w:rsid w:val="00614C67"/>
    <w:rsid w:val="006150A9"/>
    <w:rsid w:val="0061570C"/>
    <w:rsid w:val="006158D5"/>
    <w:rsid w:val="0061599D"/>
    <w:rsid w:val="00615C06"/>
    <w:rsid w:val="00615EED"/>
    <w:rsid w:val="006165E2"/>
    <w:rsid w:val="006167B5"/>
    <w:rsid w:val="00616914"/>
    <w:rsid w:val="0061710D"/>
    <w:rsid w:val="006175F5"/>
    <w:rsid w:val="0062049E"/>
    <w:rsid w:val="006205FA"/>
    <w:rsid w:val="0062135E"/>
    <w:rsid w:val="00621379"/>
    <w:rsid w:val="0062253A"/>
    <w:rsid w:val="0062267C"/>
    <w:rsid w:val="00622895"/>
    <w:rsid w:val="00623541"/>
    <w:rsid w:val="00624342"/>
    <w:rsid w:val="00625D83"/>
    <w:rsid w:val="00625DD9"/>
    <w:rsid w:val="00626484"/>
    <w:rsid w:val="006264CE"/>
    <w:rsid w:val="006265DF"/>
    <w:rsid w:val="0062670A"/>
    <w:rsid w:val="006268C4"/>
    <w:rsid w:val="0062784C"/>
    <w:rsid w:val="00627BA3"/>
    <w:rsid w:val="00630164"/>
    <w:rsid w:val="0063077F"/>
    <w:rsid w:val="00630A57"/>
    <w:rsid w:val="00630DE5"/>
    <w:rsid w:val="0063101A"/>
    <w:rsid w:val="006312A3"/>
    <w:rsid w:val="00631421"/>
    <w:rsid w:val="006318B1"/>
    <w:rsid w:val="00631C59"/>
    <w:rsid w:val="00632EFD"/>
    <w:rsid w:val="00635508"/>
    <w:rsid w:val="006358D0"/>
    <w:rsid w:val="00635A52"/>
    <w:rsid w:val="00636207"/>
    <w:rsid w:val="00636730"/>
    <w:rsid w:val="006368E7"/>
    <w:rsid w:val="00636DFD"/>
    <w:rsid w:val="006374F3"/>
    <w:rsid w:val="00637827"/>
    <w:rsid w:val="00637A66"/>
    <w:rsid w:val="00637E8B"/>
    <w:rsid w:val="00640258"/>
    <w:rsid w:val="006414D3"/>
    <w:rsid w:val="00641B2F"/>
    <w:rsid w:val="00641CB8"/>
    <w:rsid w:val="00642175"/>
    <w:rsid w:val="00642701"/>
    <w:rsid w:val="00642F30"/>
    <w:rsid w:val="00642F96"/>
    <w:rsid w:val="0064304E"/>
    <w:rsid w:val="00643838"/>
    <w:rsid w:val="00643A47"/>
    <w:rsid w:val="00644056"/>
    <w:rsid w:val="00644187"/>
    <w:rsid w:val="006447A9"/>
    <w:rsid w:val="00644E5D"/>
    <w:rsid w:val="00645615"/>
    <w:rsid w:val="0064585E"/>
    <w:rsid w:val="00646AF2"/>
    <w:rsid w:val="00646F3D"/>
    <w:rsid w:val="006473BC"/>
    <w:rsid w:val="006476DA"/>
    <w:rsid w:val="00647CE5"/>
    <w:rsid w:val="00647CF8"/>
    <w:rsid w:val="00647DB8"/>
    <w:rsid w:val="0065072B"/>
    <w:rsid w:val="0065095A"/>
    <w:rsid w:val="00650AEE"/>
    <w:rsid w:val="00650EF0"/>
    <w:rsid w:val="00650F54"/>
    <w:rsid w:val="006514C9"/>
    <w:rsid w:val="00651984"/>
    <w:rsid w:val="00651B35"/>
    <w:rsid w:val="0065264B"/>
    <w:rsid w:val="00652FCA"/>
    <w:rsid w:val="00653A5B"/>
    <w:rsid w:val="006542E9"/>
    <w:rsid w:val="00654444"/>
    <w:rsid w:val="006547F2"/>
    <w:rsid w:val="00654848"/>
    <w:rsid w:val="00654F18"/>
    <w:rsid w:val="00654FED"/>
    <w:rsid w:val="006551F7"/>
    <w:rsid w:val="00655302"/>
    <w:rsid w:val="00656269"/>
    <w:rsid w:val="00656978"/>
    <w:rsid w:val="00656A2D"/>
    <w:rsid w:val="00656A9E"/>
    <w:rsid w:val="00656B96"/>
    <w:rsid w:val="00656C08"/>
    <w:rsid w:val="00656E15"/>
    <w:rsid w:val="0065737B"/>
    <w:rsid w:val="00657570"/>
    <w:rsid w:val="00657F4F"/>
    <w:rsid w:val="00657FB1"/>
    <w:rsid w:val="006605F2"/>
    <w:rsid w:val="006608A2"/>
    <w:rsid w:val="00661070"/>
    <w:rsid w:val="0066121E"/>
    <w:rsid w:val="00661271"/>
    <w:rsid w:val="00661490"/>
    <w:rsid w:val="0066169C"/>
    <w:rsid w:val="00661933"/>
    <w:rsid w:val="00662379"/>
    <w:rsid w:val="006623E7"/>
    <w:rsid w:val="00662B80"/>
    <w:rsid w:val="00663621"/>
    <w:rsid w:val="0066381E"/>
    <w:rsid w:val="00663B5E"/>
    <w:rsid w:val="00663CBD"/>
    <w:rsid w:val="00663F18"/>
    <w:rsid w:val="00663F82"/>
    <w:rsid w:val="00664BE1"/>
    <w:rsid w:val="00664E36"/>
    <w:rsid w:val="00665D7F"/>
    <w:rsid w:val="006661FE"/>
    <w:rsid w:val="00666787"/>
    <w:rsid w:val="00666A51"/>
    <w:rsid w:val="00667384"/>
    <w:rsid w:val="0066768F"/>
    <w:rsid w:val="00667F69"/>
    <w:rsid w:val="0067031A"/>
    <w:rsid w:val="00670E00"/>
    <w:rsid w:val="00670F6C"/>
    <w:rsid w:val="006713F9"/>
    <w:rsid w:val="00671886"/>
    <w:rsid w:val="0067228C"/>
    <w:rsid w:val="006722E8"/>
    <w:rsid w:val="006726A1"/>
    <w:rsid w:val="006727C2"/>
    <w:rsid w:val="006728BA"/>
    <w:rsid w:val="006729FB"/>
    <w:rsid w:val="00672EA2"/>
    <w:rsid w:val="00673478"/>
    <w:rsid w:val="00673B2E"/>
    <w:rsid w:val="0067430D"/>
    <w:rsid w:val="00675892"/>
    <w:rsid w:val="00675A99"/>
    <w:rsid w:val="00675F2D"/>
    <w:rsid w:val="006760FB"/>
    <w:rsid w:val="0067639B"/>
    <w:rsid w:val="006764B6"/>
    <w:rsid w:val="00676A2B"/>
    <w:rsid w:val="00676CBF"/>
    <w:rsid w:val="00676E58"/>
    <w:rsid w:val="006771DE"/>
    <w:rsid w:val="00677A2B"/>
    <w:rsid w:val="00677BFE"/>
    <w:rsid w:val="00677C3F"/>
    <w:rsid w:val="00680028"/>
    <w:rsid w:val="0068108F"/>
    <w:rsid w:val="00681504"/>
    <w:rsid w:val="00681878"/>
    <w:rsid w:val="00681C01"/>
    <w:rsid w:val="00681C39"/>
    <w:rsid w:val="00681F21"/>
    <w:rsid w:val="0068230F"/>
    <w:rsid w:val="006823A9"/>
    <w:rsid w:val="0068243E"/>
    <w:rsid w:val="006826F1"/>
    <w:rsid w:val="0068279A"/>
    <w:rsid w:val="006831C8"/>
    <w:rsid w:val="00683225"/>
    <w:rsid w:val="006834C0"/>
    <w:rsid w:val="006835FB"/>
    <w:rsid w:val="00684380"/>
    <w:rsid w:val="0068446D"/>
    <w:rsid w:val="006844AA"/>
    <w:rsid w:val="00684E60"/>
    <w:rsid w:val="006851C6"/>
    <w:rsid w:val="00685286"/>
    <w:rsid w:val="006852C7"/>
    <w:rsid w:val="006852CE"/>
    <w:rsid w:val="00685476"/>
    <w:rsid w:val="00685CB4"/>
    <w:rsid w:val="0068632A"/>
    <w:rsid w:val="006865F7"/>
    <w:rsid w:val="0068688F"/>
    <w:rsid w:val="00686A32"/>
    <w:rsid w:val="006874E1"/>
    <w:rsid w:val="00690A74"/>
    <w:rsid w:val="00690F40"/>
    <w:rsid w:val="00690FC7"/>
    <w:rsid w:val="00691797"/>
    <w:rsid w:val="00692D14"/>
    <w:rsid w:val="00693107"/>
    <w:rsid w:val="00693685"/>
    <w:rsid w:val="0069402A"/>
    <w:rsid w:val="00694453"/>
    <w:rsid w:val="00694647"/>
    <w:rsid w:val="00695645"/>
    <w:rsid w:val="00695B77"/>
    <w:rsid w:val="00695BA3"/>
    <w:rsid w:val="006966A6"/>
    <w:rsid w:val="00696A5E"/>
    <w:rsid w:val="00697225"/>
    <w:rsid w:val="00697978"/>
    <w:rsid w:val="006A05A2"/>
    <w:rsid w:val="006A0837"/>
    <w:rsid w:val="006A08D2"/>
    <w:rsid w:val="006A1726"/>
    <w:rsid w:val="006A1887"/>
    <w:rsid w:val="006A3342"/>
    <w:rsid w:val="006A364A"/>
    <w:rsid w:val="006A3685"/>
    <w:rsid w:val="006A3A72"/>
    <w:rsid w:val="006A3D2A"/>
    <w:rsid w:val="006A3E16"/>
    <w:rsid w:val="006A41A9"/>
    <w:rsid w:val="006A44B2"/>
    <w:rsid w:val="006A48B2"/>
    <w:rsid w:val="006A4B51"/>
    <w:rsid w:val="006A4DA1"/>
    <w:rsid w:val="006A6280"/>
    <w:rsid w:val="006A64FC"/>
    <w:rsid w:val="006A65A1"/>
    <w:rsid w:val="006A6AB7"/>
    <w:rsid w:val="006A711A"/>
    <w:rsid w:val="006A73F0"/>
    <w:rsid w:val="006A745F"/>
    <w:rsid w:val="006A74D0"/>
    <w:rsid w:val="006A7A3B"/>
    <w:rsid w:val="006A7BCE"/>
    <w:rsid w:val="006A7E2E"/>
    <w:rsid w:val="006B13B0"/>
    <w:rsid w:val="006B1499"/>
    <w:rsid w:val="006B18F6"/>
    <w:rsid w:val="006B1993"/>
    <w:rsid w:val="006B19E7"/>
    <w:rsid w:val="006B1D8A"/>
    <w:rsid w:val="006B2087"/>
    <w:rsid w:val="006B23EA"/>
    <w:rsid w:val="006B2A14"/>
    <w:rsid w:val="006B2E4E"/>
    <w:rsid w:val="006B4507"/>
    <w:rsid w:val="006B4A91"/>
    <w:rsid w:val="006B4BA6"/>
    <w:rsid w:val="006B505E"/>
    <w:rsid w:val="006B52E9"/>
    <w:rsid w:val="006B5456"/>
    <w:rsid w:val="006B56DC"/>
    <w:rsid w:val="006B6427"/>
    <w:rsid w:val="006B65C7"/>
    <w:rsid w:val="006B73DA"/>
    <w:rsid w:val="006B7D1F"/>
    <w:rsid w:val="006C04E7"/>
    <w:rsid w:val="006C154F"/>
    <w:rsid w:val="006C1616"/>
    <w:rsid w:val="006C1727"/>
    <w:rsid w:val="006C17C6"/>
    <w:rsid w:val="006C1CF4"/>
    <w:rsid w:val="006C286C"/>
    <w:rsid w:val="006C2DFE"/>
    <w:rsid w:val="006C32FD"/>
    <w:rsid w:val="006C3619"/>
    <w:rsid w:val="006C3802"/>
    <w:rsid w:val="006C39CE"/>
    <w:rsid w:val="006C3F34"/>
    <w:rsid w:val="006C42C4"/>
    <w:rsid w:val="006C4655"/>
    <w:rsid w:val="006C49BB"/>
    <w:rsid w:val="006C4E1F"/>
    <w:rsid w:val="006C4E25"/>
    <w:rsid w:val="006C5118"/>
    <w:rsid w:val="006C5300"/>
    <w:rsid w:val="006C53B9"/>
    <w:rsid w:val="006C5CAC"/>
    <w:rsid w:val="006C5E7B"/>
    <w:rsid w:val="006C68DE"/>
    <w:rsid w:val="006C744A"/>
    <w:rsid w:val="006D0955"/>
    <w:rsid w:val="006D0A7A"/>
    <w:rsid w:val="006D0FCC"/>
    <w:rsid w:val="006D1D96"/>
    <w:rsid w:val="006D21F5"/>
    <w:rsid w:val="006D22A3"/>
    <w:rsid w:val="006D22DC"/>
    <w:rsid w:val="006D22EC"/>
    <w:rsid w:val="006D2439"/>
    <w:rsid w:val="006D2627"/>
    <w:rsid w:val="006D26AF"/>
    <w:rsid w:val="006D2702"/>
    <w:rsid w:val="006D2951"/>
    <w:rsid w:val="006D2B7B"/>
    <w:rsid w:val="006D2F95"/>
    <w:rsid w:val="006D3089"/>
    <w:rsid w:val="006D3AD5"/>
    <w:rsid w:val="006D41F3"/>
    <w:rsid w:val="006D481B"/>
    <w:rsid w:val="006D4E77"/>
    <w:rsid w:val="006D534C"/>
    <w:rsid w:val="006D54A8"/>
    <w:rsid w:val="006D57C4"/>
    <w:rsid w:val="006D580D"/>
    <w:rsid w:val="006D5E09"/>
    <w:rsid w:val="006D6003"/>
    <w:rsid w:val="006D60B0"/>
    <w:rsid w:val="006D6327"/>
    <w:rsid w:val="006D6413"/>
    <w:rsid w:val="006D6849"/>
    <w:rsid w:val="006D7089"/>
    <w:rsid w:val="006D7190"/>
    <w:rsid w:val="006D73D7"/>
    <w:rsid w:val="006D741D"/>
    <w:rsid w:val="006D75A1"/>
    <w:rsid w:val="006E05D0"/>
    <w:rsid w:val="006E0989"/>
    <w:rsid w:val="006E0A8A"/>
    <w:rsid w:val="006E0DB0"/>
    <w:rsid w:val="006E126D"/>
    <w:rsid w:val="006E1FC3"/>
    <w:rsid w:val="006E204B"/>
    <w:rsid w:val="006E2369"/>
    <w:rsid w:val="006E2BFD"/>
    <w:rsid w:val="006E31F5"/>
    <w:rsid w:val="006E37A6"/>
    <w:rsid w:val="006E3C3D"/>
    <w:rsid w:val="006E3D32"/>
    <w:rsid w:val="006E4650"/>
    <w:rsid w:val="006E46EF"/>
    <w:rsid w:val="006E474D"/>
    <w:rsid w:val="006E5AE4"/>
    <w:rsid w:val="006E5B0D"/>
    <w:rsid w:val="006E722A"/>
    <w:rsid w:val="006F09DB"/>
    <w:rsid w:val="006F0F73"/>
    <w:rsid w:val="006F25EF"/>
    <w:rsid w:val="006F2650"/>
    <w:rsid w:val="006F2E05"/>
    <w:rsid w:val="006F2E52"/>
    <w:rsid w:val="006F3191"/>
    <w:rsid w:val="006F3347"/>
    <w:rsid w:val="006F396E"/>
    <w:rsid w:val="006F45B2"/>
    <w:rsid w:val="006F5C92"/>
    <w:rsid w:val="006F5EBA"/>
    <w:rsid w:val="006F6427"/>
    <w:rsid w:val="006F6D32"/>
    <w:rsid w:val="006F76A7"/>
    <w:rsid w:val="006F78DF"/>
    <w:rsid w:val="006F7B47"/>
    <w:rsid w:val="006F7C38"/>
    <w:rsid w:val="0070108C"/>
    <w:rsid w:val="00701402"/>
    <w:rsid w:val="00701465"/>
    <w:rsid w:val="007015D7"/>
    <w:rsid w:val="00701C1D"/>
    <w:rsid w:val="007024EE"/>
    <w:rsid w:val="00702B0C"/>
    <w:rsid w:val="007030C6"/>
    <w:rsid w:val="0070343E"/>
    <w:rsid w:val="007034B8"/>
    <w:rsid w:val="007037DB"/>
    <w:rsid w:val="00703A6F"/>
    <w:rsid w:val="00703B43"/>
    <w:rsid w:val="00703B58"/>
    <w:rsid w:val="00703CC3"/>
    <w:rsid w:val="007043B1"/>
    <w:rsid w:val="00704CE9"/>
    <w:rsid w:val="00706060"/>
    <w:rsid w:val="0070616B"/>
    <w:rsid w:val="00706295"/>
    <w:rsid w:val="00706599"/>
    <w:rsid w:val="00706FDA"/>
    <w:rsid w:val="00707018"/>
    <w:rsid w:val="0070792F"/>
    <w:rsid w:val="00707986"/>
    <w:rsid w:val="00707AD2"/>
    <w:rsid w:val="00707AFA"/>
    <w:rsid w:val="00707D47"/>
    <w:rsid w:val="007105C2"/>
    <w:rsid w:val="0071079F"/>
    <w:rsid w:val="007109E6"/>
    <w:rsid w:val="00710FCB"/>
    <w:rsid w:val="007110EE"/>
    <w:rsid w:val="00711955"/>
    <w:rsid w:val="00711E34"/>
    <w:rsid w:val="00711F9A"/>
    <w:rsid w:val="00711FDE"/>
    <w:rsid w:val="00712411"/>
    <w:rsid w:val="00712419"/>
    <w:rsid w:val="00712569"/>
    <w:rsid w:val="007129D2"/>
    <w:rsid w:val="00713810"/>
    <w:rsid w:val="00713DC0"/>
    <w:rsid w:val="00714A80"/>
    <w:rsid w:val="00714E0F"/>
    <w:rsid w:val="00715C30"/>
    <w:rsid w:val="0071619D"/>
    <w:rsid w:val="007169BA"/>
    <w:rsid w:val="0071723C"/>
    <w:rsid w:val="00717B32"/>
    <w:rsid w:val="0072030D"/>
    <w:rsid w:val="00721024"/>
    <w:rsid w:val="00721B52"/>
    <w:rsid w:val="00721E9D"/>
    <w:rsid w:val="007222EF"/>
    <w:rsid w:val="007227DE"/>
    <w:rsid w:val="00723634"/>
    <w:rsid w:val="00723804"/>
    <w:rsid w:val="00724142"/>
    <w:rsid w:val="00724294"/>
    <w:rsid w:val="00724829"/>
    <w:rsid w:val="007248F5"/>
    <w:rsid w:val="00724C9D"/>
    <w:rsid w:val="00724D47"/>
    <w:rsid w:val="007253E3"/>
    <w:rsid w:val="00725AA4"/>
    <w:rsid w:val="00725B05"/>
    <w:rsid w:val="00725ECD"/>
    <w:rsid w:val="00726A4D"/>
    <w:rsid w:val="00726C42"/>
    <w:rsid w:val="007270A7"/>
    <w:rsid w:val="00727120"/>
    <w:rsid w:val="00727665"/>
    <w:rsid w:val="00727B74"/>
    <w:rsid w:val="00727FA4"/>
    <w:rsid w:val="007303A5"/>
    <w:rsid w:val="007309F3"/>
    <w:rsid w:val="00730B3E"/>
    <w:rsid w:val="00731190"/>
    <w:rsid w:val="007325FC"/>
    <w:rsid w:val="00733C1D"/>
    <w:rsid w:val="0073420B"/>
    <w:rsid w:val="00734AC0"/>
    <w:rsid w:val="00734B47"/>
    <w:rsid w:val="00735459"/>
    <w:rsid w:val="0073594E"/>
    <w:rsid w:val="00735A8E"/>
    <w:rsid w:val="00736367"/>
    <w:rsid w:val="007367AB"/>
    <w:rsid w:val="00736820"/>
    <w:rsid w:val="00736940"/>
    <w:rsid w:val="00737034"/>
    <w:rsid w:val="0073739D"/>
    <w:rsid w:val="007375ED"/>
    <w:rsid w:val="007379EE"/>
    <w:rsid w:val="00737C68"/>
    <w:rsid w:val="00740565"/>
    <w:rsid w:val="00740693"/>
    <w:rsid w:val="0074079E"/>
    <w:rsid w:val="00740B9C"/>
    <w:rsid w:val="00740FAF"/>
    <w:rsid w:val="00741D81"/>
    <w:rsid w:val="00741FF5"/>
    <w:rsid w:val="00742337"/>
    <w:rsid w:val="00742A2B"/>
    <w:rsid w:val="00742D1B"/>
    <w:rsid w:val="00743309"/>
    <w:rsid w:val="007433DE"/>
    <w:rsid w:val="007438ED"/>
    <w:rsid w:val="00744109"/>
    <w:rsid w:val="00744177"/>
    <w:rsid w:val="007445CD"/>
    <w:rsid w:val="00744BDE"/>
    <w:rsid w:val="00744E3D"/>
    <w:rsid w:val="007457AF"/>
    <w:rsid w:val="00745886"/>
    <w:rsid w:val="00745A1D"/>
    <w:rsid w:val="00745E2B"/>
    <w:rsid w:val="0074658A"/>
    <w:rsid w:val="00746939"/>
    <w:rsid w:val="00746F5B"/>
    <w:rsid w:val="0074760E"/>
    <w:rsid w:val="00747855"/>
    <w:rsid w:val="007479A3"/>
    <w:rsid w:val="00747F48"/>
    <w:rsid w:val="00750D43"/>
    <w:rsid w:val="00751B2C"/>
    <w:rsid w:val="00752056"/>
    <w:rsid w:val="0075247A"/>
    <w:rsid w:val="007527A1"/>
    <w:rsid w:val="00752DD2"/>
    <w:rsid w:val="0075382E"/>
    <w:rsid w:val="00754237"/>
    <w:rsid w:val="007548C4"/>
    <w:rsid w:val="00754ABA"/>
    <w:rsid w:val="007552B2"/>
    <w:rsid w:val="007557C5"/>
    <w:rsid w:val="0075598C"/>
    <w:rsid w:val="00755B91"/>
    <w:rsid w:val="00755CB0"/>
    <w:rsid w:val="00755F2B"/>
    <w:rsid w:val="0075618E"/>
    <w:rsid w:val="0075646B"/>
    <w:rsid w:val="007567D9"/>
    <w:rsid w:val="00756C6C"/>
    <w:rsid w:val="00756F15"/>
    <w:rsid w:val="00757012"/>
    <w:rsid w:val="0075709E"/>
    <w:rsid w:val="00757F91"/>
    <w:rsid w:val="007609AF"/>
    <w:rsid w:val="00760ADE"/>
    <w:rsid w:val="0076161E"/>
    <w:rsid w:val="007620E2"/>
    <w:rsid w:val="00762395"/>
    <w:rsid w:val="007624A2"/>
    <w:rsid w:val="00762DEE"/>
    <w:rsid w:val="00762FF5"/>
    <w:rsid w:val="007638E9"/>
    <w:rsid w:val="007646CC"/>
    <w:rsid w:val="007668EC"/>
    <w:rsid w:val="00766D46"/>
    <w:rsid w:val="00766FE6"/>
    <w:rsid w:val="00767648"/>
    <w:rsid w:val="0077008E"/>
    <w:rsid w:val="00770465"/>
    <w:rsid w:val="007704A8"/>
    <w:rsid w:val="00771B08"/>
    <w:rsid w:val="00771E09"/>
    <w:rsid w:val="00772062"/>
    <w:rsid w:val="007729D8"/>
    <w:rsid w:val="00772A61"/>
    <w:rsid w:val="00772F33"/>
    <w:rsid w:val="00773672"/>
    <w:rsid w:val="0077470B"/>
    <w:rsid w:val="007749C4"/>
    <w:rsid w:val="00774ADF"/>
    <w:rsid w:val="0077511E"/>
    <w:rsid w:val="0077516D"/>
    <w:rsid w:val="007760D8"/>
    <w:rsid w:val="00776AAF"/>
    <w:rsid w:val="00776BFB"/>
    <w:rsid w:val="007770FD"/>
    <w:rsid w:val="00777C8C"/>
    <w:rsid w:val="0078053D"/>
    <w:rsid w:val="007807F7"/>
    <w:rsid w:val="007808A8"/>
    <w:rsid w:val="007808B5"/>
    <w:rsid w:val="00780E42"/>
    <w:rsid w:val="007817E2"/>
    <w:rsid w:val="007817E4"/>
    <w:rsid w:val="00781860"/>
    <w:rsid w:val="00781C46"/>
    <w:rsid w:val="007823D2"/>
    <w:rsid w:val="007828FB"/>
    <w:rsid w:val="00782B0D"/>
    <w:rsid w:val="0078321F"/>
    <w:rsid w:val="00783954"/>
    <w:rsid w:val="00783F88"/>
    <w:rsid w:val="0078477C"/>
    <w:rsid w:val="00784D97"/>
    <w:rsid w:val="0078548F"/>
    <w:rsid w:val="00786146"/>
    <w:rsid w:val="007867D6"/>
    <w:rsid w:val="00786AE8"/>
    <w:rsid w:val="00786C08"/>
    <w:rsid w:val="00786CBB"/>
    <w:rsid w:val="00786DE4"/>
    <w:rsid w:val="00787604"/>
    <w:rsid w:val="00787ABB"/>
    <w:rsid w:val="0079008B"/>
    <w:rsid w:val="007909A7"/>
    <w:rsid w:val="00790BA5"/>
    <w:rsid w:val="00790E51"/>
    <w:rsid w:val="00790EC4"/>
    <w:rsid w:val="00790F5B"/>
    <w:rsid w:val="0079102E"/>
    <w:rsid w:val="0079143F"/>
    <w:rsid w:val="007915D1"/>
    <w:rsid w:val="007919C7"/>
    <w:rsid w:val="00791D54"/>
    <w:rsid w:val="00791E90"/>
    <w:rsid w:val="00791ED4"/>
    <w:rsid w:val="0079266F"/>
    <w:rsid w:val="007927AC"/>
    <w:rsid w:val="00792E19"/>
    <w:rsid w:val="00793104"/>
    <w:rsid w:val="00793164"/>
    <w:rsid w:val="0079326A"/>
    <w:rsid w:val="007934C2"/>
    <w:rsid w:val="007938ED"/>
    <w:rsid w:val="00793E0E"/>
    <w:rsid w:val="00793E7E"/>
    <w:rsid w:val="00794A1B"/>
    <w:rsid w:val="00795573"/>
    <w:rsid w:val="00795CE5"/>
    <w:rsid w:val="00796BE7"/>
    <w:rsid w:val="00796C6F"/>
    <w:rsid w:val="0079746B"/>
    <w:rsid w:val="00797600"/>
    <w:rsid w:val="0079781A"/>
    <w:rsid w:val="00797BA1"/>
    <w:rsid w:val="007A01E0"/>
    <w:rsid w:val="007A0549"/>
    <w:rsid w:val="007A05AE"/>
    <w:rsid w:val="007A0E23"/>
    <w:rsid w:val="007A0F60"/>
    <w:rsid w:val="007A1546"/>
    <w:rsid w:val="007A1BD4"/>
    <w:rsid w:val="007A1C01"/>
    <w:rsid w:val="007A222D"/>
    <w:rsid w:val="007A228C"/>
    <w:rsid w:val="007A2F9F"/>
    <w:rsid w:val="007A3024"/>
    <w:rsid w:val="007A34D5"/>
    <w:rsid w:val="007A368E"/>
    <w:rsid w:val="007A375B"/>
    <w:rsid w:val="007A527B"/>
    <w:rsid w:val="007A560F"/>
    <w:rsid w:val="007A5868"/>
    <w:rsid w:val="007A58CB"/>
    <w:rsid w:val="007A5A1B"/>
    <w:rsid w:val="007A5E80"/>
    <w:rsid w:val="007A5FF4"/>
    <w:rsid w:val="007A62F8"/>
    <w:rsid w:val="007A64AC"/>
    <w:rsid w:val="007A6527"/>
    <w:rsid w:val="007A6722"/>
    <w:rsid w:val="007A674D"/>
    <w:rsid w:val="007A6BD1"/>
    <w:rsid w:val="007A704E"/>
    <w:rsid w:val="007A75A2"/>
    <w:rsid w:val="007A7A34"/>
    <w:rsid w:val="007A7D16"/>
    <w:rsid w:val="007A7E2B"/>
    <w:rsid w:val="007B03B4"/>
    <w:rsid w:val="007B0455"/>
    <w:rsid w:val="007B04CB"/>
    <w:rsid w:val="007B04CE"/>
    <w:rsid w:val="007B09FC"/>
    <w:rsid w:val="007B0CAD"/>
    <w:rsid w:val="007B0CED"/>
    <w:rsid w:val="007B13C8"/>
    <w:rsid w:val="007B1501"/>
    <w:rsid w:val="007B1B3B"/>
    <w:rsid w:val="007B1CE0"/>
    <w:rsid w:val="007B2073"/>
    <w:rsid w:val="007B2306"/>
    <w:rsid w:val="007B2387"/>
    <w:rsid w:val="007B2497"/>
    <w:rsid w:val="007B2E38"/>
    <w:rsid w:val="007B2E4C"/>
    <w:rsid w:val="007B2FCF"/>
    <w:rsid w:val="007B3035"/>
    <w:rsid w:val="007B443B"/>
    <w:rsid w:val="007B44F6"/>
    <w:rsid w:val="007B6280"/>
    <w:rsid w:val="007B6871"/>
    <w:rsid w:val="007B7A2F"/>
    <w:rsid w:val="007B7A53"/>
    <w:rsid w:val="007C043D"/>
    <w:rsid w:val="007C1112"/>
    <w:rsid w:val="007C1114"/>
    <w:rsid w:val="007C1A9B"/>
    <w:rsid w:val="007C1EFD"/>
    <w:rsid w:val="007C20CF"/>
    <w:rsid w:val="007C23D9"/>
    <w:rsid w:val="007C2B69"/>
    <w:rsid w:val="007C2C01"/>
    <w:rsid w:val="007C32EE"/>
    <w:rsid w:val="007C37F2"/>
    <w:rsid w:val="007C3B75"/>
    <w:rsid w:val="007C3D33"/>
    <w:rsid w:val="007C3E6D"/>
    <w:rsid w:val="007C3FFA"/>
    <w:rsid w:val="007C48B3"/>
    <w:rsid w:val="007C4C33"/>
    <w:rsid w:val="007C5059"/>
    <w:rsid w:val="007C5214"/>
    <w:rsid w:val="007C61BD"/>
    <w:rsid w:val="007C6DA9"/>
    <w:rsid w:val="007C6E14"/>
    <w:rsid w:val="007C7421"/>
    <w:rsid w:val="007C74CA"/>
    <w:rsid w:val="007C77A5"/>
    <w:rsid w:val="007C7CB0"/>
    <w:rsid w:val="007C7E7C"/>
    <w:rsid w:val="007D08AA"/>
    <w:rsid w:val="007D0CB4"/>
    <w:rsid w:val="007D0E45"/>
    <w:rsid w:val="007D1B36"/>
    <w:rsid w:val="007D1F03"/>
    <w:rsid w:val="007D2363"/>
    <w:rsid w:val="007D251F"/>
    <w:rsid w:val="007D28CF"/>
    <w:rsid w:val="007D294A"/>
    <w:rsid w:val="007D30DF"/>
    <w:rsid w:val="007D3366"/>
    <w:rsid w:val="007D36AD"/>
    <w:rsid w:val="007D4737"/>
    <w:rsid w:val="007D4748"/>
    <w:rsid w:val="007D47D2"/>
    <w:rsid w:val="007D4E2E"/>
    <w:rsid w:val="007D68D6"/>
    <w:rsid w:val="007D6EC0"/>
    <w:rsid w:val="007D7580"/>
    <w:rsid w:val="007D7708"/>
    <w:rsid w:val="007D7817"/>
    <w:rsid w:val="007D7E1D"/>
    <w:rsid w:val="007D7FF1"/>
    <w:rsid w:val="007E0094"/>
    <w:rsid w:val="007E01F4"/>
    <w:rsid w:val="007E0ADC"/>
    <w:rsid w:val="007E0E03"/>
    <w:rsid w:val="007E1059"/>
    <w:rsid w:val="007E120B"/>
    <w:rsid w:val="007E1751"/>
    <w:rsid w:val="007E1F0B"/>
    <w:rsid w:val="007E2195"/>
    <w:rsid w:val="007E21F6"/>
    <w:rsid w:val="007E26BE"/>
    <w:rsid w:val="007E2AD7"/>
    <w:rsid w:val="007E2B14"/>
    <w:rsid w:val="007E2F6B"/>
    <w:rsid w:val="007E3AF0"/>
    <w:rsid w:val="007E3CBB"/>
    <w:rsid w:val="007E4D3C"/>
    <w:rsid w:val="007E503C"/>
    <w:rsid w:val="007E5707"/>
    <w:rsid w:val="007E57E4"/>
    <w:rsid w:val="007E605D"/>
    <w:rsid w:val="007E61AD"/>
    <w:rsid w:val="007E649E"/>
    <w:rsid w:val="007F01BD"/>
    <w:rsid w:val="007F072B"/>
    <w:rsid w:val="007F07AA"/>
    <w:rsid w:val="007F0808"/>
    <w:rsid w:val="007F08B7"/>
    <w:rsid w:val="007F099D"/>
    <w:rsid w:val="007F0D9F"/>
    <w:rsid w:val="007F0EB0"/>
    <w:rsid w:val="007F0F3F"/>
    <w:rsid w:val="007F12A6"/>
    <w:rsid w:val="007F1B85"/>
    <w:rsid w:val="007F274F"/>
    <w:rsid w:val="007F282F"/>
    <w:rsid w:val="007F4585"/>
    <w:rsid w:val="007F479F"/>
    <w:rsid w:val="007F4EA9"/>
    <w:rsid w:val="007F5E52"/>
    <w:rsid w:val="007F66EA"/>
    <w:rsid w:val="007F6A8A"/>
    <w:rsid w:val="007F6DFC"/>
    <w:rsid w:val="007F6FC9"/>
    <w:rsid w:val="008001FF"/>
    <w:rsid w:val="008014E6"/>
    <w:rsid w:val="00802248"/>
    <w:rsid w:val="0080294D"/>
    <w:rsid w:val="0080345C"/>
    <w:rsid w:val="008035BC"/>
    <w:rsid w:val="0080382F"/>
    <w:rsid w:val="00803F25"/>
    <w:rsid w:val="008041AE"/>
    <w:rsid w:val="00804483"/>
    <w:rsid w:val="00804787"/>
    <w:rsid w:val="00804D5B"/>
    <w:rsid w:val="0080547D"/>
    <w:rsid w:val="00805FE7"/>
    <w:rsid w:val="00806023"/>
    <w:rsid w:val="00806BAE"/>
    <w:rsid w:val="0080776E"/>
    <w:rsid w:val="00807B0A"/>
    <w:rsid w:val="00807BA3"/>
    <w:rsid w:val="00807E29"/>
    <w:rsid w:val="00807E7B"/>
    <w:rsid w:val="00810942"/>
    <w:rsid w:val="00810AFD"/>
    <w:rsid w:val="00810B09"/>
    <w:rsid w:val="00810F45"/>
    <w:rsid w:val="008122E1"/>
    <w:rsid w:val="00812BC0"/>
    <w:rsid w:val="00812C7B"/>
    <w:rsid w:val="00812FEF"/>
    <w:rsid w:val="0081303F"/>
    <w:rsid w:val="0081317B"/>
    <w:rsid w:val="00814BB2"/>
    <w:rsid w:val="0081534D"/>
    <w:rsid w:val="008156D0"/>
    <w:rsid w:val="00815DAB"/>
    <w:rsid w:val="00816542"/>
    <w:rsid w:val="00817209"/>
    <w:rsid w:val="008174EC"/>
    <w:rsid w:val="00817A9A"/>
    <w:rsid w:val="00817DB5"/>
    <w:rsid w:val="0082009E"/>
    <w:rsid w:val="00820376"/>
    <w:rsid w:val="00820493"/>
    <w:rsid w:val="00820DEC"/>
    <w:rsid w:val="00821601"/>
    <w:rsid w:val="00822A7B"/>
    <w:rsid w:val="00822EED"/>
    <w:rsid w:val="0082324E"/>
    <w:rsid w:val="00823552"/>
    <w:rsid w:val="00823A03"/>
    <w:rsid w:val="00823A20"/>
    <w:rsid w:val="00823C46"/>
    <w:rsid w:val="0082522F"/>
    <w:rsid w:val="008252E5"/>
    <w:rsid w:val="008254BB"/>
    <w:rsid w:val="008262EE"/>
    <w:rsid w:val="0082639A"/>
    <w:rsid w:val="0082696B"/>
    <w:rsid w:val="00827033"/>
    <w:rsid w:val="00827235"/>
    <w:rsid w:val="008278AD"/>
    <w:rsid w:val="00827A2A"/>
    <w:rsid w:val="00827FC6"/>
    <w:rsid w:val="008309FD"/>
    <w:rsid w:val="00830E2C"/>
    <w:rsid w:val="008313E7"/>
    <w:rsid w:val="0083157D"/>
    <w:rsid w:val="00831979"/>
    <w:rsid w:val="008327B7"/>
    <w:rsid w:val="00832ABB"/>
    <w:rsid w:val="00832C0F"/>
    <w:rsid w:val="00832C70"/>
    <w:rsid w:val="0083347E"/>
    <w:rsid w:val="008339C3"/>
    <w:rsid w:val="00833E82"/>
    <w:rsid w:val="0083459B"/>
    <w:rsid w:val="00834A92"/>
    <w:rsid w:val="00834D25"/>
    <w:rsid w:val="008351ED"/>
    <w:rsid w:val="00835608"/>
    <w:rsid w:val="00835A26"/>
    <w:rsid w:val="00835A2A"/>
    <w:rsid w:val="00836391"/>
    <w:rsid w:val="008363B5"/>
    <w:rsid w:val="00836C9D"/>
    <w:rsid w:val="008379B7"/>
    <w:rsid w:val="00837BCC"/>
    <w:rsid w:val="00837F7E"/>
    <w:rsid w:val="0084041A"/>
    <w:rsid w:val="00840706"/>
    <w:rsid w:val="00840A4B"/>
    <w:rsid w:val="00840DF2"/>
    <w:rsid w:val="008418ED"/>
    <w:rsid w:val="00842256"/>
    <w:rsid w:val="00842BA4"/>
    <w:rsid w:val="008437EB"/>
    <w:rsid w:val="0084380B"/>
    <w:rsid w:val="00843C59"/>
    <w:rsid w:val="00843D8D"/>
    <w:rsid w:val="00843FDF"/>
    <w:rsid w:val="00844322"/>
    <w:rsid w:val="00844476"/>
    <w:rsid w:val="0084483B"/>
    <w:rsid w:val="00844A7F"/>
    <w:rsid w:val="00844B0A"/>
    <w:rsid w:val="00844C23"/>
    <w:rsid w:val="0084545B"/>
    <w:rsid w:val="00845A82"/>
    <w:rsid w:val="00846257"/>
    <w:rsid w:val="00846B63"/>
    <w:rsid w:val="00846B88"/>
    <w:rsid w:val="00846F43"/>
    <w:rsid w:val="0084714E"/>
    <w:rsid w:val="008471E4"/>
    <w:rsid w:val="00850E77"/>
    <w:rsid w:val="00851352"/>
    <w:rsid w:val="00851971"/>
    <w:rsid w:val="00851E04"/>
    <w:rsid w:val="00852593"/>
    <w:rsid w:val="008529D6"/>
    <w:rsid w:val="00852A1C"/>
    <w:rsid w:val="00852AD8"/>
    <w:rsid w:val="00853334"/>
    <w:rsid w:val="00853755"/>
    <w:rsid w:val="00853A3F"/>
    <w:rsid w:val="00853CF5"/>
    <w:rsid w:val="00856788"/>
    <w:rsid w:val="00856C73"/>
    <w:rsid w:val="00856E27"/>
    <w:rsid w:val="00857077"/>
    <w:rsid w:val="008574BA"/>
    <w:rsid w:val="00857817"/>
    <w:rsid w:val="00857B6C"/>
    <w:rsid w:val="00860230"/>
    <w:rsid w:val="00860AE2"/>
    <w:rsid w:val="00861356"/>
    <w:rsid w:val="008618B6"/>
    <w:rsid w:val="00861B27"/>
    <w:rsid w:val="00861C99"/>
    <w:rsid w:val="0086212B"/>
    <w:rsid w:val="00862178"/>
    <w:rsid w:val="00862B87"/>
    <w:rsid w:val="00863016"/>
    <w:rsid w:val="00863127"/>
    <w:rsid w:val="00863230"/>
    <w:rsid w:val="00863608"/>
    <w:rsid w:val="00863B33"/>
    <w:rsid w:val="00863BB7"/>
    <w:rsid w:val="00864074"/>
    <w:rsid w:val="00864196"/>
    <w:rsid w:val="00864264"/>
    <w:rsid w:val="00864A1E"/>
    <w:rsid w:val="00864D68"/>
    <w:rsid w:val="00864DBE"/>
    <w:rsid w:val="00864E86"/>
    <w:rsid w:val="00865003"/>
    <w:rsid w:val="00865802"/>
    <w:rsid w:val="00865BD0"/>
    <w:rsid w:val="00865F1B"/>
    <w:rsid w:val="00866995"/>
    <w:rsid w:val="00866C4B"/>
    <w:rsid w:val="00867397"/>
    <w:rsid w:val="00867D02"/>
    <w:rsid w:val="0087071F"/>
    <w:rsid w:val="00870D51"/>
    <w:rsid w:val="00870E49"/>
    <w:rsid w:val="008714AF"/>
    <w:rsid w:val="008717D8"/>
    <w:rsid w:val="0087215C"/>
    <w:rsid w:val="008733A3"/>
    <w:rsid w:val="00873908"/>
    <w:rsid w:val="00874190"/>
    <w:rsid w:val="008741CA"/>
    <w:rsid w:val="008751B2"/>
    <w:rsid w:val="0087595A"/>
    <w:rsid w:val="00875CDB"/>
    <w:rsid w:val="00875D25"/>
    <w:rsid w:val="0087602E"/>
    <w:rsid w:val="00876A55"/>
    <w:rsid w:val="00876A97"/>
    <w:rsid w:val="00876C85"/>
    <w:rsid w:val="00876D71"/>
    <w:rsid w:val="00877507"/>
    <w:rsid w:val="00877DBB"/>
    <w:rsid w:val="00877ED1"/>
    <w:rsid w:val="00877ED6"/>
    <w:rsid w:val="00880046"/>
    <w:rsid w:val="00880A8D"/>
    <w:rsid w:val="00880E35"/>
    <w:rsid w:val="00881565"/>
    <w:rsid w:val="008825AC"/>
    <w:rsid w:val="008833EF"/>
    <w:rsid w:val="008840EB"/>
    <w:rsid w:val="008843FE"/>
    <w:rsid w:val="0088467A"/>
    <w:rsid w:val="0088494A"/>
    <w:rsid w:val="00884EC8"/>
    <w:rsid w:val="0088540B"/>
    <w:rsid w:val="008858F4"/>
    <w:rsid w:val="00885A72"/>
    <w:rsid w:val="00885CD9"/>
    <w:rsid w:val="00885FE3"/>
    <w:rsid w:val="00886035"/>
    <w:rsid w:val="00886044"/>
    <w:rsid w:val="0088637F"/>
    <w:rsid w:val="00886F15"/>
    <w:rsid w:val="008874BE"/>
    <w:rsid w:val="0088750C"/>
    <w:rsid w:val="0088755A"/>
    <w:rsid w:val="008875FE"/>
    <w:rsid w:val="00887F8E"/>
    <w:rsid w:val="00890B8D"/>
    <w:rsid w:val="00890BD8"/>
    <w:rsid w:val="0089130A"/>
    <w:rsid w:val="00891370"/>
    <w:rsid w:val="008919A6"/>
    <w:rsid w:val="00891E95"/>
    <w:rsid w:val="00891F2E"/>
    <w:rsid w:val="00892029"/>
    <w:rsid w:val="008926A6"/>
    <w:rsid w:val="0089287D"/>
    <w:rsid w:val="00892B73"/>
    <w:rsid w:val="00892BC5"/>
    <w:rsid w:val="00892EFD"/>
    <w:rsid w:val="00893457"/>
    <w:rsid w:val="00893CBD"/>
    <w:rsid w:val="00893CCA"/>
    <w:rsid w:val="008940B2"/>
    <w:rsid w:val="00894AB5"/>
    <w:rsid w:val="0089502D"/>
    <w:rsid w:val="008959BA"/>
    <w:rsid w:val="00896006"/>
    <w:rsid w:val="0089606E"/>
    <w:rsid w:val="00896234"/>
    <w:rsid w:val="00896610"/>
    <w:rsid w:val="00896914"/>
    <w:rsid w:val="008969CE"/>
    <w:rsid w:val="00896A74"/>
    <w:rsid w:val="00896B78"/>
    <w:rsid w:val="008971F2"/>
    <w:rsid w:val="00897339"/>
    <w:rsid w:val="00897342"/>
    <w:rsid w:val="0089758B"/>
    <w:rsid w:val="00897C45"/>
    <w:rsid w:val="00897E43"/>
    <w:rsid w:val="00897EFA"/>
    <w:rsid w:val="008A0121"/>
    <w:rsid w:val="008A1662"/>
    <w:rsid w:val="008A1B81"/>
    <w:rsid w:val="008A1DB4"/>
    <w:rsid w:val="008A2E8F"/>
    <w:rsid w:val="008A313E"/>
    <w:rsid w:val="008A34C7"/>
    <w:rsid w:val="008A51C8"/>
    <w:rsid w:val="008A5B30"/>
    <w:rsid w:val="008A5BA3"/>
    <w:rsid w:val="008A5C5A"/>
    <w:rsid w:val="008A6B05"/>
    <w:rsid w:val="008A6E98"/>
    <w:rsid w:val="008A72F6"/>
    <w:rsid w:val="008A74B8"/>
    <w:rsid w:val="008A778A"/>
    <w:rsid w:val="008A7FCA"/>
    <w:rsid w:val="008B0081"/>
    <w:rsid w:val="008B029D"/>
    <w:rsid w:val="008B05D3"/>
    <w:rsid w:val="008B0ABA"/>
    <w:rsid w:val="008B0D72"/>
    <w:rsid w:val="008B1576"/>
    <w:rsid w:val="008B1F93"/>
    <w:rsid w:val="008B2182"/>
    <w:rsid w:val="008B23C8"/>
    <w:rsid w:val="008B2C1C"/>
    <w:rsid w:val="008B3C36"/>
    <w:rsid w:val="008B3D33"/>
    <w:rsid w:val="008B4581"/>
    <w:rsid w:val="008B544A"/>
    <w:rsid w:val="008B5EF9"/>
    <w:rsid w:val="008B5FDE"/>
    <w:rsid w:val="008B60D1"/>
    <w:rsid w:val="008B6277"/>
    <w:rsid w:val="008B6945"/>
    <w:rsid w:val="008B76EF"/>
    <w:rsid w:val="008B7A2F"/>
    <w:rsid w:val="008B7B9D"/>
    <w:rsid w:val="008C0223"/>
    <w:rsid w:val="008C0336"/>
    <w:rsid w:val="008C0B9D"/>
    <w:rsid w:val="008C0CEC"/>
    <w:rsid w:val="008C12F7"/>
    <w:rsid w:val="008C1398"/>
    <w:rsid w:val="008C1414"/>
    <w:rsid w:val="008C1E31"/>
    <w:rsid w:val="008C222B"/>
    <w:rsid w:val="008C23E8"/>
    <w:rsid w:val="008C2919"/>
    <w:rsid w:val="008C2CEF"/>
    <w:rsid w:val="008C2D8B"/>
    <w:rsid w:val="008C3B1B"/>
    <w:rsid w:val="008C3C19"/>
    <w:rsid w:val="008C4C06"/>
    <w:rsid w:val="008C4C52"/>
    <w:rsid w:val="008C50F7"/>
    <w:rsid w:val="008C5738"/>
    <w:rsid w:val="008C5D81"/>
    <w:rsid w:val="008C608F"/>
    <w:rsid w:val="008C6684"/>
    <w:rsid w:val="008C6786"/>
    <w:rsid w:val="008C6B5E"/>
    <w:rsid w:val="008C6C8A"/>
    <w:rsid w:val="008C6F50"/>
    <w:rsid w:val="008C74A0"/>
    <w:rsid w:val="008C74CC"/>
    <w:rsid w:val="008C79A4"/>
    <w:rsid w:val="008C79FE"/>
    <w:rsid w:val="008C7C22"/>
    <w:rsid w:val="008C7D31"/>
    <w:rsid w:val="008C7EAD"/>
    <w:rsid w:val="008D0401"/>
    <w:rsid w:val="008D087D"/>
    <w:rsid w:val="008D0CFE"/>
    <w:rsid w:val="008D0E52"/>
    <w:rsid w:val="008D0E80"/>
    <w:rsid w:val="008D10CF"/>
    <w:rsid w:val="008D19BF"/>
    <w:rsid w:val="008D1C16"/>
    <w:rsid w:val="008D2652"/>
    <w:rsid w:val="008D270C"/>
    <w:rsid w:val="008D29CF"/>
    <w:rsid w:val="008D39C0"/>
    <w:rsid w:val="008D4661"/>
    <w:rsid w:val="008D4A6F"/>
    <w:rsid w:val="008D4B02"/>
    <w:rsid w:val="008D4BB5"/>
    <w:rsid w:val="008D4D78"/>
    <w:rsid w:val="008D5047"/>
    <w:rsid w:val="008D5DA4"/>
    <w:rsid w:val="008D6152"/>
    <w:rsid w:val="008D67E1"/>
    <w:rsid w:val="008D6D8B"/>
    <w:rsid w:val="008D6F92"/>
    <w:rsid w:val="008D7164"/>
    <w:rsid w:val="008D79CD"/>
    <w:rsid w:val="008E055E"/>
    <w:rsid w:val="008E0D20"/>
    <w:rsid w:val="008E274E"/>
    <w:rsid w:val="008E2C66"/>
    <w:rsid w:val="008E325C"/>
    <w:rsid w:val="008E32F3"/>
    <w:rsid w:val="008E3D3E"/>
    <w:rsid w:val="008E443C"/>
    <w:rsid w:val="008E453D"/>
    <w:rsid w:val="008E454B"/>
    <w:rsid w:val="008E53A4"/>
    <w:rsid w:val="008E587B"/>
    <w:rsid w:val="008E61E0"/>
    <w:rsid w:val="008E678A"/>
    <w:rsid w:val="008E6C92"/>
    <w:rsid w:val="008E7059"/>
    <w:rsid w:val="008E7BA9"/>
    <w:rsid w:val="008E7D8F"/>
    <w:rsid w:val="008E7F50"/>
    <w:rsid w:val="008F016B"/>
    <w:rsid w:val="008F0246"/>
    <w:rsid w:val="008F0A8A"/>
    <w:rsid w:val="008F0BCA"/>
    <w:rsid w:val="008F0BFE"/>
    <w:rsid w:val="008F0DB6"/>
    <w:rsid w:val="008F0F3A"/>
    <w:rsid w:val="008F0F81"/>
    <w:rsid w:val="008F1A69"/>
    <w:rsid w:val="008F1AD4"/>
    <w:rsid w:val="008F1CC1"/>
    <w:rsid w:val="008F27BF"/>
    <w:rsid w:val="008F282A"/>
    <w:rsid w:val="008F2E64"/>
    <w:rsid w:val="008F3293"/>
    <w:rsid w:val="008F444C"/>
    <w:rsid w:val="008F46B0"/>
    <w:rsid w:val="008F581E"/>
    <w:rsid w:val="008F5E99"/>
    <w:rsid w:val="008F5FD0"/>
    <w:rsid w:val="008F671B"/>
    <w:rsid w:val="008F68DF"/>
    <w:rsid w:val="008F7021"/>
    <w:rsid w:val="008F7478"/>
    <w:rsid w:val="008F7571"/>
    <w:rsid w:val="008F7702"/>
    <w:rsid w:val="009013CC"/>
    <w:rsid w:val="009017C6"/>
    <w:rsid w:val="009027F6"/>
    <w:rsid w:val="009029A8"/>
    <w:rsid w:val="00903C3D"/>
    <w:rsid w:val="00903E02"/>
    <w:rsid w:val="00904B73"/>
    <w:rsid w:val="00905133"/>
    <w:rsid w:val="009067CD"/>
    <w:rsid w:val="009072FC"/>
    <w:rsid w:val="009075A9"/>
    <w:rsid w:val="00907707"/>
    <w:rsid w:val="00907A7F"/>
    <w:rsid w:val="00907BDB"/>
    <w:rsid w:val="00907C04"/>
    <w:rsid w:val="00910D98"/>
    <w:rsid w:val="00910EA0"/>
    <w:rsid w:val="00911251"/>
    <w:rsid w:val="00911940"/>
    <w:rsid w:val="00911D45"/>
    <w:rsid w:val="00911EAE"/>
    <w:rsid w:val="009129ED"/>
    <w:rsid w:val="00912A27"/>
    <w:rsid w:val="009134CE"/>
    <w:rsid w:val="0091384A"/>
    <w:rsid w:val="00913DE9"/>
    <w:rsid w:val="009142EC"/>
    <w:rsid w:val="00914392"/>
    <w:rsid w:val="009145E4"/>
    <w:rsid w:val="00914FA2"/>
    <w:rsid w:val="00915112"/>
    <w:rsid w:val="009154C3"/>
    <w:rsid w:val="0091570B"/>
    <w:rsid w:val="00915DA8"/>
    <w:rsid w:val="00915E14"/>
    <w:rsid w:val="0091604A"/>
    <w:rsid w:val="00916414"/>
    <w:rsid w:val="0091673A"/>
    <w:rsid w:val="0091675A"/>
    <w:rsid w:val="00916B2B"/>
    <w:rsid w:val="00917F9D"/>
    <w:rsid w:val="009207F1"/>
    <w:rsid w:val="0092092B"/>
    <w:rsid w:val="00920C15"/>
    <w:rsid w:val="00920CC4"/>
    <w:rsid w:val="00921593"/>
    <w:rsid w:val="009215BB"/>
    <w:rsid w:val="009217E3"/>
    <w:rsid w:val="00921891"/>
    <w:rsid w:val="0092216A"/>
    <w:rsid w:val="0092286D"/>
    <w:rsid w:val="00922B5A"/>
    <w:rsid w:val="00923540"/>
    <w:rsid w:val="00923542"/>
    <w:rsid w:val="00923763"/>
    <w:rsid w:val="00923D14"/>
    <w:rsid w:val="00924137"/>
    <w:rsid w:val="009248ED"/>
    <w:rsid w:val="00924AFC"/>
    <w:rsid w:val="00925F18"/>
    <w:rsid w:val="0092639A"/>
    <w:rsid w:val="00926767"/>
    <w:rsid w:val="009269B2"/>
    <w:rsid w:val="009269FC"/>
    <w:rsid w:val="00926A8D"/>
    <w:rsid w:val="00926C3C"/>
    <w:rsid w:val="00926F25"/>
    <w:rsid w:val="00927028"/>
    <w:rsid w:val="0092706C"/>
    <w:rsid w:val="00927C89"/>
    <w:rsid w:val="00927E0C"/>
    <w:rsid w:val="009309A2"/>
    <w:rsid w:val="00930B8E"/>
    <w:rsid w:val="00931102"/>
    <w:rsid w:val="00931366"/>
    <w:rsid w:val="00931BDE"/>
    <w:rsid w:val="00931FA7"/>
    <w:rsid w:val="0093232A"/>
    <w:rsid w:val="0093379E"/>
    <w:rsid w:val="009340D8"/>
    <w:rsid w:val="009342D3"/>
    <w:rsid w:val="00934E60"/>
    <w:rsid w:val="00935005"/>
    <w:rsid w:val="00935D6E"/>
    <w:rsid w:val="009361D5"/>
    <w:rsid w:val="009365C1"/>
    <w:rsid w:val="00936E98"/>
    <w:rsid w:val="00937438"/>
    <w:rsid w:val="00937492"/>
    <w:rsid w:val="00937B47"/>
    <w:rsid w:val="00937DA7"/>
    <w:rsid w:val="00940784"/>
    <w:rsid w:val="0094079F"/>
    <w:rsid w:val="00940B15"/>
    <w:rsid w:val="00940D90"/>
    <w:rsid w:val="009416E0"/>
    <w:rsid w:val="00941CED"/>
    <w:rsid w:val="009420CD"/>
    <w:rsid w:val="009425CC"/>
    <w:rsid w:val="009428A4"/>
    <w:rsid w:val="00942A42"/>
    <w:rsid w:val="00942C91"/>
    <w:rsid w:val="00942DD1"/>
    <w:rsid w:val="00942DEE"/>
    <w:rsid w:val="0094363C"/>
    <w:rsid w:val="009438C7"/>
    <w:rsid w:val="00943BA0"/>
    <w:rsid w:val="00943DD2"/>
    <w:rsid w:val="00943DF3"/>
    <w:rsid w:val="009442BF"/>
    <w:rsid w:val="00944453"/>
    <w:rsid w:val="00944CA8"/>
    <w:rsid w:val="00945984"/>
    <w:rsid w:val="009459AD"/>
    <w:rsid w:val="00945AA5"/>
    <w:rsid w:val="009460B9"/>
    <w:rsid w:val="0094616E"/>
    <w:rsid w:val="0094621D"/>
    <w:rsid w:val="00946969"/>
    <w:rsid w:val="00946F11"/>
    <w:rsid w:val="0094707A"/>
    <w:rsid w:val="009471C3"/>
    <w:rsid w:val="009475B6"/>
    <w:rsid w:val="00947981"/>
    <w:rsid w:val="00950189"/>
    <w:rsid w:val="00950229"/>
    <w:rsid w:val="00950781"/>
    <w:rsid w:val="00950932"/>
    <w:rsid w:val="00950B58"/>
    <w:rsid w:val="00950CDB"/>
    <w:rsid w:val="0095161C"/>
    <w:rsid w:val="00952423"/>
    <w:rsid w:val="00952B3D"/>
    <w:rsid w:val="00952DD5"/>
    <w:rsid w:val="00952F3F"/>
    <w:rsid w:val="009532C4"/>
    <w:rsid w:val="0095352C"/>
    <w:rsid w:val="0095387F"/>
    <w:rsid w:val="00953EFE"/>
    <w:rsid w:val="009540A5"/>
    <w:rsid w:val="009542DD"/>
    <w:rsid w:val="009544AC"/>
    <w:rsid w:val="0095451E"/>
    <w:rsid w:val="00955570"/>
    <w:rsid w:val="00955756"/>
    <w:rsid w:val="0095607D"/>
    <w:rsid w:val="0095628C"/>
    <w:rsid w:val="0095641B"/>
    <w:rsid w:val="009564FC"/>
    <w:rsid w:val="00956877"/>
    <w:rsid w:val="00956BA4"/>
    <w:rsid w:val="00956C9B"/>
    <w:rsid w:val="00957160"/>
    <w:rsid w:val="009601B3"/>
    <w:rsid w:val="00960C5D"/>
    <w:rsid w:val="00960F91"/>
    <w:rsid w:val="009613A2"/>
    <w:rsid w:val="00961C0F"/>
    <w:rsid w:val="00962177"/>
    <w:rsid w:val="0096258D"/>
    <w:rsid w:val="0096294E"/>
    <w:rsid w:val="00962ACF"/>
    <w:rsid w:val="00963F5E"/>
    <w:rsid w:val="00964139"/>
    <w:rsid w:val="00964D26"/>
    <w:rsid w:val="00964DAB"/>
    <w:rsid w:val="00964F33"/>
    <w:rsid w:val="00965143"/>
    <w:rsid w:val="00965268"/>
    <w:rsid w:val="009659F4"/>
    <w:rsid w:val="00965C46"/>
    <w:rsid w:val="00965CE3"/>
    <w:rsid w:val="00965CE9"/>
    <w:rsid w:val="00965D6C"/>
    <w:rsid w:val="009660BB"/>
    <w:rsid w:val="00966B5B"/>
    <w:rsid w:val="00967116"/>
    <w:rsid w:val="0096718F"/>
    <w:rsid w:val="009673CF"/>
    <w:rsid w:val="00967A11"/>
    <w:rsid w:val="00967BE6"/>
    <w:rsid w:val="009701EC"/>
    <w:rsid w:val="00970509"/>
    <w:rsid w:val="00970D60"/>
    <w:rsid w:val="00970DDD"/>
    <w:rsid w:val="0097100F"/>
    <w:rsid w:val="00971682"/>
    <w:rsid w:val="00971E3E"/>
    <w:rsid w:val="009721C0"/>
    <w:rsid w:val="00972229"/>
    <w:rsid w:val="009722E4"/>
    <w:rsid w:val="009723A1"/>
    <w:rsid w:val="009723D6"/>
    <w:rsid w:val="00972703"/>
    <w:rsid w:val="009729FF"/>
    <w:rsid w:val="00972A25"/>
    <w:rsid w:val="00972C75"/>
    <w:rsid w:val="00973444"/>
    <w:rsid w:val="00973F9B"/>
    <w:rsid w:val="0097438B"/>
    <w:rsid w:val="00974850"/>
    <w:rsid w:val="00975CE7"/>
    <w:rsid w:val="00976458"/>
    <w:rsid w:val="0097648E"/>
    <w:rsid w:val="00976E61"/>
    <w:rsid w:val="00977023"/>
    <w:rsid w:val="00977547"/>
    <w:rsid w:val="009779EF"/>
    <w:rsid w:val="009800A8"/>
    <w:rsid w:val="00980352"/>
    <w:rsid w:val="009806CB"/>
    <w:rsid w:val="0098096E"/>
    <w:rsid w:val="00980C2D"/>
    <w:rsid w:val="0098122C"/>
    <w:rsid w:val="009816C1"/>
    <w:rsid w:val="0098305F"/>
    <w:rsid w:val="009833C7"/>
    <w:rsid w:val="0098348E"/>
    <w:rsid w:val="00983665"/>
    <w:rsid w:val="00983981"/>
    <w:rsid w:val="00984326"/>
    <w:rsid w:val="00984991"/>
    <w:rsid w:val="00984B00"/>
    <w:rsid w:val="00984D49"/>
    <w:rsid w:val="009853A9"/>
    <w:rsid w:val="009862C1"/>
    <w:rsid w:val="00986329"/>
    <w:rsid w:val="00986781"/>
    <w:rsid w:val="00986869"/>
    <w:rsid w:val="009874D0"/>
    <w:rsid w:val="00987CD7"/>
    <w:rsid w:val="00990437"/>
    <w:rsid w:val="009905EC"/>
    <w:rsid w:val="00990731"/>
    <w:rsid w:val="009915B7"/>
    <w:rsid w:val="00991CB9"/>
    <w:rsid w:val="0099292B"/>
    <w:rsid w:val="0099387A"/>
    <w:rsid w:val="0099387D"/>
    <w:rsid w:val="0099390E"/>
    <w:rsid w:val="00993CA6"/>
    <w:rsid w:val="00994984"/>
    <w:rsid w:val="00994D69"/>
    <w:rsid w:val="00994E9E"/>
    <w:rsid w:val="00995665"/>
    <w:rsid w:val="00995A07"/>
    <w:rsid w:val="009960E5"/>
    <w:rsid w:val="00996ECF"/>
    <w:rsid w:val="00997BE9"/>
    <w:rsid w:val="00997D81"/>
    <w:rsid w:val="00997F06"/>
    <w:rsid w:val="009A0071"/>
    <w:rsid w:val="009A04E6"/>
    <w:rsid w:val="009A0723"/>
    <w:rsid w:val="009A096D"/>
    <w:rsid w:val="009A0EB2"/>
    <w:rsid w:val="009A25A8"/>
    <w:rsid w:val="009A30ED"/>
    <w:rsid w:val="009A37C9"/>
    <w:rsid w:val="009A4295"/>
    <w:rsid w:val="009A4858"/>
    <w:rsid w:val="009A5249"/>
    <w:rsid w:val="009A54F5"/>
    <w:rsid w:val="009A5B9A"/>
    <w:rsid w:val="009A5BB1"/>
    <w:rsid w:val="009A5C58"/>
    <w:rsid w:val="009A5D0A"/>
    <w:rsid w:val="009A5FAB"/>
    <w:rsid w:val="009A64EB"/>
    <w:rsid w:val="009A71AC"/>
    <w:rsid w:val="009A7ADC"/>
    <w:rsid w:val="009A7DEC"/>
    <w:rsid w:val="009B0283"/>
    <w:rsid w:val="009B02A6"/>
    <w:rsid w:val="009B0D30"/>
    <w:rsid w:val="009B0E65"/>
    <w:rsid w:val="009B0ECE"/>
    <w:rsid w:val="009B158E"/>
    <w:rsid w:val="009B1854"/>
    <w:rsid w:val="009B1FAD"/>
    <w:rsid w:val="009B21A3"/>
    <w:rsid w:val="009B29F4"/>
    <w:rsid w:val="009B3070"/>
    <w:rsid w:val="009B327D"/>
    <w:rsid w:val="009B3651"/>
    <w:rsid w:val="009B36FC"/>
    <w:rsid w:val="009B4B4E"/>
    <w:rsid w:val="009B596E"/>
    <w:rsid w:val="009B5D35"/>
    <w:rsid w:val="009B62AE"/>
    <w:rsid w:val="009B6B3F"/>
    <w:rsid w:val="009B6EE8"/>
    <w:rsid w:val="009B79F9"/>
    <w:rsid w:val="009C0CF1"/>
    <w:rsid w:val="009C125B"/>
    <w:rsid w:val="009C19B7"/>
    <w:rsid w:val="009C1BF8"/>
    <w:rsid w:val="009C1CA8"/>
    <w:rsid w:val="009C1D49"/>
    <w:rsid w:val="009C1E33"/>
    <w:rsid w:val="009C2081"/>
    <w:rsid w:val="009C245E"/>
    <w:rsid w:val="009C286F"/>
    <w:rsid w:val="009C287A"/>
    <w:rsid w:val="009C29A8"/>
    <w:rsid w:val="009C312B"/>
    <w:rsid w:val="009C34F3"/>
    <w:rsid w:val="009C3A96"/>
    <w:rsid w:val="009C42D0"/>
    <w:rsid w:val="009C43D4"/>
    <w:rsid w:val="009C4D2C"/>
    <w:rsid w:val="009C5244"/>
    <w:rsid w:val="009C5919"/>
    <w:rsid w:val="009C5ABB"/>
    <w:rsid w:val="009C5F58"/>
    <w:rsid w:val="009C61BA"/>
    <w:rsid w:val="009C62D6"/>
    <w:rsid w:val="009C6504"/>
    <w:rsid w:val="009C6787"/>
    <w:rsid w:val="009C6B1E"/>
    <w:rsid w:val="009C6D59"/>
    <w:rsid w:val="009C6EF6"/>
    <w:rsid w:val="009C722B"/>
    <w:rsid w:val="009C7863"/>
    <w:rsid w:val="009D0872"/>
    <w:rsid w:val="009D0AB0"/>
    <w:rsid w:val="009D0F91"/>
    <w:rsid w:val="009D15A5"/>
    <w:rsid w:val="009D1AF3"/>
    <w:rsid w:val="009D1B03"/>
    <w:rsid w:val="009D2B7B"/>
    <w:rsid w:val="009D2F0D"/>
    <w:rsid w:val="009D3C46"/>
    <w:rsid w:val="009D5C4E"/>
    <w:rsid w:val="009D5EE8"/>
    <w:rsid w:val="009D638B"/>
    <w:rsid w:val="009D6ACD"/>
    <w:rsid w:val="009D6B3C"/>
    <w:rsid w:val="009D6BED"/>
    <w:rsid w:val="009D7C51"/>
    <w:rsid w:val="009E0139"/>
    <w:rsid w:val="009E0EEC"/>
    <w:rsid w:val="009E196C"/>
    <w:rsid w:val="009E1B75"/>
    <w:rsid w:val="009E23DB"/>
    <w:rsid w:val="009E2794"/>
    <w:rsid w:val="009E2914"/>
    <w:rsid w:val="009E2EB0"/>
    <w:rsid w:val="009E2FA3"/>
    <w:rsid w:val="009E2FCA"/>
    <w:rsid w:val="009E316A"/>
    <w:rsid w:val="009E35FC"/>
    <w:rsid w:val="009E3815"/>
    <w:rsid w:val="009E3DB6"/>
    <w:rsid w:val="009E4CA6"/>
    <w:rsid w:val="009E5268"/>
    <w:rsid w:val="009E5A58"/>
    <w:rsid w:val="009E619E"/>
    <w:rsid w:val="009E668C"/>
    <w:rsid w:val="009E6932"/>
    <w:rsid w:val="009E6A0A"/>
    <w:rsid w:val="009E6A7F"/>
    <w:rsid w:val="009E7057"/>
    <w:rsid w:val="009E7092"/>
    <w:rsid w:val="009E7BE5"/>
    <w:rsid w:val="009F0914"/>
    <w:rsid w:val="009F0D3E"/>
    <w:rsid w:val="009F1207"/>
    <w:rsid w:val="009F145D"/>
    <w:rsid w:val="009F1723"/>
    <w:rsid w:val="009F2B07"/>
    <w:rsid w:val="009F2D94"/>
    <w:rsid w:val="009F36BF"/>
    <w:rsid w:val="009F3BFF"/>
    <w:rsid w:val="009F3DB1"/>
    <w:rsid w:val="009F48F6"/>
    <w:rsid w:val="009F4E87"/>
    <w:rsid w:val="009F4EA0"/>
    <w:rsid w:val="009F55A1"/>
    <w:rsid w:val="009F6499"/>
    <w:rsid w:val="009F682D"/>
    <w:rsid w:val="009F695E"/>
    <w:rsid w:val="009F6C13"/>
    <w:rsid w:val="009F6DC6"/>
    <w:rsid w:val="009F7126"/>
    <w:rsid w:val="009F7600"/>
    <w:rsid w:val="009F7F86"/>
    <w:rsid w:val="00A0008D"/>
    <w:rsid w:val="00A00423"/>
    <w:rsid w:val="00A00604"/>
    <w:rsid w:val="00A0098A"/>
    <w:rsid w:val="00A00A28"/>
    <w:rsid w:val="00A00D24"/>
    <w:rsid w:val="00A00EE8"/>
    <w:rsid w:val="00A01067"/>
    <w:rsid w:val="00A011A6"/>
    <w:rsid w:val="00A01916"/>
    <w:rsid w:val="00A01932"/>
    <w:rsid w:val="00A019CB"/>
    <w:rsid w:val="00A01F77"/>
    <w:rsid w:val="00A021FC"/>
    <w:rsid w:val="00A0241C"/>
    <w:rsid w:val="00A02837"/>
    <w:rsid w:val="00A0283F"/>
    <w:rsid w:val="00A02E9B"/>
    <w:rsid w:val="00A035A2"/>
    <w:rsid w:val="00A03AC1"/>
    <w:rsid w:val="00A03AF5"/>
    <w:rsid w:val="00A03FC2"/>
    <w:rsid w:val="00A045A1"/>
    <w:rsid w:val="00A05AC5"/>
    <w:rsid w:val="00A06205"/>
    <w:rsid w:val="00A063EF"/>
    <w:rsid w:val="00A07282"/>
    <w:rsid w:val="00A075AD"/>
    <w:rsid w:val="00A075DB"/>
    <w:rsid w:val="00A10296"/>
    <w:rsid w:val="00A1087D"/>
    <w:rsid w:val="00A10950"/>
    <w:rsid w:val="00A10A2E"/>
    <w:rsid w:val="00A11050"/>
    <w:rsid w:val="00A111B6"/>
    <w:rsid w:val="00A11B0D"/>
    <w:rsid w:val="00A12197"/>
    <w:rsid w:val="00A12ECA"/>
    <w:rsid w:val="00A1317E"/>
    <w:rsid w:val="00A13473"/>
    <w:rsid w:val="00A13CC6"/>
    <w:rsid w:val="00A14068"/>
    <w:rsid w:val="00A14A64"/>
    <w:rsid w:val="00A16F4B"/>
    <w:rsid w:val="00A17A4E"/>
    <w:rsid w:val="00A17B7D"/>
    <w:rsid w:val="00A17E40"/>
    <w:rsid w:val="00A17FFB"/>
    <w:rsid w:val="00A207F3"/>
    <w:rsid w:val="00A20919"/>
    <w:rsid w:val="00A20C9D"/>
    <w:rsid w:val="00A217A9"/>
    <w:rsid w:val="00A21CAA"/>
    <w:rsid w:val="00A21D6F"/>
    <w:rsid w:val="00A21FB0"/>
    <w:rsid w:val="00A22704"/>
    <w:rsid w:val="00A227B8"/>
    <w:rsid w:val="00A22E67"/>
    <w:rsid w:val="00A23111"/>
    <w:rsid w:val="00A232E9"/>
    <w:rsid w:val="00A24B4F"/>
    <w:rsid w:val="00A24D8C"/>
    <w:rsid w:val="00A25273"/>
    <w:rsid w:val="00A25757"/>
    <w:rsid w:val="00A25B33"/>
    <w:rsid w:val="00A261BB"/>
    <w:rsid w:val="00A26D27"/>
    <w:rsid w:val="00A271D4"/>
    <w:rsid w:val="00A27212"/>
    <w:rsid w:val="00A2768B"/>
    <w:rsid w:val="00A27754"/>
    <w:rsid w:val="00A27931"/>
    <w:rsid w:val="00A30617"/>
    <w:rsid w:val="00A30AFF"/>
    <w:rsid w:val="00A30B9D"/>
    <w:rsid w:val="00A3109C"/>
    <w:rsid w:val="00A3215E"/>
    <w:rsid w:val="00A322B8"/>
    <w:rsid w:val="00A323A5"/>
    <w:rsid w:val="00A32590"/>
    <w:rsid w:val="00A3287A"/>
    <w:rsid w:val="00A329AF"/>
    <w:rsid w:val="00A32AE2"/>
    <w:rsid w:val="00A3437E"/>
    <w:rsid w:val="00A343AC"/>
    <w:rsid w:val="00A34C00"/>
    <w:rsid w:val="00A34C3C"/>
    <w:rsid w:val="00A34D01"/>
    <w:rsid w:val="00A3507D"/>
    <w:rsid w:val="00A35291"/>
    <w:rsid w:val="00A3539C"/>
    <w:rsid w:val="00A3565A"/>
    <w:rsid w:val="00A35ADA"/>
    <w:rsid w:val="00A36161"/>
    <w:rsid w:val="00A3647E"/>
    <w:rsid w:val="00A3652C"/>
    <w:rsid w:val="00A36869"/>
    <w:rsid w:val="00A36EA2"/>
    <w:rsid w:val="00A376EE"/>
    <w:rsid w:val="00A40276"/>
    <w:rsid w:val="00A40723"/>
    <w:rsid w:val="00A4084D"/>
    <w:rsid w:val="00A40893"/>
    <w:rsid w:val="00A40ECA"/>
    <w:rsid w:val="00A41392"/>
    <w:rsid w:val="00A41527"/>
    <w:rsid w:val="00A42A99"/>
    <w:rsid w:val="00A43414"/>
    <w:rsid w:val="00A43863"/>
    <w:rsid w:val="00A43DB2"/>
    <w:rsid w:val="00A4492E"/>
    <w:rsid w:val="00A44BEB"/>
    <w:rsid w:val="00A46793"/>
    <w:rsid w:val="00A46906"/>
    <w:rsid w:val="00A46CE5"/>
    <w:rsid w:val="00A47354"/>
    <w:rsid w:val="00A47CFB"/>
    <w:rsid w:val="00A47D50"/>
    <w:rsid w:val="00A47DF7"/>
    <w:rsid w:val="00A47DF8"/>
    <w:rsid w:val="00A50052"/>
    <w:rsid w:val="00A502F9"/>
    <w:rsid w:val="00A504B1"/>
    <w:rsid w:val="00A50D06"/>
    <w:rsid w:val="00A50D6B"/>
    <w:rsid w:val="00A50F1D"/>
    <w:rsid w:val="00A51161"/>
    <w:rsid w:val="00A5151A"/>
    <w:rsid w:val="00A51FB3"/>
    <w:rsid w:val="00A5210A"/>
    <w:rsid w:val="00A535E2"/>
    <w:rsid w:val="00A5399F"/>
    <w:rsid w:val="00A53B5E"/>
    <w:rsid w:val="00A53D7C"/>
    <w:rsid w:val="00A541E9"/>
    <w:rsid w:val="00A54555"/>
    <w:rsid w:val="00A54948"/>
    <w:rsid w:val="00A54997"/>
    <w:rsid w:val="00A54E8C"/>
    <w:rsid w:val="00A55142"/>
    <w:rsid w:val="00A56C2B"/>
    <w:rsid w:val="00A5707E"/>
    <w:rsid w:val="00A57AE4"/>
    <w:rsid w:val="00A57D3B"/>
    <w:rsid w:val="00A57E0A"/>
    <w:rsid w:val="00A57F74"/>
    <w:rsid w:val="00A6073F"/>
    <w:rsid w:val="00A60890"/>
    <w:rsid w:val="00A612EA"/>
    <w:rsid w:val="00A6169C"/>
    <w:rsid w:val="00A620C4"/>
    <w:rsid w:val="00A62BF5"/>
    <w:rsid w:val="00A63151"/>
    <w:rsid w:val="00A63480"/>
    <w:rsid w:val="00A63DD5"/>
    <w:rsid w:val="00A64C16"/>
    <w:rsid w:val="00A64E96"/>
    <w:rsid w:val="00A653EE"/>
    <w:rsid w:val="00A656B4"/>
    <w:rsid w:val="00A65E4A"/>
    <w:rsid w:val="00A66188"/>
    <w:rsid w:val="00A66CB0"/>
    <w:rsid w:val="00A67627"/>
    <w:rsid w:val="00A67703"/>
    <w:rsid w:val="00A67E90"/>
    <w:rsid w:val="00A70B38"/>
    <w:rsid w:val="00A70C17"/>
    <w:rsid w:val="00A711A0"/>
    <w:rsid w:val="00A711AC"/>
    <w:rsid w:val="00A713FB"/>
    <w:rsid w:val="00A71480"/>
    <w:rsid w:val="00A726D4"/>
    <w:rsid w:val="00A72717"/>
    <w:rsid w:val="00A72E87"/>
    <w:rsid w:val="00A731D4"/>
    <w:rsid w:val="00A7385D"/>
    <w:rsid w:val="00A73CE8"/>
    <w:rsid w:val="00A74BD1"/>
    <w:rsid w:val="00A74D7E"/>
    <w:rsid w:val="00A75488"/>
    <w:rsid w:val="00A75DB5"/>
    <w:rsid w:val="00A76B45"/>
    <w:rsid w:val="00A76F0D"/>
    <w:rsid w:val="00A773BC"/>
    <w:rsid w:val="00A77919"/>
    <w:rsid w:val="00A8025A"/>
    <w:rsid w:val="00A8059D"/>
    <w:rsid w:val="00A80B43"/>
    <w:rsid w:val="00A80E83"/>
    <w:rsid w:val="00A80EFD"/>
    <w:rsid w:val="00A8111B"/>
    <w:rsid w:val="00A81190"/>
    <w:rsid w:val="00A8207C"/>
    <w:rsid w:val="00A8233F"/>
    <w:rsid w:val="00A823F6"/>
    <w:rsid w:val="00A827AB"/>
    <w:rsid w:val="00A82855"/>
    <w:rsid w:val="00A82DFB"/>
    <w:rsid w:val="00A82EB2"/>
    <w:rsid w:val="00A83A28"/>
    <w:rsid w:val="00A8552A"/>
    <w:rsid w:val="00A8567C"/>
    <w:rsid w:val="00A85C75"/>
    <w:rsid w:val="00A85DB3"/>
    <w:rsid w:val="00A868EF"/>
    <w:rsid w:val="00A86FBF"/>
    <w:rsid w:val="00A8719E"/>
    <w:rsid w:val="00A871D9"/>
    <w:rsid w:val="00A8727B"/>
    <w:rsid w:val="00A8761D"/>
    <w:rsid w:val="00A8778F"/>
    <w:rsid w:val="00A878D7"/>
    <w:rsid w:val="00A879FB"/>
    <w:rsid w:val="00A905D4"/>
    <w:rsid w:val="00A90871"/>
    <w:rsid w:val="00A90912"/>
    <w:rsid w:val="00A9211C"/>
    <w:rsid w:val="00A92D9A"/>
    <w:rsid w:val="00A92DCB"/>
    <w:rsid w:val="00A92E43"/>
    <w:rsid w:val="00A92F4E"/>
    <w:rsid w:val="00A9389A"/>
    <w:rsid w:val="00A93A29"/>
    <w:rsid w:val="00A944B6"/>
    <w:rsid w:val="00A94E88"/>
    <w:rsid w:val="00A951F5"/>
    <w:rsid w:val="00A95264"/>
    <w:rsid w:val="00A959CD"/>
    <w:rsid w:val="00A95F91"/>
    <w:rsid w:val="00A9616B"/>
    <w:rsid w:val="00A96BEB"/>
    <w:rsid w:val="00A96BEF"/>
    <w:rsid w:val="00A96C7C"/>
    <w:rsid w:val="00A96D78"/>
    <w:rsid w:val="00A97275"/>
    <w:rsid w:val="00AA049B"/>
    <w:rsid w:val="00AA0A89"/>
    <w:rsid w:val="00AA0D6B"/>
    <w:rsid w:val="00AA0E06"/>
    <w:rsid w:val="00AA1357"/>
    <w:rsid w:val="00AA1EB2"/>
    <w:rsid w:val="00AA2075"/>
    <w:rsid w:val="00AA2494"/>
    <w:rsid w:val="00AA272C"/>
    <w:rsid w:val="00AA2E77"/>
    <w:rsid w:val="00AA3051"/>
    <w:rsid w:val="00AA32BC"/>
    <w:rsid w:val="00AA3671"/>
    <w:rsid w:val="00AA3D4F"/>
    <w:rsid w:val="00AA4645"/>
    <w:rsid w:val="00AA4816"/>
    <w:rsid w:val="00AA5028"/>
    <w:rsid w:val="00AA5368"/>
    <w:rsid w:val="00AA589F"/>
    <w:rsid w:val="00AA5F30"/>
    <w:rsid w:val="00AA61D4"/>
    <w:rsid w:val="00AA6346"/>
    <w:rsid w:val="00AA6429"/>
    <w:rsid w:val="00AA653B"/>
    <w:rsid w:val="00AA6548"/>
    <w:rsid w:val="00AA6D76"/>
    <w:rsid w:val="00AA6EFC"/>
    <w:rsid w:val="00AA7481"/>
    <w:rsid w:val="00AA7E9F"/>
    <w:rsid w:val="00AA7FF3"/>
    <w:rsid w:val="00AB030D"/>
    <w:rsid w:val="00AB062A"/>
    <w:rsid w:val="00AB0B77"/>
    <w:rsid w:val="00AB0BEE"/>
    <w:rsid w:val="00AB0E74"/>
    <w:rsid w:val="00AB1A2B"/>
    <w:rsid w:val="00AB1D7E"/>
    <w:rsid w:val="00AB26A8"/>
    <w:rsid w:val="00AB29F0"/>
    <w:rsid w:val="00AB2A31"/>
    <w:rsid w:val="00AB2B41"/>
    <w:rsid w:val="00AB307E"/>
    <w:rsid w:val="00AB30DA"/>
    <w:rsid w:val="00AB3175"/>
    <w:rsid w:val="00AB3355"/>
    <w:rsid w:val="00AB33F6"/>
    <w:rsid w:val="00AB3437"/>
    <w:rsid w:val="00AB3846"/>
    <w:rsid w:val="00AB3AC8"/>
    <w:rsid w:val="00AB3EFD"/>
    <w:rsid w:val="00AB4639"/>
    <w:rsid w:val="00AB4C9B"/>
    <w:rsid w:val="00AB4ED4"/>
    <w:rsid w:val="00AB52D0"/>
    <w:rsid w:val="00AB5920"/>
    <w:rsid w:val="00AB5ED6"/>
    <w:rsid w:val="00AB61AF"/>
    <w:rsid w:val="00AB68D9"/>
    <w:rsid w:val="00AB6A5D"/>
    <w:rsid w:val="00AB6B98"/>
    <w:rsid w:val="00AB732B"/>
    <w:rsid w:val="00AB7DB6"/>
    <w:rsid w:val="00AB7E72"/>
    <w:rsid w:val="00AC01AA"/>
    <w:rsid w:val="00AC0692"/>
    <w:rsid w:val="00AC07C9"/>
    <w:rsid w:val="00AC0AED"/>
    <w:rsid w:val="00AC0E25"/>
    <w:rsid w:val="00AC1321"/>
    <w:rsid w:val="00AC1860"/>
    <w:rsid w:val="00AC188D"/>
    <w:rsid w:val="00AC20A5"/>
    <w:rsid w:val="00AC2587"/>
    <w:rsid w:val="00AC283A"/>
    <w:rsid w:val="00AC32B5"/>
    <w:rsid w:val="00AC3EE9"/>
    <w:rsid w:val="00AC4F72"/>
    <w:rsid w:val="00AC5041"/>
    <w:rsid w:val="00AC534E"/>
    <w:rsid w:val="00AC54BB"/>
    <w:rsid w:val="00AC567D"/>
    <w:rsid w:val="00AC616F"/>
    <w:rsid w:val="00AC6375"/>
    <w:rsid w:val="00AC6B2E"/>
    <w:rsid w:val="00AC6D66"/>
    <w:rsid w:val="00AC7020"/>
    <w:rsid w:val="00AC7659"/>
    <w:rsid w:val="00AC7D0D"/>
    <w:rsid w:val="00AD092A"/>
    <w:rsid w:val="00AD15EA"/>
    <w:rsid w:val="00AD1911"/>
    <w:rsid w:val="00AD1E17"/>
    <w:rsid w:val="00AD264A"/>
    <w:rsid w:val="00AD27C8"/>
    <w:rsid w:val="00AD2FFB"/>
    <w:rsid w:val="00AD3170"/>
    <w:rsid w:val="00AD36EF"/>
    <w:rsid w:val="00AD492C"/>
    <w:rsid w:val="00AD504F"/>
    <w:rsid w:val="00AD5239"/>
    <w:rsid w:val="00AD5966"/>
    <w:rsid w:val="00AD5C0D"/>
    <w:rsid w:val="00AD5E36"/>
    <w:rsid w:val="00AD5ED0"/>
    <w:rsid w:val="00AD612B"/>
    <w:rsid w:val="00AD64B4"/>
    <w:rsid w:val="00AD6760"/>
    <w:rsid w:val="00AD7172"/>
    <w:rsid w:val="00AD71C6"/>
    <w:rsid w:val="00AD7D19"/>
    <w:rsid w:val="00AE05BF"/>
    <w:rsid w:val="00AE11BF"/>
    <w:rsid w:val="00AE121A"/>
    <w:rsid w:val="00AE1268"/>
    <w:rsid w:val="00AE14CB"/>
    <w:rsid w:val="00AE1B6C"/>
    <w:rsid w:val="00AE20E3"/>
    <w:rsid w:val="00AE2A26"/>
    <w:rsid w:val="00AE482E"/>
    <w:rsid w:val="00AE4E4E"/>
    <w:rsid w:val="00AE5AEA"/>
    <w:rsid w:val="00AE6B51"/>
    <w:rsid w:val="00AE707D"/>
    <w:rsid w:val="00AF1752"/>
    <w:rsid w:val="00AF1B39"/>
    <w:rsid w:val="00AF1E10"/>
    <w:rsid w:val="00AF1F93"/>
    <w:rsid w:val="00AF2433"/>
    <w:rsid w:val="00AF25D3"/>
    <w:rsid w:val="00AF314C"/>
    <w:rsid w:val="00AF38AF"/>
    <w:rsid w:val="00AF3B3D"/>
    <w:rsid w:val="00AF3B73"/>
    <w:rsid w:val="00AF4ADD"/>
    <w:rsid w:val="00AF572C"/>
    <w:rsid w:val="00AF5AAC"/>
    <w:rsid w:val="00AF67BF"/>
    <w:rsid w:val="00AF72DC"/>
    <w:rsid w:val="00AF741A"/>
    <w:rsid w:val="00AF7631"/>
    <w:rsid w:val="00AF7AF2"/>
    <w:rsid w:val="00AF7D1C"/>
    <w:rsid w:val="00AF7DD4"/>
    <w:rsid w:val="00B008BE"/>
    <w:rsid w:val="00B00C4E"/>
    <w:rsid w:val="00B00E8C"/>
    <w:rsid w:val="00B0132D"/>
    <w:rsid w:val="00B013F3"/>
    <w:rsid w:val="00B01ADB"/>
    <w:rsid w:val="00B01CFC"/>
    <w:rsid w:val="00B0295F"/>
    <w:rsid w:val="00B02FCC"/>
    <w:rsid w:val="00B03A7A"/>
    <w:rsid w:val="00B03C27"/>
    <w:rsid w:val="00B04161"/>
    <w:rsid w:val="00B05236"/>
    <w:rsid w:val="00B053F5"/>
    <w:rsid w:val="00B056F9"/>
    <w:rsid w:val="00B064C5"/>
    <w:rsid w:val="00B065D7"/>
    <w:rsid w:val="00B0671A"/>
    <w:rsid w:val="00B102F1"/>
    <w:rsid w:val="00B105D7"/>
    <w:rsid w:val="00B10F30"/>
    <w:rsid w:val="00B113BE"/>
    <w:rsid w:val="00B117C4"/>
    <w:rsid w:val="00B119E5"/>
    <w:rsid w:val="00B11E3D"/>
    <w:rsid w:val="00B1254B"/>
    <w:rsid w:val="00B128D5"/>
    <w:rsid w:val="00B12ABB"/>
    <w:rsid w:val="00B12AF1"/>
    <w:rsid w:val="00B12D20"/>
    <w:rsid w:val="00B1323F"/>
    <w:rsid w:val="00B135C4"/>
    <w:rsid w:val="00B14259"/>
    <w:rsid w:val="00B148CB"/>
    <w:rsid w:val="00B14D2C"/>
    <w:rsid w:val="00B15753"/>
    <w:rsid w:val="00B16083"/>
    <w:rsid w:val="00B16BFB"/>
    <w:rsid w:val="00B17E82"/>
    <w:rsid w:val="00B21342"/>
    <w:rsid w:val="00B22153"/>
    <w:rsid w:val="00B222C3"/>
    <w:rsid w:val="00B2278A"/>
    <w:rsid w:val="00B22F6E"/>
    <w:rsid w:val="00B24DB4"/>
    <w:rsid w:val="00B25086"/>
    <w:rsid w:val="00B2576D"/>
    <w:rsid w:val="00B25BBE"/>
    <w:rsid w:val="00B25F4B"/>
    <w:rsid w:val="00B26C4A"/>
    <w:rsid w:val="00B26E99"/>
    <w:rsid w:val="00B2779A"/>
    <w:rsid w:val="00B30937"/>
    <w:rsid w:val="00B30D9E"/>
    <w:rsid w:val="00B3135C"/>
    <w:rsid w:val="00B31C8B"/>
    <w:rsid w:val="00B31ED8"/>
    <w:rsid w:val="00B323EC"/>
    <w:rsid w:val="00B325FF"/>
    <w:rsid w:val="00B32AA2"/>
    <w:rsid w:val="00B32E88"/>
    <w:rsid w:val="00B3390A"/>
    <w:rsid w:val="00B33AE8"/>
    <w:rsid w:val="00B33C4C"/>
    <w:rsid w:val="00B33D37"/>
    <w:rsid w:val="00B33D83"/>
    <w:rsid w:val="00B33DA3"/>
    <w:rsid w:val="00B341BB"/>
    <w:rsid w:val="00B3596C"/>
    <w:rsid w:val="00B3643A"/>
    <w:rsid w:val="00B36A4F"/>
    <w:rsid w:val="00B36C62"/>
    <w:rsid w:val="00B36F7E"/>
    <w:rsid w:val="00B36F82"/>
    <w:rsid w:val="00B37220"/>
    <w:rsid w:val="00B37321"/>
    <w:rsid w:val="00B374CC"/>
    <w:rsid w:val="00B3796B"/>
    <w:rsid w:val="00B379C1"/>
    <w:rsid w:val="00B37C76"/>
    <w:rsid w:val="00B37E72"/>
    <w:rsid w:val="00B41B28"/>
    <w:rsid w:val="00B41E3B"/>
    <w:rsid w:val="00B42524"/>
    <w:rsid w:val="00B425BF"/>
    <w:rsid w:val="00B42F88"/>
    <w:rsid w:val="00B43ADB"/>
    <w:rsid w:val="00B44245"/>
    <w:rsid w:val="00B4460B"/>
    <w:rsid w:val="00B44B88"/>
    <w:rsid w:val="00B44EC1"/>
    <w:rsid w:val="00B4575A"/>
    <w:rsid w:val="00B45B9F"/>
    <w:rsid w:val="00B46410"/>
    <w:rsid w:val="00B469CD"/>
    <w:rsid w:val="00B46E8A"/>
    <w:rsid w:val="00B50484"/>
    <w:rsid w:val="00B50DC4"/>
    <w:rsid w:val="00B50DEF"/>
    <w:rsid w:val="00B50EB3"/>
    <w:rsid w:val="00B51C23"/>
    <w:rsid w:val="00B51D38"/>
    <w:rsid w:val="00B51DDE"/>
    <w:rsid w:val="00B51F5E"/>
    <w:rsid w:val="00B51FDB"/>
    <w:rsid w:val="00B52E20"/>
    <w:rsid w:val="00B532D2"/>
    <w:rsid w:val="00B53768"/>
    <w:rsid w:val="00B53783"/>
    <w:rsid w:val="00B54084"/>
    <w:rsid w:val="00B541C3"/>
    <w:rsid w:val="00B5491A"/>
    <w:rsid w:val="00B55452"/>
    <w:rsid w:val="00B55F9D"/>
    <w:rsid w:val="00B56ACD"/>
    <w:rsid w:val="00B575BA"/>
    <w:rsid w:val="00B57F5F"/>
    <w:rsid w:val="00B60217"/>
    <w:rsid w:val="00B60397"/>
    <w:rsid w:val="00B6047A"/>
    <w:rsid w:val="00B60670"/>
    <w:rsid w:val="00B606ED"/>
    <w:rsid w:val="00B606F0"/>
    <w:rsid w:val="00B609E1"/>
    <w:rsid w:val="00B61D2D"/>
    <w:rsid w:val="00B62FC7"/>
    <w:rsid w:val="00B6300C"/>
    <w:rsid w:val="00B6338F"/>
    <w:rsid w:val="00B636C9"/>
    <w:rsid w:val="00B63AFD"/>
    <w:rsid w:val="00B63BC8"/>
    <w:rsid w:val="00B63E07"/>
    <w:rsid w:val="00B63F7D"/>
    <w:rsid w:val="00B6487D"/>
    <w:rsid w:val="00B65054"/>
    <w:rsid w:val="00B650DE"/>
    <w:rsid w:val="00B651B8"/>
    <w:rsid w:val="00B6588E"/>
    <w:rsid w:val="00B66936"/>
    <w:rsid w:val="00B66B8F"/>
    <w:rsid w:val="00B66CF2"/>
    <w:rsid w:val="00B66D3F"/>
    <w:rsid w:val="00B67341"/>
    <w:rsid w:val="00B67469"/>
    <w:rsid w:val="00B67589"/>
    <w:rsid w:val="00B6790E"/>
    <w:rsid w:val="00B7087F"/>
    <w:rsid w:val="00B708AB"/>
    <w:rsid w:val="00B70AC9"/>
    <w:rsid w:val="00B70CC8"/>
    <w:rsid w:val="00B70F19"/>
    <w:rsid w:val="00B71538"/>
    <w:rsid w:val="00B715C8"/>
    <w:rsid w:val="00B71608"/>
    <w:rsid w:val="00B71BC7"/>
    <w:rsid w:val="00B72179"/>
    <w:rsid w:val="00B72653"/>
    <w:rsid w:val="00B72663"/>
    <w:rsid w:val="00B729FC"/>
    <w:rsid w:val="00B73198"/>
    <w:rsid w:val="00B73225"/>
    <w:rsid w:val="00B736FA"/>
    <w:rsid w:val="00B74422"/>
    <w:rsid w:val="00B74460"/>
    <w:rsid w:val="00B744B0"/>
    <w:rsid w:val="00B747F7"/>
    <w:rsid w:val="00B748D4"/>
    <w:rsid w:val="00B74B69"/>
    <w:rsid w:val="00B75093"/>
    <w:rsid w:val="00B75F76"/>
    <w:rsid w:val="00B76429"/>
    <w:rsid w:val="00B7661B"/>
    <w:rsid w:val="00B7668A"/>
    <w:rsid w:val="00B77B9E"/>
    <w:rsid w:val="00B77BAE"/>
    <w:rsid w:val="00B77BD1"/>
    <w:rsid w:val="00B77C38"/>
    <w:rsid w:val="00B77CE8"/>
    <w:rsid w:val="00B80763"/>
    <w:rsid w:val="00B80CE8"/>
    <w:rsid w:val="00B812A7"/>
    <w:rsid w:val="00B8192B"/>
    <w:rsid w:val="00B81B2F"/>
    <w:rsid w:val="00B81BEC"/>
    <w:rsid w:val="00B81ED0"/>
    <w:rsid w:val="00B826A5"/>
    <w:rsid w:val="00B82D25"/>
    <w:rsid w:val="00B84C48"/>
    <w:rsid w:val="00B853A3"/>
    <w:rsid w:val="00B85728"/>
    <w:rsid w:val="00B8602B"/>
    <w:rsid w:val="00B86471"/>
    <w:rsid w:val="00B875E9"/>
    <w:rsid w:val="00B8787F"/>
    <w:rsid w:val="00B87D12"/>
    <w:rsid w:val="00B87EC1"/>
    <w:rsid w:val="00B87FA2"/>
    <w:rsid w:val="00B90C6E"/>
    <w:rsid w:val="00B919E2"/>
    <w:rsid w:val="00B91F43"/>
    <w:rsid w:val="00B925C1"/>
    <w:rsid w:val="00B927C8"/>
    <w:rsid w:val="00B92C0D"/>
    <w:rsid w:val="00B93967"/>
    <w:rsid w:val="00B93D2D"/>
    <w:rsid w:val="00B94D63"/>
    <w:rsid w:val="00B94DF7"/>
    <w:rsid w:val="00B95582"/>
    <w:rsid w:val="00B955E4"/>
    <w:rsid w:val="00B956D4"/>
    <w:rsid w:val="00B957F1"/>
    <w:rsid w:val="00B9594B"/>
    <w:rsid w:val="00B95ACE"/>
    <w:rsid w:val="00B962E7"/>
    <w:rsid w:val="00B96828"/>
    <w:rsid w:val="00B96BA5"/>
    <w:rsid w:val="00B97052"/>
    <w:rsid w:val="00B97446"/>
    <w:rsid w:val="00B97945"/>
    <w:rsid w:val="00BA047A"/>
    <w:rsid w:val="00BA0A26"/>
    <w:rsid w:val="00BA1284"/>
    <w:rsid w:val="00BA2674"/>
    <w:rsid w:val="00BA2A15"/>
    <w:rsid w:val="00BA367F"/>
    <w:rsid w:val="00BA3752"/>
    <w:rsid w:val="00BA3FF7"/>
    <w:rsid w:val="00BA4925"/>
    <w:rsid w:val="00BA4F95"/>
    <w:rsid w:val="00BA5055"/>
    <w:rsid w:val="00BA5957"/>
    <w:rsid w:val="00BA6092"/>
    <w:rsid w:val="00BA6533"/>
    <w:rsid w:val="00BA65C0"/>
    <w:rsid w:val="00BA68BB"/>
    <w:rsid w:val="00BA69A8"/>
    <w:rsid w:val="00BA6FFE"/>
    <w:rsid w:val="00BA7432"/>
    <w:rsid w:val="00BA74AC"/>
    <w:rsid w:val="00BB0536"/>
    <w:rsid w:val="00BB0B98"/>
    <w:rsid w:val="00BB0E13"/>
    <w:rsid w:val="00BB256C"/>
    <w:rsid w:val="00BB2764"/>
    <w:rsid w:val="00BB2FC8"/>
    <w:rsid w:val="00BB2FEF"/>
    <w:rsid w:val="00BB324D"/>
    <w:rsid w:val="00BB3C6D"/>
    <w:rsid w:val="00BB44E5"/>
    <w:rsid w:val="00BB45D4"/>
    <w:rsid w:val="00BB4764"/>
    <w:rsid w:val="00BB48A5"/>
    <w:rsid w:val="00BB4D3C"/>
    <w:rsid w:val="00BB5051"/>
    <w:rsid w:val="00BB5157"/>
    <w:rsid w:val="00BB60E9"/>
    <w:rsid w:val="00BB6B86"/>
    <w:rsid w:val="00BB6DB9"/>
    <w:rsid w:val="00BB6F5C"/>
    <w:rsid w:val="00BB77B8"/>
    <w:rsid w:val="00BB7853"/>
    <w:rsid w:val="00BB7905"/>
    <w:rsid w:val="00BB7F71"/>
    <w:rsid w:val="00BC04A3"/>
    <w:rsid w:val="00BC07AA"/>
    <w:rsid w:val="00BC0D91"/>
    <w:rsid w:val="00BC0E0B"/>
    <w:rsid w:val="00BC1AA0"/>
    <w:rsid w:val="00BC2495"/>
    <w:rsid w:val="00BC314A"/>
    <w:rsid w:val="00BC33D9"/>
    <w:rsid w:val="00BC3417"/>
    <w:rsid w:val="00BC3522"/>
    <w:rsid w:val="00BC370A"/>
    <w:rsid w:val="00BC3B51"/>
    <w:rsid w:val="00BC4437"/>
    <w:rsid w:val="00BC4846"/>
    <w:rsid w:val="00BC5DBA"/>
    <w:rsid w:val="00BC674D"/>
    <w:rsid w:val="00BC6883"/>
    <w:rsid w:val="00BC690B"/>
    <w:rsid w:val="00BC6CDF"/>
    <w:rsid w:val="00BC70D9"/>
    <w:rsid w:val="00BC784E"/>
    <w:rsid w:val="00BC794D"/>
    <w:rsid w:val="00BC7BA0"/>
    <w:rsid w:val="00BC7EB9"/>
    <w:rsid w:val="00BD0084"/>
    <w:rsid w:val="00BD16F3"/>
    <w:rsid w:val="00BD1CD8"/>
    <w:rsid w:val="00BD1E31"/>
    <w:rsid w:val="00BD1F68"/>
    <w:rsid w:val="00BD2225"/>
    <w:rsid w:val="00BD25C2"/>
    <w:rsid w:val="00BD2643"/>
    <w:rsid w:val="00BD27FD"/>
    <w:rsid w:val="00BD2A63"/>
    <w:rsid w:val="00BD319B"/>
    <w:rsid w:val="00BD3CDA"/>
    <w:rsid w:val="00BD3D97"/>
    <w:rsid w:val="00BD41D2"/>
    <w:rsid w:val="00BD41E9"/>
    <w:rsid w:val="00BD4266"/>
    <w:rsid w:val="00BD4EE7"/>
    <w:rsid w:val="00BD56B1"/>
    <w:rsid w:val="00BD584D"/>
    <w:rsid w:val="00BD5B51"/>
    <w:rsid w:val="00BD5C66"/>
    <w:rsid w:val="00BD6558"/>
    <w:rsid w:val="00BD69BE"/>
    <w:rsid w:val="00BD6A10"/>
    <w:rsid w:val="00BD7371"/>
    <w:rsid w:val="00BD7962"/>
    <w:rsid w:val="00BE0534"/>
    <w:rsid w:val="00BE0A8E"/>
    <w:rsid w:val="00BE1806"/>
    <w:rsid w:val="00BE1CFA"/>
    <w:rsid w:val="00BE1D98"/>
    <w:rsid w:val="00BE2ABF"/>
    <w:rsid w:val="00BE311D"/>
    <w:rsid w:val="00BE39DE"/>
    <w:rsid w:val="00BE4A6B"/>
    <w:rsid w:val="00BE4B3F"/>
    <w:rsid w:val="00BE4F89"/>
    <w:rsid w:val="00BE5096"/>
    <w:rsid w:val="00BE5F92"/>
    <w:rsid w:val="00BE6296"/>
    <w:rsid w:val="00BE64A3"/>
    <w:rsid w:val="00BE67FF"/>
    <w:rsid w:val="00BE6BBF"/>
    <w:rsid w:val="00BE734F"/>
    <w:rsid w:val="00BE745E"/>
    <w:rsid w:val="00BE7566"/>
    <w:rsid w:val="00BE777A"/>
    <w:rsid w:val="00BE7B42"/>
    <w:rsid w:val="00BE7BA5"/>
    <w:rsid w:val="00BE7FDF"/>
    <w:rsid w:val="00BF097C"/>
    <w:rsid w:val="00BF0EB5"/>
    <w:rsid w:val="00BF1088"/>
    <w:rsid w:val="00BF1295"/>
    <w:rsid w:val="00BF16B7"/>
    <w:rsid w:val="00BF18B7"/>
    <w:rsid w:val="00BF1E67"/>
    <w:rsid w:val="00BF29C7"/>
    <w:rsid w:val="00BF2AD7"/>
    <w:rsid w:val="00BF2D4D"/>
    <w:rsid w:val="00BF2E31"/>
    <w:rsid w:val="00BF2ED0"/>
    <w:rsid w:val="00BF2F39"/>
    <w:rsid w:val="00BF2F76"/>
    <w:rsid w:val="00BF3022"/>
    <w:rsid w:val="00BF3214"/>
    <w:rsid w:val="00BF38BD"/>
    <w:rsid w:val="00BF3A24"/>
    <w:rsid w:val="00BF41E5"/>
    <w:rsid w:val="00BF4202"/>
    <w:rsid w:val="00BF4384"/>
    <w:rsid w:val="00BF4A4A"/>
    <w:rsid w:val="00BF4FF0"/>
    <w:rsid w:val="00BF516B"/>
    <w:rsid w:val="00BF519A"/>
    <w:rsid w:val="00BF5288"/>
    <w:rsid w:val="00BF5573"/>
    <w:rsid w:val="00BF56CC"/>
    <w:rsid w:val="00BF5D88"/>
    <w:rsid w:val="00BF60F0"/>
    <w:rsid w:val="00BF666E"/>
    <w:rsid w:val="00BF69D8"/>
    <w:rsid w:val="00BF703B"/>
    <w:rsid w:val="00BF7830"/>
    <w:rsid w:val="00BF78BC"/>
    <w:rsid w:val="00BF7A1D"/>
    <w:rsid w:val="00BF7A58"/>
    <w:rsid w:val="00BF7D6C"/>
    <w:rsid w:val="00BF7F39"/>
    <w:rsid w:val="00C00242"/>
    <w:rsid w:val="00C003B4"/>
    <w:rsid w:val="00C00D7E"/>
    <w:rsid w:val="00C013BD"/>
    <w:rsid w:val="00C017AC"/>
    <w:rsid w:val="00C01B9E"/>
    <w:rsid w:val="00C01F36"/>
    <w:rsid w:val="00C022EA"/>
    <w:rsid w:val="00C025AD"/>
    <w:rsid w:val="00C02670"/>
    <w:rsid w:val="00C0294A"/>
    <w:rsid w:val="00C0310A"/>
    <w:rsid w:val="00C03C1B"/>
    <w:rsid w:val="00C03E9E"/>
    <w:rsid w:val="00C042F3"/>
    <w:rsid w:val="00C0451F"/>
    <w:rsid w:val="00C049CB"/>
    <w:rsid w:val="00C0500B"/>
    <w:rsid w:val="00C05671"/>
    <w:rsid w:val="00C0572B"/>
    <w:rsid w:val="00C05D05"/>
    <w:rsid w:val="00C05E2F"/>
    <w:rsid w:val="00C05EE8"/>
    <w:rsid w:val="00C06890"/>
    <w:rsid w:val="00C07126"/>
    <w:rsid w:val="00C07268"/>
    <w:rsid w:val="00C07D1F"/>
    <w:rsid w:val="00C07E64"/>
    <w:rsid w:val="00C10748"/>
    <w:rsid w:val="00C13619"/>
    <w:rsid w:val="00C13AF5"/>
    <w:rsid w:val="00C1488E"/>
    <w:rsid w:val="00C154F3"/>
    <w:rsid w:val="00C15867"/>
    <w:rsid w:val="00C15959"/>
    <w:rsid w:val="00C15C5F"/>
    <w:rsid w:val="00C15F58"/>
    <w:rsid w:val="00C16960"/>
    <w:rsid w:val="00C16B28"/>
    <w:rsid w:val="00C209C1"/>
    <w:rsid w:val="00C20CFD"/>
    <w:rsid w:val="00C20E8C"/>
    <w:rsid w:val="00C20EFB"/>
    <w:rsid w:val="00C21786"/>
    <w:rsid w:val="00C218D1"/>
    <w:rsid w:val="00C22398"/>
    <w:rsid w:val="00C2296D"/>
    <w:rsid w:val="00C22B31"/>
    <w:rsid w:val="00C22D0A"/>
    <w:rsid w:val="00C22EBD"/>
    <w:rsid w:val="00C22F72"/>
    <w:rsid w:val="00C23155"/>
    <w:rsid w:val="00C2346F"/>
    <w:rsid w:val="00C23B5E"/>
    <w:rsid w:val="00C23DB7"/>
    <w:rsid w:val="00C23EA8"/>
    <w:rsid w:val="00C23EF1"/>
    <w:rsid w:val="00C24020"/>
    <w:rsid w:val="00C24577"/>
    <w:rsid w:val="00C246C9"/>
    <w:rsid w:val="00C24832"/>
    <w:rsid w:val="00C24855"/>
    <w:rsid w:val="00C2494C"/>
    <w:rsid w:val="00C249D9"/>
    <w:rsid w:val="00C25A18"/>
    <w:rsid w:val="00C260C7"/>
    <w:rsid w:val="00C26285"/>
    <w:rsid w:val="00C26749"/>
    <w:rsid w:val="00C26D81"/>
    <w:rsid w:val="00C26E74"/>
    <w:rsid w:val="00C27346"/>
    <w:rsid w:val="00C3020C"/>
    <w:rsid w:val="00C31981"/>
    <w:rsid w:val="00C31B76"/>
    <w:rsid w:val="00C32B68"/>
    <w:rsid w:val="00C32D4A"/>
    <w:rsid w:val="00C334BA"/>
    <w:rsid w:val="00C334C8"/>
    <w:rsid w:val="00C33856"/>
    <w:rsid w:val="00C3391B"/>
    <w:rsid w:val="00C33D8B"/>
    <w:rsid w:val="00C342A3"/>
    <w:rsid w:val="00C35063"/>
    <w:rsid w:val="00C35580"/>
    <w:rsid w:val="00C359BF"/>
    <w:rsid w:val="00C36661"/>
    <w:rsid w:val="00C36855"/>
    <w:rsid w:val="00C36E00"/>
    <w:rsid w:val="00C371C9"/>
    <w:rsid w:val="00C40433"/>
    <w:rsid w:val="00C407ED"/>
    <w:rsid w:val="00C40B8E"/>
    <w:rsid w:val="00C40C41"/>
    <w:rsid w:val="00C40D6F"/>
    <w:rsid w:val="00C412FD"/>
    <w:rsid w:val="00C41ED0"/>
    <w:rsid w:val="00C426B1"/>
    <w:rsid w:val="00C4292E"/>
    <w:rsid w:val="00C42D2E"/>
    <w:rsid w:val="00C43087"/>
    <w:rsid w:val="00C43A7B"/>
    <w:rsid w:val="00C43F58"/>
    <w:rsid w:val="00C44DD3"/>
    <w:rsid w:val="00C4506D"/>
    <w:rsid w:val="00C45885"/>
    <w:rsid w:val="00C4607E"/>
    <w:rsid w:val="00C465D9"/>
    <w:rsid w:val="00C4687C"/>
    <w:rsid w:val="00C47023"/>
    <w:rsid w:val="00C47724"/>
    <w:rsid w:val="00C47CFC"/>
    <w:rsid w:val="00C502A2"/>
    <w:rsid w:val="00C50698"/>
    <w:rsid w:val="00C50A51"/>
    <w:rsid w:val="00C50B8A"/>
    <w:rsid w:val="00C50F22"/>
    <w:rsid w:val="00C517CC"/>
    <w:rsid w:val="00C51882"/>
    <w:rsid w:val="00C51922"/>
    <w:rsid w:val="00C51B53"/>
    <w:rsid w:val="00C51E6B"/>
    <w:rsid w:val="00C5319B"/>
    <w:rsid w:val="00C532EF"/>
    <w:rsid w:val="00C5459D"/>
    <w:rsid w:val="00C54E52"/>
    <w:rsid w:val="00C54E7E"/>
    <w:rsid w:val="00C5510C"/>
    <w:rsid w:val="00C55AA4"/>
    <w:rsid w:val="00C55C92"/>
    <w:rsid w:val="00C55EF6"/>
    <w:rsid w:val="00C5673D"/>
    <w:rsid w:val="00C5746B"/>
    <w:rsid w:val="00C577F4"/>
    <w:rsid w:val="00C57971"/>
    <w:rsid w:val="00C57EE8"/>
    <w:rsid w:val="00C6011D"/>
    <w:rsid w:val="00C61257"/>
    <w:rsid w:val="00C61DEF"/>
    <w:rsid w:val="00C6262F"/>
    <w:rsid w:val="00C62653"/>
    <w:rsid w:val="00C6299A"/>
    <w:rsid w:val="00C630B4"/>
    <w:rsid w:val="00C63851"/>
    <w:rsid w:val="00C638E7"/>
    <w:rsid w:val="00C63ED0"/>
    <w:rsid w:val="00C6408A"/>
    <w:rsid w:val="00C644EA"/>
    <w:rsid w:val="00C648DC"/>
    <w:rsid w:val="00C64973"/>
    <w:rsid w:val="00C65387"/>
    <w:rsid w:val="00C653E9"/>
    <w:rsid w:val="00C6582D"/>
    <w:rsid w:val="00C65996"/>
    <w:rsid w:val="00C65A87"/>
    <w:rsid w:val="00C65BD7"/>
    <w:rsid w:val="00C65D91"/>
    <w:rsid w:val="00C66564"/>
    <w:rsid w:val="00C66750"/>
    <w:rsid w:val="00C66D04"/>
    <w:rsid w:val="00C67454"/>
    <w:rsid w:val="00C675C0"/>
    <w:rsid w:val="00C675E5"/>
    <w:rsid w:val="00C70040"/>
    <w:rsid w:val="00C701AC"/>
    <w:rsid w:val="00C7049D"/>
    <w:rsid w:val="00C7051F"/>
    <w:rsid w:val="00C70DD7"/>
    <w:rsid w:val="00C71D1F"/>
    <w:rsid w:val="00C729B6"/>
    <w:rsid w:val="00C72C28"/>
    <w:rsid w:val="00C73050"/>
    <w:rsid w:val="00C7577A"/>
    <w:rsid w:val="00C75DC2"/>
    <w:rsid w:val="00C765AC"/>
    <w:rsid w:val="00C768A0"/>
    <w:rsid w:val="00C76BA4"/>
    <w:rsid w:val="00C774E9"/>
    <w:rsid w:val="00C77665"/>
    <w:rsid w:val="00C77BD0"/>
    <w:rsid w:val="00C80CAE"/>
    <w:rsid w:val="00C80F38"/>
    <w:rsid w:val="00C811C3"/>
    <w:rsid w:val="00C811E7"/>
    <w:rsid w:val="00C816A4"/>
    <w:rsid w:val="00C81F0C"/>
    <w:rsid w:val="00C8216E"/>
    <w:rsid w:val="00C82402"/>
    <w:rsid w:val="00C826AA"/>
    <w:rsid w:val="00C82D03"/>
    <w:rsid w:val="00C838C3"/>
    <w:rsid w:val="00C83A48"/>
    <w:rsid w:val="00C83AB1"/>
    <w:rsid w:val="00C84134"/>
    <w:rsid w:val="00C844F4"/>
    <w:rsid w:val="00C8452A"/>
    <w:rsid w:val="00C8452C"/>
    <w:rsid w:val="00C84FC8"/>
    <w:rsid w:val="00C85865"/>
    <w:rsid w:val="00C85A4B"/>
    <w:rsid w:val="00C85E85"/>
    <w:rsid w:val="00C86079"/>
    <w:rsid w:val="00C86A5D"/>
    <w:rsid w:val="00C86B2D"/>
    <w:rsid w:val="00C86E8C"/>
    <w:rsid w:val="00C872B1"/>
    <w:rsid w:val="00C8749B"/>
    <w:rsid w:val="00C8749D"/>
    <w:rsid w:val="00C9041B"/>
    <w:rsid w:val="00C90591"/>
    <w:rsid w:val="00C908BE"/>
    <w:rsid w:val="00C90F0E"/>
    <w:rsid w:val="00C9131C"/>
    <w:rsid w:val="00C913EF"/>
    <w:rsid w:val="00C916C7"/>
    <w:rsid w:val="00C92529"/>
    <w:rsid w:val="00C925C0"/>
    <w:rsid w:val="00C926C8"/>
    <w:rsid w:val="00C92857"/>
    <w:rsid w:val="00C928EE"/>
    <w:rsid w:val="00C92EBA"/>
    <w:rsid w:val="00C9405B"/>
    <w:rsid w:val="00C9415F"/>
    <w:rsid w:val="00C9480A"/>
    <w:rsid w:val="00C94A09"/>
    <w:rsid w:val="00C94B40"/>
    <w:rsid w:val="00C94BC5"/>
    <w:rsid w:val="00C9516B"/>
    <w:rsid w:val="00C953A8"/>
    <w:rsid w:val="00C958CD"/>
    <w:rsid w:val="00C95C92"/>
    <w:rsid w:val="00C96014"/>
    <w:rsid w:val="00C96599"/>
    <w:rsid w:val="00C97C6D"/>
    <w:rsid w:val="00CA0ACB"/>
    <w:rsid w:val="00CA0C54"/>
    <w:rsid w:val="00CA0F36"/>
    <w:rsid w:val="00CA11F3"/>
    <w:rsid w:val="00CA1448"/>
    <w:rsid w:val="00CA2077"/>
    <w:rsid w:val="00CA20A8"/>
    <w:rsid w:val="00CA21BE"/>
    <w:rsid w:val="00CA272B"/>
    <w:rsid w:val="00CA28A9"/>
    <w:rsid w:val="00CA2EAE"/>
    <w:rsid w:val="00CA3795"/>
    <w:rsid w:val="00CA4515"/>
    <w:rsid w:val="00CA459A"/>
    <w:rsid w:val="00CA4AC1"/>
    <w:rsid w:val="00CA535B"/>
    <w:rsid w:val="00CA59FB"/>
    <w:rsid w:val="00CA5D29"/>
    <w:rsid w:val="00CA6164"/>
    <w:rsid w:val="00CA6DE9"/>
    <w:rsid w:val="00CA71BB"/>
    <w:rsid w:val="00CA7D3F"/>
    <w:rsid w:val="00CA7FF2"/>
    <w:rsid w:val="00CB0316"/>
    <w:rsid w:val="00CB0509"/>
    <w:rsid w:val="00CB0B11"/>
    <w:rsid w:val="00CB0CDF"/>
    <w:rsid w:val="00CB0D8A"/>
    <w:rsid w:val="00CB1C57"/>
    <w:rsid w:val="00CB1DBA"/>
    <w:rsid w:val="00CB1F01"/>
    <w:rsid w:val="00CB2680"/>
    <w:rsid w:val="00CB29D5"/>
    <w:rsid w:val="00CB2BAE"/>
    <w:rsid w:val="00CB33D7"/>
    <w:rsid w:val="00CB3632"/>
    <w:rsid w:val="00CB38CA"/>
    <w:rsid w:val="00CB3939"/>
    <w:rsid w:val="00CB426A"/>
    <w:rsid w:val="00CB42F0"/>
    <w:rsid w:val="00CB4761"/>
    <w:rsid w:val="00CB505B"/>
    <w:rsid w:val="00CB5354"/>
    <w:rsid w:val="00CB54F3"/>
    <w:rsid w:val="00CB566D"/>
    <w:rsid w:val="00CB56D4"/>
    <w:rsid w:val="00CB6304"/>
    <w:rsid w:val="00CB6C6A"/>
    <w:rsid w:val="00CB7049"/>
    <w:rsid w:val="00CB786E"/>
    <w:rsid w:val="00CC0314"/>
    <w:rsid w:val="00CC05E8"/>
    <w:rsid w:val="00CC09DE"/>
    <w:rsid w:val="00CC0B08"/>
    <w:rsid w:val="00CC0C66"/>
    <w:rsid w:val="00CC0FB8"/>
    <w:rsid w:val="00CC12EE"/>
    <w:rsid w:val="00CC16C1"/>
    <w:rsid w:val="00CC19DE"/>
    <w:rsid w:val="00CC1DC1"/>
    <w:rsid w:val="00CC23B9"/>
    <w:rsid w:val="00CC2FAF"/>
    <w:rsid w:val="00CC3304"/>
    <w:rsid w:val="00CC341F"/>
    <w:rsid w:val="00CC3790"/>
    <w:rsid w:val="00CC389C"/>
    <w:rsid w:val="00CC3C9E"/>
    <w:rsid w:val="00CC3CF1"/>
    <w:rsid w:val="00CC42B7"/>
    <w:rsid w:val="00CC42F8"/>
    <w:rsid w:val="00CC450C"/>
    <w:rsid w:val="00CC5EC0"/>
    <w:rsid w:val="00CC6705"/>
    <w:rsid w:val="00CC6A14"/>
    <w:rsid w:val="00CC6B8B"/>
    <w:rsid w:val="00CC70A3"/>
    <w:rsid w:val="00CC7127"/>
    <w:rsid w:val="00CC79A8"/>
    <w:rsid w:val="00CD002A"/>
    <w:rsid w:val="00CD053D"/>
    <w:rsid w:val="00CD0B18"/>
    <w:rsid w:val="00CD112C"/>
    <w:rsid w:val="00CD11DB"/>
    <w:rsid w:val="00CD1E34"/>
    <w:rsid w:val="00CD4442"/>
    <w:rsid w:val="00CD44B8"/>
    <w:rsid w:val="00CD4BC4"/>
    <w:rsid w:val="00CD4D37"/>
    <w:rsid w:val="00CD5117"/>
    <w:rsid w:val="00CD53C3"/>
    <w:rsid w:val="00CD5600"/>
    <w:rsid w:val="00CD574E"/>
    <w:rsid w:val="00CD5FE2"/>
    <w:rsid w:val="00CD6474"/>
    <w:rsid w:val="00CD6492"/>
    <w:rsid w:val="00CD6861"/>
    <w:rsid w:val="00CD71A2"/>
    <w:rsid w:val="00CD75C3"/>
    <w:rsid w:val="00CD783F"/>
    <w:rsid w:val="00CD7B94"/>
    <w:rsid w:val="00CE0114"/>
    <w:rsid w:val="00CE0447"/>
    <w:rsid w:val="00CE059A"/>
    <w:rsid w:val="00CE15B2"/>
    <w:rsid w:val="00CE17FC"/>
    <w:rsid w:val="00CE2397"/>
    <w:rsid w:val="00CE265C"/>
    <w:rsid w:val="00CE27FB"/>
    <w:rsid w:val="00CE2AAF"/>
    <w:rsid w:val="00CE3163"/>
    <w:rsid w:val="00CE4C22"/>
    <w:rsid w:val="00CE55D1"/>
    <w:rsid w:val="00CE58A4"/>
    <w:rsid w:val="00CE58C2"/>
    <w:rsid w:val="00CE611F"/>
    <w:rsid w:val="00CE6181"/>
    <w:rsid w:val="00CE64DE"/>
    <w:rsid w:val="00CE6B02"/>
    <w:rsid w:val="00CE7054"/>
    <w:rsid w:val="00CE71CD"/>
    <w:rsid w:val="00CE7363"/>
    <w:rsid w:val="00CE7440"/>
    <w:rsid w:val="00CE76E5"/>
    <w:rsid w:val="00CE7D1F"/>
    <w:rsid w:val="00CF001C"/>
    <w:rsid w:val="00CF00B8"/>
    <w:rsid w:val="00CF08F9"/>
    <w:rsid w:val="00CF0AE8"/>
    <w:rsid w:val="00CF0C56"/>
    <w:rsid w:val="00CF0C60"/>
    <w:rsid w:val="00CF11ED"/>
    <w:rsid w:val="00CF1395"/>
    <w:rsid w:val="00CF171B"/>
    <w:rsid w:val="00CF1C63"/>
    <w:rsid w:val="00CF1D73"/>
    <w:rsid w:val="00CF1E72"/>
    <w:rsid w:val="00CF224C"/>
    <w:rsid w:val="00CF237C"/>
    <w:rsid w:val="00CF2496"/>
    <w:rsid w:val="00CF24EC"/>
    <w:rsid w:val="00CF2C46"/>
    <w:rsid w:val="00CF34D6"/>
    <w:rsid w:val="00CF41EC"/>
    <w:rsid w:val="00CF4850"/>
    <w:rsid w:val="00CF532A"/>
    <w:rsid w:val="00CF5B60"/>
    <w:rsid w:val="00CF5C26"/>
    <w:rsid w:val="00CF5D04"/>
    <w:rsid w:val="00CF6372"/>
    <w:rsid w:val="00CF66F0"/>
    <w:rsid w:val="00CF68A3"/>
    <w:rsid w:val="00CF6E83"/>
    <w:rsid w:val="00CF73CD"/>
    <w:rsid w:val="00CF764C"/>
    <w:rsid w:val="00D00297"/>
    <w:rsid w:val="00D003EE"/>
    <w:rsid w:val="00D004D1"/>
    <w:rsid w:val="00D00983"/>
    <w:rsid w:val="00D009FB"/>
    <w:rsid w:val="00D01BF9"/>
    <w:rsid w:val="00D0227C"/>
    <w:rsid w:val="00D0291A"/>
    <w:rsid w:val="00D02B7F"/>
    <w:rsid w:val="00D02C96"/>
    <w:rsid w:val="00D031E5"/>
    <w:rsid w:val="00D033F6"/>
    <w:rsid w:val="00D0424B"/>
    <w:rsid w:val="00D045CA"/>
    <w:rsid w:val="00D049CC"/>
    <w:rsid w:val="00D04DE4"/>
    <w:rsid w:val="00D04EF0"/>
    <w:rsid w:val="00D04F93"/>
    <w:rsid w:val="00D0537C"/>
    <w:rsid w:val="00D05B9A"/>
    <w:rsid w:val="00D05BB0"/>
    <w:rsid w:val="00D063F1"/>
    <w:rsid w:val="00D0738B"/>
    <w:rsid w:val="00D07478"/>
    <w:rsid w:val="00D0785F"/>
    <w:rsid w:val="00D103AF"/>
    <w:rsid w:val="00D10C4A"/>
    <w:rsid w:val="00D11735"/>
    <w:rsid w:val="00D12153"/>
    <w:rsid w:val="00D13193"/>
    <w:rsid w:val="00D1350D"/>
    <w:rsid w:val="00D1388D"/>
    <w:rsid w:val="00D139F4"/>
    <w:rsid w:val="00D140CB"/>
    <w:rsid w:val="00D1449F"/>
    <w:rsid w:val="00D144FE"/>
    <w:rsid w:val="00D14941"/>
    <w:rsid w:val="00D14B56"/>
    <w:rsid w:val="00D14F22"/>
    <w:rsid w:val="00D155B1"/>
    <w:rsid w:val="00D156F8"/>
    <w:rsid w:val="00D15DA6"/>
    <w:rsid w:val="00D15ECF"/>
    <w:rsid w:val="00D173D8"/>
    <w:rsid w:val="00D17ED7"/>
    <w:rsid w:val="00D200D8"/>
    <w:rsid w:val="00D2024F"/>
    <w:rsid w:val="00D20C4A"/>
    <w:rsid w:val="00D20DBB"/>
    <w:rsid w:val="00D21118"/>
    <w:rsid w:val="00D213DA"/>
    <w:rsid w:val="00D21A7A"/>
    <w:rsid w:val="00D21E89"/>
    <w:rsid w:val="00D22CDC"/>
    <w:rsid w:val="00D22F65"/>
    <w:rsid w:val="00D232B1"/>
    <w:rsid w:val="00D23302"/>
    <w:rsid w:val="00D23AEF"/>
    <w:rsid w:val="00D24030"/>
    <w:rsid w:val="00D2426A"/>
    <w:rsid w:val="00D24BB1"/>
    <w:rsid w:val="00D2611C"/>
    <w:rsid w:val="00D26134"/>
    <w:rsid w:val="00D26146"/>
    <w:rsid w:val="00D264EE"/>
    <w:rsid w:val="00D2654D"/>
    <w:rsid w:val="00D268EA"/>
    <w:rsid w:val="00D26ADC"/>
    <w:rsid w:val="00D26AE8"/>
    <w:rsid w:val="00D26D56"/>
    <w:rsid w:val="00D26EE1"/>
    <w:rsid w:val="00D27010"/>
    <w:rsid w:val="00D274EF"/>
    <w:rsid w:val="00D2759D"/>
    <w:rsid w:val="00D275C3"/>
    <w:rsid w:val="00D2781D"/>
    <w:rsid w:val="00D27AB9"/>
    <w:rsid w:val="00D27ADE"/>
    <w:rsid w:val="00D27C34"/>
    <w:rsid w:val="00D30159"/>
    <w:rsid w:val="00D3030D"/>
    <w:rsid w:val="00D30F63"/>
    <w:rsid w:val="00D3112B"/>
    <w:rsid w:val="00D31754"/>
    <w:rsid w:val="00D31EE9"/>
    <w:rsid w:val="00D3260D"/>
    <w:rsid w:val="00D3264B"/>
    <w:rsid w:val="00D32FD3"/>
    <w:rsid w:val="00D338F0"/>
    <w:rsid w:val="00D3409C"/>
    <w:rsid w:val="00D34E4B"/>
    <w:rsid w:val="00D353C9"/>
    <w:rsid w:val="00D3588F"/>
    <w:rsid w:val="00D359E6"/>
    <w:rsid w:val="00D35A64"/>
    <w:rsid w:val="00D35CC2"/>
    <w:rsid w:val="00D36099"/>
    <w:rsid w:val="00D3630D"/>
    <w:rsid w:val="00D3635B"/>
    <w:rsid w:val="00D36513"/>
    <w:rsid w:val="00D3663C"/>
    <w:rsid w:val="00D372EB"/>
    <w:rsid w:val="00D37780"/>
    <w:rsid w:val="00D37F59"/>
    <w:rsid w:val="00D402D1"/>
    <w:rsid w:val="00D405A4"/>
    <w:rsid w:val="00D40A88"/>
    <w:rsid w:val="00D40ECE"/>
    <w:rsid w:val="00D4119C"/>
    <w:rsid w:val="00D416A8"/>
    <w:rsid w:val="00D41ACF"/>
    <w:rsid w:val="00D41C24"/>
    <w:rsid w:val="00D422B6"/>
    <w:rsid w:val="00D42309"/>
    <w:rsid w:val="00D42C36"/>
    <w:rsid w:val="00D4343C"/>
    <w:rsid w:val="00D43589"/>
    <w:rsid w:val="00D435D6"/>
    <w:rsid w:val="00D436FF"/>
    <w:rsid w:val="00D43F43"/>
    <w:rsid w:val="00D4407A"/>
    <w:rsid w:val="00D4443F"/>
    <w:rsid w:val="00D44DF6"/>
    <w:rsid w:val="00D453BA"/>
    <w:rsid w:val="00D45920"/>
    <w:rsid w:val="00D46011"/>
    <w:rsid w:val="00D46021"/>
    <w:rsid w:val="00D46EC2"/>
    <w:rsid w:val="00D4741C"/>
    <w:rsid w:val="00D47859"/>
    <w:rsid w:val="00D47DB1"/>
    <w:rsid w:val="00D507F6"/>
    <w:rsid w:val="00D50A2C"/>
    <w:rsid w:val="00D519A4"/>
    <w:rsid w:val="00D51B14"/>
    <w:rsid w:val="00D51B48"/>
    <w:rsid w:val="00D51F95"/>
    <w:rsid w:val="00D52567"/>
    <w:rsid w:val="00D525F2"/>
    <w:rsid w:val="00D52ABA"/>
    <w:rsid w:val="00D52EEC"/>
    <w:rsid w:val="00D5363F"/>
    <w:rsid w:val="00D540D0"/>
    <w:rsid w:val="00D548A3"/>
    <w:rsid w:val="00D550D3"/>
    <w:rsid w:val="00D552BF"/>
    <w:rsid w:val="00D55F83"/>
    <w:rsid w:val="00D565FB"/>
    <w:rsid w:val="00D5686C"/>
    <w:rsid w:val="00D56C51"/>
    <w:rsid w:val="00D56E3F"/>
    <w:rsid w:val="00D56F90"/>
    <w:rsid w:val="00D573EF"/>
    <w:rsid w:val="00D5774B"/>
    <w:rsid w:val="00D57918"/>
    <w:rsid w:val="00D57A4E"/>
    <w:rsid w:val="00D57AB7"/>
    <w:rsid w:val="00D57BD0"/>
    <w:rsid w:val="00D605B8"/>
    <w:rsid w:val="00D6114A"/>
    <w:rsid w:val="00D613EC"/>
    <w:rsid w:val="00D615BC"/>
    <w:rsid w:val="00D616B0"/>
    <w:rsid w:val="00D6176D"/>
    <w:rsid w:val="00D6188B"/>
    <w:rsid w:val="00D61E19"/>
    <w:rsid w:val="00D644E2"/>
    <w:rsid w:val="00D6457A"/>
    <w:rsid w:val="00D646B9"/>
    <w:rsid w:val="00D647FF"/>
    <w:rsid w:val="00D6510D"/>
    <w:rsid w:val="00D652CA"/>
    <w:rsid w:val="00D652D7"/>
    <w:rsid w:val="00D6589D"/>
    <w:rsid w:val="00D65A1B"/>
    <w:rsid w:val="00D65A63"/>
    <w:rsid w:val="00D65DCA"/>
    <w:rsid w:val="00D65DF6"/>
    <w:rsid w:val="00D65FC5"/>
    <w:rsid w:val="00D6678D"/>
    <w:rsid w:val="00D674A6"/>
    <w:rsid w:val="00D67F7E"/>
    <w:rsid w:val="00D7033E"/>
    <w:rsid w:val="00D70560"/>
    <w:rsid w:val="00D7063A"/>
    <w:rsid w:val="00D70B14"/>
    <w:rsid w:val="00D70B3E"/>
    <w:rsid w:val="00D70C4C"/>
    <w:rsid w:val="00D70D4A"/>
    <w:rsid w:val="00D7197C"/>
    <w:rsid w:val="00D7201B"/>
    <w:rsid w:val="00D72065"/>
    <w:rsid w:val="00D72715"/>
    <w:rsid w:val="00D7336B"/>
    <w:rsid w:val="00D73A38"/>
    <w:rsid w:val="00D73CEC"/>
    <w:rsid w:val="00D73DC6"/>
    <w:rsid w:val="00D73FCC"/>
    <w:rsid w:val="00D74633"/>
    <w:rsid w:val="00D7496A"/>
    <w:rsid w:val="00D74BE2"/>
    <w:rsid w:val="00D74C1A"/>
    <w:rsid w:val="00D751E0"/>
    <w:rsid w:val="00D7537A"/>
    <w:rsid w:val="00D754C1"/>
    <w:rsid w:val="00D7566F"/>
    <w:rsid w:val="00D75D6A"/>
    <w:rsid w:val="00D760DA"/>
    <w:rsid w:val="00D76B2B"/>
    <w:rsid w:val="00D76C45"/>
    <w:rsid w:val="00D77051"/>
    <w:rsid w:val="00D770DE"/>
    <w:rsid w:val="00D77171"/>
    <w:rsid w:val="00D77393"/>
    <w:rsid w:val="00D77673"/>
    <w:rsid w:val="00D776DE"/>
    <w:rsid w:val="00D77A35"/>
    <w:rsid w:val="00D77CD2"/>
    <w:rsid w:val="00D77EE9"/>
    <w:rsid w:val="00D77FA8"/>
    <w:rsid w:val="00D802A4"/>
    <w:rsid w:val="00D804C8"/>
    <w:rsid w:val="00D8123E"/>
    <w:rsid w:val="00D81B3E"/>
    <w:rsid w:val="00D81C2E"/>
    <w:rsid w:val="00D828CD"/>
    <w:rsid w:val="00D82BD0"/>
    <w:rsid w:val="00D83CDE"/>
    <w:rsid w:val="00D842B6"/>
    <w:rsid w:val="00D85230"/>
    <w:rsid w:val="00D852F3"/>
    <w:rsid w:val="00D8560F"/>
    <w:rsid w:val="00D85633"/>
    <w:rsid w:val="00D85AD2"/>
    <w:rsid w:val="00D85C45"/>
    <w:rsid w:val="00D86115"/>
    <w:rsid w:val="00D865B3"/>
    <w:rsid w:val="00D86A8F"/>
    <w:rsid w:val="00D90919"/>
    <w:rsid w:val="00D90C70"/>
    <w:rsid w:val="00D90E49"/>
    <w:rsid w:val="00D9134B"/>
    <w:rsid w:val="00D91933"/>
    <w:rsid w:val="00D921B2"/>
    <w:rsid w:val="00D92451"/>
    <w:rsid w:val="00D92463"/>
    <w:rsid w:val="00D92520"/>
    <w:rsid w:val="00D929CE"/>
    <w:rsid w:val="00D936E7"/>
    <w:rsid w:val="00D937E3"/>
    <w:rsid w:val="00D94807"/>
    <w:rsid w:val="00D94C69"/>
    <w:rsid w:val="00D9594E"/>
    <w:rsid w:val="00D95C05"/>
    <w:rsid w:val="00D966CA"/>
    <w:rsid w:val="00D96730"/>
    <w:rsid w:val="00D96777"/>
    <w:rsid w:val="00D96797"/>
    <w:rsid w:val="00D969BC"/>
    <w:rsid w:val="00D96ADE"/>
    <w:rsid w:val="00D97725"/>
    <w:rsid w:val="00D97B15"/>
    <w:rsid w:val="00DA0723"/>
    <w:rsid w:val="00DA0AC3"/>
    <w:rsid w:val="00DA0CAE"/>
    <w:rsid w:val="00DA0CE2"/>
    <w:rsid w:val="00DA0E35"/>
    <w:rsid w:val="00DA21E0"/>
    <w:rsid w:val="00DA2387"/>
    <w:rsid w:val="00DA2E72"/>
    <w:rsid w:val="00DA32D4"/>
    <w:rsid w:val="00DA3529"/>
    <w:rsid w:val="00DA356C"/>
    <w:rsid w:val="00DA406B"/>
    <w:rsid w:val="00DA4293"/>
    <w:rsid w:val="00DA46CD"/>
    <w:rsid w:val="00DA4BD5"/>
    <w:rsid w:val="00DA5470"/>
    <w:rsid w:val="00DA5A14"/>
    <w:rsid w:val="00DA5B9E"/>
    <w:rsid w:val="00DA620F"/>
    <w:rsid w:val="00DA62D1"/>
    <w:rsid w:val="00DA6E56"/>
    <w:rsid w:val="00DA70D9"/>
    <w:rsid w:val="00DA7A41"/>
    <w:rsid w:val="00DA7E54"/>
    <w:rsid w:val="00DB0241"/>
    <w:rsid w:val="00DB0942"/>
    <w:rsid w:val="00DB0ABB"/>
    <w:rsid w:val="00DB0ED1"/>
    <w:rsid w:val="00DB0ED2"/>
    <w:rsid w:val="00DB14E0"/>
    <w:rsid w:val="00DB1B3C"/>
    <w:rsid w:val="00DB2174"/>
    <w:rsid w:val="00DB2458"/>
    <w:rsid w:val="00DB25AA"/>
    <w:rsid w:val="00DB2F03"/>
    <w:rsid w:val="00DB3152"/>
    <w:rsid w:val="00DB354F"/>
    <w:rsid w:val="00DB41EB"/>
    <w:rsid w:val="00DB43E6"/>
    <w:rsid w:val="00DB5837"/>
    <w:rsid w:val="00DB5CC5"/>
    <w:rsid w:val="00DB61FE"/>
    <w:rsid w:val="00DB6874"/>
    <w:rsid w:val="00DB7356"/>
    <w:rsid w:val="00DB7BDF"/>
    <w:rsid w:val="00DB7C58"/>
    <w:rsid w:val="00DB7F9E"/>
    <w:rsid w:val="00DC00EF"/>
    <w:rsid w:val="00DC01B1"/>
    <w:rsid w:val="00DC0A80"/>
    <w:rsid w:val="00DC0B6E"/>
    <w:rsid w:val="00DC0F07"/>
    <w:rsid w:val="00DC371A"/>
    <w:rsid w:val="00DC3794"/>
    <w:rsid w:val="00DC37C5"/>
    <w:rsid w:val="00DC3B5D"/>
    <w:rsid w:val="00DC44A2"/>
    <w:rsid w:val="00DC4820"/>
    <w:rsid w:val="00DC4CF9"/>
    <w:rsid w:val="00DC4EB7"/>
    <w:rsid w:val="00DC5AC7"/>
    <w:rsid w:val="00DC5BCB"/>
    <w:rsid w:val="00DC5C74"/>
    <w:rsid w:val="00DC5D84"/>
    <w:rsid w:val="00DC60B5"/>
    <w:rsid w:val="00DC6177"/>
    <w:rsid w:val="00DC6A10"/>
    <w:rsid w:val="00DC6B1F"/>
    <w:rsid w:val="00DC710F"/>
    <w:rsid w:val="00DD0772"/>
    <w:rsid w:val="00DD0BC5"/>
    <w:rsid w:val="00DD0D9C"/>
    <w:rsid w:val="00DD1095"/>
    <w:rsid w:val="00DD10C3"/>
    <w:rsid w:val="00DD1133"/>
    <w:rsid w:val="00DD12C3"/>
    <w:rsid w:val="00DD184F"/>
    <w:rsid w:val="00DD1922"/>
    <w:rsid w:val="00DD31B0"/>
    <w:rsid w:val="00DD31EF"/>
    <w:rsid w:val="00DD3341"/>
    <w:rsid w:val="00DD355E"/>
    <w:rsid w:val="00DD3641"/>
    <w:rsid w:val="00DD39DB"/>
    <w:rsid w:val="00DD3F1C"/>
    <w:rsid w:val="00DD4129"/>
    <w:rsid w:val="00DD4D27"/>
    <w:rsid w:val="00DD5396"/>
    <w:rsid w:val="00DD54D1"/>
    <w:rsid w:val="00DD5723"/>
    <w:rsid w:val="00DD5874"/>
    <w:rsid w:val="00DD58B8"/>
    <w:rsid w:val="00DD5E48"/>
    <w:rsid w:val="00DD69AC"/>
    <w:rsid w:val="00DD6CC4"/>
    <w:rsid w:val="00DD6D38"/>
    <w:rsid w:val="00DD6EEE"/>
    <w:rsid w:val="00DD70D8"/>
    <w:rsid w:val="00DE02B4"/>
    <w:rsid w:val="00DE0405"/>
    <w:rsid w:val="00DE09D7"/>
    <w:rsid w:val="00DE1317"/>
    <w:rsid w:val="00DE2198"/>
    <w:rsid w:val="00DE2C15"/>
    <w:rsid w:val="00DE345F"/>
    <w:rsid w:val="00DE3BDC"/>
    <w:rsid w:val="00DE3FF3"/>
    <w:rsid w:val="00DE4080"/>
    <w:rsid w:val="00DE41F9"/>
    <w:rsid w:val="00DE433F"/>
    <w:rsid w:val="00DE485C"/>
    <w:rsid w:val="00DE5447"/>
    <w:rsid w:val="00DE5DB5"/>
    <w:rsid w:val="00DE5EB4"/>
    <w:rsid w:val="00DE6049"/>
    <w:rsid w:val="00DE6234"/>
    <w:rsid w:val="00DE62F8"/>
    <w:rsid w:val="00DE640D"/>
    <w:rsid w:val="00DE657E"/>
    <w:rsid w:val="00DE683A"/>
    <w:rsid w:val="00DE69D8"/>
    <w:rsid w:val="00DE6A21"/>
    <w:rsid w:val="00DE7190"/>
    <w:rsid w:val="00DE75F8"/>
    <w:rsid w:val="00DE770C"/>
    <w:rsid w:val="00DF0380"/>
    <w:rsid w:val="00DF07DF"/>
    <w:rsid w:val="00DF0FFD"/>
    <w:rsid w:val="00DF14E0"/>
    <w:rsid w:val="00DF187B"/>
    <w:rsid w:val="00DF20BB"/>
    <w:rsid w:val="00DF2101"/>
    <w:rsid w:val="00DF2588"/>
    <w:rsid w:val="00DF2A45"/>
    <w:rsid w:val="00DF2ACD"/>
    <w:rsid w:val="00DF2BDE"/>
    <w:rsid w:val="00DF4649"/>
    <w:rsid w:val="00DF4704"/>
    <w:rsid w:val="00DF473B"/>
    <w:rsid w:val="00DF4DF8"/>
    <w:rsid w:val="00DF5237"/>
    <w:rsid w:val="00DF5637"/>
    <w:rsid w:val="00DF5FF9"/>
    <w:rsid w:val="00DF6FA4"/>
    <w:rsid w:val="00DF712C"/>
    <w:rsid w:val="00DF7B96"/>
    <w:rsid w:val="00E004EC"/>
    <w:rsid w:val="00E00587"/>
    <w:rsid w:val="00E00733"/>
    <w:rsid w:val="00E01136"/>
    <w:rsid w:val="00E01428"/>
    <w:rsid w:val="00E01E35"/>
    <w:rsid w:val="00E024AA"/>
    <w:rsid w:val="00E0281B"/>
    <w:rsid w:val="00E02CD7"/>
    <w:rsid w:val="00E03136"/>
    <w:rsid w:val="00E0328C"/>
    <w:rsid w:val="00E037EF"/>
    <w:rsid w:val="00E04480"/>
    <w:rsid w:val="00E0448E"/>
    <w:rsid w:val="00E0502A"/>
    <w:rsid w:val="00E0598D"/>
    <w:rsid w:val="00E05C32"/>
    <w:rsid w:val="00E0622A"/>
    <w:rsid w:val="00E0670E"/>
    <w:rsid w:val="00E06EF5"/>
    <w:rsid w:val="00E07116"/>
    <w:rsid w:val="00E076CE"/>
    <w:rsid w:val="00E07C71"/>
    <w:rsid w:val="00E07DE2"/>
    <w:rsid w:val="00E07F1F"/>
    <w:rsid w:val="00E07FDF"/>
    <w:rsid w:val="00E10104"/>
    <w:rsid w:val="00E10B8C"/>
    <w:rsid w:val="00E10F64"/>
    <w:rsid w:val="00E10FBB"/>
    <w:rsid w:val="00E12097"/>
    <w:rsid w:val="00E121B6"/>
    <w:rsid w:val="00E1229C"/>
    <w:rsid w:val="00E12D7E"/>
    <w:rsid w:val="00E12FEF"/>
    <w:rsid w:val="00E13131"/>
    <w:rsid w:val="00E13A59"/>
    <w:rsid w:val="00E13ECB"/>
    <w:rsid w:val="00E140A7"/>
    <w:rsid w:val="00E14116"/>
    <w:rsid w:val="00E145F3"/>
    <w:rsid w:val="00E14FA1"/>
    <w:rsid w:val="00E15464"/>
    <w:rsid w:val="00E15B24"/>
    <w:rsid w:val="00E15C77"/>
    <w:rsid w:val="00E15E46"/>
    <w:rsid w:val="00E1614D"/>
    <w:rsid w:val="00E1693E"/>
    <w:rsid w:val="00E169F7"/>
    <w:rsid w:val="00E16E46"/>
    <w:rsid w:val="00E16F23"/>
    <w:rsid w:val="00E17185"/>
    <w:rsid w:val="00E17531"/>
    <w:rsid w:val="00E176A0"/>
    <w:rsid w:val="00E178A3"/>
    <w:rsid w:val="00E17944"/>
    <w:rsid w:val="00E17A67"/>
    <w:rsid w:val="00E17D65"/>
    <w:rsid w:val="00E17DC5"/>
    <w:rsid w:val="00E20AD2"/>
    <w:rsid w:val="00E2143C"/>
    <w:rsid w:val="00E218A8"/>
    <w:rsid w:val="00E218DE"/>
    <w:rsid w:val="00E21925"/>
    <w:rsid w:val="00E21A3B"/>
    <w:rsid w:val="00E22299"/>
    <w:rsid w:val="00E223C9"/>
    <w:rsid w:val="00E229DC"/>
    <w:rsid w:val="00E23003"/>
    <w:rsid w:val="00E23209"/>
    <w:rsid w:val="00E234F9"/>
    <w:rsid w:val="00E23966"/>
    <w:rsid w:val="00E23CDC"/>
    <w:rsid w:val="00E23E00"/>
    <w:rsid w:val="00E250F1"/>
    <w:rsid w:val="00E252CF"/>
    <w:rsid w:val="00E255DD"/>
    <w:rsid w:val="00E25934"/>
    <w:rsid w:val="00E25E41"/>
    <w:rsid w:val="00E25EE4"/>
    <w:rsid w:val="00E25FE1"/>
    <w:rsid w:val="00E27A10"/>
    <w:rsid w:val="00E27C01"/>
    <w:rsid w:val="00E27C83"/>
    <w:rsid w:val="00E311FA"/>
    <w:rsid w:val="00E3182E"/>
    <w:rsid w:val="00E31938"/>
    <w:rsid w:val="00E3225F"/>
    <w:rsid w:val="00E32922"/>
    <w:rsid w:val="00E32A8B"/>
    <w:rsid w:val="00E32B11"/>
    <w:rsid w:val="00E32E98"/>
    <w:rsid w:val="00E32FE5"/>
    <w:rsid w:val="00E33486"/>
    <w:rsid w:val="00E33791"/>
    <w:rsid w:val="00E33D95"/>
    <w:rsid w:val="00E340AB"/>
    <w:rsid w:val="00E343F0"/>
    <w:rsid w:val="00E34555"/>
    <w:rsid w:val="00E348D7"/>
    <w:rsid w:val="00E34B5F"/>
    <w:rsid w:val="00E35171"/>
    <w:rsid w:val="00E3550D"/>
    <w:rsid w:val="00E35F25"/>
    <w:rsid w:val="00E36000"/>
    <w:rsid w:val="00E361CE"/>
    <w:rsid w:val="00E36912"/>
    <w:rsid w:val="00E36E9C"/>
    <w:rsid w:val="00E3715C"/>
    <w:rsid w:val="00E374D6"/>
    <w:rsid w:val="00E37AF8"/>
    <w:rsid w:val="00E37F12"/>
    <w:rsid w:val="00E4015C"/>
    <w:rsid w:val="00E402E8"/>
    <w:rsid w:val="00E403A9"/>
    <w:rsid w:val="00E41534"/>
    <w:rsid w:val="00E41C12"/>
    <w:rsid w:val="00E42F57"/>
    <w:rsid w:val="00E435DF"/>
    <w:rsid w:val="00E4376D"/>
    <w:rsid w:val="00E43851"/>
    <w:rsid w:val="00E43A82"/>
    <w:rsid w:val="00E447C2"/>
    <w:rsid w:val="00E4486B"/>
    <w:rsid w:val="00E44CF4"/>
    <w:rsid w:val="00E45853"/>
    <w:rsid w:val="00E45A5B"/>
    <w:rsid w:val="00E45CF8"/>
    <w:rsid w:val="00E46623"/>
    <w:rsid w:val="00E467E9"/>
    <w:rsid w:val="00E468EC"/>
    <w:rsid w:val="00E4698C"/>
    <w:rsid w:val="00E46DC3"/>
    <w:rsid w:val="00E47AA1"/>
    <w:rsid w:val="00E47C3F"/>
    <w:rsid w:val="00E47CCB"/>
    <w:rsid w:val="00E47DBE"/>
    <w:rsid w:val="00E502B8"/>
    <w:rsid w:val="00E50946"/>
    <w:rsid w:val="00E50E63"/>
    <w:rsid w:val="00E50F0D"/>
    <w:rsid w:val="00E510AE"/>
    <w:rsid w:val="00E517AF"/>
    <w:rsid w:val="00E5219A"/>
    <w:rsid w:val="00E52838"/>
    <w:rsid w:val="00E52E1D"/>
    <w:rsid w:val="00E53B5F"/>
    <w:rsid w:val="00E547E8"/>
    <w:rsid w:val="00E550E4"/>
    <w:rsid w:val="00E5543B"/>
    <w:rsid w:val="00E55526"/>
    <w:rsid w:val="00E555B1"/>
    <w:rsid w:val="00E55D2D"/>
    <w:rsid w:val="00E57620"/>
    <w:rsid w:val="00E57C80"/>
    <w:rsid w:val="00E57D5D"/>
    <w:rsid w:val="00E57F31"/>
    <w:rsid w:val="00E57FEB"/>
    <w:rsid w:val="00E60027"/>
    <w:rsid w:val="00E6082B"/>
    <w:rsid w:val="00E60D40"/>
    <w:rsid w:val="00E60E2F"/>
    <w:rsid w:val="00E60E8C"/>
    <w:rsid w:val="00E614E0"/>
    <w:rsid w:val="00E614E1"/>
    <w:rsid w:val="00E61631"/>
    <w:rsid w:val="00E61BF3"/>
    <w:rsid w:val="00E62584"/>
    <w:rsid w:val="00E62987"/>
    <w:rsid w:val="00E62CBA"/>
    <w:rsid w:val="00E63444"/>
    <w:rsid w:val="00E646CD"/>
    <w:rsid w:val="00E646EB"/>
    <w:rsid w:val="00E64FC0"/>
    <w:rsid w:val="00E650CD"/>
    <w:rsid w:val="00E6518B"/>
    <w:rsid w:val="00E65276"/>
    <w:rsid w:val="00E65C45"/>
    <w:rsid w:val="00E6622E"/>
    <w:rsid w:val="00E66C1D"/>
    <w:rsid w:val="00E678C6"/>
    <w:rsid w:val="00E67E66"/>
    <w:rsid w:val="00E70646"/>
    <w:rsid w:val="00E70897"/>
    <w:rsid w:val="00E708B3"/>
    <w:rsid w:val="00E70B4A"/>
    <w:rsid w:val="00E70F59"/>
    <w:rsid w:val="00E7110F"/>
    <w:rsid w:val="00E718C4"/>
    <w:rsid w:val="00E72005"/>
    <w:rsid w:val="00E72006"/>
    <w:rsid w:val="00E72324"/>
    <w:rsid w:val="00E72726"/>
    <w:rsid w:val="00E72924"/>
    <w:rsid w:val="00E73B31"/>
    <w:rsid w:val="00E73F7F"/>
    <w:rsid w:val="00E73F8E"/>
    <w:rsid w:val="00E74124"/>
    <w:rsid w:val="00E74650"/>
    <w:rsid w:val="00E74E43"/>
    <w:rsid w:val="00E753A1"/>
    <w:rsid w:val="00E753E8"/>
    <w:rsid w:val="00E7574D"/>
    <w:rsid w:val="00E757DB"/>
    <w:rsid w:val="00E75F8B"/>
    <w:rsid w:val="00E76374"/>
    <w:rsid w:val="00E76638"/>
    <w:rsid w:val="00E76C45"/>
    <w:rsid w:val="00E77277"/>
    <w:rsid w:val="00E77CAB"/>
    <w:rsid w:val="00E80699"/>
    <w:rsid w:val="00E8133E"/>
    <w:rsid w:val="00E81B2A"/>
    <w:rsid w:val="00E83342"/>
    <w:rsid w:val="00E83DAF"/>
    <w:rsid w:val="00E842CC"/>
    <w:rsid w:val="00E8508D"/>
    <w:rsid w:val="00E8519B"/>
    <w:rsid w:val="00E85409"/>
    <w:rsid w:val="00E85486"/>
    <w:rsid w:val="00E859A0"/>
    <w:rsid w:val="00E86B32"/>
    <w:rsid w:val="00E876AB"/>
    <w:rsid w:val="00E90815"/>
    <w:rsid w:val="00E908BC"/>
    <w:rsid w:val="00E90A30"/>
    <w:rsid w:val="00E926AF"/>
    <w:rsid w:val="00E92836"/>
    <w:rsid w:val="00E93330"/>
    <w:rsid w:val="00E9339B"/>
    <w:rsid w:val="00E942A7"/>
    <w:rsid w:val="00E94355"/>
    <w:rsid w:val="00E94456"/>
    <w:rsid w:val="00E949B5"/>
    <w:rsid w:val="00E95198"/>
    <w:rsid w:val="00E954C6"/>
    <w:rsid w:val="00E965CC"/>
    <w:rsid w:val="00E9660D"/>
    <w:rsid w:val="00E9695E"/>
    <w:rsid w:val="00E96A07"/>
    <w:rsid w:val="00E97B27"/>
    <w:rsid w:val="00E97E46"/>
    <w:rsid w:val="00EA02D3"/>
    <w:rsid w:val="00EA0357"/>
    <w:rsid w:val="00EA074B"/>
    <w:rsid w:val="00EA07FF"/>
    <w:rsid w:val="00EA0A6F"/>
    <w:rsid w:val="00EA14FD"/>
    <w:rsid w:val="00EA1C5F"/>
    <w:rsid w:val="00EA22B1"/>
    <w:rsid w:val="00EA2318"/>
    <w:rsid w:val="00EA342E"/>
    <w:rsid w:val="00EA429F"/>
    <w:rsid w:val="00EA469A"/>
    <w:rsid w:val="00EA4C21"/>
    <w:rsid w:val="00EA4F9E"/>
    <w:rsid w:val="00EA5496"/>
    <w:rsid w:val="00EA63CA"/>
    <w:rsid w:val="00EA6797"/>
    <w:rsid w:val="00EA6D3B"/>
    <w:rsid w:val="00EA6DA8"/>
    <w:rsid w:val="00EA6FF6"/>
    <w:rsid w:val="00EA7461"/>
    <w:rsid w:val="00EA74EA"/>
    <w:rsid w:val="00EA784E"/>
    <w:rsid w:val="00EB00AD"/>
    <w:rsid w:val="00EB0193"/>
    <w:rsid w:val="00EB136C"/>
    <w:rsid w:val="00EB19F3"/>
    <w:rsid w:val="00EB1CE8"/>
    <w:rsid w:val="00EB1FA3"/>
    <w:rsid w:val="00EB2168"/>
    <w:rsid w:val="00EB273A"/>
    <w:rsid w:val="00EB29DC"/>
    <w:rsid w:val="00EB2AB4"/>
    <w:rsid w:val="00EB3371"/>
    <w:rsid w:val="00EB34EB"/>
    <w:rsid w:val="00EB4751"/>
    <w:rsid w:val="00EB480E"/>
    <w:rsid w:val="00EB4CDA"/>
    <w:rsid w:val="00EB4EBA"/>
    <w:rsid w:val="00EB525C"/>
    <w:rsid w:val="00EB5504"/>
    <w:rsid w:val="00EB58BE"/>
    <w:rsid w:val="00EB5BB5"/>
    <w:rsid w:val="00EB5C84"/>
    <w:rsid w:val="00EB5EC6"/>
    <w:rsid w:val="00EB6299"/>
    <w:rsid w:val="00EB62EE"/>
    <w:rsid w:val="00EB66F2"/>
    <w:rsid w:val="00EB6D58"/>
    <w:rsid w:val="00EB6E64"/>
    <w:rsid w:val="00EB6E73"/>
    <w:rsid w:val="00EB732A"/>
    <w:rsid w:val="00EB7DB2"/>
    <w:rsid w:val="00EB7FC9"/>
    <w:rsid w:val="00EC0673"/>
    <w:rsid w:val="00EC0CB9"/>
    <w:rsid w:val="00EC1009"/>
    <w:rsid w:val="00EC1521"/>
    <w:rsid w:val="00EC18C7"/>
    <w:rsid w:val="00EC2B3E"/>
    <w:rsid w:val="00EC310F"/>
    <w:rsid w:val="00EC32C0"/>
    <w:rsid w:val="00EC3AB1"/>
    <w:rsid w:val="00EC4A3D"/>
    <w:rsid w:val="00EC4F6A"/>
    <w:rsid w:val="00EC59E3"/>
    <w:rsid w:val="00EC691B"/>
    <w:rsid w:val="00EC6932"/>
    <w:rsid w:val="00EC6DF0"/>
    <w:rsid w:val="00EC702A"/>
    <w:rsid w:val="00ED0DE7"/>
    <w:rsid w:val="00ED1027"/>
    <w:rsid w:val="00ED1229"/>
    <w:rsid w:val="00ED1ADF"/>
    <w:rsid w:val="00ED1C55"/>
    <w:rsid w:val="00ED25EC"/>
    <w:rsid w:val="00ED27E8"/>
    <w:rsid w:val="00ED2D0F"/>
    <w:rsid w:val="00ED2EE4"/>
    <w:rsid w:val="00ED3314"/>
    <w:rsid w:val="00ED3372"/>
    <w:rsid w:val="00ED3594"/>
    <w:rsid w:val="00ED36C7"/>
    <w:rsid w:val="00ED37E0"/>
    <w:rsid w:val="00ED3B74"/>
    <w:rsid w:val="00ED4331"/>
    <w:rsid w:val="00ED4EC0"/>
    <w:rsid w:val="00ED4FF8"/>
    <w:rsid w:val="00ED540F"/>
    <w:rsid w:val="00ED63B0"/>
    <w:rsid w:val="00ED6688"/>
    <w:rsid w:val="00ED6AF9"/>
    <w:rsid w:val="00ED7137"/>
    <w:rsid w:val="00ED735C"/>
    <w:rsid w:val="00ED740D"/>
    <w:rsid w:val="00ED775E"/>
    <w:rsid w:val="00ED7E79"/>
    <w:rsid w:val="00EE0059"/>
    <w:rsid w:val="00EE0AAB"/>
    <w:rsid w:val="00EE0C10"/>
    <w:rsid w:val="00EE0C15"/>
    <w:rsid w:val="00EE0C6E"/>
    <w:rsid w:val="00EE0EB4"/>
    <w:rsid w:val="00EE1454"/>
    <w:rsid w:val="00EE1493"/>
    <w:rsid w:val="00EE1500"/>
    <w:rsid w:val="00EE2429"/>
    <w:rsid w:val="00EE2872"/>
    <w:rsid w:val="00EE2881"/>
    <w:rsid w:val="00EE2B91"/>
    <w:rsid w:val="00EE2D98"/>
    <w:rsid w:val="00EE2E26"/>
    <w:rsid w:val="00EE2FA2"/>
    <w:rsid w:val="00EE32CD"/>
    <w:rsid w:val="00EE3D45"/>
    <w:rsid w:val="00EE3D5F"/>
    <w:rsid w:val="00EE428F"/>
    <w:rsid w:val="00EE5138"/>
    <w:rsid w:val="00EE5579"/>
    <w:rsid w:val="00EE55C8"/>
    <w:rsid w:val="00EE56E5"/>
    <w:rsid w:val="00EE5C8C"/>
    <w:rsid w:val="00EE6551"/>
    <w:rsid w:val="00EE67EA"/>
    <w:rsid w:val="00EE6AFE"/>
    <w:rsid w:val="00EE73A5"/>
    <w:rsid w:val="00EE73BF"/>
    <w:rsid w:val="00EE7728"/>
    <w:rsid w:val="00EE7BDE"/>
    <w:rsid w:val="00EF0198"/>
    <w:rsid w:val="00EF06EA"/>
    <w:rsid w:val="00EF0851"/>
    <w:rsid w:val="00EF0BAD"/>
    <w:rsid w:val="00EF0D86"/>
    <w:rsid w:val="00EF1394"/>
    <w:rsid w:val="00EF2875"/>
    <w:rsid w:val="00EF2BE1"/>
    <w:rsid w:val="00EF33B5"/>
    <w:rsid w:val="00EF3A0C"/>
    <w:rsid w:val="00EF3FFE"/>
    <w:rsid w:val="00EF49D3"/>
    <w:rsid w:val="00EF53C4"/>
    <w:rsid w:val="00EF5687"/>
    <w:rsid w:val="00EF65F9"/>
    <w:rsid w:val="00EF6737"/>
    <w:rsid w:val="00EF699E"/>
    <w:rsid w:val="00EF71E5"/>
    <w:rsid w:val="00EF73C6"/>
    <w:rsid w:val="00EF73F8"/>
    <w:rsid w:val="00EF7B7C"/>
    <w:rsid w:val="00F0048F"/>
    <w:rsid w:val="00F00A1C"/>
    <w:rsid w:val="00F00B83"/>
    <w:rsid w:val="00F01159"/>
    <w:rsid w:val="00F017F4"/>
    <w:rsid w:val="00F01AB1"/>
    <w:rsid w:val="00F01D06"/>
    <w:rsid w:val="00F022FF"/>
    <w:rsid w:val="00F0238B"/>
    <w:rsid w:val="00F024CE"/>
    <w:rsid w:val="00F02573"/>
    <w:rsid w:val="00F025C9"/>
    <w:rsid w:val="00F02A9D"/>
    <w:rsid w:val="00F03CDD"/>
    <w:rsid w:val="00F03FA1"/>
    <w:rsid w:val="00F048E5"/>
    <w:rsid w:val="00F04B4A"/>
    <w:rsid w:val="00F04DD6"/>
    <w:rsid w:val="00F04E1D"/>
    <w:rsid w:val="00F050A3"/>
    <w:rsid w:val="00F05224"/>
    <w:rsid w:val="00F052FF"/>
    <w:rsid w:val="00F05FDE"/>
    <w:rsid w:val="00F0735A"/>
    <w:rsid w:val="00F07604"/>
    <w:rsid w:val="00F1002E"/>
    <w:rsid w:val="00F10452"/>
    <w:rsid w:val="00F104D2"/>
    <w:rsid w:val="00F1072D"/>
    <w:rsid w:val="00F10B88"/>
    <w:rsid w:val="00F10CB6"/>
    <w:rsid w:val="00F10E8F"/>
    <w:rsid w:val="00F1154B"/>
    <w:rsid w:val="00F11BF5"/>
    <w:rsid w:val="00F12665"/>
    <w:rsid w:val="00F12987"/>
    <w:rsid w:val="00F12CFA"/>
    <w:rsid w:val="00F133C3"/>
    <w:rsid w:val="00F13701"/>
    <w:rsid w:val="00F13AF9"/>
    <w:rsid w:val="00F1426D"/>
    <w:rsid w:val="00F14CCF"/>
    <w:rsid w:val="00F14EC2"/>
    <w:rsid w:val="00F15AFA"/>
    <w:rsid w:val="00F15B9F"/>
    <w:rsid w:val="00F15CB2"/>
    <w:rsid w:val="00F1621B"/>
    <w:rsid w:val="00F1636C"/>
    <w:rsid w:val="00F1676D"/>
    <w:rsid w:val="00F169B8"/>
    <w:rsid w:val="00F169C0"/>
    <w:rsid w:val="00F174BA"/>
    <w:rsid w:val="00F177AA"/>
    <w:rsid w:val="00F17DCA"/>
    <w:rsid w:val="00F208F0"/>
    <w:rsid w:val="00F2091B"/>
    <w:rsid w:val="00F20F9A"/>
    <w:rsid w:val="00F21088"/>
    <w:rsid w:val="00F21A85"/>
    <w:rsid w:val="00F21BF4"/>
    <w:rsid w:val="00F21EB5"/>
    <w:rsid w:val="00F22CDB"/>
    <w:rsid w:val="00F23031"/>
    <w:rsid w:val="00F24307"/>
    <w:rsid w:val="00F2477C"/>
    <w:rsid w:val="00F24A50"/>
    <w:rsid w:val="00F2503C"/>
    <w:rsid w:val="00F25206"/>
    <w:rsid w:val="00F2608B"/>
    <w:rsid w:val="00F262F1"/>
    <w:rsid w:val="00F26F6E"/>
    <w:rsid w:val="00F2731E"/>
    <w:rsid w:val="00F2788E"/>
    <w:rsid w:val="00F27EEE"/>
    <w:rsid w:val="00F3025C"/>
    <w:rsid w:val="00F304C9"/>
    <w:rsid w:val="00F30573"/>
    <w:rsid w:val="00F30649"/>
    <w:rsid w:val="00F30C2C"/>
    <w:rsid w:val="00F31428"/>
    <w:rsid w:val="00F3164B"/>
    <w:rsid w:val="00F31737"/>
    <w:rsid w:val="00F324D5"/>
    <w:rsid w:val="00F326BF"/>
    <w:rsid w:val="00F327E7"/>
    <w:rsid w:val="00F328BF"/>
    <w:rsid w:val="00F33463"/>
    <w:rsid w:val="00F33915"/>
    <w:rsid w:val="00F33DD7"/>
    <w:rsid w:val="00F33FA7"/>
    <w:rsid w:val="00F3410D"/>
    <w:rsid w:val="00F341CE"/>
    <w:rsid w:val="00F345D5"/>
    <w:rsid w:val="00F347DA"/>
    <w:rsid w:val="00F34EB3"/>
    <w:rsid w:val="00F34F66"/>
    <w:rsid w:val="00F34FF5"/>
    <w:rsid w:val="00F35746"/>
    <w:rsid w:val="00F35C0E"/>
    <w:rsid w:val="00F35EA1"/>
    <w:rsid w:val="00F35F9F"/>
    <w:rsid w:val="00F3642E"/>
    <w:rsid w:val="00F36D04"/>
    <w:rsid w:val="00F36E00"/>
    <w:rsid w:val="00F3724D"/>
    <w:rsid w:val="00F374C0"/>
    <w:rsid w:val="00F37622"/>
    <w:rsid w:val="00F37AC8"/>
    <w:rsid w:val="00F37E29"/>
    <w:rsid w:val="00F4063C"/>
    <w:rsid w:val="00F4083F"/>
    <w:rsid w:val="00F40B14"/>
    <w:rsid w:val="00F41B3D"/>
    <w:rsid w:val="00F41C51"/>
    <w:rsid w:val="00F421C1"/>
    <w:rsid w:val="00F42262"/>
    <w:rsid w:val="00F422E8"/>
    <w:rsid w:val="00F42634"/>
    <w:rsid w:val="00F42E0D"/>
    <w:rsid w:val="00F43858"/>
    <w:rsid w:val="00F43BD0"/>
    <w:rsid w:val="00F447B7"/>
    <w:rsid w:val="00F447C7"/>
    <w:rsid w:val="00F4494E"/>
    <w:rsid w:val="00F459B4"/>
    <w:rsid w:val="00F45A8C"/>
    <w:rsid w:val="00F45C48"/>
    <w:rsid w:val="00F469A5"/>
    <w:rsid w:val="00F47A9E"/>
    <w:rsid w:val="00F47B9C"/>
    <w:rsid w:val="00F50A4F"/>
    <w:rsid w:val="00F50E2E"/>
    <w:rsid w:val="00F5197F"/>
    <w:rsid w:val="00F5211B"/>
    <w:rsid w:val="00F52AC1"/>
    <w:rsid w:val="00F52BBD"/>
    <w:rsid w:val="00F52BF6"/>
    <w:rsid w:val="00F52FD2"/>
    <w:rsid w:val="00F53066"/>
    <w:rsid w:val="00F53830"/>
    <w:rsid w:val="00F5395C"/>
    <w:rsid w:val="00F5427C"/>
    <w:rsid w:val="00F542B8"/>
    <w:rsid w:val="00F549FB"/>
    <w:rsid w:val="00F54C8A"/>
    <w:rsid w:val="00F54E13"/>
    <w:rsid w:val="00F5503F"/>
    <w:rsid w:val="00F554A9"/>
    <w:rsid w:val="00F5559D"/>
    <w:rsid w:val="00F5582B"/>
    <w:rsid w:val="00F558DF"/>
    <w:rsid w:val="00F55D30"/>
    <w:rsid w:val="00F55EC2"/>
    <w:rsid w:val="00F56224"/>
    <w:rsid w:val="00F56745"/>
    <w:rsid w:val="00F568D4"/>
    <w:rsid w:val="00F573AE"/>
    <w:rsid w:val="00F57B87"/>
    <w:rsid w:val="00F600FF"/>
    <w:rsid w:val="00F602CD"/>
    <w:rsid w:val="00F60BD4"/>
    <w:rsid w:val="00F60CC8"/>
    <w:rsid w:val="00F60F3D"/>
    <w:rsid w:val="00F61A12"/>
    <w:rsid w:val="00F61BEB"/>
    <w:rsid w:val="00F61CE3"/>
    <w:rsid w:val="00F61E5A"/>
    <w:rsid w:val="00F620DA"/>
    <w:rsid w:val="00F62790"/>
    <w:rsid w:val="00F63966"/>
    <w:rsid w:val="00F63998"/>
    <w:rsid w:val="00F64A3B"/>
    <w:rsid w:val="00F65A70"/>
    <w:rsid w:val="00F65D70"/>
    <w:rsid w:val="00F661D1"/>
    <w:rsid w:val="00F664C7"/>
    <w:rsid w:val="00F66B71"/>
    <w:rsid w:val="00F66CC7"/>
    <w:rsid w:val="00F66D85"/>
    <w:rsid w:val="00F674D4"/>
    <w:rsid w:val="00F67DEB"/>
    <w:rsid w:val="00F67F41"/>
    <w:rsid w:val="00F7037B"/>
    <w:rsid w:val="00F71647"/>
    <w:rsid w:val="00F716C5"/>
    <w:rsid w:val="00F716FD"/>
    <w:rsid w:val="00F71AF0"/>
    <w:rsid w:val="00F72544"/>
    <w:rsid w:val="00F72AE9"/>
    <w:rsid w:val="00F72D09"/>
    <w:rsid w:val="00F731C9"/>
    <w:rsid w:val="00F7414B"/>
    <w:rsid w:val="00F741E8"/>
    <w:rsid w:val="00F757A4"/>
    <w:rsid w:val="00F75DCF"/>
    <w:rsid w:val="00F75EE4"/>
    <w:rsid w:val="00F769B6"/>
    <w:rsid w:val="00F76EDC"/>
    <w:rsid w:val="00F77105"/>
    <w:rsid w:val="00F80355"/>
    <w:rsid w:val="00F80B82"/>
    <w:rsid w:val="00F81014"/>
    <w:rsid w:val="00F82C52"/>
    <w:rsid w:val="00F82EBD"/>
    <w:rsid w:val="00F830A7"/>
    <w:rsid w:val="00F83265"/>
    <w:rsid w:val="00F83396"/>
    <w:rsid w:val="00F837D1"/>
    <w:rsid w:val="00F83985"/>
    <w:rsid w:val="00F83A34"/>
    <w:rsid w:val="00F83AB7"/>
    <w:rsid w:val="00F83E20"/>
    <w:rsid w:val="00F847C8"/>
    <w:rsid w:val="00F84DC0"/>
    <w:rsid w:val="00F84FD5"/>
    <w:rsid w:val="00F8531D"/>
    <w:rsid w:val="00F85596"/>
    <w:rsid w:val="00F8574C"/>
    <w:rsid w:val="00F859E3"/>
    <w:rsid w:val="00F869F7"/>
    <w:rsid w:val="00F86A20"/>
    <w:rsid w:val="00F86C90"/>
    <w:rsid w:val="00F86F1F"/>
    <w:rsid w:val="00F86F75"/>
    <w:rsid w:val="00F8728A"/>
    <w:rsid w:val="00F8743E"/>
    <w:rsid w:val="00F87581"/>
    <w:rsid w:val="00F87C43"/>
    <w:rsid w:val="00F87E9A"/>
    <w:rsid w:val="00F87F1D"/>
    <w:rsid w:val="00F9001B"/>
    <w:rsid w:val="00F90718"/>
    <w:rsid w:val="00F90ADD"/>
    <w:rsid w:val="00F90E36"/>
    <w:rsid w:val="00F90E45"/>
    <w:rsid w:val="00F91189"/>
    <w:rsid w:val="00F91298"/>
    <w:rsid w:val="00F9147A"/>
    <w:rsid w:val="00F915CB"/>
    <w:rsid w:val="00F9165A"/>
    <w:rsid w:val="00F9224C"/>
    <w:rsid w:val="00F922F1"/>
    <w:rsid w:val="00F92732"/>
    <w:rsid w:val="00F927DD"/>
    <w:rsid w:val="00F92827"/>
    <w:rsid w:val="00F92A56"/>
    <w:rsid w:val="00F931F1"/>
    <w:rsid w:val="00F9345F"/>
    <w:rsid w:val="00F93463"/>
    <w:rsid w:val="00F93516"/>
    <w:rsid w:val="00F9561A"/>
    <w:rsid w:val="00F958B9"/>
    <w:rsid w:val="00F95BCA"/>
    <w:rsid w:val="00F95C6D"/>
    <w:rsid w:val="00F96228"/>
    <w:rsid w:val="00F96A36"/>
    <w:rsid w:val="00F96BE2"/>
    <w:rsid w:val="00F96CA5"/>
    <w:rsid w:val="00F97EAE"/>
    <w:rsid w:val="00FA078B"/>
    <w:rsid w:val="00FA0D8F"/>
    <w:rsid w:val="00FA113C"/>
    <w:rsid w:val="00FA13ED"/>
    <w:rsid w:val="00FA16F4"/>
    <w:rsid w:val="00FA1A31"/>
    <w:rsid w:val="00FA1CC1"/>
    <w:rsid w:val="00FA1D58"/>
    <w:rsid w:val="00FA1ECB"/>
    <w:rsid w:val="00FA2A61"/>
    <w:rsid w:val="00FA2D80"/>
    <w:rsid w:val="00FA3075"/>
    <w:rsid w:val="00FA3869"/>
    <w:rsid w:val="00FA3A3F"/>
    <w:rsid w:val="00FA3D2F"/>
    <w:rsid w:val="00FA49FA"/>
    <w:rsid w:val="00FA5529"/>
    <w:rsid w:val="00FA56A1"/>
    <w:rsid w:val="00FA5722"/>
    <w:rsid w:val="00FA6771"/>
    <w:rsid w:val="00FA6A38"/>
    <w:rsid w:val="00FA6ECF"/>
    <w:rsid w:val="00FA70AE"/>
    <w:rsid w:val="00FA776A"/>
    <w:rsid w:val="00FA7A29"/>
    <w:rsid w:val="00FB0159"/>
    <w:rsid w:val="00FB025A"/>
    <w:rsid w:val="00FB0C81"/>
    <w:rsid w:val="00FB1BA1"/>
    <w:rsid w:val="00FB1D6D"/>
    <w:rsid w:val="00FB1E13"/>
    <w:rsid w:val="00FB274B"/>
    <w:rsid w:val="00FB2D95"/>
    <w:rsid w:val="00FB2FCB"/>
    <w:rsid w:val="00FB32B6"/>
    <w:rsid w:val="00FB38AB"/>
    <w:rsid w:val="00FB3D0E"/>
    <w:rsid w:val="00FB4D66"/>
    <w:rsid w:val="00FB534B"/>
    <w:rsid w:val="00FB55A9"/>
    <w:rsid w:val="00FB5FFF"/>
    <w:rsid w:val="00FB69FD"/>
    <w:rsid w:val="00FB72F5"/>
    <w:rsid w:val="00FC1051"/>
    <w:rsid w:val="00FC119A"/>
    <w:rsid w:val="00FC11F1"/>
    <w:rsid w:val="00FC1312"/>
    <w:rsid w:val="00FC166E"/>
    <w:rsid w:val="00FC172F"/>
    <w:rsid w:val="00FC2122"/>
    <w:rsid w:val="00FC2200"/>
    <w:rsid w:val="00FC2540"/>
    <w:rsid w:val="00FC27F8"/>
    <w:rsid w:val="00FC291E"/>
    <w:rsid w:val="00FC2932"/>
    <w:rsid w:val="00FC2A30"/>
    <w:rsid w:val="00FC2D0B"/>
    <w:rsid w:val="00FC2D76"/>
    <w:rsid w:val="00FC3004"/>
    <w:rsid w:val="00FC3621"/>
    <w:rsid w:val="00FC38CB"/>
    <w:rsid w:val="00FC3A6B"/>
    <w:rsid w:val="00FC3C96"/>
    <w:rsid w:val="00FC405D"/>
    <w:rsid w:val="00FC4582"/>
    <w:rsid w:val="00FC48D5"/>
    <w:rsid w:val="00FC4D76"/>
    <w:rsid w:val="00FC5A11"/>
    <w:rsid w:val="00FC6204"/>
    <w:rsid w:val="00FC6301"/>
    <w:rsid w:val="00FC7B18"/>
    <w:rsid w:val="00FD0407"/>
    <w:rsid w:val="00FD09C8"/>
    <w:rsid w:val="00FD0B28"/>
    <w:rsid w:val="00FD0F40"/>
    <w:rsid w:val="00FD1739"/>
    <w:rsid w:val="00FD1E95"/>
    <w:rsid w:val="00FD30E3"/>
    <w:rsid w:val="00FD4246"/>
    <w:rsid w:val="00FD4EB6"/>
    <w:rsid w:val="00FD517B"/>
    <w:rsid w:val="00FD51FD"/>
    <w:rsid w:val="00FD54F6"/>
    <w:rsid w:val="00FD560A"/>
    <w:rsid w:val="00FD5D5A"/>
    <w:rsid w:val="00FD6774"/>
    <w:rsid w:val="00FD6B42"/>
    <w:rsid w:val="00FD6E02"/>
    <w:rsid w:val="00FD6E95"/>
    <w:rsid w:val="00FD6EC2"/>
    <w:rsid w:val="00FD755B"/>
    <w:rsid w:val="00FD7662"/>
    <w:rsid w:val="00FD78A9"/>
    <w:rsid w:val="00FD7E16"/>
    <w:rsid w:val="00FE05C9"/>
    <w:rsid w:val="00FE0602"/>
    <w:rsid w:val="00FE0786"/>
    <w:rsid w:val="00FE07FD"/>
    <w:rsid w:val="00FE0EF1"/>
    <w:rsid w:val="00FE121F"/>
    <w:rsid w:val="00FE1414"/>
    <w:rsid w:val="00FE15B3"/>
    <w:rsid w:val="00FE18AE"/>
    <w:rsid w:val="00FE1D68"/>
    <w:rsid w:val="00FE2413"/>
    <w:rsid w:val="00FE27D2"/>
    <w:rsid w:val="00FE30F6"/>
    <w:rsid w:val="00FE4217"/>
    <w:rsid w:val="00FE4419"/>
    <w:rsid w:val="00FE45A8"/>
    <w:rsid w:val="00FE4888"/>
    <w:rsid w:val="00FE4B42"/>
    <w:rsid w:val="00FE565B"/>
    <w:rsid w:val="00FE6085"/>
    <w:rsid w:val="00FE6715"/>
    <w:rsid w:val="00FE7088"/>
    <w:rsid w:val="00FE7458"/>
    <w:rsid w:val="00FE7764"/>
    <w:rsid w:val="00FE792F"/>
    <w:rsid w:val="00FE7C61"/>
    <w:rsid w:val="00FF0204"/>
    <w:rsid w:val="00FF078E"/>
    <w:rsid w:val="00FF0BBD"/>
    <w:rsid w:val="00FF0D78"/>
    <w:rsid w:val="00FF0E7B"/>
    <w:rsid w:val="00FF1231"/>
    <w:rsid w:val="00FF15B2"/>
    <w:rsid w:val="00FF20AC"/>
    <w:rsid w:val="00FF250F"/>
    <w:rsid w:val="00FF25DB"/>
    <w:rsid w:val="00FF2BB1"/>
    <w:rsid w:val="00FF3176"/>
    <w:rsid w:val="00FF38E0"/>
    <w:rsid w:val="00FF3AED"/>
    <w:rsid w:val="00FF3C2F"/>
    <w:rsid w:val="00FF481C"/>
    <w:rsid w:val="00FF5819"/>
    <w:rsid w:val="00FF6AE1"/>
    <w:rsid w:val="00FF6D9D"/>
    <w:rsid w:val="00FF7B0B"/>
    <w:rsid w:val="00FF7CF0"/>
    <w:rsid w:val="00FF7E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6B58EC"/>
  <w15:docId w15:val="{0EAD1824-89F8-4D5B-B7D8-1609A063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paragraph" w:styleId="NormalWeb">
    <w:name w:val="Normal (Web)"/>
    <w:basedOn w:val="Normal"/>
    <w:uiPriority w:val="99"/>
    <w:unhideWhenUsed/>
    <w:rsid w:val="00A01932"/>
    <w:pPr>
      <w:spacing w:before="100" w:beforeAutospacing="1" w:after="100" w:afterAutospacing="1"/>
      <w:jc w:val="left"/>
    </w:pPr>
    <w:rPr>
      <w:sz w:val="24"/>
      <w:szCs w:val="24"/>
      <w:lang w:val="en-GB" w:eastAsia="en-GB"/>
    </w:rPr>
  </w:style>
  <w:style w:type="paragraph" w:customStyle="1" w:styleId="Default">
    <w:name w:val="Default"/>
    <w:rsid w:val="0024779F"/>
    <w:pPr>
      <w:autoSpaceDE w:val="0"/>
      <w:autoSpaceDN w:val="0"/>
      <w:adjustRightInd w:val="0"/>
    </w:pPr>
    <w:rPr>
      <w:rFonts w:eastAsiaTheme="minorHAnsi"/>
      <w:color w:val="000000"/>
      <w:sz w:val="24"/>
      <w:szCs w:val="24"/>
      <w:lang w:val="en-GB"/>
    </w:rPr>
  </w:style>
  <w:style w:type="character" w:customStyle="1" w:styleId="UnresolvedMention1">
    <w:name w:val="Unresolved Mention1"/>
    <w:basedOn w:val="DefaultParagraphFont"/>
    <w:uiPriority w:val="99"/>
    <w:semiHidden/>
    <w:unhideWhenUsed/>
    <w:rsid w:val="000567F3"/>
    <w:rPr>
      <w:color w:val="605E5C"/>
      <w:shd w:val="clear" w:color="auto" w:fill="E1DFDD"/>
    </w:rPr>
  </w:style>
  <w:style w:type="character" w:styleId="FollowedHyperlink">
    <w:name w:val="FollowedHyperlink"/>
    <w:basedOn w:val="DefaultParagraphFont"/>
    <w:uiPriority w:val="99"/>
    <w:semiHidden/>
    <w:unhideWhenUsed/>
    <w:rsid w:val="00D402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6.xml"/><Relationship Id="rId21" Type="http://schemas.openxmlformats.org/officeDocument/2006/relationships/header" Target="header3.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joss.theoj.org/papers/10.21105/joss.10104" TargetMode="External"/><Relationship Id="rId23" Type="http://schemas.openxmlformats.org/officeDocument/2006/relationships/footer" Target="footer4.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yperlink" Target="http://www.greeningtheblue.org/focal-point-area/roles-and-responsibilities" TargetMode="Externa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D252A2-94EF-4CC8-A906-09E7371383AD}"/>
</file>

<file path=customXml/itemProps2.xml><?xml version="1.0" encoding="utf-8"?>
<ds:datastoreItem xmlns:ds="http://schemas.openxmlformats.org/officeDocument/2006/customXml" ds:itemID="{8CAE68C1-642F-B44E-8CEC-D6C59C27933D}">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748</TotalTime>
  <Pages>25</Pages>
  <Words>11623</Words>
  <Characters>66252</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Secretariat activities</vt:lpstr>
    </vt:vector>
  </TitlesOfParts>
  <Manager/>
  <Company>UNMFS</Company>
  <LinksUpToDate>false</LinksUpToDate>
  <CharactersWithSpaces>77720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
  <dc:creator>Kata Koppel</dc:creator>
  <cp:keywords/>
  <dc:description/>
  <cp:lastModifiedBy>Angela Xue He Yan</cp:lastModifiedBy>
  <cp:revision>5847</cp:revision>
  <cp:lastPrinted>2001-05-26T16:40:00Z</cp:lastPrinted>
  <dcterms:created xsi:type="dcterms:W3CDTF">2026-06-04T16:04:00Z</dcterms:created>
  <dcterms:modified xsi:type="dcterms:W3CDTF">2026-06-12T17:19:00Z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vt:lpwstr>
  </property>
  <property fmtid="{D5CDD505-2E9C-101B-9397-08002B2CF9AE}" pid="3" name="Revision date">
    <vt:lpwstr>06/01/2026</vt:lpwstr>
  </property>
  <property fmtid="{D5CDD505-2E9C-101B-9397-08002B2CF9AE}" pid="4" name="ContentTypeId">
    <vt:lpwstr>0x0101005B4E12BC6CABEA4BA8700881D1FA59F9</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